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21827A87" w14:textId="77777777" w:rsidR="005A37A5" w:rsidRDefault="005A37A5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5A37A5">
        <w:rPr>
          <w:b/>
          <w:bCs/>
          <w:sz w:val="52"/>
          <w:szCs w:val="52"/>
        </w:rPr>
        <w:t>„Modernizace technologie dojení“</w:t>
      </w:r>
    </w:p>
    <w:p w14:paraId="09C86D24" w14:textId="52B915B4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4CA3667F" w:rsidR="00206AC7" w:rsidRPr="005A37A5" w:rsidRDefault="0093413B" w:rsidP="0093413B">
      <w:pPr>
        <w:spacing w:after="120"/>
        <w:jc w:val="center"/>
        <w:rPr>
          <w:b/>
          <w:bCs/>
          <w:sz w:val="24"/>
          <w:szCs w:val="24"/>
        </w:rPr>
      </w:pPr>
      <w:r w:rsidRPr="005A37A5">
        <w:rPr>
          <w:b/>
          <w:bCs/>
          <w:sz w:val="24"/>
          <w:szCs w:val="24"/>
        </w:rPr>
        <w:t xml:space="preserve">Zadavatel: </w:t>
      </w:r>
      <w:r w:rsidR="005A37A5" w:rsidRPr="005A37A5">
        <w:rPr>
          <w:b/>
          <w:bCs/>
          <w:sz w:val="24"/>
          <w:szCs w:val="24"/>
        </w:rPr>
        <w:t>Výrobní obchodní družstvo Svatobor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530315"/>
    <w:rsid w:val="005A37A5"/>
    <w:rsid w:val="005B7700"/>
    <w:rsid w:val="00746E6B"/>
    <w:rsid w:val="00853719"/>
    <w:rsid w:val="0093413B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3</cp:revision>
  <dcterms:created xsi:type="dcterms:W3CDTF">2024-12-20T09:48:00Z</dcterms:created>
  <dcterms:modified xsi:type="dcterms:W3CDTF">2025-12-15T15:04:00Z</dcterms:modified>
</cp:coreProperties>
</file>