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B110" w14:textId="77777777" w:rsidR="003940A6" w:rsidRPr="003940A6" w:rsidRDefault="003940A6" w:rsidP="003940A6">
      <w:pPr>
        <w:spacing w:after="0" w:line="276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3940A6">
        <w:rPr>
          <w:rFonts w:ascii="Verdana" w:hAnsi="Verdana"/>
          <w:b/>
          <w:bCs/>
          <w:sz w:val="18"/>
          <w:szCs w:val="18"/>
        </w:rPr>
        <w:t xml:space="preserve"> </w:t>
      </w:r>
      <w:r w:rsidRPr="003940A6">
        <w:rPr>
          <w:rFonts w:ascii="Verdana" w:hAnsi="Verdana" w:cs="Times New Roman"/>
          <w:b/>
          <w:bCs/>
          <w:sz w:val="18"/>
          <w:szCs w:val="18"/>
        </w:rPr>
        <w:t>KUPNÍ SMLOUVA</w:t>
      </w:r>
    </w:p>
    <w:p w14:paraId="44347F64" w14:textId="77777777" w:rsidR="003940A6" w:rsidRPr="003940A6" w:rsidRDefault="003940A6" w:rsidP="003940A6">
      <w:pPr>
        <w:spacing w:after="0" w:line="276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3940A6">
        <w:rPr>
          <w:rFonts w:ascii="Verdana" w:hAnsi="Verdana" w:cs="Times New Roman"/>
          <w:b/>
          <w:bCs/>
          <w:sz w:val="18"/>
          <w:szCs w:val="18"/>
        </w:rPr>
        <w:t>pro zakázku</w:t>
      </w:r>
    </w:p>
    <w:p w14:paraId="2D07EB3B" w14:textId="77777777" w:rsidR="003940A6" w:rsidRPr="003940A6" w:rsidRDefault="003940A6" w:rsidP="003940A6">
      <w:pPr>
        <w:spacing w:after="0" w:line="276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3940A6">
        <w:rPr>
          <w:rFonts w:ascii="Verdana" w:hAnsi="Verdana" w:cs="Times New Roman"/>
          <w:b/>
          <w:bCs/>
          <w:sz w:val="18"/>
          <w:szCs w:val="18"/>
        </w:rPr>
        <w:t>Pořízení manipulátoru</w:t>
      </w:r>
    </w:p>
    <w:p w14:paraId="23D81059" w14:textId="77777777" w:rsidR="003940A6" w:rsidRPr="003940A6" w:rsidRDefault="003940A6" w:rsidP="003940A6">
      <w:pPr>
        <w:spacing w:after="0" w:line="276" w:lineRule="auto"/>
        <w:jc w:val="center"/>
        <w:rPr>
          <w:rFonts w:ascii="Verdana" w:hAnsi="Verdana" w:cs="Times New Roman"/>
          <w:sz w:val="18"/>
          <w:szCs w:val="18"/>
        </w:rPr>
      </w:pPr>
      <w:r w:rsidRPr="003940A6">
        <w:rPr>
          <w:rFonts w:ascii="Verdana" w:hAnsi="Verdana" w:cs="Times New Roman"/>
          <w:sz w:val="18"/>
          <w:szCs w:val="18"/>
        </w:rPr>
        <w:t>uzavřená podle § 2079 a násl. zákona č. 89/2012 občanského zákoníku</w:t>
      </w:r>
    </w:p>
    <w:p w14:paraId="79B87DD7" w14:textId="77777777" w:rsidR="003940A6" w:rsidRDefault="003940A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  <w:gridCol w:w="21"/>
      </w:tblGrid>
      <w:tr w:rsidR="003940A6" w:rsidRPr="001C3B28" w14:paraId="43CD7273" w14:textId="77777777" w:rsidTr="00D461AB">
        <w:trPr>
          <w:gridAfter w:val="1"/>
          <w:wAfter w:w="21" w:type="dxa"/>
          <w:trHeight w:val="893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3A9C" w14:textId="762A656D" w:rsidR="003940A6" w:rsidRPr="00137563" w:rsidRDefault="003940A6" w:rsidP="003940A6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8" w:hanging="284"/>
              <w:jc w:val="both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bookmarkStart w:id="0" w:name="_Hlk179823645"/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Kupující</w:t>
            </w:r>
            <w:r w:rsidRPr="0013756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  <w:p w14:paraId="285D37D5" w14:textId="77777777" w:rsidR="003940A6" w:rsidRPr="003940A6" w:rsidRDefault="003940A6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>Název: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  <w:t>Jiří Jarošík</w:t>
            </w:r>
          </w:p>
          <w:p w14:paraId="1B33B2F5" w14:textId="77777777" w:rsidR="003940A6" w:rsidRPr="003940A6" w:rsidRDefault="003940A6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Sídlo: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  <w:t>Vrbická 345, 411 19 Mšené-lázně</w:t>
            </w:r>
          </w:p>
          <w:p w14:paraId="29652CE8" w14:textId="77777777" w:rsidR="003940A6" w:rsidRPr="003940A6" w:rsidRDefault="003940A6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IČ: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  <w:t>63769115</w:t>
            </w:r>
          </w:p>
          <w:p w14:paraId="29789A32" w14:textId="77777777" w:rsidR="003940A6" w:rsidRPr="003940A6" w:rsidRDefault="003940A6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DIČ: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  <w:t>CZ7803182717</w:t>
            </w:r>
          </w:p>
          <w:p w14:paraId="12C048CF" w14:textId="77777777" w:rsidR="003940A6" w:rsidRPr="003940A6" w:rsidRDefault="003940A6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>Kontaktní osoba: Jiří Jarošík</w:t>
            </w:r>
          </w:p>
          <w:p w14:paraId="75B5DC1A" w14:textId="77777777" w:rsidR="003940A6" w:rsidRPr="003940A6" w:rsidRDefault="003940A6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>Tel. kontakt: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  <w:t>777 715 686</w:t>
            </w:r>
          </w:p>
          <w:p w14:paraId="5CC9C668" w14:textId="77777777" w:rsidR="003940A6" w:rsidRPr="00137563" w:rsidRDefault="003940A6" w:rsidP="00D461AB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Email: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  <w:t>jirkajarosik@seznam.cz</w:t>
            </w:r>
          </w:p>
        </w:tc>
      </w:tr>
      <w:tr w:rsidR="003940A6" w:rsidRPr="001C3B28" w14:paraId="4D406013" w14:textId="77777777" w:rsidTr="00D461AB">
        <w:trPr>
          <w:gridAfter w:val="1"/>
          <w:wAfter w:w="21" w:type="dxa"/>
          <w:trHeight w:val="821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8A7B" w14:textId="6FD53BD7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Prodávající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7C09E305" w14:textId="114B4452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>Název: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22571E85" w14:textId="0F88AB59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Sídlo: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033A96C8" w14:textId="09223998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IČ: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79B72E8D" w14:textId="010841E8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DIČ: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0381C466" w14:textId="6D1CED10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Kontaktní osoba: </w:t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00E9392C" w14:textId="09BF66DB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>Tel. kontakt: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65496F51" w14:textId="34D511E9" w:rsidR="003940A6" w:rsidRPr="003940A6" w:rsidRDefault="003940A6" w:rsidP="003940A6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Email: </w:t>
            </w:r>
            <w:r w:rsidRPr="003940A6">
              <w:rPr>
                <w:rFonts w:ascii="Calibri" w:hAnsi="Calibri" w:cs="Calibri"/>
                <w:color w:val="000000"/>
                <w:lang w:eastAsia="cs-CZ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</w:tc>
      </w:tr>
      <w:tr w:rsidR="003940A6" w:rsidRPr="001C3B28" w14:paraId="271607B7" w14:textId="77777777" w:rsidTr="00D461AB">
        <w:trPr>
          <w:gridAfter w:val="1"/>
          <w:wAfter w:w="21" w:type="dxa"/>
          <w:trHeight w:val="70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9717" w14:textId="7DD6A216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Předmět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zakázky: </w:t>
            </w:r>
          </w:p>
          <w:p w14:paraId="169D0425" w14:textId="77777777" w:rsidR="003940A6" w:rsidRPr="003940A6" w:rsidRDefault="003940A6" w:rsidP="003940A6">
            <w:pPr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Prodávající se zavazuje, že dodá kupujícímu dále uvedený předmět koupě a kupující se zavazuje, že předmět koupě odebere a zaplatí kupní cenu.</w:t>
            </w:r>
          </w:p>
          <w:p w14:paraId="20B4BFF5" w14:textId="77777777" w:rsidR="003940A6" w:rsidRPr="003940A6" w:rsidRDefault="003940A6" w:rsidP="003940A6">
            <w:pPr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 xml:space="preserve">Předmětem koupě je </w:t>
            </w:r>
            <w:r w:rsidRPr="003940A6">
              <w:rPr>
                <w:rFonts w:ascii="Calibri" w:hAnsi="Calibri" w:cs="Calibri"/>
                <w:u w:val="single"/>
              </w:rPr>
              <w:t xml:space="preserve">manipulátor </w:t>
            </w:r>
            <w:r w:rsidRPr="003940A6">
              <w:rPr>
                <w:rFonts w:ascii="Calibri" w:hAnsi="Calibri" w:cs="Calibri"/>
              </w:rPr>
              <w:t>dle specifikace v příloze č. 1 této smlouvy.</w:t>
            </w:r>
          </w:p>
          <w:p w14:paraId="20309D79" w14:textId="67488AD0" w:rsidR="003940A6" w:rsidRPr="003940A6" w:rsidRDefault="003940A6" w:rsidP="003940A6">
            <w:pPr>
              <w:spacing w:after="120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Výrobce a typové označení:</w:t>
            </w:r>
            <w:r w:rsidRPr="003940A6">
              <w:rPr>
                <w:rFonts w:ascii="Calibri" w:hAnsi="Calibri" w:cs="Calibri"/>
              </w:rPr>
              <w:tab/>
            </w:r>
            <w:r w:rsidRPr="003940A6">
              <w:rPr>
                <w:rFonts w:ascii="Calibri" w:hAnsi="Calibri" w:cs="Calibri"/>
              </w:rPr>
              <w:tab/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0415F943" w14:textId="1FDF1E62" w:rsidR="003940A6" w:rsidRPr="003940A6" w:rsidRDefault="003940A6" w:rsidP="003940A6">
            <w:pPr>
              <w:spacing w:after="120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 xml:space="preserve">Termín dodání předmětu koupě: </w:t>
            </w:r>
            <w:r w:rsidRPr="003940A6">
              <w:rPr>
                <w:rFonts w:ascii="Calibri" w:hAnsi="Calibri" w:cs="Calibri"/>
              </w:rPr>
              <w:tab/>
              <w:t>nejpozději do 31.12.2024 s možností dřívějšího plnění</w:t>
            </w:r>
          </w:p>
          <w:p w14:paraId="7BEA17E6" w14:textId="017C3BF9" w:rsidR="003940A6" w:rsidRPr="003940A6" w:rsidRDefault="003940A6" w:rsidP="003940A6">
            <w:pPr>
              <w:spacing w:after="120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 xml:space="preserve">Místo předání předmětu koupě: </w:t>
            </w:r>
            <w:r w:rsidRPr="003940A6">
              <w:rPr>
                <w:rFonts w:ascii="Calibri" w:hAnsi="Calibri" w:cs="Calibri"/>
              </w:rPr>
              <w:tab/>
              <w:t>Vrbická 345, 411 19 Mšené-lázně (areál zadavatele)</w:t>
            </w:r>
          </w:p>
          <w:p w14:paraId="1443CBB5" w14:textId="77777777" w:rsidR="003940A6" w:rsidRPr="003940A6" w:rsidRDefault="003940A6" w:rsidP="003940A6">
            <w:pPr>
              <w:spacing w:after="120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 xml:space="preserve">Prodávající se zavazuje dodat nový nepoužitý stroj, stáří stroje nesmí být starší než rok 2021. </w:t>
            </w:r>
          </w:p>
          <w:p w14:paraId="135B0D33" w14:textId="643BDAC6" w:rsidR="003940A6" w:rsidRPr="003940A6" w:rsidRDefault="003940A6" w:rsidP="003940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940A6">
              <w:rPr>
                <w:rFonts w:ascii="Calibri" w:hAnsi="Calibri" w:cs="Calibri"/>
              </w:rPr>
              <w:t>Prodávající se zavazuje při předání předmětu smlouvy k uvedení předmětu smlouvy do provozu, zaškolení obsluhy a předání veškeré technické dokumentace, jako je návod na obsluhu, servisní dokumentace, ES prohlášení shody, technický průkaz či technické osvědčení.</w:t>
            </w:r>
          </w:p>
        </w:tc>
      </w:tr>
      <w:tr w:rsidR="003940A6" w:rsidRPr="001C3B28" w14:paraId="4DC07F7A" w14:textId="77777777" w:rsidTr="00D461AB">
        <w:trPr>
          <w:gridAfter w:val="1"/>
          <w:wAfter w:w="21" w:type="dxa"/>
          <w:trHeight w:val="1411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B513" w14:textId="3CF4D8BC" w:rsidR="003940A6" w:rsidRDefault="003940A6" w:rsidP="00D461AB">
            <w:pPr>
              <w:spacing w:after="12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Kupní cena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676BA1C6" w14:textId="53D5EB83" w:rsidR="003940A6" w:rsidRPr="003940A6" w:rsidRDefault="003940A6" w:rsidP="00D461AB">
            <w:pPr>
              <w:spacing w:after="120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>Cena v Kč bez DPH</w:t>
            </w:r>
            <w:r w:rsidRPr="003940A6">
              <w:rPr>
                <w:rFonts w:ascii="Calibri" w:hAnsi="Calibri" w:cs="Calibri"/>
              </w:rPr>
              <w:t xml:space="preserve">         </w:t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132A6B17" w14:textId="17AD0A95" w:rsidR="003940A6" w:rsidRPr="003940A6" w:rsidRDefault="003940A6" w:rsidP="00D461AB">
            <w:pPr>
              <w:spacing w:after="120"/>
              <w:rPr>
                <w:rFonts w:ascii="Calibri" w:hAnsi="Calibri" w:cs="Calibri"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DPH                            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   </w:t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0E00349A" w14:textId="77777777" w:rsidR="003940A6" w:rsidRDefault="003940A6" w:rsidP="00D461AB">
            <w:pPr>
              <w:spacing w:after="120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  <w:color w:val="000000"/>
                <w:lang w:eastAsia="cs-CZ"/>
              </w:rPr>
              <w:t xml:space="preserve">Cena celkem vč. DPH    </w:t>
            </w:r>
            <w:r w:rsidRPr="003940A6">
              <w:rPr>
                <w:rFonts w:ascii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</w:rPr>
              <w:instrText xml:space="preserve"> FORMTEXT </w:instrText>
            </w:r>
            <w:r w:rsidRPr="003940A6">
              <w:rPr>
                <w:rFonts w:ascii="Calibri" w:hAnsi="Calibri" w:cs="Calibri"/>
              </w:rPr>
            </w:r>
            <w:r w:rsidRPr="003940A6">
              <w:rPr>
                <w:rFonts w:ascii="Calibri" w:hAnsi="Calibri" w:cs="Calibri"/>
              </w:rPr>
              <w:fldChar w:fldCharType="separate"/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  <w:noProof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</w:p>
          <w:p w14:paraId="77C1A9FE" w14:textId="77777777" w:rsidR="003940A6" w:rsidRPr="003940A6" w:rsidRDefault="003940A6" w:rsidP="00D461AB">
            <w:pPr>
              <w:spacing w:after="120"/>
              <w:rPr>
                <w:rFonts w:ascii="Calibri" w:hAnsi="Calibri" w:cs="Calibri"/>
              </w:rPr>
            </w:pPr>
          </w:p>
          <w:p w14:paraId="29F28EA7" w14:textId="77777777" w:rsidR="003940A6" w:rsidRDefault="003940A6" w:rsidP="003940A6">
            <w:pPr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Cena za dodání zboží je stanovena dohodou smluvních stran, kupující se zavazuje po odebrání zboží zaplatit výše dohodnutou cenu, na základě vystaveného daňového dokladu. Cena zahrnuje veškeré náklady prodávajícího nezbytné k dodání a zprovoznění předmětu koupě.</w:t>
            </w:r>
          </w:p>
          <w:p w14:paraId="38EEBCCE" w14:textId="59577109" w:rsidR="003940A6" w:rsidRPr="003940A6" w:rsidRDefault="003940A6" w:rsidP="003940A6">
            <w:pPr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lastRenderedPageBreak/>
              <w:t xml:space="preserve">Platba proběhne bankovním převodem na účet prodávajícího. </w:t>
            </w:r>
            <w:r w:rsidRPr="003940A6">
              <w:rPr>
                <w:rFonts w:ascii="Calibri" w:hAnsi="Calibri" w:cs="Calibri"/>
                <w:snapToGrid w:val="0"/>
              </w:rPr>
              <w:t xml:space="preserve">Splatnost daňového dokladu je </w:t>
            </w:r>
            <w:r w:rsidRPr="003940A6">
              <w:rPr>
                <w:rFonts w:ascii="Calibri" w:hAnsi="Calibri" w:cs="Calibri"/>
                <w:bCs/>
                <w:snapToGrid w:val="0"/>
              </w:rPr>
              <w:t>30 dní. O předání</w:t>
            </w:r>
            <w:r w:rsidRPr="003940A6">
              <w:rPr>
                <w:rFonts w:ascii="Calibri" w:hAnsi="Calibri" w:cs="Calibri"/>
                <w:snapToGrid w:val="0"/>
              </w:rPr>
              <w:t xml:space="preserve"> stroje bude vyhotoven předávací protokol, který bude potvrzen oběma smluvními stranami. Za datum uskutečněného zdanitelného plnění pro DPH je považován den podpisu předávacího protokolu oběma smluvnímu stranami.</w:t>
            </w:r>
          </w:p>
          <w:p w14:paraId="1B595938" w14:textId="64A0262D" w:rsidR="003940A6" w:rsidRPr="00137563" w:rsidRDefault="003940A6" w:rsidP="003940A6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940A6">
              <w:rPr>
                <w:rFonts w:ascii="Calibri" w:hAnsi="Calibri" w:cs="Calibri"/>
              </w:rPr>
              <w:t>Vlastnictví k předmětu koupě přejde na kupujícího po úplném zaplacení kupní ceny předmětu koupě.</w:t>
            </w:r>
          </w:p>
        </w:tc>
      </w:tr>
      <w:tr w:rsidR="003940A6" w:rsidRPr="001C3B28" w14:paraId="6E436E57" w14:textId="77777777" w:rsidTr="00D461AB">
        <w:trPr>
          <w:gridAfter w:val="1"/>
          <w:wAfter w:w="21" w:type="dxa"/>
          <w:trHeight w:val="83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45C2" w14:textId="2836BAF8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5.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Záruka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3BBB4673" w14:textId="77777777" w:rsidR="003940A6" w:rsidRPr="003940A6" w:rsidRDefault="003940A6" w:rsidP="003940A6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3940A6">
              <w:rPr>
                <w:rFonts w:ascii="Calibri" w:hAnsi="Calibri" w:cs="Calibri"/>
                <w:color w:val="000000"/>
              </w:rPr>
              <w:t>Prodávající se zavazuje v souladu s </w:t>
            </w:r>
            <w:proofErr w:type="spellStart"/>
            <w:r w:rsidRPr="003940A6">
              <w:rPr>
                <w:rFonts w:ascii="Calibri" w:hAnsi="Calibri" w:cs="Calibri"/>
                <w:color w:val="000000"/>
              </w:rPr>
              <w:t>ust</w:t>
            </w:r>
            <w:proofErr w:type="spellEnd"/>
            <w:r w:rsidRPr="003940A6">
              <w:rPr>
                <w:rFonts w:ascii="Calibri" w:hAnsi="Calibri" w:cs="Calibri"/>
                <w:color w:val="000000"/>
              </w:rPr>
              <w:t xml:space="preserve">. § 2113 občanského zákoníku poskytnout kupujícímu záruku za jakost předmětu koupě po dobu nejméně: </w:t>
            </w:r>
            <w:r w:rsidRPr="003940A6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3940A6">
              <w:rPr>
                <w:rFonts w:ascii="Calibri" w:hAnsi="Calibri" w:cs="Calibri"/>
                <w:bCs/>
                <w:color w:val="000000"/>
              </w:rPr>
            </w:r>
            <w:r w:rsidRPr="003940A6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  <w:r w:rsidRPr="003940A6">
              <w:rPr>
                <w:rFonts w:ascii="Calibri" w:hAnsi="Calibri" w:cs="Calibri"/>
                <w:color w:val="000000"/>
              </w:rPr>
              <w:t xml:space="preserve"> měsíců (</w:t>
            </w:r>
            <w:r w:rsidRPr="003940A6">
              <w:rPr>
                <w:rFonts w:ascii="Calibri" w:hAnsi="Calibri" w:cs="Calibri"/>
                <w:b/>
                <w:color w:val="000000"/>
              </w:rPr>
              <w:t>min. však</w:t>
            </w:r>
            <w:r w:rsidRPr="003940A6">
              <w:rPr>
                <w:rFonts w:ascii="Calibri" w:hAnsi="Calibri" w:cs="Calibri"/>
                <w:color w:val="000000"/>
              </w:rPr>
              <w:t xml:space="preserve"> </w:t>
            </w:r>
            <w:r w:rsidRPr="003940A6">
              <w:rPr>
                <w:rFonts w:ascii="Calibri" w:hAnsi="Calibri" w:cs="Calibri"/>
                <w:b/>
                <w:color w:val="000000"/>
              </w:rPr>
              <w:t>12 měsíců).</w:t>
            </w:r>
            <w:r w:rsidRPr="003940A6">
              <w:rPr>
                <w:rFonts w:ascii="Calibri" w:hAnsi="Calibri" w:cs="Calibri"/>
                <w:color w:val="000000"/>
              </w:rPr>
              <w:t xml:space="preserve"> Záruka za jakost počne běžet odevzdáním předmětu koupě.</w:t>
            </w:r>
          </w:p>
          <w:p w14:paraId="7F6C0687" w14:textId="1A8A70AA" w:rsidR="003940A6" w:rsidRPr="00D338AD" w:rsidRDefault="003940A6" w:rsidP="003940A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940A6">
              <w:rPr>
                <w:rFonts w:ascii="Calibri" w:hAnsi="Calibri" w:cs="Calibri"/>
                <w:bCs/>
                <w:color w:val="000000"/>
              </w:rPr>
              <w:t xml:space="preserve">Kupující je povinen nahlásit vady bezodkladně po jejich zjištění na emailovou adresu prodávajícího </w:t>
            </w:r>
            <w:r w:rsidRPr="003940A6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940A6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3940A6">
              <w:rPr>
                <w:rFonts w:ascii="Calibri" w:hAnsi="Calibri" w:cs="Calibri"/>
                <w:bCs/>
                <w:color w:val="000000"/>
              </w:rPr>
            </w:r>
            <w:r w:rsidRPr="003940A6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3940A6">
              <w:rPr>
                <w:rFonts w:ascii="Calibri" w:hAnsi="Calibri" w:cs="Calibri"/>
              </w:rPr>
              <w:fldChar w:fldCharType="end"/>
            </w:r>
            <w:r w:rsidRPr="003940A6">
              <w:rPr>
                <w:rFonts w:ascii="Calibri" w:hAnsi="Calibri" w:cs="Calibri"/>
              </w:rPr>
              <w:t>.</w:t>
            </w:r>
            <w:r w:rsidRPr="003940A6">
              <w:rPr>
                <w:rFonts w:ascii="Calibri" w:hAnsi="Calibri" w:cs="Calibri"/>
                <w:bCs/>
                <w:color w:val="000000"/>
              </w:rPr>
              <w:t xml:space="preserve"> Prodávající je povinen zaručit zahájení opravy do 48 hodin od písemného nahlášení závady</w:t>
            </w:r>
          </w:p>
        </w:tc>
      </w:tr>
      <w:tr w:rsidR="003940A6" w:rsidRPr="001C3B28" w14:paraId="29331962" w14:textId="77777777" w:rsidTr="00D461AB">
        <w:trPr>
          <w:gridAfter w:val="1"/>
          <w:wAfter w:w="21" w:type="dxa"/>
          <w:trHeight w:val="1415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DED7" w14:textId="6E6FB146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6.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Smluvní pokuty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4597908D" w14:textId="77777777" w:rsidR="003940A6" w:rsidRPr="003940A6" w:rsidRDefault="003940A6" w:rsidP="003940A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V případě, že bude kupující v prodlení s úhradou faktury proti sjednanému termínu, je povinen zaplatit prodávajícímu úrok z prodlení ve výši 0,01 % z dlužné částky za každý i započatý den prodlení. Prodlení kupujícího s úhradou faktury delší jak 30 dnů, se považuje za podstatné porušení smlouvy.</w:t>
            </w:r>
          </w:p>
          <w:p w14:paraId="62913E8C" w14:textId="77777777" w:rsidR="003940A6" w:rsidRPr="003940A6" w:rsidRDefault="003940A6" w:rsidP="003940A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V případě, že bude prodávající v prodlení v termínu předání zboží proti sjednanému termínu, je povinen zaplatit smluvní pokutu ve výši 0,01% z ceny zboží bez DPH za každý i započatý den prodlení.</w:t>
            </w:r>
          </w:p>
          <w:p w14:paraId="392DB2DA" w14:textId="37831710" w:rsidR="003940A6" w:rsidRPr="003940A6" w:rsidRDefault="003940A6" w:rsidP="003940A6">
            <w:pPr>
              <w:jc w:val="both"/>
              <w:rPr>
                <w:rFonts w:ascii="Times New Roman" w:hAnsi="Times New Roman" w:cs="Times New Roman"/>
              </w:rPr>
            </w:pPr>
            <w:r w:rsidRPr="003940A6">
              <w:rPr>
                <w:rFonts w:ascii="Calibri" w:hAnsi="Calibri" w:cs="Calibri"/>
              </w:rPr>
              <w:t>Sankci (smluvní pokutu, úrok z prodlení) vyúčtuje oprávněná strana straně povinné písemnou formou. Ve vyúčtování musí být uvedeno to ustanovení smlouvy, které k vyúčtování sankce opravňuje a způsob výpočtu celkové výše sankce.</w:t>
            </w:r>
          </w:p>
        </w:tc>
      </w:tr>
      <w:tr w:rsidR="003940A6" w:rsidRPr="001C3B28" w14:paraId="1DF59461" w14:textId="77777777" w:rsidTr="00D461AB">
        <w:trPr>
          <w:gridAfter w:val="1"/>
          <w:wAfter w:w="21" w:type="dxa"/>
          <w:trHeight w:val="2682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8351" w14:textId="2F1887F9" w:rsidR="003940A6" w:rsidRDefault="003940A6" w:rsidP="00D461AB">
            <w:pPr>
              <w:spacing w:after="120"/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7.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Ostatní ujednání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6CF19D58" w14:textId="77777777" w:rsidR="003940A6" w:rsidRPr="003940A6" w:rsidRDefault="003940A6" w:rsidP="003940A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 xml:space="preserve">Kupní smlouva vstupuje v platnost dnem podpisu obou stran. </w:t>
            </w:r>
          </w:p>
          <w:p w14:paraId="0C2E204C" w14:textId="77777777" w:rsidR="003940A6" w:rsidRPr="003940A6" w:rsidRDefault="003940A6" w:rsidP="003940A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3940A6">
              <w:rPr>
                <w:rFonts w:ascii="Calibri" w:hAnsi="Calibri" w:cs="Calibri"/>
              </w:rPr>
              <w:t>Účastníci prohlašují, že tuto smlouvu uzavřeli na základě své pravé a svobodné vůle, že při jejím uzavírání nejednali v tísni či za nevýhodných podmínek, smlouvu si řádně přečetli a s jejím obsahem plně souhlasí, což stvrzují svými vlastnoručními podpisy.</w:t>
            </w:r>
          </w:p>
          <w:p w14:paraId="6099C9AA" w14:textId="77777777" w:rsidR="003940A6" w:rsidRPr="003940A6" w:rsidRDefault="003940A6" w:rsidP="003940A6">
            <w:pPr>
              <w:pStyle w:val="Zkladntext"/>
              <w:spacing w:after="16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40A6">
              <w:rPr>
                <w:rFonts w:ascii="Calibri" w:hAnsi="Calibri" w:cs="Calibri"/>
                <w:sz w:val="22"/>
                <w:szCs w:val="22"/>
              </w:rPr>
              <w:t>Tuto smlouvu lze změnit nebo zrušit pouze písemnými dodatky a písemnou dohodou smluvních stran.</w:t>
            </w:r>
          </w:p>
          <w:p w14:paraId="1D173268" w14:textId="15ADC14B" w:rsidR="003940A6" w:rsidRPr="003940A6" w:rsidRDefault="003940A6" w:rsidP="003940A6">
            <w:pPr>
              <w:spacing w:after="0"/>
              <w:rPr>
                <w:rFonts w:ascii="Times New Roman" w:hAnsi="Times New Roman" w:cs="Times New Roman"/>
              </w:rPr>
            </w:pPr>
            <w:r w:rsidRPr="003940A6">
              <w:rPr>
                <w:rFonts w:ascii="Calibri" w:hAnsi="Calibri" w:cs="Calibri"/>
              </w:rPr>
              <w:t>Tato smlouva je vypracována ve dvou vyhotoveních, z nichž jedno si ponechá prodávající a jedno obdrží kupující.</w:t>
            </w:r>
          </w:p>
        </w:tc>
      </w:tr>
      <w:tr w:rsidR="003940A6" w:rsidRPr="001C3B28" w14:paraId="5D85E492" w14:textId="77777777" w:rsidTr="00D461AB">
        <w:trPr>
          <w:trHeight w:val="83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DB5" w14:textId="203D9C23" w:rsid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8. Přílohy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>kupní smlouvy</w:t>
            </w: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14:paraId="1FE2DEB1" w14:textId="24D27F72" w:rsidR="003940A6" w:rsidRPr="003940A6" w:rsidRDefault="003940A6" w:rsidP="00D461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000000"/>
                <w:lang w:eastAsia="cs-CZ"/>
              </w:rPr>
            </w:pPr>
            <w:r w:rsidRPr="003940A6">
              <w:rPr>
                <w:rFonts w:ascii="Calibri" w:hAnsi="Calibri" w:cs="Calibri"/>
                <w:i/>
                <w:color w:val="000000"/>
                <w:lang w:eastAsia="cs-CZ"/>
              </w:rPr>
              <w:t>Příloha č. 1 – Technická specifikace předmětu plnění</w:t>
            </w:r>
          </w:p>
        </w:tc>
      </w:tr>
      <w:bookmarkEnd w:id="0"/>
    </w:tbl>
    <w:p w14:paraId="378681A4" w14:textId="77777777" w:rsidR="003940A6" w:rsidRDefault="003940A6"/>
    <w:p w14:paraId="76E7C61F" w14:textId="77777777" w:rsidR="00261980" w:rsidRPr="003940A6" w:rsidRDefault="00261980" w:rsidP="00261980">
      <w:pPr>
        <w:pStyle w:val="Zkladntext"/>
        <w:spacing w:after="0" w:line="276" w:lineRule="auto"/>
        <w:rPr>
          <w:rFonts w:ascii="Verdana" w:hAnsi="Verdana"/>
          <w:b/>
          <w:sz w:val="18"/>
          <w:szCs w:val="18"/>
          <w:lang w:val="cs-CZ"/>
        </w:rPr>
      </w:pPr>
      <w:r w:rsidRPr="003940A6">
        <w:rPr>
          <w:rFonts w:ascii="Verdana" w:hAnsi="Verdana"/>
          <w:sz w:val="18"/>
          <w:szCs w:val="18"/>
        </w:rPr>
        <w:t xml:space="preserve">V </w:t>
      </w:r>
      <w:r w:rsidRPr="003940A6">
        <w:rPr>
          <w:rFonts w:ascii="Verdana" w:hAnsi="Verdana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940A6">
        <w:rPr>
          <w:rFonts w:ascii="Verdana" w:hAnsi="Verdana"/>
          <w:sz w:val="18"/>
          <w:szCs w:val="18"/>
        </w:rPr>
        <w:instrText xml:space="preserve"> FORMTEXT </w:instrText>
      </w:r>
      <w:r w:rsidRPr="003940A6">
        <w:rPr>
          <w:rFonts w:ascii="Verdana" w:hAnsi="Verdana"/>
          <w:sz w:val="18"/>
          <w:szCs w:val="18"/>
        </w:rPr>
      </w:r>
      <w:r w:rsidRPr="003940A6">
        <w:rPr>
          <w:rFonts w:ascii="Verdana" w:hAnsi="Verdana"/>
          <w:sz w:val="18"/>
          <w:szCs w:val="18"/>
        </w:rPr>
        <w:fldChar w:fldCharType="separate"/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sz w:val="18"/>
          <w:szCs w:val="18"/>
        </w:rPr>
        <w:fldChar w:fldCharType="end"/>
      </w:r>
      <w:r w:rsidRPr="003940A6">
        <w:rPr>
          <w:rFonts w:ascii="Verdana" w:hAnsi="Verdana"/>
          <w:sz w:val="18"/>
          <w:szCs w:val="18"/>
        </w:rPr>
        <w:t xml:space="preserve">, dne </w:t>
      </w:r>
      <w:r w:rsidRPr="003940A6">
        <w:rPr>
          <w:rFonts w:ascii="Verdana" w:hAnsi="Verdana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940A6">
        <w:rPr>
          <w:rFonts w:ascii="Verdana" w:hAnsi="Verdana"/>
          <w:sz w:val="18"/>
          <w:szCs w:val="18"/>
        </w:rPr>
        <w:instrText xml:space="preserve"> FORMTEXT </w:instrText>
      </w:r>
      <w:r w:rsidRPr="003940A6">
        <w:rPr>
          <w:rFonts w:ascii="Verdana" w:hAnsi="Verdana"/>
          <w:sz w:val="18"/>
          <w:szCs w:val="18"/>
        </w:rPr>
      </w:r>
      <w:r w:rsidRPr="003940A6">
        <w:rPr>
          <w:rFonts w:ascii="Verdana" w:hAnsi="Verdana"/>
          <w:sz w:val="18"/>
          <w:szCs w:val="18"/>
        </w:rPr>
        <w:fldChar w:fldCharType="separate"/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sz w:val="18"/>
          <w:szCs w:val="18"/>
        </w:rPr>
        <w:fldChar w:fldCharType="end"/>
      </w:r>
      <w:r w:rsidRPr="003940A6">
        <w:rPr>
          <w:rFonts w:ascii="Verdana" w:hAnsi="Verdana"/>
          <w:sz w:val="18"/>
          <w:szCs w:val="18"/>
        </w:rPr>
        <w:tab/>
      </w:r>
      <w:r w:rsidRPr="003940A6">
        <w:rPr>
          <w:rFonts w:ascii="Verdana" w:hAnsi="Verdana"/>
          <w:sz w:val="18"/>
          <w:szCs w:val="18"/>
        </w:rPr>
        <w:tab/>
      </w:r>
      <w:r w:rsidRPr="003940A6">
        <w:rPr>
          <w:rFonts w:ascii="Verdana" w:hAnsi="Verdana"/>
          <w:sz w:val="18"/>
          <w:szCs w:val="18"/>
        </w:rPr>
        <w:tab/>
      </w:r>
      <w:r w:rsidRPr="003940A6">
        <w:rPr>
          <w:rFonts w:ascii="Verdana" w:hAnsi="Verdana"/>
          <w:sz w:val="18"/>
          <w:szCs w:val="18"/>
        </w:rPr>
        <w:tab/>
      </w:r>
      <w:r w:rsidRPr="003940A6">
        <w:rPr>
          <w:rFonts w:ascii="Verdana" w:hAnsi="Verdana"/>
          <w:sz w:val="18"/>
          <w:szCs w:val="18"/>
        </w:rPr>
        <w:tab/>
      </w:r>
      <w:r w:rsidRPr="003940A6">
        <w:rPr>
          <w:rFonts w:ascii="Verdana" w:hAnsi="Verdana"/>
          <w:sz w:val="18"/>
          <w:szCs w:val="18"/>
        </w:rPr>
        <w:tab/>
        <w:t>V </w:t>
      </w:r>
      <w:r w:rsidRPr="003940A6">
        <w:rPr>
          <w:rFonts w:ascii="Verdana" w:hAnsi="Verdana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940A6">
        <w:rPr>
          <w:rFonts w:ascii="Verdana" w:hAnsi="Verdana"/>
          <w:sz w:val="18"/>
          <w:szCs w:val="18"/>
        </w:rPr>
        <w:instrText xml:space="preserve"> FORMTEXT </w:instrText>
      </w:r>
      <w:r w:rsidRPr="003940A6">
        <w:rPr>
          <w:rFonts w:ascii="Verdana" w:hAnsi="Verdana"/>
          <w:sz w:val="18"/>
          <w:szCs w:val="18"/>
        </w:rPr>
      </w:r>
      <w:r w:rsidRPr="003940A6">
        <w:rPr>
          <w:rFonts w:ascii="Verdana" w:hAnsi="Verdana"/>
          <w:sz w:val="18"/>
          <w:szCs w:val="18"/>
        </w:rPr>
        <w:fldChar w:fldCharType="separate"/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sz w:val="18"/>
          <w:szCs w:val="18"/>
        </w:rPr>
        <w:fldChar w:fldCharType="end"/>
      </w:r>
      <w:r w:rsidRPr="003940A6">
        <w:rPr>
          <w:rFonts w:ascii="Verdana" w:hAnsi="Verdana"/>
          <w:sz w:val="18"/>
          <w:szCs w:val="18"/>
        </w:rPr>
        <w:t xml:space="preserve">, dne </w:t>
      </w:r>
      <w:r w:rsidRPr="003940A6">
        <w:rPr>
          <w:rFonts w:ascii="Verdana" w:hAnsi="Verdana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940A6">
        <w:rPr>
          <w:rFonts w:ascii="Verdana" w:hAnsi="Verdana"/>
          <w:sz w:val="18"/>
          <w:szCs w:val="18"/>
        </w:rPr>
        <w:instrText xml:space="preserve"> FORMTEXT </w:instrText>
      </w:r>
      <w:r w:rsidRPr="003940A6">
        <w:rPr>
          <w:rFonts w:ascii="Verdana" w:hAnsi="Verdana"/>
          <w:sz w:val="18"/>
          <w:szCs w:val="18"/>
        </w:rPr>
      </w:r>
      <w:r w:rsidRPr="003940A6">
        <w:rPr>
          <w:rFonts w:ascii="Verdana" w:hAnsi="Verdana"/>
          <w:sz w:val="18"/>
          <w:szCs w:val="18"/>
        </w:rPr>
        <w:fldChar w:fldCharType="separate"/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noProof/>
          <w:sz w:val="18"/>
          <w:szCs w:val="18"/>
        </w:rPr>
        <w:t> </w:t>
      </w:r>
      <w:r w:rsidRPr="003940A6">
        <w:rPr>
          <w:rFonts w:ascii="Verdana" w:hAnsi="Verdana"/>
          <w:sz w:val="18"/>
          <w:szCs w:val="18"/>
        </w:rPr>
        <w:fldChar w:fldCharType="end"/>
      </w:r>
      <w:r w:rsidRPr="003940A6">
        <w:rPr>
          <w:rFonts w:ascii="Verdana" w:hAnsi="Verdana"/>
          <w:b/>
          <w:sz w:val="18"/>
          <w:szCs w:val="18"/>
          <w:lang w:val="cs-CZ"/>
        </w:rPr>
        <w:t xml:space="preserve"> </w:t>
      </w:r>
    </w:p>
    <w:p w14:paraId="4375BF3C" w14:textId="77777777" w:rsidR="00261980" w:rsidRDefault="00261980" w:rsidP="003940A6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5532CC3C" w14:textId="34A89C02" w:rsidR="003940A6" w:rsidRPr="003940A6" w:rsidRDefault="003940A6" w:rsidP="003940A6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3940A6">
        <w:rPr>
          <w:rFonts w:ascii="Verdana" w:hAnsi="Verdana" w:cs="Times New Roman"/>
          <w:sz w:val="18"/>
          <w:szCs w:val="18"/>
        </w:rPr>
        <w:t>Prodávající:</w:t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  <w:t>Kupující:</w:t>
      </w:r>
    </w:p>
    <w:p w14:paraId="18D1F271" w14:textId="77777777" w:rsidR="003940A6" w:rsidRPr="003940A6" w:rsidRDefault="003940A6" w:rsidP="003940A6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494E87F5" w14:textId="160BA097" w:rsidR="003940A6" w:rsidRDefault="003940A6" w:rsidP="003940A6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3940A6">
        <w:rPr>
          <w:rFonts w:ascii="Verdana" w:hAnsi="Verdana" w:cs="Times New Roman"/>
          <w:sz w:val="18"/>
          <w:szCs w:val="18"/>
        </w:rPr>
        <w:t>…………………………</w:t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Pr="003940A6">
        <w:rPr>
          <w:rFonts w:ascii="Verdana" w:hAnsi="Verdana" w:cs="Times New Roman"/>
          <w:sz w:val="18"/>
          <w:szCs w:val="18"/>
        </w:rPr>
        <w:t>………………………………</w:t>
      </w:r>
      <w:r w:rsidRPr="003940A6">
        <w:rPr>
          <w:rFonts w:ascii="Verdana" w:hAnsi="Verdana" w:cs="Times New Roman"/>
          <w:sz w:val="18"/>
          <w:szCs w:val="18"/>
        </w:rPr>
        <w:tab/>
      </w:r>
    </w:p>
    <w:p w14:paraId="7A97F1C6" w14:textId="0FFFCFF8" w:rsidR="00261980" w:rsidRPr="003940A6" w:rsidRDefault="00261980" w:rsidP="00261980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Jméno, příjmení osoby oprávněné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>Jiří Jarošík</w:t>
      </w:r>
    </w:p>
    <w:p w14:paraId="5D9C55FC" w14:textId="1DA2A359" w:rsidR="00E01709" w:rsidRDefault="00E0170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PŘÍLOHA Č. 1 – TECHNICKÁ SPECIFIKACE PŘEDMĚTU PLNĚNÍ</w:t>
      </w:r>
    </w:p>
    <w:p w14:paraId="47CEB68A" w14:textId="77777777" w:rsidR="00E01709" w:rsidRDefault="00E01709">
      <w:pPr>
        <w:rPr>
          <w:rFonts w:ascii="Verdana" w:hAnsi="Verdana"/>
          <w:sz w:val="18"/>
          <w:szCs w:val="18"/>
        </w:rPr>
      </w:pPr>
    </w:p>
    <w:tbl>
      <w:tblPr>
        <w:tblStyle w:val="Tmavtabulkasmkou5zvraznn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111"/>
      </w:tblGrid>
      <w:tr w:rsidR="00E01709" w:rsidRPr="00E01709" w14:paraId="250E9665" w14:textId="77777777" w:rsidTr="00D46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F839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A2E8" w14:textId="77777777" w:rsidR="00E01709" w:rsidRPr="00E01709" w:rsidRDefault="00E01709" w:rsidP="00D461A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  <w:t>MANIPULÁTOR</w:t>
            </w:r>
          </w:p>
        </w:tc>
      </w:tr>
      <w:tr w:rsidR="00E01709" w:rsidRPr="00E01709" w14:paraId="758FC803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AC3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auto"/>
                <w:sz w:val="22"/>
                <w:szCs w:val="22"/>
              </w:rPr>
              <w:t>Výrobce a typové označení stroje: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BBE9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01709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01709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E01709">
              <w:rPr>
                <w:rFonts w:cs="Calibri"/>
              </w:rPr>
            </w:r>
            <w:r w:rsidRPr="00E01709">
              <w:rPr>
                <w:rFonts w:cs="Calibri"/>
              </w:rPr>
              <w:fldChar w:fldCharType="separate"/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</w:rPr>
              <w:fldChar w:fldCharType="end"/>
            </w:r>
          </w:p>
        </w:tc>
      </w:tr>
      <w:tr w:rsidR="00E01709" w:rsidRPr="00E01709" w14:paraId="2D167495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90A49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auto"/>
                <w:sz w:val="22"/>
                <w:szCs w:val="22"/>
              </w:rPr>
              <w:t>Požadované technické parametry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C5B47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01709">
              <w:rPr>
                <w:rFonts w:cs="Calibri"/>
                <w:b/>
                <w:bCs/>
                <w:color w:val="000000"/>
                <w:sz w:val="22"/>
                <w:szCs w:val="22"/>
              </w:rPr>
              <w:t>Nabízené parametry</w:t>
            </w:r>
          </w:p>
        </w:tc>
      </w:tr>
      <w:tr w:rsidR="00E01709" w:rsidRPr="00E01709" w14:paraId="32EFCB2B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33E09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000000"/>
                <w:sz w:val="22"/>
                <w:szCs w:val="22"/>
              </w:rPr>
            </w:pPr>
            <w:r w:rsidRPr="00E01709">
              <w:rPr>
                <w:rFonts w:cs="Calibri"/>
                <w:color w:val="auto"/>
                <w:sz w:val="22"/>
                <w:szCs w:val="22"/>
              </w:rPr>
              <w:t>Motor</w:t>
            </w:r>
          </w:p>
        </w:tc>
      </w:tr>
      <w:tr w:rsidR="00E01709" w:rsidRPr="00E01709" w14:paraId="1A653A04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F9AD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Jmenovitý výkon min. 99 kW (135 HP)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3F82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01709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01709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E01709">
              <w:rPr>
                <w:rFonts w:cs="Calibri"/>
              </w:rPr>
            </w:r>
            <w:r w:rsidRPr="00E01709">
              <w:rPr>
                <w:rFonts w:cs="Calibri"/>
              </w:rPr>
              <w:fldChar w:fldCharType="separate"/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</w:rPr>
              <w:fldChar w:fldCharType="end"/>
            </w:r>
            <w:r w:rsidRPr="00E01709">
              <w:rPr>
                <w:rFonts w:cs="Calibri"/>
                <w:sz w:val="22"/>
                <w:szCs w:val="22"/>
              </w:rPr>
              <w:t xml:space="preserve"> kW</w:t>
            </w:r>
          </w:p>
        </w:tc>
      </w:tr>
      <w:tr w:rsidR="00E01709" w:rsidRPr="00E01709" w14:paraId="45B7C134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27C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Zabránění znečištění chladiče pomocí reverzního ventilátoru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E061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692E244F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57BCB2C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E01709">
              <w:rPr>
                <w:rFonts w:cs="Calibri"/>
                <w:color w:val="auto"/>
                <w:sz w:val="22"/>
                <w:szCs w:val="22"/>
              </w:rPr>
              <w:t>Pohon</w:t>
            </w:r>
          </w:p>
        </w:tc>
      </w:tr>
      <w:tr w:rsidR="00E01709" w:rsidRPr="00E01709" w14:paraId="7559B5DB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D5EC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Převodovka hydrostatická s plynulou změnou rychlosti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95CE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3016E30F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157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Jízdní rozsah 0 – 40 km/h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76F8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4498104F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7D8E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Maximální pojezdová rychlost 40 km/h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98E3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01038AE8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8A5B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Pohon 4 x 4 s diferenciálem na přední nápravě se zvýšenou svorností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8EDD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38D6950C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98DB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Řízení kol přední nápravy, řízení všech kol, psí (krabí) chod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FAB3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4EB1E1F4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B60B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Automatická synchronizace náprav při změně typu řízení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ED0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503BCCD5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936392A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auto"/>
                <w:sz w:val="22"/>
                <w:szCs w:val="22"/>
              </w:rPr>
              <w:t>Nakládací zařízení</w:t>
            </w:r>
          </w:p>
        </w:tc>
      </w:tr>
      <w:tr w:rsidR="00E01709" w:rsidRPr="00E01709" w14:paraId="50939233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F9A6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Stohovací výška min. 7. 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08DA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01709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E01709">
              <w:rPr>
                <w:rFonts w:cs="Calibri"/>
              </w:rPr>
            </w:r>
            <w:r w:rsidRPr="00E01709">
              <w:rPr>
                <w:rFonts w:cs="Calibri"/>
              </w:rPr>
              <w:fldChar w:fldCharType="separate"/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</w:rPr>
              <w:fldChar w:fldCharType="end"/>
            </w:r>
            <w:r w:rsidRPr="00E01709">
              <w:rPr>
                <w:rFonts w:cs="Calibri"/>
                <w:sz w:val="22"/>
                <w:szCs w:val="22"/>
              </w:rPr>
              <w:t xml:space="preserve"> m</w:t>
            </w:r>
          </w:p>
        </w:tc>
      </w:tr>
      <w:tr w:rsidR="00E01709" w:rsidRPr="00E01709" w14:paraId="32CA333D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83DF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Nosnost min. 3500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D795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01709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E01709">
              <w:rPr>
                <w:rFonts w:cs="Calibri"/>
              </w:rPr>
            </w:r>
            <w:r w:rsidRPr="00E01709">
              <w:rPr>
                <w:rFonts w:cs="Calibri"/>
              </w:rPr>
              <w:fldChar w:fldCharType="separate"/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</w:rPr>
              <w:fldChar w:fldCharType="end"/>
            </w:r>
            <w:r w:rsidRPr="00E01709">
              <w:rPr>
                <w:rFonts w:cs="Calibri"/>
                <w:sz w:val="22"/>
                <w:szCs w:val="22"/>
              </w:rPr>
              <w:t xml:space="preserve"> kg</w:t>
            </w:r>
          </w:p>
        </w:tc>
      </w:tr>
      <w:tr w:rsidR="00E01709" w:rsidRPr="00E01709" w14:paraId="65178DA4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8946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Užitečná nosnost při maximální stohovací výšce min. 2400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FB4C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01709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E01709">
              <w:rPr>
                <w:rFonts w:cs="Calibri"/>
              </w:rPr>
            </w:r>
            <w:r w:rsidRPr="00E01709">
              <w:rPr>
                <w:rFonts w:cs="Calibri"/>
              </w:rPr>
              <w:fldChar w:fldCharType="separate"/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</w:rPr>
              <w:fldChar w:fldCharType="end"/>
            </w:r>
            <w:r w:rsidRPr="00E01709">
              <w:rPr>
                <w:rFonts w:cs="Calibri"/>
                <w:sz w:val="22"/>
                <w:szCs w:val="22"/>
              </w:rPr>
              <w:t xml:space="preserve"> kg</w:t>
            </w:r>
          </w:p>
        </w:tc>
      </w:tr>
      <w:tr w:rsidR="00E01709" w:rsidRPr="00E01709" w14:paraId="74C0CF73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B04F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Stohovací výška při max. užitečném zatížení min. 4000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9778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01709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E01709">
              <w:rPr>
                <w:rFonts w:cs="Calibri"/>
              </w:rPr>
            </w:r>
            <w:r w:rsidRPr="00E01709">
              <w:rPr>
                <w:rFonts w:cs="Calibri"/>
              </w:rPr>
              <w:fldChar w:fldCharType="separate"/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  <w:noProof/>
                <w:sz w:val="22"/>
                <w:szCs w:val="22"/>
              </w:rPr>
              <w:t> </w:t>
            </w:r>
            <w:r w:rsidRPr="00E01709">
              <w:rPr>
                <w:rFonts w:cs="Calibri"/>
              </w:rPr>
              <w:fldChar w:fldCharType="end"/>
            </w:r>
            <w:r w:rsidRPr="00E01709">
              <w:rPr>
                <w:rFonts w:cs="Calibri"/>
                <w:sz w:val="22"/>
                <w:szCs w:val="22"/>
              </w:rPr>
              <w:t xml:space="preserve"> mm</w:t>
            </w:r>
          </w:p>
        </w:tc>
      </w:tr>
      <w:tr w:rsidR="00E01709" w:rsidRPr="00E01709" w14:paraId="0AF7637A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6E88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Rychloupínací deska mechanická nebo hydraulická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25B4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1A3F4D4F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072D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Přídavný hydraulický okruh vpředu na ovládání připojeného nářadí, včetně konstantního průtoku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2A9B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18DCA26B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90BE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Odpružení ramene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6F9C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  <w:highlight w:val="lightGray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01F3C73A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34FA82E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highlight w:val="lightGray"/>
              </w:rPr>
            </w:pPr>
            <w:r w:rsidRPr="00E01709">
              <w:rPr>
                <w:rFonts w:cs="Calibri"/>
                <w:color w:val="auto"/>
                <w:sz w:val="22"/>
                <w:szCs w:val="22"/>
              </w:rPr>
              <w:t>Další výbava</w:t>
            </w:r>
          </w:p>
        </w:tc>
      </w:tr>
      <w:tr w:rsidR="00E01709" w:rsidRPr="00E01709" w14:paraId="32F42D2D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BFBC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Závěs přívěsu automatický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439A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  <w:highlight w:val="lightGray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32F0615D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F6CE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Zadní zrcátko pro konzolu závěsu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2669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  <w:highlight w:val="lightGray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6841186C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F0BF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Zadní zásuvka 7 pólová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9F8F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649F4672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E185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Dvouokruhové vzduchové brzdy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F94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46A3D215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80C5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lastRenderedPageBreak/>
              <w:t>Sedadlo řidiče odpružené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DAFC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3AB9E7D5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55FC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Klimatizace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5CAB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1BACBE7A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BCCF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Rádio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104A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78A72121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EC2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Osvětlení min. 2 kusy vpředu i vzadu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A69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5BF9858C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D7AA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Osvětlení teleskopického výložníku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6528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1A78281E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39C8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Osvětlení pro jízdu po silnici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730B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74075AA5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C671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Výstražný maják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91B9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3114F3B0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501F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Pneumatiky se šípovým vzorem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98F" w14:textId="77777777" w:rsidR="00E01709" w:rsidRPr="00E01709" w:rsidRDefault="00E01709" w:rsidP="00D461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6F35579E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7E62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Závěs přívěsu automatický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281B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  <w:tr w:rsidR="00E01709" w:rsidRPr="00E01709" w14:paraId="0401FE96" w14:textId="77777777" w:rsidTr="00D46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1C269B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auto"/>
                <w:sz w:val="22"/>
                <w:szCs w:val="22"/>
              </w:rPr>
              <w:t>Nářadí</w:t>
            </w:r>
          </w:p>
        </w:tc>
      </w:tr>
      <w:tr w:rsidR="00E01709" w:rsidRPr="00E01709" w14:paraId="6AFA703C" w14:textId="77777777" w:rsidTr="00D461A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7C6F" w14:textId="77777777" w:rsidR="00E01709" w:rsidRPr="00E01709" w:rsidRDefault="00E01709" w:rsidP="00D461AB">
            <w:pPr>
              <w:spacing w:line="276" w:lineRule="auto"/>
              <w:jc w:val="center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E01709">
              <w:rPr>
                <w:rFonts w:cs="Calibri"/>
                <w:b w:val="0"/>
                <w:bCs w:val="0"/>
                <w:color w:val="auto"/>
                <w:sz w:val="22"/>
                <w:szCs w:val="22"/>
              </w:rPr>
              <w:t>Lopata šířka 240 cm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9427" w14:textId="77777777" w:rsidR="00E01709" w:rsidRPr="00E01709" w:rsidRDefault="00E01709" w:rsidP="00D461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E01709">
              <w:rPr>
                <w:rFonts w:cs="Calibri"/>
                <w:color w:val="000000"/>
                <w:sz w:val="22"/>
                <w:szCs w:val="22"/>
                <w:highlight w:val="lightGray"/>
              </w:rPr>
              <w:t>ANO/NE</w:t>
            </w:r>
          </w:p>
        </w:tc>
      </w:tr>
    </w:tbl>
    <w:p w14:paraId="38D88A56" w14:textId="77777777" w:rsidR="00E01709" w:rsidRDefault="00E01709">
      <w:pPr>
        <w:rPr>
          <w:rFonts w:ascii="Verdana" w:hAnsi="Verdana"/>
          <w:sz w:val="18"/>
          <w:szCs w:val="18"/>
        </w:rPr>
      </w:pPr>
    </w:p>
    <w:p w14:paraId="30AB4DC8" w14:textId="77777777" w:rsidR="00E01709" w:rsidRDefault="00E01709">
      <w:pPr>
        <w:rPr>
          <w:rFonts w:ascii="Verdana" w:hAnsi="Verdana"/>
          <w:sz w:val="18"/>
          <w:szCs w:val="18"/>
        </w:rPr>
      </w:pPr>
    </w:p>
    <w:p w14:paraId="74021206" w14:textId="77777777" w:rsidR="00E01709" w:rsidRPr="003940A6" w:rsidRDefault="00E01709">
      <w:pPr>
        <w:rPr>
          <w:rFonts w:ascii="Verdana" w:hAnsi="Verdana"/>
          <w:sz w:val="18"/>
          <w:szCs w:val="18"/>
        </w:rPr>
      </w:pPr>
    </w:p>
    <w:p w14:paraId="3B4F82CF" w14:textId="77777777" w:rsidR="00E01709" w:rsidRPr="00E01709" w:rsidRDefault="00E01709" w:rsidP="00E01709">
      <w:pPr>
        <w:pStyle w:val="Zkladntext"/>
        <w:spacing w:after="0" w:line="276" w:lineRule="auto"/>
        <w:rPr>
          <w:rFonts w:ascii="Calibri" w:hAnsi="Calibri" w:cs="Calibri"/>
          <w:bCs/>
          <w:sz w:val="22"/>
          <w:szCs w:val="22"/>
        </w:rPr>
      </w:pPr>
      <w:r w:rsidRPr="00E01709">
        <w:rPr>
          <w:rFonts w:ascii="Calibri" w:hAnsi="Calibri" w:cs="Calibri"/>
          <w:sz w:val="22"/>
          <w:szCs w:val="22"/>
        </w:rPr>
        <w:t xml:space="preserve">V </w:t>
      </w:r>
      <w:r w:rsidRPr="00E01709">
        <w:rPr>
          <w:rFonts w:ascii="Calibri" w:hAnsi="Calibri" w:cs="Calibr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E01709">
        <w:rPr>
          <w:rFonts w:ascii="Calibri" w:hAnsi="Calibri" w:cs="Calibri"/>
          <w:sz w:val="22"/>
          <w:szCs w:val="22"/>
        </w:rPr>
        <w:instrText xml:space="preserve"> FORMTEXT </w:instrText>
      </w:r>
      <w:r w:rsidRPr="00E01709">
        <w:rPr>
          <w:rFonts w:ascii="Calibri" w:hAnsi="Calibri" w:cs="Calibri"/>
          <w:sz w:val="22"/>
          <w:szCs w:val="22"/>
        </w:rPr>
      </w:r>
      <w:r w:rsidRPr="00E01709">
        <w:rPr>
          <w:rFonts w:ascii="Calibri" w:hAnsi="Calibri" w:cs="Calibri"/>
          <w:sz w:val="22"/>
          <w:szCs w:val="22"/>
        </w:rPr>
        <w:fldChar w:fldCharType="separate"/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sz w:val="22"/>
          <w:szCs w:val="22"/>
        </w:rPr>
        <w:fldChar w:fldCharType="end"/>
      </w:r>
      <w:r w:rsidRPr="00E01709">
        <w:rPr>
          <w:rFonts w:ascii="Calibri" w:hAnsi="Calibri" w:cs="Calibri"/>
          <w:sz w:val="22"/>
          <w:szCs w:val="22"/>
        </w:rPr>
        <w:t xml:space="preserve">, dne </w:t>
      </w:r>
      <w:r w:rsidRPr="00E01709">
        <w:rPr>
          <w:rFonts w:ascii="Calibri" w:hAnsi="Calibri" w:cs="Calibri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E01709">
        <w:rPr>
          <w:rFonts w:ascii="Calibri" w:hAnsi="Calibri" w:cs="Calibri"/>
          <w:sz w:val="22"/>
          <w:szCs w:val="22"/>
        </w:rPr>
        <w:instrText xml:space="preserve"> FORMTEXT </w:instrText>
      </w:r>
      <w:r w:rsidRPr="00E01709">
        <w:rPr>
          <w:rFonts w:ascii="Calibri" w:hAnsi="Calibri" w:cs="Calibri"/>
          <w:sz w:val="22"/>
          <w:szCs w:val="22"/>
        </w:rPr>
      </w:r>
      <w:r w:rsidRPr="00E01709">
        <w:rPr>
          <w:rFonts w:ascii="Calibri" w:hAnsi="Calibri" w:cs="Calibri"/>
          <w:sz w:val="22"/>
          <w:szCs w:val="22"/>
        </w:rPr>
        <w:fldChar w:fldCharType="separate"/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noProof/>
          <w:sz w:val="22"/>
          <w:szCs w:val="22"/>
        </w:rPr>
        <w:t> </w:t>
      </w:r>
      <w:r w:rsidRPr="00E01709">
        <w:rPr>
          <w:rFonts w:ascii="Calibri" w:hAnsi="Calibri" w:cs="Calibri"/>
          <w:sz w:val="22"/>
          <w:szCs w:val="22"/>
        </w:rPr>
        <w:fldChar w:fldCharType="end"/>
      </w:r>
    </w:p>
    <w:p w14:paraId="745A1F2E" w14:textId="77777777" w:rsidR="00E01709" w:rsidRPr="00E01709" w:rsidRDefault="00E01709" w:rsidP="00E01709">
      <w:pPr>
        <w:spacing w:line="276" w:lineRule="auto"/>
        <w:ind w:left="4248" w:firstLine="708"/>
        <w:jc w:val="both"/>
        <w:rPr>
          <w:rFonts w:ascii="Calibri" w:hAnsi="Calibri" w:cs="Calibri"/>
        </w:rPr>
      </w:pPr>
      <w:r w:rsidRPr="00E01709">
        <w:rPr>
          <w:rFonts w:ascii="Calibri" w:hAnsi="Calibri" w:cs="Calibri"/>
        </w:rPr>
        <w:t>………………………………</w:t>
      </w:r>
      <w:r w:rsidRPr="00E01709">
        <w:rPr>
          <w:rFonts w:ascii="Calibri" w:hAnsi="Calibri" w:cs="Calibri"/>
        </w:rPr>
        <w:tab/>
      </w:r>
      <w:r w:rsidRPr="00E01709">
        <w:rPr>
          <w:rFonts w:ascii="Calibri" w:hAnsi="Calibri" w:cs="Calibri"/>
        </w:rPr>
        <w:tab/>
      </w:r>
      <w:r w:rsidRPr="00E01709">
        <w:rPr>
          <w:rFonts w:ascii="Calibri" w:hAnsi="Calibri" w:cs="Calibri"/>
        </w:rPr>
        <w:tab/>
      </w:r>
      <w:r w:rsidRPr="00E01709">
        <w:rPr>
          <w:rFonts w:ascii="Calibri" w:hAnsi="Calibri" w:cs="Calibri"/>
          <w:b/>
        </w:rPr>
        <w:t xml:space="preserve"> </w:t>
      </w:r>
    </w:p>
    <w:p w14:paraId="406B1BB3" w14:textId="77777777" w:rsidR="00E01709" w:rsidRDefault="00E01709" w:rsidP="00E01709">
      <w:pPr>
        <w:pStyle w:val="Zkladntext"/>
        <w:spacing w:after="0" w:line="276" w:lineRule="auto"/>
        <w:ind w:left="4248" w:firstLine="708"/>
        <w:rPr>
          <w:rFonts w:ascii="Calibri" w:hAnsi="Calibri" w:cs="Calibri"/>
          <w:bCs/>
          <w:sz w:val="22"/>
          <w:szCs w:val="22"/>
          <w:lang w:val="cs-CZ"/>
        </w:rPr>
      </w:pPr>
      <w:r w:rsidRPr="00E01709">
        <w:rPr>
          <w:rFonts w:ascii="Calibri" w:hAnsi="Calibri" w:cs="Calibri"/>
          <w:bCs/>
          <w:sz w:val="22"/>
          <w:szCs w:val="22"/>
          <w:lang w:val="cs-CZ"/>
        </w:rPr>
        <w:t>Prodávající</w:t>
      </w:r>
    </w:p>
    <w:p w14:paraId="3B02E77F" w14:textId="7977C8C7" w:rsidR="00E73AC7" w:rsidRPr="00E01709" w:rsidRDefault="00E73AC7" w:rsidP="00E01709">
      <w:pPr>
        <w:pStyle w:val="Zkladntext"/>
        <w:spacing w:after="0" w:line="276" w:lineRule="auto"/>
        <w:ind w:left="4248" w:firstLine="708"/>
        <w:rPr>
          <w:rFonts w:ascii="Calibri" w:hAnsi="Calibri" w:cs="Calibri"/>
          <w:bCs/>
          <w:sz w:val="22"/>
          <w:szCs w:val="22"/>
          <w:lang w:val="cs-CZ"/>
        </w:rPr>
      </w:pPr>
      <w:r>
        <w:rPr>
          <w:rFonts w:ascii="Verdana" w:hAnsi="Verdana"/>
          <w:sz w:val="18"/>
          <w:szCs w:val="18"/>
        </w:rPr>
        <w:t>Jméno, příjmení osoby oprávněné</w:t>
      </w:r>
    </w:p>
    <w:p w14:paraId="3A674496" w14:textId="77777777" w:rsidR="003940A6" w:rsidRDefault="003940A6"/>
    <w:sectPr w:rsidR="0039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0A17"/>
    <w:multiLevelType w:val="hybridMultilevel"/>
    <w:tmpl w:val="A5F4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46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A6"/>
    <w:rsid w:val="00261980"/>
    <w:rsid w:val="00277F01"/>
    <w:rsid w:val="003940A6"/>
    <w:rsid w:val="0042503B"/>
    <w:rsid w:val="006F00CF"/>
    <w:rsid w:val="00925835"/>
    <w:rsid w:val="0095407B"/>
    <w:rsid w:val="009E60AA"/>
    <w:rsid w:val="00A14752"/>
    <w:rsid w:val="00A54B5B"/>
    <w:rsid w:val="00E01709"/>
    <w:rsid w:val="00E73AC7"/>
    <w:rsid w:val="00E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B3D7"/>
  <w15:chartTrackingRefBased/>
  <w15:docId w15:val="{37C87868-8BBE-4B0F-9871-A446C7CF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4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4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4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4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4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4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4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4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40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40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0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0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0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0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4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4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40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40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40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0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40A6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3940A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940A6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table" w:styleId="Tmavtabulkasmkou5zvraznn6">
    <w:name w:val="Grid Table 5 Dark Accent 6"/>
    <w:basedOn w:val="Normlntabulka"/>
    <w:uiPriority w:val="50"/>
    <w:rsid w:val="00E0170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862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2024-10-14T18:32:00Z</dcterms:created>
  <dcterms:modified xsi:type="dcterms:W3CDTF">2024-10-14T18:58:00Z</dcterms:modified>
</cp:coreProperties>
</file>