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0105FD" w:rsidRDefault="000F141A" w:rsidP="000F141A">
      <w:pPr>
        <w:pStyle w:val="Nzev"/>
        <w:jc w:val="center"/>
        <w:rPr>
          <w:rFonts w:asciiTheme="minorHAnsi" w:hAnsiTheme="minorHAnsi"/>
          <w:sz w:val="52"/>
          <w:szCs w:val="52"/>
        </w:rPr>
      </w:pPr>
      <w:r w:rsidRPr="000105FD">
        <w:rPr>
          <w:rFonts w:asciiTheme="minorHAnsi" w:hAnsiTheme="minorHAnsi"/>
          <w:sz w:val="52"/>
          <w:szCs w:val="52"/>
        </w:rPr>
        <w:t>Smlouva o dílo</w:t>
      </w:r>
    </w:p>
    <w:p w14:paraId="47E97541" w14:textId="77777777" w:rsidR="000F141A" w:rsidRPr="000105FD" w:rsidRDefault="000F141A" w:rsidP="000F141A">
      <w:pPr>
        <w:pBdr>
          <w:bottom w:val="single" w:sz="4" w:space="7" w:color="auto"/>
        </w:pBdr>
        <w:jc w:val="center"/>
        <w:rPr>
          <w:rFonts w:asciiTheme="minorHAnsi" w:hAnsiTheme="minorHAnsi" w:cs="Arial"/>
          <w:i/>
          <w:sz w:val="18"/>
          <w:szCs w:val="18"/>
        </w:rPr>
      </w:pPr>
      <w:r w:rsidRPr="000105FD">
        <w:rPr>
          <w:rFonts w:asciiTheme="minorHAnsi" w:hAnsiTheme="minorHAnsi" w:cs="Arial"/>
          <w:i/>
          <w:sz w:val="18"/>
          <w:szCs w:val="18"/>
        </w:rPr>
        <w:t>Uzavřená dle ust.</w:t>
      </w:r>
      <w:r w:rsidRPr="000105FD">
        <w:rPr>
          <w:rFonts w:asciiTheme="minorHAnsi" w:hAnsiTheme="minorHAnsi" w:cs="Arial"/>
          <w:i/>
          <w:iCs/>
          <w:sz w:val="18"/>
          <w:szCs w:val="18"/>
        </w:rPr>
        <w:t> § 2586 a násl. zákona č. 89/2012 Sb., občanského zákoníku (dále jen „</w:t>
      </w:r>
      <w:r w:rsidRPr="000105FD">
        <w:rPr>
          <w:rFonts w:asciiTheme="minorHAnsi" w:hAnsiTheme="minorHAnsi" w:cs="Arial"/>
          <w:b/>
          <w:i/>
          <w:iCs/>
          <w:sz w:val="18"/>
          <w:szCs w:val="18"/>
        </w:rPr>
        <w:t>Občanský zákoník</w:t>
      </w:r>
      <w:r w:rsidRPr="000105FD">
        <w:rPr>
          <w:rFonts w:asciiTheme="minorHAnsi" w:hAnsiTheme="minorHAnsi" w:cs="Arial"/>
          <w:i/>
          <w:iCs/>
          <w:sz w:val="18"/>
          <w:szCs w:val="18"/>
        </w:rPr>
        <w:t xml:space="preserve">“) </w:t>
      </w:r>
      <w:r w:rsidRPr="000105FD">
        <w:rPr>
          <w:rFonts w:asciiTheme="minorHAnsi" w:hAnsiTheme="minorHAnsi" w:cs="Arial"/>
          <w:bCs/>
          <w:i/>
          <w:sz w:val="18"/>
          <w:szCs w:val="18"/>
        </w:rPr>
        <w:t>níže uvedeného dne, měsíce a roku, mezi</w:t>
      </w:r>
      <w:r w:rsidRPr="000105FD">
        <w:rPr>
          <w:rFonts w:asciiTheme="minorHAnsi" w:hAnsiTheme="minorHAnsi" w:cs="Arial"/>
          <w:i/>
          <w:sz w:val="18"/>
          <w:szCs w:val="18"/>
        </w:rPr>
        <w:t xml:space="preserve"> (dále jen „</w:t>
      </w:r>
      <w:r w:rsidRPr="000105FD">
        <w:rPr>
          <w:rFonts w:asciiTheme="minorHAnsi" w:hAnsiTheme="minorHAnsi" w:cs="Arial"/>
          <w:b/>
          <w:i/>
          <w:sz w:val="18"/>
          <w:szCs w:val="18"/>
        </w:rPr>
        <w:t>smlouva</w:t>
      </w:r>
      <w:r w:rsidRPr="000105FD">
        <w:rPr>
          <w:rFonts w:asciiTheme="minorHAnsi" w:hAnsiTheme="minorHAnsi" w:cs="Arial"/>
          <w:i/>
          <w:sz w:val="18"/>
          <w:szCs w:val="18"/>
        </w:rPr>
        <w:t>“).</w:t>
      </w:r>
    </w:p>
    <w:p w14:paraId="60EF32A7" w14:textId="35E5F567" w:rsidR="00456EAD" w:rsidRPr="000105FD" w:rsidRDefault="000F141A" w:rsidP="00456EAD">
      <w:pPr>
        <w:rPr>
          <w:rFonts w:asciiTheme="minorHAnsi" w:hAnsiTheme="minorHAnsi" w:cs="Arial"/>
          <w:color w:val="0070C0"/>
          <w:sz w:val="18"/>
          <w:szCs w:val="18"/>
        </w:rPr>
      </w:pPr>
      <w:r w:rsidRPr="000105FD">
        <w:rPr>
          <w:rFonts w:asciiTheme="minorHAnsi" w:hAnsiTheme="minorHAnsi" w:cs="Arial"/>
          <w:color w:val="0070C0"/>
          <w:sz w:val="18"/>
          <w:szCs w:val="18"/>
          <w:highlight w:val="yellow"/>
        </w:rPr>
        <w:t>Prodávající je oprávněn doplnit pouze chybějící žlutě zvýrazněné údaje. Tyto i následující žlutě zvýrazněné pokyny následně odmaže.</w:t>
      </w:r>
    </w:p>
    <w:p w14:paraId="086845C0" w14:textId="26519DC5" w:rsidR="000F141A" w:rsidRPr="000105FD" w:rsidRDefault="000F141A" w:rsidP="00613711">
      <w:pPr>
        <w:spacing w:before="120"/>
        <w:rPr>
          <w:rFonts w:asciiTheme="minorHAnsi" w:hAnsiTheme="minorHAnsi" w:cs="Arial"/>
          <w:b/>
          <w:bCs/>
          <w:szCs w:val="20"/>
          <w:u w:val="single"/>
        </w:rPr>
      </w:pPr>
      <w:r w:rsidRPr="000105FD">
        <w:rPr>
          <w:rFonts w:asciiTheme="minorHAnsi" w:hAnsiTheme="minorHAnsi" w:cs="Arial"/>
          <w:szCs w:val="20"/>
        </w:rPr>
        <w:t xml:space="preserve">Pro </w:t>
      </w:r>
      <w:r w:rsidR="007C7B3C" w:rsidRPr="000105FD">
        <w:rPr>
          <w:rFonts w:asciiTheme="minorHAnsi" w:hAnsiTheme="minorHAnsi" w:cs="Arial"/>
          <w:szCs w:val="20"/>
        </w:rPr>
        <w:t xml:space="preserve">veřejnou </w:t>
      </w:r>
      <w:r w:rsidRPr="000105FD">
        <w:rPr>
          <w:rFonts w:asciiTheme="minorHAnsi" w:hAnsiTheme="minorHAnsi" w:cs="Arial"/>
          <w:szCs w:val="20"/>
        </w:rPr>
        <w:t xml:space="preserve">zakázku s názvem </w:t>
      </w:r>
      <w:r w:rsidR="000105FD" w:rsidRPr="000105FD">
        <w:rPr>
          <w:rFonts w:asciiTheme="minorHAnsi" w:hAnsiTheme="minorHAnsi" w:cs="Arial"/>
          <w:b/>
          <w:bCs/>
          <w:sz w:val="22"/>
        </w:rPr>
        <w:t>Technologie pro výrobu tavených sýrů</w:t>
      </w:r>
    </w:p>
    <w:p w14:paraId="0A4CAEF2" w14:textId="67E0DB4C" w:rsidR="007C7B3C" w:rsidRPr="00893F1C" w:rsidRDefault="00613711" w:rsidP="00893F1C">
      <w:pPr>
        <w:spacing w:before="60" w:after="120"/>
        <w:contextualSpacing/>
        <w:jc w:val="both"/>
        <w:rPr>
          <w:rFonts w:asciiTheme="minorHAnsi" w:hAnsiTheme="minorHAnsi" w:cs="Arial"/>
          <w:sz w:val="28"/>
          <w:szCs w:val="28"/>
        </w:rPr>
      </w:pPr>
      <w:r w:rsidRPr="00893F1C">
        <w:rPr>
          <w:rFonts w:asciiTheme="minorHAnsi" w:hAnsiTheme="minorHAnsi" w:cs="Arial"/>
          <w:b/>
          <w:bCs/>
          <w:szCs w:val="20"/>
          <w:u w:val="single"/>
        </w:rPr>
        <w:t xml:space="preserve">Dílčí část 1 </w:t>
      </w:r>
      <w:r w:rsidRPr="00893F1C">
        <w:rPr>
          <w:rFonts w:asciiTheme="minorHAnsi" w:hAnsiTheme="minorHAnsi" w:cs="Arial"/>
          <w:b/>
          <w:bCs/>
          <w:szCs w:val="20"/>
        </w:rPr>
        <w:t xml:space="preserve">– </w:t>
      </w:r>
      <w:r w:rsidR="000105FD" w:rsidRPr="00893F1C">
        <w:rPr>
          <w:rFonts w:cs="Arial"/>
          <w:b/>
          <w:bCs/>
          <w:sz w:val="28"/>
          <w:szCs w:val="28"/>
        </w:rPr>
        <w:t>Technologie pro zpracování tavené sýrové hmoty</w:t>
      </w:r>
    </w:p>
    <w:p w14:paraId="2D44C5BA" w14:textId="22AB9F0D" w:rsidR="00C75719" w:rsidRPr="000105FD" w:rsidRDefault="00C75719" w:rsidP="00613711">
      <w:pPr>
        <w:rPr>
          <w:rFonts w:asciiTheme="minorHAnsi" w:hAnsiTheme="minorHAnsi" w:cs="Arial"/>
          <w:sz w:val="18"/>
          <w:szCs w:val="18"/>
        </w:rPr>
      </w:pPr>
      <w:r w:rsidRPr="000105FD">
        <w:rPr>
          <w:rFonts w:asciiTheme="minorHAnsi" w:hAnsiTheme="minorHAnsi" w:cs="Arial"/>
          <w:szCs w:val="20"/>
        </w:rPr>
        <w:t>Zadávané v rámci spolufinancovaného</w:t>
      </w:r>
      <w:r w:rsidRPr="000105FD">
        <w:rPr>
          <w:rFonts w:asciiTheme="minorHAnsi" w:hAnsiTheme="minorHAnsi" w:cs="Arial"/>
          <w:sz w:val="18"/>
          <w:szCs w:val="18"/>
        </w:rPr>
        <w:t xml:space="preserve"> dotačního projektu č. </w:t>
      </w:r>
      <w:r w:rsidRPr="000105FD">
        <w:rPr>
          <w:rStyle w:val="datalabel"/>
          <w:rFonts w:asciiTheme="minorHAnsi" w:hAnsiTheme="minorHAnsi"/>
          <w:sz w:val="18"/>
          <w:szCs w:val="18"/>
        </w:rPr>
        <w:t>25/006/3473b/600/007264</w:t>
      </w:r>
    </w:p>
    <w:p w14:paraId="3DB03DEF" w14:textId="77777777" w:rsidR="00C75719" w:rsidRPr="000105FD" w:rsidRDefault="00C75719" w:rsidP="004D2E90">
      <w:pPr>
        <w:spacing w:before="120"/>
        <w:rPr>
          <w:rFonts w:asciiTheme="minorHAnsi" w:hAnsiTheme="minorHAnsi"/>
          <w:b/>
          <w:color w:val="000000"/>
          <w:szCs w:val="20"/>
        </w:rPr>
      </w:pPr>
    </w:p>
    <w:p w14:paraId="3C2C276B"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b/>
          <w:bCs/>
          <w:sz w:val="20"/>
          <w:szCs w:val="22"/>
        </w:rPr>
        <w:t>Zhotovitel</w:t>
      </w:r>
      <w:r w:rsidRPr="000105FD">
        <w:rPr>
          <w:rFonts w:asciiTheme="minorHAnsi" w:hAnsiTheme="minorHAnsi"/>
          <w:sz w:val="20"/>
          <w:szCs w:val="22"/>
        </w:rPr>
        <w:t xml:space="preserve">: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b/>
          <w:bCs/>
          <w:sz w:val="20"/>
          <w:szCs w:val="22"/>
          <w:highlight w:val="yellow"/>
        </w:rPr>
        <w:t>………………</w:t>
      </w:r>
    </w:p>
    <w:p w14:paraId="04F1059F"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 xml:space="preserve">zastoupen: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highlight w:val="yellow"/>
        </w:rPr>
        <w:t>……………….</w:t>
      </w:r>
    </w:p>
    <w:p w14:paraId="2D715EC2"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se sídlem:</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highlight w:val="yellow"/>
        </w:rPr>
        <w:t>……………….</w:t>
      </w:r>
    </w:p>
    <w:p w14:paraId="714D0294"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 xml:space="preserve">IČO: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highlight w:val="yellow"/>
        </w:rPr>
        <w:t>……………….</w:t>
      </w:r>
    </w:p>
    <w:p w14:paraId="3268DA42"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 xml:space="preserve">DIČ: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highlight w:val="yellow"/>
        </w:rPr>
        <w:t>……………….</w:t>
      </w:r>
    </w:p>
    <w:p w14:paraId="7B89DE6E"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 xml:space="preserve">Zapsána v OR: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highlight w:val="yellow"/>
        </w:rPr>
        <w:t>……………….</w:t>
      </w:r>
    </w:p>
    <w:p w14:paraId="73271499"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bankovní spojení (číslo účtu):</w:t>
      </w:r>
      <w:r w:rsidRPr="000105FD">
        <w:rPr>
          <w:rFonts w:asciiTheme="minorHAnsi" w:hAnsiTheme="minorHAnsi"/>
          <w:sz w:val="20"/>
          <w:szCs w:val="22"/>
        </w:rPr>
        <w:tab/>
      </w:r>
      <w:r w:rsidRPr="000105FD">
        <w:rPr>
          <w:rFonts w:asciiTheme="minorHAnsi" w:hAnsiTheme="minorHAnsi"/>
          <w:sz w:val="20"/>
          <w:szCs w:val="22"/>
          <w:highlight w:val="yellow"/>
        </w:rPr>
        <w:t>……………….</w:t>
      </w:r>
    </w:p>
    <w:p w14:paraId="3D4E2E7D" w14:textId="2FC537EF"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telefon:</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004D2E90" w:rsidRPr="000105FD">
        <w:rPr>
          <w:rFonts w:asciiTheme="minorHAnsi" w:hAnsiTheme="minorHAnsi"/>
          <w:sz w:val="20"/>
          <w:szCs w:val="22"/>
        </w:rPr>
        <w:tab/>
      </w:r>
      <w:r w:rsidRPr="000105FD">
        <w:rPr>
          <w:rFonts w:asciiTheme="minorHAnsi" w:hAnsiTheme="minorHAnsi"/>
          <w:sz w:val="20"/>
          <w:szCs w:val="22"/>
          <w:highlight w:val="yellow"/>
        </w:rPr>
        <w:t>……………….</w:t>
      </w:r>
    </w:p>
    <w:p w14:paraId="7B5A4374"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e-mail:</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highlight w:val="yellow"/>
        </w:rPr>
        <w:t>……………….</w:t>
      </w:r>
    </w:p>
    <w:p w14:paraId="50DAB55F" w14:textId="77777777" w:rsidR="000F141A" w:rsidRPr="000105FD" w:rsidRDefault="000F141A" w:rsidP="000F141A">
      <w:pPr>
        <w:pStyle w:val="Body2"/>
        <w:spacing w:line="240" w:lineRule="auto"/>
        <w:rPr>
          <w:rFonts w:asciiTheme="minorHAnsi" w:hAnsiTheme="minorHAnsi"/>
          <w:sz w:val="20"/>
          <w:szCs w:val="22"/>
        </w:rPr>
      </w:pPr>
    </w:p>
    <w:p w14:paraId="716CDDA4"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Osoby oprávněné k jednání dle této smlouvy:</w:t>
      </w:r>
    </w:p>
    <w:p w14:paraId="787FDE80" w14:textId="3BFFA4B1"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Ve věcech technických:</w:t>
      </w:r>
      <w:r w:rsidRPr="000105FD">
        <w:rPr>
          <w:rFonts w:asciiTheme="minorHAnsi" w:hAnsiTheme="minorHAnsi"/>
          <w:sz w:val="20"/>
          <w:szCs w:val="22"/>
        </w:rPr>
        <w:tab/>
      </w:r>
      <w:r w:rsidR="004D2E90" w:rsidRPr="000105FD">
        <w:rPr>
          <w:rFonts w:asciiTheme="minorHAnsi" w:hAnsiTheme="minorHAnsi"/>
          <w:sz w:val="20"/>
          <w:szCs w:val="22"/>
        </w:rPr>
        <w:tab/>
      </w:r>
      <w:r w:rsidRPr="000105FD">
        <w:rPr>
          <w:rFonts w:asciiTheme="minorHAnsi" w:hAnsiTheme="minorHAnsi"/>
          <w:sz w:val="20"/>
          <w:szCs w:val="22"/>
          <w:highlight w:val="yellow"/>
        </w:rPr>
        <w:t>……………….</w:t>
      </w:r>
    </w:p>
    <w:p w14:paraId="5C87D381"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Ve věcech smluvních:</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highlight w:val="yellow"/>
        </w:rPr>
        <w:t xml:space="preserve">………………. </w:t>
      </w:r>
    </w:p>
    <w:p w14:paraId="61C9D134" w14:textId="77777777" w:rsidR="000F141A" w:rsidRPr="000105FD" w:rsidRDefault="000F141A" w:rsidP="000F141A">
      <w:pPr>
        <w:pStyle w:val="Body2"/>
        <w:spacing w:before="240" w:line="240" w:lineRule="auto"/>
        <w:rPr>
          <w:rFonts w:asciiTheme="minorHAnsi" w:hAnsiTheme="minorHAnsi"/>
          <w:sz w:val="20"/>
          <w:szCs w:val="22"/>
        </w:rPr>
      </w:pPr>
      <w:r w:rsidRPr="000105FD">
        <w:rPr>
          <w:rFonts w:asciiTheme="minorHAnsi" w:hAnsiTheme="minorHAnsi"/>
          <w:sz w:val="20"/>
          <w:szCs w:val="22"/>
        </w:rPr>
        <w:t>(dále jako „</w:t>
      </w:r>
      <w:r w:rsidRPr="000105FD">
        <w:rPr>
          <w:rFonts w:asciiTheme="minorHAnsi" w:hAnsiTheme="minorHAnsi"/>
          <w:b/>
          <w:bCs/>
          <w:sz w:val="20"/>
          <w:szCs w:val="22"/>
        </w:rPr>
        <w:t>Zhotovitel</w:t>
      </w:r>
      <w:r w:rsidRPr="000105FD">
        <w:rPr>
          <w:rFonts w:asciiTheme="minorHAnsi" w:hAnsiTheme="minorHAnsi"/>
          <w:sz w:val="20"/>
          <w:szCs w:val="22"/>
        </w:rPr>
        <w:t>“)</w:t>
      </w:r>
    </w:p>
    <w:p w14:paraId="166BB3D3" w14:textId="77777777" w:rsidR="000F141A" w:rsidRPr="000105FD" w:rsidRDefault="000F141A" w:rsidP="000F141A">
      <w:pPr>
        <w:pStyle w:val="Body2"/>
        <w:spacing w:before="200" w:after="200" w:line="240" w:lineRule="auto"/>
        <w:rPr>
          <w:rFonts w:asciiTheme="minorHAnsi" w:hAnsiTheme="minorHAnsi"/>
          <w:sz w:val="20"/>
          <w:szCs w:val="22"/>
        </w:rPr>
      </w:pPr>
      <w:r w:rsidRPr="000105FD">
        <w:rPr>
          <w:rFonts w:asciiTheme="minorHAnsi" w:hAnsiTheme="minorHAnsi"/>
          <w:sz w:val="20"/>
          <w:szCs w:val="22"/>
        </w:rPr>
        <w:t>a</w:t>
      </w:r>
    </w:p>
    <w:p w14:paraId="3CDE69C3"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b/>
          <w:bCs/>
          <w:sz w:val="20"/>
          <w:szCs w:val="22"/>
        </w:rPr>
        <w:t>Objednatel</w:t>
      </w:r>
      <w:r w:rsidRPr="000105FD">
        <w:rPr>
          <w:rFonts w:asciiTheme="minorHAnsi" w:hAnsiTheme="minorHAnsi"/>
          <w:sz w:val="20"/>
          <w:szCs w:val="22"/>
        </w:rPr>
        <w:t xml:space="preserve">: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b/>
          <w:bCs/>
          <w:sz w:val="20"/>
          <w:szCs w:val="22"/>
        </w:rPr>
        <w:t>A.W. spol. s r.o.</w:t>
      </w:r>
    </w:p>
    <w:p w14:paraId="3B8C3BF3" w14:textId="52064B22"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 xml:space="preserve">zastoupen: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t xml:space="preserve">Ing. Michalem Pavelkou, </w:t>
      </w:r>
      <w:r w:rsidR="00D15D53" w:rsidRPr="000105FD">
        <w:rPr>
          <w:rFonts w:asciiTheme="minorHAnsi" w:hAnsiTheme="minorHAnsi"/>
          <w:sz w:val="20"/>
          <w:szCs w:val="22"/>
        </w:rPr>
        <w:t>p</w:t>
      </w:r>
      <w:r w:rsidRPr="000105FD">
        <w:rPr>
          <w:rFonts w:asciiTheme="minorHAnsi" w:hAnsiTheme="minorHAnsi"/>
          <w:sz w:val="20"/>
          <w:szCs w:val="22"/>
        </w:rPr>
        <w:t>rokur</w:t>
      </w:r>
      <w:r w:rsidR="00D15D53" w:rsidRPr="000105FD">
        <w:rPr>
          <w:rFonts w:asciiTheme="minorHAnsi" w:hAnsiTheme="minorHAnsi"/>
          <w:sz w:val="20"/>
          <w:szCs w:val="22"/>
        </w:rPr>
        <w:t>istou</w:t>
      </w:r>
    </w:p>
    <w:p w14:paraId="0DE4B884"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 xml:space="preserve">se sídlem: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t>Palackého 57/4, 789 83 Loštice</w:t>
      </w:r>
    </w:p>
    <w:p w14:paraId="1A874E43" w14:textId="3A2EBE8E"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IČ</w:t>
      </w:r>
      <w:r w:rsidR="00D15D53" w:rsidRPr="000105FD">
        <w:rPr>
          <w:rFonts w:asciiTheme="minorHAnsi" w:hAnsiTheme="minorHAnsi"/>
          <w:sz w:val="20"/>
          <w:szCs w:val="22"/>
        </w:rPr>
        <w:t>O</w:t>
      </w:r>
      <w:r w:rsidRPr="000105FD">
        <w:rPr>
          <w:rFonts w:asciiTheme="minorHAnsi" w:hAnsiTheme="minorHAnsi"/>
          <w:sz w:val="20"/>
          <w:szCs w:val="22"/>
        </w:rPr>
        <w:t xml:space="preserve">: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t>136</w:t>
      </w:r>
      <w:r w:rsidR="00D15D53" w:rsidRPr="000105FD">
        <w:rPr>
          <w:rFonts w:asciiTheme="minorHAnsi" w:hAnsiTheme="minorHAnsi"/>
          <w:sz w:val="20"/>
          <w:szCs w:val="22"/>
        </w:rPr>
        <w:t xml:space="preserve"> </w:t>
      </w:r>
      <w:r w:rsidRPr="000105FD">
        <w:rPr>
          <w:rFonts w:asciiTheme="minorHAnsi" w:hAnsiTheme="minorHAnsi"/>
          <w:sz w:val="20"/>
          <w:szCs w:val="22"/>
        </w:rPr>
        <w:t>42</w:t>
      </w:r>
      <w:r w:rsidR="00D15D53" w:rsidRPr="000105FD">
        <w:rPr>
          <w:rFonts w:asciiTheme="minorHAnsi" w:hAnsiTheme="minorHAnsi"/>
          <w:sz w:val="20"/>
          <w:szCs w:val="22"/>
        </w:rPr>
        <w:t xml:space="preserve"> </w:t>
      </w:r>
      <w:r w:rsidRPr="000105FD">
        <w:rPr>
          <w:rFonts w:asciiTheme="minorHAnsi" w:hAnsiTheme="minorHAnsi"/>
          <w:sz w:val="20"/>
          <w:szCs w:val="22"/>
        </w:rPr>
        <w:t>031</w:t>
      </w:r>
    </w:p>
    <w:p w14:paraId="53D21D8E"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 xml:space="preserve">DIČ: </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t>CZ13642031</w:t>
      </w:r>
    </w:p>
    <w:p w14:paraId="3EC4B9C9"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Zápis v OR:</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t>KS v Ostravě, oddíl C, vložka 179</w:t>
      </w:r>
    </w:p>
    <w:p w14:paraId="1C182EC3" w14:textId="77777777" w:rsidR="000F141A" w:rsidRPr="000105FD" w:rsidRDefault="000F141A" w:rsidP="000F141A">
      <w:pPr>
        <w:pStyle w:val="Body2"/>
        <w:spacing w:line="240" w:lineRule="auto"/>
        <w:rPr>
          <w:rFonts w:asciiTheme="minorHAnsi" w:hAnsiTheme="minorHAnsi"/>
          <w:sz w:val="20"/>
          <w:szCs w:val="22"/>
        </w:rPr>
      </w:pPr>
      <w:r w:rsidRPr="000105FD">
        <w:rPr>
          <w:rFonts w:asciiTheme="minorHAnsi" w:hAnsiTheme="minorHAnsi"/>
          <w:sz w:val="20"/>
          <w:szCs w:val="22"/>
        </w:rPr>
        <w:t>plátce DPH:</w:t>
      </w:r>
      <w:r w:rsidRPr="000105FD">
        <w:rPr>
          <w:rFonts w:asciiTheme="minorHAnsi" w:hAnsiTheme="minorHAnsi"/>
          <w:sz w:val="20"/>
          <w:szCs w:val="22"/>
        </w:rPr>
        <w:tab/>
      </w:r>
      <w:r w:rsidRPr="000105FD">
        <w:rPr>
          <w:rFonts w:asciiTheme="minorHAnsi" w:hAnsiTheme="minorHAnsi"/>
          <w:sz w:val="20"/>
          <w:szCs w:val="22"/>
        </w:rPr>
        <w:tab/>
      </w:r>
      <w:r w:rsidRPr="000105FD">
        <w:rPr>
          <w:rFonts w:asciiTheme="minorHAnsi" w:hAnsiTheme="minorHAnsi"/>
          <w:sz w:val="20"/>
          <w:szCs w:val="22"/>
        </w:rPr>
        <w:tab/>
        <w:t>ANO</w:t>
      </w:r>
    </w:p>
    <w:p w14:paraId="76D54773" w14:textId="77777777" w:rsidR="00456EAD" w:rsidRPr="000105FD" w:rsidRDefault="00456EAD" w:rsidP="00456EAD">
      <w:pPr>
        <w:jc w:val="center"/>
        <w:rPr>
          <w:rFonts w:asciiTheme="minorHAnsi" w:hAnsiTheme="minorHAnsi"/>
          <w:color w:val="000000"/>
          <w:szCs w:val="20"/>
        </w:rPr>
      </w:pPr>
    </w:p>
    <w:p w14:paraId="6F22F332"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I.</w:t>
      </w:r>
    </w:p>
    <w:p w14:paraId="2AD8BF13"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Preambule</w:t>
      </w:r>
    </w:p>
    <w:p w14:paraId="582703C2" w14:textId="77777777" w:rsidR="00456EAD" w:rsidRPr="000105FD" w:rsidRDefault="00456EAD" w:rsidP="00456EAD">
      <w:pPr>
        <w:jc w:val="both"/>
        <w:rPr>
          <w:rFonts w:asciiTheme="minorHAnsi" w:hAnsiTheme="minorHAnsi"/>
          <w:b/>
          <w:color w:val="000000"/>
          <w:szCs w:val="20"/>
        </w:rPr>
      </w:pPr>
    </w:p>
    <w:p w14:paraId="6BC80ABB" w14:textId="77777777" w:rsidR="00456EAD" w:rsidRPr="000105FD" w:rsidRDefault="00456EAD" w:rsidP="00456EAD">
      <w:pPr>
        <w:jc w:val="both"/>
        <w:rPr>
          <w:rFonts w:asciiTheme="minorHAnsi" w:hAnsiTheme="minorHAnsi"/>
          <w:color w:val="000000"/>
          <w:szCs w:val="20"/>
        </w:rPr>
      </w:pPr>
      <w:r w:rsidRPr="000105FD">
        <w:rPr>
          <w:rFonts w:asciiTheme="minorHAnsi" w:hAnsiTheme="minorHAnsi"/>
          <w:b/>
          <w:bCs/>
          <w:color w:val="000000"/>
          <w:szCs w:val="20"/>
        </w:rPr>
        <w:t>1.</w:t>
      </w:r>
      <w:r w:rsidRPr="000105FD">
        <w:rPr>
          <w:rFonts w:asciiTheme="minorHAnsi" w:hAnsiTheme="minorHAnsi"/>
          <w:bCs/>
          <w:color w:val="000000"/>
          <w:szCs w:val="20"/>
        </w:rPr>
        <w:t xml:space="preserve">  </w:t>
      </w:r>
      <w:r w:rsidRPr="000105FD">
        <w:rPr>
          <w:rFonts w:asciiTheme="minorHAnsi" w:hAnsiTheme="minorHAnsi"/>
          <w:bCs/>
          <w:color w:val="000000"/>
          <w:szCs w:val="20"/>
        </w:rPr>
        <w:tab/>
        <w:t>Smluvní strany</w:t>
      </w:r>
      <w:r w:rsidRPr="000105FD">
        <w:rPr>
          <w:rFonts w:asciiTheme="minorHAnsi" w:hAnsiTheme="minorHAnsi"/>
          <w:color w:val="000000"/>
          <w:szCs w:val="20"/>
        </w:rPr>
        <w:t xml:space="preserve"> projevují touto smlouvou vůli zřídit mezi sebou závazek a řídit se obsahem této smlouvy.   </w:t>
      </w:r>
    </w:p>
    <w:p w14:paraId="74509F4B" w14:textId="77777777" w:rsidR="00456EAD" w:rsidRPr="000105FD" w:rsidRDefault="00456EAD" w:rsidP="00456EAD">
      <w:pPr>
        <w:jc w:val="both"/>
        <w:rPr>
          <w:rFonts w:asciiTheme="minorHAnsi" w:hAnsiTheme="minorHAnsi"/>
          <w:color w:val="000000"/>
          <w:szCs w:val="20"/>
        </w:rPr>
      </w:pPr>
    </w:p>
    <w:p w14:paraId="53FBE7B9" w14:textId="77777777" w:rsidR="00456EAD" w:rsidRPr="000105FD" w:rsidRDefault="00456EAD" w:rsidP="00456EAD">
      <w:pPr>
        <w:jc w:val="both"/>
        <w:rPr>
          <w:rFonts w:asciiTheme="minorHAnsi" w:hAnsiTheme="minorHAnsi"/>
          <w:color w:val="000000"/>
          <w:szCs w:val="20"/>
        </w:rPr>
      </w:pPr>
      <w:r w:rsidRPr="000105FD">
        <w:rPr>
          <w:rFonts w:asciiTheme="minorHAnsi" w:hAnsiTheme="minorHAnsi"/>
          <w:b/>
          <w:color w:val="000000"/>
          <w:szCs w:val="20"/>
        </w:rPr>
        <w:t>2.</w:t>
      </w:r>
      <w:r w:rsidRPr="000105FD">
        <w:rPr>
          <w:rFonts w:asciiTheme="minorHAnsi" w:hAnsiTheme="minorHAnsi"/>
          <w:bCs/>
          <w:color w:val="000000"/>
          <w:szCs w:val="20"/>
        </w:rPr>
        <w:t xml:space="preserve"> </w:t>
      </w:r>
      <w:r w:rsidRPr="000105FD">
        <w:rPr>
          <w:rFonts w:asciiTheme="minorHAnsi" w:hAnsiTheme="minorHAnsi"/>
          <w:bCs/>
          <w:color w:val="000000"/>
          <w:szCs w:val="20"/>
        </w:rPr>
        <w:tab/>
      </w:r>
      <w:r w:rsidRPr="000105FD">
        <w:rPr>
          <w:rFonts w:asciiTheme="minorHAnsi" w:hAnsiTheme="minorHAnsi"/>
          <w:color w:val="000000"/>
          <w:szCs w:val="20"/>
        </w:rPr>
        <w:t>Účelem této smlouvy je ujednání podmínek k provedení díla, specifikovaného v článku II. této smlouvy.</w:t>
      </w:r>
    </w:p>
    <w:p w14:paraId="01F57835" w14:textId="77777777" w:rsidR="00456EAD" w:rsidRPr="000105FD" w:rsidRDefault="00456EAD" w:rsidP="00456EAD">
      <w:pPr>
        <w:jc w:val="both"/>
        <w:rPr>
          <w:rFonts w:asciiTheme="minorHAnsi" w:hAnsiTheme="minorHAnsi"/>
          <w:color w:val="000000"/>
          <w:szCs w:val="20"/>
        </w:rPr>
      </w:pPr>
    </w:p>
    <w:p w14:paraId="41112E1E" w14:textId="77777777" w:rsidR="00456EAD" w:rsidRPr="000105FD" w:rsidRDefault="00456EAD" w:rsidP="00456EAD">
      <w:pPr>
        <w:jc w:val="both"/>
        <w:rPr>
          <w:rFonts w:asciiTheme="minorHAnsi" w:hAnsiTheme="minorHAnsi"/>
          <w:color w:val="000000"/>
          <w:szCs w:val="20"/>
        </w:rPr>
      </w:pPr>
      <w:r w:rsidRPr="000105FD">
        <w:rPr>
          <w:rFonts w:asciiTheme="minorHAnsi" w:hAnsiTheme="minorHAnsi"/>
          <w:b/>
          <w:color w:val="000000"/>
          <w:szCs w:val="20"/>
        </w:rPr>
        <w:t>3.</w:t>
      </w:r>
      <w:r w:rsidRPr="000105FD">
        <w:rPr>
          <w:rFonts w:asciiTheme="minorHAnsi" w:hAnsiTheme="minorHAnsi"/>
          <w:color w:val="000000"/>
          <w:szCs w:val="20"/>
        </w:rPr>
        <w:t xml:space="preserve">  </w:t>
      </w:r>
      <w:r w:rsidRPr="000105FD">
        <w:rPr>
          <w:rFonts w:asciiTheme="minorHAnsi" w:hAnsiTheme="minorHAnsi"/>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0105FD" w:rsidRDefault="00456EAD" w:rsidP="00456EAD">
      <w:pPr>
        <w:jc w:val="both"/>
        <w:rPr>
          <w:rFonts w:asciiTheme="minorHAnsi" w:hAnsiTheme="minorHAnsi"/>
          <w:color w:val="000000"/>
          <w:szCs w:val="20"/>
        </w:rPr>
      </w:pPr>
    </w:p>
    <w:p w14:paraId="1D15B906" w14:textId="77777777" w:rsidR="00456EAD" w:rsidRPr="000105FD" w:rsidRDefault="00456EAD" w:rsidP="00456EAD">
      <w:pPr>
        <w:jc w:val="both"/>
        <w:rPr>
          <w:rFonts w:asciiTheme="minorHAnsi" w:hAnsiTheme="minorHAnsi"/>
          <w:color w:val="000000"/>
          <w:szCs w:val="20"/>
        </w:rPr>
      </w:pPr>
      <w:r w:rsidRPr="000105FD">
        <w:rPr>
          <w:rFonts w:asciiTheme="minorHAnsi" w:hAnsiTheme="minorHAnsi"/>
          <w:b/>
          <w:color w:val="000000"/>
          <w:szCs w:val="20"/>
        </w:rPr>
        <w:t>4.</w:t>
      </w:r>
      <w:r w:rsidRPr="000105FD">
        <w:rPr>
          <w:rFonts w:asciiTheme="minorHAnsi" w:hAnsiTheme="minorHAnsi"/>
          <w:color w:val="000000"/>
          <w:szCs w:val="20"/>
        </w:rPr>
        <w:t xml:space="preserve">  </w:t>
      </w:r>
      <w:r w:rsidRPr="000105FD">
        <w:rPr>
          <w:rFonts w:asciiTheme="minorHAnsi" w:hAnsiTheme="minorHAnsi"/>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0105FD" w:rsidRDefault="00456EAD" w:rsidP="00456EAD">
      <w:pPr>
        <w:jc w:val="both"/>
        <w:rPr>
          <w:rFonts w:asciiTheme="minorHAnsi" w:hAnsiTheme="minorHAnsi"/>
          <w:color w:val="000000"/>
          <w:szCs w:val="20"/>
        </w:rPr>
      </w:pPr>
    </w:p>
    <w:p w14:paraId="5DA30FD8" w14:textId="70388067" w:rsidR="00456EAD" w:rsidRPr="000105FD" w:rsidRDefault="00456EAD" w:rsidP="00456EAD">
      <w:pPr>
        <w:jc w:val="both"/>
        <w:rPr>
          <w:rFonts w:asciiTheme="minorHAnsi" w:hAnsiTheme="minorHAnsi"/>
          <w:color w:val="000000"/>
          <w:szCs w:val="20"/>
        </w:rPr>
      </w:pPr>
      <w:r w:rsidRPr="000105FD">
        <w:rPr>
          <w:rFonts w:asciiTheme="minorHAnsi" w:hAnsiTheme="minorHAnsi"/>
          <w:b/>
          <w:color w:val="000000"/>
          <w:szCs w:val="20"/>
        </w:rPr>
        <w:lastRenderedPageBreak/>
        <w:t>5.</w:t>
      </w:r>
      <w:r w:rsidRPr="000105FD">
        <w:rPr>
          <w:rFonts w:asciiTheme="minorHAnsi" w:hAnsiTheme="minorHAnsi"/>
          <w:color w:val="000000"/>
          <w:szCs w:val="20"/>
        </w:rPr>
        <w:t xml:space="preserve">  </w:t>
      </w:r>
      <w:r w:rsidRPr="000105FD">
        <w:rPr>
          <w:rFonts w:asciiTheme="minorHAnsi" w:hAnsiTheme="minorHAnsi"/>
          <w:color w:val="000000"/>
          <w:szCs w:val="20"/>
        </w:rPr>
        <w:tab/>
        <w:t>Zhotovitel dále prohlašuje, že se seznámil s místem plnění, povahou výrobní činnosti objednatele v místě plnění probíhající a prohlašuje, že porozuměl zadání objednatele</w:t>
      </w:r>
      <w:r w:rsidR="00052695" w:rsidRPr="000105FD">
        <w:rPr>
          <w:rFonts w:asciiTheme="minorHAnsi" w:hAnsiTheme="minorHAnsi"/>
          <w:color w:val="000000"/>
          <w:szCs w:val="20"/>
        </w:rPr>
        <w:t>.</w:t>
      </w:r>
      <w:r w:rsidRPr="000105FD">
        <w:rPr>
          <w:rFonts w:asciiTheme="minorHAnsi" w:hAnsiTheme="minorHAnsi"/>
          <w:color w:val="000000"/>
          <w:szCs w:val="20"/>
        </w:rPr>
        <w:t xml:space="preserve"> Výslovně zhotovitel prohlašuje, že se před podpisem této smlouvy a podáním nabídky do výběrového řízení objednatele, řádně seznámil i</w:t>
      </w:r>
      <w:r w:rsidR="00FD6F5A" w:rsidRPr="000105FD">
        <w:rPr>
          <w:rFonts w:asciiTheme="minorHAnsi" w:hAnsiTheme="minorHAnsi"/>
          <w:color w:val="000000"/>
          <w:szCs w:val="20"/>
        </w:rPr>
        <w:t> </w:t>
      </w:r>
      <w:r w:rsidRPr="000105FD">
        <w:rPr>
          <w:rFonts w:asciiTheme="minorHAnsi" w:hAnsiTheme="minorHAnsi"/>
          <w:color w:val="000000"/>
          <w:szCs w:val="20"/>
        </w:rPr>
        <w:t xml:space="preserve">s faktickým stavem </w:t>
      </w:r>
      <w:r w:rsidR="00DE50C1" w:rsidRPr="000105FD">
        <w:rPr>
          <w:rFonts w:asciiTheme="minorHAnsi" w:hAnsiTheme="minorHAnsi"/>
          <w:color w:val="000000"/>
          <w:szCs w:val="20"/>
        </w:rPr>
        <w:t>místa realizace zakázky.</w:t>
      </w:r>
      <w:r w:rsidRPr="000105FD">
        <w:rPr>
          <w:rFonts w:asciiTheme="minorHAnsi" w:hAnsiTheme="minorHAnsi"/>
          <w:color w:val="000000"/>
          <w:szCs w:val="20"/>
        </w:rPr>
        <w:t xml:space="preserve"> </w:t>
      </w:r>
    </w:p>
    <w:p w14:paraId="53A3B99E" w14:textId="77777777" w:rsidR="00456EAD" w:rsidRPr="000105FD" w:rsidRDefault="00456EAD" w:rsidP="00456EAD">
      <w:pPr>
        <w:ind w:left="340"/>
        <w:jc w:val="both"/>
        <w:rPr>
          <w:rFonts w:asciiTheme="minorHAnsi" w:hAnsiTheme="minorHAnsi"/>
          <w:color w:val="000000"/>
          <w:szCs w:val="20"/>
        </w:rPr>
      </w:pPr>
    </w:p>
    <w:p w14:paraId="78496204" w14:textId="77777777" w:rsidR="008D258C" w:rsidRPr="000105FD" w:rsidRDefault="008D258C" w:rsidP="00456EAD">
      <w:pPr>
        <w:ind w:left="340"/>
        <w:jc w:val="both"/>
        <w:rPr>
          <w:rFonts w:asciiTheme="minorHAnsi" w:hAnsiTheme="minorHAnsi"/>
          <w:color w:val="000000"/>
          <w:szCs w:val="20"/>
        </w:rPr>
      </w:pPr>
    </w:p>
    <w:p w14:paraId="324222DF"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II.</w:t>
      </w:r>
    </w:p>
    <w:p w14:paraId="2E40A2C0"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Předmět a specifikace díla</w:t>
      </w:r>
    </w:p>
    <w:p w14:paraId="00B05C25" w14:textId="77777777" w:rsidR="00456EAD" w:rsidRPr="000105FD" w:rsidRDefault="00456EAD" w:rsidP="00456EAD">
      <w:pPr>
        <w:rPr>
          <w:rFonts w:asciiTheme="minorHAnsi" w:hAnsiTheme="minorHAnsi"/>
          <w:color w:val="000000"/>
          <w:szCs w:val="20"/>
        </w:rPr>
      </w:pPr>
    </w:p>
    <w:p w14:paraId="08CBBA5B" w14:textId="77777777" w:rsidR="00456EAD" w:rsidRPr="000105FD" w:rsidRDefault="00456EAD" w:rsidP="00456EAD">
      <w:pPr>
        <w:numPr>
          <w:ilvl w:val="0"/>
          <w:numId w:val="4"/>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0105FD" w:rsidRDefault="00456EAD" w:rsidP="00456EAD">
      <w:pPr>
        <w:jc w:val="both"/>
        <w:rPr>
          <w:rFonts w:asciiTheme="minorHAnsi" w:hAnsiTheme="minorHAnsi"/>
          <w:color w:val="000000"/>
          <w:szCs w:val="20"/>
        </w:rPr>
      </w:pPr>
    </w:p>
    <w:p w14:paraId="73EB7F5C" w14:textId="77777777" w:rsidR="00456EAD" w:rsidRPr="000105FD"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Pr="000105FD" w:rsidRDefault="00FD6F5A" w:rsidP="00FD6F5A">
      <w:pPr>
        <w:pStyle w:val="Odstavecseseznamem"/>
        <w:rPr>
          <w:rFonts w:asciiTheme="minorHAnsi" w:hAnsiTheme="minorHAnsi"/>
          <w:color w:val="000000"/>
          <w:szCs w:val="20"/>
        </w:rPr>
      </w:pPr>
    </w:p>
    <w:p w14:paraId="754D7021" w14:textId="77777777" w:rsidR="000105FD" w:rsidRDefault="000105FD" w:rsidP="000105FD">
      <w:pPr>
        <w:pStyle w:val="Odstavecseseznamem"/>
        <w:numPr>
          <w:ilvl w:val="0"/>
          <w:numId w:val="4"/>
        </w:numPr>
        <w:tabs>
          <w:tab w:val="clear" w:pos="360"/>
        </w:tabs>
        <w:ind w:left="0" w:firstLine="0"/>
        <w:jc w:val="both"/>
        <w:rPr>
          <w:rFonts w:asciiTheme="minorHAnsi" w:eastAsia="Times New Roman" w:hAnsiTheme="minorHAnsi"/>
          <w:color w:val="000000" w:themeColor="text1"/>
          <w:lang w:eastAsia="cs-CZ"/>
        </w:rPr>
      </w:pPr>
      <w:r w:rsidRPr="000105FD">
        <w:rPr>
          <w:rFonts w:asciiTheme="minorHAnsi" w:eastAsia="Times New Roman" w:hAnsiTheme="minorHAnsi"/>
          <w:color w:val="000000" w:themeColor="text1"/>
          <w:lang w:eastAsia="cs-CZ"/>
        </w:rPr>
        <w:t xml:space="preserve">Dílem dle této smlouvy (dále jen „dílo“) je dodávka, instalace, zprovoznění a předání do užívání nové </w:t>
      </w:r>
      <w:r w:rsidRPr="000105FD">
        <w:rPr>
          <w:rFonts w:asciiTheme="minorHAnsi" w:eastAsia="Times New Roman" w:hAnsiTheme="minorHAnsi"/>
          <w:b/>
          <w:bCs/>
          <w:color w:val="000000" w:themeColor="text1"/>
          <w:lang w:eastAsia="cs-CZ"/>
        </w:rPr>
        <w:t>technologie pro přípravu, míchání, zpracování a následné vyrovnávání tavené sýrové hmoty</w:t>
      </w:r>
      <w:r w:rsidRPr="000105FD">
        <w:rPr>
          <w:rFonts w:asciiTheme="minorHAnsi" w:eastAsia="Times New Roman" w:hAnsiTheme="minorHAnsi"/>
          <w:color w:val="000000" w:themeColor="text1"/>
          <w:lang w:eastAsia="cs-CZ"/>
        </w:rPr>
        <w:t>, určené jako součást výrobní linky na výrobu tavených sýrů. Součástí díla je dodání a uvedení do provozu všech funkčních celků, komponentů a příslušenství nezbytných pro provádění mechanického a tepelného zpracování sýrové hmoty, včetně jejího vyrovnávání před následnými výrobními operacemi.</w:t>
      </w:r>
    </w:p>
    <w:p w14:paraId="095E5ED9" w14:textId="77777777" w:rsidR="000105FD" w:rsidRPr="000105FD" w:rsidRDefault="000105FD" w:rsidP="000105FD">
      <w:pPr>
        <w:jc w:val="both"/>
        <w:rPr>
          <w:rFonts w:asciiTheme="minorHAnsi" w:hAnsiTheme="minorHAnsi"/>
          <w:color w:val="000000" w:themeColor="text1"/>
        </w:rPr>
      </w:pPr>
    </w:p>
    <w:p w14:paraId="36D38C2A" w14:textId="19624D01" w:rsidR="000105FD" w:rsidRDefault="000105FD" w:rsidP="000105FD">
      <w:pPr>
        <w:pStyle w:val="Odstavecseseznamem"/>
        <w:numPr>
          <w:ilvl w:val="0"/>
          <w:numId w:val="4"/>
        </w:numPr>
        <w:tabs>
          <w:tab w:val="clear" w:pos="360"/>
        </w:tabs>
        <w:ind w:left="0" w:firstLine="0"/>
        <w:jc w:val="both"/>
        <w:rPr>
          <w:rFonts w:asciiTheme="minorHAnsi" w:eastAsia="Times New Roman" w:hAnsiTheme="minorHAnsi"/>
          <w:color w:val="000000" w:themeColor="text1"/>
          <w:lang w:eastAsia="cs-CZ"/>
        </w:rPr>
      </w:pPr>
      <w:r w:rsidRPr="000105FD">
        <w:rPr>
          <w:rFonts w:asciiTheme="minorHAnsi" w:eastAsia="Times New Roman" w:hAnsiTheme="minorHAnsi"/>
          <w:color w:val="000000" w:themeColor="text1"/>
          <w:lang w:eastAsia="cs-CZ"/>
        </w:rPr>
        <w:t>Dílo zahrnuje zejména dodávku cutteru (mixéru) tavené sýrové hmoty, vyrovnávací nádoby (zásobníku), potravinářských čerpadel, senzoriky, řídicích systémů, potrubních propojení a dalších souvisejících zařízení, která společně umožní efektivní přípravu, míchání, ohřev, homogenizaci a přečerpávání sýrové hmoty v požadovaných technologických parametrech. Součástí díla je rovněž instalace technologie, její uvedení do provozu, nastavení procesních parametrů a předání plně funkčního zařízení včetně proškolení obsluhy.</w:t>
      </w:r>
    </w:p>
    <w:p w14:paraId="4BB64C89" w14:textId="77777777" w:rsidR="000105FD" w:rsidRPr="000105FD" w:rsidRDefault="000105FD" w:rsidP="000105FD">
      <w:pPr>
        <w:jc w:val="both"/>
        <w:rPr>
          <w:rFonts w:asciiTheme="minorHAnsi" w:hAnsiTheme="minorHAnsi"/>
          <w:color w:val="000000" w:themeColor="text1"/>
        </w:rPr>
      </w:pPr>
    </w:p>
    <w:p w14:paraId="310CA1F9" w14:textId="6391753C" w:rsidR="00FD6F5A" w:rsidRPr="000105FD" w:rsidRDefault="000105FD" w:rsidP="000105FD">
      <w:pPr>
        <w:pStyle w:val="Odstavecseseznamem"/>
        <w:numPr>
          <w:ilvl w:val="0"/>
          <w:numId w:val="4"/>
        </w:numPr>
        <w:ind w:left="0" w:firstLine="0"/>
        <w:jc w:val="both"/>
        <w:rPr>
          <w:rFonts w:asciiTheme="minorHAnsi" w:eastAsia="Times New Roman" w:hAnsiTheme="minorHAnsi"/>
          <w:color w:val="000000"/>
          <w:lang w:eastAsia="cs-CZ"/>
        </w:rPr>
      </w:pPr>
      <w:r w:rsidRPr="000105FD">
        <w:rPr>
          <w:rFonts w:asciiTheme="minorHAnsi" w:eastAsia="Times New Roman" w:hAnsiTheme="minorHAnsi"/>
          <w:color w:val="000000" w:themeColor="text1"/>
          <w:lang w:eastAsia="cs-CZ"/>
        </w:rPr>
        <w:t>Technologie je dodávána v provedení odpovídajícím požadavkům potravinářského průmyslu, vyrobena z materiálů vhodných pro přímý kontakt s potravinami a splňujících příslušné hygienické normy (např. FDA, HACCP). Součástí díla je také zajištění jejího plného začlenění do výrobního procesu objednatele</w:t>
      </w:r>
      <w:r w:rsidR="007C7B3C" w:rsidRPr="000105FD">
        <w:rPr>
          <w:rFonts w:asciiTheme="minorHAnsi" w:hAnsiTheme="minorHAnsi"/>
          <w:color w:val="000000" w:themeColor="text1"/>
        </w:rPr>
        <w:t>.</w:t>
      </w:r>
    </w:p>
    <w:p w14:paraId="39C25369" w14:textId="77777777" w:rsidR="0088136B" w:rsidRPr="000105FD" w:rsidRDefault="0088136B" w:rsidP="001A61ED">
      <w:pPr>
        <w:rPr>
          <w:rFonts w:asciiTheme="minorHAnsi" w:hAnsiTheme="minorHAnsi"/>
          <w:color w:val="000000"/>
          <w:szCs w:val="20"/>
        </w:rPr>
      </w:pPr>
    </w:p>
    <w:p w14:paraId="4DF3A119" w14:textId="07D29750" w:rsidR="00456EAD" w:rsidRPr="000105FD" w:rsidRDefault="0088136B" w:rsidP="0088136B">
      <w:pPr>
        <w:pStyle w:val="Odstavecseseznamem"/>
        <w:numPr>
          <w:ilvl w:val="0"/>
          <w:numId w:val="4"/>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Zhotovitel</w:t>
      </w:r>
      <w:r w:rsidR="00FD6F5A" w:rsidRPr="000105FD">
        <w:rPr>
          <w:rFonts w:asciiTheme="minorHAnsi" w:hAnsiTheme="minorHAnsi"/>
          <w:color w:val="000000"/>
          <w:szCs w:val="20"/>
        </w:rPr>
        <w:t xml:space="preserve"> je povinen provést veškeré práce, dodávky a činnosti nezbytné k řádnému dokončení a uvedení </w:t>
      </w:r>
      <w:r w:rsidR="00C75719" w:rsidRPr="000105FD">
        <w:rPr>
          <w:rFonts w:asciiTheme="minorHAnsi" w:hAnsiTheme="minorHAnsi"/>
          <w:color w:val="000000"/>
          <w:szCs w:val="20"/>
        </w:rPr>
        <w:t>díla</w:t>
      </w:r>
      <w:r w:rsidR="00FD6F5A" w:rsidRPr="000105FD">
        <w:rPr>
          <w:rFonts w:asciiTheme="minorHAnsi" w:hAnsiTheme="minorHAnsi"/>
          <w:color w:val="000000"/>
          <w:szCs w:val="20"/>
        </w:rPr>
        <w:t xml:space="preserve"> do provozu jako funkčního technologického celku.</w:t>
      </w:r>
      <w:r w:rsidRPr="000105FD">
        <w:rPr>
          <w:rFonts w:asciiTheme="minorHAnsi" w:hAnsiTheme="minorHAnsi"/>
          <w:color w:val="000000"/>
          <w:szCs w:val="20"/>
        </w:rPr>
        <w:t xml:space="preserve"> </w:t>
      </w:r>
      <w:r w:rsidR="00456EAD" w:rsidRPr="000105FD">
        <w:rPr>
          <w:rFonts w:asciiTheme="minorHAnsi" w:hAnsiTheme="minorHAnsi"/>
          <w:color w:val="000000"/>
          <w:szCs w:val="20"/>
        </w:rPr>
        <w:t>Dle dohody stran je předmětem díla (a</w:t>
      </w:r>
      <w:r w:rsidRPr="000105FD">
        <w:rPr>
          <w:rFonts w:asciiTheme="minorHAnsi" w:hAnsiTheme="minorHAnsi"/>
          <w:color w:val="000000"/>
          <w:szCs w:val="20"/>
        </w:rPr>
        <w:t> </w:t>
      </w:r>
      <w:r w:rsidR="00456EAD" w:rsidRPr="000105FD">
        <w:rPr>
          <w:rFonts w:asciiTheme="minorHAnsi" w:hAnsiTheme="minorHAnsi"/>
          <w:color w:val="000000"/>
          <w:szCs w:val="20"/>
        </w:rPr>
        <w:t xml:space="preserve">součástí sjednané ceny díla) provedení všech činností, prací a dodávek, které jsou obsaženy ve kterémkoli z těchto dokumentů: </w:t>
      </w:r>
      <w:r w:rsidR="000F141A" w:rsidRPr="000105FD">
        <w:rPr>
          <w:rFonts w:asciiTheme="minorHAnsi" w:hAnsiTheme="minorHAnsi"/>
          <w:color w:val="000000"/>
          <w:szCs w:val="20"/>
        </w:rPr>
        <w:t>n</w:t>
      </w:r>
      <w:r w:rsidR="00456EAD" w:rsidRPr="000105FD">
        <w:rPr>
          <w:rFonts w:asciiTheme="minorHAnsi" w:hAnsiTheme="minorHAnsi"/>
          <w:color w:val="000000"/>
          <w:szCs w:val="20"/>
        </w:rPr>
        <w:t>abídka zhotovitele ve výběrovém řízení objednatele,</w:t>
      </w:r>
      <w:r w:rsidR="000F141A" w:rsidRPr="000105FD">
        <w:rPr>
          <w:rFonts w:asciiTheme="minorHAnsi" w:hAnsiTheme="minorHAnsi"/>
          <w:color w:val="000000"/>
          <w:szCs w:val="20"/>
        </w:rPr>
        <w:t xml:space="preserve"> technická specifikace</w:t>
      </w:r>
      <w:r w:rsidR="00456EAD" w:rsidRPr="000105FD">
        <w:rPr>
          <w:rFonts w:asciiTheme="minorHAnsi" w:hAnsiTheme="minorHAnsi"/>
          <w:color w:val="000000"/>
          <w:szCs w:val="20"/>
        </w:rPr>
        <w:t>. Všechny tyto uvedené listiny tvoří nedílnou součást této smlouvy a jsou též dále označovány jako „</w:t>
      </w:r>
      <w:r w:rsidR="00456EAD" w:rsidRPr="000105FD">
        <w:rPr>
          <w:rFonts w:asciiTheme="minorHAnsi" w:hAnsiTheme="minorHAnsi"/>
          <w:b/>
          <w:bCs/>
          <w:color w:val="000000"/>
          <w:szCs w:val="20"/>
        </w:rPr>
        <w:t>výchozí dokumenty</w:t>
      </w:r>
      <w:r w:rsidR="00456EAD" w:rsidRPr="000105FD">
        <w:rPr>
          <w:rFonts w:asciiTheme="minorHAnsi" w:hAnsiTheme="minorHAnsi"/>
          <w:color w:val="000000"/>
          <w:szCs w:val="20"/>
        </w:rPr>
        <w:t xml:space="preserve">“. Předmětem díla (a součástí sjednané ceny díla) jsou rovněž všechny činnosti, práce a dodávky, které nejsou ve výše uvedených dokumentech obsaženy, ale o kterých zhotovitel věděl, nebo podle svých odborných znalostí a zkušeností vědět měl či mohl, že jsou k řádnému a kvalitnímu provedení díla třeba.  </w:t>
      </w:r>
    </w:p>
    <w:p w14:paraId="3E4727AF" w14:textId="77777777" w:rsidR="0088136B" w:rsidRPr="000105FD" w:rsidRDefault="0088136B" w:rsidP="0088136B">
      <w:pPr>
        <w:tabs>
          <w:tab w:val="num" w:pos="0"/>
        </w:tabs>
        <w:jc w:val="both"/>
        <w:rPr>
          <w:rFonts w:asciiTheme="minorHAnsi" w:hAnsiTheme="minorHAnsi"/>
          <w:color w:val="000000"/>
          <w:szCs w:val="20"/>
        </w:rPr>
      </w:pPr>
    </w:p>
    <w:p w14:paraId="14B63423" w14:textId="77777777" w:rsidR="0088136B" w:rsidRPr="000105FD" w:rsidRDefault="0088136B" w:rsidP="0088136B">
      <w:pPr>
        <w:numPr>
          <w:ilvl w:val="0"/>
          <w:numId w:val="4"/>
        </w:numPr>
        <w:tabs>
          <w:tab w:val="clear" w:pos="360"/>
          <w:tab w:val="num" w:pos="0"/>
        </w:tabs>
        <w:spacing w:after="120"/>
        <w:ind w:left="0" w:firstLine="0"/>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Součástí plnění je také:</w:t>
      </w:r>
    </w:p>
    <w:p w14:paraId="2CFAD84A" w14:textId="7D23723C"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doprava díla do místa plnění a kontrola na místě plnění,</w:t>
      </w:r>
    </w:p>
    <w:p w14:paraId="2E4863DA"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instalace veškerého vybavení díla a propojení všech komponent,</w:t>
      </w:r>
    </w:p>
    <w:p w14:paraId="2A2B7B49"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demonstrace provozu díla včetně veškerého vybavení a ověření parametrů požadovaných Objednatelem,</w:t>
      </w:r>
    </w:p>
    <w:p w14:paraId="4A4D8CC3" w14:textId="5B732F59" w:rsidR="001A61ED" w:rsidRPr="000105FD" w:rsidRDefault="001A61ED"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zkušební provoz,</w:t>
      </w:r>
    </w:p>
    <w:p w14:paraId="6125783C"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zpracování a předání instrukcí a návodů k obsluze a údržbě díla v českém jazyce Objednateli, a to elektronicky a v tištěné podobě,</w:t>
      </w:r>
    </w:p>
    <w:p w14:paraId="75827208"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zaškolení pracovníků Objednatele,</w:t>
      </w:r>
    </w:p>
    <w:p w14:paraId="285D8DC0"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odvoz a likvidace nepotřebných obalů a dalších materiálů použitých Zhotovitelem při plnění díla,</w:t>
      </w:r>
    </w:p>
    <w:p w14:paraId="2813C782" w14:textId="79B7EE3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záruční servis Zhotovitele, a to ve lhůtách uvedených v čl. VIII této Smlouvy, včetně provádění pravidelných kontrol po dobu uvedené v čl. VIII této Smlouvy. Kompletní specifikace servisních podmínek</w:t>
      </w:r>
      <w:r w:rsidR="00E0114A" w:rsidRPr="000105FD">
        <w:rPr>
          <w:rFonts w:asciiTheme="minorHAnsi" w:eastAsia="Calibri" w:hAnsiTheme="minorHAnsi"/>
          <w:color w:val="000000"/>
          <w:szCs w:val="20"/>
          <w:lang w:eastAsia="en-US"/>
        </w:rPr>
        <w:t xml:space="preserve">, včetně ceny pozáručního servisu a dostupnosti náhradních dílů, </w:t>
      </w:r>
      <w:r w:rsidRPr="000105FD">
        <w:rPr>
          <w:rFonts w:asciiTheme="minorHAnsi" w:eastAsia="Calibri" w:hAnsiTheme="minorHAnsi"/>
          <w:color w:val="000000"/>
          <w:szCs w:val="20"/>
          <w:lang w:eastAsia="en-US"/>
        </w:rPr>
        <w:t>bude součástí servisní smlouvy</w:t>
      </w:r>
      <w:r w:rsidR="00F1190D" w:rsidRPr="000105FD">
        <w:rPr>
          <w:rFonts w:asciiTheme="minorHAnsi" w:eastAsia="Calibri" w:hAnsiTheme="minorHAnsi"/>
          <w:color w:val="000000"/>
          <w:szCs w:val="20"/>
          <w:lang w:eastAsia="en-US"/>
        </w:rPr>
        <w:t>, kterou dodá Zhotovitel.</w:t>
      </w:r>
      <w:r w:rsidR="001A61ED" w:rsidRPr="000105FD">
        <w:rPr>
          <w:rFonts w:asciiTheme="minorHAnsi" w:eastAsia="Calibri" w:hAnsiTheme="minorHAnsi"/>
          <w:color w:val="000000"/>
          <w:szCs w:val="20"/>
          <w:lang w:eastAsia="en-US"/>
        </w:rPr>
        <w:t xml:space="preserve"> </w:t>
      </w:r>
    </w:p>
    <w:p w14:paraId="19D98804"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lastRenderedPageBreak/>
        <w:t>pozáruční servis a závazek zajištění náhradních dílů poskytnutý v souladu s čl. VIII této Smlouvy,</w:t>
      </w:r>
    </w:p>
    <w:p w14:paraId="4943C75C"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spolupráce Zhotovitele s Objednatelem v průběhu realizace dodávky předmětu Smlouvy, a to zejména podmínky doručení,</w:t>
      </w:r>
    </w:p>
    <w:p w14:paraId="48440052" w14:textId="77777777"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likvidace odpadů v souvislosti s právními předpisy,</w:t>
      </w:r>
    </w:p>
    <w:p w14:paraId="7D3927BB" w14:textId="3208DE18" w:rsidR="0088136B" w:rsidRPr="000105FD" w:rsidRDefault="0088136B" w:rsidP="0088136B">
      <w:pPr>
        <w:numPr>
          <w:ilvl w:val="1"/>
          <w:numId w:val="4"/>
        </w:numPr>
        <w:jc w:val="both"/>
        <w:rPr>
          <w:rFonts w:asciiTheme="minorHAnsi" w:eastAsia="Calibri" w:hAnsiTheme="minorHAnsi"/>
          <w:color w:val="000000"/>
          <w:szCs w:val="20"/>
          <w:lang w:eastAsia="en-US"/>
        </w:rPr>
      </w:pPr>
      <w:r w:rsidRPr="000105FD">
        <w:rPr>
          <w:rFonts w:asciiTheme="minorHAnsi" w:eastAsia="Calibri" w:hAnsiTheme="minorHAnsi"/>
          <w:color w:val="000000"/>
          <w:szCs w:val="20"/>
          <w:lang w:eastAsia="en-US"/>
        </w:rPr>
        <w:t>provedení závěrečného úklidu.</w:t>
      </w:r>
    </w:p>
    <w:p w14:paraId="6D2083BB" w14:textId="77777777" w:rsidR="00456EAD" w:rsidRPr="000105FD" w:rsidRDefault="00456EAD" w:rsidP="0088136B">
      <w:pPr>
        <w:jc w:val="both"/>
        <w:rPr>
          <w:rFonts w:asciiTheme="minorHAnsi" w:hAnsiTheme="minorHAnsi"/>
          <w:color w:val="000000"/>
          <w:szCs w:val="20"/>
        </w:rPr>
      </w:pPr>
    </w:p>
    <w:p w14:paraId="136A91D3" w14:textId="2ED616C8" w:rsidR="00456EAD" w:rsidRPr="000105FD"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Zhotovitel prohlašuje, že se řádně a podrobně seznámil s</w:t>
      </w:r>
      <w:r w:rsidR="000F141A" w:rsidRPr="000105FD">
        <w:rPr>
          <w:rFonts w:asciiTheme="minorHAnsi" w:hAnsiTheme="minorHAnsi"/>
          <w:color w:val="000000"/>
          <w:szCs w:val="20"/>
        </w:rPr>
        <w:t> technickou specifikací</w:t>
      </w:r>
      <w:r w:rsidRPr="000105FD">
        <w:rPr>
          <w:rFonts w:asciiTheme="minorHAnsi" w:hAnsiTheme="minorHAnsi"/>
          <w:szCs w:val="20"/>
        </w:rPr>
        <w:t xml:space="preserve"> a prohlašuje, že </w:t>
      </w:r>
      <w:r w:rsidR="000F141A" w:rsidRPr="000105FD">
        <w:rPr>
          <w:rFonts w:asciiTheme="minorHAnsi" w:hAnsiTheme="minorHAnsi"/>
          <w:szCs w:val="20"/>
        </w:rPr>
        <w:t>je tato dokumentace</w:t>
      </w:r>
      <w:r w:rsidRPr="000105FD">
        <w:rPr>
          <w:rFonts w:asciiTheme="minorHAnsi" w:hAnsiTheme="minorHAnsi"/>
          <w:color w:val="000000"/>
          <w:szCs w:val="20"/>
        </w:rPr>
        <w:t xml:space="preserve"> způsobilým podklad</w:t>
      </w:r>
      <w:r w:rsidR="000F141A" w:rsidRPr="000105FD">
        <w:rPr>
          <w:rFonts w:asciiTheme="minorHAnsi" w:hAnsiTheme="minorHAnsi"/>
          <w:color w:val="000000"/>
          <w:szCs w:val="20"/>
        </w:rPr>
        <w:t>em</w:t>
      </w:r>
      <w:r w:rsidRPr="000105FD">
        <w:rPr>
          <w:rFonts w:asciiTheme="minorHAnsi" w:hAnsiTheme="minorHAnsi"/>
          <w:color w:val="000000"/>
          <w:szCs w:val="20"/>
        </w:rPr>
        <w:t xml:space="preserve"> pro řádné provedení díla s tím, že zhotovitel na těchto podkladech neshledává žádné nedostatky co do jejich kvality i kvantity. </w:t>
      </w:r>
    </w:p>
    <w:p w14:paraId="7A690CE9" w14:textId="77777777" w:rsidR="00456EAD" w:rsidRPr="000105FD" w:rsidRDefault="00456EAD" w:rsidP="00456EAD">
      <w:pPr>
        <w:jc w:val="both"/>
        <w:rPr>
          <w:rFonts w:asciiTheme="minorHAnsi" w:hAnsiTheme="minorHAnsi"/>
          <w:color w:val="000000"/>
          <w:szCs w:val="20"/>
        </w:rPr>
      </w:pPr>
    </w:p>
    <w:p w14:paraId="2B214EDE" w14:textId="46FC4B8A" w:rsidR="00456EAD" w:rsidRPr="000105FD"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Zhotovitel bere na vědomí skutečnost, že v</w:t>
      </w:r>
      <w:r w:rsidR="00AF5DA3" w:rsidRPr="000105FD">
        <w:rPr>
          <w:rFonts w:asciiTheme="minorHAnsi" w:hAnsiTheme="minorHAnsi"/>
          <w:color w:val="000000"/>
          <w:szCs w:val="20"/>
        </w:rPr>
        <w:t> místě realizace</w:t>
      </w:r>
      <w:r w:rsidRPr="000105FD">
        <w:rPr>
          <w:rFonts w:asciiTheme="minorHAnsi" w:hAnsiTheme="minorHAnsi"/>
          <w:color w:val="000000"/>
          <w:szCs w:val="20"/>
        </w:rPr>
        <w:t xml:space="preserve">, probíhá současně bez přerušení výroba objednatele – výroba </w:t>
      </w:r>
      <w:r w:rsidR="000F141A" w:rsidRPr="000105FD">
        <w:rPr>
          <w:rFonts w:asciiTheme="minorHAnsi" w:hAnsiTheme="minorHAnsi"/>
          <w:color w:val="000000"/>
          <w:szCs w:val="20"/>
        </w:rPr>
        <w:t>Olomouckých tvarůžků</w:t>
      </w:r>
      <w:r w:rsidRPr="000105FD">
        <w:rPr>
          <w:rFonts w:asciiTheme="minorHAnsi" w:hAnsiTheme="minorHAnsi"/>
          <w:color w:val="000000"/>
          <w:szCs w:val="20"/>
        </w:rPr>
        <w:t xml:space="preserve">, tzv. HACAP provoz. Této skutečnosti (mající za důsledek zvýšené požadavky na dodržování předpisů na úseku hygieny a životního prostředí) a odůvodněným požadavkům objednatele je zhotovitel povinen přizpůsobit provádění díla. </w:t>
      </w:r>
    </w:p>
    <w:p w14:paraId="37DB56D1" w14:textId="77777777" w:rsidR="00456EAD" w:rsidRPr="000105FD" w:rsidRDefault="00456EAD" w:rsidP="00456EAD">
      <w:pPr>
        <w:tabs>
          <w:tab w:val="num" w:pos="0"/>
        </w:tabs>
        <w:jc w:val="both"/>
        <w:rPr>
          <w:rFonts w:asciiTheme="minorHAnsi" w:hAnsiTheme="minorHAnsi"/>
          <w:color w:val="000000"/>
          <w:szCs w:val="20"/>
        </w:rPr>
      </w:pPr>
    </w:p>
    <w:p w14:paraId="1BC18C82" w14:textId="77777777" w:rsidR="00A56428" w:rsidRDefault="00456EAD" w:rsidP="00A56428">
      <w:pPr>
        <w:numPr>
          <w:ilvl w:val="0"/>
          <w:numId w:val="4"/>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 xml:space="preserve">Dílo je provedeno, je-li dokončeno a bez vad a nedodělků předáno objednateli. </w:t>
      </w:r>
    </w:p>
    <w:p w14:paraId="257319D3" w14:textId="77777777" w:rsidR="008D258C" w:rsidRPr="000105FD" w:rsidRDefault="008D258C" w:rsidP="008D258C">
      <w:pPr>
        <w:jc w:val="both"/>
        <w:rPr>
          <w:rFonts w:asciiTheme="minorHAnsi" w:hAnsiTheme="minorHAnsi"/>
          <w:color w:val="000000"/>
          <w:szCs w:val="20"/>
        </w:rPr>
      </w:pPr>
    </w:p>
    <w:p w14:paraId="4BB26D92" w14:textId="77777777" w:rsidR="008D258C" w:rsidRPr="000105FD" w:rsidRDefault="008D258C" w:rsidP="008D258C">
      <w:pPr>
        <w:jc w:val="both"/>
        <w:rPr>
          <w:rFonts w:asciiTheme="minorHAnsi" w:hAnsiTheme="minorHAnsi"/>
          <w:color w:val="000000"/>
          <w:szCs w:val="20"/>
        </w:rPr>
      </w:pPr>
    </w:p>
    <w:p w14:paraId="1722638A" w14:textId="77777777" w:rsidR="00456EAD" w:rsidRPr="00A07111" w:rsidRDefault="00456EAD" w:rsidP="00456EAD">
      <w:pPr>
        <w:jc w:val="center"/>
        <w:rPr>
          <w:rFonts w:asciiTheme="minorHAnsi" w:hAnsiTheme="minorHAnsi"/>
          <w:b/>
          <w:color w:val="000000"/>
          <w:szCs w:val="20"/>
        </w:rPr>
      </w:pPr>
      <w:r w:rsidRPr="00A07111">
        <w:rPr>
          <w:rFonts w:asciiTheme="minorHAnsi" w:hAnsiTheme="minorHAnsi"/>
          <w:b/>
          <w:color w:val="000000"/>
          <w:szCs w:val="20"/>
        </w:rPr>
        <w:t>Článek III.</w:t>
      </w:r>
    </w:p>
    <w:p w14:paraId="1D517562" w14:textId="13D201AD" w:rsidR="00456EAD" w:rsidRPr="00A07111" w:rsidRDefault="00456EAD" w:rsidP="00456EAD">
      <w:pPr>
        <w:pStyle w:val="Nadpis2"/>
        <w:spacing w:before="0" w:after="0"/>
        <w:jc w:val="center"/>
        <w:rPr>
          <w:rFonts w:asciiTheme="minorHAnsi" w:hAnsiTheme="minorHAnsi"/>
          <w:i w:val="0"/>
          <w:color w:val="000000"/>
          <w:sz w:val="20"/>
          <w:szCs w:val="22"/>
        </w:rPr>
      </w:pPr>
      <w:r w:rsidRPr="00A07111">
        <w:rPr>
          <w:rFonts w:asciiTheme="minorHAnsi" w:hAnsiTheme="minorHAnsi"/>
          <w:i w:val="0"/>
          <w:color w:val="000000"/>
          <w:sz w:val="20"/>
          <w:szCs w:val="22"/>
        </w:rPr>
        <w:t xml:space="preserve">Doba </w:t>
      </w:r>
      <w:r w:rsidR="00A56428">
        <w:rPr>
          <w:rFonts w:asciiTheme="minorHAnsi" w:hAnsiTheme="minorHAnsi"/>
          <w:i w:val="0"/>
          <w:color w:val="000000"/>
          <w:sz w:val="20"/>
          <w:szCs w:val="22"/>
        </w:rPr>
        <w:t xml:space="preserve">a místo </w:t>
      </w:r>
      <w:r w:rsidRPr="00A07111">
        <w:rPr>
          <w:rFonts w:asciiTheme="minorHAnsi" w:hAnsiTheme="minorHAnsi"/>
          <w:i w:val="0"/>
          <w:color w:val="000000"/>
          <w:sz w:val="20"/>
          <w:szCs w:val="22"/>
        </w:rPr>
        <w:t>plnění</w:t>
      </w:r>
    </w:p>
    <w:p w14:paraId="5910F8AE" w14:textId="77777777" w:rsidR="00456EAD" w:rsidRPr="00A07111" w:rsidRDefault="00456EAD" w:rsidP="00456EAD">
      <w:pPr>
        <w:rPr>
          <w:rFonts w:asciiTheme="minorHAnsi" w:hAnsiTheme="minorHAnsi"/>
          <w:szCs w:val="20"/>
        </w:rPr>
      </w:pPr>
    </w:p>
    <w:p w14:paraId="7B21215F" w14:textId="61ADEBEB" w:rsidR="00456EAD" w:rsidRPr="000E028C" w:rsidRDefault="00C75719" w:rsidP="39875E26">
      <w:pPr>
        <w:numPr>
          <w:ilvl w:val="0"/>
          <w:numId w:val="15"/>
        </w:numPr>
        <w:tabs>
          <w:tab w:val="clear" w:pos="360"/>
        </w:tabs>
        <w:ind w:left="0" w:firstLine="0"/>
        <w:jc w:val="both"/>
        <w:rPr>
          <w:rFonts w:asciiTheme="minorHAnsi" w:hAnsiTheme="minorHAnsi"/>
          <w:color w:val="000000"/>
        </w:rPr>
      </w:pPr>
      <w:r w:rsidRPr="00A07111">
        <w:rPr>
          <w:rFonts w:asciiTheme="minorHAnsi" w:hAnsiTheme="minorHAnsi" w:cs="Arial"/>
          <w:szCs w:val="20"/>
        </w:rPr>
        <w:t>Mezi Smluvními stranami bude na základě písemné dohody vystavena objednávka na dodávku předmětu této smlouvy</w:t>
      </w:r>
      <w:r w:rsidRPr="00A07111">
        <w:rPr>
          <w:rFonts w:asciiTheme="minorHAnsi" w:hAnsiTheme="minorHAnsi"/>
          <w:color w:val="000000" w:themeColor="text1"/>
        </w:rPr>
        <w:t xml:space="preserve">. </w:t>
      </w:r>
      <w:r w:rsidR="00456EAD" w:rsidRPr="00A07111">
        <w:rPr>
          <w:rFonts w:asciiTheme="minorHAnsi" w:hAnsiTheme="minorHAnsi"/>
          <w:color w:val="000000" w:themeColor="text1"/>
        </w:rPr>
        <w:t>Zhotovitel se zavazuje dokončit a bezvadné dílo obje</w:t>
      </w:r>
      <w:r w:rsidR="00CB27A9" w:rsidRPr="00A07111">
        <w:rPr>
          <w:rFonts w:asciiTheme="minorHAnsi" w:hAnsiTheme="minorHAnsi"/>
          <w:color w:val="000000" w:themeColor="text1"/>
        </w:rPr>
        <w:t xml:space="preserve">dnateli </w:t>
      </w:r>
      <w:r w:rsidR="00CB27A9" w:rsidRPr="00A07111">
        <w:rPr>
          <w:rFonts w:asciiTheme="minorHAnsi" w:hAnsiTheme="minorHAnsi"/>
          <w:b/>
          <w:bCs/>
          <w:color w:val="000000" w:themeColor="text1"/>
        </w:rPr>
        <w:t>předat</w:t>
      </w:r>
      <w:r w:rsidR="3DA2E634" w:rsidRPr="00A07111">
        <w:rPr>
          <w:rFonts w:asciiTheme="minorHAnsi" w:hAnsiTheme="minorHAnsi"/>
          <w:b/>
          <w:bCs/>
          <w:color w:val="000000" w:themeColor="text1"/>
        </w:rPr>
        <w:t xml:space="preserve"> </w:t>
      </w:r>
      <w:r w:rsidR="00CB27A9" w:rsidRPr="00A07111">
        <w:rPr>
          <w:rFonts w:asciiTheme="minorHAnsi" w:hAnsiTheme="minorHAnsi"/>
          <w:b/>
          <w:bCs/>
          <w:color w:val="000000" w:themeColor="text1"/>
        </w:rPr>
        <w:t>nejpozději do</w:t>
      </w:r>
      <w:r w:rsidR="002370D3" w:rsidRPr="00A07111">
        <w:rPr>
          <w:rFonts w:asciiTheme="minorHAnsi" w:hAnsiTheme="minorHAnsi"/>
          <w:b/>
          <w:bCs/>
          <w:color w:val="000000" w:themeColor="text1"/>
        </w:rPr>
        <w:t xml:space="preserve"> </w:t>
      </w:r>
      <w:r w:rsidR="00971B18" w:rsidRPr="00A07111">
        <w:rPr>
          <w:rFonts w:asciiTheme="minorHAnsi" w:hAnsiTheme="minorHAnsi"/>
          <w:b/>
          <w:bCs/>
          <w:color w:val="000000" w:themeColor="text1"/>
        </w:rPr>
        <w:t>40</w:t>
      </w:r>
      <w:r w:rsidR="0088136B" w:rsidRPr="00A07111">
        <w:rPr>
          <w:rFonts w:asciiTheme="minorHAnsi" w:hAnsiTheme="minorHAnsi"/>
          <w:b/>
          <w:bCs/>
          <w:color w:val="000000" w:themeColor="text1"/>
        </w:rPr>
        <w:t xml:space="preserve"> týdnů </w:t>
      </w:r>
      <w:r w:rsidR="0088136B" w:rsidRPr="00A07111">
        <w:rPr>
          <w:rFonts w:asciiTheme="minorHAnsi" w:hAnsiTheme="minorHAnsi"/>
          <w:color w:val="000000" w:themeColor="text1"/>
        </w:rPr>
        <w:t xml:space="preserve">od </w:t>
      </w:r>
      <w:r w:rsidR="000E028C" w:rsidRPr="00204AB8">
        <w:rPr>
          <w:rFonts w:asciiTheme="minorHAnsi" w:hAnsiTheme="minorHAnsi"/>
          <w:color w:val="000000" w:themeColor="text1"/>
        </w:rPr>
        <w:t>doručení písemné objednávky objednatele k zahájení plnění</w:t>
      </w:r>
      <w:r w:rsidR="00456EAD" w:rsidRPr="00204AB8">
        <w:rPr>
          <w:rFonts w:asciiTheme="minorHAnsi" w:hAnsiTheme="minorHAnsi"/>
          <w:color w:val="000000" w:themeColor="text1"/>
        </w:rPr>
        <w:t>.</w:t>
      </w:r>
      <w:r w:rsidR="00456EAD" w:rsidRPr="00A07111">
        <w:rPr>
          <w:rFonts w:asciiTheme="minorHAnsi" w:hAnsiTheme="minorHAnsi"/>
          <w:color w:val="000000" w:themeColor="text1"/>
        </w:rPr>
        <w:t xml:space="preserve">  </w:t>
      </w:r>
    </w:p>
    <w:p w14:paraId="71A9586C" w14:textId="77777777" w:rsidR="000E028C" w:rsidRDefault="000E028C" w:rsidP="000E028C">
      <w:pPr>
        <w:ind w:left="340"/>
        <w:jc w:val="both"/>
        <w:rPr>
          <w:rFonts w:asciiTheme="minorHAnsi" w:hAnsiTheme="minorHAnsi"/>
          <w:color w:val="000000"/>
        </w:rPr>
      </w:pPr>
    </w:p>
    <w:p w14:paraId="093428BE" w14:textId="7B75CF94" w:rsidR="000E028C" w:rsidRDefault="000E028C" w:rsidP="000E028C">
      <w:pPr>
        <w:numPr>
          <w:ilvl w:val="0"/>
          <w:numId w:val="15"/>
        </w:numPr>
        <w:tabs>
          <w:tab w:val="clear" w:pos="360"/>
        </w:tabs>
        <w:ind w:left="0" w:firstLine="0"/>
        <w:jc w:val="both"/>
        <w:rPr>
          <w:rFonts w:asciiTheme="minorHAnsi" w:hAnsiTheme="minorHAnsi"/>
          <w:color w:val="000000"/>
        </w:rPr>
      </w:pPr>
      <w:r w:rsidRPr="000E028C">
        <w:rPr>
          <w:rFonts w:asciiTheme="minorHAnsi" w:hAnsiTheme="minorHAnsi"/>
          <w:color w:val="000000"/>
        </w:rPr>
        <w:t>Cena za provedení díla dle této smlouvy je stanovena jako cena pevná a neměnná po celou dobu platnosti a účinnosti smlouvy, a to v souladu s nabídkou zhotovitele podanou ve výběrovém řízení.</w:t>
      </w:r>
    </w:p>
    <w:p w14:paraId="5AC0CDE9" w14:textId="77777777" w:rsidR="00A56428" w:rsidRDefault="00A56428" w:rsidP="00A56428">
      <w:pPr>
        <w:pStyle w:val="Odstavecseseznamem"/>
        <w:rPr>
          <w:rFonts w:asciiTheme="minorHAnsi" w:hAnsiTheme="minorHAnsi"/>
          <w:color w:val="000000"/>
        </w:rPr>
      </w:pPr>
    </w:p>
    <w:p w14:paraId="31A84B59" w14:textId="77777777" w:rsidR="00A56428" w:rsidRPr="00A56428" w:rsidRDefault="00A56428" w:rsidP="00A56428">
      <w:pPr>
        <w:numPr>
          <w:ilvl w:val="0"/>
          <w:numId w:val="15"/>
        </w:numPr>
        <w:tabs>
          <w:tab w:val="clear" w:pos="360"/>
        </w:tabs>
        <w:ind w:left="0" w:firstLine="0"/>
        <w:jc w:val="both"/>
        <w:rPr>
          <w:rFonts w:asciiTheme="minorHAnsi" w:hAnsiTheme="minorHAnsi"/>
          <w:color w:val="000000"/>
        </w:rPr>
      </w:pPr>
      <w:r w:rsidRPr="00EB4441">
        <w:rPr>
          <w:rFonts w:asciiTheme="minorHAnsi" w:hAnsiTheme="minorHAnsi"/>
          <w:color w:val="000000"/>
          <w:szCs w:val="20"/>
        </w:rPr>
        <w:t>Místem plnění této smlouvy je pozemek parc. č. 1764/7 a 1764/5, k. ú. Loštice, na kterém bude realizována výstavba Retail Parku. Objednatel informuje Zhotovitele, že k zahájení výstavby dojde až po podpisu této smlouvy.</w:t>
      </w:r>
      <w:r w:rsidRPr="00A56428">
        <w:rPr>
          <w:rFonts w:asciiTheme="minorHAnsi" w:hAnsiTheme="minorHAnsi"/>
          <w:color w:val="000000"/>
          <w:szCs w:val="20"/>
        </w:rPr>
        <w:t xml:space="preserve"> Dodavatel bere na vědomí, že v průběhu výstavby může dojít k úpravě parcelace, vzniku nových parcelních čísel, změně adresace stavby nebo jinému upřesnění lokace v rámci dokončeného Retail Parku.</w:t>
      </w:r>
      <w:r w:rsidRPr="00EB4441">
        <w:rPr>
          <w:rFonts w:asciiTheme="minorHAnsi" w:hAnsiTheme="minorHAnsi"/>
          <w:color w:val="000000"/>
          <w:szCs w:val="20"/>
        </w:rPr>
        <w:t xml:space="preserve"> </w:t>
      </w:r>
      <w:r w:rsidRPr="00A56428">
        <w:rPr>
          <w:rFonts w:asciiTheme="minorHAnsi" w:hAnsiTheme="minorHAnsi"/>
          <w:color w:val="000000"/>
          <w:szCs w:val="20"/>
        </w:rPr>
        <w:t>Finální konkrétní místo instalace dodávaného zařízení v rámci dokončeného Retail Parku bude objednatelem písemně sděleno dodavateli nejpozději 30 dnů před zahájením instalace. Tato specifikace se nepovažuje za změnu smlouvy a nezakládá nárok na změnu ceny ani rozsahu plnění.</w:t>
      </w:r>
    </w:p>
    <w:p w14:paraId="0CE8D1AF" w14:textId="5FBB8B67" w:rsidR="00A56428" w:rsidRPr="00A56428" w:rsidRDefault="00A56428" w:rsidP="00A56428">
      <w:pPr>
        <w:tabs>
          <w:tab w:val="num" w:pos="0"/>
        </w:tabs>
        <w:jc w:val="both"/>
        <w:rPr>
          <w:rFonts w:asciiTheme="minorHAnsi" w:hAnsiTheme="minorHAnsi"/>
          <w:color w:val="000000"/>
          <w:szCs w:val="20"/>
        </w:rPr>
      </w:pPr>
      <w:r w:rsidRPr="00A56428">
        <w:rPr>
          <w:rFonts w:asciiTheme="minorHAnsi" w:hAnsiTheme="minorHAnsi"/>
          <w:color w:val="000000"/>
          <w:szCs w:val="20"/>
        </w:rPr>
        <w:t>Dodavatel je povinen akceptovat upřesnění místa plnění v rámci areálu Retail Parku, pokud tím nedojde ke změně rozsahu plnění nebo ceny a pokud jsou splněny technické podmínky instalace</w:t>
      </w:r>
      <w:r>
        <w:rPr>
          <w:rFonts w:asciiTheme="minorHAnsi" w:hAnsiTheme="minorHAnsi"/>
          <w:color w:val="000000"/>
          <w:szCs w:val="20"/>
        </w:rPr>
        <w:t>.</w:t>
      </w:r>
    </w:p>
    <w:p w14:paraId="09514F0E" w14:textId="77777777" w:rsidR="000E028C" w:rsidRDefault="000E028C" w:rsidP="000E028C">
      <w:pPr>
        <w:ind w:left="340"/>
        <w:jc w:val="both"/>
        <w:rPr>
          <w:rFonts w:asciiTheme="minorHAnsi" w:hAnsiTheme="minorHAnsi"/>
          <w:color w:val="000000"/>
        </w:rPr>
      </w:pPr>
    </w:p>
    <w:p w14:paraId="18EFAACB" w14:textId="77777777" w:rsidR="008D258C" w:rsidRPr="00A07111" w:rsidRDefault="008D258C" w:rsidP="00456EAD">
      <w:pPr>
        <w:rPr>
          <w:rFonts w:asciiTheme="minorHAnsi" w:hAnsiTheme="minorHAnsi"/>
          <w:color w:val="000000"/>
          <w:szCs w:val="20"/>
        </w:rPr>
      </w:pPr>
    </w:p>
    <w:p w14:paraId="3E8BD0E6" w14:textId="77777777" w:rsidR="00456EAD" w:rsidRPr="00A07111" w:rsidRDefault="00456EAD" w:rsidP="00456EAD">
      <w:pPr>
        <w:jc w:val="center"/>
        <w:rPr>
          <w:rFonts w:asciiTheme="minorHAnsi" w:hAnsiTheme="minorHAnsi"/>
          <w:b/>
          <w:color w:val="000000"/>
          <w:szCs w:val="20"/>
        </w:rPr>
      </w:pPr>
      <w:r w:rsidRPr="00A07111">
        <w:rPr>
          <w:rFonts w:asciiTheme="minorHAnsi" w:hAnsiTheme="minorHAnsi"/>
          <w:b/>
          <w:color w:val="000000"/>
          <w:szCs w:val="20"/>
        </w:rPr>
        <w:t>Článek IV.</w:t>
      </w:r>
    </w:p>
    <w:p w14:paraId="14D9EF69" w14:textId="77777777" w:rsidR="00456EAD" w:rsidRPr="00A07111" w:rsidRDefault="00456EAD" w:rsidP="00456EAD">
      <w:pPr>
        <w:jc w:val="center"/>
        <w:rPr>
          <w:rFonts w:asciiTheme="minorHAnsi" w:hAnsiTheme="minorHAnsi"/>
          <w:b/>
          <w:color w:val="000000"/>
          <w:szCs w:val="20"/>
        </w:rPr>
      </w:pPr>
      <w:r w:rsidRPr="00A07111">
        <w:rPr>
          <w:rFonts w:asciiTheme="minorHAnsi" w:hAnsiTheme="minorHAnsi"/>
          <w:b/>
          <w:color w:val="000000"/>
          <w:szCs w:val="20"/>
        </w:rPr>
        <w:t>Cena díla, platební podmínky</w:t>
      </w:r>
    </w:p>
    <w:p w14:paraId="07C2392F" w14:textId="77777777" w:rsidR="00456EAD" w:rsidRPr="00A07111" w:rsidRDefault="00456EAD" w:rsidP="00456EAD">
      <w:pPr>
        <w:rPr>
          <w:rFonts w:asciiTheme="minorHAnsi" w:hAnsiTheme="minorHAnsi"/>
          <w:color w:val="000000"/>
          <w:szCs w:val="20"/>
        </w:rPr>
      </w:pPr>
    </w:p>
    <w:p w14:paraId="41186FBB" w14:textId="79C053C6" w:rsidR="00456EAD" w:rsidRPr="000105FD" w:rsidRDefault="00456EAD" w:rsidP="007B2243">
      <w:pPr>
        <w:numPr>
          <w:ilvl w:val="0"/>
          <w:numId w:val="6"/>
        </w:numPr>
        <w:tabs>
          <w:tab w:val="clear" w:pos="360"/>
          <w:tab w:val="num" w:pos="0"/>
        </w:tabs>
        <w:spacing w:after="120"/>
        <w:ind w:left="0" w:firstLine="0"/>
        <w:jc w:val="both"/>
        <w:rPr>
          <w:rFonts w:asciiTheme="minorHAnsi" w:hAnsiTheme="minorHAnsi"/>
          <w:color w:val="000000"/>
          <w:szCs w:val="20"/>
        </w:rPr>
      </w:pPr>
      <w:r w:rsidRPr="00A07111">
        <w:rPr>
          <w:rFonts w:asciiTheme="minorHAnsi" w:hAnsiTheme="minorHAnsi"/>
          <w:color w:val="000000"/>
          <w:szCs w:val="20"/>
        </w:rPr>
        <w:t xml:space="preserve">Za včasné provedení bezvadného díla náleží zhotoviteli </w:t>
      </w:r>
      <w:r w:rsidRPr="00A07111">
        <w:rPr>
          <w:rFonts w:asciiTheme="minorHAnsi" w:hAnsiTheme="minorHAnsi"/>
          <w:szCs w:val="20"/>
        </w:rPr>
        <w:t>cena díla. Dohodnutá cena je cenou</w:t>
      </w:r>
      <w:r w:rsidRPr="000105FD">
        <w:rPr>
          <w:rFonts w:asciiTheme="minorHAnsi" w:hAnsiTheme="minorHAnsi"/>
          <w:szCs w:val="20"/>
        </w:rPr>
        <w:t xml:space="preserve"> konečnou a lze ji měnit pouze písemnou dohodou objednatele a zhotovitele</w:t>
      </w:r>
      <w:r w:rsidR="00204AB8">
        <w:rPr>
          <w:rFonts w:asciiTheme="minorHAnsi" w:hAnsiTheme="minorHAnsi"/>
          <w:szCs w:val="20"/>
        </w:rPr>
        <w:t xml:space="preserve">, </w:t>
      </w:r>
      <w:r w:rsidR="00204AB8" w:rsidRPr="000E028C">
        <w:rPr>
          <w:rFonts w:asciiTheme="minorHAnsi" w:hAnsiTheme="minorHAnsi"/>
          <w:color w:val="000000"/>
        </w:rPr>
        <w:t xml:space="preserve">s výjimkou případů uvedených v odstavci </w:t>
      </w:r>
      <w:r w:rsidR="00204AB8">
        <w:rPr>
          <w:rFonts w:asciiTheme="minorHAnsi" w:hAnsiTheme="minorHAnsi"/>
          <w:color w:val="000000"/>
        </w:rPr>
        <w:t>9</w:t>
      </w:r>
      <w:r w:rsidR="00204AB8" w:rsidRPr="000E028C">
        <w:rPr>
          <w:rFonts w:asciiTheme="minorHAnsi" w:hAnsiTheme="minorHAnsi"/>
          <w:color w:val="000000"/>
        </w:rPr>
        <w:t xml:space="preserve"> tohoto článku</w:t>
      </w:r>
      <w:r w:rsidRPr="000105FD">
        <w:rPr>
          <w:rFonts w:asciiTheme="minorHAnsi" w:hAnsiTheme="minorHAnsi"/>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3015"/>
        <w:gridCol w:w="3015"/>
      </w:tblGrid>
      <w:tr w:rsidR="007B2243" w:rsidRPr="00A07CE2" w14:paraId="4B192A9B" w14:textId="77777777" w:rsidTr="00366213">
        <w:tc>
          <w:tcPr>
            <w:tcW w:w="1666" w:type="pct"/>
            <w:tcBorders>
              <w:top w:val="single" w:sz="12" w:space="0" w:color="auto"/>
              <w:left w:val="single" w:sz="12" w:space="0" w:color="auto"/>
              <w:bottom w:val="single" w:sz="12" w:space="0" w:color="auto"/>
            </w:tcBorders>
            <w:shd w:val="clear" w:color="auto" w:fill="D9D9D9" w:themeFill="background1" w:themeFillShade="D9"/>
          </w:tcPr>
          <w:p w14:paraId="11BF711F" w14:textId="77777777" w:rsidR="007B2243" w:rsidRPr="007B2243" w:rsidRDefault="007B2243" w:rsidP="00366213">
            <w:pPr>
              <w:pStyle w:val="Level2"/>
              <w:spacing w:after="60" w:line="240" w:lineRule="auto"/>
              <w:jc w:val="center"/>
              <w:outlineLvl w:val="2"/>
              <w:rPr>
                <w:sz w:val="20"/>
                <w:szCs w:val="20"/>
              </w:rPr>
            </w:pPr>
            <w:r w:rsidRPr="007B2243">
              <w:rPr>
                <w:sz w:val="20"/>
                <w:szCs w:val="20"/>
              </w:rPr>
              <w:t>Bez DPH</w:t>
            </w:r>
          </w:p>
        </w:tc>
        <w:tc>
          <w:tcPr>
            <w:tcW w:w="1667" w:type="pct"/>
            <w:tcBorders>
              <w:top w:val="single" w:sz="12" w:space="0" w:color="auto"/>
              <w:bottom w:val="single" w:sz="12" w:space="0" w:color="auto"/>
            </w:tcBorders>
            <w:shd w:val="clear" w:color="auto" w:fill="D9D9D9" w:themeFill="background1" w:themeFillShade="D9"/>
          </w:tcPr>
          <w:p w14:paraId="78636908" w14:textId="3F5FBEF6" w:rsidR="007B2243" w:rsidRPr="007B2243" w:rsidRDefault="007B2243" w:rsidP="00366213">
            <w:pPr>
              <w:pStyle w:val="Level2"/>
              <w:spacing w:after="60" w:line="240" w:lineRule="auto"/>
              <w:jc w:val="center"/>
              <w:outlineLvl w:val="2"/>
              <w:rPr>
                <w:sz w:val="22"/>
              </w:rPr>
            </w:pPr>
            <w:r w:rsidRPr="007B2243">
              <w:rPr>
                <w:sz w:val="22"/>
              </w:rPr>
              <w:t>DPH (… %)</w:t>
            </w:r>
          </w:p>
        </w:tc>
        <w:tc>
          <w:tcPr>
            <w:tcW w:w="1667" w:type="pct"/>
            <w:tcBorders>
              <w:top w:val="single" w:sz="12" w:space="0" w:color="auto"/>
              <w:bottom w:val="single" w:sz="12" w:space="0" w:color="auto"/>
              <w:right w:val="single" w:sz="12" w:space="0" w:color="auto"/>
            </w:tcBorders>
            <w:shd w:val="clear" w:color="auto" w:fill="D9D9D9" w:themeFill="background1" w:themeFillShade="D9"/>
          </w:tcPr>
          <w:p w14:paraId="18C14FA5" w14:textId="77777777" w:rsidR="007B2243" w:rsidRPr="007B2243" w:rsidRDefault="007B2243" w:rsidP="00366213">
            <w:pPr>
              <w:pStyle w:val="Level2"/>
              <w:spacing w:after="60" w:line="240" w:lineRule="auto"/>
              <w:jc w:val="center"/>
              <w:outlineLvl w:val="2"/>
              <w:rPr>
                <w:sz w:val="22"/>
              </w:rPr>
            </w:pPr>
            <w:r w:rsidRPr="007B2243">
              <w:rPr>
                <w:sz w:val="22"/>
              </w:rPr>
              <w:t>Celkem s DPH</w:t>
            </w:r>
          </w:p>
        </w:tc>
      </w:tr>
      <w:tr w:rsidR="007B2243" w:rsidRPr="00366213" w14:paraId="35BB4104" w14:textId="77777777" w:rsidTr="00366213">
        <w:tc>
          <w:tcPr>
            <w:tcW w:w="5000" w:type="pct"/>
            <w:gridSpan w:val="3"/>
            <w:tcBorders>
              <w:top w:val="single" w:sz="12" w:space="0" w:color="auto"/>
              <w:left w:val="single" w:sz="12" w:space="0" w:color="auto"/>
              <w:right w:val="single" w:sz="12" w:space="0" w:color="auto"/>
            </w:tcBorders>
            <w:shd w:val="clear" w:color="auto" w:fill="F2F2F2" w:themeFill="background1" w:themeFillShade="F2"/>
          </w:tcPr>
          <w:p w14:paraId="1F8468F5" w14:textId="62B8A462" w:rsidR="007B2243" w:rsidRPr="00366213" w:rsidRDefault="0033124F" w:rsidP="00366213">
            <w:pPr>
              <w:pStyle w:val="Level2"/>
              <w:spacing w:after="60" w:line="240" w:lineRule="auto"/>
              <w:jc w:val="left"/>
              <w:outlineLvl w:val="2"/>
              <w:rPr>
                <w:b/>
                <w:bCs/>
                <w:sz w:val="20"/>
                <w:szCs w:val="20"/>
              </w:rPr>
            </w:pPr>
            <w:r>
              <w:rPr>
                <w:b/>
                <w:bCs/>
                <w:sz w:val="20"/>
                <w:szCs w:val="20"/>
              </w:rPr>
              <w:t>M</w:t>
            </w:r>
            <w:r w:rsidR="007B2243" w:rsidRPr="00366213">
              <w:rPr>
                <w:b/>
                <w:bCs/>
                <w:sz w:val="20"/>
                <w:szCs w:val="20"/>
              </w:rPr>
              <w:t>ixér</w:t>
            </w:r>
            <w:r>
              <w:rPr>
                <w:b/>
                <w:bCs/>
                <w:sz w:val="20"/>
                <w:szCs w:val="20"/>
              </w:rPr>
              <w:t xml:space="preserve"> (cutter)</w:t>
            </w:r>
            <w:r w:rsidR="007B2243" w:rsidRPr="00366213">
              <w:rPr>
                <w:b/>
                <w:bCs/>
                <w:sz w:val="20"/>
                <w:szCs w:val="20"/>
              </w:rPr>
              <w:t xml:space="preserve"> vč. příslušenství</w:t>
            </w:r>
          </w:p>
        </w:tc>
      </w:tr>
      <w:tr w:rsidR="007B2243" w:rsidRPr="0098081B" w14:paraId="6A3E1792" w14:textId="77777777" w:rsidTr="00366213">
        <w:tc>
          <w:tcPr>
            <w:tcW w:w="1666" w:type="pct"/>
            <w:tcBorders>
              <w:left w:val="single" w:sz="12" w:space="0" w:color="auto"/>
              <w:bottom w:val="single" w:sz="12" w:space="0" w:color="auto"/>
            </w:tcBorders>
          </w:tcPr>
          <w:p w14:paraId="6BBA1144" w14:textId="77777777" w:rsidR="007B2243" w:rsidRPr="007B2243" w:rsidRDefault="007B2243" w:rsidP="00366213">
            <w:pPr>
              <w:pStyle w:val="Level2"/>
              <w:spacing w:after="60" w:line="240" w:lineRule="auto"/>
              <w:outlineLvl w:val="2"/>
              <w:rPr>
                <w:sz w:val="20"/>
                <w:szCs w:val="20"/>
                <w:highlight w:val="yellow"/>
              </w:rPr>
            </w:pPr>
            <w:r w:rsidRPr="007B2243">
              <w:rPr>
                <w:sz w:val="20"/>
                <w:szCs w:val="20"/>
                <w:highlight w:val="yellow"/>
              </w:rPr>
              <w:t>…</w:t>
            </w:r>
          </w:p>
        </w:tc>
        <w:tc>
          <w:tcPr>
            <w:tcW w:w="1667" w:type="pct"/>
            <w:tcBorders>
              <w:bottom w:val="single" w:sz="12" w:space="0" w:color="auto"/>
            </w:tcBorders>
          </w:tcPr>
          <w:p w14:paraId="5C353D3C" w14:textId="77777777" w:rsidR="007B2243" w:rsidRPr="007B2243" w:rsidRDefault="007B2243" w:rsidP="00366213">
            <w:pPr>
              <w:pStyle w:val="Level2"/>
              <w:spacing w:after="60" w:line="240" w:lineRule="auto"/>
              <w:outlineLvl w:val="2"/>
              <w:rPr>
                <w:sz w:val="22"/>
                <w:highlight w:val="yellow"/>
              </w:rPr>
            </w:pPr>
            <w:r w:rsidRPr="007B2243">
              <w:rPr>
                <w:sz w:val="22"/>
                <w:highlight w:val="yellow"/>
              </w:rPr>
              <w:t>…</w:t>
            </w:r>
          </w:p>
        </w:tc>
        <w:tc>
          <w:tcPr>
            <w:tcW w:w="1667" w:type="pct"/>
            <w:tcBorders>
              <w:bottom w:val="single" w:sz="12" w:space="0" w:color="auto"/>
              <w:right w:val="single" w:sz="12" w:space="0" w:color="auto"/>
            </w:tcBorders>
          </w:tcPr>
          <w:p w14:paraId="017B176B" w14:textId="77777777" w:rsidR="007B2243" w:rsidRPr="007B2243" w:rsidRDefault="007B2243" w:rsidP="00366213">
            <w:pPr>
              <w:pStyle w:val="Level2"/>
              <w:spacing w:after="60" w:line="240" w:lineRule="auto"/>
              <w:outlineLvl w:val="2"/>
              <w:rPr>
                <w:sz w:val="22"/>
                <w:highlight w:val="yellow"/>
              </w:rPr>
            </w:pPr>
            <w:r w:rsidRPr="007B2243">
              <w:rPr>
                <w:sz w:val="22"/>
                <w:highlight w:val="yellow"/>
              </w:rPr>
              <w:t>…</w:t>
            </w:r>
          </w:p>
        </w:tc>
      </w:tr>
      <w:tr w:rsidR="007B2243" w:rsidRPr="00366213" w14:paraId="0B0BDFE4" w14:textId="77777777" w:rsidTr="00366213">
        <w:tc>
          <w:tcPr>
            <w:tcW w:w="5000" w:type="pct"/>
            <w:gridSpan w:val="3"/>
            <w:tcBorders>
              <w:top w:val="single" w:sz="12" w:space="0" w:color="auto"/>
              <w:left w:val="single" w:sz="12" w:space="0" w:color="auto"/>
              <w:right w:val="single" w:sz="12" w:space="0" w:color="auto"/>
            </w:tcBorders>
            <w:shd w:val="clear" w:color="auto" w:fill="F2F2F2" w:themeFill="background1" w:themeFillShade="F2"/>
          </w:tcPr>
          <w:p w14:paraId="6B1B229D" w14:textId="33CBC9DF" w:rsidR="007B2243" w:rsidRPr="00366213" w:rsidRDefault="007B2243" w:rsidP="00366213">
            <w:pPr>
              <w:pStyle w:val="Level2"/>
              <w:spacing w:after="60" w:line="240" w:lineRule="auto"/>
              <w:jc w:val="left"/>
              <w:outlineLvl w:val="2"/>
              <w:rPr>
                <w:sz w:val="20"/>
                <w:szCs w:val="20"/>
              </w:rPr>
            </w:pPr>
            <w:r w:rsidRPr="00366213">
              <w:rPr>
                <w:b/>
                <w:bCs/>
                <w:sz w:val="20"/>
                <w:szCs w:val="20"/>
              </w:rPr>
              <w:t>Vyrovnávací nádoba vč. příslušenství</w:t>
            </w:r>
          </w:p>
        </w:tc>
      </w:tr>
      <w:tr w:rsidR="007B2243" w:rsidRPr="0098081B" w14:paraId="76C3E80E" w14:textId="77777777" w:rsidTr="00366213">
        <w:tc>
          <w:tcPr>
            <w:tcW w:w="1666" w:type="pct"/>
            <w:tcBorders>
              <w:left w:val="single" w:sz="12" w:space="0" w:color="auto"/>
              <w:bottom w:val="single" w:sz="12" w:space="0" w:color="auto"/>
            </w:tcBorders>
          </w:tcPr>
          <w:p w14:paraId="6198F53C" w14:textId="77777777" w:rsidR="007B2243" w:rsidRPr="007B2243" w:rsidRDefault="007B2243" w:rsidP="00366213">
            <w:pPr>
              <w:pStyle w:val="Level2"/>
              <w:spacing w:after="60" w:line="240" w:lineRule="auto"/>
              <w:outlineLvl w:val="2"/>
              <w:rPr>
                <w:sz w:val="20"/>
                <w:szCs w:val="20"/>
                <w:highlight w:val="yellow"/>
              </w:rPr>
            </w:pPr>
            <w:r w:rsidRPr="007B2243">
              <w:rPr>
                <w:sz w:val="20"/>
                <w:szCs w:val="20"/>
                <w:highlight w:val="yellow"/>
              </w:rPr>
              <w:t>…</w:t>
            </w:r>
          </w:p>
        </w:tc>
        <w:tc>
          <w:tcPr>
            <w:tcW w:w="1667" w:type="pct"/>
            <w:tcBorders>
              <w:bottom w:val="single" w:sz="12" w:space="0" w:color="auto"/>
            </w:tcBorders>
          </w:tcPr>
          <w:p w14:paraId="4404DC9B" w14:textId="77777777" w:rsidR="007B2243" w:rsidRPr="007B2243" w:rsidRDefault="007B2243" w:rsidP="00366213">
            <w:pPr>
              <w:pStyle w:val="Level2"/>
              <w:spacing w:after="60" w:line="240" w:lineRule="auto"/>
              <w:outlineLvl w:val="2"/>
              <w:rPr>
                <w:sz w:val="22"/>
                <w:highlight w:val="yellow"/>
              </w:rPr>
            </w:pPr>
            <w:r w:rsidRPr="007B2243">
              <w:rPr>
                <w:sz w:val="22"/>
                <w:highlight w:val="yellow"/>
              </w:rPr>
              <w:t>…</w:t>
            </w:r>
          </w:p>
        </w:tc>
        <w:tc>
          <w:tcPr>
            <w:tcW w:w="1667" w:type="pct"/>
            <w:tcBorders>
              <w:bottom w:val="single" w:sz="12" w:space="0" w:color="auto"/>
              <w:right w:val="single" w:sz="12" w:space="0" w:color="auto"/>
            </w:tcBorders>
          </w:tcPr>
          <w:p w14:paraId="09901009" w14:textId="77777777" w:rsidR="007B2243" w:rsidRPr="007B2243" w:rsidRDefault="007B2243" w:rsidP="00366213">
            <w:pPr>
              <w:pStyle w:val="Level2"/>
              <w:spacing w:after="60" w:line="240" w:lineRule="auto"/>
              <w:jc w:val="left"/>
              <w:outlineLvl w:val="2"/>
              <w:rPr>
                <w:sz w:val="22"/>
                <w:highlight w:val="yellow"/>
              </w:rPr>
            </w:pPr>
            <w:r w:rsidRPr="007B2243">
              <w:rPr>
                <w:sz w:val="22"/>
                <w:highlight w:val="yellow"/>
              </w:rPr>
              <w:t>…</w:t>
            </w:r>
          </w:p>
        </w:tc>
      </w:tr>
      <w:tr w:rsidR="007B2243" w:rsidRPr="00E34BED" w14:paraId="1AC10C2D" w14:textId="77777777" w:rsidTr="00366213">
        <w:tc>
          <w:tcPr>
            <w:tcW w:w="5000" w:type="pct"/>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E457C5F" w14:textId="32C0A638" w:rsidR="007B2243" w:rsidRPr="007B2243" w:rsidRDefault="007B2243" w:rsidP="00366213">
            <w:pPr>
              <w:pStyle w:val="Level2"/>
              <w:spacing w:after="60" w:line="240" w:lineRule="auto"/>
              <w:jc w:val="center"/>
              <w:outlineLvl w:val="2"/>
              <w:rPr>
                <w:b/>
                <w:bCs/>
                <w:sz w:val="20"/>
                <w:szCs w:val="20"/>
              </w:rPr>
            </w:pPr>
            <w:r w:rsidRPr="007B2243">
              <w:rPr>
                <w:b/>
                <w:bCs/>
                <w:sz w:val="20"/>
                <w:szCs w:val="20"/>
              </w:rPr>
              <w:t xml:space="preserve">Cena Celkem </w:t>
            </w:r>
            <w:r w:rsidR="00366213">
              <w:rPr>
                <w:b/>
                <w:bCs/>
                <w:sz w:val="20"/>
                <w:szCs w:val="20"/>
              </w:rPr>
              <w:t>za dílo</w:t>
            </w:r>
          </w:p>
        </w:tc>
      </w:tr>
      <w:tr w:rsidR="007B2243" w:rsidRPr="00A07CE2" w14:paraId="6B1D6AD2" w14:textId="77777777" w:rsidTr="00366213">
        <w:trPr>
          <w:trHeight w:val="205"/>
        </w:trPr>
        <w:tc>
          <w:tcPr>
            <w:tcW w:w="1666" w:type="pct"/>
            <w:tcBorders>
              <w:top w:val="single" w:sz="12" w:space="0" w:color="auto"/>
              <w:left w:val="single" w:sz="12" w:space="0" w:color="auto"/>
            </w:tcBorders>
            <w:shd w:val="clear" w:color="auto" w:fill="D9D9D9" w:themeFill="background1" w:themeFillShade="D9"/>
          </w:tcPr>
          <w:p w14:paraId="7AFCCEA5" w14:textId="77777777" w:rsidR="007B2243" w:rsidRPr="007B2243" w:rsidRDefault="007B2243" w:rsidP="00366213">
            <w:pPr>
              <w:pStyle w:val="Level2"/>
              <w:spacing w:after="60" w:line="240" w:lineRule="auto"/>
              <w:jc w:val="center"/>
              <w:outlineLvl w:val="2"/>
              <w:rPr>
                <w:sz w:val="20"/>
                <w:szCs w:val="20"/>
              </w:rPr>
            </w:pPr>
            <w:r w:rsidRPr="007B2243">
              <w:rPr>
                <w:sz w:val="20"/>
                <w:szCs w:val="20"/>
              </w:rPr>
              <w:t>Bez DPH</w:t>
            </w:r>
          </w:p>
        </w:tc>
        <w:tc>
          <w:tcPr>
            <w:tcW w:w="1667" w:type="pct"/>
            <w:tcBorders>
              <w:top w:val="single" w:sz="12" w:space="0" w:color="auto"/>
            </w:tcBorders>
            <w:shd w:val="clear" w:color="auto" w:fill="D9D9D9" w:themeFill="background1" w:themeFillShade="D9"/>
          </w:tcPr>
          <w:p w14:paraId="4F9087E7" w14:textId="03028399" w:rsidR="007B2243" w:rsidRPr="007B2243" w:rsidRDefault="007B2243" w:rsidP="00366213">
            <w:pPr>
              <w:pStyle w:val="Level2"/>
              <w:spacing w:after="60" w:line="240" w:lineRule="auto"/>
              <w:jc w:val="center"/>
              <w:outlineLvl w:val="2"/>
              <w:rPr>
                <w:sz w:val="22"/>
              </w:rPr>
            </w:pPr>
            <w:r w:rsidRPr="007B2243">
              <w:rPr>
                <w:sz w:val="22"/>
              </w:rPr>
              <w:t>DPH (…</w:t>
            </w:r>
            <w:r>
              <w:rPr>
                <w:sz w:val="22"/>
              </w:rPr>
              <w:t xml:space="preserve"> </w:t>
            </w:r>
            <w:r w:rsidRPr="007B2243">
              <w:rPr>
                <w:sz w:val="22"/>
              </w:rPr>
              <w:t>%)</w:t>
            </w:r>
          </w:p>
        </w:tc>
        <w:tc>
          <w:tcPr>
            <w:tcW w:w="1667" w:type="pct"/>
            <w:tcBorders>
              <w:top w:val="single" w:sz="12" w:space="0" w:color="auto"/>
              <w:right w:val="single" w:sz="12" w:space="0" w:color="auto"/>
            </w:tcBorders>
            <w:shd w:val="clear" w:color="auto" w:fill="D9D9D9" w:themeFill="background1" w:themeFillShade="D9"/>
          </w:tcPr>
          <w:p w14:paraId="76BA7B69" w14:textId="77777777" w:rsidR="007B2243" w:rsidRPr="007B2243" w:rsidRDefault="007B2243" w:rsidP="00366213">
            <w:pPr>
              <w:pStyle w:val="Level2"/>
              <w:spacing w:after="60" w:line="240" w:lineRule="auto"/>
              <w:jc w:val="center"/>
              <w:outlineLvl w:val="2"/>
              <w:rPr>
                <w:sz w:val="22"/>
              </w:rPr>
            </w:pPr>
            <w:r w:rsidRPr="007B2243">
              <w:rPr>
                <w:sz w:val="22"/>
              </w:rPr>
              <w:t>Celkem s DPH</w:t>
            </w:r>
          </w:p>
        </w:tc>
      </w:tr>
      <w:tr w:rsidR="007B2243" w:rsidRPr="0098081B" w14:paraId="190A47D1" w14:textId="77777777" w:rsidTr="007B2243">
        <w:tc>
          <w:tcPr>
            <w:tcW w:w="1666" w:type="pct"/>
            <w:tcBorders>
              <w:left w:val="single" w:sz="12" w:space="0" w:color="auto"/>
              <w:bottom w:val="single" w:sz="12" w:space="0" w:color="auto"/>
            </w:tcBorders>
          </w:tcPr>
          <w:p w14:paraId="6297E7E8" w14:textId="77777777" w:rsidR="007B2243" w:rsidRPr="007B2243" w:rsidRDefault="007B2243" w:rsidP="00366213">
            <w:pPr>
              <w:pStyle w:val="Level2"/>
              <w:spacing w:after="60" w:line="240" w:lineRule="auto"/>
              <w:outlineLvl w:val="2"/>
              <w:rPr>
                <w:sz w:val="20"/>
                <w:szCs w:val="20"/>
                <w:highlight w:val="yellow"/>
              </w:rPr>
            </w:pPr>
            <w:r w:rsidRPr="007B2243">
              <w:rPr>
                <w:sz w:val="20"/>
                <w:szCs w:val="20"/>
                <w:highlight w:val="yellow"/>
              </w:rPr>
              <w:t>…</w:t>
            </w:r>
          </w:p>
        </w:tc>
        <w:tc>
          <w:tcPr>
            <w:tcW w:w="1667" w:type="pct"/>
            <w:tcBorders>
              <w:bottom w:val="single" w:sz="12" w:space="0" w:color="auto"/>
            </w:tcBorders>
          </w:tcPr>
          <w:p w14:paraId="78A8A597" w14:textId="77777777" w:rsidR="007B2243" w:rsidRPr="0098081B" w:rsidRDefault="007B2243" w:rsidP="00366213">
            <w:pPr>
              <w:pStyle w:val="Level2"/>
              <w:spacing w:after="60" w:line="240" w:lineRule="auto"/>
              <w:outlineLvl w:val="2"/>
              <w:rPr>
                <w:sz w:val="22"/>
                <w:highlight w:val="yellow"/>
              </w:rPr>
            </w:pPr>
            <w:r w:rsidRPr="0098081B">
              <w:rPr>
                <w:sz w:val="22"/>
                <w:highlight w:val="yellow"/>
              </w:rPr>
              <w:t>…</w:t>
            </w:r>
          </w:p>
        </w:tc>
        <w:tc>
          <w:tcPr>
            <w:tcW w:w="1667" w:type="pct"/>
            <w:tcBorders>
              <w:bottom w:val="single" w:sz="12" w:space="0" w:color="auto"/>
              <w:right w:val="single" w:sz="12" w:space="0" w:color="auto"/>
            </w:tcBorders>
          </w:tcPr>
          <w:p w14:paraId="78E58AC9" w14:textId="77777777" w:rsidR="007B2243" w:rsidRPr="0098081B" w:rsidRDefault="007B2243" w:rsidP="00366213">
            <w:pPr>
              <w:pStyle w:val="Level2"/>
              <w:spacing w:after="60" w:line="240" w:lineRule="auto"/>
              <w:outlineLvl w:val="2"/>
              <w:rPr>
                <w:sz w:val="22"/>
                <w:highlight w:val="yellow"/>
              </w:rPr>
            </w:pPr>
            <w:r w:rsidRPr="0098081B">
              <w:rPr>
                <w:sz w:val="22"/>
                <w:highlight w:val="yellow"/>
              </w:rPr>
              <w:t>…</w:t>
            </w:r>
          </w:p>
        </w:tc>
      </w:tr>
    </w:tbl>
    <w:p w14:paraId="7E824727" w14:textId="77777777" w:rsidR="00456EAD" w:rsidRDefault="00456EAD" w:rsidP="00456EAD">
      <w:pPr>
        <w:tabs>
          <w:tab w:val="num" w:pos="0"/>
        </w:tabs>
        <w:jc w:val="both"/>
        <w:rPr>
          <w:rFonts w:asciiTheme="minorHAnsi" w:hAnsiTheme="minorHAnsi"/>
          <w:color w:val="000000"/>
          <w:szCs w:val="20"/>
        </w:rPr>
      </w:pPr>
    </w:p>
    <w:p w14:paraId="273DE65B" w14:textId="77777777" w:rsidR="00456EAD" w:rsidRPr="000105FD" w:rsidRDefault="00456EAD" w:rsidP="00456EAD">
      <w:pPr>
        <w:numPr>
          <w:ilvl w:val="0"/>
          <w:numId w:val="7"/>
        </w:numPr>
        <w:ind w:left="0" w:firstLine="0"/>
        <w:jc w:val="both"/>
        <w:rPr>
          <w:rFonts w:asciiTheme="minorHAnsi" w:hAnsiTheme="minorHAnsi"/>
          <w:color w:val="000000"/>
          <w:szCs w:val="20"/>
        </w:rPr>
      </w:pPr>
      <w:r w:rsidRPr="000105FD">
        <w:rPr>
          <w:rFonts w:asciiTheme="minorHAnsi" w:hAnsiTheme="minorHAnsi"/>
          <w:color w:val="000000"/>
          <w:szCs w:val="20"/>
        </w:rPr>
        <w:lastRenderedPageBreak/>
        <w:t>V případě požadavků objednatele na další práce, které nejsou obsaženy ve výchozích dokumentech, budou tyto práce oceněny individuální kalkulací.</w:t>
      </w:r>
    </w:p>
    <w:p w14:paraId="0CBAF685" w14:textId="77777777" w:rsidR="00456EAD" w:rsidRPr="000105FD" w:rsidRDefault="00456EAD" w:rsidP="00456EAD">
      <w:pPr>
        <w:tabs>
          <w:tab w:val="num" w:pos="0"/>
        </w:tabs>
        <w:jc w:val="both"/>
        <w:rPr>
          <w:rFonts w:asciiTheme="minorHAnsi" w:hAnsiTheme="minorHAnsi"/>
          <w:color w:val="000000"/>
          <w:szCs w:val="20"/>
        </w:rPr>
      </w:pPr>
    </w:p>
    <w:p w14:paraId="7B900E66" w14:textId="0E37C164" w:rsidR="00456EAD" w:rsidRPr="000105FD" w:rsidRDefault="00456EAD" w:rsidP="00456EAD">
      <w:pPr>
        <w:numPr>
          <w:ilvl w:val="0"/>
          <w:numId w:val="7"/>
        </w:numPr>
        <w:ind w:left="0" w:firstLine="0"/>
        <w:jc w:val="both"/>
        <w:rPr>
          <w:rFonts w:asciiTheme="minorHAnsi" w:hAnsiTheme="minorHAnsi"/>
          <w:color w:val="000000"/>
          <w:szCs w:val="20"/>
        </w:rPr>
      </w:pPr>
      <w:r w:rsidRPr="000105FD">
        <w:rPr>
          <w:rFonts w:asciiTheme="minorHAnsi" w:hAnsiTheme="minorHAnsi"/>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204AB8">
        <w:rPr>
          <w:rFonts w:asciiTheme="minorHAnsi" w:hAnsiTheme="minorHAnsi"/>
          <w:color w:val="000000"/>
          <w:szCs w:val="20"/>
        </w:rPr>
        <w:t>,</w:t>
      </w:r>
      <w:r w:rsidR="00204AB8" w:rsidRPr="00204AB8">
        <w:rPr>
          <w:rFonts w:asciiTheme="minorHAnsi" w:hAnsiTheme="minorHAnsi"/>
          <w:color w:val="000000"/>
        </w:rPr>
        <w:t xml:space="preserve"> </w:t>
      </w:r>
      <w:r w:rsidR="00204AB8" w:rsidRPr="000E028C">
        <w:rPr>
          <w:rFonts w:asciiTheme="minorHAnsi" w:hAnsiTheme="minorHAnsi"/>
          <w:color w:val="000000"/>
        </w:rPr>
        <w:t>včetně dopravy, balného, pojištění, cla, kurzových rozdílů, inflace a dalších souvisejících nákladů, které mohou vzniknout do doby předání díla objednateli</w:t>
      </w:r>
      <w:r w:rsidRPr="000105FD">
        <w:rPr>
          <w:rFonts w:asciiTheme="minorHAnsi" w:hAnsiTheme="minorHAnsi"/>
          <w:color w:val="000000"/>
          <w:szCs w:val="20"/>
        </w:rPr>
        <w:t>. Pochybení zhotovitele při kalkulaci položkového rozpočtu nelze přenášet na objednatele.</w:t>
      </w:r>
    </w:p>
    <w:p w14:paraId="548AFB37" w14:textId="77777777" w:rsidR="0067758E" w:rsidRPr="000105FD" w:rsidRDefault="0067758E" w:rsidP="0067758E">
      <w:pPr>
        <w:pStyle w:val="Odstavecseseznamem"/>
        <w:rPr>
          <w:rFonts w:asciiTheme="minorHAnsi" w:hAnsiTheme="minorHAnsi"/>
          <w:color w:val="000000"/>
          <w:szCs w:val="20"/>
        </w:rPr>
      </w:pPr>
    </w:p>
    <w:p w14:paraId="26D856E9" w14:textId="18B13A7C" w:rsidR="0067758E" w:rsidRPr="000105FD" w:rsidRDefault="0067758E" w:rsidP="00456EAD">
      <w:pPr>
        <w:numPr>
          <w:ilvl w:val="0"/>
          <w:numId w:val="7"/>
        </w:numPr>
        <w:ind w:left="0" w:firstLine="0"/>
        <w:jc w:val="both"/>
        <w:rPr>
          <w:rFonts w:asciiTheme="minorHAnsi" w:hAnsiTheme="minorHAnsi"/>
          <w:color w:val="000000"/>
          <w:szCs w:val="20"/>
        </w:rPr>
      </w:pPr>
      <w:r w:rsidRPr="000105FD">
        <w:rPr>
          <w:rFonts w:asciiTheme="minorHAnsi" w:hAnsiTheme="minorHAnsi"/>
          <w:color w:val="000000"/>
          <w:szCs w:val="20"/>
        </w:rPr>
        <w:t>Kupní cena</w:t>
      </w:r>
      <w:r w:rsidRPr="000105FD">
        <w:rPr>
          <w:rFonts w:asciiTheme="minorHAnsi" w:hAnsiTheme="minorHAnsi"/>
          <w:sz w:val="18"/>
          <w:szCs w:val="22"/>
        </w:rPr>
        <w:t xml:space="preserve"> </w:t>
      </w:r>
      <w:r w:rsidRPr="000105FD">
        <w:rPr>
          <w:rFonts w:asciiTheme="minorHAnsi" w:hAnsiTheme="minorHAnsi"/>
          <w:color w:val="000000"/>
          <w:szCs w:val="20"/>
        </w:rPr>
        <w:t>za dodávku předmětu smlouvy dle bodu 1, čl. IV. smlouvy bude placena následovně:</w:t>
      </w:r>
    </w:p>
    <w:p w14:paraId="7A89EDA7" w14:textId="17D38E80" w:rsidR="00B96139" w:rsidRPr="000105FD" w:rsidRDefault="00864A16" w:rsidP="39875E26">
      <w:pPr>
        <w:numPr>
          <w:ilvl w:val="1"/>
          <w:numId w:val="7"/>
        </w:numPr>
        <w:jc w:val="both"/>
        <w:rPr>
          <w:rFonts w:asciiTheme="minorHAnsi" w:hAnsiTheme="minorHAnsi"/>
          <w:color w:val="000000"/>
        </w:rPr>
      </w:pPr>
      <w:r w:rsidRPr="000105FD">
        <w:rPr>
          <w:rFonts w:asciiTheme="minorHAnsi" w:hAnsiTheme="minorHAnsi"/>
          <w:color w:val="000000" w:themeColor="text1"/>
        </w:rPr>
        <w:t>5</w:t>
      </w:r>
      <w:r w:rsidR="1179809B" w:rsidRPr="000105FD">
        <w:rPr>
          <w:rFonts w:asciiTheme="minorHAnsi" w:hAnsiTheme="minorHAnsi"/>
          <w:color w:val="000000" w:themeColor="text1"/>
        </w:rPr>
        <w:t>0</w:t>
      </w:r>
      <w:r w:rsidR="0067758E" w:rsidRPr="000105FD">
        <w:rPr>
          <w:rFonts w:asciiTheme="minorHAnsi" w:hAnsiTheme="minorHAnsi"/>
          <w:color w:val="000000" w:themeColor="text1"/>
        </w:rPr>
        <w:t xml:space="preserve"> % z ceny díla</w:t>
      </w:r>
      <w:r w:rsidR="00B96139" w:rsidRPr="000105FD">
        <w:rPr>
          <w:rFonts w:asciiTheme="minorHAnsi" w:hAnsiTheme="minorHAnsi"/>
          <w:color w:val="000000" w:themeColor="text1"/>
        </w:rPr>
        <w:t xml:space="preserve"> po </w:t>
      </w:r>
      <w:r w:rsidR="006708D9" w:rsidRPr="000105FD">
        <w:rPr>
          <w:rFonts w:asciiTheme="minorHAnsi" w:hAnsiTheme="minorHAnsi"/>
          <w:color w:val="000000" w:themeColor="text1"/>
        </w:rPr>
        <w:t>vystavení závazné objednávky</w:t>
      </w:r>
      <w:r w:rsidR="0038167A" w:rsidRPr="000105FD">
        <w:rPr>
          <w:rFonts w:asciiTheme="minorHAnsi" w:hAnsiTheme="minorHAnsi"/>
          <w:color w:val="000000" w:themeColor="text1"/>
        </w:rPr>
        <w:t xml:space="preserve"> Objednatelem</w:t>
      </w:r>
      <w:r w:rsidR="00B96139" w:rsidRPr="000105FD">
        <w:rPr>
          <w:rFonts w:asciiTheme="minorHAnsi" w:hAnsiTheme="minorHAnsi"/>
          <w:color w:val="000000" w:themeColor="text1"/>
        </w:rPr>
        <w:t>,</w:t>
      </w:r>
    </w:p>
    <w:p w14:paraId="0FFC35CE" w14:textId="26735F60" w:rsidR="00B96139" w:rsidRPr="000105FD" w:rsidRDefault="00B96139" w:rsidP="00B96139">
      <w:pPr>
        <w:numPr>
          <w:ilvl w:val="1"/>
          <w:numId w:val="7"/>
        </w:numPr>
        <w:jc w:val="both"/>
        <w:rPr>
          <w:rFonts w:asciiTheme="minorHAnsi" w:hAnsiTheme="minorHAnsi"/>
          <w:color w:val="000000"/>
          <w:szCs w:val="20"/>
        </w:rPr>
      </w:pPr>
      <w:r w:rsidRPr="000105FD">
        <w:rPr>
          <w:rFonts w:asciiTheme="minorHAnsi" w:hAnsiTheme="minorHAnsi"/>
          <w:color w:val="000000"/>
          <w:szCs w:val="20"/>
        </w:rPr>
        <w:t xml:space="preserve">30 % z ceny díla </w:t>
      </w:r>
      <w:r w:rsidR="00D268C9" w:rsidRPr="000105FD">
        <w:rPr>
          <w:rFonts w:asciiTheme="minorHAnsi" w:hAnsiTheme="minorHAnsi"/>
          <w:color w:val="000000"/>
          <w:szCs w:val="20"/>
        </w:rPr>
        <w:t>po úspěšném provedení zkoušky FAT (Factory Acceptance Test) u výrobce zařízení před jeho expedicí k objednateli</w:t>
      </w:r>
      <w:r w:rsidRPr="000105FD">
        <w:rPr>
          <w:rFonts w:asciiTheme="minorHAnsi" w:hAnsiTheme="minorHAnsi"/>
          <w:color w:val="000000"/>
          <w:szCs w:val="20"/>
        </w:rPr>
        <w:t>,</w:t>
      </w:r>
    </w:p>
    <w:p w14:paraId="09C54BCE" w14:textId="17F85FDC" w:rsidR="001A5387" w:rsidRPr="000105FD" w:rsidRDefault="2891143E" w:rsidP="006D22C5">
      <w:pPr>
        <w:numPr>
          <w:ilvl w:val="1"/>
          <w:numId w:val="7"/>
        </w:numPr>
        <w:contextualSpacing/>
        <w:jc w:val="both"/>
        <w:rPr>
          <w:rFonts w:asciiTheme="minorHAnsi" w:hAnsiTheme="minorHAnsi"/>
          <w:sz w:val="18"/>
          <w:szCs w:val="22"/>
        </w:rPr>
      </w:pPr>
      <w:r w:rsidRPr="000105FD">
        <w:rPr>
          <w:rFonts w:asciiTheme="minorHAnsi" w:hAnsiTheme="minorHAnsi"/>
          <w:color w:val="000000" w:themeColor="text1"/>
        </w:rPr>
        <w:t>20</w:t>
      </w:r>
      <w:r w:rsidR="6084FF71" w:rsidRPr="000105FD">
        <w:rPr>
          <w:rFonts w:asciiTheme="minorHAnsi" w:hAnsiTheme="minorHAnsi"/>
          <w:color w:val="000000" w:themeColor="text1"/>
        </w:rPr>
        <w:t xml:space="preserve"> </w:t>
      </w:r>
      <w:r w:rsidRPr="000105FD">
        <w:rPr>
          <w:rFonts w:asciiTheme="minorHAnsi" w:hAnsiTheme="minorHAnsi"/>
          <w:color w:val="000000" w:themeColor="text1"/>
        </w:rPr>
        <w:t xml:space="preserve">% z ceny díla </w:t>
      </w:r>
      <w:r w:rsidR="00D268C9" w:rsidRPr="000105FD">
        <w:rPr>
          <w:rFonts w:asciiTheme="minorHAnsi" w:hAnsiTheme="minorHAnsi"/>
          <w:color w:val="000000" w:themeColor="text1"/>
        </w:rPr>
        <w:t>po provedení a potvrzení úspěšného SAT (Site Acceptance Test), tj. ověření funkčnosti zařízení po montáži a integraci do výrobního procesu objednatele, nejpozději však do 60 dnů od dokončení montáže.</w:t>
      </w:r>
    </w:p>
    <w:p w14:paraId="5EA903EA" w14:textId="77777777" w:rsidR="00C8287F" w:rsidRPr="000105FD" w:rsidRDefault="00C8287F" w:rsidP="00C8287F">
      <w:pPr>
        <w:pStyle w:val="Odstavecseseznamem"/>
        <w:rPr>
          <w:rFonts w:asciiTheme="minorHAnsi" w:hAnsiTheme="minorHAnsi"/>
          <w:szCs w:val="20"/>
        </w:rPr>
      </w:pPr>
    </w:p>
    <w:p w14:paraId="1508187A" w14:textId="3EA822C9" w:rsidR="00C8287F" w:rsidRPr="000105FD" w:rsidRDefault="00C8287F" w:rsidP="00C8287F">
      <w:pPr>
        <w:numPr>
          <w:ilvl w:val="0"/>
          <w:numId w:val="7"/>
        </w:numPr>
        <w:ind w:left="0" w:firstLine="0"/>
        <w:jc w:val="both"/>
        <w:rPr>
          <w:rFonts w:asciiTheme="minorHAnsi" w:hAnsiTheme="minorHAnsi"/>
          <w:szCs w:val="20"/>
        </w:rPr>
      </w:pPr>
      <w:bookmarkStart w:id="0" w:name="_Hlk213402914"/>
      <w:r w:rsidRPr="000105FD">
        <w:rPr>
          <w:rFonts w:asciiTheme="minorHAnsi" w:hAnsiTheme="minorHAnsi"/>
          <w:color w:val="000000"/>
          <w:szCs w:val="20"/>
        </w:rPr>
        <w:t>Splatnost</w:t>
      </w:r>
      <w:r w:rsidRPr="000105FD">
        <w:rPr>
          <w:rFonts w:asciiTheme="minorHAnsi" w:hAnsiTheme="minorHAnsi"/>
          <w:szCs w:val="20"/>
        </w:rPr>
        <w:t xml:space="preserve"> faktur bude </w:t>
      </w:r>
      <w:r w:rsidR="006F787C" w:rsidRPr="000105FD">
        <w:rPr>
          <w:rFonts w:asciiTheme="minorHAnsi" w:hAnsiTheme="minorHAnsi"/>
          <w:b/>
          <w:bCs/>
          <w:szCs w:val="20"/>
        </w:rPr>
        <w:t>14</w:t>
      </w:r>
      <w:r w:rsidRPr="000105FD">
        <w:rPr>
          <w:rFonts w:asciiTheme="minorHAnsi" w:hAnsiTheme="minorHAnsi"/>
          <w:b/>
          <w:bCs/>
          <w:szCs w:val="20"/>
        </w:rPr>
        <w:t xml:space="preserve"> kalendářních dnů</w:t>
      </w:r>
      <w:r w:rsidRPr="000105FD">
        <w:rPr>
          <w:rFonts w:asciiTheme="minorHAnsi" w:hAnsiTheme="minorHAnsi"/>
          <w:szCs w:val="20"/>
        </w:rPr>
        <w:t xml:space="preserve"> po obdržení faktury objednatelem. Za termín úhrady je považován den</w:t>
      </w:r>
      <w:r w:rsidRPr="000105FD">
        <w:rPr>
          <w:rFonts w:asciiTheme="minorHAnsi" w:hAnsiTheme="minorHAnsi"/>
        </w:rPr>
        <w:t xml:space="preserve"> </w:t>
      </w:r>
      <w:r w:rsidRPr="000105FD">
        <w:rPr>
          <w:rFonts w:asciiTheme="minorHAnsi" w:hAnsiTheme="minorHAnsi"/>
          <w:szCs w:val="20"/>
        </w:rPr>
        <w:t>odepsání příslušné částky z účtu objednatele. Faktury musí být vystaveny v souladu s</w:t>
      </w:r>
      <w:r w:rsidR="006F787C" w:rsidRPr="000105FD">
        <w:rPr>
          <w:rFonts w:asciiTheme="minorHAnsi" w:hAnsiTheme="minorHAnsi"/>
          <w:szCs w:val="20"/>
        </w:rPr>
        <w:t> </w:t>
      </w:r>
      <w:r w:rsidRPr="000105FD">
        <w:rPr>
          <w:rFonts w:asciiTheme="minorHAnsi" w:hAnsiTheme="minorHAnsi"/>
          <w:szCs w:val="20"/>
        </w:rPr>
        <w:t xml:space="preserve">příslušnými daňovými předpisy a musí obsahovat všechny zákonné náležitosti. </w:t>
      </w:r>
    </w:p>
    <w:p w14:paraId="729FCC72" w14:textId="77777777" w:rsidR="00C8287F" w:rsidRPr="000105FD" w:rsidRDefault="00C8287F" w:rsidP="00C8287F">
      <w:pPr>
        <w:jc w:val="both"/>
        <w:rPr>
          <w:rFonts w:asciiTheme="minorHAnsi" w:hAnsiTheme="minorHAnsi"/>
          <w:szCs w:val="20"/>
        </w:rPr>
      </w:pPr>
    </w:p>
    <w:p w14:paraId="7773203B" w14:textId="77777777" w:rsidR="00C8287F" w:rsidRPr="000105FD" w:rsidRDefault="00C8287F" w:rsidP="00C8287F">
      <w:pPr>
        <w:numPr>
          <w:ilvl w:val="0"/>
          <w:numId w:val="7"/>
        </w:numPr>
        <w:ind w:left="0" w:firstLine="0"/>
        <w:jc w:val="both"/>
        <w:rPr>
          <w:rFonts w:asciiTheme="minorHAnsi" w:hAnsiTheme="minorHAnsi"/>
          <w:szCs w:val="20"/>
        </w:rPr>
      </w:pPr>
      <w:r w:rsidRPr="000105FD">
        <w:rPr>
          <w:rFonts w:asciiTheme="minorHAnsi" w:hAnsiTheme="minorHAnsi"/>
          <w:szCs w:val="20"/>
        </w:rPr>
        <w:t>Platby budou prováděny bezhotovostně převodem na účet zhotovitele uvedený na daňovém dokladu.</w:t>
      </w:r>
    </w:p>
    <w:p w14:paraId="16A86A27" w14:textId="77777777" w:rsidR="00C8287F" w:rsidRPr="000105FD" w:rsidRDefault="00C8287F" w:rsidP="00C8287F">
      <w:pPr>
        <w:jc w:val="both"/>
        <w:rPr>
          <w:rFonts w:asciiTheme="minorHAnsi" w:hAnsiTheme="minorHAnsi"/>
          <w:szCs w:val="20"/>
        </w:rPr>
      </w:pPr>
    </w:p>
    <w:p w14:paraId="79A589EB" w14:textId="193A040D" w:rsidR="00C8287F" w:rsidRPr="000105FD" w:rsidRDefault="00C8287F" w:rsidP="00C8287F">
      <w:pPr>
        <w:numPr>
          <w:ilvl w:val="0"/>
          <w:numId w:val="7"/>
        </w:numPr>
        <w:ind w:left="0" w:firstLine="0"/>
        <w:jc w:val="both"/>
        <w:rPr>
          <w:rFonts w:asciiTheme="minorHAnsi" w:hAnsiTheme="minorHAnsi"/>
          <w:szCs w:val="20"/>
        </w:rPr>
      </w:pPr>
      <w:r w:rsidRPr="000105FD">
        <w:rPr>
          <w:rFonts w:asciiTheme="minorHAnsi" w:hAnsiTheme="minorHAnsi"/>
          <w:szCs w:val="20"/>
        </w:rPr>
        <w:t xml:space="preserve">Zhotovitel je povinen uvést minimálně na poslední faktuře (resp. daňovém dokladu vztahujícím se k závěrečné platbě) </w:t>
      </w:r>
      <w:r w:rsidRPr="000105FD">
        <w:rPr>
          <w:rFonts w:asciiTheme="minorHAnsi" w:hAnsiTheme="minorHAnsi"/>
          <w:b/>
          <w:bCs/>
          <w:szCs w:val="20"/>
        </w:rPr>
        <w:t>výrobní číslo nebo výrobní čísla dodaného zařízení/stroje</w:t>
      </w:r>
      <w:r w:rsidRPr="000105FD">
        <w:rPr>
          <w:rFonts w:asciiTheme="minorHAnsi" w:hAnsiTheme="minorHAnsi"/>
          <w:szCs w:val="20"/>
        </w:rPr>
        <w:t xml:space="preserve">. Tyto údaje musí odpovídat skutečně dodanému a předanému zařízení a budou součástí účetních dokladů předkládaných v rámci vyúčtování dotace. Tato výrobní čísla budou zároveň uvedena i v </w:t>
      </w:r>
      <w:r w:rsidRPr="000105FD">
        <w:rPr>
          <w:rFonts w:asciiTheme="minorHAnsi" w:hAnsiTheme="minorHAnsi"/>
          <w:b/>
          <w:bCs/>
          <w:szCs w:val="20"/>
        </w:rPr>
        <w:t>předávacím protokolu</w:t>
      </w:r>
      <w:r w:rsidRPr="000105FD">
        <w:rPr>
          <w:rFonts w:asciiTheme="minorHAnsi" w:hAnsiTheme="minorHAnsi"/>
          <w:szCs w:val="20"/>
        </w:rPr>
        <w:t>, který bude obsahovat identifikaci zařízení, datum předání, podpisy oprávněných osob obou smluvních stran a potvrzení o splnění všech povinností dle smlouvy</w:t>
      </w:r>
      <w:bookmarkEnd w:id="0"/>
    </w:p>
    <w:p w14:paraId="0360DAB6" w14:textId="1B93CF7D" w:rsidR="00490B62" w:rsidRPr="000105FD" w:rsidRDefault="00490B62" w:rsidP="00490B62">
      <w:pPr>
        <w:jc w:val="both"/>
        <w:rPr>
          <w:rFonts w:asciiTheme="minorHAnsi" w:hAnsiTheme="minorHAnsi"/>
          <w:szCs w:val="20"/>
        </w:rPr>
      </w:pPr>
    </w:p>
    <w:p w14:paraId="27A3E729" w14:textId="280884D3" w:rsidR="00B96139" w:rsidRPr="000E028C" w:rsidRDefault="00B96139" w:rsidP="00B96139">
      <w:pPr>
        <w:numPr>
          <w:ilvl w:val="0"/>
          <w:numId w:val="7"/>
        </w:numPr>
        <w:ind w:left="0" w:firstLine="0"/>
        <w:jc w:val="both"/>
        <w:rPr>
          <w:rFonts w:asciiTheme="minorHAnsi" w:hAnsiTheme="minorHAnsi"/>
          <w:color w:val="000000"/>
          <w:szCs w:val="20"/>
        </w:rPr>
      </w:pPr>
      <w:r w:rsidRPr="000105FD">
        <w:rPr>
          <w:rFonts w:asciiTheme="minorHAnsi" w:hAnsiTheme="minorHAnsi"/>
          <w:color w:val="000000"/>
          <w:szCs w:val="20"/>
        </w:rPr>
        <w:t>Zhotovitel bere na vědomí, že</w:t>
      </w:r>
      <w:r w:rsidRPr="000105FD">
        <w:rPr>
          <w:rFonts w:asciiTheme="minorHAnsi" w:hAnsiTheme="minorHAnsi"/>
          <w:b/>
          <w:color w:val="000000"/>
          <w:szCs w:val="20"/>
        </w:rPr>
        <w:t xml:space="preserve"> v souladu s § 2 písm. e) zák. č. 320/2001 Sb., o finanční kontrole ve veřejné správě, je osobou povinnou spolupůsobit při výkonu finanční kontroly.</w:t>
      </w:r>
    </w:p>
    <w:p w14:paraId="32A179A5" w14:textId="77777777" w:rsidR="000E028C" w:rsidRDefault="000E028C" w:rsidP="000E028C">
      <w:pPr>
        <w:pStyle w:val="Odstavecseseznamem"/>
        <w:rPr>
          <w:rFonts w:asciiTheme="minorHAnsi" w:hAnsiTheme="minorHAnsi"/>
          <w:color w:val="000000"/>
          <w:szCs w:val="20"/>
        </w:rPr>
      </w:pPr>
    </w:p>
    <w:p w14:paraId="3B9E3F69" w14:textId="12A83C9F" w:rsidR="00751F88" w:rsidRPr="00587972" w:rsidRDefault="00751F88" w:rsidP="00587972">
      <w:pPr>
        <w:numPr>
          <w:ilvl w:val="0"/>
          <w:numId w:val="7"/>
        </w:numPr>
        <w:ind w:left="0" w:firstLine="0"/>
        <w:jc w:val="both"/>
        <w:rPr>
          <w:rFonts w:asciiTheme="minorHAnsi" w:hAnsiTheme="minorHAnsi"/>
          <w:szCs w:val="20"/>
        </w:rPr>
      </w:pPr>
      <w:r w:rsidRPr="00587972">
        <w:rPr>
          <w:rFonts w:asciiTheme="minorHAnsi" w:hAnsiTheme="minorHAnsi"/>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 procentní změnu tohoto indexu (roční míru inflace).</w:t>
      </w:r>
      <w:r>
        <w:rPr>
          <w:rFonts w:asciiTheme="minorHAnsi" w:hAnsiTheme="minorHAnsi"/>
          <w:szCs w:val="20"/>
        </w:rPr>
        <w:t xml:space="preserve"> </w:t>
      </w:r>
      <w:r w:rsidRPr="00587972">
        <w:rPr>
          <w:rFonts w:asciiTheme="minorHAnsi" w:hAnsiTheme="minorHAnsi"/>
          <w:szCs w:val="20"/>
        </w:rPr>
        <w:t>K navýšení může dojít vždy jednou za kalendářní rok, nejdříve však po uplynutí prvního roku trvání smlouvy.</w:t>
      </w:r>
      <w:r>
        <w:rPr>
          <w:rFonts w:asciiTheme="minorHAnsi" w:hAnsiTheme="minorHAnsi"/>
          <w:szCs w:val="20"/>
        </w:rPr>
        <w:t xml:space="preserve"> </w:t>
      </w:r>
      <w:r w:rsidRPr="00587972">
        <w:rPr>
          <w:rFonts w:asciiTheme="minorHAnsi" w:hAnsiTheme="minorHAnsi"/>
          <w:szCs w:val="20"/>
        </w:rPr>
        <w:t>Zhotovitel provede navýšení písemným oznámením učiněným objednateli. Účinnost navýšení nastává ode dne v měsíci, který se svým číselným označením shoduje s datem podpisu smlouvy.</w:t>
      </w:r>
      <w:r>
        <w:rPr>
          <w:rFonts w:asciiTheme="minorHAnsi" w:hAnsiTheme="minorHAnsi"/>
          <w:szCs w:val="20"/>
        </w:rPr>
        <w:t xml:space="preserve"> </w:t>
      </w:r>
      <w:r w:rsidRPr="00587972">
        <w:rPr>
          <w:rFonts w:asciiTheme="minorHAnsi" w:hAnsiTheme="minorHAnsi"/>
          <w:szCs w:val="20"/>
        </w:rPr>
        <w:t>Rozdíl vzniklý aplikací této inflační doložky se promítne do první následující fakturace po datu účinnosti úpravy.</w:t>
      </w:r>
      <w:r>
        <w:rPr>
          <w:rFonts w:asciiTheme="minorHAnsi" w:hAnsiTheme="minorHAnsi"/>
          <w:szCs w:val="20"/>
        </w:rPr>
        <w:t xml:space="preserve"> </w:t>
      </w:r>
      <w:r w:rsidRPr="00587972">
        <w:rPr>
          <w:rFonts w:asciiTheme="minorHAnsi" w:hAnsiTheme="minorHAnsi"/>
          <w:szCs w:val="20"/>
        </w:rPr>
        <w:t xml:space="preserve">Smluvní strany výslovně stvrzují, že k úpravě </w:t>
      </w:r>
      <w:r w:rsidR="00CF54F5">
        <w:rPr>
          <w:rFonts w:asciiTheme="minorHAnsi" w:hAnsiTheme="minorHAnsi"/>
          <w:szCs w:val="20"/>
        </w:rPr>
        <w:t>c</w:t>
      </w:r>
      <w:r w:rsidRPr="00587972">
        <w:rPr>
          <w:rFonts w:asciiTheme="minorHAnsi" w:hAnsiTheme="minorHAnsi"/>
          <w:szCs w:val="20"/>
        </w:rPr>
        <w:t>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w:t>
      </w:r>
      <w:r>
        <w:rPr>
          <w:rFonts w:asciiTheme="minorHAnsi" w:hAnsiTheme="minorHAnsi"/>
          <w:szCs w:val="20"/>
        </w:rPr>
        <w:t xml:space="preserve"> </w:t>
      </w:r>
      <w:r w:rsidRPr="00587972">
        <w:rPr>
          <w:rFonts w:asciiTheme="minorHAnsi" w:hAnsiTheme="minorHAnsi"/>
          <w:szCs w:val="20"/>
        </w:rPr>
        <w:t>Cena díla se upravuje i v případě deflace, ledaže se strany písemně dohodnou jinak.</w:t>
      </w:r>
    </w:p>
    <w:p w14:paraId="11B01EE6" w14:textId="36050ED2" w:rsidR="00456EAD" w:rsidRPr="000105FD" w:rsidRDefault="00456EAD" w:rsidP="00456EAD">
      <w:pPr>
        <w:pStyle w:val="Seznamsodrkami"/>
        <w:numPr>
          <w:ilvl w:val="0"/>
          <w:numId w:val="0"/>
        </w:numPr>
        <w:rPr>
          <w:rFonts w:asciiTheme="minorHAnsi" w:hAnsiTheme="minorHAnsi"/>
          <w:b w:val="0"/>
          <w:sz w:val="20"/>
          <w:szCs w:val="20"/>
        </w:rPr>
      </w:pPr>
    </w:p>
    <w:p w14:paraId="4A86C8F8" w14:textId="77777777" w:rsidR="00456EAD" w:rsidRPr="000105FD" w:rsidRDefault="00456EAD" w:rsidP="00456EAD">
      <w:pPr>
        <w:jc w:val="both"/>
        <w:rPr>
          <w:rFonts w:asciiTheme="minorHAnsi" w:hAnsiTheme="minorHAnsi"/>
          <w:color w:val="000000"/>
          <w:szCs w:val="20"/>
        </w:rPr>
      </w:pPr>
      <w:r w:rsidRPr="000105FD">
        <w:rPr>
          <w:rFonts w:asciiTheme="minorHAnsi" w:hAnsiTheme="minorHAnsi"/>
          <w:color w:val="000000"/>
          <w:szCs w:val="20"/>
        </w:rPr>
        <w:t xml:space="preserve"> </w:t>
      </w:r>
    </w:p>
    <w:p w14:paraId="2FD8B5D3"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V.</w:t>
      </w:r>
    </w:p>
    <w:p w14:paraId="3B9A69C8" w14:textId="77777777" w:rsidR="00517FAF" w:rsidRPr="000105FD" w:rsidRDefault="00456EAD" w:rsidP="00272DA6">
      <w:pPr>
        <w:jc w:val="center"/>
        <w:rPr>
          <w:rFonts w:asciiTheme="minorHAnsi" w:hAnsiTheme="minorHAnsi"/>
          <w:b/>
          <w:color w:val="000000"/>
          <w:szCs w:val="20"/>
        </w:rPr>
      </w:pPr>
      <w:r w:rsidRPr="000105FD">
        <w:rPr>
          <w:rFonts w:asciiTheme="minorHAnsi" w:hAnsiTheme="minorHAnsi"/>
          <w:b/>
          <w:color w:val="000000"/>
          <w:szCs w:val="20"/>
        </w:rPr>
        <w:t>Vlastnické právo ke zhotovovanému dílu</w:t>
      </w:r>
      <w:r w:rsidR="00272DA6" w:rsidRPr="000105FD">
        <w:rPr>
          <w:rFonts w:asciiTheme="minorHAnsi" w:hAnsiTheme="minorHAnsi"/>
          <w:b/>
          <w:color w:val="000000"/>
          <w:szCs w:val="20"/>
        </w:rPr>
        <w:t xml:space="preserve"> </w:t>
      </w:r>
      <w:r w:rsidRPr="000105FD">
        <w:rPr>
          <w:rFonts w:asciiTheme="minorHAnsi" w:hAnsiTheme="minorHAnsi"/>
          <w:b/>
          <w:color w:val="000000"/>
          <w:szCs w:val="20"/>
        </w:rPr>
        <w:t>a nebezpečí škody na něm</w:t>
      </w:r>
    </w:p>
    <w:p w14:paraId="2C829818" w14:textId="4ED0126F" w:rsidR="00456EAD" w:rsidRPr="000105FD" w:rsidRDefault="00517FAF" w:rsidP="00272DA6">
      <w:pPr>
        <w:jc w:val="center"/>
        <w:rPr>
          <w:rFonts w:asciiTheme="minorHAnsi" w:hAnsiTheme="minorHAnsi"/>
          <w:b/>
          <w:color w:val="000000"/>
          <w:szCs w:val="20"/>
        </w:rPr>
      </w:pPr>
      <w:r w:rsidRPr="000105FD">
        <w:rPr>
          <w:rFonts w:asciiTheme="minorHAnsi" w:hAnsiTheme="minorHAnsi"/>
          <w:b/>
          <w:color w:val="000000"/>
          <w:szCs w:val="20"/>
        </w:rPr>
        <w:t>Pojištění zhotovitele</w:t>
      </w:r>
      <w:r w:rsidR="00456EAD" w:rsidRPr="000105FD">
        <w:rPr>
          <w:rFonts w:asciiTheme="minorHAnsi" w:hAnsiTheme="minorHAnsi"/>
          <w:b/>
          <w:color w:val="000000"/>
          <w:szCs w:val="20"/>
        </w:rPr>
        <w:t xml:space="preserve"> </w:t>
      </w:r>
    </w:p>
    <w:p w14:paraId="25B4E287" w14:textId="77777777" w:rsidR="00456EAD" w:rsidRPr="000105FD" w:rsidRDefault="00456EAD" w:rsidP="00456EAD">
      <w:pPr>
        <w:rPr>
          <w:rFonts w:asciiTheme="minorHAnsi" w:hAnsiTheme="minorHAnsi"/>
          <w:color w:val="000000"/>
          <w:szCs w:val="20"/>
        </w:rPr>
      </w:pPr>
    </w:p>
    <w:p w14:paraId="276324EB" w14:textId="63857353" w:rsidR="00456EAD" w:rsidRPr="000105FD" w:rsidRDefault="007B2243" w:rsidP="00456EAD">
      <w:pPr>
        <w:numPr>
          <w:ilvl w:val="0"/>
          <w:numId w:val="8"/>
        </w:numPr>
        <w:tabs>
          <w:tab w:val="clear" w:pos="360"/>
        </w:tabs>
        <w:ind w:left="0" w:firstLine="0"/>
        <w:jc w:val="both"/>
        <w:rPr>
          <w:rFonts w:asciiTheme="minorHAnsi" w:hAnsiTheme="minorHAnsi"/>
          <w:color w:val="000000"/>
          <w:szCs w:val="20"/>
        </w:rPr>
      </w:pPr>
      <w:bookmarkStart w:id="1" w:name="_Hlk214562723"/>
      <w:r w:rsidRPr="007B2243">
        <w:rPr>
          <w:rFonts w:asciiTheme="minorHAnsi" w:hAnsiTheme="minorHAnsi"/>
          <w:color w:val="000000"/>
          <w:szCs w:val="20"/>
        </w:rPr>
        <w:t>Vlastnictví k dodávaným strojům, zařízením a technologiím, které tvoří dílo, přechází na objednatele okamžikem řádného dokončení a předání díla objednateli na základě předávacího protokolu podepsaného oběma smluvními stranami. Nebezpečí škody na věci a na díle nese zhotovitel až do okamžiku jeho předání objednateli</w:t>
      </w:r>
      <w:bookmarkEnd w:id="1"/>
      <w:r w:rsidRPr="007B2243">
        <w:rPr>
          <w:rFonts w:asciiTheme="minorHAnsi" w:hAnsiTheme="minorHAnsi"/>
          <w:color w:val="000000"/>
          <w:szCs w:val="20"/>
        </w:rPr>
        <w:t>.</w:t>
      </w:r>
      <w:r w:rsidR="00456EAD" w:rsidRPr="000105FD">
        <w:rPr>
          <w:rFonts w:asciiTheme="minorHAnsi" w:hAnsiTheme="minorHAnsi"/>
          <w:color w:val="000000"/>
          <w:szCs w:val="20"/>
        </w:rPr>
        <w:t xml:space="preserve"> </w:t>
      </w:r>
    </w:p>
    <w:p w14:paraId="0F7CA7E0" w14:textId="77777777" w:rsidR="006C5C2E" w:rsidRPr="000105FD" w:rsidRDefault="006C5C2E" w:rsidP="006C5C2E">
      <w:pPr>
        <w:jc w:val="both"/>
        <w:rPr>
          <w:rFonts w:asciiTheme="minorHAnsi" w:hAnsiTheme="minorHAnsi"/>
          <w:color w:val="000000"/>
          <w:szCs w:val="20"/>
        </w:rPr>
      </w:pPr>
    </w:p>
    <w:p w14:paraId="6BD9DD72" w14:textId="09A5A6A0" w:rsidR="006C5C2E" w:rsidRPr="000105FD" w:rsidRDefault="006C5C2E" w:rsidP="006C5C2E">
      <w:pPr>
        <w:numPr>
          <w:ilvl w:val="0"/>
          <w:numId w:val="8"/>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lastRenderedPageBreak/>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18C16FA" w14:textId="77777777" w:rsidR="00456EAD" w:rsidRPr="000105FD" w:rsidRDefault="00456EAD" w:rsidP="006C5C2E">
      <w:pPr>
        <w:jc w:val="both"/>
        <w:rPr>
          <w:rFonts w:asciiTheme="minorHAnsi" w:hAnsiTheme="minorHAnsi"/>
          <w:color w:val="000000"/>
          <w:szCs w:val="20"/>
        </w:rPr>
      </w:pPr>
    </w:p>
    <w:p w14:paraId="4D1791AD" w14:textId="77777777" w:rsidR="008D258C" w:rsidRPr="000105FD" w:rsidRDefault="008D258C" w:rsidP="00456EAD">
      <w:pPr>
        <w:rPr>
          <w:rFonts w:asciiTheme="minorHAnsi" w:hAnsiTheme="minorHAnsi"/>
          <w:color w:val="000000"/>
          <w:szCs w:val="20"/>
        </w:rPr>
      </w:pPr>
    </w:p>
    <w:p w14:paraId="1C3C67C7"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VI.</w:t>
      </w:r>
    </w:p>
    <w:p w14:paraId="5465ED2C"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Práva a povinnosti smluvních stran</w:t>
      </w:r>
    </w:p>
    <w:p w14:paraId="65488D72" w14:textId="77777777" w:rsidR="00456EAD" w:rsidRPr="000105FD" w:rsidRDefault="00456EAD" w:rsidP="00456EAD">
      <w:pPr>
        <w:jc w:val="center"/>
        <w:rPr>
          <w:rFonts w:asciiTheme="minorHAnsi" w:hAnsiTheme="minorHAnsi"/>
          <w:color w:val="000000"/>
          <w:szCs w:val="20"/>
        </w:rPr>
      </w:pPr>
    </w:p>
    <w:p w14:paraId="2B672DCD" w14:textId="77777777" w:rsidR="00C92C5E" w:rsidRPr="000105FD" w:rsidRDefault="00456EAD" w:rsidP="00C92C5E">
      <w:pPr>
        <w:numPr>
          <w:ilvl w:val="0"/>
          <w:numId w:val="9"/>
        </w:numPr>
        <w:tabs>
          <w:tab w:val="clear" w:pos="720"/>
          <w:tab w:val="num" w:pos="0"/>
        </w:tabs>
        <w:ind w:left="0" w:firstLine="0"/>
        <w:jc w:val="both"/>
        <w:rPr>
          <w:rFonts w:asciiTheme="minorHAnsi" w:hAnsiTheme="minorHAnsi"/>
          <w:color w:val="000000"/>
          <w:szCs w:val="20"/>
        </w:rPr>
      </w:pPr>
      <w:r w:rsidRPr="000105FD">
        <w:rPr>
          <w:rFonts w:asciiTheme="minorHAnsi" w:hAnsiTheme="minorHAnsi"/>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0105FD" w:rsidRDefault="00456EAD" w:rsidP="00456EAD">
      <w:pPr>
        <w:tabs>
          <w:tab w:val="num" w:pos="0"/>
        </w:tabs>
        <w:jc w:val="both"/>
        <w:rPr>
          <w:rFonts w:asciiTheme="minorHAnsi" w:hAnsiTheme="minorHAnsi"/>
          <w:color w:val="000000"/>
          <w:szCs w:val="20"/>
        </w:rPr>
      </w:pPr>
    </w:p>
    <w:p w14:paraId="6920EFF0" w14:textId="6B3538EF" w:rsidR="00456EAD" w:rsidRPr="000105FD" w:rsidRDefault="00456EAD" w:rsidP="00456EAD">
      <w:pPr>
        <w:numPr>
          <w:ilvl w:val="0"/>
          <w:numId w:val="9"/>
        </w:numPr>
        <w:ind w:left="0" w:firstLine="0"/>
        <w:jc w:val="both"/>
        <w:rPr>
          <w:rFonts w:asciiTheme="minorHAnsi" w:hAnsiTheme="minorHAnsi"/>
          <w:color w:val="000000"/>
          <w:szCs w:val="20"/>
        </w:rPr>
      </w:pPr>
      <w:r w:rsidRPr="000105FD">
        <w:rPr>
          <w:rFonts w:asciiTheme="minorHAnsi" w:hAnsiTheme="minorHAnsi"/>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0105FD" w:rsidRDefault="00456EAD" w:rsidP="00456EAD">
      <w:pPr>
        <w:jc w:val="both"/>
        <w:rPr>
          <w:rFonts w:asciiTheme="minorHAnsi" w:hAnsiTheme="minorHAnsi"/>
          <w:color w:val="000000"/>
          <w:szCs w:val="20"/>
        </w:rPr>
      </w:pPr>
    </w:p>
    <w:p w14:paraId="0FFE7DDC" w14:textId="77777777" w:rsidR="00456EAD" w:rsidRPr="000105FD" w:rsidRDefault="00456EAD" w:rsidP="00456EAD">
      <w:pPr>
        <w:numPr>
          <w:ilvl w:val="0"/>
          <w:numId w:val="9"/>
        </w:numPr>
        <w:ind w:left="0" w:firstLine="0"/>
        <w:jc w:val="both"/>
        <w:rPr>
          <w:rFonts w:asciiTheme="minorHAnsi" w:hAnsiTheme="minorHAnsi"/>
          <w:color w:val="000000"/>
          <w:szCs w:val="20"/>
        </w:rPr>
      </w:pPr>
      <w:r w:rsidRPr="000105FD">
        <w:rPr>
          <w:rFonts w:asciiTheme="minorHAnsi" w:hAnsiTheme="minorHAnsi"/>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0105FD" w:rsidRDefault="00456EAD" w:rsidP="00456EAD">
      <w:pPr>
        <w:tabs>
          <w:tab w:val="num" w:pos="0"/>
          <w:tab w:val="num" w:pos="360"/>
        </w:tabs>
        <w:jc w:val="both"/>
        <w:rPr>
          <w:rFonts w:asciiTheme="minorHAnsi" w:hAnsiTheme="minorHAnsi"/>
          <w:color w:val="000000"/>
          <w:szCs w:val="20"/>
        </w:rPr>
      </w:pPr>
    </w:p>
    <w:p w14:paraId="79533A83" w14:textId="77777777" w:rsidR="00456EAD" w:rsidRPr="000105FD" w:rsidRDefault="00456EAD" w:rsidP="00456EAD">
      <w:pPr>
        <w:numPr>
          <w:ilvl w:val="0"/>
          <w:numId w:val="9"/>
        </w:numPr>
        <w:ind w:left="0" w:firstLine="0"/>
        <w:jc w:val="both"/>
        <w:rPr>
          <w:rFonts w:asciiTheme="minorHAnsi" w:hAnsiTheme="minorHAnsi"/>
          <w:color w:val="000000"/>
          <w:szCs w:val="20"/>
        </w:rPr>
      </w:pPr>
      <w:r w:rsidRPr="000105FD">
        <w:rPr>
          <w:rFonts w:asciiTheme="minorHAnsi" w:hAnsiTheme="minorHAnsi"/>
          <w:color w:val="000000"/>
          <w:szCs w:val="20"/>
        </w:rPr>
        <w:t xml:space="preserve">Zhotovitel odpovídá v průběhu provádění díla za pořádek a čistotu </w:t>
      </w:r>
      <w:r w:rsidR="00016282" w:rsidRPr="000105FD">
        <w:rPr>
          <w:rFonts w:asciiTheme="minorHAnsi" w:hAnsiTheme="minorHAnsi"/>
          <w:color w:val="000000"/>
          <w:szCs w:val="20"/>
        </w:rPr>
        <w:t>v místě realizace</w:t>
      </w:r>
      <w:r w:rsidRPr="000105FD">
        <w:rPr>
          <w:rFonts w:asciiTheme="minorHAnsi" w:hAnsiTheme="minorHAnsi"/>
          <w:color w:val="000000"/>
          <w:szCs w:val="20"/>
        </w:rPr>
        <w:t xml:space="preserve">. Zhotovitel je povinen na své náklady průběžně odstraňovat odpady a nečistoty, vzniklé prováděním díla. </w:t>
      </w:r>
    </w:p>
    <w:p w14:paraId="08F8B059" w14:textId="77777777" w:rsidR="00456EAD" w:rsidRPr="000105FD" w:rsidRDefault="00456EAD" w:rsidP="00456EAD">
      <w:pPr>
        <w:tabs>
          <w:tab w:val="num" w:pos="0"/>
          <w:tab w:val="num" w:pos="360"/>
        </w:tabs>
        <w:jc w:val="both"/>
        <w:rPr>
          <w:rFonts w:asciiTheme="minorHAnsi" w:hAnsiTheme="minorHAnsi"/>
          <w:color w:val="000000"/>
          <w:szCs w:val="20"/>
        </w:rPr>
      </w:pPr>
    </w:p>
    <w:p w14:paraId="47920A71" w14:textId="6ED60CB1" w:rsidR="00456EAD" w:rsidRPr="000105FD" w:rsidRDefault="00456EAD" w:rsidP="00456EAD">
      <w:pPr>
        <w:numPr>
          <w:ilvl w:val="0"/>
          <w:numId w:val="9"/>
        </w:numPr>
        <w:ind w:left="0" w:firstLine="0"/>
        <w:jc w:val="both"/>
        <w:rPr>
          <w:rFonts w:asciiTheme="minorHAnsi" w:hAnsiTheme="minorHAnsi"/>
          <w:color w:val="000000"/>
          <w:szCs w:val="20"/>
        </w:rPr>
      </w:pPr>
      <w:r w:rsidRPr="000105FD">
        <w:rPr>
          <w:rFonts w:asciiTheme="minorHAnsi" w:hAnsiTheme="minorHAnsi"/>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0105FD" w:rsidRDefault="00456EAD" w:rsidP="00456EAD">
      <w:pPr>
        <w:jc w:val="center"/>
        <w:rPr>
          <w:rFonts w:asciiTheme="minorHAnsi" w:hAnsiTheme="minorHAnsi"/>
          <w:color w:val="000000"/>
          <w:szCs w:val="20"/>
        </w:rPr>
      </w:pPr>
    </w:p>
    <w:p w14:paraId="5A605721" w14:textId="77777777" w:rsidR="008D258C" w:rsidRPr="000105FD" w:rsidRDefault="008D258C" w:rsidP="00456EAD">
      <w:pPr>
        <w:jc w:val="center"/>
        <w:rPr>
          <w:rFonts w:asciiTheme="minorHAnsi" w:hAnsiTheme="minorHAnsi"/>
          <w:color w:val="000000"/>
          <w:szCs w:val="20"/>
        </w:rPr>
      </w:pPr>
    </w:p>
    <w:p w14:paraId="3CFB61A8"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VII.</w:t>
      </w:r>
    </w:p>
    <w:p w14:paraId="12DE4D9D"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Předání a převzetí díla</w:t>
      </w:r>
    </w:p>
    <w:p w14:paraId="755442DE" w14:textId="77777777" w:rsidR="00456EAD" w:rsidRPr="000105FD" w:rsidRDefault="00456EAD" w:rsidP="00456EAD">
      <w:pPr>
        <w:jc w:val="both"/>
        <w:rPr>
          <w:rFonts w:asciiTheme="minorHAnsi" w:hAnsiTheme="minorHAnsi"/>
          <w:color w:val="000000"/>
          <w:szCs w:val="20"/>
        </w:rPr>
      </w:pPr>
    </w:p>
    <w:p w14:paraId="138117D8" w14:textId="1C9AFA88" w:rsidR="00B96139" w:rsidRPr="000105FD" w:rsidRDefault="00B96139" w:rsidP="00B96139">
      <w:pPr>
        <w:numPr>
          <w:ilvl w:val="0"/>
          <w:numId w:val="13"/>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Dílo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zprávu elektro, prohlášení o</w:t>
      </w:r>
      <w:r w:rsidR="0043288E" w:rsidRPr="000105FD">
        <w:rPr>
          <w:rFonts w:asciiTheme="minorHAnsi" w:hAnsiTheme="minorHAnsi"/>
          <w:color w:val="000000"/>
          <w:szCs w:val="20"/>
        </w:rPr>
        <w:t> </w:t>
      </w:r>
      <w:r w:rsidRPr="000105FD">
        <w:rPr>
          <w:rFonts w:asciiTheme="minorHAnsi" w:hAnsiTheme="minorHAnsi"/>
          <w:color w:val="000000"/>
          <w:szCs w:val="20"/>
        </w:rPr>
        <w:t>shodě (CE), dokumentaci skutečného provedení díla, návody k obsluze a údržbě nebo jiné doklady nezbytné k uvedení zařízení do provozu.</w:t>
      </w:r>
    </w:p>
    <w:p w14:paraId="5EE2A9D0" w14:textId="77777777" w:rsidR="00B96139" w:rsidRPr="000105FD" w:rsidRDefault="00B96139" w:rsidP="00B96139">
      <w:pPr>
        <w:jc w:val="both"/>
        <w:rPr>
          <w:rFonts w:asciiTheme="minorHAnsi" w:hAnsiTheme="minorHAnsi"/>
          <w:color w:val="000000"/>
          <w:szCs w:val="20"/>
        </w:rPr>
      </w:pPr>
    </w:p>
    <w:p w14:paraId="5A7C84FF" w14:textId="4DE268B8" w:rsidR="00B96139" w:rsidRPr="000105FD" w:rsidRDefault="00B96139" w:rsidP="00B96139">
      <w:pPr>
        <w:numPr>
          <w:ilvl w:val="0"/>
          <w:numId w:val="13"/>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Pr="000105FD" w:rsidRDefault="00B96139" w:rsidP="00B96139">
      <w:pPr>
        <w:jc w:val="both"/>
        <w:rPr>
          <w:rFonts w:asciiTheme="minorHAnsi" w:hAnsiTheme="minorHAnsi"/>
          <w:color w:val="000000"/>
          <w:szCs w:val="20"/>
        </w:rPr>
      </w:pPr>
    </w:p>
    <w:p w14:paraId="76070812" w14:textId="2F7049EC" w:rsidR="00B96139" w:rsidRPr="000105FD" w:rsidRDefault="00B96139" w:rsidP="00B96139">
      <w:pPr>
        <w:numPr>
          <w:ilvl w:val="0"/>
          <w:numId w:val="13"/>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Zhotovitel je povinen před předáním díla předat objednateli veškerou dokumentaci a doklady vztahující se k předmětu díla, zejména:</w:t>
      </w:r>
    </w:p>
    <w:p w14:paraId="06CD87CA" w14:textId="77777777" w:rsidR="00B96139" w:rsidRPr="000105FD" w:rsidRDefault="00B96139" w:rsidP="00B96139">
      <w:pPr>
        <w:numPr>
          <w:ilvl w:val="1"/>
          <w:numId w:val="20"/>
        </w:numPr>
        <w:jc w:val="both"/>
        <w:rPr>
          <w:rFonts w:asciiTheme="minorHAnsi" w:hAnsiTheme="minorHAnsi"/>
          <w:color w:val="000000"/>
          <w:szCs w:val="20"/>
        </w:rPr>
      </w:pPr>
      <w:r w:rsidRPr="000105FD">
        <w:rPr>
          <w:rFonts w:asciiTheme="minorHAnsi" w:hAnsiTheme="minorHAnsi"/>
          <w:color w:val="000000"/>
          <w:szCs w:val="20"/>
        </w:rPr>
        <w:t>revizní zprávu elektro,</w:t>
      </w:r>
    </w:p>
    <w:p w14:paraId="15DEFD91" w14:textId="77777777" w:rsidR="00B96139" w:rsidRPr="000105FD" w:rsidRDefault="00B96139" w:rsidP="00B96139">
      <w:pPr>
        <w:numPr>
          <w:ilvl w:val="1"/>
          <w:numId w:val="20"/>
        </w:numPr>
        <w:jc w:val="both"/>
        <w:rPr>
          <w:rFonts w:asciiTheme="minorHAnsi" w:hAnsiTheme="minorHAnsi"/>
          <w:color w:val="000000"/>
          <w:szCs w:val="20"/>
        </w:rPr>
      </w:pPr>
      <w:r w:rsidRPr="000105FD">
        <w:rPr>
          <w:rFonts w:asciiTheme="minorHAnsi" w:hAnsiTheme="minorHAnsi"/>
          <w:color w:val="000000"/>
          <w:szCs w:val="20"/>
        </w:rPr>
        <w:t>prohlášení o shodě (CE) a osvědčení o zkouškách a certifikaci použitých komponent a materiálů,</w:t>
      </w:r>
    </w:p>
    <w:p w14:paraId="26B26B75" w14:textId="77777777" w:rsidR="00B96139" w:rsidRPr="000105FD" w:rsidRDefault="00B96139" w:rsidP="00B96139">
      <w:pPr>
        <w:numPr>
          <w:ilvl w:val="1"/>
          <w:numId w:val="20"/>
        </w:numPr>
        <w:jc w:val="both"/>
        <w:rPr>
          <w:rFonts w:asciiTheme="minorHAnsi" w:hAnsiTheme="minorHAnsi"/>
          <w:color w:val="000000"/>
          <w:szCs w:val="20"/>
        </w:rPr>
      </w:pPr>
      <w:r w:rsidRPr="000105FD">
        <w:rPr>
          <w:rFonts w:asciiTheme="minorHAnsi" w:hAnsiTheme="minorHAnsi"/>
          <w:color w:val="000000"/>
          <w:szCs w:val="20"/>
        </w:rPr>
        <w:t>dokumentaci skutečného provedení díla,</w:t>
      </w:r>
    </w:p>
    <w:p w14:paraId="25D141CB" w14:textId="77777777" w:rsidR="00B96139" w:rsidRPr="000105FD" w:rsidRDefault="00B96139" w:rsidP="00B96139">
      <w:pPr>
        <w:numPr>
          <w:ilvl w:val="1"/>
          <w:numId w:val="20"/>
        </w:numPr>
        <w:jc w:val="both"/>
        <w:rPr>
          <w:rFonts w:asciiTheme="minorHAnsi" w:hAnsiTheme="minorHAnsi"/>
          <w:color w:val="000000"/>
          <w:szCs w:val="20"/>
        </w:rPr>
      </w:pPr>
      <w:r w:rsidRPr="000105FD">
        <w:rPr>
          <w:rFonts w:asciiTheme="minorHAnsi" w:hAnsiTheme="minorHAnsi"/>
          <w:color w:val="000000"/>
          <w:szCs w:val="20"/>
        </w:rPr>
        <w:t>návody k obsluze, údržbě a bezpečnostní pokyny,</w:t>
      </w:r>
    </w:p>
    <w:p w14:paraId="67D5DDDD" w14:textId="77777777" w:rsidR="00B96139" w:rsidRPr="000105FD" w:rsidRDefault="00B96139" w:rsidP="00B96139">
      <w:pPr>
        <w:numPr>
          <w:ilvl w:val="1"/>
          <w:numId w:val="20"/>
        </w:numPr>
        <w:jc w:val="both"/>
        <w:rPr>
          <w:rFonts w:asciiTheme="minorHAnsi" w:hAnsiTheme="minorHAnsi"/>
          <w:color w:val="000000"/>
          <w:szCs w:val="20"/>
        </w:rPr>
      </w:pPr>
      <w:r w:rsidRPr="000105FD">
        <w:rPr>
          <w:rFonts w:asciiTheme="minorHAnsi" w:hAnsiTheme="minorHAnsi"/>
          <w:color w:val="000000"/>
          <w:szCs w:val="20"/>
        </w:rPr>
        <w:t>záruční listy,</w:t>
      </w:r>
    </w:p>
    <w:p w14:paraId="12AD4E51" w14:textId="77777777" w:rsidR="00B96139" w:rsidRPr="000105FD" w:rsidRDefault="00B96139" w:rsidP="00B96139">
      <w:pPr>
        <w:numPr>
          <w:ilvl w:val="1"/>
          <w:numId w:val="20"/>
        </w:numPr>
        <w:jc w:val="both"/>
        <w:rPr>
          <w:rFonts w:asciiTheme="minorHAnsi" w:hAnsiTheme="minorHAnsi"/>
          <w:color w:val="000000"/>
          <w:szCs w:val="20"/>
        </w:rPr>
      </w:pPr>
      <w:r w:rsidRPr="000105FD">
        <w:rPr>
          <w:rFonts w:asciiTheme="minorHAnsi" w:hAnsiTheme="minorHAnsi"/>
          <w:color w:val="000000"/>
          <w:szCs w:val="20"/>
        </w:rPr>
        <w:t>doklad o zajištění likvidace odpadů vzniklých při realizaci díla,</w:t>
      </w:r>
    </w:p>
    <w:p w14:paraId="1DA2238A" w14:textId="77777777" w:rsidR="00B96139" w:rsidRPr="000105FD" w:rsidRDefault="00B96139" w:rsidP="00B96139">
      <w:pPr>
        <w:numPr>
          <w:ilvl w:val="1"/>
          <w:numId w:val="20"/>
        </w:numPr>
        <w:jc w:val="both"/>
        <w:rPr>
          <w:rFonts w:asciiTheme="minorHAnsi" w:hAnsiTheme="minorHAnsi"/>
          <w:color w:val="000000"/>
          <w:szCs w:val="20"/>
        </w:rPr>
      </w:pPr>
      <w:r w:rsidRPr="000105FD">
        <w:rPr>
          <w:rFonts w:asciiTheme="minorHAnsi" w:hAnsiTheme="minorHAnsi"/>
          <w:color w:val="000000"/>
          <w:szCs w:val="20"/>
        </w:rPr>
        <w:t>a případně i další doklady vyžadované příslušnými orgány veřejné správy nebo správci sítí.</w:t>
      </w:r>
    </w:p>
    <w:p w14:paraId="4BB2DB91" w14:textId="77777777" w:rsidR="00B96139" w:rsidRPr="000105FD" w:rsidRDefault="00B96139" w:rsidP="00B96139">
      <w:pPr>
        <w:jc w:val="both"/>
        <w:rPr>
          <w:rFonts w:asciiTheme="minorHAnsi" w:hAnsiTheme="minorHAnsi"/>
          <w:color w:val="000000"/>
          <w:szCs w:val="20"/>
        </w:rPr>
      </w:pPr>
    </w:p>
    <w:p w14:paraId="703A1BC1" w14:textId="5277743B" w:rsidR="00B96139" w:rsidRPr="000105FD" w:rsidRDefault="00B96139" w:rsidP="00B96139">
      <w:pPr>
        <w:numPr>
          <w:ilvl w:val="0"/>
          <w:numId w:val="13"/>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mohou se smluvní strany dohodnout na podmínkách jejich odstranění a tyto vady budou uvedeny v protokolu o předání a převzetí díla s termínem jejich odstranění.</w:t>
      </w:r>
    </w:p>
    <w:p w14:paraId="6B188163" w14:textId="0047A4EB" w:rsidR="008D258C" w:rsidRPr="000105FD" w:rsidRDefault="008D258C" w:rsidP="00B96139">
      <w:pPr>
        <w:jc w:val="both"/>
        <w:rPr>
          <w:rFonts w:asciiTheme="minorHAnsi" w:hAnsiTheme="minorHAnsi"/>
          <w:color w:val="000000"/>
          <w:szCs w:val="20"/>
        </w:rPr>
      </w:pPr>
    </w:p>
    <w:p w14:paraId="01BEF256" w14:textId="77777777" w:rsidR="002A3AB9" w:rsidRPr="000105FD" w:rsidRDefault="002A3AB9" w:rsidP="00456EAD">
      <w:pPr>
        <w:jc w:val="center"/>
        <w:rPr>
          <w:rFonts w:asciiTheme="minorHAnsi" w:hAnsiTheme="minorHAnsi"/>
          <w:color w:val="000000"/>
          <w:szCs w:val="20"/>
        </w:rPr>
      </w:pPr>
    </w:p>
    <w:p w14:paraId="15637D0D"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VIII.</w:t>
      </w:r>
    </w:p>
    <w:p w14:paraId="24C10ADB" w14:textId="3CC27F1F"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Záruka za dílo, vady díla</w:t>
      </w:r>
      <w:r w:rsidR="00D40EAB" w:rsidRPr="000105FD">
        <w:rPr>
          <w:rFonts w:asciiTheme="minorHAnsi" w:hAnsiTheme="minorHAnsi"/>
          <w:b/>
          <w:color w:val="000000"/>
          <w:szCs w:val="20"/>
        </w:rPr>
        <w:t>, servisní zajištění</w:t>
      </w:r>
    </w:p>
    <w:p w14:paraId="2B88AF46" w14:textId="77777777" w:rsidR="00D40EAB" w:rsidRPr="000105FD" w:rsidRDefault="00D40EAB" w:rsidP="00D40EAB">
      <w:pPr>
        <w:jc w:val="both"/>
        <w:rPr>
          <w:rFonts w:asciiTheme="minorHAnsi" w:hAnsiTheme="minorHAnsi"/>
          <w:color w:val="000000"/>
          <w:szCs w:val="20"/>
        </w:rPr>
      </w:pPr>
    </w:p>
    <w:p w14:paraId="7E7588ED" w14:textId="77777777" w:rsidR="0033124F" w:rsidRPr="0033124F" w:rsidRDefault="00D40EAB" w:rsidP="097CA22F">
      <w:pPr>
        <w:numPr>
          <w:ilvl w:val="0"/>
          <w:numId w:val="5"/>
        </w:numPr>
        <w:tabs>
          <w:tab w:val="clear" w:pos="360"/>
          <w:tab w:val="num" w:pos="709"/>
        </w:tabs>
        <w:ind w:left="0" w:firstLine="0"/>
        <w:jc w:val="both"/>
        <w:rPr>
          <w:rFonts w:asciiTheme="minorHAnsi" w:hAnsiTheme="minorHAnsi"/>
          <w:color w:val="000000"/>
        </w:rPr>
      </w:pPr>
      <w:r w:rsidRPr="000105FD">
        <w:rPr>
          <w:rFonts w:asciiTheme="minorHAnsi" w:hAnsiTheme="minorHAnsi"/>
          <w:color w:val="000000" w:themeColor="text1"/>
        </w:rPr>
        <w:t>Zhotovitel poskytuje na dílo záruku za jakost v délce minimálně</w:t>
      </w:r>
      <w:r w:rsidR="0033124F">
        <w:rPr>
          <w:rFonts w:asciiTheme="minorHAnsi" w:hAnsiTheme="minorHAnsi"/>
          <w:color w:val="000000" w:themeColor="text1"/>
        </w:rPr>
        <w:t>:</w:t>
      </w:r>
    </w:p>
    <w:p w14:paraId="1EFF4AD1" w14:textId="62A2A5B8" w:rsidR="0033124F" w:rsidRPr="0033124F" w:rsidRDefault="0033124F" w:rsidP="0033124F">
      <w:pPr>
        <w:numPr>
          <w:ilvl w:val="1"/>
          <w:numId w:val="5"/>
        </w:numPr>
        <w:jc w:val="both"/>
        <w:rPr>
          <w:rFonts w:asciiTheme="minorHAnsi" w:hAnsiTheme="minorHAnsi"/>
          <w:color w:val="000000"/>
        </w:rPr>
      </w:pPr>
      <w:r>
        <w:rPr>
          <w:rFonts w:asciiTheme="minorHAnsi" w:hAnsiTheme="minorHAnsi"/>
          <w:color w:val="000000"/>
        </w:rPr>
        <w:t xml:space="preserve">12 měsíců pro </w:t>
      </w:r>
      <w:r w:rsidRPr="0033124F">
        <w:rPr>
          <w:rFonts w:asciiTheme="minorHAnsi" w:hAnsiTheme="minorHAnsi"/>
          <w:color w:val="000000"/>
        </w:rPr>
        <w:t>Mixér (cutter) tavené sýrové hmoty</w:t>
      </w:r>
      <w:r>
        <w:rPr>
          <w:rFonts w:asciiTheme="minorHAnsi" w:hAnsiTheme="minorHAnsi"/>
          <w:color w:val="000000"/>
        </w:rPr>
        <w:t>;</w:t>
      </w:r>
    </w:p>
    <w:p w14:paraId="0EE42D18" w14:textId="77777777" w:rsidR="0033124F" w:rsidRPr="0033124F" w:rsidRDefault="001A61ED" w:rsidP="0033124F">
      <w:pPr>
        <w:numPr>
          <w:ilvl w:val="1"/>
          <w:numId w:val="5"/>
        </w:numPr>
        <w:jc w:val="both"/>
        <w:rPr>
          <w:rFonts w:asciiTheme="minorHAnsi" w:hAnsiTheme="minorHAnsi"/>
          <w:color w:val="000000"/>
        </w:rPr>
      </w:pPr>
      <w:r w:rsidRPr="000105FD">
        <w:rPr>
          <w:rFonts w:asciiTheme="minorHAnsi" w:hAnsiTheme="minorHAnsi"/>
          <w:color w:val="000000" w:themeColor="text1"/>
        </w:rPr>
        <w:t>2</w:t>
      </w:r>
      <w:r w:rsidR="007A381C">
        <w:rPr>
          <w:rFonts w:asciiTheme="minorHAnsi" w:hAnsiTheme="minorHAnsi"/>
          <w:color w:val="000000" w:themeColor="text1"/>
        </w:rPr>
        <w:t>4</w:t>
      </w:r>
      <w:r w:rsidR="00D40EAB" w:rsidRPr="000105FD">
        <w:rPr>
          <w:rFonts w:asciiTheme="minorHAnsi" w:hAnsiTheme="minorHAnsi"/>
          <w:color w:val="000000" w:themeColor="text1"/>
        </w:rPr>
        <w:t xml:space="preserve"> měsíců </w:t>
      </w:r>
      <w:r w:rsidR="0033124F">
        <w:rPr>
          <w:rFonts w:asciiTheme="minorHAnsi" w:hAnsiTheme="minorHAnsi"/>
          <w:color w:val="000000" w:themeColor="text1"/>
        </w:rPr>
        <w:t xml:space="preserve">pro Vyrovnávací nádobu </w:t>
      </w:r>
    </w:p>
    <w:p w14:paraId="5583A702" w14:textId="1A32188A" w:rsidR="00D40EAB" w:rsidRPr="000105FD" w:rsidRDefault="00D40EAB" w:rsidP="0033124F">
      <w:pPr>
        <w:ind w:left="1440"/>
        <w:jc w:val="both"/>
        <w:rPr>
          <w:rFonts w:asciiTheme="minorHAnsi" w:hAnsiTheme="minorHAnsi"/>
          <w:color w:val="000000"/>
        </w:rPr>
      </w:pPr>
      <w:r w:rsidRPr="000105FD">
        <w:rPr>
          <w:rFonts w:asciiTheme="minorHAnsi" w:hAnsiTheme="minorHAnsi"/>
          <w:color w:val="000000" w:themeColor="text1"/>
        </w:rPr>
        <w:t>o</w:t>
      </w:r>
      <w:r w:rsidR="47322381" w:rsidRPr="000105FD">
        <w:rPr>
          <w:rFonts w:asciiTheme="minorHAnsi" w:hAnsiTheme="minorHAnsi"/>
          <w:color w:val="000000" w:themeColor="text1"/>
        </w:rPr>
        <w:t xml:space="preserve">de dne </w:t>
      </w:r>
      <w:r w:rsidRPr="000105FD">
        <w:rPr>
          <w:rFonts w:asciiTheme="minorHAnsi" w:hAnsiTheme="minorHAnsi"/>
          <w:color w:val="000000" w:themeColor="text1"/>
        </w:rPr>
        <w:t>podpisu předávacího protokolu bez vad a nedodělků. Po dobu trvání záruky odpovídá zhotovitel za to, že dílo bude mít vlastnosti stanovené ve smlouvě, bude plně funkční a způsobilé k účelu, pro který bylo určeno.</w:t>
      </w:r>
    </w:p>
    <w:p w14:paraId="115B8BDF" w14:textId="77777777" w:rsidR="00A260E0" w:rsidRPr="000105FD" w:rsidRDefault="00A260E0" w:rsidP="00A260E0">
      <w:pPr>
        <w:jc w:val="both"/>
        <w:rPr>
          <w:rFonts w:asciiTheme="minorHAnsi" w:hAnsiTheme="minorHAnsi"/>
          <w:color w:val="000000"/>
          <w:szCs w:val="20"/>
        </w:rPr>
      </w:pPr>
    </w:p>
    <w:p w14:paraId="19C663C1" w14:textId="7777777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Záruka se vztahuje na celé dílo, včetně všech jeho částí, komponent, konstrukčních a elektrických prvků, řídicího systému, softwaru i příslušenství.</w:t>
      </w:r>
    </w:p>
    <w:p w14:paraId="6AED91A4" w14:textId="77777777" w:rsidR="00A260E0" w:rsidRPr="000105FD" w:rsidRDefault="00A260E0" w:rsidP="00A260E0">
      <w:pPr>
        <w:jc w:val="both"/>
        <w:rPr>
          <w:rFonts w:asciiTheme="minorHAnsi" w:hAnsiTheme="minorHAnsi"/>
          <w:color w:val="000000"/>
          <w:szCs w:val="20"/>
        </w:rPr>
      </w:pPr>
    </w:p>
    <w:p w14:paraId="36F93910" w14:textId="7777777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Záruční servis zahrnuje:</w:t>
      </w:r>
    </w:p>
    <w:p w14:paraId="120EF7A7" w14:textId="77777777" w:rsidR="00A260E0" w:rsidRPr="000105FD" w:rsidRDefault="00A260E0" w:rsidP="00A260E0">
      <w:pPr>
        <w:pStyle w:val="Odstavecseseznamem"/>
        <w:numPr>
          <w:ilvl w:val="0"/>
          <w:numId w:val="25"/>
        </w:numPr>
        <w:jc w:val="both"/>
        <w:rPr>
          <w:rFonts w:asciiTheme="minorHAnsi" w:hAnsiTheme="minorHAnsi"/>
          <w:color w:val="000000"/>
          <w:szCs w:val="20"/>
        </w:rPr>
      </w:pPr>
      <w:r w:rsidRPr="000105FD">
        <w:rPr>
          <w:rFonts w:asciiTheme="minorHAnsi" w:hAnsiTheme="minorHAnsi"/>
          <w:color w:val="000000"/>
          <w:szCs w:val="20"/>
        </w:rPr>
        <w:t>diagnostiku a opravu závad vzniklých v záruční době,</w:t>
      </w:r>
    </w:p>
    <w:p w14:paraId="633F772A" w14:textId="77777777" w:rsidR="00A260E0" w:rsidRPr="000105FD" w:rsidRDefault="00A260E0" w:rsidP="00A260E0">
      <w:pPr>
        <w:pStyle w:val="Odstavecseseznamem"/>
        <w:numPr>
          <w:ilvl w:val="0"/>
          <w:numId w:val="25"/>
        </w:numPr>
        <w:jc w:val="both"/>
        <w:rPr>
          <w:rFonts w:asciiTheme="minorHAnsi" w:hAnsiTheme="minorHAnsi"/>
          <w:color w:val="000000"/>
          <w:szCs w:val="20"/>
        </w:rPr>
      </w:pPr>
      <w:r w:rsidRPr="000105FD">
        <w:rPr>
          <w:rFonts w:asciiTheme="minorHAnsi" w:hAnsiTheme="minorHAnsi"/>
          <w:color w:val="000000"/>
          <w:szCs w:val="20"/>
        </w:rPr>
        <w:t>výměnu vadných dílů nebo komponent,</w:t>
      </w:r>
    </w:p>
    <w:p w14:paraId="14CB7AA0" w14:textId="77777777" w:rsidR="00A260E0" w:rsidRPr="000105FD" w:rsidRDefault="00A260E0" w:rsidP="00A260E0">
      <w:pPr>
        <w:pStyle w:val="Odstavecseseznamem"/>
        <w:numPr>
          <w:ilvl w:val="0"/>
          <w:numId w:val="25"/>
        </w:numPr>
        <w:jc w:val="both"/>
        <w:rPr>
          <w:rFonts w:asciiTheme="minorHAnsi" w:hAnsiTheme="minorHAnsi"/>
          <w:color w:val="000000"/>
          <w:szCs w:val="20"/>
        </w:rPr>
      </w:pPr>
      <w:r w:rsidRPr="000105FD">
        <w:rPr>
          <w:rFonts w:asciiTheme="minorHAnsi" w:hAnsiTheme="minorHAnsi"/>
          <w:color w:val="000000"/>
          <w:szCs w:val="20"/>
        </w:rPr>
        <w:t>obnovení funkčnosti systému po zásahu,</w:t>
      </w:r>
    </w:p>
    <w:p w14:paraId="5D2C02F9" w14:textId="77777777" w:rsidR="00A260E0" w:rsidRPr="000105FD" w:rsidRDefault="00A260E0" w:rsidP="00A260E0">
      <w:pPr>
        <w:pStyle w:val="Odstavecseseznamem"/>
        <w:numPr>
          <w:ilvl w:val="0"/>
          <w:numId w:val="25"/>
        </w:numPr>
        <w:jc w:val="both"/>
        <w:rPr>
          <w:rFonts w:asciiTheme="minorHAnsi" w:hAnsiTheme="minorHAnsi"/>
          <w:color w:val="000000"/>
          <w:szCs w:val="20"/>
        </w:rPr>
      </w:pPr>
      <w:r w:rsidRPr="000105FD">
        <w:rPr>
          <w:rFonts w:asciiTheme="minorHAnsi" w:hAnsiTheme="minorHAnsi"/>
          <w:color w:val="000000"/>
          <w:szCs w:val="20"/>
        </w:rPr>
        <w:t>technickou podporu (telefonickou či on-line) v pracovní době zhotovitele.</w:t>
      </w:r>
    </w:p>
    <w:p w14:paraId="0FCFD1B1" w14:textId="77777777" w:rsidR="00A260E0" w:rsidRPr="000105FD" w:rsidRDefault="00A260E0" w:rsidP="00A260E0">
      <w:pPr>
        <w:jc w:val="both"/>
        <w:rPr>
          <w:rFonts w:asciiTheme="minorHAnsi" w:hAnsiTheme="minorHAnsi"/>
          <w:color w:val="000000"/>
          <w:szCs w:val="20"/>
        </w:rPr>
      </w:pPr>
    </w:p>
    <w:p w14:paraId="0F52A50B" w14:textId="7777777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Převzetím díla bez vad a nedodělků není dotčena odpovědnost zhotovitele za vady, které dílo ke dni převzetí vykazovalo nebo které se projeví v průběhu záruční doby.</w:t>
      </w:r>
    </w:p>
    <w:p w14:paraId="7092558F" w14:textId="77777777" w:rsidR="00A260E0" w:rsidRPr="000105FD" w:rsidRDefault="00A260E0" w:rsidP="00A260E0">
      <w:pPr>
        <w:jc w:val="both"/>
        <w:rPr>
          <w:rFonts w:asciiTheme="minorHAnsi" w:hAnsiTheme="minorHAnsi"/>
          <w:color w:val="000000"/>
          <w:szCs w:val="20"/>
        </w:rPr>
      </w:pPr>
    </w:p>
    <w:p w14:paraId="38E9427D" w14:textId="6174FECA"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 xml:space="preserve">Zhotovitel se zavazuje po dobu </w:t>
      </w:r>
      <w:r w:rsidR="007A381C">
        <w:rPr>
          <w:rFonts w:asciiTheme="minorHAnsi" w:hAnsiTheme="minorHAnsi"/>
          <w:color w:val="000000"/>
          <w:szCs w:val="20"/>
        </w:rPr>
        <w:t>5</w:t>
      </w:r>
      <w:r w:rsidRPr="000105FD">
        <w:rPr>
          <w:rFonts w:asciiTheme="minorHAnsi" w:hAnsiTheme="minorHAnsi"/>
          <w:color w:val="000000"/>
          <w:szCs w:val="20"/>
        </w:rPr>
        <w:t xml:space="preserve"> let od předání díla:</w:t>
      </w:r>
    </w:p>
    <w:p w14:paraId="67A892D8" w14:textId="77777777" w:rsidR="00A260E0" w:rsidRPr="000105FD" w:rsidRDefault="00A260E0" w:rsidP="00A260E0">
      <w:pPr>
        <w:pStyle w:val="Odstavecseseznamem"/>
        <w:numPr>
          <w:ilvl w:val="0"/>
          <w:numId w:val="26"/>
        </w:numPr>
        <w:jc w:val="both"/>
        <w:rPr>
          <w:rFonts w:asciiTheme="minorHAnsi" w:hAnsiTheme="minorHAnsi"/>
          <w:color w:val="000000"/>
          <w:szCs w:val="20"/>
        </w:rPr>
      </w:pPr>
      <w:r w:rsidRPr="000105FD">
        <w:rPr>
          <w:rFonts w:asciiTheme="minorHAnsi" w:hAnsiTheme="minorHAnsi"/>
          <w:color w:val="000000"/>
          <w:szCs w:val="20"/>
        </w:rPr>
        <w:t>zajišťovat pozáruční servis a technickou podporu,</w:t>
      </w:r>
    </w:p>
    <w:p w14:paraId="491655B7" w14:textId="77777777" w:rsidR="00A260E0" w:rsidRPr="000105FD" w:rsidRDefault="00A260E0" w:rsidP="00A260E0">
      <w:pPr>
        <w:pStyle w:val="Odstavecseseznamem"/>
        <w:numPr>
          <w:ilvl w:val="0"/>
          <w:numId w:val="26"/>
        </w:numPr>
        <w:jc w:val="both"/>
        <w:rPr>
          <w:rFonts w:asciiTheme="minorHAnsi" w:hAnsiTheme="minorHAnsi"/>
          <w:color w:val="000000"/>
          <w:szCs w:val="20"/>
        </w:rPr>
      </w:pPr>
      <w:r w:rsidRPr="000105FD">
        <w:rPr>
          <w:rFonts w:asciiTheme="minorHAnsi" w:hAnsiTheme="minorHAnsi"/>
          <w:color w:val="000000"/>
          <w:szCs w:val="20"/>
        </w:rPr>
        <w:t>udržovat dostupnost náhradních dílů, komponentů a softwarových aktualizací,</w:t>
      </w:r>
    </w:p>
    <w:p w14:paraId="78E320DF" w14:textId="77777777" w:rsidR="00A260E0" w:rsidRPr="000105FD" w:rsidRDefault="00A260E0" w:rsidP="00A260E0">
      <w:pPr>
        <w:pStyle w:val="Odstavecseseznamem"/>
        <w:numPr>
          <w:ilvl w:val="0"/>
          <w:numId w:val="26"/>
        </w:numPr>
        <w:jc w:val="both"/>
        <w:rPr>
          <w:rFonts w:asciiTheme="minorHAnsi" w:hAnsiTheme="minorHAnsi"/>
          <w:color w:val="000000"/>
          <w:szCs w:val="20"/>
        </w:rPr>
      </w:pPr>
      <w:r w:rsidRPr="000105FD">
        <w:rPr>
          <w:rFonts w:asciiTheme="minorHAnsi" w:hAnsiTheme="minorHAnsi"/>
          <w:color w:val="000000"/>
          <w:szCs w:val="20"/>
        </w:rPr>
        <w:t>poskytovat servisní zásahy v přiměřených lhůtách,</w:t>
      </w:r>
    </w:p>
    <w:p w14:paraId="3C711195" w14:textId="77777777" w:rsidR="00A260E0" w:rsidRPr="000105FD" w:rsidRDefault="00A260E0" w:rsidP="00A260E0">
      <w:pPr>
        <w:pStyle w:val="Odstavecseseznamem"/>
        <w:numPr>
          <w:ilvl w:val="0"/>
          <w:numId w:val="26"/>
        </w:numPr>
        <w:jc w:val="both"/>
        <w:rPr>
          <w:rFonts w:asciiTheme="minorHAnsi" w:hAnsiTheme="minorHAnsi"/>
          <w:color w:val="000000"/>
          <w:szCs w:val="20"/>
        </w:rPr>
      </w:pPr>
      <w:r w:rsidRPr="000105FD">
        <w:rPr>
          <w:rFonts w:asciiTheme="minorHAnsi" w:hAnsiTheme="minorHAnsi"/>
          <w:color w:val="000000"/>
          <w:szCs w:val="20"/>
        </w:rPr>
        <w:t>nabízet pozáruční servis za ceny obvyklé v době plnění.</w:t>
      </w:r>
    </w:p>
    <w:p w14:paraId="58BC63A9" w14:textId="77777777" w:rsidR="00A260E0" w:rsidRPr="000105FD" w:rsidRDefault="00A260E0" w:rsidP="00A260E0">
      <w:pPr>
        <w:jc w:val="both"/>
        <w:rPr>
          <w:rFonts w:asciiTheme="minorHAnsi" w:hAnsiTheme="minorHAnsi"/>
          <w:color w:val="000000"/>
          <w:szCs w:val="20"/>
        </w:rPr>
      </w:pPr>
    </w:p>
    <w:p w14:paraId="4E481EC3" w14:textId="7777777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Zhotovitel je povinen vést evidenci všech servisních zásahů a tuto evidenci na požádání objednateli zpřístupnit.</w:t>
      </w:r>
    </w:p>
    <w:p w14:paraId="3FD10CE9" w14:textId="77777777" w:rsidR="00A260E0" w:rsidRPr="000105FD" w:rsidRDefault="00A260E0" w:rsidP="00A260E0">
      <w:pPr>
        <w:jc w:val="both"/>
        <w:rPr>
          <w:rFonts w:asciiTheme="minorHAnsi" w:hAnsiTheme="minorHAnsi"/>
          <w:color w:val="000000"/>
          <w:szCs w:val="20"/>
        </w:rPr>
      </w:pPr>
    </w:p>
    <w:p w14:paraId="2A0A5BA6" w14:textId="7777777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Podmínky poskytování pozáručního servisu po uplynutí záruční doby mohou být upřesněny v samostatné servisní smlouvě uzavřené mezi smluvními stranami.</w:t>
      </w:r>
    </w:p>
    <w:p w14:paraId="6A6AC0F9" w14:textId="77777777" w:rsidR="00A260E0" w:rsidRPr="000105FD" w:rsidRDefault="00A260E0" w:rsidP="00A260E0">
      <w:pPr>
        <w:pStyle w:val="Odstavecseseznamem"/>
        <w:rPr>
          <w:rFonts w:asciiTheme="minorHAnsi" w:hAnsiTheme="minorHAnsi"/>
          <w:color w:val="000000"/>
          <w:szCs w:val="20"/>
        </w:rPr>
      </w:pPr>
    </w:p>
    <w:p w14:paraId="5FC128B8" w14:textId="7777777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Je-li dílo převzato, byť i jen s jednou vadou nebo nedodělkem, počíná běžet záruční doba ode dne odstranění poslední vady či nedodělku Zhotovitelem.</w:t>
      </w:r>
    </w:p>
    <w:p w14:paraId="1043F7AF" w14:textId="77777777" w:rsidR="00A260E0" w:rsidRPr="000105FD" w:rsidRDefault="00A260E0" w:rsidP="00A260E0">
      <w:pPr>
        <w:pStyle w:val="Odstavecseseznamem"/>
        <w:rPr>
          <w:rFonts w:asciiTheme="minorHAnsi" w:hAnsiTheme="minorHAnsi"/>
          <w:color w:val="000000"/>
          <w:szCs w:val="20"/>
        </w:rPr>
      </w:pPr>
    </w:p>
    <w:p w14:paraId="2B9897CC" w14:textId="7777777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Požadavek na odstranění vady předmětu Smlouvy uplatní Objednatel u Zhotovitele bez zbytečného odkladu po jejím zjištění, nejpozději však poslední den záruční lhůty, není-li jinde v této Smlouvě stanoveno výslovně jinak, a to písemným oznámením (reklamací) zaslaným odpovědné osobě Zhotovitele uvedenému v této Smlouvě. I reklamace odeslaná Objednatelem v poslední den záruční lhůty se má za včas uplatněnou.</w:t>
      </w:r>
    </w:p>
    <w:p w14:paraId="18043CB0" w14:textId="77777777" w:rsidR="00A260E0" w:rsidRPr="000105FD" w:rsidRDefault="00A260E0" w:rsidP="00A260E0">
      <w:pPr>
        <w:pStyle w:val="Odstavecseseznamem"/>
        <w:rPr>
          <w:rFonts w:asciiTheme="minorHAnsi" w:hAnsiTheme="minorHAnsi"/>
          <w:color w:val="000000"/>
          <w:szCs w:val="20"/>
        </w:rPr>
      </w:pPr>
    </w:p>
    <w:p w14:paraId="69FA2DF9" w14:textId="0377F257" w:rsidR="00A260E0" w:rsidRPr="000105FD"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105FD">
        <w:rPr>
          <w:rFonts w:asciiTheme="minorHAnsi" w:hAnsiTheme="minorHAnsi"/>
          <w:color w:val="000000"/>
          <w:szCs w:val="20"/>
        </w:rPr>
        <w:t>V písemné reklamaci Objednatel uvede popis vady a způsob, jakým vadu požaduje odstranit. Objednatel je oprávněn</w:t>
      </w:r>
    </w:p>
    <w:p w14:paraId="3DC291AF" w14:textId="77777777" w:rsidR="00A260E0" w:rsidRPr="000105FD" w:rsidRDefault="00A260E0" w:rsidP="00A260E0">
      <w:pPr>
        <w:pStyle w:val="Odstavecseseznamem"/>
        <w:numPr>
          <w:ilvl w:val="1"/>
          <w:numId w:val="29"/>
        </w:numPr>
        <w:rPr>
          <w:rFonts w:asciiTheme="minorHAnsi" w:eastAsia="Times New Roman" w:hAnsiTheme="minorHAnsi"/>
          <w:color w:val="000000"/>
          <w:szCs w:val="20"/>
          <w:lang w:eastAsia="cs-CZ"/>
        </w:rPr>
      </w:pPr>
      <w:r w:rsidRPr="000105FD">
        <w:rPr>
          <w:rFonts w:asciiTheme="minorHAnsi" w:eastAsia="Times New Roman" w:hAnsiTheme="minorHAnsi"/>
          <w:color w:val="000000"/>
          <w:szCs w:val="20"/>
          <w:lang w:eastAsia="cs-CZ"/>
        </w:rPr>
        <w:t>požadovat odstranění vad dodáním náhradního předmětu Smlouvy za vadný dílo, nebo</w:t>
      </w:r>
    </w:p>
    <w:p w14:paraId="6C5BB373" w14:textId="77777777" w:rsidR="00A260E0" w:rsidRPr="000105FD" w:rsidRDefault="00A260E0" w:rsidP="00A260E0">
      <w:pPr>
        <w:pStyle w:val="Odstavecseseznamem"/>
        <w:numPr>
          <w:ilvl w:val="1"/>
          <w:numId w:val="29"/>
        </w:numPr>
        <w:rPr>
          <w:rFonts w:asciiTheme="minorHAnsi" w:eastAsia="Times New Roman" w:hAnsiTheme="minorHAnsi"/>
          <w:color w:val="000000"/>
          <w:szCs w:val="20"/>
          <w:lang w:eastAsia="cs-CZ"/>
        </w:rPr>
      </w:pPr>
      <w:r w:rsidRPr="000105FD">
        <w:rPr>
          <w:rFonts w:asciiTheme="minorHAnsi" w:eastAsia="Times New Roman" w:hAnsiTheme="minorHAnsi"/>
          <w:color w:val="000000"/>
          <w:szCs w:val="20"/>
          <w:lang w:eastAsia="cs-CZ"/>
        </w:rPr>
        <w:t>požadovat odstranění vad opravou, jsou-li vady opravitelné, nebo</w:t>
      </w:r>
    </w:p>
    <w:p w14:paraId="399EF9CF" w14:textId="77777777" w:rsidR="00A260E0" w:rsidRPr="000105FD" w:rsidRDefault="00A260E0" w:rsidP="00A260E0">
      <w:pPr>
        <w:pStyle w:val="Odstavecseseznamem"/>
        <w:numPr>
          <w:ilvl w:val="1"/>
          <w:numId w:val="29"/>
        </w:numPr>
        <w:jc w:val="both"/>
        <w:rPr>
          <w:rFonts w:asciiTheme="minorHAnsi" w:eastAsia="Times New Roman" w:hAnsiTheme="minorHAnsi"/>
          <w:color w:val="000000"/>
          <w:szCs w:val="20"/>
          <w:lang w:eastAsia="cs-CZ"/>
        </w:rPr>
      </w:pPr>
      <w:r w:rsidRPr="000105FD">
        <w:rPr>
          <w:rFonts w:asciiTheme="minorHAnsi" w:eastAsia="Times New Roman" w:hAnsiTheme="minorHAnsi"/>
          <w:color w:val="000000"/>
          <w:szCs w:val="20"/>
          <w:lang w:eastAsia="cs-CZ"/>
        </w:rPr>
        <w:t>požadovat přiměřenou slevu z kupní ceny.</w:t>
      </w:r>
    </w:p>
    <w:p w14:paraId="2B75F11B" w14:textId="77777777" w:rsidR="00A260E0" w:rsidRPr="000105FD" w:rsidRDefault="00A260E0" w:rsidP="00A260E0">
      <w:pPr>
        <w:jc w:val="both"/>
        <w:rPr>
          <w:rFonts w:asciiTheme="minorHAnsi" w:hAnsiTheme="minorHAnsi"/>
          <w:color w:val="000000"/>
          <w:szCs w:val="20"/>
        </w:rPr>
      </w:pPr>
    </w:p>
    <w:p w14:paraId="641F6B1F" w14:textId="453D3FD8" w:rsidR="00A260E0" w:rsidRPr="000105FD"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Volba mezi výše uvedenými nároky z vad náleží Objednateli. Objednatel je dále oprávněn odstoupit od Smlouvy, je-li dodáním předmětu Smlouvy s vadami Smlouva porušena podstatným způsobem. Za</w:t>
      </w:r>
      <w:r w:rsidR="0043288E" w:rsidRPr="000105FD">
        <w:rPr>
          <w:rFonts w:asciiTheme="minorHAnsi" w:hAnsiTheme="minorHAnsi"/>
          <w:color w:val="000000"/>
          <w:szCs w:val="20"/>
        </w:rPr>
        <w:t> </w:t>
      </w:r>
      <w:r w:rsidRPr="000105FD">
        <w:rPr>
          <w:rFonts w:asciiTheme="minorHAnsi" w:hAnsiTheme="minorHAnsi"/>
          <w:color w:val="000000"/>
          <w:szCs w:val="20"/>
        </w:rPr>
        <w:t>podstatné porušení se považuje vždy situace, kdy dílo (nebo jeho část) nedosahuje nebo v záruční době přestane dosahovat minimálních funkcí nebo parametrů požadovaných Objednatelem a uvedených ve výchozích specifikacích nebo této Smlouvě.</w:t>
      </w:r>
      <w:bookmarkStart w:id="2" w:name="_Hlk187067943"/>
    </w:p>
    <w:p w14:paraId="247CE5EF" w14:textId="77777777" w:rsidR="00A260E0" w:rsidRPr="000105FD" w:rsidRDefault="00A260E0" w:rsidP="00A260E0">
      <w:pPr>
        <w:pStyle w:val="Odstavecseseznamem"/>
        <w:ind w:left="0"/>
        <w:jc w:val="both"/>
        <w:rPr>
          <w:rFonts w:asciiTheme="minorHAnsi" w:eastAsia="Times New Roman" w:hAnsiTheme="minorHAnsi"/>
          <w:color w:val="000000"/>
          <w:szCs w:val="20"/>
          <w:lang w:eastAsia="cs-CZ"/>
        </w:rPr>
      </w:pPr>
    </w:p>
    <w:p w14:paraId="7DD2CD54" w14:textId="77777777" w:rsidR="00A260E0" w:rsidRPr="000105FD"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eastAsia="Times New Roman" w:hAnsiTheme="minorHAnsi"/>
          <w:color w:val="000000"/>
          <w:szCs w:val="20"/>
          <w:lang w:eastAsia="cs-CZ"/>
        </w:rPr>
        <w:t>Z</w:t>
      </w:r>
      <w:r w:rsidRPr="000105FD">
        <w:rPr>
          <w:rFonts w:asciiTheme="minorHAnsi" w:hAnsiTheme="minorHAnsi"/>
          <w:color w:val="000000"/>
          <w:szCs w:val="20"/>
        </w:rPr>
        <w:t>hotovitel se zavazuje reklamované vady bezplatně odstranit.</w:t>
      </w:r>
    </w:p>
    <w:p w14:paraId="1B1C0A8D" w14:textId="77777777" w:rsidR="00A260E0" w:rsidRPr="000105FD" w:rsidRDefault="00A260E0" w:rsidP="00A260E0">
      <w:pPr>
        <w:pStyle w:val="Odstavecseseznamem"/>
        <w:rPr>
          <w:rFonts w:asciiTheme="minorHAnsi" w:hAnsiTheme="minorHAnsi"/>
          <w:color w:val="000000"/>
          <w:szCs w:val="20"/>
        </w:rPr>
      </w:pPr>
    </w:p>
    <w:p w14:paraId="6644D17B" w14:textId="32B76AAD" w:rsidR="0043288E" w:rsidRPr="000105FD"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lastRenderedPageBreak/>
        <w:t xml:space="preserve">Zhotovitel se zavazuje zahájit úkony směřující k odstranění vady díla v záruční době do </w:t>
      </w:r>
      <w:r w:rsidR="003452AC">
        <w:rPr>
          <w:rFonts w:asciiTheme="minorHAnsi" w:hAnsiTheme="minorHAnsi"/>
          <w:color w:val="000000"/>
          <w:szCs w:val="20"/>
        </w:rPr>
        <w:t>3</w:t>
      </w:r>
      <w:r w:rsidRPr="000105FD">
        <w:rPr>
          <w:rFonts w:asciiTheme="minorHAnsi" w:hAnsiTheme="minorHAnsi"/>
          <w:color w:val="000000"/>
          <w:szCs w:val="20"/>
        </w:rPr>
        <w:t xml:space="preserve"> pracovních dnů ode dne obdržení reklamace od Objednatele, v uvedené lhůtě se zavazuje reklamaci prověřit, diagnostikovat vadu a oznámit Objednateli, zda reklamaci uznává.</w:t>
      </w:r>
    </w:p>
    <w:p w14:paraId="79253ED0" w14:textId="77777777" w:rsidR="0043288E" w:rsidRPr="000105FD" w:rsidRDefault="0043288E" w:rsidP="0043288E">
      <w:pPr>
        <w:pStyle w:val="Odstavecseseznamem"/>
        <w:rPr>
          <w:rFonts w:asciiTheme="minorHAnsi" w:hAnsiTheme="minorHAnsi"/>
          <w:color w:val="000000"/>
          <w:szCs w:val="20"/>
        </w:rPr>
      </w:pPr>
    </w:p>
    <w:p w14:paraId="24E79751" w14:textId="66F6CA52" w:rsidR="0043288E" w:rsidRPr="000105FD"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 xml:space="preserve">V případě, že k odstranění vady díla není nutné zajištění náhradních dílů, je Zhotovitel povinen vadu odstranit do </w:t>
      </w:r>
      <w:r w:rsidR="003452AC">
        <w:rPr>
          <w:rFonts w:asciiTheme="minorHAnsi" w:hAnsiTheme="minorHAnsi"/>
          <w:color w:val="000000"/>
          <w:szCs w:val="20"/>
        </w:rPr>
        <w:t xml:space="preserve">3 </w:t>
      </w:r>
      <w:r w:rsidRPr="000105FD">
        <w:rPr>
          <w:rFonts w:asciiTheme="minorHAnsi" w:hAnsiTheme="minorHAnsi"/>
          <w:color w:val="000000"/>
          <w:szCs w:val="20"/>
        </w:rPr>
        <w:t xml:space="preserve">pracovních dnů ode dne obdržení reklamace. Je-li k odstranění vady díla nutné zajistit náhradní díly, pak je Zhotovitel povinen vadu odstranit do </w:t>
      </w:r>
      <w:r w:rsidR="003452AC">
        <w:rPr>
          <w:rFonts w:asciiTheme="minorHAnsi" w:hAnsiTheme="minorHAnsi"/>
          <w:color w:val="000000"/>
          <w:szCs w:val="20"/>
        </w:rPr>
        <w:t xml:space="preserve">1 týdne </w:t>
      </w:r>
      <w:r w:rsidRPr="000105FD">
        <w:rPr>
          <w:rFonts w:asciiTheme="minorHAnsi" w:hAnsiTheme="minorHAnsi"/>
          <w:color w:val="000000"/>
          <w:szCs w:val="20"/>
        </w:rPr>
        <w:t>ode dne obdržení reklamace, nedohodnou-li se Smluvní strany jinak.</w:t>
      </w:r>
    </w:p>
    <w:p w14:paraId="63A4CBAD" w14:textId="77777777" w:rsidR="0043288E" w:rsidRPr="000105FD" w:rsidRDefault="0043288E" w:rsidP="0043288E">
      <w:pPr>
        <w:pStyle w:val="Odstavecseseznamem"/>
        <w:rPr>
          <w:rFonts w:asciiTheme="minorHAnsi" w:hAnsiTheme="minorHAnsi"/>
          <w:color w:val="000000"/>
          <w:szCs w:val="20"/>
        </w:rPr>
      </w:pPr>
    </w:p>
    <w:p w14:paraId="4426901A" w14:textId="77777777" w:rsidR="0043288E" w:rsidRPr="000105FD"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I v případě, že Zhotovitel vadu neuzná, je povinen vadu odstranit, a to ve lhůtách uvedených v předchozím odstavci, nedohodnou-li se Smluvní strany jinak. V případě, že Zhotovitel vadu neuzná, bude oprávněnost reklamace ověřena znaleckým posudkem, který nechá zpracovat Objednatel. V případě, že bude reklamace označena znalcem za oprávněnou, ponese Zhotovitel i náklady na vyhotovení znaleckého posudku. Prokáže-li se, že Objednatel reklamoval vadu neoprávněně, je Objednatel povinen uhradit Zhotoviteli účelně a prokazatelně vynaložené náklady na odstranění vady. Do vyjasnění oprávněnosti reklamace nese náklady na odstranění vady Zhotovitel.</w:t>
      </w:r>
    </w:p>
    <w:p w14:paraId="167310A3" w14:textId="77777777" w:rsidR="0043288E" w:rsidRPr="000105FD" w:rsidRDefault="0043288E" w:rsidP="0043288E">
      <w:pPr>
        <w:pStyle w:val="Odstavecseseznamem"/>
        <w:rPr>
          <w:rFonts w:asciiTheme="minorHAnsi" w:hAnsiTheme="minorHAnsi"/>
          <w:color w:val="000000"/>
          <w:szCs w:val="20"/>
        </w:rPr>
      </w:pPr>
    </w:p>
    <w:p w14:paraId="5751F2DD" w14:textId="77777777" w:rsidR="0043288E" w:rsidRPr="000105FD"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O odstranění reklamované vady sepíší Smluvní strany protokol, ve kterém potvrdí odstranění vady. O dobu, která uplyne ode dne uplatnění reklamace do odstranění vady, se prodlužuje záruční lhůta.</w:t>
      </w:r>
    </w:p>
    <w:p w14:paraId="7DDEE438" w14:textId="77777777" w:rsidR="0043288E" w:rsidRPr="000105FD" w:rsidRDefault="0043288E" w:rsidP="0043288E">
      <w:pPr>
        <w:pStyle w:val="Odstavecseseznamem"/>
        <w:rPr>
          <w:rFonts w:asciiTheme="minorHAnsi" w:hAnsiTheme="minorHAnsi"/>
          <w:color w:val="000000"/>
          <w:szCs w:val="20"/>
        </w:rPr>
      </w:pPr>
    </w:p>
    <w:p w14:paraId="6AE633AC" w14:textId="77777777" w:rsidR="0043288E" w:rsidRPr="000105FD"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V případě, že Zhotovitel neodstraní vadu ve lhůtách uvedených v této Smlouvě, případně ve lhůtě sjednané Smluvními stranami, nebo pokud Zhotovitel odmítne vadu odstranit, je Objednatel oprávněn nechat vadu odstranit na své náklady a Zhotovitel je povinen uhradit Objednateli náklady na odstranění vady, a to do 10 dnů poté, co jej k tomu Objednatel vyzve. Tento postup Objednatele však nezbavuje Zhotovitele odpovědnosti za vady a jeho záruka trvá ve sjednaném rozsahu.</w:t>
      </w:r>
    </w:p>
    <w:p w14:paraId="6A898FA7" w14:textId="1C594D17" w:rsidR="00A260E0" w:rsidRPr="000105FD" w:rsidRDefault="00A260E0" w:rsidP="0043288E">
      <w:pPr>
        <w:pStyle w:val="Odstavecseseznamem"/>
        <w:ind w:left="0"/>
        <w:jc w:val="both"/>
        <w:rPr>
          <w:rFonts w:asciiTheme="minorHAnsi" w:hAnsiTheme="minorHAnsi"/>
          <w:color w:val="000000"/>
          <w:szCs w:val="20"/>
        </w:rPr>
      </w:pPr>
    </w:p>
    <w:p w14:paraId="275047F5" w14:textId="77777777" w:rsidR="00A260E0" w:rsidRPr="000105FD"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Poskytnutí záruky se nevztahuje na vady způsobené neodborným zacházením, nesprávnou nebo nevhodnou údržbou, nedodržováním předpisů výrobců pro provoz a údržbu předmětu Smlouvy, které Objednatel od Zhotovitele převzal při předání nebo o kterých Zhotovitel Objednatele písemně poučil. Záruka se rovněž nevztahuje na vady způsobené hrubou nedbalostí nebo úmyslným jednáním.</w:t>
      </w:r>
    </w:p>
    <w:p w14:paraId="4DE550D4" w14:textId="77777777" w:rsidR="00A260E0" w:rsidRPr="000105FD" w:rsidRDefault="00A260E0" w:rsidP="00A260E0">
      <w:pPr>
        <w:pStyle w:val="Odstavecseseznamem"/>
        <w:rPr>
          <w:rFonts w:asciiTheme="minorHAnsi" w:hAnsiTheme="minorHAnsi"/>
          <w:color w:val="000000"/>
          <w:szCs w:val="20"/>
        </w:rPr>
      </w:pPr>
    </w:p>
    <w:p w14:paraId="615B89FE" w14:textId="77777777" w:rsidR="00A260E0" w:rsidRPr="000105FD"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Smluvní strany vylučují použití ust. § 1925 OZ, věta za středníkem.</w:t>
      </w:r>
    </w:p>
    <w:p w14:paraId="0FC9C3DF" w14:textId="77777777" w:rsidR="00A260E0" w:rsidRPr="000105FD" w:rsidRDefault="00A260E0" w:rsidP="00A260E0">
      <w:pPr>
        <w:pStyle w:val="Odstavecseseznamem"/>
        <w:rPr>
          <w:rFonts w:asciiTheme="minorHAnsi" w:hAnsiTheme="minorHAnsi"/>
          <w:color w:val="000000"/>
          <w:szCs w:val="20"/>
        </w:rPr>
      </w:pPr>
    </w:p>
    <w:p w14:paraId="04358663" w14:textId="7839FB62" w:rsidR="7A46D57A" w:rsidRPr="000105FD" w:rsidRDefault="7A46D57A" w:rsidP="097CA22F">
      <w:pPr>
        <w:pStyle w:val="Odstavecseseznamem"/>
        <w:numPr>
          <w:ilvl w:val="0"/>
          <w:numId w:val="5"/>
        </w:numPr>
        <w:tabs>
          <w:tab w:val="clear" w:pos="360"/>
        </w:tabs>
        <w:ind w:left="0" w:firstLine="0"/>
        <w:jc w:val="both"/>
        <w:rPr>
          <w:rFonts w:asciiTheme="minorHAnsi" w:eastAsia="Times New Roman" w:hAnsiTheme="minorHAnsi"/>
          <w:color w:val="000000" w:themeColor="text1"/>
          <w:lang w:eastAsia="cs-CZ"/>
        </w:rPr>
      </w:pPr>
      <w:r w:rsidRPr="000105FD">
        <w:rPr>
          <w:rFonts w:asciiTheme="minorHAnsi" w:eastAsia="Times New Roman" w:hAnsiTheme="minorHAnsi"/>
          <w:color w:val="000000" w:themeColor="text1"/>
          <w:lang w:eastAsia="cs-CZ"/>
        </w:rPr>
        <w:t>Zhotovitel je povinen v průběhu záruční doby bezplatně provádět veškeré servisní úkony, pravidelné revize a kontroly díla, jejichž provedení podmiňuje platnost záruky, a to do 10 pracovních dnů ode dne doručení žádosti Objednatele o jejich provedení. Zhotovitel je dále povinen písemně upozornit Objednatele nejméně 10 dnů předem na povinnost provedení takového úkonu. Před skončením záruční doby je Zhotovitel povinen na písemnou žádost Objednatele provést bezplatnou servisní prohlídku předmětu Smlouvy</w:t>
      </w:r>
    </w:p>
    <w:p w14:paraId="0EEACD30" w14:textId="77777777" w:rsidR="00A260E0" w:rsidRPr="000105FD" w:rsidRDefault="00A260E0" w:rsidP="00A260E0">
      <w:pPr>
        <w:pStyle w:val="Odstavecseseznamem"/>
        <w:rPr>
          <w:rFonts w:asciiTheme="minorHAnsi" w:hAnsiTheme="minorHAnsi"/>
          <w:color w:val="000000"/>
          <w:szCs w:val="20"/>
        </w:rPr>
      </w:pPr>
    </w:p>
    <w:p w14:paraId="074D96D3" w14:textId="46C0CD1F" w:rsidR="00A260E0" w:rsidRPr="000105FD" w:rsidRDefault="00A260E0" w:rsidP="097CA22F">
      <w:pPr>
        <w:pStyle w:val="Odstavecseseznamem"/>
        <w:numPr>
          <w:ilvl w:val="0"/>
          <w:numId w:val="5"/>
        </w:numPr>
        <w:tabs>
          <w:tab w:val="clear" w:pos="360"/>
        </w:tabs>
        <w:ind w:left="0" w:firstLine="0"/>
        <w:jc w:val="both"/>
        <w:rPr>
          <w:rFonts w:asciiTheme="minorHAnsi" w:eastAsia="Times New Roman" w:hAnsiTheme="minorHAnsi"/>
          <w:color w:val="000000"/>
          <w:lang w:eastAsia="cs-CZ"/>
        </w:rPr>
      </w:pPr>
      <w:r w:rsidRPr="000105FD">
        <w:rPr>
          <w:rFonts w:asciiTheme="minorHAnsi" w:hAnsiTheme="minorHAnsi"/>
          <w:color w:val="000000" w:themeColor="text1"/>
        </w:rPr>
        <w:t xml:space="preserve">Zhotovitel se dále zavazuje po dobu </w:t>
      </w:r>
      <w:r w:rsidR="006B2715" w:rsidRPr="000105FD">
        <w:rPr>
          <w:rFonts w:asciiTheme="minorHAnsi" w:hAnsiTheme="minorHAnsi"/>
          <w:color w:val="000000" w:themeColor="text1"/>
        </w:rPr>
        <w:t xml:space="preserve">minimálně </w:t>
      </w:r>
      <w:r w:rsidR="007A381C">
        <w:rPr>
          <w:rFonts w:asciiTheme="minorHAnsi" w:hAnsiTheme="minorHAnsi"/>
          <w:color w:val="000000" w:themeColor="text1"/>
        </w:rPr>
        <w:t>5</w:t>
      </w:r>
      <w:r w:rsidRPr="000105FD">
        <w:rPr>
          <w:rFonts w:asciiTheme="minorHAnsi" w:hAnsiTheme="minorHAnsi"/>
          <w:color w:val="000000" w:themeColor="text1"/>
        </w:rPr>
        <w:t xml:space="preserve"> let ode dne uplynutí posledního dne záruční doby na dílo zajistit Objednateli na jeho výzvu pozáruční servis formou servisních prohlídek, revizí a kontrol za cenu v místě a čase obvyklou, a to nejpozději do 5 pracovních dnů ode dne doručení písemné výzvy Objednateli k provedení pozáručního servisu, nedohodnou-li se Smluvní strany jinak.</w:t>
      </w:r>
    </w:p>
    <w:p w14:paraId="469FD958" w14:textId="77777777" w:rsidR="00A260E0" w:rsidRPr="000105FD" w:rsidRDefault="00A260E0" w:rsidP="00A260E0">
      <w:pPr>
        <w:pStyle w:val="Odstavecseseznamem"/>
        <w:rPr>
          <w:rFonts w:asciiTheme="minorHAnsi" w:hAnsiTheme="minorHAnsi"/>
          <w:color w:val="000000"/>
          <w:szCs w:val="20"/>
        </w:rPr>
      </w:pPr>
    </w:p>
    <w:p w14:paraId="5F5B1798" w14:textId="5FB25E1E" w:rsidR="00A260E0" w:rsidRPr="000105FD" w:rsidRDefault="00A260E0" w:rsidP="097CA22F">
      <w:pPr>
        <w:pStyle w:val="Odstavecseseznamem"/>
        <w:numPr>
          <w:ilvl w:val="0"/>
          <w:numId w:val="5"/>
        </w:numPr>
        <w:tabs>
          <w:tab w:val="clear" w:pos="360"/>
        </w:tabs>
        <w:ind w:left="0" w:firstLine="0"/>
        <w:jc w:val="both"/>
        <w:rPr>
          <w:rFonts w:asciiTheme="minorHAnsi" w:hAnsiTheme="minorHAnsi"/>
          <w:color w:val="000000"/>
          <w:lang w:eastAsia="cs-CZ"/>
        </w:rPr>
      </w:pPr>
      <w:r w:rsidRPr="000105FD">
        <w:rPr>
          <w:rFonts w:asciiTheme="minorHAnsi" w:hAnsiTheme="minorHAnsi"/>
          <w:color w:val="000000" w:themeColor="text1"/>
        </w:rPr>
        <w:t>Zhotovitel se dále zavazuje po dobu</w:t>
      </w:r>
      <w:r w:rsidR="006B2715" w:rsidRPr="000105FD">
        <w:rPr>
          <w:rFonts w:asciiTheme="minorHAnsi" w:hAnsiTheme="minorHAnsi"/>
          <w:color w:val="000000" w:themeColor="text1"/>
        </w:rPr>
        <w:t xml:space="preserve"> minimálně</w:t>
      </w:r>
      <w:r w:rsidRPr="000105FD">
        <w:rPr>
          <w:rFonts w:asciiTheme="minorHAnsi" w:hAnsiTheme="minorHAnsi"/>
          <w:color w:val="000000" w:themeColor="text1"/>
        </w:rPr>
        <w:t xml:space="preserve"> </w:t>
      </w:r>
      <w:r w:rsidR="007A381C">
        <w:rPr>
          <w:rFonts w:asciiTheme="minorHAnsi" w:hAnsiTheme="minorHAnsi"/>
          <w:color w:val="000000" w:themeColor="text1"/>
        </w:rPr>
        <w:t>5</w:t>
      </w:r>
      <w:r w:rsidRPr="000105FD">
        <w:rPr>
          <w:rFonts w:asciiTheme="minorHAnsi" w:hAnsiTheme="minorHAnsi"/>
          <w:color w:val="000000" w:themeColor="text1"/>
        </w:rPr>
        <w:t xml:space="preserve"> let ode dne uplynutí posledního dne záruční doby na dílo zajistit pro Objednatele za úplatu dostupnost všech náhradních dílů k předmětu Smlouvy a jejich dodání Objednateli, a to do 2 týdnů ode dne jejich objednání Objednatelem, a to za cenu v době a místě obvyklou.</w:t>
      </w:r>
    </w:p>
    <w:p w14:paraId="143518B8" w14:textId="77777777" w:rsidR="00A260E0" w:rsidRPr="000105FD" w:rsidRDefault="00A260E0" w:rsidP="00E625EB">
      <w:pPr>
        <w:rPr>
          <w:rFonts w:asciiTheme="minorHAnsi" w:hAnsiTheme="minorHAnsi"/>
          <w:color w:val="000000"/>
          <w:szCs w:val="20"/>
        </w:rPr>
      </w:pPr>
    </w:p>
    <w:p w14:paraId="28019F87" w14:textId="77777777" w:rsidR="00E625EB" w:rsidRPr="000105FD" w:rsidRDefault="00A260E0" w:rsidP="00E625EB">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 xml:space="preserve">V případě nezáručního servisu bude zhotovitel účtovat objednateli náklady dopravy max. za vzdálenost 50 km k místu zásahu. Náklady dopravy nad tuto vzdálenost jsou věcí Zhotovitele. </w:t>
      </w:r>
    </w:p>
    <w:p w14:paraId="6151CF30" w14:textId="77777777" w:rsidR="00E625EB" w:rsidRPr="000105FD" w:rsidRDefault="00E625EB" w:rsidP="00E625EB">
      <w:pPr>
        <w:pStyle w:val="Odstavecseseznamem"/>
        <w:rPr>
          <w:rFonts w:asciiTheme="minorHAnsi" w:hAnsiTheme="minorHAnsi"/>
          <w:color w:val="000000"/>
          <w:szCs w:val="20"/>
        </w:rPr>
      </w:pPr>
    </w:p>
    <w:p w14:paraId="68EF843C" w14:textId="0E748AE8" w:rsidR="00A260E0" w:rsidRPr="000105FD" w:rsidRDefault="00A260E0" w:rsidP="00E625EB">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105FD">
        <w:rPr>
          <w:rFonts w:asciiTheme="minorHAnsi" w:hAnsiTheme="minorHAnsi"/>
          <w:color w:val="000000"/>
          <w:szCs w:val="20"/>
        </w:rPr>
        <w:t>Smluvní strany této Smlouvy se dohodly, že pro uplatnění odpovědnosti za vady předmětu Smlouvy jsou závazná ustanovení § 2099 a násl. zákona č. 89/2012 Sb., občanský zákoník, ve znění pozdějších předpisů. Pokud se Smluvní strany dohodly jinak, než je tam uvedeno, uplatní se ustanovení této Smlouvy.</w:t>
      </w:r>
      <w:bookmarkEnd w:id="2"/>
    </w:p>
    <w:p w14:paraId="035D4CD6" w14:textId="77777777" w:rsidR="00456EAD" w:rsidRPr="000105FD" w:rsidRDefault="00456EAD" w:rsidP="00456EAD">
      <w:pPr>
        <w:rPr>
          <w:rFonts w:asciiTheme="minorHAnsi" w:hAnsiTheme="minorHAnsi"/>
          <w:color w:val="000000"/>
          <w:szCs w:val="20"/>
        </w:rPr>
      </w:pPr>
    </w:p>
    <w:p w14:paraId="5932B02B" w14:textId="77777777" w:rsidR="008D258C" w:rsidRPr="000105FD" w:rsidRDefault="008D258C" w:rsidP="00456EAD">
      <w:pPr>
        <w:rPr>
          <w:rFonts w:asciiTheme="minorHAnsi" w:hAnsiTheme="minorHAnsi"/>
          <w:color w:val="000000"/>
          <w:szCs w:val="20"/>
        </w:rPr>
      </w:pPr>
    </w:p>
    <w:p w14:paraId="089D5371"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IX.</w:t>
      </w:r>
    </w:p>
    <w:p w14:paraId="1696C628"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Smluvní pokuty</w:t>
      </w:r>
    </w:p>
    <w:p w14:paraId="313CB789" w14:textId="77777777" w:rsidR="00456EAD" w:rsidRPr="000105FD" w:rsidRDefault="00456EAD" w:rsidP="00456EAD">
      <w:pPr>
        <w:jc w:val="center"/>
        <w:rPr>
          <w:rFonts w:asciiTheme="minorHAnsi" w:hAnsiTheme="minorHAnsi"/>
          <w:color w:val="000000"/>
          <w:szCs w:val="20"/>
        </w:rPr>
      </w:pPr>
    </w:p>
    <w:p w14:paraId="0159D5CB" w14:textId="7103FD22" w:rsidR="00456EAD" w:rsidRPr="000105FD"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105FD">
        <w:rPr>
          <w:rFonts w:asciiTheme="minorHAnsi" w:hAnsiTheme="minorHAnsi"/>
          <w:color w:val="000000"/>
          <w:szCs w:val="20"/>
        </w:rPr>
        <w:t xml:space="preserve">V případě prodlení zhotovitele se splněním povinnosti provést dílo včas a řádně je zhotovitel povinen zaplatit objednateli smluvní pokutu ve výši </w:t>
      </w:r>
      <w:r w:rsidR="0016244A" w:rsidRPr="000105FD">
        <w:rPr>
          <w:rFonts w:asciiTheme="minorHAnsi" w:hAnsiTheme="minorHAnsi"/>
          <w:color w:val="000000"/>
          <w:szCs w:val="20"/>
        </w:rPr>
        <w:t>0,05 % z ceny díla</w:t>
      </w:r>
      <w:r w:rsidRPr="000105FD">
        <w:rPr>
          <w:rFonts w:asciiTheme="minorHAnsi" w:hAnsiTheme="minorHAnsi"/>
          <w:color w:val="000000"/>
          <w:szCs w:val="20"/>
        </w:rPr>
        <w:t xml:space="preserve"> za každý den prodlení. </w:t>
      </w:r>
      <w:r w:rsidR="0016244A" w:rsidRPr="000105FD">
        <w:rPr>
          <w:rFonts w:asciiTheme="minorHAnsi" w:hAnsiTheme="minorHAnsi"/>
          <w:color w:val="000000"/>
          <w:szCs w:val="20"/>
        </w:rPr>
        <w:t>Smluvní pokuta je splatná do 3 kalendářních dnů po doručení písemné výzvy Objednatele na adresu Zhotovitele.</w:t>
      </w:r>
    </w:p>
    <w:p w14:paraId="6E6B8A1C" w14:textId="77777777" w:rsidR="00456EAD" w:rsidRPr="000105FD" w:rsidRDefault="00456EAD" w:rsidP="00456EAD">
      <w:pPr>
        <w:ind w:right="72"/>
        <w:jc w:val="both"/>
        <w:rPr>
          <w:rFonts w:asciiTheme="minorHAnsi" w:hAnsiTheme="minorHAnsi"/>
          <w:color w:val="000000"/>
          <w:szCs w:val="20"/>
        </w:rPr>
      </w:pPr>
    </w:p>
    <w:p w14:paraId="2E9E4B4F" w14:textId="3FA40F89" w:rsidR="00456EAD" w:rsidRPr="000105FD"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105FD">
        <w:rPr>
          <w:rFonts w:asciiTheme="minorHAnsi" w:hAnsiTheme="minorHAnsi"/>
          <w:color w:val="000000"/>
          <w:szCs w:val="20"/>
        </w:rPr>
        <w:t xml:space="preserve"> V případě prodlení zhotovitele se splněním povinnosti nastoupit k odstranění vad v termínu dle této smlouvy, je zhotovitel povinen zaplatit objednateli smluvní pokutu ve výši </w:t>
      </w:r>
      <w:r w:rsidR="0016244A" w:rsidRPr="000105FD">
        <w:rPr>
          <w:rFonts w:asciiTheme="minorHAnsi" w:hAnsiTheme="minorHAnsi"/>
          <w:color w:val="000000"/>
          <w:szCs w:val="20"/>
        </w:rPr>
        <w:t>2 000</w:t>
      </w:r>
      <w:r w:rsidR="00C55244" w:rsidRPr="000105FD">
        <w:rPr>
          <w:rFonts w:asciiTheme="minorHAnsi" w:hAnsiTheme="minorHAnsi"/>
          <w:color w:val="000000"/>
          <w:szCs w:val="20"/>
        </w:rPr>
        <w:t xml:space="preserve"> </w:t>
      </w:r>
      <w:r w:rsidRPr="000105FD">
        <w:rPr>
          <w:rFonts w:asciiTheme="minorHAnsi" w:hAnsiTheme="minorHAnsi"/>
          <w:color w:val="000000"/>
          <w:szCs w:val="20"/>
        </w:rPr>
        <w:t>Kč za každý den prodlení a vadu zvlášť. Totéž platí v případě prodlení zhotovitele s dostavením se k servisnímu úkonu (a</w:t>
      </w:r>
      <w:r w:rsidR="00E625EB" w:rsidRPr="000105FD">
        <w:rPr>
          <w:rFonts w:asciiTheme="minorHAnsi" w:hAnsiTheme="minorHAnsi"/>
          <w:color w:val="000000"/>
          <w:szCs w:val="20"/>
        </w:rPr>
        <w:t> </w:t>
      </w:r>
      <w:r w:rsidRPr="000105FD">
        <w:rPr>
          <w:rFonts w:asciiTheme="minorHAnsi" w:hAnsiTheme="minorHAnsi"/>
          <w:color w:val="000000"/>
          <w:szCs w:val="20"/>
        </w:rPr>
        <w:t xml:space="preserve">jeho provedením) v termínu dle čl. VIII. odst. </w:t>
      </w:r>
      <w:r w:rsidR="00E625EB" w:rsidRPr="000105FD">
        <w:rPr>
          <w:rFonts w:asciiTheme="minorHAnsi" w:hAnsiTheme="minorHAnsi"/>
          <w:color w:val="000000"/>
          <w:szCs w:val="20"/>
        </w:rPr>
        <w:t>14</w:t>
      </w:r>
      <w:r w:rsidRPr="000105FD">
        <w:rPr>
          <w:rFonts w:asciiTheme="minorHAnsi" w:hAnsiTheme="minorHAnsi"/>
          <w:color w:val="000000"/>
          <w:szCs w:val="20"/>
        </w:rPr>
        <w:t>. smlouvy.</w:t>
      </w:r>
    </w:p>
    <w:p w14:paraId="09BBF3BD" w14:textId="77777777" w:rsidR="00456EAD" w:rsidRPr="000105FD" w:rsidRDefault="00456EAD" w:rsidP="00456EAD">
      <w:pPr>
        <w:ind w:right="72"/>
        <w:jc w:val="both"/>
        <w:rPr>
          <w:rFonts w:asciiTheme="minorHAnsi" w:hAnsiTheme="minorHAnsi"/>
          <w:color w:val="000000"/>
          <w:szCs w:val="20"/>
        </w:rPr>
      </w:pPr>
    </w:p>
    <w:p w14:paraId="0A824B91" w14:textId="4481AFDF" w:rsidR="00456EAD" w:rsidRPr="000105FD"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105FD">
        <w:rPr>
          <w:rFonts w:asciiTheme="minorHAnsi" w:hAnsiTheme="minorHAnsi"/>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0105FD">
        <w:rPr>
          <w:rFonts w:asciiTheme="minorHAnsi" w:hAnsiTheme="minorHAnsi"/>
          <w:color w:val="000000"/>
          <w:szCs w:val="20"/>
        </w:rPr>
        <w:t>úrok z prodlení</w:t>
      </w:r>
      <w:r w:rsidRPr="000105FD">
        <w:rPr>
          <w:rFonts w:asciiTheme="minorHAnsi" w:hAnsiTheme="minorHAnsi"/>
          <w:color w:val="000000"/>
          <w:szCs w:val="20"/>
        </w:rPr>
        <w:t xml:space="preserve"> ve výši </w:t>
      </w:r>
      <w:r w:rsidR="0016244A" w:rsidRPr="000105FD">
        <w:rPr>
          <w:rFonts w:asciiTheme="minorHAnsi" w:hAnsiTheme="minorHAnsi"/>
          <w:color w:val="000000"/>
          <w:szCs w:val="20"/>
        </w:rPr>
        <w:t>0,05 % z dlužné částky</w:t>
      </w:r>
      <w:r w:rsidRPr="000105FD">
        <w:rPr>
          <w:rFonts w:asciiTheme="minorHAnsi" w:hAnsiTheme="minorHAnsi"/>
          <w:color w:val="000000"/>
          <w:szCs w:val="20"/>
        </w:rPr>
        <w:t xml:space="preserve"> za každý den prodlení. </w:t>
      </w:r>
    </w:p>
    <w:p w14:paraId="4399AC1A" w14:textId="77777777" w:rsidR="00456EAD" w:rsidRPr="000105FD" w:rsidRDefault="00456EAD" w:rsidP="00456EAD">
      <w:pPr>
        <w:ind w:left="340" w:right="360"/>
        <w:jc w:val="both"/>
        <w:rPr>
          <w:rFonts w:asciiTheme="minorHAnsi" w:hAnsiTheme="minorHAnsi"/>
          <w:color w:val="000000"/>
          <w:szCs w:val="20"/>
        </w:rPr>
      </w:pPr>
    </w:p>
    <w:p w14:paraId="796C44A6" w14:textId="44DA63E0" w:rsidR="00456EAD" w:rsidRPr="000105FD" w:rsidRDefault="00456EAD" w:rsidP="00162A4C">
      <w:pPr>
        <w:numPr>
          <w:ilvl w:val="0"/>
          <w:numId w:val="10"/>
        </w:numPr>
        <w:tabs>
          <w:tab w:val="clear" w:pos="360"/>
          <w:tab w:val="num" w:pos="709"/>
        </w:tabs>
        <w:ind w:left="0" w:right="72" w:firstLine="0"/>
        <w:jc w:val="both"/>
        <w:rPr>
          <w:rFonts w:asciiTheme="minorHAnsi" w:hAnsiTheme="minorHAnsi"/>
          <w:bCs/>
          <w:szCs w:val="20"/>
        </w:rPr>
      </w:pPr>
      <w:r w:rsidRPr="000105FD">
        <w:rPr>
          <w:rFonts w:asciiTheme="minorHAnsi" w:hAnsiTheme="minorHAnsi"/>
          <w:szCs w:val="20"/>
        </w:rPr>
        <w:t xml:space="preserve">Smluvní pokuta je splatná do třiceti dnů od doručení výzvy obsahující důvod smluvní pokuty a </w:t>
      </w:r>
      <w:r w:rsidRPr="000105FD">
        <w:rPr>
          <w:rFonts w:asciiTheme="minorHAnsi" w:hAnsiTheme="minorHAnsi"/>
          <w:color w:val="000000"/>
          <w:szCs w:val="20"/>
        </w:rPr>
        <w:t>náležitosti</w:t>
      </w:r>
      <w:r w:rsidRPr="000105FD">
        <w:rPr>
          <w:rFonts w:asciiTheme="minorHAnsi" w:hAnsiTheme="minorHAnsi"/>
          <w:szCs w:val="20"/>
        </w:rPr>
        <w:t xml:space="preserve"> daňového dokladu k jejímu zaplacení druhé smluvní straně na adresu uvedenou v záhlaví. </w:t>
      </w:r>
    </w:p>
    <w:p w14:paraId="49928106" w14:textId="77777777" w:rsidR="00456EAD" w:rsidRPr="000105FD" w:rsidRDefault="00456EAD" w:rsidP="00456EAD">
      <w:pPr>
        <w:pStyle w:val="Zkladntext2"/>
        <w:spacing w:after="0" w:line="240" w:lineRule="auto"/>
        <w:jc w:val="both"/>
        <w:rPr>
          <w:rFonts w:asciiTheme="minorHAnsi" w:hAnsiTheme="minorHAnsi"/>
          <w:bCs/>
          <w:szCs w:val="20"/>
        </w:rPr>
      </w:pPr>
    </w:p>
    <w:p w14:paraId="146CB29A" w14:textId="51AED781" w:rsidR="00456EAD" w:rsidRPr="000105FD"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105FD">
        <w:rPr>
          <w:rFonts w:asciiTheme="minorHAnsi" w:hAnsiTheme="minorHAnsi"/>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0105FD" w:rsidRDefault="00456EAD" w:rsidP="00456EAD">
      <w:pPr>
        <w:jc w:val="both"/>
        <w:rPr>
          <w:rFonts w:asciiTheme="minorHAnsi" w:hAnsiTheme="minorHAnsi"/>
          <w:color w:val="000000"/>
          <w:szCs w:val="20"/>
        </w:rPr>
      </w:pPr>
    </w:p>
    <w:p w14:paraId="5DFAA74F" w14:textId="61CA18D7" w:rsidR="00456EAD" w:rsidRPr="000105FD"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105FD">
        <w:rPr>
          <w:rFonts w:asciiTheme="minorHAnsi" w:hAnsiTheme="minorHAnsi"/>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0105FD" w:rsidRDefault="008D258C" w:rsidP="00456EAD">
      <w:pPr>
        <w:jc w:val="center"/>
        <w:rPr>
          <w:rFonts w:asciiTheme="minorHAnsi" w:hAnsiTheme="minorHAnsi"/>
          <w:color w:val="000000"/>
          <w:szCs w:val="20"/>
        </w:rPr>
      </w:pPr>
    </w:p>
    <w:p w14:paraId="7AAA43C3" w14:textId="77777777" w:rsidR="00456EAD" w:rsidRPr="000105FD" w:rsidRDefault="00456EAD" w:rsidP="39875E26">
      <w:pPr>
        <w:jc w:val="center"/>
        <w:rPr>
          <w:rFonts w:asciiTheme="minorHAnsi" w:hAnsiTheme="minorHAnsi"/>
          <w:color w:val="000000"/>
        </w:rPr>
      </w:pPr>
    </w:p>
    <w:p w14:paraId="54150EB2" w14:textId="1296B671" w:rsidR="39875E26" w:rsidRPr="000105FD" w:rsidRDefault="39875E26" w:rsidP="39875E26">
      <w:pPr>
        <w:jc w:val="center"/>
        <w:rPr>
          <w:rFonts w:asciiTheme="minorHAnsi" w:hAnsiTheme="minorHAnsi"/>
          <w:color w:val="000000" w:themeColor="text1"/>
        </w:rPr>
      </w:pPr>
    </w:p>
    <w:p w14:paraId="70F67A16"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X.</w:t>
      </w:r>
    </w:p>
    <w:p w14:paraId="3AB68DB6"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Ukončení smluvního vztahu</w:t>
      </w:r>
    </w:p>
    <w:p w14:paraId="0867525E" w14:textId="77777777" w:rsidR="00456EAD" w:rsidRPr="000105FD" w:rsidRDefault="00456EAD" w:rsidP="00456EAD">
      <w:pPr>
        <w:ind w:right="360"/>
        <w:jc w:val="both"/>
        <w:rPr>
          <w:rFonts w:asciiTheme="minorHAnsi" w:hAnsiTheme="minorHAnsi"/>
          <w:color w:val="000000"/>
          <w:szCs w:val="20"/>
        </w:rPr>
      </w:pPr>
    </w:p>
    <w:p w14:paraId="7ECF8C0E" w14:textId="77777777" w:rsidR="00456EAD" w:rsidRPr="000105FD" w:rsidRDefault="00456EAD" w:rsidP="00C55244">
      <w:pPr>
        <w:numPr>
          <w:ilvl w:val="0"/>
          <w:numId w:val="11"/>
        </w:numPr>
        <w:tabs>
          <w:tab w:val="clear" w:pos="360"/>
        </w:tabs>
        <w:ind w:left="709" w:hanging="709"/>
        <w:jc w:val="both"/>
        <w:rPr>
          <w:rFonts w:asciiTheme="minorHAnsi" w:hAnsiTheme="minorHAnsi"/>
          <w:color w:val="000000"/>
          <w:szCs w:val="20"/>
        </w:rPr>
      </w:pPr>
      <w:r w:rsidRPr="000105FD">
        <w:rPr>
          <w:rFonts w:asciiTheme="minorHAnsi" w:hAnsiTheme="minorHAnsi"/>
          <w:color w:val="000000"/>
          <w:szCs w:val="20"/>
        </w:rPr>
        <w:t xml:space="preserve">Tato smlouva může být ukončena písemnou dohodou smluvních stran. </w:t>
      </w:r>
    </w:p>
    <w:p w14:paraId="7B3CDFDB" w14:textId="77777777" w:rsidR="00456EAD" w:rsidRPr="000105FD" w:rsidRDefault="00456EAD" w:rsidP="00456EAD">
      <w:pPr>
        <w:tabs>
          <w:tab w:val="num" w:pos="0"/>
        </w:tabs>
        <w:jc w:val="both"/>
        <w:rPr>
          <w:rFonts w:asciiTheme="minorHAnsi" w:hAnsiTheme="minorHAnsi"/>
          <w:color w:val="000000"/>
          <w:szCs w:val="20"/>
        </w:rPr>
      </w:pPr>
    </w:p>
    <w:p w14:paraId="6964CE9D" w14:textId="77777777" w:rsidR="00456EAD" w:rsidRPr="000105FD" w:rsidRDefault="00456EAD" w:rsidP="00C55244">
      <w:pPr>
        <w:numPr>
          <w:ilvl w:val="0"/>
          <w:numId w:val="11"/>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0105FD" w:rsidRDefault="00456EAD" w:rsidP="00456EAD">
      <w:pPr>
        <w:tabs>
          <w:tab w:val="num" w:pos="0"/>
        </w:tabs>
        <w:jc w:val="both"/>
        <w:rPr>
          <w:rFonts w:asciiTheme="minorHAnsi" w:hAnsiTheme="minorHAnsi"/>
          <w:color w:val="000000"/>
          <w:szCs w:val="20"/>
        </w:rPr>
      </w:pPr>
    </w:p>
    <w:p w14:paraId="410585D1" w14:textId="77777777" w:rsidR="00456EAD" w:rsidRPr="000105FD" w:rsidRDefault="00456EAD" w:rsidP="00C55244">
      <w:pPr>
        <w:numPr>
          <w:ilvl w:val="0"/>
          <w:numId w:val="11"/>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Objednatel je oprávněn</w:t>
      </w:r>
      <w:r w:rsidR="009B538D" w:rsidRPr="000105FD">
        <w:rPr>
          <w:rFonts w:asciiTheme="minorHAnsi" w:hAnsiTheme="minorHAnsi"/>
          <w:color w:val="000000"/>
          <w:szCs w:val="20"/>
        </w:rPr>
        <w:t xml:space="preserve"> od</w:t>
      </w:r>
      <w:r w:rsidRPr="000105FD">
        <w:rPr>
          <w:rFonts w:asciiTheme="minorHAnsi" w:hAnsiTheme="minorHAnsi"/>
          <w:color w:val="000000"/>
          <w:szCs w:val="20"/>
        </w:rPr>
        <w:t xml:space="preserve"> této smlouvy odstoupit kdykoli v průběhu provádění díla, pokud bude vzhledem k okolnostem zřejmé, že zhotovitel nedodrží termín dokončení díla. Dále je objednatel oprávněn od této smlouvy odstoupit v případě, kdy zhotovitel při provádění díla bude postupovat v rozporu s čl. II. odst. 6 této smlouvy.</w:t>
      </w:r>
    </w:p>
    <w:p w14:paraId="0BEB74AD" w14:textId="77777777" w:rsidR="00456EAD" w:rsidRPr="000105FD" w:rsidRDefault="00456EAD" w:rsidP="00456EAD">
      <w:pPr>
        <w:jc w:val="both"/>
        <w:rPr>
          <w:rFonts w:asciiTheme="minorHAnsi" w:hAnsiTheme="minorHAnsi"/>
          <w:color w:val="000000"/>
          <w:szCs w:val="20"/>
        </w:rPr>
      </w:pPr>
    </w:p>
    <w:p w14:paraId="62E7CAD7" w14:textId="77777777" w:rsidR="00456EAD" w:rsidRPr="000105FD" w:rsidRDefault="00456EAD" w:rsidP="00C55244">
      <w:pPr>
        <w:numPr>
          <w:ilvl w:val="0"/>
          <w:numId w:val="11"/>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Dále je od této smlouvy objednatel oprávněn odstoupit v případě, kdy bude změněno rozhodnutí poskytovatele dotace o jejím přidělení či o výši přidělené částky.</w:t>
      </w:r>
    </w:p>
    <w:p w14:paraId="715D8A92" w14:textId="77777777" w:rsidR="00456EAD" w:rsidRPr="000105FD" w:rsidRDefault="00456EAD" w:rsidP="00456EAD">
      <w:pPr>
        <w:tabs>
          <w:tab w:val="num" w:pos="0"/>
        </w:tabs>
        <w:jc w:val="both"/>
        <w:rPr>
          <w:rFonts w:asciiTheme="minorHAnsi" w:hAnsiTheme="minorHAnsi"/>
          <w:color w:val="000000"/>
          <w:szCs w:val="20"/>
        </w:rPr>
      </w:pPr>
      <w:r w:rsidRPr="000105FD">
        <w:rPr>
          <w:rFonts w:asciiTheme="minorHAnsi" w:hAnsiTheme="minorHAnsi"/>
          <w:color w:val="000000"/>
          <w:szCs w:val="20"/>
        </w:rPr>
        <w:t xml:space="preserve"> </w:t>
      </w:r>
    </w:p>
    <w:p w14:paraId="2C99F588" w14:textId="77777777" w:rsidR="00456EAD" w:rsidRPr="000105FD" w:rsidRDefault="00456EAD" w:rsidP="00C55244">
      <w:pPr>
        <w:numPr>
          <w:ilvl w:val="0"/>
          <w:numId w:val="11"/>
        </w:numPr>
        <w:tabs>
          <w:tab w:val="clear" w:pos="360"/>
        </w:tabs>
        <w:ind w:left="0" w:firstLine="0"/>
        <w:jc w:val="both"/>
        <w:rPr>
          <w:rFonts w:asciiTheme="minorHAnsi" w:hAnsiTheme="minorHAnsi"/>
          <w:color w:val="000000"/>
          <w:szCs w:val="20"/>
        </w:rPr>
      </w:pPr>
      <w:r w:rsidRPr="000105FD">
        <w:rPr>
          <w:rFonts w:asciiTheme="minorHAnsi" w:hAnsiTheme="minorHAnsi"/>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0105FD" w:rsidRDefault="002A3AB9" w:rsidP="00456EAD">
      <w:pPr>
        <w:jc w:val="both"/>
        <w:rPr>
          <w:rFonts w:asciiTheme="minorHAnsi" w:hAnsiTheme="minorHAnsi"/>
          <w:color w:val="000000"/>
          <w:szCs w:val="20"/>
        </w:rPr>
      </w:pPr>
    </w:p>
    <w:p w14:paraId="404466B5" w14:textId="77777777" w:rsidR="008D258C" w:rsidRPr="000105FD" w:rsidRDefault="008D258C" w:rsidP="00456EAD">
      <w:pPr>
        <w:jc w:val="both"/>
        <w:rPr>
          <w:rFonts w:asciiTheme="minorHAnsi" w:hAnsiTheme="minorHAnsi"/>
          <w:color w:val="000000"/>
          <w:szCs w:val="20"/>
        </w:rPr>
      </w:pPr>
    </w:p>
    <w:p w14:paraId="1B24F1CB" w14:textId="65E51220"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Článek XI.</w:t>
      </w:r>
    </w:p>
    <w:p w14:paraId="735CA986" w14:textId="77777777" w:rsidR="00456EAD" w:rsidRPr="000105FD" w:rsidRDefault="00456EAD" w:rsidP="00456EAD">
      <w:pPr>
        <w:jc w:val="center"/>
        <w:rPr>
          <w:rFonts w:asciiTheme="minorHAnsi" w:hAnsiTheme="minorHAnsi"/>
          <w:b/>
          <w:color w:val="000000"/>
          <w:szCs w:val="20"/>
        </w:rPr>
      </w:pPr>
      <w:r w:rsidRPr="000105FD">
        <w:rPr>
          <w:rFonts w:asciiTheme="minorHAnsi" w:hAnsiTheme="minorHAnsi"/>
          <w:b/>
          <w:color w:val="000000"/>
          <w:szCs w:val="20"/>
        </w:rPr>
        <w:t>Ostatní ujednání</w:t>
      </w:r>
    </w:p>
    <w:p w14:paraId="44E05D09" w14:textId="77777777" w:rsidR="00456EAD" w:rsidRPr="000105FD" w:rsidRDefault="00456EAD" w:rsidP="00456EAD">
      <w:pPr>
        <w:jc w:val="center"/>
        <w:rPr>
          <w:rFonts w:asciiTheme="minorHAnsi" w:hAnsiTheme="minorHAnsi"/>
          <w:color w:val="000000"/>
          <w:szCs w:val="20"/>
        </w:rPr>
      </w:pPr>
    </w:p>
    <w:p w14:paraId="6E5DF6B6" w14:textId="77777777" w:rsidR="00456EAD" w:rsidRPr="000105FD" w:rsidRDefault="00456EAD" w:rsidP="00456EAD">
      <w:pPr>
        <w:numPr>
          <w:ilvl w:val="0"/>
          <w:numId w:val="12"/>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lastRenderedPageBreak/>
        <w:t>Tato smlouva je vyhotovena ve dvou stejnopisech, z nichž každá smluvní strana obdrží jeden.</w:t>
      </w:r>
    </w:p>
    <w:p w14:paraId="25CE9928" w14:textId="77777777" w:rsidR="00456EAD" w:rsidRPr="000105FD" w:rsidRDefault="00456EAD" w:rsidP="00456EAD">
      <w:pPr>
        <w:tabs>
          <w:tab w:val="num" w:pos="0"/>
        </w:tabs>
        <w:jc w:val="both"/>
        <w:rPr>
          <w:rFonts w:asciiTheme="minorHAnsi" w:hAnsiTheme="minorHAnsi"/>
          <w:color w:val="000000"/>
          <w:szCs w:val="20"/>
        </w:rPr>
      </w:pPr>
    </w:p>
    <w:p w14:paraId="01D662E2" w14:textId="77777777" w:rsidR="00456EAD" w:rsidRPr="000105FD"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Povinnosti a práva, která nejsou touto smlouvou upravena, se řídí zákonem č. 89/2012 Sb., občanský zákoník.</w:t>
      </w:r>
    </w:p>
    <w:p w14:paraId="189C394B" w14:textId="77777777" w:rsidR="00456EAD" w:rsidRPr="000105FD" w:rsidRDefault="00456EAD" w:rsidP="00456EAD">
      <w:pPr>
        <w:tabs>
          <w:tab w:val="num" w:pos="0"/>
        </w:tabs>
        <w:jc w:val="both"/>
        <w:rPr>
          <w:rFonts w:asciiTheme="minorHAnsi" w:hAnsiTheme="minorHAnsi"/>
          <w:color w:val="000000"/>
          <w:szCs w:val="20"/>
        </w:rPr>
      </w:pPr>
    </w:p>
    <w:p w14:paraId="3C4EA6C6" w14:textId="77777777" w:rsidR="00456EAD" w:rsidRPr="000105FD"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Tuto smlouvu lze doplňovat či měnit pouze písemně formou vzájemně odsouhlaseného dodatku. Za dodatek k této smlouvě se považuje i změnový list obsahující:</w:t>
      </w:r>
    </w:p>
    <w:p w14:paraId="3060D113" w14:textId="77777777" w:rsidR="00456EAD" w:rsidRPr="000105FD" w:rsidRDefault="00456EAD" w:rsidP="00456EAD">
      <w:pPr>
        <w:numPr>
          <w:ilvl w:val="0"/>
          <w:numId w:val="2"/>
        </w:numPr>
        <w:tabs>
          <w:tab w:val="num" w:pos="0"/>
        </w:tabs>
        <w:ind w:left="0" w:firstLine="0"/>
        <w:jc w:val="both"/>
        <w:rPr>
          <w:rFonts w:asciiTheme="minorHAnsi" w:hAnsiTheme="minorHAnsi"/>
          <w:color w:val="000000"/>
          <w:szCs w:val="20"/>
        </w:rPr>
      </w:pPr>
      <w:r w:rsidRPr="000105FD">
        <w:rPr>
          <w:rFonts w:asciiTheme="minorHAnsi" w:hAnsiTheme="minorHAnsi"/>
          <w:color w:val="000000"/>
          <w:szCs w:val="20"/>
        </w:rPr>
        <w:t>uvedení důvodu změny předmětu plnění,</w:t>
      </w:r>
    </w:p>
    <w:p w14:paraId="0D4182E6" w14:textId="77777777" w:rsidR="00456EAD" w:rsidRPr="000105FD" w:rsidRDefault="00456EAD" w:rsidP="00456EAD">
      <w:pPr>
        <w:numPr>
          <w:ilvl w:val="0"/>
          <w:numId w:val="2"/>
        </w:numPr>
        <w:tabs>
          <w:tab w:val="num" w:pos="0"/>
        </w:tabs>
        <w:ind w:left="0" w:firstLine="0"/>
        <w:jc w:val="both"/>
        <w:rPr>
          <w:rFonts w:asciiTheme="minorHAnsi" w:hAnsiTheme="minorHAnsi"/>
          <w:color w:val="000000"/>
          <w:szCs w:val="20"/>
        </w:rPr>
      </w:pPr>
      <w:r w:rsidRPr="000105FD">
        <w:rPr>
          <w:rFonts w:asciiTheme="minorHAnsi" w:hAnsiTheme="minorHAnsi"/>
          <w:color w:val="000000"/>
          <w:szCs w:val="20"/>
        </w:rPr>
        <w:t>předmět změny předmětu plnění,</w:t>
      </w:r>
    </w:p>
    <w:p w14:paraId="25475F7D" w14:textId="77777777" w:rsidR="00456EAD" w:rsidRPr="000105FD" w:rsidRDefault="00456EAD" w:rsidP="00456EAD">
      <w:pPr>
        <w:numPr>
          <w:ilvl w:val="0"/>
          <w:numId w:val="2"/>
        </w:numPr>
        <w:tabs>
          <w:tab w:val="num" w:pos="0"/>
        </w:tabs>
        <w:ind w:left="0" w:firstLine="0"/>
        <w:jc w:val="both"/>
        <w:rPr>
          <w:rFonts w:asciiTheme="minorHAnsi" w:hAnsiTheme="minorHAnsi"/>
          <w:color w:val="000000"/>
          <w:szCs w:val="20"/>
        </w:rPr>
      </w:pPr>
      <w:r w:rsidRPr="000105FD">
        <w:rPr>
          <w:rFonts w:asciiTheme="minorHAnsi" w:hAnsiTheme="minorHAnsi"/>
          <w:color w:val="000000"/>
          <w:szCs w:val="20"/>
        </w:rPr>
        <w:t>cenovou kalkulaci změny předmětu plněné,</w:t>
      </w:r>
    </w:p>
    <w:p w14:paraId="3E26FF26" w14:textId="77777777" w:rsidR="00456EAD" w:rsidRPr="000105FD" w:rsidRDefault="00456EAD" w:rsidP="00456EAD">
      <w:pPr>
        <w:numPr>
          <w:ilvl w:val="0"/>
          <w:numId w:val="2"/>
        </w:numPr>
        <w:tabs>
          <w:tab w:val="num" w:pos="0"/>
        </w:tabs>
        <w:ind w:left="0" w:firstLine="0"/>
        <w:jc w:val="both"/>
        <w:rPr>
          <w:rFonts w:asciiTheme="minorHAnsi" w:hAnsiTheme="minorHAnsi"/>
          <w:color w:val="000000"/>
          <w:szCs w:val="20"/>
        </w:rPr>
      </w:pPr>
      <w:r w:rsidRPr="000105FD">
        <w:rPr>
          <w:rFonts w:asciiTheme="minorHAnsi" w:hAnsiTheme="minorHAnsi"/>
          <w:color w:val="000000"/>
          <w:szCs w:val="20"/>
        </w:rPr>
        <w:t>vliv na termín plnění díla,</w:t>
      </w:r>
    </w:p>
    <w:p w14:paraId="79172C3E" w14:textId="77777777" w:rsidR="00456EAD" w:rsidRPr="000105FD" w:rsidRDefault="00456EAD" w:rsidP="00456EAD">
      <w:pPr>
        <w:numPr>
          <w:ilvl w:val="0"/>
          <w:numId w:val="2"/>
        </w:numPr>
        <w:tabs>
          <w:tab w:val="num" w:pos="0"/>
        </w:tabs>
        <w:ind w:left="0" w:firstLine="0"/>
        <w:jc w:val="both"/>
        <w:rPr>
          <w:rFonts w:asciiTheme="minorHAnsi" w:hAnsiTheme="minorHAnsi"/>
          <w:color w:val="000000"/>
          <w:szCs w:val="20"/>
        </w:rPr>
      </w:pPr>
      <w:r w:rsidRPr="000105FD">
        <w:rPr>
          <w:rFonts w:asciiTheme="minorHAnsi" w:hAnsiTheme="minorHAnsi"/>
          <w:color w:val="000000"/>
          <w:szCs w:val="20"/>
        </w:rPr>
        <w:t>podpisy smluvních strany oprávněnými osobami.</w:t>
      </w:r>
    </w:p>
    <w:p w14:paraId="090945C1" w14:textId="77777777" w:rsidR="00456EAD" w:rsidRPr="000105FD" w:rsidRDefault="00456EAD" w:rsidP="00456EAD">
      <w:pPr>
        <w:tabs>
          <w:tab w:val="num" w:pos="0"/>
        </w:tabs>
        <w:jc w:val="both"/>
        <w:rPr>
          <w:rFonts w:asciiTheme="minorHAnsi" w:hAnsiTheme="minorHAnsi"/>
          <w:color w:val="000000"/>
          <w:szCs w:val="20"/>
        </w:rPr>
      </w:pPr>
    </w:p>
    <w:p w14:paraId="43C5C113" w14:textId="59FB9AA2" w:rsidR="00456EAD" w:rsidRPr="000105FD" w:rsidRDefault="00456EAD" w:rsidP="00B554FA">
      <w:pPr>
        <w:numPr>
          <w:ilvl w:val="0"/>
          <w:numId w:val="12"/>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Objednatel je oprávněn měnit osobu vykonávající technický dozor investora (TDI). O této změn</w:t>
      </w:r>
      <w:r w:rsidR="003452AC">
        <w:rPr>
          <w:rFonts w:asciiTheme="minorHAnsi" w:hAnsiTheme="minorHAnsi"/>
          <w:color w:val="000000"/>
          <w:szCs w:val="20"/>
        </w:rPr>
        <w:t>ě</w:t>
      </w:r>
      <w:r w:rsidRPr="000105FD">
        <w:rPr>
          <w:rFonts w:asciiTheme="minorHAnsi" w:hAnsiTheme="minorHAnsi"/>
          <w:color w:val="000000"/>
          <w:szCs w:val="20"/>
        </w:rPr>
        <w:t xml:space="preserve"> objednatel vyrozumí zhotovitele bez zbytečného odkladu. </w:t>
      </w:r>
    </w:p>
    <w:p w14:paraId="148CC614" w14:textId="77777777" w:rsidR="00456EAD" w:rsidRPr="000105FD" w:rsidRDefault="00456EAD" w:rsidP="00456EAD">
      <w:pPr>
        <w:tabs>
          <w:tab w:val="num" w:pos="0"/>
        </w:tabs>
        <w:jc w:val="both"/>
        <w:rPr>
          <w:rFonts w:asciiTheme="minorHAnsi" w:hAnsiTheme="minorHAnsi"/>
          <w:color w:val="000000"/>
          <w:szCs w:val="20"/>
        </w:rPr>
      </w:pPr>
    </w:p>
    <w:p w14:paraId="7797AE60" w14:textId="77777777" w:rsidR="00456EAD" w:rsidRPr="000105FD"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0105FD">
        <w:rPr>
          <w:rFonts w:asciiTheme="minorHAnsi" w:hAnsiTheme="minorHAnsi"/>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0105FD" w:rsidRDefault="00456EAD" w:rsidP="00456EAD">
      <w:pPr>
        <w:tabs>
          <w:tab w:val="num" w:pos="0"/>
        </w:tabs>
        <w:jc w:val="both"/>
        <w:rPr>
          <w:rFonts w:asciiTheme="minorHAnsi" w:hAnsiTheme="minorHAnsi"/>
          <w:color w:val="000000"/>
          <w:szCs w:val="20"/>
        </w:rPr>
      </w:pPr>
    </w:p>
    <w:p w14:paraId="375F5028" w14:textId="77777777" w:rsidR="00456EAD" w:rsidRPr="000105FD" w:rsidRDefault="00456EAD" w:rsidP="00D15D53">
      <w:pPr>
        <w:numPr>
          <w:ilvl w:val="0"/>
          <w:numId w:val="12"/>
        </w:numPr>
        <w:tabs>
          <w:tab w:val="clear" w:pos="360"/>
          <w:tab w:val="left" w:pos="709"/>
          <w:tab w:val="num" w:pos="851"/>
        </w:tabs>
        <w:ind w:left="0" w:firstLine="0"/>
        <w:jc w:val="both"/>
        <w:rPr>
          <w:rFonts w:asciiTheme="minorHAnsi" w:hAnsiTheme="minorHAnsi"/>
          <w:color w:val="000000"/>
          <w:szCs w:val="20"/>
        </w:rPr>
      </w:pPr>
      <w:r w:rsidRPr="000105FD">
        <w:rPr>
          <w:rFonts w:asciiTheme="minorHAnsi" w:hAnsiTheme="minorHAnsi"/>
          <w:color w:val="000000"/>
          <w:szCs w:val="20"/>
        </w:rPr>
        <w:t>Tato smlouva nabývá platnosti a účinnosti dnem podpisu smluvních stran.</w:t>
      </w:r>
    </w:p>
    <w:p w14:paraId="5E92D437" w14:textId="77777777" w:rsidR="00456EAD" w:rsidRPr="000105FD" w:rsidRDefault="00456EAD" w:rsidP="00456EAD">
      <w:pPr>
        <w:jc w:val="both"/>
        <w:rPr>
          <w:rFonts w:asciiTheme="minorHAnsi" w:hAnsiTheme="minorHAnsi"/>
          <w:color w:val="000000"/>
          <w:szCs w:val="20"/>
        </w:rPr>
      </w:pPr>
    </w:p>
    <w:p w14:paraId="30D5540C" w14:textId="77777777" w:rsidR="00456EAD" w:rsidRPr="000105FD" w:rsidRDefault="00456EAD" w:rsidP="00456EAD">
      <w:pPr>
        <w:rPr>
          <w:rFonts w:asciiTheme="minorHAnsi" w:hAnsiTheme="minorHAnsi"/>
          <w:color w:val="000000"/>
          <w:szCs w:val="20"/>
        </w:rPr>
      </w:pPr>
    </w:p>
    <w:p w14:paraId="0306167F" w14:textId="77777777" w:rsidR="00456EAD" w:rsidRPr="000105FD" w:rsidRDefault="00456EAD" w:rsidP="00456EAD">
      <w:pPr>
        <w:rPr>
          <w:rFonts w:asciiTheme="minorHAnsi" w:hAnsiTheme="minorHAnsi"/>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0105FD" w14:paraId="2F376241" w14:textId="77777777" w:rsidTr="0016244A">
        <w:tc>
          <w:tcPr>
            <w:tcW w:w="4606" w:type="dxa"/>
          </w:tcPr>
          <w:p w14:paraId="35225371" w14:textId="77777777" w:rsidR="0016244A" w:rsidRPr="000105FD" w:rsidRDefault="0016244A" w:rsidP="0016244A">
            <w:pPr>
              <w:rPr>
                <w:rFonts w:asciiTheme="minorHAnsi" w:hAnsiTheme="minorHAnsi"/>
                <w:color w:val="000000"/>
                <w:sz w:val="20"/>
                <w:szCs w:val="22"/>
              </w:rPr>
            </w:pPr>
            <w:r w:rsidRPr="000105FD">
              <w:rPr>
                <w:rFonts w:asciiTheme="minorHAnsi" w:hAnsiTheme="minorHAnsi"/>
                <w:color w:val="000000"/>
                <w:sz w:val="20"/>
                <w:szCs w:val="20"/>
              </w:rPr>
              <w:t>V …………………. dne ……….…</w:t>
            </w:r>
          </w:p>
          <w:p w14:paraId="59027C81" w14:textId="77777777" w:rsidR="0016244A" w:rsidRPr="000105FD" w:rsidRDefault="0016244A" w:rsidP="0016244A">
            <w:pPr>
              <w:rPr>
                <w:rFonts w:asciiTheme="minorHAnsi" w:hAnsiTheme="minorHAnsi"/>
                <w:color w:val="000000"/>
                <w:sz w:val="20"/>
                <w:szCs w:val="22"/>
              </w:rPr>
            </w:pPr>
          </w:p>
          <w:p w14:paraId="159AF362" w14:textId="4D4725AB" w:rsidR="0016244A" w:rsidRPr="000105FD" w:rsidRDefault="0016244A" w:rsidP="0016244A">
            <w:pPr>
              <w:rPr>
                <w:rFonts w:asciiTheme="minorHAnsi" w:hAnsiTheme="minorHAnsi"/>
                <w:color w:val="000000"/>
                <w:sz w:val="20"/>
                <w:szCs w:val="20"/>
              </w:rPr>
            </w:pPr>
          </w:p>
        </w:tc>
        <w:tc>
          <w:tcPr>
            <w:tcW w:w="4606" w:type="dxa"/>
          </w:tcPr>
          <w:p w14:paraId="7477B3BD" w14:textId="3D7CE065" w:rsidR="0016244A" w:rsidRPr="000105FD" w:rsidRDefault="0016244A" w:rsidP="0016244A">
            <w:pPr>
              <w:rPr>
                <w:rFonts w:asciiTheme="minorHAnsi" w:hAnsiTheme="minorHAnsi"/>
                <w:color w:val="000000"/>
                <w:sz w:val="20"/>
                <w:szCs w:val="20"/>
              </w:rPr>
            </w:pPr>
            <w:r w:rsidRPr="000105FD">
              <w:rPr>
                <w:rFonts w:asciiTheme="minorHAnsi" w:hAnsiTheme="minorHAnsi"/>
                <w:color w:val="000000"/>
                <w:sz w:val="20"/>
                <w:szCs w:val="20"/>
              </w:rPr>
              <w:t>V …………………. dne ……….…</w:t>
            </w:r>
          </w:p>
        </w:tc>
      </w:tr>
      <w:tr w:rsidR="0016244A" w:rsidRPr="000105FD" w14:paraId="31A3A978" w14:textId="77777777" w:rsidTr="0016244A">
        <w:tc>
          <w:tcPr>
            <w:tcW w:w="4606" w:type="dxa"/>
          </w:tcPr>
          <w:p w14:paraId="7B4E0FF4" w14:textId="77777777" w:rsidR="0016244A" w:rsidRPr="000105FD" w:rsidRDefault="0016244A" w:rsidP="0016244A">
            <w:pPr>
              <w:rPr>
                <w:rFonts w:asciiTheme="minorHAnsi" w:hAnsiTheme="minorHAnsi"/>
                <w:color w:val="000000"/>
                <w:sz w:val="20"/>
                <w:szCs w:val="22"/>
              </w:rPr>
            </w:pPr>
            <w:r w:rsidRPr="000105FD">
              <w:rPr>
                <w:rFonts w:asciiTheme="minorHAnsi" w:hAnsiTheme="minorHAnsi"/>
                <w:color w:val="000000"/>
                <w:sz w:val="20"/>
                <w:szCs w:val="20"/>
              </w:rPr>
              <w:t>Za objednatele:</w:t>
            </w:r>
          </w:p>
          <w:p w14:paraId="764AD0E9" w14:textId="77777777" w:rsidR="0016244A" w:rsidRPr="000105FD" w:rsidRDefault="0016244A" w:rsidP="0016244A">
            <w:pPr>
              <w:rPr>
                <w:rFonts w:asciiTheme="minorHAnsi" w:hAnsiTheme="minorHAnsi"/>
                <w:color w:val="000000"/>
                <w:sz w:val="20"/>
                <w:szCs w:val="22"/>
              </w:rPr>
            </w:pPr>
          </w:p>
          <w:p w14:paraId="62D2BD45" w14:textId="77777777" w:rsidR="0016244A" w:rsidRPr="000105FD" w:rsidRDefault="0016244A" w:rsidP="0016244A">
            <w:pPr>
              <w:rPr>
                <w:rFonts w:asciiTheme="minorHAnsi" w:hAnsiTheme="minorHAnsi"/>
                <w:color w:val="000000"/>
                <w:sz w:val="20"/>
                <w:szCs w:val="22"/>
              </w:rPr>
            </w:pPr>
          </w:p>
          <w:p w14:paraId="15C9734A" w14:textId="77777777" w:rsidR="0016244A" w:rsidRPr="000105FD" w:rsidRDefault="0016244A" w:rsidP="0016244A">
            <w:pPr>
              <w:rPr>
                <w:rFonts w:asciiTheme="minorHAnsi" w:hAnsiTheme="minorHAnsi"/>
                <w:color w:val="000000"/>
                <w:sz w:val="20"/>
                <w:szCs w:val="22"/>
              </w:rPr>
            </w:pPr>
          </w:p>
          <w:p w14:paraId="2D855738" w14:textId="3FA38832" w:rsidR="0016244A" w:rsidRPr="000105FD" w:rsidRDefault="0016244A" w:rsidP="0016244A">
            <w:pPr>
              <w:rPr>
                <w:rFonts w:asciiTheme="minorHAnsi" w:hAnsiTheme="minorHAnsi"/>
                <w:color w:val="000000"/>
                <w:sz w:val="20"/>
                <w:szCs w:val="20"/>
              </w:rPr>
            </w:pPr>
          </w:p>
        </w:tc>
        <w:tc>
          <w:tcPr>
            <w:tcW w:w="4606" w:type="dxa"/>
          </w:tcPr>
          <w:p w14:paraId="6F6FDDFA" w14:textId="40268732" w:rsidR="0016244A" w:rsidRPr="000105FD" w:rsidRDefault="0016244A" w:rsidP="0016244A">
            <w:pPr>
              <w:rPr>
                <w:rFonts w:asciiTheme="minorHAnsi" w:hAnsiTheme="minorHAnsi"/>
                <w:color w:val="000000"/>
                <w:sz w:val="20"/>
                <w:szCs w:val="20"/>
              </w:rPr>
            </w:pPr>
            <w:r w:rsidRPr="000105FD">
              <w:rPr>
                <w:rFonts w:asciiTheme="minorHAnsi" w:hAnsiTheme="minorHAnsi"/>
                <w:color w:val="000000"/>
                <w:sz w:val="20"/>
                <w:szCs w:val="20"/>
              </w:rPr>
              <w:t>Za zhotovitele:</w:t>
            </w:r>
          </w:p>
        </w:tc>
      </w:tr>
      <w:tr w:rsidR="0016244A" w:rsidRPr="000105FD" w14:paraId="4786C3BC" w14:textId="77777777" w:rsidTr="0016244A">
        <w:tc>
          <w:tcPr>
            <w:tcW w:w="4606" w:type="dxa"/>
          </w:tcPr>
          <w:p w14:paraId="3A3631B3" w14:textId="77777777" w:rsidR="0016244A" w:rsidRPr="000105FD" w:rsidRDefault="0016244A" w:rsidP="0016244A">
            <w:pPr>
              <w:jc w:val="center"/>
              <w:rPr>
                <w:rFonts w:asciiTheme="minorHAnsi" w:hAnsiTheme="minorHAnsi"/>
                <w:color w:val="000000"/>
                <w:sz w:val="20"/>
                <w:szCs w:val="20"/>
              </w:rPr>
            </w:pPr>
            <w:r w:rsidRPr="000105FD">
              <w:rPr>
                <w:rFonts w:asciiTheme="minorHAnsi" w:hAnsiTheme="minorHAnsi"/>
                <w:color w:val="000000"/>
                <w:sz w:val="20"/>
                <w:szCs w:val="20"/>
              </w:rPr>
              <w:t>…………………………………………………………</w:t>
            </w:r>
          </w:p>
          <w:p w14:paraId="52B6B426" w14:textId="4629EEE5" w:rsidR="00D15D53" w:rsidRPr="000105FD" w:rsidRDefault="00D15D53" w:rsidP="0016244A">
            <w:pPr>
              <w:jc w:val="center"/>
              <w:rPr>
                <w:rFonts w:asciiTheme="minorHAnsi" w:hAnsiTheme="minorHAnsi"/>
                <w:b/>
                <w:bCs/>
                <w:color w:val="000000"/>
                <w:sz w:val="20"/>
                <w:szCs w:val="22"/>
              </w:rPr>
            </w:pPr>
            <w:r w:rsidRPr="000105FD">
              <w:rPr>
                <w:rFonts w:asciiTheme="minorHAnsi" w:hAnsiTheme="minorHAnsi"/>
                <w:b/>
                <w:bCs/>
                <w:color w:val="000000"/>
                <w:sz w:val="20"/>
                <w:szCs w:val="22"/>
              </w:rPr>
              <w:t>A.W. spol. s r.o.</w:t>
            </w:r>
          </w:p>
          <w:p w14:paraId="76C3360C" w14:textId="7FE30285" w:rsidR="0016244A" w:rsidRPr="000105FD" w:rsidRDefault="0016244A" w:rsidP="00D15D53">
            <w:pPr>
              <w:jc w:val="center"/>
              <w:rPr>
                <w:rFonts w:asciiTheme="minorHAnsi" w:hAnsiTheme="minorHAnsi"/>
                <w:color w:val="000000"/>
                <w:sz w:val="20"/>
                <w:szCs w:val="22"/>
              </w:rPr>
            </w:pPr>
            <w:r w:rsidRPr="000105FD">
              <w:rPr>
                <w:rFonts w:asciiTheme="minorHAnsi" w:hAnsiTheme="minorHAnsi"/>
                <w:color w:val="000000"/>
                <w:sz w:val="20"/>
                <w:szCs w:val="22"/>
              </w:rPr>
              <w:t>Ing. Michal Pavelka,</w:t>
            </w:r>
            <w:r w:rsidR="00D15D53" w:rsidRPr="000105FD">
              <w:rPr>
                <w:rFonts w:asciiTheme="minorHAnsi" w:hAnsiTheme="minorHAnsi"/>
                <w:color w:val="000000"/>
                <w:sz w:val="20"/>
                <w:szCs w:val="22"/>
              </w:rPr>
              <w:t xml:space="preserve"> prokurista</w:t>
            </w:r>
          </w:p>
        </w:tc>
        <w:tc>
          <w:tcPr>
            <w:tcW w:w="4606" w:type="dxa"/>
          </w:tcPr>
          <w:p w14:paraId="61F924E0" w14:textId="77777777" w:rsidR="0016244A" w:rsidRPr="000105FD" w:rsidRDefault="0016244A" w:rsidP="0016244A">
            <w:pPr>
              <w:jc w:val="center"/>
              <w:rPr>
                <w:rFonts w:asciiTheme="minorHAnsi" w:hAnsiTheme="minorHAnsi"/>
                <w:color w:val="000000"/>
                <w:sz w:val="20"/>
                <w:szCs w:val="20"/>
              </w:rPr>
            </w:pPr>
            <w:r w:rsidRPr="000105FD">
              <w:rPr>
                <w:rFonts w:asciiTheme="minorHAnsi" w:hAnsiTheme="minorHAnsi"/>
                <w:color w:val="000000"/>
                <w:sz w:val="20"/>
                <w:szCs w:val="20"/>
              </w:rPr>
              <w:t>…………………………………………………………</w:t>
            </w:r>
          </w:p>
          <w:p w14:paraId="54F8AF51" w14:textId="636A95A8" w:rsidR="00D15D53" w:rsidRPr="000105FD" w:rsidRDefault="00D15D53" w:rsidP="0016244A">
            <w:pPr>
              <w:jc w:val="center"/>
              <w:rPr>
                <w:rFonts w:asciiTheme="minorHAnsi" w:hAnsiTheme="minorHAnsi"/>
                <w:color w:val="000000"/>
                <w:sz w:val="20"/>
                <w:szCs w:val="22"/>
                <w:highlight w:val="yellow"/>
              </w:rPr>
            </w:pPr>
            <w:r w:rsidRPr="000105FD">
              <w:rPr>
                <w:rFonts w:asciiTheme="minorHAnsi" w:hAnsiTheme="minorHAnsi"/>
                <w:color w:val="000000"/>
                <w:sz w:val="20"/>
                <w:szCs w:val="22"/>
                <w:highlight w:val="yellow"/>
              </w:rPr>
              <w:t>NÁZEV SPOLEČNOSTI</w:t>
            </w:r>
          </w:p>
          <w:p w14:paraId="49B4CDB1" w14:textId="79EAC9CD" w:rsidR="0016244A" w:rsidRPr="000105FD" w:rsidRDefault="00D15D53" w:rsidP="0016244A">
            <w:pPr>
              <w:jc w:val="center"/>
              <w:rPr>
                <w:rFonts w:asciiTheme="minorHAnsi" w:hAnsiTheme="minorHAnsi"/>
                <w:color w:val="000000"/>
                <w:sz w:val="20"/>
                <w:szCs w:val="22"/>
                <w:highlight w:val="yellow"/>
              </w:rPr>
            </w:pPr>
            <w:r w:rsidRPr="000105FD">
              <w:rPr>
                <w:rFonts w:asciiTheme="minorHAnsi" w:hAnsiTheme="minorHAnsi"/>
                <w:color w:val="000000"/>
                <w:sz w:val="20"/>
                <w:szCs w:val="22"/>
                <w:highlight w:val="yellow"/>
              </w:rPr>
              <w:t>JMÉNO ZÁSTUPCE, POZICE</w:t>
            </w:r>
          </w:p>
          <w:p w14:paraId="39FD5A87" w14:textId="5E94E340" w:rsidR="0016244A" w:rsidRPr="000105FD" w:rsidRDefault="0016244A" w:rsidP="0016244A">
            <w:pPr>
              <w:jc w:val="center"/>
              <w:rPr>
                <w:rFonts w:asciiTheme="minorHAnsi" w:hAnsiTheme="minorHAnsi"/>
                <w:color w:val="000000"/>
                <w:sz w:val="20"/>
                <w:szCs w:val="20"/>
              </w:rPr>
            </w:pPr>
          </w:p>
        </w:tc>
      </w:tr>
    </w:tbl>
    <w:p w14:paraId="04940BD0" w14:textId="77777777" w:rsidR="00680EFA" w:rsidRPr="000105FD" w:rsidRDefault="00680EFA">
      <w:pPr>
        <w:rPr>
          <w:rFonts w:asciiTheme="minorHAnsi" w:hAnsiTheme="minorHAnsi"/>
          <w:szCs w:val="20"/>
        </w:rPr>
      </w:pPr>
    </w:p>
    <w:sectPr w:rsidR="00680EFA" w:rsidRPr="000105FD" w:rsidSect="00B146E4">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13D8" w14:textId="77777777" w:rsidR="001E04FE" w:rsidRDefault="001E04FE" w:rsidP="00B146E4">
      <w:r>
        <w:separator/>
      </w:r>
    </w:p>
  </w:endnote>
  <w:endnote w:type="continuationSeparator" w:id="0">
    <w:p w14:paraId="78FB742B" w14:textId="77777777" w:rsidR="001E04FE" w:rsidRDefault="001E04FE"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11C1" w14:textId="77777777" w:rsidR="001E04FE" w:rsidRDefault="001E04FE" w:rsidP="00B146E4">
      <w:r>
        <w:separator/>
      </w:r>
    </w:p>
  </w:footnote>
  <w:footnote w:type="continuationSeparator" w:id="0">
    <w:p w14:paraId="2EE424E3" w14:textId="77777777" w:rsidR="001E04FE" w:rsidRDefault="001E04FE"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1"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3"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26"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1"/>
  </w:num>
  <w:num w:numId="2" w16cid:durableId="1575429024">
    <w:abstractNumId w:val="12"/>
  </w:num>
  <w:num w:numId="3" w16cid:durableId="1871213752">
    <w:abstractNumId w:val="0"/>
  </w:num>
  <w:num w:numId="4" w16cid:durableId="545646">
    <w:abstractNumId w:val="2"/>
  </w:num>
  <w:num w:numId="5" w16cid:durableId="2093308285">
    <w:abstractNumId w:val="13"/>
  </w:num>
  <w:num w:numId="6" w16cid:durableId="1328630811">
    <w:abstractNumId w:val="21"/>
  </w:num>
  <w:num w:numId="7" w16cid:durableId="1902016181">
    <w:abstractNumId w:val="8"/>
  </w:num>
  <w:num w:numId="8" w16cid:durableId="1137065193">
    <w:abstractNumId w:val="14"/>
  </w:num>
  <w:num w:numId="9" w16cid:durableId="1868063974">
    <w:abstractNumId w:val="1"/>
  </w:num>
  <w:num w:numId="10" w16cid:durableId="696546507">
    <w:abstractNumId w:val="7"/>
  </w:num>
  <w:num w:numId="11" w16cid:durableId="1537811672">
    <w:abstractNumId w:val="5"/>
  </w:num>
  <w:num w:numId="12" w16cid:durableId="461777073">
    <w:abstractNumId w:val="23"/>
  </w:num>
  <w:num w:numId="13" w16cid:durableId="1438137826">
    <w:abstractNumId w:val="24"/>
  </w:num>
  <w:num w:numId="14" w16cid:durableId="1417048528">
    <w:abstractNumId w:val="4"/>
  </w:num>
  <w:num w:numId="15" w16cid:durableId="102651869">
    <w:abstractNumId w:val="20"/>
  </w:num>
  <w:num w:numId="16" w16cid:durableId="1765833753">
    <w:abstractNumId w:val="28"/>
  </w:num>
  <w:num w:numId="17" w16cid:durableId="1222791196">
    <w:abstractNumId w:val="19"/>
  </w:num>
  <w:num w:numId="18" w16cid:durableId="923034055">
    <w:abstractNumId w:val="15"/>
  </w:num>
  <w:num w:numId="19" w16cid:durableId="1164318906">
    <w:abstractNumId w:val="6"/>
  </w:num>
  <w:num w:numId="20" w16cid:durableId="742527253">
    <w:abstractNumId w:val="9"/>
  </w:num>
  <w:num w:numId="21" w16cid:durableId="1922761630">
    <w:abstractNumId w:val="17"/>
  </w:num>
  <w:num w:numId="22" w16cid:durableId="2109352452">
    <w:abstractNumId w:val="29"/>
  </w:num>
  <w:num w:numId="23" w16cid:durableId="699865931">
    <w:abstractNumId w:val="3"/>
  </w:num>
  <w:num w:numId="24" w16cid:durableId="1505777401">
    <w:abstractNumId w:val="22"/>
  </w:num>
  <w:num w:numId="25" w16cid:durableId="1390881632">
    <w:abstractNumId w:val="27"/>
  </w:num>
  <w:num w:numId="26" w16cid:durableId="1729956652">
    <w:abstractNumId w:val="18"/>
  </w:num>
  <w:num w:numId="27" w16cid:durableId="2099667543">
    <w:abstractNumId w:val="10"/>
  </w:num>
  <w:num w:numId="28" w16cid:durableId="1274287544">
    <w:abstractNumId w:val="25"/>
  </w:num>
  <w:num w:numId="29" w16cid:durableId="704671327">
    <w:abstractNumId w:val="26"/>
  </w:num>
  <w:num w:numId="30" w16cid:durableId="2076511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105FD"/>
    <w:rsid w:val="00016282"/>
    <w:rsid w:val="0005091C"/>
    <w:rsid w:val="00052695"/>
    <w:rsid w:val="00052E58"/>
    <w:rsid w:val="00071997"/>
    <w:rsid w:val="000A7B1A"/>
    <w:rsid w:val="000C33D3"/>
    <w:rsid w:val="000E028C"/>
    <w:rsid w:val="000E5BA5"/>
    <w:rsid w:val="000F04D7"/>
    <w:rsid w:val="000F141A"/>
    <w:rsid w:val="000F29F2"/>
    <w:rsid w:val="000F4D7A"/>
    <w:rsid w:val="0016244A"/>
    <w:rsid w:val="00162A4C"/>
    <w:rsid w:val="00170D5B"/>
    <w:rsid w:val="00172994"/>
    <w:rsid w:val="0019201F"/>
    <w:rsid w:val="001A5387"/>
    <w:rsid w:val="001A61ED"/>
    <w:rsid w:val="001E04FE"/>
    <w:rsid w:val="00204AB8"/>
    <w:rsid w:val="002064C6"/>
    <w:rsid w:val="00213016"/>
    <w:rsid w:val="002370D3"/>
    <w:rsid w:val="00241A2E"/>
    <w:rsid w:val="0025586D"/>
    <w:rsid w:val="00272DA6"/>
    <w:rsid w:val="002A3AB9"/>
    <w:rsid w:val="002A7945"/>
    <w:rsid w:val="002C69F4"/>
    <w:rsid w:val="002D7F66"/>
    <w:rsid w:val="002E0668"/>
    <w:rsid w:val="002E1A3C"/>
    <w:rsid w:val="002E4C0A"/>
    <w:rsid w:val="00305382"/>
    <w:rsid w:val="00307A7A"/>
    <w:rsid w:val="0033124F"/>
    <w:rsid w:val="003318D0"/>
    <w:rsid w:val="00343C3F"/>
    <w:rsid w:val="003452AC"/>
    <w:rsid w:val="003529AC"/>
    <w:rsid w:val="00353A8D"/>
    <w:rsid w:val="00363685"/>
    <w:rsid w:val="00366213"/>
    <w:rsid w:val="0038167A"/>
    <w:rsid w:val="00382EEC"/>
    <w:rsid w:val="003914FF"/>
    <w:rsid w:val="003C0853"/>
    <w:rsid w:val="003C54C2"/>
    <w:rsid w:val="003C66E1"/>
    <w:rsid w:val="003C7E32"/>
    <w:rsid w:val="003E0BD6"/>
    <w:rsid w:val="0043288E"/>
    <w:rsid w:val="00456EAD"/>
    <w:rsid w:val="004607E7"/>
    <w:rsid w:val="00463C12"/>
    <w:rsid w:val="00487EC3"/>
    <w:rsid w:val="00490B62"/>
    <w:rsid w:val="004A6030"/>
    <w:rsid w:val="004B394E"/>
    <w:rsid w:val="004B50C1"/>
    <w:rsid w:val="004C5B5A"/>
    <w:rsid w:val="004D2E90"/>
    <w:rsid w:val="004E194C"/>
    <w:rsid w:val="004F57F6"/>
    <w:rsid w:val="004F5F82"/>
    <w:rsid w:val="00515DF2"/>
    <w:rsid w:val="00517FAF"/>
    <w:rsid w:val="0052400E"/>
    <w:rsid w:val="00573CCC"/>
    <w:rsid w:val="005777F9"/>
    <w:rsid w:val="005819FF"/>
    <w:rsid w:val="00587972"/>
    <w:rsid w:val="00595CEE"/>
    <w:rsid w:val="005F1043"/>
    <w:rsid w:val="005F4C06"/>
    <w:rsid w:val="00601C72"/>
    <w:rsid w:val="00613711"/>
    <w:rsid w:val="00633A26"/>
    <w:rsid w:val="00652582"/>
    <w:rsid w:val="006708D9"/>
    <w:rsid w:val="0067758E"/>
    <w:rsid w:val="00680EFA"/>
    <w:rsid w:val="006B2715"/>
    <w:rsid w:val="006C5C2E"/>
    <w:rsid w:val="006C6C87"/>
    <w:rsid w:val="006D205B"/>
    <w:rsid w:val="006F2837"/>
    <w:rsid w:val="006F787C"/>
    <w:rsid w:val="00751F88"/>
    <w:rsid w:val="00782EC7"/>
    <w:rsid w:val="007936C2"/>
    <w:rsid w:val="007A2C62"/>
    <w:rsid w:val="007A381C"/>
    <w:rsid w:val="007B2243"/>
    <w:rsid w:val="007C7B3C"/>
    <w:rsid w:val="007E3630"/>
    <w:rsid w:val="00802444"/>
    <w:rsid w:val="00813FC2"/>
    <w:rsid w:val="00820028"/>
    <w:rsid w:val="00864A16"/>
    <w:rsid w:val="00866605"/>
    <w:rsid w:val="00871905"/>
    <w:rsid w:val="0088136B"/>
    <w:rsid w:val="00893F1C"/>
    <w:rsid w:val="008A2F47"/>
    <w:rsid w:val="008B4B5D"/>
    <w:rsid w:val="008B586A"/>
    <w:rsid w:val="008D258C"/>
    <w:rsid w:val="008D5B09"/>
    <w:rsid w:val="008E6373"/>
    <w:rsid w:val="00900D94"/>
    <w:rsid w:val="00913319"/>
    <w:rsid w:val="00931EDB"/>
    <w:rsid w:val="00936744"/>
    <w:rsid w:val="009649CE"/>
    <w:rsid w:val="00967E97"/>
    <w:rsid w:val="00971B18"/>
    <w:rsid w:val="0098598D"/>
    <w:rsid w:val="009A599F"/>
    <w:rsid w:val="009B1DEC"/>
    <w:rsid w:val="009B538D"/>
    <w:rsid w:val="009D42EA"/>
    <w:rsid w:val="009E145D"/>
    <w:rsid w:val="009E66E0"/>
    <w:rsid w:val="009F002A"/>
    <w:rsid w:val="00A07111"/>
    <w:rsid w:val="00A260E0"/>
    <w:rsid w:val="00A27B5E"/>
    <w:rsid w:val="00A36C3F"/>
    <w:rsid w:val="00A54080"/>
    <w:rsid w:val="00A56428"/>
    <w:rsid w:val="00A608FE"/>
    <w:rsid w:val="00A63025"/>
    <w:rsid w:val="00A6742E"/>
    <w:rsid w:val="00AA1C0D"/>
    <w:rsid w:val="00AC75F1"/>
    <w:rsid w:val="00AE0C7D"/>
    <w:rsid w:val="00AF4C80"/>
    <w:rsid w:val="00AF5AD7"/>
    <w:rsid w:val="00AF5DA3"/>
    <w:rsid w:val="00B10AA4"/>
    <w:rsid w:val="00B146E4"/>
    <w:rsid w:val="00B554FA"/>
    <w:rsid w:val="00B64AAA"/>
    <w:rsid w:val="00B96139"/>
    <w:rsid w:val="00BC0A55"/>
    <w:rsid w:val="00BD0A6A"/>
    <w:rsid w:val="00C01F64"/>
    <w:rsid w:val="00C12DDA"/>
    <w:rsid w:val="00C23483"/>
    <w:rsid w:val="00C2397D"/>
    <w:rsid w:val="00C277F9"/>
    <w:rsid w:val="00C55244"/>
    <w:rsid w:val="00C579DB"/>
    <w:rsid w:val="00C63901"/>
    <w:rsid w:val="00C66688"/>
    <w:rsid w:val="00C751D3"/>
    <w:rsid w:val="00C75719"/>
    <w:rsid w:val="00C773B8"/>
    <w:rsid w:val="00C815C9"/>
    <w:rsid w:val="00C8287F"/>
    <w:rsid w:val="00C92C5E"/>
    <w:rsid w:val="00C93792"/>
    <w:rsid w:val="00CB27A9"/>
    <w:rsid w:val="00CD6545"/>
    <w:rsid w:val="00CE156B"/>
    <w:rsid w:val="00CF54F5"/>
    <w:rsid w:val="00D15D53"/>
    <w:rsid w:val="00D268C9"/>
    <w:rsid w:val="00D40EAB"/>
    <w:rsid w:val="00D55587"/>
    <w:rsid w:val="00D66804"/>
    <w:rsid w:val="00D66C5D"/>
    <w:rsid w:val="00D71236"/>
    <w:rsid w:val="00D9450F"/>
    <w:rsid w:val="00DE50C1"/>
    <w:rsid w:val="00DF065F"/>
    <w:rsid w:val="00DF4BF7"/>
    <w:rsid w:val="00DF6E93"/>
    <w:rsid w:val="00E0114A"/>
    <w:rsid w:val="00E506EE"/>
    <w:rsid w:val="00E551C7"/>
    <w:rsid w:val="00E625EB"/>
    <w:rsid w:val="00EB3913"/>
    <w:rsid w:val="00EB5E65"/>
    <w:rsid w:val="00ED7981"/>
    <w:rsid w:val="00F1190D"/>
    <w:rsid w:val="00F20C49"/>
    <w:rsid w:val="00FB4EC7"/>
    <w:rsid w:val="00FD6F5A"/>
    <w:rsid w:val="00FE0D1D"/>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0105FD"/>
    <w:pPr>
      <w:keepNext/>
      <w:keepLines/>
      <w:spacing w:before="40"/>
      <w:outlineLvl w:val="2"/>
    </w:pPr>
    <w:rPr>
      <w:rFonts w:asciiTheme="majorHAnsi" w:eastAsiaTheme="majorEastAsia" w:hAnsiTheme="majorHAnsi" w:cstheme="majorBidi"/>
      <w:color w:val="0A2F4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 w:type="character" w:customStyle="1" w:styleId="Nadpis3Char">
    <w:name w:val="Nadpis 3 Char"/>
    <w:basedOn w:val="Standardnpsmoodstavce"/>
    <w:link w:val="Nadpis3"/>
    <w:uiPriority w:val="9"/>
    <w:semiHidden/>
    <w:rsid w:val="000105FD"/>
    <w:rPr>
      <w:rFonts w:asciiTheme="majorHAnsi" w:eastAsiaTheme="majorEastAsia" w:hAnsiTheme="majorHAnsi" w:cstheme="majorBidi"/>
      <w:color w:val="0A2F40" w:themeColor="accent1" w:themeShade="7F"/>
      <w:sz w:val="24"/>
      <w:szCs w:val="24"/>
    </w:rPr>
  </w:style>
  <w:style w:type="paragraph" w:customStyle="1" w:styleId="Level2">
    <w:name w:val="Level2"/>
    <w:basedOn w:val="Normln"/>
    <w:link w:val="Level2Car"/>
    <w:uiPriority w:val="99"/>
    <w:unhideWhenUsed/>
    <w:rsid w:val="007B2243"/>
    <w:pPr>
      <w:spacing w:after="160" w:line="312" w:lineRule="auto"/>
      <w:jc w:val="both"/>
    </w:pPr>
    <w:rPr>
      <w:rFonts w:asciiTheme="minorHAnsi" w:eastAsiaTheme="minorHAnsi" w:hAnsiTheme="minorHAnsi" w:cstheme="minorBidi"/>
      <w:sz w:val="24"/>
      <w:szCs w:val="22"/>
    </w:rPr>
  </w:style>
  <w:style w:type="character" w:customStyle="1" w:styleId="Level2Car">
    <w:name w:val="Level2Car"/>
    <w:link w:val="Level2"/>
    <w:uiPriority w:val="99"/>
    <w:unhideWhenUsed/>
    <w:rsid w:val="007B2243"/>
    <w:rPr>
      <w:rFonts w:asciiTheme="minorHAnsi" w:eastAsiaTheme="minorHAnsi" w:hAnsiTheme="minorHAnsi" w:cstheme="minorBidi"/>
      <w:sz w:val="24"/>
      <w:szCs w:val="22"/>
    </w:rPr>
  </w:style>
  <w:style w:type="paragraph" w:styleId="Revize">
    <w:name w:val="Revision"/>
    <w:hidden/>
    <w:uiPriority w:val="99"/>
    <w:semiHidden/>
    <w:rsid w:val="00204AB8"/>
    <w:rPr>
      <w:rFonts w:ascii="Aptos" w:eastAsia="Times New Roman" w:hAnsi="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customXml/itemProps2.xml><?xml version="1.0" encoding="utf-8"?>
<ds:datastoreItem xmlns:ds="http://schemas.openxmlformats.org/officeDocument/2006/customXml" ds:itemID="{2C6FE2F7-EB6D-4C42-92F5-93F5E5056BDB}">
  <ds:schemaRefs>
    <ds:schemaRef ds:uri="http://schemas.microsoft.com/sharepoint/v3/contenttype/forms"/>
  </ds:schemaRefs>
</ds:datastoreItem>
</file>

<file path=customXml/itemProps3.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4012</Words>
  <Characters>23676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3</cp:revision>
  <cp:lastPrinted>2017-06-16T08:05:00Z</cp:lastPrinted>
  <dcterms:created xsi:type="dcterms:W3CDTF">2025-11-25T10:41:00Z</dcterms:created>
  <dcterms:modified xsi:type="dcterms:W3CDTF">2025-11-25T11:57:00Z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