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43872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 xml:space="preserve">nemá v České republice nebo v zemi svého sídla splatný nedoplatek na pojistném nebo na penále na </w:t>
      </w:r>
      <w:r w:rsidRPr="00E43872">
        <w:rPr>
          <w:rFonts w:ascii="Tahoma" w:hAnsi="Tahoma" w:cs="Tahoma"/>
          <w:i/>
          <w:sz w:val="18"/>
          <w:szCs w:val="21"/>
        </w:rPr>
        <w:t>sociální zabezpečení a příspěvku na státní politiku zaměstnanosti,</w:t>
      </w:r>
    </w:p>
    <w:p w14:paraId="4F19C86B" w14:textId="77777777" w:rsidR="00E75418" w:rsidRPr="00E43872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43872">
        <w:rPr>
          <w:rFonts w:ascii="Tahoma" w:hAnsi="Tahoma" w:cs="Tahoma"/>
          <w:i/>
          <w:sz w:val="18"/>
          <w:szCs w:val="21"/>
        </w:rPr>
        <w:t xml:space="preserve">e) </w:t>
      </w:r>
      <w:r w:rsidRPr="00E43872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E43872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E43872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E43872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E43872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72E3F"/>
    <w:rsid w:val="00D924C6"/>
    <w:rsid w:val="00DB4B1B"/>
    <w:rsid w:val="00E15E3F"/>
    <w:rsid w:val="00E16209"/>
    <w:rsid w:val="00E43872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Václav Včelák</cp:lastModifiedBy>
  <cp:revision>37</cp:revision>
  <dcterms:created xsi:type="dcterms:W3CDTF">2015-10-29T13:23:00Z</dcterms:created>
  <dcterms:modified xsi:type="dcterms:W3CDTF">2024-12-27T22:58:00Z</dcterms:modified>
</cp:coreProperties>
</file>