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1787" w14:textId="4985F2AB" w:rsidR="00B971F8" w:rsidRPr="00BC43A1" w:rsidRDefault="00B971F8" w:rsidP="00B971F8">
      <w:pPr>
        <w:tabs>
          <w:tab w:val="left" w:pos="284"/>
          <w:tab w:val="left" w:pos="5954"/>
        </w:tabs>
        <w:rPr>
          <w:rFonts w:ascii="Cambria" w:hAnsi="Cambria" w:cs="Calibri Light"/>
          <w:i/>
        </w:rPr>
      </w:pPr>
      <w:r w:rsidRPr="00BC43A1">
        <w:rPr>
          <w:rFonts w:ascii="Cambria" w:hAnsi="Cambria" w:cs="Calibri Light"/>
          <w:i/>
          <w:sz w:val="22"/>
          <w:szCs w:val="22"/>
        </w:rPr>
        <w:t xml:space="preserve">Příloha </w:t>
      </w:r>
      <w:r w:rsidR="002B4E2B" w:rsidRPr="00BC43A1">
        <w:rPr>
          <w:rFonts w:ascii="Cambria" w:hAnsi="Cambria" w:cs="Calibri Light"/>
          <w:i/>
          <w:sz w:val="22"/>
          <w:szCs w:val="22"/>
        </w:rPr>
        <w:t>č.5</w:t>
      </w:r>
    </w:p>
    <w:p w14:paraId="245B8F7B" w14:textId="77777777" w:rsidR="00401AAB" w:rsidRPr="00BC43A1" w:rsidRDefault="00401AAB" w:rsidP="00401AAB">
      <w:pPr>
        <w:spacing w:after="120"/>
        <w:jc w:val="center"/>
        <w:outlineLvl w:val="0"/>
        <w:rPr>
          <w:rFonts w:ascii="Cambria" w:hAnsi="Cambria" w:cs="Segoe UI"/>
          <w:b/>
          <w:kern w:val="2"/>
          <w:lang w:eastAsia="hi-IN" w:bidi="hi-IN"/>
        </w:rPr>
      </w:pPr>
      <w:r w:rsidRPr="00BC43A1">
        <w:rPr>
          <w:rFonts w:ascii="Cambria" w:hAnsi="Cambria" w:cs="Segoe UI"/>
          <w:b/>
          <w:kern w:val="2"/>
          <w:lang w:eastAsia="hi-IN" w:bidi="hi-IN"/>
        </w:rPr>
        <w:t>TABULKA TECHNICKÝCH PARAMETRŮ</w:t>
      </w:r>
    </w:p>
    <w:p w14:paraId="679C14EF" w14:textId="77777777" w:rsidR="003B4F1B" w:rsidRPr="00BC43A1" w:rsidRDefault="003B4F1B" w:rsidP="004C2B1B">
      <w:pPr>
        <w:spacing w:after="120"/>
        <w:ind w:left="-567" w:right="-567"/>
        <w:jc w:val="center"/>
        <w:outlineLvl w:val="0"/>
        <w:rPr>
          <w:rFonts w:ascii="Cambria" w:hAnsi="Cambria" w:cs="Segoe UI"/>
          <w:b/>
          <w:kern w:val="2"/>
          <w:lang w:eastAsia="hi-IN" w:bidi="hi-IN"/>
        </w:rPr>
      </w:pPr>
    </w:p>
    <w:p w14:paraId="5A10DF3E" w14:textId="114FB0A4" w:rsidR="00401AAB" w:rsidRPr="00BC43A1" w:rsidRDefault="00401AAB" w:rsidP="001205D9">
      <w:pPr>
        <w:shd w:val="clear" w:color="auto" w:fill="FFFFFF"/>
        <w:tabs>
          <w:tab w:val="left" w:pos="0"/>
        </w:tabs>
        <w:jc w:val="both"/>
        <w:rPr>
          <w:rFonts w:ascii="Cambria" w:hAnsi="Cambria" w:cs="Segoe UI"/>
          <w:b/>
          <w:i/>
          <w:color w:val="FF0000"/>
        </w:rPr>
      </w:pPr>
      <w:r w:rsidRPr="00BC43A1">
        <w:rPr>
          <w:rFonts w:ascii="Cambria" w:hAnsi="Cambria" w:cs="Segoe UI"/>
          <w:b/>
          <w:kern w:val="2"/>
          <w:u w:val="single"/>
          <w:lang w:eastAsia="hi-IN" w:bidi="hi-IN"/>
        </w:rPr>
        <w:t>Název zakázky:</w:t>
      </w:r>
      <w:r w:rsidRPr="00BC43A1">
        <w:rPr>
          <w:rFonts w:ascii="Cambria" w:hAnsi="Cambria" w:cs="Segoe UI"/>
          <w:b/>
          <w:kern w:val="2"/>
          <w:lang w:eastAsia="hi-IN" w:bidi="hi-IN"/>
        </w:rPr>
        <w:t xml:space="preserve"> </w:t>
      </w:r>
      <w:r w:rsidR="002B4E2B" w:rsidRPr="00BC43A1">
        <w:rPr>
          <w:rFonts w:ascii="Cambria" w:hAnsi="Cambria" w:cs="Segoe UI"/>
          <w:b/>
          <w:kern w:val="2"/>
          <w:lang w:eastAsia="hi-IN" w:bidi="hi-IN"/>
        </w:rPr>
        <w:t xml:space="preserve">Modernizace haly pro nosnice </w:t>
      </w:r>
      <w:proofErr w:type="spellStart"/>
      <w:r w:rsidR="002B4E2B" w:rsidRPr="00BC43A1">
        <w:rPr>
          <w:rFonts w:ascii="Cambria" w:hAnsi="Cambria" w:cs="Segoe UI"/>
          <w:b/>
          <w:kern w:val="2"/>
          <w:lang w:eastAsia="hi-IN" w:bidi="hi-IN"/>
        </w:rPr>
        <w:t>Třemešek</w:t>
      </w:r>
      <w:proofErr w:type="spellEnd"/>
      <w:r w:rsidR="00BC43A1" w:rsidRPr="00BC43A1">
        <w:rPr>
          <w:rFonts w:ascii="Cambria" w:hAnsi="Cambria" w:cs="Segoe UI"/>
          <w:b/>
          <w:kern w:val="2"/>
          <w:lang w:eastAsia="hi-IN" w:bidi="hi-IN"/>
        </w:rPr>
        <w:t xml:space="preserve"> – II. ETAPA</w:t>
      </w:r>
    </w:p>
    <w:p w14:paraId="1D4053D2" w14:textId="77777777" w:rsidR="0067265F" w:rsidRPr="00BC43A1" w:rsidRDefault="0067265F" w:rsidP="0067265F">
      <w:pPr>
        <w:tabs>
          <w:tab w:val="left" w:pos="1560"/>
        </w:tabs>
        <w:spacing w:after="120"/>
        <w:outlineLvl w:val="0"/>
        <w:rPr>
          <w:rFonts w:ascii="Cambria" w:hAnsi="Cambria" w:cs="Segoe UI"/>
          <w:bCs/>
          <w:iCs/>
          <w:sz w:val="22"/>
          <w:szCs w:val="22"/>
        </w:rPr>
      </w:pPr>
    </w:p>
    <w:p w14:paraId="545128C9" w14:textId="3C8441A5" w:rsidR="00401AAB" w:rsidRPr="00BC43A1" w:rsidRDefault="0067265F" w:rsidP="00383B6B">
      <w:pPr>
        <w:pBdr>
          <w:top w:val="single" w:sz="4" w:space="1" w:color="auto"/>
          <w:left w:val="single" w:sz="4" w:space="4" w:color="auto"/>
          <w:bottom w:val="single" w:sz="4" w:space="1" w:color="auto"/>
          <w:right w:val="single" w:sz="4" w:space="4" w:color="auto"/>
        </w:pBdr>
        <w:tabs>
          <w:tab w:val="left" w:pos="1560"/>
        </w:tabs>
        <w:spacing w:after="120"/>
        <w:ind w:left="-426" w:right="-426"/>
        <w:outlineLvl w:val="0"/>
        <w:rPr>
          <w:rFonts w:ascii="Cambria" w:hAnsi="Cambria" w:cs="Segoe UI"/>
          <w:b/>
          <w:i/>
          <w:color w:val="000000" w:themeColor="text1"/>
        </w:rPr>
      </w:pPr>
      <w:r w:rsidRPr="00BC43A1">
        <w:rPr>
          <w:rFonts w:ascii="Cambria" w:hAnsi="Cambria" w:cs="Segoe UI"/>
          <w:b/>
          <w:iCs/>
          <w:color w:val="000000" w:themeColor="text1"/>
          <w:sz w:val="22"/>
          <w:szCs w:val="22"/>
        </w:rPr>
        <w:t>Pozn.:</w:t>
      </w:r>
      <w:r w:rsidRPr="00BC43A1">
        <w:rPr>
          <w:rFonts w:ascii="Cambria" w:hAnsi="Cambria" w:cs="Segoe UI"/>
          <w:bCs/>
          <w:iCs/>
          <w:color w:val="000000" w:themeColor="text1"/>
          <w:sz w:val="22"/>
          <w:szCs w:val="22"/>
        </w:rPr>
        <w:t xml:space="preserve"> </w:t>
      </w:r>
      <w:r w:rsidR="005A3629" w:rsidRPr="00BC43A1">
        <w:rPr>
          <w:rFonts w:ascii="Cambria" w:hAnsi="Cambria" w:cs="Segoe UI"/>
          <w:bCs/>
          <w:iCs/>
          <w:color w:val="000000" w:themeColor="text1"/>
          <w:sz w:val="22"/>
          <w:szCs w:val="22"/>
        </w:rPr>
        <w:t>Po</w:t>
      </w:r>
      <w:r w:rsidRPr="00BC43A1">
        <w:rPr>
          <w:rFonts w:ascii="Cambria" w:hAnsi="Cambria" w:cs="Segoe UI"/>
          <w:bCs/>
          <w:iCs/>
          <w:color w:val="000000" w:themeColor="text1"/>
          <w:sz w:val="22"/>
          <w:szCs w:val="22"/>
        </w:rPr>
        <w:t>ku</w:t>
      </w:r>
      <w:r w:rsidR="005A3629" w:rsidRPr="00BC43A1">
        <w:rPr>
          <w:rFonts w:ascii="Cambria" w:hAnsi="Cambria" w:cs="Segoe UI"/>
          <w:bCs/>
          <w:iCs/>
          <w:color w:val="000000" w:themeColor="text1"/>
          <w:sz w:val="22"/>
          <w:szCs w:val="22"/>
        </w:rPr>
        <w:t xml:space="preserve">d </w:t>
      </w:r>
      <w:r w:rsidR="00DD4854" w:rsidRPr="00BC43A1">
        <w:rPr>
          <w:rFonts w:ascii="Cambria" w:hAnsi="Cambria" w:cs="Segoe UI"/>
          <w:bCs/>
          <w:iCs/>
          <w:color w:val="000000" w:themeColor="text1"/>
          <w:sz w:val="22"/>
          <w:szCs w:val="22"/>
        </w:rPr>
        <w:t>uchazeč nesplní jeden z níže uvedených parametrů</w:t>
      </w:r>
      <w:r w:rsidR="002D4660" w:rsidRPr="00BC43A1">
        <w:rPr>
          <w:rFonts w:ascii="Cambria" w:hAnsi="Cambria" w:cs="Segoe UI"/>
          <w:bCs/>
          <w:iCs/>
          <w:color w:val="000000" w:themeColor="text1"/>
          <w:sz w:val="22"/>
          <w:szCs w:val="22"/>
        </w:rPr>
        <w:t xml:space="preserve"> nebo řádně nevyplní celý druhý sloupec</w:t>
      </w:r>
      <w:r w:rsidR="00DD4854" w:rsidRPr="00BC43A1">
        <w:rPr>
          <w:rFonts w:ascii="Cambria" w:hAnsi="Cambria" w:cs="Segoe UI"/>
          <w:bCs/>
          <w:iCs/>
          <w:color w:val="000000" w:themeColor="text1"/>
          <w:sz w:val="22"/>
          <w:szCs w:val="22"/>
        </w:rPr>
        <w:t xml:space="preserve"> </w:t>
      </w:r>
      <w:r w:rsidR="002D4660" w:rsidRPr="00BC43A1">
        <w:rPr>
          <w:rFonts w:ascii="Cambria" w:hAnsi="Cambria" w:cs="Segoe UI"/>
          <w:bCs/>
          <w:iCs/>
          <w:color w:val="000000" w:themeColor="text1"/>
          <w:sz w:val="22"/>
          <w:szCs w:val="22"/>
        </w:rPr>
        <w:t xml:space="preserve">vč. hlavičky tabulky, </w:t>
      </w:r>
      <w:r w:rsidR="00DD4854" w:rsidRPr="00BC43A1">
        <w:rPr>
          <w:rFonts w:ascii="Cambria" w:hAnsi="Cambria" w:cs="Segoe UI"/>
          <w:bCs/>
          <w:iCs/>
          <w:color w:val="000000" w:themeColor="text1"/>
          <w:sz w:val="22"/>
          <w:szCs w:val="22"/>
        </w:rPr>
        <w:t>bude z výb</w:t>
      </w:r>
      <w:r w:rsidR="00F26406" w:rsidRPr="00BC43A1">
        <w:rPr>
          <w:rFonts w:ascii="Cambria" w:hAnsi="Cambria" w:cs="Segoe UI"/>
          <w:bCs/>
          <w:iCs/>
          <w:color w:val="000000" w:themeColor="text1"/>
          <w:sz w:val="22"/>
          <w:szCs w:val="22"/>
        </w:rPr>
        <w:t>ě</w:t>
      </w:r>
      <w:r w:rsidR="00DD4854" w:rsidRPr="00BC43A1">
        <w:rPr>
          <w:rFonts w:ascii="Cambria" w:hAnsi="Cambria" w:cs="Segoe UI"/>
          <w:bCs/>
          <w:iCs/>
          <w:color w:val="000000" w:themeColor="text1"/>
          <w:sz w:val="22"/>
          <w:szCs w:val="22"/>
        </w:rPr>
        <w:t>rového řízení vyloučen</w:t>
      </w:r>
      <w:r w:rsidR="00F26406" w:rsidRPr="00BC43A1">
        <w:rPr>
          <w:rFonts w:ascii="Cambria" w:hAnsi="Cambria" w:cs="Segoe UI"/>
          <w:bCs/>
          <w:iCs/>
          <w:color w:val="000000" w:themeColor="text1"/>
          <w:sz w:val="22"/>
          <w:szCs w:val="22"/>
        </w:rPr>
        <w:t>.</w:t>
      </w:r>
      <w:r w:rsidR="002D4660" w:rsidRPr="00BC43A1">
        <w:rPr>
          <w:rFonts w:ascii="Cambria" w:hAnsi="Cambria" w:cs="Segoe UI"/>
          <w:bCs/>
          <w:iCs/>
          <w:color w:val="000000" w:themeColor="text1"/>
          <w:sz w:val="22"/>
          <w:szCs w:val="22"/>
        </w:rPr>
        <w:t xml:space="preserve"> K tabulce technických parametrů uchazeč připojí schéma (okótovaný půdorys a řez) voliérové technologie.</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809"/>
        <w:gridCol w:w="4196"/>
      </w:tblGrid>
      <w:tr w:rsidR="00401AAB" w:rsidRPr="00BC43A1" w14:paraId="53F0C607" w14:textId="77777777" w:rsidTr="00383B6B">
        <w:trPr>
          <w:trHeight w:val="140"/>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C189F7"/>
            <w:vAlign w:val="center"/>
            <w:hideMark/>
          </w:tcPr>
          <w:p w14:paraId="48969577" w14:textId="77777777" w:rsidR="00401AAB" w:rsidRPr="00BC43A1" w:rsidRDefault="001C4BDB" w:rsidP="00401AAB">
            <w:pPr>
              <w:pStyle w:val="Obsahtabulky"/>
              <w:rPr>
                <w:rFonts w:ascii="Cambria" w:hAnsi="Cambria" w:cs="Segoe UI"/>
                <w:b/>
              </w:rPr>
            </w:pPr>
            <w:r w:rsidRPr="00BC43A1">
              <w:rPr>
                <w:rFonts w:ascii="Cambria" w:hAnsi="Cambria" w:cs="Segoe UI"/>
                <w:b/>
              </w:rPr>
              <w:t>Název</w:t>
            </w:r>
            <w:r w:rsidR="00401AAB" w:rsidRPr="00BC43A1">
              <w:rPr>
                <w:rFonts w:ascii="Cambria" w:hAnsi="Cambria" w:cs="Segoe UI"/>
                <w:b/>
              </w:rPr>
              <w:t xml:space="preserve"> </w:t>
            </w:r>
          </w:p>
        </w:tc>
      </w:tr>
      <w:tr w:rsidR="00401AAB" w:rsidRPr="00BC43A1" w14:paraId="395360C8" w14:textId="77777777" w:rsidTr="00383B6B">
        <w:trPr>
          <w:trHeight w:val="140"/>
          <w:jc w:val="center"/>
        </w:trPr>
        <w:tc>
          <w:tcPr>
            <w:tcW w:w="5809" w:type="dxa"/>
            <w:tcBorders>
              <w:top w:val="single" w:sz="4" w:space="0" w:color="auto"/>
              <w:left w:val="single" w:sz="4" w:space="0" w:color="auto"/>
              <w:bottom w:val="single" w:sz="4" w:space="0" w:color="auto"/>
              <w:right w:val="single" w:sz="4" w:space="0" w:color="auto"/>
            </w:tcBorders>
            <w:shd w:val="clear" w:color="auto" w:fill="C189F7"/>
            <w:vAlign w:val="center"/>
            <w:hideMark/>
          </w:tcPr>
          <w:p w14:paraId="56E9E58A" w14:textId="77777777" w:rsidR="00401AAB" w:rsidRPr="00BC43A1" w:rsidRDefault="00401AAB" w:rsidP="00401AAB">
            <w:pPr>
              <w:pStyle w:val="Obsahtabulky"/>
              <w:rPr>
                <w:rFonts w:ascii="Cambria" w:hAnsi="Cambria" w:cs="Segoe UI"/>
                <w:b/>
              </w:rPr>
            </w:pPr>
            <w:r w:rsidRPr="00BC43A1">
              <w:rPr>
                <w:rFonts w:ascii="Cambria" w:hAnsi="Cambria" w:cs="Segoe UI"/>
                <w:b/>
              </w:rPr>
              <w:t>Zadavatelem požadované parametry:</w:t>
            </w:r>
          </w:p>
        </w:tc>
        <w:tc>
          <w:tcPr>
            <w:tcW w:w="4196" w:type="dxa"/>
            <w:tcBorders>
              <w:top w:val="single" w:sz="4" w:space="0" w:color="auto"/>
              <w:left w:val="single" w:sz="4" w:space="0" w:color="auto"/>
              <w:bottom w:val="single" w:sz="4" w:space="0" w:color="auto"/>
              <w:right w:val="single" w:sz="4" w:space="0" w:color="auto"/>
            </w:tcBorders>
            <w:shd w:val="clear" w:color="auto" w:fill="C189F7"/>
            <w:vAlign w:val="center"/>
            <w:hideMark/>
          </w:tcPr>
          <w:p w14:paraId="6617C7A8" w14:textId="2FB530FD" w:rsidR="00401AAB" w:rsidRPr="00BC43A1" w:rsidRDefault="0087320C" w:rsidP="00401AAB">
            <w:pPr>
              <w:pStyle w:val="Obsahtabulky"/>
              <w:jc w:val="center"/>
              <w:rPr>
                <w:rFonts w:ascii="Cambria" w:hAnsi="Cambria" w:cs="Segoe UI"/>
                <w:b/>
              </w:rPr>
            </w:pPr>
            <w:r w:rsidRPr="00BC43A1">
              <w:rPr>
                <w:rFonts w:ascii="Cambria" w:hAnsi="Cambria" w:cs="Segoe UI"/>
                <w:b/>
                <w:bCs/>
              </w:rPr>
              <w:t>Uveďte nabízené parametry a zda je požadavek splněn</w:t>
            </w:r>
          </w:p>
        </w:tc>
      </w:tr>
      <w:tr w:rsidR="00401AAB" w:rsidRPr="00BC43A1" w14:paraId="04CEC836" w14:textId="77777777" w:rsidTr="00383B6B">
        <w:trPr>
          <w:trHeight w:val="372"/>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C189F7"/>
          </w:tcPr>
          <w:p w14:paraId="4EB4AFF2" w14:textId="1F2C01FE" w:rsidR="00401AAB" w:rsidRPr="00BC43A1" w:rsidRDefault="001A45E8" w:rsidP="00401AAB">
            <w:pPr>
              <w:rPr>
                <w:rFonts w:ascii="Cambria" w:hAnsi="Cambria"/>
                <w:b/>
                <w:u w:val="single"/>
              </w:rPr>
            </w:pPr>
            <w:r w:rsidRPr="00BC43A1">
              <w:rPr>
                <w:rFonts w:ascii="Cambria" w:hAnsi="Cambria" w:cs="Segoe UI"/>
                <w:b/>
              </w:rPr>
              <w:t>Voliérový chov</w:t>
            </w:r>
            <w:r w:rsidR="00BD78FB" w:rsidRPr="00BC43A1">
              <w:rPr>
                <w:rFonts w:ascii="Cambria" w:hAnsi="Cambria" w:cs="Segoe UI"/>
                <w:b/>
              </w:rPr>
              <w:t xml:space="preserve"> pro ustájení nosnic </w:t>
            </w:r>
          </w:p>
        </w:tc>
      </w:tr>
      <w:tr w:rsidR="00401AAB" w:rsidRPr="00BC43A1" w14:paraId="2DB24930"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F6C3FF"/>
            <w:vAlign w:val="center"/>
          </w:tcPr>
          <w:p w14:paraId="0BE3654F" w14:textId="1DE8EFEC" w:rsidR="00401AAB" w:rsidRPr="00BC43A1" w:rsidRDefault="00401AAB" w:rsidP="00C329A0">
            <w:pPr>
              <w:pStyle w:val="Obsahtabulky"/>
              <w:rPr>
                <w:rFonts w:ascii="Cambria" w:hAnsi="Cambria" w:cs="Segoe UI"/>
                <w:b/>
              </w:rPr>
            </w:pPr>
            <w:r w:rsidRPr="00BC43A1">
              <w:rPr>
                <w:rFonts w:ascii="Cambria" w:hAnsi="Cambria" w:cs="Segoe UI"/>
                <w:b/>
              </w:rPr>
              <w:t>Výrobce:</w:t>
            </w:r>
            <w:r w:rsidR="009D5296" w:rsidRPr="00BC43A1">
              <w:rPr>
                <w:rFonts w:ascii="Cambria" w:hAnsi="Cambria" w:cs="Segoe UI"/>
                <w:b/>
              </w:rPr>
              <w:t xml:space="preserve"> </w:t>
            </w:r>
            <w:r w:rsidR="004C2B1B" w:rsidRPr="00BC43A1">
              <w:rPr>
                <w:rFonts w:ascii="Cambria" w:hAnsi="Cambria" w:cs="Segoe UI"/>
                <w:b/>
              </w:rPr>
              <w:t>**</w:t>
            </w:r>
            <w:r w:rsidR="009D5296" w:rsidRPr="00BC43A1">
              <w:rPr>
                <w:rFonts w:ascii="Cambria" w:hAnsi="Cambria" w:cs="Segoe UI"/>
                <w:b/>
                <w:highlight w:val="lightGray"/>
              </w:rPr>
              <w:t>……………</w:t>
            </w:r>
            <w:proofErr w:type="gramStart"/>
            <w:r w:rsidR="009D5296" w:rsidRPr="00BC43A1">
              <w:rPr>
                <w:rFonts w:ascii="Cambria" w:hAnsi="Cambria" w:cs="Segoe UI"/>
                <w:b/>
                <w:highlight w:val="lightGray"/>
              </w:rPr>
              <w:t>…….</w:t>
            </w:r>
            <w:proofErr w:type="gramEnd"/>
            <w:r w:rsidR="009D5296" w:rsidRPr="00BC43A1">
              <w:rPr>
                <w:rFonts w:ascii="Cambria" w:hAnsi="Cambria" w:cs="Segoe UI"/>
                <w:b/>
                <w:highlight w:val="lightGray"/>
              </w:rPr>
              <w:t>.</w:t>
            </w:r>
          </w:p>
        </w:tc>
      </w:tr>
      <w:tr w:rsidR="00401AAB" w:rsidRPr="00BC43A1" w14:paraId="617795C2"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F6C3FF"/>
            <w:vAlign w:val="center"/>
          </w:tcPr>
          <w:p w14:paraId="2BAE86D6" w14:textId="67C02B3D" w:rsidR="00401AAB" w:rsidRPr="00BC43A1" w:rsidRDefault="00401AAB" w:rsidP="00C329A0">
            <w:pPr>
              <w:pStyle w:val="Obsahtabulky"/>
              <w:rPr>
                <w:rFonts w:ascii="Cambria" w:hAnsi="Cambria" w:cs="Segoe UI"/>
                <w:b/>
              </w:rPr>
            </w:pPr>
            <w:r w:rsidRPr="00BC43A1">
              <w:rPr>
                <w:rFonts w:ascii="Cambria" w:hAnsi="Cambria" w:cs="Segoe UI"/>
                <w:b/>
              </w:rPr>
              <w:t xml:space="preserve">Typové </w:t>
            </w:r>
            <w:r w:rsidR="00F667C1" w:rsidRPr="00BC43A1">
              <w:rPr>
                <w:rFonts w:ascii="Cambria" w:hAnsi="Cambria" w:cs="Segoe UI"/>
                <w:b/>
              </w:rPr>
              <w:t>označení</w:t>
            </w:r>
            <w:r w:rsidR="000807A2" w:rsidRPr="00BC43A1">
              <w:rPr>
                <w:rFonts w:ascii="Cambria" w:hAnsi="Cambria" w:cs="Segoe UI"/>
                <w:b/>
              </w:rPr>
              <w:t>:</w:t>
            </w:r>
            <w:r w:rsidR="009D5296" w:rsidRPr="00BC43A1">
              <w:rPr>
                <w:rFonts w:ascii="Cambria" w:hAnsi="Cambria" w:cs="Segoe UI"/>
                <w:b/>
              </w:rPr>
              <w:t xml:space="preserve"> </w:t>
            </w:r>
            <w:r w:rsidR="004C2B1B" w:rsidRPr="00BC43A1">
              <w:rPr>
                <w:rFonts w:ascii="Cambria" w:hAnsi="Cambria" w:cs="Segoe UI"/>
                <w:b/>
              </w:rPr>
              <w:t>**</w:t>
            </w:r>
            <w:r w:rsidR="009D5296" w:rsidRPr="00BC43A1">
              <w:rPr>
                <w:rFonts w:ascii="Cambria" w:hAnsi="Cambria" w:cs="Segoe UI"/>
                <w:b/>
                <w:highlight w:val="lightGray"/>
              </w:rPr>
              <w:t>…………………………...</w:t>
            </w:r>
            <w:r w:rsidR="00420C9E" w:rsidRPr="00BC43A1">
              <w:rPr>
                <w:rFonts w:ascii="Cambria" w:hAnsi="Cambria" w:cs="Segoe UI"/>
                <w:b/>
              </w:rPr>
              <w:t xml:space="preserve"> </w:t>
            </w:r>
          </w:p>
        </w:tc>
      </w:tr>
      <w:tr w:rsidR="00FB58F9" w:rsidRPr="00BC43A1" w14:paraId="74D8BC85"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hideMark/>
          </w:tcPr>
          <w:p w14:paraId="43B92165" w14:textId="764EBC7B" w:rsidR="00401AAB" w:rsidRPr="00BC43A1" w:rsidRDefault="00BA5700" w:rsidP="007F4694">
            <w:pPr>
              <w:suppressAutoHyphens w:val="0"/>
              <w:jc w:val="both"/>
              <w:rPr>
                <w:rFonts w:ascii="Cambria" w:hAnsi="Cambria" w:cs="Times New Roman"/>
                <w:b/>
                <w:lang w:eastAsia="cs-CZ"/>
              </w:rPr>
            </w:pPr>
            <w:r w:rsidRPr="00BC43A1">
              <w:rPr>
                <w:rFonts w:ascii="Cambria" w:hAnsi="Cambria"/>
              </w:rPr>
              <w:t>3</w:t>
            </w:r>
            <w:r w:rsidR="000807A2" w:rsidRPr="00BC43A1">
              <w:rPr>
                <w:rFonts w:ascii="Cambria" w:hAnsi="Cambria"/>
              </w:rPr>
              <w:t xml:space="preserve"> řady</w:t>
            </w:r>
            <w:r w:rsidR="00774625" w:rsidRPr="00BC43A1">
              <w:rPr>
                <w:rFonts w:ascii="Cambria" w:hAnsi="Cambria"/>
              </w:rPr>
              <w:t xml:space="preserve"> voliérového systému</w:t>
            </w:r>
            <w:r w:rsidR="007F4694" w:rsidRPr="00BC43A1">
              <w:rPr>
                <w:rFonts w:ascii="Cambria" w:hAnsi="Cambria"/>
              </w:rPr>
              <w:t>,</w:t>
            </w:r>
            <w:r w:rsidR="00145D59" w:rsidRPr="00BC43A1">
              <w:rPr>
                <w:rFonts w:ascii="Cambria" w:hAnsi="Cambria"/>
              </w:rPr>
              <w:t xml:space="preserve"> min. </w:t>
            </w:r>
            <w:proofErr w:type="spellStart"/>
            <w:r w:rsidR="00774625" w:rsidRPr="00BC43A1">
              <w:rPr>
                <w:rFonts w:ascii="Cambria" w:hAnsi="Cambria"/>
              </w:rPr>
              <w:t>naskladňovací</w:t>
            </w:r>
            <w:proofErr w:type="spellEnd"/>
            <w:r w:rsidR="00774625" w:rsidRPr="00BC43A1">
              <w:rPr>
                <w:rFonts w:ascii="Cambria" w:hAnsi="Cambria"/>
              </w:rPr>
              <w:t xml:space="preserve"> kapacita celé haly </w:t>
            </w:r>
            <w:r w:rsidR="00C011D0" w:rsidRPr="00BC43A1">
              <w:rPr>
                <w:rFonts w:ascii="Cambria" w:hAnsi="Cambria"/>
              </w:rPr>
              <w:t>bude</w:t>
            </w:r>
            <w:r w:rsidR="00123A92" w:rsidRPr="00BC43A1">
              <w:rPr>
                <w:rFonts w:ascii="Cambria" w:hAnsi="Cambria"/>
              </w:rPr>
              <w:t xml:space="preserve"> </w:t>
            </w:r>
            <w:r w:rsidR="00C514CE">
              <w:rPr>
                <w:rFonts w:ascii="Cambria" w:hAnsi="Cambria"/>
              </w:rPr>
              <w:t xml:space="preserve">min. </w:t>
            </w:r>
            <w:r w:rsidR="0087320C" w:rsidRPr="00BC43A1">
              <w:rPr>
                <w:rFonts w:ascii="Cambria" w:hAnsi="Cambria"/>
              </w:rPr>
              <w:t>13.800</w:t>
            </w:r>
            <w:r w:rsidR="00774625" w:rsidRPr="00BC43A1">
              <w:rPr>
                <w:rFonts w:ascii="Cambria" w:hAnsi="Cambria"/>
              </w:rPr>
              <w:t xml:space="preserve"> ks nosnic při splnění veškerých podmínek směrnice rady EU pro chov nosnic 1999/74/ES</w:t>
            </w:r>
            <w:r w:rsidR="00397B62" w:rsidRPr="00BC43A1">
              <w:rPr>
                <w:rFonts w:ascii="Cambria" w:hAnsi="Cambria"/>
              </w:rPr>
              <w:t xml:space="preserve"> a vyhlášky 208/2004 v</w:t>
            </w:r>
            <w:r w:rsidR="001C4BDB" w:rsidRPr="00BC43A1">
              <w:rPr>
                <w:rFonts w:ascii="Cambria" w:hAnsi="Cambria"/>
              </w:rPr>
              <w:t>e Sbírce zákonů ČR.</w:t>
            </w:r>
          </w:p>
        </w:tc>
        <w:tc>
          <w:tcPr>
            <w:tcW w:w="4196" w:type="dxa"/>
            <w:tcBorders>
              <w:top w:val="single" w:sz="4" w:space="0" w:color="auto"/>
              <w:left w:val="single" w:sz="4" w:space="0" w:color="auto"/>
              <w:bottom w:val="single" w:sz="4" w:space="0" w:color="auto"/>
              <w:right w:val="single" w:sz="4" w:space="0" w:color="auto"/>
            </w:tcBorders>
            <w:hideMark/>
          </w:tcPr>
          <w:p w14:paraId="48830F06" w14:textId="28401B2D" w:rsidR="001063D1" w:rsidRPr="00BC43A1" w:rsidRDefault="002D4660" w:rsidP="0023278F">
            <w:pPr>
              <w:jc w:val="center"/>
              <w:rPr>
                <w:rFonts w:ascii="Cambria" w:hAnsi="Cambria" w:cs="Segoe UI"/>
                <w:sz w:val="20"/>
                <w:szCs w:val="20"/>
                <w:highlight w:val="lightGray"/>
              </w:rPr>
            </w:pPr>
            <w:r w:rsidRPr="00BC43A1">
              <w:rPr>
                <w:rFonts w:ascii="Cambria" w:hAnsi="Cambria" w:cs="Segoe UI"/>
                <w:sz w:val="20"/>
                <w:szCs w:val="20"/>
                <w:highlight w:val="lightGray"/>
              </w:rPr>
              <w:t>*</w:t>
            </w:r>
            <w:r w:rsidR="00822D12" w:rsidRPr="00BC43A1">
              <w:rPr>
                <w:rFonts w:ascii="Cambria" w:hAnsi="Cambria" w:cs="Segoe UI"/>
                <w:sz w:val="20"/>
                <w:szCs w:val="20"/>
                <w:highlight w:val="lightGray"/>
              </w:rPr>
              <w:t>ANO</w:t>
            </w:r>
            <w:r w:rsidR="00B43804" w:rsidRPr="00BC43A1">
              <w:rPr>
                <w:rFonts w:ascii="Cambria" w:hAnsi="Cambria" w:cs="Segoe UI"/>
                <w:sz w:val="20"/>
                <w:szCs w:val="20"/>
                <w:highlight w:val="lightGray"/>
              </w:rPr>
              <w:t>/NE</w:t>
            </w:r>
          </w:p>
          <w:p w14:paraId="5A7DA463" w14:textId="77777777" w:rsidR="0023278F" w:rsidRPr="00BC43A1" w:rsidRDefault="0023278F" w:rsidP="0023278F">
            <w:pPr>
              <w:jc w:val="center"/>
              <w:rPr>
                <w:rFonts w:ascii="Cambria" w:hAnsi="Cambria" w:cs="Segoe UI"/>
                <w:sz w:val="20"/>
                <w:szCs w:val="20"/>
                <w:highlight w:val="lightGray"/>
              </w:rPr>
            </w:pPr>
          </w:p>
          <w:p w14:paraId="171AA92C" w14:textId="2FFB6DCE" w:rsidR="0023278F" w:rsidRPr="00BC43A1" w:rsidRDefault="002D4660" w:rsidP="0023278F">
            <w:pPr>
              <w:jc w:val="center"/>
              <w:rPr>
                <w:rFonts w:ascii="Cambria" w:hAnsi="Cambria"/>
                <w:highlight w:val="lightGray"/>
              </w:rPr>
            </w:pPr>
            <w:r w:rsidRPr="00BC43A1">
              <w:rPr>
                <w:rFonts w:ascii="Cambria" w:hAnsi="Cambria" w:cs="Segoe UI"/>
                <w:sz w:val="20"/>
                <w:szCs w:val="20"/>
                <w:highlight w:val="lightGray"/>
              </w:rPr>
              <w:t>**</w:t>
            </w:r>
            <w:r w:rsidR="00B43804" w:rsidRPr="00BC43A1">
              <w:rPr>
                <w:rFonts w:ascii="Cambria" w:hAnsi="Cambria" w:cs="Segoe UI"/>
                <w:sz w:val="20"/>
                <w:szCs w:val="20"/>
                <w:highlight w:val="lightGray"/>
              </w:rPr>
              <w:t>Kapacita zvířat: ……………………</w:t>
            </w:r>
            <w:proofErr w:type="gramStart"/>
            <w:r w:rsidR="00B43804" w:rsidRPr="00BC43A1">
              <w:rPr>
                <w:rFonts w:ascii="Cambria" w:hAnsi="Cambria" w:cs="Segoe UI"/>
                <w:sz w:val="20"/>
                <w:szCs w:val="20"/>
                <w:highlight w:val="lightGray"/>
              </w:rPr>
              <w:t>…….</w:t>
            </w:r>
            <w:proofErr w:type="gramEnd"/>
          </w:p>
        </w:tc>
      </w:tr>
      <w:tr w:rsidR="00FB58F9" w:rsidRPr="00BC43A1" w14:paraId="74882E6B"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hideMark/>
          </w:tcPr>
          <w:p w14:paraId="39C53BB8" w14:textId="59A066ED" w:rsidR="00401AAB" w:rsidRPr="00BC43A1" w:rsidRDefault="000807A2" w:rsidP="003B4F1B">
            <w:pPr>
              <w:suppressAutoHyphens w:val="0"/>
              <w:jc w:val="both"/>
              <w:rPr>
                <w:rFonts w:ascii="Cambria" w:hAnsi="Cambria" w:cs="Times New Roman"/>
                <w:b/>
                <w:lang w:eastAsia="cs-CZ"/>
              </w:rPr>
            </w:pPr>
            <w:r w:rsidRPr="00BC43A1">
              <w:rPr>
                <w:rFonts w:ascii="Cambria" w:hAnsi="Cambria"/>
              </w:rPr>
              <w:t xml:space="preserve">Voliérový systém </w:t>
            </w:r>
            <w:r w:rsidR="00DB0595" w:rsidRPr="00BC43A1">
              <w:rPr>
                <w:rFonts w:ascii="Cambria" w:hAnsi="Cambria"/>
              </w:rPr>
              <w:t xml:space="preserve">bude mít </w:t>
            </w:r>
            <w:r w:rsidR="007812FE" w:rsidRPr="00BC43A1">
              <w:rPr>
                <w:rFonts w:ascii="Cambria" w:hAnsi="Cambria"/>
              </w:rPr>
              <w:t>2</w:t>
            </w:r>
            <w:r w:rsidRPr="00BC43A1">
              <w:rPr>
                <w:rFonts w:ascii="Cambria" w:hAnsi="Cambria"/>
              </w:rPr>
              <w:t xml:space="preserve"> etáže</w:t>
            </w:r>
            <w:r w:rsidR="008A4C70" w:rsidRPr="00BC43A1">
              <w:rPr>
                <w:rFonts w:ascii="Cambria" w:hAnsi="Cambria"/>
              </w:rPr>
              <w:t xml:space="preserve">. Požadujeme </w:t>
            </w:r>
            <w:r w:rsidR="007812FE" w:rsidRPr="00BC43A1">
              <w:rPr>
                <w:rFonts w:ascii="Cambria" w:hAnsi="Cambria"/>
              </w:rPr>
              <w:t>3</w:t>
            </w:r>
            <w:r w:rsidR="008A4C70" w:rsidRPr="00BC43A1">
              <w:rPr>
                <w:rFonts w:ascii="Cambria" w:hAnsi="Cambria"/>
              </w:rPr>
              <w:t xml:space="preserve"> řady voliér</w:t>
            </w:r>
            <w:r w:rsidR="001D44E7" w:rsidRPr="00BC43A1">
              <w:rPr>
                <w:rFonts w:ascii="Cambria" w:hAnsi="Cambria"/>
              </w:rPr>
              <w:t xml:space="preserve"> </w:t>
            </w:r>
            <w:r w:rsidR="00641746" w:rsidRPr="00BC43A1">
              <w:rPr>
                <w:rFonts w:ascii="Cambria" w:hAnsi="Cambria"/>
              </w:rPr>
              <w:t>ve stáji</w:t>
            </w:r>
            <w:r w:rsidR="00E427A7" w:rsidRPr="00BC43A1">
              <w:rPr>
                <w:rFonts w:ascii="Cambria" w:hAnsi="Cambria"/>
              </w:rPr>
              <w:t>.</w:t>
            </w:r>
          </w:p>
        </w:tc>
        <w:tc>
          <w:tcPr>
            <w:tcW w:w="4196" w:type="dxa"/>
            <w:tcBorders>
              <w:top w:val="single" w:sz="4" w:space="0" w:color="auto"/>
              <w:left w:val="single" w:sz="4" w:space="0" w:color="auto"/>
              <w:bottom w:val="single" w:sz="4" w:space="0" w:color="auto"/>
              <w:right w:val="single" w:sz="4" w:space="0" w:color="auto"/>
            </w:tcBorders>
            <w:hideMark/>
          </w:tcPr>
          <w:p w14:paraId="05D64726" w14:textId="3E5F5BF3" w:rsidR="00B43804" w:rsidRPr="00BC43A1" w:rsidRDefault="002D4660" w:rsidP="00B43804">
            <w:pPr>
              <w:jc w:val="center"/>
              <w:rPr>
                <w:rFonts w:ascii="Cambria" w:hAnsi="Cambria" w:cs="Segoe UI"/>
                <w:sz w:val="20"/>
                <w:szCs w:val="20"/>
                <w:highlight w:val="lightGray"/>
              </w:rPr>
            </w:pPr>
            <w:r w:rsidRPr="00BC43A1">
              <w:rPr>
                <w:rFonts w:ascii="Cambria" w:hAnsi="Cambria" w:cs="Segoe UI"/>
                <w:sz w:val="20"/>
                <w:szCs w:val="20"/>
                <w:highlight w:val="lightGray"/>
              </w:rPr>
              <w:t>*</w:t>
            </w:r>
            <w:r w:rsidR="00B43804" w:rsidRPr="00BC43A1">
              <w:rPr>
                <w:rFonts w:ascii="Cambria" w:hAnsi="Cambria" w:cs="Segoe UI"/>
                <w:sz w:val="20"/>
                <w:szCs w:val="20"/>
                <w:highlight w:val="lightGray"/>
              </w:rPr>
              <w:t>ANO/NE</w:t>
            </w:r>
          </w:p>
          <w:p w14:paraId="5E90CFFE" w14:textId="0F2F4DBD" w:rsidR="00401AAB" w:rsidRPr="00BC43A1" w:rsidRDefault="00401AAB" w:rsidP="001063D1">
            <w:pPr>
              <w:rPr>
                <w:rFonts w:ascii="Cambria" w:hAnsi="Cambria"/>
                <w:highlight w:val="lightGray"/>
              </w:rPr>
            </w:pPr>
          </w:p>
        </w:tc>
      </w:tr>
      <w:tr w:rsidR="00FB58F9" w:rsidRPr="00BC43A1" w14:paraId="485AB3E0" w14:textId="77777777" w:rsidTr="001E1848">
        <w:trPr>
          <w:trHeight w:val="374"/>
          <w:jc w:val="center"/>
        </w:trPr>
        <w:tc>
          <w:tcPr>
            <w:tcW w:w="5809" w:type="dxa"/>
            <w:tcBorders>
              <w:top w:val="single" w:sz="4" w:space="0" w:color="auto"/>
              <w:left w:val="single" w:sz="4" w:space="0" w:color="auto"/>
              <w:bottom w:val="single" w:sz="4" w:space="0" w:color="auto"/>
              <w:right w:val="single" w:sz="4" w:space="0" w:color="auto"/>
            </w:tcBorders>
          </w:tcPr>
          <w:p w14:paraId="2769B556" w14:textId="08CC4369" w:rsidR="00774625" w:rsidRPr="00BC43A1" w:rsidRDefault="00E427A7" w:rsidP="000B76AC">
            <w:pPr>
              <w:suppressAutoHyphens w:val="0"/>
              <w:jc w:val="both"/>
              <w:rPr>
                <w:rFonts w:ascii="Cambria" w:hAnsi="Cambria" w:cs="Times New Roman"/>
                <w:lang w:eastAsia="cs-CZ"/>
              </w:rPr>
            </w:pPr>
            <w:r w:rsidRPr="00BC43A1">
              <w:rPr>
                <w:rFonts w:ascii="Cambria" w:hAnsi="Cambria"/>
              </w:rPr>
              <w:t>Voliéra bude mít integrovaná</w:t>
            </w:r>
            <w:r w:rsidR="009D5296" w:rsidRPr="00BC43A1">
              <w:rPr>
                <w:rFonts w:ascii="Cambria" w:hAnsi="Cambria"/>
              </w:rPr>
              <w:t xml:space="preserve"> pevná</w:t>
            </w:r>
            <w:r w:rsidRPr="00BC43A1">
              <w:rPr>
                <w:rFonts w:ascii="Cambria" w:hAnsi="Cambria"/>
              </w:rPr>
              <w:t xml:space="preserve"> hnízda v každé etáži.</w:t>
            </w:r>
            <w:r w:rsidR="00791BBC" w:rsidRPr="00BC43A1">
              <w:rPr>
                <w:rFonts w:ascii="Cambria" w:hAnsi="Cambria"/>
              </w:rPr>
              <w:t xml:space="preserve"> </w:t>
            </w:r>
          </w:p>
        </w:tc>
        <w:tc>
          <w:tcPr>
            <w:tcW w:w="4196" w:type="dxa"/>
            <w:tcBorders>
              <w:top w:val="single" w:sz="4" w:space="0" w:color="auto"/>
              <w:left w:val="single" w:sz="4" w:space="0" w:color="auto"/>
              <w:bottom w:val="single" w:sz="4" w:space="0" w:color="auto"/>
              <w:right w:val="single" w:sz="4" w:space="0" w:color="auto"/>
            </w:tcBorders>
          </w:tcPr>
          <w:p w14:paraId="1D5E5E77" w14:textId="6D824234" w:rsidR="00774625" w:rsidRPr="00BC43A1" w:rsidRDefault="002D4660" w:rsidP="001E1848">
            <w:pPr>
              <w:jc w:val="center"/>
              <w:rPr>
                <w:rFonts w:ascii="Cambria" w:hAnsi="Cambria" w:cs="Segoe UI"/>
                <w:sz w:val="20"/>
                <w:szCs w:val="20"/>
                <w:highlight w:val="lightGray"/>
              </w:rPr>
            </w:pPr>
            <w:r w:rsidRPr="00BC43A1">
              <w:rPr>
                <w:rFonts w:ascii="Cambria" w:hAnsi="Cambria" w:cs="Segoe UI"/>
                <w:sz w:val="20"/>
                <w:szCs w:val="20"/>
                <w:highlight w:val="lightGray"/>
              </w:rPr>
              <w:t>*</w:t>
            </w:r>
            <w:r w:rsidR="00B43804" w:rsidRPr="00BC43A1">
              <w:rPr>
                <w:rFonts w:ascii="Cambria" w:hAnsi="Cambria" w:cs="Segoe UI"/>
                <w:sz w:val="20"/>
                <w:szCs w:val="20"/>
                <w:highlight w:val="lightGray"/>
              </w:rPr>
              <w:t>ANO/NE</w:t>
            </w:r>
          </w:p>
        </w:tc>
      </w:tr>
      <w:tr w:rsidR="00EC274A" w:rsidRPr="00BC43A1" w14:paraId="64192CFA"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EE38552" w14:textId="698238BD" w:rsidR="00EC274A" w:rsidRPr="00BC43A1" w:rsidRDefault="001D44E7" w:rsidP="000B76AC">
            <w:pPr>
              <w:suppressAutoHyphens w:val="0"/>
              <w:jc w:val="both"/>
              <w:rPr>
                <w:rFonts w:ascii="Cambria" w:hAnsi="Cambria"/>
              </w:rPr>
            </w:pPr>
            <w:r w:rsidRPr="00BC43A1">
              <w:rPr>
                <w:rFonts w:ascii="Cambria" w:hAnsi="Cambria"/>
              </w:rPr>
              <w:t>V</w:t>
            </w:r>
            <w:r w:rsidR="00EC274A" w:rsidRPr="00BC43A1">
              <w:rPr>
                <w:rFonts w:ascii="Cambria" w:hAnsi="Cambria"/>
              </w:rPr>
              <w:t>ýška voliéry od podlahy po horní okraj konstrukce</w:t>
            </w:r>
            <w:r w:rsidR="007C062E" w:rsidRPr="00BC43A1">
              <w:rPr>
                <w:rFonts w:ascii="Cambria" w:hAnsi="Cambria"/>
              </w:rPr>
              <w:t xml:space="preserve"> (bez hřadů)</w:t>
            </w:r>
            <w:r w:rsidR="00EC274A" w:rsidRPr="00BC43A1">
              <w:rPr>
                <w:rFonts w:ascii="Cambria" w:hAnsi="Cambria"/>
              </w:rPr>
              <w:t xml:space="preserve"> bude max</w:t>
            </w:r>
            <w:r w:rsidRPr="00BC43A1">
              <w:rPr>
                <w:rFonts w:ascii="Cambria" w:hAnsi="Cambria"/>
              </w:rPr>
              <w:t>imálně</w:t>
            </w:r>
            <w:r w:rsidR="00EC274A" w:rsidRPr="00BC43A1">
              <w:rPr>
                <w:rFonts w:ascii="Cambria" w:hAnsi="Cambria"/>
              </w:rPr>
              <w:t xml:space="preserve"> </w:t>
            </w:r>
            <w:r w:rsidR="007812FE" w:rsidRPr="00BC43A1">
              <w:rPr>
                <w:rFonts w:ascii="Cambria" w:hAnsi="Cambria"/>
              </w:rPr>
              <w:t>230</w:t>
            </w:r>
            <w:r w:rsidR="007C062E" w:rsidRPr="00BC43A1">
              <w:rPr>
                <w:rFonts w:ascii="Cambria" w:hAnsi="Cambria"/>
              </w:rPr>
              <w:t xml:space="preserve"> cm.</w:t>
            </w:r>
            <w:r w:rsidRPr="00BC43A1">
              <w:rPr>
                <w:rFonts w:ascii="Cambria" w:hAnsi="Cambria"/>
              </w:rPr>
              <w:t xml:space="preserve"> Š</w:t>
            </w:r>
            <w:r w:rsidR="007C062E" w:rsidRPr="00BC43A1">
              <w:rPr>
                <w:rFonts w:ascii="Cambria" w:hAnsi="Cambria"/>
              </w:rPr>
              <w:t>ířka voliéry</w:t>
            </w:r>
            <w:r w:rsidR="00BC72F8" w:rsidRPr="00BC43A1">
              <w:rPr>
                <w:rFonts w:ascii="Cambria" w:hAnsi="Cambria"/>
              </w:rPr>
              <w:t xml:space="preserve"> po vnější stranu konstrukce</w:t>
            </w:r>
            <w:r w:rsidR="00E427A7" w:rsidRPr="00BC43A1">
              <w:rPr>
                <w:rFonts w:ascii="Cambria" w:hAnsi="Cambria"/>
              </w:rPr>
              <w:t xml:space="preserve"> noh</w:t>
            </w:r>
            <w:r w:rsidR="007C062E" w:rsidRPr="00BC43A1">
              <w:rPr>
                <w:rFonts w:ascii="Cambria" w:hAnsi="Cambria"/>
              </w:rPr>
              <w:t xml:space="preserve"> </w:t>
            </w:r>
            <w:r w:rsidR="00BC72F8" w:rsidRPr="00BC43A1">
              <w:rPr>
                <w:rFonts w:ascii="Cambria" w:hAnsi="Cambria"/>
              </w:rPr>
              <w:t>(bez balkónu)</w:t>
            </w:r>
            <w:r w:rsidR="000420C7" w:rsidRPr="00BC43A1">
              <w:rPr>
                <w:rFonts w:ascii="Cambria" w:hAnsi="Cambria"/>
              </w:rPr>
              <w:t xml:space="preserve"> bude</w:t>
            </w:r>
            <w:r w:rsidRPr="00BC43A1">
              <w:rPr>
                <w:rFonts w:ascii="Cambria" w:hAnsi="Cambria"/>
              </w:rPr>
              <w:t xml:space="preserve"> maximálně</w:t>
            </w:r>
            <w:r w:rsidR="000420C7" w:rsidRPr="00BC43A1">
              <w:rPr>
                <w:rFonts w:ascii="Cambria" w:hAnsi="Cambria"/>
              </w:rPr>
              <w:t xml:space="preserve"> 2</w:t>
            </w:r>
            <w:r w:rsidR="00E427A7" w:rsidRPr="00BC43A1">
              <w:rPr>
                <w:rFonts w:ascii="Cambria" w:hAnsi="Cambria"/>
              </w:rPr>
              <w:t>3</w:t>
            </w:r>
            <w:r w:rsidR="000420C7" w:rsidRPr="00BC43A1">
              <w:rPr>
                <w:rFonts w:ascii="Cambria" w:hAnsi="Cambria"/>
              </w:rPr>
              <w:t>0 cm.</w:t>
            </w:r>
          </w:p>
        </w:tc>
        <w:tc>
          <w:tcPr>
            <w:tcW w:w="4196" w:type="dxa"/>
            <w:tcBorders>
              <w:top w:val="single" w:sz="4" w:space="0" w:color="auto"/>
              <w:left w:val="single" w:sz="4" w:space="0" w:color="auto"/>
              <w:bottom w:val="single" w:sz="4" w:space="0" w:color="auto"/>
              <w:right w:val="single" w:sz="4" w:space="0" w:color="auto"/>
            </w:tcBorders>
          </w:tcPr>
          <w:p w14:paraId="52582172" w14:textId="0D78F5F7" w:rsidR="00B43804" w:rsidRPr="00BC43A1" w:rsidRDefault="002D4660" w:rsidP="00B43804">
            <w:pPr>
              <w:jc w:val="center"/>
              <w:rPr>
                <w:rFonts w:ascii="Cambria" w:hAnsi="Cambria" w:cs="Segoe UI"/>
                <w:sz w:val="20"/>
                <w:szCs w:val="20"/>
                <w:highlight w:val="lightGray"/>
              </w:rPr>
            </w:pPr>
            <w:r w:rsidRPr="00BC43A1">
              <w:rPr>
                <w:rFonts w:ascii="Cambria" w:hAnsi="Cambria" w:cs="Segoe UI"/>
                <w:sz w:val="20"/>
                <w:szCs w:val="20"/>
                <w:highlight w:val="lightGray"/>
              </w:rPr>
              <w:t>*</w:t>
            </w:r>
            <w:r w:rsidR="00B43804" w:rsidRPr="00BC43A1">
              <w:rPr>
                <w:rFonts w:ascii="Cambria" w:hAnsi="Cambria" w:cs="Segoe UI"/>
                <w:sz w:val="20"/>
                <w:szCs w:val="20"/>
                <w:highlight w:val="lightGray"/>
              </w:rPr>
              <w:t>ANO/NE</w:t>
            </w:r>
          </w:p>
          <w:p w14:paraId="7FFA03FF" w14:textId="77777777" w:rsidR="0053198C" w:rsidRPr="00BC43A1" w:rsidRDefault="0053198C" w:rsidP="00D627B8">
            <w:pPr>
              <w:jc w:val="center"/>
              <w:rPr>
                <w:rFonts w:ascii="Cambria" w:hAnsi="Cambria" w:cs="Segoe UI"/>
                <w:sz w:val="20"/>
                <w:szCs w:val="20"/>
                <w:highlight w:val="lightGray"/>
              </w:rPr>
            </w:pPr>
          </w:p>
          <w:p w14:paraId="1B0DB1E0" w14:textId="5270180B" w:rsidR="00AD0F14" w:rsidRPr="00BC43A1" w:rsidRDefault="002D4660" w:rsidP="00C329A0">
            <w:pPr>
              <w:jc w:val="center"/>
              <w:rPr>
                <w:rFonts w:ascii="Cambria" w:hAnsi="Cambria" w:cs="Segoe UI"/>
                <w:sz w:val="20"/>
                <w:szCs w:val="20"/>
                <w:highlight w:val="lightGray"/>
              </w:rPr>
            </w:pPr>
            <w:r w:rsidRPr="00BC43A1">
              <w:rPr>
                <w:rFonts w:ascii="Cambria" w:hAnsi="Cambria" w:cs="Segoe UI"/>
                <w:sz w:val="20"/>
                <w:szCs w:val="20"/>
                <w:highlight w:val="lightGray"/>
              </w:rPr>
              <w:t>**</w:t>
            </w:r>
            <w:r w:rsidR="00B43804" w:rsidRPr="00BC43A1">
              <w:rPr>
                <w:rFonts w:ascii="Cambria" w:hAnsi="Cambria" w:cs="Segoe UI"/>
                <w:sz w:val="20"/>
                <w:szCs w:val="20"/>
                <w:highlight w:val="lightGray"/>
              </w:rPr>
              <w:t>Výška: ………………….</w:t>
            </w:r>
          </w:p>
          <w:p w14:paraId="597E79F2" w14:textId="7AA1176D" w:rsidR="00B43804" w:rsidRPr="00BC43A1" w:rsidRDefault="002D4660" w:rsidP="00C329A0">
            <w:pPr>
              <w:jc w:val="center"/>
              <w:rPr>
                <w:rFonts w:ascii="Cambria" w:hAnsi="Cambria" w:cs="Segoe UI"/>
                <w:sz w:val="20"/>
                <w:szCs w:val="20"/>
                <w:highlight w:val="lightGray"/>
              </w:rPr>
            </w:pPr>
            <w:r w:rsidRPr="00BC43A1">
              <w:rPr>
                <w:rFonts w:ascii="Cambria" w:hAnsi="Cambria" w:cs="Segoe UI"/>
                <w:sz w:val="20"/>
                <w:szCs w:val="20"/>
                <w:highlight w:val="lightGray"/>
              </w:rPr>
              <w:t>**</w:t>
            </w:r>
            <w:r w:rsidR="00B43804" w:rsidRPr="00BC43A1">
              <w:rPr>
                <w:rFonts w:ascii="Cambria" w:hAnsi="Cambria" w:cs="Segoe UI"/>
                <w:sz w:val="20"/>
                <w:szCs w:val="20"/>
                <w:highlight w:val="lightGray"/>
              </w:rPr>
              <w:t>Šířka: ……………</w:t>
            </w:r>
            <w:proofErr w:type="gramStart"/>
            <w:r w:rsidR="00B43804" w:rsidRPr="00BC43A1">
              <w:rPr>
                <w:rFonts w:ascii="Cambria" w:hAnsi="Cambria" w:cs="Segoe UI"/>
                <w:sz w:val="20"/>
                <w:szCs w:val="20"/>
                <w:highlight w:val="lightGray"/>
              </w:rPr>
              <w:t>…….</w:t>
            </w:r>
            <w:proofErr w:type="gramEnd"/>
            <w:r w:rsidR="00B43804" w:rsidRPr="00BC43A1">
              <w:rPr>
                <w:rFonts w:ascii="Cambria" w:hAnsi="Cambria" w:cs="Segoe UI"/>
                <w:sz w:val="20"/>
                <w:szCs w:val="20"/>
                <w:highlight w:val="lightGray"/>
              </w:rPr>
              <w:t>.</w:t>
            </w:r>
          </w:p>
        </w:tc>
      </w:tr>
      <w:tr w:rsidR="00D57418" w:rsidRPr="00BC43A1" w14:paraId="6D89E882"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00507ADB" w14:textId="6C0BB19D" w:rsidR="00D57418" w:rsidRPr="00BC43A1" w:rsidRDefault="00145D59" w:rsidP="000B76AC">
            <w:pPr>
              <w:suppressAutoHyphens w:val="0"/>
              <w:jc w:val="both"/>
              <w:rPr>
                <w:rFonts w:ascii="Cambria" w:hAnsi="Cambria"/>
              </w:rPr>
            </w:pPr>
            <w:r w:rsidRPr="00BC43A1">
              <w:rPr>
                <w:rFonts w:ascii="Cambria" w:hAnsi="Cambria"/>
              </w:rPr>
              <w:t>Minimální šířka uličky mezi voliérami</w:t>
            </w:r>
            <w:r w:rsidR="009956B5" w:rsidRPr="00BC43A1">
              <w:rPr>
                <w:rFonts w:ascii="Cambria" w:hAnsi="Cambria"/>
              </w:rPr>
              <w:t xml:space="preserve"> bude</w:t>
            </w:r>
            <w:r w:rsidRPr="00BC43A1">
              <w:rPr>
                <w:rFonts w:ascii="Cambria" w:hAnsi="Cambria"/>
              </w:rPr>
              <w:t xml:space="preserve"> </w:t>
            </w:r>
            <w:r w:rsidR="009956B5" w:rsidRPr="00BC43A1">
              <w:rPr>
                <w:rFonts w:ascii="Cambria" w:hAnsi="Cambria"/>
              </w:rPr>
              <w:t xml:space="preserve">od vnější </w:t>
            </w:r>
            <w:proofErr w:type="gramStart"/>
            <w:r w:rsidR="009956B5" w:rsidRPr="00BC43A1">
              <w:rPr>
                <w:rFonts w:ascii="Cambria" w:hAnsi="Cambria"/>
              </w:rPr>
              <w:t>hrany  konstrukce</w:t>
            </w:r>
            <w:proofErr w:type="gramEnd"/>
            <w:r w:rsidR="009956B5" w:rsidRPr="00BC43A1">
              <w:rPr>
                <w:rFonts w:ascii="Cambria" w:hAnsi="Cambria"/>
              </w:rPr>
              <w:t xml:space="preserve"> noh 115</w:t>
            </w:r>
            <w:r w:rsidRPr="00BC43A1">
              <w:rPr>
                <w:rFonts w:ascii="Cambria" w:hAnsi="Cambria"/>
              </w:rPr>
              <w:t xml:space="preserve"> cm.</w:t>
            </w:r>
          </w:p>
        </w:tc>
        <w:tc>
          <w:tcPr>
            <w:tcW w:w="4196" w:type="dxa"/>
            <w:tcBorders>
              <w:top w:val="single" w:sz="4" w:space="0" w:color="auto"/>
              <w:left w:val="single" w:sz="4" w:space="0" w:color="auto"/>
              <w:bottom w:val="single" w:sz="4" w:space="0" w:color="auto"/>
              <w:right w:val="single" w:sz="4" w:space="0" w:color="auto"/>
            </w:tcBorders>
          </w:tcPr>
          <w:p w14:paraId="23A9428C" w14:textId="7CF5E865"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A85E409" w14:textId="2AEDEFB9" w:rsidR="00D57418"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**Šířka: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9956B5" w:rsidRPr="00BC43A1" w14:paraId="179BFC47"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217B45DE" w14:textId="0F552256" w:rsidR="009956B5" w:rsidRPr="00BC43A1" w:rsidRDefault="009956B5" w:rsidP="000B76AC">
            <w:pPr>
              <w:suppressAutoHyphens w:val="0"/>
              <w:jc w:val="both"/>
              <w:rPr>
                <w:rFonts w:ascii="Cambria" w:hAnsi="Cambria"/>
              </w:rPr>
            </w:pPr>
            <w:r w:rsidRPr="00BC43A1">
              <w:rPr>
                <w:rFonts w:ascii="Cambria" w:hAnsi="Cambria"/>
              </w:rPr>
              <w:t xml:space="preserve">Minimální šířka uličky u podélných stěn po vnější hrany konstrukce noh </w:t>
            </w:r>
            <w:r w:rsidR="0087320C" w:rsidRPr="00BC43A1">
              <w:rPr>
                <w:rFonts w:ascii="Cambria" w:hAnsi="Cambria"/>
              </w:rPr>
              <w:t xml:space="preserve">voliéry </w:t>
            </w:r>
            <w:r w:rsidRPr="00BC43A1">
              <w:rPr>
                <w:rFonts w:ascii="Cambria" w:hAnsi="Cambria"/>
              </w:rPr>
              <w:t xml:space="preserve">bude 140 cm. </w:t>
            </w:r>
          </w:p>
        </w:tc>
        <w:tc>
          <w:tcPr>
            <w:tcW w:w="4196" w:type="dxa"/>
            <w:tcBorders>
              <w:top w:val="single" w:sz="4" w:space="0" w:color="auto"/>
              <w:left w:val="single" w:sz="4" w:space="0" w:color="auto"/>
              <w:bottom w:val="single" w:sz="4" w:space="0" w:color="auto"/>
              <w:right w:val="single" w:sz="4" w:space="0" w:color="auto"/>
            </w:tcBorders>
          </w:tcPr>
          <w:p w14:paraId="0363093F" w14:textId="77777777" w:rsidR="009956B5" w:rsidRPr="00BC43A1" w:rsidRDefault="009956B5" w:rsidP="009956B5">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11341F28" w14:textId="096656B5" w:rsidR="009956B5" w:rsidRPr="00BC43A1" w:rsidRDefault="009956B5" w:rsidP="009956B5">
            <w:pPr>
              <w:jc w:val="center"/>
              <w:rPr>
                <w:rFonts w:ascii="Cambria" w:hAnsi="Cambria" w:cs="Segoe UI"/>
                <w:sz w:val="20"/>
                <w:szCs w:val="20"/>
                <w:highlight w:val="lightGray"/>
              </w:rPr>
            </w:pPr>
            <w:r w:rsidRPr="00BC43A1">
              <w:rPr>
                <w:rFonts w:ascii="Cambria" w:hAnsi="Cambria" w:cs="Segoe UI"/>
                <w:sz w:val="20"/>
                <w:szCs w:val="20"/>
                <w:highlight w:val="lightGray"/>
              </w:rPr>
              <w:t>**Šířka: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8B73F6" w:rsidRPr="00BC43A1" w14:paraId="39ED0592"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3B77830A" w14:textId="21273D79" w:rsidR="008B73F6" w:rsidRPr="00BC43A1" w:rsidRDefault="008B73F6" w:rsidP="000B76AC">
            <w:pPr>
              <w:suppressAutoHyphens w:val="0"/>
              <w:jc w:val="both"/>
              <w:rPr>
                <w:rFonts w:ascii="Cambria" w:hAnsi="Cambria"/>
              </w:rPr>
            </w:pPr>
            <w:r w:rsidRPr="00BC43A1">
              <w:rPr>
                <w:rFonts w:ascii="Cambria" w:hAnsi="Cambria"/>
              </w:rPr>
              <w:t xml:space="preserve">Délka sekce voliéry v chovné části bude min. 240 cm (mezi rámy konstrukce voliéry). </w:t>
            </w:r>
          </w:p>
        </w:tc>
        <w:tc>
          <w:tcPr>
            <w:tcW w:w="4196" w:type="dxa"/>
            <w:tcBorders>
              <w:top w:val="single" w:sz="4" w:space="0" w:color="auto"/>
              <w:left w:val="single" w:sz="4" w:space="0" w:color="auto"/>
              <w:bottom w:val="single" w:sz="4" w:space="0" w:color="auto"/>
              <w:right w:val="single" w:sz="4" w:space="0" w:color="auto"/>
            </w:tcBorders>
          </w:tcPr>
          <w:p w14:paraId="72CFD77C" w14:textId="77777777" w:rsidR="008B73F6" w:rsidRPr="00BC43A1" w:rsidRDefault="008B73F6" w:rsidP="008B73F6">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2EAEF58" w14:textId="23B5E881" w:rsidR="008B73F6" w:rsidRPr="00BC43A1" w:rsidRDefault="008B73F6" w:rsidP="009956B5">
            <w:pPr>
              <w:jc w:val="center"/>
              <w:rPr>
                <w:rFonts w:ascii="Cambria" w:hAnsi="Cambria" w:cs="Segoe UI"/>
                <w:sz w:val="20"/>
                <w:szCs w:val="20"/>
                <w:highlight w:val="lightGray"/>
              </w:rPr>
            </w:pPr>
            <w:r w:rsidRPr="00BC43A1">
              <w:rPr>
                <w:rFonts w:ascii="Cambria" w:hAnsi="Cambria" w:cs="Segoe UI"/>
                <w:sz w:val="20"/>
                <w:szCs w:val="20"/>
                <w:highlight w:val="lightGray"/>
              </w:rPr>
              <w:t>**</w:t>
            </w:r>
            <w:proofErr w:type="gramStart"/>
            <w:r w:rsidRPr="00BC43A1">
              <w:rPr>
                <w:rFonts w:ascii="Cambria" w:hAnsi="Cambria" w:cs="Segoe UI"/>
                <w:sz w:val="20"/>
                <w:szCs w:val="20"/>
                <w:highlight w:val="lightGray"/>
              </w:rPr>
              <w:t>délka:…</w:t>
            </w:r>
            <w:proofErr w:type="gramEnd"/>
            <w:r w:rsidRPr="00BC43A1">
              <w:rPr>
                <w:rFonts w:ascii="Cambria" w:hAnsi="Cambria" w:cs="Segoe UI"/>
                <w:sz w:val="20"/>
                <w:szCs w:val="20"/>
                <w:highlight w:val="lightGray"/>
              </w:rPr>
              <w:t>…….</w:t>
            </w:r>
          </w:p>
        </w:tc>
      </w:tr>
      <w:tr w:rsidR="008B73F6" w:rsidRPr="00BC43A1" w14:paraId="62B1F29C"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4F851D62" w14:textId="65F6C711" w:rsidR="008B73F6" w:rsidRPr="00BC43A1" w:rsidRDefault="008B73F6" w:rsidP="000B76AC">
            <w:pPr>
              <w:suppressAutoHyphens w:val="0"/>
              <w:jc w:val="both"/>
              <w:rPr>
                <w:rFonts w:ascii="Cambria" w:hAnsi="Cambria"/>
              </w:rPr>
            </w:pPr>
            <w:r w:rsidRPr="00BC43A1">
              <w:rPr>
                <w:rFonts w:ascii="Cambria" w:hAnsi="Cambria"/>
              </w:rPr>
              <w:t>Užitný prostor pod voliérou bude mít světlou výšku od podlahy min. 50 cm.</w:t>
            </w:r>
          </w:p>
        </w:tc>
        <w:tc>
          <w:tcPr>
            <w:tcW w:w="4196" w:type="dxa"/>
            <w:tcBorders>
              <w:top w:val="single" w:sz="4" w:space="0" w:color="auto"/>
              <w:left w:val="single" w:sz="4" w:space="0" w:color="auto"/>
              <w:bottom w:val="single" w:sz="4" w:space="0" w:color="auto"/>
              <w:right w:val="single" w:sz="4" w:space="0" w:color="auto"/>
            </w:tcBorders>
          </w:tcPr>
          <w:p w14:paraId="605415AF" w14:textId="77777777" w:rsidR="008B73F6" w:rsidRPr="00BC43A1" w:rsidRDefault="008B73F6" w:rsidP="008B73F6">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40C50DDF" w14:textId="6C653753" w:rsidR="008B73F6" w:rsidRPr="00BC43A1" w:rsidRDefault="008B73F6" w:rsidP="008B73F6">
            <w:pPr>
              <w:jc w:val="center"/>
              <w:rPr>
                <w:rFonts w:ascii="Cambria" w:hAnsi="Cambria" w:cs="Segoe UI"/>
                <w:sz w:val="20"/>
                <w:szCs w:val="20"/>
                <w:highlight w:val="lightGray"/>
              </w:rPr>
            </w:pPr>
            <w:r w:rsidRPr="00BC43A1">
              <w:rPr>
                <w:rFonts w:ascii="Cambria" w:hAnsi="Cambria" w:cs="Segoe UI"/>
                <w:sz w:val="20"/>
                <w:szCs w:val="20"/>
                <w:highlight w:val="lightGray"/>
              </w:rPr>
              <w:t>**</w:t>
            </w:r>
            <w:proofErr w:type="gramStart"/>
            <w:r w:rsidRPr="00BC43A1">
              <w:rPr>
                <w:rFonts w:ascii="Cambria" w:hAnsi="Cambria" w:cs="Segoe UI"/>
                <w:sz w:val="20"/>
                <w:szCs w:val="20"/>
                <w:highlight w:val="lightGray"/>
              </w:rPr>
              <w:t>výška:…</w:t>
            </w:r>
            <w:proofErr w:type="gramEnd"/>
            <w:r w:rsidRPr="00BC43A1">
              <w:rPr>
                <w:rFonts w:ascii="Cambria" w:hAnsi="Cambria" w:cs="Segoe UI"/>
                <w:sz w:val="20"/>
                <w:szCs w:val="20"/>
                <w:highlight w:val="lightGray"/>
              </w:rPr>
              <w:t>…….</w:t>
            </w:r>
          </w:p>
        </w:tc>
      </w:tr>
      <w:tr w:rsidR="00145D59" w:rsidRPr="00BC43A1" w14:paraId="7730AB20"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AB37E80" w14:textId="68F9BFC7" w:rsidR="00145D59" w:rsidRPr="00BC43A1" w:rsidRDefault="00145D59" w:rsidP="00145D59">
            <w:pPr>
              <w:suppressAutoHyphens w:val="0"/>
              <w:jc w:val="both"/>
              <w:rPr>
                <w:rFonts w:ascii="Cambria" w:hAnsi="Cambria" w:cs="Times New Roman"/>
                <w:lang w:eastAsia="cs-CZ"/>
              </w:rPr>
            </w:pPr>
            <w:r w:rsidRPr="00BC43A1">
              <w:rPr>
                <w:rFonts w:ascii="Cambria" w:hAnsi="Cambria"/>
              </w:rPr>
              <w:t xml:space="preserve">Voliéra musí mít možnost výběhu pod celou technologií v chovné části. Celá podlahová plocha v chovné části technologie bude sloužit jako hrabaniště.  </w:t>
            </w:r>
          </w:p>
        </w:tc>
        <w:tc>
          <w:tcPr>
            <w:tcW w:w="4196" w:type="dxa"/>
            <w:tcBorders>
              <w:top w:val="single" w:sz="4" w:space="0" w:color="auto"/>
              <w:left w:val="single" w:sz="4" w:space="0" w:color="auto"/>
              <w:bottom w:val="single" w:sz="4" w:space="0" w:color="auto"/>
              <w:right w:val="single" w:sz="4" w:space="0" w:color="auto"/>
            </w:tcBorders>
          </w:tcPr>
          <w:p w14:paraId="0D206CF3" w14:textId="7480C132"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14FEB4E" w14:textId="77777777" w:rsidR="00145D59" w:rsidRPr="00BC43A1" w:rsidRDefault="00145D59" w:rsidP="00145D59">
            <w:pPr>
              <w:jc w:val="center"/>
              <w:rPr>
                <w:rFonts w:ascii="Cambria" w:hAnsi="Cambria" w:cs="Segoe UI"/>
                <w:sz w:val="20"/>
                <w:szCs w:val="20"/>
                <w:highlight w:val="lightGray"/>
              </w:rPr>
            </w:pPr>
          </w:p>
          <w:p w14:paraId="3308E472" w14:textId="41DA9B96" w:rsidR="00145D59" w:rsidRPr="00BC43A1" w:rsidRDefault="00145D59" w:rsidP="00145D59">
            <w:pPr>
              <w:rPr>
                <w:rFonts w:ascii="Cambria" w:hAnsi="Cambria" w:cs="Segoe UI"/>
                <w:sz w:val="20"/>
                <w:szCs w:val="20"/>
                <w:highlight w:val="lightGray"/>
              </w:rPr>
            </w:pPr>
          </w:p>
        </w:tc>
      </w:tr>
      <w:tr w:rsidR="00145D59" w:rsidRPr="00BC43A1" w14:paraId="7F97A8C4"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775BA707" w14:textId="61789EBC" w:rsidR="00145D59" w:rsidRPr="00BC43A1" w:rsidRDefault="00145D59" w:rsidP="00145D59">
            <w:pPr>
              <w:suppressAutoHyphens w:val="0"/>
              <w:jc w:val="both"/>
              <w:rPr>
                <w:rFonts w:ascii="Cambria" w:hAnsi="Cambria"/>
              </w:rPr>
            </w:pPr>
            <w:r w:rsidRPr="00BC43A1">
              <w:rPr>
                <w:rFonts w:ascii="Cambria" w:hAnsi="Cambria"/>
              </w:rPr>
              <w:t>Prostor pod voliérou bude mít možnost uzavření pro lepší aklimatizaci zvířat po naskladnění do systému a pro jednodušší vyskladňování zvířat na konci turnusu.</w:t>
            </w:r>
          </w:p>
        </w:tc>
        <w:tc>
          <w:tcPr>
            <w:tcW w:w="4196" w:type="dxa"/>
            <w:tcBorders>
              <w:top w:val="single" w:sz="4" w:space="0" w:color="auto"/>
              <w:left w:val="single" w:sz="4" w:space="0" w:color="auto"/>
              <w:bottom w:val="single" w:sz="4" w:space="0" w:color="auto"/>
              <w:right w:val="single" w:sz="4" w:space="0" w:color="auto"/>
            </w:tcBorders>
          </w:tcPr>
          <w:p w14:paraId="4C130045" w14:textId="0A808B69"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1223B9B2" w14:textId="77777777" w:rsidR="00145D59" w:rsidRPr="00BC43A1" w:rsidRDefault="00145D59" w:rsidP="00145D59">
            <w:pPr>
              <w:jc w:val="center"/>
              <w:rPr>
                <w:rFonts w:ascii="Cambria" w:hAnsi="Cambria" w:cs="Segoe UI"/>
                <w:sz w:val="20"/>
                <w:szCs w:val="20"/>
                <w:highlight w:val="lightGray"/>
              </w:rPr>
            </w:pPr>
          </w:p>
        </w:tc>
      </w:tr>
      <w:tr w:rsidR="00145D59" w:rsidRPr="00BC43A1" w14:paraId="695F1EA4"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4C467D11" w14:textId="60C5F322" w:rsidR="00145D59" w:rsidRPr="00BC43A1" w:rsidRDefault="00145D59" w:rsidP="00145D59">
            <w:pPr>
              <w:suppressAutoHyphens w:val="0"/>
              <w:jc w:val="both"/>
              <w:rPr>
                <w:rFonts w:ascii="Cambria" w:hAnsi="Cambria"/>
              </w:rPr>
            </w:pPr>
            <w:r w:rsidRPr="00BC43A1">
              <w:rPr>
                <w:rFonts w:ascii="Cambria" w:hAnsi="Cambria"/>
              </w:rPr>
              <w:lastRenderedPageBreak/>
              <w:t>Všechny úrovně (etáže) voliéry musí být o stejné šířce užitné plochy pro zvířata.</w:t>
            </w:r>
          </w:p>
        </w:tc>
        <w:tc>
          <w:tcPr>
            <w:tcW w:w="4196" w:type="dxa"/>
            <w:tcBorders>
              <w:top w:val="single" w:sz="4" w:space="0" w:color="auto"/>
              <w:left w:val="single" w:sz="4" w:space="0" w:color="auto"/>
              <w:bottom w:val="single" w:sz="4" w:space="0" w:color="auto"/>
              <w:right w:val="single" w:sz="4" w:space="0" w:color="auto"/>
            </w:tcBorders>
          </w:tcPr>
          <w:p w14:paraId="73D7B9D4" w14:textId="0070F285"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4738CEB7" w14:textId="77777777" w:rsidR="00145D59" w:rsidRPr="00BC43A1" w:rsidRDefault="00145D59" w:rsidP="00145D59">
            <w:pPr>
              <w:jc w:val="center"/>
              <w:rPr>
                <w:rFonts w:ascii="Cambria" w:hAnsi="Cambria" w:cs="Segoe UI"/>
                <w:sz w:val="20"/>
                <w:szCs w:val="20"/>
                <w:highlight w:val="lightGray"/>
              </w:rPr>
            </w:pPr>
          </w:p>
        </w:tc>
      </w:tr>
      <w:tr w:rsidR="00145D59" w:rsidRPr="00BC43A1" w14:paraId="1741F295"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2121CFEE" w14:textId="3DCAF4E8" w:rsidR="00145D59" w:rsidRPr="00BC43A1" w:rsidRDefault="00145D59" w:rsidP="00145D59">
            <w:pPr>
              <w:suppressAutoHyphens w:val="0"/>
              <w:jc w:val="both"/>
              <w:rPr>
                <w:rFonts w:ascii="Cambria" w:hAnsi="Cambria" w:cs="Times New Roman"/>
                <w:lang w:eastAsia="cs-CZ"/>
              </w:rPr>
            </w:pPr>
            <w:r w:rsidRPr="00BC43A1">
              <w:rPr>
                <w:rFonts w:ascii="Cambria" w:hAnsi="Cambria"/>
              </w:rPr>
              <w:t xml:space="preserve">Všechny úrovně voliéry nad </w:t>
            </w:r>
            <w:proofErr w:type="spellStart"/>
            <w:r w:rsidRPr="00BC43A1">
              <w:rPr>
                <w:rFonts w:ascii="Cambria" w:hAnsi="Cambria"/>
              </w:rPr>
              <w:t>trusnými</w:t>
            </w:r>
            <w:proofErr w:type="spellEnd"/>
            <w:r w:rsidRPr="00BC43A1">
              <w:rPr>
                <w:rFonts w:ascii="Cambria" w:hAnsi="Cambria"/>
              </w:rPr>
              <w:t xml:space="preserve"> pásy musí být vyrobeny z galvanizovaného pletiva. Tloušťku drátěné podlahy ve všech etážích požadujeme min. 2 mm.</w:t>
            </w:r>
          </w:p>
        </w:tc>
        <w:tc>
          <w:tcPr>
            <w:tcW w:w="4196" w:type="dxa"/>
            <w:tcBorders>
              <w:top w:val="single" w:sz="4" w:space="0" w:color="auto"/>
              <w:left w:val="single" w:sz="4" w:space="0" w:color="auto"/>
              <w:bottom w:val="single" w:sz="4" w:space="0" w:color="auto"/>
              <w:right w:val="single" w:sz="4" w:space="0" w:color="auto"/>
            </w:tcBorders>
          </w:tcPr>
          <w:p w14:paraId="4CD2CFA7" w14:textId="081494B6"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18E658E3" w14:textId="77777777" w:rsidR="00145D59" w:rsidRPr="00BC43A1" w:rsidRDefault="00145D59" w:rsidP="00145D59">
            <w:pPr>
              <w:jc w:val="center"/>
              <w:rPr>
                <w:rFonts w:ascii="Cambria" w:hAnsi="Cambria" w:cs="Segoe UI"/>
                <w:sz w:val="20"/>
                <w:szCs w:val="20"/>
                <w:highlight w:val="lightGray"/>
              </w:rPr>
            </w:pPr>
          </w:p>
          <w:p w14:paraId="2932A71E" w14:textId="0DF1BE13"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**Síla drátěné podlahy: …………………………</w:t>
            </w:r>
          </w:p>
        </w:tc>
      </w:tr>
      <w:tr w:rsidR="00145D59" w:rsidRPr="00BC43A1" w14:paraId="5AE637DB"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803F8F2" w14:textId="3303326B" w:rsidR="00145D59" w:rsidRPr="00BC43A1" w:rsidRDefault="00145D59" w:rsidP="00145D59">
            <w:pPr>
              <w:suppressAutoHyphens w:val="0"/>
              <w:jc w:val="both"/>
              <w:rPr>
                <w:rFonts w:ascii="Cambria" w:hAnsi="Cambria" w:cs="Times New Roman"/>
                <w:lang w:eastAsia="cs-CZ"/>
              </w:rPr>
            </w:pPr>
            <w:r w:rsidRPr="00BC43A1">
              <w:rPr>
                <w:rFonts w:ascii="Cambria" w:hAnsi="Cambria"/>
              </w:rPr>
              <w:t>Nohy technologie, nebo alespoň jejich část, která přichází do styku s podestýlkou, musí být vyrobena z nerezové oceli a být výškově nastavitelná pro přesné vyrovnání konstrukce během montáže.</w:t>
            </w:r>
          </w:p>
        </w:tc>
        <w:tc>
          <w:tcPr>
            <w:tcW w:w="4196" w:type="dxa"/>
            <w:tcBorders>
              <w:top w:val="single" w:sz="4" w:space="0" w:color="auto"/>
              <w:left w:val="single" w:sz="4" w:space="0" w:color="auto"/>
              <w:bottom w:val="single" w:sz="4" w:space="0" w:color="auto"/>
              <w:right w:val="single" w:sz="4" w:space="0" w:color="auto"/>
            </w:tcBorders>
          </w:tcPr>
          <w:p w14:paraId="7BB0FCF3" w14:textId="1899CD08"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B724C4F" w14:textId="4E750E43" w:rsidR="00145D59" w:rsidRPr="00BC43A1" w:rsidRDefault="00145D59" w:rsidP="00145D59">
            <w:pPr>
              <w:jc w:val="center"/>
              <w:rPr>
                <w:rFonts w:ascii="Cambria" w:hAnsi="Cambria" w:cs="Segoe UI"/>
                <w:sz w:val="20"/>
                <w:szCs w:val="20"/>
                <w:highlight w:val="lightGray"/>
              </w:rPr>
            </w:pPr>
          </w:p>
        </w:tc>
      </w:tr>
      <w:tr w:rsidR="00145D59" w:rsidRPr="00BC43A1" w14:paraId="33D37718"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1FFC1F85" w14:textId="0CE8B235" w:rsidR="00145D59" w:rsidRPr="00BC43A1" w:rsidRDefault="00145D59" w:rsidP="00145D59">
            <w:pPr>
              <w:suppressAutoHyphens w:val="0"/>
              <w:jc w:val="both"/>
              <w:rPr>
                <w:rFonts w:ascii="Cambria" w:hAnsi="Cambria" w:cs="Times New Roman"/>
                <w:lang w:eastAsia="cs-CZ"/>
              </w:rPr>
            </w:pPr>
            <w:r w:rsidRPr="00BC43A1">
              <w:rPr>
                <w:rFonts w:ascii="Cambria" w:hAnsi="Cambria"/>
              </w:rPr>
              <w:t xml:space="preserve">Prostor </w:t>
            </w:r>
            <w:r w:rsidR="00641746" w:rsidRPr="00BC43A1">
              <w:rPr>
                <w:rFonts w:ascii="Cambria" w:hAnsi="Cambria"/>
              </w:rPr>
              <w:t>s</w:t>
            </w:r>
            <w:r w:rsidRPr="00BC43A1">
              <w:rPr>
                <w:rFonts w:ascii="Cambria" w:hAnsi="Cambria"/>
              </w:rPr>
              <w:t xml:space="preserve">táje musí být rozdělen dělicími příčkami s integrovanými dveřmi na 2 přibližně stejné oddělení (3 ks dělících příček). Tyto příčky musí navazovat na příčné mezistěny technologie. </w:t>
            </w:r>
          </w:p>
        </w:tc>
        <w:tc>
          <w:tcPr>
            <w:tcW w:w="4196" w:type="dxa"/>
            <w:tcBorders>
              <w:top w:val="single" w:sz="4" w:space="0" w:color="auto"/>
              <w:left w:val="single" w:sz="4" w:space="0" w:color="auto"/>
              <w:bottom w:val="single" w:sz="4" w:space="0" w:color="auto"/>
              <w:right w:val="single" w:sz="4" w:space="0" w:color="auto"/>
            </w:tcBorders>
          </w:tcPr>
          <w:p w14:paraId="5A0A85DF" w14:textId="5F5B72C0"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6520696" w14:textId="791F8EDC"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**Počet dělících příček: ………………</w:t>
            </w:r>
          </w:p>
        </w:tc>
      </w:tr>
      <w:tr w:rsidR="00145D59" w:rsidRPr="00BC43A1" w14:paraId="107930D9"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28C9BF3" w14:textId="76618F9B" w:rsidR="00145D59" w:rsidRPr="00BC43A1" w:rsidRDefault="00145D59" w:rsidP="00145D59">
            <w:pPr>
              <w:suppressAutoHyphens w:val="0"/>
              <w:jc w:val="both"/>
              <w:rPr>
                <w:rFonts w:ascii="Cambria" w:hAnsi="Cambria" w:cs="Times New Roman"/>
                <w:lang w:eastAsia="cs-CZ"/>
              </w:rPr>
            </w:pPr>
            <w:r w:rsidRPr="00BC43A1">
              <w:rPr>
                <w:rFonts w:ascii="Cambria" w:hAnsi="Cambria"/>
              </w:rPr>
              <w:t xml:space="preserve">Požadujeme skupinová pevná hnízda, jejich zatížení musí být max. </w:t>
            </w:r>
            <w:r w:rsidR="00383B6B" w:rsidRPr="00BC43A1">
              <w:rPr>
                <w:rFonts w:ascii="Cambria" w:hAnsi="Cambria"/>
              </w:rPr>
              <w:t>11</w:t>
            </w:r>
            <w:r w:rsidR="007D6550" w:rsidRPr="00BC43A1">
              <w:rPr>
                <w:rFonts w:ascii="Cambria" w:hAnsi="Cambria"/>
              </w:rPr>
              <w:t>7</w:t>
            </w:r>
            <w:r w:rsidRPr="00BC43A1">
              <w:rPr>
                <w:rFonts w:ascii="Cambria" w:hAnsi="Cambria"/>
              </w:rPr>
              <w:t xml:space="preserve"> ks zvířat na 1 m</w:t>
            </w:r>
            <w:r w:rsidRPr="00BC43A1">
              <w:rPr>
                <w:rFonts w:ascii="Cambria" w:hAnsi="Cambria"/>
                <w:vertAlign w:val="superscript"/>
              </w:rPr>
              <w:t>2</w:t>
            </w:r>
            <w:r w:rsidRPr="00BC43A1">
              <w:rPr>
                <w:rFonts w:ascii="Cambria" w:hAnsi="Cambria"/>
              </w:rPr>
              <w:t xml:space="preserve"> plochy. Hnízdo bude mít pevné boční a ¨zádové¨ stěny, aby nosnice měly klid v době snášky. Uzavírání hnízd bude řešeno výklopnou </w:t>
            </w:r>
            <w:proofErr w:type="spellStart"/>
            <w:r w:rsidRPr="00BC43A1">
              <w:rPr>
                <w:rFonts w:ascii="Cambria" w:hAnsi="Cambria"/>
              </w:rPr>
              <w:t>vyháněcí</w:t>
            </w:r>
            <w:proofErr w:type="spellEnd"/>
            <w:r w:rsidRPr="00BC43A1">
              <w:rPr>
                <w:rFonts w:ascii="Cambria" w:hAnsi="Cambria"/>
              </w:rPr>
              <w:t xml:space="preserve"> klapkou z </w:t>
            </w:r>
            <w:proofErr w:type="spellStart"/>
            <w:r w:rsidRPr="00BC43A1">
              <w:rPr>
                <w:rFonts w:ascii="Cambria" w:hAnsi="Cambria"/>
              </w:rPr>
              <w:t>klecoviny</w:t>
            </w:r>
            <w:proofErr w:type="spellEnd"/>
            <w:r w:rsidRPr="00BC43A1">
              <w:rPr>
                <w:rFonts w:ascii="Cambria" w:hAnsi="Cambria"/>
              </w:rPr>
              <w:t xml:space="preserve">, která uzavře hnízdo ve směru shora dolů. </w:t>
            </w:r>
            <w:proofErr w:type="spellStart"/>
            <w:r w:rsidRPr="00BC43A1">
              <w:rPr>
                <w:rFonts w:ascii="Cambria" w:hAnsi="Cambria"/>
              </w:rPr>
              <w:t>Vyh</w:t>
            </w:r>
            <w:r w:rsidR="00B96B3E" w:rsidRPr="00BC43A1">
              <w:rPr>
                <w:rFonts w:ascii="Cambria" w:hAnsi="Cambria"/>
              </w:rPr>
              <w:t>á</w:t>
            </w:r>
            <w:r w:rsidRPr="00BC43A1">
              <w:rPr>
                <w:rFonts w:ascii="Cambria" w:hAnsi="Cambria"/>
              </w:rPr>
              <w:t>něcí</w:t>
            </w:r>
            <w:proofErr w:type="spellEnd"/>
            <w:r w:rsidRPr="00BC43A1">
              <w:rPr>
                <w:rFonts w:ascii="Cambria" w:hAnsi="Cambria"/>
              </w:rPr>
              <w:t xml:space="preserve"> klapka bude poháněna servopohonem a bude řízena </w:t>
            </w:r>
            <w:r w:rsidR="001D44E7" w:rsidRPr="00BC43A1">
              <w:rPr>
                <w:rFonts w:ascii="Cambria" w:hAnsi="Cambria"/>
              </w:rPr>
              <w:t>z</w:t>
            </w:r>
            <w:r w:rsidRPr="00BC43A1">
              <w:rPr>
                <w:rFonts w:ascii="Cambria" w:hAnsi="Cambria"/>
              </w:rPr>
              <w:t> centrálního stájového PC. Zadní část</w:t>
            </w:r>
            <w:r w:rsidR="001D44E7" w:rsidRPr="00BC43A1">
              <w:rPr>
                <w:rFonts w:ascii="Cambria" w:hAnsi="Cambria"/>
              </w:rPr>
              <w:t xml:space="preserve"> hnízda</w:t>
            </w:r>
            <w:r w:rsidRPr="00BC43A1">
              <w:rPr>
                <w:rFonts w:ascii="Cambria" w:hAnsi="Cambria"/>
              </w:rPr>
              <w:t xml:space="preserve"> ze strany vaječného kanálu a stříška hnízda budou vyrobeny z plastu nebo nerezové oceli z důvodu prodloužení životnosti technologie.</w:t>
            </w:r>
          </w:p>
        </w:tc>
        <w:tc>
          <w:tcPr>
            <w:tcW w:w="4196" w:type="dxa"/>
            <w:tcBorders>
              <w:top w:val="single" w:sz="4" w:space="0" w:color="auto"/>
              <w:left w:val="single" w:sz="4" w:space="0" w:color="auto"/>
              <w:bottom w:val="single" w:sz="4" w:space="0" w:color="auto"/>
              <w:right w:val="single" w:sz="4" w:space="0" w:color="auto"/>
            </w:tcBorders>
          </w:tcPr>
          <w:p w14:paraId="7DE773D1" w14:textId="524E12D8"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57C55FEB" w14:textId="49FDAF42" w:rsidR="00145D59" w:rsidRPr="00BC43A1" w:rsidRDefault="00145D59" w:rsidP="00145D59">
            <w:pPr>
              <w:jc w:val="center"/>
              <w:rPr>
                <w:rFonts w:ascii="Cambria" w:hAnsi="Cambria" w:cs="Segoe UI"/>
                <w:sz w:val="20"/>
                <w:szCs w:val="20"/>
                <w:highlight w:val="lightGray"/>
              </w:rPr>
            </w:pPr>
          </w:p>
          <w:p w14:paraId="77479702" w14:textId="03124411"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**Zvířat/1m</w:t>
            </w:r>
            <w:r w:rsidRPr="00BC43A1">
              <w:rPr>
                <w:rFonts w:ascii="Cambria" w:hAnsi="Cambria" w:cs="Segoe UI"/>
                <w:sz w:val="20"/>
                <w:szCs w:val="20"/>
                <w:highlight w:val="lightGray"/>
                <w:vertAlign w:val="superscript"/>
              </w:rPr>
              <w:t>2</w:t>
            </w:r>
            <w:r w:rsidRPr="00BC43A1">
              <w:rPr>
                <w:rFonts w:ascii="Cambria" w:hAnsi="Cambria" w:cs="Segoe UI"/>
                <w:sz w:val="20"/>
                <w:szCs w:val="20"/>
                <w:highlight w:val="lightGray"/>
              </w:rPr>
              <w:t>: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7D6550" w:rsidRPr="00BC43A1" w14:paraId="58F9A37C"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897EB41" w14:textId="2756F0D3" w:rsidR="007D6550" w:rsidRPr="00BC43A1" w:rsidRDefault="007D6550" w:rsidP="00145D59">
            <w:pPr>
              <w:suppressAutoHyphens w:val="0"/>
              <w:jc w:val="both"/>
              <w:rPr>
                <w:rFonts w:ascii="Cambria" w:hAnsi="Cambria"/>
              </w:rPr>
            </w:pPr>
            <w:r w:rsidRPr="00BC43A1">
              <w:rPr>
                <w:rFonts w:ascii="Cambria" w:hAnsi="Cambria"/>
              </w:rPr>
              <w:t>Hnízda v každé etáži budou rozmístěna tak, aby nosnice mohly procházet mezi hnízdy z jedné strany voliéry na druhou.</w:t>
            </w:r>
          </w:p>
        </w:tc>
        <w:tc>
          <w:tcPr>
            <w:tcW w:w="4196" w:type="dxa"/>
            <w:tcBorders>
              <w:top w:val="single" w:sz="4" w:space="0" w:color="auto"/>
              <w:left w:val="single" w:sz="4" w:space="0" w:color="auto"/>
              <w:bottom w:val="single" w:sz="4" w:space="0" w:color="auto"/>
              <w:right w:val="single" w:sz="4" w:space="0" w:color="auto"/>
            </w:tcBorders>
          </w:tcPr>
          <w:p w14:paraId="66E1BCC9" w14:textId="77777777" w:rsidR="007D6550" w:rsidRPr="00BC43A1" w:rsidRDefault="007D6550" w:rsidP="007D6550">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5728F2DB" w14:textId="77777777" w:rsidR="007D6550" w:rsidRPr="00BC43A1" w:rsidRDefault="007D6550" w:rsidP="00145D59">
            <w:pPr>
              <w:jc w:val="center"/>
              <w:rPr>
                <w:rFonts w:ascii="Cambria" w:hAnsi="Cambria" w:cs="Segoe UI"/>
                <w:sz w:val="20"/>
                <w:szCs w:val="20"/>
                <w:highlight w:val="lightGray"/>
              </w:rPr>
            </w:pPr>
          </w:p>
        </w:tc>
      </w:tr>
      <w:tr w:rsidR="00145D59" w:rsidRPr="00BC43A1" w14:paraId="1520CF8F"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2E5A6B92" w14:textId="49998CB7" w:rsidR="00145D59" w:rsidRPr="00BC43A1" w:rsidRDefault="00145D59" w:rsidP="00145D59">
            <w:pPr>
              <w:suppressAutoHyphens w:val="0"/>
              <w:jc w:val="both"/>
              <w:rPr>
                <w:rFonts w:ascii="Cambria" w:hAnsi="Cambria"/>
              </w:rPr>
            </w:pPr>
            <w:r w:rsidRPr="00BC43A1">
              <w:rPr>
                <w:rFonts w:ascii="Cambria" w:hAnsi="Cambria"/>
              </w:rPr>
              <w:t xml:space="preserve">Rohož hnízda musí být perforovaná a z hlediska </w:t>
            </w:r>
            <w:proofErr w:type="spellStart"/>
            <w:r w:rsidRPr="00BC43A1">
              <w:rPr>
                <w:rFonts w:ascii="Cambria" w:hAnsi="Cambria"/>
              </w:rPr>
              <w:t>welfare</w:t>
            </w:r>
            <w:proofErr w:type="spellEnd"/>
            <w:r w:rsidRPr="00BC43A1">
              <w:rPr>
                <w:rFonts w:ascii="Cambria" w:hAnsi="Cambria"/>
              </w:rPr>
              <w:t xml:space="preserve"> musí připomínat svou strukturou umělou trávu. Rohož bude snadno odnímatelná z technologie v období umývání stáje.</w:t>
            </w:r>
          </w:p>
        </w:tc>
        <w:tc>
          <w:tcPr>
            <w:tcW w:w="4196" w:type="dxa"/>
            <w:tcBorders>
              <w:top w:val="single" w:sz="4" w:space="0" w:color="auto"/>
              <w:left w:val="single" w:sz="4" w:space="0" w:color="auto"/>
              <w:bottom w:val="single" w:sz="4" w:space="0" w:color="auto"/>
              <w:right w:val="single" w:sz="4" w:space="0" w:color="auto"/>
            </w:tcBorders>
          </w:tcPr>
          <w:p w14:paraId="31E32121" w14:textId="1835B799"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5DDD7D67" w14:textId="77777777" w:rsidR="00145D59" w:rsidRPr="00BC43A1" w:rsidRDefault="00145D59" w:rsidP="00145D59">
            <w:pPr>
              <w:jc w:val="center"/>
              <w:rPr>
                <w:rFonts w:ascii="Cambria" w:hAnsi="Cambria" w:cs="Segoe UI"/>
                <w:sz w:val="20"/>
                <w:szCs w:val="20"/>
                <w:highlight w:val="lightGray"/>
              </w:rPr>
            </w:pPr>
          </w:p>
        </w:tc>
      </w:tr>
      <w:tr w:rsidR="00145D59" w:rsidRPr="00BC43A1" w14:paraId="326B6752"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1453B7E5" w14:textId="6D53FD38" w:rsidR="00145D59" w:rsidRPr="00BC43A1" w:rsidRDefault="00145D59" w:rsidP="00145D59">
            <w:pPr>
              <w:suppressAutoHyphens w:val="0"/>
              <w:jc w:val="both"/>
              <w:rPr>
                <w:rFonts w:ascii="Cambria" w:hAnsi="Cambria" w:cs="Times New Roman"/>
                <w:lang w:eastAsia="cs-CZ"/>
              </w:rPr>
            </w:pPr>
            <w:r w:rsidRPr="00BC43A1">
              <w:rPr>
                <w:rFonts w:ascii="Cambria" w:hAnsi="Cambria"/>
              </w:rPr>
              <w:t>Podélný sběr vajec v technologii bude zajištěn polypropylenovým perforovaným pásem o max. šířce 270 mm v každé etáži voliéry s možností regulace rychlosti frekvenčním měničem.</w:t>
            </w:r>
            <w:r w:rsidR="00BE5FD0" w:rsidRPr="00BC43A1">
              <w:rPr>
                <w:rFonts w:ascii="Cambria" w:hAnsi="Cambria"/>
              </w:rPr>
              <w:t xml:space="preserve"> Centrální podélný pás vajec bude</w:t>
            </w:r>
            <w:r w:rsidR="006B3A3D" w:rsidRPr="00BC43A1">
              <w:rPr>
                <w:rFonts w:ascii="Cambria" w:hAnsi="Cambria"/>
              </w:rPr>
              <w:t xml:space="preserve"> uprostřed</w:t>
            </w:r>
            <w:r w:rsidR="00BE5FD0" w:rsidRPr="00BC43A1">
              <w:rPr>
                <w:rFonts w:ascii="Cambria" w:hAnsi="Cambria"/>
              </w:rPr>
              <w:t xml:space="preserve"> </w:t>
            </w:r>
            <w:r w:rsidR="006B3A3D" w:rsidRPr="00BC43A1">
              <w:rPr>
                <w:rFonts w:ascii="Cambria" w:hAnsi="Cambria"/>
              </w:rPr>
              <w:t>(</w:t>
            </w:r>
            <w:r w:rsidR="00BE5FD0" w:rsidRPr="00BC43A1">
              <w:rPr>
                <w:rFonts w:ascii="Cambria" w:hAnsi="Cambria"/>
              </w:rPr>
              <w:t>na ose</w:t>
            </w:r>
            <w:r w:rsidR="006B3A3D" w:rsidRPr="00BC43A1">
              <w:rPr>
                <w:rFonts w:ascii="Cambria" w:hAnsi="Cambria"/>
              </w:rPr>
              <w:t>)</w:t>
            </w:r>
            <w:r w:rsidR="00BE5FD0" w:rsidRPr="00BC43A1">
              <w:rPr>
                <w:rFonts w:ascii="Cambria" w:hAnsi="Cambria"/>
              </w:rPr>
              <w:t xml:space="preserve"> voliéry.</w:t>
            </w:r>
            <w:r w:rsidR="002E1DBE" w:rsidRPr="00BC43A1">
              <w:rPr>
                <w:rFonts w:ascii="Cambria" w:hAnsi="Cambria"/>
              </w:rPr>
              <w:t xml:space="preserve"> </w:t>
            </w:r>
          </w:p>
        </w:tc>
        <w:tc>
          <w:tcPr>
            <w:tcW w:w="4196" w:type="dxa"/>
            <w:tcBorders>
              <w:top w:val="single" w:sz="4" w:space="0" w:color="auto"/>
              <w:left w:val="single" w:sz="4" w:space="0" w:color="auto"/>
              <w:bottom w:val="single" w:sz="4" w:space="0" w:color="auto"/>
              <w:right w:val="single" w:sz="4" w:space="0" w:color="auto"/>
            </w:tcBorders>
          </w:tcPr>
          <w:p w14:paraId="35642702" w14:textId="5FD114DD"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5999DA8" w14:textId="77777777" w:rsidR="00145D59" w:rsidRPr="00BC43A1" w:rsidRDefault="00145D59" w:rsidP="00145D59">
            <w:pPr>
              <w:jc w:val="center"/>
              <w:rPr>
                <w:rFonts w:ascii="Cambria" w:hAnsi="Cambria" w:cs="Segoe UI"/>
                <w:sz w:val="20"/>
                <w:szCs w:val="20"/>
                <w:highlight w:val="lightGray"/>
              </w:rPr>
            </w:pPr>
          </w:p>
          <w:p w14:paraId="596AB16B" w14:textId="43EBF10F"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**Šířka: ……………………………….</w:t>
            </w:r>
          </w:p>
          <w:p w14:paraId="45ED0F29" w14:textId="6DB65A73" w:rsidR="00145D59" w:rsidRPr="00BC43A1" w:rsidRDefault="00145D59" w:rsidP="00145D59">
            <w:pPr>
              <w:rPr>
                <w:rFonts w:ascii="Cambria" w:hAnsi="Cambria" w:cs="Segoe UI"/>
                <w:sz w:val="20"/>
                <w:szCs w:val="20"/>
                <w:highlight w:val="lightGray"/>
              </w:rPr>
            </w:pPr>
          </w:p>
        </w:tc>
      </w:tr>
      <w:tr w:rsidR="007D6550" w:rsidRPr="00BC43A1" w14:paraId="1B8171AC"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0CDD685F" w14:textId="5409D403" w:rsidR="007D6550" w:rsidRPr="00BC43A1" w:rsidRDefault="007D6550" w:rsidP="00145D59">
            <w:pPr>
              <w:suppressAutoHyphens w:val="0"/>
              <w:jc w:val="both"/>
              <w:rPr>
                <w:rFonts w:ascii="Cambria" w:hAnsi="Cambria"/>
              </w:rPr>
            </w:pPr>
            <w:r w:rsidRPr="00BC43A1">
              <w:rPr>
                <w:rFonts w:ascii="Cambria" w:hAnsi="Cambria"/>
              </w:rPr>
              <w:t xml:space="preserve">Středový dopravník vajec bude opatřen nerezovou nebo plastovou stříškou, aby nedocházelo ke znečišťování vajec během provozu. </w:t>
            </w:r>
            <w:r w:rsidR="00AA2538" w:rsidRPr="00BC43A1">
              <w:rPr>
                <w:rFonts w:ascii="Cambria" w:hAnsi="Cambria"/>
              </w:rPr>
              <w:t>S</w:t>
            </w:r>
            <w:r w:rsidRPr="00BC43A1">
              <w:rPr>
                <w:rFonts w:ascii="Cambria" w:hAnsi="Cambria"/>
              </w:rPr>
              <w:t>tříška bude odnímatelná</w:t>
            </w:r>
            <w:r w:rsidR="00AA2538" w:rsidRPr="00BC43A1">
              <w:rPr>
                <w:rFonts w:ascii="Cambria" w:hAnsi="Cambria"/>
              </w:rPr>
              <w:t xml:space="preserve"> z důvodu servisu a čištění stáje. </w:t>
            </w:r>
          </w:p>
        </w:tc>
        <w:tc>
          <w:tcPr>
            <w:tcW w:w="4196" w:type="dxa"/>
            <w:tcBorders>
              <w:top w:val="single" w:sz="4" w:space="0" w:color="auto"/>
              <w:left w:val="single" w:sz="4" w:space="0" w:color="auto"/>
              <w:bottom w:val="single" w:sz="4" w:space="0" w:color="auto"/>
              <w:right w:val="single" w:sz="4" w:space="0" w:color="auto"/>
            </w:tcBorders>
          </w:tcPr>
          <w:p w14:paraId="25A66340" w14:textId="77777777" w:rsidR="007D6550" w:rsidRPr="00BC43A1" w:rsidRDefault="007D6550" w:rsidP="007D6550">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4F9BAD6" w14:textId="77777777" w:rsidR="007D6550" w:rsidRPr="00BC43A1" w:rsidRDefault="007D6550" w:rsidP="00145D59">
            <w:pPr>
              <w:jc w:val="center"/>
              <w:rPr>
                <w:rFonts w:ascii="Cambria" w:hAnsi="Cambria" w:cs="Segoe UI"/>
                <w:sz w:val="20"/>
                <w:szCs w:val="20"/>
                <w:highlight w:val="lightGray"/>
              </w:rPr>
            </w:pPr>
          </w:p>
        </w:tc>
      </w:tr>
      <w:tr w:rsidR="00145D59" w:rsidRPr="00BC43A1" w14:paraId="6B336455"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38455FD6" w14:textId="0548362A" w:rsidR="00145D59" w:rsidRPr="00BC43A1" w:rsidRDefault="00145D59" w:rsidP="00145D59">
            <w:pPr>
              <w:suppressAutoHyphens w:val="0"/>
              <w:jc w:val="both"/>
              <w:rPr>
                <w:rFonts w:ascii="Cambria" w:hAnsi="Cambria"/>
              </w:rPr>
            </w:pPr>
            <w:r w:rsidRPr="00BC43A1">
              <w:rPr>
                <w:rFonts w:ascii="Cambria" w:hAnsi="Cambria" w:cs="Times New Roman"/>
                <w:lang w:eastAsia="cs-CZ"/>
              </w:rPr>
              <w:t xml:space="preserve">Doprava vajec z každé řady voliéry a z každé etáže na centrální pásový dopravník bude řešena přímým napojením pomocí přechodového šikmého vaječného dopravníku (tj. </w:t>
            </w:r>
            <w:r w:rsidR="00BE5FD0" w:rsidRPr="00BC43A1">
              <w:rPr>
                <w:rFonts w:ascii="Cambria" w:hAnsi="Cambria" w:cs="Times New Roman"/>
                <w:lang w:eastAsia="cs-CZ"/>
              </w:rPr>
              <w:t>6</w:t>
            </w:r>
            <w:r w:rsidRPr="00BC43A1">
              <w:rPr>
                <w:rFonts w:ascii="Cambria" w:hAnsi="Cambria" w:cs="Times New Roman"/>
                <w:lang w:eastAsia="cs-CZ"/>
              </w:rPr>
              <w:t xml:space="preserve"> x přechodový pás mezi voliérou a centrálním dopravníkem vajec).</w:t>
            </w:r>
          </w:p>
        </w:tc>
        <w:tc>
          <w:tcPr>
            <w:tcW w:w="4196" w:type="dxa"/>
            <w:tcBorders>
              <w:top w:val="single" w:sz="4" w:space="0" w:color="auto"/>
              <w:left w:val="single" w:sz="4" w:space="0" w:color="auto"/>
              <w:bottom w:val="single" w:sz="4" w:space="0" w:color="auto"/>
              <w:right w:val="single" w:sz="4" w:space="0" w:color="auto"/>
            </w:tcBorders>
          </w:tcPr>
          <w:p w14:paraId="56107CF7" w14:textId="731A4989"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3F4DDB23" w14:textId="77777777" w:rsidR="00145D59" w:rsidRPr="00BC43A1" w:rsidRDefault="00145D59" w:rsidP="00145D59">
            <w:pPr>
              <w:jc w:val="center"/>
              <w:rPr>
                <w:rFonts w:ascii="Cambria" w:hAnsi="Cambria" w:cs="Segoe UI"/>
                <w:sz w:val="20"/>
                <w:szCs w:val="20"/>
                <w:highlight w:val="lightGray"/>
              </w:rPr>
            </w:pPr>
          </w:p>
          <w:p w14:paraId="587A69A3" w14:textId="77777777" w:rsidR="00145D59" w:rsidRPr="00BC43A1" w:rsidRDefault="00145D59" w:rsidP="00145D59">
            <w:pPr>
              <w:jc w:val="center"/>
              <w:rPr>
                <w:rFonts w:ascii="Cambria" w:hAnsi="Cambria" w:cs="Segoe UI"/>
                <w:sz w:val="20"/>
                <w:szCs w:val="20"/>
                <w:highlight w:val="lightGray"/>
              </w:rPr>
            </w:pPr>
          </w:p>
        </w:tc>
      </w:tr>
      <w:tr w:rsidR="00145D59" w:rsidRPr="00BC43A1" w14:paraId="1083C9BF"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468A9BEF" w14:textId="13933823" w:rsidR="00145D59" w:rsidRPr="00BC43A1" w:rsidRDefault="00145D59" w:rsidP="00145D59">
            <w:pPr>
              <w:suppressAutoHyphens w:val="0"/>
              <w:jc w:val="both"/>
              <w:rPr>
                <w:rFonts w:ascii="Cambria" w:hAnsi="Cambria" w:cs="Times New Roman"/>
                <w:lang w:eastAsia="cs-CZ"/>
              </w:rPr>
            </w:pPr>
            <w:r w:rsidRPr="00BC43A1">
              <w:rPr>
                <w:rFonts w:ascii="Cambria" w:hAnsi="Cambria" w:cs="Times New Roman"/>
                <w:lang w:eastAsia="cs-CZ"/>
              </w:rPr>
              <w:lastRenderedPageBreak/>
              <w:t>Technologie na dopravu vajec nesmí obsahovat vertikální vaječné dopravníky (elevátory).</w:t>
            </w:r>
          </w:p>
        </w:tc>
        <w:tc>
          <w:tcPr>
            <w:tcW w:w="4196" w:type="dxa"/>
            <w:tcBorders>
              <w:top w:val="single" w:sz="4" w:space="0" w:color="auto"/>
              <w:left w:val="single" w:sz="4" w:space="0" w:color="auto"/>
              <w:bottom w:val="single" w:sz="4" w:space="0" w:color="auto"/>
              <w:right w:val="single" w:sz="4" w:space="0" w:color="auto"/>
            </w:tcBorders>
          </w:tcPr>
          <w:p w14:paraId="3C8FFA85" w14:textId="5283F226"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4E8CF445" w14:textId="73D85A78" w:rsidR="00145D59" w:rsidRPr="00BC43A1" w:rsidRDefault="00145D59" w:rsidP="00145D59">
            <w:pPr>
              <w:jc w:val="center"/>
              <w:rPr>
                <w:rFonts w:ascii="Cambria" w:hAnsi="Cambria" w:cs="Segoe UI"/>
                <w:sz w:val="20"/>
                <w:szCs w:val="20"/>
                <w:highlight w:val="lightGray"/>
              </w:rPr>
            </w:pPr>
          </w:p>
        </w:tc>
      </w:tr>
      <w:tr w:rsidR="00145D59" w:rsidRPr="00BC43A1" w14:paraId="13337643"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1CB9171" w14:textId="3301E2EB" w:rsidR="00145D59" w:rsidRPr="00BC43A1" w:rsidRDefault="00145D59" w:rsidP="00145D59">
            <w:pPr>
              <w:suppressAutoHyphens w:val="0"/>
              <w:jc w:val="both"/>
              <w:rPr>
                <w:rFonts w:ascii="Cambria" w:hAnsi="Cambria"/>
              </w:rPr>
            </w:pPr>
            <w:r w:rsidRPr="00BC43A1">
              <w:rPr>
                <w:rFonts w:ascii="Cambria" w:hAnsi="Cambria"/>
              </w:rPr>
              <w:t xml:space="preserve">Všechny centrální vaječné pásy ve voliéře budou po obou stranách opatřeny elektrickým ohradníkem po celé délce chovné haly. </w:t>
            </w:r>
          </w:p>
        </w:tc>
        <w:tc>
          <w:tcPr>
            <w:tcW w:w="4196" w:type="dxa"/>
            <w:tcBorders>
              <w:top w:val="single" w:sz="4" w:space="0" w:color="auto"/>
              <w:left w:val="single" w:sz="4" w:space="0" w:color="auto"/>
              <w:bottom w:val="single" w:sz="4" w:space="0" w:color="auto"/>
              <w:right w:val="single" w:sz="4" w:space="0" w:color="auto"/>
            </w:tcBorders>
          </w:tcPr>
          <w:p w14:paraId="7EDD0950" w14:textId="2AED6C81"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09977A17" w14:textId="77777777" w:rsidR="00145D59" w:rsidRPr="00BC43A1" w:rsidRDefault="00145D59" w:rsidP="00145D59">
            <w:pPr>
              <w:jc w:val="center"/>
              <w:rPr>
                <w:rFonts w:ascii="Cambria" w:hAnsi="Cambria" w:cs="Segoe UI"/>
                <w:sz w:val="20"/>
                <w:szCs w:val="20"/>
                <w:highlight w:val="lightGray"/>
              </w:rPr>
            </w:pPr>
          </w:p>
        </w:tc>
      </w:tr>
      <w:tr w:rsidR="00145D59" w:rsidRPr="00BC43A1" w14:paraId="4B88F77A"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6D06853A" w14:textId="4AAD64EE" w:rsidR="00145D59" w:rsidRPr="00BC43A1" w:rsidRDefault="00145D59" w:rsidP="00145D59">
            <w:pPr>
              <w:suppressAutoHyphens w:val="0"/>
              <w:jc w:val="both"/>
              <w:rPr>
                <w:rFonts w:ascii="Cambria" w:hAnsi="Cambria"/>
              </w:rPr>
            </w:pPr>
            <w:r w:rsidRPr="00BC43A1">
              <w:rPr>
                <w:rFonts w:ascii="Cambria" w:hAnsi="Cambria"/>
              </w:rPr>
              <w:t>Podélné stěny chovné části stáje, dělící příčky mezi voliérami a ve voliéře budou opatřeny elektrickým ohradníkem.</w:t>
            </w:r>
          </w:p>
        </w:tc>
        <w:tc>
          <w:tcPr>
            <w:tcW w:w="4196" w:type="dxa"/>
            <w:tcBorders>
              <w:top w:val="single" w:sz="4" w:space="0" w:color="auto"/>
              <w:left w:val="single" w:sz="4" w:space="0" w:color="auto"/>
              <w:bottom w:val="single" w:sz="4" w:space="0" w:color="auto"/>
              <w:right w:val="single" w:sz="4" w:space="0" w:color="auto"/>
            </w:tcBorders>
          </w:tcPr>
          <w:p w14:paraId="38D93A1B" w14:textId="71685C63"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E31E773" w14:textId="77777777" w:rsidR="00145D59" w:rsidRPr="00BC43A1" w:rsidRDefault="00145D59" w:rsidP="00145D59">
            <w:pPr>
              <w:jc w:val="center"/>
              <w:rPr>
                <w:rFonts w:ascii="Cambria" w:hAnsi="Cambria" w:cs="Segoe UI"/>
                <w:sz w:val="20"/>
                <w:szCs w:val="20"/>
                <w:highlight w:val="lightGray"/>
              </w:rPr>
            </w:pPr>
          </w:p>
        </w:tc>
      </w:tr>
      <w:tr w:rsidR="00145D59" w:rsidRPr="00BC43A1" w14:paraId="06A5C817"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D677CF2" w14:textId="1F5831A8" w:rsidR="00145D59" w:rsidRPr="00BC43A1" w:rsidRDefault="00145D59" w:rsidP="00145D59">
            <w:pPr>
              <w:suppressAutoHyphens w:val="0"/>
              <w:jc w:val="both"/>
              <w:rPr>
                <w:rFonts w:ascii="Cambria" w:hAnsi="Cambria"/>
              </w:rPr>
            </w:pPr>
            <w:r w:rsidRPr="00BC43A1">
              <w:rPr>
                <w:rFonts w:ascii="Cambria" w:hAnsi="Cambria"/>
              </w:rPr>
              <w:t>Technologie bude zkonstruována tak, že vejce snesená mimo snášková hnízda budou mít možnost se automaticky vykutálet na středový centrální vaječný pás ve všech etážích voliéry.</w:t>
            </w:r>
          </w:p>
        </w:tc>
        <w:tc>
          <w:tcPr>
            <w:tcW w:w="4196" w:type="dxa"/>
            <w:tcBorders>
              <w:top w:val="single" w:sz="4" w:space="0" w:color="auto"/>
              <w:left w:val="single" w:sz="4" w:space="0" w:color="auto"/>
              <w:bottom w:val="single" w:sz="4" w:space="0" w:color="auto"/>
              <w:right w:val="single" w:sz="4" w:space="0" w:color="auto"/>
            </w:tcBorders>
          </w:tcPr>
          <w:p w14:paraId="5B6CAFE4" w14:textId="4BAD45C3"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663126AE" w14:textId="7A814EBC" w:rsidR="00145D59" w:rsidRPr="00BC43A1" w:rsidRDefault="00145D59" w:rsidP="00145D59">
            <w:pPr>
              <w:rPr>
                <w:rFonts w:ascii="Cambria" w:hAnsi="Cambria" w:cs="Segoe UI"/>
                <w:sz w:val="20"/>
                <w:szCs w:val="20"/>
                <w:highlight w:val="lightGray"/>
              </w:rPr>
            </w:pPr>
          </w:p>
        </w:tc>
      </w:tr>
      <w:tr w:rsidR="00145D59" w:rsidRPr="00BC43A1" w14:paraId="1242D463"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BCD5F1D" w14:textId="0F1F9BA8" w:rsidR="00145D59" w:rsidRPr="00BC43A1" w:rsidRDefault="00145D59" w:rsidP="00145D59">
            <w:pPr>
              <w:suppressAutoHyphens w:val="0"/>
              <w:jc w:val="both"/>
              <w:rPr>
                <w:rFonts w:ascii="Cambria" w:hAnsi="Cambria"/>
              </w:rPr>
            </w:pPr>
            <w:r w:rsidRPr="00BC43A1">
              <w:rPr>
                <w:rFonts w:ascii="Cambria" w:hAnsi="Cambria"/>
              </w:rPr>
              <w:t>Voliéra nebude obsahovat další pomocný sběr zanesených vajec.</w:t>
            </w:r>
          </w:p>
        </w:tc>
        <w:tc>
          <w:tcPr>
            <w:tcW w:w="4196" w:type="dxa"/>
            <w:tcBorders>
              <w:top w:val="single" w:sz="4" w:space="0" w:color="auto"/>
              <w:left w:val="single" w:sz="4" w:space="0" w:color="auto"/>
              <w:bottom w:val="single" w:sz="4" w:space="0" w:color="auto"/>
              <w:right w:val="single" w:sz="4" w:space="0" w:color="auto"/>
            </w:tcBorders>
          </w:tcPr>
          <w:p w14:paraId="1EF04C3E" w14:textId="515A3729"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0C6B60C" w14:textId="77777777" w:rsidR="00145D59" w:rsidRPr="00BC43A1" w:rsidRDefault="00145D59" w:rsidP="00145D59">
            <w:pPr>
              <w:jc w:val="center"/>
              <w:rPr>
                <w:rFonts w:ascii="Cambria" w:hAnsi="Cambria" w:cs="Segoe UI"/>
                <w:sz w:val="20"/>
                <w:szCs w:val="20"/>
                <w:highlight w:val="lightGray"/>
              </w:rPr>
            </w:pPr>
          </w:p>
        </w:tc>
      </w:tr>
      <w:tr w:rsidR="00145D59" w:rsidRPr="00BC43A1" w14:paraId="5D56A184" w14:textId="77777777" w:rsidTr="008A52A2">
        <w:trPr>
          <w:trHeight w:val="2491"/>
          <w:jc w:val="center"/>
        </w:trPr>
        <w:tc>
          <w:tcPr>
            <w:tcW w:w="5809" w:type="dxa"/>
            <w:tcBorders>
              <w:top w:val="single" w:sz="4" w:space="0" w:color="auto"/>
              <w:left w:val="single" w:sz="4" w:space="0" w:color="auto"/>
              <w:bottom w:val="single" w:sz="4" w:space="0" w:color="auto"/>
              <w:right w:val="single" w:sz="4" w:space="0" w:color="auto"/>
            </w:tcBorders>
          </w:tcPr>
          <w:p w14:paraId="20F9DCE5" w14:textId="69597A73" w:rsidR="00145D59" w:rsidRPr="00BC43A1" w:rsidRDefault="00145D59" w:rsidP="00B96B3E">
            <w:pPr>
              <w:suppressAutoHyphens w:val="0"/>
              <w:jc w:val="both"/>
              <w:rPr>
                <w:rFonts w:ascii="Cambria" w:hAnsi="Cambria" w:cs="Times New Roman"/>
                <w:b/>
                <w:lang w:eastAsia="cs-CZ"/>
              </w:rPr>
            </w:pPr>
            <w:r w:rsidRPr="00BC43A1">
              <w:rPr>
                <w:rFonts w:ascii="Cambria" w:hAnsi="Cambria"/>
              </w:rPr>
              <w:t xml:space="preserve">Napájení bude v každé etáži každé řady řešeno min. 2 liniemi s nerezovými kapátkovými napáječkami </w:t>
            </w:r>
            <w:r w:rsidR="002E1DBE" w:rsidRPr="00BC43A1">
              <w:rPr>
                <w:rFonts w:ascii="Cambria" w:hAnsi="Cambria"/>
              </w:rPr>
              <w:t>s</w:t>
            </w:r>
            <w:r w:rsidRPr="00BC43A1">
              <w:rPr>
                <w:rFonts w:ascii="Cambria" w:hAnsi="Cambria"/>
              </w:rPr>
              <w:t xml:space="preserve"> </w:t>
            </w:r>
            <w:proofErr w:type="spellStart"/>
            <w:r w:rsidRPr="00BC43A1">
              <w:rPr>
                <w:rFonts w:ascii="Cambria" w:hAnsi="Cambria"/>
              </w:rPr>
              <w:t>odkapový</w:t>
            </w:r>
            <w:r w:rsidR="002E1DBE" w:rsidRPr="00BC43A1">
              <w:rPr>
                <w:rFonts w:ascii="Cambria" w:hAnsi="Cambria"/>
              </w:rPr>
              <w:t>mi</w:t>
            </w:r>
            <w:proofErr w:type="spellEnd"/>
            <w:r w:rsidRPr="00BC43A1">
              <w:rPr>
                <w:rFonts w:ascii="Cambria" w:hAnsi="Cambria"/>
              </w:rPr>
              <w:t xml:space="preserve"> mis</w:t>
            </w:r>
            <w:r w:rsidR="002E1DBE" w:rsidRPr="00BC43A1">
              <w:rPr>
                <w:rFonts w:ascii="Cambria" w:hAnsi="Cambria"/>
              </w:rPr>
              <w:t>kami</w:t>
            </w:r>
            <w:r w:rsidRPr="00BC43A1">
              <w:rPr>
                <w:rFonts w:ascii="Cambria" w:hAnsi="Cambria"/>
              </w:rPr>
              <w:t xml:space="preserve">. Linie napájení budou umístěny mezi snáškovými hnízdy tak, aby neblokovaly slepicím vstup do skupinového hnízda. Požadujeme zatížení max. </w:t>
            </w:r>
            <w:r w:rsidR="002E1DBE" w:rsidRPr="00BC43A1">
              <w:rPr>
                <w:rFonts w:ascii="Cambria" w:hAnsi="Cambria"/>
              </w:rPr>
              <w:t>9</w:t>
            </w:r>
            <w:r w:rsidRPr="00BC43A1">
              <w:rPr>
                <w:rFonts w:ascii="Cambria" w:hAnsi="Cambria"/>
              </w:rPr>
              <w:t xml:space="preserve"> nosnic/kapátko. Regulace tlaku u jednotlivých řad napáječek bude se systémem umožňujícím jejich proplach řádovou tlakovou vodou.</w:t>
            </w:r>
          </w:p>
        </w:tc>
        <w:tc>
          <w:tcPr>
            <w:tcW w:w="4196" w:type="dxa"/>
            <w:tcBorders>
              <w:top w:val="single" w:sz="4" w:space="0" w:color="auto"/>
              <w:left w:val="single" w:sz="4" w:space="0" w:color="auto"/>
              <w:bottom w:val="single" w:sz="4" w:space="0" w:color="auto"/>
              <w:right w:val="single" w:sz="4" w:space="0" w:color="auto"/>
            </w:tcBorders>
          </w:tcPr>
          <w:p w14:paraId="5884402C" w14:textId="0D02FA43"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C9BFC0F" w14:textId="796094B6" w:rsidR="00145D59" w:rsidRPr="00BC43A1" w:rsidRDefault="00145D59" w:rsidP="00145D59">
            <w:pPr>
              <w:jc w:val="center"/>
              <w:rPr>
                <w:rFonts w:ascii="Cambria" w:hAnsi="Cambria" w:cs="Segoe UI"/>
                <w:sz w:val="20"/>
                <w:szCs w:val="20"/>
                <w:highlight w:val="lightGray"/>
              </w:rPr>
            </w:pPr>
          </w:p>
          <w:p w14:paraId="08E0F964" w14:textId="331259DA"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**Počet zvířat/1 kapátko: …………………………</w:t>
            </w:r>
          </w:p>
          <w:p w14:paraId="77218E22" w14:textId="714867DE" w:rsidR="00145D59" w:rsidRPr="00BC43A1" w:rsidRDefault="00145D59" w:rsidP="00145D59">
            <w:pPr>
              <w:rPr>
                <w:rFonts w:ascii="Cambria" w:hAnsi="Cambria" w:cs="Segoe UI"/>
                <w:sz w:val="20"/>
                <w:szCs w:val="20"/>
                <w:highlight w:val="lightGray"/>
              </w:rPr>
            </w:pPr>
          </w:p>
        </w:tc>
      </w:tr>
      <w:tr w:rsidR="00145D59" w:rsidRPr="00BC43A1" w14:paraId="0BF23ADB" w14:textId="77777777" w:rsidTr="008A52A2">
        <w:trPr>
          <w:trHeight w:val="433"/>
          <w:jc w:val="center"/>
        </w:trPr>
        <w:tc>
          <w:tcPr>
            <w:tcW w:w="5809" w:type="dxa"/>
            <w:tcBorders>
              <w:top w:val="single" w:sz="4" w:space="0" w:color="auto"/>
              <w:left w:val="single" w:sz="4" w:space="0" w:color="auto"/>
              <w:bottom w:val="single" w:sz="4" w:space="0" w:color="auto"/>
              <w:right w:val="single" w:sz="4" w:space="0" w:color="auto"/>
            </w:tcBorders>
          </w:tcPr>
          <w:p w14:paraId="5306B39D" w14:textId="56096535" w:rsidR="00145D59" w:rsidRPr="00BC43A1" w:rsidRDefault="00145D59" w:rsidP="00145D59">
            <w:pPr>
              <w:suppressAutoHyphens w:val="0"/>
              <w:jc w:val="both"/>
              <w:rPr>
                <w:rFonts w:ascii="Cambria" w:hAnsi="Cambria"/>
              </w:rPr>
            </w:pPr>
            <w:r w:rsidRPr="00BC43A1">
              <w:rPr>
                <w:rFonts w:ascii="Cambria" w:hAnsi="Cambria"/>
              </w:rPr>
              <w:t>Požadujeme centrální odpad na konci chovné části pro napojení všech napájecích linií z voliéry. Centrální odpad bude vyúsťovat do předávací jímky v</w:t>
            </w:r>
            <w:r w:rsidR="0014702D" w:rsidRPr="00BC43A1">
              <w:rPr>
                <w:rFonts w:ascii="Cambria" w:hAnsi="Cambria"/>
              </w:rPr>
              <w:t> </w:t>
            </w:r>
            <w:r w:rsidRPr="00BC43A1">
              <w:rPr>
                <w:rFonts w:ascii="Cambria" w:hAnsi="Cambria"/>
              </w:rPr>
              <w:t>exteriéru</w:t>
            </w:r>
            <w:r w:rsidR="0014702D" w:rsidRPr="00BC43A1">
              <w:rPr>
                <w:rFonts w:ascii="Cambria" w:hAnsi="Cambria"/>
              </w:rPr>
              <w:t xml:space="preserve"> </w:t>
            </w:r>
            <w:r w:rsidRPr="00BC43A1">
              <w:rPr>
                <w:rFonts w:ascii="Cambria" w:hAnsi="Cambria"/>
              </w:rPr>
              <w:t>stáje.</w:t>
            </w:r>
          </w:p>
        </w:tc>
        <w:tc>
          <w:tcPr>
            <w:tcW w:w="4196" w:type="dxa"/>
            <w:tcBorders>
              <w:top w:val="single" w:sz="4" w:space="0" w:color="auto"/>
              <w:left w:val="single" w:sz="4" w:space="0" w:color="auto"/>
              <w:bottom w:val="single" w:sz="4" w:space="0" w:color="auto"/>
              <w:right w:val="single" w:sz="4" w:space="0" w:color="auto"/>
            </w:tcBorders>
          </w:tcPr>
          <w:p w14:paraId="0553A81F" w14:textId="77777777"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43256075" w14:textId="77777777" w:rsidR="00145D59" w:rsidRPr="00BC43A1" w:rsidRDefault="00145D59" w:rsidP="00145D59">
            <w:pPr>
              <w:jc w:val="center"/>
              <w:rPr>
                <w:rFonts w:ascii="Cambria" w:hAnsi="Cambria" w:cs="Segoe UI"/>
                <w:sz w:val="20"/>
                <w:szCs w:val="20"/>
                <w:highlight w:val="lightGray"/>
              </w:rPr>
            </w:pPr>
          </w:p>
        </w:tc>
      </w:tr>
      <w:tr w:rsidR="00145D59" w:rsidRPr="00BC43A1" w14:paraId="18AF7AFC"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F7F25D5" w14:textId="4A2633EC" w:rsidR="00145D59" w:rsidRPr="00BC43A1" w:rsidRDefault="00145D59" w:rsidP="00145D59">
            <w:pPr>
              <w:suppressAutoHyphens w:val="0"/>
              <w:jc w:val="both"/>
              <w:rPr>
                <w:rFonts w:ascii="Cambria" w:hAnsi="Cambria" w:cs="Times New Roman"/>
                <w:b/>
                <w:lang w:eastAsia="cs-CZ"/>
              </w:rPr>
            </w:pPr>
            <w:r w:rsidRPr="00BC43A1">
              <w:rPr>
                <w:rFonts w:ascii="Cambria" w:hAnsi="Cambria"/>
              </w:rPr>
              <w:t>Připojovací souprava k napájecímu systému</w:t>
            </w:r>
            <w:r w:rsidR="00537E27" w:rsidRPr="00BC43A1">
              <w:rPr>
                <w:rFonts w:ascii="Cambria" w:hAnsi="Cambria"/>
              </w:rPr>
              <w:t xml:space="preserve"> v hale</w:t>
            </w:r>
            <w:r w:rsidRPr="00BC43A1">
              <w:rPr>
                <w:rFonts w:ascii="Cambria" w:hAnsi="Cambria"/>
              </w:rPr>
              <w:t xml:space="preserve">, průměr 3/4“. Součástí musí být medikační přístroj s rozsahem 1-5 %, regulace tlaku, </w:t>
            </w:r>
            <w:r w:rsidR="00B96B3E" w:rsidRPr="00BC43A1">
              <w:rPr>
                <w:rFonts w:ascii="Cambria" w:hAnsi="Cambria"/>
              </w:rPr>
              <w:t>b</w:t>
            </w:r>
            <w:r w:rsidRPr="00BC43A1">
              <w:rPr>
                <w:rFonts w:ascii="Cambria" w:hAnsi="Cambria"/>
              </w:rPr>
              <w:t xml:space="preserve">y-pass, filtr s možností proplachu, magnetický ventil a vodoměr, který bude </w:t>
            </w:r>
            <w:r w:rsidR="00B96B3E" w:rsidRPr="00BC43A1">
              <w:rPr>
                <w:rFonts w:ascii="Cambria" w:hAnsi="Cambria"/>
              </w:rPr>
              <w:t>připojen</w:t>
            </w:r>
            <w:r w:rsidRPr="00BC43A1">
              <w:rPr>
                <w:rFonts w:ascii="Cambria" w:hAnsi="Cambria"/>
              </w:rPr>
              <w:t xml:space="preserve"> na řídicí jednotku stájového PC. </w:t>
            </w:r>
          </w:p>
        </w:tc>
        <w:tc>
          <w:tcPr>
            <w:tcW w:w="4196" w:type="dxa"/>
            <w:tcBorders>
              <w:top w:val="single" w:sz="4" w:space="0" w:color="auto"/>
              <w:left w:val="single" w:sz="4" w:space="0" w:color="auto"/>
              <w:bottom w:val="single" w:sz="4" w:space="0" w:color="auto"/>
              <w:right w:val="single" w:sz="4" w:space="0" w:color="auto"/>
            </w:tcBorders>
          </w:tcPr>
          <w:p w14:paraId="467DAEF7" w14:textId="46479210"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BDB5743" w14:textId="3CD15A30" w:rsidR="00145D59" w:rsidRPr="00BC43A1" w:rsidRDefault="00145D59" w:rsidP="00145D59">
            <w:pPr>
              <w:jc w:val="center"/>
              <w:rPr>
                <w:rFonts w:ascii="Cambria" w:hAnsi="Cambria" w:cs="Segoe UI"/>
                <w:sz w:val="20"/>
                <w:szCs w:val="20"/>
                <w:highlight w:val="lightGray"/>
              </w:rPr>
            </w:pPr>
          </w:p>
        </w:tc>
      </w:tr>
      <w:tr w:rsidR="00145D59" w:rsidRPr="00BC43A1" w14:paraId="2F2F1C25"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1F0DE0A1" w14:textId="6D0699DF" w:rsidR="00145D59" w:rsidRPr="00BC43A1" w:rsidRDefault="00145D59" w:rsidP="00145D59">
            <w:pPr>
              <w:suppressAutoHyphens w:val="0"/>
              <w:jc w:val="both"/>
              <w:rPr>
                <w:rFonts w:ascii="Cambria" w:hAnsi="Cambria" w:cs="Times New Roman"/>
                <w:b/>
                <w:lang w:eastAsia="cs-CZ"/>
              </w:rPr>
            </w:pPr>
            <w:r w:rsidRPr="00BC43A1">
              <w:rPr>
                <w:rFonts w:ascii="Cambria" w:hAnsi="Cambria"/>
              </w:rPr>
              <w:t>Krmivo bude po stáji dopravováno krmným řetězem o rychlosti min. 12 m/min. Každý krmný okruh bude mít samostatný pohon. Krmný žlab bude opatřen šoupátkem pro regulaci výšky krmiva.</w:t>
            </w:r>
            <w:r w:rsidR="001E1848" w:rsidRPr="00BC43A1">
              <w:rPr>
                <w:rFonts w:ascii="Cambria" w:hAnsi="Cambria"/>
              </w:rPr>
              <w:t xml:space="preserve"> Požadujeme min. </w:t>
            </w:r>
            <w:r w:rsidR="00A30086" w:rsidRPr="00BC43A1">
              <w:rPr>
                <w:rFonts w:ascii="Cambria" w:hAnsi="Cambria"/>
              </w:rPr>
              <w:t>2</w:t>
            </w:r>
            <w:r w:rsidR="001E1848" w:rsidRPr="00BC43A1">
              <w:rPr>
                <w:rFonts w:ascii="Cambria" w:hAnsi="Cambria"/>
              </w:rPr>
              <w:t xml:space="preserve"> okruhy krmení pro </w:t>
            </w:r>
            <w:r w:rsidR="00537E27" w:rsidRPr="00BC43A1">
              <w:rPr>
                <w:rFonts w:ascii="Cambria" w:hAnsi="Cambria"/>
              </w:rPr>
              <w:t xml:space="preserve">každou </w:t>
            </w:r>
            <w:r w:rsidR="001E1848" w:rsidRPr="00BC43A1">
              <w:rPr>
                <w:rFonts w:ascii="Cambria" w:hAnsi="Cambria"/>
              </w:rPr>
              <w:t>řadu voliéry.</w:t>
            </w:r>
          </w:p>
        </w:tc>
        <w:tc>
          <w:tcPr>
            <w:tcW w:w="4196" w:type="dxa"/>
            <w:tcBorders>
              <w:top w:val="single" w:sz="4" w:space="0" w:color="auto"/>
              <w:left w:val="single" w:sz="4" w:space="0" w:color="auto"/>
              <w:bottom w:val="single" w:sz="4" w:space="0" w:color="auto"/>
              <w:right w:val="single" w:sz="4" w:space="0" w:color="auto"/>
            </w:tcBorders>
          </w:tcPr>
          <w:p w14:paraId="52168F42" w14:textId="42BB52B8"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8B20C47" w14:textId="77777777" w:rsidR="00145D59" w:rsidRPr="00BC43A1" w:rsidRDefault="00145D59" w:rsidP="00145D59">
            <w:pPr>
              <w:jc w:val="center"/>
              <w:rPr>
                <w:rFonts w:ascii="Cambria" w:hAnsi="Cambria" w:cs="Segoe UI"/>
                <w:sz w:val="20"/>
                <w:szCs w:val="20"/>
                <w:highlight w:val="lightGray"/>
              </w:rPr>
            </w:pPr>
          </w:p>
          <w:p w14:paraId="6A3DCC6F" w14:textId="77777777"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**Rychlost: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p w14:paraId="726F341C" w14:textId="6429CC6C" w:rsidR="001E1848" w:rsidRPr="00BC43A1" w:rsidRDefault="001E1848" w:rsidP="00145D59">
            <w:pPr>
              <w:jc w:val="center"/>
              <w:rPr>
                <w:rFonts w:ascii="Cambria" w:hAnsi="Cambria" w:cs="Segoe UI"/>
                <w:sz w:val="20"/>
                <w:szCs w:val="20"/>
                <w:highlight w:val="lightGray"/>
              </w:rPr>
            </w:pPr>
            <w:r w:rsidRPr="00BC43A1">
              <w:rPr>
                <w:rFonts w:ascii="Cambria" w:hAnsi="Cambria" w:cs="Segoe UI"/>
                <w:sz w:val="20"/>
                <w:szCs w:val="20"/>
                <w:highlight w:val="lightGray"/>
              </w:rPr>
              <w:t>**Počet okruhů/ 1 řadu voliér: ……………</w:t>
            </w:r>
          </w:p>
        </w:tc>
      </w:tr>
      <w:tr w:rsidR="00145D59" w:rsidRPr="00BC43A1" w14:paraId="7FAB0160"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4F879A78" w14:textId="26DDDF7C" w:rsidR="00145D59" w:rsidRPr="00BC43A1" w:rsidRDefault="009A012D" w:rsidP="00145D59">
            <w:pPr>
              <w:suppressAutoHyphens w:val="0"/>
              <w:jc w:val="both"/>
              <w:rPr>
                <w:rFonts w:ascii="Cambria" w:hAnsi="Cambria"/>
              </w:rPr>
            </w:pPr>
            <w:r w:rsidRPr="00BC43A1">
              <w:rPr>
                <w:rFonts w:ascii="Cambria" w:hAnsi="Cambria"/>
              </w:rPr>
              <w:t>D</w:t>
            </w:r>
            <w:r w:rsidR="00145D59" w:rsidRPr="00BC43A1">
              <w:rPr>
                <w:rFonts w:ascii="Cambria" w:hAnsi="Cambria"/>
              </w:rPr>
              <w:t>élka krmné hrany na 1 zvíře bude 1</w:t>
            </w:r>
            <w:r w:rsidRPr="00BC43A1">
              <w:rPr>
                <w:rFonts w:ascii="Cambria" w:hAnsi="Cambria"/>
              </w:rPr>
              <w:t>0</w:t>
            </w:r>
            <w:r w:rsidR="00145D59" w:rsidRPr="00BC43A1">
              <w:rPr>
                <w:rFonts w:ascii="Cambria" w:hAnsi="Cambria"/>
              </w:rPr>
              <w:t xml:space="preserve"> cm.</w:t>
            </w:r>
          </w:p>
        </w:tc>
        <w:tc>
          <w:tcPr>
            <w:tcW w:w="4196" w:type="dxa"/>
            <w:tcBorders>
              <w:top w:val="single" w:sz="4" w:space="0" w:color="auto"/>
              <w:left w:val="single" w:sz="4" w:space="0" w:color="auto"/>
              <w:bottom w:val="single" w:sz="4" w:space="0" w:color="auto"/>
              <w:right w:val="single" w:sz="4" w:space="0" w:color="auto"/>
            </w:tcBorders>
          </w:tcPr>
          <w:p w14:paraId="68F9A71F" w14:textId="4A6C3197"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03DD898" w14:textId="1F51FF2D"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**Délka krmné hrany/ 1 zvíře: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145D59" w:rsidRPr="00BC43A1" w14:paraId="7AA7CB16" w14:textId="77777777" w:rsidTr="003B4F1B">
        <w:trPr>
          <w:trHeight w:val="1414"/>
          <w:jc w:val="center"/>
        </w:trPr>
        <w:tc>
          <w:tcPr>
            <w:tcW w:w="5809" w:type="dxa"/>
            <w:tcBorders>
              <w:top w:val="single" w:sz="4" w:space="0" w:color="auto"/>
              <w:left w:val="single" w:sz="4" w:space="0" w:color="auto"/>
              <w:bottom w:val="single" w:sz="4" w:space="0" w:color="auto"/>
              <w:right w:val="single" w:sz="4" w:space="0" w:color="auto"/>
            </w:tcBorders>
          </w:tcPr>
          <w:p w14:paraId="3D578897" w14:textId="6274FF10" w:rsidR="00145D59" w:rsidRPr="00BC43A1" w:rsidRDefault="00145D59" w:rsidP="00145D59">
            <w:pPr>
              <w:suppressAutoHyphens w:val="0"/>
              <w:jc w:val="both"/>
              <w:rPr>
                <w:rFonts w:ascii="Cambria" w:hAnsi="Cambria" w:cs="Times New Roman"/>
                <w:b/>
                <w:lang w:eastAsia="cs-CZ"/>
              </w:rPr>
            </w:pPr>
            <w:r w:rsidRPr="00BC43A1">
              <w:rPr>
                <w:rFonts w:ascii="Cambria" w:hAnsi="Cambria"/>
              </w:rPr>
              <w:t>Odkliz trusu v technologii bude zajištěn polypropylenovým pásem</w:t>
            </w:r>
            <w:r w:rsidR="00B96B3E" w:rsidRPr="00BC43A1">
              <w:rPr>
                <w:rFonts w:ascii="Cambria" w:hAnsi="Cambria"/>
              </w:rPr>
              <w:t xml:space="preserve"> (síla 1 mm)</w:t>
            </w:r>
            <w:r w:rsidR="001E1848" w:rsidRPr="00BC43A1">
              <w:rPr>
                <w:rFonts w:ascii="Cambria" w:hAnsi="Cambria"/>
              </w:rPr>
              <w:t xml:space="preserve"> probíhající pod celou užitnou plochou zvířat.</w:t>
            </w:r>
            <w:r w:rsidRPr="00BC43A1">
              <w:rPr>
                <w:rFonts w:ascii="Cambria" w:hAnsi="Cambria"/>
              </w:rPr>
              <w:t xml:space="preserve"> Požadujeme rovněž zajištění automatického čištění vnitřní strany pásů šnekovým systémem tak, aby se minimalizovalo usazování nečistot na válcích obrátky.  </w:t>
            </w:r>
          </w:p>
        </w:tc>
        <w:tc>
          <w:tcPr>
            <w:tcW w:w="4196" w:type="dxa"/>
            <w:tcBorders>
              <w:top w:val="single" w:sz="4" w:space="0" w:color="auto"/>
              <w:left w:val="single" w:sz="4" w:space="0" w:color="auto"/>
              <w:bottom w:val="single" w:sz="4" w:space="0" w:color="auto"/>
              <w:right w:val="single" w:sz="4" w:space="0" w:color="auto"/>
            </w:tcBorders>
          </w:tcPr>
          <w:p w14:paraId="597B9B66" w14:textId="77777777" w:rsidR="00B168AC" w:rsidRPr="00BC43A1" w:rsidRDefault="00B168AC" w:rsidP="00145D59">
            <w:pPr>
              <w:jc w:val="center"/>
              <w:rPr>
                <w:rFonts w:ascii="Cambria" w:hAnsi="Cambria" w:cs="Segoe UI"/>
                <w:sz w:val="20"/>
                <w:szCs w:val="20"/>
                <w:highlight w:val="lightGray"/>
              </w:rPr>
            </w:pPr>
          </w:p>
          <w:p w14:paraId="4D5348CE" w14:textId="77777777" w:rsidR="00B168AC" w:rsidRPr="00BC43A1" w:rsidRDefault="00B168AC" w:rsidP="00145D59">
            <w:pPr>
              <w:jc w:val="center"/>
              <w:rPr>
                <w:rFonts w:ascii="Cambria" w:hAnsi="Cambria" w:cs="Segoe UI"/>
                <w:sz w:val="20"/>
                <w:szCs w:val="20"/>
                <w:highlight w:val="lightGray"/>
              </w:rPr>
            </w:pPr>
          </w:p>
          <w:p w14:paraId="280CD357" w14:textId="76058885"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621FD7D4" w14:textId="1EA12B74" w:rsidR="00145D59" w:rsidRPr="00BC43A1" w:rsidRDefault="00145D59" w:rsidP="00145D59">
            <w:pPr>
              <w:jc w:val="center"/>
              <w:rPr>
                <w:rFonts w:ascii="Cambria" w:hAnsi="Cambria" w:cs="Segoe UI"/>
                <w:sz w:val="20"/>
                <w:szCs w:val="20"/>
                <w:highlight w:val="lightGray"/>
              </w:rPr>
            </w:pPr>
          </w:p>
        </w:tc>
      </w:tr>
      <w:tr w:rsidR="00145D59" w:rsidRPr="00BC43A1" w14:paraId="325C29D2" w14:textId="77777777" w:rsidTr="00145D59">
        <w:trPr>
          <w:trHeight w:val="959"/>
          <w:jc w:val="center"/>
        </w:trPr>
        <w:tc>
          <w:tcPr>
            <w:tcW w:w="5809" w:type="dxa"/>
            <w:tcBorders>
              <w:top w:val="single" w:sz="4" w:space="0" w:color="auto"/>
              <w:left w:val="single" w:sz="4" w:space="0" w:color="auto"/>
              <w:bottom w:val="single" w:sz="4" w:space="0" w:color="auto"/>
              <w:right w:val="single" w:sz="4" w:space="0" w:color="auto"/>
            </w:tcBorders>
          </w:tcPr>
          <w:p w14:paraId="144D57C5" w14:textId="6F8E8673" w:rsidR="00145D59" w:rsidRPr="00BC43A1" w:rsidRDefault="00145D59" w:rsidP="00145D59">
            <w:pPr>
              <w:suppressAutoHyphens w:val="0"/>
              <w:jc w:val="both"/>
              <w:rPr>
                <w:rFonts w:ascii="Cambria" w:hAnsi="Cambria" w:cs="Times New Roman"/>
                <w:b/>
                <w:lang w:eastAsia="cs-CZ"/>
              </w:rPr>
            </w:pPr>
            <w:r w:rsidRPr="00BC43A1">
              <w:rPr>
                <w:rFonts w:ascii="Cambria" w:hAnsi="Cambria"/>
              </w:rPr>
              <w:lastRenderedPageBreak/>
              <w:t xml:space="preserve">Součástí voliéry nesmí být žádné díly vyrobené ze dřeva z důvodu vysokých nároků na zoohygienu a životnost celé voliéry. </w:t>
            </w:r>
          </w:p>
        </w:tc>
        <w:tc>
          <w:tcPr>
            <w:tcW w:w="4196" w:type="dxa"/>
            <w:tcBorders>
              <w:top w:val="single" w:sz="4" w:space="0" w:color="auto"/>
              <w:left w:val="single" w:sz="4" w:space="0" w:color="auto"/>
              <w:bottom w:val="single" w:sz="4" w:space="0" w:color="auto"/>
              <w:right w:val="single" w:sz="4" w:space="0" w:color="auto"/>
            </w:tcBorders>
          </w:tcPr>
          <w:p w14:paraId="1DCE9A1A" w14:textId="5622B8C4"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62CDE61" w14:textId="0F146E0D" w:rsidR="00145D59" w:rsidRPr="00BC43A1" w:rsidRDefault="00145D59" w:rsidP="00145D59">
            <w:pPr>
              <w:jc w:val="center"/>
              <w:rPr>
                <w:rFonts w:ascii="Cambria" w:hAnsi="Cambria" w:cs="Segoe UI"/>
                <w:sz w:val="20"/>
                <w:szCs w:val="20"/>
                <w:highlight w:val="lightGray"/>
              </w:rPr>
            </w:pPr>
          </w:p>
        </w:tc>
      </w:tr>
      <w:tr w:rsidR="00690356" w:rsidRPr="00BC43A1" w14:paraId="17C4C916" w14:textId="77777777" w:rsidTr="00690356">
        <w:trPr>
          <w:trHeight w:val="697"/>
          <w:jc w:val="center"/>
        </w:trPr>
        <w:tc>
          <w:tcPr>
            <w:tcW w:w="5809" w:type="dxa"/>
            <w:tcBorders>
              <w:top w:val="single" w:sz="4" w:space="0" w:color="auto"/>
              <w:left w:val="single" w:sz="4" w:space="0" w:color="auto"/>
              <w:bottom w:val="single" w:sz="4" w:space="0" w:color="auto"/>
              <w:right w:val="single" w:sz="4" w:space="0" w:color="auto"/>
            </w:tcBorders>
          </w:tcPr>
          <w:p w14:paraId="12B5C0E5" w14:textId="653D0EFC" w:rsidR="00690356" w:rsidRPr="00BC43A1" w:rsidRDefault="00690356" w:rsidP="00145D59">
            <w:pPr>
              <w:suppressAutoHyphens w:val="0"/>
              <w:jc w:val="both"/>
              <w:rPr>
                <w:rFonts w:ascii="Cambria" w:hAnsi="Cambria"/>
              </w:rPr>
            </w:pPr>
            <w:r w:rsidRPr="00BC43A1">
              <w:rPr>
                <w:rFonts w:ascii="Cambria" w:hAnsi="Cambria"/>
              </w:rPr>
              <w:t>Pro snazší pohyb</w:t>
            </w:r>
            <w:r w:rsidR="009A012D" w:rsidRPr="00BC43A1">
              <w:rPr>
                <w:rFonts w:ascii="Cambria" w:hAnsi="Cambria"/>
              </w:rPr>
              <w:t xml:space="preserve"> a klimatizaci</w:t>
            </w:r>
            <w:r w:rsidRPr="00BC43A1">
              <w:rPr>
                <w:rFonts w:ascii="Cambria" w:hAnsi="Cambria"/>
              </w:rPr>
              <w:t xml:space="preserve"> zvířat mezi etážemi požadujeme halu vybavit pomocnými žebříky v počtu min. </w:t>
            </w:r>
            <w:r w:rsidR="00A30086" w:rsidRPr="00BC43A1">
              <w:rPr>
                <w:rFonts w:ascii="Cambria" w:hAnsi="Cambria"/>
              </w:rPr>
              <w:t>24</w:t>
            </w:r>
            <w:r w:rsidRPr="00BC43A1">
              <w:rPr>
                <w:rFonts w:ascii="Cambria" w:hAnsi="Cambria"/>
              </w:rPr>
              <w:t xml:space="preserve"> ks</w:t>
            </w:r>
          </w:p>
        </w:tc>
        <w:tc>
          <w:tcPr>
            <w:tcW w:w="4196" w:type="dxa"/>
            <w:tcBorders>
              <w:top w:val="single" w:sz="4" w:space="0" w:color="auto"/>
              <w:left w:val="single" w:sz="4" w:space="0" w:color="auto"/>
              <w:bottom w:val="single" w:sz="4" w:space="0" w:color="auto"/>
              <w:right w:val="single" w:sz="4" w:space="0" w:color="auto"/>
            </w:tcBorders>
          </w:tcPr>
          <w:p w14:paraId="6B2E2691" w14:textId="77777777" w:rsidR="00690356" w:rsidRPr="00BC43A1" w:rsidRDefault="00690356" w:rsidP="00690356">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61B5D54D" w14:textId="143867C6" w:rsidR="00690356" w:rsidRPr="00BC43A1" w:rsidRDefault="00690356" w:rsidP="00145D59">
            <w:pPr>
              <w:jc w:val="center"/>
              <w:rPr>
                <w:rFonts w:ascii="Cambria" w:hAnsi="Cambria" w:cs="Segoe UI"/>
                <w:sz w:val="20"/>
                <w:szCs w:val="20"/>
                <w:highlight w:val="lightGray"/>
              </w:rPr>
            </w:pPr>
            <w:r w:rsidRPr="00BC43A1">
              <w:rPr>
                <w:rFonts w:ascii="Cambria" w:hAnsi="Cambria" w:cs="Segoe UI"/>
                <w:sz w:val="20"/>
                <w:szCs w:val="20"/>
                <w:highlight w:val="lightGray"/>
              </w:rPr>
              <w:t>**Počet žebříků: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9A012D" w:rsidRPr="00BC43A1" w14:paraId="0DA34483" w14:textId="77777777" w:rsidTr="00690356">
        <w:trPr>
          <w:trHeight w:val="697"/>
          <w:jc w:val="center"/>
        </w:trPr>
        <w:tc>
          <w:tcPr>
            <w:tcW w:w="5809" w:type="dxa"/>
            <w:tcBorders>
              <w:top w:val="single" w:sz="4" w:space="0" w:color="auto"/>
              <w:left w:val="single" w:sz="4" w:space="0" w:color="auto"/>
              <w:bottom w:val="single" w:sz="4" w:space="0" w:color="auto"/>
              <w:right w:val="single" w:sz="4" w:space="0" w:color="auto"/>
            </w:tcBorders>
          </w:tcPr>
          <w:p w14:paraId="07F193DD" w14:textId="0485EDD6" w:rsidR="009A012D" w:rsidRPr="00BC43A1" w:rsidRDefault="009A012D" w:rsidP="00145D59">
            <w:pPr>
              <w:suppressAutoHyphens w:val="0"/>
              <w:jc w:val="both"/>
              <w:rPr>
                <w:rFonts w:ascii="Cambria" w:hAnsi="Cambria"/>
              </w:rPr>
            </w:pPr>
            <w:r w:rsidRPr="00BC43A1">
              <w:rPr>
                <w:rFonts w:ascii="Cambria" w:hAnsi="Cambria"/>
              </w:rPr>
              <w:t>Pro snazší pohyb a klimatizaci zvířat mezi etážemi požadujeme halu vybavit pomocnými bidly v počtu min. 24 ks</w:t>
            </w:r>
          </w:p>
        </w:tc>
        <w:tc>
          <w:tcPr>
            <w:tcW w:w="4196" w:type="dxa"/>
            <w:tcBorders>
              <w:top w:val="single" w:sz="4" w:space="0" w:color="auto"/>
              <w:left w:val="single" w:sz="4" w:space="0" w:color="auto"/>
              <w:bottom w:val="single" w:sz="4" w:space="0" w:color="auto"/>
              <w:right w:val="single" w:sz="4" w:space="0" w:color="auto"/>
            </w:tcBorders>
          </w:tcPr>
          <w:p w14:paraId="3FFC8555" w14:textId="77777777" w:rsidR="009A012D" w:rsidRPr="00BC43A1" w:rsidRDefault="009A012D" w:rsidP="009A012D">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59C24A25" w14:textId="079E06E4" w:rsidR="009A012D" w:rsidRPr="00BC43A1" w:rsidRDefault="009A012D" w:rsidP="009A012D">
            <w:pPr>
              <w:jc w:val="center"/>
              <w:rPr>
                <w:rFonts w:ascii="Cambria" w:hAnsi="Cambria" w:cs="Segoe UI"/>
                <w:sz w:val="20"/>
                <w:szCs w:val="20"/>
                <w:highlight w:val="lightGray"/>
              </w:rPr>
            </w:pPr>
            <w:r w:rsidRPr="00BC43A1">
              <w:rPr>
                <w:rFonts w:ascii="Cambria" w:hAnsi="Cambria" w:cs="Segoe UI"/>
                <w:sz w:val="20"/>
                <w:szCs w:val="20"/>
                <w:highlight w:val="lightGray"/>
              </w:rPr>
              <w:t>**Počet bidel: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9A012D" w:rsidRPr="00BC43A1" w14:paraId="7342F1B4" w14:textId="77777777" w:rsidTr="00690356">
        <w:trPr>
          <w:trHeight w:val="697"/>
          <w:jc w:val="center"/>
        </w:trPr>
        <w:tc>
          <w:tcPr>
            <w:tcW w:w="5809" w:type="dxa"/>
            <w:tcBorders>
              <w:top w:val="single" w:sz="4" w:space="0" w:color="auto"/>
              <w:left w:val="single" w:sz="4" w:space="0" w:color="auto"/>
              <w:bottom w:val="single" w:sz="4" w:space="0" w:color="auto"/>
              <w:right w:val="single" w:sz="4" w:space="0" w:color="auto"/>
            </w:tcBorders>
          </w:tcPr>
          <w:p w14:paraId="01FDFB7C" w14:textId="584EB18B" w:rsidR="009A012D" w:rsidRPr="00BC43A1" w:rsidRDefault="009A012D" w:rsidP="00145D59">
            <w:pPr>
              <w:suppressAutoHyphens w:val="0"/>
              <w:jc w:val="both"/>
              <w:rPr>
                <w:rFonts w:ascii="Cambria" w:hAnsi="Cambria"/>
              </w:rPr>
            </w:pPr>
            <w:r w:rsidRPr="00BC43A1">
              <w:rPr>
                <w:rFonts w:ascii="Cambria" w:hAnsi="Cambria"/>
              </w:rPr>
              <w:t xml:space="preserve">Pro snazší pohyb a klimatizaci zvířat mezi etážemi požadujeme halu vybavit pomocnými dvoutrubkovými balkóny s </w:t>
            </w:r>
            <w:proofErr w:type="spellStart"/>
            <w:r w:rsidRPr="00BC43A1">
              <w:rPr>
                <w:rFonts w:ascii="Cambria" w:hAnsi="Cambria"/>
              </w:rPr>
              <w:t>klecovinou</w:t>
            </w:r>
            <w:proofErr w:type="spellEnd"/>
            <w:r w:rsidRPr="00BC43A1">
              <w:rPr>
                <w:rFonts w:ascii="Cambria" w:hAnsi="Cambria"/>
              </w:rPr>
              <w:t xml:space="preserve"> v počtu min. 24 ks</w:t>
            </w:r>
          </w:p>
        </w:tc>
        <w:tc>
          <w:tcPr>
            <w:tcW w:w="4196" w:type="dxa"/>
            <w:tcBorders>
              <w:top w:val="single" w:sz="4" w:space="0" w:color="auto"/>
              <w:left w:val="single" w:sz="4" w:space="0" w:color="auto"/>
              <w:bottom w:val="single" w:sz="4" w:space="0" w:color="auto"/>
              <w:right w:val="single" w:sz="4" w:space="0" w:color="auto"/>
            </w:tcBorders>
          </w:tcPr>
          <w:p w14:paraId="240E07F6" w14:textId="77777777" w:rsidR="009A012D" w:rsidRPr="00BC43A1" w:rsidRDefault="009A012D" w:rsidP="009A012D">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07A58098" w14:textId="060C190C" w:rsidR="009A012D" w:rsidRPr="00BC43A1" w:rsidRDefault="009A012D" w:rsidP="009A012D">
            <w:pPr>
              <w:jc w:val="center"/>
              <w:rPr>
                <w:rFonts w:ascii="Cambria" w:hAnsi="Cambria" w:cs="Segoe UI"/>
                <w:sz w:val="20"/>
                <w:szCs w:val="20"/>
                <w:highlight w:val="lightGray"/>
              </w:rPr>
            </w:pPr>
            <w:r w:rsidRPr="00BC43A1">
              <w:rPr>
                <w:rFonts w:ascii="Cambria" w:hAnsi="Cambria" w:cs="Segoe UI"/>
                <w:sz w:val="20"/>
                <w:szCs w:val="20"/>
                <w:highlight w:val="lightGray"/>
              </w:rPr>
              <w:t>**Počet balkónů: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145D59" w:rsidRPr="00BC43A1" w14:paraId="74408755" w14:textId="77777777" w:rsidTr="00FE08B0">
        <w:trPr>
          <w:trHeight w:val="726"/>
          <w:jc w:val="center"/>
        </w:trPr>
        <w:tc>
          <w:tcPr>
            <w:tcW w:w="5809" w:type="dxa"/>
            <w:tcBorders>
              <w:top w:val="single" w:sz="4" w:space="0" w:color="auto"/>
              <w:left w:val="single" w:sz="4" w:space="0" w:color="auto"/>
              <w:bottom w:val="single" w:sz="4" w:space="0" w:color="auto"/>
              <w:right w:val="single" w:sz="4" w:space="0" w:color="auto"/>
            </w:tcBorders>
          </w:tcPr>
          <w:p w14:paraId="52F858C7" w14:textId="27F5552F" w:rsidR="00145D59" w:rsidRPr="00BC43A1" w:rsidRDefault="00A30086" w:rsidP="00145D59">
            <w:pPr>
              <w:suppressAutoHyphens w:val="0"/>
              <w:jc w:val="both"/>
              <w:rPr>
                <w:rFonts w:ascii="Cambria" w:hAnsi="Cambria"/>
              </w:rPr>
            </w:pPr>
            <w:r w:rsidRPr="00BC43A1">
              <w:rPr>
                <w:rFonts w:ascii="Cambria" w:hAnsi="Cambria"/>
              </w:rPr>
              <w:t xml:space="preserve">Hala </w:t>
            </w:r>
            <w:r w:rsidR="001E1848" w:rsidRPr="00BC43A1">
              <w:rPr>
                <w:rFonts w:ascii="Cambria" w:hAnsi="Cambria"/>
              </w:rPr>
              <w:t>bude</w:t>
            </w:r>
            <w:r w:rsidR="00145D59" w:rsidRPr="00BC43A1">
              <w:rPr>
                <w:rFonts w:ascii="Cambria" w:hAnsi="Cambria"/>
              </w:rPr>
              <w:t xml:space="preserve"> min. 1 ks automatických vah na zvířata, napojené na stájové PC.</w:t>
            </w:r>
          </w:p>
        </w:tc>
        <w:tc>
          <w:tcPr>
            <w:tcW w:w="4196" w:type="dxa"/>
            <w:tcBorders>
              <w:top w:val="single" w:sz="4" w:space="0" w:color="auto"/>
              <w:left w:val="single" w:sz="4" w:space="0" w:color="auto"/>
              <w:bottom w:val="single" w:sz="4" w:space="0" w:color="auto"/>
              <w:right w:val="single" w:sz="4" w:space="0" w:color="auto"/>
            </w:tcBorders>
          </w:tcPr>
          <w:p w14:paraId="4A53B020" w14:textId="77777777"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07988F8C" w14:textId="77777777" w:rsidR="00145D59" w:rsidRPr="00BC43A1" w:rsidRDefault="00145D59" w:rsidP="00145D59">
            <w:pPr>
              <w:jc w:val="center"/>
              <w:rPr>
                <w:rFonts w:ascii="Cambria" w:hAnsi="Cambria" w:cs="Segoe UI"/>
                <w:sz w:val="20"/>
                <w:szCs w:val="20"/>
                <w:highlight w:val="lightGray"/>
              </w:rPr>
            </w:pPr>
          </w:p>
          <w:p w14:paraId="1C729EBD" w14:textId="2A875980"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**Počet ks vah: ………………………</w:t>
            </w:r>
          </w:p>
        </w:tc>
      </w:tr>
      <w:tr w:rsidR="00145D59" w:rsidRPr="00BC43A1" w14:paraId="3AEA33CC"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C189F7"/>
            <w:vAlign w:val="center"/>
          </w:tcPr>
          <w:p w14:paraId="14BD3D6D" w14:textId="77777777" w:rsidR="00145D59" w:rsidRPr="00BC43A1" w:rsidRDefault="00145D59" w:rsidP="00145D59">
            <w:pPr>
              <w:rPr>
                <w:rFonts w:ascii="Cambria" w:hAnsi="Cambria" w:cs="Segoe UI"/>
                <w:sz w:val="20"/>
                <w:szCs w:val="20"/>
              </w:rPr>
            </w:pPr>
            <w:r w:rsidRPr="00BC43A1">
              <w:rPr>
                <w:rFonts w:ascii="Cambria" w:hAnsi="Cambria" w:cs="Segoe UI"/>
                <w:b/>
              </w:rPr>
              <w:t>Osvětlení</w:t>
            </w:r>
          </w:p>
        </w:tc>
      </w:tr>
      <w:tr w:rsidR="00145D59" w:rsidRPr="00BC43A1" w14:paraId="5937468A"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F6C3FF"/>
            <w:vAlign w:val="center"/>
          </w:tcPr>
          <w:p w14:paraId="6E695037" w14:textId="3EB25228" w:rsidR="00145D59" w:rsidRPr="00BC43A1" w:rsidRDefault="00145D59" w:rsidP="00145D59">
            <w:pPr>
              <w:rPr>
                <w:rFonts w:ascii="Cambria" w:hAnsi="Cambria" w:cs="Segoe UI"/>
                <w:b/>
              </w:rPr>
            </w:pPr>
            <w:r w:rsidRPr="00BC43A1">
              <w:rPr>
                <w:rFonts w:ascii="Cambria" w:hAnsi="Cambria" w:cs="Segoe UI"/>
                <w:b/>
              </w:rPr>
              <w:t xml:space="preserve">Výrobce: </w:t>
            </w:r>
            <w:r w:rsidR="004C2B1B" w:rsidRPr="00BC43A1">
              <w:rPr>
                <w:rFonts w:ascii="Cambria" w:hAnsi="Cambria" w:cs="Segoe UI"/>
                <w:b/>
              </w:rPr>
              <w:t>*</w:t>
            </w:r>
            <w:r w:rsidR="004C2B1B" w:rsidRPr="00BC43A1">
              <w:rPr>
                <w:rFonts w:ascii="Cambria" w:hAnsi="Cambria" w:cs="Segoe UI"/>
                <w:b/>
                <w:highlight w:val="lightGray"/>
              </w:rPr>
              <w:t>*</w:t>
            </w:r>
            <w:r w:rsidRPr="00BC43A1">
              <w:rPr>
                <w:rFonts w:ascii="Cambria" w:hAnsi="Cambria" w:cs="Segoe UI"/>
                <w:b/>
                <w:highlight w:val="lightGray"/>
              </w:rPr>
              <w:t>…………………</w:t>
            </w:r>
            <w:r w:rsidR="00383B6B" w:rsidRPr="00BC43A1">
              <w:rPr>
                <w:rFonts w:ascii="Cambria" w:hAnsi="Cambria" w:cs="Segoe UI"/>
                <w:b/>
                <w:highlight w:val="lightGray"/>
              </w:rPr>
              <w:t>…</w:t>
            </w:r>
          </w:p>
        </w:tc>
      </w:tr>
      <w:tr w:rsidR="00145D59" w:rsidRPr="00BC43A1" w14:paraId="20002EB3"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3684EA26" w14:textId="434C5D9C" w:rsidR="00145D59" w:rsidRPr="00BC43A1" w:rsidRDefault="00145D59" w:rsidP="00145D59">
            <w:pPr>
              <w:suppressAutoHyphens w:val="0"/>
              <w:jc w:val="both"/>
              <w:rPr>
                <w:rFonts w:ascii="Cambria" w:hAnsi="Cambria"/>
                <w:u w:val="single"/>
              </w:rPr>
            </w:pPr>
            <w:r w:rsidRPr="00BC43A1">
              <w:rPr>
                <w:rFonts w:ascii="Cambria" w:hAnsi="Cambria"/>
                <w:u w:val="single"/>
              </w:rPr>
              <w:t>Stropní osvětlení:</w:t>
            </w:r>
          </w:p>
          <w:p w14:paraId="45D1F19A" w14:textId="6566DEF9" w:rsidR="00145D59" w:rsidRPr="00BC43A1" w:rsidRDefault="00145D59" w:rsidP="00145D59">
            <w:pPr>
              <w:suppressAutoHyphens w:val="0"/>
              <w:jc w:val="both"/>
              <w:rPr>
                <w:rFonts w:ascii="Cambria" w:hAnsi="Cambria"/>
              </w:rPr>
            </w:pPr>
            <w:r w:rsidRPr="00BC43A1">
              <w:rPr>
                <w:rFonts w:ascii="Cambria" w:hAnsi="Cambria"/>
              </w:rPr>
              <w:t>Osvětlení uliček bude zajištěno technologií LED. Požadujeme osvětlení s krytím min. IP 67. Světla musí být LED trubice obsahující celé světelné spektrum. Osvětlení musí mít možnost regulace intenzity v rozsahu 1-100% plynulé rozednívání a stmívání. Výrobce osvětlení musí pocházet ze států EU. Plně automatický režim.</w:t>
            </w:r>
          </w:p>
        </w:tc>
        <w:tc>
          <w:tcPr>
            <w:tcW w:w="4196" w:type="dxa"/>
            <w:tcBorders>
              <w:top w:val="single" w:sz="4" w:space="0" w:color="auto"/>
              <w:left w:val="single" w:sz="4" w:space="0" w:color="auto"/>
              <w:bottom w:val="single" w:sz="4" w:space="0" w:color="auto"/>
              <w:right w:val="single" w:sz="4" w:space="0" w:color="auto"/>
            </w:tcBorders>
          </w:tcPr>
          <w:p w14:paraId="62D2B2D6" w14:textId="48436CB0"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197F00B8" w14:textId="77777777" w:rsidR="00145D59" w:rsidRPr="00BC43A1" w:rsidRDefault="00145D59" w:rsidP="00145D59">
            <w:pPr>
              <w:jc w:val="center"/>
              <w:rPr>
                <w:rFonts w:ascii="Cambria" w:hAnsi="Cambria" w:cs="Segoe UI"/>
                <w:sz w:val="20"/>
                <w:szCs w:val="20"/>
                <w:highlight w:val="lightGray"/>
              </w:rPr>
            </w:pPr>
          </w:p>
          <w:p w14:paraId="370A9FA6" w14:textId="77777777"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**Krytí IP: ……………………….</w:t>
            </w:r>
          </w:p>
          <w:p w14:paraId="696342A2" w14:textId="31AB1C65"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**Stmívání od-do v %: ………………</w:t>
            </w:r>
            <w:proofErr w:type="gramStart"/>
            <w:r w:rsidRPr="00BC43A1">
              <w:rPr>
                <w:rFonts w:ascii="Cambria" w:hAnsi="Cambria" w:cs="Segoe UI"/>
                <w:sz w:val="20"/>
                <w:szCs w:val="20"/>
                <w:highlight w:val="lightGray"/>
              </w:rPr>
              <w:t>…….</w:t>
            </w:r>
            <w:proofErr w:type="gramEnd"/>
          </w:p>
        </w:tc>
      </w:tr>
      <w:tr w:rsidR="00145D59" w:rsidRPr="00BC43A1" w14:paraId="52E61069" w14:textId="77777777" w:rsidTr="001D528E">
        <w:trPr>
          <w:trHeight w:val="1773"/>
          <w:jc w:val="center"/>
        </w:trPr>
        <w:tc>
          <w:tcPr>
            <w:tcW w:w="5809" w:type="dxa"/>
            <w:tcBorders>
              <w:top w:val="single" w:sz="4" w:space="0" w:color="auto"/>
              <w:left w:val="single" w:sz="4" w:space="0" w:color="auto"/>
              <w:bottom w:val="single" w:sz="4" w:space="0" w:color="auto"/>
              <w:right w:val="single" w:sz="4" w:space="0" w:color="auto"/>
            </w:tcBorders>
          </w:tcPr>
          <w:p w14:paraId="7928A937" w14:textId="76F33DA6" w:rsidR="00145D59" w:rsidRPr="00BC43A1" w:rsidRDefault="00145D59" w:rsidP="00145D59">
            <w:pPr>
              <w:suppressAutoHyphens w:val="0"/>
              <w:jc w:val="both"/>
              <w:rPr>
                <w:rFonts w:ascii="Cambria" w:hAnsi="Cambria"/>
              </w:rPr>
            </w:pPr>
            <w:r w:rsidRPr="00BC43A1">
              <w:rPr>
                <w:rFonts w:ascii="Cambria" w:hAnsi="Cambria"/>
                <w:u w:val="single"/>
              </w:rPr>
              <w:t>Osvětlení ve voliéře</w:t>
            </w:r>
            <w:r w:rsidRPr="00BC43A1">
              <w:rPr>
                <w:rFonts w:ascii="Cambria" w:hAnsi="Cambria"/>
              </w:rPr>
              <w:t>:</w:t>
            </w:r>
          </w:p>
          <w:p w14:paraId="0DF26CDF" w14:textId="3C8DB3C2" w:rsidR="00145D59" w:rsidRPr="00BC43A1" w:rsidRDefault="00145D59" w:rsidP="00145D59">
            <w:pPr>
              <w:suppressAutoHyphens w:val="0"/>
              <w:jc w:val="both"/>
              <w:rPr>
                <w:rFonts w:ascii="Cambria" w:hAnsi="Cambria"/>
              </w:rPr>
            </w:pPr>
            <w:r w:rsidRPr="00BC43A1">
              <w:rPr>
                <w:rFonts w:ascii="Cambria" w:hAnsi="Cambria"/>
              </w:rPr>
              <w:t>Osvětlení bude integrované v 1. etáži</w:t>
            </w:r>
            <w:r w:rsidR="00A30086" w:rsidRPr="00BC43A1">
              <w:rPr>
                <w:rFonts w:ascii="Cambria" w:hAnsi="Cambria"/>
              </w:rPr>
              <w:t xml:space="preserve"> voliéry. </w:t>
            </w:r>
            <w:r w:rsidRPr="00BC43A1">
              <w:rPr>
                <w:rFonts w:ascii="Cambria" w:hAnsi="Cambria"/>
              </w:rPr>
              <w:t xml:space="preserve"> Světla musí osvětlovat průběžně celou délku využitelné části technologie. Výrobce osvětlení musí pocházet ze států EU. Provozní napětí nesmí překročit 50 V</w:t>
            </w:r>
            <w:r w:rsidR="001E1848" w:rsidRPr="00BC43A1">
              <w:rPr>
                <w:rFonts w:ascii="Cambria" w:hAnsi="Cambria"/>
              </w:rPr>
              <w:t xml:space="preserve"> </w:t>
            </w:r>
            <w:r w:rsidRPr="00BC43A1">
              <w:rPr>
                <w:rFonts w:ascii="Cambria" w:hAnsi="Cambria"/>
              </w:rPr>
              <w:t>DC. Plně automatický režim.</w:t>
            </w:r>
          </w:p>
        </w:tc>
        <w:tc>
          <w:tcPr>
            <w:tcW w:w="4196" w:type="dxa"/>
            <w:tcBorders>
              <w:top w:val="single" w:sz="4" w:space="0" w:color="auto"/>
              <w:left w:val="single" w:sz="4" w:space="0" w:color="auto"/>
              <w:bottom w:val="single" w:sz="4" w:space="0" w:color="auto"/>
              <w:right w:val="single" w:sz="4" w:space="0" w:color="auto"/>
            </w:tcBorders>
          </w:tcPr>
          <w:p w14:paraId="7A50E9BC" w14:textId="5DAD684A"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63E2674B" w14:textId="77777777" w:rsidR="00145D59" w:rsidRPr="00BC43A1" w:rsidRDefault="00145D59" w:rsidP="00145D59">
            <w:pPr>
              <w:jc w:val="center"/>
              <w:rPr>
                <w:rFonts w:ascii="Cambria" w:hAnsi="Cambria" w:cs="Segoe UI"/>
                <w:sz w:val="20"/>
                <w:szCs w:val="20"/>
                <w:highlight w:val="lightGray"/>
              </w:rPr>
            </w:pPr>
          </w:p>
          <w:p w14:paraId="28475073" w14:textId="53EB7870"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**Napětí: ……………………………</w:t>
            </w:r>
            <w:proofErr w:type="gramStart"/>
            <w:r w:rsidRPr="00BC43A1">
              <w:rPr>
                <w:rFonts w:ascii="Cambria" w:hAnsi="Cambria" w:cs="Segoe UI"/>
                <w:sz w:val="20"/>
                <w:szCs w:val="20"/>
                <w:highlight w:val="lightGray"/>
              </w:rPr>
              <w:t>…….</w:t>
            </w:r>
            <w:proofErr w:type="gramEnd"/>
          </w:p>
        </w:tc>
      </w:tr>
      <w:tr w:rsidR="00145D59" w:rsidRPr="00BC43A1" w14:paraId="45CD42A1"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12CA961D" w14:textId="3F9D2106" w:rsidR="00145D59" w:rsidRPr="00BC43A1" w:rsidRDefault="00145D59" w:rsidP="00145D59">
            <w:pPr>
              <w:suppressAutoHyphens w:val="0"/>
              <w:jc w:val="both"/>
              <w:rPr>
                <w:rFonts w:ascii="Cambria" w:hAnsi="Cambria"/>
              </w:rPr>
            </w:pPr>
            <w:r w:rsidRPr="00BC43A1">
              <w:rPr>
                <w:rFonts w:ascii="Cambria" w:hAnsi="Cambria"/>
                <w:u w:val="single"/>
              </w:rPr>
              <w:t>Osvětlení pod voliérou</w:t>
            </w:r>
            <w:r w:rsidRPr="00BC43A1">
              <w:rPr>
                <w:rFonts w:ascii="Cambria" w:hAnsi="Cambria"/>
              </w:rPr>
              <w:t>:</w:t>
            </w:r>
          </w:p>
          <w:p w14:paraId="156D855B" w14:textId="50EBEBEE" w:rsidR="00145D59" w:rsidRPr="00BC43A1" w:rsidRDefault="00145D59" w:rsidP="00E74526">
            <w:pPr>
              <w:suppressAutoHyphens w:val="0"/>
              <w:jc w:val="both"/>
              <w:rPr>
                <w:rFonts w:ascii="Cambria" w:hAnsi="Cambria"/>
              </w:rPr>
            </w:pPr>
            <w:r w:rsidRPr="00BC43A1">
              <w:rPr>
                <w:rFonts w:ascii="Cambria" w:hAnsi="Cambria"/>
              </w:rPr>
              <w:t>Osvětlení podlahové plochy pod voliérou bude zajištěno LED technologií. Světla musí osvětlovat průběžně celou délku využitelné části pod voliérou. Výrobce osvětlení musí pocházet ze států EU. Provozní napětí nesmí překročit 50 V</w:t>
            </w:r>
            <w:r w:rsidR="001E1848" w:rsidRPr="00BC43A1">
              <w:rPr>
                <w:rFonts w:ascii="Cambria" w:hAnsi="Cambria"/>
              </w:rPr>
              <w:t xml:space="preserve"> </w:t>
            </w:r>
            <w:r w:rsidRPr="00BC43A1">
              <w:rPr>
                <w:rFonts w:ascii="Cambria" w:hAnsi="Cambria"/>
              </w:rPr>
              <w:t>DC. Plně automatický režim.</w:t>
            </w:r>
          </w:p>
        </w:tc>
        <w:tc>
          <w:tcPr>
            <w:tcW w:w="4196" w:type="dxa"/>
            <w:tcBorders>
              <w:top w:val="single" w:sz="4" w:space="0" w:color="auto"/>
              <w:left w:val="single" w:sz="4" w:space="0" w:color="auto"/>
              <w:bottom w:val="single" w:sz="4" w:space="0" w:color="auto"/>
              <w:right w:val="single" w:sz="4" w:space="0" w:color="auto"/>
            </w:tcBorders>
          </w:tcPr>
          <w:p w14:paraId="6A001C01" w14:textId="77777777" w:rsidR="00145D59" w:rsidRPr="00BC43A1" w:rsidRDefault="00145D59" w:rsidP="00145D59">
            <w:pPr>
              <w:jc w:val="center"/>
              <w:rPr>
                <w:rFonts w:ascii="Cambria" w:hAnsi="Cambria" w:cs="Segoe UI"/>
                <w:sz w:val="20"/>
                <w:szCs w:val="20"/>
                <w:highlight w:val="lightGray"/>
              </w:rPr>
            </w:pPr>
          </w:p>
          <w:p w14:paraId="764F6166" w14:textId="1CB1BF2E"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5E587147" w14:textId="77777777" w:rsidR="00145D59" w:rsidRPr="00BC43A1" w:rsidRDefault="00145D59" w:rsidP="00145D59">
            <w:pPr>
              <w:jc w:val="center"/>
              <w:rPr>
                <w:rFonts w:ascii="Cambria" w:hAnsi="Cambria" w:cs="Segoe UI"/>
                <w:sz w:val="20"/>
                <w:szCs w:val="20"/>
                <w:highlight w:val="lightGray"/>
              </w:rPr>
            </w:pPr>
          </w:p>
          <w:p w14:paraId="25A1A896" w14:textId="01FE87F0" w:rsidR="00145D59" w:rsidRPr="00BC43A1" w:rsidRDefault="00145D59" w:rsidP="00145D59">
            <w:pPr>
              <w:jc w:val="center"/>
              <w:rPr>
                <w:rFonts w:ascii="Cambria" w:hAnsi="Cambria" w:cs="Segoe UI"/>
                <w:sz w:val="20"/>
                <w:szCs w:val="20"/>
                <w:highlight w:val="lightGray"/>
              </w:rPr>
            </w:pPr>
            <w:r w:rsidRPr="00BC43A1">
              <w:rPr>
                <w:rFonts w:ascii="Cambria" w:hAnsi="Cambria" w:cs="Segoe UI"/>
                <w:sz w:val="20"/>
                <w:szCs w:val="20"/>
                <w:highlight w:val="lightGray"/>
              </w:rPr>
              <w:t>**Napětí: ……………………………</w:t>
            </w:r>
            <w:proofErr w:type="gramStart"/>
            <w:r w:rsidRPr="00BC43A1">
              <w:rPr>
                <w:rFonts w:ascii="Cambria" w:hAnsi="Cambria" w:cs="Segoe UI"/>
                <w:sz w:val="20"/>
                <w:szCs w:val="20"/>
                <w:highlight w:val="lightGray"/>
              </w:rPr>
              <w:t>…….</w:t>
            </w:r>
            <w:proofErr w:type="gramEnd"/>
          </w:p>
        </w:tc>
      </w:tr>
      <w:tr w:rsidR="00145D59" w:rsidRPr="00BC43A1" w14:paraId="186546D0"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C189F7"/>
            <w:vAlign w:val="center"/>
          </w:tcPr>
          <w:p w14:paraId="29074EC3" w14:textId="77777777" w:rsidR="00145D59" w:rsidRPr="00BC43A1" w:rsidRDefault="00145D59" w:rsidP="00145D59">
            <w:pPr>
              <w:rPr>
                <w:rFonts w:ascii="Cambria" w:hAnsi="Cambria" w:cs="Segoe UI"/>
                <w:sz w:val="20"/>
                <w:szCs w:val="20"/>
              </w:rPr>
            </w:pPr>
            <w:r w:rsidRPr="00BC43A1">
              <w:rPr>
                <w:rFonts w:ascii="Cambria" w:hAnsi="Cambria" w:cs="Segoe UI"/>
                <w:b/>
              </w:rPr>
              <w:t>Krmení</w:t>
            </w:r>
          </w:p>
        </w:tc>
      </w:tr>
      <w:tr w:rsidR="00145D59" w:rsidRPr="00BC43A1" w14:paraId="29367F45"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F6C3FF"/>
            <w:vAlign w:val="center"/>
          </w:tcPr>
          <w:p w14:paraId="65AFED7B" w14:textId="53B3CAB2" w:rsidR="00145D59" w:rsidRPr="00BC43A1" w:rsidRDefault="00145D59" w:rsidP="00145D59">
            <w:pPr>
              <w:rPr>
                <w:rFonts w:ascii="Cambria" w:hAnsi="Cambria" w:cs="Segoe UI"/>
                <w:b/>
              </w:rPr>
            </w:pPr>
            <w:r w:rsidRPr="00BC43A1">
              <w:rPr>
                <w:rFonts w:ascii="Cambria" w:hAnsi="Cambria" w:cs="Segoe UI"/>
                <w:b/>
              </w:rPr>
              <w:t xml:space="preserve">Výrobce: </w:t>
            </w:r>
          </w:p>
        </w:tc>
      </w:tr>
      <w:tr w:rsidR="007D32AC" w:rsidRPr="00BC43A1" w14:paraId="430702F4"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26033829" w14:textId="61181832" w:rsidR="007D32AC" w:rsidRPr="00BC43A1" w:rsidRDefault="00EE2189" w:rsidP="00145D59">
            <w:pPr>
              <w:suppressAutoHyphens w:val="0"/>
              <w:jc w:val="both"/>
              <w:rPr>
                <w:rFonts w:ascii="Cambria" w:hAnsi="Cambria"/>
              </w:rPr>
            </w:pPr>
            <w:r w:rsidRPr="00BC43A1">
              <w:rPr>
                <w:rFonts w:ascii="Cambria" w:hAnsi="Cambria"/>
              </w:rPr>
              <w:t>Dvě stávající sklolaminátová sila o kapacitě 2 x 15 t budou osazeny tenzometrickými váhami (2x4 ks).</w:t>
            </w:r>
          </w:p>
        </w:tc>
        <w:tc>
          <w:tcPr>
            <w:tcW w:w="4196" w:type="dxa"/>
            <w:tcBorders>
              <w:top w:val="single" w:sz="4" w:space="0" w:color="auto"/>
              <w:left w:val="single" w:sz="4" w:space="0" w:color="auto"/>
              <w:bottom w:val="single" w:sz="4" w:space="0" w:color="auto"/>
              <w:right w:val="single" w:sz="4" w:space="0" w:color="auto"/>
            </w:tcBorders>
          </w:tcPr>
          <w:p w14:paraId="778D3870" w14:textId="77777777" w:rsidR="007D32AC" w:rsidRPr="00BC43A1" w:rsidRDefault="007D32AC" w:rsidP="007D32AC">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648E52AF" w14:textId="161F0821" w:rsidR="007D32AC" w:rsidRPr="00BC43A1" w:rsidRDefault="007D32AC" w:rsidP="00145D59">
            <w:pPr>
              <w:jc w:val="center"/>
              <w:rPr>
                <w:rFonts w:ascii="Cambria" w:hAnsi="Cambria" w:cs="Segoe UI"/>
                <w:sz w:val="20"/>
                <w:szCs w:val="20"/>
                <w:highlight w:val="lightGray"/>
              </w:rPr>
            </w:pPr>
          </w:p>
        </w:tc>
      </w:tr>
      <w:tr w:rsidR="00EE2189" w:rsidRPr="00BC43A1" w14:paraId="18D7F9FB"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72BB3A60" w14:textId="2503AF9E" w:rsidR="00EE2189" w:rsidRPr="00BC43A1" w:rsidRDefault="00EE2189" w:rsidP="00EE2189">
            <w:pPr>
              <w:suppressAutoHyphens w:val="0"/>
              <w:jc w:val="both"/>
              <w:rPr>
                <w:rFonts w:ascii="Cambria" w:hAnsi="Cambria"/>
              </w:rPr>
            </w:pPr>
            <w:r w:rsidRPr="00BC43A1">
              <w:rPr>
                <w:rFonts w:ascii="Cambria" w:hAnsi="Cambria"/>
              </w:rPr>
              <w:lastRenderedPageBreak/>
              <w:t xml:space="preserve">Váhy budou opatřeny tlačítky, </w:t>
            </w:r>
            <w:proofErr w:type="gramStart"/>
            <w:r w:rsidRPr="00BC43A1">
              <w:rPr>
                <w:rFonts w:ascii="Cambria" w:hAnsi="Cambria"/>
              </w:rPr>
              <w:t>které</w:t>
            </w:r>
            <w:proofErr w:type="gramEnd"/>
            <w:r w:rsidRPr="00BC43A1">
              <w:rPr>
                <w:rFonts w:ascii="Cambria" w:hAnsi="Cambria"/>
              </w:rPr>
              <w:t xml:space="preserve"> budou dávat signál do stájového PC v době, kdy dodavatel krmiv bude plnit sila (zaznamenávání přesné statistiky návozu krmných směsí).</w:t>
            </w:r>
          </w:p>
        </w:tc>
        <w:tc>
          <w:tcPr>
            <w:tcW w:w="4196" w:type="dxa"/>
            <w:tcBorders>
              <w:top w:val="single" w:sz="4" w:space="0" w:color="auto"/>
              <w:left w:val="single" w:sz="4" w:space="0" w:color="auto"/>
              <w:bottom w:val="single" w:sz="4" w:space="0" w:color="auto"/>
              <w:right w:val="single" w:sz="4" w:space="0" w:color="auto"/>
            </w:tcBorders>
          </w:tcPr>
          <w:p w14:paraId="19750CE7"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13BB7082" w14:textId="77777777" w:rsidR="00EE2189" w:rsidRPr="00BC43A1" w:rsidRDefault="00EE2189" w:rsidP="00EE2189">
            <w:pPr>
              <w:jc w:val="center"/>
              <w:rPr>
                <w:rFonts w:ascii="Cambria" w:hAnsi="Cambria" w:cs="Segoe UI"/>
                <w:sz w:val="20"/>
                <w:szCs w:val="20"/>
                <w:highlight w:val="lightGray"/>
              </w:rPr>
            </w:pPr>
          </w:p>
        </w:tc>
      </w:tr>
      <w:tr w:rsidR="00EE2189" w:rsidRPr="00BC43A1" w14:paraId="4C1E4B71"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6100925A" w14:textId="51E23D35" w:rsidR="00EE2189" w:rsidRPr="00BC43A1" w:rsidRDefault="00EE2189" w:rsidP="00EE2189">
            <w:pPr>
              <w:suppressAutoHyphens w:val="0"/>
              <w:jc w:val="both"/>
              <w:rPr>
                <w:rFonts w:ascii="Cambria" w:hAnsi="Cambria"/>
              </w:rPr>
            </w:pPr>
            <w:r w:rsidRPr="00BC43A1">
              <w:rPr>
                <w:rFonts w:ascii="Cambria" w:hAnsi="Cambria"/>
              </w:rPr>
              <w:t>Dopravu krmiva ze sil do haly bude zajišťovat tandemový spirálový dopravník o min. výkonu 3.000 kg/hod.</w:t>
            </w:r>
          </w:p>
        </w:tc>
        <w:tc>
          <w:tcPr>
            <w:tcW w:w="4196" w:type="dxa"/>
            <w:tcBorders>
              <w:top w:val="single" w:sz="4" w:space="0" w:color="auto"/>
              <w:left w:val="single" w:sz="4" w:space="0" w:color="auto"/>
              <w:bottom w:val="single" w:sz="4" w:space="0" w:color="auto"/>
              <w:right w:val="single" w:sz="4" w:space="0" w:color="auto"/>
            </w:tcBorders>
          </w:tcPr>
          <w:p w14:paraId="2072DA7F" w14:textId="6086BC3E"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6159C66E" w14:textId="1E29D124"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**Výkon dopravníku: ……………………</w:t>
            </w:r>
            <w:proofErr w:type="gramStart"/>
            <w:r w:rsidRPr="00BC43A1">
              <w:rPr>
                <w:rFonts w:ascii="Cambria" w:hAnsi="Cambria" w:cs="Segoe UI"/>
                <w:sz w:val="20"/>
                <w:szCs w:val="20"/>
                <w:highlight w:val="lightGray"/>
              </w:rPr>
              <w:t>…….</w:t>
            </w:r>
            <w:proofErr w:type="gramEnd"/>
          </w:p>
        </w:tc>
      </w:tr>
      <w:tr w:rsidR="00EE2189" w:rsidRPr="00BC43A1" w14:paraId="12D98300"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127DE2D0" w14:textId="6BF9706F" w:rsidR="00EE2189" w:rsidRPr="00BC43A1" w:rsidRDefault="00EE2189" w:rsidP="00EE2189">
            <w:pPr>
              <w:suppressAutoHyphens w:val="0"/>
              <w:jc w:val="both"/>
              <w:rPr>
                <w:rFonts w:ascii="Cambria" w:hAnsi="Cambria"/>
              </w:rPr>
            </w:pPr>
            <w:r w:rsidRPr="00BC43A1">
              <w:rPr>
                <w:rFonts w:ascii="Cambria" w:hAnsi="Cambria"/>
              </w:rPr>
              <w:t>Dopravník bude opatřen min. 1 plnícím senzorem a min. 1 koncovým spínačem na straně pohonné jednotky.</w:t>
            </w:r>
          </w:p>
        </w:tc>
        <w:tc>
          <w:tcPr>
            <w:tcW w:w="4196" w:type="dxa"/>
            <w:tcBorders>
              <w:top w:val="single" w:sz="4" w:space="0" w:color="auto"/>
              <w:left w:val="single" w:sz="4" w:space="0" w:color="auto"/>
              <w:bottom w:val="single" w:sz="4" w:space="0" w:color="auto"/>
              <w:right w:val="single" w:sz="4" w:space="0" w:color="auto"/>
            </w:tcBorders>
          </w:tcPr>
          <w:p w14:paraId="17537FC2"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54EE0CF" w14:textId="26AA32E8"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**min. 1 ks plnící senzor: ………………</w:t>
            </w:r>
          </w:p>
          <w:p w14:paraId="02730D7F" w14:textId="0899EE44"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**min. 1 ks koncový spínač: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EE2189" w:rsidRPr="00BC43A1" w14:paraId="28A86926"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06CFE2AE" w14:textId="54C3B25C" w:rsidR="00EE2189" w:rsidRPr="00BC43A1" w:rsidRDefault="00EE2189" w:rsidP="00EE2189">
            <w:pPr>
              <w:suppressAutoHyphens w:val="0"/>
              <w:jc w:val="both"/>
              <w:rPr>
                <w:rFonts w:ascii="Cambria" w:hAnsi="Cambria"/>
              </w:rPr>
            </w:pPr>
            <w:r w:rsidRPr="00BC43A1">
              <w:rPr>
                <w:rFonts w:ascii="Cambria" w:hAnsi="Cambria"/>
              </w:rPr>
              <w:t>Nad dvěma řadami voliéry bude spirálový dopravník opatřen šoupátkem pro možnost uzavření sesypu krmení.</w:t>
            </w:r>
          </w:p>
        </w:tc>
        <w:tc>
          <w:tcPr>
            <w:tcW w:w="4196" w:type="dxa"/>
            <w:tcBorders>
              <w:top w:val="single" w:sz="4" w:space="0" w:color="auto"/>
              <w:left w:val="single" w:sz="4" w:space="0" w:color="auto"/>
              <w:bottom w:val="single" w:sz="4" w:space="0" w:color="auto"/>
              <w:right w:val="single" w:sz="4" w:space="0" w:color="auto"/>
            </w:tcBorders>
          </w:tcPr>
          <w:p w14:paraId="3B930000" w14:textId="1173C3F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037D30C" w14:textId="77777777" w:rsidR="00EE2189" w:rsidRPr="00BC43A1" w:rsidRDefault="00EE2189" w:rsidP="00EE2189">
            <w:pPr>
              <w:jc w:val="center"/>
              <w:rPr>
                <w:rFonts w:ascii="Cambria" w:hAnsi="Cambria" w:cs="Segoe UI"/>
                <w:sz w:val="20"/>
                <w:szCs w:val="20"/>
                <w:highlight w:val="lightGray"/>
              </w:rPr>
            </w:pPr>
          </w:p>
        </w:tc>
      </w:tr>
      <w:tr w:rsidR="00EE2189" w:rsidRPr="00BC43A1" w14:paraId="78A752AD"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C189F7"/>
          </w:tcPr>
          <w:p w14:paraId="414113F4" w14:textId="11F7FE0C" w:rsidR="00EE2189" w:rsidRPr="00BC43A1" w:rsidRDefault="00EE2189" w:rsidP="00EE2189">
            <w:pPr>
              <w:rPr>
                <w:rFonts w:ascii="Cambria" w:hAnsi="Cambria" w:cs="Segoe UI"/>
                <w:b/>
              </w:rPr>
            </w:pPr>
            <w:r w:rsidRPr="00BC43A1">
              <w:rPr>
                <w:rFonts w:ascii="Cambria" w:hAnsi="Cambria" w:cs="Segoe UI"/>
                <w:b/>
              </w:rPr>
              <w:t xml:space="preserve">Odkliz trusu – </w:t>
            </w:r>
            <w:proofErr w:type="spellStart"/>
            <w:r w:rsidRPr="00BC43A1">
              <w:rPr>
                <w:rFonts w:ascii="Cambria" w:hAnsi="Cambria" w:cs="Segoe UI"/>
                <w:b/>
              </w:rPr>
              <w:t>trusná</w:t>
            </w:r>
            <w:proofErr w:type="spellEnd"/>
            <w:r w:rsidRPr="00BC43A1">
              <w:rPr>
                <w:rFonts w:ascii="Cambria" w:hAnsi="Cambria" w:cs="Segoe UI"/>
                <w:b/>
              </w:rPr>
              <w:t xml:space="preserve"> koncovka</w:t>
            </w:r>
          </w:p>
        </w:tc>
      </w:tr>
      <w:tr w:rsidR="00EE2189" w:rsidRPr="00BC43A1" w14:paraId="3D00283C"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F6C3FF"/>
          </w:tcPr>
          <w:p w14:paraId="6119FCB2" w14:textId="122D0EFB" w:rsidR="00EE2189" w:rsidRPr="00BC43A1" w:rsidRDefault="00EE2189" w:rsidP="00EE2189">
            <w:pPr>
              <w:rPr>
                <w:rFonts w:ascii="Cambria" w:hAnsi="Cambria" w:cs="Segoe UI"/>
                <w:b/>
              </w:rPr>
            </w:pPr>
            <w:r w:rsidRPr="00BC43A1">
              <w:rPr>
                <w:rFonts w:ascii="Cambria" w:hAnsi="Cambria" w:cs="Segoe UI"/>
                <w:b/>
              </w:rPr>
              <w:t xml:space="preserve">Výrobce: </w:t>
            </w:r>
            <w:r w:rsidRPr="00BC43A1">
              <w:rPr>
                <w:rFonts w:ascii="Cambria" w:hAnsi="Cambria" w:cs="Segoe UI"/>
                <w:b/>
                <w:highlight w:val="lightGray"/>
              </w:rPr>
              <w:t>**……………………</w:t>
            </w:r>
          </w:p>
        </w:tc>
      </w:tr>
      <w:tr w:rsidR="00EE2189" w:rsidRPr="00BC43A1" w14:paraId="0A45ADFE" w14:textId="77777777" w:rsidTr="00401AAB">
        <w:trPr>
          <w:trHeight w:val="454"/>
          <w:jc w:val="center"/>
        </w:trPr>
        <w:tc>
          <w:tcPr>
            <w:tcW w:w="5809" w:type="dxa"/>
            <w:tcBorders>
              <w:top w:val="single" w:sz="4" w:space="0" w:color="auto"/>
              <w:left w:val="single" w:sz="4" w:space="0" w:color="auto"/>
              <w:bottom w:val="single" w:sz="4" w:space="0" w:color="auto"/>
              <w:right w:val="single" w:sz="4" w:space="0" w:color="auto"/>
            </w:tcBorders>
          </w:tcPr>
          <w:p w14:paraId="5C674231" w14:textId="310341CE" w:rsidR="00EE2189" w:rsidRPr="00BC43A1" w:rsidRDefault="00EE2189" w:rsidP="00EE2189">
            <w:pPr>
              <w:suppressAutoHyphens w:val="0"/>
              <w:jc w:val="both"/>
              <w:rPr>
                <w:rFonts w:ascii="Cambria" w:hAnsi="Cambria"/>
              </w:rPr>
            </w:pPr>
            <w:r w:rsidRPr="00BC43A1">
              <w:rPr>
                <w:rFonts w:ascii="Cambria" w:hAnsi="Cambria"/>
                <w:u w:val="single"/>
              </w:rPr>
              <w:t>Podélný odkliz trusu na podlaze v hale</w:t>
            </w:r>
            <w:r w:rsidRPr="00BC43A1">
              <w:rPr>
                <w:rFonts w:ascii="Cambria" w:hAnsi="Cambria"/>
              </w:rPr>
              <w:t xml:space="preserve"> bude zajištěn šípovými škrabkami pod každou voliérou. Požadujeme jeden pohon s řídící jednotkou pro 3 řady voliér. Pohon škrabek bude opatřen vypínači na začátku a na konci chovné části za drátěnou dělící příčkou v místech servisních chodeb stáje.</w:t>
            </w:r>
          </w:p>
          <w:p w14:paraId="4884C6B0" w14:textId="37ABA627" w:rsidR="00EE2189" w:rsidRPr="00BC43A1" w:rsidRDefault="00EE2189" w:rsidP="00EE2189">
            <w:pPr>
              <w:suppressAutoHyphens w:val="0"/>
              <w:jc w:val="both"/>
              <w:rPr>
                <w:rFonts w:ascii="Cambria" w:hAnsi="Cambria"/>
              </w:rPr>
            </w:pPr>
            <w:r w:rsidRPr="00BC43A1">
              <w:rPr>
                <w:rFonts w:ascii="Cambria" w:hAnsi="Cambria"/>
              </w:rPr>
              <w:t>Motor bude min. 1,5 kW a bude frekvenčně řízený.</w:t>
            </w:r>
          </w:p>
          <w:p w14:paraId="461BAB49" w14:textId="240E3D2D" w:rsidR="00EE2189" w:rsidRPr="00BC43A1" w:rsidRDefault="00EE2189" w:rsidP="00EE2189">
            <w:pPr>
              <w:suppressAutoHyphens w:val="0"/>
              <w:jc w:val="both"/>
              <w:rPr>
                <w:rFonts w:ascii="Cambria" w:hAnsi="Cambria"/>
              </w:rPr>
            </w:pPr>
            <w:r w:rsidRPr="00BC43A1">
              <w:rPr>
                <w:rFonts w:ascii="Cambria" w:hAnsi="Cambria"/>
              </w:rPr>
              <w:t>Ocelová lana v místech obrátek na konci haly budou zakrytována stříškou z hliníku nebo nerezové oceli.</w:t>
            </w:r>
          </w:p>
        </w:tc>
        <w:tc>
          <w:tcPr>
            <w:tcW w:w="4196" w:type="dxa"/>
            <w:tcBorders>
              <w:top w:val="single" w:sz="4" w:space="0" w:color="auto"/>
              <w:left w:val="single" w:sz="4" w:space="0" w:color="auto"/>
              <w:bottom w:val="single" w:sz="4" w:space="0" w:color="auto"/>
              <w:right w:val="single" w:sz="4" w:space="0" w:color="auto"/>
            </w:tcBorders>
          </w:tcPr>
          <w:p w14:paraId="615CF05E" w14:textId="77777777" w:rsidR="00EE2189" w:rsidRPr="00BC43A1" w:rsidRDefault="00EE2189" w:rsidP="00EE2189">
            <w:pPr>
              <w:jc w:val="center"/>
              <w:rPr>
                <w:rFonts w:ascii="Cambria" w:hAnsi="Cambria" w:cs="Segoe UI"/>
                <w:sz w:val="20"/>
                <w:szCs w:val="20"/>
                <w:highlight w:val="lightGray"/>
              </w:rPr>
            </w:pPr>
          </w:p>
          <w:p w14:paraId="15473FEF" w14:textId="77777777" w:rsidR="00EE2189" w:rsidRPr="00BC43A1" w:rsidRDefault="00EE2189" w:rsidP="00EE2189">
            <w:pPr>
              <w:jc w:val="center"/>
              <w:rPr>
                <w:rFonts w:ascii="Cambria" w:hAnsi="Cambria" w:cs="Segoe UI"/>
                <w:sz w:val="20"/>
                <w:szCs w:val="20"/>
                <w:highlight w:val="lightGray"/>
              </w:rPr>
            </w:pPr>
          </w:p>
          <w:p w14:paraId="7571C96F" w14:textId="457E31BF"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2AD5066D" w14:textId="77777777" w:rsidR="00EE2189" w:rsidRPr="00BC43A1" w:rsidRDefault="00EE2189" w:rsidP="00EE2189">
            <w:pPr>
              <w:jc w:val="center"/>
              <w:rPr>
                <w:rFonts w:ascii="Cambria" w:hAnsi="Cambria" w:cs="Segoe UI"/>
                <w:sz w:val="20"/>
                <w:szCs w:val="20"/>
                <w:highlight w:val="lightGray"/>
              </w:rPr>
            </w:pPr>
          </w:p>
          <w:p w14:paraId="2E86F3DA" w14:textId="1E30D812"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**výkon motoru (kW): …………………………...</w:t>
            </w:r>
          </w:p>
        </w:tc>
      </w:tr>
      <w:tr w:rsidR="00EE2189" w:rsidRPr="00BC43A1" w14:paraId="45B7E157" w14:textId="77777777" w:rsidTr="00830FFE">
        <w:trPr>
          <w:trHeight w:val="2952"/>
          <w:jc w:val="center"/>
        </w:trPr>
        <w:tc>
          <w:tcPr>
            <w:tcW w:w="5809" w:type="dxa"/>
            <w:tcBorders>
              <w:top w:val="single" w:sz="4" w:space="0" w:color="auto"/>
              <w:left w:val="single" w:sz="4" w:space="0" w:color="auto"/>
              <w:bottom w:val="single" w:sz="4" w:space="0" w:color="auto"/>
              <w:right w:val="single" w:sz="4" w:space="0" w:color="auto"/>
            </w:tcBorders>
          </w:tcPr>
          <w:p w14:paraId="4EACE707" w14:textId="274F2EA7" w:rsidR="00EE2189" w:rsidRPr="00BC43A1" w:rsidRDefault="00EE2189" w:rsidP="00EE2189">
            <w:pPr>
              <w:suppressAutoHyphens w:val="0"/>
              <w:jc w:val="both"/>
              <w:rPr>
                <w:rFonts w:ascii="Cambria" w:hAnsi="Cambria"/>
                <w:b/>
                <w:bCs/>
              </w:rPr>
            </w:pPr>
            <w:r w:rsidRPr="00BC43A1">
              <w:rPr>
                <w:rFonts w:ascii="Cambria" w:hAnsi="Cambria"/>
                <w:u w:val="single"/>
              </w:rPr>
              <w:t>Příčný odkliz trusu</w:t>
            </w:r>
            <w:r w:rsidRPr="00BC43A1">
              <w:rPr>
                <w:rFonts w:ascii="Cambria" w:hAnsi="Cambria"/>
              </w:rPr>
              <w:t xml:space="preserve"> bude systém 2 dopravníků s gumovým pásem o šířce min. 600 mm. Délka dopravníku instalovaného v kanále napříč stájí bude 13 m, délka šikmého vynášecího dopravníku bude 11 m. Pás musí být opatřen dvojitou čisticí škrabkou. Konstrukce dopravníků musí být vyrobena z žárově zinkovaných profilů a součástí venkovního dopravníku musí být zakrytování z pozinkovaného plechu. Součástí venkovního dopravníku budou podpěrné nohy.  </w:t>
            </w:r>
          </w:p>
        </w:tc>
        <w:tc>
          <w:tcPr>
            <w:tcW w:w="4196" w:type="dxa"/>
            <w:tcBorders>
              <w:top w:val="single" w:sz="4" w:space="0" w:color="auto"/>
              <w:left w:val="single" w:sz="4" w:space="0" w:color="auto"/>
              <w:bottom w:val="single" w:sz="4" w:space="0" w:color="auto"/>
              <w:right w:val="single" w:sz="4" w:space="0" w:color="auto"/>
            </w:tcBorders>
          </w:tcPr>
          <w:p w14:paraId="2BE5838C" w14:textId="77777777" w:rsidR="00EE2189" w:rsidRPr="00BC43A1" w:rsidRDefault="00EE2189" w:rsidP="00EE2189">
            <w:pPr>
              <w:jc w:val="center"/>
              <w:rPr>
                <w:rFonts w:ascii="Cambria" w:hAnsi="Cambria" w:cs="Segoe UI"/>
                <w:sz w:val="20"/>
                <w:szCs w:val="20"/>
                <w:highlight w:val="lightGray"/>
              </w:rPr>
            </w:pPr>
          </w:p>
          <w:p w14:paraId="1133CF03"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1E81A9FB" w14:textId="77777777" w:rsidR="00EE2189" w:rsidRPr="00BC43A1" w:rsidRDefault="00EE2189" w:rsidP="00EE2189">
            <w:pPr>
              <w:jc w:val="center"/>
              <w:rPr>
                <w:rFonts w:ascii="Cambria" w:hAnsi="Cambria" w:cs="Segoe UI"/>
                <w:sz w:val="20"/>
                <w:szCs w:val="20"/>
                <w:highlight w:val="lightGray"/>
              </w:rPr>
            </w:pPr>
          </w:p>
          <w:p w14:paraId="3D637214" w14:textId="77777777" w:rsidR="00EE2189" w:rsidRPr="00BC43A1" w:rsidRDefault="00EE2189" w:rsidP="00EE2189">
            <w:pPr>
              <w:jc w:val="center"/>
              <w:rPr>
                <w:rFonts w:ascii="Cambria" w:hAnsi="Cambria" w:cs="Segoe UI"/>
                <w:sz w:val="20"/>
                <w:szCs w:val="20"/>
                <w:highlight w:val="lightGray"/>
              </w:rPr>
            </w:pPr>
          </w:p>
          <w:p w14:paraId="3473A112" w14:textId="6F62D3C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**Šířka pásů: ………………………………………</w:t>
            </w:r>
          </w:p>
          <w:p w14:paraId="6761003D" w14:textId="52CA2C45" w:rsidR="00EE2189" w:rsidRPr="00BC43A1" w:rsidRDefault="00EE2189" w:rsidP="00EE2189">
            <w:pPr>
              <w:jc w:val="center"/>
              <w:rPr>
                <w:rFonts w:ascii="Cambria" w:hAnsi="Cambria" w:cs="Segoe UI"/>
                <w:sz w:val="20"/>
                <w:szCs w:val="20"/>
                <w:highlight w:val="lightGray"/>
              </w:rPr>
            </w:pPr>
          </w:p>
          <w:p w14:paraId="5A27D8E0" w14:textId="77777777" w:rsidR="00EE2189" w:rsidRPr="00BC43A1" w:rsidRDefault="00EE2189" w:rsidP="00EE2189">
            <w:pPr>
              <w:jc w:val="center"/>
              <w:rPr>
                <w:rFonts w:ascii="Cambria" w:hAnsi="Cambria" w:cs="Segoe UI"/>
                <w:sz w:val="20"/>
                <w:szCs w:val="20"/>
                <w:highlight w:val="lightGray"/>
              </w:rPr>
            </w:pPr>
          </w:p>
        </w:tc>
      </w:tr>
      <w:tr w:rsidR="00EE2189" w:rsidRPr="00BC43A1" w14:paraId="19AF86C9"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C189F7"/>
          </w:tcPr>
          <w:p w14:paraId="2E309ACD" w14:textId="77777777" w:rsidR="00EE2189" w:rsidRPr="00BC43A1" w:rsidRDefault="00EE2189" w:rsidP="00EE2189">
            <w:pPr>
              <w:rPr>
                <w:rFonts w:ascii="Cambria" w:hAnsi="Cambria"/>
                <w:b/>
                <w:u w:val="single"/>
              </w:rPr>
            </w:pPr>
            <w:r w:rsidRPr="00BC43A1">
              <w:rPr>
                <w:rFonts w:ascii="Cambria" w:hAnsi="Cambria" w:cs="Segoe UI"/>
                <w:b/>
              </w:rPr>
              <w:t>Ventilace</w:t>
            </w:r>
          </w:p>
        </w:tc>
      </w:tr>
      <w:tr w:rsidR="00EE2189" w:rsidRPr="00BC43A1" w14:paraId="14162615" w14:textId="77777777" w:rsidTr="00383B6B">
        <w:trPr>
          <w:trHeight w:val="454"/>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F6C3FF"/>
            <w:vAlign w:val="center"/>
          </w:tcPr>
          <w:p w14:paraId="7DD29E77" w14:textId="71BDB3A3" w:rsidR="00EE2189" w:rsidRPr="00BC43A1" w:rsidRDefault="00EE2189" w:rsidP="00EE2189">
            <w:pPr>
              <w:pStyle w:val="Obsahtabulky"/>
              <w:rPr>
                <w:rFonts w:ascii="Cambria" w:hAnsi="Cambria" w:cs="Segoe UI"/>
                <w:b/>
              </w:rPr>
            </w:pPr>
            <w:r w:rsidRPr="00BC43A1">
              <w:rPr>
                <w:rFonts w:ascii="Cambria" w:hAnsi="Cambria" w:cs="Segoe UI"/>
                <w:b/>
              </w:rPr>
              <w:t xml:space="preserve">Výrobce: </w:t>
            </w:r>
            <w:r w:rsidRPr="00BC43A1">
              <w:rPr>
                <w:rFonts w:ascii="Cambria" w:hAnsi="Cambria" w:cs="Segoe UI"/>
                <w:b/>
                <w:highlight w:val="lightGray"/>
              </w:rPr>
              <w:t>**……………………</w:t>
            </w:r>
            <w:r w:rsidRPr="00BC43A1">
              <w:rPr>
                <w:rFonts w:ascii="Cambria" w:hAnsi="Cambria" w:cs="Segoe UI"/>
                <w:b/>
              </w:rPr>
              <w:t xml:space="preserve">  </w:t>
            </w:r>
          </w:p>
        </w:tc>
      </w:tr>
      <w:tr w:rsidR="00EE2189" w:rsidRPr="00BC43A1" w14:paraId="7A1FA6C2" w14:textId="77777777" w:rsidTr="00063E82">
        <w:trPr>
          <w:trHeight w:val="15"/>
          <w:jc w:val="center"/>
        </w:trPr>
        <w:tc>
          <w:tcPr>
            <w:tcW w:w="5809" w:type="dxa"/>
            <w:tcBorders>
              <w:top w:val="single" w:sz="4" w:space="0" w:color="auto"/>
              <w:left w:val="single" w:sz="4" w:space="0" w:color="auto"/>
              <w:bottom w:val="single" w:sz="4" w:space="0" w:color="auto"/>
              <w:right w:val="single" w:sz="4" w:space="0" w:color="auto"/>
            </w:tcBorders>
          </w:tcPr>
          <w:p w14:paraId="30BFA801" w14:textId="2AA74D2C" w:rsidR="00EE2189" w:rsidRPr="00BC43A1" w:rsidRDefault="00EE2189" w:rsidP="00EE2189">
            <w:pPr>
              <w:suppressAutoHyphens w:val="0"/>
              <w:jc w:val="both"/>
              <w:rPr>
                <w:rFonts w:ascii="Cambria" w:hAnsi="Cambria"/>
              </w:rPr>
            </w:pPr>
            <w:r w:rsidRPr="00BC43A1">
              <w:rPr>
                <w:rFonts w:ascii="Cambria" w:hAnsi="Cambria"/>
              </w:rPr>
              <w:t>Ventilace – min. výkon maximálního ventilačního systému bude 145.000 m</w:t>
            </w:r>
            <w:r w:rsidRPr="00BC43A1">
              <w:rPr>
                <w:rFonts w:ascii="Cambria" w:hAnsi="Cambria"/>
                <w:vertAlign w:val="superscript"/>
              </w:rPr>
              <w:t>3</w:t>
            </w:r>
            <w:r w:rsidRPr="00BC43A1">
              <w:rPr>
                <w:rFonts w:ascii="Cambria" w:hAnsi="Cambria"/>
              </w:rPr>
              <w:t>/hod. Požadujeme min. 10 m</w:t>
            </w:r>
            <w:r w:rsidRPr="00BC43A1">
              <w:rPr>
                <w:rFonts w:ascii="Cambria" w:hAnsi="Cambria"/>
                <w:vertAlign w:val="superscript"/>
              </w:rPr>
              <w:t>3</w:t>
            </w:r>
            <w:r w:rsidRPr="00BC43A1">
              <w:rPr>
                <w:rFonts w:ascii="Cambria" w:hAnsi="Cambria"/>
              </w:rPr>
              <w:t>/hod/zvíře. Ve stáji bude instalována komínová a štítová ventilace. Odsávání vzduchu zajistí min. 5 komínových ventilátorů s </w:t>
            </w:r>
            <w:proofErr w:type="spellStart"/>
            <w:r w:rsidRPr="00BC43A1">
              <w:rPr>
                <w:rFonts w:ascii="Cambria" w:hAnsi="Cambria"/>
              </w:rPr>
              <w:t>odkapovými</w:t>
            </w:r>
            <w:proofErr w:type="spellEnd"/>
            <w:r w:rsidRPr="00BC43A1">
              <w:rPr>
                <w:rFonts w:ascii="Cambria" w:hAnsi="Cambria"/>
              </w:rPr>
              <w:t xml:space="preserve"> talíři uvnitř stáje a min. 2 štítové ventilátory. Min. 2 komíny budou řízeny </w:t>
            </w:r>
            <w:r w:rsidRPr="00BC43A1">
              <w:rPr>
                <w:rFonts w:ascii="Cambria" w:hAnsi="Cambria"/>
              </w:rPr>
              <w:lastRenderedPageBreak/>
              <w:t>frekvenčním měničem.  Všechny komíny budou opatřeny škrtícími klapkami ovládanými servomotorem. Tři škrtící klapky budou v režimu (otevřeno/zavřeno) a dvě klapky s regulací.  V době výpadku el. energie na hale požadujeme, aby se škrtící klapky automaticky otevřely.  Všechny komíny musí být opatřeny světelnými filtry. Štítové ventilátory budou opatřeny ochranným pletivem a světelnými filtry. Nasávací ventily musí být instalovány v podélných stěnách a ovládány dvěma servopohony. Přisávací ventily budou mít elektrický záložní zdroj, který zajistí otevření otvorů v době výpadku el. energie. Při výpadku el. energie se přisávací ventily budou moci otevřít ručně pomocí klikového mechanismu z přední části haly.</w:t>
            </w:r>
          </w:p>
        </w:tc>
        <w:tc>
          <w:tcPr>
            <w:tcW w:w="4196" w:type="dxa"/>
            <w:tcBorders>
              <w:top w:val="single" w:sz="4" w:space="0" w:color="auto"/>
              <w:left w:val="single" w:sz="4" w:space="0" w:color="auto"/>
              <w:bottom w:val="single" w:sz="4" w:space="0" w:color="auto"/>
              <w:right w:val="single" w:sz="4" w:space="0" w:color="auto"/>
            </w:tcBorders>
          </w:tcPr>
          <w:p w14:paraId="1375B3B7" w14:textId="77777777" w:rsidR="00EE2189" w:rsidRPr="00BC43A1" w:rsidRDefault="00EE2189" w:rsidP="00EE2189">
            <w:pPr>
              <w:jc w:val="center"/>
              <w:rPr>
                <w:rFonts w:ascii="Cambria" w:hAnsi="Cambria" w:cs="Segoe UI"/>
                <w:sz w:val="20"/>
                <w:szCs w:val="20"/>
              </w:rPr>
            </w:pPr>
          </w:p>
          <w:p w14:paraId="2853C6A4" w14:textId="77777777" w:rsidR="00EE2189" w:rsidRPr="00BC43A1" w:rsidRDefault="00EE2189" w:rsidP="00EE2189">
            <w:pPr>
              <w:jc w:val="center"/>
              <w:rPr>
                <w:rFonts w:ascii="Cambria" w:hAnsi="Cambria" w:cs="Segoe UI"/>
                <w:sz w:val="20"/>
                <w:szCs w:val="20"/>
              </w:rPr>
            </w:pPr>
          </w:p>
          <w:p w14:paraId="40EF3F87" w14:textId="77777777" w:rsidR="00EE2189" w:rsidRPr="00BC43A1" w:rsidRDefault="00EE2189" w:rsidP="00EE2189">
            <w:pPr>
              <w:jc w:val="center"/>
              <w:rPr>
                <w:rFonts w:ascii="Cambria" w:hAnsi="Cambria" w:cs="Segoe UI"/>
                <w:sz w:val="20"/>
                <w:szCs w:val="20"/>
              </w:rPr>
            </w:pPr>
          </w:p>
          <w:p w14:paraId="202980C1" w14:textId="30F84EAE"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DF0C4E0" w14:textId="77777777" w:rsidR="00EE2189" w:rsidRPr="00BC43A1" w:rsidRDefault="00EE2189" w:rsidP="00EE2189">
            <w:pPr>
              <w:jc w:val="center"/>
              <w:rPr>
                <w:rFonts w:ascii="Cambria" w:hAnsi="Cambria" w:cs="Segoe UI"/>
                <w:sz w:val="20"/>
                <w:szCs w:val="20"/>
                <w:highlight w:val="lightGray"/>
              </w:rPr>
            </w:pPr>
          </w:p>
          <w:p w14:paraId="7D847464" w14:textId="00A537CF"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**Výměna vzduchu v m</w:t>
            </w:r>
            <w:r w:rsidRPr="00BC43A1">
              <w:rPr>
                <w:rFonts w:ascii="Cambria" w:hAnsi="Cambria" w:cs="Segoe UI"/>
                <w:sz w:val="20"/>
                <w:szCs w:val="20"/>
                <w:highlight w:val="lightGray"/>
                <w:vertAlign w:val="superscript"/>
              </w:rPr>
              <w:t>3</w:t>
            </w:r>
            <w:r w:rsidRPr="00BC43A1">
              <w:rPr>
                <w:rFonts w:ascii="Cambria" w:hAnsi="Cambria" w:cs="Segoe UI"/>
                <w:sz w:val="20"/>
                <w:szCs w:val="20"/>
                <w:highlight w:val="lightGray"/>
              </w:rPr>
              <w:t>/hod./1 zvíře: ……………………</w:t>
            </w:r>
          </w:p>
          <w:p w14:paraId="685C660E" w14:textId="77777777" w:rsidR="00EE2189" w:rsidRPr="00BC43A1" w:rsidRDefault="00EE2189" w:rsidP="00EE2189">
            <w:pPr>
              <w:jc w:val="center"/>
              <w:rPr>
                <w:rFonts w:ascii="Cambria" w:hAnsi="Cambria" w:cs="Segoe UI"/>
                <w:sz w:val="20"/>
                <w:szCs w:val="20"/>
                <w:highlight w:val="lightGray"/>
              </w:rPr>
            </w:pPr>
          </w:p>
          <w:p w14:paraId="6F7727B0" w14:textId="0275BBF3"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**Min. výkon max. ventilace v m</w:t>
            </w:r>
            <w:r w:rsidRPr="00BC43A1">
              <w:rPr>
                <w:rFonts w:ascii="Cambria" w:hAnsi="Cambria" w:cs="Segoe UI"/>
                <w:sz w:val="20"/>
                <w:szCs w:val="20"/>
                <w:highlight w:val="lightGray"/>
                <w:vertAlign w:val="superscript"/>
              </w:rPr>
              <w:t>3</w:t>
            </w:r>
            <w:r w:rsidRPr="00BC43A1">
              <w:rPr>
                <w:rFonts w:ascii="Cambria" w:hAnsi="Cambria" w:cs="Segoe UI"/>
                <w:sz w:val="20"/>
                <w:szCs w:val="20"/>
                <w:highlight w:val="lightGray"/>
              </w:rPr>
              <w:t>/hod.: ………….</w:t>
            </w:r>
          </w:p>
          <w:p w14:paraId="6A97E7EE" w14:textId="77777777" w:rsidR="00EE2189" w:rsidRPr="00BC43A1" w:rsidRDefault="00EE2189" w:rsidP="00EE2189">
            <w:pPr>
              <w:jc w:val="center"/>
              <w:rPr>
                <w:rFonts w:ascii="Cambria" w:hAnsi="Cambria" w:cs="Segoe UI"/>
                <w:sz w:val="20"/>
                <w:szCs w:val="20"/>
                <w:highlight w:val="lightGray"/>
              </w:rPr>
            </w:pPr>
          </w:p>
          <w:p w14:paraId="432916C0" w14:textId="63798F4F"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komínů bez regulace výkonu: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p w14:paraId="61F6EDEC" w14:textId="77777777" w:rsidR="00EE2189" w:rsidRPr="00BC43A1" w:rsidRDefault="00EE2189" w:rsidP="00EE2189">
            <w:pPr>
              <w:jc w:val="center"/>
              <w:rPr>
                <w:rFonts w:ascii="Cambria" w:hAnsi="Cambria" w:cs="Segoe UI"/>
                <w:sz w:val="20"/>
                <w:szCs w:val="20"/>
                <w:highlight w:val="lightGray"/>
              </w:rPr>
            </w:pPr>
          </w:p>
          <w:p w14:paraId="64893248" w14:textId="7EA6F3E1"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komínů s regulací výkonu: …………………</w:t>
            </w:r>
          </w:p>
          <w:p w14:paraId="3352D368" w14:textId="77777777" w:rsidR="00EE2189" w:rsidRPr="00BC43A1" w:rsidRDefault="00EE2189" w:rsidP="00EE2189">
            <w:pPr>
              <w:jc w:val="center"/>
              <w:rPr>
                <w:rFonts w:ascii="Cambria" w:hAnsi="Cambria" w:cs="Segoe UI"/>
                <w:sz w:val="20"/>
                <w:szCs w:val="20"/>
                <w:highlight w:val="lightGray"/>
              </w:rPr>
            </w:pPr>
          </w:p>
          <w:p w14:paraId="4E9DC562" w14:textId="187F3E64"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škrtících klapek s regulací: …………………</w:t>
            </w:r>
          </w:p>
          <w:p w14:paraId="4CC86DBF" w14:textId="77777777" w:rsidR="00EE2189" w:rsidRPr="00BC43A1" w:rsidRDefault="00EE2189" w:rsidP="00EE2189">
            <w:pPr>
              <w:jc w:val="center"/>
              <w:rPr>
                <w:rFonts w:ascii="Cambria" w:hAnsi="Cambria" w:cs="Segoe UI"/>
                <w:sz w:val="20"/>
                <w:szCs w:val="20"/>
                <w:highlight w:val="lightGray"/>
              </w:rPr>
            </w:pPr>
          </w:p>
          <w:p w14:paraId="3976C444" w14:textId="4460DE02"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škrtících klapek bez regulace</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p w14:paraId="399E3B8C" w14:textId="77777777" w:rsidR="00EE2189" w:rsidRPr="00BC43A1" w:rsidRDefault="00EE2189" w:rsidP="00EE2189">
            <w:pPr>
              <w:jc w:val="center"/>
              <w:rPr>
                <w:rFonts w:ascii="Cambria" w:hAnsi="Cambria" w:cs="Segoe UI"/>
                <w:sz w:val="20"/>
                <w:szCs w:val="20"/>
                <w:highlight w:val="lightGray"/>
              </w:rPr>
            </w:pPr>
          </w:p>
          <w:p w14:paraId="21982F50" w14:textId="15AA1D97" w:rsidR="00EE2189" w:rsidRPr="00BC43A1" w:rsidRDefault="00EE2189" w:rsidP="00EE2189">
            <w:pPr>
              <w:rPr>
                <w:rFonts w:ascii="Cambria" w:hAnsi="Cambria" w:cs="Segoe UI"/>
                <w:sz w:val="20"/>
                <w:szCs w:val="20"/>
              </w:rPr>
            </w:pPr>
          </w:p>
          <w:p w14:paraId="439D06EE" w14:textId="67B524C4" w:rsidR="00EE2189" w:rsidRPr="00BC43A1" w:rsidRDefault="00EE2189" w:rsidP="00EE2189">
            <w:pPr>
              <w:rPr>
                <w:rFonts w:ascii="Cambria" w:hAnsi="Cambria" w:cs="Segoe UI"/>
                <w:sz w:val="20"/>
                <w:szCs w:val="20"/>
              </w:rPr>
            </w:pPr>
          </w:p>
        </w:tc>
      </w:tr>
      <w:tr w:rsidR="00EE2189" w:rsidRPr="00BC43A1" w14:paraId="1878DC24" w14:textId="77777777" w:rsidTr="00626EF6">
        <w:trPr>
          <w:trHeight w:val="744"/>
          <w:jc w:val="center"/>
        </w:trPr>
        <w:tc>
          <w:tcPr>
            <w:tcW w:w="5809" w:type="dxa"/>
            <w:tcBorders>
              <w:top w:val="single" w:sz="4" w:space="0" w:color="auto"/>
              <w:left w:val="single" w:sz="4" w:space="0" w:color="auto"/>
              <w:bottom w:val="single" w:sz="4" w:space="0" w:color="auto"/>
              <w:right w:val="single" w:sz="4" w:space="0" w:color="auto"/>
            </w:tcBorders>
          </w:tcPr>
          <w:p w14:paraId="236BBD3F" w14:textId="09074C8F" w:rsidR="00EE2189" w:rsidRPr="00BC43A1" w:rsidRDefault="00EE2189" w:rsidP="00EE2189">
            <w:pPr>
              <w:suppressAutoHyphens w:val="0"/>
              <w:jc w:val="both"/>
              <w:rPr>
                <w:rFonts w:ascii="Cambria" w:hAnsi="Cambria"/>
              </w:rPr>
            </w:pPr>
            <w:r w:rsidRPr="00BC43A1">
              <w:rPr>
                <w:rFonts w:ascii="Cambria" w:hAnsi="Cambria"/>
              </w:rPr>
              <w:lastRenderedPageBreak/>
              <w:t>Malé přisávací ventily vzduchu v podélných stěnách se budou otevírat posuvem směrem dolů nikoli výklopným systémem z důvodu možného zanášení vajec.</w:t>
            </w:r>
          </w:p>
        </w:tc>
        <w:tc>
          <w:tcPr>
            <w:tcW w:w="4196" w:type="dxa"/>
            <w:tcBorders>
              <w:top w:val="single" w:sz="4" w:space="0" w:color="auto"/>
              <w:left w:val="single" w:sz="4" w:space="0" w:color="auto"/>
              <w:bottom w:val="single" w:sz="4" w:space="0" w:color="auto"/>
              <w:right w:val="single" w:sz="4" w:space="0" w:color="auto"/>
            </w:tcBorders>
          </w:tcPr>
          <w:p w14:paraId="2F599C7D"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747CC63" w14:textId="77777777" w:rsidR="00EE2189" w:rsidRPr="00BC43A1" w:rsidRDefault="00EE2189" w:rsidP="00EE2189">
            <w:pPr>
              <w:jc w:val="center"/>
              <w:rPr>
                <w:rFonts w:ascii="Cambria" w:hAnsi="Cambria" w:cs="Segoe UI"/>
                <w:sz w:val="20"/>
                <w:szCs w:val="20"/>
                <w:highlight w:val="lightGray"/>
              </w:rPr>
            </w:pPr>
          </w:p>
        </w:tc>
      </w:tr>
      <w:tr w:rsidR="00EE2189" w:rsidRPr="00BC43A1" w14:paraId="2148AE4A" w14:textId="77777777" w:rsidTr="00626EF6">
        <w:trPr>
          <w:trHeight w:val="744"/>
          <w:jc w:val="center"/>
        </w:trPr>
        <w:tc>
          <w:tcPr>
            <w:tcW w:w="5809" w:type="dxa"/>
            <w:tcBorders>
              <w:top w:val="single" w:sz="4" w:space="0" w:color="auto"/>
              <w:left w:val="single" w:sz="4" w:space="0" w:color="auto"/>
              <w:bottom w:val="single" w:sz="4" w:space="0" w:color="auto"/>
              <w:right w:val="single" w:sz="4" w:space="0" w:color="auto"/>
            </w:tcBorders>
          </w:tcPr>
          <w:p w14:paraId="2BAF50D9" w14:textId="71F9AC14" w:rsidR="00EE2189" w:rsidRPr="00BC43A1" w:rsidRDefault="00EE2189" w:rsidP="00EE2189">
            <w:pPr>
              <w:suppressAutoHyphens w:val="0"/>
              <w:jc w:val="both"/>
              <w:rPr>
                <w:rFonts w:ascii="Cambria" w:hAnsi="Cambria"/>
              </w:rPr>
            </w:pPr>
            <w:r w:rsidRPr="00BC43A1">
              <w:rPr>
                <w:rFonts w:ascii="Cambria" w:hAnsi="Cambria"/>
              </w:rPr>
              <w:t>Malé přisávací ventily vzduchu požadujeme vybavit z vnější strany haly klobouky proti větru s integrovaným světelným filtrem.</w:t>
            </w:r>
          </w:p>
        </w:tc>
        <w:tc>
          <w:tcPr>
            <w:tcW w:w="4196" w:type="dxa"/>
            <w:tcBorders>
              <w:top w:val="single" w:sz="4" w:space="0" w:color="auto"/>
              <w:left w:val="single" w:sz="4" w:space="0" w:color="auto"/>
              <w:bottom w:val="single" w:sz="4" w:space="0" w:color="auto"/>
              <w:right w:val="single" w:sz="4" w:space="0" w:color="auto"/>
            </w:tcBorders>
          </w:tcPr>
          <w:p w14:paraId="79C636A9"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FBD6E98" w14:textId="29B8DA9D" w:rsidR="00EE2189" w:rsidRPr="00BC43A1" w:rsidRDefault="00EE2189" w:rsidP="00EE2189">
            <w:pPr>
              <w:jc w:val="center"/>
              <w:rPr>
                <w:rFonts w:ascii="Cambria" w:hAnsi="Cambria" w:cs="Segoe UI"/>
                <w:sz w:val="20"/>
                <w:szCs w:val="20"/>
                <w:highlight w:val="lightGray"/>
              </w:rPr>
            </w:pPr>
          </w:p>
        </w:tc>
      </w:tr>
      <w:tr w:rsidR="00EE2189" w:rsidRPr="00BC43A1" w14:paraId="6DC35ACC" w14:textId="77777777" w:rsidTr="00626EF6">
        <w:trPr>
          <w:trHeight w:val="744"/>
          <w:jc w:val="center"/>
        </w:trPr>
        <w:tc>
          <w:tcPr>
            <w:tcW w:w="5809" w:type="dxa"/>
            <w:tcBorders>
              <w:top w:val="single" w:sz="4" w:space="0" w:color="auto"/>
              <w:left w:val="single" w:sz="4" w:space="0" w:color="auto"/>
              <w:bottom w:val="single" w:sz="4" w:space="0" w:color="auto"/>
              <w:right w:val="single" w:sz="4" w:space="0" w:color="auto"/>
            </w:tcBorders>
          </w:tcPr>
          <w:p w14:paraId="370FC016" w14:textId="23165159" w:rsidR="00EE2189" w:rsidRPr="00BC43A1" w:rsidRDefault="00EE2189" w:rsidP="00EE2189">
            <w:pPr>
              <w:suppressAutoHyphens w:val="0"/>
              <w:jc w:val="both"/>
              <w:rPr>
                <w:rFonts w:ascii="Cambria" w:hAnsi="Cambria"/>
              </w:rPr>
            </w:pPr>
            <w:r w:rsidRPr="00BC43A1">
              <w:rPr>
                <w:rFonts w:ascii="Cambria" w:hAnsi="Cambria"/>
              </w:rPr>
              <w:t xml:space="preserve">Pro teplé letní dny bude ventilace posílena o min. 2 velké žaluziové klapky s integrovaným pohonem, světelným filtrem a </w:t>
            </w:r>
            <w:proofErr w:type="spellStart"/>
            <w:r w:rsidRPr="00BC43A1">
              <w:rPr>
                <w:rFonts w:ascii="Cambria" w:hAnsi="Cambria"/>
              </w:rPr>
              <w:t>iso</w:t>
            </w:r>
            <w:proofErr w:type="spellEnd"/>
            <w:r w:rsidRPr="00BC43A1">
              <w:rPr>
                <w:rFonts w:ascii="Cambria" w:hAnsi="Cambria"/>
              </w:rPr>
              <w:t xml:space="preserve"> panelem.</w:t>
            </w:r>
          </w:p>
        </w:tc>
        <w:tc>
          <w:tcPr>
            <w:tcW w:w="4196" w:type="dxa"/>
            <w:tcBorders>
              <w:top w:val="single" w:sz="4" w:space="0" w:color="auto"/>
              <w:left w:val="single" w:sz="4" w:space="0" w:color="auto"/>
              <w:bottom w:val="single" w:sz="4" w:space="0" w:color="auto"/>
              <w:right w:val="single" w:sz="4" w:space="0" w:color="auto"/>
            </w:tcBorders>
          </w:tcPr>
          <w:p w14:paraId="60542435" w14:textId="70EDBE5C"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7248CBE7" w14:textId="6F88F39D"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žaluziových klapek: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tc>
      </w:tr>
      <w:tr w:rsidR="00EE2189" w:rsidRPr="00BC43A1" w14:paraId="4AE16E91" w14:textId="77777777" w:rsidTr="00BD78FB">
        <w:trPr>
          <w:trHeight w:val="15"/>
          <w:jc w:val="center"/>
        </w:trPr>
        <w:tc>
          <w:tcPr>
            <w:tcW w:w="5809" w:type="dxa"/>
            <w:tcBorders>
              <w:top w:val="single" w:sz="4" w:space="0" w:color="auto"/>
              <w:left w:val="single" w:sz="4" w:space="0" w:color="auto"/>
              <w:bottom w:val="single" w:sz="4" w:space="0" w:color="auto"/>
              <w:right w:val="single" w:sz="4" w:space="0" w:color="auto"/>
            </w:tcBorders>
          </w:tcPr>
          <w:p w14:paraId="6A106EDD" w14:textId="7ACB1A92" w:rsidR="00EE2189" w:rsidRPr="00BC43A1" w:rsidRDefault="00EE2189" w:rsidP="00EE2189">
            <w:pPr>
              <w:suppressAutoHyphens w:val="0"/>
              <w:jc w:val="both"/>
              <w:rPr>
                <w:rFonts w:ascii="Cambria" w:hAnsi="Cambria"/>
              </w:rPr>
            </w:pPr>
            <w:r w:rsidRPr="00BC43A1">
              <w:rPr>
                <w:rFonts w:ascii="Cambria" w:hAnsi="Cambria"/>
              </w:rPr>
              <w:t>V hale bude řídicí jednotka ventilačního systému sledovat teplotu na min. 4 místech stáje vč. venkovní teploty min. na 1 místě.</w:t>
            </w:r>
          </w:p>
        </w:tc>
        <w:tc>
          <w:tcPr>
            <w:tcW w:w="4196" w:type="dxa"/>
            <w:tcBorders>
              <w:top w:val="single" w:sz="4" w:space="0" w:color="auto"/>
              <w:left w:val="single" w:sz="4" w:space="0" w:color="auto"/>
              <w:bottom w:val="single" w:sz="4" w:space="0" w:color="auto"/>
              <w:right w:val="single" w:sz="4" w:space="0" w:color="auto"/>
            </w:tcBorders>
          </w:tcPr>
          <w:p w14:paraId="1C21CE8A"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4308A49B" w14:textId="11C7E92C"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interních senzorů: ………………</w:t>
            </w:r>
          </w:p>
          <w:p w14:paraId="78C26BD0" w14:textId="1607C3BD"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externích senzorů: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p w14:paraId="137A0368" w14:textId="77777777" w:rsidR="00EE2189" w:rsidRPr="00BC43A1" w:rsidRDefault="00EE2189" w:rsidP="00EE2189">
            <w:pPr>
              <w:jc w:val="center"/>
              <w:rPr>
                <w:rFonts w:ascii="Cambria" w:hAnsi="Cambria" w:cs="Segoe UI"/>
                <w:sz w:val="20"/>
                <w:szCs w:val="20"/>
                <w:highlight w:val="lightGray"/>
              </w:rPr>
            </w:pPr>
          </w:p>
        </w:tc>
      </w:tr>
      <w:tr w:rsidR="00EE2189" w:rsidRPr="00BC43A1" w14:paraId="22755ECA" w14:textId="77777777" w:rsidTr="00BD78FB">
        <w:trPr>
          <w:trHeight w:val="15"/>
          <w:jc w:val="center"/>
        </w:trPr>
        <w:tc>
          <w:tcPr>
            <w:tcW w:w="5809" w:type="dxa"/>
            <w:tcBorders>
              <w:top w:val="single" w:sz="4" w:space="0" w:color="auto"/>
              <w:left w:val="single" w:sz="4" w:space="0" w:color="auto"/>
              <w:bottom w:val="single" w:sz="4" w:space="0" w:color="auto"/>
              <w:right w:val="single" w:sz="4" w:space="0" w:color="auto"/>
            </w:tcBorders>
          </w:tcPr>
          <w:p w14:paraId="1E209956" w14:textId="6A930E02" w:rsidR="00EE2189" w:rsidRPr="00BC43A1" w:rsidRDefault="00EE2189" w:rsidP="00EE2189">
            <w:pPr>
              <w:suppressAutoHyphens w:val="0"/>
              <w:jc w:val="both"/>
              <w:rPr>
                <w:rFonts w:ascii="Cambria" w:hAnsi="Cambria"/>
              </w:rPr>
            </w:pPr>
            <w:r w:rsidRPr="00BC43A1">
              <w:rPr>
                <w:rFonts w:ascii="Cambria" w:hAnsi="Cambria"/>
              </w:rPr>
              <w:t>Hala bude vybavena také min. 1 senzorem podtlaku a min. 1 senzorem vlhkosti.</w:t>
            </w:r>
          </w:p>
        </w:tc>
        <w:tc>
          <w:tcPr>
            <w:tcW w:w="4196" w:type="dxa"/>
            <w:tcBorders>
              <w:top w:val="single" w:sz="4" w:space="0" w:color="auto"/>
              <w:left w:val="single" w:sz="4" w:space="0" w:color="auto"/>
              <w:bottom w:val="single" w:sz="4" w:space="0" w:color="auto"/>
              <w:right w:val="single" w:sz="4" w:space="0" w:color="auto"/>
            </w:tcBorders>
          </w:tcPr>
          <w:p w14:paraId="4B82201B"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5A16857F" w14:textId="71611674"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senzorů podtlaku: ………………….</w:t>
            </w:r>
          </w:p>
          <w:p w14:paraId="63A740FF" w14:textId="34A750E9"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senzorů vlhkosti: ……………………</w:t>
            </w:r>
          </w:p>
        </w:tc>
      </w:tr>
      <w:tr w:rsidR="00EE2189" w:rsidRPr="00BC43A1" w14:paraId="1C48F915" w14:textId="77777777" w:rsidTr="00BD78FB">
        <w:trPr>
          <w:trHeight w:val="15"/>
          <w:jc w:val="center"/>
        </w:trPr>
        <w:tc>
          <w:tcPr>
            <w:tcW w:w="5809" w:type="dxa"/>
            <w:tcBorders>
              <w:top w:val="single" w:sz="4" w:space="0" w:color="auto"/>
              <w:left w:val="single" w:sz="4" w:space="0" w:color="auto"/>
              <w:bottom w:val="single" w:sz="4" w:space="0" w:color="auto"/>
              <w:right w:val="single" w:sz="4" w:space="0" w:color="auto"/>
            </w:tcBorders>
          </w:tcPr>
          <w:p w14:paraId="2BD4F4B7" w14:textId="18A8FB2E" w:rsidR="00EE2189" w:rsidRPr="00BC43A1" w:rsidRDefault="00EE2189" w:rsidP="00EE2189">
            <w:pPr>
              <w:suppressAutoHyphens w:val="0"/>
              <w:jc w:val="both"/>
              <w:rPr>
                <w:rFonts w:ascii="Cambria" w:hAnsi="Cambria"/>
              </w:rPr>
            </w:pPr>
            <w:r w:rsidRPr="00BC43A1">
              <w:rPr>
                <w:rFonts w:ascii="Cambria" w:hAnsi="Cambria"/>
              </w:rPr>
              <w:t>Součástí dodávky musí být také min. 1 alarmová jednotka s vlastním akumulátorovým zdrojem a min.  1 venkovní zvuková a min. 1 světelná signalizace. Součástí alarmového systému bude i min. 1 termostat pro nouzové ovládání stáje.</w:t>
            </w:r>
          </w:p>
        </w:tc>
        <w:tc>
          <w:tcPr>
            <w:tcW w:w="4196" w:type="dxa"/>
            <w:tcBorders>
              <w:top w:val="single" w:sz="4" w:space="0" w:color="auto"/>
              <w:left w:val="single" w:sz="4" w:space="0" w:color="auto"/>
              <w:bottom w:val="single" w:sz="4" w:space="0" w:color="auto"/>
              <w:right w:val="single" w:sz="4" w:space="0" w:color="auto"/>
            </w:tcBorders>
          </w:tcPr>
          <w:p w14:paraId="7D214F12"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4B68A36C" w14:textId="0D3F4DE5"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alarmová jednotka: ……………………</w:t>
            </w:r>
          </w:p>
          <w:p w14:paraId="60B840F9" w14:textId="0CD7E9DB"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světelná signalizace: ………………….</w:t>
            </w:r>
          </w:p>
          <w:p w14:paraId="096E0E36" w14:textId="0F64D281"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zvuková signalizace: ………………….</w:t>
            </w:r>
          </w:p>
          <w:p w14:paraId="4307CDC3" w14:textId="0744D030"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**Počet termostatů: …………………………</w:t>
            </w:r>
            <w:proofErr w:type="gramStart"/>
            <w:r w:rsidRPr="00BC43A1">
              <w:rPr>
                <w:rFonts w:ascii="Cambria" w:hAnsi="Cambria" w:cs="Segoe UI"/>
                <w:sz w:val="20"/>
                <w:szCs w:val="20"/>
                <w:highlight w:val="lightGray"/>
              </w:rPr>
              <w:t>…….</w:t>
            </w:r>
            <w:proofErr w:type="gramEnd"/>
            <w:r w:rsidRPr="00BC43A1">
              <w:rPr>
                <w:rFonts w:ascii="Cambria" w:hAnsi="Cambria" w:cs="Segoe UI"/>
                <w:sz w:val="20"/>
                <w:szCs w:val="20"/>
                <w:highlight w:val="lightGray"/>
              </w:rPr>
              <w:t>.</w:t>
            </w:r>
          </w:p>
          <w:p w14:paraId="0417358D" w14:textId="77777777" w:rsidR="00EE2189" w:rsidRPr="00BC43A1" w:rsidRDefault="00EE2189" w:rsidP="00EE2189">
            <w:pPr>
              <w:jc w:val="center"/>
              <w:rPr>
                <w:rFonts w:ascii="Cambria" w:hAnsi="Cambria" w:cs="Segoe UI"/>
                <w:sz w:val="20"/>
                <w:szCs w:val="20"/>
                <w:highlight w:val="lightGray"/>
              </w:rPr>
            </w:pPr>
          </w:p>
          <w:p w14:paraId="23BCC7C8" w14:textId="6B2E5CB2" w:rsidR="00EE2189" w:rsidRPr="00BC43A1" w:rsidRDefault="00EE2189" w:rsidP="00EE2189">
            <w:pPr>
              <w:rPr>
                <w:rFonts w:ascii="Cambria" w:hAnsi="Cambria" w:cs="Segoe UI"/>
                <w:sz w:val="20"/>
                <w:szCs w:val="20"/>
                <w:highlight w:val="lightGray"/>
              </w:rPr>
            </w:pPr>
          </w:p>
        </w:tc>
      </w:tr>
      <w:tr w:rsidR="00EE2189" w:rsidRPr="00BC43A1" w14:paraId="21AA0A43" w14:textId="77777777" w:rsidTr="009D5296">
        <w:trPr>
          <w:trHeight w:val="639"/>
          <w:jc w:val="center"/>
        </w:trPr>
        <w:tc>
          <w:tcPr>
            <w:tcW w:w="5809" w:type="dxa"/>
            <w:tcBorders>
              <w:top w:val="single" w:sz="4" w:space="0" w:color="auto"/>
              <w:left w:val="single" w:sz="4" w:space="0" w:color="auto"/>
              <w:bottom w:val="single" w:sz="4" w:space="0" w:color="auto"/>
              <w:right w:val="single" w:sz="4" w:space="0" w:color="auto"/>
            </w:tcBorders>
          </w:tcPr>
          <w:p w14:paraId="1AFF88B1" w14:textId="7FF64C90" w:rsidR="00EE2189" w:rsidRPr="00BC43A1" w:rsidRDefault="00EE2189" w:rsidP="00EE2189">
            <w:pPr>
              <w:suppressAutoHyphens w:val="0"/>
              <w:jc w:val="both"/>
              <w:rPr>
                <w:rFonts w:ascii="Cambria" w:hAnsi="Cambria"/>
              </w:rPr>
            </w:pPr>
            <w:r w:rsidRPr="00BC43A1">
              <w:rPr>
                <w:rFonts w:ascii="Cambria" w:hAnsi="Cambria"/>
              </w:rPr>
              <w:t>Centrální stájové PC v hale bude zaznamenávat všechny zootechnické statistiky (spotřeba vody, krmení, hmotnost zvířat, aktuální kapacitu sil, váhové křivky atd.), ke kterým se obsluha stáje dostane přes dotykový displej. Kromě řízení ventilace a zootechnických ukazatelů bude ovládat také osvětlení a krmení. Stájové PC bude v českém jazyce.</w:t>
            </w:r>
          </w:p>
        </w:tc>
        <w:tc>
          <w:tcPr>
            <w:tcW w:w="4196" w:type="dxa"/>
            <w:tcBorders>
              <w:top w:val="single" w:sz="4" w:space="0" w:color="auto"/>
              <w:left w:val="single" w:sz="4" w:space="0" w:color="auto"/>
              <w:bottom w:val="single" w:sz="4" w:space="0" w:color="auto"/>
              <w:right w:val="single" w:sz="4" w:space="0" w:color="auto"/>
            </w:tcBorders>
          </w:tcPr>
          <w:p w14:paraId="76887E10" w14:textId="77777777" w:rsidR="00EE2189" w:rsidRPr="00BC43A1" w:rsidRDefault="00EE2189" w:rsidP="00EE2189">
            <w:pPr>
              <w:jc w:val="center"/>
              <w:rPr>
                <w:rFonts w:ascii="Cambria" w:hAnsi="Cambria" w:cs="Segoe UI"/>
                <w:sz w:val="20"/>
                <w:szCs w:val="20"/>
                <w:highlight w:val="lightGray"/>
              </w:rPr>
            </w:pPr>
          </w:p>
          <w:p w14:paraId="0EEC5ECC" w14:textId="77777777" w:rsidR="00EE2189" w:rsidRPr="00BC43A1" w:rsidRDefault="00EE2189" w:rsidP="00EE2189">
            <w:pPr>
              <w:jc w:val="center"/>
              <w:rPr>
                <w:rFonts w:ascii="Cambria" w:hAnsi="Cambria" w:cs="Segoe UI"/>
                <w:sz w:val="20"/>
                <w:szCs w:val="20"/>
                <w:highlight w:val="lightGray"/>
              </w:rPr>
            </w:pPr>
          </w:p>
          <w:p w14:paraId="031A0E71" w14:textId="6D591E4D"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582BC178" w14:textId="77777777" w:rsidR="00EE2189" w:rsidRPr="00BC43A1" w:rsidRDefault="00EE2189" w:rsidP="00EE2189">
            <w:pPr>
              <w:jc w:val="center"/>
              <w:rPr>
                <w:rFonts w:ascii="Cambria" w:hAnsi="Cambria" w:cs="Segoe UI"/>
                <w:sz w:val="20"/>
                <w:szCs w:val="20"/>
                <w:highlight w:val="lightGray"/>
              </w:rPr>
            </w:pPr>
          </w:p>
        </w:tc>
      </w:tr>
      <w:tr w:rsidR="00EE2189" w:rsidRPr="00BC43A1" w14:paraId="369FAFE5" w14:textId="77777777" w:rsidTr="009D5296">
        <w:trPr>
          <w:trHeight w:val="639"/>
          <w:jc w:val="center"/>
        </w:trPr>
        <w:tc>
          <w:tcPr>
            <w:tcW w:w="5809" w:type="dxa"/>
            <w:tcBorders>
              <w:top w:val="single" w:sz="4" w:space="0" w:color="auto"/>
              <w:left w:val="single" w:sz="4" w:space="0" w:color="auto"/>
              <w:bottom w:val="single" w:sz="4" w:space="0" w:color="auto"/>
              <w:right w:val="single" w:sz="4" w:space="0" w:color="auto"/>
            </w:tcBorders>
          </w:tcPr>
          <w:p w14:paraId="3ECE370D" w14:textId="43202CF4" w:rsidR="00EE2189" w:rsidRPr="00BC43A1" w:rsidRDefault="00EE2189" w:rsidP="00EE2189">
            <w:pPr>
              <w:suppressAutoHyphens w:val="0"/>
              <w:jc w:val="both"/>
              <w:rPr>
                <w:rFonts w:ascii="Cambria" w:hAnsi="Cambria"/>
              </w:rPr>
            </w:pPr>
            <w:r w:rsidRPr="00BC43A1">
              <w:rPr>
                <w:rFonts w:ascii="Cambria" w:hAnsi="Cambria"/>
              </w:rPr>
              <w:t>Hala bude napojena na vzdálený přístup, který se bude ovládat z mobilní aplikace nebo PC.</w:t>
            </w:r>
          </w:p>
        </w:tc>
        <w:tc>
          <w:tcPr>
            <w:tcW w:w="4196" w:type="dxa"/>
            <w:tcBorders>
              <w:top w:val="single" w:sz="4" w:space="0" w:color="auto"/>
              <w:left w:val="single" w:sz="4" w:space="0" w:color="auto"/>
              <w:bottom w:val="single" w:sz="4" w:space="0" w:color="auto"/>
              <w:right w:val="single" w:sz="4" w:space="0" w:color="auto"/>
            </w:tcBorders>
          </w:tcPr>
          <w:p w14:paraId="266FAF68"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0822B5A8" w14:textId="77777777" w:rsidR="00EE2189" w:rsidRPr="00BC43A1" w:rsidRDefault="00EE2189" w:rsidP="00EE2189">
            <w:pPr>
              <w:jc w:val="center"/>
              <w:rPr>
                <w:rFonts w:ascii="Cambria" w:hAnsi="Cambria" w:cs="Segoe UI"/>
                <w:sz w:val="20"/>
                <w:szCs w:val="20"/>
                <w:highlight w:val="lightGray"/>
              </w:rPr>
            </w:pPr>
          </w:p>
        </w:tc>
      </w:tr>
      <w:tr w:rsidR="00EE2189" w:rsidRPr="00BC43A1" w14:paraId="4BE4384E" w14:textId="77777777" w:rsidTr="009D5296">
        <w:trPr>
          <w:trHeight w:val="639"/>
          <w:jc w:val="center"/>
        </w:trPr>
        <w:tc>
          <w:tcPr>
            <w:tcW w:w="5809" w:type="dxa"/>
            <w:tcBorders>
              <w:top w:val="single" w:sz="4" w:space="0" w:color="auto"/>
              <w:left w:val="single" w:sz="4" w:space="0" w:color="auto"/>
              <w:bottom w:val="single" w:sz="4" w:space="0" w:color="auto"/>
              <w:right w:val="single" w:sz="4" w:space="0" w:color="auto"/>
            </w:tcBorders>
          </w:tcPr>
          <w:p w14:paraId="63C73C64" w14:textId="29A5C69F" w:rsidR="00EE2189" w:rsidRPr="00BC43A1" w:rsidRDefault="00EE2189" w:rsidP="00EE2189">
            <w:pPr>
              <w:suppressAutoHyphens w:val="0"/>
              <w:jc w:val="both"/>
              <w:rPr>
                <w:rFonts w:ascii="Cambria" w:hAnsi="Cambria"/>
              </w:rPr>
            </w:pPr>
            <w:r w:rsidRPr="00BC43A1">
              <w:rPr>
                <w:rFonts w:ascii="Cambria" w:hAnsi="Cambria"/>
              </w:rPr>
              <w:lastRenderedPageBreak/>
              <w:t>PC ve stáji bude napojeno na management program, který bude generovat a vyhodnocovat statistiky hejna.</w:t>
            </w:r>
          </w:p>
        </w:tc>
        <w:tc>
          <w:tcPr>
            <w:tcW w:w="4196" w:type="dxa"/>
            <w:tcBorders>
              <w:top w:val="single" w:sz="4" w:space="0" w:color="auto"/>
              <w:left w:val="single" w:sz="4" w:space="0" w:color="auto"/>
              <w:bottom w:val="single" w:sz="4" w:space="0" w:color="auto"/>
              <w:right w:val="single" w:sz="4" w:space="0" w:color="auto"/>
            </w:tcBorders>
          </w:tcPr>
          <w:p w14:paraId="381104EA" w14:textId="77777777"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6D64B798" w14:textId="77777777" w:rsidR="00EE2189" w:rsidRPr="00BC43A1" w:rsidRDefault="00EE2189" w:rsidP="00EE2189">
            <w:pPr>
              <w:jc w:val="center"/>
              <w:rPr>
                <w:rFonts w:ascii="Cambria" w:hAnsi="Cambria" w:cs="Segoe UI"/>
                <w:sz w:val="20"/>
                <w:szCs w:val="20"/>
                <w:highlight w:val="lightGray"/>
              </w:rPr>
            </w:pPr>
          </w:p>
        </w:tc>
      </w:tr>
      <w:tr w:rsidR="00EE2189" w:rsidRPr="00BC43A1" w14:paraId="11A69FE2" w14:textId="77777777" w:rsidTr="00E74526">
        <w:trPr>
          <w:trHeight w:val="639"/>
          <w:jc w:val="center"/>
        </w:trPr>
        <w:tc>
          <w:tcPr>
            <w:tcW w:w="5809" w:type="dxa"/>
            <w:tcBorders>
              <w:top w:val="single" w:sz="4" w:space="0" w:color="auto"/>
              <w:left w:val="single" w:sz="4" w:space="0" w:color="auto"/>
              <w:bottom w:val="single" w:sz="4" w:space="0" w:color="auto"/>
              <w:right w:val="single" w:sz="4" w:space="0" w:color="auto"/>
            </w:tcBorders>
          </w:tcPr>
          <w:p w14:paraId="2B4D5990" w14:textId="6FE376E0" w:rsidR="00EE2189" w:rsidRPr="00BC43A1" w:rsidRDefault="00EE2189" w:rsidP="00EE2189">
            <w:pPr>
              <w:suppressAutoHyphens w:val="0"/>
              <w:jc w:val="both"/>
              <w:rPr>
                <w:rFonts w:ascii="Cambria" w:hAnsi="Cambria"/>
              </w:rPr>
            </w:pPr>
            <w:r w:rsidRPr="00BC43A1">
              <w:rPr>
                <w:rFonts w:ascii="Cambria" w:hAnsi="Cambria"/>
              </w:rPr>
              <w:t>Kompletní dodání technologie včetně dopravy, montáže, elektromontáže, kabeláže a elektro komponentů, zprovoznění, zaučení obsluhy a předání provozní dokumentace.</w:t>
            </w:r>
          </w:p>
        </w:tc>
        <w:tc>
          <w:tcPr>
            <w:tcW w:w="4196" w:type="dxa"/>
            <w:tcBorders>
              <w:top w:val="single" w:sz="4" w:space="0" w:color="auto"/>
              <w:left w:val="single" w:sz="4" w:space="0" w:color="auto"/>
              <w:bottom w:val="single" w:sz="4" w:space="0" w:color="auto"/>
              <w:right w:val="single" w:sz="4" w:space="0" w:color="auto"/>
            </w:tcBorders>
          </w:tcPr>
          <w:p w14:paraId="6D9D9D0E" w14:textId="77777777" w:rsidR="00EE2189" w:rsidRPr="00BC43A1" w:rsidRDefault="00EE2189" w:rsidP="00EE2189">
            <w:pPr>
              <w:jc w:val="center"/>
              <w:rPr>
                <w:rFonts w:ascii="Cambria" w:hAnsi="Cambria" w:cs="Segoe UI"/>
                <w:sz w:val="20"/>
                <w:szCs w:val="20"/>
                <w:highlight w:val="lightGray"/>
              </w:rPr>
            </w:pPr>
          </w:p>
          <w:p w14:paraId="54D47766" w14:textId="29EC69A5" w:rsidR="00EE2189" w:rsidRPr="00BC43A1" w:rsidRDefault="00EE2189" w:rsidP="00EE2189">
            <w:pPr>
              <w:jc w:val="center"/>
              <w:rPr>
                <w:rFonts w:ascii="Cambria" w:hAnsi="Cambria" w:cs="Segoe UI"/>
                <w:sz w:val="20"/>
                <w:szCs w:val="20"/>
                <w:highlight w:val="lightGray"/>
              </w:rPr>
            </w:pPr>
            <w:r w:rsidRPr="00BC43A1">
              <w:rPr>
                <w:rFonts w:ascii="Cambria" w:hAnsi="Cambria" w:cs="Segoe UI"/>
                <w:sz w:val="20"/>
                <w:szCs w:val="20"/>
                <w:highlight w:val="lightGray"/>
              </w:rPr>
              <w:t>*ANO/NE</w:t>
            </w:r>
          </w:p>
          <w:p w14:paraId="5171B12B" w14:textId="3701A2EF" w:rsidR="00EE2189" w:rsidRPr="00BC43A1" w:rsidRDefault="00EE2189" w:rsidP="00EE2189">
            <w:pPr>
              <w:jc w:val="center"/>
              <w:rPr>
                <w:rFonts w:ascii="Cambria" w:hAnsi="Cambria" w:cs="Segoe UI"/>
                <w:sz w:val="20"/>
                <w:szCs w:val="20"/>
                <w:highlight w:val="lightGray"/>
              </w:rPr>
            </w:pPr>
          </w:p>
        </w:tc>
      </w:tr>
    </w:tbl>
    <w:p w14:paraId="4D4F69FA" w14:textId="77777777" w:rsidR="003B4F1B" w:rsidRPr="00BC43A1" w:rsidRDefault="003B4F1B" w:rsidP="0073736D">
      <w:pPr>
        <w:rPr>
          <w:rFonts w:ascii="Cambria" w:hAnsi="Cambria"/>
          <w:sz w:val="20"/>
          <w:szCs w:val="20"/>
        </w:rPr>
      </w:pPr>
    </w:p>
    <w:p w14:paraId="7AA18A90" w14:textId="77777777" w:rsidR="0073736D" w:rsidRPr="00BC43A1" w:rsidRDefault="0073736D" w:rsidP="0073736D">
      <w:pPr>
        <w:rPr>
          <w:rFonts w:ascii="Cambria" w:eastAsia="Calibri" w:hAnsi="Cambria" w:cs="Segoe UI"/>
          <w:sz w:val="18"/>
          <w:szCs w:val="22"/>
          <w:lang w:eastAsia="en-US"/>
        </w:rPr>
      </w:pPr>
      <w:r w:rsidRPr="00BC43A1">
        <w:rPr>
          <w:rFonts w:ascii="Cambria" w:hAnsi="Cambria"/>
          <w:sz w:val="20"/>
          <w:szCs w:val="20"/>
        </w:rPr>
        <w:t xml:space="preserve">* </w:t>
      </w:r>
      <w:r w:rsidRPr="00BC43A1">
        <w:rPr>
          <w:rFonts w:ascii="Cambria" w:eastAsia="Calibri" w:hAnsi="Cambria" w:cs="Segoe UI"/>
          <w:sz w:val="18"/>
          <w:szCs w:val="22"/>
          <w:lang w:eastAsia="en-US"/>
        </w:rPr>
        <w:t>Nehodící se škrtněte/ vymažte</w:t>
      </w:r>
    </w:p>
    <w:p w14:paraId="10C4C7FE" w14:textId="482A247D" w:rsidR="007F4694" w:rsidRPr="00BC43A1" w:rsidRDefault="002D4660" w:rsidP="0073736D">
      <w:pPr>
        <w:rPr>
          <w:rFonts w:ascii="Cambria" w:eastAsia="Calibri" w:hAnsi="Cambria" w:cs="Segoe UI"/>
          <w:sz w:val="18"/>
          <w:szCs w:val="22"/>
          <w:lang w:eastAsia="en-US"/>
        </w:rPr>
      </w:pPr>
      <w:r w:rsidRPr="00BC43A1">
        <w:rPr>
          <w:rFonts w:ascii="Cambria" w:eastAsia="Calibri" w:hAnsi="Cambria" w:cs="Segoe UI"/>
          <w:sz w:val="18"/>
          <w:szCs w:val="22"/>
          <w:lang w:eastAsia="en-US"/>
        </w:rPr>
        <w:t xml:space="preserve">** Doplňte vámi nabízený parametr </w:t>
      </w:r>
    </w:p>
    <w:p w14:paraId="6839127E" w14:textId="77777777" w:rsidR="007F4694" w:rsidRPr="00BC43A1" w:rsidRDefault="007F4694" w:rsidP="0073736D">
      <w:pPr>
        <w:rPr>
          <w:rFonts w:ascii="Cambria" w:eastAsia="Calibri" w:hAnsi="Cambria" w:cs="Segoe UI"/>
          <w:sz w:val="18"/>
          <w:szCs w:val="22"/>
          <w:lang w:eastAsia="en-US"/>
        </w:rPr>
      </w:pPr>
    </w:p>
    <w:p w14:paraId="708766F4" w14:textId="77777777" w:rsidR="007F4694" w:rsidRPr="00BC43A1" w:rsidRDefault="007F4694" w:rsidP="0073736D">
      <w:pPr>
        <w:rPr>
          <w:rFonts w:ascii="Cambria" w:eastAsia="Calibri" w:hAnsi="Cambria" w:cs="Segoe UI"/>
          <w:sz w:val="18"/>
          <w:szCs w:val="22"/>
          <w:lang w:eastAsia="en-US"/>
        </w:rPr>
      </w:pPr>
    </w:p>
    <w:p w14:paraId="15859029" w14:textId="77777777" w:rsidR="007F4694" w:rsidRPr="00BC43A1" w:rsidRDefault="007F4694" w:rsidP="0073736D">
      <w:pPr>
        <w:rPr>
          <w:rFonts w:ascii="Cambria" w:eastAsia="Calibri" w:hAnsi="Cambria" w:cs="Segoe UI"/>
          <w:sz w:val="18"/>
          <w:szCs w:val="22"/>
          <w:lang w:eastAsia="en-US"/>
        </w:rPr>
      </w:pPr>
    </w:p>
    <w:p w14:paraId="3FF82F90" w14:textId="21F7EFFC" w:rsidR="007F4694" w:rsidRPr="00BC43A1" w:rsidRDefault="00BC43A1" w:rsidP="00BC43A1">
      <w:pPr>
        <w:ind w:left="5529"/>
        <w:rPr>
          <w:rFonts w:ascii="Cambria" w:hAnsi="Cambria"/>
          <w:sz w:val="20"/>
          <w:szCs w:val="20"/>
        </w:rPr>
      </w:pPr>
      <w:r w:rsidRPr="00BC43A1">
        <w:rPr>
          <w:rFonts w:ascii="Cambria" w:hAnsi="Cambria"/>
          <w:sz w:val="20"/>
          <w:szCs w:val="20"/>
        </w:rPr>
        <w:t>Podpis uchazeče</w:t>
      </w:r>
    </w:p>
    <w:p w14:paraId="224DA1FD" w14:textId="615A5E21" w:rsidR="0073736D" w:rsidRPr="00BC43A1" w:rsidRDefault="00BC43A1" w:rsidP="00BC43A1">
      <w:pPr>
        <w:ind w:left="5529"/>
        <w:jc w:val="both"/>
        <w:rPr>
          <w:rFonts w:ascii="Cambria" w:hAnsi="Cambria" w:cs="Segoe UI"/>
          <w:sz w:val="20"/>
          <w:szCs w:val="20"/>
        </w:rPr>
      </w:pPr>
      <w:r w:rsidRPr="00BC43A1">
        <w:rPr>
          <w:rFonts w:ascii="Cambria" w:hAnsi="Cambria" w:cs="Segoe UI"/>
          <w:sz w:val="20"/>
          <w:szCs w:val="20"/>
        </w:rPr>
        <w:t>………………………………………………………….</w:t>
      </w:r>
    </w:p>
    <w:p w14:paraId="62DA132B" w14:textId="22BAF5DF" w:rsidR="00BC43A1" w:rsidRPr="00BC43A1" w:rsidRDefault="00BC43A1" w:rsidP="00BC43A1">
      <w:pPr>
        <w:ind w:left="5529"/>
        <w:jc w:val="both"/>
        <w:rPr>
          <w:rFonts w:ascii="Cambria" w:hAnsi="Cambria" w:cstheme="minorHAnsi"/>
        </w:rPr>
      </w:pPr>
      <w:r w:rsidRPr="00BC43A1">
        <w:rPr>
          <w:rFonts w:ascii="Cambria" w:hAnsi="Cambria" w:cstheme="minorHAnsi"/>
          <w:highlight w:val="lightGray"/>
        </w:rPr>
        <w:t>Jméno, příjmení, funkce uchazeče oprávněného jednat za společnost</w:t>
      </w:r>
    </w:p>
    <w:p w14:paraId="2FF08D76" w14:textId="7230EA14" w:rsidR="00D510E0" w:rsidRPr="00BC43A1" w:rsidRDefault="00D510E0" w:rsidP="00401AAB">
      <w:pPr>
        <w:rPr>
          <w:rFonts w:ascii="Cambria" w:hAnsi="Cambria"/>
          <w:sz w:val="20"/>
          <w:szCs w:val="20"/>
        </w:rPr>
      </w:pPr>
    </w:p>
    <w:sectPr w:rsidR="00D510E0" w:rsidRPr="00BC43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682A" w14:textId="77777777" w:rsidR="00F63CAE" w:rsidRDefault="00F63CAE" w:rsidP="00C9472B">
      <w:r>
        <w:separator/>
      </w:r>
    </w:p>
  </w:endnote>
  <w:endnote w:type="continuationSeparator" w:id="0">
    <w:p w14:paraId="71AFF65E" w14:textId="77777777" w:rsidR="00F63CAE" w:rsidRDefault="00F63CAE" w:rsidP="00C9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3BA3" w14:textId="77777777" w:rsidR="00F63CAE" w:rsidRDefault="00F63CAE" w:rsidP="00C9472B">
      <w:r>
        <w:separator/>
      </w:r>
    </w:p>
  </w:footnote>
  <w:footnote w:type="continuationSeparator" w:id="0">
    <w:p w14:paraId="70B2FE5A" w14:textId="77777777" w:rsidR="00F63CAE" w:rsidRDefault="00F63CAE" w:rsidP="00C94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E168D"/>
    <w:multiLevelType w:val="hybridMultilevel"/>
    <w:tmpl w:val="C8C0F580"/>
    <w:lvl w:ilvl="0" w:tplc="B5F2B13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B50E7D"/>
    <w:multiLevelType w:val="hybridMultilevel"/>
    <w:tmpl w:val="45DC7088"/>
    <w:lvl w:ilvl="0" w:tplc="3E525CB6">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04140C9"/>
    <w:multiLevelType w:val="hybridMultilevel"/>
    <w:tmpl w:val="641AA6D4"/>
    <w:lvl w:ilvl="0" w:tplc="825810F2">
      <w:start w:val="152"/>
      <w:numFmt w:val="bullet"/>
      <w:lvlText w:val="-"/>
      <w:lvlJc w:val="left"/>
      <w:pPr>
        <w:ind w:left="502"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9A"/>
    <w:rsid w:val="00002EB9"/>
    <w:rsid w:val="00005358"/>
    <w:rsid w:val="00005D04"/>
    <w:rsid w:val="00005D84"/>
    <w:rsid w:val="00006616"/>
    <w:rsid w:val="0001091A"/>
    <w:rsid w:val="000112AC"/>
    <w:rsid w:val="000117FD"/>
    <w:rsid w:val="000118F7"/>
    <w:rsid w:val="0002334C"/>
    <w:rsid w:val="0002769E"/>
    <w:rsid w:val="000320EF"/>
    <w:rsid w:val="00036527"/>
    <w:rsid w:val="000420C7"/>
    <w:rsid w:val="00047690"/>
    <w:rsid w:val="00052A56"/>
    <w:rsid w:val="000533CE"/>
    <w:rsid w:val="0005355B"/>
    <w:rsid w:val="000556E9"/>
    <w:rsid w:val="00056650"/>
    <w:rsid w:val="00056B63"/>
    <w:rsid w:val="0006038E"/>
    <w:rsid w:val="00062E8D"/>
    <w:rsid w:val="00063E82"/>
    <w:rsid w:val="00066EE0"/>
    <w:rsid w:val="0006746C"/>
    <w:rsid w:val="00072DA1"/>
    <w:rsid w:val="00075A26"/>
    <w:rsid w:val="0007656F"/>
    <w:rsid w:val="00080269"/>
    <w:rsid w:val="000807A2"/>
    <w:rsid w:val="000963BC"/>
    <w:rsid w:val="000A1779"/>
    <w:rsid w:val="000A372A"/>
    <w:rsid w:val="000A4F2C"/>
    <w:rsid w:val="000A67A5"/>
    <w:rsid w:val="000A7D36"/>
    <w:rsid w:val="000B76AC"/>
    <w:rsid w:val="000C24D0"/>
    <w:rsid w:val="000C500A"/>
    <w:rsid w:val="000C7D86"/>
    <w:rsid w:val="000D77A7"/>
    <w:rsid w:val="000E2A68"/>
    <w:rsid w:val="000E3774"/>
    <w:rsid w:val="000E38EB"/>
    <w:rsid w:val="000E41D4"/>
    <w:rsid w:val="000E66B3"/>
    <w:rsid w:val="000F1646"/>
    <w:rsid w:val="000F6C97"/>
    <w:rsid w:val="001003FA"/>
    <w:rsid w:val="001033F4"/>
    <w:rsid w:val="001063D1"/>
    <w:rsid w:val="00115C08"/>
    <w:rsid w:val="00115D9A"/>
    <w:rsid w:val="001205D9"/>
    <w:rsid w:val="00123A92"/>
    <w:rsid w:val="00125A36"/>
    <w:rsid w:val="00126B28"/>
    <w:rsid w:val="00127095"/>
    <w:rsid w:val="00132D2A"/>
    <w:rsid w:val="00134ECC"/>
    <w:rsid w:val="001351AB"/>
    <w:rsid w:val="00142F25"/>
    <w:rsid w:val="001438E2"/>
    <w:rsid w:val="00145955"/>
    <w:rsid w:val="00145D59"/>
    <w:rsid w:val="0014702D"/>
    <w:rsid w:val="0014702E"/>
    <w:rsid w:val="001563DC"/>
    <w:rsid w:val="00157455"/>
    <w:rsid w:val="00160772"/>
    <w:rsid w:val="00163B56"/>
    <w:rsid w:val="0016683D"/>
    <w:rsid w:val="0016787D"/>
    <w:rsid w:val="00174264"/>
    <w:rsid w:val="001768DC"/>
    <w:rsid w:val="00182548"/>
    <w:rsid w:val="0018726D"/>
    <w:rsid w:val="001A012F"/>
    <w:rsid w:val="001A45E8"/>
    <w:rsid w:val="001C0045"/>
    <w:rsid w:val="001C4BDB"/>
    <w:rsid w:val="001D2BEA"/>
    <w:rsid w:val="001D44E7"/>
    <w:rsid w:val="001D528E"/>
    <w:rsid w:val="001E1848"/>
    <w:rsid w:val="0021313B"/>
    <w:rsid w:val="00217CE0"/>
    <w:rsid w:val="0022080F"/>
    <w:rsid w:val="00222E46"/>
    <w:rsid w:val="00226B4F"/>
    <w:rsid w:val="0023278F"/>
    <w:rsid w:val="00236CC7"/>
    <w:rsid w:val="00244B78"/>
    <w:rsid w:val="0024576E"/>
    <w:rsid w:val="00247085"/>
    <w:rsid w:val="00253569"/>
    <w:rsid w:val="00254E11"/>
    <w:rsid w:val="00256135"/>
    <w:rsid w:val="00274902"/>
    <w:rsid w:val="00276C8E"/>
    <w:rsid w:val="00280763"/>
    <w:rsid w:val="00280C0E"/>
    <w:rsid w:val="002947C0"/>
    <w:rsid w:val="00294B4F"/>
    <w:rsid w:val="00295562"/>
    <w:rsid w:val="002971A3"/>
    <w:rsid w:val="002A0FB3"/>
    <w:rsid w:val="002A76E1"/>
    <w:rsid w:val="002B2222"/>
    <w:rsid w:val="002B4E2B"/>
    <w:rsid w:val="002B52AC"/>
    <w:rsid w:val="002C1CD6"/>
    <w:rsid w:val="002C5111"/>
    <w:rsid w:val="002D02B2"/>
    <w:rsid w:val="002D4021"/>
    <w:rsid w:val="002D4660"/>
    <w:rsid w:val="002D7251"/>
    <w:rsid w:val="002D7631"/>
    <w:rsid w:val="002E05A5"/>
    <w:rsid w:val="002E0C46"/>
    <w:rsid w:val="002E1DBE"/>
    <w:rsid w:val="002F1026"/>
    <w:rsid w:val="002F5134"/>
    <w:rsid w:val="003044B2"/>
    <w:rsid w:val="0030595A"/>
    <w:rsid w:val="003207E0"/>
    <w:rsid w:val="00320DB8"/>
    <w:rsid w:val="00334540"/>
    <w:rsid w:val="0034059D"/>
    <w:rsid w:val="00357007"/>
    <w:rsid w:val="003639D5"/>
    <w:rsid w:val="00376840"/>
    <w:rsid w:val="0037730A"/>
    <w:rsid w:val="00383B6B"/>
    <w:rsid w:val="00396608"/>
    <w:rsid w:val="00397B62"/>
    <w:rsid w:val="003A1CF3"/>
    <w:rsid w:val="003B14FA"/>
    <w:rsid w:val="003B47FC"/>
    <w:rsid w:val="003B4F1B"/>
    <w:rsid w:val="003B5CE8"/>
    <w:rsid w:val="003C561A"/>
    <w:rsid w:val="003C564D"/>
    <w:rsid w:val="003D009D"/>
    <w:rsid w:val="003D315B"/>
    <w:rsid w:val="003D6BB2"/>
    <w:rsid w:val="003D7EB5"/>
    <w:rsid w:val="003E412F"/>
    <w:rsid w:val="003E43A1"/>
    <w:rsid w:val="003F1B89"/>
    <w:rsid w:val="003F7ED8"/>
    <w:rsid w:val="00400A7C"/>
    <w:rsid w:val="00401AAB"/>
    <w:rsid w:val="0041448F"/>
    <w:rsid w:val="00414E03"/>
    <w:rsid w:val="004178E9"/>
    <w:rsid w:val="00420C9E"/>
    <w:rsid w:val="0042133A"/>
    <w:rsid w:val="00425B03"/>
    <w:rsid w:val="00433974"/>
    <w:rsid w:val="00442979"/>
    <w:rsid w:val="00456A91"/>
    <w:rsid w:val="00467E12"/>
    <w:rsid w:val="00477182"/>
    <w:rsid w:val="00492886"/>
    <w:rsid w:val="0049668D"/>
    <w:rsid w:val="004A42BD"/>
    <w:rsid w:val="004A5114"/>
    <w:rsid w:val="004A6765"/>
    <w:rsid w:val="004A70C0"/>
    <w:rsid w:val="004A77F0"/>
    <w:rsid w:val="004C2B1B"/>
    <w:rsid w:val="004C4142"/>
    <w:rsid w:val="004D21F3"/>
    <w:rsid w:val="004E157A"/>
    <w:rsid w:val="004E466B"/>
    <w:rsid w:val="004F663B"/>
    <w:rsid w:val="005014AD"/>
    <w:rsid w:val="005045F0"/>
    <w:rsid w:val="00505B04"/>
    <w:rsid w:val="00505D36"/>
    <w:rsid w:val="005061D6"/>
    <w:rsid w:val="00512EFA"/>
    <w:rsid w:val="00514A5C"/>
    <w:rsid w:val="0051596D"/>
    <w:rsid w:val="005222D9"/>
    <w:rsid w:val="005225BE"/>
    <w:rsid w:val="0053198C"/>
    <w:rsid w:val="005357D0"/>
    <w:rsid w:val="00537E27"/>
    <w:rsid w:val="005465B6"/>
    <w:rsid w:val="00554D47"/>
    <w:rsid w:val="005554C7"/>
    <w:rsid w:val="005562F5"/>
    <w:rsid w:val="00567B6D"/>
    <w:rsid w:val="00574D43"/>
    <w:rsid w:val="00585DE3"/>
    <w:rsid w:val="00593DCF"/>
    <w:rsid w:val="00594526"/>
    <w:rsid w:val="00595A0C"/>
    <w:rsid w:val="00596B83"/>
    <w:rsid w:val="00596F23"/>
    <w:rsid w:val="005A3629"/>
    <w:rsid w:val="005A5A9E"/>
    <w:rsid w:val="005A5FAE"/>
    <w:rsid w:val="005B065C"/>
    <w:rsid w:val="005B61E1"/>
    <w:rsid w:val="005B71E2"/>
    <w:rsid w:val="005E14C5"/>
    <w:rsid w:val="005E3BE4"/>
    <w:rsid w:val="005E40DC"/>
    <w:rsid w:val="005E55FD"/>
    <w:rsid w:val="005E7F25"/>
    <w:rsid w:val="005F00B2"/>
    <w:rsid w:val="005F233E"/>
    <w:rsid w:val="005F3448"/>
    <w:rsid w:val="00600776"/>
    <w:rsid w:val="00600F11"/>
    <w:rsid w:val="00601DC1"/>
    <w:rsid w:val="0060256B"/>
    <w:rsid w:val="0060659D"/>
    <w:rsid w:val="00606790"/>
    <w:rsid w:val="0061291E"/>
    <w:rsid w:val="00616B2A"/>
    <w:rsid w:val="00621995"/>
    <w:rsid w:val="006225B1"/>
    <w:rsid w:val="00623553"/>
    <w:rsid w:val="00624248"/>
    <w:rsid w:val="00626EF6"/>
    <w:rsid w:val="006336F0"/>
    <w:rsid w:val="00640211"/>
    <w:rsid w:val="00641746"/>
    <w:rsid w:val="00645C38"/>
    <w:rsid w:val="00651682"/>
    <w:rsid w:val="00655FB7"/>
    <w:rsid w:val="00661D98"/>
    <w:rsid w:val="006624EC"/>
    <w:rsid w:val="00662A15"/>
    <w:rsid w:val="00663755"/>
    <w:rsid w:val="00672288"/>
    <w:rsid w:val="0067265F"/>
    <w:rsid w:val="00674B26"/>
    <w:rsid w:val="0068117B"/>
    <w:rsid w:val="0068384A"/>
    <w:rsid w:val="006845CA"/>
    <w:rsid w:val="00690356"/>
    <w:rsid w:val="006961A6"/>
    <w:rsid w:val="00696A27"/>
    <w:rsid w:val="006A0CA5"/>
    <w:rsid w:val="006A285C"/>
    <w:rsid w:val="006B3A3D"/>
    <w:rsid w:val="006B4111"/>
    <w:rsid w:val="006C259E"/>
    <w:rsid w:val="006D2524"/>
    <w:rsid w:val="006D362E"/>
    <w:rsid w:val="006D39A8"/>
    <w:rsid w:val="006D5D2C"/>
    <w:rsid w:val="006D6DD4"/>
    <w:rsid w:val="006D6E64"/>
    <w:rsid w:val="006D7E28"/>
    <w:rsid w:val="006E1103"/>
    <w:rsid w:val="006F2F51"/>
    <w:rsid w:val="006F6481"/>
    <w:rsid w:val="006F6DD0"/>
    <w:rsid w:val="006F7668"/>
    <w:rsid w:val="00701A89"/>
    <w:rsid w:val="00703F15"/>
    <w:rsid w:val="00707856"/>
    <w:rsid w:val="00711780"/>
    <w:rsid w:val="00712063"/>
    <w:rsid w:val="00722650"/>
    <w:rsid w:val="00732CAD"/>
    <w:rsid w:val="0073736D"/>
    <w:rsid w:val="00750199"/>
    <w:rsid w:val="007519C8"/>
    <w:rsid w:val="007572A1"/>
    <w:rsid w:val="00760A8A"/>
    <w:rsid w:val="00766936"/>
    <w:rsid w:val="00773276"/>
    <w:rsid w:val="00774625"/>
    <w:rsid w:val="007800BB"/>
    <w:rsid w:val="007812FE"/>
    <w:rsid w:val="00783619"/>
    <w:rsid w:val="00783C0F"/>
    <w:rsid w:val="0078447C"/>
    <w:rsid w:val="00784899"/>
    <w:rsid w:val="0078646F"/>
    <w:rsid w:val="00791BBC"/>
    <w:rsid w:val="007B16C5"/>
    <w:rsid w:val="007C062E"/>
    <w:rsid w:val="007C77FB"/>
    <w:rsid w:val="007D32AC"/>
    <w:rsid w:val="007D6550"/>
    <w:rsid w:val="007E1690"/>
    <w:rsid w:val="007E5141"/>
    <w:rsid w:val="007F4694"/>
    <w:rsid w:val="007F65C7"/>
    <w:rsid w:val="008001C5"/>
    <w:rsid w:val="0081027F"/>
    <w:rsid w:val="00813858"/>
    <w:rsid w:val="00822D12"/>
    <w:rsid w:val="008247FC"/>
    <w:rsid w:val="00825D9A"/>
    <w:rsid w:val="00830FFE"/>
    <w:rsid w:val="00834C5F"/>
    <w:rsid w:val="00837474"/>
    <w:rsid w:val="00840D2A"/>
    <w:rsid w:val="008436EB"/>
    <w:rsid w:val="008436FE"/>
    <w:rsid w:val="0085691B"/>
    <w:rsid w:val="00857AEC"/>
    <w:rsid w:val="00866393"/>
    <w:rsid w:val="00871A6E"/>
    <w:rsid w:val="0087320C"/>
    <w:rsid w:val="008757B7"/>
    <w:rsid w:val="00885DA3"/>
    <w:rsid w:val="008A04B6"/>
    <w:rsid w:val="008A4C70"/>
    <w:rsid w:val="008A52A2"/>
    <w:rsid w:val="008B4DD7"/>
    <w:rsid w:val="008B6855"/>
    <w:rsid w:val="008B73F6"/>
    <w:rsid w:val="008C2B19"/>
    <w:rsid w:val="008D10C6"/>
    <w:rsid w:val="008E0694"/>
    <w:rsid w:val="008E5DAE"/>
    <w:rsid w:val="008F605F"/>
    <w:rsid w:val="008F7FA0"/>
    <w:rsid w:val="009035A8"/>
    <w:rsid w:val="00906458"/>
    <w:rsid w:val="00916947"/>
    <w:rsid w:val="00927C6E"/>
    <w:rsid w:val="00932A3B"/>
    <w:rsid w:val="009330ED"/>
    <w:rsid w:val="0093510C"/>
    <w:rsid w:val="009376CE"/>
    <w:rsid w:val="00940618"/>
    <w:rsid w:val="0094083D"/>
    <w:rsid w:val="00944E77"/>
    <w:rsid w:val="00953C13"/>
    <w:rsid w:val="00953FD1"/>
    <w:rsid w:val="0096044D"/>
    <w:rsid w:val="00972DB6"/>
    <w:rsid w:val="009737A1"/>
    <w:rsid w:val="009764D7"/>
    <w:rsid w:val="00977C9F"/>
    <w:rsid w:val="0098152C"/>
    <w:rsid w:val="00981F8D"/>
    <w:rsid w:val="00984E71"/>
    <w:rsid w:val="009956B5"/>
    <w:rsid w:val="009974F1"/>
    <w:rsid w:val="00997ADD"/>
    <w:rsid w:val="009A012D"/>
    <w:rsid w:val="009A0B07"/>
    <w:rsid w:val="009B442F"/>
    <w:rsid w:val="009B7B9F"/>
    <w:rsid w:val="009C224A"/>
    <w:rsid w:val="009C38B5"/>
    <w:rsid w:val="009C7BA8"/>
    <w:rsid w:val="009D09A7"/>
    <w:rsid w:val="009D5296"/>
    <w:rsid w:val="009D66EC"/>
    <w:rsid w:val="009E17C5"/>
    <w:rsid w:val="009F0676"/>
    <w:rsid w:val="009F0983"/>
    <w:rsid w:val="00A00FAD"/>
    <w:rsid w:val="00A02A52"/>
    <w:rsid w:val="00A11D83"/>
    <w:rsid w:val="00A229C8"/>
    <w:rsid w:val="00A2534F"/>
    <w:rsid w:val="00A26C8E"/>
    <w:rsid w:val="00A30086"/>
    <w:rsid w:val="00A37CA6"/>
    <w:rsid w:val="00A54A3E"/>
    <w:rsid w:val="00A551E1"/>
    <w:rsid w:val="00A62817"/>
    <w:rsid w:val="00A67B0D"/>
    <w:rsid w:val="00A75216"/>
    <w:rsid w:val="00A764FA"/>
    <w:rsid w:val="00A81EAF"/>
    <w:rsid w:val="00A83004"/>
    <w:rsid w:val="00A94BC1"/>
    <w:rsid w:val="00AA09BB"/>
    <w:rsid w:val="00AA2538"/>
    <w:rsid w:val="00AA6101"/>
    <w:rsid w:val="00AB1A1D"/>
    <w:rsid w:val="00AB3194"/>
    <w:rsid w:val="00AC00BA"/>
    <w:rsid w:val="00AC6843"/>
    <w:rsid w:val="00AC6C4F"/>
    <w:rsid w:val="00AD0F14"/>
    <w:rsid w:val="00AD2069"/>
    <w:rsid w:val="00AD6B37"/>
    <w:rsid w:val="00AE0319"/>
    <w:rsid w:val="00AF11FC"/>
    <w:rsid w:val="00AF1F1C"/>
    <w:rsid w:val="00B15E6A"/>
    <w:rsid w:val="00B168AC"/>
    <w:rsid w:val="00B23806"/>
    <w:rsid w:val="00B258D5"/>
    <w:rsid w:val="00B30029"/>
    <w:rsid w:val="00B3017F"/>
    <w:rsid w:val="00B34463"/>
    <w:rsid w:val="00B43804"/>
    <w:rsid w:val="00B473C9"/>
    <w:rsid w:val="00B51FBB"/>
    <w:rsid w:val="00B579B1"/>
    <w:rsid w:val="00B6754F"/>
    <w:rsid w:val="00B730ED"/>
    <w:rsid w:val="00B75DD8"/>
    <w:rsid w:val="00B81048"/>
    <w:rsid w:val="00B83972"/>
    <w:rsid w:val="00B849CB"/>
    <w:rsid w:val="00B94707"/>
    <w:rsid w:val="00B96B3E"/>
    <w:rsid w:val="00B971F8"/>
    <w:rsid w:val="00B972F3"/>
    <w:rsid w:val="00B97A30"/>
    <w:rsid w:val="00BA2EB4"/>
    <w:rsid w:val="00BA4BAA"/>
    <w:rsid w:val="00BA4D5F"/>
    <w:rsid w:val="00BA5700"/>
    <w:rsid w:val="00BA7756"/>
    <w:rsid w:val="00BB2D48"/>
    <w:rsid w:val="00BB4C0D"/>
    <w:rsid w:val="00BB4DF8"/>
    <w:rsid w:val="00BB5634"/>
    <w:rsid w:val="00BB5983"/>
    <w:rsid w:val="00BB6E2F"/>
    <w:rsid w:val="00BC43A1"/>
    <w:rsid w:val="00BC4728"/>
    <w:rsid w:val="00BC72F8"/>
    <w:rsid w:val="00BC7AAB"/>
    <w:rsid w:val="00BD1C3E"/>
    <w:rsid w:val="00BD4150"/>
    <w:rsid w:val="00BD4708"/>
    <w:rsid w:val="00BD644B"/>
    <w:rsid w:val="00BD673B"/>
    <w:rsid w:val="00BD7414"/>
    <w:rsid w:val="00BD78FB"/>
    <w:rsid w:val="00BE4C1D"/>
    <w:rsid w:val="00BE5FD0"/>
    <w:rsid w:val="00BE6C48"/>
    <w:rsid w:val="00BE7B0A"/>
    <w:rsid w:val="00C011D0"/>
    <w:rsid w:val="00C0579A"/>
    <w:rsid w:val="00C12850"/>
    <w:rsid w:val="00C13A5E"/>
    <w:rsid w:val="00C1709B"/>
    <w:rsid w:val="00C20B33"/>
    <w:rsid w:val="00C27D82"/>
    <w:rsid w:val="00C30C64"/>
    <w:rsid w:val="00C329A0"/>
    <w:rsid w:val="00C33161"/>
    <w:rsid w:val="00C340C9"/>
    <w:rsid w:val="00C3535C"/>
    <w:rsid w:val="00C36EE5"/>
    <w:rsid w:val="00C37090"/>
    <w:rsid w:val="00C4145C"/>
    <w:rsid w:val="00C46C16"/>
    <w:rsid w:val="00C50CF0"/>
    <w:rsid w:val="00C514CE"/>
    <w:rsid w:val="00C54286"/>
    <w:rsid w:val="00C63703"/>
    <w:rsid w:val="00C70756"/>
    <w:rsid w:val="00C7279D"/>
    <w:rsid w:val="00C7787C"/>
    <w:rsid w:val="00C9095C"/>
    <w:rsid w:val="00C9472B"/>
    <w:rsid w:val="00CA28EF"/>
    <w:rsid w:val="00CA3231"/>
    <w:rsid w:val="00CB2129"/>
    <w:rsid w:val="00CB26ED"/>
    <w:rsid w:val="00CB7A9E"/>
    <w:rsid w:val="00CC6F92"/>
    <w:rsid w:val="00CD1F9F"/>
    <w:rsid w:val="00CD4D88"/>
    <w:rsid w:val="00CE187D"/>
    <w:rsid w:val="00CE6111"/>
    <w:rsid w:val="00CF0D6A"/>
    <w:rsid w:val="00CF425C"/>
    <w:rsid w:val="00CF49CA"/>
    <w:rsid w:val="00CF5D22"/>
    <w:rsid w:val="00D00021"/>
    <w:rsid w:val="00D078E2"/>
    <w:rsid w:val="00D1493F"/>
    <w:rsid w:val="00D152A8"/>
    <w:rsid w:val="00D2039F"/>
    <w:rsid w:val="00D23206"/>
    <w:rsid w:val="00D236B7"/>
    <w:rsid w:val="00D24790"/>
    <w:rsid w:val="00D32B92"/>
    <w:rsid w:val="00D3405D"/>
    <w:rsid w:val="00D34BA4"/>
    <w:rsid w:val="00D36F0A"/>
    <w:rsid w:val="00D4149E"/>
    <w:rsid w:val="00D45F0F"/>
    <w:rsid w:val="00D510E0"/>
    <w:rsid w:val="00D57418"/>
    <w:rsid w:val="00D627B8"/>
    <w:rsid w:val="00D62E85"/>
    <w:rsid w:val="00D6669B"/>
    <w:rsid w:val="00D67323"/>
    <w:rsid w:val="00D76954"/>
    <w:rsid w:val="00D83262"/>
    <w:rsid w:val="00D92149"/>
    <w:rsid w:val="00DA1DAF"/>
    <w:rsid w:val="00DA232B"/>
    <w:rsid w:val="00DA3EA2"/>
    <w:rsid w:val="00DA4848"/>
    <w:rsid w:val="00DA49DD"/>
    <w:rsid w:val="00DB0595"/>
    <w:rsid w:val="00DB2D95"/>
    <w:rsid w:val="00DB4CC9"/>
    <w:rsid w:val="00DC011E"/>
    <w:rsid w:val="00DC5826"/>
    <w:rsid w:val="00DD4854"/>
    <w:rsid w:val="00DF209C"/>
    <w:rsid w:val="00DF5D35"/>
    <w:rsid w:val="00E051DB"/>
    <w:rsid w:val="00E10ADA"/>
    <w:rsid w:val="00E1530C"/>
    <w:rsid w:val="00E27E8C"/>
    <w:rsid w:val="00E3283B"/>
    <w:rsid w:val="00E427A7"/>
    <w:rsid w:val="00E46AB5"/>
    <w:rsid w:val="00E47F29"/>
    <w:rsid w:val="00E60C62"/>
    <w:rsid w:val="00E7267F"/>
    <w:rsid w:val="00E73C15"/>
    <w:rsid w:val="00E73ED3"/>
    <w:rsid w:val="00E74526"/>
    <w:rsid w:val="00E80701"/>
    <w:rsid w:val="00E83EC5"/>
    <w:rsid w:val="00E83FD4"/>
    <w:rsid w:val="00E86394"/>
    <w:rsid w:val="00E87681"/>
    <w:rsid w:val="00EA1A05"/>
    <w:rsid w:val="00EA1EE5"/>
    <w:rsid w:val="00EA3365"/>
    <w:rsid w:val="00EA6DF8"/>
    <w:rsid w:val="00EB21B6"/>
    <w:rsid w:val="00EC274A"/>
    <w:rsid w:val="00ED7BD7"/>
    <w:rsid w:val="00EE2189"/>
    <w:rsid w:val="00EE2782"/>
    <w:rsid w:val="00EF04D9"/>
    <w:rsid w:val="00EF0FE8"/>
    <w:rsid w:val="00EF3764"/>
    <w:rsid w:val="00F005C6"/>
    <w:rsid w:val="00F04BF8"/>
    <w:rsid w:val="00F12A14"/>
    <w:rsid w:val="00F13520"/>
    <w:rsid w:val="00F14F10"/>
    <w:rsid w:val="00F15C90"/>
    <w:rsid w:val="00F179A6"/>
    <w:rsid w:val="00F23E69"/>
    <w:rsid w:val="00F26406"/>
    <w:rsid w:val="00F33919"/>
    <w:rsid w:val="00F40ECE"/>
    <w:rsid w:val="00F50E3A"/>
    <w:rsid w:val="00F52BAF"/>
    <w:rsid w:val="00F637B5"/>
    <w:rsid w:val="00F63CAE"/>
    <w:rsid w:val="00F667C1"/>
    <w:rsid w:val="00F730E9"/>
    <w:rsid w:val="00F7398A"/>
    <w:rsid w:val="00F849D6"/>
    <w:rsid w:val="00F86F15"/>
    <w:rsid w:val="00F87DFE"/>
    <w:rsid w:val="00F90F59"/>
    <w:rsid w:val="00F913EA"/>
    <w:rsid w:val="00F96392"/>
    <w:rsid w:val="00F96AE2"/>
    <w:rsid w:val="00FA469C"/>
    <w:rsid w:val="00FA52C4"/>
    <w:rsid w:val="00FA686F"/>
    <w:rsid w:val="00FB0701"/>
    <w:rsid w:val="00FB3D06"/>
    <w:rsid w:val="00FB4A41"/>
    <w:rsid w:val="00FB4EB6"/>
    <w:rsid w:val="00FB58F9"/>
    <w:rsid w:val="00FC1116"/>
    <w:rsid w:val="00FC1A94"/>
    <w:rsid w:val="00FC2A43"/>
    <w:rsid w:val="00FC64E0"/>
    <w:rsid w:val="00FC6FC8"/>
    <w:rsid w:val="00FD4ECB"/>
    <w:rsid w:val="00FD73D2"/>
    <w:rsid w:val="00FE08B0"/>
    <w:rsid w:val="00FE2DCA"/>
    <w:rsid w:val="00FE62B5"/>
    <w:rsid w:val="00FE6F1E"/>
    <w:rsid w:val="00FF3A6E"/>
    <w:rsid w:val="00FF429B"/>
    <w:rsid w:val="00FF7BD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1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6790"/>
    <w:pPr>
      <w:suppressAutoHyphens/>
      <w:spacing w:after="0" w:line="240" w:lineRule="auto"/>
    </w:pPr>
    <w:rPr>
      <w:rFonts w:ascii="Times New Roman" w:eastAsia="Times New Roman" w:hAnsi="Times New Roman" w:cs="Calibri"/>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tabulky">
    <w:name w:val="Obsah tabulky"/>
    <w:basedOn w:val="Normln"/>
    <w:rsid w:val="00825D9A"/>
    <w:pPr>
      <w:suppressLineNumbers/>
    </w:pPr>
  </w:style>
  <w:style w:type="paragraph" w:styleId="Zhlav">
    <w:name w:val="header"/>
    <w:basedOn w:val="Normln"/>
    <w:link w:val="ZhlavChar"/>
    <w:uiPriority w:val="99"/>
    <w:unhideWhenUsed/>
    <w:rsid w:val="00C9472B"/>
    <w:pPr>
      <w:tabs>
        <w:tab w:val="center" w:pos="4536"/>
        <w:tab w:val="right" w:pos="9072"/>
      </w:tabs>
    </w:pPr>
  </w:style>
  <w:style w:type="character" w:customStyle="1" w:styleId="ZhlavChar">
    <w:name w:val="Záhlaví Char"/>
    <w:basedOn w:val="Standardnpsmoodstavce"/>
    <w:link w:val="Zhlav"/>
    <w:uiPriority w:val="99"/>
    <w:rsid w:val="00C9472B"/>
    <w:rPr>
      <w:rFonts w:ascii="Times New Roman" w:eastAsia="Times New Roman" w:hAnsi="Times New Roman" w:cs="Calibri"/>
      <w:sz w:val="24"/>
      <w:szCs w:val="24"/>
      <w:lang w:eastAsia="ar-SA"/>
    </w:rPr>
  </w:style>
  <w:style w:type="paragraph" w:styleId="Zpat">
    <w:name w:val="footer"/>
    <w:basedOn w:val="Normln"/>
    <w:link w:val="ZpatChar"/>
    <w:uiPriority w:val="99"/>
    <w:unhideWhenUsed/>
    <w:rsid w:val="00C9472B"/>
    <w:pPr>
      <w:tabs>
        <w:tab w:val="center" w:pos="4536"/>
        <w:tab w:val="right" w:pos="9072"/>
      </w:tabs>
    </w:pPr>
  </w:style>
  <w:style w:type="character" w:customStyle="1" w:styleId="ZpatChar">
    <w:name w:val="Zápatí Char"/>
    <w:basedOn w:val="Standardnpsmoodstavce"/>
    <w:link w:val="Zpat"/>
    <w:uiPriority w:val="99"/>
    <w:rsid w:val="00C9472B"/>
    <w:rPr>
      <w:rFonts w:ascii="Times New Roman" w:eastAsia="Times New Roman" w:hAnsi="Times New Roman" w:cs="Calibri"/>
      <w:sz w:val="24"/>
      <w:szCs w:val="24"/>
      <w:lang w:eastAsia="ar-SA"/>
    </w:rPr>
  </w:style>
  <w:style w:type="paragraph" w:styleId="Odstavecseseznamem">
    <w:name w:val="List Paragraph"/>
    <w:basedOn w:val="Normln"/>
    <w:uiPriority w:val="34"/>
    <w:qFormat/>
    <w:rsid w:val="00C9472B"/>
    <w:pPr>
      <w:ind w:left="720"/>
      <w:contextualSpacing/>
    </w:pPr>
  </w:style>
  <w:style w:type="paragraph" w:styleId="Textbubliny">
    <w:name w:val="Balloon Text"/>
    <w:basedOn w:val="Normln"/>
    <w:link w:val="TextbublinyChar"/>
    <w:uiPriority w:val="99"/>
    <w:semiHidden/>
    <w:unhideWhenUsed/>
    <w:rsid w:val="00334540"/>
    <w:rPr>
      <w:rFonts w:ascii="Tahoma" w:hAnsi="Tahoma" w:cs="Tahoma"/>
      <w:sz w:val="16"/>
      <w:szCs w:val="16"/>
    </w:rPr>
  </w:style>
  <w:style w:type="character" w:customStyle="1" w:styleId="TextbublinyChar">
    <w:name w:val="Text bubliny Char"/>
    <w:basedOn w:val="Standardnpsmoodstavce"/>
    <w:link w:val="Textbubliny"/>
    <w:uiPriority w:val="99"/>
    <w:semiHidden/>
    <w:rsid w:val="00334540"/>
    <w:rPr>
      <w:rFonts w:ascii="Tahoma" w:eastAsia="Times New Roman" w:hAnsi="Tahoma" w:cs="Tahoma"/>
      <w:sz w:val="16"/>
      <w:szCs w:val="16"/>
      <w:lang w:eastAsia="ar-SA"/>
    </w:rPr>
  </w:style>
  <w:style w:type="paragraph" w:styleId="Bezmezer">
    <w:name w:val="No Spacing"/>
    <w:uiPriority w:val="1"/>
    <w:qFormat/>
    <w:rsid w:val="00C27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0474">
      <w:bodyDiv w:val="1"/>
      <w:marLeft w:val="0"/>
      <w:marRight w:val="0"/>
      <w:marTop w:val="0"/>
      <w:marBottom w:val="0"/>
      <w:divBdr>
        <w:top w:val="none" w:sz="0" w:space="0" w:color="auto"/>
        <w:left w:val="none" w:sz="0" w:space="0" w:color="auto"/>
        <w:bottom w:val="none" w:sz="0" w:space="0" w:color="auto"/>
        <w:right w:val="none" w:sz="0" w:space="0" w:color="auto"/>
      </w:divBdr>
    </w:div>
    <w:div w:id="196964574">
      <w:bodyDiv w:val="1"/>
      <w:marLeft w:val="0"/>
      <w:marRight w:val="0"/>
      <w:marTop w:val="0"/>
      <w:marBottom w:val="0"/>
      <w:divBdr>
        <w:top w:val="none" w:sz="0" w:space="0" w:color="auto"/>
        <w:left w:val="none" w:sz="0" w:space="0" w:color="auto"/>
        <w:bottom w:val="none" w:sz="0" w:space="0" w:color="auto"/>
        <w:right w:val="none" w:sz="0" w:space="0" w:color="auto"/>
      </w:divBdr>
    </w:div>
    <w:div w:id="292952060">
      <w:bodyDiv w:val="1"/>
      <w:marLeft w:val="0"/>
      <w:marRight w:val="0"/>
      <w:marTop w:val="0"/>
      <w:marBottom w:val="0"/>
      <w:divBdr>
        <w:top w:val="none" w:sz="0" w:space="0" w:color="auto"/>
        <w:left w:val="none" w:sz="0" w:space="0" w:color="auto"/>
        <w:bottom w:val="none" w:sz="0" w:space="0" w:color="auto"/>
        <w:right w:val="none" w:sz="0" w:space="0" w:color="auto"/>
      </w:divBdr>
    </w:div>
    <w:div w:id="537551041">
      <w:bodyDiv w:val="1"/>
      <w:marLeft w:val="0"/>
      <w:marRight w:val="0"/>
      <w:marTop w:val="0"/>
      <w:marBottom w:val="0"/>
      <w:divBdr>
        <w:top w:val="none" w:sz="0" w:space="0" w:color="auto"/>
        <w:left w:val="none" w:sz="0" w:space="0" w:color="auto"/>
        <w:bottom w:val="none" w:sz="0" w:space="0" w:color="auto"/>
        <w:right w:val="none" w:sz="0" w:space="0" w:color="auto"/>
      </w:divBdr>
    </w:div>
    <w:div w:id="573858860">
      <w:bodyDiv w:val="1"/>
      <w:marLeft w:val="0"/>
      <w:marRight w:val="0"/>
      <w:marTop w:val="0"/>
      <w:marBottom w:val="0"/>
      <w:divBdr>
        <w:top w:val="none" w:sz="0" w:space="0" w:color="auto"/>
        <w:left w:val="none" w:sz="0" w:space="0" w:color="auto"/>
        <w:bottom w:val="none" w:sz="0" w:space="0" w:color="auto"/>
        <w:right w:val="none" w:sz="0" w:space="0" w:color="auto"/>
      </w:divBdr>
    </w:div>
    <w:div w:id="652178633">
      <w:bodyDiv w:val="1"/>
      <w:marLeft w:val="0"/>
      <w:marRight w:val="0"/>
      <w:marTop w:val="0"/>
      <w:marBottom w:val="0"/>
      <w:divBdr>
        <w:top w:val="none" w:sz="0" w:space="0" w:color="auto"/>
        <w:left w:val="none" w:sz="0" w:space="0" w:color="auto"/>
        <w:bottom w:val="none" w:sz="0" w:space="0" w:color="auto"/>
        <w:right w:val="none" w:sz="0" w:space="0" w:color="auto"/>
      </w:divBdr>
    </w:div>
    <w:div w:id="712114305">
      <w:bodyDiv w:val="1"/>
      <w:marLeft w:val="0"/>
      <w:marRight w:val="0"/>
      <w:marTop w:val="0"/>
      <w:marBottom w:val="0"/>
      <w:divBdr>
        <w:top w:val="none" w:sz="0" w:space="0" w:color="auto"/>
        <w:left w:val="none" w:sz="0" w:space="0" w:color="auto"/>
        <w:bottom w:val="none" w:sz="0" w:space="0" w:color="auto"/>
        <w:right w:val="none" w:sz="0" w:space="0" w:color="auto"/>
      </w:divBdr>
    </w:div>
    <w:div w:id="740829710">
      <w:bodyDiv w:val="1"/>
      <w:marLeft w:val="0"/>
      <w:marRight w:val="0"/>
      <w:marTop w:val="0"/>
      <w:marBottom w:val="0"/>
      <w:divBdr>
        <w:top w:val="none" w:sz="0" w:space="0" w:color="auto"/>
        <w:left w:val="none" w:sz="0" w:space="0" w:color="auto"/>
        <w:bottom w:val="none" w:sz="0" w:space="0" w:color="auto"/>
        <w:right w:val="none" w:sz="0" w:space="0" w:color="auto"/>
      </w:divBdr>
    </w:div>
    <w:div w:id="1094714939">
      <w:bodyDiv w:val="1"/>
      <w:marLeft w:val="0"/>
      <w:marRight w:val="0"/>
      <w:marTop w:val="0"/>
      <w:marBottom w:val="0"/>
      <w:divBdr>
        <w:top w:val="none" w:sz="0" w:space="0" w:color="auto"/>
        <w:left w:val="none" w:sz="0" w:space="0" w:color="auto"/>
        <w:bottom w:val="none" w:sz="0" w:space="0" w:color="auto"/>
        <w:right w:val="none" w:sz="0" w:space="0" w:color="auto"/>
      </w:divBdr>
    </w:div>
    <w:div w:id="1137992399">
      <w:bodyDiv w:val="1"/>
      <w:marLeft w:val="0"/>
      <w:marRight w:val="0"/>
      <w:marTop w:val="0"/>
      <w:marBottom w:val="0"/>
      <w:divBdr>
        <w:top w:val="none" w:sz="0" w:space="0" w:color="auto"/>
        <w:left w:val="none" w:sz="0" w:space="0" w:color="auto"/>
        <w:bottom w:val="none" w:sz="0" w:space="0" w:color="auto"/>
        <w:right w:val="none" w:sz="0" w:space="0" w:color="auto"/>
      </w:divBdr>
    </w:div>
    <w:div w:id="1150904168">
      <w:bodyDiv w:val="1"/>
      <w:marLeft w:val="0"/>
      <w:marRight w:val="0"/>
      <w:marTop w:val="0"/>
      <w:marBottom w:val="0"/>
      <w:divBdr>
        <w:top w:val="none" w:sz="0" w:space="0" w:color="auto"/>
        <w:left w:val="none" w:sz="0" w:space="0" w:color="auto"/>
        <w:bottom w:val="none" w:sz="0" w:space="0" w:color="auto"/>
        <w:right w:val="none" w:sz="0" w:space="0" w:color="auto"/>
      </w:divBdr>
    </w:div>
    <w:div w:id="1151824342">
      <w:bodyDiv w:val="1"/>
      <w:marLeft w:val="0"/>
      <w:marRight w:val="0"/>
      <w:marTop w:val="0"/>
      <w:marBottom w:val="0"/>
      <w:divBdr>
        <w:top w:val="none" w:sz="0" w:space="0" w:color="auto"/>
        <w:left w:val="none" w:sz="0" w:space="0" w:color="auto"/>
        <w:bottom w:val="none" w:sz="0" w:space="0" w:color="auto"/>
        <w:right w:val="none" w:sz="0" w:space="0" w:color="auto"/>
      </w:divBdr>
    </w:div>
    <w:div w:id="1308243451">
      <w:bodyDiv w:val="1"/>
      <w:marLeft w:val="0"/>
      <w:marRight w:val="0"/>
      <w:marTop w:val="0"/>
      <w:marBottom w:val="0"/>
      <w:divBdr>
        <w:top w:val="none" w:sz="0" w:space="0" w:color="auto"/>
        <w:left w:val="none" w:sz="0" w:space="0" w:color="auto"/>
        <w:bottom w:val="none" w:sz="0" w:space="0" w:color="auto"/>
        <w:right w:val="none" w:sz="0" w:space="0" w:color="auto"/>
      </w:divBdr>
    </w:div>
    <w:div w:id="1404259526">
      <w:bodyDiv w:val="1"/>
      <w:marLeft w:val="0"/>
      <w:marRight w:val="0"/>
      <w:marTop w:val="0"/>
      <w:marBottom w:val="0"/>
      <w:divBdr>
        <w:top w:val="none" w:sz="0" w:space="0" w:color="auto"/>
        <w:left w:val="none" w:sz="0" w:space="0" w:color="auto"/>
        <w:bottom w:val="none" w:sz="0" w:space="0" w:color="auto"/>
        <w:right w:val="none" w:sz="0" w:space="0" w:color="auto"/>
      </w:divBdr>
    </w:div>
    <w:div w:id="1425760791">
      <w:bodyDiv w:val="1"/>
      <w:marLeft w:val="0"/>
      <w:marRight w:val="0"/>
      <w:marTop w:val="0"/>
      <w:marBottom w:val="0"/>
      <w:divBdr>
        <w:top w:val="none" w:sz="0" w:space="0" w:color="auto"/>
        <w:left w:val="none" w:sz="0" w:space="0" w:color="auto"/>
        <w:bottom w:val="none" w:sz="0" w:space="0" w:color="auto"/>
        <w:right w:val="none" w:sz="0" w:space="0" w:color="auto"/>
      </w:divBdr>
    </w:div>
    <w:div w:id="1449659608">
      <w:bodyDiv w:val="1"/>
      <w:marLeft w:val="0"/>
      <w:marRight w:val="0"/>
      <w:marTop w:val="0"/>
      <w:marBottom w:val="0"/>
      <w:divBdr>
        <w:top w:val="none" w:sz="0" w:space="0" w:color="auto"/>
        <w:left w:val="none" w:sz="0" w:space="0" w:color="auto"/>
        <w:bottom w:val="none" w:sz="0" w:space="0" w:color="auto"/>
        <w:right w:val="none" w:sz="0" w:space="0" w:color="auto"/>
      </w:divBdr>
    </w:div>
    <w:div w:id="1491750447">
      <w:bodyDiv w:val="1"/>
      <w:marLeft w:val="0"/>
      <w:marRight w:val="0"/>
      <w:marTop w:val="0"/>
      <w:marBottom w:val="0"/>
      <w:divBdr>
        <w:top w:val="none" w:sz="0" w:space="0" w:color="auto"/>
        <w:left w:val="none" w:sz="0" w:space="0" w:color="auto"/>
        <w:bottom w:val="none" w:sz="0" w:space="0" w:color="auto"/>
        <w:right w:val="none" w:sz="0" w:space="0" w:color="auto"/>
      </w:divBdr>
    </w:div>
    <w:div w:id="1719741904">
      <w:bodyDiv w:val="1"/>
      <w:marLeft w:val="0"/>
      <w:marRight w:val="0"/>
      <w:marTop w:val="0"/>
      <w:marBottom w:val="0"/>
      <w:divBdr>
        <w:top w:val="none" w:sz="0" w:space="0" w:color="auto"/>
        <w:left w:val="none" w:sz="0" w:space="0" w:color="auto"/>
        <w:bottom w:val="none" w:sz="0" w:space="0" w:color="auto"/>
        <w:right w:val="none" w:sz="0" w:space="0" w:color="auto"/>
      </w:divBdr>
    </w:div>
    <w:div w:id="1823810278">
      <w:bodyDiv w:val="1"/>
      <w:marLeft w:val="0"/>
      <w:marRight w:val="0"/>
      <w:marTop w:val="0"/>
      <w:marBottom w:val="0"/>
      <w:divBdr>
        <w:top w:val="none" w:sz="0" w:space="0" w:color="auto"/>
        <w:left w:val="none" w:sz="0" w:space="0" w:color="auto"/>
        <w:bottom w:val="none" w:sz="0" w:space="0" w:color="auto"/>
        <w:right w:val="none" w:sz="0" w:space="0" w:color="auto"/>
      </w:divBdr>
    </w:div>
    <w:div w:id="1913853824">
      <w:bodyDiv w:val="1"/>
      <w:marLeft w:val="0"/>
      <w:marRight w:val="0"/>
      <w:marTop w:val="0"/>
      <w:marBottom w:val="0"/>
      <w:divBdr>
        <w:top w:val="none" w:sz="0" w:space="0" w:color="auto"/>
        <w:left w:val="none" w:sz="0" w:space="0" w:color="auto"/>
        <w:bottom w:val="none" w:sz="0" w:space="0" w:color="auto"/>
        <w:right w:val="none" w:sz="0" w:space="0" w:color="auto"/>
      </w:divBdr>
    </w:div>
    <w:div w:id="20487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11604</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2026-01-24T16:07:00Z</dcterms:created>
  <dcterms:modified xsi:type="dcterms:W3CDTF">2026-01-26T10:36:00Z</dcterms:modified>
</cp:coreProperties>
</file>