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EE" w:rsidRPr="00DF2119" w:rsidRDefault="00CE43EE" w:rsidP="0007417C">
      <w:pPr>
        <w:spacing w:after="120"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DF2119">
        <w:rPr>
          <w:rFonts w:ascii="Segoe UI" w:hAnsi="Segoe UI" w:cs="Segoe UI"/>
          <w:b/>
          <w:sz w:val="24"/>
          <w:szCs w:val="24"/>
        </w:rPr>
        <w:t>TECHNICKÁ SPECIFIKACE</w:t>
      </w:r>
      <w:r w:rsidR="003F5199" w:rsidRPr="00DF2119">
        <w:rPr>
          <w:sz w:val="24"/>
          <w:szCs w:val="24"/>
        </w:rPr>
        <w:fldChar w:fldCharType="begin"/>
      </w:r>
      <w:r w:rsidRPr="00DF2119">
        <w:rPr>
          <w:sz w:val="24"/>
          <w:szCs w:val="24"/>
        </w:rPr>
        <w:instrText xml:space="preserve"> LINK Excel.Sheet.12 "C:\\Users\\tomek\\Desktop\\práce\\PRV 2014-2020\\1. kolo\\VŘ\\DOČES a.s\\Otevřené VŘ\\Výzva\\Formulář - PO - podlimitní.xlsx" Obecné!R17C2:R17C3 \a \f 4 \h  \* MERGEFORMAT </w:instrText>
      </w:r>
      <w:r w:rsidR="003F5199" w:rsidRPr="00DF2119">
        <w:rPr>
          <w:sz w:val="24"/>
          <w:szCs w:val="24"/>
        </w:rPr>
        <w:fldChar w:fldCharType="separate"/>
      </w:r>
    </w:p>
    <w:tbl>
      <w:tblPr>
        <w:tblW w:w="9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7481"/>
      </w:tblGrid>
      <w:tr w:rsidR="00CE43EE" w:rsidRPr="00DF2119" w:rsidTr="00826757">
        <w:trPr>
          <w:trHeight w:val="253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3399FF"/>
            <w:noWrap/>
          </w:tcPr>
          <w:p w:rsidR="00C60197" w:rsidRPr="0007417C" w:rsidRDefault="000A6A6B" w:rsidP="004A105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417C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cs-CZ"/>
              </w:rPr>
              <w:t>Název zakázky: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3399FF"/>
            <w:noWrap/>
            <w:vAlign w:val="center"/>
          </w:tcPr>
          <w:p w:rsidR="00CE43EE" w:rsidRPr="00555AC8" w:rsidRDefault="00826757" w:rsidP="00DF2119">
            <w:pPr>
              <w:spacing w:after="0" w:line="240" w:lineRule="auto"/>
              <w:ind w:right="-349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bookmarkStart w:id="1" w:name="_Hlk225934914"/>
            <w:r w:rsidRPr="00555AC8">
              <w:rPr>
                <w:rFonts w:ascii="Segoe UI" w:hAnsi="Segoe UI" w:cs="Segoe UI"/>
                <w:b/>
                <w:sz w:val="24"/>
                <w:szCs w:val="24"/>
              </w:rPr>
              <w:t>Prášková lakovací linka povrchové úpravy</w:t>
            </w:r>
            <w:bookmarkEnd w:id="1"/>
          </w:p>
        </w:tc>
      </w:tr>
    </w:tbl>
    <w:p w:rsidR="0007417C" w:rsidRDefault="003F5199" w:rsidP="003D0BB3">
      <w:pPr>
        <w:spacing w:after="0" w:line="276" w:lineRule="auto"/>
        <w:jc w:val="center"/>
        <w:rPr>
          <w:rFonts w:ascii="Segoe UI" w:hAnsi="Segoe UI" w:cs="Segoe UI"/>
          <w:sz w:val="20"/>
          <w:u w:val="single"/>
        </w:rPr>
      </w:pPr>
      <w:r w:rsidRPr="00DF2119">
        <w:rPr>
          <w:rFonts w:ascii="Segoe UI" w:hAnsi="Segoe UI" w:cs="Segoe UI"/>
          <w:sz w:val="20"/>
          <w:u w:val="single"/>
        </w:rPr>
        <w:fldChar w:fldCharType="end"/>
      </w:r>
    </w:p>
    <w:p w:rsidR="0007417C" w:rsidRDefault="0007417C" w:rsidP="003D0BB3">
      <w:pPr>
        <w:spacing w:after="0" w:line="276" w:lineRule="auto"/>
        <w:jc w:val="center"/>
        <w:rPr>
          <w:rFonts w:ascii="Segoe UI" w:hAnsi="Segoe UI" w:cs="Segoe UI"/>
          <w:sz w:val="20"/>
          <w:u w:val="single"/>
        </w:rPr>
      </w:pPr>
    </w:p>
    <w:p w:rsidR="00CE43EE" w:rsidRDefault="00F93483" w:rsidP="003D0BB3">
      <w:pPr>
        <w:spacing w:after="0" w:line="276" w:lineRule="auto"/>
        <w:jc w:val="center"/>
        <w:rPr>
          <w:rFonts w:ascii="Segoe UI" w:hAnsi="Segoe UI" w:cs="Segoe UI"/>
          <w:b/>
          <w:color w:val="FF0000"/>
          <w:sz w:val="20"/>
        </w:rPr>
      </w:pPr>
      <w:r w:rsidRPr="00DF2119">
        <w:rPr>
          <w:rFonts w:ascii="Segoe UI" w:hAnsi="Segoe UI" w:cs="Segoe UI"/>
          <w:b/>
          <w:color w:val="FF0000"/>
          <w:sz w:val="20"/>
        </w:rPr>
        <w:t xml:space="preserve"> </w:t>
      </w:r>
      <w:permStart w:id="2001366993" w:edGrp="everyone"/>
      <w:r w:rsidR="007856BE" w:rsidRPr="00DF2119">
        <w:rPr>
          <w:rFonts w:ascii="Segoe UI" w:hAnsi="Segoe UI" w:cs="Segoe UI"/>
          <w:b/>
          <w:color w:val="FF0000"/>
          <w:sz w:val="20"/>
        </w:rPr>
        <w:t>ÚČASTNÍK</w:t>
      </w:r>
      <w:r w:rsidR="00CE43EE" w:rsidRPr="00DF2119">
        <w:rPr>
          <w:rFonts w:ascii="Segoe UI" w:hAnsi="Segoe UI" w:cs="Segoe UI"/>
          <w:b/>
          <w:color w:val="FF0000"/>
          <w:sz w:val="20"/>
        </w:rPr>
        <w:t xml:space="preserve"> KOMPLETNĚ VYPLNÍ</w:t>
      </w:r>
      <w:r>
        <w:rPr>
          <w:rFonts w:ascii="Segoe UI" w:hAnsi="Segoe UI" w:cs="Segoe UI"/>
          <w:b/>
          <w:color w:val="FF0000"/>
          <w:sz w:val="20"/>
        </w:rPr>
        <w:t xml:space="preserve"> </w:t>
      </w:r>
      <w:permEnd w:id="2001366993"/>
    </w:p>
    <w:p w:rsidR="0007417C" w:rsidRDefault="0007417C" w:rsidP="003D0BB3">
      <w:pPr>
        <w:spacing w:after="0" w:line="276" w:lineRule="auto"/>
        <w:jc w:val="center"/>
        <w:rPr>
          <w:rFonts w:ascii="Segoe UI" w:hAnsi="Segoe UI" w:cs="Segoe UI"/>
          <w:b/>
          <w:color w:val="FF0000"/>
          <w:sz w:val="20"/>
        </w:rPr>
      </w:pPr>
    </w:p>
    <w:p w:rsidR="0007417C" w:rsidRDefault="0007417C" w:rsidP="003D0BB3">
      <w:pPr>
        <w:spacing w:after="0" w:line="276" w:lineRule="auto"/>
        <w:jc w:val="center"/>
        <w:rPr>
          <w:rFonts w:ascii="Segoe UI" w:hAnsi="Segoe UI" w:cs="Segoe UI"/>
          <w:b/>
          <w:color w:val="FF0000"/>
          <w:sz w:val="20"/>
        </w:rPr>
      </w:pP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3"/>
        <w:gridCol w:w="2551"/>
      </w:tblGrid>
      <w:tr w:rsidR="00DE131C" w:rsidRPr="00DE131C" w:rsidTr="00EB357B">
        <w:trPr>
          <w:trHeight w:val="57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CE43EE" w:rsidRPr="00F57F01" w:rsidRDefault="00826757" w:rsidP="000A6A6B">
            <w:pPr>
              <w:tabs>
                <w:tab w:val="left" w:pos="644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bookmarkStart w:id="2" w:name="_Hlk86955907"/>
            <w:r w:rsidRPr="00826757">
              <w:rPr>
                <w:rFonts w:ascii="Segoe UI" w:hAnsi="Segoe UI" w:cs="Segoe UI"/>
                <w:b/>
                <w:bCs/>
                <w:sz w:val="24"/>
                <w:szCs w:val="24"/>
              </w:rPr>
              <w:t>Nová prášková lakovací linka povrchových úprav kovových výrobků – 1 sestava</w:t>
            </w:r>
          </w:p>
        </w:tc>
      </w:tr>
      <w:tr w:rsidR="00CE43EE" w:rsidRPr="00172853" w:rsidTr="004835C2">
        <w:trPr>
          <w:trHeight w:val="57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E43EE" w:rsidRPr="0007417C" w:rsidRDefault="00CE43EE" w:rsidP="00940A10">
            <w:pPr>
              <w:pStyle w:val="Obsahtabulky"/>
              <w:spacing w:before="100" w:beforeAutospacing="1" w:after="100" w:afterAutospacing="1"/>
              <w:ind w:left="229"/>
              <w:jc w:val="center"/>
              <w:rPr>
                <w:rFonts w:ascii="Segoe UI" w:hAnsi="Segoe UI" w:cs="Segoe UI"/>
                <w:b/>
              </w:rPr>
            </w:pPr>
            <w:r w:rsidRPr="0007417C">
              <w:rPr>
                <w:rFonts w:ascii="Segoe UI" w:hAnsi="Segoe UI" w:cs="Segoe UI"/>
                <w:b/>
              </w:rPr>
              <w:t>Požadované technické parametry a vybavení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E43EE" w:rsidRPr="0007417C" w:rsidRDefault="00CE43EE" w:rsidP="00940A10">
            <w:pPr>
              <w:pStyle w:val="Obsahtabulky"/>
              <w:spacing w:before="100" w:beforeAutospacing="1" w:after="100" w:afterAutospacing="1" w:line="276" w:lineRule="auto"/>
              <w:ind w:left="227" w:right="227"/>
              <w:jc w:val="center"/>
              <w:rPr>
                <w:rFonts w:ascii="Segoe UI" w:hAnsi="Segoe UI" w:cs="Segoe UI"/>
                <w:b/>
              </w:rPr>
            </w:pPr>
            <w:r w:rsidRPr="0007417C">
              <w:rPr>
                <w:rFonts w:ascii="Segoe UI" w:hAnsi="Segoe UI" w:cs="Segoe UI"/>
                <w:b/>
              </w:rPr>
              <w:t>Nabízené parametry</w:t>
            </w:r>
          </w:p>
        </w:tc>
      </w:tr>
      <w:tr w:rsidR="00CE43EE" w:rsidRPr="005C1044" w:rsidTr="00D43E6B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E43EE" w:rsidRPr="0007417C" w:rsidRDefault="00CE43EE" w:rsidP="00DF2119">
            <w:pPr>
              <w:spacing w:after="0"/>
              <w:rPr>
                <w:rFonts w:ascii="Segoe UI" w:hAnsi="Segoe UI" w:cs="Segoe UI"/>
                <w:b/>
                <w:sz w:val="24"/>
                <w:szCs w:val="24"/>
              </w:rPr>
            </w:pPr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 xml:space="preserve">Název (označení)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EE" w:rsidRPr="0007417C" w:rsidRDefault="00AE2428" w:rsidP="00FF25F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permStart w:id="536293743" w:edGrp="everyone"/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>…………………………</w:t>
            </w:r>
            <w:r w:rsidR="00441BFE" w:rsidRPr="0007417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CE43EE" w:rsidRPr="0007417C"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  <w:permEnd w:id="536293743"/>
          </w:p>
        </w:tc>
      </w:tr>
      <w:tr w:rsidR="00203B46" w:rsidRPr="005C1044" w:rsidTr="00D43E6B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03B46" w:rsidRPr="0007417C" w:rsidRDefault="00160519" w:rsidP="00DF2119">
            <w:pPr>
              <w:spacing w:after="0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 w:rsidRPr="0007417C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Typové označení stroje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46" w:rsidRPr="0007417C" w:rsidRDefault="00160519" w:rsidP="00FF25F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sz w:val="24"/>
                <w:szCs w:val="24"/>
              </w:rPr>
            </w:pPr>
            <w:permStart w:id="66418772" w:edGrp="everyone"/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>…………………………</w:t>
            </w:r>
            <w:r w:rsidR="00441BFE" w:rsidRPr="0007417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  <w:permEnd w:id="66418772"/>
          </w:p>
        </w:tc>
      </w:tr>
      <w:tr w:rsidR="00160519" w:rsidRPr="005C1044" w:rsidTr="00D43E6B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60519" w:rsidRPr="0007417C" w:rsidRDefault="00160519" w:rsidP="00DF2119">
            <w:pPr>
              <w:spacing w:after="0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 w:rsidRPr="0007417C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Výrobce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19" w:rsidRPr="0007417C" w:rsidRDefault="00160519" w:rsidP="00FF25F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819266200" w:edGrp="everyone"/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>…………………………</w:t>
            </w:r>
            <w:r w:rsidR="00441BFE" w:rsidRPr="0007417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  <w:permEnd w:id="819266200"/>
          </w:p>
        </w:tc>
      </w:tr>
      <w:tr w:rsidR="00F148D3" w:rsidRPr="005C1044" w:rsidTr="00D43E6B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48D3" w:rsidRPr="00826757" w:rsidRDefault="00826757" w:rsidP="00DF2119">
            <w:pPr>
              <w:spacing w:after="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26757">
              <w:rPr>
                <w:rFonts w:ascii="Segoe UI" w:hAnsi="Segoe UI" w:cs="Segoe UI"/>
                <w:sz w:val="24"/>
                <w:szCs w:val="24"/>
              </w:rPr>
              <w:t>Průběžná lakovací linka</w:t>
            </w:r>
            <w:r w:rsidR="00AC5697">
              <w:rPr>
                <w:rFonts w:ascii="Segoe UI" w:hAnsi="Segoe UI" w:cs="Segoe UI"/>
                <w:sz w:val="24"/>
                <w:szCs w:val="24"/>
              </w:rPr>
              <w:t xml:space="preserve"> – nutná podmínka </w:t>
            </w:r>
            <w:r w:rsidR="00AC5697" w:rsidRPr="00AC5697"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t>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8D3" w:rsidRPr="00AC5697" w:rsidRDefault="00B90524" w:rsidP="00BC1C97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permStart w:id="1896224818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993490" w:rsidRPr="00AC5697"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  <w:t>ANO / NE</w:t>
            </w:r>
            <w:r w:rsidR="00993490" w:rsidRPr="00AC5697">
              <w:rPr>
                <w:rFonts w:ascii="Segoe UI" w:hAnsi="Segoe UI" w:cs="Segoe UI"/>
                <w:b/>
                <w:sz w:val="24"/>
                <w:szCs w:val="24"/>
              </w:rPr>
              <w:t>*</w:t>
            </w:r>
            <w:r w:rsidRPr="00AC5697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permEnd w:id="1896224818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3CA9" w:rsidRPr="00826757" w:rsidRDefault="00826757" w:rsidP="00DF2119">
            <w:pPr>
              <w:spacing w:after="0" w:line="276" w:lineRule="auto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826757">
              <w:rPr>
                <w:rFonts w:ascii="Segoe UI" w:hAnsi="Segoe UI" w:cs="Segoe UI"/>
                <w:sz w:val="24"/>
                <w:szCs w:val="24"/>
              </w:rPr>
              <w:t>Prášková lakovací linka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BC1C97" w:rsidP="003E3CA9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permStart w:id="456343262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 xml:space="preserve">* </w:t>
            </w:r>
            <w:permEnd w:id="456343262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A6A6B" w:rsidRPr="0007417C" w:rsidRDefault="00826757" w:rsidP="00DF2119">
            <w:pPr>
              <w:spacing w:after="0" w:line="276" w:lineRule="auto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826757">
              <w:rPr>
                <w:rFonts w:ascii="Segoe UI" w:hAnsi="Segoe UI" w:cs="Segoe UI"/>
                <w:sz w:val="24"/>
                <w:szCs w:val="24"/>
              </w:rPr>
              <w:t xml:space="preserve">Průjezdní </w:t>
            </w:r>
            <w:r>
              <w:rPr>
                <w:rFonts w:ascii="Segoe UI" w:hAnsi="Segoe UI" w:cs="Segoe UI"/>
                <w:sz w:val="24"/>
                <w:szCs w:val="24"/>
              </w:rPr>
              <w:t>profil – šířka výrobku minimálně 800 mm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BC1C97" w:rsidP="00AA3E78">
            <w:pPr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416880321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F80F4D">
              <w:rPr>
                <w:rFonts w:ascii="Segoe UI" w:hAnsi="Segoe UI" w:cs="Segoe UI"/>
                <w:sz w:val="24"/>
                <w:szCs w:val="24"/>
                <w:highlight w:val="lightGray"/>
              </w:rPr>
              <w:t>…… mm</w:t>
            </w:r>
            <w:r w:rsidR="00B90524"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permEnd w:id="416880321"/>
          </w:p>
        </w:tc>
      </w:tr>
      <w:tr w:rsidR="00FB593F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B593F" w:rsidRPr="0007417C" w:rsidRDefault="00826757" w:rsidP="00DF2119">
            <w:pPr>
              <w:spacing w:after="0" w:line="276" w:lineRule="auto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826757">
              <w:rPr>
                <w:rFonts w:ascii="Segoe UI" w:hAnsi="Segoe UI" w:cs="Segoe UI"/>
                <w:sz w:val="24"/>
                <w:szCs w:val="24"/>
              </w:rPr>
              <w:t xml:space="preserve">Průjezdní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profil – výška výrobku minimálně </w:t>
            </w:r>
            <w:r w:rsidR="007936E9">
              <w:rPr>
                <w:rFonts w:ascii="Segoe UI" w:hAnsi="Segoe UI" w:cs="Segoe UI"/>
                <w:sz w:val="24"/>
                <w:szCs w:val="24"/>
              </w:rPr>
              <w:t xml:space="preserve">1 </w:t>
            </w:r>
            <w:r>
              <w:rPr>
                <w:rFonts w:ascii="Segoe UI" w:hAnsi="Segoe UI" w:cs="Segoe UI"/>
                <w:sz w:val="24"/>
                <w:szCs w:val="24"/>
              </w:rPr>
              <w:t>800 mm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3F" w:rsidRPr="0007417C" w:rsidRDefault="00BC1C97" w:rsidP="00AA3E78">
            <w:pPr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893426452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F80F4D">
              <w:rPr>
                <w:rFonts w:ascii="Segoe UI" w:hAnsi="Segoe UI" w:cs="Segoe UI"/>
                <w:sz w:val="24"/>
                <w:szCs w:val="24"/>
                <w:highlight w:val="lightGray"/>
              </w:rPr>
              <w:t>...... mm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893426452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3CA9" w:rsidRPr="0007417C" w:rsidRDefault="007936E9" w:rsidP="00DF2119">
            <w:pPr>
              <w:spacing w:after="0" w:line="276" w:lineRule="auto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826757">
              <w:rPr>
                <w:rFonts w:ascii="Segoe UI" w:hAnsi="Segoe UI" w:cs="Segoe UI"/>
                <w:sz w:val="24"/>
                <w:szCs w:val="24"/>
              </w:rPr>
              <w:t xml:space="preserve">Průjezdní </w:t>
            </w:r>
            <w:r>
              <w:rPr>
                <w:rFonts w:ascii="Segoe UI" w:hAnsi="Segoe UI" w:cs="Segoe UI"/>
                <w:sz w:val="24"/>
                <w:szCs w:val="24"/>
              </w:rPr>
              <w:t>profil – délka výrobku minimálně 2 500 mm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BC1C97" w:rsidP="00AA3E78">
            <w:pPr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342984652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F80F4D">
              <w:rPr>
                <w:rFonts w:ascii="Segoe UI" w:hAnsi="Segoe UI" w:cs="Segoe UI"/>
                <w:sz w:val="24"/>
                <w:szCs w:val="24"/>
                <w:highlight w:val="lightGray"/>
              </w:rPr>
              <w:t>…… mm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342984652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3CA9" w:rsidRPr="0007417C" w:rsidRDefault="007936E9" w:rsidP="00DF2119">
            <w:pPr>
              <w:spacing w:after="0"/>
              <w:jc w:val="both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7936E9">
              <w:rPr>
                <w:rFonts w:ascii="Segoe UI" w:hAnsi="Segoe UI" w:cs="Segoe UI"/>
                <w:sz w:val="24"/>
                <w:szCs w:val="24"/>
              </w:rPr>
              <w:t>N</w:t>
            </w:r>
            <w:r>
              <w:rPr>
                <w:rFonts w:ascii="Segoe UI" w:hAnsi="Segoe UI" w:cs="Segoe UI"/>
                <w:sz w:val="24"/>
                <w:szCs w:val="24"/>
              </w:rPr>
              <w:t>osnost dopravníku minimálně 80 kg/m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B90524" w:rsidP="00993490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2013073611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F80F4D">
              <w:rPr>
                <w:rFonts w:ascii="Segoe UI" w:hAnsi="Segoe UI" w:cs="Segoe UI"/>
                <w:sz w:val="24"/>
                <w:szCs w:val="24"/>
                <w:highlight w:val="lightGray"/>
              </w:rPr>
              <w:t>……kg/m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2013073611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3CA9" w:rsidRPr="000E5FB1" w:rsidRDefault="000E5FB1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0E5FB1">
              <w:rPr>
                <w:rFonts w:ascii="Segoe UI" w:hAnsi="Segoe UI" w:cs="Segoe UI"/>
                <w:sz w:val="24"/>
                <w:szCs w:val="24"/>
              </w:rPr>
              <w:t xml:space="preserve">Rychlost </w:t>
            </w:r>
            <w:r w:rsidR="005807A6">
              <w:rPr>
                <w:rFonts w:ascii="Segoe UI" w:hAnsi="Segoe UI" w:cs="Segoe UI"/>
                <w:sz w:val="24"/>
                <w:szCs w:val="24"/>
              </w:rPr>
              <w:t>dopravníku lakovací linky minimálně 0,5 m/min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F343B4" w:rsidP="003E3CA9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600441396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AC5697">
              <w:rPr>
                <w:rFonts w:ascii="Segoe UI" w:hAnsi="Segoe UI" w:cs="Segoe UI"/>
                <w:sz w:val="24"/>
                <w:szCs w:val="24"/>
                <w:highlight w:val="lightGray"/>
              </w:rPr>
              <w:t>…,.. m/min</w:t>
            </w:r>
            <w:r w:rsidR="00BC1C97" w:rsidRPr="0007417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600441396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3CA9" w:rsidRPr="000E5FB1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0E5FB1">
              <w:rPr>
                <w:rFonts w:ascii="Segoe UI" w:hAnsi="Segoe UI" w:cs="Segoe UI"/>
                <w:sz w:val="24"/>
                <w:szCs w:val="24"/>
              </w:rPr>
              <w:t xml:space="preserve">Rychlost </w:t>
            </w:r>
            <w:r>
              <w:rPr>
                <w:rFonts w:ascii="Segoe UI" w:hAnsi="Segoe UI" w:cs="Segoe UI"/>
                <w:sz w:val="24"/>
                <w:szCs w:val="24"/>
              </w:rPr>
              <w:t>dopravníku nastavitelná od 0 do 4 m/min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3E3CA9" w:rsidP="003E3CA9">
            <w:pPr>
              <w:spacing w:after="120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permStart w:id="617560428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AC5697">
              <w:rPr>
                <w:rFonts w:ascii="Segoe UI" w:hAnsi="Segoe UI" w:cs="Segoe UI"/>
                <w:sz w:val="24"/>
                <w:szCs w:val="24"/>
                <w:highlight w:val="lightGray"/>
              </w:rPr>
              <w:t>…… m/min</w:t>
            </w:r>
            <w:r w:rsidR="00BC1C97" w:rsidRPr="0007417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617560428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3CA9" w:rsidRPr="000E5FB1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Klesání v místě navěšování/svěšování pro manipulaci ze země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3E3CA9" w:rsidP="00AA3E78">
            <w:pPr>
              <w:spacing w:after="120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permStart w:id="176116014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BC1C97"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="00BC1C97" w:rsidRPr="0007417C">
              <w:rPr>
                <w:rFonts w:ascii="Segoe UI" w:hAnsi="Segoe UI" w:cs="Segoe UI"/>
                <w:sz w:val="24"/>
                <w:szCs w:val="24"/>
              </w:rPr>
              <w:t xml:space="preserve">* </w:t>
            </w:r>
            <w:permEnd w:id="176116014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0E5FB1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Počet stupňů chemické předúpravy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minimálně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AC56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17861786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….. počet </w:t>
            </w:r>
            <w:permEnd w:id="117861786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0E5FB1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Délka aktivní zóny odmaštění a fosfátu, nebo jiné přípravy povrchu min</w:t>
            </w:r>
            <w:r>
              <w:rPr>
                <w:rFonts w:ascii="Segoe UI" w:hAnsi="Segoe UI" w:cs="Segoe UI"/>
                <w:sz w:val="24"/>
                <w:szCs w:val="24"/>
              </w:rPr>
              <w:t>imálně</w:t>
            </w:r>
            <w:r w:rsidRPr="005807A6">
              <w:rPr>
                <w:rFonts w:ascii="Segoe UI" w:hAnsi="Segoe UI" w:cs="Segoe UI"/>
                <w:sz w:val="24"/>
                <w:szCs w:val="24"/>
              </w:rPr>
              <w:t xml:space="preserve"> 1,8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AC56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172057592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 ….,.. m </w:t>
            </w:r>
            <w:permEnd w:id="1172057592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0E5FB1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Délka aktivní zóny oplachu min</w:t>
            </w:r>
            <w:r>
              <w:rPr>
                <w:rFonts w:ascii="Segoe UI" w:hAnsi="Segoe UI" w:cs="Segoe UI"/>
                <w:sz w:val="24"/>
                <w:szCs w:val="24"/>
              </w:rPr>
              <w:t>imálně</w:t>
            </w:r>
            <w:r w:rsidRPr="005807A6">
              <w:rPr>
                <w:rFonts w:ascii="Segoe UI" w:hAnsi="Segoe UI" w:cs="Segoe UI"/>
                <w:sz w:val="24"/>
                <w:szCs w:val="24"/>
              </w:rPr>
              <w:t xml:space="preserve"> 0,6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AC56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716148695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…,.. m </w:t>
            </w:r>
            <w:permEnd w:id="1716148695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Řízení chemické předúpravy centrálním řídicím systémem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AC56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216637393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216637393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Technologie regenerace oplachových vod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– kaskáda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AC56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920353784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920353784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Dopravníkové drážky umístěné mimo prostor chemické předúpravy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AC56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405632184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405632184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lastRenderedPageBreak/>
              <w:t>Uzavírací ventil na potrubí k čerpadlům pro jeho snadnou výměnu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6122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255355517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255355517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Materiál van, tunelů a postřikových věnců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5807A6">
              <w:rPr>
                <w:rFonts w:ascii="Segoe UI" w:hAnsi="Segoe UI" w:cs="Segoe UI"/>
                <w:sz w:val="24"/>
                <w:szCs w:val="24"/>
              </w:rPr>
              <w:t>nerezová ocel AISI 304 nebo lepší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6122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399133711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399133711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Materiál činné části čerpadel</w:t>
            </w:r>
            <w:r w:rsidR="00964CFB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964CFB" w:rsidRPr="00964CFB">
              <w:rPr>
                <w:rFonts w:ascii="Segoe UI" w:hAnsi="Segoe UI" w:cs="Segoe UI"/>
                <w:sz w:val="24"/>
                <w:szCs w:val="24"/>
              </w:rPr>
              <w:t>AISI 316L nebo lepší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225023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2144426223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612297"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="00612297"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2144426223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>Tloušťka izolace vyhřívaných van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964CFB">
              <w:rPr>
                <w:rFonts w:ascii="Segoe UI" w:hAnsi="Segoe UI" w:cs="Segoe UI"/>
                <w:sz w:val="24"/>
                <w:szCs w:val="24"/>
              </w:rPr>
              <w:t>min. 50 mm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964CFB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175731115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……. mm </w:t>
            </w:r>
            <w:permEnd w:id="1175731115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>Vzduchotechnické odtahy mimo výrobní prostory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225023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976043033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612297"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="00612297"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976043033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>Vyvíječ demineralizované vody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225023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126440182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612297"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="00612297"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126440182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>Beznástrojová demontáž trysek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225023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491040943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612297"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="00612297"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491040943"/>
          </w:p>
        </w:tc>
      </w:tr>
      <w:tr w:rsidR="00964CFB" w:rsidRPr="005C1044" w:rsidTr="00964CFB">
        <w:trPr>
          <w:cantSplit/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FF"/>
            <w:vAlign w:val="center"/>
          </w:tcPr>
          <w:p w:rsidR="00964CFB" w:rsidRPr="00964CFB" w:rsidRDefault="00964CFB" w:rsidP="00B665DF">
            <w:pPr>
              <w:spacing w:after="0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r w:rsidRPr="00964CFB">
              <w:rPr>
                <w:rFonts w:ascii="Segoe UI" w:hAnsi="Segoe UI" w:cs="Segoe UI"/>
                <w:b/>
                <w:sz w:val="24"/>
                <w:szCs w:val="24"/>
              </w:rPr>
              <w:t>Parametry práškové lakovací kabiny</w:t>
            </w:r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>Materiál lakovací kabiny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– </w:t>
            </w:r>
            <w:r w:rsidRPr="00964CFB">
              <w:rPr>
                <w:rFonts w:ascii="Segoe UI" w:hAnsi="Segoe UI" w:cs="Segoe UI"/>
                <w:sz w:val="24"/>
                <w:szCs w:val="24"/>
              </w:rPr>
              <w:t>antistatický plast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0E6F1C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789013190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789013190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964CFB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 xml:space="preserve">Kapacita odsávání 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>minimálně 10 000 m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  <w:vertAlign w:val="superscript"/>
              </w:rPr>
              <w:t>3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>/hod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0E6F1C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211486089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…….. 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>m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  <w:vertAlign w:val="superscript"/>
              </w:rPr>
              <w:t>3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>/hod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ermEnd w:id="211486089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>Kapacita filtrace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964CFB">
              <w:rPr>
                <w:rFonts w:ascii="Segoe UI" w:hAnsi="Segoe UI" w:cs="Segoe UI"/>
                <w:sz w:val="24"/>
                <w:szCs w:val="24"/>
              </w:rPr>
              <w:t>min. 11 000 m3/hod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0E6F1C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730761972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…….. 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>m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  <w:vertAlign w:val="superscript"/>
              </w:rPr>
              <w:t>3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>/hod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ermEnd w:id="1730761972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>Recyklace prášku prostřednictvím cyklonu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0E6F1C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849379704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849379704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8C0444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C0444">
              <w:rPr>
                <w:rFonts w:ascii="Segoe UI" w:hAnsi="Segoe UI" w:cs="Segoe UI"/>
                <w:sz w:val="24"/>
                <w:szCs w:val="24"/>
              </w:rPr>
              <w:t>Minimální počet automatických pistolí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– 4 kusy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8C0444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737631388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.. kusy </w:t>
            </w:r>
            <w:permEnd w:id="1737631388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8C0444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C0444">
              <w:rPr>
                <w:rFonts w:ascii="Segoe UI" w:hAnsi="Segoe UI" w:cs="Segoe UI"/>
                <w:sz w:val="24"/>
                <w:szCs w:val="24"/>
              </w:rPr>
              <w:t>Počet ručních dostřikových pistolí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minimálně 2 kusy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405731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047142960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035CEB">
              <w:rPr>
                <w:rFonts w:ascii="Segoe UI" w:hAnsi="Segoe UI" w:cs="Segoe UI"/>
                <w:sz w:val="24"/>
                <w:szCs w:val="24"/>
                <w:highlight w:val="lightGray"/>
              </w:rPr>
              <w:t>.. kusy</w:t>
            </w:r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permEnd w:id="1047142960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035CE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035CEB">
              <w:rPr>
                <w:rFonts w:ascii="Segoe UI" w:hAnsi="Segoe UI" w:cs="Segoe UI"/>
                <w:sz w:val="24"/>
                <w:szCs w:val="24"/>
              </w:rPr>
              <w:t>Počet manipulátorů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minimálně 2 kusy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405731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459676093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035CEB">
              <w:rPr>
                <w:rFonts w:ascii="Segoe UI" w:hAnsi="Segoe UI" w:cs="Segoe UI"/>
                <w:sz w:val="24"/>
                <w:szCs w:val="24"/>
                <w:highlight w:val="lightGray"/>
              </w:rPr>
              <w:t>.. kusy</w:t>
            </w:r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permEnd w:id="459676093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9A797A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A797A">
              <w:rPr>
                <w:rFonts w:ascii="Segoe UI" w:hAnsi="Segoe UI" w:cs="Segoe UI"/>
                <w:sz w:val="24"/>
                <w:szCs w:val="24"/>
              </w:rPr>
              <w:t>Systém detekce výšky výrobku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BE3442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325602566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325602566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9A797A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A797A">
              <w:rPr>
                <w:rFonts w:ascii="Segoe UI" w:hAnsi="Segoe UI" w:cs="Segoe UI"/>
                <w:sz w:val="24"/>
                <w:szCs w:val="24"/>
              </w:rPr>
              <w:t>Automaticky nastavitelný zdvih manipulátoru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BE3442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975005146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975005146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9A797A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A797A">
              <w:rPr>
                <w:rFonts w:ascii="Segoe UI" w:hAnsi="Segoe UI" w:cs="Segoe UI"/>
                <w:sz w:val="24"/>
                <w:szCs w:val="24"/>
              </w:rPr>
              <w:t>Podávací centrum s vyměnitelnými zásobníky a pneumatickým ovládáním zdvihu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BE3442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668962205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668962205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DD142D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DD142D">
              <w:rPr>
                <w:rFonts w:ascii="Segoe UI" w:hAnsi="Segoe UI" w:cs="Segoe UI"/>
                <w:sz w:val="24"/>
                <w:szCs w:val="24"/>
              </w:rPr>
              <w:t>Typ osvětlení v</w:t>
            </w:r>
            <w:r>
              <w:rPr>
                <w:rFonts w:ascii="Segoe UI" w:hAnsi="Segoe UI" w:cs="Segoe UI"/>
                <w:sz w:val="24"/>
                <w:szCs w:val="24"/>
              </w:rPr>
              <w:t> </w:t>
            </w:r>
            <w:r w:rsidRPr="00DD142D">
              <w:rPr>
                <w:rFonts w:ascii="Segoe UI" w:hAnsi="Segoe UI" w:cs="Segoe UI"/>
                <w:sz w:val="24"/>
                <w:szCs w:val="24"/>
              </w:rPr>
              <w:t>kabině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– 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BE3442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633478389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633478389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DD142D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DD142D">
              <w:rPr>
                <w:rFonts w:ascii="Segoe UI" w:hAnsi="Segoe UI" w:cs="Segoe UI"/>
                <w:sz w:val="24"/>
                <w:szCs w:val="24"/>
              </w:rPr>
              <w:t>Minimální intenzita osvětlení v</w:t>
            </w:r>
            <w:r>
              <w:rPr>
                <w:rFonts w:ascii="Segoe UI" w:hAnsi="Segoe UI" w:cs="Segoe UI"/>
                <w:sz w:val="24"/>
                <w:szCs w:val="24"/>
              </w:rPr>
              <w:t> </w:t>
            </w:r>
            <w:r w:rsidRPr="00DD142D">
              <w:rPr>
                <w:rFonts w:ascii="Segoe UI" w:hAnsi="Segoe UI" w:cs="Segoe UI"/>
                <w:sz w:val="24"/>
                <w:szCs w:val="24"/>
              </w:rPr>
              <w:t>kabině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minimálně 750 lx.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DD142D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298085606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….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>lx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permEnd w:id="1298085606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DD142D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DD142D">
              <w:rPr>
                <w:rFonts w:ascii="Segoe UI" w:hAnsi="Segoe UI" w:cs="Segoe UI"/>
                <w:sz w:val="24"/>
                <w:szCs w:val="24"/>
              </w:rPr>
              <w:t>Automatické hasící zařízení s CO2, včetně revize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BE3442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816947648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816947648"/>
          </w:p>
        </w:tc>
      </w:tr>
      <w:tr w:rsidR="002F10A6" w:rsidRPr="005C1044" w:rsidTr="002F10A6">
        <w:trPr>
          <w:cantSplit/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FF"/>
            <w:vAlign w:val="center"/>
          </w:tcPr>
          <w:p w:rsidR="002F10A6" w:rsidRPr="00B665DF" w:rsidRDefault="00B665DF" w:rsidP="00B665DF">
            <w:pPr>
              <w:spacing w:after="0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r w:rsidRPr="00B665DF">
              <w:rPr>
                <w:rFonts w:ascii="Segoe UI" w:hAnsi="Segoe UI" w:cs="Segoe UI"/>
                <w:b/>
                <w:sz w:val="24"/>
                <w:szCs w:val="24"/>
              </w:rPr>
              <w:t>Řídící systém</w:t>
            </w:r>
          </w:p>
        </w:tc>
      </w:tr>
      <w:tr w:rsidR="008958BC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958BC" w:rsidRPr="008958BC" w:rsidRDefault="008958BC" w:rsidP="008958BC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958BC">
              <w:rPr>
                <w:rFonts w:ascii="Segoe UI" w:hAnsi="Segoe UI" w:cs="Segoe UI"/>
                <w:sz w:val="24"/>
                <w:szCs w:val="24"/>
              </w:rPr>
              <w:t>Možnost automatického startu celku s týdenním časovačem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981DB9" w:rsidP="008958BC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225799385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225799385"/>
          </w:p>
        </w:tc>
      </w:tr>
      <w:tr w:rsidR="008958BC" w:rsidRPr="005C1044" w:rsidTr="00CD14E3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:rsidR="008958BC" w:rsidRPr="008958BC" w:rsidRDefault="008958BC" w:rsidP="008958BC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958BC">
              <w:rPr>
                <w:rFonts w:ascii="Segoe UI" w:hAnsi="Segoe UI" w:cs="Segoe UI"/>
                <w:color w:val="000000"/>
                <w:sz w:val="24"/>
                <w:szCs w:val="24"/>
              </w:rPr>
              <w:t>Dotykový panel pro centrální řízení s minimální velikostí obrazovky 15‘‘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981DB9" w:rsidP="008958BC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2054685858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2054685858"/>
          </w:p>
        </w:tc>
      </w:tr>
      <w:tr w:rsidR="008958BC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958BC" w:rsidRPr="008958BC" w:rsidRDefault="008958BC" w:rsidP="008958BC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958BC">
              <w:rPr>
                <w:rFonts w:ascii="Segoe UI" w:hAnsi="Segoe UI" w:cs="Segoe UI"/>
                <w:sz w:val="24"/>
                <w:szCs w:val="24"/>
              </w:rPr>
              <w:lastRenderedPageBreak/>
              <w:t>Signalizace poruchových stavů, historie poruchových stavů, signalizace chyby obsluhy a chyby na zařízení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981DB9" w:rsidP="008958BC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587159654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587159654"/>
          </w:p>
        </w:tc>
      </w:tr>
      <w:tr w:rsidR="008958BC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958BC" w:rsidRPr="005807A6" w:rsidRDefault="008958BC" w:rsidP="008958BC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Z</w:t>
            </w:r>
            <w:r w:rsidRPr="00DD142D">
              <w:rPr>
                <w:rFonts w:ascii="Segoe UI" w:hAnsi="Segoe UI" w:cs="Segoe UI"/>
                <w:sz w:val="24"/>
                <w:szCs w:val="24"/>
              </w:rPr>
              <w:t>ajištění protokolu o zařízení do výbušného prostředí Ex od TIČR (Technická inspekce ČR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981DB9" w:rsidP="008958BC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359008066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359008066"/>
          </w:p>
        </w:tc>
      </w:tr>
      <w:tr w:rsidR="008958BC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958BC" w:rsidRPr="0007417C" w:rsidRDefault="008958BC" w:rsidP="008958BC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07417C">
              <w:rPr>
                <w:rFonts w:ascii="Segoe UI" w:hAnsi="Segoe UI" w:cs="Segoe UI"/>
                <w:sz w:val="24"/>
                <w:szCs w:val="24"/>
              </w:rPr>
              <w:t>Zajištění servisu a náhradních dílů min. po dobu 10 let.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8958BC" w:rsidP="008958BC">
            <w:pPr>
              <w:spacing w:after="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003562367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 xml:space="preserve">* </w:t>
            </w:r>
            <w:permEnd w:id="1003562367"/>
          </w:p>
        </w:tc>
      </w:tr>
      <w:tr w:rsidR="008958BC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958BC" w:rsidRPr="0007417C" w:rsidRDefault="008958BC" w:rsidP="008958BC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Veškerá t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echnická dokumentace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k zařízení 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 xml:space="preserve">a ovládání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zařízení dle platné legislativy 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v českém jazyce.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8958BC" w:rsidP="008958BC">
            <w:pPr>
              <w:spacing w:after="0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permStart w:id="1647212751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permEnd w:id="1647212751"/>
          </w:p>
        </w:tc>
      </w:tr>
      <w:tr w:rsidR="008958BC" w:rsidRPr="005C1044" w:rsidTr="004835C2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958BC" w:rsidRPr="0007417C" w:rsidRDefault="008958BC" w:rsidP="008958BC">
            <w:pPr>
              <w:spacing w:after="100" w:afterAutospacing="1"/>
              <w:rPr>
                <w:rFonts w:ascii="Segoe UI" w:hAnsi="Segoe UI" w:cs="Segoe UI"/>
                <w:b/>
                <w:sz w:val="24"/>
                <w:szCs w:val="24"/>
              </w:rPr>
            </w:pPr>
            <w:r w:rsidRPr="0007417C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 xml:space="preserve">Prohlašujeme, že námi nabízené technologické zařízení, </w:t>
            </w:r>
            <w:r w:rsidR="00555AC8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P</w:t>
            </w:r>
            <w:r w:rsidR="00555AC8" w:rsidRPr="00826757">
              <w:rPr>
                <w:rFonts w:ascii="Segoe UI" w:hAnsi="Segoe UI" w:cs="Segoe UI"/>
                <w:b/>
                <w:bCs/>
                <w:sz w:val="24"/>
                <w:szCs w:val="24"/>
              </w:rPr>
              <w:t>rášková lakovací linka povrchových úprav kovových výrobků</w:t>
            </w:r>
            <w:r w:rsidRPr="0007417C">
              <w:rPr>
                <w:rFonts w:ascii="Segoe UI" w:hAnsi="Segoe UI" w:cs="Segoe UI"/>
                <w:b/>
                <w:bCs/>
                <w:sz w:val="24"/>
                <w:szCs w:val="24"/>
              </w:rPr>
              <w:t>,</w:t>
            </w:r>
            <w:r w:rsidRPr="0007417C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 xml:space="preserve"> splňuje výše uvedené parametry.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8958BC" w:rsidP="008958BC">
            <w:pPr>
              <w:spacing w:after="0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permStart w:id="810235821" w:edGrp="everyone"/>
            <w:r w:rsidRPr="0007417C"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  <w:t xml:space="preserve"> 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 w:rsidRPr="0007417C"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  <w:t xml:space="preserve"> </w:t>
            </w:r>
            <w:permEnd w:id="810235821"/>
          </w:p>
        </w:tc>
      </w:tr>
      <w:tr w:rsidR="008958BC" w:rsidRPr="005C1044" w:rsidTr="004835C2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958BC" w:rsidRPr="0007417C" w:rsidRDefault="008958BC" w:rsidP="008958BC">
            <w:pPr>
              <w:spacing w:after="100" w:afterAutospacing="1"/>
              <w:rPr>
                <w:rFonts w:ascii="Segoe UI" w:hAnsi="Segoe UI" w:cs="Segoe UI"/>
                <w:b/>
                <w:sz w:val="24"/>
                <w:szCs w:val="24"/>
              </w:rPr>
            </w:pPr>
            <w:permStart w:id="174945367" w:edGrp="everyone" w:colFirst="1" w:colLast="1"/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>Další technické specifikace – možno uvést případné další parametry nebo upřesnění výše uvedených parametrů.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8958BC" w:rsidP="008958BC">
            <w:pPr>
              <w:spacing w:after="120"/>
              <w:ind w:left="85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r w:rsidRPr="0007417C"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  <w:t>………………………….</w:t>
            </w:r>
          </w:p>
        </w:tc>
      </w:tr>
    </w:tbl>
    <w:bookmarkEnd w:id="2"/>
    <w:permEnd w:id="174945367"/>
    <w:p w:rsidR="00400FB4" w:rsidRDefault="00400FB4" w:rsidP="00400FB4">
      <w:pPr>
        <w:spacing w:before="120"/>
        <w:ind w:left="499"/>
        <w:rPr>
          <w:rFonts w:ascii="Segoe UI" w:hAnsi="Segoe UI" w:cs="Segoe UI"/>
          <w:sz w:val="18"/>
        </w:rPr>
      </w:pPr>
      <w:r w:rsidRPr="00050038">
        <w:rPr>
          <w:rFonts w:ascii="Segoe UI" w:hAnsi="Segoe UI" w:cs="Segoe UI"/>
          <w:sz w:val="20"/>
        </w:rPr>
        <w:t>*</w:t>
      </w:r>
      <w:r w:rsidRPr="00050038">
        <w:rPr>
          <w:rFonts w:ascii="Segoe UI" w:hAnsi="Segoe UI" w:cs="Segoe UI"/>
          <w:sz w:val="18"/>
        </w:rPr>
        <w:t xml:space="preserve"> Nehodící se škrtněte/ vymažte</w:t>
      </w:r>
    </w:p>
    <w:p w:rsidR="0007417C" w:rsidRDefault="0007417C" w:rsidP="00CE43EE"/>
    <w:p w:rsidR="0007417C" w:rsidRDefault="0007417C" w:rsidP="00CE43EE"/>
    <w:p w:rsidR="00CE43EE" w:rsidRDefault="00CE43EE" w:rsidP="00CE43EE">
      <w:r>
        <w:t xml:space="preserve">V </w:t>
      </w:r>
      <w:permStart w:id="1749957421" w:edGrp="everyone"/>
      <w:r>
        <w:t>…………………………………………………….</w:t>
      </w:r>
      <w:permEnd w:id="1749957421"/>
      <w:r>
        <w:t xml:space="preserve"> Dne </w:t>
      </w:r>
      <w:permStart w:id="1091587071" w:edGrp="everyone"/>
      <w:r>
        <w:t>……………………….</w:t>
      </w:r>
    </w:p>
    <w:permEnd w:id="1091587071"/>
    <w:p w:rsidR="0007417C" w:rsidRDefault="0007417C" w:rsidP="004A5231">
      <w:pPr>
        <w:ind w:left="4956"/>
      </w:pPr>
    </w:p>
    <w:p w:rsidR="00CE43EE" w:rsidRDefault="00CE43EE" w:rsidP="004A5231">
      <w:pPr>
        <w:ind w:left="4956"/>
      </w:pPr>
      <w:permStart w:id="1012872046" w:edGrp="everyone"/>
      <w:r>
        <w:t>…………………</w:t>
      </w:r>
      <w:r w:rsidR="004A5231">
        <w:t>…….</w:t>
      </w:r>
      <w:r>
        <w:t>…………………………………………….</w:t>
      </w:r>
      <w:permEnd w:id="1012872046"/>
    </w:p>
    <w:p w:rsidR="00CF39E2" w:rsidRDefault="00CE43EE" w:rsidP="00160519">
      <w:pPr>
        <w:ind w:left="4248" w:firstLine="708"/>
      </w:pPr>
      <w:r w:rsidRPr="00162F76">
        <w:t>jméno a příjmení</w:t>
      </w:r>
      <w:r>
        <w:t>, podpis a razítko společnosti</w:t>
      </w:r>
    </w:p>
    <w:sectPr w:rsidR="00CF39E2" w:rsidSect="0007417C">
      <w:headerReference w:type="default" r:id="rId8"/>
      <w:pgSz w:w="11906" w:h="16838"/>
      <w:pgMar w:top="993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3B2" w:rsidRDefault="007763B2" w:rsidP="00CE43EE">
      <w:pPr>
        <w:spacing w:after="0" w:line="240" w:lineRule="auto"/>
      </w:pPr>
      <w:r>
        <w:separator/>
      </w:r>
    </w:p>
  </w:endnote>
  <w:endnote w:type="continuationSeparator" w:id="0">
    <w:p w:rsidR="007763B2" w:rsidRDefault="007763B2" w:rsidP="00CE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3B2" w:rsidRDefault="007763B2" w:rsidP="00CE43EE">
      <w:pPr>
        <w:spacing w:after="0" w:line="240" w:lineRule="auto"/>
      </w:pPr>
      <w:r>
        <w:separator/>
      </w:r>
    </w:p>
  </w:footnote>
  <w:footnote w:type="continuationSeparator" w:id="0">
    <w:p w:rsidR="007763B2" w:rsidRDefault="007763B2" w:rsidP="00CE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76" w:rsidRDefault="00B90524">
    <w:pPr>
      <w:pStyle w:val="Zhlav"/>
    </w:pPr>
    <w:r>
      <w:rPr>
        <w:rFonts w:ascii="Times New Roman" w:hAnsi="Times New Roman"/>
        <w:sz w:val="24"/>
        <w:szCs w:val="24"/>
      </w:rPr>
      <w:t>Příloha č. 5</w:t>
    </w:r>
    <w:r w:rsidRPr="00F27E15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Zadávacích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1BE4"/>
    <w:multiLevelType w:val="hybridMultilevel"/>
    <w:tmpl w:val="44D61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58E7"/>
    <w:multiLevelType w:val="hybridMultilevel"/>
    <w:tmpl w:val="D15C5D68"/>
    <w:lvl w:ilvl="0" w:tplc="3A1CB15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BB2F07"/>
    <w:multiLevelType w:val="hybridMultilevel"/>
    <w:tmpl w:val="0AF6C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67FA6"/>
    <w:multiLevelType w:val="hybridMultilevel"/>
    <w:tmpl w:val="301869FC"/>
    <w:lvl w:ilvl="0" w:tplc="12BACE42">
      <w:numFmt w:val="bullet"/>
      <w:lvlText w:val="-"/>
      <w:lvlJc w:val="left"/>
      <w:pPr>
        <w:ind w:left="731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290276B1"/>
    <w:multiLevelType w:val="hybridMultilevel"/>
    <w:tmpl w:val="9E04898A"/>
    <w:lvl w:ilvl="0" w:tplc="07E4282C">
      <w:numFmt w:val="bullet"/>
      <w:lvlText w:val="-"/>
      <w:lvlJc w:val="left"/>
      <w:pPr>
        <w:ind w:left="731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30D22EA0"/>
    <w:multiLevelType w:val="hybridMultilevel"/>
    <w:tmpl w:val="071645D0"/>
    <w:lvl w:ilvl="0" w:tplc="182CBD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95832"/>
    <w:multiLevelType w:val="hybridMultilevel"/>
    <w:tmpl w:val="9BE41742"/>
    <w:lvl w:ilvl="0" w:tplc="48DA5D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/b8xmUWX5Bibv55mlFq4IjWTJ0cgSQkumtTR44oxYWTnOoZG0NzT/fN/4MXYcWcVm+nGFk2NjIFvuTW7gJy6Q==" w:salt="n7AI8gXwzIOlpNwRzRzh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EE"/>
    <w:rsid w:val="00005535"/>
    <w:rsid w:val="00035CEB"/>
    <w:rsid w:val="00044ED1"/>
    <w:rsid w:val="0007417C"/>
    <w:rsid w:val="00075BC4"/>
    <w:rsid w:val="00076D33"/>
    <w:rsid w:val="000870E0"/>
    <w:rsid w:val="000A17D1"/>
    <w:rsid w:val="000A6A6B"/>
    <w:rsid w:val="000B39AF"/>
    <w:rsid w:val="000C4F47"/>
    <w:rsid w:val="000D3665"/>
    <w:rsid w:val="000E04F2"/>
    <w:rsid w:val="000E4E23"/>
    <w:rsid w:val="000E5FB1"/>
    <w:rsid w:val="000E6F1C"/>
    <w:rsid w:val="000F1B5A"/>
    <w:rsid w:val="00103543"/>
    <w:rsid w:val="001125C5"/>
    <w:rsid w:val="00132AE6"/>
    <w:rsid w:val="001331D4"/>
    <w:rsid w:val="00145BA8"/>
    <w:rsid w:val="00146E3E"/>
    <w:rsid w:val="00157A6A"/>
    <w:rsid w:val="00160519"/>
    <w:rsid w:val="0016400A"/>
    <w:rsid w:val="00172848"/>
    <w:rsid w:val="00174B22"/>
    <w:rsid w:val="00190F62"/>
    <w:rsid w:val="001936DB"/>
    <w:rsid w:val="00194E65"/>
    <w:rsid w:val="001A60FD"/>
    <w:rsid w:val="001C4A55"/>
    <w:rsid w:val="001E0426"/>
    <w:rsid w:val="001F459D"/>
    <w:rsid w:val="001F6F6D"/>
    <w:rsid w:val="001F7BE2"/>
    <w:rsid w:val="00203A93"/>
    <w:rsid w:val="00203B46"/>
    <w:rsid w:val="00225023"/>
    <w:rsid w:val="002274E6"/>
    <w:rsid w:val="00235F09"/>
    <w:rsid w:val="00245F73"/>
    <w:rsid w:val="0024697B"/>
    <w:rsid w:val="00247C69"/>
    <w:rsid w:val="00257992"/>
    <w:rsid w:val="00271127"/>
    <w:rsid w:val="00272BA9"/>
    <w:rsid w:val="00277C20"/>
    <w:rsid w:val="00282D2B"/>
    <w:rsid w:val="00290480"/>
    <w:rsid w:val="002A51A6"/>
    <w:rsid w:val="002A543B"/>
    <w:rsid w:val="002C066F"/>
    <w:rsid w:val="002F10A6"/>
    <w:rsid w:val="003072FE"/>
    <w:rsid w:val="00310323"/>
    <w:rsid w:val="003128B7"/>
    <w:rsid w:val="00314E15"/>
    <w:rsid w:val="00320ED7"/>
    <w:rsid w:val="00327C44"/>
    <w:rsid w:val="0033742A"/>
    <w:rsid w:val="003A5874"/>
    <w:rsid w:val="003B45F4"/>
    <w:rsid w:val="003C69F3"/>
    <w:rsid w:val="003D0BB3"/>
    <w:rsid w:val="003D2F24"/>
    <w:rsid w:val="003D6B2A"/>
    <w:rsid w:val="003E3CA9"/>
    <w:rsid w:val="003F5199"/>
    <w:rsid w:val="00400FB4"/>
    <w:rsid w:val="00405731"/>
    <w:rsid w:val="00407C9C"/>
    <w:rsid w:val="00415FB3"/>
    <w:rsid w:val="0043357F"/>
    <w:rsid w:val="00433E63"/>
    <w:rsid w:val="0044089A"/>
    <w:rsid w:val="00441BFE"/>
    <w:rsid w:val="00442A27"/>
    <w:rsid w:val="004515A6"/>
    <w:rsid w:val="00451669"/>
    <w:rsid w:val="004521B6"/>
    <w:rsid w:val="00452FE5"/>
    <w:rsid w:val="00460AAE"/>
    <w:rsid w:val="00466D14"/>
    <w:rsid w:val="0047510F"/>
    <w:rsid w:val="00476A7C"/>
    <w:rsid w:val="004835C2"/>
    <w:rsid w:val="004A105D"/>
    <w:rsid w:val="004A5231"/>
    <w:rsid w:val="004B6828"/>
    <w:rsid w:val="004B775D"/>
    <w:rsid w:val="004D4A2C"/>
    <w:rsid w:val="004E1F35"/>
    <w:rsid w:val="00525627"/>
    <w:rsid w:val="005539D4"/>
    <w:rsid w:val="00555AC8"/>
    <w:rsid w:val="00556F05"/>
    <w:rsid w:val="005666F5"/>
    <w:rsid w:val="005807A6"/>
    <w:rsid w:val="0058495E"/>
    <w:rsid w:val="0058566B"/>
    <w:rsid w:val="005921A8"/>
    <w:rsid w:val="005B3EB7"/>
    <w:rsid w:val="005C7F9C"/>
    <w:rsid w:val="005D4D9C"/>
    <w:rsid w:val="005E40E4"/>
    <w:rsid w:val="005E567A"/>
    <w:rsid w:val="005E6F56"/>
    <w:rsid w:val="006022B5"/>
    <w:rsid w:val="00612297"/>
    <w:rsid w:val="00657A38"/>
    <w:rsid w:val="00662BC0"/>
    <w:rsid w:val="00664789"/>
    <w:rsid w:val="00674C43"/>
    <w:rsid w:val="00681ED2"/>
    <w:rsid w:val="00682558"/>
    <w:rsid w:val="00685664"/>
    <w:rsid w:val="006923BD"/>
    <w:rsid w:val="006D26EE"/>
    <w:rsid w:val="00700578"/>
    <w:rsid w:val="007059F9"/>
    <w:rsid w:val="007063C2"/>
    <w:rsid w:val="00713BBC"/>
    <w:rsid w:val="00725208"/>
    <w:rsid w:val="007410ED"/>
    <w:rsid w:val="007456E7"/>
    <w:rsid w:val="0075062C"/>
    <w:rsid w:val="0076288A"/>
    <w:rsid w:val="007763B2"/>
    <w:rsid w:val="007770BA"/>
    <w:rsid w:val="007856BE"/>
    <w:rsid w:val="007936E9"/>
    <w:rsid w:val="00795353"/>
    <w:rsid w:val="007C7D6E"/>
    <w:rsid w:val="007F196A"/>
    <w:rsid w:val="00820FE7"/>
    <w:rsid w:val="00826757"/>
    <w:rsid w:val="00832295"/>
    <w:rsid w:val="00841916"/>
    <w:rsid w:val="00845FAA"/>
    <w:rsid w:val="00850415"/>
    <w:rsid w:val="00852F11"/>
    <w:rsid w:val="0086502C"/>
    <w:rsid w:val="00866158"/>
    <w:rsid w:val="008812F3"/>
    <w:rsid w:val="00891261"/>
    <w:rsid w:val="008918C2"/>
    <w:rsid w:val="008928A4"/>
    <w:rsid w:val="008958BC"/>
    <w:rsid w:val="008A1472"/>
    <w:rsid w:val="008A288B"/>
    <w:rsid w:val="008B4A52"/>
    <w:rsid w:val="008B7F8B"/>
    <w:rsid w:val="008C0444"/>
    <w:rsid w:val="008C76E1"/>
    <w:rsid w:val="008D5404"/>
    <w:rsid w:val="00926977"/>
    <w:rsid w:val="00944A22"/>
    <w:rsid w:val="00947D32"/>
    <w:rsid w:val="00964CFB"/>
    <w:rsid w:val="00965D07"/>
    <w:rsid w:val="00973D81"/>
    <w:rsid w:val="00981DB9"/>
    <w:rsid w:val="009901A2"/>
    <w:rsid w:val="00993490"/>
    <w:rsid w:val="00993680"/>
    <w:rsid w:val="009A2153"/>
    <w:rsid w:val="009A4DA2"/>
    <w:rsid w:val="009A797A"/>
    <w:rsid w:val="009C741E"/>
    <w:rsid w:val="009D3DFA"/>
    <w:rsid w:val="009D681E"/>
    <w:rsid w:val="009F1881"/>
    <w:rsid w:val="00A12E62"/>
    <w:rsid w:val="00A41E1B"/>
    <w:rsid w:val="00A43061"/>
    <w:rsid w:val="00A65EF8"/>
    <w:rsid w:val="00A830FC"/>
    <w:rsid w:val="00AA05EB"/>
    <w:rsid w:val="00AA3E78"/>
    <w:rsid w:val="00AB2A88"/>
    <w:rsid w:val="00AC5697"/>
    <w:rsid w:val="00AC6499"/>
    <w:rsid w:val="00AE16C7"/>
    <w:rsid w:val="00AE2428"/>
    <w:rsid w:val="00AE3067"/>
    <w:rsid w:val="00AE5469"/>
    <w:rsid w:val="00B21760"/>
    <w:rsid w:val="00B259FB"/>
    <w:rsid w:val="00B500D3"/>
    <w:rsid w:val="00B617D4"/>
    <w:rsid w:val="00B6300A"/>
    <w:rsid w:val="00B665DF"/>
    <w:rsid w:val="00B73E1D"/>
    <w:rsid w:val="00B85A22"/>
    <w:rsid w:val="00B876B3"/>
    <w:rsid w:val="00B87CFE"/>
    <w:rsid w:val="00B90524"/>
    <w:rsid w:val="00BA4659"/>
    <w:rsid w:val="00BB4C97"/>
    <w:rsid w:val="00BB77A6"/>
    <w:rsid w:val="00BC1C97"/>
    <w:rsid w:val="00BD6406"/>
    <w:rsid w:val="00BE3442"/>
    <w:rsid w:val="00BF3B5C"/>
    <w:rsid w:val="00BF5BFF"/>
    <w:rsid w:val="00C02CCB"/>
    <w:rsid w:val="00C02F2A"/>
    <w:rsid w:val="00C12698"/>
    <w:rsid w:val="00C30495"/>
    <w:rsid w:val="00C31588"/>
    <w:rsid w:val="00C40D36"/>
    <w:rsid w:val="00C60197"/>
    <w:rsid w:val="00C61BEF"/>
    <w:rsid w:val="00CA5218"/>
    <w:rsid w:val="00CA6B50"/>
    <w:rsid w:val="00CB55B0"/>
    <w:rsid w:val="00CE2165"/>
    <w:rsid w:val="00CE2BFF"/>
    <w:rsid w:val="00CE43EE"/>
    <w:rsid w:val="00CF37E4"/>
    <w:rsid w:val="00CF381E"/>
    <w:rsid w:val="00CF39E2"/>
    <w:rsid w:val="00CF759D"/>
    <w:rsid w:val="00D06441"/>
    <w:rsid w:val="00D11034"/>
    <w:rsid w:val="00D14767"/>
    <w:rsid w:val="00D22969"/>
    <w:rsid w:val="00D43E6B"/>
    <w:rsid w:val="00D56332"/>
    <w:rsid w:val="00D66C8D"/>
    <w:rsid w:val="00D67F3C"/>
    <w:rsid w:val="00D75C95"/>
    <w:rsid w:val="00D75CA7"/>
    <w:rsid w:val="00D85B97"/>
    <w:rsid w:val="00D86332"/>
    <w:rsid w:val="00D92FC7"/>
    <w:rsid w:val="00D97862"/>
    <w:rsid w:val="00DB088F"/>
    <w:rsid w:val="00DB1D05"/>
    <w:rsid w:val="00DC51E9"/>
    <w:rsid w:val="00DD142D"/>
    <w:rsid w:val="00DD1ACA"/>
    <w:rsid w:val="00DE0E59"/>
    <w:rsid w:val="00DE131C"/>
    <w:rsid w:val="00DF2119"/>
    <w:rsid w:val="00DF34F1"/>
    <w:rsid w:val="00DF581B"/>
    <w:rsid w:val="00E02A43"/>
    <w:rsid w:val="00E04462"/>
    <w:rsid w:val="00E04DCC"/>
    <w:rsid w:val="00E33177"/>
    <w:rsid w:val="00E35847"/>
    <w:rsid w:val="00E4037A"/>
    <w:rsid w:val="00E44761"/>
    <w:rsid w:val="00E468E7"/>
    <w:rsid w:val="00E47823"/>
    <w:rsid w:val="00E53A83"/>
    <w:rsid w:val="00E53FD3"/>
    <w:rsid w:val="00E71C6C"/>
    <w:rsid w:val="00E82F8D"/>
    <w:rsid w:val="00E850A3"/>
    <w:rsid w:val="00EB357B"/>
    <w:rsid w:val="00EE3AA1"/>
    <w:rsid w:val="00F0447D"/>
    <w:rsid w:val="00F14270"/>
    <w:rsid w:val="00F148D3"/>
    <w:rsid w:val="00F343B4"/>
    <w:rsid w:val="00F42384"/>
    <w:rsid w:val="00F427F6"/>
    <w:rsid w:val="00F57F01"/>
    <w:rsid w:val="00F73238"/>
    <w:rsid w:val="00F80F4D"/>
    <w:rsid w:val="00F927CA"/>
    <w:rsid w:val="00F93483"/>
    <w:rsid w:val="00F94480"/>
    <w:rsid w:val="00FA1C8C"/>
    <w:rsid w:val="00FB593F"/>
    <w:rsid w:val="00FC1025"/>
    <w:rsid w:val="00FC474B"/>
    <w:rsid w:val="00FD3052"/>
    <w:rsid w:val="00FD3A5A"/>
    <w:rsid w:val="00FE7EAA"/>
    <w:rsid w:val="00FF07E0"/>
    <w:rsid w:val="00FF0980"/>
    <w:rsid w:val="00FF25F1"/>
    <w:rsid w:val="00FF4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73A4E-D8B5-4F01-A1F3-8994AA3B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43E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43EE"/>
  </w:style>
  <w:style w:type="paragraph" w:customStyle="1" w:styleId="Obsahtabulky">
    <w:name w:val="Obsah tabulky"/>
    <w:basedOn w:val="Normln"/>
    <w:rsid w:val="00CE43EE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E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43EE"/>
  </w:style>
  <w:style w:type="paragraph" w:styleId="Odstavecseseznamem">
    <w:name w:val="List Paragraph"/>
    <w:basedOn w:val="Normln"/>
    <w:uiPriority w:val="34"/>
    <w:qFormat/>
    <w:rsid w:val="00AB2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BDAE-0629-47B1-8BF2-09E2514A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3159</Characters>
  <Application>Microsoft Office Word</Application>
  <DocSecurity>8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Pepa-new</dc:creator>
  <cp:lastModifiedBy>NB</cp:lastModifiedBy>
  <cp:revision>2</cp:revision>
  <dcterms:created xsi:type="dcterms:W3CDTF">2026-04-07T15:32:00Z</dcterms:created>
  <dcterms:modified xsi:type="dcterms:W3CDTF">2026-04-07T15:32:00Z</dcterms:modified>
</cp:coreProperties>
</file>