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88EC" w14:textId="77777777" w:rsidR="00C7142D" w:rsidRDefault="005D7BF5">
      <w:pPr>
        <w:pStyle w:val="Rizeni-para-09"/>
      </w:pPr>
      <w:r>
        <w:rPr>
          <w:rStyle w:val="Rizeni-text-14"/>
        </w:rPr>
        <w:t>Dodavatel v návrhu Smlouvy o dílo řádně a správně doplní údaje na vyznačených místech, a to v souladu s obsahem předkládané nabídky.</w:t>
      </w:r>
    </w:p>
    <w:p w14:paraId="404F70AB" w14:textId="77777777" w:rsidR="00C7142D" w:rsidRDefault="005D7BF5">
      <w:pPr>
        <w:pStyle w:val="Rizeni-para-03"/>
      </w:pPr>
      <w:r>
        <w:t xml:space="preserve"> </w:t>
      </w:r>
    </w:p>
    <w:p w14:paraId="42A22D08" w14:textId="77777777" w:rsidR="00C7142D" w:rsidRDefault="005D7BF5">
      <w:pPr>
        <w:pStyle w:val="Rizeni-nazev-01"/>
      </w:pPr>
      <w:r>
        <w:t>SMLOUVA O DÍLO</w:t>
      </w:r>
    </w:p>
    <w:p w14:paraId="62A66EBC" w14:textId="77777777" w:rsidR="00C7142D" w:rsidRDefault="005D7BF5">
      <w:pPr>
        <w:pStyle w:val="Rizeni-para-09"/>
      </w:pPr>
      <w:r>
        <w:rPr>
          <w:rStyle w:val="Rizeni-text-15"/>
        </w:rPr>
        <w:t>návrh (obchodní podmínky)</w:t>
      </w:r>
    </w:p>
    <w:p w14:paraId="25F3128B" w14:textId="77777777" w:rsidR="00C7142D" w:rsidRDefault="005D7BF5">
      <w:pPr>
        <w:pStyle w:val="Rizeni-para-09"/>
      </w:pPr>
      <w:r>
        <w:t>uzavřená podle ustanovení § 2586 a následujících Občanského zákoníku č. 89/2012 Sb. v platném znění na stavební zakázku (dále jen „Občanský zákoník“)</w:t>
      </w:r>
    </w:p>
    <w:p w14:paraId="791B15B7" w14:textId="77777777" w:rsidR="00C7142D" w:rsidRDefault="005D7BF5">
      <w:pPr>
        <w:pStyle w:val="Rizeni-list-04"/>
      </w:pPr>
      <w:r>
        <w:t>Smluvní strany</w:t>
      </w:r>
    </w:p>
    <w:p w14:paraId="1F1D08AA" w14:textId="77777777" w:rsidR="00C7142D" w:rsidRDefault="005D7BF5">
      <w:pPr>
        <w:pStyle w:val="Rizeni-list-05"/>
      </w:pPr>
      <w:r>
        <w:rPr>
          <w:rStyle w:val="Rizeni-text-02"/>
        </w:rPr>
        <w:t>Objednatel</w:t>
      </w:r>
    </w:p>
    <w:p w14:paraId="37E22CE9" w14:textId="77777777" w:rsidR="00C7142D" w:rsidRDefault="005D7BF5">
      <w:pPr>
        <w:pStyle w:val="Rizeni-list-11"/>
      </w:pPr>
      <w:r>
        <w:t>Název:</w:t>
      </w:r>
      <w:r>
        <w:tab/>
      </w:r>
      <w:r>
        <w:rPr>
          <w:rStyle w:val="Rizeni-text-01"/>
        </w:rPr>
        <w:t>LÍHEŇ STUDENEC, s.r.o.</w:t>
      </w:r>
    </w:p>
    <w:p w14:paraId="7AE1C799" w14:textId="77777777" w:rsidR="00C7142D" w:rsidRDefault="005D7BF5">
      <w:pPr>
        <w:pStyle w:val="Rizeni-list-11"/>
      </w:pPr>
      <w:r>
        <w:t>Adresa sídla:</w:t>
      </w:r>
      <w:r>
        <w:tab/>
        <w:t>č. p. 183, 67502 Studenec</w:t>
      </w:r>
    </w:p>
    <w:p w14:paraId="42B33A6F" w14:textId="77777777" w:rsidR="00C7142D" w:rsidRDefault="005D7BF5">
      <w:pPr>
        <w:pStyle w:val="Rizeni-list-11"/>
      </w:pPr>
      <w:r>
        <w:t>IČ:</w:t>
      </w:r>
      <w:r>
        <w:tab/>
        <w:t>25340026</w:t>
      </w:r>
    </w:p>
    <w:p w14:paraId="70D585EB" w14:textId="77777777" w:rsidR="00C7142D" w:rsidRDefault="005D7BF5">
      <w:pPr>
        <w:pStyle w:val="Rizeni-list-11"/>
      </w:pPr>
      <w:r>
        <w:t>DIČ:</w:t>
      </w:r>
      <w:r>
        <w:tab/>
        <w:t>CZ25340026</w:t>
      </w:r>
    </w:p>
    <w:p w14:paraId="4A7F8128" w14:textId="77777777" w:rsidR="00C7142D" w:rsidRDefault="005D7BF5">
      <w:pPr>
        <w:pStyle w:val="Rizeni-list-11"/>
      </w:pPr>
      <w:r>
        <w:t>Právní forma:</w:t>
      </w:r>
      <w:r>
        <w:tab/>
        <w:t>Společnost s ručením omezeným</w:t>
      </w:r>
    </w:p>
    <w:p w14:paraId="188AADE1" w14:textId="77777777" w:rsidR="00C7142D" w:rsidRDefault="005D7BF5">
      <w:pPr>
        <w:pStyle w:val="Rizeni-list-11"/>
      </w:pPr>
      <w:r>
        <w:t>Osoba oprávněná jednat:</w:t>
      </w:r>
      <w:r>
        <w:tab/>
        <w:t>Pavel Dobrovolný</w:t>
      </w:r>
    </w:p>
    <w:p w14:paraId="1B3D5C1E" w14:textId="77777777" w:rsidR="00C7142D" w:rsidRDefault="005D7BF5">
      <w:pPr>
        <w:pStyle w:val="Rizeni-list-11"/>
      </w:pPr>
      <w:r>
        <w:t>Kontaktní osoba zadavatele:</w:t>
      </w:r>
      <w:r>
        <w:tab/>
        <w:t>Pavel Dobrovolný</w:t>
      </w:r>
    </w:p>
    <w:p w14:paraId="1C03BA66" w14:textId="77777777" w:rsidR="00C7142D" w:rsidRDefault="005D7BF5">
      <w:pPr>
        <w:pStyle w:val="Rizeni-list-11"/>
      </w:pPr>
      <w:r>
        <w:t>Tel. kontakt (mobil):</w:t>
      </w:r>
      <w:r>
        <w:tab/>
        <w:t>+420 603 834 127</w:t>
      </w:r>
    </w:p>
    <w:p w14:paraId="5612AA2E" w14:textId="77777777" w:rsidR="00C7142D" w:rsidRDefault="005D7BF5">
      <w:pPr>
        <w:pStyle w:val="Rizeni-list-11"/>
      </w:pPr>
      <w:r>
        <w:t>E-mail:</w:t>
      </w:r>
      <w:r>
        <w:tab/>
        <w:t>pavel.dobrovolny@lihen-studenec.cz</w:t>
      </w:r>
    </w:p>
    <w:p w14:paraId="2517795C" w14:textId="77777777" w:rsidR="00C7142D" w:rsidRDefault="005D7BF5">
      <w:pPr>
        <w:pStyle w:val="Rizeni-list-11"/>
      </w:pPr>
      <w:r>
        <w:t>dále jen</w:t>
      </w:r>
      <w:r>
        <w:rPr>
          <w:rStyle w:val="Rizeni-text-01"/>
        </w:rPr>
        <w:t xml:space="preserve"> objednatel</w:t>
      </w:r>
    </w:p>
    <w:p w14:paraId="10977F50" w14:textId="77777777" w:rsidR="00C7142D" w:rsidRDefault="005D7BF5">
      <w:pPr>
        <w:pStyle w:val="Rizeni-list-05"/>
      </w:pPr>
      <w:r>
        <w:rPr>
          <w:rStyle w:val="Rizeni-text-02"/>
        </w:rPr>
        <w:t>Zhotovitel</w:t>
      </w:r>
    </w:p>
    <w:p w14:paraId="1EFBDF14" w14:textId="77777777" w:rsidR="00C7142D" w:rsidRDefault="005D7BF5">
      <w:pPr>
        <w:pStyle w:val="Rizeni-list-11"/>
      </w:pPr>
      <w:r>
        <w:t>Název:</w:t>
      </w:r>
      <w:r>
        <w:tab/>
      </w:r>
      <w:r>
        <w:rPr>
          <w:rStyle w:val="Rizeni-text-01"/>
        </w:rPr>
        <w:t>___</w:t>
      </w:r>
    </w:p>
    <w:p w14:paraId="3FA9D2E4" w14:textId="77777777" w:rsidR="00C7142D" w:rsidRDefault="005D7BF5">
      <w:pPr>
        <w:pStyle w:val="Rizeni-list-11"/>
      </w:pPr>
      <w:r>
        <w:t>Adresa sídla:</w:t>
      </w:r>
      <w:r>
        <w:tab/>
        <w:t>___</w:t>
      </w:r>
    </w:p>
    <w:p w14:paraId="710C3963" w14:textId="77777777" w:rsidR="00C7142D" w:rsidRDefault="005D7BF5">
      <w:pPr>
        <w:pStyle w:val="Rizeni-list-11"/>
      </w:pPr>
      <w:r>
        <w:t>IČ:</w:t>
      </w:r>
      <w:r>
        <w:tab/>
        <w:t>___</w:t>
      </w:r>
    </w:p>
    <w:p w14:paraId="7D026C85" w14:textId="77777777" w:rsidR="00C7142D" w:rsidRDefault="005D7BF5">
      <w:pPr>
        <w:pStyle w:val="Rizeni-list-11"/>
      </w:pPr>
      <w:r>
        <w:t>DIČ:</w:t>
      </w:r>
      <w:r>
        <w:tab/>
        <w:t>___</w:t>
      </w:r>
    </w:p>
    <w:p w14:paraId="610A1756" w14:textId="77777777" w:rsidR="00C7142D" w:rsidRDefault="005D7BF5">
      <w:pPr>
        <w:pStyle w:val="Rizeni-list-11"/>
      </w:pPr>
      <w:r>
        <w:t>Právní forma:</w:t>
      </w:r>
      <w:r>
        <w:tab/>
        <w:t>___</w:t>
      </w:r>
    </w:p>
    <w:p w14:paraId="5B2E232B" w14:textId="77777777" w:rsidR="00C7142D" w:rsidRDefault="005D7BF5">
      <w:pPr>
        <w:pStyle w:val="Rizeni-list-11"/>
      </w:pPr>
      <w:r>
        <w:t>Osoba oprávněná jednat:</w:t>
      </w:r>
      <w:r>
        <w:tab/>
        <w:t>___</w:t>
      </w:r>
    </w:p>
    <w:p w14:paraId="14081C2A" w14:textId="77777777" w:rsidR="00C7142D" w:rsidRDefault="005D7BF5">
      <w:pPr>
        <w:pStyle w:val="Rizeni-list-11"/>
      </w:pPr>
      <w:r>
        <w:t>Kontaktní osoba:</w:t>
      </w:r>
      <w:r>
        <w:tab/>
        <w:t>___</w:t>
      </w:r>
    </w:p>
    <w:p w14:paraId="162D2E2F" w14:textId="77777777" w:rsidR="00C7142D" w:rsidRDefault="005D7BF5">
      <w:pPr>
        <w:pStyle w:val="Rizeni-list-11"/>
      </w:pPr>
      <w:r>
        <w:t>Tel. kontakt (mobil):</w:t>
      </w:r>
      <w:r>
        <w:tab/>
        <w:t>___</w:t>
      </w:r>
    </w:p>
    <w:p w14:paraId="5E517A05" w14:textId="77777777" w:rsidR="00C7142D" w:rsidRDefault="005D7BF5">
      <w:pPr>
        <w:pStyle w:val="Rizeni-list-11"/>
      </w:pPr>
      <w:r>
        <w:t>E-mail:</w:t>
      </w:r>
      <w:r>
        <w:tab/>
        <w:t>___</w:t>
      </w:r>
    </w:p>
    <w:p w14:paraId="76C2ED73" w14:textId="77777777" w:rsidR="00C7142D" w:rsidRDefault="005D7BF5">
      <w:pPr>
        <w:pStyle w:val="Rizeni-list-11"/>
      </w:pPr>
      <w:r>
        <w:t>Bankovní spojení:</w:t>
      </w:r>
      <w:r>
        <w:tab/>
        <w:t>___, č. účtu: ___</w:t>
      </w:r>
    </w:p>
    <w:p w14:paraId="2F1C5A9A" w14:textId="77777777" w:rsidR="00C7142D" w:rsidRDefault="005D7BF5">
      <w:pPr>
        <w:pStyle w:val="Rizeni-list-11"/>
      </w:pPr>
      <w:r>
        <w:t>dále jen</w:t>
      </w:r>
      <w:r>
        <w:rPr>
          <w:rStyle w:val="Rizeni-text-01"/>
        </w:rPr>
        <w:t xml:space="preserve"> zhotovitel</w:t>
      </w:r>
    </w:p>
    <w:p w14:paraId="6DCC894E" w14:textId="77777777" w:rsidR="00C7142D" w:rsidRDefault="005D7BF5">
      <w:pPr>
        <w:pStyle w:val="Rizeni-para-15"/>
      </w:pPr>
      <w:r>
        <w:t>(společně dále též „smluvní strany“) uzavírají tuto smlouvu následujícího znění:</w:t>
      </w:r>
    </w:p>
    <w:p w14:paraId="5ABC5A7D" w14:textId="77777777" w:rsidR="00C7142D" w:rsidRDefault="005D7BF5">
      <w:pPr>
        <w:pStyle w:val="Rizeni-list-04"/>
      </w:pPr>
      <w:r>
        <w:t>Prohlášení</w:t>
      </w:r>
    </w:p>
    <w:p w14:paraId="06E84FA5" w14:textId="77777777" w:rsidR="00C7142D" w:rsidRDefault="005D7BF5">
      <w:pPr>
        <w:pStyle w:val="Rizeni-list-05"/>
      </w:pPr>
      <w:r>
        <w:t>Uvedení zástupci obou smluvních stran prohlašují, že podle stanov, společenské smlouvy, jiného organizačního předpisu nebo zmocnění jsou oprávněni tuto smlouvu podepsat a k platnosti smlouvy není třeba podpisu jiné osoby.</w:t>
      </w:r>
    </w:p>
    <w:p w14:paraId="19442571" w14:textId="77777777" w:rsidR="00C7142D" w:rsidRDefault="005D7BF5">
      <w:pPr>
        <w:pStyle w:val="Rizeni-list-05"/>
      </w:pPr>
      <w:r>
        <w:t>Osoby objednatelem pověřené:</w:t>
      </w:r>
    </w:p>
    <w:p w14:paraId="665D11E0" w14:textId="77777777" w:rsidR="00C7142D" w:rsidRDefault="005D7BF5">
      <w:pPr>
        <w:pStyle w:val="Rizeni-list-06"/>
      </w:pPr>
      <w:r>
        <w:t>k podpisu smlouvy a jejích dodatků:</w:t>
      </w:r>
    </w:p>
    <w:p w14:paraId="1B83B690" w14:textId="77777777" w:rsidR="00C7142D" w:rsidRDefault="005D7BF5">
      <w:pPr>
        <w:pStyle w:val="Rizeni-list-07"/>
      </w:pPr>
      <w:r>
        <w:t>Pavel Dobrovolný</w:t>
      </w:r>
    </w:p>
    <w:p w14:paraId="26FF7347" w14:textId="77777777" w:rsidR="00C7142D" w:rsidRDefault="005D7BF5">
      <w:pPr>
        <w:pStyle w:val="Rizeni-list-06"/>
      </w:pPr>
      <w:r>
        <w:t>k jednáním o technických záležitostech:</w:t>
      </w:r>
    </w:p>
    <w:p w14:paraId="30F630C7" w14:textId="77777777" w:rsidR="00C7142D" w:rsidRDefault="005D7BF5">
      <w:pPr>
        <w:pStyle w:val="Rizeni-list-07"/>
      </w:pPr>
      <w:r>
        <w:t>Pavel Dobrovolný</w:t>
      </w:r>
    </w:p>
    <w:p w14:paraId="6FBA0ECB" w14:textId="77777777" w:rsidR="00C7142D" w:rsidRDefault="005D7BF5">
      <w:pPr>
        <w:pStyle w:val="Rizeni-list-06"/>
      </w:pPr>
      <w:r>
        <w:lastRenderedPageBreak/>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4FD66D0B" w14:textId="77777777" w:rsidR="00C7142D" w:rsidRDefault="005D7BF5">
      <w:pPr>
        <w:pStyle w:val="Rizeni-list-07"/>
      </w:pPr>
      <w:r>
        <w:rPr>
          <w:rStyle w:val="Rizeni-text-13"/>
        </w:rPr>
        <w:t>bude uveden v zápisu o předání a převzetí staveniště</w:t>
      </w:r>
    </w:p>
    <w:p w14:paraId="70221D07" w14:textId="77777777" w:rsidR="00C7142D" w:rsidRDefault="005D7BF5">
      <w:pPr>
        <w:pStyle w:val="Rizeni-list-05"/>
      </w:pPr>
      <w:r>
        <w:t>Osoby zhotovitelem pověřené:</w:t>
      </w:r>
    </w:p>
    <w:p w14:paraId="67C0942B" w14:textId="77777777" w:rsidR="00C7142D" w:rsidRDefault="005D7BF5">
      <w:pPr>
        <w:pStyle w:val="Rizeni-list-06"/>
      </w:pPr>
      <w:r>
        <w:t>k podpisu smlouvy a jejích dodatků:</w:t>
      </w:r>
    </w:p>
    <w:p w14:paraId="620134EC" w14:textId="77777777" w:rsidR="00C7142D" w:rsidRDefault="005D7BF5">
      <w:pPr>
        <w:pStyle w:val="Rizeni-list-07"/>
      </w:pPr>
      <w:r>
        <w:t>___ (mobil: ___)</w:t>
      </w:r>
    </w:p>
    <w:p w14:paraId="635832E0" w14:textId="77777777" w:rsidR="00C7142D" w:rsidRDefault="005D7BF5">
      <w:pPr>
        <w:pStyle w:val="Rizeni-list-06"/>
      </w:pPr>
      <w:r>
        <w:t>k jednáním o technických záležitostech:</w:t>
      </w:r>
    </w:p>
    <w:p w14:paraId="49A49FDB" w14:textId="77777777" w:rsidR="00C7142D" w:rsidRDefault="005D7BF5">
      <w:pPr>
        <w:pStyle w:val="Rizeni-list-07"/>
      </w:pPr>
      <w:r>
        <w:t>___ (mobil: ___)</w:t>
      </w:r>
    </w:p>
    <w:p w14:paraId="4B955E4A" w14:textId="77777777" w:rsidR="00C7142D" w:rsidRDefault="005D7BF5">
      <w:pPr>
        <w:pStyle w:val="Rizeni-list-05"/>
      </w:pPr>
      <w: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3C4F0C88" w14:textId="77777777" w:rsidR="00C7142D" w:rsidRDefault="005D7BF5">
      <w:pPr>
        <w:pStyle w:val="Rizeni-list-05"/>
      </w:pPr>
      <w: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14:paraId="3FA09A78" w14:textId="0224C8EA" w:rsidR="00C7142D" w:rsidRPr="0068776D" w:rsidRDefault="005D7BF5">
      <w:pPr>
        <w:pStyle w:val="Rizeni-list-05"/>
      </w:pPr>
      <w:r w:rsidRPr="0068776D">
        <w:t>Zhotovitel prohlašuje, že má uzavřenou platnou pojistnou smlouvu, jejímž předmětem je</w:t>
      </w:r>
      <w:r w:rsidRPr="0068776D">
        <w:rPr>
          <w:rStyle w:val="Rizeni-text-01"/>
        </w:rPr>
        <w:t xml:space="preserve"> pojištění odpovědnosti za škodu</w:t>
      </w:r>
      <w:r w:rsidRPr="0068776D">
        <w:t xml:space="preserve"> způsobenou třetím osobám jeho činností včetně možných škod způsobených jeho pracovníky s minimální pojistnou částkou pojištění odpovědnosti za škodu</w:t>
      </w:r>
      <w:r w:rsidRPr="0068776D">
        <w:rPr>
          <w:rStyle w:val="Rizeni-text-15"/>
          <w:color w:val="auto"/>
        </w:rPr>
        <w:t xml:space="preserve"> </w:t>
      </w:r>
      <w:r w:rsidR="0068776D" w:rsidRPr="0068776D">
        <w:rPr>
          <w:rStyle w:val="Rizeni-text-15"/>
          <w:color w:val="auto"/>
        </w:rPr>
        <w:t>20</w:t>
      </w:r>
      <w:r w:rsidRPr="0068776D">
        <w:rPr>
          <w:rStyle w:val="Rizeni-text-15"/>
          <w:color w:val="auto"/>
        </w:rPr>
        <w:t xml:space="preserve"> mil.</w:t>
      </w:r>
      <w:r w:rsidRPr="0068776D">
        <w:rPr>
          <w:rStyle w:val="Rizeni-text-01"/>
        </w:rPr>
        <w:t xml:space="preserve"> Kč</w:t>
      </w:r>
      <w:r w:rsidRPr="0068776D">
        <w:t>, přičemž 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0F52B800" w14:textId="77777777" w:rsidR="00C7142D" w:rsidRDefault="005D7BF5">
      <w:pPr>
        <w:pStyle w:val="Rizeni-list-04"/>
      </w:pPr>
      <w:r>
        <w:t>Předmět plnění</w:t>
      </w:r>
    </w:p>
    <w:p w14:paraId="736999A2" w14:textId="77777777" w:rsidR="00C7142D" w:rsidRDefault="005D7BF5">
      <w:pPr>
        <w:pStyle w:val="Rizeni-list-05"/>
      </w:pPr>
      <w:r>
        <w:t>Podpisem této smlouvy se zhotovitel zavazuje v dohodnutém termínu provést pro objednatele dílo a objednatel se zavazuje dílo převzít a zaplatit za jeho provedení sjednanou cenu.</w:t>
      </w:r>
    </w:p>
    <w:p w14:paraId="3537E08D" w14:textId="77777777" w:rsidR="00C7142D" w:rsidRDefault="005D7BF5">
      <w:pPr>
        <w:pStyle w:val="Rizeni-list-05"/>
      </w:pPr>
      <w:r>
        <w:t>Předmětem plnění podle této smlouvy je zhotovitelem na jeho náklady a nebezpečí zhotovení stavebního díla (dále jen díla)</w:t>
      </w:r>
    </w:p>
    <w:p w14:paraId="3BAE4F13" w14:textId="77777777" w:rsidR="00C7142D" w:rsidRDefault="005D7BF5">
      <w:pPr>
        <w:pStyle w:val="Rizeni-para-09"/>
      </w:pPr>
      <w:r>
        <w:rPr>
          <w:rStyle w:val="Rizeni-text-04"/>
        </w:rPr>
        <w:t>Novostavba haly pro chov slepic, včetně inženýrských sítí a zpevněných ploch v Kostelci u Jihlavy</w:t>
      </w:r>
    </w:p>
    <w:p w14:paraId="291C5B2E" w14:textId="77777777" w:rsidR="00C7142D" w:rsidRDefault="005D7BF5">
      <w:pPr>
        <w:pStyle w:val="Rizeni-list-11"/>
      </w:pPr>
      <w:r>
        <w:t>v rozsahu podle zadávací dokumentace zakázky, kterou tvoří:</w:t>
      </w:r>
    </w:p>
    <w:p w14:paraId="3FE2ADEE" w14:textId="77777777" w:rsidR="00C7142D" w:rsidRDefault="005D7BF5">
      <w:pPr>
        <w:pStyle w:val="Rizeni-list-14"/>
      </w:pPr>
      <w:r>
        <w:t>Projektová dokumentace;</w:t>
      </w:r>
    </w:p>
    <w:p w14:paraId="76376278" w14:textId="77777777" w:rsidR="00C7142D" w:rsidRDefault="005D7BF5">
      <w:pPr>
        <w:pStyle w:val="Rizeni-list-14"/>
      </w:pPr>
      <w:r>
        <w:t>Soupis prací a dodávek a soupis vedlejších a ostatních nákladů;</w:t>
      </w:r>
    </w:p>
    <w:p w14:paraId="45C97BB9" w14:textId="77777777" w:rsidR="00C7142D" w:rsidRDefault="005D7BF5">
      <w:pPr>
        <w:pStyle w:val="Rizeni-list-14"/>
      </w:pPr>
      <w:r>
        <w:t>zadávací podmínky zakázky</w:t>
      </w:r>
    </w:p>
    <w:p w14:paraId="5D9C31DC" w14:textId="77777777" w:rsidR="00C7142D" w:rsidRDefault="005D7BF5">
      <w:pPr>
        <w:pStyle w:val="Rizeni-list-11"/>
      </w:pPr>
      <w:r>
        <w:t>a dle nabídky zhotovitele.</w:t>
      </w:r>
    </w:p>
    <w:p w14:paraId="4C31B3F7" w14:textId="77777777" w:rsidR="00C7142D" w:rsidRDefault="005D7BF5">
      <w:pPr>
        <w:pStyle w:val="Rizeni-list-05"/>
      </w:pPr>
      <w:r>
        <w:t>Dílo bude provedeno v souladu se zadávacími podmínkami, přijatou nabídkou zhotovitele, předanou schválenou projektovou dokumentací, pravomocným stavebním povolením, právními a technickými požadavky platnými v době podpisu smlouvy a v souladu se stavebním zákonem.</w:t>
      </w:r>
    </w:p>
    <w:p w14:paraId="29D1EBEA" w14:textId="77777777" w:rsidR="00C7142D" w:rsidRDefault="005D7BF5">
      <w:pPr>
        <w:pStyle w:val="Rizeni-list-05"/>
      </w:pPr>
      <w: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5543A09" w14:textId="77777777" w:rsidR="00C7142D" w:rsidRDefault="005D7BF5">
      <w:pPr>
        <w:pStyle w:val="Rizeni-list-05"/>
      </w:pPr>
      <w:r>
        <w:t xml:space="preserve">Zhotovitel provede práce dle této smlouvy kompletně, kvalitně a v dohodnutém termínu. Kvalita prováděných prací bude odpovídat systému jakosti daného ČSN EN ISO. Veškeré materiály a </w:t>
      </w:r>
      <w:r>
        <w:lastRenderedPageBreak/>
        <w:t>dodávky ke zhotovení díla zajistí zhotovitel tak, aby odpovídaly platným technickým normám, dohodnutým podmínkám a projektové dokumentaci.</w:t>
      </w:r>
    </w:p>
    <w:p w14:paraId="3B4356CB" w14:textId="77777777" w:rsidR="00C7142D" w:rsidRDefault="005D7BF5">
      <w:pPr>
        <w:pStyle w:val="Rizeni-list-05"/>
      </w:pPr>
      <w:r>
        <w:t>Zhotovitel se bude při své činnosti řídit ujednáními této smlouvy, výchozími podklady objednatele, jeho pokyny, zápisy a dohodami na úrovni statutárních orgánů a rozhodnutími a vyjádřeními veřejnoprávních orgánů.</w:t>
      </w:r>
    </w:p>
    <w:p w14:paraId="21657666" w14:textId="77777777" w:rsidR="00C7142D" w:rsidRDefault="005D7BF5">
      <w:pPr>
        <w:pStyle w:val="Rizeni-list-04"/>
      </w:pPr>
      <w:r>
        <w:t>Změny díla</w:t>
      </w:r>
    </w:p>
    <w:p w14:paraId="4C7BF9ED" w14:textId="77777777" w:rsidR="00C7142D" w:rsidRDefault="005D7BF5">
      <w:pPr>
        <w:pStyle w:val="Rizeni-list-05"/>
      </w:pPr>
      <w: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p>
    <w:p w14:paraId="4B2FCEE4" w14:textId="77777777" w:rsidR="00C7142D" w:rsidRDefault="005D7BF5">
      <w:pPr>
        <w:pStyle w:val="Rizeni-list-05"/>
      </w:pPr>
      <w:r>
        <w:t>Jakékoli změny díla požadované objednatelem či navrhované zhotovitelem, budou realizovány až po uzavření písemného dodatku k této smlouvě, který bude obsahovat soupis změn a jejich ocenění, popřípadě změnu termínu dokončení díla.</w:t>
      </w:r>
    </w:p>
    <w:p w14:paraId="0420D9D9" w14:textId="77777777" w:rsidR="00C7142D" w:rsidRDefault="005D7BF5">
      <w:pPr>
        <w:pStyle w:val="Rizeni-list-05"/>
      </w:pPr>
      <w:r>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7B520536" w14:textId="77777777" w:rsidR="00C7142D" w:rsidRDefault="005D7BF5">
      <w:pPr>
        <w:pStyle w:val="Rizeni-list-05"/>
      </w:pPr>
      <w: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149EEF57" w14:textId="77777777" w:rsidR="00C7142D" w:rsidRDefault="005D7BF5">
      <w:pPr>
        <w:pStyle w:val="Rizeni-list-04"/>
      </w:pPr>
      <w:r>
        <w:t>Doba a místo plnění</w:t>
      </w:r>
    </w:p>
    <w:p w14:paraId="3050A6DC" w14:textId="77777777" w:rsidR="00C7142D" w:rsidRDefault="005D7BF5">
      <w:pPr>
        <w:pStyle w:val="Rizeni-list-05"/>
      </w:pPr>
      <w:r>
        <w:t>Zhotovitel se zavazuje provést dílo v termínech:</w:t>
      </w:r>
    </w:p>
    <w:p w14:paraId="211E1FFD" w14:textId="746CD47F" w:rsidR="00C7142D" w:rsidRPr="00EA50CB" w:rsidRDefault="005D7BF5">
      <w:pPr>
        <w:pStyle w:val="Rizeni-list-12"/>
        <w:rPr>
          <w:rStyle w:val="Rizeni-text-15"/>
          <w:b w:val="0"/>
          <w:color w:val="auto"/>
        </w:rPr>
      </w:pPr>
      <w:r>
        <w:t>zahájení stavebních prací:</w:t>
      </w:r>
      <w:r>
        <w:tab/>
      </w:r>
      <w:r>
        <w:rPr>
          <w:rStyle w:val="Rizeni-text-15"/>
        </w:rPr>
        <w:t xml:space="preserve">nejpozději </w:t>
      </w:r>
      <w:r w:rsidR="008659A7">
        <w:rPr>
          <w:rStyle w:val="Rizeni-text-15"/>
        </w:rPr>
        <w:t>6</w:t>
      </w:r>
      <w:r>
        <w:rPr>
          <w:rStyle w:val="Rizeni-text-15"/>
        </w:rPr>
        <w:t>.4.2026</w:t>
      </w:r>
    </w:p>
    <w:p w14:paraId="60A947C8" w14:textId="78F2B6D2" w:rsidR="00EA50CB" w:rsidRDefault="00EA50CB" w:rsidP="00EA50CB">
      <w:pPr>
        <w:pStyle w:val="Rizeni-list-12"/>
      </w:pPr>
      <w:r>
        <w:t xml:space="preserve">Demoliční práce stávajícího objektu mohou být zahájeny </w:t>
      </w:r>
      <w:r w:rsidRPr="00E32470">
        <w:rPr>
          <w:b/>
          <w:bCs/>
          <w:color w:val="EE0000"/>
        </w:rPr>
        <w:t>nejdříve 25.5.2026</w:t>
      </w:r>
      <w:r w:rsidRPr="00E32470">
        <w:rPr>
          <w:color w:val="EE0000"/>
        </w:rPr>
        <w:t xml:space="preserve"> </w:t>
      </w:r>
    </w:p>
    <w:p w14:paraId="1BBDED20" w14:textId="66B758E6" w:rsidR="00C7142D" w:rsidRDefault="005D7BF5">
      <w:pPr>
        <w:pStyle w:val="Rizeni-list-12"/>
      </w:pPr>
      <w:r>
        <w:t>dokončení stavebních prací:</w:t>
      </w:r>
      <w:r>
        <w:tab/>
      </w:r>
      <w:r>
        <w:rPr>
          <w:rStyle w:val="Rizeni-text-15"/>
        </w:rPr>
        <w:t xml:space="preserve">nejpozději do </w:t>
      </w:r>
      <w:r w:rsidR="0003712C">
        <w:rPr>
          <w:rStyle w:val="Rizeni-text-15"/>
        </w:rPr>
        <w:t>31</w:t>
      </w:r>
      <w:r>
        <w:rPr>
          <w:rStyle w:val="Rizeni-text-15"/>
        </w:rPr>
        <w:t>.</w:t>
      </w:r>
      <w:r w:rsidR="0003712C">
        <w:rPr>
          <w:rStyle w:val="Rizeni-text-15"/>
        </w:rPr>
        <w:t>8</w:t>
      </w:r>
      <w:r>
        <w:rPr>
          <w:rStyle w:val="Rizeni-text-15"/>
        </w:rPr>
        <w:t>.2026</w:t>
      </w:r>
    </w:p>
    <w:p w14:paraId="603EB1A6" w14:textId="77777777" w:rsidR="00C7142D" w:rsidRDefault="005D7BF5">
      <w:pPr>
        <w:pStyle w:val="Rizeni-list-12"/>
      </w:pPr>
      <w:r>
        <w:t>vyklizení staveniště:</w:t>
      </w:r>
      <w:r>
        <w:tab/>
        <w:t>do 15 dnů od úplného dokončení díla</w:t>
      </w:r>
    </w:p>
    <w:p w14:paraId="60322304" w14:textId="77777777" w:rsidR="00C7142D" w:rsidRDefault="005D7BF5">
      <w:pPr>
        <w:pStyle w:val="Rizeni-list-05"/>
      </w:pPr>
      <w:r>
        <w:t>Místo plnění: Parcelní čísla: st. p.č. 128, p.č. 227/1, 236/7, kú: Kostelec u Jihlavy (670120)</w:t>
      </w:r>
    </w:p>
    <w:p w14:paraId="7E763800" w14:textId="77777777" w:rsidR="00C7142D" w:rsidRDefault="005D7BF5">
      <w:pPr>
        <w:pStyle w:val="Rizeni-list-05"/>
      </w:pPr>
      <w:r>
        <w:t>Tato smlouva nezakládá nárok zhotovitele na zahájení provádění díla a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184F5941" w14:textId="77777777" w:rsidR="00C7142D" w:rsidRDefault="005D7BF5">
      <w:pPr>
        <w:pStyle w:val="Rizeni-list-05"/>
      </w:pPr>
      <w:r>
        <w:t xml:space="preserve">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w:t>
      </w:r>
      <w:r>
        <w:lastRenderedPageBreak/>
        <w:t>podstatným způsobem neomezují. V takovém případě se o těchto vadách a nedodělcích pořídí písemný protokol i s uvedením termínu jejich odstranění.</w:t>
      </w:r>
    </w:p>
    <w:p w14:paraId="371FD2D4" w14:textId="77777777" w:rsidR="00C7142D" w:rsidRDefault="005D7BF5">
      <w:pPr>
        <w:pStyle w:val="Rizeni-list-05"/>
      </w:pPr>
      <w:r>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5AE7DC0A" w14:textId="77777777" w:rsidR="00C7142D" w:rsidRDefault="005D7BF5">
      <w:pPr>
        <w:pStyle w:val="Rizeni-list-04"/>
      </w:pPr>
      <w:r>
        <w:t>Cena díla</w:t>
      </w:r>
    </w:p>
    <w:p w14:paraId="0BF16159" w14:textId="77777777" w:rsidR="00C7142D" w:rsidRDefault="005D7BF5">
      <w:pPr>
        <w:pStyle w:val="Rizeni-list-05"/>
      </w:pPr>
      <w:r>
        <w:t>Cena díla je sjednaná na rozsah daný zadávací dokumentací zakázky a čl. IV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46305485" w14:textId="77777777" w:rsidR="00C7142D" w:rsidRDefault="005D7BF5">
      <w:pPr>
        <w:pStyle w:val="Rizeni-list-13"/>
      </w:pPr>
      <w:r>
        <w:rPr>
          <w:rStyle w:val="Rizeni-text-01"/>
        </w:rPr>
        <w:t>Celková cena díla bez DPH</w:t>
      </w:r>
      <w:r>
        <w:tab/>
      </w:r>
      <w:r>
        <w:rPr>
          <w:rStyle w:val="Rizeni-text-01"/>
        </w:rPr>
        <w:t>_________________________ Kč</w:t>
      </w:r>
    </w:p>
    <w:p w14:paraId="47274D34" w14:textId="77777777" w:rsidR="00C7142D" w:rsidRDefault="005D7BF5">
      <w:pPr>
        <w:pStyle w:val="Rizeni-list-13"/>
      </w:pPr>
      <w:r>
        <w:rPr>
          <w:rStyle w:val="Rizeni-text-01"/>
        </w:rPr>
        <w:t>DPH</w:t>
      </w:r>
      <w:r>
        <w:tab/>
      </w:r>
      <w:r>
        <w:rPr>
          <w:rStyle w:val="Rizeni-text-01"/>
        </w:rPr>
        <w:t>_________________________ Kč</w:t>
      </w:r>
    </w:p>
    <w:p w14:paraId="49C9AA64" w14:textId="77777777" w:rsidR="00C7142D" w:rsidRDefault="005D7BF5">
      <w:pPr>
        <w:pStyle w:val="Rizeni-list-13"/>
      </w:pPr>
      <w:r>
        <w:rPr>
          <w:rStyle w:val="Rizeni-text-01"/>
        </w:rPr>
        <w:t>Celková cena díla včetně DPH</w:t>
      </w:r>
      <w:r>
        <w:tab/>
      </w:r>
      <w:r>
        <w:rPr>
          <w:rStyle w:val="Rizeni-text-01"/>
        </w:rPr>
        <w:t>_________________________ Kč</w:t>
      </w:r>
    </w:p>
    <w:p w14:paraId="589AAAC0" w14:textId="77777777" w:rsidR="00C7142D" w:rsidRDefault="005D7BF5">
      <w:pPr>
        <w:pStyle w:val="Rizeni-list-11"/>
      </w:pPr>
      <w:r>
        <w:t>DPH bude v případě změny sazby připočtena podle platných předpisů.</w:t>
      </w:r>
    </w:p>
    <w:p w14:paraId="40955B38" w14:textId="77777777" w:rsidR="00C7142D" w:rsidRDefault="005D7BF5">
      <w:pPr>
        <w:pStyle w:val="Rizeni-list-05"/>
      </w:pPr>
      <w:r>
        <w:t>Cena díla je deklarována jako cena nejvýše přípustná a lze ji měnit pouze písemným dodatkem k této smlouvě. Zhotovitel podpisem této smlouvy přebírá nebezpečí změny okolností ve smyslu § 2620 odst. 2 Občanského zákoníku.</w:t>
      </w:r>
    </w:p>
    <w:p w14:paraId="3CD95A85" w14:textId="77777777" w:rsidR="00C7142D" w:rsidRDefault="005D7BF5">
      <w:pPr>
        <w:pStyle w:val="Rizeni-list-05"/>
      </w:pPr>
      <w:r>
        <w:t>Pro ocenění případných víceprací a méněprací je stanoven závazný způsob oceňování, uvedený v čl. IV této smlouvy.</w:t>
      </w:r>
    </w:p>
    <w:p w14:paraId="79727EB9" w14:textId="77777777" w:rsidR="00C7142D" w:rsidRDefault="005D7BF5">
      <w:pPr>
        <w:pStyle w:val="Rizeni-list-05"/>
      </w:pPr>
      <w:r>
        <w:t>Vícepráce nebo méněpráce budou vyúčtovány průběžně ve fakturách na základě změnových listů, v případě navýšení celkové ceny díla až po uzavření dodatku ke smlouvě.</w:t>
      </w:r>
    </w:p>
    <w:p w14:paraId="38747A51" w14:textId="77777777" w:rsidR="00C7142D" w:rsidRDefault="005D7BF5">
      <w:pPr>
        <w:pStyle w:val="Rizeni-list-04"/>
      </w:pPr>
      <w:r>
        <w:t>Fakturace a plnění</w:t>
      </w:r>
    </w:p>
    <w:p w14:paraId="678539AF" w14:textId="77777777" w:rsidR="00C7142D" w:rsidRDefault="005D7BF5">
      <w:pPr>
        <w:pStyle w:val="Rizeni-list-05"/>
      </w:pPr>
      <w:r>
        <w:t>Zhotovitel bude jednou měsíčně předkládat soupisy prací a dodávek provedených v uplynulém měsíci, odsouhlasených zástupcem objednatele, resp. jím pověřeným zástupcem pro věci technické (technický dozor).</w:t>
      </w:r>
    </w:p>
    <w:p w14:paraId="7D02DA9E" w14:textId="77777777" w:rsidR="00C7142D" w:rsidRDefault="005D7BF5">
      <w:pPr>
        <w:pStyle w:val="Rizeni-list-05"/>
      </w:pPr>
      <w:r>
        <w:t>Objednatel může poskytnout na žádost zhotovitele zálohu do výše maximálně 100 % z ceny díla bez DPH.</w:t>
      </w:r>
    </w:p>
    <w:p w14:paraId="7189DCC0" w14:textId="77777777" w:rsidR="00C7142D" w:rsidRDefault="005D7BF5">
      <w:pPr>
        <w:pStyle w:val="Rizeni-list-11"/>
      </w:pPr>
      <w:r>
        <w:t>Zhotovitel specifikuje v zálohové faktuře důvod poskytnutí zálohy, tedy označení materiálů, zařízení či jiných věcí, které budou ze zálohy hrazeny. Zálohy budou vypořádány oproti měsíční fakturaci, ve které budou vyúčtovány výše uvedené věci zabudované do díla.</w:t>
      </w:r>
    </w:p>
    <w:p w14:paraId="50E6AD9B" w14:textId="77777777" w:rsidR="00C7142D" w:rsidRDefault="005D7BF5">
      <w:pPr>
        <w:pStyle w:val="Rizeni-list-05"/>
      </w:pPr>
      <w:r>
        <w:t>Skutečně provedené práce budou hrazeny měsíčními fakturami.</w:t>
      </w:r>
    </w:p>
    <w:p w14:paraId="3C9EF6E4" w14:textId="77777777" w:rsidR="00C7142D" w:rsidRDefault="005D7BF5">
      <w:pPr>
        <w:pStyle w:val="Rizeni-list-11"/>
      </w:pPr>
      <w:r>
        <w:t>Splatnost dílčích daňových faktur je</w:t>
      </w:r>
      <w:r>
        <w:rPr>
          <w:rStyle w:val="Rizeni-text-01"/>
        </w:rPr>
        <w:t xml:space="preserve"> 15 kalendářních dnů</w:t>
      </w:r>
      <w:r>
        <w:t xml:space="preserve"> od data doručení bezvadného účetního dokladu objednateli.</w:t>
      </w:r>
    </w:p>
    <w:p w14:paraId="70CD937E" w14:textId="77777777" w:rsidR="00C7142D" w:rsidRDefault="005D7BF5">
      <w:pPr>
        <w:pStyle w:val="Rizeni-list-05"/>
      </w:pPr>
      <w:r>
        <w:t>Konečný daňový doklad vystaví zhotovitel po řádném dokončení prací. Právo vystavit konečný daňový doklad vzniká podpisem závěrečného zjišťovacího protokolu, na základě soupisu skutečně a řádně provedených prací (příloha zjišťovacího protokolu) a zápisem o předání a převzetí díla.</w:t>
      </w:r>
    </w:p>
    <w:p w14:paraId="19A047B4" w14:textId="77777777" w:rsidR="00C7142D" w:rsidRDefault="005D7BF5">
      <w:pPr>
        <w:pStyle w:val="Rizeni-list-11"/>
      </w:pPr>
      <w:r>
        <w:t>Splatnost konečného daňového dokladu je</w:t>
      </w:r>
      <w:r>
        <w:rPr>
          <w:rStyle w:val="Rizeni-text-01"/>
        </w:rPr>
        <w:t xml:space="preserve"> 30 kalendářních dnů</w:t>
      </w:r>
      <w:r>
        <w:t xml:space="preserve"> od data doručení.</w:t>
      </w:r>
    </w:p>
    <w:p w14:paraId="34EB92D7" w14:textId="77777777" w:rsidR="00C7142D" w:rsidRDefault="005D7BF5">
      <w:pPr>
        <w:pStyle w:val="Rizeni-list-05"/>
      </w:pPr>
      <w: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4C6D22C3" w14:textId="77777777" w:rsidR="00C7142D" w:rsidRDefault="005D7BF5">
      <w:pPr>
        <w:pStyle w:val="Rizeni-list-05"/>
      </w:pPr>
      <w:r>
        <w:t xml:space="preserve">Všechny fakturované stavební práce, dodávky a služby budou v účetních dokladech členěny způsobem, který umožní jejich zařazení do jednotlivých položek výdajů dle Dohody o poskytnutí </w:t>
      </w:r>
      <w:r>
        <w:lastRenderedPageBreak/>
        <w:t>dotace uzavřené k spolufinancování díla mezi Státním zemědělským intervenčním fondem a objednatelem.</w:t>
      </w:r>
    </w:p>
    <w:p w14:paraId="11DB78D2" w14:textId="77777777" w:rsidR="00C7142D" w:rsidRDefault="005D7BF5">
      <w:pPr>
        <w:pStyle w:val="Rizeni-list-05"/>
      </w:pPr>
      <w:r>
        <w:t>Daňový doklad – faktura musí obsahovat všechny povinné náležitosti definované zejména v § 29 zákona č. 235/2004 Sb., o dani z přidané hodnoty, v platném znění.</w:t>
      </w:r>
    </w:p>
    <w:p w14:paraId="2BB6CBEF" w14:textId="77777777" w:rsidR="00C7142D" w:rsidRDefault="005D7BF5">
      <w:pPr>
        <w:pStyle w:val="Rizeni-list-05"/>
      </w:pPr>
      <w:r>
        <w:t>Objednatel může vrátit daňový doklad – fakturu v případě, kdy daňový doklad vykazuje formální nedostatky nebo nevzniklo právo na vystavení takového daňového dokladu na příslušnou částku.</w:t>
      </w:r>
    </w:p>
    <w:p w14:paraId="1EBA59C8" w14:textId="77777777" w:rsidR="00C7142D" w:rsidRDefault="005D7BF5">
      <w:pPr>
        <w:pStyle w:val="Rizeni-list-05"/>
      </w:pPr>
      <w: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6E130BD8" w14:textId="77777777" w:rsidR="00C7142D" w:rsidRDefault="005D7BF5">
      <w:pPr>
        <w:pStyle w:val="Rizeni-list-05"/>
      </w:pPr>
      <w:r>
        <w:t>Zhotovitel nese vůči objednateli odpovědnost za klasifikaci provedených prací a dodaných věcí (zabudovaných i nezabudovaných) pro účely rozlišení plnění v režimu reverse-charge od plnění mimo tento režim, jako i pro účely stanovení sazby DPH.</w:t>
      </w:r>
    </w:p>
    <w:p w14:paraId="6BBA5487" w14:textId="77777777" w:rsidR="00C7142D" w:rsidRDefault="005D7BF5">
      <w:pPr>
        <w:pStyle w:val="Rizeni-list-05"/>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6649B102" w14:textId="77777777" w:rsidR="00C7142D" w:rsidRDefault="005D7BF5">
      <w:pPr>
        <w:pStyle w:val="Rizeni-list-04"/>
      </w:pPr>
      <w:r>
        <w:t>Provádění díla</w:t>
      </w:r>
    </w:p>
    <w:p w14:paraId="34187E35" w14:textId="77777777" w:rsidR="00C7142D" w:rsidRDefault="005D7BF5">
      <w:pPr>
        <w:pStyle w:val="Rizeni-list-05"/>
      </w:pPr>
      <w:r>
        <w:t>O podstatných záležitostech v průběhu provádění díla vede zhotovitel stavební deník dle § 166 odst. 4 zákona č. 283/2021 Sb., Stavební zákon, ve znění pozdějších předpisů a § 10 vyhl. č. 131/2024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2AAE80FC" w14:textId="77777777" w:rsidR="00C7142D" w:rsidRDefault="005D7BF5">
      <w:pPr>
        <w:pStyle w:val="Rizeni-list-05"/>
      </w:pPr>
      <w:r>
        <w:t>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14:paraId="03971333" w14:textId="77777777" w:rsidR="00C7142D" w:rsidRDefault="005D7BF5">
      <w:pPr>
        <w:pStyle w:val="Rizeni-list-05"/>
      </w:pPr>
      <w: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55C84239" w14:textId="77777777" w:rsidR="00C7142D" w:rsidRDefault="005D7BF5">
      <w:pPr>
        <w:pStyle w:val="Rizeni-list-05"/>
      </w:pPr>
      <w:r>
        <w:t>Práce, které budou v dalším postupu prací zakryty nebo se stanou nepřístupnými, je objednatel povinen včas prověřit. Toto prověření provede do 3 pracovních dnů po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7EA17578" w14:textId="77777777" w:rsidR="00C7142D" w:rsidRDefault="005D7BF5">
      <w:pPr>
        <w:pStyle w:val="Rizeni-list-05"/>
      </w:pPr>
      <w:r>
        <w:t xml:space="preserve">K projednání podstatných skutečností plnění této smlouvy, celkového postupu stavby a postupu stavebních prací, dále také k projednání pro splnění zakázky potřebné spolupráce mezi </w:t>
      </w:r>
      <w:r>
        <w:lastRenderedPageBreak/>
        <w:t>zhotovitelem a objednatelem, se uskuteční pravidelné kontrolní dny. Kontrolní dny se uskuteční v termínech dohodnutých mezi objednatelem a zhotovitelem, zpravidla týdně.</w:t>
      </w:r>
    </w:p>
    <w:p w14:paraId="13248AF6" w14:textId="77777777" w:rsidR="00C7142D" w:rsidRDefault="005D7BF5">
      <w:pPr>
        <w:pStyle w:val="Rizeni-list-05"/>
      </w:pPr>
      <w:r>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14:paraId="7BF3B756" w14:textId="77777777" w:rsidR="00C7142D" w:rsidRDefault="005D7BF5">
      <w:pPr>
        <w:pStyle w:val="Rizeni-list-05"/>
      </w:pPr>
      <w: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4FCD5261" w14:textId="77777777" w:rsidR="00C7142D" w:rsidRDefault="005D7BF5">
      <w:pPr>
        <w:pStyle w:val="Rizeni-list-05"/>
      </w:pPr>
      <w:r>
        <w:t>Vytýčení stavby dle souřadnic JTSK zajistí na své náklady zhotovitel.</w:t>
      </w:r>
    </w:p>
    <w:p w14:paraId="12DE420F" w14:textId="77777777" w:rsidR="00C7142D" w:rsidRDefault="005D7BF5">
      <w:pPr>
        <w:pStyle w:val="Rizeni-list-05"/>
      </w:pPr>
      <w: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739905B9" w14:textId="77777777" w:rsidR="00C7142D" w:rsidRDefault="005D7BF5">
      <w:pPr>
        <w:pStyle w:val="Rizeni-list-05"/>
      </w:pPr>
      <w:r>
        <w:t>Provedení technické kontroly provádění díla objednatelem, respektive TDI, nezprošťuje zhotovitele odpovědnosti za řádné a kvalitní provedení díla.</w:t>
      </w:r>
    </w:p>
    <w:p w14:paraId="507D86F6" w14:textId="77777777" w:rsidR="00C7142D" w:rsidRDefault="005D7BF5">
      <w:pPr>
        <w:pStyle w:val="Rizeni-list-05"/>
      </w:pPr>
      <w: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w:t>
      </w:r>
    </w:p>
    <w:p w14:paraId="7AAF75D6" w14:textId="77777777" w:rsidR="00C7142D" w:rsidRPr="005C2A55" w:rsidRDefault="005D7BF5">
      <w:pPr>
        <w:pStyle w:val="Rizeni-list-05"/>
      </w:pPr>
      <w:r w:rsidRPr="005C2A55">
        <w:rPr>
          <w:rStyle w:val="Rizeni-text-17"/>
          <w:color w:val="auto"/>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 Zhotovitel zajistí na své náklady čistění příjezdových komunikací ke stavbě a ke stavěným objektům průběžně a před jejich předáním objednateli, včetně průběžného úklidu vlastní stavby a okolí včetně nákladů na provoz a pronájem mechanizace a nářadí určených k úklidu v potřebném počtu (kropící a metací vozy, průmyslové vysavače atd.).</w:t>
      </w:r>
    </w:p>
    <w:p w14:paraId="38489737" w14:textId="77777777" w:rsidR="00C7142D" w:rsidRPr="005C2A55" w:rsidRDefault="005D7BF5">
      <w:pPr>
        <w:pStyle w:val="Rizeni-list-05"/>
      </w:pPr>
      <w:r w:rsidRPr="005C2A55">
        <w:rPr>
          <w:rStyle w:val="Rizeni-text-17"/>
          <w:color w:val="auto"/>
        </w:rPr>
        <w:t>Zhotovitel se zavazuje zajistit bezpečný přístup do přilehlých nemovitostí a umožnit jejich obslužnost pro integrovaný záchranný systém a svoz komunálního odpadu. Zhotovitel se zavazuje umožnit v průběhu realizace díla provizorní příjezd k domům a podnikatelským subjektům, které se nacházejí v dotčeném území.</w:t>
      </w:r>
    </w:p>
    <w:p w14:paraId="53DDF837" w14:textId="77777777" w:rsidR="00C7142D" w:rsidRDefault="005D7BF5">
      <w:pPr>
        <w:pStyle w:val="Rizeni-list-05"/>
      </w:pPr>
      <w:r>
        <w:t>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w:t>
      </w:r>
    </w:p>
    <w:p w14:paraId="05882AA7" w14:textId="77777777" w:rsidR="00C7142D" w:rsidRDefault="005D7BF5">
      <w:pPr>
        <w:pStyle w:val="Rizeni-list-05"/>
      </w:pPr>
      <w:r>
        <w:lastRenderedPageBreak/>
        <w:t>Zařízení staveniště je povinen zabezpečit zhotovitel, a to v souladu s jeho potřebami, v souladu s dokumentací předanou objednatelem a v souladu s dalšími požadavky objednatele.</w:t>
      </w:r>
    </w:p>
    <w:p w14:paraId="53D905E2" w14:textId="77777777" w:rsidR="00C7142D" w:rsidRDefault="005D7BF5">
      <w:pPr>
        <w:pStyle w:val="Rizeni-list-05"/>
      </w:pPr>
      <w:r>
        <w:t>Všechny plochy a komunikace dotčené výstavbou a eventuální škody způsobené v souvislosti s prováděním díla dle této smlouvy musí být zhotovitelem po skončení jeho prací odstraněny a uvedeny do původního stavu.</w:t>
      </w:r>
    </w:p>
    <w:p w14:paraId="47C3984D" w14:textId="77777777" w:rsidR="00C7142D" w:rsidRDefault="005D7BF5">
      <w:pPr>
        <w:pStyle w:val="Rizeni-list-05"/>
      </w:pPr>
      <w:r>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14:paraId="35B69CB6" w14:textId="77777777" w:rsidR="00C7142D" w:rsidRDefault="005D7BF5">
      <w:pPr>
        <w:pStyle w:val="Rizeni-list-05"/>
      </w:pPr>
      <w:r>
        <w:t>Technický dozor u této stavby nesmí provádět zhotovitel ani osoba s ním propojená. To neplatí, pokud stavební dozor provádí sám objednatel.</w:t>
      </w:r>
    </w:p>
    <w:p w14:paraId="39A6CAAF" w14:textId="77777777" w:rsidR="00C7142D" w:rsidRDefault="005D7BF5">
      <w:pPr>
        <w:pStyle w:val="Rizeni-list-05"/>
      </w:pPr>
      <w: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4EBA69E0" w14:textId="77777777" w:rsidR="00C7142D" w:rsidRDefault="005D7BF5">
      <w:pPr>
        <w:pStyle w:val="Rizeni-list-05"/>
      </w:pPr>
      <w:r>
        <w:t>Zhotovitel je povinen předložit objednateli písemný seznam všech svých předpokládaných poddodavatelů.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 Zhotovitel se zavazuje průběžně aktualizovat seznam všech poddodavatelů včetně jejich podílu na akci.</w:t>
      </w:r>
    </w:p>
    <w:p w14:paraId="607C8918" w14:textId="77777777" w:rsidR="00C7142D" w:rsidRDefault="005D7BF5">
      <w:pPr>
        <w:pStyle w:val="Rizeni-list-05"/>
      </w:pPr>
      <w: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24A44BF1" w14:textId="77777777" w:rsidR="00C7142D" w:rsidRDefault="005D7BF5">
      <w:pPr>
        <w:pStyle w:val="Rizeni-list-05"/>
      </w:pPr>
      <w: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4E021772" w14:textId="77777777" w:rsidR="00C7142D" w:rsidRDefault="005D7BF5">
      <w:pPr>
        <w:pStyle w:val="Rizeni-list-05"/>
      </w:pPr>
      <w: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14A4169" w14:textId="77777777" w:rsidR="00C7142D" w:rsidRDefault="005D7BF5">
      <w:pPr>
        <w:pStyle w:val="Rizeni-list-11"/>
      </w:pPr>
      <w:r>
        <w:t>Vyšší moc může zahrnovat, avšak neomezuje se pouze na ně, následující události nebo okolnosti, zejména:</w:t>
      </w:r>
    </w:p>
    <w:p w14:paraId="58BC408B" w14:textId="77777777" w:rsidR="00C7142D" w:rsidRDefault="005D7BF5">
      <w:pPr>
        <w:pStyle w:val="Rizeni-list-14"/>
      </w:pPr>
      <w:r>
        <w:t>válka, konflikty (ať byla válka vyhlášena nebo ne), invaze, akty nepřátelství ze zahraničí,</w:t>
      </w:r>
    </w:p>
    <w:p w14:paraId="490507CF" w14:textId="77777777" w:rsidR="00C7142D" w:rsidRDefault="005D7BF5">
      <w:pPr>
        <w:pStyle w:val="Rizeni-list-14"/>
      </w:pPr>
      <w:r>
        <w:t>rebelie, terorismus, revoluce, povstání, vojenský převrat nebo uchopení moci, nebo občanská válka,</w:t>
      </w:r>
    </w:p>
    <w:p w14:paraId="61097EF1" w14:textId="77777777" w:rsidR="00C7142D" w:rsidRDefault="005D7BF5">
      <w:pPr>
        <w:pStyle w:val="Rizeni-list-14"/>
      </w:pPr>
      <w:r>
        <w:t>výtržnost, vzpoura, nepokoje, stávka nebo výluka vyvolaná jinými osobami, než je personál zhotovitele a jiní zaměstnanci zhotovitele a poddodavatelů,</w:t>
      </w:r>
    </w:p>
    <w:p w14:paraId="4457CF39" w14:textId="77777777" w:rsidR="00C7142D" w:rsidRDefault="005D7BF5">
      <w:pPr>
        <w:pStyle w:val="Rizeni-list-14"/>
      </w:pPr>
      <w:r>
        <w:t>válečná munice, výbušniny, ionizující záření nebo kontaminace radioaktivitou, pokud nebyla způsobena tím, že tuto munici, výbušniny, ionizující záření nebo radioaktivitu použil zhotovitel,</w:t>
      </w:r>
    </w:p>
    <w:p w14:paraId="77B59838" w14:textId="77777777" w:rsidR="00C7142D" w:rsidRDefault="005D7BF5">
      <w:pPr>
        <w:pStyle w:val="Rizeni-list-14"/>
      </w:pPr>
      <w:r>
        <w:t>přírodní katastrofy jako je vichřice, blesk, přívalové deště, povodně, zemětřesení nebo vulkanická aktivita apod.,</w:t>
      </w:r>
    </w:p>
    <w:p w14:paraId="0C9D865F" w14:textId="77777777" w:rsidR="00C7142D" w:rsidRDefault="005D7BF5">
      <w:pPr>
        <w:pStyle w:val="Rizeni-list-14"/>
      </w:pPr>
      <w:r>
        <w:lastRenderedPageBreak/>
        <w:t>nově přijatá opatření státních orgánů, způsobující částečnou nebo úplnou nemožnost plnění obsahu smlouvy o dílo.</w:t>
      </w:r>
    </w:p>
    <w:p w14:paraId="12389EE4" w14:textId="77777777" w:rsidR="00C7142D" w:rsidRDefault="005D7BF5">
      <w:pPr>
        <w:pStyle w:val="Rizeni-list-04"/>
      </w:pPr>
      <w:r>
        <w:t>Dodání díla a přejímka</w:t>
      </w:r>
    </w:p>
    <w:p w14:paraId="21344308" w14:textId="77777777" w:rsidR="00C7142D" w:rsidRDefault="005D7BF5">
      <w:pPr>
        <w:pStyle w:val="Rizeni-list-05"/>
      </w:pPr>
      <w:r>
        <w:t>Dílo je dokončeno protokolárním předáním díla zhotovitelem a převzetím díla objednatelem. Přejímka se uskuteční na písemnou výzvu zhotovitele učiněnou 5 kalendářních dnů před zahájením přejímky. O průběhu a výsledku přejímky se pořídí zápis, který podepíší zástupci objednatele a zhotovitele. Tento zápis je součástí předání a převzetí díla.</w:t>
      </w:r>
    </w:p>
    <w:p w14:paraId="6CFC5834" w14:textId="77777777" w:rsidR="00C7142D" w:rsidRDefault="005D7BF5">
      <w:pPr>
        <w:pStyle w:val="Rizeni-list-05"/>
      </w:pPr>
      <w:r>
        <w:t>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w:t>
      </w:r>
    </w:p>
    <w:p w14:paraId="27D0BBFA" w14:textId="77777777" w:rsidR="00C7142D" w:rsidRDefault="005D7BF5">
      <w:pPr>
        <w:pStyle w:val="Rizeni-list-05"/>
      </w:pPr>
      <w:r>
        <w:t>Zhotovitel odpovídá za to, že hotové dílo bude funkční a provozuschopné a bude dosahovat parametrů stanovených dokumentací pro provedení stavby. Převzetí díla jako celku je podmíněno dosažením všech předepsaných parametrů.</w:t>
      </w:r>
    </w:p>
    <w:p w14:paraId="0DC82DAE" w14:textId="77777777" w:rsidR="00C7142D" w:rsidRDefault="005D7BF5">
      <w:pPr>
        <w:pStyle w:val="Rizeni-list-05"/>
      </w:pPr>
      <w:r>
        <w:t>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p>
    <w:p w14:paraId="538D271B" w14:textId="77777777" w:rsidR="00C7142D" w:rsidRDefault="005D7BF5">
      <w:pPr>
        <w:pStyle w:val="Rizeni-list-05"/>
      </w:pPr>
      <w: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692207CE" w14:textId="77777777" w:rsidR="00C7142D" w:rsidRDefault="005D7BF5">
      <w:pPr>
        <w:pStyle w:val="Rizeni-list-04"/>
      </w:pPr>
      <w:r>
        <w:t>Záruka na dílo</w:t>
      </w:r>
    </w:p>
    <w:p w14:paraId="5992513C" w14:textId="7E15C39C" w:rsidR="00C7142D" w:rsidRPr="005C2A55" w:rsidRDefault="005D7BF5">
      <w:pPr>
        <w:pStyle w:val="Rizeni-list-05"/>
      </w:pPr>
      <w:r w:rsidRPr="005C2A55">
        <w:t>Zhotovitel poskytuje na dílo záruku v trvání</w:t>
      </w:r>
      <w:r w:rsidRPr="005C2A55">
        <w:rPr>
          <w:rStyle w:val="Rizeni-text-15"/>
          <w:color w:val="auto"/>
        </w:rPr>
        <w:t xml:space="preserve"> </w:t>
      </w:r>
      <w:r w:rsidR="0068776D">
        <w:rPr>
          <w:rStyle w:val="Rizeni-text-15"/>
          <w:color w:val="auto"/>
        </w:rPr>
        <w:t>60</w:t>
      </w:r>
      <w:r w:rsidRPr="005C2A55">
        <w:rPr>
          <w:rStyle w:val="Rizeni-text-15"/>
          <w:color w:val="auto"/>
        </w:rPr>
        <w:t xml:space="preserve"> měsíců</w:t>
      </w:r>
      <w:r w:rsidRPr="005C2A55">
        <w:t>.</w:t>
      </w:r>
    </w:p>
    <w:p w14:paraId="5D435E1C" w14:textId="77777777" w:rsidR="00C7142D" w:rsidRPr="005C2A55" w:rsidRDefault="005D7BF5">
      <w:pPr>
        <w:pStyle w:val="Rizeni-list-11"/>
      </w:pPr>
      <w:r w:rsidRPr="005C2A55">
        <w:t>Záruka počíná běžet dnem předání a převzetí díla. Po dobu záruční doby zhotovitel garantuje, že dílo bude mít předepsané vlastnosti, avšak za podmínek, že objednatel bude dílo užívat v souladu s platnými technickými normami a předpisy.</w:t>
      </w:r>
    </w:p>
    <w:p w14:paraId="7C7E46EA" w14:textId="2AB8C6DB" w:rsidR="00C7142D" w:rsidRPr="005C2A55" w:rsidRDefault="005D7BF5">
      <w:pPr>
        <w:pStyle w:val="Rizeni-list-05"/>
      </w:pPr>
      <w:r w:rsidRPr="005C2A55">
        <w:t>Záruční lhůta na dodávky strojů a technologického zařízení, na něž výrobce těchto zařízení vystavuje samostatný záruční list, se sjednává v délce lhůty poskytnuté výrobcem, nejméně však v délce</w:t>
      </w:r>
      <w:r w:rsidRPr="005C2A55">
        <w:rPr>
          <w:rStyle w:val="Rizeni-text-15"/>
          <w:color w:val="auto"/>
        </w:rPr>
        <w:t xml:space="preserve"> </w:t>
      </w:r>
      <w:r w:rsidR="005C2A55" w:rsidRPr="005C2A55">
        <w:rPr>
          <w:rStyle w:val="Rizeni-text-15"/>
          <w:color w:val="auto"/>
        </w:rPr>
        <w:t>12</w:t>
      </w:r>
      <w:r w:rsidRPr="005C2A55">
        <w:rPr>
          <w:rStyle w:val="Rizeni-text-15"/>
          <w:color w:val="auto"/>
        </w:rPr>
        <w:t xml:space="preserve"> měsíců</w:t>
      </w:r>
      <w:r w:rsidRPr="005C2A55">
        <w:t>.</w:t>
      </w:r>
    </w:p>
    <w:p w14:paraId="13736AAF" w14:textId="77777777" w:rsidR="00C7142D" w:rsidRDefault="005D7BF5">
      <w:pPr>
        <w:pStyle w:val="Rizeni-list-05"/>
      </w:pPr>
      <w: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4DD06FCC" w14:textId="77777777" w:rsidR="00C7142D" w:rsidRDefault="005D7BF5">
      <w:pPr>
        <w:pStyle w:val="Rizeni-list-05"/>
      </w:pPr>
      <w: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505DD61A" w14:textId="77777777" w:rsidR="00C7142D" w:rsidRDefault="005D7BF5">
      <w:pPr>
        <w:pStyle w:val="Rizeni-list-05"/>
      </w:pPr>
      <w:r>
        <w:t>O odstranění vady bude sepsán protokol, který podepíší obě smluvní strany. Protokol vystaví zhotovitel a musí v něm být uvedeno:</w:t>
      </w:r>
    </w:p>
    <w:p w14:paraId="3AEB79FD" w14:textId="77777777" w:rsidR="00C7142D" w:rsidRDefault="005D7BF5">
      <w:pPr>
        <w:pStyle w:val="Rizeni-list-14"/>
      </w:pPr>
      <w:r>
        <w:t>jméno zástupců smluvních stran</w:t>
      </w:r>
    </w:p>
    <w:p w14:paraId="76B3B0E1" w14:textId="77777777" w:rsidR="00C7142D" w:rsidRDefault="005D7BF5">
      <w:pPr>
        <w:pStyle w:val="Rizeni-list-14"/>
      </w:pPr>
      <w:r>
        <w:t>číslo smlouvy o dílo</w:t>
      </w:r>
    </w:p>
    <w:p w14:paraId="66959D00" w14:textId="77777777" w:rsidR="00C7142D" w:rsidRDefault="005D7BF5">
      <w:pPr>
        <w:pStyle w:val="Rizeni-list-14"/>
      </w:pPr>
      <w:r>
        <w:t>datum uplatnění a číslo jednací reklamace</w:t>
      </w:r>
    </w:p>
    <w:p w14:paraId="14B4ED2F" w14:textId="77777777" w:rsidR="00C7142D" w:rsidRDefault="005D7BF5">
      <w:pPr>
        <w:pStyle w:val="Rizeni-list-14"/>
      </w:pPr>
      <w:r>
        <w:lastRenderedPageBreak/>
        <w:t>popis a rozsah vady a způsob jejího odstranění</w:t>
      </w:r>
    </w:p>
    <w:p w14:paraId="7BFBD1ED" w14:textId="77777777" w:rsidR="00C7142D" w:rsidRDefault="005D7BF5">
      <w:pPr>
        <w:pStyle w:val="Rizeni-list-14"/>
      </w:pPr>
      <w:r>
        <w:t>datum zahájení a odstranění vady</w:t>
      </w:r>
    </w:p>
    <w:p w14:paraId="06B17799" w14:textId="77777777" w:rsidR="00C7142D" w:rsidRDefault="005D7BF5">
      <w:pPr>
        <w:pStyle w:val="Rizeni-list-14"/>
      </w:pPr>
      <w:r>
        <w:t>celková doba trvání vady od zjištění do odstranění</w:t>
      </w:r>
    </w:p>
    <w:p w14:paraId="6145DDDB" w14:textId="77777777" w:rsidR="00C7142D" w:rsidRDefault="005D7BF5">
      <w:pPr>
        <w:pStyle w:val="Rizeni-list-14"/>
      </w:pPr>
      <w:r>
        <w:t>vyjádření, zda vada bránila řádnému užívání díla.</w:t>
      </w:r>
    </w:p>
    <w:p w14:paraId="505CFA04" w14:textId="77777777" w:rsidR="00C7142D" w:rsidRDefault="005D7BF5">
      <w:pPr>
        <w:pStyle w:val="Rizeni-list-05"/>
      </w:pPr>
      <w:r>
        <w:t>Odstranění vady nemá vliv na nárok objednatele na náhradu škody od zhotovitele, která byla objednateli způsobena vadným plněním zhotovitele.</w:t>
      </w:r>
    </w:p>
    <w:p w14:paraId="19F05508" w14:textId="77777777" w:rsidR="00C7142D" w:rsidRDefault="005D7BF5">
      <w:pPr>
        <w:pStyle w:val="Rizeni-list-05"/>
      </w:pPr>
      <w:r>
        <w:t>O odevzdání nového plnění v rámci odstranění vady a o odpovědnosti za vady tohoto plnění platí ustanovení této smlouvy, týkající se místa a způsobu plnění a uplatňování práv z odpovědnosti za vady.</w:t>
      </w:r>
    </w:p>
    <w:p w14:paraId="33FAC4C3" w14:textId="77777777" w:rsidR="00C7142D" w:rsidRDefault="005D7BF5">
      <w:pPr>
        <w:pStyle w:val="Rizeni-list-05"/>
      </w:pPr>
      <w: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365B30CD" w14:textId="77777777" w:rsidR="00C7142D" w:rsidRDefault="005D7BF5">
      <w:pPr>
        <w:pStyle w:val="Rizeni-list-05"/>
      </w:pPr>
      <w:r>
        <w:t>S odstraňováním reklamovaných vad je zhotovitel povinen započít okamžitě po zjištění závady a oznámení zhotoviteli, nejpozději do</w:t>
      </w:r>
      <w:r>
        <w:rPr>
          <w:rStyle w:val="Rizeni-text-01"/>
        </w:rPr>
        <w:t xml:space="preserve"> 15 kalendářních dnů</w:t>
      </w:r>
      <w:r>
        <w:t>, v případě havárie (neočekávaná náhlá závada, která vylučuje, nebo podstatným způsobem ztěžuje užívání díla) do</w:t>
      </w:r>
      <w:r>
        <w:rPr>
          <w:rStyle w:val="Rizeni-text-01"/>
        </w:rPr>
        <w:t xml:space="preserve"> 24 hodin</w:t>
      </w:r>
      <w:r>
        <w:t>, nedohodnou-li se obě smluvní strany v každém konkrétním případě jinak.</w:t>
      </w:r>
    </w:p>
    <w:p w14:paraId="636BF8A5" w14:textId="77777777" w:rsidR="00C7142D" w:rsidRDefault="005D7BF5">
      <w:pPr>
        <w:pStyle w:val="Rizeni-list-05"/>
      </w:pPr>
      <w:r>
        <w:t>V případě prodlení zhotovitele s odstraněním vad díla dle této smlouvy v termínu dle této smlouvy bude objednatel oprávněn nechat takové vady odstranit prostřednictvím třetí osoby na náklady zhotovitele.</w:t>
      </w:r>
    </w:p>
    <w:p w14:paraId="402EB96B" w14:textId="77777777" w:rsidR="00C7142D" w:rsidRDefault="005D7BF5">
      <w:pPr>
        <w:pStyle w:val="Rizeni-list-05"/>
      </w:pPr>
      <w:r>
        <w:t>Doba od uplatnění práva z odpovědnosti za vady až do doby odstranění vady se nepočítá do záruční doby dané části díla; po tuto dobu tedy záruční doba neběží.</w:t>
      </w:r>
    </w:p>
    <w:p w14:paraId="5B8C11CA" w14:textId="77777777" w:rsidR="00C7142D" w:rsidRDefault="005D7BF5">
      <w:pPr>
        <w:pStyle w:val="Rizeni-list-05"/>
      </w:pPr>
      <w:r>
        <w:t>Zhotovitel se zavazuje, že bude průběžně provádět veškeré potřebné zkoušky, měření a testy k prokázání kvalitativních parametrů prováděného díla.</w:t>
      </w:r>
    </w:p>
    <w:p w14:paraId="27935D02" w14:textId="77777777" w:rsidR="00C7142D" w:rsidRDefault="005D7BF5">
      <w:pPr>
        <w:pStyle w:val="Rizeni-list-04"/>
      </w:pPr>
      <w:r>
        <w:t>Smluvní pokuty</w:t>
      </w:r>
    </w:p>
    <w:p w14:paraId="5B63DB69" w14:textId="6C89C8E9" w:rsidR="00C7142D" w:rsidRDefault="005D7BF5">
      <w:pPr>
        <w:pStyle w:val="Rizeni-list-05"/>
      </w:pPr>
      <w:r>
        <w:t>Smluvní strany se dohodly, že zhotovitel zaplatí objednateli smluvní pokutu za prodlení zhotovitele s termínem dokončení díla ve výši</w:t>
      </w:r>
      <w:r>
        <w:rPr>
          <w:rStyle w:val="Rizeni-text-01"/>
        </w:rPr>
        <w:t xml:space="preserve"> 0,</w:t>
      </w:r>
      <w:r w:rsidR="0068776D">
        <w:rPr>
          <w:rStyle w:val="Rizeni-text-01"/>
        </w:rPr>
        <w:t>2</w:t>
      </w:r>
      <w:r>
        <w:rPr>
          <w:rStyle w:val="Rizeni-text-01"/>
        </w:rPr>
        <w:t xml:space="preserve"> %</w:t>
      </w:r>
      <w:r>
        <w:t xml:space="preserve"> z ceny díla bez DPH za každý den prodlení.</w:t>
      </w:r>
    </w:p>
    <w:p w14:paraId="20E52223" w14:textId="77777777" w:rsidR="00C7142D" w:rsidRDefault="005D7BF5">
      <w:pPr>
        <w:pStyle w:val="Rizeni-list-05"/>
      </w:pPr>
      <w:r>
        <w:t>Smluvní strany se dohodly, že objednatel zaplatí zhotoviteli smluvní pokutu za prodlení s termínem splatnosti faktur ve výši</w:t>
      </w:r>
      <w:r>
        <w:rPr>
          <w:rStyle w:val="Rizeni-text-01"/>
        </w:rPr>
        <w:t xml:space="preserve"> 0,05 %</w:t>
      </w:r>
      <w:r>
        <w:t xml:space="preserve"> z dlužné částky za každý den prodlení. Tato smluvní pokuta v sobě obsahuje i úrok z prodlení, který nebude (nastane-li prodlení) zvlášť účtován.</w:t>
      </w:r>
    </w:p>
    <w:p w14:paraId="115B6E23" w14:textId="77777777" w:rsidR="00C7142D" w:rsidRPr="005C2A55" w:rsidRDefault="005D7BF5">
      <w:pPr>
        <w:pStyle w:val="Rizeni-list-05"/>
      </w:pPr>
      <w:r w:rsidRPr="005C2A55">
        <w:t>Smluvní strany se dohodly, že zhotovitel zaplatí objednateli smluvní pokutu za nedodržení konečného termínu odstranění vad a nedodělků uvedených v protokolu o převzetí a předání díla ve výši</w:t>
      </w:r>
      <w:r w:rsidRPr="005C2A55">
        <w:rPr>
          <w:rStyle w:val="Rizeni-text-15"/>
          <w:color w:val="auto"/>
        </w:rPr>
        <w:t xml:space="preserve"> 5 000,- Kč</w:t>
      </w:r>
      <w:r w:rsidRPr="005C2A55">
        <w:t xml:space="preserve"> za každý den prodlení a vadu.</w:t>
      </w:r>
    </w:p>
    <w:p w14:paraId="7B9CEAE2" w14:textId="77777777" w:rsidR="00C7142D" w:rsidRPr="005C2A55" w:rsidRDefault="005D7BF5">
      <w:pPr>
        <w:pStyle w:val="Rizeni-list-05"/>
      </w:pPr>
      <w:r w:rsidRPr="005C2A55">
        <w:t>Smluvní strany se dohodly, že zhotovitel zaplatí objednateli smluvní pokutu za nedodržení termínu nástupu k odstranění reklamovaných vad v záruční lhůtě ve výši</w:t>
      </w:r>
      <w:r w:rsidRPr="005C2A55">
        <w:rPr>
          <w:rStyle w:val="Rizeni-text-15"/>
          <w:color w:val="auto"/>
        </w:rPr>
        <w:t xml:space="preserve"> 5 000,- Kč</w:t>
      </w:r>
      <w:r w:rsidRPr="005C2A55">
        <w:t xml:space="preserve"> za každý den prodlení a vadu.</w:t>
      </w:r>
    </w:p>
    <w:p w14:paraId="4DEBECD1" w14:textId="77777777" w:rsidR="00C7142D" w:rsidRPr="005C2A55" w:rsidRDefault="005D7BF5">
      <w:pPr>
        <w:pStyle w:val="Rizeni-list-05"/>
      </w:pPr>
      <w:r w:rsidRPr="005C2A55">
        <w:t>Smluvní strany se dohodly, že zhotovitel zaplatí objednateli smluvní pokutu za nedodržení termínu vyklizení staveniště ve výši</w:t>
      </w:r>
      <w:r w:rsidRPr="005C2A55">
        <w:rPr>
          <w:rStyle w:val="Rizeni-text-15"/>
          <w:color w:val="auto"/>
        </w:rPr>
        <w:t xml:space="preserve"> 5 000,- Kč</w:t>
      </w:r>
      <w:r w:rsidRPr="005C2A55">
        <w:t xml:space="preserve"> za každý den prodlení.</w:t>
      </w:r>
    </w:p>
    <w:p w14:paraId="6EE8EC8F" w14:textId="77777777" w:rsidR="00C7142D" w:rsidRPr="005C2A55" w:rsidRDefault="005D7BF5">
      <w:pPr>
        <w:pStyle w:val="Rizeni-list-05"/>
      </w:pPr>
      <w:r w:rsidRPr="005C2A55">
        <w:t>Strana povinná se musí vyjádřit k vyúčtování 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w:t>
      </w:r>
    </w:p>
    <w:p w14:paraId="78C81398" w14:textId="77777777" w:rsidR="00C7142D" w:rsidRPr="005C2A55" w:rsidRDefault="005D7BF5">
      <w:pPr>
        <w:pStyle w:val="Rizeni-list-05"/>
      </w:pPr>
      <w:r w:rsidRPr="005C2A55">
        <w:t>Objednatel je oprávněn započíst smluvní pokuty uvedené v čl. XI této smlouvy proti pohledávce zhotovitele.</w:t>
      </w:r>
    </w:p>
    <w:p w14:paraId="2EA4B2EB" w14:textId="77777777" w:rsidR="00C7142D" w:rsidRDefault="005D7BF5">
      <w:pPr>
        <w:pStyle w:val="Rizeni-list-05"/>
      </w:pPr>
      <w:r>
        <w:t>Smluvní pokuty jsou splatné do 14 kalendářních dnů od vyúčtování.</w:t>
      </w:r>
    </w:p>
    <w:p w14:paraId="7F70AF38" w14:textId="77777777" w:rsidR="00C7142D" w:rsidRDefault="005D7BF5">
      <w:pPr>
        <w:pStyle w:val="Rizeni-list-05"/>
      </w:pPr>
      <w:r>
        <w:lastRenderedPageBreak/>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20FEECFC" w14:textId="77777777" w:rsidR="00C7142D" w:rsidRDefault="005D7BF5">
      <w:pPr>
        <w:pStyle w:val="Rizeni-list-04"/>
      </w:pPr>
      <w:r>
        <w:t>Odstoupení od smlouvy</w:t>
      </w:r>
    </w:p>
    <w:p w14:paraId="6ED639EA" w14:textId="77777777" w:rsidR="00C7142D" w:rsidRDefault="005D7BF5">
      <w:pPr>
        <w:pStyle w:val="Rizeni-list-05"/>
      </w:pPr>
      <w:r>
        <w:t>Zhotovitel i objednatel mohou odstoupit od smlouvy, pokud postupují podle ustanovení § 2001 až 2005 Občanského zákoníku (z důvodu hrubého neplnění smluvních závazků druhou stranou).</w:t>
      </w:r>
    </w:p>
    <w:p w14:paraId="2B78B2F5" w14:textId="77777777" w:rsidR="00C7142D" w:rsidRDefault="005D7BF5">
      <w:pPr>
        <w:pStyle w:val="Rizeni-list-05"/>
      </w:pPr>
      <w:r>
        <w:t>Objednatel může odstoupit od smlouvy (z důvodu hrubého neplnění smluvních závazků zhotovitelem) především pokud:</w:t>
      </w:r>
    </w:p>
    <w:p w14:paraId="507618AD" w14:textId="77777777" w:rsidR="00C7142D" w:rsidRDefault="005D7BF5">
      <w:pPr>
        <w:pStyle w:val="Rizeni-list-14"/>
      </w:pPr>
      <w:r>
        <w:t>zhotovitel provádí dílo v prokazatelně nižším než požadovaném standardu</w:t>
      </w:r>
    </w:p>
    <w:p w14:paraId="5D9D7D1D" w14:textId="77777777" w:rsidR="00C7142D" w:rsidRDefault="005D7BF5">
      <w:pPr>
        <w:pStyle w:val="Rizeni-list-14"/>
      </w:pPr>
      <w:r>
        <w:t>zhotovitel používá při zhotovení díla materiály prokazatelně v kvalitě nižší než požadované</w:t>
      </w:r>
    </w:p>
    <w:p w14:paraId="7DD59A52" w14:textId="77777777" w:rsidR="00C7142D" w:rsidRDefault="005D7BF5">
      <w:pPr>
        <w:pStyle w:val="Rizeni-list-14"/>
      </w:pPr>
      <w:r>
        <w:t>zhotovitel je v podstatném prodlení se zhotovením díla ve smluvních termínech, za podstatné prodlení se považuje doba delší než 30 kalendářních dnů</w:t>
      </w:r>
    </w:p>
    <w:p w14:paraId="068E455C" w14:textId="77777777" w:rsidR="00C7142D" w:rsidRDefault="005D7BF5">
      <w:pPr>
        <w:pStyle w:val="Rizeni-list-14"/>
      </w:pPr>
      <w:r>
        <w:t>zhotovitel nedbá pokynů objednatele pro provádění díla ani přes upozornění</w:t>
      </w:r>
    </w:p>
    <w:p w14:paraId="1B07A0C8" w14:textId="77777777" w:rsidR="00C7142D" w:rsidRDefault="005D7BF5">
      <w:pPr>
        <w:pStyle w:val="Rizeni-list-14"/>
      </w:pPr>
      <w:r>
        <w:t>bylo-li rozhodnuto o úpadku zhotovitele v insolvenčním řízení</w:t>
      </w:r>
    </w:p>
    <w:p w14:paraId="0EAFE1A4" w14:textId="77777777" w:rsidR="00C7142D" w:rsidRDefault="005D7BF5">
      <w:pPr>
        <w:pStyle w:val="Rizeni-list-14"/>
      </w:pPr>
      <w: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0C7000E9" w14:textId="77777777" w:rsidR="00C7142D" w:rsidRDefault="005D7BF5">
      <w:pPr>
        <w:pStyle w:val="Rizeni-list-05"/>
      </w:pPr>
      <w:r>
        <w:t>Zhotovitel může odstoupit od smlouvy (z důvodu hrubého neplnění smluvních závazků objednatelem) především pokud:</w:t>
      </w:r>
    </w:p>
    <w:p w14:paraId="3FDFA431" w14:textId="77777777" w:rsidR="00C7142D" w:rsidRDefault="005D7BF5">
      <w:pPr>
        <w:pStyle w:val="Rizeni-list-14"/>
      </w:pPr>
      <w:r>
        <w:t>objednatel je v prodlení s placením podle této smlouvy delším než 90 dnů, avšak teprve poté, kdy na hrubé neplnění smluvních závazků objednatele předem písemně upozornil a poskytl odpovídající lhůtu k nápravě</w:t>
      </w:r>
    </w:p>
    <w:p w14:paraId="01AAB276" w14:textId="77777777" w:rsidR="00C7142D" w:rsidRDefault="005D7BF5">
      <w:pPr>
        <w:pStyle w:val="Rizeni-list-05"/>
      </w:pPr>
      <w:r>
        <w:t>Odstoupením od smlouvy zanikají všechna práva a povinnosti stran ze smlouvy, s výjimkou nároku na náhradu škody vzniklé porušením smlouvy a nároku na sjednané smluvní pokuty.</w:t>
      </w:r>
    </w:p>
    <w:p w14:paraId="0C8D175C" w14:textId="77777777" w:rsidR="00C7142D" w:rsidRDefault="005D7BF5">
      <w:pPr>
        <w:pStyle w:val="Rizeni-list-05"/>
      </w:pPr>
      <w:r>
        <w:t>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w:t>
      </w:r>
    </w:p>
    <w:p w14:paraId="1BC5EAA2" w14:textId="77777777" w:rsidR="00C7142D" w:rsidRDefault="005D7BF5">
      <w:pPr>
        <w:pStyle w:val="Rizeni-list-05"/>
      </w:pPr>
      <w:r>
        <w:t>Odstoupení od smlouvy je podmíněno předchozím písemným vyrozuměním druhé strany doporučeným dopisem na jeho adresu uvedenou v záhlaví této smlouvy nebo prostřednictvím datové schránky.</w:t>
      </w:r>
    </w:p>
    <w:p w14:paraId="12C71AE4" w14:textId="77777777" w:rsidR="00C7142D" w:rsidRDefault="005D7BF5">
      <w:pPr>
        <w:pStyle w:val="Rizeni-list-04"/>
      </w:pPr>
      <w:r>
        <w:t>Závěrečná ustanovení</w:t>
      </w:r>
    </w:p>
    <w:p w14:paraId="7B5F6372" w14:textId="77777777" w:rsidR="00C7142D" w:rsidRDefault="005D7BF5">
      <w:pPr>
        <w:pStyle w:val="Rizeni-list-05"/>
      </w:pPr>
      <w:r>
        <w:t>Otázky výslovně touto smlouvou neupravené se řídí českým právním řádem, zejména ustanoveními Občanského zákoníku. Nedílnou součástí a přílohou této smlouvy jsou položkové rozpočty zakázky.</w:t>
      </w:r>
    </w:p>
    <w:p w14:paraId="157700F8" w14:textId="77777777" w:rsidR="00C7142D" w:rsidRDefault="005D7BF5">
      <w:pPr>
        <w:pStyle w:val="Rizeni-list-05"/>
      </w:pPr>
      <w:r>
        <w:t>Veškeré změny a doplnění této smlouvy je možno provádět pouze písemnými dodatky, podepsanými oběma smluvními stranami.</w:t>
      </w:r>
    </w:p>
    <w:p w14:paraId="116CDF39" w14:textId="77777777" w:rsidR="00C7142D" w:rsidRDefault="005D7BF5">
      <w:pPr>
        <w:pStyle w:val="Rizeni-list-05"/>
      </w:pPr>
      <w: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w:t>
      </w:r>
    </w:p>
    <w:p w14:paraId="18BC38DE" w14:textId="77777777" w:rsidR="00C7142D" w:rsidRDefault="005D7BF5">
      <w:pPr>
        <w:pStyle w:val="Rizeni-list-05"/>
      </w:pPr>
      <w:r>
        <w:t xml:space="preserve">Zhotovitel si je vědom, že je dle § 2 e) zákona č. 320/2001 Sb., o finanční kontrole ve veřejné správě osobou povinnou spolupůsobit při výkonu finanční kontroly. Tato povinnost se vztahuje </w:t>
      </w:r>
      <w:r>
        <w:lastRenderedPageBreak/>
        <w:t>i na všechny poddodavatele, pomocí kterých bude zhotovitel plnit určitou část zakázky, nebo který poskytne zhotoviteli k plnění zakázky určité věci či práva.</w:t>
      </w:r>
    </w:p>
    <w:p w14:paraId="7A4C83E9" w14:textId="77777777" w:rsidR="00C7142D" w:rsidRDefault="005D7BF5">
      <w:pPr>
        <w:pStyle w:val="Rizeni-list-05"/>
      </w:pPr>
      <w:r>
        <w:t>Účastníci této smlouvy se dohodli, že v případě soudního sporu bude v prvním stupni místně příslušným Okresní soud v místě sídla objednatele.</w:t>
      </w:r>
    </w:p>
    <w:p w14:paraId="646D7302" w14:textId="77777777" w:rsidR="00C7142D" w:rsidRDefault="005D7BF5">
      <w:pPr>
        <w:pStyle w:val="Rizeni-list-05"/>
      </w:pPr>
      <w:r>
        <w:t>Tato smlouva nepodléhá obchodnímu tajemství ve smyslu § 504 Občanského zákoníku a to ani v omezeném rozsahu a objednatel je oprávněn zpřístupnit její obsah poskytovateli dotace a k jejímu uveřejnění dle požadavků Zákona 134/2016 Sb., o zadávání veřejných zakázek.</w:t>
      </w:r>
    </w:p>
    <w:p w14:paraId="55E20D2F" w14:textId="77777777" w:rsidR="00C7142D" w:rsidRDefault="005D7BF5">
      <w:pPr>
        <w:pStyle w:val="Rizeni-list-05"/>
      </w:pPr>
      <w:r>
        <w:t>Tato smlouva je platná i pro případné právní nástupce smluvních stran.</w:t>
      </w:r>
    </w:p>
    <w:p w14:paraId="5C20AEC5" w14:textId="77777777" w:rsidR="00C7142D" w:rsidRDefault="005D7BF5">
      <w:pPr>
        <w:pStyle w:val="Rizeni-list-05"/>
      </w:pPr>
      <w:r>
        <w:t>Tato smlouva se vyhotovuje v 3 stejnopisech, z nichž každý má platnost originálu, přičemž 2 vyhotovení smlouvy obdrží objednatel a 1 vyhotovení smlouvy obdrží zhotovitel.</w:t>
      </w:r>
    </w:p>
    <w:p w14:paraId="6CDDAE94" w14:textId="77777777" w:rsidR="00C7142D" w:rsidRDefault="005D7BF5">
      <w:pPr>
        <w:pStyle w:val="Rizeni-list-05"/>
      </w:pPr>
      <w: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0F7F5D01" w14:textId="77777777" w:rsidR="00C7142D" w:rsidRDefault="005D7BF5">
      <w:pPr>
        <w:pStyle w:val="Rizeni-para-13"/>
        <w:rPr>
          <w:rStyle w:val="Rizeni-text-13"/>
        </w:rPr>
      </w:pPr>
      <w:r>
        <w:rPr>
          <w:rStyle w:val="Rizeni-text-13"/>
        </w:rPr>
        <w:t>Příloha č. 1 – Položkový rozpočet</w:t>
      </w:r>
    </w:p>
    <w:p w14:paraId="71A16C5D" w14:textId="5EC06EC3" w:rsidR="005C2A55" w:rsidRDefault="005C2A55">
      <w:pPr>
        <w:pStyle w:val="Rizeni-para-13"/>
      </w:pPr>
      <w:r>
        <w:rPr>
          <w:rStyle w:val="Rizeni-text-13"/>
        </w:rPr>
        <w:t>Příloha č. 2 – Technická specifikace technologií</w:t>
      </w:r>
    </w:p>
    <w:p w14:paraId="241F9EF2" w14:textId="77777777" w:rsidR="00C7142D" w:rsidRDefault="005D7BF5">
      <w:pPr>
        <w:pStyle w:val="Rizeni-para-18"/>
      </w:pPr>
      <w:r>
        <w:t xml:space="preserve"> </w:t>
      </w:r>
    </w:p>
    <w:tbl>
      <w:tblPr>
        <w:tblStyle w:val="Rizeni-table-02"/>
        <w:tblW w:w="5000" w:type="pct"/>
        <w:tblLayout w:type="fixed"/>
        <w:tblLook w:val="04A0" w:firstRow="1" w:lastRow="0" w:firstColumn="1" w:lastColumn="0" w:noHBand="0" w:noVBand="1"/>
      </w:tblPr>
      <w:tblGrid>
        <w:gridCol w:w="4252"/>
        <w:gridCol w:w="567"/>
        <w:gridCol w:w="4251"/>
      </w:tblGrid>
      <w:tr w:rsidR="00C7142D" w14:paraId="6E63E1E8" w14:textId="77777777">
        <w:tc>
          <w:tcPr>
            <w:tcW w:w="4306" w:type="dxa"/>
          </w:tcPr>
          <w:p w14:paraId="6C216A80" w14:textId="77777777" w:rsidR="00C7142D" w:rsidRDefault="005D7BF5">
            <w:pPr>
              <w:pStyle w:val="Rizeni-para-14"/>
            </w:pPr>
            <w:r>
              <w:t>dne __. __. ____</w:t>
            </w:r>
          </w:p>
        </w:tc>
        <w:tc>
          <w:tcPr>
            <w:tcW w:w="572" w:type="dxa"/>
          </w:tcPr>
          <w:p w14:paraId="58FFA05E" w14:textId="77777777" w:rsidR="00C7142D" w:rsidRDefault="005D7BF5">
            <w:pPr>
              <w:pStyle w:val="Rizeni-para-14"/>
            </w:pPr>
            <w:r>
              <w:t xml:space="preserve"> </w:t>
            </w:r>
          </w:p>
        </w:tc>
        <w:tc>
          <w:tcPr>
            <w:tcW w:w="4306" w:type="dxa"/>
          </w:tcPr>
          <w:p w14:paraId="61B81754" w14:textId="77777777" w:rsidR="00C7142D" w:rsidRDefault="005D7BF5">
            <w:pPr>
              <w:pStyle w:val="Rizeni-para-14"/>
            </w:pPr>
            <w:r>
              <w:t>dne __. __. ____</w:t>
            </w:r>
          </w:p>
        </w:tc>
      </w:tr>
      <w:tr w:rsidR="00C7142D" w14:paraId="40E294F3" w14:textId="77777777">
        <w:tc>
          <w:tcPr>
            <w:tcW w:w="4306" w:type="dxa"/>
          </w:tcPr>
          <w:p w14:paraId="08DE6CCF" w14:textId="77777777" w:rsidR="00C7142D" w:rsidRDefault="005D7BF5">
            <w:pPr>
              <w:pStyle w:val="Rizeni-para-03"/>
            </w:pPr>
            <w:r>
              <w:t>Za objednatele:</w:t>
            </w:r>
          </w:p>
        </w:tc>
        <w:tc>
          <w:tcPr>
            <w:tcW w:w="572" w:type="dxa"/>
          </w:tcPr>
          <w:p w14:paraId="5800E77D" w14:textId="77777777" w:rsidR="00C7142D" w:rsidRDefault="005D7BF5">
            <w:pPr>
              <w:pStyle w:val="Rizeni-para-03"/>
            </w:pPr>
            <w:r>
              <w:t xml:space="preserve"> </w:t>
            </w:r>
          </w:p>
        </w:tc>
        <w:tc>
          <w:tcPr>
            <w:tcW w:w="4306" w:type="dxa"/>
          </w:tcPr>
          <w:p w14:paraId="35BD7948" w14:textId="77777777" w:rsidR="00C7142D" w:rsidRDefault="005D7BF5">
            <w:pPr>
              <w:pStyle w:val="Rizeni-para-14"/>
            </w:pPr>
            <w:r>
              <w:t>Za zhotovitele:</w:t>
            </w:r>
          </w:p>
        </w:tc>
      </w:tr>
      <w:tr w:rsidR="00C7142D" w14:paraId="6654621A" w14:textId="77777777">
        <w:tc>
          <w:tcPr>
            <w:tcW w:w="4306" w:type="dxa"/>
          </w:tcPr>
          <w:p w14:paraId="4F79074B" w14:textId="77777777" w:rsidR="00C7142D" w:rsidRDefault="005D7BF5">
            <w:pPr>
              <w:pStyle w:val="Rizeni-para-18"/>
            </w:pPr>
            <w:r>
              <w:t xml:space="preserve"> </w:t>
            </w:r>
          </w:p>
        </w:tc>
        <w:tc>
          <w:tcPr>
            <w:tcW w:w="572" w:type="dxa"/>
          </w:tcPr>
          <w:p w14:paraId="711999FD" w14:textId="77777777" w:rsidR="00C7142D" w:rsidRDefault="005D7BF5">
            <w:pPr>
              <w:pStyle w:val="Rizeni-para-18"/>
            </w:pPr>
            <w:r>
              <w:t xml:space="preserve"> </w:t>
            </w:r>
          </w:p>
        </w:tc>
        <w:tc>
          <w:tcPr>
            <w:tcW w:w="4306" w:type="dxa"/>
          </w:tcPr>
          <w:p w14:paraId="7E3585A1" w14:textId="77777777" w:rsidR="00C7142D" w:rsidRDefault="005D7BF5">
            <w:pPr>
              <w:pStyle w:val="Rizeni-para-18"/>
            </w:pPr>
            <w:r>
              <w:t xml:space="preserve"> </w:t>
            </w:r>
          </w:p>
        </w:tc>
      </w:tr>
      <w:tr w:rsidR="005C2A55" w:rsidRPr="005C2A55" w14:paraId="6C40AAA7" w14:textId="77777777">
        <w:tc>
          <w:tcPr>
            <w:tcW w:w="4306" w:type="dxa"/>
          </w:tcPr>
          <w:p w14:paraId="4E447FF2" w14:textId="77777777" w:rsidR="00C7142D" w:rsidRPr="005C2A55" w:rsidRDefault="005D7BF5">
            <w:pPr>
              <w:pStyle w:val="Rizeni-para-09"/>
            </w:pPr>
            <w:r w:rsidRPr="005C2A55">
              <w:t>_________________________</w:t>
            </w:r>
          </w:p>
        </w:tc>
        <w:tc>
          <w:tcPr>
            <w:tcW w:w="572" w:type="dxa"/>
          </w:tcPr>
          <w:p w14:paraId="34ED5476" w14:textId="77777777" w:rsidR="00C7142D" w:rsidRPr="005C2A55" w:rsidRDefault="005D7BF5">
            <w:pPr>
              <w:pStyle w:val="Rizeni-para-09"/>
            </w:pPr>
            <w:r w:rsidRPr="005C2A55">
              <w:t xml:space="preserve"> </w:t>
            </w:r>
          </w:p>
        </w:tc>
        <w:tc>
          <w:tcPr>
            <w:tcW w:w="4306" w:type="dxa"/>
          </w:tcPr>
          <w:p w14:paraId="0FCDFBC7" w14:textId="77777777" w:rsidR="00C7142D" w:rsidRPr="005C2A55" w:rsidRDefault="005D7BF5">
            <w:pPr>
              <w:pStyle w:val="Rizeni-para-09"/>
            </w:pPr>
            <w:r w:rsidRPr="005C2A55">
              <w:t>_________________________</w:t>
            </w:r>
          </w:p>
        </w:tc>
      </w:tr>
      <w:tr w:rsidR="005C2A55" w:rsidRPr="005C2A55" w14:paraId="6C77FD9B" w14:textId="77777777">
        <w:tc>
          <w:tcPr>
            <w:tcW w:w="4306" w:type="dxa"/>
          </w:tcPr>
          <w:p w14:paraId="07DFACB3" w14:textId="77777777" w:rsidR="00C7142D" w:rsidRPr="005C2A55" w:rsidRDefault="005D7BF5">
            <w:pPr>
              <w:pStyle w:val="Rizeni-para-21"/>
            </w:pPr>
            <w:r w:rsidRPr="005C2A55">
              <w:t>Pavel Dobrovolný</w:t>
            </w:r>
          </w:p>
        </w:tc>
        <w:tc>
          <w:tcPr>
            <w:tcW w:w="572" w:type="dxa"/>
          </w:tcPr>
          <w:p w14:paraId="2AF11563" w14:textId="77777777" w:rsidR="00C7142D" w:rsidRPr="005C2A55" w:rsidRDefault="005D7BF5">
            <w:pPr>
              <w:pStyle w:val="Rizeni-para-21"/>
            </w:pPr>
            <w:r w:rsidRPr="005C2A55">
              <w:t xml:space="preserve"> </w:t>
            </w:r>
          </w:p>
        </w:tc>
        <w:tc>
          <w:tcPr>
            <w:tcW w:w="4306" w:type="dxa"/>
          </w:tcPr>
          <w:p w14:paraId="7DCE3FF1" w14:textId="77777777" w:rsidR="00C7142D" w:rsidRPr="005C2A55" w:rsidRDefault="005D7BF5">
            <w:pPr>
              <w:pStyle w:val="Rizeni-para-21"/>
            </w:pPr>
            <w:r w:rsidRPr="005C2A55">
              <w:rPr>
                <w:rStyle w:val="Rizeni-text-17"/>
                <w:color w:val="auto"/>
              </w:rPr>
              <w:t>Jméno, funkce</w:t>
            </w:r>
          </w:p>
        </w:tc>
      </w:tr>
      <w:tr w:rsidR="005C2A55" w:rsidRPr="005C2A55" w14:paraId="6269F7DC" w14:textId="77777777">
        <w:tc>
          <w:tcPr>
            <w:tcW w:w="4306" w:type="dxa"/>
          </w:tcPr>
          <w:p w14:paraId="5249034A" w14:textId="77777777" w:rsidR="00C7142D" w:rsidRPr="005C2A55" w:rsidRDefault="005D7BF5">
            <w:pPr>
              <w:pStyle w:val="Rizeni-para-21"/>
            </w:pPr>
            <w:r w:rsidRPr="005C2A55">
              <w:t>LÍHEŇ STUDENEC, s.r.o.</w:t>
            </w:r>
          </w:p>
        </w:tc>
        <w:tc>
          <w:tcPr>
            <w:tcW w:w="572" w:type="dxa"/>
          </w:tcPr>
          <w:p w14:paraId="561021F2" w14:textId="77777777" w:rsidR="00C7142D" w:rsidRPr="005C2A55" w:rsidRDefault="005D7BF5">
            <w:pPr>
              <w:pStyle w:val="Rizeni-para-21"/>
            </w:pPr>
            <w:r w:rsidRPr="005C2A55">
              <w:t xml:space="preserve"> </w:t>
            </w:r>
          </w:p>
        </w:tc>
        <w:tc>
          <w:tcPr>
            <w:tcW w:w="4306" w:type="dxa"/>
          </w:tcPr>
          <w:p w14:paraId="43F3289D" w14:textId="77777777" w:rsidR="00C7142D" w:rsidRPr="005C2A55" w:rsidRDefault="005D7BF5">
            <w:pPr>
              <w:pStyle w:val="Rizeni-para-21"/>
            </w:pPr>
            <w:r w:rsidRPr="005C2A55">
              <w:rPr>
                <w:rStyle w:val="Rizeni-text-17"/>
                <w:color w:val="auto"/>
              </w:rPr>
              <w:t>firma</w:t>
            </w:r>
          </w:p>
        </w:tc>
      </w:tr>
    </w:tbl>
    <w:p w14:paraId="1656912F" w14:textId="77777777" w:rsidR="005D7BF5" w:rsidRDefault="005D7BF5"/>
    <w:sectPr w:rsidR="005D7BF5" w:rsidSect="000B1CCC">
      <w:footerReference w:type="default" r:id="rId8"/>
      <w:footerReference w:type="first" r:id="rId9"/>
      <w:pgSz w:w="11906" w:h="16838"/>
      <w:pgMar w:top="1418" w:right="1418" w:bottom="1418" w:left="1418" w:header="62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EC08" w14:textId="77777777" w:rsidR="00B32022" w:rsidRDefault="00B32022" w:rsidP="00922064">
      <w:pPr>
        <w:spacing w:before="0" w:after="0"/>
      </w:pPr>
      <w:r>
        <w:separator/>
      </w:r>
    </w:p>
  </w:endnote>
  <w:endnote w:type="continuationSeparator" w:id="0">
    <w:p w14:paraId="05B29ACD" w14:textId="77777777" w:rsidR="00B32022" w:rsidRDefault="00B32022" w:rsidP="00922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CAC0" w14:textId="77777777" w:rsidR="00CD15A5" w:rsidRPr="00CD15A5" w:rsidRDefault="00CD15A5" w:rsidP="00CD15A5">
    <w:pPr>
      <w:pStyle w:val="Zpat"/>
      <w:jc w:val="right"/>
    </w:pPr>
    <w:r w:rsidRPr="00CD15A5">
      <w:t xml:space="preserve">Stránka </w:t>
    </w:r>
    <w:r w:rsidRPr="00CD15A5">
      <w:fldChar w:fldCharType="begin"/>
    </w:r>
    <w:r w:rsidRPr="00CD15A5">
      <w:instrText>PAGE  \* Arabic  \* MERGEFORMAT</w:instrText>
    </w:r>
    <w:r w:rsidRPr="00CD15A5">
      <w:fldChar w:fldCharType="separate"/>
    </w:r>
    <w:r w:rsidRPr="00CD15A5">
      <w:t>1</w:t>
    </w:r>
    <w:r w:rsidRPr="00CD15A5">
      <w:fldChar w:fldCharType="end"/>
    </w:r>
    <w:r w:rsidRPr="00CD15A5">
      <w:t xml:space="preserve"> z </w:t>
    </w:r>
    <w:fldSimple w:instr="NUMPAGES  \* Arabic  \* MERGEFORMAT">
      <w:r w:rsidRPr="00CD15A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7CA6" w14:textId="77777777" w:rsidR="00672434" w:rsidRPr="00672434" w:rsidRDefault="00672434" w:rsidP="00672434">
    <w:pPr>
      <w:pStyle w:val="Zpat"/>
      <w:jc w:val="right"/>
    </w:pPr>
    <w:r w:rsidRPr="00672434">
      <w:t xml:space="preserve">Stránka </w:t>
    </w:r>
    <w:r w:rsidRPr="00672434">
      <w:fldChar w:fldCharType="begin"/>
    </w:r>
    <w:r w:rsidRPr="00672434">
      <w:instrText>PAGE  \* Arabic  \* MERGEFORMAT</w:instrText>
    </w:r>
    <w:r w:rsidRPr="00672434">
      <w:fldChar w:fldCharType="separate"/>
    </w:r>
    <w:r w:rsidRPr="00672434">
      <w:t>1</w:t>
    </w:r>
    <w:r w:rsidRPr="00672434">
      <w:fldChar w:fldCharType="end"/>
    </w:r>
    <w:r w:rsidRPr="00672434">
      <w:t xml:space="preserve"> z </w:t>
    </w:r>
    <w:fldSimple w:instr="NUMPAGES  \* Arabic  \* MERGEFORMAT">
      <w:r w:rsidRPr="0067243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7103" w14:textId="77777777" w:rsidR="00B32022" w:rsidRDefault="00B32022" w:rsidP="00922064">
      <w:pPr>
        <w:spacing w:before="0" w:after="0"/>
      </w:pPr>
      <w:r>
        <w:separator/>
      </w:r>
    </w:p>
  </w:footnote>
  <w:footnote w:type="continuationSeparator" w:id="0">
    <w:p w14:paraId="3DDD4BA6" w14:textId="77777777" w:rsidR="00B32022" w:rsidRDefault="00B32022" w:rsidP="009220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i w:val="0"/>
        <w:sz w:val="24"/>
        <w:szCs w:val="24"/>
        <w:u w:val="none"/>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4" w15:restartNumberingAfterBreak="0">
    <w:nsid w:val="00000007"/>
    <w:multiLevelType w:val="singleLevel"/>
    <w:tmpl w:val="00000007"/>
    <w:name w:val="WW8Num12"/>
    <w:lvl w:ilvl="0">
      <w:start w:val="1"/>
      <w:numFmt w:val="decimal"/>
      <w:lvlText w:val="%1."/>
      <w:lvlJc w:val="left"/>
      <w:pPr>
        <w:tabs>
          <w:tab w:val="num" w:pos="709"/>
        </w:tabs>
        <w:ind w:left="397" w:hanging="284"/>
      </w:pPr>
      <w:rPr>
        <w:i w:val="0"/>
        <w:sz w:val="24"/>
        <w:szCs w:val="24"/>
      </w:rPr>
    </w:lvl>
  </w:abstractNum>
  <w:abstractNum w:abstractNumId="5"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color w:val="auto"/>
      </w:rPr>
    </w:lvl>
  </w:abstractNum>
  <w:abstractNum w:abstractNumId="6" w15:restartNumberingAfterBreak="0">
    <w:nsid w:val="00000009"/>
    <w:multiLevelType w:val="singleLevel"/>
    <w:tmpl w:val="00000009"/>
    <w:name w:val="WW8Num17"/>
    <w:lvl w:ilvl="0">
      <w:start w:val="1"/>
      <w:numFmt w:val="decimal"/>
      <w:lvlText w:val="%1."/>
      <w:lvlJc w:val="left"/>
      <w:pPr>
        <w:tabs>
          <w:tab w:val="num" w:pos="397"/>
        </w:tabs>
        <w:ind w:left="397" w:hanging="284"/>
      </w:pPr>
      <w:rPr>
        <w:i w:val="0"/>
        <w:color w:val="auto"/>
        <w:sz w:val="24"/>
        <w:szCs w:val="24"/>
      </w:rPr>
    </w:lvl>
  </w:abstractNum>
  <w:abstractNum w:abstractNumId="7" w15:restartNumberingAfterBreak="0">
    <w:nsid w:val="0000000A"/>
    <w:multiLevelType w:val="singleLevel"/>
    <w:tmpl w:val="0000000A"/>
    <w:name w:val="WW8Num18"/>
    <w:lvl w:ilvl="0">
      <w:start w:val="1"/>
      <w:numFmt w:val="decimal"/>
      <w:lvlText w:val="%1."/>
      <w:lvlJc w:val="left"/>
      <w:pPr>
        <w:tabs>
          <w:tab w:val="num" w:pos="397"/>
        </w:tabs>
        <w:ind w:left="397" w:hanging="284"/>
      </w:pPr>
      <w:rPr>
        <w:b/>
        <w:i w:val="0"/>
        <w:sz w:val="24"/>
        <w:szCs w:val="24"/>
      </w:rPr>
    </w:lvl>
  </w:abstractNum>
  <w:abstractNum w:abstractNumId="8" w15:restartNumberingAfterBreak="0">
    <w:nsid w:val="0000000B"/>
    <w:multiLevelType w:val="singleLevel"/>
    <w:tmpl w:val="0000000B"/>
    <w:name w:val="WW8Num19"/>
    <w:lvl w:ilvl="0">
      <w:start w:val="1"/>
      <w:numFmt w:val="decimal"/>
      <w:lvlText w:val="%1."/>
      <w:lvlJc w:val="left"/>
      <w:pPr>
        <w:tabs>
          <w:tab w:val="num" w:pos="0"/>
        </w:tabs>
        <w:ind w:left="720" w:hanging="360"/>
      </w:pPr>
      <w:rPr>
        <w:i w:val="0"/>
        <w:iCs/>
        <w:sz w:val="24"/>
        <w:szCs w:val="24"/>
      </w:rPr>
    </w:lvl>
  </w:abstractNum>
  <w:abstractNum w:abstractNumId="9" w15:restartNumberingAfterBreak="0">
    <w:nsid w:val="0000000C"/>
    <w:multiLevelType w:val="singleLevel"/>
    <w:tmpl w:val="0000000C"/>
    <w:name w:val="WW8Num20"/>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10" w15:restartNumberingAfterBreak="0">
    <w:nsid w:val="0000000D"/>
    <w:multiLevelType w:val="multilevel"/>
    <w:tmpl w:val="0000000D"/>
    <w:name w:val="WW8Num21"/>
    <w:lvl w:ilvl="0">
      <w:start w:val="1"/>
      <w:numFmt w:val="bullet"/>
      <w:lvlText w:val=""/>
      <w:lvlJc w:val="left"/>
      <w:pPr>
        <w:tabs>
          <w:tab w:val="num" w:pos="0"/>
        </w:tabs>
        <w:ind w:left="1770" w:hanging="360"/>
      </w:pPr>
      <w:rPr>
        <w:rFonts w:ascii="Symbol" w:hAnsi="Symbol" w:cs="Symbol"/>
        <w:sz w:val="24"/>
        <w:szCs w:val="24"/>
      </w:rPr>
    </w:lvl>
    <w:lvl w:ilvl="1">
      <w:start w:val="1"/>
      <w:numFmt w:val="lowerLetter"/>
      <w:lvlText w:val="%2."/>
      <w:lvlJc w:val="left"/>
      <w:pPr>
        <w:tabs>
          <w:tab w:val="num" w:pos="0"/>
        </w:tabs>
        <w:ind w:left="2490" w:hanging="360"/>
      </w:pPr>
      <w:rPr>
        <w:rFonts w:ascii="Times New Roman" w:hAnsi="Times New Roman" w:cs="Times New Roman"/>
        <w:sz w:val="24"/>
        <w:szCs w:val="24"/>
      </w:rPr>
    </w:lvl>
    <w:lvl w:ilvl="2">
      <w:start w:val="1"/>
      <w:numFmt w:val="lowerRoman"/>
      <w:lvlText w:val="%3."/>
      <w:lvlJc w:val="right"/>
      <w:pPr>
        <w:tabs>
          <w:tab w:val="num" w:pos="0"/>
        </w:tabs>
        <w:ind w:left="3210" w:hanging="180"/>
      </w:pPr>
      <w:rPr>
        <w:rFonts w:ascii="Times New Roman" w:hAnsi="Times New Roman" w:cs="Times New Roman"/>
        <w:sz w:val="24"/>
        <w:szCs w:val="24"/>
      </w:rPr>
    </w:lvl>
    <w:lvl w:ilvl="3">
      <w:start w:val="1"/>
      <w:numFmt w:val="decimal"/>
      <w:lvlText w:val="%4."/>
      <w:lvlJc w:val="left"/>
      <w:pPr>
        <w:tabs>
          <w:tab w:val="num" w:pos="0"/>
        </w:tabs>
        <w:ind w:left="3930" w:hanging="360"/>
      </w:pPr>
      <w:rPr>
        <w:rFonts w:ascii="Times New Roman" w:hAnsi="Times New Roman" w:cs="Times New Roman"/>
        <w:sz w:val="24"/>
        <w:szCs w:val="24"/>
      </w:rPr>
    </w:lvl>
    <w:lvl w:ilvl="4">
      <w:start w:val="1"/>
      <w:numFmt w:val="lowerLetter"/>
      <w:lvlText w:val="%5."/>
      <w:lvlJc w:val="left"/>
      <w:pPr>
        <w:tabs>
          <w:tab w:val="num" w:pos="0"/>
        </w:tabs>
        <w:ind w:left="4650" w:hanging="360"/>
      </w:pPr>
      <w:rPr>
        <w:rFonts w:ascii="Times New Roman" w:hAnsi="Times New Roman" w:cs="Times New Roman"/>
        <w:sz w:val="24"/>
        <w:szCs w:val="24"/>
      </w:rPr>
    </w:lvl>
    <w:lvl w:ilvl="5">
      <w:start w:val="1"/>
      <w:numFmt w:val="lowerRoman"/>
      <w:lvlText w:val="%6."/>
      <w:lvlJc w:val="right"/>
      <w:pPr>
        <w:tabs>
          <w:tab w:val="num" w:pos="0"/>
        </w:tabs>
        <w:ind w:left="5370" w:hanging="180"/>
      </w:pPr>
      <w:rPr>
        <w:rFonts w:ascii="Times New Roman" w:hAnsi="Times New Roman" w:cs="Times New Roman"/>
        <w:sz w:val="24"/>
        <w:szCs w:val="24"/>
      </w:rPr>
    </w:lvl>
    <w:lvl w:ilvl="6">
      <w:start w:val="1"/>
      <w:numFmt w:val="decimal"/>
      <w:lvlText w:val="%7."/>
      <w:lvlJc w:val="left"/>
      <w:pPr>
        <w:tabs>
          <w:tab w:val="num" w:pos="0"/>
        </w:tabs>
        <w:ind w:left="6090" w:hanging="360"/>
      </w:pPr>
      <w:rPr>
        <w:rFonts w:ascii="Times New Roman" w:hAnsi="Times New Roman" w:cs="Times New Roman"/>
        <w:sz w:val="24"/>
        <w:szCs w:val="24"/>
      </w:rPr>
    </w:lvl>
    <w:lvl w:ilvl="7">
      <w:start w:val="1"/>
      <w:numFmt w:val="lowerLetter"/>
      <w:lvlText w:val="%8."/>
      <w:lvlJc w:val="left"/>
      <w:pPr>
        <w:tabs>
          <w:tab w:val="num" w:pos="0"/>
        </w:tabs>
        <w:ind w:left="6810" w:hanging="360"/>
      </w:pPr>
      <w:rPr>
        <w:rFonts w:ascii="Times New Roman" w:hAnsi="Times New Roman" w:cs="Times New Roman"/>
        <w:sz w:val="24"/>
        <w:szCs w:val="24"/>
      </w:rPr>
    </w:lvl>
    <w:lvl w:ilvl="8">
      <w:start w:val="1"/>
      <w:numFmt w:val="lowerRoman"/>
      <w:lvlText w:val="%9."/>
      <w:lvlJc w:val="right"/>
      <w:pPr>
        <w:tabs>
          <w:tab w:val="num" w:pos="0"/>
        </w:tabs>
        <w:ind w:left="7530" w:hanging="180"/>
      </w:pPr>
      <w:rPr>
        <w:rFonts w:ascii="Times New Roman" w:hAnsi="Times New Roman" w:cs="Times New Roman"/>
        <w:sz w:val="24"/>
        <w:szCs w:val="24"/>
      </w:rPr>
    </w:lvl>
  </w:abstractNum>
  <w:abstractNum w:abstractNumId="11"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sz w:val="24"/>
      </w:rPr>
    </w:lvl>
  </w:abstractNum>
  <w:abstractNum w:abstractNumId="12" w15:restartNumberingAfterBreak="0">
    <w:nsid w:val="0000000F"/>
    <w:multiLevelType w:val="singleLevel"/>
    <w:tmpl w:val="0000000F"/>
    <w:name w:val="WW8Num27"/>
    <w:lvl w:ilvl="0">
      <w:start w:val="1"/>
      <w:numFmt w:val="decimal"/>
      <w:lvlText w:val="%1."/>
      <w:lvlJc w:val="left"/>
      <w:pPr>
        <w:tabs>
          <w:tab w:val="num" w:pos="397"/>
        </w:tabs>
        <w:ind w:left="397" w:hanging="284"/>
      </w:pPr>
      <w:rPr>
        <w:i w:val="0"/>
        <w:sz w:val="24"/>
      </w:rPr>
    </w:lvl>
  </w:abstractNum>
  <w:abstractNum w:abstractNumId="13" w15:restartNumberingAfterBreak="0">
    <w:nsid w:val="00000010"/>
    <w:multiLevelType w:val="singleLevel"/>
    <w:tmpl w:val="00000010"/>
    <w:name w:val="WW8Num30"/>
    <w:lvl w:ilvl="0">
      <w:start w:val="1"/>
      <w:numFmt w:val="decimal"/>
      <w:lvlText w:val="%1."/>
      <w:lvlJc w:val="left"/>
      <w:pPr>
        <w:tabs>
          <w:tab w:val="num" w:pos="0"/>
        </w:tabs>
        <w:ind w:left="720" w:hanging="360"/>
      </w:pPr>
      <w:rPr>
        <w:rFonts w:ascii="Palatino Linotype" w:hAnsi="Palatino Linotype" w:cs="Palatino Linotype"/>
        <w:sz w:val="24"/>
        <w:szCs w:val="24"/>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5" w15:restartNumberingAfterBreak="0">
    <w:nsid w:val="00000012"/>
    <w:multiLevelType w:val="singleLevel"/>
    <w:tmpl w:val="00000012"/>
    <w:name w:val="WW8Num32"/>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3"/>
    <w:multiLevelType w:val="multilevel"/>
    <w:tmpl w:val="00000013"/>
    <w:name w:val="WW8Num34"/>
    <w:lvl w:ilvl="0">
      <w:start w:val="1"/>
      <w:numFmt w:val="decimal"/>
      <w:lvlText w:val="%1."/>
      <w:lvlJc w:val="left"/>
      <w:pPr>
        <w:tabs>
          <w:tab w:val="num" w:pos="284"/>
        </w:tabs>
        <w:ind w:left="397" w:hanging="284"/>
      </w:pPr>
      <w:rPr>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color w:val="auto"/>
      </w:rPr>
    </w:lvl>
  </w:abstractNum>
  <w:abstractNum w:abstractNumId="18" w15:restartNumberingAfterBreak="0">
    <w:nsid w:val="00000015"/>
    <w:multiLevelType w:val="singleLevel"/>
    <w:tmpl w:val="00000015"/>
    <w:name w:val="WW8Num37"/>
    <w:lvl w:ilvl="0">
      <w:start w:val="1"/>
      <w:numFmt w:val="decimal"/>
      <w:lvlText w:val="%1."/>
      <w:lvlJc w:val="left"/>
      <w:pPr>
        <w:tabs>
          <w:tab w:val="num" w:pos="0"/>
        </w:tabs>
        <w:ind w:left="720" w:hanging="360"/>
      </w:pPr>
      <w:rPr>
        <w:i w:val="0"/>
        <w:color w:val="auto"/>
        <w:sz w:val="24"/>
        <w:szCs w:val="24"/>
      </w:rPr>
    </w:lvl>
  </w:abstractNum>
  <w:abstractNum w:abstractNumId="19" w15:restartNumberingAfterBreak="0">
    <w:nsid w:val="00000016"/>
    <w:multiLevelType w:val="singleLevel"/>
    <w:tmpl w:val="00000016"/>
    <w:name w:val="WW8Num39"/>
    <w:lvl w:ilvl="0">
      <w:start w:val="1"/>
      <w:numFmt w:val="decimal"/>
      <w:lvlText w:val="%1."/>
      <w:lvlJc w:val="left"/>
      <w:pPr>
        <w:tabs>
          <w:tab w:val="num" w:pos="0"/>
        </w:tabs>
        <w:ind w:left="720" w:hanging="360"/>
      </w:pPr>
      <w:rPr>
        <w:i w:val="0"/>
        <w:sz w:val="24"/>
        <w:szCs w:val="24"/>
      </w:rPr>
    </w:lvl>
  </w:abstractNum>
  <w:abstractNum w:abstractNumId="20" w15:restartNumberingAfterBreak="0">
    <w:nsid w:val="00000017"/>
    <w:multiLevelType w:val="singleLevel"/>
    <w:tmpl w:val="00000017"/>
    <w:name w:val="WW8Num40"/>
    <w:lvl w:ilvl="0">
      <w:start w:val="1"/>
      <w:numFmt w:val="lowerLetter"/>
      <w:lvlText w:val="%1)"/>
      <w:lvlJc w:val="left"/>
      <w:pPr>
        <w:tabs>
          <w:tab w:val="num" w:pos="397"/>
        </w:tabs>
        <w:ind w:left="397" w:hanging="284"/>
      </w:pPr>
    </w:lvl>
  </w:abstractNum>
  <w:abstractNum w:abstractNumId="21" w15:restartNumberingAfterBreak="0">
    <w:nsid w:val="00000018"/>
    <w:multiLevelType w:val="multilevel"/>
    <w:tmpl w:val="00000018"/>
    <w:name w:val="WW8Num42"/>
    <w:lvl w:ilvl="0">
      <w:start w:val="1"/>
      <w:numFmt w:val="decimal"/>
      <w:lvlText w:val="%1."/>
      <w:lvlJc w:val="left"/>
      <w:pPr>
        <w:tabs>
          <w:tab w:val="num" w:pos="709"/>
        </w:tabs>
        <w:ind w:left="397" w:hanging="284"/>
      </w:pPr>
      <w:rPr>
        <w:sz w:val="24"/>
        <w:szCs w:val="24"/>
      </w:rPr>
    </w:lvl>
    <w:lvl w:ilvl="1">
      <w:start w:val="1"/>
      <w:numFmt w:val="bullet"/>
      <w:lvlText w:val=""/>
      <w:lvlJc w:val="left"/>
      <w:pPr>
        <w:tabs>
          <w:tab w:val="num" w:pos="709"/>
        </w:tabs>
        <w:ind w:left="1724" w:hanging="360"/>
      </w:pPr>
      <w:rPr>
        <w:rFonts w:ascii="Symbol" w:hAnsi="Symbol" w:cs="Symbol"/>
      </w:rPr>
    </w:lvl>
    <w:lvl w:ilvl="2">
      <w:numFmt w:val="bullet"/>
      <w:lvlText w:val="-"/>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00000019"/>
    <w:multiLevelType w:val="singleLevel"/>
    <w:tmpl w:val="00000019"/>
    <w:name w:val="WW8Num45"/>
    <w:lvl w:ilvl="0">
      <w:start w:val="1"/>
      <w:numFmt w:val="decimal"/>
      <w:lvlText w:val="%1."/>
      <w:lvlJc w:val="left"/>
      <w:pPr>
        <w:tabs>
          <w:tab w:val="num" w:pos="0"/>
        </w:tabs>
        <w:ind w:left="720" w:hanging="360"/>
      </w:pPr>
      <w:rPr>
        <w:i w:val="0"/>
        <w:sz w:val="24"/>
      </w:rPr>
    </w:lvl>
  </w:abstractNum>
  <w:abstractNum w:abstractNumId="23" w15:restartNumberingAfterBreak="0">
    <w:nsid w:val="000B6189"/>
    <w:multiLevelType w:val="hybridMultilevel"/>
    <w:tmpl w:val="C85283A6"/>
    <w:lvl w:ilvl="0" w:tplc="61AEC20C">
      <w:start w:val="4"/>
      <w:numFmt w:val="bullet"/>
      <w:lvlText w:val="-"/>
      <w:lvlJc w:val="left"/>
      <w:pPr>
        <w:ind w:left="1353" w:hanging="360"/>
      </w:pPr>
      <w:rPr>
        <w:rFonts w:ascii="Calibri" w:eastAsia="Times New Roman" w:hAnsi="Calibri" w:cs="Segoe U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01AE21FB"/>
    <w:multiLevelType w:val="hybridMultilevel"/>
    <w:tmpl w:val="6C0EE586"/>
    <w:lvl w:ilvl="0" w:tplc="CFACB084">
      <w:start w:val="16"/>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25" w15:restartNumberingAfterBreak="0">
    <w:nsid w:val="05BB0E2B"/>
    <w:multiLevelType w:val="multilevel"/>
    <w:tmpl w:val="DC8A3B1A"/>
    <w:lvl w:ilvl="0">
      <w:start w:val="1"/>
      <w:numFmt w:val="ordinal"/>
      <w:pStyle w:val="Rizeni-list-20"/>
      <w:lvlText w:val="Příloha č. %1"/>
      <w:lvlJc w:val="left"/>
      <w:pPr>
        <w:ind w:left="1247" w:hanging="1247"/>
      </w:pPr>
      <w:rPr>
        <w:rFonts w:hint="default"/>
      </w:rPr>
    </w:lvl>
    <w:lvl w:ilvl="1">
      <w:start w:val="1"/>
      <w:numFmt w:val="lowerLetter"/>
      <w:pStyle w:val="Rizeni-list-18"/>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B601633"/>
    <w:multiLevelType w:val="multilevel"/>
    <w:tmpl w:val="70A032D8"/>
    <w:lvl w:ilvl="0">
      <w:start w:val="1"/>
      <w:numFmt w:val="upperRoman"/>
      <w:pStyle w:val="Rizeni-list-04"/>
      <w:suff w:val="space"/>
      <w:lvlText w:val="%1."/>
      <w:lvlJc w:val="right"/>
      <w:pPr>
        <w:ind w:left="0" w:firstLine="567"/>
      </w:pPr>
      <w:rPr>
        <w:rFonts w:ascii="Tahoma" w:hAnsi="Tahoma" w:hint="default"/>
        <w:b/>
        <w:i w:val="0"/>
        <w:shadow w:val="0"/>
        <w:emboss w:val="0"/>
        <w:imprint w:val="0"/>
        <w:sz w:val="24"/>
      </w:rPr>
    </w:lvl>
    <w:lvl w:ilvl="1">
      <w:start w:val="1"/>
      <w:numFmt w:val="decimal"/>
      <w:pStyle w:val="Rizeni-list-05"/>
      <w:lvlText w:val="%1.%2"/>
      <w:lvlJc w:val="right"/>
      <w:pPr>
        <w:tabs>
          <w:tab w:val="num" w:pos="680"/>
        </w:tabs>
        <w:ind w:left="680" w:hanging="113"/>
      </w:pPr>
      <w:rPr>
        <w:rFonts w:ascii="Tahoma" w:hAnsi="Tahoma" w:hint="default"/>
        <w:b w:val="0"/>
        <w:i w:val="0"/>
        <w:shadow/>
        <w:emboss w:val="0"/>
        <w:imprint w:val="0"/>
        <w:sz w:val="20"/>
        <w:u w:val="none"/>
        <w14:reflection w14:blurRad="12700" w14:stA="0" w14:stPos="0" w14:endA="0" w14:endPos="0" w14:dist="0" w14:dir="0" w14:fadeDir="0" w14:sx="0" w14:sy="0" w14:kx="0" w14:ky="0" w14:algn="b"/>
      </w:rPr>
    </w:lvl>
    <w:lvl w:ilvl="2">
      <w:start w:val="1"/>
      <w:numFmt w:val="lowerLetter"/>
      <w:pStyle w:val="Rizeni-list-06"/>
      <w:lvlText w:val="%3)"/>
      <w:lvlJc w:val="left"/>
      <w:pPr>
        <w:ind w:left="1701" w:hanging="341"/>
      </w:pPr>
      <w:rPr>
        <w:rFonts w:hint="default"/>
      </w:rPr>
    </w:lvl>
    <w:lvl w:ilvl="3">
      <w:start w:val="1"/>
      <w:numFmt w:val="decimal"/>
      <w:lvlText w:val="(%4)"/>
      <w:lvlJc w:val="left"/>
      <w:pPr>
        <w:ind w:left="1718"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7" w15:restartNumberingAfterBreak="0">
    <w:nsid w:val="0CA539FF"/>
    <w:multiLevelType w:val="hybridMultilevel"/>
    <w:tmpl w:val="8D987882"/>
    <w:lvl w:ilvl="0" w:tplc="AD263C6A">
      <w:start w:val="1"/>
      <w:numFmt w:val="lowerLetter"/>
      <w:lvlText w:val="%1)"/>
      <w:lvlJc w:val="left"/>
      <w:pPr>
        <w:ind w:left="720" w:hanging="360"/>
      </w:pPr>
      <w:rPr>
        <w:rFonts w:hint="default"/>
      </w:rPr>
    </w:lvl>
    <w:lvl w:ilvl="1" w:tplc="5D3637F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A27976"/>
    <w:multiLevelType w:val="multilevel"/>
    <w:tmpl w:val="A5F05338"/>
    <w:lvl w:ilvl="0">
      <w:start w:val="1"/>
      <w:numFmt w:val="decimal"/>
      <w:lvlText w:val="%1."/>
      <w:lvlJc w:val="left"/>
      <w:pPr>
        <w:ind w:left="720" w:hanging="720"/>
      </w:pPr>
      <w:rPr>
        <w:rFonts w:hint="default"/>
        <w:sz w:val="24"/>
        <w:szCs w:val="2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169045A4"/>
    <w:multiLevelType w:val="hybridMultilevel"/>
    <w:tmpl w:val="C9C633CC"/>
    <w:lvl w:ilvl="0" w:tplc="0405000B">
      <w:start w:val="1"/>
      <w:numFmt w:val="bullet"/>
      <w:lvlText w:val=""/>
      <w:lvlJc w:val="left"/>
      <w:pPr>
        <w:ind w:left="1785" w:hanging="360"/>
      </w:pPr>
      <w:rPr>
        <w:rFonts w:ascii="Wingdings" w:hAnsi="Wingdings" w:hint="default"/>
      </w:rPr>
    </w:lvl>
    <w:lvl w:ilvl="1" w:tplc="04050003">
      <w:start w:val="1"/>
      <w:numFmt w:val="bullet"/>
      <w:lvlText w:val="o"/>
      <w:lvlJc w:val="left"/>
      <w:pPr>
        <w:ind w:left="2505" w:hanging="360"/>
      </w:pPr>
      <w:rPr>
        <w:rFonts w:ascii="Courier New" w:hAnsi="Courier New" w:cs="Courier New" w:hint="default"/>
      </w:rPr>
    </w:lvl>
    <w:lvl w:ilvl="2" w:tplc="04050005">
      <w:start w:val="1"/>
      <w:numFmt w:val="bullet"/>
      <w:lvlText w:val=""/>
      <w:lvlJc w:val="left"/>
      <w:pPr>
        <w:ind w:left="3225" w:hanging="360"/>
      </w:pPr>
      <w:rPr>
        <w:rFonts w:ascii="Wingdings" w:hAnsi="Wingdings" w:hint="default"/>
      </w:rPr>
    </w:lvl>
    <w:lvl w:ilvl="3" w:tplc="04050001">
      <w:start w:val="1"/>
      <w:numFmt w:val="bullet"/>
      <w:lvlText w:val=""/>
      <w:lvlJc w:val="left"/>
      <w:pPr>
        <w:ind w:left="3945" w:hanging="360"/>
      </w:pPr>
      <w:rPr>
        <w:rFonts w:ascii="Symbol" w:hAnsi="Symbol" w:hint="default"/>
      </w:rPr>
    </w:lvl>
    <w:lvl w:ilvl="4" w:tplc="04050003">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18204682"/>
    <w:multiLevelType w:val="hybridMultilevel"/>
    <w:tmpl w:val="5F68B35C"/>
    <w:lvl w:ilvl="0" w:tplc="EFD6926E">
      <w:start w:val="1"/>
      <w:numFmt w:val="bullet"/>
      <w:pStyle w:val="Rizeni-list-12"/>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1" w15:restartNumberingAfterBreak="0">
    <w:nsid w:val="19120056"/>
    <w:multiLevelType w:val="multilevel"/>
    <w:tmpl w:val="67B4DE92"/>
    <w:lvl w:ilvl="0">
      <w:start w:val="1"/>
      <w:numFmt w:val="bullet"/>
      <w:pStyle w:val="Rizeni-list-17"/>
      <w:lvlText w:val=""/>
      <w:lvlJc w:val="left"/>
      <w:pPr>
        <w:ind w:left="720" w:hanging="360"/>
      </w:pPr>
      <w:rPr>
        <w:rFonts w:ascii="Symbol" w:hAnsi="Symbol" w:hint="default"/>
      </w:rPr>
    </w:lvl>
    <w:lvl w:ilvl="1">
      <w:start w:val="1"/>
      <w:numFmt w:val="lowerLetter"/>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1478E2"/>
    <w:multiLevelType w:val="hybridMultilevel"/>
    <w:tmpl w:val="AB22BF6A"/>
    <w:lvl w:ilvl="0" w:tplc="E73C8AB4">
      <w:start w:val="1"/>
      <w:numFmt w:val="bullet"/>
      <w:pStyle w:val="Rizeni-list-1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B8F72F6"/>
    <w:multiLevelType w:val="hybridMultilevel"/>
    <w:tmpl w:val="21C861A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4" w15:restartNumberingAfterBreak="0">
    <w:nsid w:val="1C3E2EEC"/>
    <w:multiLevelType w:val="multilevel"/>
    <w:tmpl w:val="6AA6CDAE"/>
    <w:lvl w:ilvl="0">
      <w:start w:val="1"/>
      <w:numFmt w:val="none"/>
      <w:pStyle w:val="Rizeni-list-03"/>
      <w:suff w:val="nothing"/>
      <w:lvlText w:val="%1"/>
      <w:lvlJc w:val="center"/>
      <w:pPr>
        <w:ind w:left="0" w:firstLine="0"/>
      </w:pPr>
      <w:rPr>
        <w:rFonts w:ascii="Tahoma" w:hAnsi="Tahoma" w:hint="default"/>
        <w:b/>
        <w:i w:val="0"/>
        <w:sz w:val="24"/>
      </w:rPr>
    </w:lvl>
    <w:lvl w:ilvl="1">
      <w:start w:val="1"/>
      <w:numFmt w:val="decimal"/>
      <w:pStyle w:val="Rizeni-list-08"/>
      <w:lvlText w:val="%1%2."/>
      <w:lvlJc w:val="right"/>
      <w:pPr>
        <w:tabs>
          <w:tab w:val="num" w:pos="680"/>
        </w:tabs>
        <w:ind w:left="567" w:hanging="170"/>
      </w:pPr>
      <w:rPr>
        <w:rFonts w:ascii="Tahoma" w:hAnsi="Tahoma" w:hint="default"/>
        <w:b w:val="0"/>
        <w:i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35" w15:restartNumberingAfterBreak="0">
    <w:nsid w:val="27DA1AF8"/>
    <w:multiLevelType w:val="multilevel"/>
    <w:tmpl w:val="03E0F18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36" w15:restartNumberingAfterBreak="0">
    <w:nsid w:val="359252A4"/>
    <w:multiLevelType w:val="hybridMultilevel"/>
    <w:tmpl w:val="34C0FECA"/>
    <w:lvl w:ilvl="0" w:tplc="ECBCA7FE">
      <w:start w:val="1"/>
      <w:numFmt w:val="bullet"/>
      <w:lvlText w:val=""/>
      <w:lvlJc w:val="left"/>
      <w:pPr>
        <w:ind w:left="1776" w:hanging="360"/>
      </w:pPr>
      <w:rPr>
        <w:rFonts w:ascii="Symbol" w:hAnsi="Symbol" w:hint="default"/>
        <w:color w:val="auto"/>
        <w:sz w:val="22"/>
        <w:szCs w:val="22"/>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DB6220A"/>
    <w:multiLevelType w:val="multilevel"/>
    <w:tmpl w:val="15C2F654"/>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A61777"/>
    <w:multiLevelType w:val="hybridMultilevel"/>
    <w:tmpl w:val="E7147062"/>
    <w:lvl w:ilvl="0" w:tplc="F3E8963C">
      <w:start w:val="1"/>
      <w:numFmt w:val="lowerLetter"/>
      <w:pStyle w:val="Rizeni-list-16"/>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51EF09A6"/>
    <w:multiLevelType w:val="hybridMultilevel"/>
    <w:tmpl w:val="AF7E2A10"/>
    <w:lvl w:ilvl="0" w:tplc="E2242F60">
      <w:start w:val="1"/>
      <w:numFmt w:val="bullet"/>
      <w:pStyle w:val="Rizeni-list-0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EE7696"/>
    <w:multiLevelType w:val="multilevel"/>
    <w:tmpl w:val="37C28560"/>
    <w:lvl w:ilvl="0">
      <w:start w:val="1"/>
      <w:numFmt w:val="decimal"/>
      <w:lvlText w:val="%1."/>
      <w:lvlJc w:val="left"/>
      <w:pPr>
        <w:ind w:left="72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15:restartNumberingAfterBreak="0">
    <w:nsid w:val="597056B1"/>
    <w:multiLevelType w:val="hybridMultilevel"/>
    <w:tmpl w:val="3E3E5122"/>
    <w:lvl w:ilvl="0" w:tplc="EAA693D2">
      <w:start w:val="1"/>
      <w:numFmt w:val="decimal"/>
      <w:pStyle w:val="Rizeni-list-01"/>
      <w:lvlText w:val="%1."/>
      <w:lvlJc w:val="left"/>
      <w:pPr>
        <w:tabs>
          <w:tab w:val="num" w:pos="397"/>
        </w:tabs>
        <w:ind w:left="397" w:hanging="397"/>
      </w:pPr>
      <w:rPr>
        <w:rFonts w:ascii="Tahoma" w:hAnsi="Tahoma" w:cs="Segoe UI"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FB2F25"/>
    <w:multiLevelType w:val="hybridMultilevel"/>
    <w:tmpl w:val="C10C6472"/>
    <w:lvl w:ilvl="0" w:tplc="F6DE53EE">
      <w:start w:val="1"/>
      <w:numFmt w:val="decimal"/>
      <w:pStyle w:val="Rizeni-list-1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864CB"/>
    <w:multiLevelType w:val="hybridMultilevel"/>
    <w:tmpl w:val="1736D99A"/>
    <w:lvl w:ilvl="0" w:tplc="BA6AF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3324668">
    <w:abstractNumId w:val="35"/>
  </w:num>
  <w:num w:numId="2" w16cid:durableId="1451364024">
    <w:abstractNumId w:val="29"/>
  </w:num>
  <w:num w:numId="3" w16cid:durableId="211158306">
    <w:abstractNumId w:val="36"/>
  </w:num>
  <w:num w:numId="4" w16cid:durableId="587269773">
    <w:abstractNumId w:val="37"/>
  </w:num>
  <w:num w:numId="5" w16cid:durableId="135101775">
    <w:abstractNumId w:val="27"/>
  </w:num>
  <w:num w:numId="6" w16cid:durableId="2025747191">
    <w:abstractNumId w:val="24"/>
  </w:num>
  <w:num w:numId="7" w16cid:durableId="1604680257">
    <w:abstractNumId w:val="23"/>
  </w:num>
  <w:num w:numId="8" w16cid:durableId="1216773540">
    <w:abstractNumId w:val="33"/>
  </w:num>
  <w:num w:numId="9" w16cid:durableId="183849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70123">
    <w:abstractNumId w:val="28"/>
  </w:num>
  <w:num w:numId="11" w16cid:durableId="1430156553">
    <w:abstractNumId w:val="39"/>
  </w:num>
  <w:num w:numId="12" w16cid:durableId="1681658166">
    <w:abstractNumId w:val="41"/>
  </w:num>
  <w:num w:numId="13" w16cid:durableId="131101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761817">
    <w:abstractNumId w:val="42"/>
  </w:num>
  <w:num w:numId="15" w16cid:durableId="1778595895">
    <w:abstractNumId w:val="40"/>
  </w:num>
  <w:num w:numId="16" w16cid:durableId="1604604963">
    <w:abstractNumId w:val="44"/>
  </w:num>
  <w:num w:numId="17" w16cid:durableId="1108961444">
    <w:abstractNumId w:val="44"/>
    <w:lvlOverride w:ilvl="0">
      <w:startOverride w:val="1"/>
    </w:lvlOverride>
  </w:num>
  <w:num w:numId="18" w16cid:durableId="2096315599">
    <w:abstractNumId w:val="26"/>
  </w:num>
  <w:num w:numId="19" w16cid:durableId="1736662262">
    <w:abstractNumId w:val="34"/>
  </w:num>
  <w:num w:numId="20" w16cid:durableId="2108385140">
    <w:abstractNumId w:val="30"/>
  </w:num>
  <w:num w:numId="21" w16cid:durableId="1036278083">
    <w:abstractNumId w:val="32"/>
  </w:num>
  <w:num w:numId="22" w16cid:durableId="305475839">
    <w:abstractNumId w:val="43"/>
  </w:num>
  <w:num w:numId="23" w16cid:durableId="62799693">
    <w:abstractNumId w:val="38"/>
  </w:num>
  <w:num w:numId="24" w16cid:durableId="1120874255">
    <w:abstractNumId w:val="31"/>
  </w:num>
  <w:num w:numId="25" w16cid:durableId="1448967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9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D"/>
    <w:rsid w:val="0002630D"/>
    <w:rsid w:val="00026B64"/>
    <w:rsid w:val="00031976"/>
    <w:rsid w:val="00032DBE"/>
    <w:rsid w:val="00032FD6"/>
    <w:rsid w:val="00035A26"/>
    <w:rsid w:val="0003712C"/>
    <w:rsid w:val="0004410D"/>
    <w:rsid w:val="00063372"/>
    <w:rsid w:val="00066995"/>
    <w:rsid w:val="00075BAC"/>
    <w:rsid w:val="00076658"/>
    <w:rsid w:val="000821AB"/>
    <w:rsid w:val="00085CC9"/>
    <w:rsid w:val="000912CC"/>
    <w:rsid w:val="000919B1"/>
    <w:rsid w:val="0009587C"/>
    <w:rsid w:val="000A6855"/>
    <w:rsid w:val="000A746E"/>
    <w:rsid w:val="000B1CCC"/>
    <w:rsid w:val="000C18D0"/>
    <w:rsid w:val="000C3012"/>
    <w:rsid w:val="000D0D67"/>
    <w:rsid w:val="000D2BA0"/>
    <w:rsid w:val="000D355D"/>
    <w:rsid w:val="000D5560"/>
    <w:rsid w:val="000D5947"/>
    <w:rsid w:val="000E28DF"/>
    <w:rsid w:val="00100145"/>
    <w:rsid w:val="00111B0E"/>
    <w:rsid w:val="0011693B"/>
    <w:rsid w:val="001215FE"/>
    <w:rsid w:val="00134F9F"/>
    <w:rsid w:val="00147B54"/>
    <w:rsid w:val="00150A48"/>
    <w:rsid w:val="001575F9"/>
    <w:rsid w:val="00162053"/>
    <w:rsid w:val="00176887"/>
    <w:rsid w:val="00176DC0"/>
    <w:rsid w:val="00181809"/>
    <w:rsid w:val="001955F4"/>
    <w:rsid w:val="001B2416"/>
    <w:rsid w:val="001C1F70"/>
    <w:rsid w:val="001C791A"/>
    <w:rsid w:val="001E1A36"/>
    <w:rsid w:val="001E2FEB"/>
    <w:rsid w:val="001E30EC"/>
    <w:rsid w:val="001E6417"/>
    <w:rsid w:val="001E7320"/>
    <w:rsid w:val="001F0D34"/>
    <w:rsid w:val="0020115E"/>
    <w:rsid w:val="0020251D"/>
    <w:rsid w:val="00207790"/>
    <w:rsid w:val="00213273"/>
    <w:rsid w:val="002211C9"/>
    <w:rsid w:val="00235670"/>
    <w:rsid w:val="00243DD9"/>
    <w:rsid w:val="00265283"/>
    <w:rsid w:val="00270587"/>
    <w:rsid w:val="002756B0"/>
    <w:rsid w:val="00286789"/>
    <w:rsid w:val="00292F77"/>
    <w:rsid w:val="002A0E78"/>
    <w:rsid w:val="002A5519"/>
    <w:rsid w:val="002B3768"/>
    <w:rsid w:val="002B45F4"/>
    <w:rsid w:val="002C04A6"/>
    <w:rsid w:val="002C71F4"/>
    <w:rsid w:val="002F24A8"/>
    <w:rsid w:val="002F3FBB"/>
    <w:rsid w:val="003074A7"/>
    <w:rsid w:val="003146EF"/>
    <w:rsid w:val="0031498C"/>
    <w:rsid w:val="00314B26"/>
    <w:rsid w:val="003211F8"/>
    <w:rsid w:val="003352E4"/>
    <w:rsid w:val="00335EE0"/>
    <w:rsid w:val="003439B9"/>
    <w:rsid w:val="00352EEA"/>
    <w:rsid w:val="00353DD1"/>
    <w:rsid w:val="00356408"/>
    <w:rsid w:val="00384A70"/>
    <w:rsid w:val="003850A8"/>
    <w:rsid w:val="0039381E"/>
    <w:rsid w:val="003A3A69"/>
    <w:rsid w:val="003B65EA"/>
    <w:rsid w:val="003C2FC6"/>
    <w:rsid w:val="003C53DE"/>
    <w:rsid w:val="003D06F3"/>
    <w:rsid w:val="003D1C11"/>
    <w:rsid w:val="00405AD9"/>
    <w:rsid w:val="00417016"/>
    <w:rsid w:val="004266D6"/>
    <w:rsid w:val="00430FF0"/>
    <w:rsid w:val="004568C7"/>
    <w:rsid w:val="004618F9"/>
    <w:rsid w:val="0046737A"/>
    <w:rsid w:val="00472085"/>
    <w:rsid w:val="00474516"/>
    <w:rsid w:val="0049084C"/>
    <w:rsid w:val="00491F68"/>
    <w:rsid w:val="00496C05"/>
    <w:rsid w:val="004A057B"/>
    <w:rsid w:val="004A0BB3"/>
    <w:rsid w:val="004A2277"/>
    <w:rsid w:val="004A5BDC"/>
    <w:rsid w:val="004A6CCF"/>
    <w:rsid w:val="004B5E3F"/>
    <w:rsid w:val="004C7DEF"/>
    <w:rsid w:val="004D7A32"/>
    <w:rsid w:val="004E0EB0"/>
    <w:rsid w:val="004F0F81"/>
    <w:rsid w:val="004F18B4"/>
    <w:rsid w:val="00502963"/>
    <w:rsid w:val="00507C2F"/>
    <w:rsid w:val="0052541A"/>
    <w:rsid w:val="00527185"/>
    <w:rsid w:val="0053439D"/>
    <w:rsid w:val="00534AF3"/>
    <w:rsid w:val="0054769F"/>
    <w:rsid w:val="00551176"/>
    <w:rsid w:val="00553ECB"/>
    <w:rsid w:val="005625E1"/>
    <w:rsid w:val="00564DE3"/>
    <w:rsid w:val="005705A3"/>
    <w:rsid w:val="005771BB"/>
    <w:rsid w:val="005829A6"/>
    <w:rsid w:val="00583015"/>
    <w:rsid w:val="00595E3A"/>
    <w:rsid w:val="005A572B"/>
    <w:rsid w:val="005A5B56"/>
    <w:rsid w:val="005B0CA8"/>
    <w:rsid w:val="005C2A55"/>
    <w:rsid w:val="005D7BF5"/>
    <w:rsid w:val="005E0A5A"/>
    <w:rsid w:val="005E2726"/>
    <w:rsid w:val="005E666C"/>
    <w:rsid w:val="005E6F83"/>
    <w:rsid w:val="005E7728"/>
    <w:rsid w:val="005E7E99"/>
    <w:rsid w:val="005F358D"/>
    <w:rsid w:val="005F6686"/>
    <w:rsid w:val="00601315"/>
    <w:rsid w:val="00612754"/>
    <w:rsid w:val="00622A92"/>
    <w:rsid w:val="00630C47"/>
    <w:rsid w:val="0063584D"/>
    <w:rsid w:val="006365A4"/>
    <w:rsid w:val="0065015D"/>
    <w:rsid w:val="006516E6"/>
    <w:rsid w:val="006579D7"/>
    <w:rsid w:val="00667FE5"/>
    <w:rsid w:val="0067144C"/>
    <w:rsid w:val="00672434"/>
    <w:rsid w:val="00682837"/>
    <w:rsid w:val="006837AE"/>
    <w:rsid w:val="00685C9D"/>
    <w:rsid w:val="006871E7"/>
    <w:rsid w:val="0068776D"/>
    <w:rsid w:val="00690519"/>
    <w:rsid w:val="00691EAD"/>
    <w:rsid w:val="006972A3"/>
    <w:rsid w:val="00697E97"/>
    <w:rsid w:val="006A0E34"/>
    <w:rsid w:val="006C1D99"/>
    <w:rsid w:val="006D3171"/>
    <w:rsid w:val="006D57DC"/>
    <w:rsid w:val="006E33B2"/>
    <w:rsid w:val="00704695"/>
    <w:rsid w:val="007062A1"/>
    <w:rsid w:val="00713103"/>
    <w:rsid w:val="0073040F"/>
    <w:rsid w:val="00730957"/>
    <w:rsid w:val="00747E81"/>
    <w:rsid w:val="007500F2"/>
    <w:rsid w:val="0075363A"/>
    <w:rsid w:val="0077082E"/>
    <w:rsid w:val="00775EAC"/>
    <w:rsid w:val="0078016D"/>
    <w:rsid w:val="007918C0"/>
    <w:rsid w:val="00791FE6"/>
    <w:rsid w:val="00792AD0"/>
    <w:rsid w:val="007A60FD"/>
    <w:rsid w:val="007B106E"/>
    <w:rsid w:val="007B64D6"/>
    <w:rsid w:val="007B7A6F"/>
    <w:rsid w:val="007C13F9"/>
    <w:rsid w:val="007C1A12"/>
    <w:rsid w:val="007C2079"/>
    <w:rsid w:val="007C55FC"/>
    <w:rsid w:val="007D0A75"/>
    <w:rsid w:val="007D71DF"/>
    <w:rsid w:val="007E0A0B"/>
    <w:rsid w:val="007E17C8"/>
    <w:rsid w:val="007E63E4"/>
    <w:rsid w:val="007F032A"/>
    <w:rsid w:val="007F0F77"/>
    <w:rsid w:val="007F41A1"/>
    <w:rsid w:val="007F6111"/>
    <w:rsid w:val="00801D1F"/>
    <w:rsid w:val="00804BC5"/>
    <w:rsid w:val="00806F1E"/>
    <w:rsid w:val="0081576F"/>
    <w:rsid w:val="00820D13"/>
    <w:rsid w:val="00821636"/>
    <w:rsid w:val="00825A19"/>
    <w:rsid w:val="00835731"/>
    <w:rsid w:val="008362A9"/>
    <w:rsid w:val="00852314"/>
    <w:rsid w:val="00852570"/>
    <w:rsid w:val="00855807"/>
    <w:rsid w:val="00865816"/>
    <w:rsid w:val="008659A7"/>
    <w:rsid w:val="00865F3E"/>
    <w:rsid w:val="00866BAD"/>
    <w:rsid w:val="00870345"/>
    <w:rsid w:val="00871781"/>
    <w:rsid w:val="00884EE1"/>
    <w:rsid w:val="00890993"/>
    <w:rsid w:val="008A1D12"/>
    <w:rsid w:val="008A5AF8"/>
    <w:rsid w:val="008C31F5"/>
    <w:rsid w:val="008D4D1F"/>
    <w:rsid w:val="008E63C0"/>
    <w:rsid w:val="008F0740"/>
    <w:rsid w:val="008F3D7C"/>
    <w:rsid w:val="008F4822"/>
    <w:rsid w:val="00904542"/>
    <w:rsid w:val="00922064"/>
    <w:rsid w:val="009342D2"/>
    <w:rsid w:val="00935F06"/>
    <w:rsid w:val="009378F7"/>
    <w:rsid w:val="00937E0D"/>
    <w:rsid w:val="0094778B"/>
    <w:rsid w:val="00950DA9"/>
    <w:rsid w:val="00960482"/>
    <w:rsid w:val="0096655C"/>
    <w:rsid w:val="0097502B"/>
    <w:rsid w:val="00991617"/>
    <w:rsid w:val="00997735"/>
    <w:rsid w:val="009B0088"/>
    <w:rsid w:val="009B1106"/>
    <w:rsid w:val="009B2A4D"/>
    <w:rsid w:val="009C32B5"/>
    <w:rsid w:val="009C71AC"/>
    <w:rsid w:val="009D54DE"/>
    <w:rsid w:val="009E1D64"/>
    <w:rsid w:val="009E359E"/>
    <w:rsid w:val="009E3C82"/>
    <w:rsid w:val="009E78F6"/>
    <w:rsid w:val="009F7E3C"/>
    <w:rsid w:val="00A221A0"/>
    <w:rsid w:val="00A24F04"/>
    <w:rsid w:val="00A250E2"/>
    <w:rsid w:val="00A268E0"/>
    <w:rsid w:val="00A3203D"/>
    <w:rsid w:val="00A43303"/>
    <w:rsid w:val="00A43420"/>
    <w:rsid w:val="00A6000D"/>
    <w:rsid w:val="00A627A8"/>
    <w:rsid w:val="00A80C86"/>
    <w:rsid w:val="00A80CB9"/>
    <w:rsid w:val="00A8216E"/>
    <w:rsid w:val="00A8278D"/>
    <w:rsid w:val="00A90D6D"/>
    <w:rsid w:val="00A92BA6"/>
    <w:rsid w:val="00A97EC9"/>
    <w:rsid w:val="00AA675B"/>
    <w:rsid w:val="00AB4FB7"/>
    <w:rsid w:val="00AC6AC2"/>
    <w:rsid w:val="00AD58D2"/>
    <w:rsid w:val="00AE3117"/>
    <w:rsid w:val="00AF397F"/>
    <w:rsid w:val="00AF68C1"/>
    <w:rsid w:val="00B00EF8"/>
    <w:rsid w:val="00B04119"/>
    <w:rsid w:val="00B15209"/>
    <w:rsid w:val="00B21691"/>
    <w:rsid w:val="00B22A12"/>
    <w:rsid w:val="00B259C9"/>
    <w:rsid w:val="00B32022"/>
    <w:rsid w:val="00B4523A"/>
    <w:rsid w:val="00B50E31"/>
    <w:rsid w:val="00B52A76"/>
    <w:rsid w:val="00B66766"/>
    <w:rsid w:val="00B70A83"/>
    <w:rsid w:val="00B73796"/>
    <w:rsid w:val="00B831D0"/>
    <w:rsid w:val="00B8580D"/>
    <w:rsid w:val="00B923C0"/>
    <w:rsid w:val="00B940B3"/>
    <w:rsid w:val="00B9438E"/>
    <w:rsid w:val="00B94998"/>
    <w:rsid w:val="00B958E1"/>
    <w:rsid w:val="00BA129B"/>
    <w:rsid w:val="00BB128A"/>
    <w:rsid w:val="00BB55DC"/>
    <w:rsid w:val="00BC0D4C"/>
    <w:rsid w:val="00BE0240"/>
    <w:rsid w:val="00BF3916"/>
    <w:rsid w:val="00BF7138"/>
    <w:rsid w:val="00C07F45"/>
    <w:rsid w:val="00C16393"/>
    <w:rsid w:val="00C17F26"/>
    <w:rsid w:val="00C24117"/>
    <w:rsid w:val="00C47212"/>
    <w:rsid w:val="00C51BD3"/>
    <w:rsid w:val="00C6648B"/>
    <w:rsid w:val="00C7142D"/>
    <w:rsid w:val="00C827F6"/>
    <w:rsid w:val="00C90851"/>
    <w:rsid w:val="00C94AC8"/>
    <w:rsid w:val="00C97497"/>
    <w:rsid w:val="00C97773"/>
    <w:rsid w:val="00CA4947"/>
    <w:rsid w:val="00CA49CC"/>
    <w:rsid w:val="00CA4C40"/>
    <w:rsid w:val="00CB7104"/>
    <w:rsid w:val="00CB7EED"/>
    <w:rsid w:val="00CC1A9B"/>
    <w:rsid w:val="00CC1D3B"/>
    <w:rsid w:val="00CC7FF7"/>
    <w:rsid w:val="00CD15A5"/>
    <w:rsid w:val="00CE2AC6"/>
    <w:rsid w:val="00CE300B"/>
    <w:rsid w:val="00CE6420"/>
    <w:rsid w:val="00CF5BAC"/>
    <w:rsid w:val="00CF742F"/>
    <w:rsid w:val="00D07152"/>
    <w:rsid w:val="00D13E30"/>
    <w:rsid w:val="00D26F3F"/>
    <w:rsid w:val="00D33A19"/>
    <w:rsid w:val="00D34F35"/>
    <w:rsid w:val="00D473BC"/>
    <w:rsid w:val="00D513CE"/>
    <w:rsid w:val="00D75502"/>
    <w:rsid w:val="00D77D42"/>
    <w:rsid w:val="00D83E04"/>
    <w:rsid w:val="00D865F1"/>
    <w:rsid w:val="00D9507F"/>
    <w:rsid w:val="00DA10CA"/>
    <w:rsid w:val="00DA5EC7"/>
    <w:rsid w:val="00DA7B89"/>
    <w:rsid w:val="00DB3CAF"/>
    <w:rsid w:val="00DC2BF4"/>
    <w:rsid w:val="00DD1CD3"/>
    <w:rsid w:val="00DE385F"/>
    <w:rsid w:val="00DE4BE6"/>
    <w:rsid w:val="00DE59F9"/>
    <w:rsid w:val="00DF077E"/>
    <w:rsid w:val="00DF2D68"/>
    <w:rsid w:val="00DF7CEF"/>
    <w:rsid w:val="00E011EB"/>
    <w:rsid w:val="00E016E5"/>
    <w:rsid w:val="00E04BCB"/>
    <w:rsid w:val="00E36E69"/>
    <w:rsid w:val="00E450B8"/>
    <w:rsid w:val="00E55F34"/>
    <w:rsid w:val="00E65505"/>
    <w:rsid w:val="00E75F2B"/>
    <w:rsid w:val="00E81F4C"/>
    <w:rsid w:val="00E9166A"/>
    <w:rsid w:val="00EA01EB"/>
    <w:rsid w:val="00EA50CB"/>
    <w:rsid w:val="00EB1C0D"/>
    <w:rsid w:val="00EB2905"/>
    <w:rsid w:val="00EB755F"/>
    <w:rsid w:val="00EC1D32"/>
    <w:rsid w:val="00EC2D13"/>
    <w:rsid w:val="00EC5ADA"/>
    <w:rsid w:val="00ED21FB"/>
    <w:rsid w:val="00ED36BD"/>
    <w:rsid w:val="00ED526A"/>
    <w:rsid w:val="00ED5C2E"/>
    <w:rsid w:val="00EE5564"/>
    <w:rsid w:val="00EF2792"/>
    <w:rsid w:val="00F03A3F"/>
    <w:rsid w:val="00F0722D"/>
    <w:rsid w:val="00F0762D"/>
    <w:rsid w:val="00F10EDF"/>
    <w:rsid w:val="00F13F52"/>
    <w:rsid w:val="00F2389C"/>
    <w:rsid w:val="00F25039"/>
    <w:rsid w:val="00F3207B"/>
    <w:rsid w:val="00F35A47"/>
    <w:rsid w:val="00F37931"/>
    <w:rsid w:val="00F45D49"/>
    <w:rsid w:val="00F47167"/>
    <w:rsid w:val="00F51FDA"/>
    <w:rsid w:val="00F615E4"/>
    <w:rsid w:val="00F62512"/>
    <w:rsid w:val="00F63002"/>
    <w:rsid w:val="00F71517"/>
    <w:rsid w:val="00F74547"/>
    <w:rsid w:val="00F74648"/>
    <w:rsid w:val="00FA1E30"/>
    <w:rsid w:val="00FB2146"/>
    <w:rsid w:val="00FB3FB8"/>
    <w:rsid w:val="00FB46FF"/>
    <w:rsid w:val="00FB5339"/>
    <w:rsid w:val="00FD0D6D"/>
    <w:rsid w:val="00FE3FFA"/>
    <w:rsid w:val="00FF6246"/>
    <w:rsid w:val="00FF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7A36"/>
  <w15:docId w15:val="{2DCDCFE9-2181-42B8-B589-B4F44D9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C2E"/>
    <w:pPr>
      <w:suppressAutoHyphens/>
      <w:overflowPunct w:val="0"/>
      <w:autoSpaceDE w:val="0"/>
      <w:spacing w:before="60" w:after="60" w:line="240" w:lineRule="auto"/>
      <w:jc w:val="both"/>
      <w:textAlignment w:val="baseline"/>
    </w:pPr>
    <w:rPr>
      <w:rFonts w:ascii="Tahoma" w:eastAsia="Times New Roman" w:hAnsi="Tahoma" w:cs="Times New Roman"/>
      <w:sz w:val="20"/>
      <w:szCs w:val="20"/>
      <w:lang w:eastAsia="zh-CN"/>
    </w:rPr>
  </w:style>
  <w:style w:type="paragraph" w:styleId="Nadpis1">
    <w:name w:val="heading 1"/>
    <w:basedOn w:val="Normln"/>
    <w:next w:val="Normln"/>
    <w:link w:val="Nadpis1Char"/>
    <w:uiPriority w:val="99"/>
    <w:qFormat/>
    <w:rsid w:val="00922064"/>
    <w:pPr>
      <w:keepNext/>
      <w:numPr>
        <w:numId w:val="1"/>
      </w:numPr>
      <w:overflowPunct/>
      <w:autoSpaceDE/>
      <w:spacing w:before="240"/>
      <w:jc w:val="left"/>
      <w:textAlignment w:val="auto"/>
      <w:outlineLvl w:val="0"/>
    </w:pPr>
    <w:rPr>
      <w:rFonts w:ascii="Cambria" w:hAnsi="Cambria"/>
      <w:b/>
      <w:bCs/>
      <w:kern w:val="32"/>
      <w:sz w:val="32"/>
      <w:szCs w:val="32"/>
      <w:lang w:eastAsia="ar-SA"/>
    </w:rPr>
  </w:style>
  <w:style w:type="paragraph" w:styleId="Nadpis2">
    <w:name w:val="heading 2"/>
    <w:basedOn w:val="Normln"/>
    <w:next w:val="Normln"/>
    <w:link w:val="Nadpis2Char"/>
    <w:uiPriority w:val="9"/>
    <w:unhideWhenUsed/>
    <w:qFormat/>
    <w:rsid w:val="00922064"/>
    <w:pPr>
      <w:keepNext/>
      <w:numPr>
        <w:ilvl w:val="1"/>
        <w:numId w:val="1"/>
      </w:numPr>
      <w:overflowPunct/>
      <w:autoSpaceDE/>
      <w:spacing w:before="240"/>
      <w:jc w:val="left"/>
      <w:textAlignment w:val="auto"/>
      <w:outlineLvl w:val="1"/>
    </w:pPr>
    <w:rPr>
      <w:rFonts w:ascii="Cambria" w:hAnsi="Cambria"/>
      <w:b/>
      <w:bCs/>
      <w:i/>
      <w:iCs/>
      <w:sz w:val="28"/>
      <w:szCs w:val="28"/>
      <w:lang w:eastAsia="ar-SA"/>
    </w:rPr>
  </w:style>
  <w:style w:type="paragraph" w:styleId="Nadpis3">
    <w:name w:val="heading 3"/>
    <w:basedOn w:val="Normln"/>
    <w:next w:val="Normln"/>
    <w:link w:val="Nadpis3Char"/>
    <w:uiPriority w:val="99"/>
    <w:unhideWhenUsed/>
    <w:qFormat/>
    <w:rsid w:val="00922064"/>
    <w:pPr>
      <w:keepNext/>
      <w:numPr>
        <w:ilvl w:val="2"/>
        <w:numId w:val="1"/>
      </w:numPr>
      <w:overflowPunct/>
      <w:autoSpaceDE/>
      <w:spacing w:before="240"/>
      <w:jc w:val="left"/>
      <w:textAlignment w:val="auto"/>
      <w:outlineLvl w:val="2"/>
    </w:pPr>
    <w:rPr>
      <w:rFonts w:ascii="Cambria" w:hAnsi="Cambria"/>
      <w:b/>
      <w:bCs/>
      <w:sz w:val="26"/>
      <w:szCs w:val="26"/>
      <w:lang w:eastAsia="ar-SA"/>
    </w:rPr>
  </w:style>
  <w:style w:type="paragraph" w:styleId="Nadpis4">
    <w:name w:val="heading 4"/>
    <w:basedOn w:val="Normln"/>
    <w:next w:val="Normln"/>
    <w:link w:val="Nadpis4Char"/>
    <w:uiPriority w:val="99"/>
    <w:qFormat/>
    <w:rsid w:val="00922064"/>
    <w:pPr>
      <w:keepNext/>
      <w:numPr>
        <w:ilvl w:val="3"/>
        <w:numId w:val="1"/>
      </w:numPr>
      <w:suppressAutoHyphens w:val="0"/>
      <w:overflowPunct/>
      <w:autoSpaceDE/>
      <w:spacing w:before="120" w:after="0"/>
      <w:textAlignment w:val="auto"/>
      <w:outlineLvl w:val="3"/>
    </w:pPr>
    <w:rPr>
      <w:snapToGrid w:val="0"/>
      <w:sz w:val="24"/>
    </w:rPr>
  </w:style>
  <w:style w:type="paragraph" w:styleId="Nadpis5">
    <w:name w:val="heading 5"/>
    <w:basedOn w:val="Normln"/>
    <w:next w:val="Normln"/>
    <w:link w:val="Nadpis5Char"/>
    <w:uiPriority w:val="99"/>
    <w:unhideWhenUsed/>
    <w:qFormat/>
    <w:rsid w:val="00922064"/>
    <w:pPr>
      <w:numPr>
        <w:ilvl w:val="4"/>
        <w:numId w:val="1"/>
      </w:numPr>
      <w:overflowPunct/>
      <w:autoSpaceDE/>
      <w:spacing w:before="240"/>
      <w:jc w:val="left"/>
      <w:textAlignment w:val="auto"/>
      <w:outlineLvl w:val="4"/>
    </w:pPr>
    <w:rPr>
      <w:rFonts w:ascii="Calibri" w:hAnsi="Calibri"/>
      <w:b/>
      <w:bCs/>
      <w:i/>
      <w:iCs/>
      <w:sz w:val="26"/>
      <w:szCs w:val="26"/>
      <w:lang w:eastAsia="ar-SA"/>
    </w:rPr>
  </w:style>
  <w:style w:type="paragraph" w:styleId="Nadpis6">
    <w:name w:val="heading 6"/>
    <w:basedOn w:val="Normln"/>
    <w:next w:val="Normln"/>
    <w:link w:val="Nadpis6Char"/>
    <w:uiPriority w:val="99"/>
    <w:unhideWhenUsed/>
    <w:qFormat/>
    <w:rsid w:val="00922064"/>
    <w:pPr>
      <w:numPr>
        <w:ilvl w:val="5"/>
        <w:numId w:val="1"/>
      </w:numPr>
      <w:overflowPunct/>
      <w:autoSpaceDE/>
      <w:spacing w:before="240"/>
      <w:jc w:val="left"/>
      <w:textAlignment w:val="auto"/>
      <w:outlineLvl w:val="5"/>
    </w:pPr>
    <w:rPr>
      <w:rFonts w:ascii="Calibri" w:hAnsi="Calibri"/>
      <w:b/>
      <w:bCs/>
      <w:sz w:val="22"/>
      <w:szCs w:val="22"/>
      <w:lang w:eastAsia="ar-SA"/>
    </w:rPr>
  </w:style>
  <w:style w:type="paragraph" w:styleId="Nadpis7">
    <w:name w:val="heading 7"/>
    <w:basedOn w:val="Normln"/>
    <w:next w:val="Normln"/>
    <w:link w:val="Nadpis7Char"/>
    <w:uiPriority w:val="99"/>
    <w:unhideWhenUsed/>
    <w:qFormat/>
    <w:rsid w:val="00922064"/>
    <w:pPr>
      <w:numPr>
        <w:ilvl w:val="6"/>
        <w:numId w:val="1"/>
      </w:numPr>
      <w:overflowPunct/>
      <w:autoSpaceDE/>
      <w:spacing w:before="240"/>
      <w:jc w:val="left"/>
      <w:textAlignment w:val="auto"/>
      <w:outlineLvl w:val="6"/>
    </w:pPr>
    <w:rPr>
      <w:rFonts w:ascii="Calibri" w:hAnsi="Calibri"/>
      <w:sz w:val="24"/>
      <w:szCs w:val="24"/>
      <w:lang w:eastAsia="ar-SA"/>
    </w:rPr>
  </w:style>
  <w:style w:type="paragraph" w:styleId="Nadpis8">
    <w:name w:val="heading 8"/>
    <w:basedOn w:val="Normln"/>
    <w:next w:val="Normln"/>
    <w:link w:val="Nadpis8Char"/>
    <w:uiPriority w:val="99"/>
    <w:unhideWhenUsed/>
    <w:qFormat/>
    <w:rsid w:val="00922064"/>
    <w:pPr>
      <w:numPr>
        <w:ilvl w:val="7"/>
        <w:numId w:val="1"/>
      </w:numPr>
      <w:overflowPunct/>
      <w:autoSpaceDE/>
      <w:spacing w:before="240"/>
      <w:jc w:val="left"/>
      <w:textAlignment w:val="auto"/>
      <w:outlineLvl w:val="7"/>
    </w:pPr>
    <w:rPr>
      <w:rFonts w:ascii="Calibri" w:hAnsi="Calibri"/>
      <w:i/>
      <w:iCs/>
      <w:sz w:val="24"/>
      <w:szCs w:val="24"/>
      <w:lang w:eastAsia="ar-SA"/>
    </w:rPr>
  </w:style>
  <w:style w:type="paragraph" w:styleId="Nadpis9">
    <w:name w:val="heading 9"/>
    <w:basedOn w:val="Normln"/>
    <w:next w:val="Normln"/>
    <w:link w:val="Nadpis9Char"/>
    <w:uiPriority w:val="99"/>
    <w:unhideWhenUsed/>
    <w:qFormat/>
    <w:rsid w:val="00922064"/>
    <w:pPr>
      <w:numPr>
        <w:ilvl w:val="8"/>
        <w:numId w:val="1"/>
      </w:numPr>
      <w:overflowPunct/>
      <w:autoSpaceDE/>
      <w:spacing w:before="240"/>
      <w:jc w:val="left"/>
      <w:textAlignment w:val="auto"/>
      <w:outlineLvl w:val="8"/>
    </w:pPr>
    <w:rPr>
      <w:rFonts w:ascii="Cambria" w:hAnsi="Cambria"/>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37E0D"/>
    <w:rPr>
      <w:color w:val="0000FF"/>
      <w:u w:val="single"/>
    </w:rPr>
  </w:style>
  <w:style w:type="paragraph" w:styleId="Zkladntext">
    <w:name w:val="Body Text"/>
    <w:basedOn w:val="Normln"/>
    <w:link w:val="ZkladntextChar"/>
    <w:rsid w:val="00937E0D"/>
    <w:pPr>
      <w:spacing w:before="0" w:after="0"/>
      <w:jc w:val="left"/>
    </w:pPr>
    <w:rPr>
      <w:sz w:val="24"/>
    </w:rPr>
  </w:style>
  <w:style w:type="character" w:customStyle="1" w:styleId="ZkladntextChar">
    <w:name w:val="Základní text Char"/>
    <w:basedOn w:val="Standardnpsmoodstavce"/>
    <w:link w:val="Zkladntext"/>
    <w:rsid w:val="00937E0D"/>
    <w:rPr>
      <w:rFonts w:ascii="Times New Roman" w:eastAsia="Times New Roman" w:hAnsi="Times New Roman" w:cs="Times New Roman"/>
      <w:sz w:val="24"/>
      <w:szCs w:val="20"/>
      <w:lang w:eastAsia="zh-CN"/>
    </w:rPr>
  </w:style>
  <w:style w:type="character" w:customStyle="1" w:styleId="Rizeni-text-02">
    <w:name w:val="Rizeni-text-02"/>
    <w:basedOn w:val="Standardnpsmoodstavce"/>
    <w:uiPriority w:val="1"/>
    <w:qFormat/>
    <w:rsid w:val="00821636"/>
    <w:rPr>
      <w:rFonts w:ascii="Tahoma" w:hAnsi="Tahoma" w:cs="Tahoma"/>
      <w:b/>
      <w:u w:val="single"/>
    </w:rPr>
  </w:style>
  <w:style w:type="character" w:customStyle="1" w:styleId="Rizeni-text-01">
    <w:name w:val="Rizeni-text-01"/>
    <w:basedOn w:val="Standardnpsmoodstavce"/>
    <w:uiPriority w:val="1"/>
    <w:qFormat/>
    <w:rsid w:val="00FB3FB8"/>
    <w:rPr>
      <w:rFonts w:ascii="Tahoma" w:hAnsi="Tahoma" w:cs="Tahoma"/>
      <w:b/>
    </w:rPr>
  </w:style>
  <w:style w:type="paragraph" w:customStyle="1" w:styleId="Rizeni-para-03">
    <w:name w:val="Rizeni-para-03"/>
    <w:basedOn w:val="Normln"/>
    <w:qFormat/>
    <w:rsid w:val="00063372"/>
    <w:pPr>
      <w:spacing w:before="240"/>
    </w:pPr>
    <w:rPr>
      <w:rFonts w:cs="Tahoma"/>
      <w:bCs/>
    </w:rPr>
  </w:style>
  <w:style w:type="paragraph" w:customStyle="1" w:styleId="Rizeni-para-12">
    <w:name w:val="Rizeni-para-12"/>
    <w:basedOn w:val="Normln"/>
    <w:qFormat/>
    <w:rsid w:val="00A97EC9"/>
    <w:pPr>
      <w:tabs>
        <w:tab w:val="left" w:pos="2722"/>
      </w:tabs>
      <w:spacing w:before="120" w:after="0"/>
      <w:ind w:left="2722" w:hanging="2722"/>
    </w:pPr>
  </w:style>
  <w:style w:type="paragraph" w:styleId="Zpat">
    <w:name w:val="footer"/>
    <w:basedOn w:val="Normln"/>
    <w:link w:val="ZpatChar"/>
    <w:uiPriority w:val="99"/>
    <w:rsid w:val="00937E0D"/>
    <w:pPr>
      <w:tabs>
        <w:tab w:val="center" w:pos="4536"/>
        <w:tab w:val="right" w:pos="9072"/>
      </w:tabs>
    </w:pPr>
  </w:style>
  <w:style w:type="character" w:customStyle="1" w:styleId="ZpatChar">
    <w:name w:val="Zápatí Char"/>
    <w:basedOn w:val="Standardnpsmoodstavce"/>
    <w:link w:val="Zpat"/>
    <w:uiPriority w:val="99"/>
    <w:rsid w:val="00937E0D"/>
    <w:rPr>
      <w:rFonts w:ascii="Times New Roman" w:eastAsia="Times New Roman" w:hAnsi="Times New Roman" w:cs="Times New Roman"/>
      <w:sz w:val="20"/>
      <w:szCs w:val="20"/>
      <w:lang w:eastAsia="zh-CN"/>
    </w:rPr>
  </w:style>
  <w:style w:type="paragraph" w:customStyle="1" w:styleId="Rizeni-para-04">
    <w:name w:val="Rizeni-para-04"/>
    <w:basedOn w:val="Normln"/>
    <w:qFormat/>
    <w:rsid w:val="00C47212"/>
    <w:pPr>
      <w:spacing w:before="240" w:after="0"/>
    </w:pPr>
    <w:rPr>
      <w:rFonts w:cs="Tahoma"/>
      <w:bCs/>
    </w:rPr>
  </w:style>
  <w:style w:type="paragraph" w:styleId="Odstavecseseznamem">
    <w:name w:val="List Paragraph"/>
    <w:basedOn w:val="Normln"/>
    <w:uiPriority w:val="34"/>
    <w:qFormat/>
    <w:rsid w:val="00937E0D"/>
    <w:pPr>
      <w:overflowPunct/>
      <w:autoSpaceDE/>
      <w:spacing w:before="0" w:after="0"/>
      <w:ind w:left="720"/>
      <w:contextualSpacing/>
      <w:textAlignment w:val="auto"/>
    </w:pPr>
    <w:rPr>
      <w:rFonts w:ascii="Arial" w:hAnsi="Arial" w:cs="Arial"/>
      <w:sz w:val="22"/>
      <w:szCs w:val="22"/>
    </w:rPr>
  </w:style>
  <w:style w:type="paragraph" w:styleId="Zhlav">
    <w:name w:val="header"/>
    <w:basedOn w:val="Normln"/>
    <w:link w:val="ZhlavChar"/>
    <w:uiPriority w:val="99"/>
    <w:unhideWhenUsed/>
    <w:rsid w:val="00922064"/>
    <w:pPr>
      <w:tabs>
        <w:tab w:val="center" w:pos="4536"/>
        <w:tab w:val="right" w:pos="9072"/>
      </w:tabs>
      <w:spacing w:before="0" w:after="0"/>
    </w:pPr>
  </w:style>
  <w:style w:type="character" w:customStyle="1" w:styleId="ZhlavChar">
    <w:name w:val="Záhlaví Char"/>
    <w:basedOn w:val="Standardnpsmoodstavce"/>
    <w:link w:val="Zhlav"/>
    <w:uiPriority w:val="99"/>
    <w:rsid w:val="00922064"/>
    <w:rPr>
      <w:rFonts w:ascii="Times New Roman" w:eastAsia="Times New Roman" w:hAnsi="Times New Roman" w:cs="Times New Roman"/>
      <w:sz w:val="20"/>
      <w:szCs w:val="20"/>
      <w:lang w:eastAsia="zh-CN"/>
    </w:rPr>
  </w:style>
  <w:style w:type="character" w:customStyle="1" w:styleId="Nadpis1Char">
    <w:name w:val="Nadpis 1 Char"/>
    <w:basedOn w:val="Standardnpsmoodstavce"/>
    <w:link w:val="Nadpis1"/>
    <w:uiPriority w:val="99"/>
    <w:rsid w:val="00922064"/>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922064"/>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rsid w:val="00922064"/>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922064"/>
    <w:rPr>
      <w:rFonts w:ascii="Times New Roman" w:eastAsia="Times New Roman" w:hAnsi="Times New Roman" w:cs="Times New Roman"/>
      <w:snapToGrid w:val="0"/>
      <w:sz w:val="24"/>
      <w:szCs w:val="20"/>
      <w:lang w:eastAsia="zh-CN"/>
    </w:rPr>
  </w:style>
  <w:style w:type="character" w:customStyle="1" w:styleId="Nadpis5Char">
    <w:name w:val="Nadpis 5 Char"/>
    <w:basedOn w:val="Standardnpsmoodstavce"/>
    <w:link w:val="Nadpis5"/>
    <w:uiPriority w:val="99"/>
    <w:rsid w:val="00922064"/>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9"/>
    <w:rsid w:val="00922064"/>
    <w:rPr>
      <w:rFonts w:ascii="Calibri" w:eastAsia="Times New Roman" w:hAnsi="Calibri" w:cs="Times New Roman"/>
      <w:b/>
      <w:bCs/>
      <w:lang w:eastAsia="ar-SA"/>
    </w:rPr>
  </w:style>
  <w:style w:type="character" w:customStyle="1" w:styleId="Nadpis7Char">
    <w:name w:val="Nadpis 7 Char"/>
    <w:basedOn w:val="Standardnpsmoodstavce"/>
    <w:link w:val="Nadpis7"/>
    <w:uiPriority w:val="99"/>
    <w:rsid w:val="00922064"/>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9"/>
    <w:rsid w:val="00922064"/>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9"/>
    <w:rsid w:val="00922064"/>
    <w:rPr>
      <w:rFonts w:ascii="Cambria" w:eastAsia="Times New Roman" w:hAnsi="Cambria" w:cs="Times New Roman"/>
      <w:lang w:eastAsia="ar-SA"/>
    </w:rPr>
  </w:style>
  <w:style w:type="table" w:styleId="Mkatabulky">
    <w:name w:val="Table Grid"/>
    <w:basedOn w:val="Normlntabulka"/>
    <w:uiPriority w:val="59"/>
    <w:rsid w:val="000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D71DF"/>
    <w:rPr>
      <w:color w:val="808080"/>
    </w:rPr>
  </w:style>
  <w:style w:type="paragraph" w:styleId="Textbubliny">
    <w:name w:val="Balloon Text"/>
    <w:basedOn w:val="Normln"/>
    <w:link w:val="TextbublinyChar"/>
    <w:uiPriority w:val="99"/>
    <w:semiHidden/>
    <w:unhideWhenUsed/>
    <w:rsid w:val="003C2FC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C6"/>
    <w:rPr>
      <w:rFonts w:ascii="Segoe UI" w:eastAsia="Times New Roman" w:hAnsi="Segoe UI" w:cs="Segoe UI"/>
      <w:sz w:val="18"/>
      <w:szCs w:val="18"/>
      <w:lang w:eastAsia="zh-CN"/>
    </w:rPr>
  </w:style>
  <w:style w:type="paragraph" w:customStyle="1" w:styleId="BodySingle">
    <w:name w:val="Body Single"/>
    <w:basedOn w:val="Zkladntext"/>
    <w:uiPriority w:val="99"/>
    <w:rsid w:val="00B923C0"/>
    <w:pPr>
      <w:suppressAutoHyphens w:val="0"/>
      <w:overflowPunct/>
      <w:autoSpaceDE/>
      <w:spacing w:before="80" w:after="120" w:line="240" w:lineRule="exact"/>
      <w:jc w:val="both"/>
      <w:textAlignment w:val="auto"/>
    </w:pPr>
    <w:rPr>
      <w:szCs w:val="16"/>
    </w:rPr>
  </w:style>
  <w:style w:type="character" w:styleId="Odkaznakoment">
    <w:name w:val="annotation reference"/>
    <w:uiPriority w:val="99"/>
    <w:semiHidden/>
    <w:unhideWhenUsed/>
    <w:rsid w:val="00111B0E"/>
    <w:rPr>
      <w:sz w:val="16"/>
      <w:szCs w:val="16"/>
    </w:rPr>
  </w:style>
  <w:style w:type="paragraph" w:styleId="Bezmezer">
    <w:name w:val="No Spacing"/>
    <w:uiPriority w:val="1"/>
    <w:qFormat/>
    <w:rsid w:val="00E016E5"/>
    <w:pPr>
      <w:spacing w:after="0" w:line="240" w:lineRule="auto"/>
    </w:pPr>
  </w:style>
  <w:style w:type="paragraph" w:styleId="Pedmtkomente">
    <w:name w:val="annotation subject"/>
    <w:basedOn w:val="Normln"/>
    <w:next w:val="Normln"/>
    <w:link w:val="PedmtkomenteChar"/>
    <w:uiPriority w:val="99"/>
    <w:semiHidden/>
    <w:unhideWhenUsed/>
    <w:rsid w:val="001E2FEB"/>
    <w:rPr>
      <w:b/>
      <w:bCs/>
    </w:rPr>
  </w:style>
  <w:style w:type="character" w:customStyle="1" w:styleId="PedmtkomenteChar">
    <w:name w:val="Předmět komentáře Char"/>
    <w:basedOn w:val="Standardnpsmoodstavce"/>
    <w:link w:val="Pedmtkomente"/>
    <w:uiPriority w:val="99"/>
    <w:semiHidden/>
    <w:rsid w:val="001E2FEB"/>
    <w:rPr>
      <w:rFonts w:ascii="Times New Roman" w:eastAsia="Times New Roman" w:hAnsi="Times New Roman" w:cs="Times New Roman"/>
      <w:b/>
      <w:bCs/>
      <w:sz w:val="20"/>
      <w:szCs w:val="20"/>
      <w:lang w:eastAsia="zh-CN"/>
    </w:rPr>
  </w:style>
  <w:style w:type="paragraph" w:styleId="Nzev">
    <w:name w:val="Title"/>
    <w:basedOn w:val="Normln"/>
    <w:next w:val="Normln"/>
    <w:link w:val="NzevChar"/>
    <w:uiPriority w:val="10"/>
    <w:qFormat/>
    <w:rsid w:val="00ED21FB"/>
    <w:pPr>
      <w:overflowPunct/>
      <w:autoSpaceDE/>
      <w:spacing w:before="0" w:after="0"/>
      <w:contextualSpacing/>
      <w:jc w:val="left"/>
      <w:textAlignment w:val="auto"/>
    </w:pPr>
    <w:rPr>
      <w:rFonts w:asciiTheme="majorHAnsi" w:eastAsiaTheme="majorEastAsia" w:hAnsiTheme="majorHAnsi" w:cstheme="majorBidi"/>
      <w:spacing w:val="-10"/>
      <w:kern w:val="28"/>
      <w:sz w:val="56"/>
      <w:szCs w:val="56"/>
      <w:lang w:eastAsia="ar-SA"/>
    </w:rPr>
  </w:style>
  <w:style w:type="character" w:customStyle="1" w:styleId="NzevChar">
    <w:name w:val="Název Char"/>
    <w:basedOn w:val="Standardnpsmoodstavce"/>
    <w:link w:val="Nzev"/>
    <w:uiPriority w:val="10"/>
    <w:rsid w:val="00ED21FB"/>
    <w:rPr>
      <w:rFonts w:asciiTheme="majorHAnsi" w:eastAsiaTheme="majorEastAsia" w:hAnsiTheme="majorHAnsi" w:cstheme="majorBidi"/>
      <w:spacing w:val="-10"/>
      <w:kern w:val="28"/>
      <w:sz w:val="56"/>
      <w:szCs w:val="56"/>
      <w:lang w:eastAsia="ar-SA"/>
    </w:rPr>
  </w:style>
  <w:style w:type="paragraph" w:customStyle="1" w:styleId="Rizeni-nazev-01">
    <w:name w:val="Rizeni-nazev-01"/>
    <w:basedOn w:val="Normln"/>
    <w:next w:val="Normln"/>
    <w:qFormat/>
    <w:rsid w:val="009C32B5"/>
    <w:pPr>
      <w:overflowPunct/>
      <w:autoSpaceDE/>
      <w:spacing w:before="0" w:after="0"/>
      <w:jc w:val="center"/>
      <w:textAlignment w:val="auto"/>
    </w:pPr>
    <w:rPr>
      <w:rFonts w:cs="Tahoma"/>
      <w:b/>
      <w:sz w:val="28"/>
      <w:lang w:eastAsia="ar-SA"/>
    </w:rPr>
  </w:style>
  <w:style w:type="paragraph" w:customStyle="1" w:styleId="Rizeni-list-01">
    <w:name w:val="Rizeni-list-01"/>
    <w:basedOn w:val="Odstavecseseznamem"/>
    <w:qFormat/>
    <w:rsid w:val="00997735"/>
    <w:pPr>
      <w:numPr>
        <w:numId w:val="14"/>
      </w:numPr>
      <w:spacing w:before="360"/>
    </w:pPr>
    <w:rPr>
      <w:rFonts w:ascii="Tahoma" w:hAnsi="Tahoma" w:cs="Tahoma"/>
      <w:b/>
      <w:szCs w:val="20"/>
    </w:rPr>
  </w:style>
  <w:style w:type="paragraph" w:customStyle="1" w:styleId="Rizeni-para-02">
    <w:name w:val="Rizeni-para-02"/>
    <w:basedOn w:val="Normln"/>
    <w:qFormat/>
    <w:rsid w:val="00063372"/>
    <w:pPr>
      <w:spacing w:before="120" w:after="120"/>
    </w:pPr>
  </w:style>
  <w:style w:type="paragraph" w:customStyle="1" w:styleId="Rizeni-para-05">
    <w:name w:val="Rizeni-para-05"/>
    <w:basedOn w:val="Normln"/>
    <w:qFormat/>
    <w:rsid w:val="00B259C9"/>
    <w:pPr>
      <w:jc w:val="right"/>
    </w:pPr>
  </w:style>
  <w:style w:type="paragraph" w:customStyle="1" w:styleId="Rizeni-nazev-02">
    <w:name w:val="Rizeni-nazev-02"/>
    <w:basedOn w:val="Normln"/>
    <w:next w:val="Normln"/>
    <w:qFormat/>
    <w:rsid w:val="0097502B"/>
    <w:pPr>
      <w:spacing w:before="0" w:after="0"/>
      <w:jc w:val="center"/>
    </w:pPr>
    <w:rPr>
      <w:rFonts w:cs="Tahoma"/>
      <w:bCs/>
      <w:i/>
      <w:iCs/>
      <w:sz w:val="18"/>
      <w:szCs w:val="18"/>
    </w:rPr>
  </w:style>
  <w:style w:type="character" w:customStyle="1" w:styleId="Rizeni-text-03">
    <w:name w:val="Rizeni-text-03"/>
    <w:basedOn w:val="Standardnpsmoodstavce"/>
    <w:uiPriority w:val="1"/>
    <w:qFormat/>
    <w:rsid w:val="00B70A83"/>
    <w:rPr>
      <w:b/>
      <w:sz w:val="21"/>
      <w:szCs w:val="21"/>
    </w:rPr>
  </w:style>
  <w:style w:type="character" w:customStyle="1" w:styleId="Rizeni-text-04">
    <w:name w:val="Rizeni-text-04"/>
    <w:basedOn w:val="Standardnpsmoodstavce"/>
    <w:uiPriority w:val="1"/>
    <w:qFormat/>
    <w:rsid w:val="00B70A83"/>
    <w:rPr>
      <w:rFonts w:cs="Tahoma"/>
      <w:b/>
      <w:sz w:val="22"/>
      <w:szCs w:val="22"/>
    </w:rPr>
  </w:style>
  <w:style w:type="paragraph" w:customStyle="1" w:styleId="Rizeni-para-06">
    <w:name w:val="Rizeni-para-06"/>
    <w:basedOn w:val="Normln"/>
    <w:qFormat/>
    <w:rsid w:val="00C6648B"/>
    <w:pPr>
      <w:spacing w:before="0" w:after="0"/>
      <w:jc w:val="right"/>
    </w:pPr>
    <w:rPr>
      <w:rFonts w:cs="Tahoma"/>
      <w:bCs/>
    </w:rPr>
  </w:style>
  <w:style w:type="paragraph" w:customStyle="1" w:styleId="Rizeni-para-01">
    <w:name w:val="Rizeni-para-01"/>
    <w:basedOn w:val="Normln"/>
    <w:qFormat/>
    <w:rsid w:val="00630C47"/>
    <w:rPr>
      <w:rFonts w:cs="Tahoma"/>
      <w:bCs/>
    </w:rPr>
  </w:style>
  <w:style w:type="paragraph" w:customStyle="1" w:styleId="Rizeni-para-11">
    <w:name w:val="Rizeni-para-11"/>
    <w:basedOn w:val="Normln"/>
    <w:qFormat/>
    <w:rsid w:val="00063372"/>
    <w:pPr>
      <w:tabs>
        <w:tab w:val="left" w:pos="2722"/>
      </w:tabs>
      <w:ind w:left="2722" w:hanging="2722"/>
    </w:pPr>
  </w:style>
  <w:style w:type="paragraph" w:customStyle="1" w:styleId="Rizeni-para-13">
    <w:name w:val="Rizeni-para-13"/>
    <w:basedOn w:val="Normln"/>
    <w:qFormat/>
    <w:rsid w:val="00F13F52"/>
    <w:pPr>
      <w:tabs>
        <w:tab w:val="left" w:pos="2722"/>
      </w:tabs>
      <w:spacing w:before="240" w:after="0"/>
      <w:ind w:left="2722" w:hanging="2722"/>
    </w:pPr>
    <w:rPr>
      <w:rFonts w:cs="Tahoma"/>
      <w:bCs/>
    </w:rPr>
  </w:style>
  <w:style w:type="paragraph" w:customStyle="1" w:styleId="Rizeni-para-07">
    <w:name w:val="Rizeni-para-07"/>
    <w:basedOn w:val="Normln"/>
    <w:qFormat/>
    <w:rsid w:val="004A2277"/>
    <w:pPr>
      <w:tabs>
        <w:tab w:val="left" w:pos="284"/>
      </w:tabs>
      <w:spacing w:before="120" w:after="0"/>
      <w:ind w:left="284" w:hanging="284"/>
    </w:pPr>
  </w:style>
  <w:style w:type="character" w:customStyle="1" w:styleId="Rizeni-text-05">
    <w:name w:val="Rizeni-text-05"/>
    <w:basedOn w:val="Standardnpsmoodstavce"/>
    <w:uiPriority w:val="1"/>
    <w:qFormat/>
    <w:rsid w:val="00D473BC"/>
    <w:rPr>
      <w:sz w:val="22"/>
    </w:rPr>
  </w:style>
  <w:style w:type="paragraph" w:customStyle="1" w:styleId="Rizeni-para-08">
    <w:name w:val="Rizeni-para-08"/>
    <w:basedOn w:val="Normln"/>
    <w:qFormat/>
    <w:rsid w:val="00F0762D"/>
    <w:pPr>
      <w:ind w:left="6237"/>
      <w:jc w:val="center"/>
    </w:pPr>
    <w:rPr>
      <w:bCs/>
    </w:rPr>
  </w:style>
  <w:style w:type="table" w:customStyle="1" w:styleId="Rizeni-table-01">
    <w:name w:val="Rizeni-table-01"/>
    <w:basedOn w:val="Normlntabulka"/>
    <w:uiPriority w:val="99"/>
    <w:rsid w:val="00ED5C2E"/>
    <w:pPr>
      <w:spacing w:after="0" w:line="240" w:lineRule="auto"/>
    </w:pPr>
    <w:rPr>
      <w:rFonts w:ascii="Tahoma" w:hAnsi="Tahom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Rizeni-para-09">
    <w:name w:val="Rizeni-para-09"/>
    <w:basedOn w:val="Normln"/>
    <w:qFormat/>
    <w:rsid w:val="00D9507F"/>
    <w:pPr>
      <w:jc w:val="center"/>
    </w:pPr>
  </w:style>
  <w:style w:type="character" w:customStyle="1" w:styleId="Rizeni-text-06">
    <w:name w:val="Rizeni-text-06"/>
    <w:basedOn w:val="Standardnpsmoodstavce"/>
    <w:uiPriority w:val="1"/>
    <w:qFormat/>
    <w:rsid w:val="00960482"/>
    <w:rPr>
      <w:rFonts w:ascii="Tahoma" w:hAnsi="Tahoma"/>
      <w:i/>
      <w:sz w:val="16"/>
    </w:rPr>
  </w:style>
  <w:style w:type="character" w:customStyle="1" w:styleId="Rizeni-text-07">
    <w:name w:val="Rizeni-text-07"/>
    <w:basedOn w:val="Standardnpsmoodstavce"/>
    <w:uiPriority w:val="1"/>
    <w:qFormat/>
    <w:rsid w:val="00384A70"/>
    <w:rPr>
      <w:b/>
      <w:sz w:val="18"/>
    </w:rPr>
  </w:style>
  <w:style w:type="character" w:customStyle="1" w:styleId="Rizeni-text-08">
    <w:name w:val="Rizeni-text-08"/>
    <w:basedOn w:val="Standardnpsmoodstavce"/>
    <w:uiPriority w:val="1"/>
    <w:qFormat/>
    <w:rsid w:val="00035A26"/>
    <w:rPr>
      <w:sz w:val="18"/>
    </w:rPr>
  </w:style>
  <w:style w:type="paragraph" w:customStyle="1" w:styleId="Rizeni-para-10">
    <w:name w:val="Rizeni-para-10"/>
    <w:basedOn w:val="Normln"/>
    <w:qFormat/>
    <w:rsid w:val="00AC6AC2"/>
    <w:pPr>
      <w:tabs>
        <w:tab w:val="left" w:pos="3119"/>
      </w:tabs>
      <w:spacing w:before="360" w:after="0"/>
    </w:pPr>
  </w:style>
  <w:style w:type="character" w:customStyle="1" w:styleId="Rizeni-text-09">
    <w:name w:val="Rizeni-text-09"/>
    <w:basedOn w:val="Standardnpsmoodstavce"/>
    <w:uiPriority w:val="1"/>
    <w:qFormat/>
    <w:rsid w:val="00AF397F"/>
    <w:rPr>
      <w:sz w:val="19"/>
    </w:rPr>
  </w:style>
  <w:style w:type="character" w:customStyle="1" w:styleId="Rizeni-text-10">
    <w:name w:val="Rizeni-text-10"/>
    <w:basedOn w:val="Standardnpsmoodstavce"/>
    <w:uiPriority w:val="1"/>
    <w:qFormat/>
    <w:rsid w:val="00AF397F"/>
    <w:rPr>
      <w:b/>
      <w:sz w:val="19"/>
    </w:rPr>
  </w:style>
  <w:style w:type="paragraph" w:customStyle="1" w:styleId="Rizeni-para-14">
    <w:name w:val="Rizeni-para-14"/>
    <w:basedOn w:val="Normln"/>
    <w:qFormat/>
    <w:rsid w:val="00DE385F"/>
    <w:pPr>
      <w:jc w:val="left"/>
    </w:pPr>
  </w:style>
  <w:style w:type="paragraph" w:customStyle="1" w:styleId="Rizeni-para-15">
    <w:name w:val="Rizeni-para-15"/>
    <w:basedOn w:val="Normln"/>
    <w:qFormat/>
    <w:rsid w:val="00EE5564"/>
    <w:pPr>
      <w:spacing w:before="240" w:after="240"/>
    </w:pPr>
  </w:style>
  <w:style w:type="paragraph" w:customStyle="1" w:styleId="Rizeni-para-16">
    <w:name w:val="Rizeni-para-16"/>
    <w:basedOn w:val="Normln"/>
    <w:qFormat/>
    <w:rsid w:val="00243DD9"/>
    <w:pPr>
      <w:spacing w:before="0" w:after="0"/>
    </w:pPr>
  </w:style>
  <w:style w:type="paragraph" w:customStyle="1" w:styleId="Rizeni-para-17">
    <w:name w:val="Rizeni-para-17"/>
    <w:basedOn w:val="Normln"/>
    <w:qFormat/>
    <w:rsid w:val="005F6686"/>
    <w:pPr>
      <w:spacing w:before="360" w:after="120"/>
    </w:pPr>
  </w:style>
  <w:style w:type="paragraph" w:customStyle="1" w:styleId="Rizeni-para-18">
    <w:name w:val="Rizeni-para-18"/>
    <w:basedOn w:val="Normln"/>
    <w:qFormat/>
    <w:rsid w:val="00286789"/>
    <w:pPr>
      <w:spacing w:before="360" w:after="240"/>
    </w:pPr>
  </w:style>
  <w:style w:type="paragraph" w:customStyle="1" w:styleId="Rizeni-para-19">
    <w:name w:val="Rizeni-para-19"/>
    <w:basedOn w:val="Normln"/>
    <w:qFormat/>
    <w:rsid w:val="003A3A69"/>
    <w:pPr>
      <w:tabs>
        <w:tab w:val="left" w:pos="3402"/>
      </w:tabs>
    </w:pPr>
  </w:style>
  <w:style w:type="paragraph" w:customStyle="1" w:styleId="Rizeni-para-20">
    <w:name w:val="Rizeni-para-20"/>
    <w:basedOn w:val="Normln"/>
    <w:qFormat/>
    <w:rsid w:val="00FB46FF"/>
    <w:pPr>
      <w:ind w:left="5103"/>
      <w:jc w:val="center"/>
    </w:pPr>
  </w:style>
  <w:style w:type="character" w:customStyle="1" w:styleId="Rizeni-text-11">
    <w:name w:val="Rizeni-text-11"/>
    <w:basedOn w:val="Standardnpsmoodstavce"/>
    <w:uiPriority w:val="1"/>
    <w:qFormat/>
    <w:rsid w:val="006579D7"/>
    <w:rPr>
      <w:i/>
      <w:color w:val="EE0000"/>
      <w:sz w:val="18"/>
    </w:rPr>
  </w:style>
  <w:style w:type="paragraph" w:customStyle="1" w:styleId="Rizeni-list-02">
    <w:name w:val="Rizeni-list-02"/>
    <w:basedOn w:val="Normln"/>
    <w:qFormat/>
    <w:rsid w:val="007B7A6F"/>
    <w:pPr>
      <w:numPr>
        <w:numId w:val="15"/>
      </w:numPr>
      <w:ind w:left="284" w:hanging="284"/>
    </w:pPr>
  </w:style>
  <w:style w:type="character" w:customStyle="1" w:styleId="Rizeni-text-12">
    <w:name w:val="Rizeni-text-12"/>
    <w:basedOn w:val="Standardnpsmoodstavce"/>
    <w:uiPriority w:val="1"/>
    <w:qFormat/>
    <w:rsid w:val="00551176"/>
    <w:rPr>
      <w:b/>
      <w:i/>
    </w:rPr>
  </w:style>
  <w:style w:type="character" w:customStyle="1" w:styleId="Rizeni-text-13">
    <w:name w:val="Rizeni-text-13"/>
    <w:basedOn w:val="Standardnpsmoodstavce"/>
    <w:uiPriority w:val="1"/>
    <w:qFormat/>
    <w:rsid w:val="00801D1F"/>
    <w:rPr>
      <w:i/>
    </w:rPr>
  </w:style>
  <w:style w:type="paragraph" w:customStyle="1" w:styleId="Rizeni-list-03">
    <w:name w:val="Rizeni-list-03"/>
    <w:basedOn w:val="Normln"/>
    <w:qFormat/>
    <w:rsid w:val="000919B1"/>
    <w:pPr>
      <w:numPr>
        <w:numId w:val="19"/>
      </w:numPr>
      <w:jc w:val="center"/>
    </w:pPr>
  </w:style>
  <w:style w:type="paragraph" w:customStyle="1" w:styleId="Rizeni-list-04">
    <w:name w:val="Rizeni-list-04"/>
    <w:basedOn w:val="Normln"/>
    <w:qFormat/>
    <w:rsid w:val="00DD1CD3"/>
    <w:pPr>
      <w:numPr>
        <w:numId w:val="18"/>
      </w:numPr>
      <w:tabs>
        <w:tab w:val="left" w:pos="851"/>
      </w:tabs>
      <w:spacing w:before="360" w:after="0"/>
      <w:jc w:val="center"/>
    </w:pPr>
    <w:rPr>
      <w:b/>
      <w:sz w:val="24"/>
    </w:rPr>
  </w:style>
  <w:style w:type="paragraph" w:customStyle="1" w:styleId="Rizeni-list-05">
    <w:name w:val="Rizeni-list-05"/>
    <w:basedOn w:val="Normln"/>
    <w:qFormat/>
    <w:rsid w:val="00AB4FB7"/>
    <w:pPr>
      <w:numPr>
        <w:ilvl w:val="1"/>
        <w:numId w:val="18"/>
      </w:numPr>
      <w:spacing w:before="120" w:after="0"/>
    </w:pPr>
  </w:style>
  <w:style w:type="paragraph" w:customStyle="1" w:styleId="Rizeni-list-06">
    <w:name w:val="Rizeni-list-06"/>
    <w:basedOn w:val="Normln"/>
    <w:qFormat/>
    <w:rsid w:val="008A1D12"/>
    <w:pPr>
      <w:numPr>
        <w:ilvl w:val="2"/>
        <w:numId w:val="18"/>
      </w:numPr>
      <w:tabs>
        <w:tab w:val="left" w:pos="992"/>
      </w:tabs>
      <w:spacing w:before="120" w:after="0"/>
      <w:ind w:left="1020" w:hanging="340"/>
    </w:pPr>
  </w:style>
  <w:style w:type="paragraph" w:customStyle="1" w:styleId="Rizeni-list-07">
    <w:name w:val="Rizeni-list-07"/>
    <w:basedOn w:val="Normln"/>
    <w:qFormat/>
    <w:rsid w:val="00DD1CD3"/>
    <w:pPr>
      <w:spacing w:before="0" w:after="0"/>
      <w:ind w:left="992"/>
    </w:pPr>
    <w:rPr>
      <w:rFonts w:cs="Tahoma"/>
      <w:color w:val="000000"/>
    </w:rPr>
  </w:style>
  <w:style w:type="paragraph" w:customStyle="1" w:styleId="Rizeni-list-08">
    <w:name w:val="Rizeni-list-08"/>
    <w:basedOn w:val="Normln"/>
    <w:qFormat/>
    <w:rsid w:val="000919B1"/>
    <w:pPr>
      <w:numPr>
        <w:ilvl w:val="1"/>
        <w:numId w:val="19"/>
      </w:numPr>
      <w:spacing w:before="120" w:after="0"/>
    </w:pPr>
    <w:rPr>
      <w:rFonts w:cs="Tahoma"/>
    </w:rPr>
  </w:style>
  <w:style w:type="paragraph" w:customStyle="1" w:styleId="Rizeni-list-09">
    <w:name w:val="Rizeni-list-09"/>
    <w:basedOn w:val="Normln"/>
    <w:qFormat/>
    <w:rsid w:val="00176DC0"/>
    <w:pPr>
      <w:spacing w:before="120" w:after="0"/>
      <w:ind w:left="567"/>
    </w:pPr>
  </w:style>
  <w:style w:type="character" w:customStyle="1" w:styleId="Rizeni-text-14">
    <w:name w:val="Rizeni-text-14"/>
    <w:basedOn w:val="Standardnpsmoodstavce"/>
    <w:uiPriority w:val="1"/>
    <w:qFormat/>
    <w:rsid w:val="003850A8"/>
    <w:rPr>
      <w:i/>
      <w:color w:val="EE0000"/>
    </w:rPr>
  </w:style>
  <w:style w:type="paragraph" w:customStyle="1" w:styleId="Rizeni-list-10">
    <w:name w:val="Rizeni-list-10"/>
    <w:basedOn w:val="Normln"/>
    <w:qFormat/>
    <w:rsid w:val="00A80CB9"/>
    <w:pPr>
      <w:spacing w:after="0"/>
      <w:ind w:left="567"/>
    </w:pPr>
  </w:style>
  <w:style w:type="table" w:customStyle="1" w:styleId="Rizeni-table-02">
    <w:name w:val="Rizeni-table-02"/>
    <w:basedOn w:val="Normlntabulka"/>
    <w:uiPriority w:val="99"/>
    <w:rsid w:val="00ED5C2E"/>
    <w:pPr>
      <w:spacing w:after="0" w:line="240" w:lineRule="auto"/>
    </w:pPr>
    <w:rPr>
      <w:rFonts w:ascii="Tahoma" w:hAnsi="Tahoma"/>
      <w:sz w:val="18"/>
    </w:rPr>
    <w:tblPr>
      <w:jc w:val="center"/>
    </w:tblPr>
    <w:trPr>
      <w:jc w:val="center"/>
    </w:trPr>
    <w:tcPr>
      <w:vAlign w:val="center"/>
    </w:tcPr>
  </w:style>
  <w:style w:type="paragraph" w:customStyle="1" w:styleId="Rizeni-para-21">
    <w:name w:val="Rizeni-para-21"/>
    <w:basedOn w:val="Normln"/>
    <w:qFormat/>
    <w:rsid w:val="00100145"/>
    <w:pPr>
      <w:spacing w:before="0" w:after="0"/>
      <w:jc w:val="center"/>
    </w:pPr>
  </w:style>
  <w:style w:type="character" w:customStyle="1" w:styleId="Rizeni-text-15">
    <w:name w:val="Rizeni-text-15"/>
    <w:basedOn w:val="Standardnpsmoodstavce"/>
    <w:uiPriority w:val="1"/>
    <w:qFormat/>
    <w:rsid w:val="00F3207B"/>
    <w:rPr>
      <w:b/>
      <w:color w:val="EE0000"/>
    </w:rPr>
  </w:style>
  <w:style w:type="paragraph" w:customStyle="1" w:styleId="Rizeni-list-11">
    <w:name w:val="Rizeni-list-11"/>
    <w:basedOn w:val="Normln"/>
    <w:qFormat/>
    <w:rsid w:val="00FB5339"/>
    <w:pPr>
      <w:tabs>
        <w:tab w:val="left" w:pos="3402"/>
      </w:tabs>
      <w:ind w:left="680"/>
    </w:pPr>
  </w:style>
  <w:style w:type="paragraph" w:customStyle="1" w:styleId="Rizeni-list-12">
    <w:name w:val="Rizeni-list-12"/>
    <w:basedOn w:val="Normln"/>
    <w:qFormat/>
    <w:rsid w:val="00682837"/>
    <w:pPr>
      <w:numPr>
        <w:numId w:val="20"/>
      </w:numPr>
      <w:tabs>
        <w:tab w:val="left" w:pos="907"/>
        <w:tab w:val="left" w:pos="3686"/>
      </w:tabs>
      <w:ind w:left="3657" w:hanging="2977"/>
    </w:pPr>
  </w:style>
  <w:style w:type="character" w:customStyle="1" w:styleId="Rizeni-text-16">
    <w:name w:val="Rizeni-text-16"/>
    <w:basedOn w:val="Standardnpsmoodstavce"/>
    <w:uiPriority w:val="1"/>
    <w:qFormat/>
    <w:rsid w:val="00B15209"/>
    <w:rPr>
      <w:u w:val="single"/>
    </w:rPr>
  </w:style>
  <w:style w:type="paragraph" w:customStyle="1" w:styleId="Rizeni-list-13">
    <w:name w:val="Rizeni-list-13"/>
    <w:basedOn w:val="Normln"/>
    <w:qFormat/>
    <w:rsid w:val="00F2389C"/>
    <w:pPr>
      <w:tabs>
        <w:tab w:val="right" w:pos="8789"/>
      </w:tabs>
      <w:ind w:left="680"/>
    </w:pPr>
  </w:style>
  <w:style w:type="paragraph" w:customStyle="1" w:styleId="Rizeni-list-14">
    <w:name w:val="Rizeni-list-14"/>
    <w:basedOn w:val="Normln"/>
    <w:qFormat/>
    <w:rsid w:val="00EB1C0D"/>
    <w:pPr>
      <w:numPr>
        <w:numId w:val="21"/>
      </w:numPr>
      <w:spacing w:before="120" w:after="0"/>
      <w:ind w:left="993" w:hanging="284"/>
    </w:pPr>
  </w:style>
  <w:style w:type="character" w:customStyle="1" w:styleId="Rizeni-text-17">
    <w:name w:val="Rizeni-text-17"/>
    <w:basedOn w:val="Standardnpsmoodstavce"/>
    <w:uiPriority w:val="1"/>
    <w:qFormat/>
    <w:rsid w:val="005829A6"/>
    <w:rPr>
      <w:color w:val="EE0000"/>
    </w:rPr>
  </w:style>
  <w:style w:type="paragraph" w:customStyle="1" w:styleId="Rizeni-para-22">
    <w:name w:val="Rizeni-para-22"/>
    <w:basedOn w:val="Normln"/>
    <w:qFormat/>
    <w:rsid w:val="00704695"/>
    <w:pPr>
      <w:tabs>
        <w:tab w:val="left" w:pos="3969"/>
      </w:tabs>
    </w:pPr>
  </w:style>
  <w:style w:type="paragraph" w:customStyle="1" w:styleId="Rizeni-list-15">
    <w:name w:val="Rizeni-list-15"/>
    <w:basedOn w:val="Normln"/>
    <w:qFormat/>
    <w:rsid w:val="005F358D"/>
    <w:pPr>
      <w:numPr>
        <w:numId w:val="22"/>
      </w:numPr>
      <w:spacing w:before="120" w:after="0"/>
      <w:ind w:left="397" w:hanging="397"/>
    </w:pPr>
  </w:style>
  <w:style w:type="paragraph" w:customStyle="1" w:styleId="Rizeni-list-16">
    <w:name w:val="Rizeni-list-16"/>
    <w:basedOn w:val="Normln"/>
    <w:qFormat/>
    <w:rsid w:val="007B7A6F"/>
    <w:pPr>
      <w:numPr>
        <w:numId w:val="23"/>
      </w:numPr>
      <w:ind w:left="568" w:hanging="284"/>
    </w:pPr>
    <w:rPr>
      <w:i/>
    </w:rPr>
  </w:style>
  <w:style w:type="character" w:customStyle="1" w:styleId="Rizeni-text-18">
    <w:name w:val="Rizeni-text-18"/>
    <w:basedOn w:val="Standardnpsmoodstavce"/>
    <w:uiPriority w:val="1"/>
    <w:qFormat/>
    <w:rsid w:val="00CC1A9B"/>
    <w:rPr>
      <w:b/>
      <w:sz w:val="56"/>
    </w:rPr>
  </w:style>
  <w:style w:type="character" w:customStyle="1" w:styleId="Rizeni-text-19">
    <w:name w:val="Rizeni-text-19"/>
    <w:basedOn w:val="Standardnpsmoodstavce"/>
    <w:uiPriority w:val="1"/>
    <w:qFormat/>
    <w:rsid w:val="00CC1A9B"/>
    <w:rPr>
      <w:b/>
      <w:sz w:val="52"/>
    </w:rPr>
  </w:style>
  <w:style w:type="character" w:customStyle="1" w:styleId="Rizeni-text-20">
    <w:name w:val="Rizeni-text-20"/>
    <w:basedOn w:val="Standardnpsmoodstavce"/>
    <w:uiPriority w:val="1"/>
    <w:qFormat/>
    <w:rsid w:val="00CC1A9B"/>
    <w:rPr>
      <w:b/>
      <w:sz w:val="28"/>
    </w:rPr>
  </w:style>
  <w:style w:type="character" w:customStyle="1" w:styleId="Rizeni-text-21">
    <w:name w:val="Rizeni-text-21"/>
    <w:basedOn w:val="Standardnpsmoodstavce"/>
    <w:uiPriority w:val="1"/>
    <w:qFormat/>
    <w:rsid w:val="00CC1A9B"/>
    <w:rPr>
      <w:sz w:val="28"/>
    </w:rPr>
  </w:style>
  <w:style w:type="paragraph" w:customStyle="1" w:styleId="Rizeni-para-23">
    <w:name w:val="Rizeni-para-23"/>
    <w:basedOn w:val="Normln"/>
    <w:qFormat/>
    <w:rsid w:val="00CC1A9B"/>
    <w:pPr>
      <w:tabs>
        <w:tab w:val="left" w:pos="2155"/>
      </w:tabs>
    </w:pPr>
  </w:style>
  <w:style w:type="paragraph" w:customStyle="1" w:styleId="Rizeni-para-24">
    <w:name w:val="Rizeni-para-24"/>
    <w:basedOn w:val="Normln"/>
    <w:qFormat/>
    <w:rsid w:val="00BF7138"/>
    <w:pPr>
      <w:ind w:left="9072"/>
      <w:jc w:val="left"/>
    </w:pPr>
  </w:style>
  <w:style w:type="paragraph" w:customStyle="1" w:styleId="Rizeni-para-25">
    <w:name w:val="Rizeni-para-25"/>
    <w:basedOn w:val="Normln"/>
    <w:qFormat/>
    <w:rsid w:val="00B66766"/>
    <w:pPr>
      <w:ind w:left="11057"/>
      <w:jc w:val="center"/>
    </w:pPr>
  </w:style>
  <w:style w:type="paragraph" w:customStyle="1" w:styleId="Rizeni-list-17">
    <w:name w:val="Rizeni-list-17"/>
    <w:basedOn w:val="Normln"/>
    <w:qFormat/>
    <w:rsid w:val="00F45D49"/>
    <w:pPr>
      <w:numPr>
        <w:numId w:val="24"/>
      </w:numPr>
    </w:pPr>
  </w:style>
  <w:style w:type="paragraph" w:customStyle="1" w:styleId="Rizeni-list-18">
    <w:name w:val="Rizeni-list-18"/>
    <w:basedOn w:val="Normln"/>
    <w:qFormat/>
    <w:rsid w:val="00F45D49"/>
    <w:pPr>
      <w:numPr>
        <w:ilvl w:val="1"/>
        <w:numId w:val="26"/>
      </w:numPr>
    </w:pPr>
  </w:style>
  <w:style w:type="paragraph" w:customStyle="1" w:styleId="Rizeni-list-19">
    <w:name w:val="Rizeni-list-19"/>
    <w:basedOn w:val="Normln"/>
    <w:qFormat/>
    <w:rsid w:val="007B7A6F"/>
    <w:pPr>
      <w:ind w:left="284"/>
    </w:pPr>
  </w:style>
  <w:style w:type="character" w:customStyle="1" w:styleId="Rizeni-text-22">
    <w:name w:val="Rizeni-text-22"/>
    <w:basedOn w:val="Standardnpsmoodstavce"/>
    <w:uiPriority w:val="1"/>
    <w:qFormat/>
    <w:rsid w:val="00870345"/>
    <w:rPr>
      <w:color w:val="0070C0"/>
      <w:u w:val="single"/>
    </w:rPr>
  </w:style>
  <w:style w:type="paragraph" w:customStyle="1" w:styleId="Rizeni-list-20">
    <w:name w:val="Rizeni-list-20"/>
    <w:basedOn w:val="Normln"/>
    <w:qFormat/>
    <w:rsid w:val="004C7DE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3562">
      <w:bodyDiv w:val="1"/>
      <w:marLeft w:val="0"/>
      <w:marRight w:val="0"/>
      <w:marTop w:val="0"/>
      <w:marBottom w:val="0"/>
      <w:divBdr>
        <w:top w:val="none" w:sz="0" w:space="0" w:color="auto"/>
        <w:left w:val="none" w:sz="0" w:space="0" w:color="auto"/>
        <w:bottom w:val="none" w:sz="0" w:space="0" w:color="auto"/>
        <w:right w:val="none" w:sz="0" w:space="0" w:color="auto"/>
      </w:divBdr>
    </w:div>
    <w:div w:id="1149596625">
      <w:bodyDiv w:val="1"/>
      <w:marLeft w:val="0"/>
      <w:marRight w:val="0"/>
      <w:marTop w:val="0"/>
      <w:marBottom w:val="0"/>
      <w:divBdr>
        <w:top w:val="none" w:sz="0" w:space="0" w:color="auto"/>
        <w:left w:val="none" w:sz="0" w:space="0" w:color="auto"/>
        <w:bottom w:val="none" w:sz="0" w:space="0" w:color="auto"/>
        <w:right w:val="none" w:sz="0" w:space="0" w:color="auto"/>
      </w:divBdr>
    </w:div>
    <w:div w:id="13215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995-2C00-4323-83D0-2B4AC2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5160</Words>
  <Characters>30446</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uziv1</dc:creator>
  <cp:lastModifiedBy>Pavelec Marek</cp:lastModifiedBy>
  <cp:revision>114</cp:revision>
  <cp:lastPrinted>2015-09-07T07:06:00Z</cp:lastPrinted>
  <dcterms:created xsi:type="dcterms:W3CDTF">2023-10-13T14:17:00Z</dcterms:created>
  <dcterms:modified xsi:type="dcterms:W3CDTF">2026-03-16T19:23:00Z</dcterms:modified>
</cp:coreProperties>
</file>