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E826" w14:textId="77777777" w:rsidR="0021328C" w:rsidRDefault="0021328C" w:rsidP="00420A30">
      <w:pPr>
        <w:jc w:val="center"/>
        <w:rPr>
          <w:rFonts w:ascii="Times New Roman" w:hAnsi="Times New Roman"/>
          <w:b/>
          <w:sz w:val="28"/>
          <w:szCs w:val="52"/>
        </w:rPr>
      </w:pPr>
    </w:p>
    <w:p w14:paraId="39F91AB4" w14:textId="77777777" w:rsidR="00420A30" w:rsidRPr="007C291B" w:rsidRDefault="007C291B" w:rsidP="00420A30">
      <w:pPr>
        <w:jc w:val="center"/>
        <w:rPr>
          <w:rFonts w:cstheme="minorHAnsi"/>
          <w:b/>
          <w:sz w:val="44"/>
          <w:szCs w:val="44"/>
        </w:rPr>
      </w:pPr>
      <w:r w:rsidRPr="007C291B">
        <w:rPr>
          <w:rFonts w:cstheme="minorHAnsi"/>
          <w:b/>
          <w:sz w:val="44"/>
          <w:szCs w:val="44"/>
        </w:rPr>
        <w:t>SMLOUVA O DÍLO</w:t>
      </w:r>
    </w:p>
    <w:p w14:paraId="24825053" w14:textId="77777777" w:rsidR="00420A30" w:rsidRDefault="007C291B" w:rsidP="00420A30">
      <w:pPr>
        <w:jc w:val="center"/>
        <w:rPr>
          <w:noProof/>
          <w:sz w:val="14"/>
        </w:rPr>
      </w:pPr>
      <w:r>
        <w:rPr>
          <w:rFonts w:ascii="Times New Roman" w:hAnsi="Times New Roman"/>
          <w:b/>
          <w:sz w:val="36"/>
          <w:szCs w:val="52"/>
        </w:rPr>
        <w:t>č.</w:t>
      </w:r>
      <w:proofErr w:type="gramStart"/>
      <w:r>
        <w:rPr>
          <w:rFonts w:ascii="Times New Roman" w:hAnsi="Times New Roman"/>
          <w:b/>
          <w:sz w:val="36"/>
          <w:szCs w:val="52"/>
        </w:rPr>
        <w:t xml:space="preserve">: </w:t>
      </w:r>
      <w:r w:rsidR="0021328C" w:rsidRPr="00590AE9">
        <w:rPr>
          <w:rFonts w:ascii="Times New Roman" w:hAnsi="Times New Roman"/>
          <w:b/>
          <w:sz w:val="36"/>
          <w:szCs w:val="52"/>
        </w:rPr>
        <w:t xml:space="preserve"> </w:t>
      </w:r>
      <w:r w:rsidR="00420A30" w:rsidRPr="007C291B">
        <w:rPr>
          <w:rFonts w:ascii="Times New Roman" w:hAnsi="Times New Roman"/>
          <w:b/>
          <w:color w:val="FF0000"/>
          <w:sz w:val="36"/>
          <w:szCs w:val="52"/>
        </w:rPr>
        <w:t>(</w:t>
      </w:r>
      <w:proofErr w:type="gramEnd"/>
      <w:r w:rsidR="00420A30" w:rsidRPr="007C291B">
        <w:rPr>
          <w:rFonts w:ascii="Times New Roman" w:hAnsi="Times New Roman"/>
          <w:b/>
          <w:color w:val="FF0000"/>
          <w:sz w:val="36"/>
          <w:szCs w:val="52"/>
        </w:rPr>
        <w:t>návrh)</w:t>
      </w:r>
      <w:r w:rsidR="0021328C" w:rsidRPr="007C291B">
        <w:rPr>
          <w:noProof/>
          <w:color w:val="FF0000"/>
          <w:sz w:val="14"/>
        </w:rPr>
        <w:t xml:space="preserve"> </w:t>
      </w:r>
    </w:p>
    <w:p w14:paraId="36503DF8" w14:textId="77777777" w:rsidR="00A73F9D" w:rsidRPr="00590AE9" w:rsidRDefault="00A73F9D" w:rsidP="00420A30">
      <w:pPr>
        <w:jc w:val="center"/>
        <w:rPr>
          <w:rFonts w:ascii="Times New Roman" w:hAnsi="Times New Roman"/>
          <w:b/>
          <w:sz w:val="36"/>
          <w:szCs w:val="52"/>
        </w:rPr>
      </w:pPr>
    </w:p>
    <w:p w14:paraId="3F662750" w14:textId="77777777" w:rsidR="00420A30" w:rsidRPr="00420A30" w:rsidRDefault="00420A30" w:rsidP="00627D44">
      <w:pPr>
        <w:spacing w:after="0" w:line="240" w:lineRule="auto"/>
        <w:jc w:val="center"/>
        <w:rPr>
          <w:b/>
          <w:sz w:val="24"/>
          <w:szCs w:val="24"/>
        </w:rPr>
      </w:pPr>
      <w:r w:rsidRPr="00420A30"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1</w:t>
      </w:r>
    </w:p>
    <w:p w14:paraId="4CFF0832" w14:textId="77777777" w:rsidR="00420A30" w:rsidRDefault="00420A30" w:rsidP="00627D4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420A30">
        <w:rPr>
          <w:b/>
          <w:bCs/>
          <w:sz w:val="24"/>
          <w:szCs w:val="24"/>
        </w:rPr>
        <w:t>SMLUVNÍ STRANY</w:t>
      </w:r>
    </w:p>
    <w:p w14:paraId="6EEA41B9" w14:textId="77777777" w:rsidR="00627D44" w:rsidRPr="00627D44" w:rsidRDefault="00627D44" w:rsidP="00627D4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14:paraId="2BE85510" w14:textId="77777777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firstLine="425"/>
        <w:rPr>
          <w:b/>
          <w:sz w:val="24"/>
          <w:szCs w:val="24"/>
        </w:rPr>
      </w:pPr>
      <w:r w:rsidRPr="00420A30">
        <w:rPr>
          <w:sz w:val="24"/>
          <w:szCs w:val="24"/>
        </w:rPr>
        <w:t xml:space="preserve"> 1. Objednatel</w:t>
      </w:r>
      <w:r w:rsidRPr="00420A30">
        <w:rPr>
          <w:b/>
          <w:sz w:val="24"/>
          <w:szCs w:val="24"/>
        </w:rPr>
        <w:t>:</w:t>
      </w:r>
      <w:r w:rsidRPr="00420A30">
        <w:rPr>
          <w:b/>
          <w:sz w:val="24"/>
          <w:szCs w:val="24"/>
        </w:rPr>
        <w:tab/>
        <w:t>EURO AGRAS, s.r.o</w:t>
      </w:r>
    </w:p>
    <w:p w14:paraId="0B140E39" w14:textId="77777777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420A30">
        <w:rPr>
          <w:sz w:val="24"/>
          <w:szCs w:val="24"/>
        </w:rPr>
        <w:t>sídlo: Dobrovského 2366, 580 01 Havlíčkův Brod</w:t>
      </w:r>
    </w:p>
    <w:p w14:paraId="1B725828" w14:textId="77777777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420A30">
        <w:rPr>
          <w:sz w:val="24"/>
          <w:szCs w:val="24"/>
        </w:rPr>
        <w:t>IČ: 252 59 288, DIČ: CZ25259288</w:t>
      </w:r>
    </w:p>
    <w:p w14:paraId="0CACB9E5" w14:textId="0CCEE573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left="1418" w:firstLine="709"/>
        <w:rPr>
          <w:color w:val="008000"/>
          <w:sz w:val="24"/>
          <w:szCs w:val="24"/>
        </w:rPr>
      </w:pPr>
      <w:r w:rsidRPr="00420A30">
        <w:rPr>
          <w:sz w:val="24"/>
          <w:szCs w:val="24"/>
        </w:rPr>
        <w:t xml:space="preserve">zastoupený: </w:t>
      </w:r>
      <w:r w:rsidR="001F1895" w:rsidRPr="00420A30">
        <w:rPr>
          <w:sz w:val="24"/>
          <w:szCs w:val="24"/>
        </w:rPr>
        <w:t>Ing.</w:t>
      </w:r>
      <w:r w:rsidRPr="00420A30">
        <w:rPr>
          <w:sz w:val="24"/>
          <w:szCs w:val="24"/>
        </w:rPr>
        <w:t xml:space="preserve"> Vlastimilem Rasochou, jednatelem                                                                                                    </w:t>
      </w:r>
    </w:p>
    <w:p w14:paraId="596444FB" w14:textId="77777777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left="2127"/>
        <w:rPr>
          <w:sz w:val="24"/>
          <w:szCs w:val="24"/>
        </w:rPr>
      </w:pPr>
      <w:r w:rsidRPr="00420A30">
        <w:rPr>
          <w:sz w:val="24"/>
          <w:szCs w:val="24"/>
        </w:rPr>
        <w:t>registrace: zapsán v obchodním rejstříku, vedeném Krajským soudem v Hradci Králové, oddíl C, vložka 10752</w:t>
      </w:r>
    </w:p>
    <w:p w14:paraId="76B73343" w14:textId="77777777" w:rsidR="00420A30" w:rsidRPr="00420A30" w:rsidRDefault="00420A30" w:rsidP="00A73F9D">
      <w:pPr>
        <w:autoSpaceDE w:val="0"/>
        <w:autoSpaceDN w:val="0"/>
        <w:adjustRightInd w:val="0"/>
        <w:spacing w:after="0" w:line="240" w:lineRule="auto"/>
        <w:ind w:left="1980" w:hanging="1980"/>
        <w:rPr>
          <w:b/>
          <w:sz w:val="24"/>
          <w:szCs w:val="24"/>
        </w:rPr>
      </w:pPr>
      <w:r w:rsidRPr="00420A30">
        <w:rPr>
          <w:sz w:val="24"/>
          <w:szCs w:val="24"/>
        </w:rPr>
        <w:t xml:space="preserve">   </w:t>
      </w:r>
      <w:r w:rsidRPr="00420A30">
        <w:rPr>
          <w:b/>
          <w:sz w:val="24"/>
          <w:szCs w:val="24"/>
        </w:rPr>
        <w:t>(dále jen „objednatel”)</w:t>
      </w:r>
    </w:p>
    <w:p w14:paraId="6D3688A0" w14:textId="77777777" w:rsidR="00420A30" w:rsidRPr="00420A30" w:rsidRDefault="00420A30" w:rsidP="00420A30">
      <w:pPr>
        <w:autoSpaceDE w:val="0"/>
        <w:autoSpaceDN w:val="0"/>
        <w:adjustRightInd w:val="0"/>
        <w:ind w:left="284"/>
        <w:rPr>
          <w:sz w:val="24"/>
          <w:szCs w:val="24"/>
        </w:rPr>
      </w:pPr>
    </w:p>
    <w:p w14:paraId="6024428E" w14:textId="77777777" w:rsidR="00B83714" w:rsidRPr="00FE406E" w:rsidRDefault="00420A30" w:rsidP="00420A30">
      <w:pPr>
        <w:autoSpaceDE w:val="0"/>
        <w:autoSpaceDN w:val="0"/>
        <w:adjustRightInd w:val="0"/>
        <w:spacing w:after="0" w:line="240" w:lineRule="auto"/>
        <w:ind w:left="2127" w:hanging="1587"/>
        <w:rPr>
          <w:rStyle w:val="platne1"/>
          <w:sz w:val="24"/>
          <w:szCs w:val="24"/>
        </w:rPr>
      </w:pPr>
      <w:permStart w:id="312823840" w:edGrp="everyone"/>
      <w:r w:rsidRPr="00FE406E">
        <w:rPr>
          <w:sz w:val="24"/>
          <w:szCs w:val="24"/>
        </w:rPr>
        <w:t>2. Zhotovitel:</w:t>
      </w:r>
      <w:r w:rsidRPr="00FE406E">
        <w:rPr>
          <w:sz w:val="24"/>
          <w:szCs w:val="24"/>
        </w:rPr>
        <w:tab/>
        <w:t>…………………………………</w:t>
      </w:r>
      <w:r w:rsidRPr="00FE406E">
        <w:rPr>
          <w:rStyle w:val="platne1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FE406E">
        <w:rPr>
          <w:rStyle w:val="platne1"/>
          <w:sz w:val="24"/>
          <w:szCs w:val="24"/>
        </w:rPr>
        <w:t>sídlo:</w:t>
      </w:r>
      <w:r w:rsidRPr="00FE406E">
        <w:rPr>
          <w:sz w:val="24"/>
          <w:szCs w:val="24"/>
        </w:rPr>
        <w:t xml:space="preserve"> ……………………</w:t>
      </w:r>
      <w:proofErr w:type="gramStart"/>
      <w:r w:rsidRPr="00FE406E">
        <w:rPr>
          <w:sz w:val="24"/>
          <w:szCs w:val="24"/>
        </w:rPr>
        <w:t>…….</w:t>
      </w:r>
      <w:proofErr w:type="gramEnd"/>
      <w:r w:rsidRPr="00FE406E">
        <w:rPr>
          <w:sz w:val="24"/>
          <w:szCs w:val="24"/>
        </w:rPr>
        <w:t>.</w:t>
      </w:r>
      <w:r w:rsidRPr="00FE406E">
        <w:rPr>
          <w:rStyle w:val="platne1"/>
          <w:sz w:val="24"/>
          <w:szCs w:val="24"/>
        </w:rPr>
        <w:t xml:space="preserve">                                                                      </w:t>
      </w:r>
    </w:p>
    <w:p w14:paraId="6A1A3918" w14:textId="77777777" w:rsidR="00420A30" w:rsidRPr="00FE406E" w:rsidRDefault="00420A30" w:rsidP="00B83714">
      <w:pPr>
        <w:autoSpaceDE w:val="0"/>
        <w:autoSpaceDN w:val="0"/>
        <w:adjustRightInd w:val="0"/>
        <w:spacing w:after="0" w:line="240" w:lineRule="auto"/>
        <w:ind w:left="2127" w:hanging="3"/>
        <w:rPr>
          <w:sz w:val="24"/>
          <w:szCs w:val="24"/>
        </w:rPr>
      </w:pPr>
      <w:r w:rsidRPr="00FE406E">
        <w:rPr>
          <w:rStyle w:val="platne1"/>
          <w:sz w:val="24"/>
          <w:szCs w:val="24"/>
        </w:rPr>
        <w:t>IČ:</w:t>
      </w:r>
      <w:r w:rsidRPr="00FE406E">
        <w:rPr>
          <w:sz w:val="24"/>
          <w:szCs w:val="24"/>
        </w:rPr>
        <w:t xml:space="preserve"> </w:t>
      </w:r>
      <w:proofErr w:type="gramStart"/>
      <w:r w:rsidRPr="00FE406E">
        <w:rPr>
          <w:rStyle w:val="platne1"/>
          <w:sz w:val="24"/>
          <w:szCs w:val="24"/>
        </w:rPr>
        <w:t>…….</w:t>
      </w:r>
      <w:proofErr w:type="gramEnd"/>
      <w:r w:rsidRPr="00FE406E">
        <w:rPr>
          <w:rStyle w:val="platne1"/>
          <w:sz w:val="24"/>
          <w:szCs w:val="24"/>
        </w:rPr>
        <w:t>.</w:t>
      </w:r>
      <w:proofErr w:type="gramStart"/>
      <w:r w:rsidRPr="00FE406E">
        <w:rPr>
          <w:rStyle w:val="platne1"/>
          <w:sz w:val="24"/>
          <w:szCs w:val="24"/>
        </w:rPr>
        <w:t>…,  DIČ</w:t>
      </w:r>
      <w:proofErr w:type="gramEnd"/>
      <w:r w:rsidRPr="00FE406E">
        <w:rPr>
          <w:rStyle w:val="platne1"/>
          <w:sz w:val="24"/>
          <w:szCs w:val="24"/>
        </w:rPr>
        <w:t xml:space="preserve">: </w:t>
      </w:r>
      <w:proofErr w:type="gramStart"/>
      <w:r w:rsidRPr="00FE406E">
        <w:rPr>
          <w:rStyle w:val="platne1"/>
          <w:sz w:val="24"/>
          <w:szCs w:val="24"/>
        </w:rPr>
        <w:t>CZ….…….</w:t>
      </w:r>
      <w:proofErr w:type="gramEnd"/>
      <w:r w:rsidRPr="00FE406E">
        <w:rPr>
          <w:rStyle w:val="platne1"/>
          <w:sz w:val="24"/>
          <w:szCs w:val="24"/>
        </w:rPr>
        <w:t>.</w:t>
      </w:r>
    </w:p>
    <w:p w14:paraId="0B0D430F" w14:textId="77777777" w:rsidR="00420A30" w:rsidRPr="00FE406E" w:rsidRDefault="00420A30" w:rsidP="00420A30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FE406E">
        <w:rPr>
          <w:sz w:val="24"/>
          <w:szCs w:val="24"/>
        </w:rPr>
        <w:t xml:space="preserve">zastoupený: ……………………                                                               </w:t>
      </w:r>
    </w:p>
    <w:p w14:paraId="16D25B29" w14:textId="77777777" w:rsidR="00420A30" w:rsidRPr="00420A30" w:rsidRDefault="00420A30" w:rsidP="00420A30">
      <w:pPr>
        <w:spacing w:after="0" w:line="240" w:lineRule="auto"/>
        <w:ind w:left="2127"/>
        <w:rPr>
          <w:color w:val="000000"/>
          <w:sz w:val="24"/>
          <w:szCs w:val="24"/>
          <w:lang w:eastAsia="cs-CZ"/>
        </w:rPr>
      </w:pPr>
      <w:r w:rsidRPr="00FE406E">
        <w:rPr>
          <w:sz w:val="24"/>
          <w:szCs w:val="24"/>
        </w:rPr>
        <w:t>registrace: ………………………………………………………</w:t>
      </w:r>
      <w:proofErr w:type="gramStart"/>
      <w:r w:rsidRPr="00FE406E">
        <w:rPr>
          <w:sz w:val="24"/>
          <w:szCs w:val="24"/>
        </w:rPr>
        <w:t>…….</w:t>
      </w:r>
      <w:proofErr w:type="gramEnd"/>
      <w:r w:rsidRPr="00FE406E">
        <w:rPr>
          <w:color w:val="000000"/>
          <w:sz w:val="24"/>
          <w:szCs w:val="24"/>
          <w:lang w:eastAsia="cs-CZ"/>
        </w:rPr>
        <w:t xml:space="preserve"> .</w:t>
      </w:r>
    </w:p>
    <w:permEnd w:id="312823840"/>
    <w:p w14:paraId="1EFFFD07" w14:textId="77777777" w:rsidR="00420A30" w:rsidRPr="00420A30" w:rsidRDefault="00420A30" w:rsidP="00420A30">
      <w:pPr>
        <w:autoSpaceDE w:val="0"/>
        <w:autoSpaceDN w:val="0"/>
        <w:adjustRightInd w:val="0"/>
        <w:spacing w:after="0" w:line="240" w:lineRule="auto"/>
        <w:ind w:left="1418" w:firstLine="709"/>
        <w:rPr>
          <w:b/>
          <w:sz w:val="24"/>
          <w:szCs w:val="24"/>
        </w:rPr>
      </w:pPr>
    </w:p>
    <w:p w14:paraId="5D9AB3CF" w14:textId="77777777" w:rsidR="00420A30" w:rsidRPr="00420A30" w:rsidRDefault="00420A30" w:rsidP="00A73F9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420A30">
        <w:rPr>
          <w:b/>
          <w:sz w:val="24"/>
          <w:szCs w:val="24"/>
        </w:rPr>
        <w:t>(dále jen „zhotovitel”)</w:t>
      </w:r>
    </w:p>
    <w:p w14:paraId="12F0E3DE" w14:textId="77777777" w:rsidR="00C12C25" w:rsidRPr="00A73F9D" w:rsidRDefault="00C12C25" w:rsidP="00420A30">
      <w:pPr>
        <w:pStyle w:val="Prosttext"/>
        <w:jc w:val="both"/>
        <w:rPr>
          <w:rFonts w:asciiTheme="minorHAnsi" w:hAnsiTheme="minorHAnsi" w:cs="Courier New"/>
          <w:sz w:val="22"/>
          <w:szCs w:val="24"/>
        </w:rPr>
      </w:pPr>
    </w:p>
    <w:p w14:paraId="3E62830E" w14:textId="60234AC0" w:rsidR="00420A30" w:rsidRPr="00420A30" w:rsidRDefault="00C12C25" w:rsidP="00420A30">
      <w:pPr>
        <w:pStyle w:val="Prosttext"/>
        <w:jc w:val="center"/>
        <w:rPr>
          <w:rFonts w:asciiTheme="minorHAnsi" w:hAnsiTheme="minorHAnsi" w:cs="Courier New"/>
          <w:i/>
          <w:sz w:val="24"/>
          <w:szCs w:val="24"/>
        </w:rPr>
      </w:pPr>
      <w:r w:rsidRPr="00420A30">
        <w:rPr>
          <w:rFonts w:asciiTheme="minorHAnsi" w:hAnsiTheme="minorHAnsi" w:cs="Courier New"/>
          <w:i/>
          <w:sz w:val="24"/>
          <w:szCs w:val="24"/>
        </w:rPr>
        <w:t xml:space="preserve">uzavřeli podle zákona č. 89/2012 Sb., </w:t>
      </w:r>
      <w:r w:rsidR="00B83714">
        <w:rPr>
          <w:rFonts w:asciiTheme="minorHAnsi" w:hAnsiTheme="minorHAnsi" w:cs="Courier New"/>
          <w:i/>
          <w:sz w:val="24"/>
          <w:szCs w:val="24"/>
        </w:rPr>
        <w:t>(</w:t>
      </w:r>
      <w:r w:rsidRPr="00420A30">
        <w:rPr>
          <w:rFonts w:asciiTheme="minorHAnsi" w:hAnsiTheme="minorHAnsi" w:cs="Courier New"/>
          <w:i/>
          <w:sz w:val="24"/>
          <w:szCs w:val="24"/>
        </w:rPr>
        <w:t>občansk</w:t>
      </w:r>
      <w:r w:rsidR="00B83714">
        <w:rPr>
          <w:rFonts w:asciiTheme="minorHAnsi" w:hAnsiTheme="minorHAnsi" w:cs="Courier New"/>
          <w:i/>
          <w:sz w:val="24"/>
          <w:szCs w:val="24"/>
        </w:rPr>
        <w:t>ý</w:t>
      </w:r>
      <w:r w:rsidR="00420A30" w:rsidRPr="00420A30">
        <w:rPr>
          <w:rFonts w:asciiTheme="minorHAnsi" w:hAnsiTheme="minorHAnsi" w:cs="Courier New"/>
          <w:i/>
          <w:sz w:val="24"/>
          <w:szCs w:val="24"/>
        </w:rPr>
        <w:t xml:space="preserve"> </w:t>
      </w:r>
      <w:r w:rsidRPr="00420A30">
        <w:rPr>
          <w:rFonts w:asciiTheme="minorHAnsi" w:hAnsiTheme="minorHAnsi" w:cs="Courier New"/>
          <w:i/>
          <w:sz w:val="24"/>
          <w:szCs w:val="24"/>
        </w:rPr>
        <w:t>zákoník</w:t>
      </w:r>
      <w:r w:rsidR="00B83714">
        <w:rPr>
          <w:rFonts w:asciiTheme="minorHAnsi" w:hAnsiTheme="minorHAnsi" w:cs="Courier New"/>
          <w:i/>
          <w:sz w:val="24"/>
          <w:szCs w:val="24"/>
        </w:rPr>
        <w:t>)</w:t>
      </w:r>
      <w:r w:rsidRPr="00420A30">
        <w:rPr>
          <w:rFonts w:asciiTheme="minorHAnsi" w:hAnsiTheme="minorHAnsi" w:cs="Courier New"/>
          <w:i/>
          <w:sz w:val="24"/>
          <w:szCs w:val="24"/>
        </w:rPr>
        <w:t xml:space="preserve"> smlouvu</w:t>
      </w:r>
      <w:r w:rsidR="0021328C">
        <w:rPr>
          <w:rFonts w:asciiTheme="minorHAnsi" w:hAnsiTheme="minorHAnsi" w:cs="Courier New"/>
          <w:i/>
          <w:sz w:val="24"/>
          <w:szCs w:val="24"/>
        </w:rPr>
        <w:t xml:space="preserve"> (dále jen smlo</w:t>
      </w:r>
      <w:r w:rsidR="00325985">
        <w:rPr>
          <w:rFonts w:asciiTheme="minorHAnsi" w:hAnsiTheme="minorHAnsi" w:cs="Courier New"/>
          <w:i/>
          <w:sz w:val="24"/>
          <w:szCs w:val="24"/>
        </w:rPr>
        <w:t>u</w:t>
      </w:r>
      <w:r w:rsidR="0021328C">
        <w:rPr>
          <w:rFonts w:asciiTheme="minorHAnsi" w:hAnsiTheme="minorHAnsi" w:cs="Courier New"/>
          <w:i/>
          <w:sz w:val="24"/>
          <w:szCs w:val="24"/>
        </w:rPr>
        <w:t>va)</w:t>
      </w:r>
      <w:r w:rsidRPr="00420A30">
        <w:rPr>
          <w:rFonts w:asciiTheme="minorHAnsi" w:hAnsiTheme="minorHAnsi" w:cs="Courier New"/>
          <w:i/>
          <w:sz w:val="24"/>
          <w:szCs w:val="24"/>
        </w:rPr>
        <w:t>, jejímž účelem je provedení</w:t>
      </w:r>
      <w:r w:rsidR="00420A30" w:rsidRPr="00420A30">
        <w:rPr>
          <w:rFonts w:asciiTheme="minorHAnsi" w:hAnsiTheme="minorHAnsi" w:cs="Courier New"/>
          <w:i/>
          <w:sz w:val="24"/>
          <w:szCs w:val="24"/>
        </w:rPr>
        <w:t xml:space="preserve"> stavebního </w:t>
      </w:r>
      <w:r w:rsidRPr="00420A30">
        <w:rPr>
          <w:rFonts w:asciiTheme="minorHAnsi" w:hAnsiTheme="minorHAnsi" w:cs="Courier New"/>
          <w:i/>
          <w:sz w:val="24"/>
          <w:szCs w:val="24"/>
        </w:rPr>
        <w:t>díla</w:t>
      </w:r>
      <w:r w:rsidR="00892C0D">
        <w:rPr>
          <w:rFonts w:asciiTheme="minorHAnsi" w:hAnsiTheme="minorHAnsi" w:cs="Courier New"/>
          <w:i/>
          <w:sz w:val="24"/>
          <w:szCs w:val="24"/>
        </w:rPr>
        <w:t>:</w:t>
      </w:r>
      <w:r w:rsidR="006C219E">
        <w:rPr>
          <w:rFonts w:asciiTheme="minorHAnsi" w:hAnsiTheme="minorHAnsi" w:cs="Courier New"/>
          <w:i/>
          <w:sz w:val="24"/>
          <w:szCs w:val="24"/>
        </w:rPr>
        <w:t xml:space="preserve"> </w:t>
      </w:r>
      <w:r w:rsidR="006C219E" w:rsidRPr="006C219E">
        <w:rPr>
          <w:rFonts w:asciiTheme="minorHAnsi" w:hAnsiTheme="minorHAnsi" w:cs="Courier New"/>
          <w:b/>
          <w:bCs/>
          <w:i/>
          <w:sz w:val="24"/>
          <w:szCs w:val="24"/>
        </w:rPr>
        <w:t>Hala – 1. etapa</w:t>
      </w:r>
      <w:r w:rsidR="007C291B" w:rsidRPr="007C291B">
        <w:rPr>
          <w:rFonts w:asciiTheme="minorHAnsi" w:hAnsiTheme="minorHAnsi" w:cs="Courier New"/>
          <w:b/>
          <w:i/>
          <w:sz w:val="24"/>
          <w:szCs w:val="24"/>
        </w:rPr>
        <w:t xml:space="preserve"> </w:t>
      </w:r>
      <w:r w:rsidRPr="00420A30">
        <w:rPr>
          <w:rFonts w:asciiTheme="minorHAnsi" w:hAnsiTheme="minorHAnsi" w:cs="Courier New"/>
          <w:i/>
          <w:sz w:val="24"/>
          <w:szCs w:val="24"/>
        </w:rPr>
        <w:t>(dále</w:t>
      </w:r>
      <w:r w:rsidR="00420A30" w:rsidRPr="00420A30">
        <w:rPr>
          <w:rFonts w:asciiTheme="minorHAnsi" w:hAnsiTheme="minorHAnsi" w:cs="Courier New"/>
          <w:i/>
          <w:sz w:val="24"/>
          <w:szCs w:val="24"/>
        </w:rPr>
        <w:t xml:space="preserve"> </w:t>
      </w:r>
      <w:r w:rsidRPr="00420A30">
        <w:rPr>
          <w:rFonts w:asciiTheme="minorHAnsi" w:hAnsiTheme="minorHAnsi" w:cs="Courier New"/>
          <w:i/>
          <w:sz w:val="24"/>
          <w:szCs w:val="24"/>
        </w:rPr>
        <w:t>jako „dílo“)</w:t>
      </w:r>
      <w:r w:rsidR="00420A30" w:rsidRPr="00420A30">
        <w:rPr>
          <w:rFonts w:asciiTheme="minorHAnsi" w:hAnsiTheme="minorHAnsi" w:cs="Courier New"/>
          <w:i/>
          <w:sz w:val="24"/>
          <w:szCs w:val="24"/>
        </w:rPr>
        <w:t>.</w:t>
      </w:r>
    </w:p>
    <w:p w14:paraId="644A8DE5" w14:textId="77777777" w:rsidR="00C12C25" w:rsidRPr="006B0421" w:rsidRDefault="00C12C25" w:rsidP="007E3B81">
      <w:pPr>
        <w:pStyle w:val="Prosttext"/>
        <w:jc w:val="both"/>
        <w:rPr>
          <w:rFonts w:asciiTheme="minorHAnsi" w:hAnsiTheme="minorHAnsi" w:cs="Courier New"/>
          <w:sz w:val="28"/>
          <w:szCs w:val="24"/>
        </w:rPr>
      </w:pPr>
    </w:p>
    <w:p w14:paraId="1B3273EB" w14:textId="77777777" w:rsidR="00C12C25" w:rsidRPr="00420A30" w:rsidRDefault="00420A30" w:rsidP="00420A30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20A30">
        <w:rPr>
          <w:rFonts w:asciiTheme="minorHAnsi" w:hAnsiTheme="minorHAnsi" w:cs="Courier New"/>
          <w:b/>
          <w:sz w:val="24"/>
          <w:szCs w:val="24"/>
        </w:rPr>
        <w:t xml:space="preserve">Čl. </w:t>
      </w:r>
      <w:r>
        <w:rPr>
          <w:rFonts w:asciiTheme="minorHAnsi" w:hAnsiTheme="minorHAnsi" w:cs="Courier New"/>
          <w:b/>
          <w:sz w:val="24"/>
          <w:szCs w:val="24"/>
        </w:rPr>
        <w:t>2</w:t>
      </w:r>
    </w:p>
    <w:p w14:paraId="7995BD28" w14:textId="77777777" w:rsidR="00C12C25" w:rsidRPr="00420A30" w:rsidRDefault="00C12C25" w:rsidP="00420A30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20A30">
        <w:rPr>
          <w:rFonts w:asciiTheme="minorHAnsi" w:hAnsiTheme="minorHAnsi" w:cs="Courier New"/>
          <w:b/>
          <w:sz w:val="24"/>
          <w:szCs w:val="24"/>
        </w:rPr>
        <w:t>ZÁKLADNÍ USTANOVENÍ</w:t>
      </w:r>
    </w:p>
    <w:p w14:paraId="0086AFFB" w14:textId="77777777" w:rsidR="00C12C25" w:rsidRPr="007E3B81" w:rsidRDefault="00C12C25" w:rsidP="00B83714">
      <w:pPr>
        <w:pStyle w:val="Prosttext"/>
        <w:numPr>
          <w:ilvl w:val="0"/>
          <w:numId w:val="1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prohlašuje, že má veškerá práva a způsob</w:t>
      </w:r>
      <w:r w:rsidR="00B83714">
        <w:rPr>
          <w:rFonts w:asciiTheme="minorHAnsi" w:hAnsiTheme="minorHAnsi" w:cs="Courier New"/>
          <w:sz w:val="24"/>
          <w:szCs w:val="24"/>
        </w:rPr>
        <w:t xml:space="preserve">ilost k tomu, aby plnil závazky </w:t>
      </w:r>
      <w:r w:rsidRPr="007E3B81">
        <w:rPr>
          <w:rFonts w:asciiTheme="minorHAnsi" w:hAnsiTheme="minorHAnsi" w:cs="Courier New"/>
          <w:sz w:val="24"/>
          <w:szCs w:val="24"/>
        </w:rPr>
        <w:t>vyplývající z této smlouvy o dílo.</w:t>
      </w:r>
    </w:p>
    <w:p w14:paraId="4A19DAD1" w14:textId="77777777" w:rsidR="00C12C25" w:rsidRPr="007E3B81" w:rsidRDefault="00C12C25" w:rsidP="00B83714">
      <w:pPr>
        <w:pStyle w:val="Prosttext"/>
        <w:numPr>
          <w:ilvl w:val="0"/>
          <w:numId w:val="1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prohlašuje, že má veškerá práva a způsobilost k tomu, aby splnil</w:t>
      </w:r>
      <w:r w:rsidR="00420A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závazky, vyplývající z této smlouvy o dílo</w:t>
      </w:r>
      <w:r w:rsidR="00325985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a že mu nejsou známy žádné právní</w:t>
      </w:r>
      <w:r w:rsidR="00420A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překážky, které by bránily, či omezovaly plnění jeho závazků</w:t>
      </w:r>
      <w:r w:rsidR="00325985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a že uzavřením</w:t>
      </w:r>
      <w:r w:rsidR="00420A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smlouvy nedojde k porušení žádného obecně závazného předpisu.</w:t>
      </w:r>
    </w:p>
    <w:p w14:paraId="5CEC6B54" w14:textId="1D07A332" w:rsidR="00C12C25" w:rsidRPr="007E3B81" w:rsidRDefault="00C12C25" w:rsidP="00B83714">
      <w:pPr>
        <w:pStyle w:val="Prosttext"/>
        <w:numPr>
          <w:ilvl w:val="0"/>
          <w:numId w:val="1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Ve vzájemném styku obou smluvních stran kromě zástupců uve</w:t>
      </w:r>
      <w:r w:rsidR="0054355C">
        <w:rPr>
          <w:rFonts w:asciiTheme="minorHAnsi" w:hAnsiTheme="minorHAnsi" w:cs="Courier New"/>
          <w:sz w:val="24"/>
          <w:szCs w:val="24"/>
        </w:rPr>
        <w:t>d</w:t>
      </w:r>
      <w:r w:rsidRPr="007E3B81">
        <w:rPr>
          <w:rFonts w:asciiTheme="minorHAnsi" w:hAnsiTheme="minorHAnsi" w:cs="Courier New"/>
          <w:sz w:val="24"/>
          <w:szCs w:val="24"/>
        </w:rPr>
        <w:t>ených v</w:t>
      </w:r>
      <w:r w:rsidR="002C7F3A">
        <w:rPr>
          <w:rFonts w:asciiTheme="minorHAnsi" w:hAnsiTheme="minorHAnsi" w:cs="Courier New"/>
          <w:sz w:val="24"/>
          <w:szCs w:val="24"/>
        </w:rPr>
        <w:t> čl.</w:t>
      </w:r>
      <w:r w:rsidRPr="007E3B81">
        <w:rPr>
          <w:rFonts w:asciiTheme="minorHAnsi" w:hAnsiTheme="minorHAnsi" w:cs="Courier New"/>
          <w:sz w:val="24"/>
          <w:szCs w:val="24"/>
        </w:rPr>
        <w:t xml:space="preserve"> 1</w:t>
      </w:r>
      <w:r w:rsidR="002C7F3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jsou oprávněni ve věcech technických jednat:</w:t>
      </w:r>
    </w:p>
    <w:p w14:paraId="74DE4DEE" w14:textId="77777777" w:rsidR="0021328C" w:rsidRDefault="0021328C" w:rsidP="00B83714">
      <w:pPr>
        <w:pStyle w:val="Prosttext"/>
        <w:ind w:left="567"/>
        <w:jc w:val="both"/>
        <w:rPr>
          <w:rFonts w:asciiTheme="minorHAnsi" w:hAnsiTheme="minorHAnsi" w:cs="Courier New"/>
          <w:sz w:val="24"/>
          <w:szCs w:val="24"/>
        </w:rPr>
      </w:pPr>
    </w:p>
    <w:p w14:paraId="0F608A31" w14:textId="77777777" w:rsidR="00C12C25" w:rsidRPr="007E3B81" w:rsidRDefault="00C12C25" w:rsidP="00B83714">
      <w:pPr>
        <w:pStyle w:val="Prosttext"/>
        <w:ind w:left="567"/>
        <w:jc w:val="both"/>
        <w:rPr>
          <w:rFonts w:asciiTheme="minorHAnsi" w:hAnsiTheme="minorHAnsi" w:cs="Courier New"/>
          <w:sz w:val="24"/>
          <w:szCs w:val="24"/>
        </w:rPr>
      </w:pPr>
      <w:permStart w:id="1701738943" w:edGrp="everyone"/>
      <w:r w:rsidRPr="00FE406E">
        <w:rPr>
          <w:rFonts w:asciiTheme="minorHAnsi" w:hAnsiTheme="minorHAnsi" w:cs="Courier New"/>
          <w:sz w:val="24"/>
          <w:szCs w:val="24"/>
        </w:rPr>
        <w:t>za zhotovitele: .......................................</w:t>
      </w:r>
    </w:p>
    <w:permEnd w:id="1701738943"/>
    <w:p w14:paraId="05A22E7B" w14:textId="77777777" w:rsidR="00C12C25" w:rsidRPr="0021328C" w:rsidRDefault="00C12C25" w:rsidP="00B83714">
      <w:pPr>
        <w:pStyle w:val="Prosttext"/>
        <w:ind w:left="567" w:hanging="567"/>
        <w:jc w:val="both"/>
        <w:rPr>
          <w:rFonts w:asciiTheme="minorHAnsi" w:hAnsiTheme="minorHAnsi" w:cs="Courier New"/>
          <w:sz w:val="16"/>
          <w:szCs w:val="16"/>
        </w:rPr>
      </w:pPr>
    </w:p>
    <w:p w14:paraId="46AAFE3D" w14:textId="29001D74" w:rsidR="0054355C" w:rsidRDefault="00C12C25" w:rsidP="00161843">
      <w:pPr>
        <w:pStyle w:val="Prosttext"/>
        <w:ind w:left="2268" w:hanging="1701"/>
        <w:jc w:val="both"/>
        <w:rPr>
          <w:rFonts w:asciiTheme="minorHAnsi" w:hAnsiTheme="minorHAnsi" w:cs="Courier New"/>
          <w:b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za </w:t>
      </w:r>
      <w:r w:rsidR="004C28B3" w:rsidRPr="007E3B81">
        <w:rPr>
          <w:rFonts w:asciiTheme="minorHAnsi" w:hAnsiTheme="minorHAnsi" w:cs="Courier New"/>
          <w:sz w:val="24"/>
          <w:szCs w:val="24"/>
        </w:rPr>
        <w:t xml:space="preserve">objednatele: </w:t>
      </w:r>
      <w:r w:rsidR="004C28B3" w:rsidRPr="00161843">
        <w:rPr>
          <w:rFonts w:asciiTheme="minorHAnsi" w:hAnsiTheme="minorHAnsi" w:cs="Courier New"/>
          <w:b/>
          <w:bCs/>
          <w:sz w:val="24"/>
          <w:szCs w:val="24"/>
        </w:rPr>
        <w:t>Ing</w:t>
      </w:r>
      <w:r w:rsidR="00161843">
        <w:rPr>
          <w:rFonts w:asciiTheme="minorHAnsi" w:hAnsiTheme="minorHAnsi" w:cs="Courier New"/>
          <w:b/>
          <w:bCs/>
          <w:sz w:val="24"/>
          <w:szCs w:val="24"/>
        </w:rPr>
        <w:t xml:space="preserve">. </w:t>
      </w:r>
      <w:r w:rsidR="006A01C1" w:rsidRPr="006A01C1">
        <w:rPr>
          <w:rFonts w:asciiTheme="minorHAnsi" w:hAnsiTheme="minorHAnsi" w:cs="Courier New"/>
          <w:b/>
          <w:sz w:val="24"/>
          <w:szCs w:val="24"/>
        </w:rPr>
        <w:t xml:space="preserve">Tomáš Emmer, </w:t>
      </w:r>
      <w:r w:rsidR="00161843">
        <w:rPr>
          <w:rFonts w:asciiTheme="minorHAnsi" w:hAnsiTheme="minorHAnsi" w:cs="Courier New"/>
          <w:b/>
          <w:sz w:val="24"/>
          <w:szCs w:val="24"/>
        </w:rPr>
        <w:t>Dr. Ing. Petr Cmunt,</w:t>
      </w:r>
      <w:r w:rsidR="00161843" w:rsidRPr="006A01C1">
        <w:rPr>
          <w:rFonts w:asciiTheme="minorHAnsi" w:hAnsiTheme="minorHAnsi" w:cs="Courier New"/>
          <w:b/>
          <w:sz w:val="24"/>
          <w:szCs w:val="24"/>
        </w:rPr>
        <w:t xml:space="preserve"> </w:t>
      </w:r>
      <w:r w:rsidR="006A01C1" w:rsidRPr="006A01C1">
        <w:rPr>
          <w:rFonts w:asciiTheme="minorHAnsi" w:hAnsiTheme="minorHAnsi" w:cs="Courier New"/>
          <w:b/>
          <w:sz w:val="24"/>
          <w:szCs w:val="24"/>
        </w:rPr>
        <w:t xml:space="preserve">p. </w:t>
      </w:r>
      <w:r w:rsidR="006A01C1">
        <w:rPr>
          <w:rFonts w:asciiTheme="minorHAnsi" w:hAnsiTheme="minorHAnsi" w:cs="Courier New"/>
          <w:b/>
          <w:sz w:val="24"/>
          <w:szCs w:val="24"/>
        </w:rPr>
        <w:t>Petr Beránek</w:t>
      </w:r>
      <w:r w:rsidR="006A01C1" w:rsidRPr="006A01C1">
        <w:rPr>
          <w:rFonts w:asciiTheme="minorHAnsi" w:hAnsiTheme="minorHAnsi" w:cs="Courier New"/>
          <w:b/>
          <w:sz w:val="24"/>
          <w:szCs w:val="24"/>
        </w:rPr>
        <w:t xml:space="preserve">, </w:t>
      </w:r>
      <w:r w:rsidR="0054355C" w:rsidRPr="0054355C">
        <w:rPr>
          <w:rFonts w:asciiTheme="minorHAnsi" w:hAnsiTheme="minorHAnsi" w:cs="Courier New"/>
          <w:b/>
          <w:sz w:val="24"/>
          <w:szCs w:val="24"/>
        </w:rPr>
        <w:t>Mgr. Erik Margony</w:t>
      </w:r>
    </w:p>
    <w:p w14:paraId="0CF722E0" w14:textId="316D3C31" w:rsidR="00C12C25" w:rsidRPr="007E3B81" w:rsidRDefault="00C12C25" w:rsidP="0054355C">
      <w:pPr>
        <w:pStyle w:val="Prosttext"/>
        <w:ind w:left="567" w:hanging="3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Toto zmocnění trvá až do písemného odvolání. Případné změny v</w:t>
      </w:r>
      <w:r w:rsidR="002C7F3A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zastoupení</w:t>
      </w:r>
      <w:r w:rsidR="002C7F3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objednatele či zhotovitele musí být druhé smluvní straně sděleny písemně, přičemž</w:t>
      </w:r>
      <w:r w:rsidR="002C7F3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každá změna je účinná okamžikem doručení písemného oznámení či</w:t>
      </w:r>
      <w:r w:rsidR="002C7F3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předložením písemné plné moci.</w:t>
      </w:r>
    </w:p>
    <w:p w14:paraId="0001993C" w14:textId="77777777" w:rsidR="002C7F3A" w:rsidRPr="002C7F3A" w:rsidRDefault="002C7F3A" w:rsidP="007C291B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2C7F3A">
        <w:rPr>
          <w:rFonts w:asciiTheme="minorHAnsi" w:hAnsiTheme="minorHAnsi" w:cs="Courier New"/>
          <w:b/>
          <w:sz w:val="24"/>
          <w:szCs w:val="24"/>
        </w:rPr>
        <w:lastRenderedPageBreak/>
        <w:t xml:space="preserve">Čl. </w:t>
      </w:r>
      <w:r>
        <w:rPr>
          <w:rFonts w:asciiTheme="minorHAnsi" w:hAnsiTheme="minorHAnsi" w:cs="Courier New"/>
          <w:b/>
          <w:sz w:val="24"/>
          <w:szCs w:val="24"/>
        </w:rPr>
        <w:t>3</w:t>
      </w:r>
    </w:p>
    <w:p w14:paraId="58604C91" w14:textId="77777777" w:rsidR="00C12C25" w:rsidRPr="002C7F3A" w:rsidRDefault="00B83714" w:rsidP="007C291B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2C7F3A">
        <w:rPr>
          <w:rFonts w:asciiTheme="minorHAnsi" w:hAnsiTheme="minorHAnsi" w:cs="Courier New"/>
          <w:b/>
          <w:sz w:val="24"/>
          <w:szCs w:val="24"/>
        </w:rPr>
        <w:t>PŘEDMĚT SMLOUVY</w:t>
      </w:r>
    </w:p>
    <w:p w14:paraId="0166323E" w14:textId="03A0C3DB" w:rsidR="00C12C25" w:rsidRPr="007E3B81" w:rsidRDefault="00C12C25" w:rsidP="007C291B">
      <w:pPr>
        <w:pStyle w:val="Prosttext"/>
        <w:keepNext/>
        <w:numPr>
          <w:ilvl w:val="0"/>
          <w:numId w:val="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k provedení díla:</w:t>
      </w:r>
      <w:r w:rsidR="00B83714">
        <w:rPr>
          <w:rFonts w:asciiTheme="minorHAnsi" w:hAnsiTheme="minorHAnsi" w:cs="Courier New"/>
          <w:sz w:val="24"/>
          <w:szCs w:val="24"/>
        </w:rPr>
        <w:t xml:space="preserve"> </w:t>
      </w:r>
      <w:r w:rsidRPr="00551FF6">
        <w:rPr>
          <w:rFonts w:asciiTheme="minorHAnsi" w:hAnsiTheme="minorHAnsi" w:cs="Courier New"/>
          <w:b/>
          <w:sz w:val="24"/>
          <w:szCs w:val="24"/>
        </w:rPr>
        <w:t>„</w:t>
      </w:r>
      <w:r w:rsidR="006C219E">
        <w:rPr>
          <w:rFonts w:asciiTheme="minorHAnsi" w:hAnsiTheme="minorHAnsi" w:cs="Courier New"/>
          <w:b/>
          <w:sz w:val="24"/>
          <w:szCs w:val="24"/>
        </w:rPr>
        <w:t>Hala – 1. etapa</w:t>
      </w:r>
      <w:r w:rsidRPr="00551FF6">
        <w:rPr>
          <w:rFonts w:asciiTheme="minorHAnsi" w:hAnsiTheme="minorHAnsi" w:cs="Courier New"/>
          <w:b/>
          <w:sz w:val="24"/>
          <w:szCs w:val="24"/>
        </w:rPr>
        <w:t>“</w:t>
      </w:r>
      <w:r w:rsidRPr="00551FF6">
        <w:rPr>
          <w:rFonts w:asciiTheme="minorHAnsi" w:hAnsiTheme="minorHAnsi" w:cs="Courier New"/>
          <w:sz w:val="24"/>
          <w:szCs w:val="24"/>
        </w:rPr>
        <w:t>,</w:t>
      </w:r>
      <w:r w:rsidR="00B83714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dle po</w:t>
      </w:r>
      <w:r w:rsidR="00B83714">
        <w:rPr>
          <w:rFonts w:asciiTheme="minorHAnsi" w:hAnsiTheme="minorHAnsi" w:cs="Courier New"/>
          <w:sz w:val="24"/>
          <w:szCs w:val="24"/>
        </w:rPr>
        <w:t>d</w:t>
      </w:r>
      <w:r w:rsidRPr="007E3B81">
        <w:rPr>
          <w:rFonts w:asciiTheme="minorHAnsi" w:hAnsiTheme="minorHAnsi" w:cs="Courier New"/>
          <w:sz w:val="24"/>
          <w:szCs w:val="24"/>
        </w:rPr>
        <w:t>kladů uvedených v této smlouvě o dílo.</w:t>
      </w:r>
    </w:p>
    <w:p w14:paraId="48A23483" w14:textId="77777777" w:rsidR="00C12C25" w:rsidRPr="007E3B81" w:rsidRDefault="00C12C25" w:rsidP="007C291B">
      <w:pPr>
        <w:pStyle w:val="Prosttext"/>
        <w:keepNext/>
        <w:numPr>
          <w:ilvl w:val="0"/>
          <w:numId w:val="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provést dílo řádně a včas</w:t>
      </w:r>
      <w:r w:rsidR="00A73F9D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a takto řádně zhotov</w:t>
      </w:r>
      <w:r w:rsidR="00B83714">
        <w:rPr>
          <w:rFonts w:asciiTheme="minorHAnsi" w:hAnsiTheme="minorHAnsi" w:cs="Courier New"/>
          <w:sz w:val="24"/>
          <w:szCs w:val="24"/>
        </w:rPr>
        <w:t xml:space="preserve">ené dílo předat </w:t>
      </w:r>
      <w:r w:rsidRPr="007E3B81">
        <w:rPr>
          <w:rFonts w:asciiTheme="minorHAnsi" w:hAnsiTheme="minorHAnsi" w:cs="Courier New"/>
          <w:sz w:val="24"/>
          <w:szCs w:val="24"/>
        </w:rPr>
        <w:t>objednateli ve sjednaném termínu a objednatel se zavazuje řádně zhotovené dílo,</w:t>
      </w:r>
      <w:r w:rsidR="002C7F3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tedy dílo bez vad a nedodělků, převzít a zaplatit sjednanou cenu za provedení díla.</w:t>
      </w:r>
    </w:p>
    <w:p w14:paraId="11C56414" w14:textId="3EB89399" w:rsidR="00C12C25" w:rsidRPr="00B211A5" w:rsidRDefault="00C12C25" w:rsidP="00B211A5">
      <w:pPr>
        <w:pStyle w:val="Prosttext"/>
        <w:numPr>
          <w:ilvl w:val="0"/>
          <w:numId w:val="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B211A5">
        <w:rPr>
          <w:rFonts w:asciiTheme="minorHAnsi" w:hAnsiTheme="minorHAnsi" w:cs="Courier New"/>
          <w:sz w:val="24"/>
          <w:szCs w:val="24"/>
        </w:rPr>
        <w:t>V rámci zhotovení díla dle této smlouvy je zhotovitel rovněž povinen na své</w:t>
      </w:r>
      <w:r w:rsidR="00826F6C" w:rsidRPr="00B211A5">
        <w:rPr>
          <w:rFonts w:asciiTheme="minorHAnsi" w:hAnsiTheme="minorHAnsi" w:cs="Courier New"/>
          <w:sz w:val="24"/>
          <w:szCs w:val="24"/>
        </w:rPr>
        <w:t xml:space="preserve"> </w:t>
      </w:r>
      <w:r w:rsidRPr="00B211A5">
        <w:rPr>
          <w:rFonts w:asciiTheme="minorHAnsi" w:hAnsiTheme="minorHAnsi" w:cs="Courier New"/>
          <w:sz w:val="24"/>
          <w:szCs w:val="24"/>
        </w:rPr>
        <w:t xml:space="preserve">náklady </w:t>
      </w:r>
      <w:r w:rsidR="00826F6C" w:rsidRPr="00B211A5">
        <w:rPr>
          <w:rFonts w:asciiTheme="minorHAnsi" w:hAnsiTheme="minorHAnsi" w:cs="Courier New"/>
          <w:sz w:val="24"/>
          <w:szCs w:val="24"/>
        </w:rPr>
        <w:t>z</w:t>
      </w:r>
      <w:r w:rsidRPr="00B211A5">
        <w:rPr>
          <w:rFonts w:asciiTheme="minorHAnsi" w:hAnsiTheme="minorHAnsi" w:cs="Courier New"/>
          <w:sz w:val="24"/>
          <w:szCs w:val="24"/>
        </w:rPr>
        <w:t>ajistit všechny podklady nutné ke kolaudaci díla, a to zejména, nikoliv</w:t>
      </w:r>
      <w:r w:rsidR="00826F6C" w:rsidRPr="00B211A5">
        <w:rPr>
          <w:rFonts w:asciiTheme="minorHAnsi" w:hAnsiTheme="minorHAnsi" w:cs="Courier New"/>
          <w:sz w:val="24"/>
          <w:szCs w:val="24"/>
        </w:rPr>
        <w:t xml:space="preserve"> </w:t>
      </w:r>
      <w:r w:rsidRPr="00B211A5">
        <w:rPr>
          <w:rFonts w:asciiTheme="minorHAnsi" w:hAnsiTheme="minorHAnsi" w:cs="Courier New"/>
          <w:sz w:val="24"/>
          <w:szCs w:val="24"/>
        </w:rPr>
        <w:t xml:space="preserve">však výlučně: revizní zprávy a tlakové zkoušky rozvodů, </w:t>
      </w:r>
      <w:r w:rsidR="00B211A5" w:rsidRPr="00B211A5">
        <w:rPr>
          <w:rFonts w:asciiTheme="minorHAnsi" w:hAnsiTheme="minorHAnsi" w:cs="Courier New"/>
          <w:sz w:val="24"/>
          <w:szCs w:val="24"/>
        </w:rPr>
        <w:t>certifikáty a prohlášení o shodě použitých materiálů</w:t>
      </w:r>
      <w:r w:rsidR="007762DD">
        <w:rPr>
          <w:rFonts w:asciiTheme="minorHAnsi" w:hAnsiTheme="minorHAnsi" w:cs="Courier New"/>
          <w:sz w:val="24"/>
          <w:szCs w:val="24"/>
        </w:rPr>
        <w:t xml:space="preserve"> </w:t>
      </w:r>
      <w:r w:rsidR="00B211A5" w:rsidRPr="00B211A5">
        <w:rPr>
          <w:rFonts w:asciiTheme="minorHAnsi" w:hAnsiTheme="minorHAnsi" w:cs="Courier New"/>
          <w:sz w:val="24"/>
          <w:szCs w:val="24"/>
        </w:rPr>
        <w:t>apod.</w:t>
      </w:r>
      <w:r w:rsidRPr="00B211A5">
        <w:rPr>
          <w:rFonts w:asciiTheme="minorHAnsi" w:hAnsiTheme="minorHAnsi" w:cs="Courier New"/>
          <w:sz w:val="24"/>
          <w:szCs w:val="24"/>
        </w:rPr>
        <w:t xml:space="preserve"> (pokud takové jsou třeba).</w:t>
      </w:r>
    </w:p>
    <w:p w14:paraId="5C9D1414" w14:textId="77777777" w:rsidR="00C12C25" w:rsidRPr="007E3B81" w:rsidRDefault="00C12C25" w:rsidP="00B211A5">
      <w:pPr>
        <w:pStyle w:val="Prosttext"/>
        <w:numPr>
          <w:ilvl w:val="0"/>
          <w:numId w:val="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se zavazuje převzít předmět plnění bez vad a nedodělků v době předání</w:t>
      </w:r>
      <w:r w:rsidR="00826F6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a uhradit své závazky vyplývající z této smlouvy o dílo.</w:t>
      </w:r>
    </w:p>
    <w:p w14:paraId="111821AE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65D0BE97" w14:textId="77777777" w:rsidR="00234EBF" w:rsidRPr="00234EBF" w:rsidRDefault="00234EBF" w:rsidP="00234EBF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234EBF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234EBF">
        <w:rPr>
          <w:rFonts w:asciiTheme="minorHAnsi" w:hAnsiTheme="minorHAnsi" w:cs="Courier New"/>
          <w:b/>
          <w:sz w:val="24"/>
          <w:szCs w:val="24"/>
        </w:rPr>
        <w:t>4</w:t>
      </w:r>
    </w:p>
    <w:p w14:paraId="142C9168" w14:textId="77777777" w:rsidR="00C12C25" w:rsidRPr="00234EBF" w:rsidRDefault="00234EBF" w:rsidP="00234EBF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234EBF">
        <w:rPr>
          <w:rFonts w:asciiTheme="minorHAnsi" w:hAnsiTheme="minorHAnsi" w:cs="Courier New"/>
          <w:b/>
          <w:sz w:val="24"/>
          <w:szCs w:val="24"/>
        </w:rPr>
        <w:t>PROVEDENÍ DÍLA</w:t>
      </w:r>
    </w:p>
    <w:p w14:paraId="0CD30180" w14:textId="36B1C22C" w:rsidR="00C12C25" w:rsidRPr="00D6549C" w:rsidRDefault="00C12C25" w:rsidP="00234EBF">
      <w:pPr>
        <w:pStyle w:val="Prosttext"/>
        <w:numPr>
          <w:ilvl w:val="0"/>
          <w:numId w:val="3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řádně provést dílo (</w:t>
      </w:r>
      <w:r w:rsidR="00551FF6">
        <w:rPr>
          <w:rFonts w:asciiTheme="minorHAnsi" w:hAnsiTheme="minorHAnsi" w:cs="Courier New"/>
          <w:sz w:val="24"/>
          <w:szCs w:val="24"/>
        </w:rPr>
        <w:t>tzn.</w:t>
      </w:r>
      <w:r w:rsidRPr="007E3B81">
        <w:rPr>
          <w:rFonts w:asciiTheme="minorHAnsi" w:hAnsiTheme="minorHAnsi" w:cs="Courier New"/>
          <w:sz w:val="24"/>
          <w:szCs w:val="24"/>
        </w:rPr>
        <w:t xml:space="preserve"> dokonč</w:t>
      </w:r>
      <w:r w:rsidR="00A73F9D">
        <w:rPr>
          <w:rFonts w:asciiTheme="minorHAnsi" w:hAnsiTheme="minorHAnsi" w:cs="Courier New"/>
          <w:sz w:val="24"/>
          <w:szCs w:val="24"/>
        </w:rPr>
        <w:t>it</w:t>
      </w:r>
      <w:r w:rsidRPr="007E3B81">
        <w:rPr>
          <w:rFonts w:asciiTheme="minorHAnsi" w:hAnsiTheme="minorHAnsi" w:cs="Courier New"/>
          <w:sz w:val="24"/>
          <w:szCs w:val="24"/>
        </w:rPr>
        <w:t xml:space="preserve"> díl</w:t>
      </w:r>
      <w:r w:rsidR="00A73F9D">
        <w:rPr>
          <w:rFonts w:asciiTheme="minorHAnsi" w:hAnsiTheme="minorHAnsi" w:cs="Courier New"/>
          <w:sz w:val="24"/>
          <w:szCs w:val="24"/>
        </w:rPr>
        <w:t>o</w:t>
      </w:r>
      <w:r w:rsidRPr="007E3B81">
        <w:rPr>
          <w:rFonts w:asciiTheme="minorHAnsi" w:hAnsiTheme="minorHAnsi" w:cs="Courier New"/>
          <w:sz w:val="24"/>
          <w:szCs w:val="24"/>
        </w:rPr>
        <w:t>) v</w:t>
      </w:r>
      <w:r w:rsidR="00234EBF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termínu</w:t>
      </w:r>
      <w:r w:rsidR="00234EBF">
        <w:rPr>
          <w:rFonts w:asciiTheme="minorHAnsi" w:hAnsiTheme="minorHAnsi" w:cs="Courier New"/>
          <w:sz w:val="24"/>
          <w:szCs w:val="24"/>
        </w:rPr>
        <w:t xml:space="preserve"> d</w:t>
      </w:r>
      <w:r w:rsidRPr="007E3B81">
        <w:rPr>
          <w:rFonts w:asciiTheme="minorHAnsi" w:hAnsiTheme="minorHAnsi" w:cs="Courier New"/>
          <w:sz w:val="24"/>
          <w:szCs w:val="24"/>
        </w:rPr>
        <w:t xml:space="preserve">o: </w:t>
      </w:r>
      <w:r w:rsidR="00A73F9D">
        <w:rPr>
          <w:rFonts w:asciiTheme="minorHAnsi" w:hAnsiTheme="minorHAnsi" w:cs="Courier New"/>
          <w:sz w:val="24"/>
          <w:szCs w:val="24"/>
        </w:rPr>
        <w:t xml:space="preserve"> </w:t>
      </w:r>
      <w:r w:rsidR="005541A3" w:rsidRPr="00D6549C">
        <w:rPr>
          <w:rFonts w:asciiTheme="minorHAnsi" w:hAnsiTheme="minorHAnsi" w:cs="Courier New"/>
          <w:b/>
          <w:sz w:val="24"/>
          <w:szCs w:val="24"/>
        </w:rPr>
        <w:t>31</w:t>
      </w:r>
      <w:r w:rsidRPr="00D6549C">
        <w:rPr>
          <w:rFonts w:asciiTheme="minorHAnsi" w:hAnsiTheme="minorHAnsi" w:cs="Courier New"/>
          <w:b/>
          <w:sz w:val="24"/>
          <w:szCs w:val="24"/>
        </w:rPr>
        <w:t>.</w:t>
      </w:r>
      <w:r w:rsidR="0054355C" w:rsidRPr="00D6549C">
        <w:rPr>
          <w:rFonts w:asciiTheme="minorHAnsi" w:hAnsiTheme="minorHAnsi" w:cs="Courier New"/>
          <w:b/>
          <w:sz w:val="24"/>
          <w:szCs w:val="24"/>
        </w:rPr>
        <w:t>0</w:t>
      </w:r>
      <w:r w:rsidR="00D6549C" w:rsidRPr="00D6549C">
        <w:rPr>
          <w:rFonts w:asciiTheme="minorHAnsi" w:hAnsiTheme="minorHAnsi" w:cs="Courier New"/>
          <w:b/>
          <w:sz w:val="24"/>
          <w:szCs w:val="24"/>
        </w:rPr>
        <w:t>7</w:t>
      </w:r>
      <w:r w:rsidRPr="00D6549C">
        <w:rPr>
          <w:rFonts w:asciiTheme="minorHAnsi" w:hAnsiTheme="minorHAnsi" w:cs="Courier New"/>
          <w:b/>
          <w:sz w:val="24"/>
          <w:szCs w:val="24"/>
        </w:rPr>
        <w:t>.20</w:t>
      </w:r>
      <w:r w:rsidR="007C291B" w:rsidRPr="00D6549C">
        <w:rPr>
          <w:rFonts w:asciiTheme="minorHAnsi" w:hAnsiTheme="minorHAnsi" w:cs="Courier New"/>
          <w:b/>
          <w:sz w:val="24"/>
          <w:szCs w:val="24"/>
        </w:rPr>
        <w:t>2</w:t>
      </w:r>
      <w:r w:rsidR="00D6549C" w:rsidRPr="00D6549C">
        <w:rPr>
          <w:rFonts w:asciiTheme="minorHAnsi" w:hAnsiTheme="minorHAnsi" w:cs="Courier New"/>
          <w:b/>
          <w:sz w:val="24"/>
          <w:szCs w:val="24"/>
        </w:rPr>
        <w:t>8</w:t>
      </w:r>
      <w:r w:rsidR="00234EBF" w:rsidRPr="00D6549C">
        <w:rPr>
          <w:rFonts w:asciiTheme="minorHAnsi" w:hAnsiTheme="minorHAnsi" w:cs="Courier New"/>
          <w:b/>
          <w:sz w:val="24"/>
          <w:szCs w:val="24"/>
        </w:rPr>
        <w:t>.</w:t>
      </w:r>
    </w:p>
    <w:p w14:paraId="15ED4041" w14:textId="77777777" w:rsidR="00C12C25" w:rsidRPr="007E3B81" w:rsidRDefault="00C12C25" w:rsidP="00234EBF">
      <w:pPr>
        <w:pStyle w:val="Prosttext"/>
        <w:numPr>
          <w:ilvl w:val="0"/>
          <w:numId w:val="3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se zavazuje převzít zhotovené díl</w:t>
      </w:r>
      <w:r w:rsidR="00FA750F">
        <w:rPr>
          <w:rFonts w:asciiTheme="minorHAnsi" w:hAnsiTheme="minorHAnsi" w:cs="Courier New"/>
          <w:sz w:val="24"/>
          <w:szCs w:val="24"/>
        </w:rPr>
        <w:t xml:space="preserve">o i před termínem dle čl. 4.1, </w:t>
      </w:r>
      <w:r w:rsidRPr="007E3B81">
        <w:rPr>
          <w:rFonts w:asciiTheme="minorHAnsi" w:hAnsiTheme="minorHAnsi" w:cs="Courier New"/>
          <w:sz w:val="24"/>
          <w:szCs w:val="24"/>
        </w:rPr>
        <w:t>bude-li</w:t>
      </w:r>
      <w:r w:rsidR="00234EBF">
        <w:rPr>
          <w:rFonts w:asciiTheme="minorHAnsi" w:hAnsiTheme="minorHAnsi" w:cs="Courier New"/>
          <w:sz w:val="24"/>
          <w:szCs w:val="24"/>
        </w:rPr>
        <w:t xml:space="preserve"> toto řádně </w:t>
      </w:r>
      <w:r w:rsidRPr="007E3B81">
        <w:rPr>
          <w:rFonts w:asciiTheme="minorHAnsi" w:hAnsiTheme="minorHAnsi" w:cs="Courier New"/>
          <w:sz w:val="24"/>
          <w:szCs w:val="24"/>
        </w:rPr>
        <w:t>zhotoveno, tedy bez vad a nedodělků.</w:t>
      </w:r>
    </w:p>
    <w:p w14:paraId="49C6AC4B" w14:textId="77777777" w:rsidR="00C12C25" w:rsidRPr="007E3B81" w:rsidRDefault="00C12C25" w:rsidP="00234EBF">
      <w:pPr>
        <w:pStyle w:val="Prosttext"/>
        <w:numPr>
          <w:ilvl w:val="0"/>
          <w:numId w:val="3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má nárok na přiměřené prodloužení termínu provedení díla v</w:t>
      </w:r>
      <w:r w:rsidR="00234EBF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případě</w:t>
      </w:r>
      <w:r w:rsidR="00234EBF">
        <w:rPr>
          <w:rFonts w:asciiTheme="minorHAnsi" w:hAnsiTheme="minorHAnsi" w:cs="Courier New"/>
          <w:sz w:val="24"/>
          <w:szCs w:val="24"/>
        </w:rPr>
        <w:t xml:space="preserve"> provedení v</w:t>
      </w:r>
      <w:r w:rsidRPr="007E3B81">
        <w:rPr>
          <w:rFonts w:asciiTheme="minorHAnsi" w:hAnsiTheme="minorHAnsi" w:cs="Courier New"/>
          <w:sz w:val="24"/>
          <w:szCs w:val="24"/>
        </w:rPr>
        <w:t>íceprací nebo změny st</w:t>
      </w:r>
      <w:r w:rsidR="00F7266E">
        <w:rPr>
          <w:rFonts w:asciiTheme="minorHAnsi" w:hAnsiTheme="minorHAnsi" w:cs="Courier New"/>
          <w:sz w:val="24"/>
          <w:szCs w:val="24"/>
        </w:rPr>
        <w:t xml:space="preserve">avby před dokončením, dodatečně </w:t>
      </w:r>
      <w:r w:rsidRPr="007E3B81">
        <w:rPr>
          <w:rFonts w:asciiTheme="minorHAnsi" w:hAnsiTheme="minorHAnsi" w:cs="Courier New"/>
          <w:sz w:val="24"/>
          <w:szCs w:val="24"/>
        </w:rPr>
        <w:t>objednané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objednatelem v průběhu zhotovení díla anebo v případě, že došlo k</w:t>
      </w:r>
      <w:r w:rsidR="00234EBF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prodloužení</w:t>
      </w:r>
      <w:r w:rsidR="00234EBF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termínu díla zaviněním na straně objednatele.</w:t>
      </w:r>
    </w:p>
    <w:p w14:paraId="65CC994D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752219ED" w14:textId="77777777" w:rsidR="00FA750F" w:rsidRPr="00FA750F" w:rsidRDefault="00FA750F" w:rsidP="00FA750F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FA750F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FA750F">
        <w:rPr>
          <w:rFonts w:asciiTheme="minorHAnsi" w:hAnsiTheme="minorHAnsi" w:cs="Courier New"/>
          <w:b/>
          <w:sz w:val="24"/>
          <w:szCs w:val="24"/>
        </w:rPr>
        <w:t>5</w:t>
      </w:r>
    </w:p>
    <w:p w14:paraId="38499C13" w14:textId="77777777" w:rsidR="00C12C25" w:rsidRPr="00FA750F" w:rsidRDefault="00FA750F" w:rsidP="00FA750F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FA750F">
        <w:rPr>
          <w:rFonts w:asciiTheme="minorHAnsi" w:hAnsiTheme="minorHAnsi" w:cs="Courier New"/>
          <w:b/>
          <w:sz w:val="24"/>
          <w:szCs w:val="24"/>
        </w:rPr>
        <w:t>PODKLADY PRO UZAVŘENÍ SMLOUVY</w:t>
      </w:r>
    </w:p>
    <w:p w14:paraId="7AF54BDB" w14:textId="77777777" w:rsidR="00FA750F" w:rsidRDefault="00C12C25" w:rsidP="00FA750F">
      <w:pPr>
        <w:pStyle w:val="Prosttext"/>
        <w:numPr>
          <w:ilvl w:val="0"/>
          <w:numId w:val="4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Podklady </w:t>
      </w:r>
      <w:r w:rsidR="00FA750F">
        <w:rPr>
          <w:rFonts w:asciiTheme="minorHAnsi" w:hAnsiTheme="minorHAnsi" w:cs="Courier New"/>
          <w:sz w:val="24"/>
          <w:szCs w:val="24"/>
        </w:rPr>
        <w:t>pro uzavření této smlouvy jsou:</w:t>
      </w:r>
    </w:p>
    <w:p w14:paraId="2F6C1149" w14:textId="6CF241D5" w:rsidR="00D94AA3" w:rsidRDefault="00ED5D6B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 w:rsidRPr="00ED5D6B">
        <w:rPr>
          <w:rFonts w:asciiTheme="minorHAnsi" w:hAnsiTheme="minorHAnsi" w:cs="Courier New"/>
          <w:sz w:val="24"/>
          <w:szCs w:val="24"/>
        </w:rPr>
        <w:t>projektová dokumentace díla</w:t>
      </w:r>
    </w:p>
    <w:p w14:paraId="5FDFF9C1" w14:textId="77777777" w:rsidR="00C12C25" w:rsidRPr="00D94AA3" w:rsidRDefault="00627D44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 w:rsidRPr="00D94AA3">
        <w:rPr>
          <w:rFonts w:asciiTheme="minorHAnsi" w:hAnsiTheme="minorHAnsi" w:cs="Courier New"/>
          <w:sz w:val="24"/>
          <w:szCs w:val="24"/>
        </w:rPr>
        <w:t>kopie stavebního povolení pro realizaci díla</w:t>
      </w:r>
    </w:p>
    <w:p w14:paraId="2E7D51F5" w14:textId="77777777" w:rsidR="00C12C25" w:rsidRPr="007E3B81" w:rsidRDefault="00C12C25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nabídka zhotovitele</w:t>
      </w:r>
    </w:p>
    <w:p w14:paraId="18BDEC9D" w14:textId="77777777" w:rsidR="00FA750F" w:rsidRDefault="00FA750F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zadávací dokumentace</w:t>
      </w:r>
    </w:p>
    <w:p w14:paraId="492AF6E3" w14:textId="77777777" w:rsidR="00C12C25" w:rsidRPr="007E3B81" w:rsidRDefault="00C12C25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rozhodnutí zadavatele o výběru nejvhodnější nabídky</w:t>
      </w:r>
    </w:p>
    <w:p w14:paraId="104E309E" w14:textId="6CB45A73" w:rsidR="00C12C25" w:rsidRPr="007E3B81" w:rsidRDefault="00D94AA3" w:rsidP="00D94AA3">
      <w:pPr>
        <w:pStyle w:val="Prosttext"/>
        <w:numPr>
          <w:ilvl w:val="0"/>
          <w:numId w:val="27"/>
        </w:numPr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položkový </w:t>
      </w:r>
      <w:r w:rsidR="001F1895">
        <w:rPr>
          <w:rFonts w:asciiTheme="minorHAnsi" w:hAnsiTheme="minorHAnsi" w:cs="Courier New"/>
          <w:sz w:val="24"/>
          <w:szCs w:val="24"/>
        </w:rPr>
        <w:t>rozpočet</w:t>
      </w:r>
      <w:r w:rsidR="001F1895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="001F1895">
        <w:rPr>
          <w:rFonts w:asciiTheme="minorHAnsi" w:hAnsiTheme="minorHAnsi" w:cs="Courier New"/>
          <w:sz w:val="24"/>
          <w:szCs w:val="24"/>
        </w:rPr>
        <w:t>– oceněný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 soupis stavebních prací s výkazem výměr, v</w:t>
      </w:r>
      <w:r w:rsidR="00FA750F">
        <w:rPr>
          <w:rFonts w:asciiTheme="minorHAnsi" w:hAnsiTheme="minorHAnsi" w:cs="Courier New"/>
          <w:sz w:val="24"/>
          <w:szCs w:val="24"/>
        </w:rPr>
        <w:t> </w:t>
      </w:r>
      <w:r w:rsidR="00C12C25" w:rsidRPr="007E3B81">
        <w:rPr>
          <w:rFonts w:asciiTheme="minorHAnsi" w:hAnsiTheme="minorHAnsi" w:cs="Courier New"/>
          <w:sz w:val="24"/>
          <w:szCs w:val="24"/>
        </w:rPr>
        <w:t>němž</w:t>
      </w:r>
      <w:r w:rsidR="00FA750F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jsou zhotovitelem uvedeny jednotkové ceny u všech po</w:t>
      </w:r>
      <w:r w:rsidR="00FA750F">
        <w:rPr>
          <w:rFonts w:asciiTheme="minorHAnsi" w:hAnsiTheme="minorHAnsi" w:cs="Courier New"/>
          <w:sz w:val="24"/>
          <w:szCs w:val="24"/>
        </w:rPr>
        <w:t xml:space="preserve">ložek </w:t>
      </w:r>
      <w:r w:rsidR="00C12C25" w:rsidRPr="007E3B81">
        <w:rPr>
          <w:rFonts w:asciiTheme="minorHAnsi" w:hAnsiTheme="minorHAnsi" w:cs="Courier New"/>
          <w:sz w:val="24"/>
          <w:szCs w:val="24"/>
        </w:rPr>
        <w:t>a jejich celkové ceny pro zadavatelem vymezené množství</w:t>
      </w:r>
    </w:p>
    <w:p w14:paraId="22ABE22F" w14:textId="77777777" w:rsidR="00C12C25" w:rsidRDefault="00AE2557" w:rsidP="00FA750F">
      <w:pPr>
        <w:pStyle w:val="Prosttext"/>
        <w:numPr>
          <w:ilvl w:val="0"/>
          <w:numId w:val="4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Zhotovitel </w:t>
      </w:r>
      <w:r w:rsidR="007266AC">
        <w:rPr>
          <w:rFonts w:asciiTheme="minorHAnsi" w:hAnsiTheme="minorHAnsi" w:cs="Courier New"/>
          <w:sz w:val="24"/>
          <w:szCs w:val="24"/>
        </w:rPr>
        <w:t xml:space="preserve">svým </w:t>
      </w:r>
      <w:r>
        <w:rPr>
          <w:rFonts w:asciiTheme="minorHAnsi" w:hAnsiTheme="minorHAnsi" w:cs="Courier New"/>
          <w:sz w:val="24"/>
          <w:szCs w:val="24"/>
        </w:rPr>
        <w:t xml:space="preserve">podpisem </w:t>
      </w:r>
      <w:r w:rsidR="007266AC">
        <w:rPr>
          <w:rFonts w:asciiTheme="minorHAnsi" w:hAnsiTheme="minorHAnsi" w:cs="Courier New"/>
          <w:sz w:val="24"/>
          <w:szCs w:val="24"/>
        </w:rPr>
        <w:t xml:space="preserve">na této smlouvě </w:t>
      </w:r>
      <w:r>
        <w:rPr>
          <w:rFonts w:asciiTheme="minorHAnsi" w:hAnsiTheme="minorHAnsi" w:cs="Courier New"/>
          <w:sz w:val="24"/>
          <w:szCs w:val="24"/>
        </w:rPr>
        <w:t xml:space="preserve">stvrzuje </w:t>
      </w:r>
      <w:r w:rsidR="007266AC">
        <w:rPr>
          <w:rFonts w:asciiTheme="minorHAnsi" w:hAnsiTheme="minorHAnsi" w:cs="Courier New"/>
          <w:sz w:val="24"/>
          <w:szCs w:val="24"/>
        </w:rPr>
        <w:t>převzetí těchto podkladů</w:t>
      </w:r>
      <w:r w:rsidR="00C12C25" w:rsidRPr="007E3B81">
        <w:rPr>
          <w:rFonts w:asciiTheme="minorHAnsi" w:hAnsiTheme="minorHAnsi" w:cs="Courier New"/>
          <w:sz w:val="24"/>
          <w:szCs w:val="24"/>
        </w:rPr>
        <w:t>.</w:t>
      </w:r>
    </w:p>
    <w:p w14:paraId="3710F52C" w14:textId="77777777" w:rsidR="006B0421" w:rsidRPr="006B0421" w:rsidRDefault="006B0421" w:rsidP="006B0421">
      <w:pPr>
        <w:pStyle w:val="Prosttext"/>
        <w:ind w:left="567"/>
        <w:jc w:val="both"/>
        <w:rPr>
          <w:rFonts w:asciiTheme="minorHAnsi" w:hAnsiTheme="minorHAnsi" w:cs="Courier New"/>
          <w:sz w:val="28"/>
          <w:szCs w:val="24"/>
        </w:rPr>
      </w:pPr>
    </w:p>
    <w:p w14:paraId="209A797F" w14:textId="77777777" w:rsidR="00F7266E" w:rsidRPr="00F7266E" w:rsidRDefault="00F7266E" w:rsidP="006B0421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F7266E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F7266E">
        <w:rPr>
          <w:rFonts w:asciiTheme="minorHAnsi" w:hAnsiTheme="minorHAnsi" w:cs="Courier New"/>
          <w:b/>
          <w:sz w:val="24"/>
          <w:szCs w:val="24"/>
        </w:rPr>
        <w:t>6</w:t>
      </w:r>
    </w:p>
    <w:p w14:paraId="6133AED0" w14:textId="77777777" w:rsidR="00C12C25" w:rsidRPr="00F7266E" w:rsidRDefault="00F7266E" w:rsidP="006B0421">
      <w:pPr>
        <w:pStyle w:val="Prosttext"/>
        <w:keepNext/>
        <w:ind w:left="567" w:hanging="567"/>
        <w:jc w:val="center"/>
        <w:rPr>
          <w:rFonts w:asciiTheme="minorHAnsi" w:hAnsiTheme="minorHAnsi" w:cs="Courier New"/>
          <w:b/>
          <w:sz w:val="24"/>
          <w:szCs w:val="24"/>
        </w:rPr>
      </w:pPr>
      <w:r w:rsidRPr="00F7266E">
        <w:rPr>
          <w:rFonts w:asciiTheme="minorHAnsi" w:hAnsiTheme="minorHAnsi" w:cs="Courier New"/>
          <w:b/>
          <w:sz w:val="24"/>
          <w:szCs w:val="24"/>
        </w:rPr>
        <w:t>CENA DÍLA</w:t>
      </w:r>
    </w:p>
    <w:p w14:paraId="16C64BD0" w14:textId="77777777" w:rsidR="00C12C25" w:rsidRPr="007E3B81" w:rsidRDefault="00C12C25" w:rsidP="006B0421">
      <w:pPr>
        <w:pStyle w:val="Prosttext"/>
        <w:keepNext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Smluvní strany se na základě oceněného soupisu stavebních prací s</w:t>
      </w:r>
      <w:r w:rsidR="00F7266E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výkazem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výměr, v němž jsou zhotovitelem uvedeny jednotkové ceny u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všech položek a jejich celkové ceny pro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zadavatelem vymezené množství</w:t>
      </w:r>
      <w:r w:rsidR="00A73F9D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dohodly na pevné </w:t>
      </w:r>
      <w:r w:rsidR="00F7266E">
        <w:rPr>
          <w:rFonts w:asciiTheme="minorHAnsi" w:hAnsiTheme="minorHAnsi" w:cs="Courier New"/>
          <w:sz w:val="24"/>
          <w:szCs w:val="24"/>
        </w:rPr>
        <w:t xml:space="preserve">ceně díla v rozsahu dle bodu 3.1 </w:t>
      </w:r>
      <w:r w:rsidRPr="007E3B81">
        <w:rPr>
          <w:rFonts w:asciiTheme="minorHAnsi" w:hAnsiTheme="minorHAnsi" w:cs="Courier New"/>
          <w:sz w:val="24"/>
          <w:szCs w:val="24"/>
        </w:rPr>
        <w:t xml:space="preserve">této smlouvy, </w:t>
      </w:r>
      <w:r w:rsidR="00F7266E">
        <w:rPr>
          <w:rFonts w:asciiTheme="minorHAnsi" w:hAnsiTheme="minorHAnsi" w:cs="Courier New"/>
          <w:sz w:val="24"/>
          <w:szCs w:val="24"/>
        </w:rPr>
        <w:t xml:space="preserve">a to </w:t>
      </w:r>
      <w:r w:rsidRPr="007E3B81">
        <w:rPr>
          <w:rFonts w:asciiTheme="minorHAnsi" w:hAnsiTheme="minorHAnsi" w:cs="Courier New"/>
          <w:sz w:val="24"/>
          <w:szCs w:val="24"/>
        </w:rPr>
        <w:t>ve výši:</w:t>
      </w:r>
    </w:p>
    <w:p w14:paraId="505733C4" w14:textId="77777777" w:rsidR="00C12C25" w:rsidRPr="007E3B81" w:rsidRDefault="00C12C25" w:rsidP="00962639">
      <w:pPr>
        <w:pStyle w:val="Prosttext"/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</w:p>
    <w:p w14:paraId="3C69D1CD" w14:textId="77777777" w:rsidR="00C12C25" w:rsidRPr="00FE406E" w:rsidRDefault="00C12C25" w:rsidP="00962639">
      <w:pPr>
        <w:pStyle w:val="Prosttext"/>
        <w:ind w:left="3258" w:hanging="567"/>
        <w:rPr>
          <w:rFonts w:asciiTheme="minorHAnsi" w:hAnsiTheme="minorHAnsi" w:cs="Courier New"/>
          <w:sz w:val="24"/>
          <w:szCs w:val="24"/>
        </w:rPr>
      </w:pPr>
      <w:permStart w:id="1323790819" w:edGrp="everyone"/>
      <w:r w:rsidRPr="00FE406E">
        <w:rPr>
          <w:rFonts w:asciiTheme="minorHAnsi" w:hAnsiTheme="minorHAnsi" w:cs="Courier New"/>
          <w:sz w:val="24"/>
          <w:szCs w:val="24"/>
        </w:rPr>
        <w:t>Cena díla bez DP</w:t>
      </w:r>
      <w:r w:rsidR="00F7266E" w:rsidRPr="00FE406E">
        <w:rPr>
          <w:rFonts w:asciiTheme="minorHAnsi" w:hAnsiTheme="minorHAnsi" w:cs="Courier New"/>
          <w:sz w:val="24"/>
          <w:szCs w:val="24"/>
        </w:rPr>
        <w:t>H</w:t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proofErr w:type="gramStart"/>
      <w:r w:rsidR="00F7266E" w:rsidRPr="00FE406E">
        <w:rPr>
          <w:rFonts w:asciiTheme="minorHAnsi" w:hAnsiTheme="minorHAnsi" w:cs="Courier New"/>
          <w:sz w:val="24"/>
          <w:szCs w:val="24"/>
        </w:rPr>
        <w:t>Kč,-</w:t>
      </w:r>
      <w:proofErr w:type="gramEnd"/>
    </w:p>
    <w:p w14:paraId="42A27905" w14:textId="77777777" w:rsidR="00052646" w:rsidRDefault="00C12C25" w:rsidP="00962639">
      <w:pPr>
        <w:pStyle w:val="Prosttext"/>
        <w:ind w:left="3258" w:hanging="567"/>
        <w:rPr>
          <w:i/>
          <w:iCs/>
          <w:sz w:val="23"/>
          <w:szCs w:val="23"/>
        </w:rPr>
      </w:pPr>
      <w:proofErr w:type="gramStart"/>
      <w:r w:rsidRPr="00FE406E">
        <w:rPr>
          <w:rFonts w:asciiTheme="minorHAnsi" w:hAnsiTheme="minorHAnsi" w:cs="Courier New"/>
          <w:sz w:val="24"/>
          <w:szCs w:val="24"/>
        </w:rPr>
        <w:t>DPH</w:t>
      </w:r>
      <w:r w:rsidR="00A85499">
        <w:rPr>
          <w:rFonts w:asciiTheme="minorHAnsi" w:hAnsiTheme="minorHAnsi" w:cs="Courier New"/>
          <w:sz w:val="24"/>
          <w:szCs w:val="24"/>
        </w:rPr>
        <w:t xml:space="preserve">  </w:t>
      </w:r>
      <w:r w:rsidR="00A85499">
        <w:rPr>
          <w:rFonts w:asciiTheme="minorHAnsi" w:hAnsiTheme="minorHAnsi" w:cs="Courier New"/>
          <w:sz w:val="24"/>
          <w:szCs w:val="24"/>
        </w:rPr>
        <w:tab/>
      </w:r>
      <w:proofErr w:type="gramEnd"/>
      <w:r w:rsidR="00A85499">
        <w:rPr>
          <w:rFonts w:asciiTheme="minorHAnsi" w:hAnsiTheme="minorHAnsi" w:cs="Courier New"/>
          <w:sz w:val="24"/>
          <w:szCs w:val="24"/>
        </w:rPr>
        <w:tab/>
      </w:r>
      <w:r w:rsidR="00A85499">
        <w:rPr>
          <w:rFonts w:asciiTheme="minorHAnsi" w:hAnsiTheme="minorHAnsi" w:cs="Courier New"/>
          <w:sz w:val="24"/>
          <w:szCs w:val="24"/>
        </w:rPr>
        <w:tab/>
      </w:r>
      <w:r w:rsidR="00A85499">
        <w:rPr>
          <w:rFonts w:asciiTheme="minorHAnsi" w:hAnsiTheme="minorHAnsi" w:cs="Courier New"/>
          <w:sz w:val="24"/>
          <w:szCs w:val="24"/>
        </w:rPr>
        <w:tab/>
      </w:r>
      <w:r w:rsidR="00A85499">
        <w:rPr>
          <w:rFonts w:asciiTheme="minorHAnsi" w:hAnsiTheme="minorHAnsi" w:cs="Courier New"/>
          <w:sz w:val="24"/>
          <w:szCs w:val="24"/>
        </w:rPr>
        <w:tab/>
      </w:r>
      <w:r w:rsidR="00A85499">
        <w:rPr>
          <w:rFonts w:asciiTheme="minorHAnsi" w:hAnsiTheme="minorHAnsi" w:cs="Courier New"/>
          <w:sz w:val="24"/>
          <w:szCs w:val="24"/>
        </w:rPr>
        <w:tab/>
      </w:r>
      <w:proofErr w:type="gramStart"/>
      <w:r w:rsidR="00A85499">
        <w:rPr>
          <w:rFonts w:asciiTheme="minorHAnsi" w:hAnsiTheme="minorHAnsi" w:cs="Courier New"/>
          <w:sz w:val="24"/>
          <w:szCs w:val="24"/>
        </w:rPr>
        <w:t>Kč,-</w:t>
      </w:r>
      <w:proofErr w:type="gramEnd"/>
    </w:p>
    <w:p w14:paraId="6E097C98" w14:textId="77777777" w:rsidR="00C12C25" w:rsidRPr="007E3B81" w:rsidRDefault="00C12C25" w:rsidP="00962639">
      <w:pPr>
        <w:pStyle w:val="Prosttext"/>
        <w:ind w:left="3258" w:hanging="567"/>
        <w:rPr>
          <w:rFonts w:asciiTheme="minorHAnsi" w:hAnsiTheme="minorHAnsi" w:cs="Courier New"/>
          <w:sz w:val="24"/>
          <w:szCs w:val="24"/>
        </w:rPr>
      </w:pPr>
      <w:r w:rsidRPr="00FE406E">
        <w:rPr>
          <w:rFonts w:asciiTheme="minorHAnsi" w:hAnsiTheme="minorHAnsi" w:cs="Courier New"/>
          <w:sz w:val="24"/>
          <w:szCs w:val="24"/>
        </w:rPr>
        <w:t xml:space="preserve">Cena díla </w:t>
      </w:r>
      <w:r w:rsidR="00052646">
        <w:rPr>
          <w:rFonts w:asciiTheme="minorHAnsi" w:hAnsiTheme="minorHAnsi" w:cs="Courier New"/>
          <w:sz w:val="24"/>
          <w:szCs w:val="24"/>
        </w:rPr>
        <w:t>celkem</w:t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r w:rsidR="00F7266E" w:rsidRPr="00FE406E">
        <w:rPr>
          <w:rFonts w:asciiTheme="minorHAnsi" w:hAnsiTheme="minorHAnsi" w:cs="Courier New"/>
          <w:sz w:val="24"/>
          <w:szCs w:val="24"/>
        </w:rPr>
        <w:tab/>
      </w:r>
      <w:proofErr w:type="gramStart"/>
      <w:r w:rsidR="00F7266E" w:rsidRPr="00FE406E">
        <w:rPr>
          <w:rFonts w:asciiTheme="minorHAnsi" w:hAnsiTheme="minorHAnsi" w:cs="Courier New"/>
          <w:sz w:val="24"/>
          <w:szCs w:val="24"/>
        </w:rPr>
        <w:t>Kč,-</w:t>
      </w:r>
      <w:proofErr w:type="gramEnd"/>
    </w:p>
    <w:permEnd w:id="1323790819"/>
    <w:p w14:paraId="7CFDD3DE" w14:textId="77777777" w:rsidR="00C12C25" w:rsidRPr="007E3B81" w:rsidRDefault="00C12C25" w:rsidP="00962639">
      <w:pPr>
        <w:pStyle w:val="Prosttext"/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</w:p>
    <w:p w14:paraId="30B5E735" w14:textId="77777777" w:rsidR="00C12C25" w:rsidRPr="007E3B81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Cena je stanovena jako maximální a nepřekročitelná, mimo případů </w:t>
      </w:r>
      <w:r w:rsidR="00F7266E">
        <w:rPr>
          <w:rFonts w:asciiTheme="minorHAnsi" w:hAnsiTheme="minorHAnsi" w:cs="Courier New"/>
          <w:sz w:val="24"/>
          <w:szCs w:val="24"/>
        </w:rPr>
        <w:t xml:space="preserve">výslovně </w:t>
      </w:r>
      <w:r w:rsidRPr="007E3B81">
        <w:rPr>
          <w:rFonts w:asciiTheme="minorHAnsi" w:hAnsiTheme="minorHAnsi" w:cs="Courier New"/>
          <w:sz w:val="24"/>
          <w:szCs w:val="24"/>
        </w:rPr>
        <w:t>uvedených</w:t>
      </w:r>
      <w:r w:rsidR="00F7266E">
        <w:rPr>
          <w:rFonts w:asciiTheme="minorHAnsi" w:hAnsiTheme="minorHAnsi" w:cs="Courier New"/>
          <w:sz w:val="24"/>
          <w:szCs w:val="24"/>
        </w:rPr>
        <w:t xml:space="preserve"> v této smlouvě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4D73A3F6" w14:textId="77777777" w:rsidR="00C12C25" w:rsidRPr="007E3B81" w:rsidRDefault="0032598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lastRenderedPageBreak/>
        <w:t xml:space="preserve">Dodatečné stavební práce jsou práce, </w:t>
      </w:r>
      <w:r w:rsidR="00C12C25" w:rsidRPr="007E3B81">
        <w:rPr>
          <w:rFonts w:asciiTheme="minorHAnsi" w:hAnsiTheme="minorHAnsi" w:cs="Courier New"/>
          <w:sz w:val="24"/>
          <w:szCs w:val="24"/>
        </w:rPr>
        <w:t>jejichž potřeba vznikla v důsledku okolností, které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nemohl objednatel předvídat</w:t>
      </w:r>
      <w:r w:rsidR="00F7266E">
        <w:rPr>
          <w:rFonts w:asciiTheme="minorHAnsi" w:hAnsiTheme="minorHAnsi" w:cs="Courier New"/>
          <w:sz w:val="24"/>
          <w:szCs w:val="24"/>
        </w:rPr>
        <w:t>,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 a tyto dodatečné stavební práce jsou nezbytné pro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provedení původních stavebních prací. Dodatečné stavební práce může objednatel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zadat zhotoviteli za předpokladu, že dodatečné stavební práce nemohou být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technicky nebo ekonomicky odděleny od původní zakázky, pokud by toto oddělení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způso</w:t>
      </w:r>
      <w:r>
        <w:rPr>
          <w:rFonts w:asciiTheme="minorHAnsi" w:hAnsiTheme="minorHAnsi" w:cs="Courier New"/>
          <w:sz w:val="24"/>
          <w:szCs w:val="24"/>
        </w:rPr>
        <w:t xml:space="preserve">bilo závažnou újmu objednateli </w:t>
      </w:r>
      <w:r w:rsidR="00C12C25" w:rsidRPr="007E3B81">
        <w:rPr>
          <w:rFonts w:asciiTheme="minorHAnsi" w:hAnsiTheme="minorHAnsi" w:cs="Courier New"/>
          <w:sz w:val="24"/>
          <w:szCs w:val="24"/>
        </w:rPr>
        <w:t>nebo ačkoliv je toto oddělení technicky či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ekonomicky možné, jsou dodatečné stavební práce nebo dodatečné služby zcela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nezbytné pro dok</w:t>
      </w:r>
      <w:r w:rsidR="00F7266E">
        <w:rPr>
          <w:rFonts w:asciiTheme="minorHAnsi" w:hAnsiTheme="minorHAnsi" w:cs="Courier New"/>
          <w:sz w:val="24"/>
          <w:szCs w:val="24"/>
        </w:rPr>
        <w:t>ončení předmětu původní zakázky.</w:t>
      </w:r>
    </w:p>
    <w:p w14:paraId="6865E7AF" w14:textId="77777777" w:rsidR="00C12C25" w:rsidRPr="007E3B81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Změna ceny díla je možná jestliže:</w:t>
      </w:r>
    </w:p>
    <w:p w14:paraId="2876242E" w14:textId="77777777" w:rsidR="00C12C25" w:rsidRPr="007E3B81" w:rsidRDefault="00C12C25" w:rsidP="00962639">
      <w:pPr>
        <w:pStyle w:val="Prosttext"/>
        <w:numPr>
          <w:ilvl w:val="0"/>
          <w:numId w:val="7"/>
        </w:numPr>
        <w:ind w:left="1134" w:hanging="283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požaduje práce, které nejsou v předmětu díla</w:t>
      </w:r>
      <w:r w:rsidR="00962639">
        <w:rPr>
          <w:rFonts w:asciiTheme="minorHAnsi" w:hAnsiTheme="minorHAnsi" w:cs="Courier New"/>
          <w:sz w:val="24"/>
          <w:szCs w:val="24"/>
        </w:rPr>
        <w:t>,</w:t>
      </w:r>
    </w:p>
    <w:p w14:paraId="5756B900" w14:textId="77777777" w:rsidR="00C12C25" w:rsidRPr="007E3B81" w:rsidRDefault="00C12C25" w:rsidP="00962639">
      <w:pPr>
        <w:pStyle w:val="Prosttext"/>
        <w:numPr>
          <w:ilvl w:val="0"/>
          <w:numId w:val="7"/>
        </w:numPr>
        <w:ind w:left="1134" w:hanging="283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požaduje vypustit některé práce předmětu díla</w:t>
      </w:r>
      <w:r w:rsidR="00962639">
        <w:rPr>
          <w:rFonts w:asciiTheme="minorHAnsi" w:hAnsiTheme="minorHAnsi" w:cs="Courier New"/>
          <w:sz w:val="24"/>
          <w:szCs w:val="24"/>
        </w:rPr>
        <w:t>,</w:t>
      </w:r>
    </w:p>
    <w:p w14:paraId="350408FF" w14:textId="77777777" w:rsidR="00325985" w:rsidRDefault="00C12C25" w:rsidP="00962639">
      <w:pPr>
        <w:pStyle w:val="Prosttext"/>
        <w:numPr>
          <w:ilvl w:val="0"/>
          <w:numId w:val="7"/>
        </w:numPr>
        <w:ind w:left="1134" w:hanging="283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při realizaci se zjistí skutečnosti, kter</w:t>
      </w:r>
      <w:r w:rsidR="00962639">
        <w:rPr>
          <w:rFonts w:asciiTheme="minorHAnsi" w:hAnsiTheme="minorHAnsi" w:cs="Courier New"/>
          <w:sz w:val="24"/>
          <w:szCs w:val="24"/>
        </w:rPr>
        <w:t xml:space="preserve">é nebyly v době podpisu smlouvy </w:t>
      </w:r>
      <w:r w:rsidR="00627D44" w:rsidRPr="007E3B81">
        <w:rPr>
          <w:rFonts w:asciiTheme="minorHAnsi" w:hAnsiTheme="minorHAnsi" w:cs="Courier New"/>
          <w:sz w:val="24"/>
          <w:szCs w:val="24"/>
        </w:rPr>
        <w:t>známy, a dodavatel</w:t>
      </w:r>
      <w:r w:rsidRPr="007E3B81">
        <w:rPr>
          <w:rFonts w:asciiTheme="minorHAnsi" w:hAnsiTheme="minorHAnsi" w:cs="Courier New"/>
          <w:sz w:val="24"/>
          <w:szCs w:val="24"/>
        </w:rPr>
        <w:t xml:space="preserve"> je ne</w:t>
      </w:r>
      <w:r w:rsidR="00627D44">
        <w:rPr>
          <w:rFonts w:asciiTheme="minorHAnsi" w:hAnsiTheme="minorHAnsi" w:cs="Courier New"/>
          <w:sz w:val="24"/>
          <w:szCs w:val="24"/>
        </w:rPr>
        <w:t xml:space="preserve">zavinil, ani nemohl předvídat a </w:t>
      </w:r>
      <w:r w:rsidRPr="007E3B81">
        <w:rPr>
          <w:rFonts w:asciiTheme="minorHAnsi" w:hAnsiTheme="minorHAnsi" w:cs="Courier New"/>
          <w:sz w:val="24"/>
          <w:szCs w:val="24"/>
        </w:rPr>
        <w:t>maj</w:t>
      </w:r>
      <w:r w:rsidR="00A73F9D">
        <w:rPr>
          <w:rFonts w:asciiTheme="minorHAnsi" w:hAnsiTheme="minorHAnsi" w:cs="Courier New"/>
          <w:sz w:val="24"/>
          <w:szCs w:val="24"/>
        </w:rPr>
        <w:t>í vliv na cenu,</w:t>
      </w:r>
    </w:p>
    <w:p w14:paraId="76D9E9DD" w14:textId="1A7CE225" w:rsidR="00C12C25" w:rsidRPr="007E3B81" w:rsidRDefault="00C12C25" w:rsidP="00962639">
      <w:pPr>
        <w:pStyle w:val="Prosttext"/>
        <w:numPr>
          <w:ilvl w:val="0"/>
          <w:numId w:val="7"/>
        </w:numPr>
        <w:ind w:left="1134" w:hanging="283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při realizaci se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zjistí skutečnosti odlišné od dokumentace předané objednatelem (neodpovídají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geologické údaje apod.)</w:t>
      </w:r>
      <w:r w:rsidR="00962639">
        <w:rPr>
          <w:rFonts w:asciiTheme="minorHAnsi" w:hAnsiTheme="minorHAnsi" w:cs="Courier New"/>
          <w:sz w:val="24"/>
          <w:szCs w:val="24"/>
        </w:rPr>
        <w:t>.</w:t>
      </w:r>
    </w:p>
    <w:p w14:paraId="20EDAB37" w14:textId="77777777" w:rsidR="00C12C25" w:rsidRPr="007E3B81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 případě změny ceny díla se postupuje následovně:</w:t>
      </w:r>
    </w:p>
    <w:p w14:paraId="58CE0E0F" w14:textId="77777777" w:rsidR="00C12C25" w:rsidRPr="007E3B81" w:rsidRDefault="00C12C25" w:rsidP="00962639">
      <w:pPr>
        <w:pStyle w:val="Prosttext"/>
        <w:numPr>
          <w:ilvl w:val="0"/>
          <w:numId w:val="8"/>
        </w:numPr>
        <w:ind w:left="1276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 případě změn u prací, které jsou obsaženy v oceněném soupisu stavebních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prací s výkazem výměr, v němž jsou zhotovitelem uvedeny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jednotkové ceny u všech položek a jejich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celkové ceny pro zadavatelem vymezené množství, bude změna ceny stanovena</w:t>
      </w:r>
      <w:r w:rsidR="00F7266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na základě jednotkové ceny dané práce v tomto soupisu </w:t>
      </w:r>
      <w:r w:rsidR="00A73F9D">
        <w:rPr>
          <w:rFonts w:asciiTheme="minorHAnsi" w:hAnsiTheme="minorHAnsi" w:cs="Courier New"/>
          <w:sz w:val="24"/>
          <w:szCs w:val="24"/>
        </w:rPr>
        <w:t>stavebních prací.</w:t>
      </w:r>
    </w:p>
    <w:p w14:paraId="73FE2E50" w14:textId="77777777" w:rsidR="00962639" w:rsidRDefault="00C12C25" w:rsidP="008D7A0C">
      <w:pPr>
        <w:pStyle w:val="Prosttext"/>
        <w:numPr>
          <w:ilvl w:val="0"/>
          <w:numId w:val="8"/>
        </w:numPr>
        <w:ind w:left="1276" w:hanging="709"/>
        <w:jc w:val="both"/>
        <w:rPr>
          <w:rFonts w:asciiTheme="minorHAnsi" w:hAnsiTheme="minorHAnsi" w:cs="Courier New"/>
          <w:sz w:val="24"/>
          <w:szCs w:val="24"/>
        </w:rPr>
      </w:pPr>
      <w:r w:rsidRPr="00962639">
        <w:rPr>
          <w:rFonts w:asciiTheme="minorHAnsi" w:hAnsiTheme="minorHAnsi" w:cs="Courier New"/>
          <w:sz w:val="24"/>
          <w:szCs w:val="24"/>
        </w:rPr>
        <w:t>V případě změn u prací, které nejsou v oceněném soupisu stavebních prací</w:t>
      </w:r>
      <w:r w:rsidR="00F7266E" w:rsidRPr="00962639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>s výkazem výměr, v němž jsou zhotovitelem uvedeny</w:t>
      </w:r>
      <w:r w:rsidR="00F7266E" w:rsidRPr="00962639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>jednotkové ceny u všech položek a jejich</w:t>
      </w:r>
      <w:r w:rsidR="00F7266E" w:rsidRPr="00962639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>celkové ceny pro zadavatelem vymezené množství uvedeny, bude cena</w:t>
      </w:r>
      <w:r w:rsidR="00F7266E" w:rsidRPr="00962639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 xml:space="preserve">stanovena dle katalogu stavebních prací </w:t>
      </w:r>
      <w:r w:rsidR="008D7A0C" w:rsidRPr="008D7A0C">
        <w:rPr>
          <w:rFonts w:asciiTheme="minorHAnsi" w:hAnsiTheme="minorHAnsi" w:cs="Courier New"/>
          <w:sz w:val="24"/>
          <w:szCs w:val="24"/>
        </w:rPr>
        <w:t>Katalogu ÚRS Praha a.s., RTS, a.s. nebo Callida s.r.o.,</w:t>
      </w:r>
      <w:r w:rsidR="008D7A0C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>a to v cenové úrovni, která</w:t>
      </w:r>
      <w:r w:rsidR="00F7266E" w:rsidRPr="00962639">
        <w:rPr>
          <w:rFonts w:asciiTheme="minorHAnsi" w:hAnsiTheme="minorHAnsi" w:cs="Courier New"/>
          <w:sz w:val="24"/>
          <w:szCs w:val="24"/>
        </w:rPr>
        <w:t xml:space="preserve"> </w:t>
      </w:r>
      <w:r w:rsidRPr="00962639">
        <w:rPr>
          <w:rFonts w:asciiTheme="minorHAnsi" w:hAnsiTheme="minorHAnsi" w:cs="Courier New"/>
          <w:sz w:val="24"/>
          <w:szCs w:val="24"/>
        </w:rPr>
        <w:t>odpovídá období provedení příslušných prací.</w:t>
      </w:r>
    </w:p>
    <w:p w14:paraId="79439D3C" w14:textId="77777777" w:rsidR="00C12C25" w:rsidRPr="00962639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962639">
        <w:rPr>
          <w:rFonts w:asciiTheme="minorHAnsi" w:hAnsiTheme="minorHAnsi" w:cs="Courier New"/>
          <w:sz w:val="24"/>
          <w:szCs w:val="24"/>
        </w:rPr>
        <w:t>Ve shora vyjmenovaných případech bude konkrétní změna ceny díla řešena</w:t>
      </w:r>
      <w:r w:rsidR="001965FC" w:rsidRPr="00962639">
        <w:rPr>
          <w:rFonts w:asciiTheme="minorHAnsi" w:hAnsiTheme="minorHAnsi" w:cs="Courier New"/>
          <w:sz w:val="24"/>
          <w:szCs w:val="24"/>
        </w:rPr>
        <w:t xml:space="preserve"> p</w:t>
      </w:r>
      <w:r w:rsidRPr="00962639">
        <w:rPr>
          <w:rFonts w:asciiTheme="minorHAnsi" w:hAnsiTheme="minorHAnsi" w:cs="Courier New"/>
          <w:sz w:val="24"/>
          <w:szCs w:val="24"/>
        </w:rPr>
        <w:t>ísemnými vzestupně číslovanými dodatky ke smlouvě o dílo.</w:t>
      </w:r>
    </w:p>
    <w:p w14:paraId="31F3EF79" w14:textId="77777777" w:rsidR="00C12C25" w:rsidRPr="007E3B81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Výše dohodnutá cena díla je cenou konečnou, vyjma případných jejích změn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postupem dle </w:t>
      </w:r>
      <w:r w:rsidR="001965FC">
        <w:rPr>
          <w:rFonts w:asciiTheme="minorHAnsi" w:hAnsiTheme="minorHAnsi" w:cs="Courier New"/>
          <w:sz w:val="24"/>
          <w:szCs w:val="24"/>
        </w:rPr>
        <w:t>znění</w:t>
      </w:r>
      <w:r w:rsidRPr="007E3B81">
        <w:rPr>
          <w:rFonts w:asciiTheme="minorHAnsi" w:hAnsiTheme="minorHAnsi" w:cs="Courier New"/>
          <w:sz w:val="24"/>
          <w:szCs w:val="24"/>
        </w:rPr>
        <w:t xml:space="preserve"> této smlouvy, a zahrnuje dle výslovného prohlášení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zhotovitele veškeré případné a možné činnosti a materiál v rámci provádění díla, pro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jeho řádné a úplné zhotovení; případné opomenutí či pochybení</w:t>
      </w:r>
      <w:r w:rsidR="00551FF6">
        <w:rPr>
          <w:rFonts w:asciiTheme="minorHAnsi" w:hAnsiTheme="minorHAnsi" w:cs="Courier New"/>
          <w:sz w:val="24"/>
          <w:szCs w:val="24"/>
        </w:rPr>
        <w:t xml:space="preserve">, </w:t>
      </w:r>
      <w:r w:rsidRPr="007E3B81">
        <w:rPr>
          <w:rFonts w:asciiTheme="minorHAnsi" w:hAnsiTheme="minorHAnsi" w:cs="Courier New"/>
          <w:sz w:val="24"/>
          <w:szCs w:val="24"/>
        </w:rPr>
        <w:t>nevhodná či chybná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kalkulace ze strany zhotovitele, provedená v oceněném soupisu stavebních prací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 výkazem výměr, v němž jsou zhotovitelem uvedeny jednotkové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ceny u všech položek a jejich celkové ceny pro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zadavatelem vymezené množství, jde k tíži zhotovitele a není důvodem pro zvýšení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ceny díla, pro přerušení provádění díla a/nebo pro jeho nedokončení.</w:t>
      </w:r>
    </w:p>
    <w:p w14:paraId="7636C55A" w14:textId="77777777" w:rsidR="00C12C25" w:rsidRPr="007E3B81" w:rsidRDefault="00C12C25" w:rsidP="00962639">
      <w:pPr>
        <w:pStyle w:val="Prosttext"/>
        <w:numPr>
          <w:ilvl w:val="0"/>
          <w:numId w:val="6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Ceny uvedené zhotovitelem v oceněném soupisu stavebních prací s výkazem výměr,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němž jsou zhotovitelem uvedeny jednotkové ceny u všech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položek a jejich celkové ceny pro zadavatelem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vymezené množství</w:t>
      </w:r>
      <w:r w:rsidR="00B211A5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obsahují všechny náklady související se zhotovením díla, vedlejší</w:t>
      </w:r>
      <w:r w:rsidR="001965FC">
        <w:rPr>
          <w:rFonts w:asciiTheme="minorHAnsi" w:hAnsiTheme="minorHAnsi" w:cs="Courier New"/>
          <w:sz w:val="24"/>
          <w:szCs w:val="24"/>
        </w:rPr>
        <w:t xml:space="preserve"> n</w:t>
      </w:r>
      <w:r w:rsidRPr="007E3B81">
        <w:rPr>
          <w:rFonts w:asciiTheme="minorHAnsi" w:hAnsiTheme="minorHAnsi" w:cs="Courier New"/>
          <w:sz w:val="24"/>
          <w:szCs w:val="24"/>
        </w:rPr>
        <w:t>áklady související s umístěním stavby, zařízením staveniště a také ostatní náklady</w:t>
      </w:r>
      <w:r w:rsidR="001965FC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související s plněním podmínek zadávací dokumentace.</w:t>
      </w:r>
    </w:p>
    <w:p w14:paraId="2E3E0A14" w14:textId="77777777" w:rsidR="00C12C25" w:rsidRPr="00FA7F38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1D1568D3" w14:textId="77777777" w:rsidR="000C7E32" w:rsidRPr="000C7E32" w:rsidRDefault="000C7E32" w:rsidP="007C291B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0C7E32">
        <w:rPr>
          <w:rFonts w:asciiTheme="minorHAnsi" w:hAnsiTheme="minorHAnsi" w:cs="Courier New"/>
          <w:b/>
          <w:sz w:val="24"/>
          <w:szCs w:val="24"/>
        </w:rPr>
        <w:t>Čl. 7</w:t>
      </w:r>
    </w:p>
    <w:p w14:paraId="59632C09" w14:textId="77777777" w:rsidR="00C12C25" w:rsidRPr="000C7E32" w:rsidRDefault="000C7E32" w:rsidP="007C291B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0C7E32">
        <w:rPr>
          <w:rFonts w:asciiTheme="minorHAnsi" w:hAnsiTheme="minorHAnsi" w:cs="Courier New"/>
          <w:b/>
          <w:sz w:val="24"/>
          <w:szCs w:val="24"/>
        </w:rPr>
        <w:t xml:space="preserve">FINANCOVÁNÍ A </w:t>
      </w:r>
      <w:r w:rsidR="00D00B84">
        <w:rPr>
          <w:rFonts w:asciiTheme="minorHAnsi" w:hAnsiTheme="minorHAnsi" w:cs="Courier New"/>
          <w:b/>
          <w:sz w:val="24"/>
          <w:szCs w:val="24"/>
        </w:rPr>
        <w:t>PLATEBNÍ PODMÍNKY</w:t>
      </w:r>
    </w:p>
    <w:p w14:paraId="4C9D36C0" w14:textId="391934E9" w:rsidR="00C12C25" w:rsidRPr="00784ADD" w:rsidRDefault="00C12C25" w:rsidP="007C291B">
      <w:pPr>
        <w:pStyle w:val="Prosttext"/>
        <w:keepNext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84ADD">
        <w:rPr>
          <w:rFonts w:asciiTheme="minorHAnsi" w:hAnsiTheme="minorHAnsi" w:cs="Courier New"/>
          <w:sz w:val="24"/>
          <w:szCs w:val="24"/>
        </w:rPr>
        <w:t xml:space="preserve">Úhrada ceny bude uskutečňována průběžně </w:t>
      </w:r>
      <w:r w:rsidR="000C7E32" w:rsidRPr="00784ADD">
        <w:rPr>
          <w:rFonts w:asciiTheme="minorHAnsi" w:hAnsiTheme="minorHAnsi" w:cs="Courier New"/>
          <w:sz w:val="24"/>
          <w:szCs w:val="24"/>
        </w:rPr>
        <w:t xml:space="preserve">zpravidla </w:t>
      </w:r>
      <w:r w:rsidRPr="00784ADD">
        <w:rPr>
          <w:rFonts w:asciiTheme="minorHAnsi" w:hAnsiTheme="minorHAnsi" w:cs="Courier New"/>
          <w:sz w:val="24"/>
          <w:szCs w:val="24"/>
        </w:rPr>
        <w:t>jeden</w:t>
      </w:r>
      <w:r w:rsidR="000C7E32" w:rsidRPr="00784ADD">
        <w:rPr>
          <w:rFonts w:asciiTheme="minorHAnsi" w:hAnsiTheme="minorHAnsi" w:cs="Courier New"/>
          <w:sz w:val="24"/>
          <w:szCs w:val="24"/>
        </w:rPr>
        <w:t>krát měsíčně</w:t>
      </w:r>
      <w:r w:rsidR="001F31A3">
        <w:rPr>
          <w:rFonts w:asciiTheme="minorHAnsi" w:hAnsiTheme="minorHAnsi" w:cs="Courier New"/>
          <w:sz w:val="24"/>
          <w:szCs w:val="24"/>
        </w:rPr>
        <w:t xml:space="preserve">, dle </w:t>
      </w:r>
      <w:r w:rsidR="000C7E32" w:rsidRPr="00784ADD">
        <w:rPr>
          <w:rFonts w:asciiTheme="minorHAnsi" w:hAnsiTheme="minorHAnsi" w:cs="Courier New"/>
          <w:sz w:val="24"/>
          <w:szCs w:val="24"/>
        </w:rPr>
        <w:t xml:space="preserve">skutečně </w:t>
      </w:r>
      <w:r w:rsidRPr="00784ADD">
        <w:rPr>
          <w:rFonts w:asciiTheme="minorHAnsi" w:hAnsiTheme="minorHAnsi" w:cs="Courier New"/>
          <w:sz w:val="24"/>
          <w:szCs w:val="24"/>
        </w:rPr>
        <w:t>provedených prací</w:t>
      </w:r>
      <w:r w:rsidR="001F31A3">
        <w:rPr>
          <w:rFonts w:asciiTheme="minorHAnsi" w:hAnsiTheme="minorHAnsi" w:cs="Courier New"/>
          <w:sz w:val="24"/>
          <w:szCs w:val="24"/>
        </w:rPr>
        <w:t>,</w:t>
      </w:r>
      <w:r w:rsidRPr="00784ADD">
        <w:rPr>
          <w:rFonts w:asciiTheme="minorHAnsi" w:hAnsiTheme="minorHAnsi" w:cs="Courier New"/>
          <w:sz w:val="24"/>
          <w:szCs w:val="24"/>
        </w:rPr>
        <w:t xml:space="preserve"> a na základě daňových dokladů</w:t>
      </w:r>
      <w:r w:rsidR="000C7E32" w:rsidRPr="00784ADD">
        <w:rPr>
          <w:rFonts w:asciiTheme="minorHAnsi" w:hAnsiTheme="minorHAnsi" w:cs="Courier New"/>
          <w:sz w:val="24"/>
          <w:szCs w:val="24"/>
        </w:rPr>
        <w:t>, až do výše 90 % smluvní ceny.</w:t>
      </w:r>
      <w:r w:rsidR="00784ADD" w:rsidRP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84ADD">
        <w:rPr>
          <w:rFonts w:asciiTheme="minorHAnsi" w:hAnsiTheme="minorHAnsi" w:cs="Courier New"/>
          <w:sz w:val="24"/>
          <w:szCs w:val="24"/>
        </w:rPr>
        <w:t>Zbývajících 10 % smluvní ceny bude použito jako zádržné na zajištění plnění</w:t>
      </w:r>
      <w:r w:rsidR="000C7E32" w:rsidRP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84ADD">
        <w:rPr>
          <w:rFonts w:asciiTheme="minorHAnsi" w:hAnsiTheme="minorHAnsi" w:cs="Courier New"/>
          <w:sz w:val="24"/>
          <w:szCs w:val="24"/>
        </w:rPr>
        <w:t>závazku za řádné dokončení díla. Toto zádržné bude uhrazeno (uvolněno) po</w:t>
      </w:r>
      <w:r w:rsidR="00AA1A9F" w:rsidRP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84ADD">
        <w:rPr>
          <w:rFonts w:asciiTheme="minorHAnsi" w:hAnsiTheme="minorHAnsi" w:cs="Courier New"/>
          <w:sz w:val="24"/>
          <w:szCs w:val="24"/>
        </w:rPr>
        <w:t>řádném dokončení díla, eventuálně po odstranění případných vad a nedodělků a to</w:t>
      </w:r>
      <w:r w:rsidR="00AA1A9F" w:rsidRP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84ADD">
        <w:rPr>
          <w:rFonts w:asciiTheme="minorHAnsi" w:hAnsiTheme="minorHAnsi" w:cs="Courier New"/>
          <w:sz w:val="24"/>
          <w:szCs w:val="24"/>
        </w:rPr>
        <w:t xml:space="preserve">do </w:t>
      </w:r>
      <w:r w:rsidR="004C28B3" w:rsidRPr="00784ADD">
        <w:rPr>
          <w:rFonts w:asciiTheme="minorHAnsi" w:hAnsiTheme="minorHAnsi" w:cs="Courier New"/>
          <w:sz w:val="24"/>
          <w:szCs w:val="24"/>
        </w:rPr>
        <w:t>15</w:t>
      </w:r>
      <w:r w:rsidRPr="00784ADD">
        <w:rPr>
          <w:rFonts w:asciiTheme="minorHAnsi" w:hAnsiTheme="minorHAnsi" w:cs="Courier New"/>
          <w:sz w:val="24"/>
          <w:szCs w:val="24"/>
        </w:rPr>
        <w:t xml:space="preserve"> dnů. Zádržné lze uplatnit až po úhradě sjednané ceny snížené o sjednané</w:t>
      </w:r>
      <w:r w:rsidR="00AA1A9F" w:rsidRP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84ADD">
        <w:rPr>
          <w:rFonts w:asciiTheme="minorHAnsi" w:hAnsiTheme="minorHAnsi" w:cs="Courier New"/>
          <w:sz w:val="24"/>
          <w:szCs w:val="24"/>
        </w:rPr>
        <w:t>zádržné.</w:t>
      </w:r>
    </w:p>
    <w:p w14:paraId="464A49A7" w14:textId="77777777" w:rsidR="00C12C25" w:rsidRPr="007E3B81" w:rsidRDefault="00C12C25" w:rsidP="00784ADD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může nahradit zádržné bankovní zárukou.</w:t>
      </w:r>
    </w:p>
    <w:p w14:paraId="2AF866B5" w14:textId="77777777" w:rsidR="00325985" w:rsidRDefault="00C12C25" w:rsidP="00293020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325985">
        <w:rPr>
          <w:rFonts w:asciiTheme="minorHAnsi" w:hAnsiTheme="minorHAnsi" w:cs="Courier New"/>
          <w:sz w:val="24"/>
          <w:szCs w:val="24"/>
        </w:rPr>
        <w:lastRenderedPageBreak/>
        <w:t xml:space="preserve">Zhotovitel je oprávněn </w:t>
      </w:r>
      <w:r w:rsidR="00AE2557" w:rsidRPr="00325985">
        <w:rPr>
          <w:rFonts w:asciiTheme="minorHAnsi" w:hAnsiTheme="minorHAnsi" w:cs="Courier New"/>
          <w:sz w:val="24"/>
          <w:szCs w:val="24"/>
        </w:rPr>
        <w:t xml:space="preserve">měsíčně </w:t>
      </w:r>
      <w:r w:rsidRPr="00325985">
        <w:rPr>
          <w:rFonts w:asciiTheme="minorHAnsi" w:hAnsiTheme="minorHAnsi" w:cs="Courier New"/>
          <w:sz w:val="24"/>
          <w:szCs w:val="24"/>
        </w:rPr>
        <w:t>účtovat provedené práce a dodávky na základě dílčích faktur</w:t>
      </w:r>
      <w:r w:rsidR="00AE2557">
        <w:rPr>
          <w:rFonts w:asciiTheme="minorHAnsi" w:hAnsiTheme="minorHAnsi" w:cs="Courier New"/>
          <w:sz w:val="24"/>
          <w:szCs w:val="24"/>
        </w:rPr>
        <w:t>,</w:t>
      </w:r>
      <w:r w:rsidR="00AA1A9F" w:rsidRPr="00325985">
        <w:rPr>
          <w:rFonts w:asciiTheme="minorHAnsi" w:hAnsiTheme="minorHAnsi" w:cs="Courier New"/>
          <w:sz w:val="24"/>
          <w:szCs w:val="24"/>
        </w:rPr>
        <w:t xml:space="preserve"> </w:t>
      </w:r>
      <w:r w:rsidRPr="00325985">
        <w:rPr>
          <w:rFonts w:asciiTheme="minorHAnsi" w:hAnsiTheme="minorHAnsi" w:cs="Courier New"/>
          <w:sz w:val="24"/>
          <w:szCs w:val="24"/>
        </w:rPr>
        <w:t>dle skutečně provedených prací a dodávek</w:t>
      </w:r>
      <w:r w:rsidR="00B211A5">
        <w:rPr>
          <w:rFonts w:asciiTheme="minorHAnsi" w:hAnsiTheme="minorHAnsi" w:cs="Courier New"/>
          <w:sz w:val="24"/>
          <w:szCs w:val="24"/>
        </w:rPr>
        <w:t>,</w:t>
      </w:r>
      <w:r w:rsidRPr="00325985">
        <w:rPr>
          <w:rFonts w:asciiTheme="minorHAnsi" w:hAnsiTheme="minorHAnsi" w:cs="Courier New"/>
          <w:sz w:val="24"/>
          <w:szCs w:val="24"/>
        </w:rPr>
        <w:t xml:space="preserve"> a to vždy k poslednímu dni</w:t>
      </w:r>
      <w:r w:rsidR="00AA1A9F" w:rsidRPr="00325985">
        <w:rPr>
          <w:rFonts w:asciiTheme="minorHAnsi" w:hAnsiTheme="minorHAnsi" w:cs="Courier New"/>
          <w:sz w:val="24"/>
          <w:szCs w:val="24"/>
        </w:rPr>
        <w:t xml:space="preserve"> </w:t>
      </w:r>
      <w:r w:rsidRPr="00325985">
        <w:rPr>
          <w:rFonts w:asciiTheme="minorHAnsi" w:hAnsiTheme="minorHAnsi" w:cs="Courier New"/>
          <w:sz w:val="24"/>
          <w:szCs w:val="24"/>
        </w:rPr>
        <w:t xml:space="preserve">příslušného měsíce. </w:t>
      </w:r>
    </w:p>
    <w:p w14:paraId="1688FBD5" w14:textId="53F611CF" w:rsidR="009B121B" w:rsidRDefault="009B121B" w:rsidP="00293020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Objednatel </w:t>
      </w:r>
      <w:r w:rsidR="007C291B">
        <w:rPr>
          <w:rFonts w:asciiTheme="minorHAnsi" w:hAnsiTheme="minorHAnsi" w:cs="Courier New"/>
          <w:sz w:val="24"/>
          <w:szCs w:val="24"/>
        </w:rPr>
        <w:t xml:space="preserve">může </w:t>
      </w:r>
      <w:r w:rsidR="001F31A3">
        <w:rPr>
          <w:rFonts w:asciiTheme="minorHAnsi" w:hAnsiTheme="minorHAnsi" w:cs="Courier New"/>
          <w:sz w:val="24"/>
          <w:szCs w:val="24"/>
        </w:rPr>
        <w:t xml:space="preserve">před zahájením vlastních stavebních prací </w:t>
      </w:r>
      <w:r w:rsidR="007C291B">
        <w:rPr>
          <w:rFonts w:asciiTheme="minorHAnsi" w:hAnsiTheme="minorHAnsi" w:cs="Courier New"/>
          <w:sz w:val="24"/>
          <w:szCs w:val="24"/>
        </w:rPr>
        <w:t>poskytnout</w:t>
      </w:r>
      <w:r>
        <w:rPr>
          <w:rFonts w:asciiTheme="minorHAnsi" w:hAnsiTheme="minorHAnsi" w:cs="Courier New"/>
          <w:sz w:val="24"/>
          <w:szCs w:val="24"/>
        </w:rPr>
        <w:t xml:space="preserve"> zhotoviteli</w:t>
      </w:r>
      <w:r w:rsidR="00002293">
        <w:rPr>
          <w:rFonts w:asciiTheme="minorHAnsi" w:hAnsiTheme="minorHAnsi" w:cs="Courier New"/>
          <w:sz w:val="24"/>
          <w:szCs w:val="24"/>
        </w:rPr>
        <w:t>, na základě předloženého relevantního účetního dokladu,</w:t>
      </w:r>
      <w:r>
        <w:rPr>
          <w:rFonts w:asciiTheme="minorHAnsi" w:hAnsiTheme="minorHAnsi" w:cs="Courier New"/>
          <w:sz w:val="24"/>
          <w:szCs w:val="24"/>
        </w:rPr>
        <w:t xml:space="preserve"> zálohu na materiál do výše 40 % ceny díla bez DPH.</w:t>
      </w:r>
    </w:p>
    <w:p w14:paraId="2031D832" w14:textId="77777777" w:rsidR="00C12C25" w:rsidRPr="00325985" w:rsidRDefault="00C12C25" w:rsidP="00293020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325985">
        <w:rPr>
          <w:rFonts w:asciiTheme="minorHAnsi" w:hAnsiTheme="minorHAnsi" w:cs="Courier New"/>
          <w:sz w:val="24"/>
          <w:szCs w:val="24"/>
        </w:rPr>
        <w:t>Objednatel je oprávněn provádět kontrolu vyúčtovaných prací dle stavebního</w:t>
      </w:r>
      <w:r w:rsidR="00AA1A9F" w:rsidRPr="00325985">
        <w:rPr>
          <w:rFonts w:asciiTheme="minorHAnsi" w:hAnsiTheme="minorHAnsi" w:cs="Courier New"/>
          <w:sz w:val="24"/>
          <w:szCs w:val="24"/>
        </w:rPr>
        <w:t xml:space="preserve"> </w:t>
      </w:r>
      <w:r w:rsidRPr="00325985">
        <w:rPr>
          <w:rFonts w:asciiTheme="minorHAnsi" w:hAnsiTheme="minorHAnsi" w:cs="Courier New"/>
          <w:sz w:val="24"/>
          <w:szCs w:val="24"/>
        </w:rPr>
        <w:t>deníku</w:t>
      </w:r>
      <w:r w:rsidR="00B211A5">
        <w:rPr>
          <w:rFonts w:asciiTheme="minorHAnsi" w:hAnsiTheme="minorHAnsi" w:cs="Courier New"/>
          <w:sz w:val="24"/>
          <w:szCs w:val="24"/>
        </w:rPr>
        <w:t xml:space="preserve"> a </w:t>
      </w:r>
      <w:r w:rsidRPr="00325985">
        <w:rPr>
          <w:rFonts w:asciiTheme="minorHAnsi" w:hAnsiTheme="minorHAnsi" w:cs="Courier New"/>
          <w:sz w:val="24"/>
          <w:szCs w:val="24"/>
        </w:rPr>
        <w:t>soupisu provedených prací</w:t>
      </w:r>
      <w:r w:rsidR="00B211A5">
        <w:rPr>
          <w:rFonts w:asciiTheme="minorHAnsi" w:hAnsiTheme="minorHAnsi" w:cs="Courier New"/>
          <w:sz w:val="24"/>
          <w:szCs w:val="24"/>
        </w:rPr>
        <w:t>, a to</w:t>
      </w:r>
      <w:r w:rsidRPr="00325985">
        <w:rPr>
          <w:rFonts w:asciiTheme="minorHAnsi" w:hAnsiTheme="minorHAnsi" w:cs="Courier New"/>
          <w:sz w:val="24"/>
          <w:szCs w:val="24"/>
        </w:rPr>
        <w:t xml:space="preserve"> přímo na staveništi. Zhotovitel je povinen</w:t>
      </w:r>
      <w:r w:rsidR="00AA1A9F" w:rsidRPr="00325985">
        <w:rPr>
          <w:rFonts w:asciiTheme="minorHAnsi" w:hAnsiTheme="minorHAnsi" w:cs="Courier New"/>
          <w:sz w:val="24"/>
          <w:szCs w:val="24"/>
        </w:rPr>
        <w:t xml:space="preserve"> </w:t>
      </w:r>
      <w:r w:rsidRPr="00325985">
        <w:rPr>
          <w:rFonts w:asciiTheme="minorHAnsi" w:hAnsiTheme="minorHAnsi" w:cs="Courier New"/>
          <w:sz w:val="24"/>
          <w:szCs w:val="24"/>
        </w:rPr>
        <w:t>oprávněným zástupcům objednavatele provedení kontroly umožnit.</w:t>
      </w:r>
    </w:p>
    <w:p w14:paraId="333FCA62" w14:textId="4D1EA178" w:rsidR="00C12C25" w:rsidRPr="007E3B81" w:rsidRDefault="00C12C25" w:rsidP="00784ADD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se zavazuje platit průbě</w:t>
      </w:r>
      <w:r w:rsidR="00AA1A9F">
        <w:rPr>
          <w:rFonts w:asciiTheme="minorHAnsi" w:hAnsiTheme="minorHAnsi" w:cs="Courier New"/>
          <w:sz w:val="24"/>
          <w:szCs w:val="24"/>
        </w:rPr>
        <w:t xml:space="preserve">žně cenu provedených prací do </w:t>
      </w:r>
      <w:r w:rsidR="004C28B3">
        <w:rPr>
          <w:rFonts w:asciiTheme="minorHAnsi" w:hAnsiTheme="minorHAnsi" w:cs="Courier New"/>
          <w:sz w:val="24"/>
          <w:szCs w:val="24"/>
        </w:rPr>
        <w:t>30</w:t>
      </w:r>
      <w:r w:rsidRPr="007E3B81">
        <w:rPr>
          <w:rFonts w:asciiTheme="minorHAnsi" w:hAnsiTheme="minorHAnsi" w:cs="Courier New"/>
          <w:sz w:val="24"/>
          <w:szCs w:val="24"/>
        </w:rPr>
        <w:t xml:space="preserve"> dnů od</w:t>
      </w:r>
      <w:r w:rsidR="00AA1A9F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doručení faktury</w:t>
      </w:r>
      <w:r w:rsidR="00551FF6">
        <w:rPr>
          <w:rFonts w:asciiTheme="minorHAnsi" w:hAnsiTheme="minorHAnsi" w:cs="Courier New"/>
          <w:sz w:val="24"/>
          <w:szCs w:val="24"/>
        </w:rPr>
        <w:t xml:space="preserve"> objednateli</w:t>
      </w:r>
      <w:r w:rsidRPr="007E3B81">
        <w:rPr>
          <w:rFonts w:asciiTheme="minorHAnsi" w:hAnsiTheme="minorHAnsi" w:cs="Courier New"/>
          <w:sz w:val="24"/>
          <w:szCs w:val="24"/>
        </w:rPr>
        <w:t>. Součástí každé faktury musí být objednatelem odsouhlasený</w:t>
      </w:r>
      <w:r w:rsidR="00AA1A9F">
        <w:rPr>
          <w:rFonts w:asciiTheme="minorHAnsi" w:hAnsiTheme="minorHAnsi" w:cs="Courier New"/>
          <w:sz w:val="24"/>
          <w:szCs w:val="24"/>
        </w:rPr>
        <w:t xml:space="preserve"> </w:t>
      </w:r>
      <w:r w:rsidR="00AE2557">
        <w:rPr>
          <w:rFonts w:asciiTheme="minorHAnsi" w:hAnsiTheme="minorHAnsi" w:cs="Courier New"/>
          <w:sz w:val="24"/>
          <w:szCs w:val="24"/>
        </w:rPr>
        <w:t>soupis provedených prací</w:t>
      </w:r>
      <w:r w:rsidRPr="007E3B81">
        <w:rPr>
          <w:rFonts w:asciiTheme="minorHAnsi" w:hAnsiTheme="minorHAnsi" w:cs="Courier New"/>
          <w:sz w:val="24"/>
          <w:szCs w:val="24"/>
        </w:rPr>
        <w:t>, vztahující se k dané faktuře.</w:t>
      </w:r>
      <w:r w:rsidR="00AA1A9F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Bez tohoto soupisu je faktura neúplná.</w:t>
      </w:r>
      <w:r w:rsidR="00D00B84">
        <w:rPr>
          <w:rFonts w:asciiTheme="minorHAnsi" w:hAnsiTheme="minorHAnsi" w:cs="Courier New"/>
          <w:sz w:val="24"/>
          <w:szCs w:val="24"/>
        </w:rPr>
        <w:t xml:space="preserve"> </w:t>
      </w:r>
    </w:p>
    <w:p w14:paraId="3143F1BC" w14:textId="77777777" w:rsidR="00C12C25" w:rsidRPr="007E3B81" w:rsidRDefault="00C12C25" w:rsidP="00784ADD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Objednatel může fakturu vrátit v případě, </w:t>
      </w:r>
      <w:r w:rsidR="00784ADD">
        <w:rPr>
          <w:rFonts w:asciiTheme="minorHAnsi" w:hAnsiTheme="minorHAnsi" w:cs="Courier New"/>
          <w:sz w:val="24"/>
          <w:szCs w:val="24"/>
        </w:rPr>
        <w:t>pokud</w:t>
      </w:r>
      <w:r w:rsidRPr="007E3B81">
        <w:rPr>
          <w:rFonts w:asciiTheme="minorHAnsi" w:hAnsiTheme="minorHAnsi" w:cs="Courier New"/>
          <w:sz w:val="24"/>
          <w:szCs w:val="24"/>
        </w:rPr>
        <w:t>:</w:t>
      </w:r>
    </w:p>
    <w:p w14:paraId="169D94DD" w14:textId="77777777" w:rsidR="00C12C25" w:rsidRPr="007E3B81" w:rsidRDefault="00C12C25" w:rsidP="00784ADD">
      <w:pPr>
        <w:pStyle w:val="Prosttext"/>
        <w:numPr>
          <w:ilvl w:val="0"/>
          <w:numId w:val="10"/>
        </w:numPr>
        <w:ind w:left="1134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obsahuje nesprávné nebo neúplné údaje nebo není její součástí objednatelem</w:t>
      </w:r>
      <w:r w:rsid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odsouh</w:t>
      </w:r>
      <w:r w:rsidR="00AE2557">
        <w:rPr>
          <w:rFonts w:asciiTheme="minorHAnsi" w:hAnsiTheme="minorHAnsi" w:cs="Courier New"/>
          <w:sz w:val="24"/>
          <w:szCs w:val="24"/>
        </w:rPr>
        <w:t>lasený seznam provedených prací,</w:t>
      </w:r>
    </w:p>
    <w:p w14:paraId="3664946A" w14:textId="43FC777D" w:rsidR="00C12C25" w:rsidRPr="007E3B81" w:rsidRDefault="00C12C25" w:rsidP="00784ADD">
      <w:pPr>
        <w:pStyle w:val="Prosttext"/>
        <w:numPr>
          <w:ilvl w:val="0"/>
          <w:numId w:val="10"/>
        </w:numPr>
        <w:ind w:left="1134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obsahuje rozdílné cenové údaje o rozsahu provedených fakturovaných prací</w:t>
      </w:r>
      <w:r w:rsidR="00784ADD">
        <w:rPr>
          <w:rFonts w:asciiTheme="minorHAnsi" w:hAnsiTheme="minorHAnsi" w:cs="Courier New"/>
          <w:sz w:val="24"/>
          <w:szCs w:val="24"/>
        </w:rPr>
        <w:t xml:space="preserve"> </w:t>
      </w:r>
      <w:r w:rsidR="00FE406E">
        <w:rPr>
          <w:rFonts w:asciiTheme="minorHAnsi" w:hAnsiTheme="minorHAnsi" w:cs="Courier New"/>
          <w:sz w:val="24"/>
          <w:szCs w:val="24"/>
        </w:rPr>
        <w:t xml:space="preserve">oproti údajům v </w:t>
      </w:r>
      <w:r w:rsidRPr="007E3B81">
        <w:rPr>
          <w:rFonts w:asciiTheme="minorHAnsi" w:hAnsiTheme="minorHAnsi" w:cs="Courier New"/>
          <w:sz w:val="24"/>
          <w:szCs w:val="24"/>
        </w:rPr>
        <w:t>oceněném soupisu st</w:t>
      </w:r>
      <w:r w:rsidR="00325985">
        <w:rPr>
          <w:rFonts w:asciiTheme="minorHAnsi" w:hAnsiTheme="minorHAnsi" w:cs="Courier New"/>
          <w:sz w:val="24"/>
          <w:szCs w:val="24"/>
        </w:rPr>
        <w:t xml:space="preserve">avebních prací s výkazem výměr, </w:t>
      </w:r>
      <w:r w:rsidRPr="007E3B81">
        <w:rPr>
          <w:rFonts w:asciiTheme="minorHAnsi" w:hAnsiTheme="minorHAnsi" w:cs="Courier New"/>
          <w:sz w:val="24"/>
          <w:szCs w:val="24"/>
        </w:rPr>
        <w:t>v němž jsou zhotovitelem uvedeny jednotkové ceny u všech položek</w:t>
      </w:r>
      <w:r w:rsid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a jejich celkové ceny pro zadavatelem</w:t>
      </w:r>
      <w:r w:rsid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vymezené množství</w:t>
      </w:r>
      <w:r w:rsidR="007762DD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resp. dohodnutých změn rozsahu díla. Objednatel vrátí</w:t>
      </w:r>
      <w:r w:rsidR="00784ADD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chybně vystavenou fakturu do data její splatnosti</w:t>
      </w:r>
      <w:r w:rsidR="00AE2557">
        <w:rPr>
          <w:rFonts w:asciiTheme="minorHAnsi" w:hAnsiTheme="minorHAnsi" w:cs="Courier New"/>
          <w:sz w:val="24"/>
          <w:szCs w:val="24"/>
        </w:rPr>
        <w:t>,</w:t>
      </w:r>
    </w:p>
    <w:p w14:paraId="4B9E6DD7" w14:textId="77777777" w:rsidR="00C12C25" w:rsidRPr="007E3B81" w:rsidRDefault="00C12C25" w:rsidP="00784ADD">
      <w:pPr>
        <w:pStyle w:val="Prosttext"/>
        <w:numPr>
          <w:ilvl w:val="0"/>
          <w:numId w:val="10"/>
        </w:numPr>
        <w:ind w:left="1134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faktura je neúplná</w:t>
      </w:r>
      <w:r w:rsidR="00AE2557">
        <w:rPr>
          <w:rFonts w:asciiTheme="minorHAnsi" w:hAnsiTheme="minorHAnsi" w:cs="Courier New"/>
          <w:sz w:val="24"/>
          <w:szCs w:val="24"/>
        </w:rPr>
        <w:t>.</w:t>
      </w:r>
    </w:p>
    <w:p w14:paraId="17E8A7F3" w14:textId="77777777" w:rsidR="00325985" w:rsidRPr="007C291B" w:rsidRDefault="00C12C25" w:rsidP="007C291B">
      <w:pPr>
        <w:pStyle w:val="Prosttext"/>
        <w:numPr>
          <w:ilvl w:val="0"/>
          <w:numId w:val="9"/>
        </w:num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7C291B">
        <w:rPr>
          <w:rFonts w:asciiTheme="minorHAnsi" w:hAnsiTheme="minorHAnsi" w:cstheme="minorHAnsi"/>
          <w:sz w:val="24"/>
          <w:szCs w:val="24"/>
        </w:rPr>
        <w:t>Objednatel se zavazuje, že výše dohodnuté platební podmínky dodrží a ve</w:t>
      </w:r>
      <w:r w:rsidR="00784ADD" w:rsidRPr="007C291B">
        <w:rPr>
          <w:rFonts w:asciiTheme="minorHAnsi" w:hAnsiTheme="minorHAnsi" w:cstheme="minorHAnsi"/>
          <w:sz w:val="24"/>
          <w:szCs w:val="24"/>
        </w:rPr>
        <w:t xml:space="preserve"> </w:t>
      </w:r>
      <w:r w:rsidRPr="007C291B">
        <w:rPr>
          <w:rFonts w:asciiTheme="minorHAnsi" w:hAnsiTheme="minorHAnsi" w:cstheme="minorHAnsi"/>
          <w:sz w:val="24"/>
          <w:szCs w:val="24"/>
        </w:rPr>
        <w:t>sjednaných termínech poukáže oprávněné platby na účet zhotovitele.</w:t>
      </w:r>
    </w:p>
    <w:p w14:paraId="537FDCC2" w14:textId="77777777" w:rsidR="007C291B" w:rsidRPr="007C291B" w:rsidRDefault="007C291B" w:rsidP="007C291B">
      <w:pPr>
        <w:pStyle w:val="Prosttext"/>
        <w:ind w:left="567"/>
        <w:jc w:val="both"/>
        <w:rPr>
          <w:rFonts w:cs="Courier New"/>
          <w:sz w:val="28"/>
          <w:szCs w:val="24"/>
        </w:rPr>
      </w:pPr>
    </w:p>
    <w:p w14:paraId="6B44E341" w14:textId="77777777" w:rsidR="00473117" w:rsidRPr="00473117" w:rsidRDefault="00473117" w:rsidP="00473117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73117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473117">
        <w:rPr>
          <w:rFonts w:asciiTheme="minorHAnsi" w:hAnsiTheme="minorHAnsi" w:cs="Courier New"/>
          <w:b/>
          <w:sz w:val="24"/>
          <w:szCs w:val="24"/>
        </w:rPr>
        <w:t>8</w:t>
      </w:r>
    </w:p>
    <w:p w14:paraId="4CCF1A37" w14:textId="77777777" w:rsidR="00C12C25" w:rsidRPr="00473117" w:rsidRDefault="00473117" w:rsidP="00473117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73117">
        <w:rPr>
          <w:rFonts w:asciiTheme="minorHAnsi" w:hAnsiTheme="minorHAnsi" w:cs="Courier New"/>
          <w:b/>
          <w:sz w:val="24"/>
          <w:szCs w:val="24"/>
        </w:rPr>
        <w:t>POVINNOSTI OBJEDNATELE</w:t>
      </w:r>
    </w:p>
    <w:p w14:paraId="402D9582" w14:textId="77777777" w:rsidR="00C12C25" w:rsidRPr="007E3B81" w:rsidRDefault="00C12C25" w:rsidP="00AE2557">
      <w:pPr>
        <w:pStyle w:val="Prosttext"/>
        <w:numPr>
          <w:ilvl w:val="0"/>
          <w:numId w:val="2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povinen, v případech, kdy to vyplývá ze zvláštních právních</w:t>
      </w:r>
      <w:r w:rsidR="00473117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předpisů, jmenovat koordinátora bezpečnosti práce na staveništi.</w:t>
      </w:r>
    </w:p>
    <w:p w14:paraId="2FCD7ACA" w14:textId="77777777" w:rsidR="00C12C25" w:rsidRDefault="00C12C25" w:rsidP="00AE2557">
      <w:pPr>
        <w:pStyle w:val="Prosttext"/>
        <w:numPr>
          <w:ilvl w:val="0"/>
          <w:numId w:val="2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povinen k předání a převzetí díla přizvat osoby vykonávající funkci</w:t>
      </w:r>
      <w:r w:rsidR="00473117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technického dozoru </w:t>
      </w:r>
      <w:r w:rsidR="00B211A5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, případně také autorského dozoru projektanta.</w:t>
      </w:r>
    </w:p>
    <w:p w14:paraId="78EC53B2" w14:textId="77777777" w:rsidR="00AE2557" w:rsidRPr="007E3B81" w:rsidRDefault="00AE2557" w:rsidP="00AE2557">
      <w:pPr>
        <w:pStyle w:val="Prosttext"/>
        <w:numPr>
          <w:ilvl w:val="0"/>
          <w:numId w:val="2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AE2557">
        <w:rPr>
          <w:rFonts w:asciiTheme="minorHAnsi" w:hAnsiTheme="minorHAnsi" w:cs="Courier New"/>
          <w:sz w:val="24"/>
          <w:szCs w:val="24"/>
        </w:rPr>
        <w:t xml:space="preserve">Objednatel je odpovědný za správnost a úplnost předané </w:t>
      </w:r>
      <w:r w:rsidR="009F01AB">
        <w:rPr>
          <w:rFonts w:asciiTheme="minorHAnsi" w:hAnsiTheme="minorHAnsi" w:cs="Courier New"/>
          <w:sz w:val="24"/>
          <w:szCs w:val="24"/>
        </w:rPr>
        <w:t xml:space="preserve">příslušné </w:t>
      </w:r>
      <w:r w:rsidRPr="00AE2557">
        <w:rPr>
          <w:rFonts w:asciiTheme="minorHAnsi" w:hAnsiTheme="minorHAnsi" w:cs="Courier New"/>
          <w:sz w:val="24"/>
          <w:szCs w:val="24"/>
        </w:rPr>
        <w:t>dokumentace</w:t>
      </w:r>
      <w:r>
        <w:rPr>
          <w:rFonts w:asciiTheme="minorHAnsi" w:hAnsiTheme="minorHAnsi" w:cs="Courier New"/>
          <w:sz w:val="24"/>
          <w:szCs w:val="24"/>
        </w:rPr>
        <w:t>.</w:t>
      </w:r>
    </w:p>
    <w:p w14:paraId="1D53DC56" w14:textId="77777777" w:rsidR="00C12C25" w:rsidRPr="00FA7F38" w:rsidRDefault="00C12C25" w:rsidP="007E3B81">
      <w:pPr>
        <w:pStyle w:val="Prosttext"/>
        <w:jc w:val="both"/>
        <w:rPr>
          <w:rFonts w:asciiTheme="minorHAnsi" w:hAnsiTheme="minorHAnsi" w:cs="Courier New"/>
          <w:sz w:val="36"/>
          <w:szCs w:val="24"/>
        </w:rPr>
      </w:pPr>
    </w:p>
    <w:p w14:paraId="35388EB5" w14:textId="77777777" w:rsidR="006B0421" w:rsidRPr="006B0421" w:rsidRDefault="006B0421" w:rsidP="006B0421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6B0421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6B0421">
        <w:rPr>
          <w:rFonts w:asciiTheme="minorHAnsi" w:hAnsiTheme="minorHAnsi" w:cs="Courier New"/>
          <w:b/>
          <w:sz w:val="24"/>
          <w:szCs w:val="24"/>
        </w:rPr>
        <w:t>9</w:t>
      </w:r>
    </w:p>
    <w:p w14:paraId="55C789D3" w14:textId="77777777" w:rsidR="00C12C25" w:rsidRPr="006B0421" w:rsidRDefault="006B0421" w:rsidP="006B0421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6B0421">
        <w:rPr>
          <w:rFonts w:asciiTheme="minorHAnsi" w:hAnsiTheme="minorHAnsi" w:cs="Courier New"/>
          <w:b/>
          <w:sz w:val="24"/>
          <w:szCs w:val="24"/>
        </w:rPr>
        <w:t>POVINNOSTI ZHOTOVITELE</w:t>
      </w:r>
    </w:p>
    <w:p w14:paraId="62FF35D9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Povinností zhotovitele je umožnit výkon technického dozoru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 xml:space="preserve"> a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autorského dozoru projektanta, případně výkon činnosti koordinátora bezpečnosti a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ochrany</w:t>
      </w:r>
      <w:r w:rsidR="00325985">
        <w:rPr>
          <w:rFonts w:asciiTheme="minorHAnsi" w:hAnsiTheme="minorHAnsi" w:cs="Courier New"/>
          <w:sz w:val="24"/>
          <w:szCs w:val="24"/>
        </w:rPr>
        <w:t xml:space="preserve"> zdraví při práci na staveništi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6795A9F4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Zhotovitel je povinen </w:t>
      </w:r>
      <w:r w:rsidR="009F01AB" w:rsidRPr="007E3B81">
        <w:rPr>
          <w:rFonts w:asciiTheme="minorHAnsi" w:hAnsiTheme="minorHAnsi" w:cs="Courier New"/>
          <w:sz w:val="24"/>
          <w:szCs w:val="24"/>
        </w:rPr>
        <w:t>ke zhotovení</w:t>
      </w:r>
      <w:r w:rsidR="009F01AB">
        <w:rPr>
          <w:rFonts w:asciiTheme="minorHAnsi" w:hAnsiTheme="minorHAnsi" w:cs="Courier New"/>
          <w:sz w:val="24"/>
          <w:szCs w:val="24"/>
        </w:rPr>
        <w:t xml:space="preserve"> </w:t>
      </w:r>
      <w:r w:rsidR="009F01AB" w:rsidRPr="007E3B81">
        <w:rPr>
          <w:rFonts w:asciiTheme="minorHAnsi" w:hAnsiTheme="minorHAnsi" w:cs="Courier New"/>
          <w:sz w:val="24"/>
          <w:szCs w:val="24"/>
        </w:rPr>
        <w:t xml:space="preserve">díla </w:t>
      </w:r>
      <w:r w:rsidRPr="007E3B81">
        <w:rPr>
          <w:rFonts w:asciiTheme="minorHAnsi" w:hAnsiTheme="minorHAnsi" w:cs="Courier New"/>
          <w:sz w:val="24"/>
          <w:szCs w:val="24"/>
        </w:rPr>
        <w:t>používat materiály minimálně v I. třídě jakosti a příslušené postupy a práce realizovat v souladu s právními předpisy</w:t>
      </w:r>
      <w:r w:rsidR="009F01AB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platnými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době realizace díla, dále v souladu s touto smlouvou i pokyny objednatele,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pokud tyto nebudou v rozporu s výše uvedeným.</w:t>
      </w:r>
    </w:p>
    <w:p w14:paraId="73A5EA73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dodržovat bezpečností, požární, hygienické a ekologické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předpisy na pracovištích a zajistit vlastní dozor nad bezpečností práce ve smyslu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platných vyhlášek.</w:t>
      </w:r>
    </w:p>
    <w:p w14:paraId="3F2044CC" w14:textId="77777777" w:rsidR="00C12C25" w:rsidRPr="007E3B81" w:rsidRDefault="00C12C25" w:rsidP="00D00B8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je povinen po celou dobu provádění díla být pojištěn proti škodám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způsobeným </w:t>
      </w:r>
      <w:r w:rsidR="00D00B84" w:rsidRPr="00D00B84">
        <w:rPr>
          <w:rFonts w:asciiTheme="minorHAnsi" w:hAnsiTheme="minorHAnsi" w:cs="Courier New"/>
          <w:sz w:val="24"/>
          <w:szCs w:val="24"/>
        </w:rPr>
        <w:t>jeho činností včetně možných škod způsobených pracovníky zhotovitele, a to ve výši odpovídající možným rizikům ve vztahu k charakteru stavby a jejímu okolí, a to po celou dobu provádění díla</w:t>
      </w:r>
      <w:r w:rsidRPr="007E3B81">
        <w:rPr>
          <w:rFonts w:asciiTheme="minorHAnsi" w:hAnsiTheme="minorHAnsi" w:cs="Courier New"/>
          <w:sz w:val="24"/>
          <w:szCs w:val="24"/>
        </w:rPr>
        <w:t xml:space="preserve">. </w:t>
      </w:r>
    </w:p>
    <w:p w14:paraId="53FC2C3C" w14:textId="42E9EC87" w:rsidR="00C12C25" w:rsidRPr="007E3B81" w:rsidRDefault="00C12C25" w:rsidP="00D00B8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Zhotovitel je povinen </w:t>
      </w:r>
      <w:r w:rsidR="006B0421">
        <w:rPr>
          <w:rFonts w:asciiTheme="minorHAnsi" w:hAnsiTheme="minorHAnsi" w:cs="Courier New"/>
          <w:sz w:val="24"/>
          <w:szCs w:val="24"/>
        </w:rPr>
        <w:t xml:space="preserve">na výzvu objednatele </w:t>
      </w:r>
      <w:r w:rsidRPr="007E3B81">
        <w:rPr>
          <w:rFonts w:asciiTheme="minorHAnsi" w:hAnsiTheme="minorHAnsi" w:cs="Courier New"/>
          <w:sz w:val="24"/>
          <w:szCs w:val="24"/>
        </w:rPr>
        <w:t>předložit pojistnou smlouvu proti škodám způsobeným jeho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činností včetně možných škod způsobených pracovníky zhotovitele </w:t>
      </w:r>
      <w:r w:rsidR="00D00B84" w:rsidRPr="00D00B84">
        <w:rPr>
          <w:rFonts w:asciiTheme="minorHAnsi" w:hAnsiTheme="minorHAnsi" w:cs="Courier New"/>
          <w:sz w:val="24"/>
          <w:szCs w:val="24"/>
        </w:rPr>
        <w:t>před podpisem smlouvy o dílo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0C39E9BE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nese odpovědnost původce odpadů, zavazuje se nezpůsobovat únik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ropných toxických či jiných škodlivých látek na stavbě.</w:t>
      </w:r>
    </w:p>
    <w:p w14:paraId="24C8DFBD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lastRenderedPageBreak/>
        <w:t>Zhotovitel je povinen nahradit objednateli škodu v plné výši, která vznikla při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realizaci díla, bez ohledu na zavinění.</w:t>
      </w:r>
    </w:p>
    <w:p w14:paraId="493C149A" w14:textId="77777777" w:rsidR="00C12C25" w:rsidRPr="007E3B81" w:rsidRDefault="00C12C25" w:rsidP="00F02D34">
      <w:pPr>
        <w:pStyle w:val="Prosttext"/>
        <w:numPr>
          <w:ilvl w:val="0"/>
          <w:numId w:val="12"/>
        </w:numPr>
        <w:ind w:left="567" w:hanging="567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Povinností zhotovitele, jakožto odborně způsobilé osoby, je zkontrolovat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technickou část předané dokumentace a upozornit objednatele bez zbytečného odkladu na zjištěné zjevné vady a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nedostatky. Touto kontrolou není dotčena odpovědnost objednatele za správnost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předané dokumentace.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Případný soupis zjištěných vad a nedostatků předané dokumentace včetně návrhů</w:t>
      </w:r>
      <w:r w:rsidR="006B042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na jejich odstranění a dopadem na předmět a cenu díla</w:t>
      </w:r>
      <w:r w:rsidR="00331E3A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předá </w:t>
      </w:r>
      <w:r w:rsidR="00331E3A">
        <w:rPr>
          <w:rFonts w:asciiTheme="minorHAnsi" w:hAnsiTheme="minorHAnsi" w:cs="Courier New"/>
          <w:sz w:val="24"/>
          <w:szCs w:val="24"/>
        </w:rPr>
        <w:t xml:space="preserve">zhotovitel </w:t>
      </w:r>
      <w:r w:rsidRPr="007E3B81">
        <w:rPr>
          <w:rFonts w:asciiTheme="minorHAnsi" w:hAnsiTheme="minorHAnsi" w:cs="Courier New"/>
          <w:sz w:val="24"/>
          <w:szCs w:val="24"/>
        </w:rPr>
        <w:t>objednateli</w:t>
      </w:r>
      <w:r w:rsidR="006B0421">
        <w:rPr>
          <w:rFonts w:asciiTheme="minorHAnsi" w:hAnsiTheme="minorHAnsi" w:cs="Courier New"/>
          <w:sz w:val="24"/>
          <w:szCs w:val="24"/>
        </w:rPr>
        <w:t xml:space="preserve"> nejpozději při podpisu smlouvy.</w:t>
      </w:r>
    </w:p>
    <w:p w14:paraId="20EF219A" w14:textId="77777777" w:rsidR="00C12C25" w:rsidRPr="007E3B81" w:rsidRDefault="00C12C25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10E8D9A1" w14:textId="77777777" w:rsidR="004C26B5" w:rsidRPr="004C26B5" w:rsidRDefault="004C26B5" w:rsidP="00444799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4C26B5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4C26B5">
        <w:rPr>
          <w:rFonts w:asciiTheme="minorHAnsi" w:hAnsiTheme="minorHAnsi" w:cs="Courier New"/>
          <w:b/>
          <w:sz w:val="24"/>
          <w:szCs w:val="24"/>
        </w:rPr>
        <w:t>10</w:t>
      </w:r>
    </w:p>
    <w:p w14:paraId="4FF1B04E" w14:textId="77777777" w:rsidR="00C12C25" w:rsidRPr="004C26B5" w:rsidRDefault="004C26B5" w:rsidP="00444799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4C26B5">
        <w:rPr>
          <w:rFonts w:asciiTheme="minorHAnsi" w:hAnsiTheme="minorHAnsi" w:cs="Courier New"/>
          <w:b/>
          <w:sz w:val="24"/>
          <w:szCs w:val="24"/>
        </w:rPr>
        <w:t>PROVÁDĚNÍ DÍLA</w:t>
      </w:r>
    </w:p>
    <w:p w14:paraId="060590BB" w14:textId="65FDC852" w:rsidR="00C12C25" w:rsidRPr="007E3B81" w:rsidRDefault="00C12C25" w:rsidP="00444799">
      <w:pPr>
        <w:pStyle w:val="Prosttext"/>
        <w:keepNext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Zhotovitel zahájí stavební práce do </w:t>
      </w:r>
      <w:r w:rsidR="00FA357A">
        <w:rPr>
          <w:rFonts w:asciiTheme="minorHAnsi" w:hAnsiTheme="minorHAnsi" w:cs="Courier New"/>
          <w:sz w:val="24"/>
          <w:szCs w:val="24"/>
        </w:rPr>
        <w:t>21</w:t>
      </w:r>
      <w:r w:rsidRPr="007E3B81">
        <w:rPr>
          <w:rFonts w:asciiTheme="minorHAnsi" w:hAnsiTheme="minorHAnsi" w:cs="Courier New"/>
          <w:sz w:val="24"/>
          <w:szCs w:val="24"/>
        </w:rPr>
        <w:t xml:space="preserve"> pracovních dnů od předání a převzetí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staveniště. Zahájení stavebních prací bude zaznamenáno do stavebního deníku.</w:t>
      </w:r>
    </w:p>
    <w:p w14:paraId="4CB2344C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Zařízení staveniště </w:t>
      </w:r>
      <w:r w:rsidR="00444799">
        <w:rPr>
          <w:rFonts w:asciiTheme="minorHAnsi" w:hAnsiTheme="minorHAnsi" w:cs="Courier New"/>
          <w:sz w:val="24"/>
          <w:szCs w:val="24"/>
        </w:rPr>
        <w:t>(vč. řádného oplocení)</w:t>
      </w:r>
      <w:r w:rsidR="00444799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zabezpečuje zhotovitel</w:t>
      </w:r>
      <w:r w:rsidR="00444799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v souladu </w:t>
      </w:r>
      <w:r w:rsidR="00444799">
        <w:rPr>
          <w:rFonts w:asciiTheme="minorHAnsi" w:hAnsiTheme="minorHAnsi" w:cs="Courier New"/>
          <w:sz w:val="24"/>
          <w:szCs w:val="24"/>
        </w:rPr>
        <w:t xml:space="preserve">s příslušnými platnými legislativními požadavky, </w:t>
      </w:r>
      <w:r w:rsidRPr="007E3B81">
        <w:rPr>
          <w:rFonts w:asciiTheme="minorHAnsi" w:hAnsiTheme="minorHAnsi" w:cs="Courier New"/>
          <w:sz w:val="24"/>
          <w:szCs w:val="24"/>
        </w:rPr>
        <w:t>dokumentací předanou objednatelem a s požadavky objednatele.</w:t>
      </w:r>
    </w:p>
    <w:p w14:paraId="6B8D1382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Nebezpečí škody na díle nese po dobu zhotovování díla zhotovitel a přechází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ze zhotovitele na objednatele okamžikem převzetí díla objednatelem a předání díla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zhotovitelem formou písemného předávacího protokolu.</w:t>
      </w:r>
    </w:p>
    <w:p w14:paraId="1E326282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 rámci zajištění staveniště je zhotovitel povinen zjistit podmínky pro výkon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funkce autorského dozoru projektanta a technického dozoru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, případně</w:t>
      </w:r>
      <w:r w:rsidR="004C26B5">
        <w:rPr>
          <w:rFonts w:asciiTheme="minorHAnsi" w:hAnsiTheme="minorHAnsi" w:cs="Courier New"/>
          <w:sz w:val="24"/>
          <w:szCs w:val="24"/>
        </w:rPr>
        <w:t xml:space="preserve"> č</w:t>
      </w:r>
      <w:r w:rsidRPr="007E3B81">
        <w:rPr>
          <w:rFonts w:asciiTheme="minorHAnsi" w:hAnsiTheme="minorHAnsi" w:cs="Courier New"/>
          <w:sz w:val="24"/>
          <w:szCs w:val="24"/>
        </w:rPr>
        <w:t>innost koordinátora bezpečnosti a ochrany zdraví při práci na staveništi, a to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přiměřeném rozsahu.</w:t>
      </w:r>
    </w:p>
    <w:p w14:paraId="0DF9C782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Odpovědný zástupce zhotovitele je povinen se účastnit kontrolních dnů.</w:t>
      </w:r>
    </w:p>
    <w:p w14:paraId="42677522" w14:textId="3246E60B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V rámci kontroly provádění prací (stavby) organizuje zpravidla 1 x za </w:t>
      </w:r>
      <w:r w:rsidR="001F31A3">
        <w:rPr>
          <w:rFonts w:asciiTheme="minorHAnsi" w:hAnsiTheme="minorHAnsi" w:cs="Courier New"/>
          <w:sz w:val="24"/>
          <w:szCs w:val="24"/>
        </w:rPr>
        <w:t>kalendářní měsíc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technický dozor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, popř. sám objednatel kontrolní d</w:t>
      </w:r>
      <w:r w:rsidR="001F31A3">
        <w:rPr>
          <w:rFonts w:asciiTheme="minorHAnsi" w:hAnsiTheme="minorHAnsi" w:cs="Courier New"/>
          <w:sz w:val="24"/>
          <w:szCs w:val="24"/>
        </w:rPr>
        <w:t>en</w:t>
      </w:r>
      <w:r w:rsidRPr="007E3B81">
        <w:rPr>
          <w:rFonts w:asciiTheme="minorHAnsi" w:hAnsiTheme="minorHAnsi" w:cs="Courier New"/>
          <w:sz w:val="24"/>
          <w:szCs w:val="24"/>
        </w:rPr>
        <w:t>. Z</w:t>
      </w:r>
      <w:r w:rsidR="004C26B5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každého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kontrolního dne se na místě stavby vyhotoví zápis</w:t>
      </w:r>
      <w:r w:rsidR="001F31A3">
        <w:rPr>
          <w:rFonts w:asciiTheme="minorHAnsi" w:hAnsiTheme="minorHAnsi" w:cs="Courier New"/>
          <w:sz w:val="24"/>
          <w:szCs w:val="24"/>
        </w:rPr>
        <w:t>.</w:t>
      </w:r>
      <w:r w:rsidRPr="007E3B81">
        <w:rPr>
          <w:rFonts w:asciiTheme="minorHAnsi" w:hAnsiTheme="minorHAnsi" w:cs="Courier New"/>
          <w:sz w:val="24"/>
          <w:szCs w:val="24"/>
        </w:rPr>
        <w:t xml:space="preserve">                                                                                         </w:t>
      </w:r>
    </w:p>
    <w:p w14:paraId="40C73BBA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realizovat práce vyžadující zvláštní způsobilost nebo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povolení podle příslušných předpisů pouze osobami, které tuto podmínku splňují</w:t>
      </w:r>
      <w:r w:rsidR="00D42142">
        <w:rPr>
          <w:rFonts w:asciiTheme="minorHAnsi" w:hAnsiTheme="minorHAnsi" w:cs="Courier New"/>
          <w:sz w:val="24"/>
          <w:szCs w:val="24"/>
        </w:rPr>
        <w:t>,</w:t>
      </w:r>
      <w:r w:rsidR="004C26B5">
        <w:rPr>
          <w:rFonts w:asciiTheme="minorHAnsi" w:hAnsiTheme="minorHAnsi" w:cs="Courier New"/>
          <w:sz w:val="24"/>
          <w:szCs w:val="24"/>
        </w:rPr>
        <w:t xml:space="preserve"> tzn. </w:t>
      </w:r>
      <w:r w:rsidRPr="007E3B81">
        <w:rPr>
          <w:rFonts w:asciiTheme="minorHAnsi" w:hAnsiTheme="minorHAnsi" w:cs="Courier New"/>
          <w:sz w:val="24"/>
          <w:szCs w:val="24"/>
        </w:rPr>
        <w:t>veškeré odborné práce budou vykonávat pracovníci zhotovitele nebo jeho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podzhotovitelů, mající příslušnou kvalifikaci. Zhotovitel je povinen na vyžádání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objednatele doložit doklady o kvalifikaci příslušných pracovníků vykonávajících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odborné práce na stavbě. V případě nesplnění této podmínky se jedná o závažné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porušení smlouvy a opravňuje to objednatele k okamžitému vypovězení smlouvy.</w:t>
      </w:r>
    </w:p>
    <w:p w14:paraId="364B37B2" w14:textId="545733BB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vede ode dne převzetí staveniště o pracích, které provádí, stavební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="001F1895" w:rsidRPr="007E3B81">
        <w:rPr>
          <w:rFonts w:asciiTheme="minorHAnsi" w:hAnsiTheme="minorHAnsi" w:cs="Courier New"/>
          <w:sz w:val="24"/>
          <w:szCs w:val="24"/>
        </w:rPr>
        <w:t>deník,</w:t>
      </w:r>
      <w:r w:rsidRPr="007E3B81">
        <w:rPr>
          <w:rFonts w:asciiTheme="minorHAnsi" w:hAnsiTheme="minorHAnsi" w:cs="Courier New"/>
          <w:sz w:val="24"/>
          <w:szCs w:val="24"/>
        </w:rPr>
        <w:t xml:space="preserve"> a to v rozsahu daném příslušným právním předpisem. Do deníku se zapisují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všechny skutečnosti rozhodné pro plnění smlouvy (zejména se jedná o údaje o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časovém postupu prací a jejich jakosti, splnění sjednaných termínů, zdůvodnění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odchylek od projektu). Deník je veden v knize vydané pro tento účel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(např. SEVT) a je uložen na staveništi u stavbyvedoucího. Veškeré listy stavebního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deníku musí být číslovány. Každý jeden list bude propsán na dvě kopie. První listy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="00B211A5">
        <w:rPr>
          <w:rFonts w:asciiTheme="minorHAnsi" w:hAnsiTheme="minorHAnsi" w:cs="Courier New"/>
          <w:sz w:val="24"/>
          <w:szCs w:val="24"/>
        </w:rPr>
        <w:t xml:space="preserve">zápisu (originál) </w:t>
      </w:r>
      <w:r w:rsidRPr="007E3B81">
        <w:rPr>
          <w:rFonts w:asciiTheme="minorHAnsi" w:hAnsiTheme="minorHAnsi" w:cs="Courier New"/>
          <w:sz w:val="24"/>
          <w:szCs w:val="24"/>
        </w:rPr>
        <w:t>nesmí být v průběhu provádění díla ze stavebního deníku vytrhávány. V</w:t>
      </w:r>
      <w:r w:rsidR="004C26B5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případě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omylu nutno list proškrtnout a napsat na něj výrazně „storno“. Mezi jednotlivými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záznamy nesmí být vynechána volná místa. První kopie listu stavebního deníku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náleží objednateli, druhá kopie stavebního deníku náleží zhotoviteli</w:t>
      </w:r>
      <w:r w:rsidR="00F40668">
        <w:rPr>
          <w:rFonts w:asciiTheme="minorHAnsi" w:hAnsiTheme="minorHAnsi" w:cs="Courier New"/>
          <w:sz w:val="24"/>
          <w:szCs w:val="24"/>
        </w:rPr>
        <w:t xml:space="preserve">, resp. technickému dozoru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7EA47B6E" w14:textId="77777777" w:rsidR="003E1C42" w:rsidRPr="007E3B81" w:rsidRDefault="003E1C42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vždy vyzve písemně alespoň 3 dny předem objednatele ke kontrole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těch částí díla, která budou při dalším provádění díla zakryta; při porušení této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povinnosti odpovídá zhotovitel plně za vady zakryté části díla</w:t>
      </w:r>
      <w:r w:rsidR="00F40668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a na žádost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objednatele je povinen svým nákladem takovouto část díla kdykoliv odkrýt, aby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mohla být provedena jeho kontrola.</w:t>
      </w:r>
    </w:p>
    <w:p w14:paraId="07202E04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Mimo stavbyvedoucího může provádět záznamy v deníku technický dozor</w:t>
      </w:r>
      <w:r w:rsidR="004C26B5">
        <w:rPr>
          <w:rFonts w:asciiTheme="minorHAnsi" w:hAnsiTheme="minorHAnsi" w:cs="Courier New"/>
          <w:sz w:val="24"/>
          <w:szCs w:val="24"/>
        </w:rPr>
        <w:t xml:space="preserve">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, pracovník pověřený autorským dozorem projektanta, orgány státní</w:t>
      </w:r>
      <w:r w:rsidR="00061B8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kontroly, popř. jiné státní orgány a k tomu zmocnění zástupci objednatele a</w:t>
      </w:r>
      <w:r w:rsidR="00061B8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zhotovitele.</w:t>
      </w:r>
    </w:p>
    <w:p w14:paraId="7891F716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lastRenderedPageBreak/>
        <w:t>Jestliže stavbyvedoucí nesouhlasí s některým záznamem objednatele nebo</w:t>
      </w:r>
      <w:r w:rsidR="00061B8A">
        <w:rPr>
          <w:rFonts w:asciiTheme="minorHAnsi" w:hAnsiTheme="minorHAnsi" w:cs="Courier New"/>
          <w:sz w:val="24"/>
          <w:szCs w:val="24"/>
        </w:rPr>
        <w:t xml:space="preserve"> </w:t>
      </w:r>
      <w:r w:rsidR="00F40668">
        <w:rPr>
          <w:rFonts w:asciiTheme="minorHAnsi" w:hAnsiTheme="minorHAnsi" w:cs="Courier New"/>
          <w:sz w:val="24"/>
          <w:szCs w:val="24"/>
        </w:rPr>
        <w:t>technického</w:t>
      </w:r>
      <w:r w:rsidRPr="007E3B81">
        <w:rPr>
          <w:rFonts w:asciiTheme="minorHAnsi" w:hAnsiTheme="minorHAnsi" w:cs="Courier New"/>
          <w:sz w:val="24"/>
          <w:szCs w:val="24"/>
        </w:rPr>
        <w:t xml:space="preserve"> dozoru </w:t>
      </w:r>
      <w:r w:rsidR="00F40668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>, je povinen připojit k záznamu do 7 pracovních dnů</w:t>
      </w:r>
      <w:r w:rsidR="00061B8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své vyjádření, jinak se má za to, že s obsahem zápisu souhlasí.</w:t>
      </w:r>
    </w:p>
    <w:p w14:paraId="12C10A92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povinen oznámit zhotoviteli písemným sdělením jméno</w:t>
      </w:r>
      <w:r w:rsidR="00061B8A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technického dozoru objednatele s uvedením rozsahu jeho zmocnění pro jednání se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zhotovitelem.</w:t>
      </w:r>
    </w:p>
    <w:p w14:paraId="12BF3505" w14:textId="77777777" w:rsidR="00C12C25" w:rsidRPr="007E3B81" w:rsidRDefault="00C12C2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Technický dozor objednatele není oprávněn zasahovat do činnosti zhotovitele.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Technický dozor je však oprávněn dát pracovníkům zhotovitele příkaz přerušit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práce, pokud odpovědný zástupce zhotovitele není dosažitelný a je-li ohrožena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bezpečnost prováděné stavby, život nebo zdraví pracujících na stavbě nebo kvalita</w:t>
      </w:r>
      <w:r w:rsidR="00C40AE1">
        <w:rPr>
          <w:rFonts w:asciiTheme="minorHAnsi" w:hAnsiTheme="minorHAnsi" w:cs="Courier New"/>
          <w:sz w:val="24"/>
          <w:szCs w:val="24"/>
        </w:rPr>
        <w:t xml:space="preserve"> (</w:t>
      </w:r>
      <w:r w:rsidRPr="007E3B81">
        <w:rPr>
          <w:rFonts w:asciiTheme="minorHAnsi" w:hAnsiTheme="minorHAnsi" w:cs="Courier New"/>
          <w:sz w:val="24"/>
          <w:szCs w:val="24"/>
        </w:rPr>
        <w:t>např. materiál neodpovídající projektu, nesprávný technologický postup atp.).</w:t>
      </w:r>
    </w:p>
    <w:p w14:paraId="4C61BA36" w14:textId="77777777" w:rsidR="00C12C25" w:rsidRDefault="00325985" w:rsidP="003E1C42">
      <w:pPr>
        <w:pStyle w:val="Prosttext"/>
        <w:numPr>
          <w:ilvl w:val="0"/>
          <w:numId w:val="13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Z</w:t>
      </w:r>
      <w:r w:rsidR="00C12C25" w:rsidRPr="007E3B81">
        <w:rPr>
          <w:rFonts w:asciiTheme="minorHAnsi" w:hAnsiTheme="minorHAnsi" w:cs="Courier New"/>
          <w:sz w:val="24"/>
          <w:szCs w:val="24"/>
        </w:rPr>
        <w:t>hotovitel přebírá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v plném rozsahu odpovědnost za vlastní řízení postupu prací a dodržování předpisů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bezpečnosti práce a ochrany zdraví při práci</w:t>
      </w:r>
      <w:r w:rsidR="00F40668">
        <w:rPr>
          <w:rFonts w:asciiTheme="minorHAnsi" w:hAnsiTheme="minorHAnsi" w:cs="Courier New"/>
          <w:sz w:val="24"/>
          <w:szCs w:val="24"/>
        </w:rPr>
        <w:t>,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 a za pořádek na pracovišti. Odpovídá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za provádění díla ve vyžadované kvalitě a ve stanovených termínech a nese plně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odpovědnost za škody na zhotovovaném díle a za škody způsobené třetím osobám</w:t>
      </w:r>
      <w:r w:rsidR="00C40AE1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vlivem </w:t>
      </w:r>
      <w:r w:rsidR="00F40668">
        <w:rPr>
          <w:rFonts w:asciiTheme="minorHAnsi" w:hAnsiTheme="minorHAnsi" w:cs="Courier New"/>
          <w:sz w:val="24"/>
          <w:szCs w:val="24"/>
        </w:rPr>
        <w:t>provádění stavby</w:t>
      </w:r>
      <w:r w:rsidR="00E5777F">
        <w:rPr>
          <w:rFonts w:asciiTheme="minorHAnsi" w:hAnsiTheme="minorHAnsi" w:cs="Courier New"/>
          <w:sz w:val="24"/>
          <w:szCs w:val="24"/>
        </w:rPr>
        <w:t>, a to</w:t>
      </w:r>
      <w:r w:rsidR="00F40668">
        <w:rPr>
          <w:rFonts w:asciiTheme="minorHAnsi" w:hAnsiTheme="minorHAnsi" w:cs="Courier New"/>
          <w:sz w:val="24"/>
          <w:szCs w:val="24"/>
        </w:rPr>
        <w:t xml:space="preserve"> do řádného předání celého díla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. </w:t>
      </w:r>
    </w:p>
    <w:p w14:paraId="5C3188B3" w14:textId="77777777" w:rsidR="007C291B" w:rsidRPr="007C291B" w:rsidRDefault="007C291B" w:rsidP="007C291B">
      <w:pPr>
        <w:pStyle w:val="Prosttext"/>
        <w:ind w:left="709"/>
        <w:jc w:val="both"/>
        <w:rPr>
          <w:rFonts w:asciiTheme="minorHAnsi" w:hAnsiTheme="minorHAnsi" w:cs="Courier New"/>
          <w:sz w:val="32"/>
          <w:szCs w:val="24"/>
        </w:rPr>
      </w:pPr>
    </w:p>
    <w:p w14:paraId="7356281F" w14:textId="77777777" w:rsidR="0040673E" w:rsidRPr="0040673E" w:rsidRDefault="0040673E" w:rsidP="0040673E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0673E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40673E">
        <w:rPr>
          <w:rFonts w:asciiTheme="minorHAnsi" w:hAnsiTheme="minorHAnsi" w:cs="Courier New"/>
          <w:b/>
          <w:sz w:val="24"/>
          <w:szCs w:val="24"/>
        </w:rPr>
        <w:t>11</w:t>
      </w:r>
    </w:p>
    <w:p w14:paraId="4B4E1915" w14:textId="77777777" w:rsidR="00C12C25" w:rsidRPr="0040673E" w:rsidRDefault="0040673E" w:rsidP="0040673E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0673E">
        <w:rPr>
          <w:rFonts w:asciiTheme="minorHAnsi" w:hAnsiTheme="minorHAnsi" w:cs="Courier New"/>
          <w:b/>
          <w:sz w:val="24"/>
          <w:szCs w:val="24"/>
        </w:rPr>
        <w:t>PŘEDÁNÍ STAVENIŠTĚ</w:t>
      </w:r>
    </w:p>
    <w:p w14:paraId="0E252328" w14:textId="11C64250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Objednatel se zavazuje předat zhotoviteli staveniště pro provedení díla do </w:t>
      </w:r>
      <w:r w:rsidR="00FA357A">
        <w:rPr>
          <w:rFonts w:asciiTheme="minorHAnsi" w:hAnsiTheme="minorHAnsi" w:cs="Courier New"/>
          <w:sz w:val="24"/>
          <w:szCs w:val="24"/>
        </w:rPr>
        <w:t>15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dnů od podpisu smlouvy o dílo.</w:t>
      </w:r>
    </w:p>
    <w:p w14:paraId="41C277EB" w14:textId="592611AE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Obvod staveniště je vymezen </w:t>
      </w:r>
      <w:r w:rsidR="00B211A5">
        <w:rPr>
          <w:rFonts w:asciiTheme="minorHAnsi" w:hAnsiTheme="minorHAnsi" w:cs="Courier New"/>
          <w:sz w:val="24"/>
          <w:szCs w:val="24"/>
        </w:rPr>
        <w:t>projektovou dokumentací díla</w:t>
      </w:r>
      <w:r w:rsidRPr="007E3B81">
        <w:rPr>
          <w:rFonts w:asciiTheme="minorHAnsi" w:hAnsiTheme="minorHAnsi" w:cs="Courier New"/>
          <w:sz w:val="24"/>
          <w:szCs w:val="24"/>
        </w:rPr>
        <w:t>. Pokud bude zhotovitel potřebovat pro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realizaci díla prostor větší, zajistí si jej na vlastní náklady.</w:t>
      </w:r>
      <w:r w:rsidR="0040673E">
        <w:rPr>
          <w:rFonts w:asciiTheme="minorHAnsi" w:hAnsiTheme="minorHAnsi" w:cs="Courier New"/>
          <w:sz w:val="24"/>
          <w:szCs w:val="24"/>
        </w:rPr>
        <w:t xml:space="preserve"> Přístup na stanoviště je zajištěn </w:t>
      </w:r>
      <w:r w:rsidR="00916A4E">
        <w:rPr>
          <w:rFonts w:asciiTheme="minorHAnsi" w:hAnsiTheme="minorHAnsi" w:cs="Courier New"/>
          <w:sz w:val="24"/>
          <w:szCs w:val="24"/>
        </w:rPr>
        <w:t xml:space="preserve">a bude realizován </w:t>
      </w:r>
      <w:r w:rsidR="00512B6C">
        <w:rPr>
          <w:rFonts w:asciiTheme="minorHAnsi" w:hAnsiTheme="minorHAnsi" w:cs="Courier New"/>
          <w:sz w:val="24"/>
          <w:szCs w:val="24"/>
        </w:rPr>
        <w:t>přímo z přilehlé pozemní komunikace.</w:t>
      </w:r>
    </w:p>
    <w:p w14:paraId="5C7F49A9" w14:textId="77777777" w:rsidR="00C12C25" w:rsidRPr="007E3B81" w:rsidRDefault="00EB5B88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lochy </w:t>
      </w:r>
      <w:r>
        <w:rPr>
          <w:rFonts w:asciiTheme="minorHAnsi" w:hAnsiTheme="minorHAnsi" w:cs="Courier New"/>
          <w:sz w:val="24"/>
          <w:szCs w:val="24"/>
        </w:rPr>
        <w:t>na z</w:t>
      </w:r>
      <w:r w:rsidRPr="007E3B81">
        <w:rPr>
          <w:rFonts w:asciiTheme="minorHAnsi" w:hAnsiTheme="minorHAnsi" w:cs="Courier New"/>
          <w:sz w:val="24"/>
          <w:szCs w:val="24"/>
        </w:rPr>
        <w:t xml:space="preserve">ařízení staveniště </w:t>
      </w:r>
      <w:r w:rsidR="00C12C25" w:rsidRPr="007E3B81">
        <w:rPr>
          <w:rFonts w:asciiTheme="minorHAnsi" w:hAnsiTheme="minorHAnsi" w:cs="Courier New"/>
          <w:sz w:val="24"/>
          <w:szCs w:val="24"/>
        </w:rPr>
        <w:t>poskytne objednatel zhotoviteli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="00C12C25" w:rsidRPr="007E3B81">
        <w:rPr>
          <w:rFonts w:asciiTheme="minorHAnsi" w:hAnsiTheme="minorHAnsi" w:cs="Courier New"/>
          <w:sz w:val="24"/>
          <w:szCs w:val="24"/>
        </w:rPr>
        <w:t>bezplatně.</w:t>
      </w:r>
    </w:p>
    <w:p w14:paraId="1A39C9B0" w14:textId="77777777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udržovat na převzatém staveništi pořádek a čistotu, na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svůj náklad odstraňovat odpady a nečistoty vzniklé jeho činností, a to v souladu s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příslušnými předpisy, zejména ekologickými a o likvidaci odpadů.</w:t>
      </w:r>
    </w:p>
    <w:p w14:paraId="35FB30FE" w14:textId="77777777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zlikviduje zařízení staveniště a předá vyklizené staveniště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objednateli </w:t>
      </w:r>
      <w:r w:rsidR="00EB5B88">
        <w:rPr>
          <w:rFonts w:asciiTheme="minorHAnsi" w:hAnsiTheme="minorHAnsi" w:cs="Courier New"/>
          <w:sz w:val="24"/>
          <w:szCs w:val="24"/>
        </w:rPr>
        <w:t xml:space="preserve">                 </w:t>
      </w:r>
      <w:r w:rsidRPr="007E3B81">
        <w:rPr>
          <w:rFonts w:asciiTheme="minorHAnsi" w:hAnsiTheme="minorHAnsi" w:cs="Courier New"/>
          <w:sz w:val="24"/>
          <w:szCs w:val="24"/>
        </w:rPr>
        <w:t xml:space="preserve">do </w:t>
      </w:r>
      <w:r w:rsidR="00EB5B88">
        <w:rPr>
          <w:rFonts w:asciiTheme="minorHAnsi" w:hAnsiTheme="minorHAnsi" w:cs="Courier New"/>
          <w:sz w:val="24"/>
          <w:szCs w:val="24"/>
        </w:rPr>
        <w:t>7 (sedmi) dnů</w:t>
      </w:r>
      <w:r w:rsidRPr="007E3B81">
        <w:rPr>
          <w:rFonts w:asciiTheme="minorHAnsi" w:hAnsiTheme="minorHAnsi" w:cs="Courier New"/>
          <w:sz w:val="24"/>
          <w:szCs w:val="24"/>
        </w:rPr>
        <w:t xml:space="preserve"> po předání díla. Při nedodržení tohoto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termínu se zhotovitel zavazuje uhradit objednateli veškeré náklady a škody, které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mu tím vznikly.</w:t>
      </w:r>
    </w:p>
    <w:p w14:paraId="009341C4" w14:textId="77777777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se zavazuje zajistit při předání staveniště zhotoviteli zapojovací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místa el</w:t>
      </w:r>
      <w:r w:rsidR="0040673E">
        <w:rPr>
          <w:rFonts w:asciiTheme="minorHAnsi" w:hAnsiTheme="minorHAnsi" w:cs="Courier New"/>
          <w:sz w:val="24"/>
          <w:szCs w:val="24"/>
        </w:rPr>
        <w:t>ektrické</w:t>
      </w:r>
      <w:r w:rsidRPr="007E3B81">
        <w:rPr>
          <w:rFonts w:asciiTheme="minorHAnsi" w:hAnsiTheme="minorHAnsi" w:cs="Courier New"/>
          <w:sz w:val="24"/>
          <w:szCs w:val="24"/>
        </w:rPr>
        <w:t xml:space="preserve"> energie, vody a kanalizace, pokud jsou </w:t>
      </w:r>
      <w:r w:rsidR="00EB5B88">
        <w:rPr>
          <w:rFonts w:asciiTheme="minorHAnsi" w:hAnsiTheme="minorHAnsi" w:cs="Courier New"/>
          <w:sz w:val="24"/>
          <w:szCs w:val="24"/>
        </w:rPr>
        <w:t xml:space="preserve">nezbytné pro realizaci </w:t>
      </w:r>
      <w:r w:rsidRPr="007E3B81">
        <w:rPr>
          <w:rFonts w:asciiTheme="minorHAnsi" w:hAnsiTheme="minorHAnsi" w:cs="Courier New"/>
          <w:sz w:val="24"/>
          <w:szCs w:val="24"/>
        </w:rPr>
        <w:t>díla.</w:t>
      </w:r>
    </w:p>
    <w:p w14:paraId="2C4EA63D" w14:textId="733D631E" w:rsidR="00C12C25" w:rsidRPr="007E3B81" w:rsidRDefault="00C12C25" w:rsidP="00916A4E">
      <w:pPr>
        <w:pStyle w:val="Prosttext"/>
        <w:numPr>
          <w:ilvl w:val="0"/>
          <w:numId w:val="15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odpovídá za bezpečnost a ochranu zdraví všech osob v</w:t>
      </w:r>
      <w:r w:rsidR="0040673E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prostoru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staveniště, dodržování bezpečnostních, hygienických a požárních předpisů, včetně</w:t>
      </w:r>
      <w:r w:rsidR="0040673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prostorů zařízení staveniště, bezpečnost provozu </w:t>
      </w:r>
      <w:r w:rsidR="007E6021">
        <w:rPr>
          <w:rFonts w:asciiTheme="minorHAnsi" w:hAnsiTheme="minorHAnsi" w:cs="Courier New"/>
          <w:sz w:val="24"/>
          <w:szCs w:val="24"/>
        </w:rPr>
        <w:t xml:space="preserve">vozidel a strojů </w:t>
      </w:r>
      <w:r w:rsidRPr="007E3B81">
        <w:rPr>
          <w:rFonts w:asciiTheme="minorHAnsi" w:hAnsiTheme="minorHAnsi" w:cs="Courier New"/>
          <w:sz w:val="24"/>
          <w:szCs w:val="24"/>
        </w:rPr>
        <w:t>v prostoru staveniště</w:t>
      </w:r>
      <w:r w:rsidR="0040673E">
        <w:rPr>
          <w:rFonts w:asciiTheme="minorHAnsi" w:hAnsiTheme="minorHAnsi" w:cs="Courier New"/>
          <w:sz w:val="24"/>
          <w:szCs w:val="24"/>
        </w:rPr>
        <w:t xml:space="preserve"> a zajistí dodržování zákazu vstupu pracovníků mimo staveniště, zvláště pak do výrobních a skladovacích ploch a prostorů </w:t>
      </w:r>
      <w:r w:rsidR="00FA357A">
        <w:rPr>
          <w:rFonts w:asciiTheme="minorHAnsi" w:hAnsiTheme="minorHAnsi" w:cs="Courier New"/>
          <w:sz w:val="24"/>
          <w:szCs w:val="24"/>
        </w:rPr>
        <w:t xml:space="preserve">(potravinářský provoz) </w:t>
      </w:r>
      <w:r w:rsidR="0040673E">
        <w:rPr>
          <w:rFonts w:asciiTheme="minorHAnsi" w:hAnsiTheme="minorHAnsi" w:cs="Courier New"/>
          <w:sz w:val="24"/>
          <w:szCs w:val="24"/>
        </w:rPr>
        <w:t>objednavatele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6979DFC4" w14:textId="77777777" w:rsidR="00D42142" w:rsidRPr="0093465F" w:rsidRDefault="00D42142" w:rsidP="007E3B81">
      <w:pPr>
        <w:pStyle w:val="Prosttext"/>
        <w:jc w:val="both"/>
        <w:rPr>
          <w:rFonts w:asciiTheme="minorHAnsi" w:hAnsiTheme="minorHAnsi" w:cs="Courier New"/>
          <w:sz w:val="32"/>
          <w:szCs w:val="32"/>
        </w:rPr>
      </w:pPr>
    </w:p>
    <w:p w14:paraId="038A5CA4" w14:textId="77777777" w:rsidR="00916A4E" w:rsidRPr="0045423B" w:rsidRDefault="00916A4E" w:rsidP="00916A4E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45423B">
        <w:rPr>
          <w:rFonts w:asciiTheme="minorHAnsi" w:hAnsiTheme="minorHAnsi" w:cs="Courier New"/>
          <w:b/>
          <w:sz w:val="24"/>
          <w:szCs w:val="24"/>
        </w:rPr>
        <w:t>Čl. 12</w:t>
      </w:r>
    </w:p>
    <w:p w14:paraId="6E10AB69" w14:textId="77777777" w:rsidR="00C12C25" w:rsidRPr="00916A4E" w:rsidRDefault="00916A4E" w:rsidP="00916A4E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916A4E">
        <w:rPr>
          <w:rFonts w:asciiTheme="minorHAnsi" w:hAnsiTheme="minorHAnsi" w:cs="Courier New"/>
          <w:b/>
          <w:sz w:val="24"/>
          <w:szCs w:val="24"/>
        </w:rPr>
        <w:t>PŘEDÁNÍ A PŘEVZETÍ DÍLA</w:t>
      </w:r>
    </w:p>
    <w:p w14:paraId="108CBEF4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K předání a převzetí díla vyzve písemně zhotovitel objednatele bezprostředně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 dokončení stavebních prací</w:t>
      </w:r>
      <w:r w:rsidR="00FE406E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dodávek a služeb.</w:t>
      </w:r>
    </w:p>
    <w:p w14:paraId="02864806" w14:textId="5DD09B9D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Přejímací řízení bude objednatelem zahájeno do </w:t>
      </w:r>
      <w:r w:rsidR="004C28B3" w:rsidRPr="007E3B81">
        <w:rPr>
          <w:rFonts w:asciiTheme="minorHAnsi" w:hAnsiTheme="minorHAnsi" w:cs="Courier New"/>
          <w:sz w:val="24"/>
          <w:szCs w:val="24"/>
        </w:rPr>
        <w:t>10</w:t>
      </w:r>
      <w:r w:rsidRPr="007E3B81">
        <w:rPr>
          <w:rFonts w:asciiTheme="minorHAnsi" w:hAnsiTheme="minorHAnsi" w:cs="Courier New"/>
          <w:sz w:val="24"/>
          <w:szCs w:val="24"/>
        </w:rPr>
        <w:t xml:space="preserve"> dnů po obdržení písemné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výzvy zhotovitele a ukončeno nejpozději do </w:t>
      </w:r>
      <w:r w:rsidR="004C28B3" w:rsidRPr="007E3B81">
        <w:rPr>
          <w:rFonts w:asciiTheme="minorHAnsi" w:hAnsiTheme="minorHAnsi" w:cs="Courier New"/>
          <w:sz w:val="24"/>
          <w:szCs w:val="24"/>
        </w:rPr>
        <w:t>5</w:t>
      </w:r>
      <w:r w:rsidRPr="007E3B81">
        <w:rPr>
          <w:rFonts w:asciiTheme="minorHAnsi" w:hAnsiTheme="minorHAnsi" w:cs="Courier New"/>
          <w:sz w:val="24"/>
          <w:szCs w:val="24"/>
        </w:rPr>
        <w:t xml:space="preserve"> dnů od zahájení.</w:t>
      </w:r>
    </w:p>
    <w:p w14:paraId="7485B630" w14:textId="09E8AEBC" w:rsidR="00C12C25" w:rsidRPr="007E3B81" w:rsidRDefault="00C12C25" w:rsidP="00B211A5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K termínu zahájení </w:t>
      </w:r>
      <w:r w:rsidR="00B211A5" w:rsidRPr="00B211A5">
        <w:rPr>
          <w:rFonts w:asciiTheme="minorHAnsi" w:hAnsiTheme="minorHAnsi" w:cs="Courier New"/>
          <w:sz w:val="24"/>
          <w:szCs w:val="24"/>
        </w:rPr>
        <w:t xml:space="preserve">předání a převzetí díla </w:t>
      </w:r>
      <w:r w:rsidRPr="007E3B81">
        <w:rPr>
          <w:rFonts w:asciiTheme="minorHAnsi" w:hAnsiTheme="minorHAnsi" w:cs="Courier New"/>
          <w:sz w:val="24"/>
          <w:szCs w:val="24"/>
        </w:rPr>
        <w:t>předloží zhotovitel písemné doklady. O předání a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převzetí díla bude sepsán zápis, ve kterém se zejména uvede prohlášení o převzetí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nebo nepřevzetí díla, soupis předaných dokladů, soupis případných vad a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nedodělků, včetně dohody o opatřeních a lhůtách k jejich odstranění, soupis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dodatečně požadovaných prací a způsob jejich zajištění, termín vyklizení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 stanoviště </w:t>
      </w:r>
      <w:r w:rsidRPr="007E3B81">
        <w:rPr>
          <w:rFonts w:asciiTheme="minorHAnsi" w:hAnsiTheme="minorHAnsi" w:cs="Courier New"/>
          <w:sz w:val="24"/>
          <w:szCs w:val="24"/>
        </w:rPr>
        <w:t>apod. Kontrola odstranění případných vad a nedodělků bude provedena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protokolárně.</w:t>
      </w:r>
    </w:p>
    <w:p w14:paraId="48AB4F7E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lastRenderedPageBreak/>
        <w:t>Objednatel je povinen zorganizovat předání a převzetí díla. Objednatel je dále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povinen pořídit zápis (protokol) o předání a převzetí díla a soupis případných vad a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nedodělků.</w:t>
      </w:r>
    </w:p>
    <w:p w14:paraId="6F156F82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povinen k předání a převzetí díla přizvat osoby vykonávající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funkci technického dozoru </w:t>
      </w:r>
      <w:r w:rsidR="0061290F">
        <w:rPr>
          <w:rFonts w:asciiTheme="minorHAnsi" w:hAnsiTheme="minorHAnsi" w:cs="Courier New"/>
          <w:sz w:val="24"/>
          <w:szCs w:val="24"/>
        </w:rPr>
        <w:t>objednatele</w:t>
      </w:r>
      <w:r w:rsidRPr="007E3B81">
        <w:rPr>
          <w:rFonts w:asciiTheme="minorHAnsi" w:hAnsiTheme="minorHAnsi" w:cs="Courier New"/>
          <w:sz w:val="24"/>
          <w:szCs w:val="24"/>
        </w:rPr>
        <w:t xml:space="preserve"> a případně také autorského dozoru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projektanta.</w:t>
      </w:r>
    </w:p>
    <w:p w14:paraId="2463CD28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oprávněn odmítnout převzetí díla, bude-li toto trpět jakýmikoliv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vadami či nedodělky. Pokud objednatel převezme dílo s drobnými vadami a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nedodělky, které samy o sobě ve spojení s jinými nebrání uvedení díla do provozu,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dohodnou se smluvní strany na opatřeních a lhůtách k jejich odstranění.</w:t>
      </w:r>
    </w:p>
    <w:p w14:paraId="23C245FC" w14:textId="72862CEF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Při </w:t>
      </w:r>
      <w:r w:rsidR="001F31A3">
        <w:rPr>
          <w:rFonts w:asciiTheme="minorHAnsi" w:hAnsiTheme="minorHAnsi" w:cs="Courier New"/>
          <w:sz w:val="24"/>
          <w:szCs w:val="24"/>
        </w:rPr>
        <w:t>předání a převzetí díla</w:t>
      </w:r>
      <w:r w:rsidRPr="007E3B81">
        <w:rPr>
          <w:rFonts w:asciiTheme="minorHAnsi" w:hAnsiTheme="minorHAnsi" w:cs="Courier New"/>
          <w:sz w:val="24"/>
          <w:szCs w:val="24"/>
        </w:rPr>
        <w:t xml:space="preserve"> předá zhotovitel objednateli tyto doklady:</w:t>
      </w:r>
    </w:p>
    <w:p w14:paraId="6F038ED7" w14:textId="77777777" w:rsidR="00C12C25" w:rsidRPr="007E3B81" w:rsidRDefault="00C12C25" w:rsidP="00C649B6">
      <w:pPr>
        <w:pStyle w:val="Prosttext"/>
        <w:numPr>
          <w:ilvl w:val="0"/>
          <w:numId w:val="18"/>
        </w:numPr>
        <w:ind w:left="1134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doklady o úspěšném provedení všech zkoušek předepsaných zvláštními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předpisy, závaznými normami a sch</w:t>
      </w:r>
      <w:r w:rsidR="00916A4E">
        <w:rPr>
          <w:rFonts w:asciiTheme="minorHAnsi" w:hAnsiTheme="minorHAnsi" w:cs="Courier New"/>
          <w:sz w:val="24"/>
          <w:szCs w:val="24"/>
        </w:rPr>
        <w:t>válenou projektovou dokumentací,</w:t>
      </w:r>
    </w:p>
    <w:p w14:paraId="768BB414" w14:textId="77777777" w:rsidR="00C12C25" w:rsidRDefault="00C12C25" w:rsidP="00C649B6">
      <w:pPr>
        <w:pStyle w:val="Prosttext"/>
        <w:numPr>
          <w:ilvl w:val="0"/>
          <w:numId w:val="18"/>
        </w:numPr>
        <w:ind w:left="1134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doklady o řádném provedení díla dle technických norem a předpisů,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provedených zkouškách, atest</w:t>
      </w:r>
      <w:r w:rsidR="00916A4E">
        <w:rPr>
          <w:rFonts w:asciiTheme="minorHAnsi" w:hAnsiTheme="minorHAnsi" w:cs="Courier New"/>
          <w:sz w:val="24"/>
          <w:szCs w:val="24"/>
        </w:rPr>
        <w:t>ech a dok</w:t>
      </w:r>
      <w:r w:rsidR="00325985">
        <w:rPr>
          <w:rFonts w:asciiTheme="minorHAnsi" w:hAnsiTheme="minorHAnsi" w:cs="Courier New"/>
          <w:sz w:val="24"/>
          <w:szCs w:val="24"/>
        </w:rPr>
        <w:t>lad o likvidaci odpadu,</w:t>
      </w:r>
    </w:p>
    <w:p w14:paraId="68886BB5" w14:textId="4D8635BB" w:rsidR="00325985" w:rsidRPr="007E3B81" w:rsidRDefault="00325985" w:rsidP="00C649B6">
      <w:pPr>
        <w:pStyle w:val="Prosttext"/>
        <w:numPr>
          <w:ilvl w:val="0"/>
          <w:numId w:val="18"/>
        </w:numPr>
        <w:ind w:left="1134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certifikáty a prohlášení o shodě použitých materiálů apod.</w:t>
      </w:r>
    </w:p>
    <w:p w14:paraId="5498F61D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Při absenci jakýchkoliv dokladů uvedených v této kapitole je objednatel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oprávněn odmítnout převzetí díla.</w:t>
      </w:r>
    </w:p>
    <w:p w14:paraId="0B269DF1" w14:textId="30C82964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je povinen a zavazuje se veškeré vady díla uplatněné objednatelem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záruční době odstranit v co nejkratším termínu s přihlédnutím k povaze uplatněné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vady, klimatickým</w:t>
      </w:r>
      <w:r w:rsidR="00325985">
        <w:rPr>
          <w:rFonts w:asciiTheme="minorHAnsi" w:hAnsiTheme="minorHAnsi" w:cs="Courier New"/>
          <w:sz w:val="24"/>
          <w:szCs w:val="24"/>
        </w:rPr>
        <w:t xml:space="preserve"> a povětrnostním</w:t>
      </w:r>
      <w:r w:rsidRPr="007E3B81">
        <w:rPr>
          <w:rFonts w:asciiTheme="minorHAnsi" w:hAnsiTheme="minorHAnsi" w:cs="Courier New"/>
          <w:sz w:val="24"/>
          <w:szCs w:val="24"/>
        </w:rPr>
        <w:t xml:space="preserve"> podmínkám apod. Vady či nedodělky zjištěné při převzetí a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předání díla, odstraní zhotovitel ve lhůtě dohodnuté v zápise o předání a převzetí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díla.</w:t>
      </w:r>
    </w:p>
    <w:p w14:paraId="6385CD23" w14:textId="77777777" w:rsidR="00C12C25" w:rsidRPr="007E3B81" w:rsidRDefault="00C12C25" w:rsidP="00916A4E">
      <w:pPr>
        <w:pStyle w:val="Prosttext"/>
        <w:numPr>
          <w:ilvl w:val="0"/>
          <w:numId w:val="16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Bude-li mít vada díla uplatněná objednatelem u zhotovitele povahu havárie,</w:t>
      </w:r>
      <w:r w:rsidR="00916A4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vyvine zhotovitel maximální úsilí k bezodkladnému odstranění takovéto vady.</w:t>
      </w:r>
    </w:p>
    <w:p w14:paraId="1F1BA676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2A9F12DD" w14:textId="77777777" w:rsidR="00C649B6" w:rsidRPr="00C649B6" w:rsidRDefault="00C649B6" w:rsidP="00C649B6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C649B6">
        <w:rPr>
          <w:rFonts w:asciiTheme="minorHAnsi" w:hAnsiTheme="minorHAnsi" w:cs="Courier New"/>
          <w:b/>
          <w:sz w:val="24"/>
          <w:szCs w:val="24"/>
        </w:rPr>
        <w:t>Čl. 13</w:t>
      </w:r>
    </w:p>
    <w:p w14:paraId="33A36BF3" w14:textId="77777777" w:rsidR="00C12C25" w:rsidRPr="00C649B6" w:rsidRDefault="00C649B6" w:rsidP="00C649B6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C649B6">
        <w:rPr>
          <w:rFonts w:asciiTheme="minorHAnsi" w:hAnsiTheme="minorHAnsi" w:cs="Courier New"/>
          <w:b/>
          <w:sz w:val="24"/>
          <w:szCs w:val="24"/>
        </w:rPr>
        <w:t>ZÁRUKA, ODPOVĚDNOST ZA ŠKODU A PODMÍNKY REKLAMACE</w:t>
      </w:r>
    </w:p>
    <w:p w14:paraId="1F711495" w14:textId="3E8407C3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Zhotovitel </w:t>
      </w:r>
      <w:r w:rsidR="00C649B6">
        <w:rPr>
          <w:rFonts w:asciiTheme="minorHAnsi" w:hAnsiTheme="minorHAnsi" w:cs="Courier New"/>
          <w:sz w:val="24"/>
          <w:szCs w:val="24"/>
        </w:rPr>
        <w:t xml:space="preserve">může </w:t>
      </w:r>
      <w:r w:rsidRPr="007E3B81">
        <w:rPr>
          <w:rFonts w:asciiTheme="minorHAnsi" w:hAnsiTheme="minorHAnsi" w:cs="Courier New"/>
          <w:sz w:val="24"/>
          <w:szCs w:val="24"/>
        </w:rPr>
        <w:t>poskytnout objednateli zajištění závazku za řádné plnění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záručních podmínek formou bankovní záruky</w:t>
      </w:r>
      <w:r w:rsidR="007762DD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a to ve výši</w:t>
      </w:r>
      <w:r w:rsidR="00627D44">
        <w:rPr>
          <w:rFonts w:asciiTheme="minorHAnsi" w:hAnsiTheme="minorHAnsi" w:cs="Courier New"/>
          <w:sz w:val="24"/>
          <w:szCs w:val="24"/>
        </w:rPr>
        <w:t xml:space="preserve"> </w:t>
      </w:r>
      <w:proofErr w:type="gramStart"/>
      <w:r w:rsidRPr="007E3B81">
        <w:rPr>
          <w:rFonts w:asciiTheme="minorHAnsi" w:hAnsiTheme="minorHAnsi" w:cs="Courier New"/>
          <w:sz w:val="24"/>
          <w:szCs w:val="24"/>
        </w:rPr>
        <w:t>5</w:t>
      </w:r>
      <w:r w:rsidR="005F5530">
        <w:rPr>
          <w:rFonts w:asciiTheme="minorHAnsi" w:hAnsiTheme="minorHAnsi" w:cs="Courier New"/>
          <w:sz w:val="24"/>
          <w:szCs w:val="24"/>
        </w:rPr>
        <w:t>-ti</w:t>
      </w:r>
      <w:proofErr w:type="gramEnd"/>
      <w:r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="00D42142">
        <w:rPr>
          <w:rFonts w:asciiTheme="minorHAnsi" w:hAnsiTheme="minorHAnsi" w:cs="Courier New"/>
          <w:sz w:val="24"/>
          <w:szCs w:val="24"/>
        </w:rPr>
        <w:t xml:space="preserve">procent </w:t>
      </w:r>
      <w:r w:rsidR="00441B38">
        <w:rPr>
          <w:rFonts w:asciiTheme="minorHAnsi" w:hAnsiTheme="minorHAnsi" w:cs="Courier New"/>
          <w:sz w:val="24"/>
          <w:szCs w:val="24"/>
        </w:rPr>
        <w:t>s</w:t>
      </w:r>
      <w:r w:rsidRPr="007E3B81">
        <w:rPr>
          <w:rFonts w:asciiTheme="minorHAnsi" w:hAnsiTheme="minorHAnsi" w:cs="Courier New"/>
          <w:sz w:val="24"/>
          <w:szCs w:val="24"/>
        </w:rPr>
        <w:t>jednané ceny díla.</w:t>
      </w:r>
      <w:r w:rsidR="00C649B6">
        <w:rPr>
          <w:rFonts w:asciiTheme="minorHAnsi" w:hAnsiTheme="minorHAnsi" w:cs="Courier New"/>
          <w:sz w:val="24"/>
          <w:szCs w:val="24"/>
        </w:rPr>
        <w:t xml:space="preserve"> B</w:t>
      </w:r>
      <w:r w:rsidRPr="007E3B81">
        <w:rPr>
          <w:rFonts w:asciiTheme="minorHAnsi" w:hAnsiTheme="minorHAnsi" w:cs="Courier New"/>
          <w:sz w:val="24"/>
          <w:szCs w:val="24"/>
        </w:rPr>
        <w:t>ankovní záruka na zajištění řádného plnění záručních podmínek bude vystavena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bankou s licencí k provozování bankovních služeb na území ČR nebo členských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států Evropské unie, která bude obsahovat neodvolatelný závazek banky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bezpodmínečně, a nejpozději do 10 pracovních dní po doručení písemné výzvy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obje</w:t>
      </w:r>
      <w:r w:rsidR="00C649B6">
        <w:rPr>
          <w:rFonts w:asciiTheme="minorHAnsi" w:hAnsiTheme="minorHAnsi" w:cs="Courier New"/>
          <w:sz w:val="24"/>
          <w:szCs w:val="24"/>
        </w:rPr>
        <w:t>dnatele obsahující sdělení, že z</w:t>
      </w:r>
      <w:r w:rsidRPr="007E3B81">
        <w:rPr>
          <w:rFonts w:asciiTheme="minorHAnsi" w:hAnsiTheme="minorHAnsi" w:cs="Courier New"/>
          <w:sz w:val="24"/>
          <w:szCs w:val="24"/>
        </w:rPr>
        <w:t>hotovitel nesplnil řádně an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ebo včas povinnost </w:t>
      </w:r>
      <w:r w:rsidRPr="007E3B81">
        <w:rPr>
          <w:rFonts w:asciiTheme="minorHAnsi" w:hAnsiTheme="minorHAnsi" w:cs="Courier New"/>
          <w:sz w:val="24"/>
          <w:szCs w:val="24"/>
        </w:rPr>
        <w:t>odstranit vadu díla vyplývající z této smlouvy o dílo, zaplatit objednateli určitou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částku </w:t>
      </w:r>
      <w:r w:rsidR="00C649B6">
        <w:rPr>
          <w:rFonts w:asciiTheme="minorHAnsi" w:hAnsiTheme="minorHAnsi" w:cs="Courier New"/>
          <w:sz w:val="24"/>
          <w:szCs w:val="24"/>
        </w:rPr>
        <w:t>požadovanou v písemném sdělení o</w:t>
      </w:r>
      <w:r w:rsidRPr="007E3B81">
        <w:rPr>
          <w:rFonts w:asciiTheme="minorHAnsi" w:hAnsiTheme="minorHAnsi" w:cs="Courier New"/>
          <w:sz w:val="24"/>
          <w:szCs w:val="24"/>
        </w:rPr>
        <w:t>bjednatele, a to i opakovaně, nejvýše</w:t>
      </w:r>
      <w:r w:rsidR="00C649B6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vša</w:t>
      </w:r>
      <w:r w:rsidR="005F5530">
        <w:rPr>
          <w:rFonts w:asciiTheme="minorHAnsi" w:hAnsiTheme="minorHAnsi" w:cs="Courier New"/>
          <w:sz w:val="24"/>
          <w:szCs w:val="24"/>
        </w:rPr>
        <w:t xml:space="preserve">k do souhrnné výše odpovídající </w:t>
      </w:r>
      <w:r w:rsidRPr="007E3B81">
        <w:rPr>
          <w:rFonts w:asciiTheme="minorHAnsi" w:hAnsiTheme="minorHAnsi" w:cs="Courier New"/>
          <w:sz w:val="24"/>
          <w:szCs w:val="24"/>
        </w:rPr>
        <w:t>5</w:t>
      </w:r>
      <w:r w:rsidR="005F5530">
        <w:rPr>
          <w:rFonts w:asciiTheme="minorHAnsi" w:hAnsiTheme="minorHAnsi" w:cs="Courier New"/>
          <w:sz w:val="24"/>
          <w:szCs w:val="24"/>
        </w:rPr>
        <w:t>-ti</w:t>
      </w:r>
      <w:r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="00D42142">
        <w:rPr>
          <w:rFonts w:asciiTheme="minorHAnsi" w:hAnsiTheme="minorHAnsi" w:cs="Courier New"/>
          <w:sz w:val="24"/>
          <w:szCs w:val="24"/>
        </w:rPr>
        <w:t>procentům</w:t>
      </w:r>
      <w:r w:rsidRPr="007E3B81">
        <w:rPr>
          <w:rFonts w:asciiTheme="minorHAnsi" w:hAnsiTheme="minorHAnsi" w:cs="Courier New"/>
          <w:sz w:val="24"/>
          <w:szCs w:val="24"/>
        </w:rPr>
        <w:t xml:space="preserve"> sjednané ceny díla.</w:t>
      </w:r>
      <w:r w:rsidR="00C649B6">
        <w:rPr>
          <w:rFonts w:asciiTheme="minorHAnsi" w:hAnsiTheme="minorHAnsi" w:cs="Courier New"/>
          <w:sz w:val="24"/>
          <w:szCs w:val="24"/>
        </w:rPr>
        <w:t xml:space="preserve"> Objednatel je povinen uhradit zadrženou část finančních prostředků do 15 dnů po uplynutí záruční lhůty.</w:t>
      </w:r>
    </w:p>
    <w:p w14:paraId="502F60A9" w14:textId="77777777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Za vadu díla lze považovat stav, kdy provedení díla neodpovídá požadavkům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této smlouvy a/nebo projektové dokumentace a dále obecným předpisům týkající se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požadavků na danou stavbu a požadavkům na bezpečnost a protipožární ochranu.</w:t>
      </w:r>
    </w:p>
    <w:p w14:paraId="449C06A4" w14:textId="6C321568" w:rsidR="00C12C25" w:rsidRPr="007E3B81" w:rsidRDefault="00C12C25" w:rsidP="00952885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a zhotovitel se dohodli na záruční lhůtě</w:t>
      </w:r>
      <w:r w:rsidR="00441B38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týkající se stavební</w:t>
      </w:r>
      <w:r w:rsidR="00952885">
        <w:rPr>
          <w:rFonts w:asciiTheme="minorHAnsi" w:hAnsiTheme="minorHAnsi" w:cs="Courier New"/>
          <w:sz w:val="24"/>
          <w:szCs w:val="24"/>
        </w:rPr>
        <w:t xml:space="preserve"> a montážní</w:t>
      </w:r>
      <w:r w:rsidRPr="007E3B81">
        <w:rPr>
          <w:rFonts w:asciiTheme="minorHAnsi" w:hAnsiTheme="minorHAnsi" w:cs="Courier New"/>
          <w:sz w:val="24"/>
          <w:szCs w:val="24"/>
        </w:rPr>
        <w:t xml:space="preserve"> části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díla</w:t>
      </w:r>
      <w:r w:rsidR="00441B38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v délce </w:t>
      </w:r>
      <w:r w:rsidRPr="00952885">
        <w:rPr>
          <w:rFonts w:asciiTheme="minorHAnsi" w:hAnsiTheme="minorHAnsi" w:cs="Courier New"/>
          <w:b/>
          <w:sz w:val="24"/>
          <w:szCs w:val="24"/>
        </w:rPr>
        <w:t xml:space="preserve">60 </w:t>
      </w:r>
      <w:r w:rsidR="00952885">
        <w:rPr>
          <w:rFonts w:asciiTheme="minorHAnsi" w:hAnsiTheme="minorHAnsi" w:cs="Courier New"/>
          <w:b/>
          <w:sz w:val="24"/>
          <w:szCs w:val="24"/>
        </w:rPr>
        <w:t>m</w:t>
      </w:r>
      <w:r w:rsidRPr="00952885">
        <w:rPr>
          <w:rFonts w:asciiTheme="minorHAnsi" w:hAnsiTheme="minorHAnsi" w:cs="Courier New"/>
          <w:b/>
          <w:sz w:val="24"/>
          <w:szCs w:val="24"/>
        </w:rPr>
        <w:t>ěsíců</w:t>
      </w:r>
      <w:r w:rsidRPr="007E3B81">
        <w:rPr>
          <w:rFonts w:asciiTheme="minorHAnsi" w:hAnsiTheme="minorHAnsi" w:cs="Courier New"/>
          <w:sz w:val="24"/>
          <w:szCs w:val="24"/>
        </w:rPr>
        <w:t xml:space="preserve">. </w:t>
      </w:r>
      <w:r w:rsidR="00952885" w:rsidRPr="00952885">
        <w:rPr>
          <w:rFonts w:asciiTheme="minorHAnsi" w:hAnsiTheme="minorHAnsi" w:cs="Courier New"/>
          <w:sz w:val="24"/>
          <w:szCs w:val="24"/>
        </w:rPr>
        <w:t>Pro dodávky strojního</w:t>
      </w:r>
      <w:r w:rsidR="001F31A3">
        <w:rPr>
          <w:rFonts w:asciiTheme="minorHAnsi" w:hAnsiTheme="minorHAnsi" w:cs="Courier New"/>
          <w:sz w:val="24"/>
          <w:szCs w:val="24"/>
        </w:rPr>
        <w:t>, vzduchotechnického</w:t>
      </w:r>
      <w:r w:rsidR="00952885" w:rsidRPr="00952885">
        <w:rPr>
          <w:rFonts w:asciiTheme="minorHAnsi" w:hAnsiTheme="minorHAnsi" w:cs="Courier New"/>
          <w:sz w:val="24"/>
          <w:szCs w:val="24"/>
        </w:rPr>
        <w:t xml:space="preserve"> a elektrotechnického zařízení nebo jejich částí, zabudované výrobky a části díla jiných vý</w:t>
      </w:r>
      <w:r w:rsidR="00952885">
        <w:rPr>
          <w:rFonts w:asciiTheme="minorHAnsi" w:hAnsiTheme="minorHAnsi" w:cs="Courier New"/>
          <w:sz w:val="24"/>
          <w:szCs w:val="24"/>
        </w:rPr>
        <w:t xml:space="preserve">robců je stanovena záruční doba v délce </w:t>
      </w:r>
      <w:r w:rsidR="000E0085">
        <w:rPr>
          <w:rFonts w:asciiTheme="minorHAnsi" w:hAnsiTheme="minorHAnsi" w:cs="Courier New"/>
          <w:b/>
          <w:sz w:val="24"/>
          <w:szCs w:val="24"/>
        </w:rPr>
        <w:t>12</w:t>
      </w:r>
      <w:r w:rsidR="00952885" w:rsidRPr="00952885">
        <w:rPr>
          <w:rFonts w:asciiTheme="minorHAnsi" w:hAnsiTheme="minorHAnsi" w:cs="Courier New"/>
          <w:b/>
          <w:sz w:val="24"/>
          <w:szCs w:val="24"/>
        </w:rPr>
        <w:t xml:space="preserve"> měsíců</w:t>
      </w:r>
      <w:r w:rsidR="00952885" w:rsidRPr="00952885">
        <w:rPr>
          <w:rFonts w:asciiTheme="minorHAnsi" w:hAnsiTheme="minorHAnsi" w:cs="Courier New"/>
          <w:sz w:val="24"/>
          <w:szCs w:val="24"/>
        </w:rPr>
        <w:t>.</w:t>
      </w:r>
      <w:r w:rsidR="00952885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Záruční doba počíná běžet dnem předání a převzetí díla či jeho samostatné části;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bude-li dílo převzato s drobnými vadami a nedodělky, počíná záruční lhůta plynout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od okamžiku odstranění veškerých vad a nedodělků.</w:t>
      </w:r>
    </w:p>
    <w:p w14:paraId="30B793DA" w14:textId="77777777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Záruční doba neběží po dobu, po kterou nemůže objednatel dílo pro vady řádně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užívat.</w:t>
      </w:r>
    </w:p>
    <w:p w14:paraId="0DAFD69C" w14:textId="77777777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započne s odstraněním vady nebránící užívání díla (jeho provozu)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do 3 dnů ode dne doručení oznámení o vadě, pokud se smluvní strany nedohodnou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jinak. Vada bude odstraněna nejpozději do 5 dnů od započetí prací, pokud se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smluvní strany nedohodnou jinak.</w:t>
      </w:r>
    </w:p>
    <w:p w14:paraId="2DC8CBEE" w14:textId="77777777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lastRenderedPageBreak/>
        <w:t>V případě havárie nebo vady, která brání provozu díla, je zhotovitel povinen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zahájit práce na odstranění vady do 24 </w:t>
      </w:r>
      <w:r w:rsidR="005F5530">
        <w:rPr>
          <w:rFonts w:asciiTheme="minorHAnsi" w:hAnsiTheme="minorHAnsi" w:cs="Courier New"/>
          <w:sz w:val="24"/>
          <w:szCs w:val="24"/>
        </w:rPr>
        <w:t xml:space="preserve">hodin </w:t>
      </w:r>
      <w:r w:rsidRPr="007E3B81">
        <w:rPr>
          <w:rFonts w:asciiTheme="minorHAnsi" w:hAnsiTheme="minorHAnsi" w:cs="Courier New"/>
          <w:sz w:val="24"/>
          <w:szCs w:val="24"/>
        </w:rPr>
        <w:t>od vyrozumění o vzniklé situaci (telefonem,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e-mailem nebo písemně). Objednatel v takovém případě umožní přístup a práce na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opravě vzniklé závady. Objednatel je povinen umožnit zhotoviteli odstranění vady,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vč</w:t>
      </w:r>
      <w:r w:rsidR="005F5530">
        <w:rPr>
          <w:rFonts w:asciiTheme="minorHAnsi" w:hAnsiTheme="minorHAnsi" w:cs="Courier New"/>
          <w:sz w:val="24"/>
          <w:szCs w:val="24"/>
        </w:rPr>
        <w:t>etně</w:t>
      </w:r>
      <w:r w:rsidRPr="007E3B81">
        <w:rPr>
          <w:rFonts w:asciiTheme="minorHAnsi" w:hAnsiTheme="minorHAnsi" w:cs="Courier New"/>
          <w:sz w:val="24"/>
          <w:szCs w:val="24"/>
        </w:rPr>
        <w:t xml:space="preserve"> napojení na </w:t>
      </w:r>
      <w:r w:rsidR="005F5530">
        <w:rPr>
          <w:rFonts w:asciiTheme="minorHAnsi" w:hAnsiTheme="minorHAnsi" w:cs="Courier New"/>
          <w:sz w:val="24"/>
          <w:szCs w:val="24"/>
        </w:rPr>
        <w:t>zdroje energie</w:t>
      </w:r>
      <w:r w:rsidRPr="007E3B81">
        <w:rPr>
          <w:rFonts w:asciiTheme="minorHAnsi" w:hAnsiTheme="minorHAnsi" w:cs="Courier New"/>
          <w:sz w:val="24"/>
          <w:szCs w:val="24"/>
        </w:rPr>
        <w:t xml:space="preserve"> a vodní zdroj.</w:t>
      </w:r>
    </w:p>
    <w:p w14:paraId="0B443837" w14:textId="0DFF39D2" w:rsidR="00C12C25" w:rsidRPr="007E3B81" w:rsidRDefault="00C12C25" w:rsidP="005F5530">
      <w:pPr>
        <w:pStyle w:val="Prosttext"/>
        <w:numPr>
          <w:ilvl w:val="0"/>
          <w:numId w:val="19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Na provedenou opravu začíná běžet nová záruční lhůta v plné délce 60</w:t>
      </w:r>
      <w:r w:rsidR="001F31A3">
        <w:rPr>
          <w:rFonts w:asciiTheme="minorHAnsi" w:hAnsiTheme="minorHAnsi" w:cs="Courier New"/>
          <w:sz w:val="24"/>
          <w:szCs w:val="24"/>
        </w:rPr>
        <w:t>, resp. 12</w:t>
      </w:r>
      <w:r w:rsidRPr="007E3B81">
        <w:rPr>
          <w:rFonts w:asciiTheme="minorHAnsi" w:hAnsiTheme="minorHAnsi" w:cs="Courier New"/>
          <w:sz w:val="24"/>
          <w:szCs w:val="24"/>
        </w:rPr>
        <w:t xml:space="preserve"> měsíců.</w:t>
      </w:r>
    </w:p>
    <w:p w14:paraId="532D45C9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0F6F5619" w14:textId="77777777" w:rsidR="005F5530" w:rsidRPr="005F5530" w:rsidRDefault="005F5530" w:rsidP="000E0085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5F5530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5F5530">
        <w:rPr>
          <w:rFonts w:asciiTheme="minorHAnsi" w:hAnsiTheme="minorHAnsi" w:cs="Courier New"/>
          <w:b/>
          <w:sz w:val="24"/>
          <w:szCs w:val="24"/>
        </w:rPr>
        <w:t>14</w:t>
      </w:r>
    </w:p>
    <w:p w14:paraId="3D46B8F3" w14:textId="77777777" w:rsidR="00C12C25" w:rsidRPr="005F5530" w:rsidRDefault="005F5530" w:rsidP="000E0085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5F5530">
        <w:rPr>
          <w:rFonts w:asciiTheme="minorHAnsi" w:hAnsiTheme="minorHAnsi" w:cs="Courier New"/>
          <w:b/>
          <w:sz w:val="24"/>
          <w:szCs w:val="24"/>
        </w:rPr>
        <w:t>SMLUVNÍ POKUTA A ÚROK Z PRODLENÍ</w:t>
      </w:r>
    </w:p>
    <w:p w14:paraId="5D322123" w14:textId="77777777" w:rsidR="00C12C25" w:rsidRPr="007E3B81" w:rsidRDefault="00C12C25" w:rsidP="000E0085">
      <w:pPr>
        <w:pStyle w:val="Prosttext"/>
        <w:keepNext/>
        <w:numPr>
          <w:ilvl w:val="0"/>
          <w:numId w:val="20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Smluvní strany se zavazují z titulu neplnění níže uvedených závazků z</w:t>
      </w:r>
      <w:r w:rsidR="005F5530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této</w:t>
      </w:r>
      <w:r w:rsidR="005F5530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smlouvy zaplatit oprávněné straně tyto smluvní pokuty:</w:t>
      </w:r>
    </w:p>
    <w:p w14:paraId="672E13E7" w14:textId="77777777" w:rsidR="00C12C25" w:rsidRPr="007E3B81" w:rsidRDefault="00C12C25" w:rsidP="004F60CE">
      <w:pPr>
        <w:pStyle w:val="Prosttext"/>
        <w:numPr>
          <w:ilvl w:val="0"/>
          <w:numId w:val="21"/>
        </w:numPr>
        <w:ind w:left="1560" w:hanging="851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je povinen za prodlení se splněním termínu dokončení díla zaplatit</w:t>
      </w:r>
      <w:r w:rsidR="004F60CE">
        <w:rPr>
          <w:rFonts w:asciiTheme="minorHAnsi" w:hAnsiTheme="minorHAnsi" w:cs="Courier New"/>
          <w:sz w:val="24"/>
          <w:szCs w:val="24"/>
        </w:rPr>
        <w:t xml:space="preserve"> o</w:t>
      </w:r>
      <w:r w:rsidRPr="007E3B81">
        <w:rPr>
          <w:rFonts w:asciiTheme="minorHAnsi" w:hAnsiTheme="minorHAnsi" w:cs="Courier New"/>
          <w:sz w:val="24"/>
          <w:szCs w:val="24"/>
        </w:rPr>
        <w:t>bjednateli smluvní pokutu ve výši 0,</w:t>
      </w:r>
      <w:r w:rsidR="00DD3BDB">
        <w:rPr>
          <w:rFonts w:asciiTheme="minorHAnsi" w:hAnsiTheme="minorHAnsi" w:cs="Courier New"/>
          <w:sz w:val="24"/>
          <w:szCs w:val="24"/>
        </w:rPr>
        <w:t>15</w:t>
      </w:r>
      <w:r w:rsidRPr="007E3B81">
        <w:rPr>
          <w:rFonts w:asciiTheme="minorHAnsi" w:hAnsiTheme="minorHAnsi" w:cs="Courier New"/>
          <w:sz w:val="24"/>
          <w:szCs w:val="24"/>
        </w:rPr>
        <w:t xml:space="preserve"> % z ceny díla z</w:t>
      </w:r>
      <w:r w:rsidR="004F60CE">
        <w:rPr>
          <w:rFonts w:asciiTheme="minorHAnsi" w:hAnsiTheme="minorHAnsi" w:cs="Courier New"/>
          <w:sz w:val="24"/>
          <w:szCs w:val="24"/>
        </w:rPr>
        <w:t>a každ</w:t>
      </w:r>
      <w:r w:rsidR="002C3BE7">
        <w:rPr>
          <w:rFonts w:asciiTheme="minorHAnsi" w:hAnsiTheme="minorHAnsi" w:cs="Courier New"/>
          <w:sz w:val="24"/>
          <w:szCs w:val="24"/>
        </w:rPr>
        <w:t>ý i započatý den prodlení.</w:t>
      </w:r>
    </w:p>
    <w:p w14:paraId="6DBE7D1A" w14:textId="6A2A96C9" w:rsidR="00C12C25" w:rsidRPr="007E3B81" w:rsidRDefault="00C12C25" w:rsidP="00DD3BDB">
      <w:pPr>
        <w:pStyle w:val="Prosttext"/>
        <w:numPr>
          <w:ilvl w:val="0"/>
          <w:numId w:val="21"/>
        </w:numPr>
        <w:ind w:left="1560" w:hanging="851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 případě, že dojde k převzetí díla včetně vad, zhotovitel je povinen zaplatit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smluvní pokutu ve výši 0,1 % z ceny díla za každou vadu</w:t>
      </w:r>
      <w:r w:rsidR="004F60CE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u níž je zhotovitel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prodlení s jejím odstraněním v záruční době, a to za každý i započatý den</w:t>
      </w:r>
      <w:r w:rsidR="002C3BE7">
        <w:rPr>
          <w:rFonts w:asciiTheme="minorHAnsi" w:hAnsiTheme="minorHAnsi" w:cs="Courier New"/>
          <w:sz w:val="24"/>
          <w:szCs w:val="24"/>
        </w:rPr>
        <w:t xml:space="preserve"> prodlení.</w:t>
      </w:r>
      <w:r w:rsidR="00DD3BDB">
        <w:rPr>
          <w:rFonts w:asciiTheme="minorHAnsi" w:hAnsiTheme="minorHAnsi" w:cs="Courier New"/>
          <w:sz w:val="24"/>
          <w:szCs w:val="24"/>
        </w:rPr>
        <w:t xml:space="preserve"> </w:t>
      </w:r>
      <w:r w:rsidR="00DD3BDB" w:rsidRPr="00DD3BDB">
        <w:rPr>
          <w:rFonts w:asciiTheme="minorHAnsi" w:hAnsiTheme="minorHAnsi" w:cs="Courier New"/>
          <w:sz w:val="24"/>
          <w:szCs w:val="24"/>
        </w:rPr>
        <w:t xml:space="preserve">Smluvní pokuta nesmí být </w:t>
      </w:r>
      <w:r w:rsidR="00DD3BDB">
        <w:rPr>
          <w:rFonts w:asciiTheme="minorHAnsi" w:hAnsiTheme="minorHAnsi" w:cs="Courier New"/>
          <w:sz w:val="24"/>
          <w:szCs w:val="24"/>
        </w:rPr>
        <w:t xml:space="preserve">stanovena vyšší než 1000,- Kč, </w:t>
      </w:r>
      <w:r w:rsidR="00DD3BDB" w:rsidRPr="00DD3BDB">
        <w:rPr>
          <w:rFonts w:asciiTheme="minorHAnsi" w:hAnsiTheme="minorHAnsi" w:cs="Courier New"/>
          <w:sz w:val="24"/>
          <w:szCs w:val="24"/>
        </w:rPr>
        <w:t>za každou neodstraněnou vadu, u níž je zhotovitel s odstraněním v prodlení, a za každý den prodlení.</w:t>
      </w:r>
    </w:p>
    <w:p w14:paraId="3FD235C6" w14:textId="7EE779C7" w:rsidR="00C12C25" w:rsidRPr="007E3B81" w:rsidRDefault="00C12C25" w:rsidP="00BB7B2F">
      <w:pPr>
        <w:pStyle w:val="Prosttext"/>
        <w:numPr>
          <w:ilvl w:val="0"/>
          <w:numId w:val="21"/>
        </w:numPr>
        <w:ind w:left="1560" w:hanging="851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 případě nevyklizení staveniště ve sjednaném termínu se bude jednat o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porušení smluvních povinností zhotovitele. </w:t>
      </w:r>
      <w:r w:rsidR="00DD3BDB" w:rsidRPr="00DD3BDB">
        <w:rPr>
          <w:rFonts w:asciiTheme="minorHAnsi" w:hAnsiTheme="minorHAnsi" w:cs="Courier New"/>
          <w:sz w:val="24"/>
          <w:szCs w:val="24"/>
        </w:rPr>
        <w:t xml:space="preserve">Smluvní pokuta </w:t>
      </w:r>
      <w:r w:rsidR="00BB7B2F">
        <w:rPr>
          <w:rFonts w:asciiTheme="minorHAnsi" w:hAnsiTheme="minorHAnsi" w:cs="Courier New"/>
          <w:sz w:val="24"/>
          <w:szCs w:val="24"/>
        </w:rPr>
        <w:t>je</w:t>
      </w:r>
      <w:r w:rsidR="00DD3BDB" w:rsidRPr="00DD3BDB">
        <w:rPr>
          <w:rFonts w:asciiTheme="minorHAnsi" w:hAnsiTheme="minorHAnsi" w:cs="Courier New"/>
          <w:sz w:val="24"/>
          <w:szCs w:val="24"/>
        </w:rPr>
        <w:t xml:space="preserve"> 0,0</w:t>
      </w:r>
      <w:r w:rsidR="00BB7B2F">
        <w:rPr>
          <w:rFonts w:asciiTheme="minorHAnsi" w:hAnsiTheme="minorHAnsi" w:cs="Courier New"/>
          <w:sz w:val="24"/>
          <w:szCs w:val="24"/>
        </w:rPr>
        <w:t>3</w:t>
      </w:r>
      <w:r w:rsidR="00DD3BDB" w:rsidRPr="00DD3BDB">
        <w:rPr>
          <w:rFonts w:asciiTheme="minorHAnsi" w:hAnsiTheme="minorHAnsi" w:cs="Courier New"/>
          <w:sz w:val="24"/>
          <w:szCs w:val="24"/>
        </w:rPr>
        <w:t xml:space="preserve"> % ze sjednané ceny díla za každý i započatý den prodlení zhotovitele, nejvýše však 50000,- Kč za den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7E65B2FC" w14:textId="77777777" w:rsidR="00C12C25" w:rsidRPr="007E3B81" w:rsidRDefault="00C12C25" w:rsidP="004F60CE">
      <w:pPr>
        <w:pStyle w:val="Prosttext"/>
        <w:numPr>
          <w:ilvl w:val="0"/>
          <w:numId w:val="20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povinen v případě prodlení s úhradou úplné a řádně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vystavené faktury zaplatit zhotoviteli úrok z prodlení ve výši 0,0</w:t>
      </w:r>
      <w:r w:rsidR="00DD3BDB">
        <w:rPr>
          <w:rFonts w:asciiTheme="minorHAnsi" w:hAnsiTheme="minorHAnsi" w:cs="Courier New"/>
          <w:sz w:val="24"/>
          <w:szCs w:val="24"/>
        </w:rPr>
        <w:t>2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% z</w:t>
      </w:r>
      <w:r w:rsidR="004F60CE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dlužné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částky za každý den prodlení.</w:t>
      </w:r>
    </w:p>
    <w:p w14:paraId="1E906762" w14:textId="77777777" w:rsidR="00C12C25" w:rsidRPr="007E3B81" w:rsidRDefault="00C12C25" w:rsidP="004F60CE">
      <w:pPr>
        <w:pStyle w:val="Prosttext"/>
        <w:numPr>
          <w:ilvl w:val="0"/>
          <w:numId w:val="20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Smluvní strany shodně konstatují, že shora uvedené smluvní pokuty jsou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přiměřené okolnostem a významu zajištěných povinností.</w:t>
      </w:r>
    </w:p>
    <w:p w14:paraId="24DADB91" w14:textId="77777777" w:rsidR="00C12C25" w:rsidRPr="007E3B81" w:rsidRDefault="00C12C25" w:rsidP="004F60CE">
      <w:pPr>
        <w:pStyle w:val="Prosttext"/>
        <w:numPr>
          <w:ilvl w:val="0"/>
          <w:numId w:val="20"/>
        </w:numPr>
        <w:ind w:left="709" w:hanging="709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Smluvní strany se dohodly, že v případě vzniku škody způsobené porušením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povinnosti ze závazku, na níž je dohodnutá smluvní pokuta, se hradí takováto škoda</w:t>
      </w:r>
      <w:r w:rsidR="004F60CE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pouze ve výši přesahující dohodnutou smluvní pokutu.</w:t>
      </w:r>
    </w:p>
    <w:p w14:paraId="7B260FA8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1B974691" w14:textId="77777777" w:rsidR="003B3C31" w:rsidRPr="003B3C31" w:rsidRDefault="003B3C31" w:rsidP="00215F5E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3B3C31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3B3C31">
        <w:rPr>
          <w:rFonts w:asciiTheme="minorHAnsi" w:hAnsiTheme="minorHAnsi" w:cs="Courier New"/>
          <w:b/>
          <w:sz w:val="24"/>
          <w:szCs w:val="24"/>
        </w:rPr>
        <w:t>15</w:t>
      </w:r>
    </w:p>
    <w:p w14:paraId="157AE765" w14:textId="77777777" w:rsidR="00C12C25" w:rsidRPr="003B3C31" w:rsidRDefault="003B3C31" w:rsidP="00215F5E">
      <w:pPr>
        <w:pStyle w:val="Prosttext"/>
        <w:keepNext/>
        <w:jc w:val="center"/>
        <w:rPr>
          <w:rFonts w:asciiTheme="minorHAnsi" w:hAnsiTheme="minorHAnsi" w:cs="Courier New"/>
          <w:b/>
          <w:sz w:val="24"/>
          <w:szCs w:val="24"/>
        </w:rPr>
      </w:pPr>
      <w:r w:rsidRPr="003B3C31">
        <w:rPr>
          <w:rFonts w:asciiTheme="minorHAnsi" w:hAnsiTheme="minorHAnsi" w:cs="Courier New"/>
          <w:b/>
          <w:sz w:val="24"/>
          <w:szCs w:val="24"/>
        </w:rPr>
        <w:t>OSTATNÍ UJEDNÁNÍ</w:t>
      </w:r>
    </w:p>
    <w:p w14:paraId="270BC271" w14:textId="77777777" w:rsidR="00C12C25" w:rsidRPr="007E3B81" w:rsidRDefault="00C12C25" w:rsidP="00215F5E">
      <w:pPr>
        <w:pStyle w:val="Prosttext"/>
        <w:keepNext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Bude-li nutno z důvodů ležících na straně objednatele změnit způsob prací při</w:t>
      </w:r>
      <w:r w:rsidR="003B3C31">
        <w:rPr>
          <w:rFonts w:asciiTheme="minorHAnsi" w:hAnsiTheme="minorHAnsi" w:cs="Courier New"/>
          <w:sz w:val="24"/>
          <w:szCs w:val="24"/>
        </w:rPr>
        <w:t xml:space="preserve"> r</w:t>
      </w:r>
      <w:r w:rsidRPr="007E3B81">
        <w:rPr>
          <w:rFonts w:asciiTheme="minorHAnsi" w:hAnsiTheme="minorHAnsi" w:cs="Courier New"/>
          <w:sz w:val="24"/>
          <w:szCs w:val="24"/>
        </w:rPr>
        <w:t>ealizaci stavebních a montážních prací, dle již předané projektové dokumentace,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zajistí objednatel, nebude-li dohodnuto jinak, včas nezbytné doplnění příslušné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dokumentace. Změny po projednání se zhotovitelem budou odsouhlaseny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 písemném dodatku smlouvy.</w:t>
      </w:r>
    </w:p>
    <w:p w14:paraId="092F3E19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Víceprací se rozumí veškerá činnost zhotovitele, kterou pro objednatele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provede nad rámec smluvních povinností a na základě písemné dohody smluvních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stran, a která je pro stavbu nutná a potřebná.</w:t>
      </w:r>
    </w:p>
    <w:p w14:paraId="746DFEC6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Dohoda o provedení víceprací se uzavírá buď dodatkem k této smlouvě, nebo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jako samostatný obchodní případ na základě písemné smlouvy, v</w:t>
      </w:r>
      <w:r w:rsidR="003B3C31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jednoduchém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případě zápisem ve stavebním deníku</w:t>
      </w:r>
      <w:r w:rsidR="002C3BE7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podepsaném osobami oprávněnými jednat dle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bodu 1.</w:t>
      </w:r>
    </w:p>
    <w:p w14:paraId="3AD3ECE3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zúčastnit se v rámci plnění této smlouvy na základě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vyzvání objednatele kolaudačního řízení.</w:t>
      </w:r>
    </w:p>
    <w:p w14:paraId="6F339D26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</w:t>
      </w:r>
      <w:r w:rsidR="003B3C31">
        <w:rPr>
          <w:rFonts w:asciiTheme="minorHAnsi" w:hAnsiTheme="minorHAnsi" w:cs="Courier New"/>
          <w:sz w:val="24"/>
          <w:szCs w:val="24"/>
        </w:rPr>
        <w:t xml:space="preserve">e oprávněn odstoupit od smlouvy, </w:t>
      </w:r>
      <w:r w:rsidRPr="007E3B81">
        <w:rPr>
          <w:rFonts w:asciiTheme="minorHAnsi" w:hAnsiTheme="minorHAnsi" w:cs="Courier New"/>
          <w:sz w:val="24"/>
          <w:szCs w:val="24"/>
        </w:rPr>
        <w:t>pokud zhotovitel je v</w:t>
      </w:r>
      <w:r w:rsidR="003B3C31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prodlení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s termín</w:t>
      </w:r>
      <w:r w:rsidR="003B3C31">
        <w:rPr>
          <w:rFonts w:asciiTheme="minorHAnsi" w:hAnsiTheme="minorHAnsi" w:cs="Courier New"/>
          <w:sz w:val="24"/>
          <w:szCs w:val="24"/>
        </w:rPr>
        <w:t>em uvedeným</w:t>
      </w:r>
      <w:r w:rsidRPr="007E3B81">
        <w:rPr>
          <w:rFonts w:asciiTheme="minorHAnsi" w:hAnsiTheme="minorHAnsi" w:cs="Courier New"/>
          <w:sz w:val="24"/>
          <w:szCs w:val="24"/>
        </w:rPr>
        <w:t xml:space="preserve"> v čl. 4.1</w:t>
      </w:r>
      <w:r w:rsidR="001C2C1D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delší než 60 dní.</w:t>
      </w:r>
    </w:p>
    <w:p w14:paraId="2A20AF18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Objednatel je oprávněn smlouvu vypovědět písemnou vypovědí s</w:t>
      </w:r>
      <w:r w:rsidR="003B3C31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jednoměsíční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výpovědní lhůtou v případě, že dojde ze strany zhotovitele k porušení jakéhokoli</w:t>
      </w:r>
      <w:r w:rsidR="00BF453F" w:rsidRPr="007E3B8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lastRenderedPageBreak/>
        <w:t>ustanovení této smlouvy. Výpovědní lhůta začíná běžet dnem doručení výpovědi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zhotoviteli. V tomto případě je zhotovitel povinen ihned předat objednateli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nedokončené dílo včetně věcí, které opatřil a které jsou součástí díla</w:t>
      </w:r>
      <w:r w:rsidR="003B3C31">
        <w:rPr>
          <w:rFonts w:asciiTheme="minorHAnsi" w:hAnsiTheme="minorHAnsi" w:cs="Courier New"/>
          <w:sz w:val="24"/>
          <w:szCs w:val="24"/>
        </w:rPr>
        <w:t>.</w:t>
      </w:r>
    </w:p>
    <w:p w14:paraId="42EA01F6" w14:textId="77777777" w:rsidR="00C12C25" w:rsidRPr="007E3B81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je oprávněn odstoupit od smlouvy</w:t>
      </w:r>
      <w:r w:rsidR="003B3C31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pokud objednatel je v</w:t>
      </w:r>
      <w:r w:rsidR="003B3C31">
        <w:rPr>
          <w:rFonts w:asciiTheme="minorHAnsi" w:hAnsiTheme="minorHAnsi" w:cs="Courier New"/>
          <w:sz w:val="24"/>
          <w:szCs w:val="24"/>
        </w:rPr>
        <w:t> </w:t>
      </w:r>
      <w:r w:rsidRPr="007E3B81">
        <w:rPr>
          <w:rFonts w:asciiTheme="minorHAnsi" w:hAnsiTheme="minorHAnsi" w:cs="Courier New"/>
          <w:sz w:val="24"/>
          <w:szCs w:val="24"/>
        </w:rPr>
        <w:t>prodlení</w:t>
      </w:r>
      <w:r w:rsidR="003B3C31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s úhradami dle </w:t>
      </w:r>
      <w:r w:rsidR="003B3C31">
        <w:rPr>
          <w:rFonts w:asciiTheme="minorHAnsi" w:hAnsiTheme="minorHAnsi" w:cs="Courier New"/>
          <w:sz w:val="24"/>
          <w:szCs w:val="24"/>
        </w:rPr>
        <w:t xml:space="preserve">článku </w:t>
      </w:r>
      <w:r w:rsidR="00B211A5">
        <w:rPr>
          <w:rFonts w:asciiTheme="minorHAnsi" w:hAnsiTheme="minorHAnsi" w:cs="Courier New"/>
          <w:sz w:val="24"/>
          <w:szCs w:val="24"/>
        </w:rPr>
        <w:t>6</w:t>
      </w:r>
      <w:r w:rsidR="003B3C31">
        <w:rPr>
          <w:rFonts w:asciiTheme="minorHAnsi" w:hAnsiTheme="minorHAnsi" w:cs="Courier New"/>
          <w:sz w:val="24"/>
          <w:szCs w:val="24"/>
        </w:rPr>
        <w:t>,</w:t>
      </w:r>
      <w:r w:rsidRPr="007E3B81">
        <w:rPr>
          <w:rFonts w:asciiTheme="minorHAnsi" w:hAnsiTheme="minorHAnsi" w:cs="Courier New"/>
          <w:sz w:val="24"/>
          <w:szCs w:val="24"/>
        </w:rPr>
        <w:t xml:space="preserve"> delšími než 30 dní.</w:t>
      </w:r>
    </w:p>
    <w:p w14:paraId="265A16D5" w14:textId="72BCABF1" w:rsidR="00C12C25" w:rsidRDefault="00C12C25" w:rsidP="001C2C1D">
      <w:pPr>
        <w:pStyle w:val="Prosttext"/>
        <w:numPr>
          <w:ilvl w:val="0"/>
          <w:numId w:val="22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Všechny přílohy této smlouvy tvoří její nedílnou součást.</w:t>
      </w:r>
    </w:p>
    <w:p w14:paraId="4B1D1EA2" w14:textId="77777777" w:rsidR="00215F5E" w:rsidRPr="0093465F" w:rsidRDefault="00215F5E" w:rsidP="00215F5E">
      <w:pPr>
        <w:pStyle w:val="Prosttext"/>
        <w:ind w:left="720"/>
        <w:jc w:val="both"/>
        <w:rPr>
          <w:rFonts w:asciiTheme="minorHAnsi" w:hAnsiTheme="minorHAnsi" w:cs="Courier New"/>
          <w:sz w:val="32"/>
          <w:szCs w:val="32"/>
        </w:rPr>
      </w:pPr>
    </w:p>
    <w:p w14:paraId="692AA266" w14:textId="77777777" w:rsidR="000F19AD" w:rsidRPr="000F19AD" w:rsidRDefault="000F19AD" w:rsidP="000F19AD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0F19AD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0F19AD">
        <w:rPr>
          <w:rFonts w:asciiTheme="minorHAnsi" w:hAnsiTheme="minorHAnsi" w:cs="Courier New"/>
          <w:b/>
          <w:sz w:val="24"/>
          <w:szCs w:val="24"/>
        </w:rPr>
        <w:t>16</w:t>
      </w:r>
    </w:p>
    <w:p w14:paraId="23A505AA" w14:textId="77777777" w:rsidR="00C12C25" w:rsidRPr="000F19AD" w:rsidRDefault="00C12C25" w:rsidP="000F19AD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0F19AD">
        <w:rPr>
          <w:rFonts w:asciiTheme="minorHAnsi" w:hAnsiTheme="minorHAnsi" w:cs="Courier New"/>
          <w:b/>
          <w:sz w:val="24"/>
          <w:szCs w:val="24"/>
        </w:rPr>
        <w:t>Řešení sporů</w:t>
      </w:r>
    </w:p>
    <w:p w14:paraId="0CD6FFBC" w14:textId="77777777" w:rsidR="00C12C25" w:rsidRPr="007E3B81" w:rsidRDefault="000F19AD" w:rsidP="00D95C60">
      <w:pPr>
        <w:pStyle w:val="Prosttext"/>
        <w:numPr>
          <w:ilvl w:val="0"/>
          <w:numId w:val="24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Smluvní strany se zavazují řešit spory vzniklé z této smlouvy především smírnou cestou, a teprve po marném pokusu o smír má kterákoli strana právo předložit spor k rozhodnutí příslušnému soudu České republiky, a to místně příslušného dle sídla objednatele.</w:t>
      </w:r>
    </w:p>
    <w:p w14:paraId="2F1D92E2" w14:textId="77777777" w:rsidR="00C12C25" w:rsidRPr="00E66B5F" w:rsidRDefault="00C12C25" w:rsidP="007E3B81">
      <w:pPr>
        <w:pStyle w:val="Prosttext"/>
        <w:jc w:val="both"/>
        <w:rPr>
          <w:rFonts w:asciiTheme="minorHAnsi" w:hAnsiTheme="minorHAnsi" w:cs="Courier New"/>
          <w:sz w:val="32"/>
          <w:szCs w:val="24"/>
        </w:rPr>
      </w:pPr>
    </w:p>
    <w:p w14:paraId="2A6956D4" w14:textId="77777777" w:rsidR="000F19AD" w:rsidRPr="00D2602B" w:rsidRDefault="000F19AD" w:rsidP="00D2602B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D2602B">
        <w:rPr>
          <w:rFonts w:asciiTheme="minorHAnsi" w:hAnsiTheme="minorHAnsi" w:cs="Courier New"/>
          <w:b/>
          <w:sz w:val="24"/>
          <w:szCs w:val="24"/>
        </w:rPr>
        <w:t xml:space="preserve">Čl. </w:t>
      </w:r>
      <w:r w:rsidR="00C12C25" w:rsidRPr="00D2602B">
        <w:rPr>
          <w:rFonts w:asciiTheme="minorHAnsi" w:hAnsiTheme="minorHAnsi" w:cs="Courier New"/>
          <w:b/>
          <w:sz w:val="24"/>
          <w:szCs w:val="24"/>
        </w:rPr>
        <w:t>17</w:t>
      </w:r>
    </w:p>
    <w:p w14:paraId="2634D510" w14:textId="77777777" w:rsidR="00C12C25" w:rsidRPr="00D2602B" w:rsidRDefault="00C12C25" w:rsidP="00D2602B">
      <w:pPr>
        <w:pStyle w:val="Prosttext"/>
        <w:jc w:val="center"/>
        <w:rPr>
          <w:rFonts w:asciiTheme="minorHAnsi" w:hAnsiTheme="minorHAnsi" w:cs="Courier New"/>
          <w:b/>
          <w:sz w:val="24"/>
          <w:szCs w:val="24"/>
        </w:rPr>
      </w:pPr>
      <w:r w:rsidRPr="00D2602B">
        <w:rPr>
          <w:rFonts w:asciiTheme="minorHAnsi" w:hAnsiTheme="minorHAnsi" w:cs="Courier New"/>
          <w:b/>
          <w:sz w:val="24"/>
          <w:szCs w:val="24"/>
        </w:rPr>
        <w:t>Závěrečná ujednání</w:t>
      </w:r>
    </w:p>
    <w:p w14:paraId="53DE9CAE" w14:textId="77777777" w:rsidR="00C12C25" w:rsidRPr="007E3B81" w:rsidRDefault="00C12C25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Tato smlouva může být měněna pouze písemnými dodatky, jejichž návrhy</w:t>
      </w:r>
      <w:r w:rsidR="00D2602B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mohou vystavovat obě strany.</w:t>
      </w:r>
    </w:p>
    <w:p w14:paraId="1E2D9F32" w14:textId="1EE870BB" w:rsidR="00C12C25" w:rsidRPr="007E3B81" w:rsidRDefault="00C12C25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 xml:space="preserve">Předmět této smlouvy je součástí podané žádosti o dotaci v rámci </w:t>
      </w:r>
      <w:r w:rsidR="001D4833" w:rsidRPr="001D4833">
        <w:rPr>
          <w:rFonts w:asciiTheme="minorHAnsi" w:hAnsiTheme="minorHAnsi" w:cs="Courier New"/>
          <w:sz w:val="24"/>
          <w:szCs w:val="24"/>
        </w:rPr>
        <w:t>Strategického plánu SZP na období 2023–2027</w:t>
      </w:r>
      <w:r w:rsidRPr="007E3B81">
        <w:rPr>
          <w:rFonts w:asciiTheme="minorHAnsi" w:hAnsiTheme="minorHAnsi" w:cs="Courier New"/>
          <w:sz w:val="24"/>
          <w:szCs w:val="24"/>
        </w:rPr>
        <w:t>. V případě, že nebude objednateli tato dotace schválena, má objednatel právo</w:t>
      </w:r>
      <w:r w:rsidR="00D2602B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od smlouvy odstoupit, přičemž jeho povinnost uhradit již provedená plnění není</w:t>
      </w:r>
      <w:r w:rsidR="00D2602B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tímto dotčena.</w:t>
      </w:r>
    </w:p>
    <w:p w14:paraId="57410ECA" w14:textId="52AC0419" w:rsidR="00C12C25" w:rsidRPr="007E3B81" w:rsidRDefault="00C12C25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se zavazuje k fakturačním podmínkám tak, aby fakturace byla</w:t>
      </w:r>
      <w:r w:rsidR="00D2602B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 xml:space="preserve">prováděna, případně fakturované dodávky, služby a stavební práce </w:t>
      </w:r>
      <w:r w:rsidR="002C3BE7">
        <w:rPr>
          <w:rFonts w:asciiTheme="minorHAnsi" w:hAnsiTheme="minorHAnsi" w:cs="Courier New"/>
          <w:sz w:val="24"/>
          <w:szCs w:val="24"/>
        </w:rPr>
        <w:t xml:space="preserve">byly </w:t>
      </w:r>
      <w:r w:rsidRPr="007E3B81">
        <w:rPr>
          <w:rFonts w:asciiTheme="minorHAnsi" w:hAnsiTheme="minorHAnsi" w:cs="Courier New"/>
          <w:sz w:val="24"/>
          <w:szCs w:val="24"/>
        </w:rPr>
        <w:t>členěny</w:t>
      </w:r>
      <w:r w:rsidR="00D2602B">
        <w:rPr>
          <w:rFonts w:asciiTheme="minorHAnsi" w:hAnsiTheme="minorHAnsi" w:cs="Courier New"/>
          <w:sz w:val="24"/>
          <w:szCs w:val="24"/>
        </w:rPr>
        <w:t xml:space="preserve"> z</w:t>
      </w:r>
      <w:r w:rsidRPr="007E3B81">
        <w:rPr>
          <w:rFonts w:asciiTheme="minorHAnsi" w:hAnsiTheme="minorHAnsi" w:cs="Courier New"/>
          <w:sz w:val="24"/>
          <w:szCs w:val="24"/>
        </w:rPr>
        <w:t xml:space="preserve">působem, který umožní </w:t>
      </w:r>
      <w:r w:rsidR="002C3BE7">
        <w:rPr>
          <w:rFonts w:asciiTheme="minorHAnsi" w:hAnsiTheme="minorHAnsi" w:cs="Courier New"/>
          <w:sz w:val="24"/>
          <w:szCs w:val="24"/>
        </w:rPr>
        <w:t xml:space="preserve">jejich </w:t>
      </w:r>
      <w:r w:rsidRPr="007E3B81">
        <w:rPr>
          <w:rFonts w:asciiTheme="minorHAnsi" w:hAnsiTheme="minorHAnsi" w:cs="Courier New"/>
          <w:sz w:val="24"/>
          <w:szCs w:val="24"/>
        </w:rPr>
        <w:t>zařazení do jednotlivých položek přijatelných výdajů dle</w:t>
      </w:r>
      <w:r w:rsidR="00D2602B">
        <w:rPr>
          <w:rFonts w:asciiTheme="minorHAnsi" w:hAnsiTheme="minorHAnsi" w:cs="Courier New"/>
          <w:sz w:val="24"/>
          <w:szCs w:val="24"/>
        </w:rPr>
        <w:t xml:space="preserve"> pravidel pro poskytování dotace </w:t>
      </w:r>
      <w:r w:rsidR="00010EC0" w:rsidRPr="00010EC0">
        <w:rPr>
          <w:rFonts w:asciiTheme="minorHAnsi" w:hAnsiTheme="minorHAnsi" w:cs="Courier New"/>
          <w:sz w:val="24"/>
          <w:szCs w:val="24"/>
        </w:rPr>
        <w:t>v rámci Strategického plánu SZP na období 2023–2027</w:t>
      </w:r>
      <w:r w:rsidRPr="007E3B81">
        <w:rPr>
          <w:rFonts w:asciiTheme="minorHAnsi" w:hAnsiTheme="minorHAnsi" w:cs="Courier New"/>
          <w:sz w:val="24"/>
          <w:szCs w:val="24"/>
        </w:rPr>
        <w:t>.</w:t>
      </w:r>
    </w:p>
    <w:p w14:paraId="75E13C1D" w14:textId="77777777" w:rsidR="00C12C25" w:rsidRDefault="00C12C25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Zhotovitel nemůže bez souhlasu objednatele postoupit své povinnosti plynoucí</w:t>
      </w:r>
      <w:r w:rsidR="00D2602B"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ze smlouvy třetí osobě.</w:t>
      </w:r>
    </w:p>
    <w:p w14:paraId="5CCC117B" w14:textId="77777777" w:rsidR="00D2602B" w:rsidRDefault="00D2602B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D2602B">
        <w:rPr>
          <w:rFonts w:asciiTheme="minorHAnsi" w:hAnsiTheme="minorHAnsi" w:cs="Courier New"/>
          <w:sz w:val="24"/>
          <w:szCs w:val="24"/>
        </w:rPr>
        <w:t>Zhotovitel bere na vědomí, že je osobou povinnou spol</w:t>
      </w:r>
      <w:r>
        <w:rPr>
          <w:rFonts w:asciiTheme="minorHAnsi" w:hAnsiTheme="minorHAnsi" w:cs="Courier New"/>
          <w:sz w:val="24"/>
          <w:szCs w:val="24"/>
        </w:rPr>
        <w:t>u</w:t>
      </w:r>
      <w:r w:rsidRPr="00D2602B">
        <w:rPr>
          <w:rFonts w:asciiTheme="minorHAnsi" w:hAnsiTheme="minorHAnsi" w:cs="Courier New"/>
          <w:sz w:val="24"/>
          <w:szCs w:val="24"/>
        </w:rPr>
        <w:t>působit při výkonu finanční kon</w:t>
      </w:r>
      <w:r w:rsidR="002C3BE7">
        <w:rPr>
          <w:rFonts w:asciiTheme="minorHAnsi" w:hAnsiTheme="minorHAnsi" w:cs="Courier New"/>
          <w:sz w:val="24"/>
          <w:szCs w:val="24"/>
        </w:rPr>
        <w:t>troly a zavazuje se poskytnout o</w:t>
      </w:r>
      <w:r w:rsidRPr="00D2602B">
        <w:rPr>
          <w:rFonts w:asciiTheme="minorHAnsi" w:hAnsiTheme="minorHAnsi" w:cs="Courier New"/>
          <w:sz w:val="24"/>
          <w:szCs w:val="24"/>
        </w:rPr>
        <w:t>bjednateli a příslušným kontrolním orgánům veškerou nezbytnou součinnost.</w:t>
      </w:r>
    </w:p>
    <w:p w14:paraId="1BC779B9" w14:textId="77777777" w:rsidR="00D2602B" w:rsidRPr="007E3B81" w:rsidRDefault="00D2602B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Smlouva je vyhotovena ve čtyřech výtiscích s platností originálu, z nichž každá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ze stran obdrží dvě podepsané vyhotovení.</w:t>
      </w:r>
    </w:p>
    <w:p w14:paraId="4E95601C" w14:textId="77777777" w:rsidR="00D2602B" w:rsidRDefault="00D2602B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Účastníci smlouvy prohlašují, že smlouva je projevem jejich pravé, svobodné a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vážné vůle, že obsahu smlouvy rozumí a jsou s ním srozuměni, na důkaz čehož níže</w:t>
      </w:r>
      <w:r>
        <w:rPr>
          <w:rFonts w:asciiTheme="minorHAnsi" w:hAnsiTheme="minorHAnsi" w:cs="Courier New"/>
          <w:sz w:val="24"/>
          <w:szCs w:val="24"/>
        </w:rPr>
        <w:t xml:space="preserve"> </w:t>
      </w:r>
      <w:r w:rsidRPr="007E3B81">
        <w:rPr>
          <w:rFonts w:asciiTheme="minorHAnsi" w:hAnsiTheme="minorHAnsi" w:cs="Courier New"/>
          <w:sz w:val="24"/>
          <w:szCs w:val="24"/>
        </w:rPr>
        <w:t>připojí své vlastnoruční podpisy.</w:t>
      </w:r>
    </w:p>
    <w:p w14:paraId="5394EAF6" w14:textId="77777777" w:rsidR="00D95C60" w:rsidRPr="00A85499" w:rsidRDefault="00D95C60" w:rsidP="00C93F3B">
      <w:pPr>
        <w:pStyle w:val="Prosttext"/>
        <w:numPr>
          <w:ilvl w:val="0"/>
          <w:numId w:val="23"/>
        </w:numPr>
        <w:ind w:hanging="720"/>
        <w:jc w:val="both"/>
        <w:rPr>
          <w:rFonts w:asciiTheme="minorHAnsi" w:hAnsiTheme="minorHAnsi" w:cs="Courier New"/>
          <w:sz w:val="24"/>
          <w:szCs w:val="24"/>
        </w:rPr>
      </w:pPr>
      <w:r w:rsidRPr="00A85499">
        <w:rPr>
          <w:rFonts w:asciiTheme="minorHAnsi" w:hAnsiTheme="minorHAnsi" w:cs="Courier New"/>
          <w:sz w:val="24"/>
          <w:szCs w:val="24"/>
        </w:rPr>
        <w:t>Přílohou této smlouvy je oceněný soupis stavebních prací s výkazem výměr, v němž jsou zhotovitelem uvedeny jednotkové ceny u všech položek a jejich celkové ceny pro zadavatelem vymezené množství.</w:t>
      </w:r>
    </w:p>
    <w:p w14:paraId="1306C293" w14:textId="77777777" w:rsidR="00D2602B" w:rsidRPr="007E3B81" w:rsidRDefault="00D2602B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4CC4CCD2" w14:textId="0BB98965" w:rsidR="00C12C25" w:rsidRPr="007E3B81" w:rsidRDefault="00C12C25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  <w:permStart w:id="316818563" w:edGrp="everyone"/>
      <w:r w:rsidRPr="007E3B81">
        <w:rPr>
          <w:rFonts w:asciiTheme="minorHAnsi" w:hAnsiTheme="minorHAnsi" w:cs="Courier New"/>
          <w:sz w:val="24"/>
          <w:szCs w:val="24"/>
        </w:rPr>
        <w:t>V</w:t>
      </w:r>
      <w:r w:rsidR="00D95C60">
        <w:rPr>
          <w:rFonts w:asciiTheme="minorHAnsi" w:hAnsiTheme="minorHAnsi" w:cs="Courier New"/>
          <w:sz w:val="24"/>
          <w:szCs w:val="24"/>
        </w:rPr>
        <w:t> Havlíčkově Br</w:t>
      </w:r>
      <w:r w:rsidR="006A01C1">
        <w:rPr>
          <w:rFonts w:asciiTheme="minorHAnsi" w:hAnsiTheme="minorHAnsi" w:cs="Courier New"/>
          <w:sz w:val="24"/>
          <w:szCs w:val="24"/>
        </w:rPr>
        <w:t>odě, dne                    20</w:t>
      </w:r>
      <w:r w:rsidR="0054355C">
        <w:rPr>
          <w:rFonts w:asciiTheme="minorHAnsi" w:hAnsiTheme="minorHAnsi" w:cs="Courier New"/>
          <w:sz w:val="24"/>
          <w:szCs w:val="24"/>
        </w:rPr>
        <w:t>2</w:t>
      </w:r>
      <w:r w:rsidR="00512B6C">
        <w:rPr>
          <w:rFonts w:asciiTheme="minorHAnsi" w:hAnsiTheme="minorHAnsi" w:cs="Courier New"/>
          <w:sz w:val="24"/>
          <w:szCs w:val="24"/>
        </w:rPr>
        <w:t>6</w:t>
      </w:r>
    </w:p>
    <w:p w14:paraId="34F26AFB" w14:textId="77777777" w:rsidR="00C12C25" w:rsidRPr="007E3B81" w:rsidRDefault="00C12C25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52FEFF17" w14:textId="77777777" w:rsidR="00C12C25" w:rsidRDefault="00C12C25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1B8D0261" w14:textId="77777777" w:rsidR="009C2B6C" w:rsidRDefault="009C2B6C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0BA101BB" w14:textId="77777777" w:rsidR="006A01C1" w:rsidRDefault="006A01C1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3ACC2924" w14:textId="77777777" w:rsidR="00D95C60" w:rsidRDefault="00D95C60" w:rsidP="007E3B81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</w:p>
    <w:p w14:paraId="10A92BAC" w14:textId="77777777" w:rsidR="009C2B6C" w:rsidRDefault="00C12C25" w:rsidP="009C2B6C">
      <w:pPr>
        <w:pStyle w:val="Prosttext"/>
        <w:jc w:val="both"/>
        <w:rPr>
          <w:rFonts w:asciiTheme="minorHAnsi" w:hAnsiTheme="minorHAnsi" w:cs="Courier New"/>
          <w:sz w:val="24"/>
          <w:szCs w:val="24"/>
        </w:rPr>
      </w:pPr>
      <w:r w:rsidRPr="007E3B81">
        <w:rPr>
          <w:rFonts w:asciiTheme="minorHAnsi" w:hAnsiTheme="minorHAnsi" w:cs="Courier New"/>
          <w:sz w:val="24"/>
          <w:szCs w:val="24"/>
        </w:rPr>
        <w:t>……………………..………………</w:t>
      </w:r>
      <w:r w:rsidR="009C2B6C">
        <w:rPr>
          <w:rFonts w:asciiTheme="minorHAnsi" w:hAnsiTheme="minorHAnsi" w:cs="Courier New"/>
          <w:sz w:val="24"/>
          <w:szCs w:val="24"/>
        </w:rPr>
        <w:t>……………………</w:t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9C2B6C">
        <w:rPr>
          <w:rFonts w:asciiTheme="minorHAnsi" w:hAnsiTheme="minorHAnsi" w:cs="Courier New"/>
          <w:sz w:val="24"/>
          <w:szCs w:val="24"/>
        </w:rPr>
        <w:t>……….………..</w:t>
      </w:r>
      <w:r w:rsidRPr="007E3B81">
        <w:rPr>
          <w:rFonts w:asciiTheme="minorHAnsi" w:hAnsiTheme="minorHAnsi" w:cs="Courier New"/>
          <w:sz w:val="24"/>
          <w:szCs w:val="24"/>
        </w:rPr>
        <w:t>……..………………………………….</w:t>
      </w:r>
    </w:p>
    <w:p w14:paraId="3EC72F1D" w14:textId="269DDB5E" w:rsidR="00C12C25" w:rsidRPr="007E3B81" w:rsidRDefault="009C2B6C" w:rsidP="0093465F">
      <w:pPr>
        <w:pStyle w:val="Prosttext"/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 xml:space="preserve">Za objednatele: </w:t>
      </w:r>
      <w:r w:rsidRPr="009C2B6C">
        <w:rPr>
          <w:rFonts w:asciiTheme="minorHAnsi" w:hAnsiTheme="minorHAnsi" w:cs="Courier New"/>
          <w:i/>
          <w:sz w:val="24"/>
          <w:szCs w:val="24"/>
        </w:rPr>
        <w:t xml:space="preserve">Ing. Vlastimil </w:t>
      </w:r>
      <w:proofErr w:type="gramStart"/>
      <w:r w:rsidRPr="009C2B6C">
        <w:rPr>
          <w:rFonts w:asciiTheme="minorHAnsi" w:hAnsiTheme="minorHAnsi" w:cs="Courier New"/>
          <w:i/>
          <w:sz w:val="24"/>
          <w:szCs w:val="24"/>
        </w:rPr>
        <w:t>Rasocha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  </w:t>
      </w:r>
      <w:r>
        <w:rPr>
          <w:rFonts w:asciiTheme="minorHAnsi" w:hAnsiTheme="minorHAnsi" w:cs="Courier New"/>
          <w:sz w:val="24"/>
          <w:szCs w:val="24"/>
        </w:rPr>
        <w:tab/>
      </w:r>
      <w:proofErr w:type="gramEnd"/>
      <w:r>
        <w:rPr>
          <w:rFonts w:asciiTheme="minorHAnsi" w:hAnsiTheme="minorHAnsi" w:cs="Courier New"/>
          <w:sz w:val="24"/>
          <w:szCs w:val="24"/>
        </w:rPr>
        <w:tab/>
      </w:r>
      <w:r w:rsidRPr="009C2B6C">
        <w:rPr>
          <w:rFonts w:asciiTheme="minorHAnsi" w:hAnsiTheme="minorHAnsi" w:cs="Courier New"/>
          <w:sz w:val="24"/>
          <w:szCs w:val="24"/>
        </w:rPr>
        <w:t>Za</w:t>
      </w:r>
      <w:r w:rsidR="00EC6692">
        <w:rPr>
          <w:rFonts w:asciiTheme="minorHAnsi" w:hAnsiTheme="minorHAnsi" w:cs="Courier New"/>
          <w:sz w:val="24"/>
          <w:szCs w:val="24"/>
        </w:rPr>
        <w:t xml:space="preserve"> </w:t>
      </w:r>
      <w:r>
        <w:rPr>
          <w:rFonts w:asciiTheme="minorHAnsi" w:hAnsiTheme="minorHAnsi" w:cs="Courier New"/>
          <w:sz w:val="24"/>
          <w:szCs w:val="24"/>
        </w:rPr>
        <w:t>zhotovitele</w:t>
      </w:r>
      <w:r w:rsidRPr="009C2B6C">
        <w:rPr>
          <w:rFonts w:asciiTheme="minorHAnsi" w:hAnsiTheme="minorHAnsi" w:cs="Courier New"/>
          <w:sz w:val="24"/>
          <w:szCs w:val="24"/>
        </w:rPr>
        <w:t xml:space="preserve">:                          </w:t>
      </w:r>
      <w:r w:rsidR="00C12C25" w:rsidRPr="007E3B81">
        <w:rPr>
          <w:rFonts w:asciiTheme="minorHAnsi" w:hAnsiTheme="minorHAnsi" w:cs="Courier New"/>
          <w:sz w:val="24"/>
          <w:szCs w:val="24"/>
        </w:rPr>
        <w:t xml:space="preserve">                             </w:t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D95C60">
        <w:rPr>
          <w:rFonts w:asciiTheme="minorHAnsi" w:hAnsiTheme="minorHAnsi" w:cs="Courier New"/>
          <w:sz w:val="24"/>
          <w:szCs w:val="24"/>
        </w:rPr>
        <w:tab/>
      </w:r>
      <w:r w:rsidR="00D95C60">
        <w:rPr>
          <w:rFonts w:asciiTheme="minorHAnsi" w:hAnsiTheme="minorHAnsi" w:cs="Courier New"/>
          <w:sz w:val="24"/>
          <w:szCs w:val="24"/>
        </w:rPr>
        <w:tab/>
        <w:t xml:space="preserve">   </w:t>
      </w:r>
      <w:permEnd w:id="316818563"/>
    </w:p>
    <w:sectPr w:rsidR="00C12C25" w:rsidRPr="007E3B81" w:rsidSect="0093465F">
      <w:footerReference w:type="default" r:id="rId8"/>
      <w:pgSz w:w="11906" w:h="16838"/>
      <w:pgMar w:top="709" w:right="1335" w:bottom="709" w:left="1334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D1BBB" w14:textId="77777777" w:rsidR="00A94CF2" w:rsidRDefault="00A94CF2" w:rsidP="00FA750F">
      <w:pPr>
        <w:spacing w:after="0" w:line="240" w:lineRule="auto"/>
      </w:pPr>
      <w:r>
        <w:separator/>
      </w:r>
    </w:p>
  </w:endnote>
  <w:endnote w:type="continuationSeparator" w:id="0">
    <w:p w14:paraId="34E9A407" w14:textId="77777777" w:rsidR="00A94CF2" w:rsidRDefault="00A94CF2" w:rsidP="00FA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498301"/>
      <w:docPartObj>
        <w:docPartGallery w:val="Page Numbers (Bottom of Page)"/>
        <w:docPartUnique/>
      </w:docPartObj>
    </w:sdtPr>
    <w:sdtContent>
      <w:p w14:paraId="3EF0EFF5" w14:textId="77777777" w:rsidR="005F5530" w:rsidRDefault="00C70F69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C8CD8F0" wp14:editId="726B545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-13123</wp:posOffset>
                  </wp:positionV>
                  <wp:extent cx="5991667" cy="0"/>
                  <wp:effectExtent l="0" t="0" r="28575" b="19050"/>
                  <wp:wrapNone/>
                  <wp:docPr id="2" name="Přímá spojnic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9166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B9FBEE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-1.05pt" to="473.0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" strokecolor="black [3213]">
                  <v:stroke joinstyle="miter"/>
                </v:line>
              </w:pict>
            </mc:Fallback>
          </mc:AlternateContent>
        </w:r>
        <w:r w:rsidR="005F5530">
          <w:fldChar w:fldCharType="begin"/>
        </w:r>
        <w:r w:rsidR="005F5530">
          <w:instrText>PAGE   \* MERGEFORMAT</w:instrText>
        </w:r>
        <w:r w:rsidR="005F5530">
          <w:fldChar w:fldCharType="separate"/>
        </w:r>
        <w:r w:rsidR="00A85499">
          <w:rPr>
            <w:noProof/>
          </w:rPr>
          <w:t>11</w:t>
        </w:r>
        <w:r w:rsidR="005F5530">
          <w:fldChar w:fldCharType="end"/>
        </w:r>
      </w:p>
    </w:sdtContent>
  </w:sdt>
  <w:p w14:paraId="3C3261AC" w14:textId="77777777" w:rsidR="005F5530" w:rsidRDefault="005F55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26BB" w14:textId="77777777" w:rsidR="00A94CF2" w:rsidRDefault="00A94CF2" w:rsidP="00FA750F">
      <w:pPr>
        <w:spacing w:after="0" w:line="240" w:lineRule="auto"/>
      </w:pPr>
      <w:r>
        <w:separator/>
      </w:r>
    </w:p>
  </w:footnote>
  <w:footnote w:type="continuationSeparator" w:id="0">
    <w:p w14:paraId="528EE271" w14:textId="77777777" w:rsidR="00A94CF2" w:rsidRDefault="00A94CF2" w:rsidP="00FA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AEF"/>
    <w:multiLevelType w:val="hybridMultilevel"/>
    <w:tmpl w:val="2656389E"/>
    <w:lvl w:ilvl="0" w:tplc="B3962F0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9A"/>
    <w:multiLevelType w:val="hybridMultilevel"/>
    <w:tmpl w:val="E0CE0206"/>
    <w:lvl w:ilvl="0" w:tplc="FDC88DA2">
      <w:start w:val="1"/>
      <w:numFmt w:val="decimal"/>
      <w:lvlText w:val="10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07AD"/>
    <w:multiLevelType w:val="hybridMultilevel"/>
    <w:tmpl w:val="514437B8"/>
    <w:lvl w:ilvl="0" w:tplc="E508F6EA">
      <w:start w:val="1"/>
      <w:numFmt w:val="decimal"/>
      <w:lvlText w:val="6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2A50"/>
    <w:multiLevelType w:val="hybridMultilevel"/>
    <w:tmpl w:val="07EE9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D6DBD"/>
    <w:multiLevelType w:val="hybridMultilevel"/>
    <w:tmpl w:val="5CF2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C9A"/>
    <w:multiLevelType w:val="hybridMultilevel"/>
    <w:tmpl w:val="E58CC16C"/>
    <w:lvl w:ilvl="0" w:tplc="0A94185E">
      <w:start w:val="1"/>
      <w:numFmt w:val="decimal"/>
      <w:lvlText w:val="14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29A0"/>
    <w:multiLevelType w:val="hybridMultilevel"/>
    <w:tmpl w:val="2FB0E8B2"/>
    <w:lvl w:ilvl="0" w:tplc="690EA61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544"/>
    <w:multiLevelType w:val="hybridMultilevel"/>
    <w:tmpl w:val="6E02A372"/>
    <w:lvl w:ilvl="0" w:tplc="2EF26B0C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5FDA"/>
    <w:multiLevelType w:val="hybridMultilevel"/>
    <w:tmpl w:val="D3341C84"/>
    <w:lvl w:ilvl="0" w:tplc="882A3DFC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40B1"/>
    <w:multiLevelType w:val="hybridMultilevel"/>
    <w:tmpl w:val="0054DA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A7808"/>
    <w:multiLevelType w:val="hybridMultilevel"/>
    <w:tmpl w:val="5D8C61F2"/>
    <w:lvl w:ilvl="0" w:tplc="33EC5DA2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32DBB"/>
    <w:multiLevelType w:val="hybridMultilevel"/>
    <w:tmpl w:val="27FE835A"/>
    <w:lvl w:ilvl="0" w:tplc="2506B6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7AE2"/>
    <w:multiLevelType w:val="hybridMultilevel"/>
    <w:tmpl w:val="46BE6718"/>
    <w:lvl w:ilvl="0" w:tplc="9978003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C281D"/>
    <w:multiLevelType w:val="hybridMultilevel"/>
    <w:tmpl w:val="1E46C2EE"/>
    <w:lvl w:ilvl="0" w:tplc="E6C8232A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83756"/>
    <w:multiLevelType w:val="hybridMultilevel"/>
    <w:tmpl w:val="43A81028"/>
    <w:lvl w:ilvl="0" w:tplc="A01E3200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487"/>
    <w:multiLevelType w:val="hybridMultilevel"/>
    <w:tmpl w:val="23A26C5C"/>
    <w:lvl w:ilvl="0" w:tplc="A31876D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83E86"/>
    <w:multiLevelType w:val="hybridMultilevel"/>
    <w:tmpl w:val="C18EFBA4"/>
    <w:lvl w:ilvl="0" w:tplc="0EB8F048">
      <w:start w:val="1"/>
      <w:numFmt w:val="decimal"/>
      <w:lvlText w:val="12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2346"/>
    <w:multiLevelType w:val="hybridMultilevel"/>
    <w:tmpl w:val="C85CEF46"/>
    <w:lvl w:ilvl="0" w:tplc="810E7A5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42365"/>
    <w:multiLevelType w:val="hybridMultilevel"/>
    <w:tmpl w:val="088424E8"/>
    <w:lvl w:ilvl="0" w:tplc="61C41D7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00B7"/>
    <w:multiLevelType w:val="hybridMultilevel"/>
    <w:tmpl w:val="407417CC"/>
    <w:lvl w:ilvl="0" w:tplc="9C9EF5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D44BB"/>
    <w:multiLevelType w:val="hybridMultilevel"/>
    <w:tmpl w:val="09A09504"/>
    <w:lvl w:ilvl="0" w:tplc="E66A0CA0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36C77"/>
    <w:multiLevelType w:val="hybridMultilevel"/>
    <w:tmpl w:val="9CC80EB4"/>
    <w:lvl w:ilvl="0" w:tplc="0405000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2" w15:restartNumberingAfterBreak="0">
    <w:nsid w:val="6EAA5080"/>
    <w:multiLevelType w:val="hybridMultilevel"/>
    <w:tmpl w:val="0E8449B8"/>
    <w:lvl w:ilvl="0" w:tplc="ED6AA3A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7EC7"/>
    <w:multiLevelType w:val="hybridMultilevel"/>
    <w:tmpl w:val="9BC082C2"/>
    <w:lvl w:ilvl="0" w:tplc="2008453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B6EBD"/>
    <w:multiLevelType w:val="hybridMultilevel"/>
    <w:tmpl w:val="49165E82"/>
    <w:lvl w:ilvl="0" w:tplc="9C10997A">
      <w:start w:val="1"/>
      <w:numFmt w:val="decimal"/>
      <w:lvlText w:val="7.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A1C77"/>
    <w:multiLevelType w:val="hybridMultilevel"/>
    <w:tmpl w:val="8032634A"/>
    <w:lvl w:ilvl="0" w:tplc="8ED054C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A3A3E"/>
    <w:multiLevelType w:val="hybridMultilevel"/>
    <w:tmpl w:val="4C9C7CFA"/>
    <w:lvl w:ilvl="0" w:tplc="129C6F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59378">
    <w:abstractNumId w:val="17"/>
  </w:num>
  <w:num w:numId="2" w16cid:durableId="2053729591">
    <w:abstractNumId w:val="15"/>
  </w:num>
  <w:num w:numId="3" w16cid:durableId="1256011075">
    <w:abstractNumId w:val="11"/>
  </w:num>
  <w:num w:numId="4" w16cid:durableId="47147418">
    <w:abstractNumId w:val="12"/>
  </w:num>
  <w:num w:numId="5" w16cid:durableId="216480740">
    <w:abstractNumId w:val="13"/>
  </w:num>
  <w:num w:numId="6" w16cid:durableId="1366104509">
    <w:abstractNumId w:val="22"/>
  </w:num>
  <w:num w:numId="7" w16cid:durableId="127817443">
    <w:abstractNumId w:val="21"/>
  </w:num>
  <w:num w:numId="8" w16cid:durableId="1050030222">
    <w:abstractNumId w:val="2"/>
  </w:num>
  <w:num w:numId="9" w16cid:durableId="1994672549">
    <w:abstractNumId w:val="0"/>
  </w:num>
  <w:num w:numId="10" w16cid:durableId="420564816">
    <w:abstractNumId w:val="24"/>
  </w:num>
  <w:num w:numId="11" w16cid:durableId="1981616751">
    <w:abstractNumId w:val="25"/>
  </w:num>
  <w:num w:numId="12" w16cid:durableId="1689331826">
    <w:abstractNumId w:val="26"/>
  </w:num>
  <w:num w:numId="13" w16cid:durableId="1666085035">
    <w:abstractNumId w:val="6"/>
  </w:num>
  <w:num w:numId="14" w16cid:durableId="860971984">
    <w:abstractNumId w:val="1"/>
  </w:num>
  <w:num w:numId="15" w16cid:durableId="585267810">
    <w:abstractNumId w:val="7"/>
  </w:num>
  <w:num w:numId="16" w16cid:durableId="1684626139">
    <w:abstractNumId w:val="19"/>
  </w:num>
  <w:num w:numId="17" w16cid:durableId="485778648">
    <w:abstractNumId w:val="16"/>
  </w:num>
  <w:num w:numId="18" w16cid:durableId="1327594715">
    <w:abstractNumId w:val="4"/>
  </w:num>
  <w:num w:numId="19" w16cid:durableId="523448443">
    <w:abstractNumId w:val="10"/>
  </w:num>
  <w:num w:numId="20" w16cid:durableId="686564659">
    <w:abstractNumId w:val="14"/>
  </w:num>
  <w:num w:numId="21" w16cid:durableId="1088579755">
    <w:abstractNumId w:val="5"/>
  </w:num>
  <w:num w:numId="22" w16cid:durableId="10574167">
    <w:abstractNumId w:val="23"/>
  </w:num>
  <w:num w:numId="23" w16cid:durableId="918102105">
    <w:abstractNumId w:val="20"/>
  </w:num>
  <w:num w:numId="24" w16cid:durableId="230047446">
    <w:abstractNumId w:val="8"/>
  </w:num>
  <w:num w:numId="25" w16cid:durableId="1413504624">
    <w:abstractNumId w:val="18"/>
  </w:num>
  <w:num w:numId="26" w16cid:durableId="500968257">
    <w:abstractNumId w:val="3"/>
  </w:num>
  <w:num w:numId="27" w16cid:durableId="2044011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hFvWx3gi1ephGya++8g8YQkOWewHQX3hirdpzFbn8LpGnla+iT8iTvGTpPTekSvDd7DZu7d5GHa6I5HKfYWCw==" w:salt="lqhaUQ6+KcYbzzHdVdLN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A3"/>
    <w:rsid w:val="00002293"/>
    <w:rsid w:val="00010EC0"/>
    <w:rsid w:val="00052646"/>
    <w:rsid w:val="00061B8A"/>
    <w:rsid w:val="000A52DB"/>
    <w:rsid w:val="000C06DA"/>
    <w:rsid w:val="000C7E32"/>
    <w:rsid w:val="000E0085"/>
    <w:rsid w:val="000E18E6"/>
    <w:rsid w:val="000F116C"/>
    <w:rsid w:val="000F19AD"/>
    <w:rsid w:val="00161843"/>
    <w:rsid w:val="001650BB"/>
    <w:rsid w:val="001965FC"/>
    <w:rsid w:val="001C2C1D"/>
    <w:rsid w:val="001D4833"/>
    <w:rsid w:val="001F1895"/>
    <w:rsid w:val="001F31A3"/>
    <w:rsid w:val="0021328C"/>
    <w:rsid w:val="00215F5E"/>
    <w:rsid w:val="00234EBF"/>
    <w:rsid w:val="00241BA3"/>
    <w:rsid w:val="0027140B"/>
    <w:rsid w:val="00285882"/>
    <w:rsid w:val="00295A10"/>
    <w:rsid w:val="00297865"/>
    <w:rsid w:val="002A34EE"/>
    <w:rsid w:val="002B4946"/>
    <w:rsid w:val="002B4D27"/>
    <w:rsid w:val="002C3BE7"/>
    <w:rsid w:val="002C7F3A"/>
    <w:rsid w:val="003003AA"/>
    <w:rsid w:val="003079CA"/>
    <w:rsid w:val="003140C9"/>
    <w:rsid w:val="00325985"/>
    <w:rsid w:val="00331E3A"/>
    <w:rsid w:val="003B3C31"/>
    <w:rsid w:val="003E1C42"/>
    <w:rsid w:val="0040673E"/>
    <w:rsid w:val="004115B2"/>
    <w:rsid w:val="00420A30"/>
    <w:rsid w:val="00441B38"/>
    <w:rsid w:val="00444799"/>
    <w:rsid w:val="0045423B"/>
    <w:rsid w:val="00473117"/>
    <w:rsid w:val="004B2A9A"/>
    <w:rsid w:val="004C26B5"/>
    <w:rsid w:val="004C28B3"/>
    <w:rsid w:val="004E652C"/>
    <w:rsid w:val="004F2415"/>
    <w:rsid w:val="004F60CE"/>
    <w:rsid w:val="00512B6C"/>
    <w:rsid w:val="00525243"/>
    <w:rsid w:val="005376D0"/>
    <w:rsid w:val="0054355C"/>
    <w:rsid w:val="00551FF6"/>
    <w:rsid w:val="005541A3"/>
    <w:rsid w:val="005877B0"/>
    <w:rsid w:val="00590694"/>
    <w:rsid w:val="00590AE9"/>
    <w:rsid w:val="005F5530"/>
    <w:rsid w:val="0061290F"/>
    <w:rsid w:val="00627D44"/>
    <w:rsid w:val="00633544"/>
    <w:rsid w:val="00680267"/>
    <w:rsid w:val="006A01C1"/>
    <w:rsid w:val="006B0421"/>
    <w:rsid w:val="006C219E"/>
    <w:rsid w:val="006D5644"/>
    <w:rsid w:val="006E31D9"/>
    <w:rsid w:val="006E7778"/>
    <w:rsid w:val="006F09E0"/>
    <w:rsid w:val="00704BCE"/>
    <w:rsid w:val="007266AC"/>
    <w:rsid w:val="007452AF"/>
    <w:rsid w:val="007762DD"/>
    <w:rsid w:val="00784ADD"/>
    <w:rsid w:val="007C291B"/>
    <w:rsid w:val="007C4F64"/>
    <w:rsid w:val="007E3B81"/>
    <w:rsid w:val="007E6021"/>
    <w:rsid w:val="007F67DD"/>
    <w:rsid w:val="00826F6C"/>
    <w:rsid w:val="0084748E"/>
    <w:rsid w:val="008603FC"/>
    <w:rsid w:val="00892C0D"/>
    <w:rsid w:val="008B29C0"/>
    <w:rsid w:val="008D7A0C"/>
    <w:rsid w:val="008E1EFC"/>
    <w:rsid w:val="00916A4E"/>
    <w:rsid w:val="0093465F"/>
    <w:rsid w:val="00935EEF"/>
    <w:rsid w:val="00952885"/>
    <w:rsid w:val="00962639"/>
    <w:rsid w:val="009831E9"/>
    <w:rsid w:val="009B0FF7"/>
    <w:rsid w:val="009B121B"/>
    <w:rsid w:val="009C2B6C"/>
    <w:rsid w:val="009F01AB"/>
    <w:rsid w:val="00A21BEA"/>
    <w:rsid w:val="00A27A53"/>
    <w:rsid w:val="00A32DEE"/>
    <w:rsid w:val="00A53BC2"/>
    <w:rsid w:val="00A64074"/>
    <w:rsid w:val="00A73F9D"/>
    <w:rsid w:val="00A81953"/>
    <w:rsid w:val="00A85499"/>
    <w:rsid w:val="00A939FD"/>
    <w:rsid w:val="00A94CF2"/>
    <w:rsid w:val="00AA1A9F"/>
    <w:rsid w:val="00AE13F3"/>
    <w:rsid w:val="00AE2557"/>
    <w:rsid w:val="00B017C3"/>
    <w:rsid w:val="00B211A5"/>
    <w:rsid w:val="00B3302E"/>
    <w:rsid w:val="00B3543E"/>
    <w:rsid w:val="00B72D20"/>
    <w:rsid w:val="00B83714"/>
    <w:rsid w:val="00BB7B2F"/>
    <w:rsid w:val="00BD2253"/>
    <w:rsid w:val="00BF32C3"/>
    <w:rsid w:val="00BF453F"/>
    <w:rsid w:val="00C10276"/>
    <w:rsid w:val="00C12C25"/>
    <w:rsid w:val="00C4001A"/>
    <w:rsid w:val="00C40AE1"/>
    <w:rsid w:val="00C649B6"/>
    <w:rsid w:val="00C70F69"/>
    <w:rsid w:val="00C91474"/>
    <w:rsid w:val="00C93F3B"/>
    <w:rsid w:val="00CF797E"/>
    <w:rsid w:val="00D00B84"/>
    <w:rsid w:val="00D11FF3"/>
    <w:rsid w:val="00D2602B"/>
    <w:rsid w:val="00D3150D"/>
    <w:rsid w:val="00D31F53"/>
    <w:rsid w:val="00D42142"/>
    <w:rsid w:val="00D441B1"/>
    <w:rsid w:val="00D4595E"/>
    <w:rsid w:val="00D6549C"/>
    <w:rsid w:val="00D94AA3"/>
    <w:rsid w:val="00D95C60"/>
    <w:rsid w:val="00DA27CC"/>
    <w:rsid w:val="00DA2850"/>
    <w:rsid w:val="00DD3BDB"/>
    <w:rsid w:val="00DD7747"/>
    <w:rsid w:val="00DE3E3E"/>
    <w:rsid w:val="00E3712E"/>
    <w:rsid w:val="00E5777F"/>
    <w:rsid w:val="00E66B5F"/>
    <w:rsid w:val="00E82502"/>
    <w:rsid w:val="00EB5B88"/>
    <w:rsid w:val="00EC6692"/>
    <w:rsid w:val="00ED5D6B"/>
    <w:rsid w:val="00F02D34"/>
    <w:rsid w:val="00F37B81"/>
    <w:rsid w:val="00F40668"/>
    <w:rsid w:val="00F7266E"/>
    <w:rsid w:val="00F96155"/>
    <w:rsid w:val="00FA357A"/>
    <w:rsid w:val="00FA750F"/>
    <w:rsid w:val="00FA7F38"/>
    <w:rsid w:val="00FB3DC9"/>
    <w:rsid w:val="00FE406E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243AE"/>
  <w15:chartTrackingRefBased/>
  <w15:docId w15:val="{B2EFA6E1-F27B-4D3B-AB3E-4BEC562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62D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62DB9"/>
    <w:rPr>
      <w:rFonts w:ascii="Consolas" w:hAnsi="Consolas"/>
      <w:sz w:val="21"/>
      <w:szCs w:val="21"/>
    </w:rPr>
  </w:style>
  <w:style w:type="paragraph" w:styleId="Zhlav">
    <w:name w:val="header"/>
    <w:basedOn w:val="Normln"/>
    <w:link w:val="ZhlavChar"/>
    <w:semiHidden/>
    <w:rsid w:val="00420A30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hlavChar">
    <w:name w:val="Záhlaví Char"/>
    <w:basedOn w:val="Standardnpsmoodstavce"/>
    <w:link w:val="Zhlav"/>
    <w:semiHidden/>
    <w:rsid w:val="00420A30"/>
    <w:rPr>
      <w:rFonts w:ascii="Calibri" w:eastAsia="Times New Roman" w:hAnsi="Calibri" w:cs="Times New Roman"/>
    </w:rPr>
  </w:style>
  <w:style w:type="character" w:customStyle="1" w:styleId="platne1">
    <w:name w:val="platne1"/>
    <w:basedOn w:val="Standardnpsmoodstavce"/>
    <w:rsid w:val="00420A30"/>
  </w:style>
  <w:style w:type="paragraph" w:styleId="Zpat">
    <w:name w:val="footer"/>
    <w:basedOn w:val="Normln"/>
    <w:link w:val="ZpatChar"/>
    <w:uiPriority w:val="99"/>
    <w:unhideWhenUsed/>
    <w:rsid w:val="00FA7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50F"/>
  </w:style>
  <w:style w:type="paragraph" w:styleId="Textbubliny">
    <w:name w:val="Balloon Text"/>
    <w:basedOn w:val="Normln"/>
    <w:link w:val="TextbublinyChar"/>
    <w:uiPriority w:val="99"/>
    <w:semiHidden/>
    <w:unhideWhenUsed/>
    <w:rsid w:val="006E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D59CE-F066-44BD-B23E-DF899997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3999</Words>
  <Characters>23600</Characters>
  <DocSecurity>8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2021-11-03T06:50:00Z</cp:lastPrinted>
  <dcterms:created xsi:type="dcterms:W3CDTF">2026-02-16T13:21:00Z</dcterms:created>
  <dcterms:modified xsi:type="dcterms:W3CDTF">2026-02-16T13:27:00Z</dcterms:modified>
</cp:coreProperties>
</file>