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AE3C" w14:textId="5C5CCF20" w:rsidR="00A73FFE" w:rsidRDefault="00E270EB">
      <w:pPr>
        <w:pStyle w:val="Bezmezer1"/>
        <w:jc w:val="center"/>
        <w:rPr>
          <w:b/>
          <w:sz w:val="36"/>
        </w:rPr>
      </w:pPr>
      <w:r>
        <w:rPr>
          <w:b/>
          <w:sz w:val="36"/>
        </w:rPr>
        <w:t>KUPNÍ</w:t>
      </w:r>
      <w:r w:rsidR="00B83533">
        <w:rPr>
          <w:b/>
          <w:sz w:val="36"/>
        </w:rPr>
        <w:t xml:space="preserve"> </w:t>
      </w:r>
      <w:r>
        <w:rPr>
          <w:b/>
          <w:sz w:val="36"/>
        </w:rPr>
        <w:t>SMLOUVA – NÁVRH</w:t>
      </w:r>
    </w:p>
    <w:p w14:paraId="6E101DBE" w14:textId="17E92432" w:rsidR="00A73FFE" w:rsidRDefault="00B83533">
      <w:pPr>
        <w:pStyle w:val="Bezmezer1"/>
        <w:jc w:val="center"/>
        <w:rPr>
          <w:b/>
          <w:sz w:val="32"/>
        </w:rPr>
      </w:pPr>
      <w:r>
        <w:rPr>
          <w:b/>
          <w:sz w:val="32"/>
        </w:rPr>
        <w:t>č.:</w:t>
      </w:r>
      <w:r w:rsidRPr="00E270EB">
        <w:rPr>
          <w:b/>
          <w:sz w:val="32"/>
        </w:rPr>
        <w:t xml:space="preserve"> </w:t>
      </w:r>
      <w:r w:rsidR="00E270EB" w:rsidRPr="00E270EB">
        <w:rPr>
          <w:b/>
          <w:sz w:val="32"/>
          <w:highlight w:val="yellow"/>
        </w:rPr>
        <w:t>…………………….</w:t>
      </w:r>
    </w:p>
    <w:p w14:paraId="7B51FC14" w14:textId="77777777" w:rsidR="00A73FFE" w:rsidRDefault="00A73FFE">
      <w:pPr>
        <w:pStyle w:val="Bezmezer1"/>
        <w:jc w:val="center"/>
        <w:rPr>
          <w:b/>
          <w:sz w:val="36"/>
        </w:rPr>
      </w:pPr>
    </w:p>
    <w:p w14:paraId="1340876D" w14:textId="3311CE5D" w:rsidR="00A73FFE" w:rsidRDefault="00B83533">
      <w:pPr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 xml:space="preserve">uzavřená ve </w:t>
      </w:r>
      <w:r w:rsidR="00E270EB">
        <w:rPr>
          <w:rFonts w:ascii="Tahoma" w:hAnsi="Tahoma" w:cs="Tahoma"/>
          <w:b/>
          <w:bCs/>
          <w:szCs w:val="20"/>
        </w:rPr>
        <w:t>smyslu §</w:t>
      </w:r>
      <w:r>
        <w:rPr>
          <w:rFonts w:ascii="Tahoma" w:hAnsi="Tahoma" w:cs="Tahoma"/>
          <w:b/>
          <w:bCs/>
          <w:szCs w:val="20"/>
        </w:rPr>
        <w:t xml:space="preserve"> 2079 a násl. občanského zákoníku č. 89/2012 Sb.</w:t>
      </w:r>
    </w:p>
    <w:p w14:paraId="337770FD" w14:textId="77777777" w:rsidR="00E270EB" w:rsidRDefault="00E270EB">
      <w:pPr>
        <w:jc w:val="center"/>
        <w:rPr>
          <w:rFonts w:ascii="Tahoma" w:hAnsi="Tahoma" w:cs="Tahoma"/>
          <w:b/>
          <w:bCs/>
          <w:szCs w:val="20"/>
        </w:rPr>
      </w:pPr>
    </w:p>
    <w:p w14:paraId="52B95F85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>Kterou uzavřeli:</w:t>
      </w:r>
    </w:p>
    <w:p w14:paraId="2C924F0E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03EF887B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 xml:space="preserve">Název: </w:t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highlight w:val="yellow"/>
          <w:lang w:eastAsia="cs-CZ"/>
        </w:rPr>
        <w:t>…….</w:t>
      </w:r>
    </w:p>
    <w:p w14:paraId="17539999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>Sídlo:</w:t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highlight w:val="yellow"/>
          <w:lang w:eastAsia="cs-CZ"/>
        </w:rPr>
        <w:t>…….</w:t>
      </w:r>
    </w:p>
    <w:p w14:paraId="7D383DEC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>Tel:</w:t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highlight w:val="yellow"/>
          <w:lang w:eastAsia="cs-CZ"/>
        </w:rPr>
        <w:t>…….</w:t>
      </w:r>
    </w:p>
    <w:p w14:paraId="71AC818A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>E-mail:</w:t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highlight w:val="yellow"/>
          <w:lang w:eastAsia="cs-CZ"/>
        </w:rPr>
        <w:t>…….</w:t>
      </w:r>
    </w:p>
    <w:p w14:paraId="01F28040" w14:textId="77777777" w:rsidR="00E270EB" w:rsidRPr="00E270EB" w:rsidRDefault="00E270EB" w:rsidP="00E270EB">
      <w:pPr>
        <w:suppressAutoHyphens w:val="0"/>
        <w:spacing w:after="0" w:line="240" w:lineRule="auto"/>
        <w:jc w:val="both"/>
        <w:outlineLvl w:val="0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>IČ:</w:t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highlight w:val="yellow"/>
          <w:lang w:eastAsia="cs-CZ"/>
        </w:rPr>
        <w:t>…….</w:t>
      </w:r>
    </w:p>
    <w:p w14:paraId="4F2EC721" w14:textId="77777777" w:rsidR="00E270EB" w:rsidRPr="00E270EB" w:rsidRDefault="00E270EB" w:rsidP="00E270EB">
      <w:pPr>
        <w:suppressAutoHyphens w:val="0"/>
        <w:spacing w:after="0" w:line="240" w:lineRule="auto"/>
        <w:jc w:val="both"/>
        <w:outlineLvl w:val="0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 xml:space="preserve">DIČ: </w:t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highlight w:val="yellow"/>
          <w:lang w:eastAsia="cs-CZ"/>
        </w:rPr>
        <w:t>…….</w:t>
      </w:r>
    </w:p>
    <w:p w14:paraId="509A1974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 xml:space="preserve">Bankovní spojení: </w:t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</w:r>
      <w:r w:rsidRPr="00E270EB">
        <w:rPr>
          <w:rFonts w:ascii="Segoe UI" w:eastAsia="Times New Roman" w:hAnsi="Segoe UI" w:cs="Segoe UI"/>
          <w:sz w:val="20"/>
          <w:szCs w:val="20"/>
          <w:highlight w:val="yellow"/>
          <w:lang w:eastAsia="cs-CZ"/>
        </w:rPr>
        <w:t>…….</w:t>
      </w:r>
    </w:p>
    <w:p w14:paraId="42CF472A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 xml:space="preserve">Osoba oprávněná zastupovat společnost: </w:t>
      </w:r>
      <w:r w:rsidRPr="00E270EB">
        <w:rPr>
          <w:rFonts w:ascii="Segoe UI" w:eastAsia="Times New Roman" w:hAnsi="Segoe UI" w:cs="Segoe UI"/>
          <w:sz w:val="20"/>
          <w:szCs w:val="20"/>
          <w:highlight w:val="yellow"/>
          <w:lang w:eastAsia="cs-CZ"/>
        </w:rPr>
        <w:t>…….</w:t>
      </w:r>
    </w:p>
    <w:p w14:paraId="24E9EFCD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 xml:space="preserve">Ve vztahu k předmětu plnění </w:t>
      </w:r>
      <w:r w:rsidRPr="00E270EB">
        <w:rPr>
          <w:rFonts w:ascii="Segoe UI" w:eastAsia="Times New Roman" w:hAnsi="Segoe UI" w:cs="Segoe UI"/>
          <w:sz w:val="20"/>
          <w:szCs w:val="20"/>
          <w:highlight w:val="yellow"/>
          <w:lang w:eastAsia="cs-CZ"/>
        </w:rPr>
        <w:t>je/není</w:t>
      </w: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 xml:space="preserve"> plátce DPH</w:t>
      </w:r>
    </w:p>
    <w:p w14:paraId="3DA14146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2C0EDDE8" w14:textId="6E51DDF0" w:rsidR="00E270EB" w:rsidRDefault="00E270EB" w:rsidP="00E270EB">
      <w:pPr>
        <w:rPr>
          <w:rFonts w:ascii="Segoe UI" w:eastAsia="Times New Roman" w:hAnsi="Segoe UI" w:cs="Segoe UI"/>
          <w:i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i/>
          <w:sz w:val="20"/>
          <w:szCs w:val="20"/>
          <w:lang w:eastAsia="cs-CZ"/>
        </w:rPr>
        <w:tab/>
        <w:t>jako prodávající na straně jedné</w:t>
      </w:r>
    </w:p>
    <w:p w14:paraId="1AF3A27E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ab/>
        <w:t>a</w:t>
      </w:r>
    </w:p>
    <w:p w14:paraId="0FAD825C" w14:textId="77777777" w:rsidR="00E270EB" w:rsidRPr="00E270EB" w:rsidRDefault="00E270EB" w:rsidP="00E270EB">
      <w:pPr>
        <w:suppressAutoHyphens w:val="0"/>
        <w:spacing w:after="0" w:line="240" w:lineRule="auto"/>
        <w:ind w:firstLine="709"/>
        <w:rPr>
          <w:rFonts w:ascii="Segoe UI" w:eastAsia="Times New Roman" w:hAnsi="Segoe UI" w:cs="Segoe UI"/>
          <w:sz w:val="20"/>
          <w:szCs w:val="20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</w:tblGrid>
      <w:tr w:rsidR="00E57AB3" w:rsidRPr="00E270EB" w14:paraId="1E3E4B8F" w14:textId="77777777" w:rsidTr="004D0412">
        <w:trPr>
          <w:trHeight w:val="340"/>
        </w:trPr>
        <w:tc>
          <w:tcPr>
            <w:tcW w:w="2604" w:type="dxa"/>
            <w:vAlign w:val="center"/>
            <w:hideMark/>
          </w:tcPr>
          <w:p w14:paraId="0E6EBAF2" w14:textId="56BFA436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lang w:eastAsia="cs-CZ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4906A03E" w14:textId="05A381CC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eastAsia="cs-CZ"/>
              </w:rPr>
            </w:pPr>
            <w:r w:rsidRPr="0096177B">
              <w:rPr>
                <w:rFonts w:ascii="Tahoma" w:hAnsi="Tahoma" w:cs="Tahoma"/>
                <w:b/>
                <w:color w:val="000000"/>
                <w:lang w:eastAsia="cs-CZ"/>
              </w:rPr>
              <w:t>Zemědělské družstvo Srbeč</w:t>
            </w:r>
          </w:p>
        </w:tc>
      </w:tr>
      <w:tr w:rsidR="00E57AB3" w:rsidRPr="00E270EB" w14:paraId="04124CE3" w14:textId="77777777" w:rsidTr="004D0412">
        <w:trPr>
          <w:trHeight w:val="340"/>
        </w:trPr>
        <w:tc>
          <w:tcPr>
            <w:tcW w:w="2604" w:type="dxa"/>
            <w:vAlign w:val="center"/>
            <w:hideMark/>
          </w:tcPr>
          <w:p w14:paraId="56E5690A" w14:textId="467D7FC5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EE48D9">
              <w:rPr>
                <w:rFonts w:ascii="Tahoma" w:hAnsi="Tahoma" w:cs="Tahoma"/>
                <w:bCs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lang w:eastAsia="cs-CZ"/>
              </w:rPr>
              <w:t>sídla:</w:t>
            </w:r>
          </w:p>
        </w:tc>
        <w:tc>
          <w:tcPr>
            <w:tcW w:w="6456" w:type="dxa"/>
            <w:vAlign w:val="center"/>
          </w:tcPr>
          <w:p w14:paraId="39FB9866" w14:textId="05621063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lang w:eastAsia="cs-CZ"/>
              </w:rPr>
              <w:t>č.p. 19, 27065 Srbeč</w:t>
            </w:r>
          </w:p>
        </w:tc>
      </w:tr>
      <w:tr w:rsidR="00E57AB3" w:rsidRPr="00E270EB" w14:paraId="7F8C5427" w14:textId="77777777" w:rsidTr="004D0412">
        <w:trPr>
          <w:trHeight w:val="340"/>
        </w:trPr>
        <w:tc>
          <w:tcPr>
            <w:tcW w:w="2604" w:type="dxa"/>
            <w:vAlign w:val="center"/>
            <w:hideMark/>
          </w:tcPr>
          <w:p w14:paraId="4D1C4D0C" w14:textId="19296266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lang w:eastAsia="cs-CZ"/>
              </w:rPr>
              <w:t>IČ:</w:t>
            </w:r>
          </w:p>
        </w:tc>
        <w:tc>
          <w:tcPr>
            <w:tcW w:w="6456" w:type="dxa"/>
            <w:vAlign w:val="center"/>
          </w:tcPr>
          <w:p w14:paraId="51C4A21F" w14:textId="0B828EF1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lang w:eastAsia="cs-CZ"/>
              </w:rPr>
              <w:t>00109002</w:t>
            </w:r>
          </w:p>
        </w:tc>
      </w:tr>
      <w:tr w:rsidR="00E57AB3" w:rsidRPr="00E270EB" w14:paraId="48489BBA" w14:textId="77777777" w:rsidTr="004D0412">
        <w:trPr>
          <w:trHeight w:val="340"/>
        </w:trPr>
        <w:tc>
          <w:tcPr>
            <w:tcW w:w="2604" w:type="dxa"/>
            <w:vAlign w:val="center"/>
            <w:hideMark/>
          </w:tcPr>
          <w:p w14:paraId="458554A7" w14:textId="170521CA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lang w:eastAsia="cs-CZ"/>
              </w:rPr>
              <w:t>DIČ:</w:t>
            </w:r>
          </w:p>
        </w:tc>
        <w:tc>
          <w:tcPr>
            <w:tcW w:w="6456" w:type="dxa"/>
            <w:vAlign w:val="center"/>
          </w:tcPr>
          <w:p w14:paraId="270D6782" w14:textId="58483036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lang w:eastAsia="cs-CZ"/>
              </w:rPr>
              <w:t>CZ00109002</w:t>
            </w:r>
          </w:p>
        </w:tc>
      </w:tr>
      <w:tr w:rsidR="00E57AB3" w:rsidRPr="00E270EB" w14:paraId="70155196" w14:textId="77777777" w:rsidTr="004D0412">
        <w:trPr>
          <w:trHeight w:val="340"/>
        </w:trPr>
        <w:tc>
          <w:tcPr>
            <w:tcW w:w="2604" w:type="dxa"/>
            <w:vAlign w:val="center"/>
          </w:tcPr>
          <w:p w14:paraId="248AFC93" w14:textId="7A0AD242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EE48D9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03084A41" w14:textId="553B72AA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>
              <w:rPr>
                <w:rFonts w:ascii="Tahoma" w:hAnsi="Tahoma" w:cs="Tahoma"/>
                <w:color w:val="000000"/>
                <w:lang w:eastAsia="cs-CZ"/>
              </w:rPr>
              <w:t>Družstvo</w:t>
            </w:r>
          </w:p>
        </w:tc>
      </w:tr>
      <w:tr w:rsidR="00E57AB3" w:rsidRPr="00E270EB" w14:paraId="00F5E73E" w14:textId="77777777" w:rsidTr="004D0412">
        <w:trPr>
          <w:trHeight w:val="340"/>
        </w:trPr>
        <w:tc>
          <w:tcPr>
            <w:tcW w:w="2604" w:type="dxa"/>
            <w:vAlign w:val="center"/>
            <w:hideMark/>
          </w:tcPr>
          <w:p w14:paraId="7CE7ED9D" w14:textId="071872A9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bCs/>
                <w:lang w:eastAsia="ar-SA"/>
              </w:rPr>
            </w:pPr>
            <w:r w:rsidRPr="00DC1091">
              <w:rPr>
                <w:rFonts w:ascii="Tahoma" w:hAnsi="Tahoma" w:cs="Tahoma"/>
                <w:bCs/>
              </w:rPr>
              <w:t>Osoba oprávněná jednat:</w:t>
            </w:r>
          </w:p>
        </w:tc>
        <w:tc>
          <w:tcPr>
            <w:tcW w:w="6456" w:type="dxa"/>
            <w:vAlign w:val="center"/>
          </w:tcPr>
          <w:p w14:paraId="68939632" w14:textId="4985C973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lang w:eastAsia="cs-CZ"/>
              </w:rPr>
              <w:t>Mgr. Ing. RUDOLF LOSKOT, LL.M., MBA</w:t>
            </w:r>
          </w:p>
        </w:tc>
      </w:tr>
      <w:tr w:rsidR="00E57AB3" w:rsidRPr="00E270EB" w14:paraId="4F8E4BDF" w14:textId="77777777" w:rsidTr="004D0412">
        <w:trPr>
          <w:trHeight w:val="340"/>
        </w:trPr>
        <w:tc>
          <w:tcPr>
            <w:tcW w:w="2604" w:type="dxa"/>
            <w:vAlign w:val="center"/>
            <w:hideMark/>
          </w:tcPr>
          <w:p w14:paraId="74B4D84A" w14:textId="645D7D06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EE48D9">
              <w:rPr>
                <w:rFonts w:ascii="Tahoma" w:hAnsi="Tahoma" w:cs="Tahoma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  <w:lang w:eastAsia="cs-CZ"/>
              </w:rPr>
              <w:t>:</w:t>
            </w:r>
          </w:p>
        </w:tc>
        <w:tc>
          <w:tcPr>
            <w:tcW w:w="6456" w:type="dxa"/>
            <w:vAlign w:val="center"/>
          </w:tcPr>
          <w:p w14:paraId="58DA7383" w14:textId="112DC01E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>
              <w:rPr>
                <w:rFonts w:ascii="Tahoma" w:hAnsi="Tahoma" w:cs="Tahoma"/>
                <w:color w:val="000000"/>
                <w:lang w:eastAsia="cs-CZ"/>
              </w:rPr>
              <w:t>Zdeněk Šindelář</w:t>
            </w:r>
          </w:p>
        </w:tc>
      </w:tr>
      <w:tr w:rsidR="00E57AB3" w:rsidRPr="00E270EB" w14:paraId="1013F14D" w14:textId="77777777" w:rsidTr="004D0412">
        <w:trPr>
          <w:trHeight w:val="340"/>
        </w:trPr>
        <w:tc>
          <w:tcPr>
            <w:tcW w:w="2604" w:type="dxa"/>
            <w:vAlign w:val="center"/>
            <w:hideMark/>
          </w:tcPr>
          <w:p w14:paraId="21017757" w14:textId="03C803A7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lang w:eastAsia="cs-CZ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504C0977" w14:textId="6E9921A6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eastAsia="cs-CZ"/>
              </w:rPr>
            </w:pPr>
            <w:r>
              <w:rPr>
                <w:rFonts w:ascii="Tahoma" w:hAnsi="Tahoma" w:cs="Tahoma"/>
                <w:color w:val="000000"/>
                <w:lang w:eastAsia="cs-CZ"/>
              </w:rPr>
              <w:t>723 416 033</w:t>
            </w:r>
          </w:p>
        </w:tc>
      </w:tr>
      <w:tr w:rsidR="00E57AB3" w:rsidRPr="00E270EB" w14:paraId="460D7873" w14:textId="77777777" w:rsidTr="004D0412">
        <w:trPr>
          <w:trHeight w:val="340"/>
        </w:trPr>
        <w:tc>
          <w:tcPr>
            <w:tcW w:w="2604" w:type="dxa"/>
            <w:vAlign w:val="center"/>
          </w:tcPr>
          <w:p w14:paraId="681CCCFE" w14:textId="1714347F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color w:val="00000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lang w:eastAsia="cs-CZ"/>
              </w:rPr>
              <w:t>E-mail:</w:t>
            </w:r>
          </w:p>
        </w:tc>
        <w:tc>
          <w:tcPr>
            <w:tcW w:w="6456" w:type="dxa"/>
            <w:vAlign w:val="center"/>
          </w:tcPr>
          <w:p w14:paraId="33F12B0E" w14:textId="03AD992E" w:rsidR="00E57AB3" w:rsidRPr="00E270EB" w:rsidRDefault="00E57AB3" w:rsidP="00E57AB3">
            <w:pPr>
              <w:spacing w:after="0" w:line="240" w:lineRule="auto"/>
              <w:rPr>
                <w:rFonts w:ascii="Tahoma" w:hAnsi="Tahoma" w:cs="Tahoma"/>
                <w:bCs/>
                <w:color w:val="000000"/>
                <w:lang w:eastAsia="cs-CZ"/>
              </w:rPr>
            </w:pPr>
            <w:r w:rsidRPr="00A60BD1">
              <w:rPr>
                <w:rFonts w:ascii="Tahoma" w:hAnsi="Tahoma" w:cs="Tahoma"/>
                <w:color w:val="000000"/>
                <w:lang w:eastAsia="cs-CZ"/>
              </w:rPr>
              <w:t>reditel@zdsrbec.cz</w:t>
            </w:r>
          </w:p>
        </w:tc>
      </w:tr>
    </w:tbl>
    <w:p w14:paraId="37213BA6" w14:textId="77777777" w:rsidR="00A73FFE" w:rsidRDefault="00A73FFE">
      <w:pPr>
        <w:rPr>
          <w:b/>
          <w:sz w:val="24"/>
        </w:rPr>
      </w:pPr>
    </w:p>
    <w:p w14:paraId="4040FB14" w14:textId="77777777" w:rsidR="00E4488A" w:rsidRPr="00E4488A" w:rsidRDefault="00E4488A" w:rsidP="00E4488A">
      <w:pPr>
        <w:suppressAutoHyphens w:val="0"/>
        <w:spacing w:after="0" w:line="240" w:lineRule="auto"/>
        <w:rPr>
          <w:rFonts w:ascii="Segoe UI" w:eastAsia="Times New Roman" w:hAnsi="Segoe UI" w:cs="Segoe UI"/>
          <w:i/>
          <w:sz w:val="20"/>
          <w:szCs w:val="20"/>
          <w:lang w:eastAsia="cs-CZ"/>
        </w:rPr>
      </w:pPr>
      <w:r w:rsidRPr="00E4488A">
        <w:rPr>
          <w:rFonts w:ascii="Segoe UI" w:eastAsia="Times New Roman" w:hAnsi="Segoe UI" w:cs="Segoe UI"/>
          <w:i/>
          <w:sz w:val="20"/>
          <w:szCs w:val="20"/>
          <w:lang w:eastAsia="cs-CZ"/>
        </w:rPr>
        <w:t>jako kupující na straně druhé</w:t>
      </w:r>
    </w:p>
    <w:p w14:paraId="17ED1778" w14:textId="77777777" w:rsidR="00E4488A" w:rsidRPr="00E4488A" w:rsidRDefault="00E4488A" w:rsidP="00E4488A">
      <w:pPr>
        <w:suppressAutoHyphens w:val="0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4488A">
        <w:rPr>
          <w:rFonts w:ascii="Segoe UI" w:eastAsia="Times New Roman" w:hAnsi="Segoe UI" w:cs="Segoe UI"/>
          <w:sz w:val="20"/>
          <w:szCs w:val="20"/>
          <w:lang w:eastAsia="cs-CZ"/>
        </w:rPr>
        <w:tab/>
      </w:r>
    </w:p>
    <w:p w14:paraId="7DAA0AF7" w14:textId="77777777" w:rsidR="00E4488A" w:rsidRPr="00E4488A" w:rsidRDefault="00E4488A" w:rsidP="00E4488A">
      <w:pPr>
        <w:suppressAutoHyphens w:val="0"/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4488A">
        <w:rPr>
          <w:rFonts w:ascii="Segoe UI" w:eastAsia="Times New Roman" w:hAnsi="Segoe UI" w:cs="Segoe UI"/>
          <w:sz w:val="20"/>
          <w:szCs w:val="20"/>
          <w:lang w:eastAsia="cs-CZ"/>
        </w:rPr>
        <w:t>následovně:</w:t>
      </w:r>
    </w:p>
    <w:p w14:paraId="265E9C32" w14:textId="169AE6A2" w:rsidR="00E4488A" w:rsidRDefault="00E4488A" w:rsidP="00E4488A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0FA324A" w14:textId="77777777" w:rsidR="00A73FFE" w:rsidRDefault="00B83533">
      <w:pPr>
        <w:pStyle w:val="Bezmezer1"/>
        <w:jc w:val="center"/>
        <w:rPr>
          <w:b/>
          <w:sz w:val="24"/>
        </w:rPr>
      </w:pPr>
      <w:r>
        <w:rPr>
          <w:b/>
          <w:sz w:val="24"/>
        </w:rPr>
        <w:lastRenderedPageBreak/>
        <w:t>Čl. I.</w:t>
      </w:r>
    </w:p>
    <w:p w14:paraId="6967F255" w14:textId="77777777" w:rsidR="00A73FFE" w:rsidRDefault="00B83533">
      <w:pPr>
        <w:pStyle w:val="Bezmezer1"/>
        <w:jc w:val="center"/>
        <w:rPr>
          <w:b/>
          <w:sz w:val="24"/>
        </w:rPr>
      </w:pPr>
      <w:r>
        <w:rPr>
          <w:b/>
          <w:sz w:val="24"/>
        </w:rPr>
        <w:t>Předmět dodávky</w:t>
      </w:r>
    </w:p>
    <w:p w14:paraId="4A7FC021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sz w:val="20"/>
          <w:szCs w:val="20"/>
          <w:lang w:eastAsia="cs-CZ"/>
        </w:rPr>
        <w:t>Předmětem plnění je níže specifikovaná dodávka, včetně dopravy a zaškolení obsluhy (dále jen „zboží“). Prodávající se zavazuje (v souladu s § 2079 občanského zákoníku) kupujícímu dodat následující zboží:</w:t>
      </w:r>
    </w:p>
    <w:p w14:paraId="21FA963F" w14:textId="77777777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p w14:paraId="2562A3B7" w14:textId="5FF31D6C" w:rsidR="00E270EB" w:rsidRPr="00E270EB" w:rsidRDefault="00E57AB3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i/>
          <w:sz w:val="20"/>
          <w:szCs w:val="20"/>
          <w:lang w:eastAsia="cs-CZ"/>
        </w:rPr>
      </w:pPr>
      <w:r w:rsidRPr="00E57AB3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3x </w:t>
      </w:r>
      <w:r w:rsidR="00E270EB" w:rsidRPr="00E57AB3">
        <w:rPr>
          <w:rFonts w:ascii="Segoe UI" w:eastAsia="Times New Roman" w:hAnsi="Segoe UI" w:cs="Segoe UI"/>
          <w:b/>
          <w:sz w:val="20"/>
          <w:szCs w:val="20"/>
          <w:lang w:eastAsia="cs-CZ"/>
        </w:rPr>
        <w:t>Strhávač chmelové révy</w:t>
      </w:r>
      <w:r w:rsidR="00E270EB" w:rsidRPr="00E57AB3">
        <w:rPr>
          <w:rFonts w:ascii="Segoe UI" w:eastAsia="Times New Roman" w:hAnsi="Segoe UI" w:cs="Segoe UI"/>
          <w:b/>
          <w:sz w:val="20"/>
          <w:szCs w:val="20"/>
          <w:highlight w:val="yellow"/>
          <w:lang w:eastAsia="cs-CZ"/>
        </w:rPr>
        <w:t xml:space="preserve"> </w:t>
      </w:r>
      <w:r w:rsidR="00E270EB" w:rsidRPr="00E270EB">
        <w:rPr>
          <w:rFonts w:ascii="Segoe UI" w:eastAsia="Times New Roman" w:hAnsi="Segoe UI" w:cs="Segoe UI"/>
          <w:b/>
          <w:i/>
          <w:sz w:val="20"/>
          <w:szCs w:val="20"/>
          <w:highlight w:val="yellow"/>
          <w:lang w:eastAsia="cs-CZ"/>
        </w:rPr>
        <w:t>(uveďte obchodní název a uveďte typ stroje)</w:t>
      </w:r>
    </w:p>
    <w:p w14:paraId="542F5921" w14:textId="78BAF6D6" w:rsidR="00E270EB" w:rsidRPr="00E270EB" w:rsidRDefault="00E57AB3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i/>
          <w:sz w:val="20"/>
          <w:szCs w:val="20"/>
          <w:lang w:eastAsia="cs-CZ"/>
        </w:rPr>
      </w:pPr>
      <w:r w:rsidRPr="00E57AB3">
        <w:rPr>
          <w:rFonts w:ascii="Segoe UI" w:eastAsia="Times New Roman" w:hAnsi="Segoe UI" w:cs="Segoe UI"/>
          <w:b/>
          <w:iCs/>
          <w:sz w:val="20"/>
          <w:szCs w:val="20"/>
          <w:lang w:eastAsia="cs-CZ"/>
        </w:rPr>
        <w:t xml:space="preserve">1x </w:t>
      </w:r>
      <w:r w:rsidR="00E270EB" w:rsidRPr="00E57AB3">
        <w:rPr>
          <w:rFonts w:ascii="Segoe UI" w:eastAsia="Times New Roman" w:hAnsi="Segoe UI" w:cs="Segoe UI"/>
          <w:b/>
          <w:iCs/>
          <w:sz w:val="20"/>
          <w:szCs w:val="20"/>
          <w:lang w:eastAsia="cs-CZ"/>
        </w:rPr>
        <w:t xml:space="preserve">Vlek pro odvoz chmelové révy </w:t>
      </w:r>
      <w:r w:rsidR="00E270EB" w:rsidRPr="00E270EB">
        <w:rPr>
          <w:rFonts w:ascii="Segoe UI" w:eastAsia="Times New Roman" w:hAnsi="Segoe UI" w:cs="Segoe UI"/>
          <w:b/>
          <w:i/>
          <w:sz w:val="20"/>
          <w:szCs w:val="20"/>
          <w:highlight w:val="yellow"/>
          <w:lang w:eastAsia="cs-CZ"/>
        </w:rPr>
        <w:t>(uveďte obchodní název a uveďte typ stroje)</w:t>
      </w:r>
    </w:p>
    <w:p w14:paraId="17044CFB" w14:textId="77777777" w:rsid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i/>
          <w:sz w:val="20"/>
          <w:szCs w:val="20"/>
          <w:lang w:eastAsia="cs-CZ"/>
        </w:rPr>
      </w:pPr>
    </w:p>
    <w:p w14:paraId="692A9F2C" w14:textId="379C5678" w:rsidR="00E270EB" w:rsidRPr="00E270EB" w:rsidRDefault="00E270EB" w:rsidP="00E270EB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i/>
          <w:sz w:val="20"/>
          <w:szCs w:val="20"/>
          <w:lang w:eastAsia="cs-CZ"/>
        </w:rPr>
      </w:pPr>
      <w:r w:rsidRPr="00E270EB">
        <w:rPr>
          <w:rFonts w:ascii="Segoe UI" w:eastAsia="Times New Roman" w:hAnsi="Segoe UI" w:cs="Segoe UI"/>
          <w:b/>
          <w:i/>
          <w:sz w:val="20"/>
          <w:szCs w:val="20"/>
          <w:lang w:eastAsia="cs-CZ"/>
        </w:rPr>
        <w:t>- podrobná technická specifikace zboží je uvedena v příloze, která je nedílnou součástí této smlouvy.</w:t>
      </w:r>
    </w:p>
    <w:p w14:paraId="19CBAFB5" w14:textId="77777777" w:rsidR="00A73FFE" w:rsidRDefault="00A73FFE">
      <w:pPr>
        <w:spacing w:after="0" w:line="240" w:lineRule="atLeast"/>
        <w:ind w:left="360"/>
        <w:jc w:val="both"/>
        <w:rPr>
          <w:rFonts w:cs="Tahoma"/>
          <w:sz w:val="24"/>
          <w:szCs w:val="24"/>
        </w:rPr>
      </w:pPr>
    </w:p>
    <w:p w14:paraId="3620610F" w14:textId="77777777" w:rsidR="00A73FFE" w:rsidRDefault="00B83533">
      <w:pPr>
        <w:pStyle w:val="Bezmezer1"/>
        <w:jc w:val="center"/>
        <w:rPr>
          <w:b/>
          <w:sz w:val="24"/>
        </w:rPr>
      </w:pPr>
      <w:r>
        <w:rPr>
          <w:b/>
          <w:sz w:val="24"/>
        </w:rPr>
        <w:t>Čl. II.</w:t>
      </w:r>
    </w:p>
    <w:p w14:paraId="13386008" w14:textId="77777777" w:rsidR="00A73FFE" w:rsidRDefault="00B83533">
      <w:pPr>
        <w:pStyle w:val="Bezmezer1"/>
        <w:jc w:val="center"/>
        <w:rPr>
          <w:b/>
          <w:sz w:val="24"/>
        </w:rPr>
      </w:pPr>
      <w:r>
        <w:rPr>
          <w:b/>
          <w:sz w:val="24"/>
        </w:rPr>
        <w:t>Termín a místo plnění</w:t>
      </w:r>
    </w:p>
    <w:p w14:paraId="26BCBC4F" w14:textId="77777777" w:rsidR="00046313" w:rsidRDefault="00046313">
      <w:pPr>
        <w:pStyle w:val="Bezmezer1"/>
        <w:jc w:val="center"/>
        <w:rPr>
          <w:b/>
          <w:sz w:val="24"/>
        </w:rPr>
      </w:pPr>
    </w:p>
    <w:p w14:paraId="1E2FFA1B" w14:textId="2E755753" w:rsidR="00046313" w:rsidRPr="004C5067" w:rsidRDefault="00046313" w:rsidP="00E57AB3">
      <w:pPr>
        <w:numPr>
          <w:ilvl w:val="0"/>
          <w:numId w:val="6"/>
        </w:numPr>
        <w:spacing w:after="0" w:line="240" w:lineRule="atLeast"/>
        <w:jc w:val="both"/>
        <w:rPr>
          <w:sz w:val="24"/>
        </w:rPr>
      </w:pPr>
      <w:r>
        <w:rPr>
          <w:sz w:val="24"/>
        </w:rPr>
        <w:t>Termín plnění – zboží</w:t>
      </w:r>
      <w:r w:rsidRPr="00046313">
        <w:rPr>
          <w:sz w:val="24"/>
        </w:rPr>
        <w:t xml:space="preserve"> bude dodáno</w:t>
      </w:r>
      <w:r w:rsidR="00E57AB3">
        <w:rPr>
          <w:sz w:val="24"/>
        </w:rPr>
        <w:t xml:space="preserve"> nejpozději do </w:t>
      </w:r>
      <w:bookmarkStart w:id="0" w:name="_Hlk122616082"/>
      <w:r w:rsidR="00E57AB3" w:rsidRPr="0096177B">
        <w:rPr>
          <w:rFonts w:ascii="Tahoma" w:hAnsi="Tahoma" w:cs="Tahoma"/>
          <w:b/>
          <w:sz w:val="20"/>
          <w:szCs w:val="18"/>
        </w:rPr>
        <w:t>3 měsíců od výzvy k dodání</w:t>
      </w:r>
      <w:bookmarkEnd w:id="0"/>
      <w:r w:rsidR="00E57AB3" w:rsidRPr="0096177B">
        <w:rPr>
          <w:rFonts w:ascii="Tahoma" w:hAnsi="Tahoma" w:cs="Tahoma"/>
          <w:b/>
          <w:sz w:val="20"/>
          <w:szCs w:val="18"/>
        </w:rPr>
        <w:t>.</w:t>
      </w:r>
    </w:p>
    <w:p w14:paraId="20046F70" w14:textId="77777777" w:rsidR="004C5067" w:rsidRPr="004C5067" w:rsidRDefault="004C5067" w:rsidP="004C5067">
      <w:pPr>
        <w:pStyle w:val="Odstavecseseznamem"/>
        <w:spacing w:before="60"/>
        <w:ind w:left="360"/>
        <w:rPr>
          <w:rFonts w:ascii="Tahoma" w:hAnsi="Tahoma" w:cs="Tahoma"/>
          <w:b/>
          <w:i/>
          <w:iCs/>
          <w:sz w:val="20"/>
          <w:szCs w:val="18"/>
        </w:rPr>
      </w:pPr>
      <w:r w:rsidRPr="004C5067">
        <w:rPr>
          <w:rFonts w:ascii="Tahoma" w:hAnsi="Tahoma" w:cs="Tahoma"/>
          <w:bCs/>
          <w:i/>
          <w:iCs/>
          <w:sz w:val="20"/>
          <w:szCs w:val="18"/>
        </w:rPr>
        <w:t>K dodání bude dodavatel vyzván po podpisu Dohody o poskytnutí dotace (předpoklad 1. pololetí 2027)</w:t>
      </w:r>
    </w:p>
    <w:p w14:paraId="3AE28B3D" w14:textId="77777777" w:rsidR="004C5067" w:rsidRPr="00E57AB3" w:rsidRDefault="004C5067" w:rsidP="004C5067">
      <w:pPr>
        <w:spacing w:after="0" w:line="240" w:lineRule="atLeast"/>
        <w:jc w:val="both"/>
        <w:rPr>
          <w:sz w:val="24"/>
        </w:rPr>
      </w:pPr>
    </w:p>
    <w:p w14:paraId="7D6F757A" w14:textId="1F51351B" w:rsidR="00A73FFE" w:rsidRDefault="00B83533" w:rsidP="00046313">
      <w:pPr>
        <w:numPr>
          <w:ilvl w:val="0"/>
          <w:numId w:val="6"/>
        </w:numPr>
        <w:spacing w:after="0" w:line="240" w:lineRule="atLeas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Místo plnění:</w:t>
      </w:r>
      <w:r w:rsidR="00046313">
        <w:rPr>
          <w:rFonts w:cs="Tahoma"/>
          <w:sz w:val="24"/>
          <w:szCs w:val="24"/>
        </w:rPr>
        <w:t xml:space="preserve"> </w:t>
      </w:r>
      <w:r w:rsidR="00046313" w:rsidRPr="00046313">
        <w:rPr>
          <w:rFonts w:cs="Tahoma"/>
          <w:sz w:val="24"/>
          <w:szCs w:val="24"/>
        </w:rPr>
        <w:t>S</w:t>
      </w:r>
      <w:r w:rsidRPr="00046313">
        <w:rPr>
          <w:rFonts w:cs="Tahoma"/>
          <w:sz w:val="24"/>
          <w:szCs w:val="24"/>
        </w:rPr>
        <w:t>klizňové středisko společnosti Zemědělské družstvo Srbeč v</w:t>
      </w:r>
      <w:r w:rsidR="00046313">
        <w:rPr>
          <w:rFonts w:cs="Tahoma"/>
          <w:sz w:val="24"/>
          <w:szCs w:val="24"/>
        </w:rPr>
        <w:t> </w:t>
      </w:r>
      <w:r w:rsidRPr="00046313">
        <w:rPr>
          <w:rFonts w:cs="Tahoma"/>
          <w:sz w:val="24"/>
          <w:szCs w:val="24"/>
        </w:rPr>
        <w:t>obci</w:t>
      </w:r>
      <w:r w:rsidR="00046313">
        <w:rPr>
          <w:rFonts w:cs="Tahoma"/>
          <w:sz w:val="24"/>
          <w:szCs w:val="24"/>
        </w:rPr>
        <w:t xml:space="preserve"> </w:t>
      </w:r>
      <w:r w:rsidRPr="00046313">
        <w:rPr>
          <w:rFonts w:cs="Tahoma"/>
          <w:sz w:val="24"/>
          <w:szCs w:val="24"/>
        </w:rPr>
        <w:t>Srbeč</w:t>
      </w:r>
    </w:p>
    <w:p w14:paraId="39F65316" w14:textId="77777777" w:rsidR="00E57AB3" w:rsidRPr="00046313" w:rsidRDefault="00E57AB3" w:rsidP="00E57AB3">
      <w:pPr>
        <w:spacing w:after="0" w:line="240" w:lineRule="atLeast"/>
        <w:jc w:val="both"/>
        <w:rPr>
          <w:rFonts w:cs="Tahoma"/>
          <w:sz w:val="24"/>
          <w:szCs w:val="24"/>
        </w:rPr>
      </w:pPr>
    </w:p>
    <w:p w14:paraId="37FAC4F4" w14:textId="77777777" w:rsidR="00A73FFE" w:rsidRDefault="00A73FFE">
      <w:pPr>
        <w:pStyle w:val="Bezmezer1"/>
        <w:jc w:val="center"/>
        <w:rPr>
          <w:sz w:val="24"/>
        </w:rPr>
      </w:pPr>
    </w:p>
    <w:p w14:paraId="2A629364" w14:textId="77777777" w:rsidR="00A73FFE" w:rsidRDefault="00B83533">
      <w:pPr>
        <w:pStyle w:val="Bezmezer1"/>
        <w:jc w:val="center"/>
        <w:rPr>
          <w:b/>
          <w:sz w:val="24"/>
        </w:rPr>
      </w:pPr>
      <w:r>
        <w:rPr>
          <w:b/>
          <w:sz w:val="24"/>
        </w:rPr>
        <w:t>Čl. III.</w:t>
      </w:r>
    </w:p>
    <w:p w14:paraId="22BD397F" w14:textId="77777777" w:rsidR="00A73FFE" w:rsidRDefault="00B83533">
      <w:pPr>
        <w:pStyle w:val="Bezmezer1"/>
        <w:jc w:val="center"/>
        <w:rPr>
          <w:b/>
          <w:sz w:val="24"/>
        </w:rPr>
      </w:pPr>
      <w:r>
        <w:rPr>
          <w:b/>
          <w:sz w:val="24"/>
        </w:rPr>
        <w:t>Cena, fakturace, placení</w:t>
      </w:r>
    </w:p>
    <w:p w14:paraId="15B5B02F" w14:textId="77777777" w:rsidR="00046313" w:rsidRDefault="00046313">
      <w:pPr>
        <w:pStyle w:val="Bezmezer1"/>
        <w:jc w:val="center"/>
        <w:rPr>
          <w:b/>
          <w:sz w:val="24"/>
        </w:rPr>
      </w:pPr>
    </w:p>
    <w:p w14:paraId="5A03FC13" w14:textId="77777777" w:rsidR="00046313" w:rsidRPr="00046313" w:rsidRDefault="00046313" w:rsidP="00046313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046313">
        <w:rPr>
          <w:rFonts w:ascii="Segoe UI" w:eastAsia="Times New Roman" w:hAnsi="Segoe UI" w:cs="Segoe UI"/>
          <w:sz w:val="20"/>
          <w:szCs w:val="20"/>
          <w:lang w:eastAsia="cs-CZ"/>
        </w:rPr>
        <w:t>Kupní cena zboží uvedeného v čl. I této smlouvy je stanovena následovně:</w:t>
      </w:r>
    </w:p>
    <w:p w14:paraId="65EA5392" w14:textId="77777777" w:rsidR="00046313" w:rsidRPr="00046313" w:rsidRDefault="00046313" w:rsidP="00046313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256"/>
        <w:gridCol w:w="2369"/>
        <w:gridCol w:w="2372"/>
      </w:tblGrid>
      <w:tr w:rsidR="00046313" w:rsidRPr="00046313" w14:paraId="3F7C3AE5" w14:textId="77777777" w:rsidTr="00E57AB3">
        <w:tc>
          <w:tcPr>
            <w:tcW w:w="2491" w:type="dxa"/>
          </w:tcPr>
          <w:p w14:paraId="6994ECBE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Zboží</w:t>
            </w:r>
          </w:p>
        </w:tc>
        <w:tc>
          <w:tcPr>
            <w:tcW w:w="2256" w:type="dxa"/>
          </w:tcPr>
          <w:p w14:paraId="114B13A9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2369" w:type="dxa"/>
          </w:tcPr>
          <w:p w14:paraId="083DFDAF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2372" w:type="dxa"/>
          </w:tcPr>
          <w:p w14:paraId="4D39DA65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Celkem v Kč s DPH</w:t>
            </w:r>
          </w:p>
        </w:tc>
      </w:tr>
      <w:tr w:rsidR="00046313" w:rsidRPr="00046313" w14:paraId="27D8087A" w14:textId="77777777" w:rsidTr="00E57AB3">
        <w:tc>
          <w:tcPr>
            <w:tcW w:w="2491" w:type="dxa"/>
          </w:tcPr>
          <w:p w14:paraId="1BEC33BE" w14:textId="4A1E6B8E" w:rsidR="00046313" w:rsidRPr="00046313" w:rsidRDefault="00E57AB3" w:rsidP="00046313">
            <w:pPr>
              <w:suppressAutoHyphens w:val="0"/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3x </w:t>
            </w:r>
            <w:r w:rsidR="00046313" w:rsidRPr="00046313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Strhávač chmelové révy</w:t>
            </w:r>
          </w:p>
        </w:tc>
        <w:tc>
          <w:tcPr>
            <w:tcW w:w="2256" w:type="dxa"/>
            <w:vAlign w:val="center"/>
          </w:tcPr>
          <w:p w14:paraId="4F89BD9D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  <w:t>…</w:t>
            </w:r>
          </w:p>
        </w:tc>
        <w:tc>
          <w:tcPr>
            <w:tcW w:w="2369" w:type="dxa"/>
            <w:vAlign w:val="center"/>
          </w:tcPr>
          <w:p w14:paraId="723C15B6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  <w:t>…</w:t>
            </w:r>
          </w:p>
        </w:tc>
        <w:tc>
          <w:tcPr>
            <w:tcW w:w="2372" w:type="dxa"/>
            <w:vAlign w:val="center"/>
          </w:tcPr>
          <w:p w14:paraId="0619D39E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  <w:t>…</w:t>
            </w:r>
          </w:p>
        </w:tc>
      </w:tr>
      <w:tr w:rsidR="00046313" w:rsidRPr="00046313" w14:paraId="6395D6B4" w14:textId="77777777" w:rsidTr="00E57AB3">
        <w:tc>
          <w:tcPr>
            <w:tcW w:w="2491" w:type="dxa"/>
          </w:tcPr>
          <w:p w14:paraId="25C9ED04" w14:textId="0FE3EA99" w:rsidR="00046313" w:rsidRPr="00046313" w:rsidRDefault="00E57AB3" w:rsidP="00046313">
            <w:pPr>
              <w:suppressAutoHyphens w:val="0"/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1x </w:t>
            </w:r>
            <w:r w:rsidR="00046313" w:rsidRPr="00046313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Vlek pro odvoz chmelové révy</w:t>
            </w:r>
          </w:p>
        </w:tc>
        <w:tc>
          <w:tcPr>
            <w:tcW w:w="2256" w:type="dxa"/>
            <w:vAlign w:val="center"/>
          </w:tcPr>
          <w:p w14:paraId="4E966AE0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  <w:t>…</w:t>
            </w:r>
          </w:p>
        </w:tc>
        <w:tc>
          <w:tcPr>
            <w:tcW w:w="2369" w:type="dxa"/>
            <w:vAlign w:val="center"/>
          </w:tcPr>
          <w:p w14:paraId="7B8EE498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  <w:t>…</w:t>
            </w:r>
          </w:p>
        </w:tc>
        <w:tc>
          <w:tcPr>
            <w:tcW w:w="2372" w:type="dxa"/>
            <w:vAlign w:val="center"/>
          </w:tcPr>
          <w:p w14:paraId="33E49787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  <w:t>…</w:t>
            </w:r>
          </w:p>
        </w:tc>
      </w:tr>
      <w:tr w:rsidR="00046313" w:rsidRPr="00046313" w14:paraId="10A16279" w14:textId="77777777" w:rsidTr="00E57AB3">
        <w:tc>
          <w:tcPr>
            <w:tcW w:w="2491" w:type="dxa"/>
          </w:tcPr>
          <w:p w14:paraId="658CE16B" w14:textId="77777777" w:rsidR="00046313" w:rsidRPr="00046313" w:rsidRDefault="00046313" w:rsidP="00046313">
            <w:pPr>
              <w:suppressAutoHyphens w:val="0"/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56" w:type="dxa"/>
            <w:vAlign w:val="center"/>
          </w:tcPr>
          <w:p w14:paraId="68B0A2C8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  <w:t>…</w:t>
            </w:r>
          </w:p>
        </w:tc>
        <w:tc>
          <w:tcPr>
            <w:tcW w:w="2369" w:type="dxa"/>
            <w:vAlign w:val="center"/>
          </w:tcPr>
          <w:p w14:paraId="5B61B57C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  <w:t>…</w:t>
            </w:r>
          </w:p>
        </w:tc>
        <w:tc>
          <w:tcPr>
            <w:tcW w:w="2372" w:type="dxa"/>
            <w:vAlign w:val="center"/>
          </w:tcPr>
          <w:p w14:paraId="4E7C464A" w14:textId="77777777" w:rsidR="00046313" w:rsidRPr="00046313" w:rsidRDefault="00046313" w:rsidP="00046313">
            <w:pPr>
              <w:suppressAutoHyphens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</w:pPr>
            <w:r w:rsidRPr="00046313">
              <w:rPr>
                <w:rFonts w:ascii="Segoe UI" w:eastAsia="Times New Roman" w:hAnsi="Segoe UI" w:cs="Segoe UI"/>
                <w:b/>
                <w:sz w:val="20"/>
                <w:szCs w:val="20"/>
                <w:highlight w:val="yellow"/>
                <w:lang w:eastAsia="cs-CZ"/>
              </w:rPr>
              <w:t>…</w:t>
            </w:r>
          </w:p>
        </w:tc>
      </w:tr>
    </w:tbl>
    <w:p w14:paraId="7C6CDA09" w14:textId="77777777" w:rsidR="00046313" w:rsidRDefault="00046313" w:rsidP="00046313">
      <w:pPr>
        <w:jc w:val="both"/>
        <w:rPr>
          <w:rFonts w:cs="Tahoma"/>
          <w:sz w:val="24"/>
          <w:szCs w:val="24"/>
        </w:rPr>
      </w:pPr>
    </w:p>
    <w:p w14:paraId="41D58860" w14:textId="005C9FD8" w:rsidR="00A73FFE" w:rsidRDefault="00B83533" w:rsidP="00046313">
      <w:p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Splatnost </w:t>
      </w:r>
      <w:r w:rsidRPr="00046313">
        <w:rPr>
          <w:rFonts w:cs="Tahoma"/>
          <w:sz w:val="24"/>
          <w:szCs w:val="24"/>
        </w:rPr>
        <w:t xml:space="preserve">faktur je 14 dní od </w:t>
      </w:r>
      <w:r>
        <w:rPr>
          <w:rFonts w:cs="Tahoma"/>
          <w:sz w:val="24"/>
          <w:szCs w:val="24"/>
        </w:rPr>
        <w:t>data vystavení.</w:t>
      </w:r>
    </w:p>
    <w:p w14:paraId="37DD9761" w14:textId="77777777" w:rsidR="00A73FFE" w:rsidRDefault="00B83533">
      <w:pPr>
        <w:pStyle w:val="Bezmezer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IV.</w:t>
      </w:r>
    </w:p>
    <w:p w14:paraId="4B05292C" w14:textId="77777777" w:rsidR="00A73FFE" w:rsidRDefault="00B83533">
      <w:pPr>
        <w:pStyle w:val="Bezmezer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Dodání zboží a přechod vlastnických práv</w:t>
      </w:r>
    </w:p>
    <w:p w14:paraId="20095B06" w14:textId="77777777" w:rsidR="00A73FFE" w:rsidRDefault="00A73FFE">
      <w:pPr>
        <w:pStyle w:val="Bezmezer1"/>
        <w:rPr>
          <w:sz w:val="24"/>
          <w:szCs w:val="24"/>
        </w:rPr>
      </w:pPr>
    </w:p>
    <w:p w14:paraId="21F5A716" w14:textId="77777777" w:rsidR="00A73FFE" w:rsidRDefault="00B83533">
      <w:pPr>
        <w:numPr>
          <w:ilvl w:val="0"/>
          <w:numId w:val="7"/>
        </w:numPr>
        <w:spacing w:after="0" w:line="240" w:lineRule="atLeas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Předmět smlouvy odveze prodávající na vlastní náklady na místo určené kupujícím na základě dodacího listu. Podpisem dodacího listu přechází na kupujícího odpovědnost za škodu na zboží.</w:t>
      </w:r>
    </w:p>
    <w:p w14:paraId="606169E0" w14:textId="35ABAC34" w:rsidR="00A73FFE" w:rsidRDefault="00A73FFE" w:rsidP="00E4488A">
      <w:pPr>
        <w:spacing w:after="0" w:line="240" w:lineRule="auto"/>
        <w:rPr>
          <w:sz w:val="24"/>
          <w:szCs w:val="24"/>
        </w:rPr>
      </w:pPr>
    </w:p>
    <w:p w14:paraId="6ECB5113" w14:textId="77777777" w:rsidR="00A73FFE" w:rsidRDefault="00B83533">
      <w:pPr>
        <w:pStyle w:val="Bezmezer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14:paraId="08F232A1" w14:textId="77777777" w:rsidR="00A73FFE" w:rsidRDefault="00B83533">
      <w:pPr>
        <w:pStyle w:val="Bezmezer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Úrok z prodlení</w:t>
      </w:r>
    </w:p>
    <w:p w14:paraId="4E8CED2E" w14:textId="77777777" w:rsidR="00A73FFE" w:rsidRDefault="00A73FFE">
      <w:pPr>
        <w:pStyle w:val="Bezmezer1"/>
        <w:jc w:val="center"/>
        <w:rPr>
          <w:b/>
          <w:sz w:val="24"/>
          <w:szCs w:val="24"/>
        </w:rPr>
      </w:pPr>
    </w:p>
    <w:p w14:paraId="6AB3A74C" w14:textId="3AD1B242" w:rsidR="00A73FFE" w:rsidRPr="00E57AB3" w:rsidRDefault="00B83533" w:rsidP="00E57AB3">
      <w:pPr>
        <w:numPr>
          <w:ilvl w:val="0"/>
          <w:numId w:val="8"/>
        </w:numPr>
        <w:spacing w:after="0" w:line="240" w:lineRule="atLeas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Prodávající je povinen při nedodržení termínu plnění, nejde-li o prodlení, jež nastalo nezávisle na vůli prodávajícího, zaplatit kupujícímu úrok z prodlení ve výši 300,- Kč denně. </w:t>
      </w:r>
    </w:p>
    <w:p w14:paraId="1EB1186E" w14:textId="19028D57" w:rsidR="00E57AB3" w:rsidRDefault="00B83533" w:rsidP="00E57AB3">
      <w:pPr>
        <w:numPr>
          <w:ilvl w:val="0"/>
          <w:numId w:val="8"/>
        </w:numPr>
        <w:spacing w:after="0" w:line="240" w:lineRule="atLeas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lastRenderedPageBreak/>
        <w:t xml:space="preserve">Kupující je povinen při prodlení s úhradou jednotlivé splátky nebo ceny díla delší jak 60 kalendářních dní, zaplatit prodávajícímu úrok z prodlení ve výši 0,03 % za 61. a každý další následující kalendářní den. </w:t>
      </w:r>
    </w:p>
    <w:p w14:paraId="7D9FB4A7" w14:textId="77777777" w:rsidR="00E57AB3" w:rsidRPr="00E57AB3" w:rsidRDefault="00E57AB3" w:rsidP="00E57AB3">
      <w:pPr>
        <w:spacing w:after="0" w:line="240" w:lineRule="atLeast"/>
        <w:jc w:val="both"/>
        <w:rPr>
          <w:rFonts w:cs="Tahoma"/>
          <w:sz w:val="24"/>
          <w:szCs w:val="24"/>
        </w:rPr>
      </w:pPr>
    </w:p>
    <w:p w14:paraId="114193B3" w14:textId="77777777" w:rsidR="00A73FFE" w:rsidRDefault="00A73FFE">
      <w:pPr>
        <w:pStyle w:val="Bezmezer1"/>
        <w:jc w:val="both"/>
        <w:rPr>
          <w:sz w:val="24"/>
          <w:szCs w:val="24"/>
        </w:rPr>
      </w:pPr>
    </w:p>
    <w:p w14:paraId="1BCBEBA2" w14:textId="77777777" w:rsidR="00A73FFE" w:rsidRDefault="00B83533">
      <w:pPr>
        <w:pStyle w:val="Bezmezer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VI.</w:t>
      </w:r>
    </w:p>
    <w:p w14:paraId="791B62C4" w14:textId="77777777" w:rsidR="00A73FFE" w:rsidRDefault="00B83533">
      <w:pPr>
        <w:pStyle w:val="Bezmezer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14:paraId="2AA8ECE5" w14:textId="77777777" w:rsidR="00A73FFE" w:rsidRDefault="00A73FFE">
      <w:pPr>
        <w:pStyle w:val="Bezmezer1"/>
        <w:jc w:val="center"/>
        <w:rPr>
          <w:b/>
          <w:sz w:val="24"/>
          <w:szCs w:val="24"/>
        </w:rPr>
      </w:pPr>
    </w:p>
    <w:p w14:paraId="2D94D20D" w14:textId="77777777" w:rsidR="00A73FFE" w:rsidRDefault="00B83533">
      <w:pPr>
        <w:numPr>
          <w:ilvl w:val="0"/>
          <w:numId w:val="2"/>
        </w:numPr>
        <w:tabs>
          <w:tab w:val="clear" w:pos="720"/>
        </w:tabs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Jakékoli oznámení či sdělení podle této smlouvy se považuje za doručené:</w:t>
      </w:r>
    </w:p>
    <w:p w14:paraId="414B13CA" w14:textId="77777777" w:rsidR="00A73FFE" w:rsidRDefault="00B83533">
      <w:pPr>
        <w:pStyle w:val="Zkladntext3"/>
        <w:numPr>
          <w:ilvl w:val="1"/>
          <w:numId w:val="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okamžikem fyzického předání oproti písemnému potvrzení,</w:t>
      </w:r>
    </w:p>
    <w:p w14:paraId="784308C4" w14:textId="77777777" w:rsidR="00A73FFE" w:rsidRDefault="00B83533">
      <w:pPr>
        <w:pStyle w:val="Zkladntext3"/>
        <w:numPr>
          <w:ilvl w:val="1"/>
          <w:numId w:val="3"/>
        </w:num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doručením s využitím poštovních služeb,</w:t>
      </w:r>
    </w:p>
    <w:p w14:paraId="091A9A02" w14:textId="77777777" w:rsidR="00046313" w:rsidRDefault="00B83533">
      <w:pPr>
        <w:pStyle w:val="Bezmezer1"/>
        <w:numPr>
          <w:ilvl w:val="1"/>
          <w:numId w:val="3"/>
        </w:numPr>
        <w:rPr>
          <w:rFonts w:cs="Tahoma"/>
          <w:sz w:val="24"/>
          <w:szCs w:val="24"/>
          <w:lang w:eastAsia="cs-CZ"/>
        </w:rPr>
      </w:pPr>
      <w:r>
        <w:rPr>
          <w:rFonts w:cs="Tahoma"/>
          <w:sz w:val="24"/>
          <w:szCs w:val="24"/>
          <w:lang w:eastAsia="cs-CZ"/>
        </w:rPr>
        <w:t>odesláním na e-mailové adresy</w:t>
      </w:r>
      <w:r w:rsidR="00046313">
        <w:rPr>
          <w:rFonts w:cs="Tahoma"/>
          <w:sz w:val="24"/>
          <w:szCs w:val="24"/>
          <w:lang w:eastAsia="cs-CZ"/>
        </w:rPr>
        <w:t>:</w:t>
      </w:r>
    </w:p>
    <w:p w14:paraId="3EB445FB" w14:textId="1D8BB8C5" w:rsidR="00A73FFE" w:rsidRPr="00046313" w:rsidRDefault="00046313" w:rsidP="00046313">
      <w:pPr>
        <w:pStyle w:val="Bezmezer1"/>
        <w:numPr>
          <w:ilvl w:val="2"/>
          <w:numId w:val="3"/>
        </w:numPr>
        <w:rPr>
          <w:rFonts w:cs="Tahoma"/>
          <w:sz w:val="24"/>
          <w:szCs w:val="24"/>
          <w:lang w:eastAsia="cs-CZ"/>
        </w:rPr>
      </w:pPr>
      <w:r>
        <w:rPr>
          <w:rFonts w:cs="Tahoma"/>
          <w:sz w:val="24"/>
          <w:szCs w:val="24"/>
          <w:lang w:eastAsia="cs-CZ"/>
        </w:rPr>
        <w:t xml:space="preserve">Kupující: </w:t>
      </w:r>
      <w:r>
        <w:rPr>
          <w:rFonts w:cs="Tahoma"/>
          <w:sz w:val="24"/>
          <w:szCs w:val="24"/>
          <w:lang w:eastAsia="cs-CZ"/>
        </w:rPr>
        <w:tab/>
      </w:r>
      <w:r w:rsidRPr="00E270E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reditel@zdsrbec.cz</w:t>
      </w:r>
    </w:p>
    <w:p w14:paraId="52532E96" w14:textId="5E8DB9A6" w:rsidR="00046313" w:rsidRDefault="00046313" w:rsidP="00046313">
      <w:pPr>
        <w:pStyle w:val="Bezmezer1"/>
        <w:numPr>
          <w:ilvl w:val="2"/>
          <w:numId w:val="3"/>
        </w:numPr>
        <w:rPr>
          <w:rFonts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Prodávající: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Pr="00046313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cs-CZ"/>
        </w:rPr>
        <w:t>…………………………</w:t>
      </w:r>
    </w:p>
    <w:p w14:paraId="24ED94EA" w14:textId="77777777" w:rsidR="00A73FFE" w:rsidRDefault="00A73FFE">
      <w:pPr>
        <w:pStyle w:val="Bezmezer1"/>
        <w:ind w:left="1440"/>
        <w:rPr>
          <w:rFonts w:cs="Tahoma"/>
          <w:sz w:val="24"/>
          <w:szCs w:val="24"/>
          <w:lang w:eastAsia="cs-CZ"/>
        </w:rPr>
      </w:pPr>
    </w:p>
    <w:p w14:paraId="4976899B" w14:textId="357DFF29" w:rsidR="00A73FFE" w:rsidRDefault="00B83533" w:rsidP="00046313">
      <w:pPr>
        <w:pStyle w:val="Bezmezer1"/>
        <w:ind w:left="426" w:hanging="426"/>
        <w:jc w:val="both"/>
        <w:rPr>
          <w:rFonts w:cs="Tahoma"/>
          <w:sz w:val="24"/>
          <w:szCs w:val="24"/>
          <w:lang w:eastAsia="cs-CZ"/>
        </w:rPr>
      </w:pPr>
      <w:r>
        <w:rPr>
          <w:rFonts w:cs="Tahoma"/>
          <w:sz w:val="24"/>
          <w:szCs w:val="24"/>
          <w:lang w:eastAsia="cs-CZ"/>
        </w:rPr>
        <w:t xml:space="preserve">2.   </w:t>
      </w:r>
      <w:r w:rsidRPr="00046313">
        <w:rPr>
          <w:rFonts w:cs="Tahoma"/>
          <w:sz w:val="24"/>
          <w:szCs w:val="24"/>
          <w:lang w:eastAsia="cs-CZ"/>
        </w:rPr>
        <w:t>Prodávající poskytne na dodané stroje záruční dobu v délce 24 měsíců od jejich předání na</w:t>
      </w:r>
      <w:r w:rsidR="00046313">
        <w:rPr>
          <w:rFonts w:cs="Tahoma"/>
          <w:sz w:val="24"/>
          <w:szCs w:val="24"/>
          <w:lang w:eastAsia="cs-CZ"/>
        </w:rPr>
        <w:t xml:space="preserve"> </w:t>
      </w:r>
      <w:r w:rsidRPr="00046313">
        <w:rPr>
          <w:rFonts w:cs="Tahoma"/>
          <w:sz w:val="24"/>
          <w:szCs w:val="24"/>
          <w:lang w:eastAsia="cs-CZ"/>
        </w:rPr>
        <w:t>základě dodacího listu</w:t>
      </w:r>
    </w:p>
    <w:p w14:paraId="6389ECC7" w14:textId="77777777" w:rsidR="00A73FFE" w:rsidRDefault="00A73FFE">
      <w:pPr>
        <w:pStyle w:val="Bezmezer1"/>
        <w:jc w:val="center"/>
        <w:rPr>
          <w:b/>
          <w:sz w:val="24"/>
          <w:szCs w:val="24"/>
        </w:rPr>
      </w:pPr>
    </w:p>
    <w:p w14:paraId="3D4D7698" w14:textId="77777777" w:rsidR="00A73FFE" w:rsidRDefault="00A73FFE">
      <w:pPr>
        <w:pStyle w:val="Bezmezer1"/>
        <w:jc w:val="center"/>
        <w:rPr>
          <w:b/>
          <w:sz w:val="24"/>
          <w:szCs w:val="24"/>
        </w:rPr>
      </w:pPr>
    </w:p>
    <w:p w14:paraId="5FCB7910" w14:textId="77777777" w:rsidR="00A73FFE" w:rsidRDefault="00B83533">
      <w:pPr>
        <w:pStyle w:val="Bezmezer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VII.</w:t>
      </w:r>
    </w:p>
    <w:p w14:paraId="1BF03E78" w14:textId="77777777" w:rsidR="00A73FFE" w:rsidRDefault="00B83533">
      <w:pPr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Závěrečná ujednání</w:t>
      </w:r>
    </w:p>
    <w:p w14:paraId="15EE5EAD" w14:textId="4566BD08" w:rsidR="00A73FFE" w:rsidRPr="00E57AB3" w:rsidRDefault="00B83533" w:rsidP="00E57AB3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Změny a doplňky této smlouvy lze provádět pouze písemnou formou.</w:t>
      </w:r>
    </w:p>
    <w:p w14:paraId="094CB161" w14:textId="42084109" w:rsidR="00A73FFE" w:rsidRPr="00E57AB3" w:rsidRDefault="00B83533" w:rsidP="00E57AB3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Smluvní strany prohlašují, že touto smlouvou dosáhly shody o všech záležitostech, které považují za podstatné pro sjednaný účel. Smluvní strany prohlašují, že tato smlouva vyjadřuje jejich vážnou vůli, její obsah a smysl je pro ně určitý a srozumitelný a na důkaz toho připojují své podpisy. </w:t>
      </w:r>
    </w:p>
    <w:p w14:paraId="7B76F087" w14:textId="23C2FBCB" w:rsidR="00A73FFE" w:rsidRPr="00E57AB3" w:rsidRDefault="00B83533" w:rsidP="00E57AB3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Smlouva se vyhotovuje ve třech stejnopisech, z nichž prodávající obdrží jeden a kupující dva.</w:t>
      </w:r>
    </w:p>
    <w:p w14:paraId="31BA0173" w14:textId="00229AE7" w:rsidR="00A73FFE" w:rsidRPr="00E57AB3" w:rsidRDefault="00B83533" w:rsidP="00E57AB3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Dodavatel se zavazuje, že po dobu 10 let od ukončení realizace a financování projektu bude uchovávat originály smluv, dohod včetně příloh, veškeré originály účetních dokladů souvisejících s předmětem smlouvy.</w:t>
      </w:r>
    </w:p>
    <w:p w14:paraId="06A4E3D8" w14:textId="57B14534" w:rsidR="00A73FFE" w:rsidRPr="00E57AB3" w:rsidRDefault="00B83533" w:rsidP="00E57AB3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Povinnost dodavatele je umožnit osobám oprávněným k výkonu kontroly projektu (SZIF, Ministerstvo zemědělství ČR, Národní kontrolní úřad, Evropský účetní dvůr) z něhož je zakázka hrazena, provést kontrolu dokladů souvisejících s plněním </w:t>
      </w:r>
      <w:r w:rsidR="00AB62F8">
        <w:rPr>
          <w:rFonts w:cs="Tahoma"/>
          <w:sz w:val="24"/>
          <w:szCs w:val="24"/>
        </w:rPr>
        <w:t>zakázky,</w:t>
      </w:r>
      <w:r>
        <w:rPr>
          <w:rFonts w:cs="Tahoma"/>
          <w:sz w:val="24"/>
          <w:szCs w:val="24"/>
        </w:rPr>
        <w:t xml:space="preserve"> a to po dobu 10 let po skončení plnění zakázky.</w:t>
      </w:r>
    </w:p>
    <w:p w14:paraId="497C8377" w14:textId="3F69C6CE" w:rsidR="00AB62F8" w:rsidRDefault="00B83533" w:rsidP="00E4488A">
      <w:pPr>
        <w:numPr>
          <w:ilvl w:val="0"/>
          <w:numId w:val="4"/>
        </w:numPr>
        <w:tabs>
          <w:tab w:val="clear" w:pos="720"/>
        </w:tabs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Dle § 2 e) zákona č.320/2001 Sb., o finanční kontrole ve veřejné správě je dodavatel osobou povinnou spolupůsobit při výkonu finanční kontroly.</w:t>
      </w:r>
    </w:p>
    <w:p w14:paraId="63DE3D5A" w14:textId="77777777" w:rsidR="00E4488A" w:rsidRDefault="00E4488A" w:rsidP="00E4488A">
      <w:pPr>
        <w:pStyle w:val="Odstavecseseznamem"/>
        <w:rPr>
          <w:rFonts w:cs="Tahoma"/>
          <w:sz w:val="24"/>
          <w:szCs w:val="24"/>
        </w:rPr>
      </w:pPr>
    </w:p>
    <w:p w14:paraId="1059E621" w14:textId="77777777" w:rsidR="00E4488A" w:rsidRPr="00E4488A" w:rsidRDefault="00E4488A" w:rsidP="00E4488A">
      <w:pPr>
        <w:spacing w:after="0" w:line="240" w:lineRule="atLeast"/>
        <w:jc w:val="both"/>
        <w:rPr>
          <w:rFonts w:cs="Tahoma"/>
          <w:sz w:val="24"/>
          <w:szCs w:val="24"/>
        </w:rPr>
      </w:pPr>
    </w:p>
    <w:p w14:paraId="45517E84" w14:textId="77777777" w:rsidR="00A73FFE" w:rsidRDefault="00A73FFE">
      <w:pPr>
        <w:pStyle w:val="Bezmezer1"/>
        <w:jc w:val="both"/>
        <w:rPr>
          <w:sz w:val="24"/>
          <w:szCs w:val="24"/>
        </w:rPr>
      </w:pPr>
    </w:p>
    <w:p w14:paraId="732A526E" w14:textId="3C435A3A" w:rsidR="00A73FFE" w:rsidRDefault="00B83533">
      <w:pPr>
        <w:tabs>
          <w:tab w:val="left" w:pos="3525"/>
        </w:tabs>
        <w:rPr>
          <w:sz w:val="24"/>
          <w:szCs w:val="24"/>
        </w:rPr>
      </w:pPr>
      <w:r>
        <w:rPr>
          <w:sz w:val="24"/>
          <w:szCs w:val="24"/>
        </w:rPr>
        <w:t xml:space="preserve">V Srbči dne </w:t>
      </w:r>
      <w:r w:rsidR="00AB62F8" w:rsidRPr="00AB62F8">
        <w:rPr>
          <w:sz w:val="24"/>
          <w:szCs w:val="24"/>
        </w:rPr>
        <w:t>………………</w:t>
      </w:r>
      <w:proofErr w:type="gramStart"/>
      <w:r w:rsidR="00AB62F8" w:rsidRPr="00AB62F8">
        <w:rPr>
          <w:sz w:val="24"/>
          <w:szCs w:val="24"/>
        </w:rPr>
        <w:t>…….</w:t>
      </w:r>
      <w:proofErr w:type="gramEnd"/>
      <w:r w:rsidR="00AB62F8" w:rsidRPr="00AB62F8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62F8" w:rsidRPr="00AB62F8">
        <w:rPr>
          <w:sz w:val="24"/>
          <w:szCs w:val="24"/>
          <w:highlight w:val="yellow"/>
        </w:rPr>
        <w:t xml:space="preserve">V …………… dne </w:t>
      </w:r>
      <w:r w:rsidR="00AB62F8" w:rsidRPr="00E57AB3">
        <w:rPr>
          <w:sz w:val="24"/>
          <w:szCs w:val="24"/>
          <w:highlight w:val="yellow"/>
        </w:rPr>
        <w:t>………</w:t>
      </w:r>
      <w:proofErr w:type="gramStart"/>
      <w:r w:rsidR="00AB62F8" w:rsidRPr="00E57AB3">
        <w:rPr>
          <w:sz w:val="24"/>
          <w:szCs w:val="24"/>
          <w:highlight w:val="yellow"/>
        </w:rPr>
        <w:t>……</w:t>
      </w:r>
      <w:r w:rsidR="00E57AB3" w:rsidRPr="00E57AB3">
        <w:rPr>
          <w:sz w:val="24"/>
          <w:szCs w:val="24"/>
          <w:highlight w:val="yellow"/>
        </w:rPr>
        <w:t>.</w:t>
      </w:r>
      <w:proofErr w:type="gramEnd"/>
      <w:r w:rsidR="00E57AB3" w:rsidRPr="00E57AB3">
        <w:rPr>
          <w:sz w:val="24"/>
          <w:szCs w:val="24"/>
          <w:highlight w:val="yellow"/>
        </w:rPr>
        <w:t>.</w:t>
      </w:r>
    </w:p>
    <w:p w14:paraId="61221C55" w14:textId="77777777" w:rsidR="00E57AB3" w:rsidRDefault="00E57AB3">
      <w:pPr>
        <w:tabs>
          <w:tab w:val="left" w:pos="3525"/>
        </w:tabs>
        <w:rPr>
          <w:sz w:val="24"/>
          <w:szCs w:val="24"/>
        </w:rPr>
      </w:pPr>
    </w:p>
    <w:p w14:paraId="39A92A97" w14:textId="77777777" w:rsidR="00A73FFE" w:rsidRDefault="00B83533">
      <w:pPr>
        <w:tabs>
          <w:tab w:val="left" w:pos="3525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</w:p>
    <w:p w14:paraId="29D3BA99" w14:textId="461DF3E5" w:rsidR="00A73FFE" w:rsidRDefault="00B83533">
      <w:pPr>
        <w:spacing w:after="0"/>
        <w:ind w:hanging="142"/>
        <w:rPr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8"/>
        </w:rPr>
        <w:lastRenderedPageBreak/>
        <w:t>Mgr. Ing. Rudolf Loskot, LL.M., MBA</w:t>
      </w:r>
      <w:r>
        <w:rPr>
          <w:rFonts w:cs="Calibri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</w:t>
      </w:r>
      <w:r w:rsidR="00AB62F8" w:rsidRPr="00AB62F8">
        <w:rPr>
          <w:b/>
          <w:bCs/>
          <w:sz w:val="24"/>
          <w:szCs w:val="24"/>
          <w:highlight w:val="yellow"/>
        </w:rPr>
        <w:t>…………………………….</w:t>
      </w:r>
    </w:p>
    <w:p w14:paraId="3AAA4DF5" w14:textId="77777777" w:rsidR="00A73FFE" w:rsidRDefault="00B8353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kupující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prodávající</w:t>
      </w:r>
    </w:p>
    <w:p w14:paraId="327D89B2" w14:textId="77777777" w:rsidR="00A73FFE" w:rsidRDefault="00A73FFE">
      <w:pPr>
        <w:spacing w:after="0"/>
        <w:rPr>
          <w:bCs/>
          <w:sz w:val="24"/>
          <w:szCs w:val="24"/>
        </w:rPr>
      </w:pPr>
    </w:p>
    <w:sectPr w:rsidR="00A73FFE">
      <w:footerReference w:type="default" r:id="rId7"/>
      <w:pgSz w:w="11906" w:h="16838"/>
      <w:pgMar w:top="1417" w:right="991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7E46" w14:textId="77777777" w:rsidR="008C0936" w:rsidRDefault="008C0936">
      <w:pPr>
        <w:spacing w:after="0" w:line="240" w:lineRule="auto"/>
      </w:pPr>
      <w:r>
        <w:separator/>
      </w:r>
    </w:p>
  </w:endnote>
  <w:endnote w:type="continuationSeparator" w:id="0">
    <w:p w14:paraId="266998FC" w14:textId="77777777" w:rsidR="008C0936" w:rsidRDefault="008C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AB46" w14:textId="77777777" w:rsidR="00A73FFE" w:rsidRDefault="00B83533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13B1657D" w14:textId="77777777" w:rsidR="00A73FFE" w:rsidRDefault="00A73F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01F6" w14:textId="77777777" w:rsidR="008C0936" w:rsidRDefault="008C0936">
      <w:pPr>
        <w:spacing w:after="0" w:line="240" w:lineRule="auto"/>
      </w:pPr>
      <w:r>
        <w:separator/>
      </w:r>
    </w:p>
  </w:footnote>
  <w:footnote w:type="continuationSeparator" w:id="0">
    <w:p w14:paraId="3868E07A" w14:textId="77777777" w:rsidR="008C0936" w:rsidRDefault="008C0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687"/>
    <w:multiLevelType w:val="hybridMultilevel"/>
    <w:tmpl w:val="3AF2DD28"/>
    <w:lvl w:ilvl="0" w:tplc="EA9299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11D7"/>
    <w:multiLevelType w:val="multilevel"/>
    <w:tmpl w:val="2DDCB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723AFC"/>
    <w:multiLevelType w:val="multilevel"/>
    <w:tmpl w:val="0B1EE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E1E2379"/>
    <w:multiLevelType w:val="multilevel"/>
    <w:tmpl w:val="1560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D3A4994"/>
    <w:multiLevelType w:val="multilevel"/>
    <w:tmpl w:val="027A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A8484F"/>
    <w:multiLevelType w:val="multilevel"/>
    <w:tmpl w:val="6AE4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8B1DFE"/>
    <w:multiLevelType w:val="hybridMultilevel"/>
    <w:tmpl w:val="BC86F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E44E6"/>
    <w:multiLevelType w:val="multilevel"/>
    <w:tmpl w:val="C8982D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E548B"/>
    <w:multiLevelType w:val="multilevel"/>
    <w:tmpl w:val="3570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2B1800"/>
    <w:multiLevelType w:val="multilevel"/>
    <w:tmpl w:val="DBAA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8EF40F1"/>
    <w:multiLevelType w:val="multilevel"/>
    <w:tmpl w:val="2D92B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93066813">
    <w:abstractNumId w:val="9"/>
  </w:num>
  <w:num w:numId="2" w16cid:durableId="1809978567">
    <w:abstractNumId w:val="10"/>
  </w:num>
  <w:num w:numId="3" w16cid:durableId="535000522">
    <w:abstractNumId w:val="3"/>
  </w:num>
  <w:num w:numId="4" w16cid:durableId="780026543">
    <w:abstractNumId w:val="5"/>
  </w:num>
  <w:num w:numId="5" w16cid:durableId="1974409735">
    <w:abstractNumId w:val="4"/>
  </w:num>
  <w:num w:numId="6" w16cid:durableId="146867999">
    <w:abstractNumId w:val="1"/>
  </w:num>
  <w:num w:numId="7" w16cid:durableId="1577470140">
    <w:abstractNumId w:val="11"/>
  </w:num>
  <w:num w:numId="8" w16cid:durableId="59330330">
    <w:abstractNumId w:val="2"/>
  </w:num>
  <w:num w:numId="9" w16cid:durableId="1884367905">
    <w:abstractNumId w:val="7"/>
  </w:num>
  <w:num w:numId="10" w16cid:durableId="1725175133">
    <w:abstractNumId w:val="8"/>
  </w:num>
  <w:num w:numId="11" w16cid:durableId="450174678">
    <w:abstractNumId w:val="6"/>
  </w:num>
  <w:num w:numId="12" w16cid:durableId="166785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FE"/>
    <w:rsid w:val="00046313"/>
    <w:rsid w:val="001D24B3"/>
    <w:rsid w:val="002D2A25"/>
    <w:rsid w:val="003633CA"/>
    <w:rsid w:val="003973FF"/>
    <w:rsid w:val="004C5067"/>
    <w:rsid w:val="006D4D12"/>
    <w:rsid w:val="007A6C3F"/>
    <w:rsid w:val="00823AC8"/>
    <w:rsid w:val="008C0936"/>
    <w:rsid w:val="009D7F86"/>
    <w:rsid w:val="00A73FFE"/>
    <w:rsid w:val="00AB62F8"/>
    <w:rsid w:val="00B83533"/>
    <w:rsid w:val="00BB5F58"/>
    <w:rsid w:val="00E270EB"/>
    <w:rsid w:val="00E4488A"/>
    <w:rsid w:val="00E57AB3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F2D60"/>
  <w15:docId w15:val="{7B1DEF8C-334A-4DAD-A580-3E8E44D1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94B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7248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F0C5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DF0C5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672485"/>
    <w:rPr>
      <w:rFonts w:ascii="Calibri Light" w:hAnsi="Calibri Light" w:cs="Times New Roman"/>
      <w:color w:val="2F5496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DF0C58"/>
    <w:rPr>
      <w:rFonts w:ascii="Cambria" w:hAnsi="Cambria" w:cs="Times New Roman"/>
      <w:b/>
      <w:color w:val="4F81BD"/>
      <w:sz w:val="26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sid w:val="00DF0C58"/>
    <w:rPr>
      <w:rFonts w:ascii="Cambria" w:hAnsi="Cambria" w:cs="Times New Roman"/>
      <w:b/>
      <w:color w:val="4F81BD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A86D0C"/>
    <w:rPr>
      <w:rFonts w:cs="Times New Roman"/>
      <w:sz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86D0C"/>
    <w:rPr>
      <w:rFonts w:cs="Times New Roman"/>
      <w:sz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8D59B3"/>
    <w:rPr>
      <w:rFonts w:ascii="Tahoma" w:hAnsi="Tahoma" w:cs="Times New Roman"/>
      <w:sz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locked/>
    <w:rsid w:val="00260D91"/>
    <w:rPr>
      <w:rFonts w:ascii="Times New Roman" w:hAnsi="Times New Roman" w:cs="Times New Roman"/>
      <w:sz w:val="16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Bezmezer1">
    <w:name w:val="Bez mezer1"/>
    <w:uiPriority w:val="99"/>
    <w:qFormat/>
    <w:rsid w:val="00DF0C58"/>
    <w:rPr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A86D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86D0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qFormat/>
    <w:rsid w:val="008D59B3"/>
    <w:pPr>
      <w:spacing w:after="0" w:line="240" w:lineRule="auto"/>
    </w:pPr>
    <w:rPr>
      <w:rFonts w:ascii="Tahoma" w:hAnsi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qFormat/>
    <w:rsid w:val="00260D9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qFormat/>
    <w:rsid w:val="008C676B"/>
    <w:pPr>
      <w:spacing w:before="120" w:after="0" w:line="240" w:lineRule="auto"/>
      <w:jc w:val="both"/>
    </w:pPr>
    <w:rPr>
      <w:rFonts w:ascii="Tahoma" w:eastAsia="Times New Roman" w:hAnsi="Tahoma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2485"/>
    <w:pPr>
      <w:spacing w:after="160" w:line="259" w:lineRule="auto"/>
      <w:ind w:left="720"/>
      <w:contextualSpacing/>
      <w:jc w:val="both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locked/>
    <w:rsid w:val="00E270EB"/>
    <w:pPr>
      <w:suppressAutoHyphens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4631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6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Martin Bláha</cp:lastModifiedBy>
  <cp:revision>6</cp:revision>
  <dcterms:created xsi:type="dcterms:W3CDTF">2025-01-22T10:05:00Z</dcterms:created>
  <dcterms:modified xsi:type="dcterms:W3CDTF">2025-12-18T09:07:00Z</dcterms:modified>
  <dc:language/>
</cp:coreProperties>
</file>