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A60F" w14:textId="77777777" w:rsidR="00643DC0" w:rsidRDefault="00643DC0" w:rsidP="00D025C9">
      <w:pPr>
        <w:jc w:val="center"/>
        <w:rPr>
          <w:rFonts w:ascii="Verdana" w:hAnsi="Verdana" w:cs="Arial"/>
          <w:b/>
          <w:sz w:val="18"/>
          <w:szCs w:val="18"/>
        </w:rPr>
      </w:pPr>
    </w:p>
    <w:p w14:paraId="4ABD5A38" w14:textId="0ECE432C" w:rsidR="00D025C9" w:rsidRDefault="00D025C9" w:rsidP="00D025C9">
      <w:pPr>
        <w:jc w:val="center"/>
        <w:rPr>
          <w:rFonts w:ascii="Verdana" w:hAnsi="Verdana" w:cs="Arial"/>
          <w:b/>
          <w:sz w:val="18"/>
          <w:szCs w:val="18"/>
        </w:rPr>
      </w:pPr>
      <w:r w:rsidRPr="00D025C9">
        <w:rPr>
          <w:rFonts w:ascii="Verdana" w:hAnsi="Verdana" w:cs="Arial"/>
          <w:b/>
          <w:sz w:val="18"/>
          <w:szCs w:val="18"/>
        </w:rPr>
        <w:t xml:space="preserve">Čestné prohlášení účastníka výběrového/zadávacího řízení </w:t>
      </w:r>
    </w:p>
    <w:p w14:paraId="3FCE90E1" w14:textId="35C6088A" w:rsidR="00643DC0" w:rsidRPr="00D025C9" w:rsidRDefault="00643DC0" w:rsidP="00D025C9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pro zakázku „</w:t>
      </w:r>
      <w:r w:rsidR="007B23C2">
        <w:rPr>
          <w:rFonts w:ascii="Verdana" w:hAnsi="Verdana" w:cs="Arial"/>
          <w:b/>
          <w:sz w:val="18"/>
          <w:szCs w:val="18"/>
        </w:rPr>
        <w:t>Techni</w:t>
      </w:r>
      <w:r w:rsidR="00874144">
        <w:rPr>
          <w:rFonts w:ascii="Verdana" w:hAnsi="Verdana" w:cs="Arial"/>
          <w:b/>
          <w:sz w:val="18"/>
          <w:szCs w:val="18"/>
        </w:rPr>
        <w:t>cké vybavení</w:t>
      </w:r>
      <w:r w:rsidR="007B23C2">
        <w:rPr>
          <w:rFonts w:ascii="Verdana" w:hAnsi="Verdana" w:cs="Arial"/>
          <w:b/>
          <w:sz w:val="18"/>
          <w:szCs w:val="18"/>
        </w:rPr>
        <w:t xml:space="preserve"> pro lesní hospodářství</w:t>
      </w:r>
      <w:r>
        <w:rPr>
          <w:rFonts w:ascii="Verdana" w:hAnsi="Verdana" w:cs="Arial"/>
          <w:b/>
          <w:sz w:val="18"/>
          <w:szCs w:val="18"/>
        </w:rPr>
        <w:t>“</w:t>
      </w:r>
    </w:p>
    <w:p w14:paraId="681ACDA7" w14:textId="77777777" w:rsidR="00643DC0" w:rsidRDefault="00643DC0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</w:p>
    <w:p w14:paraId="554B0479" w14:textId="134972E5" w:rsidR="00643DC0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  <w:r w:rsidRPr="000141C1">
        <w:rPr>
          <w:rFonts w:ascii="Verdana" w:hAnsi="Verdana" w:cs="Arial"/>
          <w:b/>
          <w:sz w:val="18"/>
          <w:szCs w:val="18"/>
        </w:rPr>
        <w:t xml:space="preserve">Účastník </w:t>
      </w:r>
      <w:r w:rsidR="000141C1" w:rsidRPr="000141C1">
        <w:rPr>
          <w:rFonts w:ascii="Verdana" w:hAnsi="Verdana" w:cs="Arial"/>
          <w:b/>
          <w:sz w:val="18"/>
          <w:szCs w:val="18"/>
        </w:rPr>
        <w:t>………………….</w:t>
      </w:r>
    </w:p>
    <w:p w14:paraId="0895354E" w14:textId="0DA385A7" w:rsidR="00D025C9" w:rsidRPr="000141C1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  <w:r w:rsidRPr="000141C1">
        <w:rPr>
          <w:rFonts w:ascii="Verdana" w:hAnsi="Verdana" w:cs="Arial"/>
          <w:b/>
          <w:sz w:val="18"/>
          <w:szCs w:val="18"/>
        </w:rPr>
        <w:t>čestně prohlašuje, že:</w:t>
      </w:r>
    </w:p>
    <w:p w14:paraId="5F2AA3C3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1"/>
      </w:r>
      <w:r w:rsidRPr="00D025C9">
        <w:rPr>
          <w:rFonts w:ascii="Verdana" w:hAnsi="Verdana"/>
          <w:sz w:val="18"/>
          <w:szCs w:val="18"/>
        </w:rPr>
        <w:t>;</w:t>
      </w:r>
    </w:p>
    <w:p w14:paraId="01D9530D" w14:textId="77777777" w:rsidR="00D025C9" w:rsidRPr="00D025C9" w:rsidRDefault="00D025C9" w:rsidP="00D025C9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0953B9B9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poddodavatel, prostřednictvím kterého dodavatel prokazuje kvalifikaci (existuje-li takový), </w:t>
      </w: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2"/>
      </w:r>
      <w:r w:rsidRPr="00D025C9">
        <w:rPr>
          <w:rFonts w:ascii="Verdana" w:hAnsi="Verdana"/>
          <w:sz w:val="18"/>
          <w:szCs w:val="18"/>
        </w:rPr>
        <w:t>;</w:t>
      </w:r>
    </w:p>
    <w:p w14:paraId="6C0890D3" w14:textId="77777777" w:rsidR="00D025C9" w:rsidRPr="00D025C9" w:rsidRDefault="00D025C9" w:rsidP="00D025C9">
      <w:pPr>
        <w:pStyle w:val="Odstavecseseznamem"/>
        <w:spacing w:line="240" w:lineRule="exact"/>
        <w:rPr>
          <w:rFonts w:ascii="Verdana" w:hAnsi="Verdana"/>
          <w:sz w:val="18"/>
          <w:szCs w:val="18"/>
        </w:rPr>
      </w:pPr>
    </w:p>
    <w:p w14:paraId="1FA8DC57" w14:textId="77777777" w:rsidR="00D025C9" w:rsidRDefault="00D025C9" w:rsidP="005B05A8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odpovídá </w:t>
      </w:r>
      <w:r w:rsidR="005B05A8" w:rsidRPr="005B05A8">
        <w:rPr>
          <w:rFonts w:ascii="Verdana" w:hAnsi="Verdana"/>
          <w:sz w:val="18"/>
          <w:szCs w:val="18"/>
        </w:rPr>
        <w:t xml:space="preserve">za to, že on sám ani žádný z jeho poddodavatelů </w:t>
      </w:r>
      <w:r w:rsidR="005B05A8" w:rsidRPr="005B05A8">
        <w:rPr>
          <w:rFonts w:ascii="Verdana" w:hAnsi="Verdana"/>
          <w:b/>
          <w:sz w:val="18"/>
          <w:szCs w:val="18"/>
        </w:rPr>
        <w:t>není</w:t>
      </w:r>
      <w:r w:rsidR="005B05A8" w:rsidRPr="005B05A8">
        <w:rPr>
          <w:rFonts w:ascii="Verdana" w:hAnsi="Verdana"/>
          <w:sz w:val="18"/>
          <w:szCs w:val="18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Pr="00D025C9">
        <w:rPr>
          <w:rFonts w:ascii="Verdana" w:hAnsi="Verdana"/>
          <w:sz w:val="18"/>
          <w:szCs w:val="18"/>
        </w:rPr>
        <w:t>;</w:t>
      </w:r>
    </w:p>
    <w:p w14:paraId="2C19BD50" w14:textId="77777777" w:rsidR="00D025C9" w:rsidRPr="00D025C9" w:rsidRDefault="00D025C9" w:rsidP="005B05A8">
      <w:pPr>
        <w:pStyle w:val="Odstavecseseznamem"/>
        <w:spacing w:line="240" w:lineRule="exact"/>
        <w:ind w:left="426"/>
        <w:rPr>
          <w:rFonts w:ascii="Verdana" w:hAnsi="Verdana"/>
          <w:sz w:val="18"/>
          <w:szCs w:val="18"/>
        </w:rPr>
      </w:pPr>
    </w:p>
    <w:p w14:paraId="5E41F0CF" w14:textId="7E50874C" w:rsidR="00B268B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žádné </w:t>
      </w:r>
      <w:r w:rsidR="005B05A8" w:rsidRPr="005B05A8">
        <w:rPr>
          <w:rFonts w:ascii="Verdana" w:hAnsi="Verdana"/>
          <w:sz w:val="18"/>
          <w:szCs w:val="18"/>
        </w:rPr>
        <w:t xml:space="preserve">finanční prostředky, které obdrží za plnění veřejné zakázky, přímo ani nepřímo </w:t>
      </w:r>
      <w:r w:rsidR="005B05A8" w:rsidRPr="005B05A8">
        <w:rPr>
          <w:rFonts w:ascii="Verdana" w:hAnsi="Verdana"/>
          <w:b/>
          <w:sz w:val="18"/>
          <w:szCs w:val="18"/>
        </w:rPr>
        <w:t>nezpřístupní</w:t>
      </w:r>
      <w:r w:rsidR="005B05A8" w:rsidRPr="005B05A8"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</w:t>
      </w:r>
      <w:r w:rsidRPr="00D025C9">
        <w:rPr>
          <w:rFonts w:ascii="Verdana" w:hAnsi="Verdana"/>
          <w:sz w:val="18"/>
          <w:szCs w:val="18"/>
        </w:rPr>
        <w:t>.</w:t>
      </w:r>
    </w:p>
    <w:p w14:paraId="6C73A9BD" w14:textId="77777777" w:rsidR="00643DC0" w:rsidRPr="00643DC0" w:rsidRDefault="00643DC0" w:rsidP="00534A46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07976399" w14:textId="30FA7439" w:rsidR="00B16497" w:rsidRDefault="00D025C9" w:rsidP="005B05A8">
      <w:pPr>
        <w:jc w:val="both"/>
        <w:rPr>
          <w:rFonts w:ascii="Verdana" w:hAnsi="Verdana" w:cs="Arial"/>
          <w:sz w:val="18"/>
          <w:szCs w:val="18"/>
        </w:rPr>
      </w:pPr>
      <w:r w:rsidRPr="00D025C9">
        <w:rPr>
          <w:rFonts w:ascii="Verdana" w:hAnsi="Verdana" w:cs="Arial"/>
          <w:sz w:val="18"/>
          <w:szCs w:val="18"/>
        </w:rPr>
        <w:t>V ......................................dne ……………………</w:t>
      </w:r>
      <w:r>
        <w:rPr>
          <w:rFonts w:ascii="Verdana" w:hAnsi="Verdana" w:cs="Arial"/>
          <w:sz w:val="18"/>
          <w:szCs w:val="18"/>
        </w:rPr>
        <w:t xml:space="preserve">                     </w:t>
      </w:r>
    </w:p>
    <w:p w14:paraId="63569464" w14:textId="77777777" w:rsidR="00643DC0" w:rsidRDefault="00643DC0" w:rsidP="005B05A8">
      <w:pPr>
        <w:jc w:val="both"/>
        <w:rPr>
          <w:rFonts w:ascii="Verdana" w:hAnsi="Verdana" w:cs="Arial"/>
          <w:sz w:val="18"/>
          <w:szCs w:val="18"/>
        </w:rPr>
      </w:pPr>
    </w:p>
    <w:p w14:paraId="14AFE414" w14:textId="477C8081" w:rsidR="005B05A8" w:rsidRPr="00643DC0" w:rsidRDefault="00D025C9" w:rsidP="00643DC0">
      <w:pPr>
        <w:ind w:left="5955"/>
        <w:jc w:val="both"/>
        <w:rPr>
          <w:rFonts w:ascii="Verdana" w:eastAsia="Calibri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 xml:space="preserve"> </w:t>
      </w:r>
      <w:r w:rsidRPr="00D025C9">
        <w:rPr>
          <w:rFonts w:ascii="Verdana" w:hAnsi="Verdana" w:cs="Arial"/>
          <w:sz w:val="18"/>
          <w:szCs w:val="18"/>
        </w:rPr>
        <w:t>____________________________</w:t>
      </w:r>
      <w:r w:rsidR="00B16497">
        <w:rPr>
          <w:rFonts w:ascii="Verdana" w:eastAsia="Calibri" w:hAnsi="Verdana" w:cs="Arial"/>
          <w:sz w:val="18"/>
          <w:szCs w:val="18"/>
        </w:rPr>
        <w:br/>
      </w:r>
      <w:r w:rsidR="00B16497">
        <w:rPr>
          <w:rFonts w:ascii="Verdana" w:hAnsi="Verdana" w:cs="Arial"/>
          <w:color w:val="000000"/>
          <w:sz w:val="16"/>
          <w:szCs w:val="16"/>
          <w:lang w:eastAsia="cs-CZ"/>
        </w:rPr>
        <w:t xml:space="preserve">     </w:t>
      </w:r>
      <w:r w:rsidR="00B16497" w:rsidRPr="00B16497">
        <w:rPr>
          <w:rFonts w:ascii="Verdana" w:hAnsi="Verdana" w:cs="Arial"/>
          <w:color w:val="000000"/>
          <w:sz w:val="16"/>
          <w:szCs w:val="16"/>
          <w:lang w:eastAsia="cs-CZ"/>
        </w:rPr>
        <w:t>Razítko a podpis oprávněné osoby</w:t>
      </w:r>
    </w:p>
    <w:p w14:paraId="19B9F2C7" w14:textId="77777777" w:rsidR="00643DC0" w:rsidRDefault="00643DC0" w:rsidP="00D025C9">
      <w:pPr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</w:pPr>
    </w:p>
    <w:p w14:paraId="3ACD9534" w14:textId="25F09612" w:rsidR="00D025C9" w:rsidRPr="00D025C9" w:rsidRDefault="00D025C9" w:rsidP="00D025C9">
      <w:pPr>
        <w:rPr>
          <w:rFonts w:ascii="Verdana" w:hAnsi="Verdana" w:cs="Arial"/>
          <w:bCs/>
          <w:color w:val="000000"/>
          <w:sz w:val="16"/>
          <w:szCs w:val="16"/>
          <w:lang w:eastAsia="cs-CZ"/>
        </w:rPr>
      </w:pPr>
      <w:r w:rsidRPr="00D025C9"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  <w:t>Poznámka pro zadavatele zakázky:</w:t>
      </w:r>
    </w:p>
    <w:p w14:paraId="7BE1BFBB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Sankce EU proti Rusku a Bělorusku možno ověřit na:</w:t>
      </w:r>
    </w:p>
    <w:p w14:paraId="1E8572F4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0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https://www.sanctionsmap.eu/</w:t>
        </w:r>
      </w:hyperlink>
    </w:p>
    <w:p w14:paraId="0097C499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1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https://www.amlsolutions.cz/overovani-mezinarodnich-sankci</w:t>
        </w:r>
      </w:hyperlink>
    </w:p>
    <w:p w14:paraId="595DDFC5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2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https://sankce.datlab.eu/</w:t>
        </w:r>
      </w:hyperlink>
    </w:p>
    <w:p w14:paraId="015E7FA2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</w:p>
    <w:p w14:paraId="21531A7B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§ 4b) zákona o střetu zájmů – seznam veřejných funkcionářů z § 2 (1c) ke stažení v .XLSX</w:t>
      </w:r>
    </w:p>
    <w:p w14:paraId="0C2BB61B" w14:textId="77777777" w:rsidR="00D025C9" w:rsidRPr="00D025C9" w:rsidRDefault="00D025C9" w:rsidP="00D025C9">
      <w:pPr>
        <w:jc w:val="both"/>
        <w:rPr>
          <w:rStyle w:val="Hypertextovodkaz"/>
          <w:rFonts w:ascii="Verdana" w:hAnsi="Verdana"/>
          <w:sz w:val="16"/>
          <w:szCs w:val="16"/>
        </w:rPr>
      </w:pPr>
      <w:hyperlink r:id="rId13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https://justice.cz/web/msp/seznam-vf</w:t>
        </w:r>
      </w:hyperlink>
    </w:p>
    <w:p w14:paraId="03F5EB7D" w14:textId="77777777" w:rsidR="00D025C9" w:rsidRPr="00D025C9" w:rsidRDefault="00D025C9" w:rsidP="00D025C9">
      <w:pPr>
        <w:jc w:val="both"/>
        <w:rPr>
          <w:rStyle w:val="Hypertextovodkaz"/>
          <w:rFonts w:ascii="Verdana" w:hAnsi="Verdana"/>
          <w:color w:val="auto"/>
          <w:sz w:val="16"/>
          <w:szCs w:val="16"/>
          <w:u w:val="none"/>
        </w:rPr>
      </w:pPr>
      <w:r w:rsidRPr="00D025C9">
        <w:rPr>
          <w:rStyle w:val="Hypertextovodkaz"/>
          <w:rFonts w:ascii="Verdana" w:hAnsi="Verdana"/>
          <w:sz w:val="16"/>
          <w:szCs w:val="16"/>
        </w:rPr>
        <w:t>U vybraného dodavatele je možnost ověřit neexistenci střetu zájmů v evidenci skutečných majitelů dostupné na:</w:t>
      </w:r>
    </w:p>
    <w:p w14:paraId="0C57C2B0" w14:textId="77777777" w:rsidR="00D025C9" w:rsidRPr="00D025C9" w:rsidRDefault="00D025C9" w:rsidP="00D025C9">
      <w:pPr>
        <w:jc w:val="both"/>
        <w:rPr>
          <w:rFonts w:ascii="Verdana" w:hAnsi="Verdana"/>
          <w:color w:val="0000FF" w:themeColor="hyperlink"/>
          <w:sz w:val="16"/>
          <w:szCs w:val="16"/>
          <w:u w:val="single"/>
        </w:rPr>
      </w:pPr>
      <w:hyperlink r:id="rId14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https://esm.justice.cz</w:t>
        </w:r>
      </w:hyperlink>
      <w:r w:rsidRPr="00D025C9">
        <w:rPr>
          <w:rStyle w:val="Hypertextovodkaz"/>
          <w:rFonts w:ascii="Verdana" w:hAnsi="Verdana"/>
          <w:sz w:val="16"/>
          <w:szCs w:val="16"/>
        </w:rPr>
        <w:t xml:space="preserve"> </w:t>
      </w:r>
    </w:p>
    <w:p w14:paraId="1DD49279" w14:textId="77777777" w:rsidR="00176EC8" w:rsidRPr="00D025C9" w:rsidRDefault="00176EC8" w:rsidP="00D025C9"/>
    <w:sectPr w:rsidR="00176EC8" w:rsidRPr="00D025C9" w:rsidSect="00643DC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68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EA0C1" w14:textId="77777777" w:rsidR="00195AE0" w:rsidRDefault="00195AE0" w:rsidP="00E35D41">
      <w:pPr>
        <w:spacing w:after="0" w:line="240" w:lineRule="auto"/>
      </w:pPr>
      <w:r>
        <w:separator/>
      </w:r>
    </w:p>
  </w:endnote>
  <w:endnote w:type="continuationSeparator" w:id="0">
    <w:p w14:paraId="31C3D5A4" w14:textId="77777777" w:rsidR="00195AE0" w:rsidRDefault="00195AE0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D5A51" w14:textId="77777777" w:rsidR="000C5C57" w:rsidRDefault="000C5C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F3ED" w14:textId="1B54E7BD" w:rsidR="00DE1933" w:rsidRPr="00BA38FB" w:rsidRDefault="00DE1933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6856" w14:textId="77777777" w:rsidR="000C5C57" w:rsidRDefault="000C5C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EB7AA" w14:textId="77777777" w:rsidR="00195AE0" w:rsidRDefault="00195AE0" w:rsidP="00E35D41">
      <w:pPr>
        <w:spacing w:after="0" w:line="240" w:lineRule="auto"/>
      </w:pPr>
      <w:r>
        <w:separator/>
      </w:r>
    </w:p>
  </w:footnote>
  <w:footnote w:type="continuationSeparator" w:id="0">
    <w:p w14:paraId="1AA785A0" w14:textId="77777777" w:rsidR="00195AE0" w:rsidRDefault="00195AE0" w:rsidP="00E35D41">
      <w:pPr>
        <w:spacing w:after="0" w:line="240" w:lineRule="auto"/>
      </w:pPr>
      <w:r>
        <w:continuationSeparator/>
      </w:r>
    </w:p>
  </w:footnote>
  <w:footnote w:id="1">
    <w:p w14:paraId="5C41C652" w14:textId="77777777" w:rsidR="00D025C9" w:rsidRPr="00D025C9" w:rsidRDefault="00D025C9" w:rsidP="00D025C9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2">
    <w:p w14:paraId="62621E10" w14:textId="77777777" w:rsidR="00D025C9" w:rsidRDefault="00D025C9" w:rsidP="00D025C9">
      <w:pPr>
        <w:pStyle w:val="Textpoznpodarou"/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269FA" w14:textId="77777777" w:rsidR="000C5C57" w:rsidRDefault="000C5C5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28539" w14:textId="77777777" w:rsidR="000C5C57" w:rsidRPr="000C5C57" w:rsidRDefault="00643DC0" w:rsidP="000C5C57">
    <w:pPr>
      <w:autoSpaceDE w:val="0"/>
      <w:autoSpaceDN w:val="0"/>
      <w:adjustRightInd w:val="0"/>
      <w:rPr>
        <w:rFonts w:ascii="Times New Roman" w:hAnsi="Times New Roman" w:cs="Times New Roman"/>
        <w:b/>
        <w:bCs/>
        <w:color w:val="000000"/>
        <w:lang w:eastAsia="cs-CZ"/>
      </w:rPr>
    </w:pPr>
    <w:r w:rsidRPr="007905A2">
      <w:rPr>
        <w:rFonts w:ascii="Times New Roman" w:hAnsi="Times New Roman" w:cs="Times New Roman"/>
        <w:b/>
        <w:bCs/>
        <w:color w:val="000000"/>
        <w:lang w:eastAsia="cs-CZ"/>
      </w:rPr>
      <w:t>Příloha č. 6 - Čestné prohlášení ve vztahu k mezinárodním sankcím</w:t>
    </w:r>
    <w:r w:rsidR="000C5C57">
      <w:rPr>
        <w:rFonts w:ascii="Times New Roman" w:hAnsi="Times New Roman" w:cs="Times New Roman"/>
        <w:b/>
        <w:bCs/>
        <w:color w:val="000000"/>
        <w:lang w:eastAsia="cs-CZ"/>
      </w:rPr>
      <w:tab/>
    </w:r>
    <w:r w:rsidR="000C5C57" w:rsidRPr="000C5C57">
      <w:rPr>
        <w:rFonts w:ascii="Times New Roman" w:hAnsi="Times New Roman" w:cs="Times New Roman"/>
        <w:b/>
        <w:bCs/>
        <w:color w:val="000000"/>
        <w:lang w:eastAsia="cs-CZ"/>
      </w:rPr>
      <w:t>Město Výsluní</w:t>
    </w:r>
  </w:p>
  <w:p w14:paraId="4A8D3329" w14:textId="048DD505" w:rsidR="00643DC0" w:rsidRPr="007905A2" w:rsidRDefault="00643DC0" w:rsidP="00643DC0">
    <w:pPr>
      <w:autoSpaceDE w:val="0"/>
      <w:autoSpaceDN w:val="0"/>
      <w:adjustRightInd w:val="0"/>
      <w:spacing w:after="0"/>
      <w:rPr>
        <w:rFonts w:ascii="Times New Roman" w:hAnsi="Times New Roman" w:cs="Times New Roman"/>
        <w:b/>
        <w:bCs/>
        <w:color w:val="000000"/>
        <w:lang w:eastAsia="cs-CZ"/>
      </w:rPr>
    </w:pPr>
  </w:p>
  <w:p w14:paraId="39650B3B" w14:textId="49A37A35"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FFDFB" w14:textId="77777777" w:rsidR="000C5C57" w:rsidRDefault="000C5C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6841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00"/>
    <w:rsid w:val="000141C1"/>
    <w:rsid w:val="0008678E"/>
    <w:rsid w:val="00087E00"/>
    <w:rsid w:val="000C1A82"/>
    <w:rsid w:val="000C5C57"/>
    <w:rsid w:val="00137171"/>
    <w:rsid w:val="00153F51"/>
    <w:rsid w:val="001672A5"/>
    <w:rsid w:val="00175FBE"/>
    <w:rsid w:val="00176EC8"/>
    <w:rsid w:val="00195AE0"/>
    <w:rsid w:val="00232CA5"/>
    <w:rsid w:val="00235CF4"/>
    <w:rsid w:val="002515FC"/>
    <w:rsid w:val="002628AC"/>
    <w:rsid w:val="00262EAF"/>
    <w:rsid w:val="002A360B"/>
    <w:rsid w:val="002B7FF9"/>
    <w:rsid w:val="002E0337"/>
    <w:rsid w:val="002E4355"/>
    <w:rsid w:val="00316373"/>
    <w:rsid w:val="0036075C"/>
    <w:rsid w:val="00366482"/>
    <w:rsid w:val="00393860"/>
    <w:rsid w:val="00395244"/>
    <w:rsid w:val="003A520C"/>
    <w:rsid w:val="003D3822"/>
    <w:rsid w:val="003F68D0"/>
    <w:rsid w:val="00477605"/>
    <w:rsid w:val="00477F31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34A46"/>
    <w:rsid w:val="00537380"/>
    <w:rsid w:val="00565411"/>
    <w:rsid w:val="00582D20"/>
    <w:rsid w:val="005B05A8"/>
    <w:rsid w:val="005C210D"/>
    <w:rsid w:val="005F20B5"/>
    <w:rsid w:val="00623B8B"/>
    <w:rsid w:val="0062435C"/>
    <w:rsid w:val="00640730"/>
    <w:rsid w:val="00643DC0"/>
    <w:rsid w:val="00667086"/>
    <w:rsid w:val="006835F9"/>
    <w:rsid w:val="006A57F8"/>
    <w:rsid w:val="00720A76"/>
    <w:rsid w:val="007331E0"/>
    <w:rsid w:val="00745A48"/>
    <w:rsid w:val="0075232B"/>
    <w:rsid w:val="007758C7"/>
    <w:rsid w:val="007905A2"/>
    <w:rsid w:val="00793369"/>
    <w:rsid w:val="007B23C2"/>
    <w:rsid w:val="007C733E"/>
    <w:rsid w:val="007E1863"/>
    <w:rsid w:val="0081375D"/>
    <w:rsid w:val="00824442"/>
    <w:rsid w:val="00874144"/>
    <w:rsid w:val="0087481C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B20E7"/>
    <w:rsid w:val="009C3B54"/>
    <w:rsid w:val="009C59CC"/>
    <w:rsid w:val="009D7EA3"/>
    <w:rsid w:val="009F7A5C"/>
    <w:rsid w:val="00A00BF5"/>
    <w:rsid w:val="00A3040D"/>
    <w:rsid w:val="00A66C9E"/>
    <w:rsid w:val="00B053D5"/>
    <w:rsid w:val="00B16497"/>
    <w:rsid w:val="00B268B9"/>
    <w:rsid w:val="00B70A70"/>
    <w:rsid w:val="00B91914"/>
    <w:rsid w:val="00B91D30"/>
    <w:rsid w:val="00BA38FB"/>
    <w:rsid w:val="00C02A5B"/>
    <w:rsid w:val="00C03F18"/>
    <w:rsid w:val="00C317C8"/>
    <w:rsid w:val="00C749D4"/>
    <w:rsid w:val="00C756CF"/>
    <w:rsid w:val="00CC16BF"/>
    <w:rsid w:val="00CC4AE1"/>
    <w:rsid w:val="00CE7DEF"/>
    <w:rsid w:val="00D025C9"/>
    <w:rsid w:val="00D425B5"/>
    <w:rsid w:val="00D60E2F"/>
    <w:rsid w:val="00D646F6"/>
    <w:rsid w:val="00D82381"/>
    <w:rsid w:val="00D82B05"/>
    <w:rsid w:val="00DB65DF"/>
    <w:rsid w:val="00DC6815"/>
    <w:rsid w:val="00DE1933"/>
    <w:rsid w:val="00DF3F64"/>
    <w:rsid w:val="00E177C5"/>
    <w:rsid w:val="00E208D1"/>
    <w:rsid w:val="00E27BD6"/>
    <w:rsid w:val="00E35D41"/>
    <w:rsid w:val="00EE6D51"/>
    <w:rsid w:val="00EE7123"/>
    <w:rsid w:val="00F079B8"/>
    <w:rsid w:val="00F07A76"/>
    <w:rsid w:val="00F21342"/>
    <w:rsid w:val="00F77C6C"/>
    <w:rsid w:val="00FA412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A1F49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D025C9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D025C9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25C9"/>
    <w:rPr>
      <w:rFonts w:ascii="Arial" w:eastAsia="Calibri" w:hAnsi="Arial" w:cs="Times New Roman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025C9"/>
    <w:rPr>
      <w:rFonts w:ascii="Arial" w:hAnsi="Arial" w:cs="Arial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D025C9"/>
    <w:pPr>
      <w:spacing w:after="160" w:line="256" w:lineRule="auto"/>
      <w:ind w:left="720"/>
      <w:contextualSpacing/>
    </w:pPr>
    <w:rPr>
      <w:rFonts w:ascii="Arial" w:hAnsi="Arial" w:cs="Arial"/>
      <w:sz w:val="20"/>
    </w:rPr>
  </w:style>
  <w:style w:type="character" w:styleId="Znakapoznpodarou">
    <w:name w:val="footnote reference"/>
    <w:semiHidden/>
    <w:unhideWhenUsed/>
    <w:rsid w:val="00D0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ustice.cz/web/msp/seznam-v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sankce.datlab.eu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lsolutions.cz/overovani-mezinarodnich-sankci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anctionsmap.eu/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sm.justice.cz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B4FB58-AFFC-416B-B3C5-83D2CCFFC4F8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customXml/itemProps2.xml><?xml version="1.0" encoding="utf-8"?>
<ds:datastoreItem xmlns:ds="http://schemas.openxmlformats.org/officeDocument/2006/customXml" ds:itemID="{363D7E6D-6481-4F07-AFC6-566CE8BB9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A78F19-E14B-4E22-8BEA-C6832007D3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10</TotalTime>
  <Pages>1</Pages>
  <Words>613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AGRAFA - Marcela Hylská</cp:lastModifiedBy>
  <cp:revision>14</cp:revision>
  <cp:lastPrinted>2016-03-04T10:17:00Z</cp:lastPrinted>
  <dcterms:created xsi:type="dcterms:W3CDTF">2024-07-25T08:51:00Z</dcterms:created>
  <dcterms:modified xsi:type="dcterms:W3CDTF">2026-09-04T07:34:00Z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0x010100347AF8B2941AE6419AD4FC0A59ED55E9</vt:lpwstr>
  </property>
  <property fmtid="{D5CDD505-2E9C-101B-9397-08002B2CF9AE}" pid="3" name="MediaServiceImageTags">
    <vt:lpwstr/>
  </property>
</Properties>
</file>