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A6F8A5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5F0728" w:rsidRPr="005F0728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 1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68300371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F0728">
              <w:rPr>
                <w:rFonts w:asciiTheme="minorHAnsi" w:hAnsiTheme="minorHAnsi" w:cs="Segoe UI"/>
                <w:b/>
              </w:rPr>
              <w:t>Stroj</w:t>
            </w:r>
            <w:r w:rsidR="00DA232B" w:rsidRPr="005F0728">
              <w:rPr>
                <w:rFonts w:asciiTheme="minorHAnsi" w:hAnsiTheme="minorHAnsi" w:cs="Segoe UI"/>
                <w:b/>
              </w:rPr>
              <w:t>:</w:t>
            </w:r>
            <w:r w:rsidR="005F0728" w:rsidRPr="005F0728">
              <w:rPr>
                <w:rFonts w:asciiTheme="minorHAnsi" w:hAnsiTheme="minorHAnsi" w:cs="Segoe UI"/>
                <w:b/>
              </w:rPr>
              <w:t xml:space="preserve"> </w:t>
            </w:r>
            <w:r w:rsidR="002756F2">
              <w:rPr>
                <w:rFonts w:asciiTheme="minorHAnsi" w:hAnsiTheme="minorHAnsi" w:cs="Segoe UI"/>
                <w:b/>
              </w:rPr>
              <w:t>Speciální t</w:t>
            </w:r>
            <w:r w:rsidR="005F0728" w:rsidRPr="005F0728">
              <w:rPr>
                <w:rFonts w:asciiTheme="minorHAnsi" w:hAnsiTheme="minorHAnsi" w:cs="Segoe UI"/>
                <w:b/>
              </w:rPr>
              <w:t>r</w:t>
            </w:r>
            <w:r w:rsidR="005F0728">
              <w:rPr>
                <w:rFonts w:asciiTheme="minorHAnsi" w:hAnsiTheme="minorHAnsi" w:cs="Segoe UI"/>
                <w:b/>
              </w:rPr>
              <w:t>aktor do chmelnic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 počet:</w:t>
            </w:r>
            <w:r w:rsidR="005F0728">
              <w:rPr>
                <w:rFonts w:asciiTheme="minorHAnsi" w:hAnsiTheme="minorHAnsi" w:cs="Segoe UI"/>
                <w:b/>
              </w:rPr>
              <w:t xml:space="preserve"> </w:t>
            </w:r>
            <w:r w:rsidR="00D96D9B">
              <w:rPr>
                <w:rFonts w:asciiTheme="minorHAnsi" w:hAnsiTheme="minorHAnsi" w:cs="Segoe UI"/>
                <w:b/>
              </w:rPr>
              <w:t>2</w:t>
            </w:r>
            <w:r w:rsidR="005F0728">
              <w:rPr>
                <w:rFonts w:asciiTheme="minorHAnsi" w:hAnsiTheme="minorHAnsi" w:cs="Segoe UI"/>
                <w:b/>
              </w:rPr>
              <w:t xml:space="preserve">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7FD47DE2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5F0728">
              <w:rPr>
                <w:rFonts w:asciiTheme="minorHAnsi" w:hAnsiTheme="minorHAnsi" w:cs="Segoe UI"/>
                <w:b/>
              </w:rPr>
              <w:t xml:space="preserve">označení </w:t>
            </w:r>
            <w:r w:rsidR="002756F2" w:rsidRPr="005F0728">
              <w:rPr>
                <w:rFonts w:asciiTheme="minorHAnsi" w:hAnsiTheme="minorHAnsi" w:cs="Segoe UI"/>
                <w:b/>
              </w:rPr>
              <w:t>stroje:</w:t>
            </w:r>
            <w:r w:rsidR="002756F2">
              <w:rPr>
                <w:rFonts w:asciiTheme="minorHAnsi" w:hAnsiTheme="minorHAnsi" w:cs="Segoe UI"/>
                <w:b/>
              </w:rPr>
              <w:t xml:space="preserve">  </w:t>
            </w:r>
            <w:r w:rsidR="0042133A">
              <w:rPr>
                <w:rFonts w:asciiTheme="minorHAnsi" w:hAnsiTheme="minorHAnsi" w:cs="Segoe UI"/>
                <w:b/>
              </w:rPr>
              <w:t xml:space="preserve"> 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25717BFB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5F0728">
              <w:rPr>
                <w:rFonts w:asciiTheme="minorHAnsi" w:hAnsiTheme="minorHAnsi" w:cs="Segoe UI"/>
                <w:b/>
              </w:rPr>
              <w:t>nabízeného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B7254" w14:paraId="08C13CA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5E68" w14:textId="210D906D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0B7254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MOTOR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DD3" w14:textId="77777777" w:rsidR="000B7254" w:rsidRPr="00C863A8" w:rsidRDefault="000B7254" w:rsidP="00D94B72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620DBF" w14:paraId="74104F4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6D5C39DF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 w:cs="Segoe UI"/>
                <w:sz w:val="22"/>
                <w:szCs w:val="22"/>
              </w:rPr>
              <w:t xml:space="preserve">Jmenovitý výkon motoru bez navýšení </w:t>
            </w:r>
            <w:r w:rsidRPr="002C07D1">
              <w:rPr>
                <w:rFonts w:asciiTheme="minorHAnsi" w:hAnsiTheme="minorHAnsi" w:cs="Segoe UI"/>
                <w:sz w:val="22"/>
                <w:szCs w:val="22"/>
              </w:rPr>
              <w:t xml:space="preserve">minimálně </w:t>
            </w:r>
            <w:r w:rsidR="002C07D1" w:rsidRPr="002C07D1">
              <w:rPr>
                <w:rFonts w:asciiTheme="minorHAnsi" w:hAnsiTheme="minorHAnsi" w:cs="Segoe UI"/>
                <w:sz w:val="22"/>
                <w:szCs w:val="22"/>
              </w:rPr>
              <w:t>95</w:t>
            </w:r>
            <w:r w:rsidRPr="002C07D1">
              <w:rPr>
                <w:rFonts w:asciiTheme="minorHAnsi" w:hAnsiTheme="minorHAnsi" w:cs="Segoe UI"/>
                <w:sz w:val="22"/>
                <w:szCs w:val="22"/>
              </w:rPr>
              <w:t xml:space="preserve">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4135D149" w:rsidR="00620DBF" w:rsidRDefault="00D94B72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180F4847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 válc</w:t>
            </w:r>
            <w:r w:rsidR="004B646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 objemu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min. 4,5 litru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2E006EBE" w:rsidR="00620DBF" w:rsidRDefault="00D94B72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7D988790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Splňuje platné emisní normy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41B29CC3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Výměna oleje minimálně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až po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500 mth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1D7A170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324" w14:textId="51427993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PŘEVODOVKA, NÁPRAVY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E619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C97392" w14:paraId="6004246C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B075B5E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Společná olejová náplň s pracovní hydraulikou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6AF90E0E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63A294BF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Synchronizovaná převodovka minimálně 24 stupňů vpřed, s reverzací a </w:t>
            </w:r>
            <w:r w:rsidR="000B7254"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6stupňovým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násobičem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4EA35318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4CAC5E07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Výměna oleje v převodovce a koncových převodech minimálně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až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po 750 mth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AB99C31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CA2B345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49B" w14:textId="2BC6E61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Přední náprava poháněná pevná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A5D" w14:textId="28834CE7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366C55E4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11CC" w14:textId="19B4FCFF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KABINA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7D3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497143B2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4D4" w14:textId="51491FF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Speciální zúžená chmelařská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kabina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 s rámem na rozhrnování révy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1F1B" w14:textId="09DC2756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1C93D00B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B4B" w14:textId="78B3881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limatizac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 střešní okn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7BE" w14:textId="29515287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F67D84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FC6D" w14:textId="69CF6DAE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Vzduchem odpružená sedačka řidiče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7E9" w14:textId="4CAD5041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00636590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623" w14:textId="2286F82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LED p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racovní světlomety ve st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řeše vpředu i vzadu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BBB" w14:textId="447E647E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06309AE8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383" w14:textId="29D8CDD3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Hladina hluku v kabině max. 77 dB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3CA" w14:textId="6F78B9A9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4B45E241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16B" w14:textId="3B011C4B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HYDRAULIKA</w:t>
            </w:r>
            <w:r w:rsidR="004B646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ZÁVĚSY, BRZDY, PNEUMATIKY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4A7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19FD9530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C67" w14:textId="76109E1F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 vnější okruhy hydrauliky vzadu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834" w14:textId="68478AF2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544017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FAF" w14:textId="11AB7FDC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 vnější okruhy uprostřed s mechanickým joystickem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F31" w14:textId="06FE796C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4DD938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A26" w14:textId="0E9817E6" w:rsidR="00D94B72" w:rsidRPr="0042133A" w:rsidRDefault="00D94B72" w:rsidP="00D94B72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Zvedací síla zadního tříbodového závěsu minimálně 5 500 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B271" w14:textId="1F2B4E78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E6D9C5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E31" w14:textId="4FADB188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Čelní tříbodový závěs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E18" w14:textId="3F95C372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CB5D2F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3EE" w14:textId="07BD1959" w:rsidR="00D94B72" w:rsidRPr="0042133A" w:rsidRDefault="00F920D0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Závěs automat, vícepolohový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820" w14:textId="139EA685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A18AA8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203" w14:textId="44C35BB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Kola rozměru minimálně 480/70R34, vpředu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minimálně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380/70R20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19E" w14:textId="098696A5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7100433D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631" w14:textId="268044C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Vzduchové brzdy 2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+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 hadice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945" w14:textId="0DD17A40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7826FBC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EE2" w14:textId="0F761D17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HMOTNOSTI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523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4E934D3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FEF" w14:textId="62A11B90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Povolená hmotnost traktoru minimálně 7,5 tun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892" w14:textId="0FD7AF33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508A38C8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2881" w14:textId="5916E730" w:rsidR="00D94B72" w:rsidRPr="0042133A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Povolená hmotnost přípojného vozidla brzděného minimálně 18 tun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B0F" w14:textId="20A186CB" w:rsidR="00D94B72" w:rsidRPr="00DA232B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4C5A747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28C" w14:textId="1D9209E9" w:rsidR="00D94B72" w:rsidRPr="0042133A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Rozvor maximálně 2 400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24B" w14:textId="4F0A945C" w:rsidR="00D94B72" w:rsidRPr="00DA232B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5937"/>
    <w:multiLevelType w:val="hybridMultilevel"/>
    <w:tmpl w:val="9ADE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2"/>
  </w:num>
  <w:num w:numId="3" w16cid:durableId="1159924257">
    <w:abstractNumId w:val="3"/>
  </w:num>
  <w:num w:numId="4" w16cid:durableId="3469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0B7254"/>
    <w:rsid w:val="000F7271"/>
    <w:rsid w:val="00160772"/>
    <w:rsid w:val="00237516"/>
    <w:rsid w:val="002756F2"/>
    <w:rsid w:val="00282E96"/>
    <w:rsid w:val="002C07D1"/>
    <w:rsid w:val="002D0FAF"/>
    <w:rsid w:val="00376840"/>
    <w:rsid w:val="00413AC3"/>
    <w:rsid w:val="0042133A"/>
    <w:rsid w:val="004318F9"/>
    <w:rsid w:val="00467E12"/>
    <w:rsid w:val="004B646F"/>
    <w:rsid w:val="005465B6"/>
    <w:rsid w:val="005613C2"/>
    <w:rsid w:val="005F0728"/>
    <w:rsid w:val="00620DBF"/>
    <w:rsid w:val="006C2FA1"/>
    <w:rsid w:val="00712063"/>
    <w:rsid w:val="007800BB"/>
    <w:rsid w:val="007C54D7"/>
    <w:rsid w:val="008056E5"/>
    <w:rsid w:val="00825D9A"/>
    <w:rsid w:val="00854E1B"/>
    <w:rsid w:val="008E0694"/>
    <w:rsid w:val="00912272"/>
    <w:rsid w:val="009A73E0"/>
    <w:rsid w:val="00AF578C"/>
    <w:rsid w:val="00B55650"/>
    <w:rsid w:val="00BF5547"/>
    <w:rsid w:val="00C9472B"/>
    <w:rsid w:val="00C97392"/>
    <w:rsid w:val="00D2154B"/>
    <w:rsid w:val="00D3405D"/>
    <w:rsid w:val="00D36F0A"/>
    <w:rsid w:val="00D76954"/>
    <w:rsid w:val="00D92055"/>
    <w:rsid w:val="00D94B72"/>
    <w:rsid w:val="00D96D9B"/>
    <w:rsid w:val="00DA232B"/>
    <w:rsid w:val="00DA3EA2"/>
    <w:rsid w:val="00EB3308"/>
    <w:rsid w:val="00ED7E84"/>
    <w:rsid w:val="00F724DF"/>
    <w:rsid w:val="00F90F59"/>
    <w:rsid w:val="00F920D0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36</cp:revision>
  <dcterms:created xsi:type="dcterms:W3CDTF">2015-11-06T10:34:00Z</dcterms:created>
  <dcterms:modified xsi:type="dcterms:W3CDTF">2025-12-11T14:12:00Z</dcterms:modified>
</cp:coreProperties>
</file>