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95D4" w14:textId="7874B6AA" w:rsidR="00BE6739" w:rsidRDefault="00BE6739">
      <w:pPr>
        <w:pStyle w:val="Rizeni-para-03"/>
      </w:pPr>
    </w:p>
    <w:p w14:paraId="09A8C7F3" w14:textId="77777777" w:rsidR="00BE6739" w:rsidRDefault="00233962">
      <w:pPr>
        <w:pStyle w:val="Rizeni-nazev-01"/>
      </w:pPr>
      <w:r>
        <w:t>KUPNÍ SMLOUVA O KOUPI MOVITÉ VĚCI</w:t>
      </w:r>
    </w:p>
    <w:p w14:paraId="2B0B7844" w14:textId="77777777" w:rsidR="00BE6739" w:rsidRDefault="00233962">
      <w:pPr>
        <w:pStyle w:val="Rizeni-para-09"/>
      </w:pPr>
      <w:r>
        <w:rPr>
          <w:rStyle w:val="Rizeni-text-05"/>
        </w:rPr>
        <w:t>(obchodní podmínky)</w:t>
      </w:r>
    </w:p>
    <w:p w14:paraId="72118B03" w14:textId="77777777" w:rsidR="00BE6739" w:rsidRDefault="00233962">
      <w:pPr>
        <w:pStyle w:val="Rizeni-para-15"/>
      </w:pPr>
      <w:r>
        <w:t>Kterou uzavřeli:</w:t>
      </w:r>
    </w:p>
    <w:p w14:paraId="260EE8C7" w14:textId="5EAF6B33" w:rsidR="00BE6739" w:rsidRPr="007475C6" w:rsidRDefault="00233962">
      <w:pPr>
        <w:pStyle w:val="Rizeni-para-11"/>
      </w:pPr>
      <w:r>
        <w:t>Název:</w:t>
      </w:r>
      <w:r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2504E958" w14:textId="43F28D06" w:rsidR="00BE6739" w:rsidRPr="007475C6" w:rsidRDefault="00233962">
      <w:pPr>
        <w:pStyle w:val="Rizeni-para-11"/>
      </w:pPr>
      <w:r w:rsidRPr="007475C6">
        <w:t>Adresa sídla: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4878A0A5" w14:textId="3DE4368A" w:rsidR="00BE6739" w:rsidRPr="007475C6" w:rsidRDefault="00233962">
      <w:pPr>
        <w:pStyle w:val="Rizeni-para-11"/>
      </w:pPr>
      <w:r w:rsidRPr="007475C6">
        <w:t>IČ: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736C8882" w14:textId="77777777" w:rsidR="00FA563C" w:rsidRDefault="00233962">
      <w:pPr>
        <w:pStyle w:val="Rizeni-para-11"/>
        <w:rPr>
          <w:rFonts w:ascii="Segoe UI" w:hAnsi="Segoe UI" w:cs="Segoe UI"/>
        </w:rPr>
      </w:pPr>
      <w:r w:rsidRPr="007475C6">
        <w:t>DIČ: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63197310" w14:textId="0182BC6F" w:rsidR="00BE6739" w:rsidRPr="007475C6" w:rsidRDefault="00233962">
      <w:pPr>
        <w:pStyle w:val="Rizeni-para-11"/>
      </w:pPr>
      <w:r w:rsidRPr="007475C6">
        <w:t>Právní forma: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62602752" w14:textId="05746B78" w:rsidR="00BE6739" w:rsidRPr="007475C6" w:rsidRDefault="00233962">
      <w:pPr>
        <w:pStyle w:val="Rizeni-para-11"/>
      </w:pPr>
      <w:r w:rsidRPr="007475C6">
        <w:t>Osoba oprávněná jednat: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1DD14DF5" w14:textId="455A7A46" w:rsidR="00BE6739" w:rsidRPr="007475C6" w:rsidRDefault="00233962">
      <w:pPr>
        <w:pStyle w:val="Rizeni-para-11"/>
      </w:pPr>
      <w:r w:rsidRPr="007475C6">
        <w:t>Kontaktní osoba: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01A86954" w14:textId="232E6D90" w:rsidR="00BE6739" w:rsidRPr="007475C6" w:rsidRDefault="00233962">
      <w:pPr>
        <w:pStyle w:val="Rizeni-para-11"/>
      </w:pPr>
      <w:r w:rsidRPr="007475C6">
        <w:t>Tel. kontakt (mobil):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34DD6D45" w14:textId="35747FE4" w:rsidR="00BE6739" w:rsidRPr="007475C6" w:rsidRDefault="00233962">
      <w:pPr>
        <w:pStyle w:val="Rizeni-para-11"/>
      </w:pPr>
      <w:r w:rsidRPr="007475C6">
        <w:t>E-mail:</w:t>
      </w:r>
      <w:r w:rsidRPr="007475C6">
        <w:tab/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2DB5BAEC" w14:textId="429B918F" w:rsidR="00BE6739" w:rsidRPr="007475C6" w:rsidRDefault="00233962">
      <w:pPr>
        <w:pStyle w:val="Rizeni-para-11"/>
      </w:pPr>
      <w:r w:rsidRPr="007475C6">
        <w:t>Bankovní spojení:</w:t>
      </w:r>
      <w:r w:rsidRPr="007475C6">
        <w:tab/>
      </w:r>
      <w:proofErr w:type="gramStart"/>
      <w:r w:rsidR="00FA563C" w:rsidRPr="00C330D3">
        <w:rPr>
          <w:rFonts w:ascii="Segoe UI" w:hAnsi="Segoe UI" w:cs="Segoe UI"/>
          <w:highlight w:val="yellow"/>
        </w:rPr>
        <w:t>…….</w:t>
      </w:r>
      <w:proofErr w:type="gramEnd"/>
      <w:r w:rsidRPr="007475C6">
        <w:t xml:space="preserve">, č. účtu: </w:t>
      </w:r>
      <w:r w:rsidR="00FA563C" w:rsidRPr="00C330D3">
        <w:rPr>
          <w:rFonts w:ascii="Segoe UI" w:hAnsi="Segoe UI" w:cs="Segoe UI"/>
          <w:highlight w:val="yellow"/>
        </w:rPr>
        <w:t>…….</w:t>
      </w:r>
    </w:p>
    <w:p w14:paraId="2FD0C052" w14:textId="77777777" w:rsidR="00BE6739" w:rsidRDefault="00233962">
      <w:pPr>
        <w:pStyle w:val="Rizeni-para-15"/>
      </w:pPr>
      <w:r>
        <w:tab/>
      </w:r>
      <w:r>
        <w:rPr>
          <w:rStyle w:val="Rizeni-text-13"/>
        </w:rPr>
        <w:t>jako</w:t>
      </w:r>
      <w:r>
        <w:rPr>
          <w:rStyle w:val="Rizeni-text-12"/>
        </w:rPr>
        <w:t xml:space="preserve"> prodávající</w:t>
      </w:r>
      <w:r>
        <w:rPr>
          <w:rStyle w:val="Rizeni-text-13"/>
        </w:rPr>
        <w:t xml:space="preserve"> na straně jedné</w:t>
      </w:r>
    </w:p>
    <w:p w14:paraId="766EDE0B" w14:textId="77777777" w:rsidR="00BE6739" w:rsidRDefault="00233962">
      <w:pPr>
        <w:pStyle w:val="Rizeni-para-15"/>
      </w:pPr>
      <w:r>
        <w:tab/>
        <w:t>a</w:t>
      </w:r>
    </w:p>
    <w:p w14:paraId="164942CC" w14:textId="77777777" w:rsidR="00BE6739" w:rsidRDefault="00233962">
      <w:pPr>
        <w:pStyle w:val="Rizeni-para-11"/>
      </w:pPr>
      <w:r>
        <w:t>Název:</w:t>
      </w:r>
      <w:r>
        <w:tab/>
      </w:r>
      <w:r>
        <w:rPr>
          <w:rStyle w:val="Rizeni-text-01"/>
        </w:rPr>
        <w:t>AM - Agro Tech s.r.o.</w:t>
      </w:r>
    </w:p>
    <w:p w14:paraId="13945278" w14:textId="77777777" w:rsidR="00BE6739" w:rsidRDefault="00233962">
      <w:pPr>
        <w:pStyle w:val="Rizeni-para-11"/>
      </w:pPr>
      <w:r>
        <w:t>Adresa sídla:</w:t>
      </w:r>
      <w:r>
        <w:tab/>
        <w:t>Cvrčelka 486, 79803 Plumlov</w:t>
      </w:r>
    </w:p>
    <w:p w14:paraId="3C2C8E93" w14:textId="77777777" w:rsidR="00BE6739" w:rsidRDefault="00233962">
      <w:pPr>
        <w:pStyle w:val="Rizeni-para-11"/>
      </w:pPr>
      <w:r>
        <w:t>IČ:</w:t>
      </w:r>
      <w:r>
        <w:tab/>
        <w:t>19711549</w:t>
      </w:r>
    </w:p>
    <w:p w14:paraId="14667419" w14:textId="77777777" w:rsidR="00BE6739" w:rsidRDefault="00233962">
      <w:pPr>
        <w:pStyle w:val="Rizeni-para-11"/>
      </w:pPr>
      <w:r>
        <w:t>DIČ:</w:t>
      </w:r>
      <w:r>
        <w:tab/>
        <w:t>CZ19711549</w:t>
      </w:r>
    </w:p>
    <w:p w14:paraId="39809CA1" w14:textId="77777777" w:rsidR="00BE6739" w:rsidRDefault="00233962">
      <w:pPr>
        <w:pStyle w:val="Rizeni-para-11"/>
      </w:pPr>
      <w:r>
        <w:t>Právní forma:</w:t>
      </w:r>
      <w:r>
        <w:tab/>
        <w:t>Společnost s ručením omezeným</w:t>
      </w:r>
    </w:p>
    <w:p w14:paraId="16059326" w14:textId="77777777" w:rsidR="00BE6739" w:rsidRDefault="00233962">
      <w:pPr>
        <w:pStyle w:val="Rizeni-para-11"/>
      </w:pPr>
      <w:r>
        <w:t>Osoba oprávněná jednat:</w:t>
      </w:r>
      <w:r>
        <w:tab/>
        <w:t>Michal Ambrož, jednatel</w:t>
      </w:r>
    </w:p>
    <w:p w14:paraId="6EEAD74B" w14:textId="77777777" w:rsidR="00BE6739" w:rsidRDefault="00233962">
      <w:pPr>
        <w:pStyle w:val="Rizeni-para-11"/>
      </w:pPr>
      <w:r>
        <w:t>Kontaktní osoba zadavatele:</w:t>
      </w:r>
      <w:r>
        <w:tab/>
        <w:t>Michal Ambrož</w:t>
      </w:r>
    </w:p>
    <w:p w14:paraId="425244D1" w14:textId="77777777" w:rsidR="00BE6739" w:rsidRDefault="00233962">
      <w:pPr>
        <w:pStyle w:val="Rizeni-para-11"/>
      </w:pPr>
      <w:r>
        <w:t>Tel. kontakt (mobil):</w:t>
      </w:r>
      <w:r>
        <w:tab/>
        <w:t>+420722340007</w:t>
      </w:r>
    </w:p>
    <w:p w14:paraId="6926E768" w14:textId="77777777" w:rsidR="00BE6739" w:rsidRDefault="00233962">
      <w:pPr>
        <w:pStyle w:val="Rizeni-para-11"/>
      </w:pPr>
      <w:r>
        <w:t>E-mail:</w:t>
      </w:r>
      <w:r>
        <w:tab/>
        <w:t>AmbrozMichal@outlook.cz</w:t>
      </w:r>
    </w:p>
    <w:p w14:paraId="148866B0" w14:textId="77777777" w:rsidR="00BE6739" w:rsidRDefault="00233962">
      <w:pPr>
        <w:pStyle w:val="Rizeni-para-15"/>
      </w:pPr>
      <w:r>
        <w:tab/>
      </w:r>
      <w:r>
        <w:rPr>
          <w:rStyle w:val="Rizeni-text-13"/>
        </w:rPr>
        <w:t xml:space="preserve"> jako</w:t>
      </w:r>
      <w:r>
        <w:rPr>
          <w:rStyle w:val="Rizeni-text-12"/>
        </w:rPr>
        <w:t xml:space="preserve"> kupující</w:t>
      </w:r>
      <w:r>
        <w:rPr>
          <w:rStyle w:val="Rizeni-text-13"/>
        </w:rPr>
        <w:t xml:space="preserve"> na straně druhé</w:t>
      </w:r>
    </w:p>
    <w:p w14:paraId="4FD8229D" w14:textId="77777777" w:rsidR="00BE6739" w:rsidRDefault="00233962">
      <w:pPr>
        <w:pStyle w:val="Rizeni-para-15"/>
      </w:pPr>
      <w:r>
        <w:t>následovně:</w:t>
      </w:r>
    </w:p>
    <w:p w14:paraId="31B4AF1D" w14:textId="77777777" w:rsidR="00BE6739" w:rsidRDefault="00233962">
      <w:pPr>
        <w:pStyle w:val="Rizeni-para-04"/>
      </w:pPr>
      <w:r>
        <w:t xml:space="preserve"> </w:t>
      </w:r>
    </w:p>
    <w:p w14:paraId="7BAEA959" w14:textId="77777777" w:rsidR="00BE6739" w:rsidRDefault="00233962">
      <w:pPr>
        <w:pStyle w:val="Rizeni-list-03"/>
      </w:pPr>
      <w:r>
        <w:t>Čl. I</w:t>
      </w:r>
    </w:p>
    <w:p w14:paraId="76A3B5E9" w14:textId="77777777" w:rsidR="00BE6739" w:rsidRDefault="00233962">
      <w:pPr>
        <w:pStyle w:val="Rizeni-para-09"/>
      </w:pPr>
      <w:r>
        <w:rPr>
          <w:rStyle w:val="Rizeni-text-02"/>
        </w:rPr>
        <w:t>Předmět plnění</w:t>
      </w:r>
    </w:p>
    <w:p w14:paraId="0186B225" w14:textId="68B298F9" w:rsidR="00BE6739" w:rsidRDefault="00233962">
      <w:pPr>
        <w:pStyle w:val="Rizeni-para-02"/>
      </w:pPr>
      <w:r>
        <w:t xml:space="preserve">Předmětem plnění </w:t>
      </w:r>
      <w:r w:rsidR="00FA563C">
        <w:t xml:space="preserve">je </w:t>
      </w:r>
      <w:r w:rsidR="00FA563C">
        <w:rPr>
          <w:rFonts w:ascii="Segoe UI" w:hAnsi="Segoe UI" w:cs="Segoe UI"/>
        </w:rPr>
        <w:t xml:space="preserve">níže specifikovaná dodávka, </w:t>
      </w:r>
      <w:r w:rsidR="00FA563C" w:rsidRPr="00FA563C">
        <w:rPr>
          <w:rFonts w:ascii="Segoe UI" w:hAnsi="Segoe UI" w:cs="Segoe UI"/>
        </w:rPr>
        <w:t>včetně dopravy a zaškolení obsluhy</w:t>
      </w:r>
      <w:r w:rsidR="00FA563C">
        <w:rPr>
          <w:rFonts w:ascii="Segoe UI" w:hAnsi="Segoe UI" w:cs="Segoe UI"/>
        </w:rPr>
        <w:t xml:space="preserve"> </w:t>
      </w:r>
      <w:r>
        <w:t>(dále jen „zboží“). Prodávající se zavazuje (v</w:t>
      </w:r>
      <w:r w:rsidR="001D49C3">
        <w:t> </w:t>
      </w:r>
      <w:r>
        <w:t>souladu s § 2079 občanského zákoníku) kupujícímu dodat následující zboží:</w:t>
      </w:r>
    </w:p>
    <w:p w14:paraId="167A2EEA" w14:textId="4BF96935" w:rsidR="001D49C3" w:rsidRPr="00FA563C" w:rsidRDefault="001D49C3" w:rsidP="001D49C3">
      <w:pPr>
        <w:pStyle w:val="Rizeni-para-02"/>
        <w:numPr>
          <w:ilvl w:val="0"/>
          <w:numId w:val="27"/>
        </w:numPr>
        <w:rPr>
          <w:b/>
          <w:bCs/>
        </w:rPr>
      </w:pPr>
      <w:r w:rsidRPr="00FA563C">
        <w:rPr>
          <w:b/>
          <w:bCs/>
        </w:rPr>
        <w:t>Stroj 1: Teleskopický nakladač vč. př</w:t>
      </w:r>
      <w:r w:rsidR="0060707D" w:rsidRPr="00FA563C">
        <w:rPr>
          <w:b/>
          <w:bCs/>
        </w:rPr>
        <w:t>í</w:t>
      </w:r>
      <w:r w:rsidRPr="00FA563C">
        <w:rPr>
          <w:b/>
          <w:bCs/>
        </w:rPr>
        <w:t xml:space="preserve">slušenství </w:t>
      </w:r>
    </w:p>
    <w:p w14:paraId="506E8D5C" w14:textId="77777777" w:rsidR="00FA563C" w:rsidRPr="00FA563C" w:rsidRDefault="00FA563C" w:rsidP="00FA563C">
      <w:pPr>
        <w:pStyle w:val="Odstavecseseznamem"/>
        <w:rPr>
          <w:rFonts w:ascii="Segoe UI" w:hAnsi="Segoe UI" w:cs="Segoe UI"/>
          <w:bCs/>
          <w:i/>
          <w:sz w:val="20"/>
          <w:szCs w:val="20"/>
        </w:rPr>
      </w:pPr>
      <w:r w:rsidRPr="00FA563C">
        <w:rPr>
          <w:rFonts w:ascii="Segoe UI" w:hAnsi="Segoe UI" w:cs="Segoe UI"/>
          <w:bCs/>
          <w:i/>
          <w:sz w:val="20"/>
          <w:szCs w:val="20"/>
          <w:highlight w:val="yellow"/>
        </w:rPr>
        <w:t>uveďte obchodní název a uveďte typ stroje)</w:t>
      </w:r>
    </w:p>
    <w:p w14:paraId="686684E5" w14:textId="586B9311" w:rsidR="001D49C3" w:rsidRPr="00FA563C" w:rsidRDefault="001D49C3" w:rsidP="001D49C3">
      <w:pPr>
        <w:pStyle w:val="Rizeni-para-02"/>
        <w:numPr>
          <w:ilvl w:val="0"/>
          <w:numId w:val="27"/>
        </w:numPr>
        <w:rPr>
          <w:b/>
          <w:bCs/>
        </w:rPr>
      </w:pPr>
      <w:r w:rsidRPr="00FA563C">
        <w:rPr>
          <w:b/>
          <w:bCs/>
        </w:rPr>
        <w:t>Stroj 2: Kloubový teleskopický nakladač vč. příslušenství</w:t>
      </w:r>
    </w:p>
    <w:p w14:paraId="1BDA77C8" w14:textId="77777777" w:rsidR="00FA563C" w:rsidRPr="00FA563C" w:rsidRDefault="00FA563C" w:rsidP="00FA563C">
      <w:pPr>
        <w:pStyle w:val="Odstavecseseznamem"/>
        <w:rPr>
          <w:rFonts w:ascii="Segoe UI" w:hAnsi="Segoe UI" w:cs="Segoe UI"/>
          <w:bCs/>
          <w:i/>
          <w:sz w:val="20"/>
          <w:szCs w:val="20"/>
        </w:rPr>
      </w:pPr>
      <w:r w:rsidRPr="00FA563C">
        <w:rPr>
          <w:rFonts w:ascii="Segoe UI" w:hAnsi="Segoe UI" w:cs="Segoe UI"/>
          <w:bCs/>
          <w:i/>
          <w:sz w:val="20"/>
          <w:szCs w:val="20"/>
          <w:highlight w:val="yellow"/>
        </w:rPr>
        <w:t>uveďte obchodní název a uveďte typ stroje)</w:t>
      </w:r>
    </w:p>
    <w:p w14:paraId="18754DF1" w14:textId="6E511F8C" w:rsidR="00BE6739" w:rsidRDefault="00BE6739" w:rsidP="001D49C3">
      <w:pPr>
        <w:pStyle w:val="Rizeni-para-02"/>
        <w:ind w:firstLine="708"/>
      </w:pPr>
    </w:p>
    <w:p w14:paraId="0924BC6C" w14:textId="77777777" w:rsidR="001D49C3" w:rsidRDefault="001D49C3" w:rsidP="001D49C3">
      <w:pPr>
        <w:pStyle w:val="Rizeni-para-02"/>
        <w:ind w:firstLine="708"/>
      </w:pPr>
    </w:p>
    <w:p w14:paraId="7FD72134" w14:textId="4EB62F36" w:rsidR="00BE6739" w:rsidRDefault="00233962" w:rsidP="001D49C3">
      <w:pPr>
        <w:pStyle w:val="Rizeni-para-02"/>
      </w:pPr>
      <w:r>
        <w:rPr>
          <w:rStyle w:val="Rizeni-text-01"/>
        </w:rPr>
        <w:lastRenderedPageBreak/>
        <w:t>Podrobná technická specifikace zboží je uvedena v příloze,</w:t>
      </w:r>
      <w:r>
        <w:t xml:space="preserve"> která je nedílnou součástí této smlouvy.</w:t>
      </w:r>
    </w:p>
    <w:p w14:paraId="7B21B296" w14:textId="77777777" w:rsidR="00BE6739" w:rsidRDefault="00233962">
      <w:pPr>
        <w:pStyle w:val="Rizeni-list-03"/>
      </w:pPr>
      <w:r>
        <w:t>Čl. II</w:t>
      </w:r>
    </w:p>
    <w:p w14:paraId="56CD1782" w14:textId="77777777" w:rsidR="00BE6739" w:rsidRDefault="00233962">
      <w:pPr>
        <w:pStyle w:val="Rizeni-para-09"/>
      </w:pPr>
      <w:r>
        <w:rPr>
          <w:rStyle w:val="Rizeni-text-02"/>
        </w:rPr>
        <w:t>Povinnosti prodávajícího</w:t>
      </w:r>
    </w:p>
    <w:p w14:paraId="150BA92D" w14:textId="77777777" w:rsidR="00BE6739" w:rsidRDefault="00233962">
      <w:pPr>
        <w:pStyle w:val="Rizeni-para-02"/>
      </w:pPr>
      <w:r>
        <w:t>Prodávající je povinen kupujícímu dodat zboží, předat mu doklady (technické osvědčení, návod na obsluhu, ES prohlášení o shodě), které se ke zboží vztahují a umožnit kupujícímu nabýt vlastnická práva ke zboží v souladu s touto smlouvou a s výše uvedeným zákonem.</w:t>
      </w:r>
    </w:p>
    <w:p w14:paraId="7B65D9BE" w14:textId="77777777" w:rsidR="00BE6739" w:rsidRDefault="00233962">
      <w:pPr>
        <w:pStyle w:val="Rizeni-para-04"/>
      </w:pPr>
      <w:r>
        <w:t xml:space="preserve"> </w:t>
      </w:r>
    </w:p>
    <w:p w14:paraId="0D5F4949" w14:textId="77777777" w:rsidR="00BE6739" w:rsidRDefault="00233962">
      <w:pPr>
        <w:pStyle w:val="Rizeni-list-03"/>
      </w:pPr>
      <w:r>
        <w:t>Čl. III</w:t>
      </w:r>
    </w:p>
    <w:p w14:paraId="1B8B215B" w14:textId="77777777" w:rsidR="00BE6739" w:rsidRDefault="00233962">
      <w:pPr>
        <w:pStyle w:val="Rizeni-para-09"/>
      </w:pPr>
      <w:r>
        <w:rPr>
          <w:rStyle w:val="Rizeni-text-02"/>
        </w:rPr>
        <w:t>Povinnosti kupujícího</w:t>
      </w:r>
    </w:p>
    <w:p w14:paraId="438B5D80" w14:textId="77777777" w:rsidR="00BE6739" w:rsidRDefault="00233962">
      <w:pPr>
        <w:pStyle w:val="Rizeni-list-08"/>
      </w:pPr>
      <w:r>
        <w:t>Kupující je povinen zaplatit za zboží kupní cenu a převzít dodané zboží v souladu se smlouvou.</w:t>
      </w:r>
    </w:p>
    <w:p w14:paraId="548ECF3D" w14:textId="77777777" w:rsidR="00BE6739" w:rsidRDefault="00233962">
      <w:pPr>
        <w:pStyle w:val="Rizeni-list-08"/>
      </w:pPr>
      <w:r>
        <w:t>Kupující se zavazuje umožnit přístup určeným pracovníkům prodávajícího do prostor svého objektu za účelem splnění této smlouvy a provedení kompletace zboží.</w:t>
      </w:r>
    </w:p>
    <w:p w14:paraId="05B14BE7" w14:textId="77777777" w:rsidR="00BE6739" w:rsidRDefault="00233962">
      <w:pPr>
        <w:pStyle w:val="Rizeni-list-08"/>
      </w:pPr>
      <w:r>
        <w:t>Nebezpečí za škody na zboží přechází na kupujícího v době, kdy převezme zboží od prodávajícího.</w:t>
      </w:r>
    </w:p>
    <w:p w14:paraId="7DB9903E" w14:textId="77777777" w:rsidR="00BE6739" w:rsidRDefault="00233962">
      <w:pPr>
        <w:pStyle w:val="Rizeni-para-04"/>
      </w:pPr>
      <w:r>
        <w:t xml:space="preserve"> </w:t>
      </w:r>
    </w:p>
    <w:p w14:paraId="52DF849F" w14:textId="77777777" w:rsidR="00BE6739" w:rsidRDefault="00233962">
      <w:pPr>
        <w:pStyle w:val="Rizeni-list-03"/>
      </w:pPr>
      <w:r>
        <w:t>Čl. IV</w:t>
      </w:r>
    </w:p>
    <w:p w14:paraId="63EFA964" w14:textId="77777777" w:rsidR="00BE6739" w:rsidRDefault="00233962">
      <w:pPr>
        <w:pStyle w:val="Rizeni-para-09"/>
      </w:pPr>
      <w:r>
        <w:rPr>
          <w:rStyle w:val="Rizeni-text-02"/>
        </w:rPr>
        <w:t>Doba plnění a místo předání</w:t>
      </w:r>
    </w:p>
    <w:p w14:paraId="1F8B633C" w14:textId="77777777" w:rsidR="00FA563C" w:rsidRDefault="00FA563C" w:rsidP="00FA563C">
      <w:pPr>
        <w:pStyle w:val="Rizeni-list-08"/>
      </w:pPr>
      <w:r w:rsidRPr="006039F0">
        <w:t xml:space="preserve">Prodávající je povinen dodat kupujícímu zboží uvedené v čl. I této smlouvy na základě výzvy kupujícího. Pokud bude zboží dodáno bez předchozí výzvy kupujícího, je kupující oprávněn odmítnout převzetí zboží. </w:t>
      </w:r>
    </w:p>
    <w:p w14:paraId="3C777C94" w14:textId="5114A1AE" w:rsidR="00FA563C" w:rsidRPr="00FA563C" w:rsidRDefault="00FA563C" w:rsidP="00FA563C">
      <w:pPr>
        <w:pStyle w:val="Rizeni-list-08"/>
      </w:pPr>
      <w:r w:rsidRPr="00FA563C">
        <w:rPr>
          <w:rFonts w:ascii="Segoe UI" w:hAnsi="Segoe UI" w:cs="Segoe UI"/>
        </w:rPr>
        <w:t xml:space="preserve">Zboží bude dodáno nejpozději </w:t>
      </w:r>
      <w:r w:rsidRPr="00FA563C">
        <w:rPr>
          <w:rFonts w:ascii="Segoe UI" w:hAnsi="Segoe UI" w:cs="Segoe UI"/>
          <w:b/>
        </w:rPr>
        <w:t xml:space="preserve">do </w:t>
      </w:r>
      <w:r w:rsidRPr="00FA563C">
        <w:rPr>
          <w:rFonts w:ascii="Segoe UI" w:hAnsi="Segoe UI" w:cs="Segoe UI"/>
          <w:b/>
        </w:rPr>
        <w:t>3</w:t>
      </w:r>
      <w:r w:rsidRPr="00FA563C">
        <w:rPr>
          <w:rFonts w:ascii="Segoe UI" w:hAnsi="Segoe UI" w:cs="Segoe UI"/>
          <w:b/>
        </w:rPr>
        <w:t xml:space="preserve"> měsíců od výzvy k</w:t>
      </w:r>
      <w:r w:rsidRPr="00FA563C">
        <w:rPr>
          <w:rFonts w:ascii="Segoe UI" w:hAnsi="Segoe UI" w:cs="Segoe UI"/>
          <w:b/>
        </w:rPr>
        <w:t> </w:t>
      </w:r>
      <w:r w:rsidRPr="00FA563C">
        <w:rPr>
          <w:rFonts w:ascii="Segoe UI" w:hAnsi="Segoe UI" w:cs="Segoe UI"/>
          <w:b/>
        </w:rPr>
        <w:t>dodání</w:t>
      </w:r>
      <w:r w:rsidRPr="00FA563C">
        <w:rPr>
          <w:rFonts w:ascii="Segoe UI" w:hAnsi="Segoe UI" w:cs="Segoe UI"/>
          <w:b/>
        </w:rPr>
        <w:t xml:space="preserve"> zboží</w:t>
      </w:r>
      <w:r w:rsidRPr="00FA563C">
        <w:rPr>
          <w:rFonts w:ascii="Segoe UI" w:hAnsi="Segoe UI" w:cs="Segoe UI"/>
          <w:b/>
        </w:rPr>
        <w:t>.</w:t>
      </w:r>
      <w:r w:rsidRPr="00FA563C">
        <w:rPr>
          <w:rFonts w:ascii="Segoe UI" w:hAnsi="Segoe UI" w:cs="Segoe UI"/>
        </w:rPr>
        <w:t xml:space="preserve"> Nedodá-li prodávající předmět smlouvy v tomto termínu, může kupující v souladu s § 2001 občanského zákoníku od smlouvy odstoupit a smlouva tímto odstoupením zaniká. </w:t>
      </w:r>
    </w:p>
    <w:p w14:paraId="429691AC" w14:textId="77777777" w:rsidR="00BE6739" w:rsidRDefault="00233962">
      <w:pPr>
        <w:pStyle w:val="Rizeni-list-08"/>
      </w:pPr>
      <w:r>
        <w:t>Místem předání zboží bude: areál zadavatele v k.ú. Plumlov</w:t>
      </w:r>
    </w:p>
    <w:p w14:paraId="255F40BD" w14:textId="77777777" w:rsidR="00BE6739" w:rsidRDefault="00233962">
      <w:pPr>
        <w:pStyle w:val="Rizeni-list-08"/>
      </w:pPr>
      <w:r>
        <w:t>Prodávající zabezpečí kompletaci dodaného zboží a zaškolení obsluhy.</w:t>
      </w:r>
    </w:p>
    <w:p w14:paraId="5243508D" w14:textId="77777777" w:rsidR="00BE6739" w:rsidRDefault="00233962">
      <w:pPr>
        <w:pStyle w:val="Rizeni-para-04"/>
      </w:pPr>
      <w:r>
        <w:t xml:space="preserve"> </w:t>
      </w:r>
    </w:p>
    <w:p w14:paraId="7B760C68" w14:textId="77777777" w:rsidR="00BE6739" w:rsidRDefault="00233962">
      <w:pPr>
        <w:pStyle w:val="Rizeni-list-03"/>
      </w:pPr>
      <w:r>
        <w:t>Čl. V</w:t>
      </w:r>
    </w:p>
    <w:p w14:paraId="7AC6F427" w14:textId="77777777" w:rsidR="00BE6739" w:rsidRDefault="00233962">
      <w:pPr>
        <w:pStyle w:val="Rizeni-para-09"/>
      </w:pPr>
      <w:r>
        <w:rPr>
          <w:rStyle w:val="Rizeni-text-02"/>
        </w:rPr>
        <w:t>Cena plnění</w:t>
      </w:r>
    </w:p>
    <w:p w14:paraId="3D917E78" w14:textId="77777777" w:rsidR="00BE6739" w:rsidRDefault="00233962">
      <w:pPr>
        <w:pStyle w:val="Rizeni-para-02"/>
      </w:pPr>
      <w:r>
        <w:t>Kupní cena zboží uvedeného v čl. I této smlouvy je stanovena následovně:</w:t>
      </w:r>
    </w:p>
    <w:tbl>
      <w:tblPr>
        <w:tblStyle w:val="Rizeni-table-01"/>
        <w:tblW w:w="5000" w:type="pct"/>
        <w:tblLayout w:type="fixed"/>
        <w:tblLook w:val="04A0" w:firstRow="1" w:lastRow="0" w:firstColumn="1" w:lastColumn="0" w:noHBand="0" w:noVBand="1"/>
      </w:tblPr>
      <w:tblGrid>
        <w:gridCol w:w="7225"/>
        <w:gridCol w:w="1835"/>
      </w:tblGrid>
      <w:tr w:rsidR="001D49C3" w14:paraId="5F87F5C3" w14:textId="77777777" w:rsidTr="00955CC3">
        <w:tc>
          <w:tcPr>
            <w:tcW w:w="9060" w:type="dxa"/>
            <w:gridSpan w:val="2"/>
          </w:tcPr>
          <w:p w14:paraId="5AA3F8AD" w14:textId="77777777" w:rsidR="001D49C3" w:rsidRDefault="001D49C3" w:rsidP="00955CC3">
            <w:pPr>
              <w:pStyle w:val="Rizeni-para-05"/>
              <w:spacing w:before="30" w:after="40"/>
              <w:jc w:val="left"/>
            </w:pPr>
            <w:r w:rsidRPr="00B95CC2">
              <w:rPr>
                <w:b/>
              </w:rPr>
              <w:t>Stroj 1: Teleskopický nakladač vč. příslušenství</w:t>
            </w:r>
          </w:p>
        </w:tc>
      </w:tr>
      <w:tr w:rsidR="001D49C3" w14:paraId="1CAE9391" w14:textId="77777777" w:rsidTr="00955CC3">
        <w:tc>
          <w:tcPr>
            <w:tcW w:w="7225" w:type="dxa"/>
          </w:tcPr>
          <w:p w14:paraId="7DEC2FC6" w14:textId="77777777" w:rsidR="001D49C3" w:rsidRPr="00B95CC2" w:rsidRDefault="001D49C3" w:rsidP="00955CC3">
            <w:pPr>
              <w:pStyle w:val="Rizeni-para-01"/>
              <w:spacing w:before="30" w:after="40"/>
              <w:rPr>
                <w:rStyle w:val="Rizeni-text-01"/>
                <w:bCs w:val="0"/>
                <w:sz w:val="18"/>
                <w:szCs w:val="18"/>
              </w:rPr>
            </w:pPr>
            <w:r w:rsidRPr="00B95CC2">
              <w:rPr>
                <w:bCs w:val="0"/>
                <w:sz w:val="18"/>
                <w:szCs w:val="18"/>
              </w:rPr>
              <w:t>Cena bez DPH</w:t>
            </w:r>
          </w:p>
        </w:tc>
        <w:tc>
          <w:tcPr>
            <w:tcW w:w="1835" w:type="dxa"/>
          </w:tcPr>
          <w:p w14:paraId="68F1BB62" w14:textId="77777777" w:rsidR="001D49C3" w:rsidRPr="00B95CC2" w:rsidRDefault="001D49C3" w:rsidP="00955CC3">
            <w:pPr>
              <w:pStyle w:val="Rizeni-para-05"/>
              <w:spacing w:before="30" w:after="40"/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1D49C3" w14:paraId="6EBA4748" w14:textId="77777777" w:rsidTr="00955CC3">
        <w:tc>
          <w:tcPr>
            <w:tcW w:w="7225" w:type="dxa"/>
          </w:tcPr>
          <w:p w14:paraId="705FE9E7" w14:textId="77777777" w:rsidR="001D49C3" w:rsidRPr="00B95CC2" w:rsidRDefault="001D49C3" w:rsidP="00955CC3">
            <w:pPr>
              <w:pStyle w:val="Rizeni-para-01"/>
              <w:spacing w:before="30" w:after="40"/>
              <w:rPr>
                <w:bCs w:val="0"/>
                <w:sz w:val="18"/>
                <w:szCs w:val="18"/>
              </w:rPr>
            </w:pPr>
            <w:r w:rsidRPr="00B95CC2">
              <w:rPr>
                <w:sz w:val="18"/>
                <w:szCs w:val="18"/>
              </w:rPr>
              <w:t>DPH</w:t>
            </w:r>
          </w:p>
        </w:tc>
        <w:tc>
          <w:tcPr>
            <w:tcW w:w="1835" w:type="dxa"/>
          </w:tcPr>
          <w:p w14:paraId="2A9D4705" w14:textId="77777777" w:rsidR="001D49C3" w:rsidRPr="00B95CC2" w:rsidRDefault="001D49C3" w:rsidP="00955CC3">
            <w:pPr>
              <w:pStyle w:val="Rizeni-para-05"/>
              <w:spacing w:before="30" w:after="40"/>
              <w:rPr>
                <w:rFonts w:cs="Tahoma"/>
                <w:shd w:val="clear" w:color="auto" w:fill="FBE4D5"/>
              </w:rPr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1D49C3" w14:paraId="680377CA" w14:textId="77777777" w:rsidTr="00955CC3">
        <w:tc>
          <w:tcPr>
            <w:tcW w:w="9060" w:type="dxa"/>
            <w:gridSpan w:val="2"/>
          </w:tcPr>
          <w:p w14:paraId="7B4D8565" w14:textId="77777777" w:rsidR="001D49C3" w:rsidRDefault="001D49C3" w:rsidP="00955CC3">
            <w:pPr>
              <w:pStyle w:val="Rizeni-para-05"/>
              <w:spacing w:before="30" w:after="40"/>
              <w:jc w:val="left"/>
            </w:pPr>
            <w:r w:rsidRPr="00B95CC2">
              <w:rPr>
                <w:b/>
              </w:rPr>
              <w:t>Stroj 2: Kloubový teleskopický nakladač vč. příslušenství</w:t>
            </w:r>
          </w:p>
        </w:tc>
      </w:tr>
      <w:tr w:rsidR="001D49C3" w14:paraId="6C4F1B81" w14:textId="77777777" w:rsidTr="00955CC3">
        <w:tc>
          <w:tcPr>
            <w:tcW w:w="7225" w:type="dxa"/>
          </w:tcPr>
          <w:p w14:paraId="68176336" w14:textId="77777777" w:rsidR="001D49C3" w:rsidRPr="00B95CC2" w:rsidRDefault="001D49C3" w:rsidP="00955CC3">
            <w:pPr>
              <w:pStyle w:val="Rizeni-para-01"/>
              <w:spacing w:before="30" w:after="40"/>
              <w:rPr>
                <w:bCs w:val="0"/>
                <w:sz w:val="18"/>
                <w:szCs w:val="18"/>
              </w:rPr>
            </w:pPr>
            <w:r w:rsidRPr="00B95CC2">
              <w:rPr>
                <w:bCs w:val="0"/>
                <w:sz w:val="18"/>
                <w:szCs w:val="18"/>
              </w:rPr>
              <w:t>Cena bez DPH</w:t>
            </w:r>
          </w:p>
        </w:tc>
        <w:tc>
          <w:tcPr>
            <w:tcW w:w="1835" w:type="dxa"/>
          </w:tcPr>
          <w:p w14:paraId="6445FEDC" w14:textId="77777777" w:rsidR="001D49C3" w:rsidRPr="00B95CC2" w:rsidRDefault="001D49C3" w:rsidP="00955CC3">
            <w:pPr>
              <w:pStyle w:val="Rizeni-para-05"/>
              <w:spacing w:before="30" w:after="40"/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1D49C3" w14:paraId="1CE9B48D" w14:textId="77777777" w:rsidTr="00955CC3">
        <w:tc>
          <w:tcPr>
            <w:tcW w:w="7225" w:type="dxa"/>
          </w:tcPr>
          <w:p w14:paraId="31DF1F0C" w14:textId="77777777" w:rsidR="001D49C3" w:rsidRPr="00B95CC2" w:rsidRDefault="001D49C3" w:rsidP="00955CC3">
            <w:pPr>
              <w:pStyle w:val="Rizeni-para-01"/>
              <w:spacing w:before="30" w:after="40"/>
              <w:rPr>
                <w:bCs w:val="0"/>
                <w:sz w:val="18"/>
                <w:szCs w:val="18"/>
              </w:rPr>
            </w:pPr>
            <w:r w:rsidRPr="00B95CC2">
              <w:rPr>
                <w:sz w:val="18"/>
                <w:szCs w:val="18"/>
              </w:rPr>
              <w:t>DPH</w:t>
            </w:r>
          </w:p>
        </w:tc>
        <w:tc>
          <w:tcPr>
            <w:tcW w:w="1835" w:type="dxa"/>
          </w:tcPr>
          <w:p w14:paraId="57B6DA83" w14:textId="77777777" w:rsidR="001D49C3" w:rsidRPr="00B95CC2" w:rsidRDefault="001D49C3" w:rsidP="00955CC3">
            <w:pPr>
              <w:pStyle w:val="Rizeni-para-05"/>
              <w:spacing w:before="30" w:after="40"/>
              <w:rPr>
                <w:rFonts w:cs="Tahoma"/>
                <w:shd w:val="clear" w:color="auto" w:fill="FBE4D5"/>
              </w:rPr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1D49C3" w14:paraId="058B39DC" w14:textId="77777777" w:rsidTr="00955CC3">
        <w:tc>
          <w:tcPr>
            <w:tcW w:w="9060" w:type="dxa"/>
            <w:gridSpan w:val="2"/>
          </w:tcPr>
          <w:p w14:paraId="4CC03A59" w14:textId="77777777" w:rsidR="001D49C3" w:rsidRDefault="001D49C3" w:rsidP="00955CC3">
            <w:pPr>
              <w:pStyle w:val="Rizeni-para-05"/>
              <w:spacing w:before="30" w:after="40"/>
              <w:jc w:val="left"/>
            </w:pPr>
            <w:r w:rsidRPr="00B95CC2">
              <w:rPr>
                <w:b/>
              </w:rPr>
              <w:t>CELKOVÁ NABÍDKOVÁ CENA ZA OBA STROJE</w:t>
            </w:r>
          </w:p>
        </w:tc>
      </w:tr>
      <w:tr w:rsidR="001D49C3" w14:paraId="69C51FF3" w14:textId="77777777" w:rsidTr="00955CC3">
        <w:tc>
          <w:tcPr>
            <w:tcW w:w="7225" w:type="dxa"/>
          </w:tcPr>
          <w:p w14:paraId="49375203" w14:textId="77777777" w:rsidR="001D49C3" w:rsidRPr="00B95CC2" w:rsidRDefault="001D49C3" w:rsidP="00955CC3">
            <w:pPr>
              <w:pStyle w:val="Rizeni-para-01"/>
              <w:spacing w:before="30" w:after="40"/>
              <w:rPr>
                <w:rStyle w:val="Rizeni-text-01"/>
                <w:b w:val="0"/>
                <w:bCs w:val="0"/>
                <w:sz w:val="18"/>
                <w:szCs w:val="18"/>
              </w:rPr>
            </w:pPr>
            <w:r w:rsidRPr="00B95CC2">
              <w:rPr>
                <w:rStyle w:val="Rizeni-text-01"/>
                <w:b w:val="0"/>
                <w:bCs w:val="0"/>
                <w:sz w:val="18"/>
                <w:szCs w:val="18"/>
              </w:rPr>
              <w:t>Celkem bez DPH</w:t>
            </w:r>
          </w:p>
        </w:tc>
        <w:tc>
          <w:tcPr>
            <w:tcW w:w="1835" w:type="dxa"/>
          </w:tcPr>
          <w:p w14:paraId="6A52138E" w14:textId="77777777" w:rsidR="001D49C3" w:rsidRDefault="001D49C3" w:rsidP="00955CC3">
            <w:pPr>
              <w:pStyle w:val="Rizeni-para-05"/>
              <w:spacing w:before="30" w:after="40"/>
            </w:pPr>
            <w:proofErr w:type="gramStart"/>
            <w:r w:rsidRPr="00C52373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C52373">
              <w:rPr>
                <w:rFonts w:cs="Tahoma"/>
              </w:rPr>
              <w:t xml:space="preserve"> </w:t>
            </w:r>
            <w:r w:rsidRPr="00C52373">
              <w:rPr>
                <w:rFonts w:cs="Tahoma"/>
                <w:color w:val="000000"/>
              </w:rPr>
              <w:t>Kč</w:t>
            </w:r>
          </w:p>
        </w:tc>
      </w:tr>
      <w:tr w:rsidR="001D49C3" w14:paraId="6F0CED65" w14:textId="77777777" w:rsidTr="00955CC3">
        <w:tc>
          <w:tcPr>
            <w:tcW w:w="7225" w:type="dxa"/>
          </w:tcPr>
          <w:p w14:paraId="4A67A6A9" w14:textId="77777777" w:rsidR="001D49C3" w:rsidRPr="00B95CC2" w:rsidRDefault="001D49C3" w:rsidP="00955CC3">
            <w:pPr>
              <w:pStyle w:val="Rizeni-para-01"/>
              <w:spacing w:before="30" w:after="40"/>
              <w:rPr>
                <w:sz w:val="18"/>
                <w:szCs w:val="18"/>
              </w:rPr>
            </w:pPr>
            <w:r w:rsidRPr="00B95CC2">
              <w:rPr>
                <w:sz w:val="18"/>
                <w:szCs w:val="18"/>
              </w:rPr>
              <w:t>DPH</w:t>
            </w:r>
          </w:p>
        </w:tc>
        <w:tc>
          <w:tcPr>
            <w:tcW w:w="1835" w:type="dxa"/>
          </w:tcPr>
          <w:p w14:paraId="05718521" w14:textId="77777777" w:rsidR="001D49C3" w:rsidRDefault="001D49C3" w:rsidP="00955CC3">
            <w:pPr>
              <w:pStyle w:val="Rizeni-para-05"/>
              <w:spacing w:before="30" w:after="40"/>
            </w:pPr>
            <w:proofErr w:type="gramStart"/>
            <w:r w:rsidRPr="00C52373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C52373">
              <w:rPr>
                <w:rFonts w:cs="Tahoma"/>
              </w:rPr>
              <w:t xml:space="preserve"> </w:t>
            </w:r>
            <w:r w:rsidRPr="00C52373">
              <w:rPr>
                <w:rFonts w:cs="Tahoma"/>
                <w:color w:val="000000"/>
              </w:rPr>
              <w:t>Kč</w:t>
            </w:r>
            <w:r>
              <w:t xml:space="preserve"> </w:t>
            </w:r>
          </w:p>
        </w:tc>
      </w:tr>
      <w:tr w:rsidR="001D49C3" w14:paraId="4B00FB43" w14:textId="77777777" w:rsidTr="00955CC3">
        <w:tc>
          <w:tcPr>
            <w:tcW w:w="7225" w:type="dxa"/>
          </w:tcPr>
          <w:p w14:paraId="5DFC348D" w14:textId="77777777" w:rsidR="001D49C3" w:rsidRPr="00B95CC2" w:rsidRDefault="001D49C3" w:rsidP="00955CC3">
            <w:pPr>
              <w:pStyle w:val="Rizeni-para-01"/>
              <w:spacing w:before="30" w:after="40"/>
              <w:rPr>
                <w:b/>
                <w:bCs w:val="0"/>
                <w:sz w:val="18"/>
                <w:szCs w:val="18"/>
              </w:rPr>
            </w:pPr>
            <w:r w:rsidRPr="00B95CC2">
              <w:rPr>
                <w:b/>
                <w:bCs w:val="0"/>
                <w:sz w:val="18"/>
                <w:szCs w:val="18"/>
              </w:rPr>
              <w:t>C</w:t>
            </w:r>
            <w:r>
              <w:rPr>
                <w:b/>
                <w:bCs w:val="0"/>
                <w:sz w:val="18"/>
                <w:szCs w:val="18"/>
              </w:rPr>
              <w:t>elkem</w:t>
            </w:r>
            <w:r w:rsidRPr="00B95CC2">
              <w:rPr>
                <w:b/>
                <w:bCs w:val="0"/>
                <w:sz w:val="18"/>
                <w:szCs w:val="18"/>
              </w:rPr>
              <w:t xml:space="preserve"> včetně DPH</w:t>
            </w:r>
          </w:p>
        </w:tc>
        <w:tc>
          <w:tcPr>
            <w:tcW w:w="1835" w:type="dxa"/>
          </w:tcPr>
          <w:p w14:paraId="2F78DE9D" w14:textId="77777777" w:rsidR="001D49C3" w:rsidRDefault="001D49C3" w:rsidP="00955CC3">
            <w:pPr>
              <w:pStyle w:val="Rizeni-para-05"/>
              <w:spacing w:before="30" w:after="40"/>
            </w:pPr>
            <w:r>
              <w:t xml:space="preserve"> </w:t>
            </w:r>
            <w:proofErr w:type="gramStart"/>
            <w:r w:rsidRPr="00C52373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C52373">
              <w:rPr>
                <w:rFonts w:cs="Tahoma"/>
              </w:rPr>
              <w:t xml:space="preserve"> </w:t>
            </w:r>
            <w:r w:rsidRPr="00C52373">
              <w:rPr>
                <w:rFonts w:cs="Tahoma"/>
                <w:color w:val="000000"/>
              </w:rPr>
              <w:t>Kč</w:t>
            </w:r>
          </w:p>
        </w:tc>
      </w:tr>
    </w:tbl>
    <w:p w14:paraId="04BCA16F" w14:textId="77777777" w:rsidR="001D49C3" w:rsidRDefault="001D49C3">
      <w:pPr>
        <w:pStyle w:val="Rizeni-para-04"/>
      </w:pPr>
    </w:p>
    <w:p w14:paraId="13A9FCE1" w14:textId="67870F08" w:rsidR="00BE6739" w:rsidRPr="001D49C3" w:rsidRDefault="001D49C3" w:rsidP="001D49C3">
      <w:pPr>
        <w:suppressAutoHyphens w:val="0"/>
        <w:overflowPunct/>
        <w:autoSpaceDE/>
        <w:spacing w:before="0" w:after="160" w:line="259" w:lineRule="auto"/>
        <w:jc w:val="left"/>
        <w:textAlignment w:val="auto"/>
        <w:rPr>
          <w:rFonts w:cs="Tahoma"/>
          <w:bCs/>
        </w:rPr>
      </w:pPr>
      <w:r>
        <w:br w:type="page"/>
      </w:r>
    </w:p>
    <w:p w14:paraId="7B5706A5" w14:textId="77777777" w:rsidR="00BE6739" w:rsidRDefault="00233962">
      <w:pPr>
        <w:pStyle w:val="Rizeni-list-03"/>
      </w:pPr>
      <w:r>
        <w:lastRenderedPageBreak/>
        <w:t>Čl. VI</w:t>
      </w:r>
    </w:p>
    <w:p w14:paraId="54A6F003" w14:textId="77777777" w:rsidR="00BE6739" w:rsidRDefault="00233962">
      <w:pPr>
        <w:pStyle w:val="Rizeni-para-09"/>
      </w:pPr>
      <w:r>
        <w:rPr>
          <w:rStyle w:val="Rizeni-text-02"/>
        </w:rPr>
        <w:t>Způsob úhrady</w:t>
      </w:r>
    </w:p>
    <w:p w14:paraId="23527789" w14:textId="77777777" w:rsidR="00BE6739" w:rsidRDefault="00233962">
      <w:pPr>
        <w:pStyle w:val="Rizeni-list-08"/>
      </w:pPr>
      <w:r>
        <w:t>Kupující neposkytuje zálohy.</w:t>
      </w:r>
    </w:p>
    <w:p w14:paraId="2DC09172" w14:textId="77777777" w:rsidR="00BE6739" w:rsidRDefault="00233962">
      <w:pPr>
        <w:pStyle w:val="Rizeni-list-08"/>
      </w:pPr>
      <w:r>
        <w:t>Platba bude provedena</w:t>
      </w:r>
      <w:r>
        <w:rPr>
          <w:rStyle w:val="Rizeni-text-01"/>
        </w:rPr>
        <w:t xml:space="preserve"> </w:t>
      </w:r>
      <w:r w:rsidRPr="00FA563C">
        <w:rPr>
          <w:rStyle w:val="Rizeni-text-01"/>
        </w:rPr>
        <w:t>bankovním převodem</w:t>
      </w:r>
      <w:r w:rsidRPr="00FA563C">
        <w:t xml:space="preserve"> na účet prodávajícího na základě vystaveného daňového dokladu se splatností maximálně</w:t>
      </w:r>
      <w:r w:rsidRPr="00FA563C">
        <w:rPr>
          <w:rStyle w:val="Rizeni-text-01"/>
        </w:rPr>
        <w:t xml:space="preserve"> 30 dnů</w:t>
      </w:r>
      <w:r w:rsidRPr="00FA563C">
        <w:t xml:space="preserve"> od doručení</w:t>
      </w:r>
      <w:r>
        <w:t xml:space="preserve"> daňového dokladu.</w:t>
      </w:r>
    </w:p>
    <w:p w14:paraId="4F98919D" w14:textId="77777777" w:rsidR="00BE6739" w:rsidRDefault="00233962">
      <w:pPr>
        <w:pStyle w:val="Rizeni-list-08"/>
      </w:pPr>
      <w:r>
        <w:t>Daňový doklad – faktura musí obsahovat všechny povinné náležitosti definované zejména v § 29 zákona č. 235/2004 Sb., o dani z přidané hodnoty, v platném znění.</w:t>
      </w:r>
    </w:p>
    <w:p w14:paraId="2B170DA7" w14:textId="77777777" w:rsidR="00BE6739" w:rsidRDefault="00233962">
      <w:pPr>
        <w:pStyle w:val="Rizeni-list-08"/>
      </w:pPr>
      <w:r>
        <w:t>Všechny fakturované dodávky (zboží) budou v účetních/daňových dokladech členěny způsobem, který umožní jejich zařazení do jednotlivých položek výdajů dle dohody o poskytnutí dotace uzavřené k spolufinancování díla mezi Státním zemědělských intervenčním fondem a kupujícím.</w:t>
      </w:r>
    </w:p>
    <w:p w14:paraId="2E737C70" w14:textId="77777777" w:rsidR="00BE6739" w:rsidRDefault="00233962">
      <w:pPr>
        <w:pStyle w:val="Rizeni-para-04"/>
      </w:pPr>
      <w:r>
        <w:t xml:space="preserve"> </w:t>
      </w:r>
    </w:p>
    <w:p w14:paraId="1F799414" w14:textId="77777777" w:rsidR="00BE6739" w:rsidRDefault="00233962">
      <w:pPr>
        <w:pStyle w:val="Rizeni-list-03"/>
      </w:pPr>
      <w:r>
        <w:t>Čl. VII</w:t>
      </w:r>
    </w:p>
    <w:p w14:paraId="1632905F" w14:textId="77777777" w:rsidR="00BE6739" w:rsidRDefault="00233962">
      <w:pPr>
        <w:pStyle w:val="Rizeni-para-09"/>
      </w:pPr>
      <w:r>
        <w:rPr>
          <w:rStyle w:val="Rizeni-text-02"/>
        </w:rPr>
        <w:t>Záruka</w:t>
      </w:r>
    </w:p>
    <w:p w14:paraId="2CD93C78" w14:textId="262C77D8" w:rsidR="00BE6739" w:rsidRDefault="00233962">
      <w:pPr>
        <w:pStyle w:val="Rizeni-list-08"/>
      </w:pPr>
      <w:r>
        <w:t>Záruční doba činí</w:t>
      </w:r>
      <w:r>
        <w:rPr>
          <w:rStyle w:val="Rizeni-text-01"/>
        </w:rPr>
        <w:t xml:space="preserve"> </w:t>
      </w:r>
      <w:r w:rsidR="00FA563C">
        <w:rPr>
          <w:rStyle w:val="Rizeni-text-01"/>
        </w:rPr>
        <w:t xml:space="preserve">nejméně </w:t>
      </w:r>
      <w:r w:rsidR="007E0C78" w:rsidRPr="00FA563C">
        <w:rPr>
          <w:rStyle w:val="Rizeni-text-01"/>
        </w:rPr>
        <w:t>24</w:t>
      </w:r>
      <w:r w:rsidRPr="00FA563C">
        <w:rPr>
          <w:rStyle w:val="Rizeni-text-01"/>
        </w:rPr>
        <w:t xml:space="preserve"> měsíců</w:t>
      </w:r>
      <w:r>
        <w:t xml:space="preserve"> ode dne uvedení zboží do provozu.</w:t>
      </w:r>
    </w:p>
    <w:p w14:paraId="24F184AA" w14:textId="77777777" w:rsidR="00BE6739" w:rsidRDefault="00233962">
      <w:pPr>
        <w:pStyle w:val="Rizeni-list-08"/>
      </w:pPr>
      <w:r>
        <w:t>Záruční list je nedílnou součástí dokladů vztahujících se ke zboží, upřesňuje podmínky záruky.</w:t>
      </w:r>
    </w:p>
    <w:p w14:paraId="607B22A8" w14:textId="77777777" w:rsidR="00BE6739" w:rsidRDefault="00233962">
      <w:pPr>
        <w:pStyle w:val="Rizeni-list-08"/>
      </w:pPr>
      <w:r>
        <w:t>Záruka se nevztahuje na mechanické poškození stroje a na opotřebitelné díly.</w:t>
      </w:r>
    </w:p>
    <w:p w14:paraId="6EED6A02" w14:textId="77777777" w:rsidR="00BE6739" w:rsidRDefault="00233962">
      <w:pPr>
        <w:pStyle w:val="Rizeni-para-04"/>
      </w:pPr>
      <w:r>
        <w:t xml:space="preserve"> </w:t>
      </w:r>
    </w:p>
    <w:p w14:paraId="2508CCE8" w14:textId="77777777" w:rsidR="00BE6739" w:rsidRDefault="00233962">
      <w:pPr>
        <w:pStyle w:val="Rizeni-list-03"/>
      </w:pPr>
      <w:r>
        <w:t>Čl. VIII</w:t>
      </w:r>
    </w:p>
    <w:p w14:paraId="5DA9B5A0" w14:textId="77777777" w:rsidR="00BE6739" w:rsidRDefault="00233962">
      <w:pPr>
        <w:pStyle w:val="Rizeni-para-09"/>
      </w:pPr>
      <w:r>
        <w:rPr>
          <w:rStyle w:val="Rizeni-text-02"/>
        </w:rPr>
        <w:t>Sankce</w:t>
      </w:r>
    </w:p>
    <w:p w14:paraId="52A990B1" w14:textId="77777777" w:rsidR="00BE6739" w:rsidRDefault="00233962">
      <w:pPr>
        <w:pStyle w:val="Rizeni-list-08"/>
      </w:pPr>
      <w:r>
        <w:t>V případě pozdní úhrady kupní ceny za dodané zboží je prodávající oprávněn požadovat smluvní pokutu ve výši 0,05 % z částky uvedené ve vystaveném daňovém dokladu za každý den prodlení.</w:t>
      </w:r>
    </w:p>
    <w:p w14:paraId="4E20C0C6" w14:textId="77777777" w:rsidR="00BE6739" w:rsidRDefault="00233962">
      <w:pPr>
        <w:pStyle w:val="Rizeni-list-08"/>
      </w:pPr>
      <w:r>
        <w:t>V případě pozdního dodání zboží bude kupující požadovat smluvní pokutu ve výši 0,05 % z ceny dodávky bez DPH za každý den prodlení.</w:t>
      </w:r>
    </w:p>
    <w:p w14:paraId="59904A0A" w14:textId="4DFCBEB4" w:rsidR="00BE6739" w:rsidRDefault="00233962">
      <w:pPr>
        <w:pStyle w:val="Rizeni-list-08"/>
      </w:pPr>
      <w:r>
        <w:t>V případě, že nebude kupujícímu poskytnuta podpora na koupi předmětu této kupní smlouvy v</w:t>
      </w:r>
      <w:r w:rsidR="001D49C3">
        <w:t> </w:t>
      </w:r>
      <w:r>
        <w:t>rámci žádosti o dotaci, ke které se smlouva váže, je kupující oprávněn od smlouvy odstoupit nebo ji vypovědět bez jakýchkoliv sankcí, nejpozději však 15 dnů od ukončení administrace žádost</w:t>
      </w:r>
      <w:r w:rsidR="001D49C3">
        <w:t>i.</w:t>
      </w:r>
    </w:p>
    <w:p w14:paraId="0F7540DF" w14:textId="0AD2F687" w:rsidR="00E363D9" w:rsidRDefault="00233962">
      <w:pPr>
        <w:pStyle w:val="Rizeni-para-04"/>
      </w:pPr>
      <w:r>
        <w:t xml:space="preserve"> </w:t>
      </w:r>
    </w:p>
    <w:p w14:paraId="20465952" w14:textId="77777777" w:rsidR="00BE6739" w:rsidRDefault="00233962">
      <w:pPr>
        <w:pStyle w:val="Rizeni-list-03"/>
      </w:pPr>
      <w:r>
        <w:t>Čl. IX</w:t>
      </w:r>
    </w:p>
    <w:p w14:paraId="5FCF8451" w14:textId="7F47C139" w:rsidR="00FA563C" w:rsidRPr="00FA563C" w:rsidRDefault="00233962" w:rsidP="00FA563C">
      <w:pPr>
        <w:pStyle w:val="Rizeni-para-09"/>
      </w:pPr>
      <w:r>
        <w:rPr>
          <w:rStyle w:val="Rizeni-text-02"/>
        </w:rPr>
        <w:t>Závěrečná ustanovení</w:t>
      </w:r>
    </w:p>
    <w:p w14:paraId="37140306" w14:textId="77777777" w:rsidR="00FA563C" w:rsidRPr="00FA563C" w:rsidRDefault="00FA563C" w:rsidP="00FA563C">
      <w:pPr>
        <w:pStyle w:val="Odstavecseseznamem"/>
        <w:numPr>
          <w:ilvl w:val="0"/>
          <w:numId w:val="29"/>
        </w:numPr>
        <w:suppressAutoHyphens w:val="0"/>
        <w:spacing w:line="276" w:lineRule="auto"/>
        <w:rPr>
          <w:rFonts w:ascii="Tahoma" w:hAnsi="Tahoma" w:cs="Tahoma"/>
          <w:sz w:val="20"/>
          <w:szCs w:val="20"/>
        </w:rPr>
      </w:pPr>
      <w:r w:rsidRPr="00FA563C">
        <w:rPr>
          <w:rFonts w:ascii="Tahoma" w:hAnsi="Tahoma" w:cs="Tahoma"/>
          <w:sz w:val="20"/>
          <w:szCs w:val="20"/>
        </w:rPr>
        <w:t>Kupní smlouva je platná ode dne podpisu obou stran.</w:t>
      </w:r>
    </w:p>
    <w:p w14:paraId="15C4D0BA" w14:textId="77777777" w:rsidR="00FA563C" w:rsidRPr="00FA563C" w:rsidRDefault="00FA563C" w:rsidP="00FA563C">
      <w:pPr>
        <w:pStyle w:val="Odstavecseseznamem"/>
        <w:numPr>
          <w:ilvl w:val="0"/>
          <w:numId w:val="29"/>
        </w:numPr>
        <w:suppressAutoHyphens w:val="0"/>
        <w:spacing w:line="276" w:lineRule="auto"/>
        <w:rPr>
          <w:rFonts w:ascii="Tahoma" w:hAnsi="Tahoma" w:cs="Tahoma"/>
          <w:sz w:val="20"/>
          <w:szCs w:val="20"/>
        </w:rPr>
      </w:pPr>
      <w:r w:rsidRPr="00FA563C">
        <w:rPr>
          <w:rFonts w:ascii="Tahoma" w:hAnsi="Tahoma" w:cs="Tahoma"/>
          <w:sz w:val="20"/>
          <w:szCs w:val="20"/>
        </w:rPr>
        <w:t xml:space="preserve">Ostatní vztahy touto smlouvou neupravované se řídí občanským zákoníkem a předpisy s ní souvisejícími, případně dodatky k této smlouvě. </w:t>
      </w:r>
    </w:p>
    <w:p w14:paraId="3A88375A" w14:textId="77777777" w:rsidR="00FA563C" w:rsidRPr="00FA563C" w:rsidRDefault="00FA563C" w:rsidP="00FA563C">
      <w:pPr>
        <w:pStyle w:val="Odstavecseseznamem"/>
        <w:numPr>
          <w:ilvl w:val="0"/>
          <w:numId w:val="29"/>
        </w:numPr>
        <w:suppressAutoHyphens w:val="0"/>
        <w:spacing w:line="276" w:lineRule="auto"/>
        <w:rPr>
          <w:rFonts w:ascii="Tahoma" w:hAnsi="Tahoma" w:cs="Tahoma"/>
          <w:sz w:val="20"/>
          <w:szCs w:val="20"/>
        </w:rPr>
      </w:pPr>
      <w:r w:rsidRPr="00FA563C">
        <w:rPr>
          <w:rFonts w:ascii="Tahoma" w:hAnsi="Tahoma" w:cs="Tahoma"/>
          <w:sz w:val="20"/>
          <w:szCs w:val="20"/>
        </w:rPr>
        <w:t>Ke smlouvě je možné vyhotovit dodatky pouze v písemné podobě</w:t>
      </w:r>
    </w:p>
    <w:p w14:paraId="16C051FD" w14:textId="77777777" w:rsidR="00FA563C" w:rsidRPr="00FA563C" w:rsidRDefault="00FA563C" w:rsidP="00FA563C">
      <w:pPr>
        <w:pStyle w:val="Odstavecseseznamem"/>
        <w:numPr>
          <w:ilvl w:val="0"/>
          <w:numId w:val="29"/>
        </w:numPr>
        <w:suppressAutoHyphens w:val="0"/>
        <w:spacing w:line="276" w:lineRule="auto"/>
        <w:rPr>
          <w:rFonts w:ascii="Tahoma" w:hAnsi="Tahoma" w:cs="Tahoma"/>
          <w:sz w:val="20"/>
          <w:szCs w:val="20"/>
        </w:rPr>
      </w:pPr>
      <w:bookmarkStart w:id="0" w:name="_Hlk123553493"/>
      <w:r w:rsidRPr="00FA563C">
        <w:rPr>
          <w:rFonts w:ascii="Tahoma" w:hAnsi="Tahoma" w:cs="Tahoma"/>
          <w:sz w:val="20"/>
          <w:szCs w:val="20"/>
        </w:rPr>
        <w:t xml:space="preserve">Prodávající odpovídá za to, že on sám, ani žádný z jeho poddodavatelů není po celou dobu trvání zakázky osobou uvedenou v sankčním seznamu v příloze nařízení Rady (EU)  č. 269/2014 ve znění pozdějších aktualizací, nařízení Rady (EU) č. 208/2014 ve znění pozdějších aktualizací nebo nařízení Rady (ES) č. 765/2006 ve znění pozdějších aktualizací, a dále na níž by se vztahovaly české právní předpisy, zejména zákon č. 69/2006 </w:t>
      </w:r>
      <w:proofErr w:type="spellStart"/>
      <w:r w:rsidRPr="00FA563C">
        <w:rPr>
          <w:rFonts w:ascii="Tahoma" w:hAnsi="Tahoma" w:cs="Tahoma"/>
          <w:sz w:val="20"/>
          <w:szCs w:val="20"/>
        </w:rPr>
        <w:t>Sb</w:t>
      </w:r>
      <w:proofErr w:type="spellEnd"/>
      <w:r w:rsidRPr="00FA563C">
        <w:rPr>
          <w:rFonts w:ascii="Tahoma" w:hAnsi="Tahoma" w:cs="Tahoma"/>
          <w:sz w:val="20"/>
          <w:szCs w:val="20"/>
        </w:rPr>
        <w:t xml:space="preserve"> v platném znění, ani právnickou osobou, subjektem nebo orgánem usazeným v Rusku, které jsou z více než 50 % ve veřejném vlastnictví či pod veřejnou kontrolou. Prodávající žádné finanční prostředky, které obdrží za plnění zakázky, přímo či nepřímo nezpřístupní fyzickým nebo právnickým osobám, subjektům či orgánům s nimi s pojeným nebo v jejich prospěch, uvedeným v sankčním seznamu v příloze nařízení Rady (EU)  č. 269/2014, nařízení Rady (EU) č. 208/2014 nebo nařízení Rady (ES) č. 765/2006, a dále osobě, na níž by se vztahovaly české právní předpisy, zejména zákon č. </w:t>
      </w:r>
      <w:r w:rsidRPr="00FA563C">
        <w:rPr>
          <w:rFonts w:ascii="Tahoma" w:hAnsi="Tahoma" w:cs="Tahoma"/>
          <w:sz w:val="20"/>
          <w:szCs w:val="20"/>
        </w:rPr>
        <w:lastRenderedPageBreak/>
        <w:t xml:space="preserve">69/2006 </w:t>
      </w:r>
      <w:proofErr w:type="spellStart"/>
      <w:r w:rsidRPr="00FA563C">
        <w:rPr>
          <w:rFonts w:ascii="Tahoma" w:hAnsi="Tahoma" w:cs="Tahoma"/>
          <w:sz w:val="20"/>
          <w:szCs w:val="20"/>
        </w:rPr>
        <w:t>Sb</w:t>
      </w:r>
      <w:proofErr w:type="spellEnd"/>
      <w:r w:rsidRPr="00FA563C">
        <w:rPr>
          <w:rFonts w:ascii="Tahoma" w:hAnsi="Tahoma" w:cs="Tahoma"/>
          <w:sz w:val="20"/>
          <w:szCs w:val="20"/>
        </w:rPr>
        <w:t xml:space="preserve"> v platném znění, nebo osobě, která je právnickou osobou, subjektem nebo orgánem usazeným v Rusku, které jsou z více než 50% ve veřejném vlastnictví či pod veřejnou kontrolou. Vznik výše popsané skutečnosti je prodávající povinen kupujícímu neprodleně oznámit. </w:t>
      </w:r>
      <w:r w:rsidRPr="00FA563C">
        <w:rPr>
          <w:rFonts w:ascii="Tahoma" w:hAnsi="Tahoma" w:cs="Tahoma"/>
          <w:b/>
          <w:bCs/>
          <w:sz w:val="20"/>
          <w:szCs w:val="20"/>
        </w:rPr>
        <w:t>Kupující je v takovém případě oprávněn odstoupit od smlouvy.</w:t>
      </w:r>
      <w:r w:rsidRPr="00FA563C">
        <w:rPr>
          <w:rFonts w:ascii="Tahoma" w:hAnsi="Tahoma" w:cs="Tahoma"/>
          <w:sz w:val="20"/>
          <w:szCs w:val="20"/>
        </w:rPr>
        <w:t xml:space="preserve"> </w:t>
      </w:r>
    </w:p>
    <w:bookmarkEnd w:id="0"/>
    <w:p w14:paraId="6B1605AA" w14:textId="77777777" w:rsidR="00FA563C" w:rsidRPr="00FA563C" w:rsidRDefault="00FA563C" w:rsidP="00FA563C">
      <w:pPr>
        <w:pStyle w:val="Odstavecseseznamem"/>
        <w:numPr>
          <w:ilvl w:val="0"/>
          <w:numId w:val="29"/>
        </w:numPr>
        <w:suppressAutoHyphens w:val="0"/>
        <w:spacing w:line="276" w:lineRule="auto"/>
        <w:rPr>
          <w:rFonts w:ascii="Tahoma" w:hAnsi="Tahoma" w:cs="Tahoma"/>
          <w:sz w:val="20"/>
          <w:szCs w:val="20"/>
        </w:rPr>
      </w:pPr>
      <w:r w:rsidRPr="00FA563C">
        <w:rPr>
          <w:rFonts w:ascii="Tahoma" w:hAnsi="Tahoma" w:cs="Tahoma"/>
          <w:sz w:val="20"/>
          <w:szCs w:val="20"/>
        </w:rPr>
        <w:t>Tato smlouva se vyhotovuje ve 3 stejnopisech, z nichž každý má platnost originálu. Nabývá účinnosti dnem podpisu obou smluvních stran. 2 vyhotovení smlouvy obdrží objednatel a 1 vyhotovení smlouvy obdrží zhotovitel.</w:t>
      </w:r>
    </w:p>
    <w:p w14:paraId="78DD1BC2" w14:textId="77777777" w:rsidR="00FA563C" w:rsidRDefault="00FA563C" w:rsidP="00FA563C">
      <w:pPr>
        <w:pStyle w:val="Rizeni-list-03"/>
        <w:numPr>
          <w:ilvl w:val="0"/>
          <w:numId w:val="0"/>
        </w:numPr>
        <w:jc w:val="left"/>
      </w:pPr>
    </w:p>
    <w:p w14:paraId="3F24E4F7" w14:textId="77777777" w:rsidR="00BE6739" w:rsidRDefault="00233962">
      <w:pPr>
        <w:pStyle w:val="Rizeni-para-18"/>
      </w:pPr>
      <w:r>
        <w:t xml:space="preserve"> </w:t>
      </w:r>
    </w:p>
    <w:p w14:paraId="0570B8FE" w14:textId="77777777" w:rsidR="00BE6739" w:rsidRDefault="00233962">
      <w:pPr>
        <w:pStyle w:val="Rizeni-para-04"/>
      </w:pPr>
      <w:r>
        <w:t>V _________________________ dne __. __. ____.</w:t>
      </w:r>
    </w:p>
    <w:p w14:paraId="507592E8" w14:textId="77777777" w:rsidR="00BE6739" w:rsidRDefault="00233962">
      <w:pPr>
        <w:pStyle w:val="Rizeni-para-18"/>
      </w:pPr>
      <w:r>
        <w:t xml:space="preserve"> </w:t>
      </w:r>
    </w:p>
    <w:tbl>
      <w:tblPr>
        <w:tblStyle w:val="Rizeni-table-02"/>
        <w:tblW w:w="5000" w:type="pct"/>
        <w:tblLayout w:type="fixed"/>
        <w:tblLook w:val="04A0" w:firstRow="1" w:lastRow="0" w:firstColumn="1" w:lastColumn="0" w:noHBand="0" w:noVBand="1"/>
      </w:tblPr>
      <w:tblGrid>
        <w:gridCol w:w="4252"/>
        <w:gridCol w:w="567"/>
        <w:gridCol w:w="4251"/>
      </w:tblGrid>
      <w:tr w:rsidR="00BE6739" w14:paraId="6BDF710E" w14:textId="77777777">
        <w:tc>
          <w:tcPr>
            <w:tcW w:w="4306" w:type="dxa"/>
          </w:tcPr>
          <w:p w14:paraId="4991B5AF" w14:textId="77777777" w:rsidR="00BE6739" w:rsidRDefault="00233962">
            <w:pPr>
              <w:pStyle w:val="Rizeni-para-14"/>
            </w:pPr>
            <w:r>
              <w:t>Za prodávajícího:</w:t>
            </w:r>
          </w:p>
        </w:tc>
        <w:tc>
          <w:tcPr>
            <w:tcW w:w="572" w:type="dxa"/>
          </w:tcPr>
          <w:p w14:paraId="75F3C786" w14:textId="77777777" w:rsidR="00BE6739" w:rsidRDefault="00233962">
            <w:pPr>
              <w:pStyle w:val="Rizeni-para-14"/>
            </w:pPr>
            <w:r>
              <w:t xml:space="preserve"> </w:t>
            </w:r>
          </w:p>
        </w:tc>
        <w:tc>
          <w:tcPr>
            <w:tcW w:w="4306" w:type="dxa"/>
          </w:tcPr>
          <w:p w14:paraId="243A4E6D" w14:textId="77777777" w:rsidR="00BE6739" w:rsidRDefault="00233962">
            <w:pPr>
              <w:pStyle w:val="Rizeni-para-14"/>
            </w:pPr>
            <w:r>
              <w:t>Za kupujícího:</w:t>
            </w:r>
          </w:p>
        </w:tc>
      </w:tr>
      <w:tr w:rsidR="00BE6739" w14:paraId="582B2E6B" w14:textId="77777777">
        <w:tc>
          <w:tcPr>
            <w:tcW w:w="4306" w:type="dxa"/>
          </w:tcPr>
          <w:p w14:paraId="76010E88" w14:textId="77777777" w:rsidR="00BE6739" w:rsidRDefault="00233962">
            <w:pPr>
              <w:pStyle w:val="Rizeni-para-18"/>
            </w:pPr>
            <w:r>
              <w:t xml:space="preserve"> </w:t>
            </w:r>
          </w:p>
        </w:tc>
        <w:tc>
          <w:tcPr>
            <w:tcW w:w="572" w:type="dxa"/>
          </w:tcPr>
          <w:p w14:paraId="21977FB4" w14:textId="77777777" w:rsidR="00BE6739" w:rsidRDefault="00233962">
            <w:pPr>
              <w:pStyle w:val="Rizeni-para-18"/>
            </w:pPr>
            <w:r>
              <w:t xml:space="preserve"> </w:t>
            </w:r>
          </w:p>
        </w:tc>
        <w:tc>
          <w:tcPr>
            <w:tcW w:w="4306" w:type="dxa"/>
          </w:tcPr>
          <w:p w14:paraId="4C0ADF73" w14:textId="77777777" w:rsidR="00BE6739" w:rsidRDefault="00233962">
            <w:pPr>
              <w:pStyle w:val="Rizeni-para-18"/>
            </w:pPr>
            <w:r>
              <w:t xml:space="preserve"> </w:t>
            </w:r>
          </w:p>
        </w:tc>
      </w:tr>
      <w:tr w:rsidR="00BE6739" w14:paraId="2DFFCA12" w14:textId="77777777">
        <w:tc>
          <w:tcPr>
            <w:tcW w:w="4306" w:type="dxa"/>
          </w:tcPr>
          <w:p w14:paraId="0BA0B171" w14:textId="77777777" w:rsidR="00BE6739" w:rsidRDefault="00233962">
            <w:pPr>
              <w:pStyle w:val="Rizeni-para-09"/>
            </w:pPr>
            <w:r>
              <w:t>_________________________</w:t>
            </w:r>
          </w:p>
        </w:tc>
        <w:tc>
          <w:tcPr>
            <w:tcW w:w="572" w:type="dxa"/>
          </w:tcPr>
          <w:p w14:paraId="2EC3E51D" w14:textId="77777777" w:rsidR="00BE6739" w:rsidRDefault="00233962">
            <w:pPr>
              <w:pStyle w:val="Rizeni-para-09"/>
            </w:pPr>
            <w:r>
              <w:t xml:space="preserve"> </w:t>
            </w:r>
          </w:p>
        </w:tc>
        <w:tc>
          <w:tcPr>
            <w:tcW w:w="4306" w:type="dxa"/>
          </w:tcPr>
          <w:p w14:paraId="2C3951B1" w14:textId="77777777" w:rsidR="00BE6739" w:rsidRDefault="00233962">
            <w:pPr>
              <w:pStyle w:val="Rizeni-para-09"/>
            </w:pPr>
            <w:r>
              <w:t>_________________________</w:t>
            </w:r>
          </w:p>
        </w:tc>
      </w:tr>
      <w:tr w:rsidR="00BE6739" w14:paraId="2071C6F6" w14:textId="77777777">
        <w:tc>
          <w:tcPr>
            <w:tcW w:w="4306" w:type="dxa"/>
          </w:tcPr>
          <w:p w14:paraId="48F7D50D" w14:textId="77777777" w:rsidR="00BE6739" w:rsidRDefault="00233962">
            <w:pPr>
              <w:pStyle w:val="Rizeni-para-21"/>
            </w:pPr>
            <w:r>
              <w:rPr>
                <w:rStyle w:val="Rizeni-text-17"/>
              </w:rPr>
              <w:t>Jméno, funkce</w:t>
            </w:r>
          </w:p>
        </w:tc>
        <w:tc>
          <w:tcPr>
            <w:tcW w:w="572" w:type="dxa"/>
          </w:tcPr>
          <w:p w14:paraId="66B53C9F" w14:textId="77777777" w:rsidR="00BE6739" w:rsidRDefault="00233962">
            <w:pPr>
              <w:pStyle w:val="Rizeni-para-21"/>
            </w:pPr>
            <w:r>
              <w:t xml:space="preserve"> </w:t>
            </w:r>
          </w:p>
        </w:tc>
        <w:tc>
          <w:tcPr>
            <w:tcW w:w="4306" w:type="dxa"/>
          </w:tcPr>
          <w:p w14:paraId="51E384FD" w14:textId="77777777" w:rsidR="00BE6739" w:rsidRDefault="00233962">
            <w:pPr>
              <w:pStyle w:val="Rizeni-para-21"/>
            </w:pPr>
            <w:r>
              <w:t>Michal Ambrož, jednatel</w:t>
            </w:r>
          </w:p>
        </w:tc>
      </w:tr>
      <w:tr w:rsidR="00BE6739" w14:paraId="77A45A5A" w14:textId="77777777">
        <w:tc>
          <w:tcPr>
            <w:tcW w:w="4306" w:type="dxa"/>
          </w:tcPr>
          <w:p w14:paraId="47EA982B" w14:textId="77777777" w:rsidR="00BE6739" w:rsidRDefault="00233962">
            <w:pPr>
              <w:pStyle w:val="Rizeni-para-21"/>
            </w:pPr>
            <w:r>
              <w:rPr>
                <w:rStyle w:val="Rizeni-text-17"/>
              </w:rPr>
              <w:t>společnost</w:t>
            </w:r>
          </w:p>
        </w:tc>
        <w:tc>
          <w:tcPr>
            <w:tcW w:w="572" w:type="dxa"/>
          </w:tcPr>
          <w:p w14:paraId="0DDC8A6F" w14:textId="77777777" w:rsidR="00BE6739" w:rsidRDefault="00233962">
            <w:pPr>
              <w:pStyle w:val="Rizeni-para-21"/>
            </w:pPr>
            <w:r>
              <w:t xml:space="preserve"> </w:t>
            </w:r>
          </w:p>
        </w:tc>
        <w:tc>
          <w:tcPr>
            <w:tcW w:w="4306" w:type="dxa"/>
          </w:tcPr>
          <w:p w14:paraId="60B76B83" w14:textId="77777777" w:rsidR="00BE6739" w:rsidRDefault="00233962">
            <w:pPr>
              <w:pStyle w:val="Rizeni-para-21"/>
            </w:pPr>
            <w:r>
              <w:t>AM - Agro Tech s.r.o.</w:t>
            </w:r>
          </w:p>
        </w:tc>
      </w:tr>
    </w:tbl>
    <w:p w14:paraId="772B1FC2" w14:textId="77777777" w:rsidR="00BE6739" w:rsidRDefault="00233962">
      <w:pPr>
        <w:pStyle w:val="Rizeni-para-10"/>
      </w:pPr>
      <w:r>
        <w:rPr>
          <w:rStyle w:val="Rizeni-text-13"/>
        </w:rPr>
        <w:t>Přílohy:</w:t>
      </w:r>
    </w:p>
    <w:p w14:paraId="4C6E596D" w14:textId="24530207" w:rsidR="00BE6739" w:rsidRDefault="00233962">
      <w:pPr>
        <w:pStyle w:val="Rizeni-para-01"/>
      </w:pPr>
      <w:r>
        <w:rPr>
          <w:rStyle w:val="Rizeni-text-13"/>
        </w:rPr>
        <w:t xml:space="preserve">příloha č. 1 – Technická specifikace stroje </w:t>
      </w:r>
    </w:p>
    <w:sectPr w:rsidR="00BE6739" w:rsidSect="000B1CCC">
      <w:footerReference w:type="default" r:id="rId8"/>
      <w:footerReference w:type="first" r:id="rId9"/>
      <w:pgSz w:w="11906" w:h="16838"/>
      <w:pgMar w:top="1418" w:right="1418" w:bottom="1418" w:left="1418" w:header="62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6C0B" w14:textId="77777777" w:rsidR="00370982" w:rsidRDefault="00370982" w:rsidP="00922064">
      <w:pPr>
        <w:spacing w:before="0" w:after="0"/>
      </w:pPr>
      <w:r>
        <w:separator/>
      </w:r>
    </w:p>
  </w:endnote>
  <w:endnote w:type="continuationSeparator" w:id="0">
    <w:p w14:paraId="105DD47D" w14:textId="77777777" w:rsidR="00370982" w:rsidRDefault="00370982" w:rsidP="009220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C7FC" w14:textId="77777777" w:rsidR="00CD15A5" w:rsidRPr="00CD15A5" w:rsidRDefault="00CD15A5" w:rsidP="00CD15A5">
    <w:pPr>
      <w:pStyle w:val="Zpat"/>
      <w:jc w:val="right"/>
    </w:pPr>
    <w:r w:rsidRPr="00CD15A5">
      <w:t xml:space="preserve">Stránka </w:t>
    </w:r>
    <w:r w:rsidRPr="00CD15A5">
      <w:fldChar w:fldCharType="begin"/>
    </w:r>
    <w:r w:rsidRPr="00CD15A5">
      <w:instrText>PAGE  \* Arabic  \* MERGEFORMAT</w:instrText>
    </w:r>
    <w:r w:rsidRPr="00CD15A5">
      <w:fldChar w:fldCharType="separate"/>
    </w:r>
    <w:r w:rsidRPr="00CD15A5">
      <w:t>1</w:t>
    </w:r>
    <w:r w:rsidRPr="00CD15A5">
      <w:fldChar w:fldCharType="end"/>
    </w:r>
    <w:r w:rsidRPr="00CD15A5">
      <w:t xml:space="preserve"> z </w:t>
    </w:r>
    <w:fldSimple w:instr="NUMPAGES  \* Arabic  \* MERGEFORMAT">
      <w:r w:rsidRPr="00CD15A5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9CD0" w14:textId="77777777" w:rsidR="00672434" w:rsidRPr="00672434" w:rsidRDefault="00672434" w:rsidP="00672434">
    <w:pPr>
      <w:pStyle w:val="Zpat"/>
      <w:jc w:val="right"/>
    </w:pPr>
    <w:r w:rsidRPr="00672434">
      <w:t xml:space="preserve">Stránka </w:t>
    </w:r>
    <w:r w:rsidRPr="00672434">
      <w:fldChar w:fldCharType="begin"/>
    </w:r>
    <w:r w:rsidRPr="00672434">
      <w:instrText>PAGE  \* Arabic  \* MERGEFORMAT</w:instrText>
    </w:r>
    <w:r w:rsidRPr="00672434">
      <w:fldChar w:fldCharType="separate"/>
    </w:r>
    <w:r w:rsidRPr="00672434">
      <w:t>1</w:t>
    </w:r>
    <w:r w:rsidRPr="00672434">
      <w:fldChar w:fldCharType="end"/>
    </w:r>
    <w:r w:rsidRPr="00672434">
      <w:t xml:space="preserve"> z </w:t>
    </w:r>
    <w:fldSimple w:instr="NUMPAGES  \* Arabic  \* MERGEFORMAT">
      <w:r w:rsidRPr="00672434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80E24" w14:textId="77777777" w:rsidR="00370982" w:rsidRDefault="00370982" w:rsidP="00922064">
      <w:pPr>
        <w:spacing w:before="0" w:after="0"/>
      </w:pPr>
      <w:r>
        <w:separator/>
      </w:r>
    </w:p>
  </w:footnote>
  <w:footnote w:type="continuationSeparator" w:id="0">
    <w:p w14:paraId="2513EE86" w14:textId="77777777" w:rsidR="00370982" w:rsidRDefault="00370982" w:rsidP="0092206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4"/>
        <w:szCs w:val="24"/>
        <w:u w:val="none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4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709"/>
        </w:tabs>
        <w:ind w:left="397" w:hanging="284"/>
      </w:pPr>
      <w:rPr>
        <w:i w:val="0"/>
        <w:sz w:val="24"/>
        <w:szCs w:val="24"/>
      </w:rPr>
    </w:lvl>
  </w:abstractNum>
  <w:abstractNum w:abstractNumId="5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</w:abstractNum>
  <w:abstractNum w:abstractNumId="6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i w:val="0"/>
        <w:color w:val="auto"/>
        <w:sz w:val="24"/>
        <w:szCs w:val="24"/>
      </w:rPr>
    </w:lvl>
  </w:abstractNum>
  <w:abstractNum w:abstractNumId="7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b/>
        <w:i w:val="0"/>
        <w:sz w:val="24"/>
        <w:szCs w:val="24"/>
      </w:rPr>
    </w:lvl>
  </w:abstractNum>
  <w:abstractNum w:abstractNumId="8" w15:restartNumberingAfterBreak="0">
    <w:nsid w:val="0000000B"/>
    <w:multiLevelType w:val="singleLevel"/>
    <w:tmpl w:val="0000000B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iCs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10" w15:restartNumberingAfterBreak="0">
    <w:nsid w:val="0000000D"/>
    <w:multiLevelType w:val="multilevel"/>
    <w:tmpl w:val="0000000D"/>
    <w:name w:val="WW8Num21"/>
    <w:lvl w:ilvl="0">
      <w:start w:val="1"/>
      <w:numFmt w:val="bullet"/>
      <w:lvlText w:val=""/>
      <w:lvlJc w:val="left"/>
      <w:pPr>
        <w:tabs>
          <w:tab w:val="num" w:pos="0"/>
        </w:tabs>
        <w:ind w:left="1770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1" w15:restartNumberingAfterBreak="0">
    <w:nsid w:val="0000000E"/>
    <w:multiLevelType w:val="singleLevel"/>
    <w:tmpl w:val="0000000E"/>
    <w:name w:val="WW8Num2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</w:abstractNum>
  <w:abstractNum w:abstractNumId="12" w15:restartNumberingAfterBreak="0">
    <w:nsid w:val="0000000F"/>
    <w:multiLevelType w:val="singleLevel"/>
    <w:tmpl w:val="0000000F"/>
    <w:name w:val="WW8Num2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i w:val="0"/>
        <w:sz w:val="24"/>
      </w:rPr>
    </w:lvl>
  </w:abstractNum>
  <w:abstractNum w:abstractNumId="13" w15:restartNumberingAfterBreak="0">
    <w:nsid w:val="00000010"/>
    <w:multiLevelType w:val="singleLevel"/>
    <w:tmpl w:val="00000010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Palatino Linotype" w:hAnsi="Palatino Linotype" w:cs="Palatino Linotype"/>
        <w:sz w:val="24"/>
        <w:szCs w:val="24"/>
      </w:rPr>
    </w:lvl>
  </w:abstractNum>
  <w:abstractNum w:abstractNumId="14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5" w15:restartNumberingAfterBreak="0">
    <w:nsid w:val="00000012"/>
    <w:multiLevelType w:val="singleLevel"/>
    <w:tmpl w:val="00000012"/>
    <w:name w:val="WW8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16" w15:restartNumberingAfterBreak="0">
    <w:nsid w:val="00000013"/>
    <w:multiLevelType w:val="multi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00000014"/>
    <w:multiLevelType w:val="singleLevel"/>
    <w:tmpl w:val="00000014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</w:abstractNum>
  <w:abstractNum w:abstractNumId="18" w15:restartNumberingAfterBreak="0">
    <w:nsid w:val="00000015"/>
    <w:multiLevelType w:val="singleLevel"/>
    <w:tmpl w:val="00000015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color w:val="auto"/>
        <w:sz w:val="24"/>
        <w:szCs w:val="24"/>
      </w:rPr>
    </w:lvl>
  </w:abstractNum>
  <w:abstractNum w:abstractNumId="19" w15:restartNumberingAfterBreak="0">
    <w:nsid w:val="00000016"/>
    <w:multiLevelType w:val="singleLevel"/>
    <w:tmpl w:val="00000016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sz w:val="24"/>
        <w:szCs w:val="24"/>
      </w:rPr>
    </w:lvl>
  </w:abstractNum>
  <w:abstractNum w:abstractNumId="20" w15:restartNumberingAfterBreak="0">
    <w:nsid w:val="00000017"/>
    <w:multiLevelType w:val="singleLevel"/>
    <w:tmpl w:val="00000017"/>
    <w:name w:val="WW8Num40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</w:lvl>
  </w:abstractNum>
  <w:abstractNum w:abstractNumId="21" w15:restartNumberingAfterBreak="0">
    <w:nsid w:val="00000018"/>
    <w:multiLevelType w:val="multilevel"/>
    <w:tmpl w:val="00000018"/>
    <w:name w:val="WW8Num42"/>
    <w:lvl w:ilvl="0">
      <w:start w:val="1"/>
      <w:numFmt w:val="decimal"/>
      <w:lvlText w:val="%1."/>
      <w:lvlJc w:val="left"/>
      <w:pPr>
        <w:tabs>
          <w:tab w:val="num" w:pos="709"/>
        </w:tabs>
        <w:ind w:left="397" w:hanging="284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09"/>
        </w:tabs>
        <w:ind w:left="1724" w:hanging="360"/>
      </w:pPr>
      <w:rPr>
        <w:rFonts w:ascii="Symbol" w:hAnsi="Symbol" w:cs="Symbol"/>
      </w:rPr>
    </w:lvl>
    <w:lvl w:ilvl="2">
      <w:numFmt w:val="bullet"/>
      <w:lvlText w:val="-"/>
      <w:lvlJc w:val="left"/>
      <w:pPr>
        <w:tabs>
          <w:tab w:val="num" w:pos="2624"/>
        </w:tabs>
        <w:ind w:left="2624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00000019"/>
    <w:multiLevelType w:val="singleLevel"/>
    <w:tmpl w:val="00000019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sz w:val="24"/>
      </w:rPr>
    </w:lvl>
  </w:abstractNum>
  <w:abstractNum w:abstractNumId="23" w15:restartNumberingAfterBreak="0">
    <w:nsid w:val="000B6189"/>
    <w:multiLevelType w:val="hybridMultilevel"/>
    <w:tmpl w:val="C85283A6"/>
    <w:lvl w:ilvl="0" w:tplc="61AEC20C">
      <w:start w:val="4"/>
      <w:numFmt w:val="bullet"/>
      <w:lvlText w:val="-"/>
      <w:lvlJc w:val="left"/>
      <w:pPr>
        <w:ind w:left="1353" w:hanging="360"/>
      </w:pPr>
      <w:rPr>
        <w:rFonts w:ascii="Calibri" w:eastAsia="Times New Roman" w:hAnsi="Calibri" w:cs="Segoe UI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01AE21FB"/>
    <w:multiLevelType w:val="hybridMultilevel"/>
    <w:tmpl w:val="6C0EE586"/>
    <w:lvl w:ilvl="0" w:tplc="CFACB084">
      <w:start w:val="16"/>
      <w:numFmt w:val="bullet"/>
      <w:lvlText w:val="-"/>
      <w:lvlJc w:val="left"/>
      <w:pPr>
        <w:ind w:left="2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5" w15:restartNumberingAfterBreak="0">
    <w:nsid w:val="05BB0E2B"/>
    <w:multiLevelType w:val="multilevel"/>
    <w:tmpl w:val="DC8A3B1A"/>
    <w:lvl w:ilvl="0">
      <w:start w:val="1"/>
      <w:numFmt w:val="ordinal"/>
      <w:pStyle w:val="Rizeni-list-20"/>
      <w:lvlText w:val="Příloha č. %1"/>
      <w:lvlJc w:val="left"/>
      <w:pPr>
        <w:ind w:left="1247" w:hanging="1247"/>
      </w:pPr>
      <w:rPr>
        <w:rFonts w:hint="default"/>
      </w:rPr>
    </w:lvl>
    <w:lvl w:ilvl="1">
      <w:start w:val="1"/>
      <w:numFmt w:val="lowerLetter"/>
      <w:pStyle w:val="Rizeni-list-18"/>
      <w:lvlText w:val="%2)"/>
      <w:lvlJc w:val="left"/>
      <w:pPr>
        <w:ind w:left="992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B601633"/>
    <w:multiLevelType w:val="multilevel"/>
    <w:tmpl w:val="70A032D8"/>
    <w:lvl w:ilvl="0">
      <w:start w:val="1"/>
      <w:numFmt w:val="upperRoman"/>
      <w:pStyle w:val="Rizeni-list-04"/>
      <w:suff w:val="space"/>
      <w:lvlText w:val="%1."/>
      <w:lvlJc w:val="right"/>
      <w:pPr>
        <w:ind w:left="0" w:firstLine="567"/>
      </w:pPr>
      <w:rPr>
        <w:rFonts w:ascii="Tahoma" w:hAnsi="Tahoma" w:hint="default"/>
        <w:b/>
        <w:i w:val="0"/>
        <w:shadow w:val="0"/>
        <w:emboss w:val="0"/>
        <w:imprint w:val="0"/>
        <w:sz w:val="24"/>
      </w:rPr>
    </w:lvl>
    <w:lvl w:ilvl="1">
      <w:start w:val="1"/>
      <w:numFmt w:val="decimal"/>
      <w:pStyle w:val="Rizeni-list-05"/>
      <w:lvlText w:val="%1.%2"/>
      <w:lvlJc w:val="right"/>
      <w:pPr>
        <w:tabs>
          <w:tab w:val="num" w:pos="680"/>
        </w:tabs>
        <w:ind w:left="680" w:hanging="113"/>
      </w:pPr>
      <w:rPr>
        <w:rFonts w:ascii="Tahoma" w:hAnsi="Tahoma" w:hint="default"/>
        <w:b w:val="0"/>
        <w:i w:val="0"/>
        <w:shadow/>
        <w:emboss w:val="0"/>
        <w:imprint w:val="0"/>
        <w:sz w:val="20"/>
        <w:u w:val="none"/>
        <w14:reflection w14:blurRad="12700" w14:stA="0" w14:stPos="0" w14:endA="0" w14:endPos="0" w14:dist="0" w14:dir="0" w14:fadeDir="0" w14:sx="0" w14:sy="0" w14:kx="0" w14:ky="0" w14:algn="b"/>
      </w:rPr>
    </w:lvl>
    <w:lvl w:ilvl="2">
      <w:start w:val="1"/>
      <w:numFmt w:val="lowerLetter"/>
      <w:pStyle w:val="Rizeni-list-06"/>
      <w:lvlText w:val="%3)"/>
      <w:lvlJc w:val="left"/>
      <w:pPr>
        <w:ind w:left="170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1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07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7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3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1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97" w:hanging="357"/>
      </w:pPr>
      <w:rPr>
        <w:rFonts w:hint="default"/>
      </w:rPr>
    </w:lvl>
  </w:abstractNum>
  <w:abstractNum w:abstractNumId="27" w15:restartNumberingAfterBreak="0">
    <w:nsid w:val="0CA539FF"/>
    <w:multiLevelType w:val="hybridMultilevel"/>
    <w:tmpl w:val="8D987882"/>
    <w:lvl w:ilvl="0" w:tplc="AD263C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D3637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A27976"/>
    <w:multiLevelType w:val="multilevel"/>
    <w:tmpl w:val="A5F0533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169045A4"/>
    <w:multiLevelType w:val="hybridMultilevel"/>
    <w:tmpl w:val="C9C633CC"/>
    <w:lvl w:ilvl="0" w:tplc="0405000B">
      <w:start w:val="1"/>
      <w:numFmt w:val="bullet"/>
      <w:lvlText w:val=""/>
      <w:lvlJc w:val="left"/>
      <w:pPr>
        <w:ind w:left="178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0" w15:restartNumberingAfterBreak="0">
    <w:nsid w:val="18204682"/>
    <w:multiLevelType w:val="hybridMultilevel"/>
    <w:tmpl w:val="5F68B35C"/>
    <w:lvl w:ilvl="0" w:tplc="EFD6926E">
      <w:start w:val="1"/>
      <w:numFmt w:val="bullet"/>
      <w:pStyle w:val="Rizeni-list-12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 w15:restartNumberingAfterBreak="0">
    <w:nsid w:val="19120056"/>
    <w:multiLevelType w:val="multilevel"/>
    <w:tmpl w:val="67B4DE92"/>
    <w:lvl w:ilvl="0">
      <w:start w:val="1"/>
      <w:numFmt w:val="bullet"/>
      <w:pStyle w:val="Rizeni-list-17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992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1478E2"/>
    <w:multiLevelType w:val="hybridMultilevel"/>
    <w:tmpl w:val="AB22BF6A"/>
    <w:lvl w:ilvl="0" w:tplc="E73C8AB4">
      <w:start w:val="1"/>
      <w:numFmt w:val="bullet"/>
      <w:pStyle w:val="Rizeni-list-1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8F72F6"/>
    <w:multiLevelType w:val="hybridMultilevel"/>
    <w:tmpl w:val="21C861A2"/>
    <w:lvl w:ilvl="0" w:tplc="0405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4" w15:restartNumberingAfterBreak="0">
    <w:nsid w:val="1C3E2EEC"/>
    <w:multiLevelType w:val="multilevel"/>
    <w:tmpl w:val="6AA6CDAE"/>
    <w:lvl w:ilvl="0">
      <w:start w:val="1"/>
      <w:numFmt w:val="none"/>
      <w:pStyle w:val="Rizeni-list-03"/>
      <w:suff w:val="nothing"/>
      <w:lvlText w:val="%1"/>
      <w:lvlJc w:val="center"/>
      <w:pPr>
        <w:ind w:left="0" w:firstLine="0"/>
      </w:pPr>
      <w:rPr>
        <w:rFonts w:ascii="Tahoma" w:hAnsi="Tahoma" w:hint="default"/>
        <w:b/>
        <w:i w:val="0"/>
        <w:sz w:val="24"/>
      </w:rPr>
    </w:lvl>
    <w:lvl w:ilvl="1">
      <w:start w:val="1"/>
      <w:numFmt w:val="decimal"/>
      <w:pStyle w:val="Rizeni-list-08"/>
      <w:lvlText w:val="%1%2."/>
      <w:lvlJc w:val="right"/>
      <w:pPr>
        <w:tabs>
          <w:tab w:val="num" w:pos="680"/>
        </w:tabs>
        <w:ind w:left="567" w:hanging="170"/>
      </w:pPr>
      <w:rPr>
        <w:rFonts w:ascii="Tahoma" w:hAnsi="Tahoma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71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39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07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7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3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1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97" w:hanging="357"/>
      </w:pPr>
      <w:rPr>
        <w:rFonts w:hint="default"/>
      </w:rPr>
    </w:lvl>
  </w:abstractNum>
  <w:abstractNum w:abstractNumId="35" w15:restartNumberingAfterBreak="0">
    <w:nsid w:val="27DA1AF8"/>
    <w:multiLevelType w:val="multilevel"/>
    <w:tmpl w:val="03E0F186"/>
    <w:lvl w:ilvl="0">
      <w:start w:val="1"/>
      <w:numFmt w:val="upperRoman"/>
      <w:pStyle w:val="Nadpis1"/>
      <w:lvlText w:val="%1."/>
      <w:lvlJc w:val="left"/>
      <w:pPr>
        <w:ind w:left="0" w:firstLine="0"/>
      </w:pPr>
    </w:lvl>
    <w:lvl w:ilvl="1">
      <w:start w:val="1"/>
      <w:numFmt w:val="upperLetter"/>
      <w:pStyle w:val="Nadpis2"/>
      <w:lvlText w:val="%2."/>
      <w:lvlJc w:val="left"/>
      <w:pPr>
        <w:ind w:left="720" w:firstLine="0"/>
      </w:pPr>
    </w:lvl>
    <w:lvl w:ilvl="2">
      <w:start w:val="1"/>
      <w:numFmt w:val="decimal"/>
      <w:pStyle w:val="Nadpis3"/>
      <w:lvlText w:val="%3."/>
      <w:lvlJc w:val="left"/>
      <w:pPr>
        <w:ind w:left="1440" w:firstLine="0"/>
      </w:p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</w:lvl>
  </w:abstractNum>
  <w:abstractNum w:abstractNumId="36" w15:restartNumberingAfterBreak="0">
    <w:nsid w:val="359252A4"/>
    <w:multiLevelType w:val="hybridMultilevel"/>
    <w:tmpl w:val="34C0FECA"/>
    <w:lvl w:ilvl="0" w:tplc="ECBCA7FE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  <w:sz w:val="22"/>
        <w:szCs w:val="22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3DB6220A"/>
    <w:multiLevelType w:val="multilevel"/>
    <w:tmpl w:val="15C2F6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3EA61777"/>
    <w:multiLevelType w:val="hybridMultilevel"/>
    <w:tmpl w:val="E7147062"/>
    <w:lvl w:ilvl="0" w:tplc="F3E8963C">
      <w:start w:val="1"/>
      <w:numFmt w:val="lowerLetter"/>
      <w:pStyle w:val="Rizeni-list-16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9509F3"/>
    <w:multiLevelType w:val="hybridMultilevel"/>
    <w:tmpl w:val="A16E6B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51EF09A6"/>
    <w:multiLevelType w:val="hybridMultilevel"/>
    <w:tmpl w:val="AF7E2A10"/>
    <w:lvl w:ilvl="0" w:tplc="E2242F60">
      <w:start w:val="1"/>
      <w:numFmt w:val="bullet"/>
      <w:pStyle w:val="Rizeni-list-0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6E6D7F"/>
    <w:multiLevelType w:val="hybridMultilevel"/>
    <w:tmpl w:val="B8CA9E7E"/>
    <w:lvl w:ilvl="0" w:tplc="DA22F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EE7696"/>
    <w:multiLevelType w:val="multilevel"/>
    <w:tmpl w:val="37C2856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3" w15:restartNumberingAfterBreak="0">
    <w:nsid w:val="597056B1"/>
    <w:multiLevelType w:val="hybridMultilevel"/>
    <w:tmpl w:val="3E3E5122"/>
    <w:lvl w:ilvl="0" w:tplc="EAA693D2">
      <w:start w:val="1"/>
      <w:numFmt w:val="decimal"/>
      <w:pStyle w:val="Rizeni-list-01"/>
      <w:lvlText w:val="%1."/>
      <w:lvlJc w:val="left"/>
      <w:pPr>
        <w:tabs>
          <w:tab w:val="num" w:pos="397"/>
        </w:tabs>
        <w:ind w:left="397" w:hanging="397"/>
      </w:pPr>
      <w:rPr>
        <w:rFonts w:ascii="Tahoma" w:hAnsi="Tahoma" w:cs="Segoe UI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B2F25"/>
    <w:multiLevelType w:val="hybridMultilevel"/>
    <w:tmpl w:val="C10C6472"/>
    <w:lvl w:ilvl="0" w:tplc="F6DE53EE">
      <w:start w:val="1"/>
      <w:numFmt w:val="decimal"/>
      <w:pStyle w:val="Rizeni-list-15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E044E9"/>
    <w:multiLevelType w:val="hybridMultilevel"/>
    <w:tmpl w:val="C1F0D0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4CB"/>
    <w:multiLevelType w:val="hybridMultilevel"/>
    <w:tmpl w:val="1736D99A"/>
    <w:lvl w:ilvl="0" w:tplc="BA6AF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1F1F09"/>
    <w:multiLevelType w:val="hybridMultilevel"/>
    <w:tmpl w:val="B75E16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324668">
    <w:abstractNumId w:val="35"/>
  </w:num>
  <w:num w:numId="2" w16cid:durableId="1451364024">
    <w:abstractNumId w:val="29"/>
  </w:num>
  <w:num w:numId="3" w16cid:durableId="211158306">
    <w:abstractNumId w:val="36"/>
  </w:num>
  <w:num w:numId="4" w16cid:durableId="587269773">
    <w:abstractNumId w:val="37"/>
  </w:num>
  <w:num w:numId="5" w16cid:durableId="135101775">
    <w:abstractNumId w:val="27"/>
  </w:num>
  <w:num w:numId="6" w16cid:durableId="2025747191">
    <w:abstractNumId w:val="24"/>
  </w:num>
  <w:num w:numId="7" w16cid:durableId="1604680257">
    <w:abstractNumId w:val="23"/>
  </w:num>
  <w:num w:numId="8" w16cid:durableId="1216773540">
    <w:abstractNumId w:val="33"/>
  </w:num>
  <w:num w:numId="9" w16cid:durableId="183849720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0170123">
    <w:abstractNumId w:val="28"/>
  </w:num>
  <w:num w:numId="11" w16cid:durableId="1430156553">
    <w:abstractNumId w:val="39"/>
  </w:num>
  <w:num w:numId="12" w16cid:durableId="1681658166">
    <w:abstractNumId w:val="42"/>
  </w:num>
  <w:num w:numId="13" w16cid:durableId="13110177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6761817">
    <w:abstractNumId w:val="43"/>
  </w:num>
  <w:num w:numId="15" w16cid:durableId="1778595895">
    <w:abstractNumId w:val="40"/>
  </w:num>
  <w:num w:numId="16" w16cid:durableId="1604604963">
    <w:abstractNumId w:val="46"/>
  </w:num>
  <w:num w:numId="17" w16cid:durableId="1108961444">
    <w:abstractNumId w:val="46"/>
    <w:lvlOverride w:ilvl="0">
      <w:startOverride w:val="1"/>
    </w:lvlOverride>
  </w:num>
  <w:num w:numId="18" w16cid:durableId="2096315599">
    <w:abstractNumId w:val="26"/>
  </w:num>
  <w:num w:numId="19" w16cid:durableId="1736662262">
    <w:abstractNumId w:val="34"/>
  </w:num>
  <w:num w:numId="20" w16cid:durableId="2108385140">
    <w:abstractNumId w:val="30"/>
  </w:num>
  <w:num w:numId="21" w16cid:durableId="1036278083">
    <w:abstractNumId w:val="32"/>
  </w:num>
  <w:num w:numId="22" w16cid:durableId="305475839">
    <w:abstractNumId w:val="44"/>
  </w:num>
  <w:num w:numId="23" w16cid:durableId="62799693">
    <w:abstractNumId w:val="38"/>
  </w:num>
  <w:num w:numId="24" w16cid:durableId="1120874255">
    <w:abstractNumId w:val="31"/>
  </w:num>
  <w:num w:numId="25" w16cid:durableId="144896748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8819937">
    <w:abstractNumId w:val="25"/>
  </w:num>
  <w:num w:numId="27" w16cid:durableId="1266888549">
    <w:abstractNumId w:val="47"/>
  </w:num>
  <w:num w:numId="28" w16cid:durableId="1725175133">
    <w:abstractNumId w:val="41"/>
  </w:num>
  <w:num w:numId="29" w16cid:durableId="396632212">
    <w:abstractNumId w:val="4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3D"/>
    <w:rsid w:val="0002630D"/>
    <w:rsid w:val="00026B64"/>
    <w:rsid w:val="00031976"/>
    <w:rsid w:val="00032DBE"/>
    <w:rsid w:val="00032FD6"/>
    <w:rsid w:val="00035A26"/>
    <w:rsid w:val="0004410D"/>
    <w:rsid w:val="00063372"/>
    <w:rsid w:val="00066995"/>
    <w:rsid w:val="00075BAC"/>
    <w:rsid w:val="00076658"/>
    <w:rsid w:val="000821AB"/>
    <w:rsid w:val="00085CC9"/>
    <w:rsid w:val="000912CC"/>
    <w:rsid w:val="000919B1"/>
    <w:rsid w:val="0009587C"/>
    <w:rsid w:val="000A6855"/>
    <w:rsid w:val="000A746E"/>
    <w:rsid w:val="000B1CCC"/>
    <w:rsid w:val="000C18D0"/>
    <w:rsid w:val="000C3012"/>
    <w:rsid w:val="000D0D67"/>
    <w:rsid w:val="000D2BA0"/>
    <w:rsid w:val="000D355D"/>
    <w:rsid w:val="000D5560"/>
    <w:rsid w:val="000D5947"/>
    <w:rsid w:val="000E28DF"/>
    <w:rsid w:val="000E5BC5"/>
    <w:rsid w:val="00100145"/>
    <w:rsid w:val="00111B0E"/>
    <w:rsid w:val="0011693B"/>
    <w:rsid w:val="001215FE"/>
    <w:rsid w:val="00134F9F"/>
    <w:rsid w:val="00147B54"/>
    <w:rsid w:val="00150A48"/>
    <w:rsid w:val="001575F9"/>
    <w:rsid w:val="00162053"/>
    <w:rsid w:val="00176887"/>
    <w:rsid w:val="00176DC0"/>
    <w:rsid w:val="00181809"/>
    <w:rsid w:val="001955F4"/>
    <w:rsid w:val="001B2416"/>
    <w:rsid w:val="001C1F70"/>
    <w:rsid w:val="001C791A"/>
    <w:rsid w:val="001D49C3"/>
    <w:rsid w:val="001E1A36"/>
    <w:rsid w:val="001E2FEB"/>
    <w:rsid w:val="001E30EC"/>
    <w:rsid w:val="001E6417"/>
    <w:rsid w:val="001E7320"/>
    <w:rsid w:val="001F0D34"/>
    <w:rsid w:val="0020115E"/>
    <w:rsid w:val="0020251D"/>
    <w:rsid w:val="00207790"/>
    <w:rsid w:val="00213273"/>
    <w:rsid w:val="002211C9"/>
    <w:rsid w:val="00233962"/>
    <w:rsid w:val="00235670"/>
    <w:rsid w:val="00243DD9"/>
    <w:rsid w:val="00265283"/>
    <w:rsid w:val="00270587"/>
    <w:rsid w:val="002756B0"/>
    <w:rsid w:val="00286789"/>
    <w:rsid w:val="00292F77"/>
    <w:rsid w:val="002A0E78"/>
    <w:rsid w:val="002A5519"/>
    <w:rsid w:val="002B3768"/>
    <w:rsid w:val="002B45F4"/>
    <w:rsid w:val="002C04A6"/>
    <w:rsid w:val="002C71F4"/>
    <w:rsid w:val="002F3FBB"/>
    <w:rsid w:val="003074A7"/>
    <w:rsid w:val="003146EF"/>
    <w:rsid w:val="0031498C"/>
    <w:rsid w:val="00314B26"/>
    <w:rsid w:val="003211F8"/>
    <w:rsid w:val="003352E4"/>
    <w:rsid w:val="00335EE0"/>
    <w:rsid w:val="003439B9"/>
    <w:rsid w:val="00352EEA"/>
    <w:rsid w:val="00353DD1"/>
    <w:rsid w:val="00356408"/>
    <w:rsid w:val="00370982"/>
    <w:rsid w:val="00384A70"/>
    <w:rsid w:val="003850A8"/>
    <w:rsid w:val="0039381E"/>
    <w:rsid w:val="003A3A69"/>
    <w:rsid w:val="003B65EA"/>
    <w:rsid w:val="003C2FC6"/>
    <w:rsid w:val="003C53DE"/>
    <w:rsid w:val="003D06F3"/>
    <w:rsid w:val="003D1C11"/>
    <w:rsid w:val="00405AD9"/>
    <w:rsid w:val="00417016"/>
    <w:rsid w:val="004266D6"/>
    <w:rsid w:val="00430FF0"/>
    <w:rsid w:val="004618F9"/>
    <w:rsid w:val="0046737A"/>
    <w:rsid w:val="00472085"/>
    <w:rsid w:val="00474516"/>
    <w:rsid w:val="0049084C"/>
    <w:rsid w:val="00491F68"/>
    <w:rsid w:val="00496C05"/>
    <w:rsid w:val="004A057B"/>
    <w:rsid w:val="004A0BB3"/>
    <w:rsid w:val="004A2277"/>
    <w:rsid w:val="004A5BDC"/>
    <w:rsid w:val="004A6CCF"/>
    <w:rsid w:val="004B5E3F"/>
    <w:rsid w:val="004C7DEF"/>
    <w:rsid w:val="004D7A32"/>
    <w:rsid w:val="004E0EB0"/>
    <w:rsid w:val="004F0F81"/>
    <w:rsid w:val="004F18B4"/>
    <w:rsid w:val="00502963"/>
    <w:rsid w:val="00507C2F"/>
    <w:rsid w:val="0052541A"/>
    <w:rsid w:val="00527185"/>
    <w:rsid w:val="0053439D"/>
    <w:rsid w:val="00534AF3"/>
    <w:rsid w:val="0054769F"/>
    <w:rsid w:val="00551176"/>
    <w:rsid w:val="00553ECB"/>
    <w:rsid w:val="005625E1"/>
    <w:rsid w:val="00564DE3"/>
    <w:rsid w:val="005705A3"/>
    <w:rsid w:val="005771BB"/>
    <w:rsid w:val="005829A6"/>
    <w:rsid w:val="00583015"/>
    <w:rsid w:val="00595E3A"/>
    <w:rsid w:val="005A572B"/>
    <w:rsid w:val="005A5B56"/>
    <w:rsid w:val="005B0CA8"/>
    <w:rsid w:val="005E0A5A"/>
    <w:rsid w:val="005E2726"/>
    <w:rsid w:val="005E666C"/>
    <w:rsid w:val="005E6F83"/>
    <w:rsid w:val="005E7728"/>
    <w:rsid w:val="005E7E99"/>
    <w:rsid w:val="005F358D"/>
    <w:rsid w:val="005F6686"/>
    <w:rsid w:val="00601315"/>
    <w:rsid w:val="0060707D"/>
    <w:rsid w:val="00612754"/>
    <w:rsid w:val="00622A92"/>
    <w:rsid w:val="00630C47"/>
    <w:rsid w:val="0063584D"/>
    <w:rsid w:val="006365A4"/>
    <w:rsid w:val="0065015D"/>
    <w:rsid w:val="006516E6"/>
    <w:rsid w:val="006579D7"/>
    <w:rsid w:val="00667FE5"/>
    <w:rsid w:val="0067144C"/>
    <w:rsid w:val="00672434"/>
    <w:rsid w:val="00682837"/>
    <w:rsid w:val="006837AE"/>
    <w:rsid w:val="00685C9D"/>
    <w:rsid w:val="006871E7"/>
    <w:rsid w:val="00690519"/>
    <w:rsid w:val="00691EAD"/>
    <w:rsid w:val="006972A3"/>
    <w:rsid w:val="00697E97"/>
    <w:rsid w:val="006A0E34"/>
    <w:rsid w:val="006C1D99"/>
    <w:rsid w:val="006D3171"/>
    <w:rsid w:val="006D57DC"/>
    <w:rsid w:val="006E33B2"/>
    <w:rsid w:val="00704695"/>
    <w:rsid w:val="007062A1"/>
    <w:rsid w:val="00713103"/>
    <w:rsid w:val="0073040F"/>
    <w:rsid w:val="00730957"/>
    <w:rsid w:val="007475C6"/>
    <w:rsid w:val="00747E81"/>
    <w:rsid w:val="007500F2"/>
    <w:rsid w:val="0075363A"/>
    <w:rsid w:val="0077082E"/>
    <w:rsid w:val="00775EAC"/>
    <w:rsid w:val="007918C0"/>
    <w:rsid w:val="00791FE6"/>
    <w:rsid w:val="00792AD0"/>
    <w:rsid w:val="007A60FD"/>
    <w:rsid w:val="007B106E"/>
    <w:rsid w:val="007B64D6"/>
    <w:rsid w:val="007B7A6F"/>
    <w:rsid w:val="007C13F9"/>
    <w:rsid w:val="007C1A12"/>
    <w:rsid w:val="007C2079"/>
    <w:rsid w:val="007C55FC"/>
    <w:rsid w:val="007D0A75"/>
    <w:rsid w:val="007D71DF"/>
    <w:rsid w:val="007E0A0B"/>
    <w:rsid w:val="007E0C78"/>
    <w:rsid w:val="007E17C8"/>
    <w:rsid w:val="007E63E4"/>
    <w:rsid w:val="007F032A"/>
    <w:rsid w:val="007F0F77"/>
    <w:rsid w:val="007F41A1"/>
    <w:rsid w:val="007F6111"/>
    <w:rsid w:val="00801D1F"/>
    <w:rsid w:val="00804BC5"/>
    <w:rsid w:val="00806F1E"/>
    <w:rsid w:val="0081576F"/>
    <w:rsid w:val="00820D13"/>
    <w:rsid w:val="00821636"/>
    <w:rsid w:val="00825A19"/>
    <w:rsid w:val="00835731"/>
    <w:rsid w:val="008362A9"/>
    <w:rsid w:val="00852314"/>
    <w:rsid w:val="00852570"/>
    <w:rsid w:val="00855807"/>
    <w:rsid w:val="00865816"/>
    <w:rsid w:val="00865F3E"/>
    <w:rsid w:val="00866BAD"/>
    <w:rsid w:val="00870345"/>
    <w:rsid w:val="00871781"/>
    <w:rsid w:val="00884EE1"/>
    <w:rsid w:val="00890993"/>
    <w:rsid w:val="008A1D12"/>
    <w:rsid w:val="008A5AF8"/>
    <w:rsid w:val="008C31F5"/>
    <w:rsid w:val="008D4D1F"/>
    <w:rsid w:val="008E63C0"/>
    <w:rsid w:val="008F0740"/>
    <w:rsid w:val="008F3D7C"/>
    <w:rsid w:val="008F4822"/>
    <w:rsid w:val="00904542"/>
    <w:rsid w:val="00922064"/>
    <w:rsid w:val="009342D2"/>
    <w:rsid w:val="00935F06"/>
    <w:rsid w:val="009378F7"/>
    <w:rsid w:val="00937E0D"/>
    <w:rsid w:val="0094778B"/>
    <w:rsid w:val="00950DA9"/>
    <w:rsid w:val="00960482"/>
    <w:rsid w:val="0096655C"/>
    <w:rsid w:val="0097502B"/>
    <w:rsid w:val="00991617"/>
    <w:rsid w:val="00997735"/>
    <w:rsid w:val="009B0088"/>
    <w:rsid w:val="009B1106"/>
    <w:rsid w:val="009B2A4D"/>
    <w:rsid w:val="009C32B5"/>
    <w:rsid w:val="009C71AC"/>
    <w:rsid w:val="009D54DE"/>
    <w:rsid w:val="009E1D64"/>
    <w:rsid w:val="009E359E"/>
    <w:rsid w:val="009E3C82"/>
    <w:rsid w:val="009E78F6"/>
    <w:rsid w:val="00A221A0"/>
    <w:rsid w:val="00A24F04"/>
    <w:rsid w:val="00A250E2"/>
    <w:rsid w:val="00A268E0"/>
    <w:rsid w:val="00A3203D"/>
    <w:rsid w:val="00A43303"/>
    <w:rsid w:val="00A43420"/>
    <w:rsid w:val="00A6000D"/>
    <w:rsid w:val="00A627A8"/>
    <w:rsid w:val="00A80C86"/>
    <w:rsid w:val="00A80CB9"/>
    <w:rsid w:val="00A8216E"/>
    <w:rsid w:val="00A8278D"/>
    <w:rsid w:val="00A90D6D"/>
    <w:rsid w:val="00A92BA6"/>
    <w:rsid w:val="00A97EC9"/>
    <w:rsid w:val="00AA675B"/>
    <w:rsid w:val="00AB4FB7"/>
    <w:rsid w:val="00AC6AC2"/>
    <w:rsid w:val="00AD58D2"/>
    <w:rsid w:val="00AE3117"/>
    <w:rsid w:val="00AF397F"/>
    <w:rsid w:val="00AF68C1"/>
    <w:rsid w:val="00B00EF8"/>
    <w:rsid w:val="00B04119"/>
    <w:rsid w:val="00B15209"/>
    <w:rsid w:val="00B21691"/>
    <w:rsid w:val="00B22A12"/>
    <w:rsid w:val="00B259C9"/>
    <w:rsid w:val="00B4523A"/>
    <w:rsid w:val="00B50E31"/>
    <w:rsid w:val="00B52A76"/>
    <w:rsid w:val="00B66766"/>
    <w:rsid w:val="00B70A83"/>
    <w:rsid w:val="00B73796"/>
    <w:rsid w:val="00B831D0"/>
    <w:rsid w:val="00B8580D"/>
    <w:rsid w:val="00B923C0"/>
    <w:rsid w:val="00B940B3"/>
    <w:rsid w:val="00B9438E"/>
    <w:rsid w:val="00B958E1"/>
    <w:rsid w:val="00BA129B"/>
    <w:rsid w:val="00BB128A"/>
    <w:rsid w:val="00BB55DC"/>
    <w:rsid w:val="00BC0D4C"/>
    <w:rsid w:val="00BE0240"/>
    <w:rsid w:val="00BE6739"/>
    <w:rsid w:val="00BF3916"/>
    <w:rsid w:val="00BF7138"/>
    <w:rsid w:val="00C07F45"/>
    <w:rsid w:val="00C16393"/>
    <w:rsid w:val="00C17F26"/>
    <w:rsid w:val="00C24117"/>
    <w:rsid w:val="00C47212"/>
    <w:rsid w:val="00C51BD3"/>
    <w:rsid w:val="00C6648B"/>
    <w:rsid w:val="00C827F6"/>
    <w:rsid w:val="00C90851"/>
    <w:rsid w:val="00C94AC8"/>
    <w:rsid w:val="00C97497"/>
    <w:rsid w:val="00C97773"/>
    <w:rsid w:val="00CA4947"/>
    <w:rsid w:val="00CA49CC"/>
    <w:rsid w:val="00CA4C40"/>
    <w:rsid w:val="00CB7104"/>
    <w:rsid w:val="00CB7EED"/>
    <w:rsid w:val="00CC1A9B"/>
    <w:rsid w:val="00CC1D3B"/>
    <w:rsid w:val="00CC7FF7"/>
    <w:rsid w:val="00CD15A5"/>
    <w:rsid w:val="00CE2AC6"/>
    <w:rsid w:val="00CE300B"/>
    <w:rsid w:val="00CE6420"/>
    <w:rsid w:val="00CF5BAC"/>
    <w:rsid w:val="00CF742F"/>
    <w:rsid w:val="00D07152"/>
    <w:rsid w:val="00D13E30"/>
    <w:rsid w:val="00D26F3F"/>
    <w:rsid w:val="00D33A19"/>
    <w:rsid w:val="00D473BC"/>
    <w:rsid w:val="00D513CE"/>
    <w:rsid w:val="00D75502"/>
    <w:rsid w:val="00D77D42"/>
    <w:rsid w:val="00D83E04"/>
    <w:rsid w:val="00D865F1"/>
    <w:rsid w:val="00D9507F"/>
    <w:rsid w:val="00DA10CA"/>
    <w:rsid w:val="00DA5EC7"/>
    <w:rsid w:val="00DA7B89"/>
    <w:rsid w:val="00DB3CAF"/>
    <w:rsid w:val="00DC2BF4"/>
    <w:rsid w:val="00DD1CD3"/>
    <w:rsid w:val="00DE385F"/>
    <w:rsid w:val="00DE4BE6"/>
    <w:rsid w:val="00DE59F9"/>
    <w:rsid w:val="00DF077E"/>
    <w:rsid w:val="00DF2D68"/>
    <w:rsid w:val="00DF7CEF"/>
    <w:rsid w:val="00E011EB"/>
    <w:rsid w:val="00E016E5"/>
    <w:rsid w:val="00E04BCB"/>
    <w:rsid w:val="00E363D9"/>
    <w:rsid w:val="00E36E69"/>
    <w:rsid w:val="00E450B8"/>
    <w:rsid w:val="00E55F34"/>
    <w:rsid w:val="00E65505"/>
    <w:rsid w:val="00E75F2B"/>
    <w:rsid w:val="00E81F4C"/>
    <w:rsid w:val="00E9166A"/>
    <w:rsid w:val="00EA01EB"/>
    <w:rsid w:val="00EB1C0D"/>
    <w:rsid w:val="00EB2905"/>
    <w:rsid w:val="00EB755F"/>
    <w:rsid w:val="00EC1D32"/>
    <w:rsid w:val="00EC2D13"/>
    <w:rsid w:val="00EC5ADA"/>
    <w:rsid w:val="00ED21FB"/>
    <w:rsid w:val="00ED36BD"/>
    <w:rsid w:val="00ED526A"/>
    <w:rsid w:val="00ED5C2E"/>
    <w:rsid w:val="00EE5564"/>
    <w:rsid w:val="00EF2792"/>
    <w:rsid w:val="00F03A3F"/>
    <w:rsid w:val="00F0722D"/>
    <w:rsid w:val="00F0762D"/>
    <w:rsid w:val="00F10EDF"/>
    <w:rsid w:val="00F13F52"/>
    <w:rsid w:val="00F2389C"/>
    <w:rsid w:val="00F25039"/>
    <w:rsid w:val="00F3207B"/>
    <w:rsid w:val="00F35A47"/>
    <w:rsid w:val="00F37931"/>
    <w:rsid w:val="00F45D49"/>
    <w:rsid w:val="00F47167"/>
    <w:rsid w:val="00F51FDA"/>
    <w:rsid w:val="00F615E4"/>
    <w:rsid w:val="00F62512"/>
    <w:rsid w:val="00F63002"/>
    <w:rsid w:val="00F71517"/>
    <w:rsid w:val="00F74547"/>
    <w:rsid w:val="00F74648"/>
    <w:rsid w:val="00FA1E30"/>
    <w:rsid w:val="00FA563C"/>
    <w:rsid w:val="00FB2146"/>
    <w:rsid w:val="00FB3FB8"/>
    <w:rsid w:val="00FB46FF"/>
    <w:rsid w:val="00FB5339"/>
    <w:rsid w:val="00FD0D6D"/>
    <w:rsid w:val="00FE3FFA"/>
    <w:rsid w:val="00FF6246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C212E"/>
  <w15:docId w15:val="{2DCDCFE9-2181-42B8-B589-B4F44D9E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5C2E"/>
    <w:pPr>
      <w:suppressAutoHyphens/>
      <w:overflowPunct w:val="0"/>
      <w:autoSpaceDE w:val="0"/>
      <w:spacing w:before="60" w:after="60" w:line="240" w:lineRule="auto"/>
      <w:jc w:val="both"/>
      <w:textAlignment w:val="baseline"/>
    </w:pPr>
    <w:rPr>
      <w:rFonts w:ascii="Tahoma" w:eastAsia="Times New Roman" w:hAnsi="Tahoma" w:cs="Times New Roman"/>
      <w:sz w:val="20"/>
      <w:szCs w:val="20"/>
      <w:lang w:eastAsia="zh-CN"/>
    </w:rPr>
  </w:style>
  <w:style w:type="paragraph" w:styleId="Nadpis1">
    <w:name w:val="heading 1"/>
    <w:basedOn w:val="Normln"/>
    <w:next w:val="Normln"/>
    <w:link w:val="Nadpis1Char"/>
    <w:uiPriority w:val="99"/>
    <w:qFormat/>
    <w:rsid w:val="00922064"/>
    <w:pPr>
      <w:keepNext/>
      <w:numPr>
        <w:numId w:val="1"/>
      </w:numPr>
      <w:overflowPunct/>
      <w:autoSpaceDE/>
      <w:spacing w:before="240"/>
      <w:jc w:val="left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22064"/>
    <w:pPr>
      <w:keepNext/>
      <w:numPr>
        <w:ilvl w:val="1"/>
        <w:numId w:val="1"/>
      </w:numPr>
      <w:overflowPunct/>
      <w:autoSpaceDE/>
      <w:spacing w:before="240"/>
      <w:jc w:val="left"/>
      <w:textAlignment w:val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922064"/>
    <w:pPr>
      <w:keepNext/>
      <w:numPr>
        <w:ilvl w:val="2"/>
        <w:numId w:val="1"/>
      </w:numPr>
      <w:overflowPunct/>
      <w:autoSpaceDE/>
      <w:spacing w:before="240"/>
      <w:jc w:val="left"/>
      <w:textAlignment w:val="auto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Nadpis4">
    <w:name w:val="heading 4"/>
    <w:basedOn w:val="Normln"/>
    <w:next w:val="Normln"/>
    <w:link w:val="Nadpis4Char"/>
    <w:uiPriority w:val="99"/>
    <w:qFormat/>
    <w:rsid w:val="00922064"/>
    <w:pPr>
      <w:keepNext/>
      <w:numPr>
        <w:ilvl w:val="3"/>
        <w:numId w:val="1"/>
      </w:numPr>
      <w:suppressAutoHyphens w:val="0"/>
      <w:overflowPunct/>
      <w:autoSpaceDE/>
      <w:spacing w:before="120" w:after="0"/>
      <w:textAlignment w:val="auto"/>
      <w:outlineLvl w:val="3"/>
    </w:pPr>
    <w:rPr>
      <w:snapToGrid w:val="0"/>
      <w:sz w:val="24"/>
    </w:rPr>
  </w:style>
  <w:style w:type="paragraph" w:styleId="Nadpis5">
    <w:name w:val="heading 5"/>
    <w:basedOn w:val="Normln"/>
    <w:next w:val="Normln"/>
    <w:link w:val="Nadpis5Char"/>
    <w:uiPriority w:val="99"/>
    <w:unhideWhenUsed/>
    <w:qFormat/>
    <w:rsid w:val="00922064"/>
    <w:pPr>
      <w:numPr>
        <w:ilvl w:val="4"/>
        <w:numId w:val="1"/>
      </w:numPr>
      <w:overflowPunct/>
      <w:autoSpaceDE/>
      <w:spacing w:before="240"/>
      <w:jc w:val="left"/>
      <w:textAlignment w:val="auto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922064"/>
    <w:pPr>
      <w:numPr>
        <w:ilvl w:val="5"/>
        <w:numId w:val="1"/>
      </w:numPr>
      <w:overflowPunct/>
      <w:autoSpaceDE/>
      <w:spacing w:before="240"/>
      <w:jc w:val="left"/>
      <w:textAlignment w:val="auto"/>
      <w:outlineLvl w:val="5"/>
    </w:pPr>
    <w:rPr>
      <w:rFonts w:ascii="Calibri" w:hAnsi="Calibri"/>
      <w:b/>
      <w:bCs/>
      <w:sz w:val="22"/>
      <w:szCs w:val="22"/>
      <w:lang w:eastAsia="ar-SA"/>
    </w:rPr>
  </w:style>
  <w:style w:type="paragraph" w:styleId="Nadpis7">
    <w:name w:val="heading 7"/>
    <w:basedOn w:val="Normln"/>
    <w:next w:val="Normln"/>
    <w:link w:val="Nadpis7Char"/>
    <w:uiPriority w:val="99"/>
    <w:unhideWhenUsed/>
    <w:qFormat/>
    <w:rsid w:val="00922064"/>
    <w:pPr>
      <w:numPr>
        <w:ilvl w:val="6"/>
        <w:numId w:val="1"/>
      </w:numPr>
      <w:overflowPunct/>
      <w:autoSpaceDE/>
      <w:spacing w:before="240"/>
      <w:jc w:val="left"/>
      <w:textAlignment w:val="auto"/>
      <w:outlineLvl w:val="6"/>
    </w:pPr>
    <w:rPr>
      <w:rFonts w:ascii="Calibri" w:hAnsi="Calibri"/>
      <w:sz w:val="24"/>
      <w:szCs w:val="24"/>
      <w:lang w:eastAsia="ar-SA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922064"/>
    <w:pPr>
      <w:numPr>
        <w:ilvl w:val="7"/>
        <w:numId w:val="1"/>
      </w:numPr>
      <w:overflowPunct/>
      <w:autoSpaceDE/>
      <w:spacing w:before="240"/>
      <w:jc w:val="left"/>
      <w:textAlignment w:val="auto"/>
      <w:outlineLvl w:val="7"/>
    </w:pPr>
    <w:rPr>
      <w:rFonts w:ascii="Calibri" w:hAnsi="Calibri"/>
      <w:i/>
      <w:iCs/>
      <w:sz w:val="24"/>
      <w:szCs w:val="24"/>
      <w:lang w:eastAsia="ar-SA"/>
    </w:rPr>
  </w:style>
  <w:style w:type="paragraph" w:styleId="Nadpis9">
    <w:name w:val="heading 9"/>
    <w:basedOn w:val="Normln"/>
    <w:next w:val="Normln"/>
    <w:link w:val="Nadpis9Char"/>
    <w:uiPriority w:val="99"/>
    <w:unhideWhenUsed/>
    <w:qFormat/>
    <w:rsid w:val="00922064"/>
    <w:pPr>
      <w:numPr>
        <w:ilvl w:val="8"/>
        <w:numId w:val="1"/>
      </w:numPr>
      <w:overflowPunct/>
      <w:autoSpaceDE/>
      <w:spacing w:before="240"/>
      <w:jc w:val="left"/>
      <w:textAlignment w:val="auto"/>
      <w:outlineLvl w:val="8"/>
    </w:pPr>
    <w:rPr>
      <w:rFonts w:ascii="Cambria" w:hAnsi="Cambria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937E0D"/>
    <w:rPr>
      <w:color w:val="0000FF"/>
      <w:u w:val="single"/>
    </w:rPr>
  </w:style>
  <w:style w:type="paragraph" w:styleId="Zkladntext">
    <w:name w:val="Body Text"/>
    <w:basedOn w:val="Normln"/>
    <w:link w:val="ZkladntextChar"/>
    <w:rsid w:val="00937E0D"/>
    <w:pPr>
      <w:spacing w:before="0" w:after="0"/>
      <w:jc w:val="left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937E0D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Rizeni-text-02">
    <w:name w:val="Rizeni-text-02"/>
    <w:basedOn w:val="Standardnpsmoodstavce"/>
    <w:uiPriority w:val="1"/>
    <w:qFormat/>
    <w:rsid w:val="00821636"/>
    <w:rPr>
      <w:rFonts w:ascii="Tahoma" w:hAnsi="Tahoma" w:cs="Tahoma"/>
      <w:b/>
      <w:u w:val="single"/>
    </w:rPr>
  </w:style>
  <w:style w:type="character" w:customStyle="1" w:styleId="Rizeni-text-01">
    <w:name w:val="Rizeni-text-01"/>
    <w:basedOn w:val="Standardnpsmoodstavce"/>
    <w:uiPriority w:val="1"/>
    <w:qFormat/>
    <w:rsid w:val="00FB3FB8"/>
    <w:rPr>
      <w:rFonts w:ascii="Tahoma" w:hAnsi="Tahoma" w:cs="Tahoma"/>
      <w:b/>
    </w:rPr>
  </w:style>
  <w:style w:type="paragraph" w:customStyle="1" w:styleId="Rizeni-para-03">
    <w:name w:val="Rizeni-para-03"/>
    <w:basedOn w:val="Normln"/>
    <w:qFormat/>
    <w:rsid w:val="00063372"/>
    <w:pPr>
      <w:spacing w:before="240"/>
    </w:pPr>
    <w:rPr>
      <w:rFonts w:cs="Tahoma"/>
      <w:bCs/>
    </w:rPr>
  </w:style>
  <w:style w:type="paragraph" w:customStyle="1" w:styleId="Rizeni-para-12">
    <w:name w:val="Rizeni-para-12"/>
    <w:basedOn w:val="Normln"/>
    <w:qFormat/>
    <w:rsid w:val="00A97EC9"/>
    <w:pPr>
      <w:tabs>
        <w:tab w:val="left" w:pos="2722"/>
      </w:tabs>
      <w:spacing w:before="120" w:after="0"/>
      <w:ind w:left="2722" w:hanging="2722"/>
    </w:pPr>
  </w:style>
  <w:style w:type="paragraph" w:styleId="Zpat">
    <w:name w:val="footer"/>
    <w:basedOn w:val="Normln"/>
    <w:link w:val="ZpatChar"/>
    <w:uiPriority w:val="99"/>
    <w:rsid w:val="00937E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7E0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izeni-para-04">
    <w:name w:val="Rizeni-para-04"/>
    <w:basedOn w:val="Normln"/>
    <w:qFormat/>
    <w:rsid w:val="00C47212"/>
    <w:pPr>
      <w:spacing w:before="240" w:after="0"/>
    </w:pPr>
    <w:rPr>
      <w:rFonts w:cs="Tahoma"/>
      <w:bCs/>
    </w:rPr>
  </w:style>
  <w:style w:type="paragraph" w:styleId="Odstavecseseznamem">
    <w:name w:val="List Paragraph"/>
    <w:basedOn w:val="Normln"/>
    <w:uiPriority w:val="34"/>
    <w:qFormat/>
    <w:rsid w:val="00937E0D"/>
    <w:pPr>
      <w:overflowPunct/>
      <w:autoSpaceDE/>
      <w:spacing w:before="0" w:after="0"/>
      <w:ind w:left="720"/>
      <w:contextualSpacing/>
      <w:textAlignment w:val="auto"/>
    </w:pPr>
    <w:rPr>
      <w:rFonts w:ascii="Arial" w:hAnsi="Arial" w:cs="Arial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922064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92206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dpis1Char">
    <w:name w:val="Nadpis 1 Char"/>
    <w:basedOn w:val="Standardnpsmoodstavce"/>
    <w:link w:val="Nadpis1"/>
    <w:uiPriority w:val="99"/>
    <w:rsid w:val="0092206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92206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9"/>
    <w:rsid w:val="0092206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dpis4Char">
    <w:name w:val="Nadpis 4 Char"/>
    <w:basedOn w:val="Standardnpsmoodstavce"/>
    <w:link w:val="Nadpis4"/>
    <w:uiPriority w:val="99"/>
    <w:rsid w:val="00922064"/>
    <w:rPr>
      <w:rFonts w:ascii="Times New Roman" w:eastAsia="Times New Roman" w:hAnsi="Times New Roman" w:cs="Times New Roman"/>
      <w:snapToGrid w:val="0"/>
      <w:sz w:val="24"/>
      <w:szCs w:val="20"/>
      <w:lang w:eastAsia="zh-CN"/>
    </w:rPr>
  </w:style>
  <w:style w:type="character" w:customStyle="1" w:styleId="Nadpis5Char">
    <w:name w:val="Nadpis 5 Char"/>
    <w:basedOn w:val="Standardnpsmoodstavce"/>
    <w:link w:val="Nadpis5"/>
    <w:uiPriority w:val="99"/>
    <w:rsid w:val="0092206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Nadpis6Char">
    <w:name w:val="Nadpis 6 Char"/>
    <w:basedOn w:val="Standardnpsmoodstavce"/>
    <w:link w:val="Nadpis6"/>
    <w:uiPriority w:val="99"/>
    <w:rsid w:val="00922064"/>
    <w:rPr>
      <w:rFonts w:ascii="Calibri" w:eastAsia="Times New Roman" w:hAnsi="Calibri" w:cs="Times New Roman"/>
      <w:b/>
      <w:bCs/>
      <w:lang w:eastAsia="ar-SA"/>
    </w:rPr>
  </w:style>
  <w:style w:type="character" w:customStyle="1" w:styleId="Nadpis7Char">
    <w:name w:val="Nadpis 7 Char"/>
    <w:basedOn w:val="Standardnpsmoodstavce"/>
    <w:link w:val="Nadpis7"/>
    <w:uiPriority w:val="99"/>
    <w:rsid w:val="00922064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uiPriority w:val="99"/>
    <w:rsid w:val="00922064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Nadpis9Char">
    <w:name w:val="Nadpis 9 Char"/>
    <w:basedOn w:val="Standardnpsmoodstavce"/>
    <w:link w:val="Nadpis9"/>
    <w:uiPriority w:val="99"/>
    <w:rsid w:val="00922064"/>
    <w:rPr>
      <w:rFonts w:ascii="Cambria" w:eastAsia="Times New Roman" w:hAnsi="Cambria" w:cs="Times New Roman"/>
      <w:lang w:eastAsia="ar-SA"/>
    </w:rPr>
  </w:style>
  <w:style w:type="table" w:styleId="Mkatabulky">
    <w:name w:val="Table Grid"/>
    <w:basedOn w:val="Normlntabulka"/>
    <w:uiPriority w:val="59"/>
    <w:rsid w:val="0002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D71DF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2FC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FC6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BodySingle">
    <w:name w:val="Body Single"/>
    <w:basedOn w:val="Zkladntext"/>
    <w:uiPriority w:val="99"/>
    <w:rsid w:val="00B923C0"/>
    <w:pPr>
      <w:suppressAutoHyphens w:val="0"/>
      <w:overflowPunct/>
      <w:autoSpaceDE/>
      <w:spacing w:before="80" w:after="120" w:line="240" w:lineRule="exact"/>
      <w:jc w:val="both"/>
      <w:textAlignment w:val="auto"/>
    </w:pPr>
    <w:rPr>
      <w:szCs w:val="16"/>
    </w:rPr>
  </w:style>
  <w:style w:type="character" w:styleId="Odkaznakoment">
    <w:name w:val="annotation reference"/>
    <w:uiPriority w:val="99"/>
    <w:semiHidden/>
    <w:unhideWhenUsed/>
    <w:rsid w:val="00111B0E"/>
    <w:rPr>
      <w:sz w:val="16"/>
      <w:szCs w:val="16"/>
    </w:rPr>
  </w:style>
  <w:style w:type="paragraph" w:styleId="Bezmezer">
    <w:name w:val="No Spacing"/>
    <w:uiPriority w:val="1"/>
    <w:qFormat/>
    <w:rsid w:val="00E016E5"/>
    <w:pPr>
      <w:spacing w:after="0" w:line="240" w:lineRule="auto"/>
    </w:p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1E2FEB"/>
    <w:rPr>
      <w:b/>
      <w:bCs/>
    </w:rPr>
  </w:style>
  <w:style w:type="character" w:customStyle="1" w:styleId="PedmtkomenteChar">
    <w:name w:val="Předmět komentáře Char"/>
    <w:basedOn w:val="Standardnpsmoodstavce"/>
    <w:link w:val="Pedmtkomente"/>
    <w:uiPriority w:val="99"/>
    <w:semiHidden/>
    <w:rsid w:val="001E2FEB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Nzev">
    <w:name w:val="Title"/>
    <w:basedOn w:val="Normln"/>
    <w:next w:val="Normln"/>
    <w:link w:val="NzevChar"/>
    <w:uiPriority w:val="10"/>
    <w:qFormat/>
    <w:rsid w:val="00ED21FB"/>
    <w:pPr>
      <w:overflowPunct/>
      <w:autoSpaceDE/>
      <w:spacing w:before="0" w:after="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NzevChar">
    <w:name w:val="Název Char"/>
    <w:basedOn w:val="Standardnpsmoodstavce"/>
    <w:link w:val="Nzev"/>
    <w:uiPriority w:val="10"/>
    <w:rsid w:val="00ED21FB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customStyle="1" w:styleId="Rizeni-nazev-01">
    <w:name w:val="Rizeni-nazev-01"/>
    <w:basedOn w:val="Normln"/>
    <w:next w:val="Normln"/>
    <w:qFormat/>
    <w:rsid w:val="009C32B5"/>
    <w:pPr>
      <w:overflowPunct/>
      <w:autoSpaceDE/>
      <w:spacing w:before="0" w:after="0"/>
      <w:jc w:val="center"/>
      <w:textAlignment w:val="auto"/>
    </w:pPr>
    <w:rPr>
      <w:rFonts w:cs="Tahoma"/>
      <w:b/>
      <w:sz w:val="28"/>
      <w:lang w:eastAsia="ar-SA"/>
    </w:rPr>
  </w:style>
  <w:style w:type="paragraph" w:customStyle="1" w:styleId="Rizeni-list-01">
    <w:name w:val="Rizeni-list-01"/>
    <w:basedOn w:val="Odstavecseseznamem"/>
    <w:qFormat/>
    <w:rsid w:val="00997735"/>
    <w:pPr>
      <w:numPr>
        <w:numId w:val="14"/>
      </w:numPr>
      <w:spacing w:before="360"/>
    </w:pPr>
    <w:rPr>
      <w:rFonts w:ascii="Tahoma" w:hAnsi="Tahoma" w:cs="Tahoma"/>
      <w:b/>
      <w:szCs w:val="20"/>
    </w:rPr>
  </w:style>
  <w:style w:type="paragraph" w:customStyle="1" w:styleId="Rizeni-para-02">
    <w:name w:val="Rizeni-para-02"/>
    <w:basedOn w:val="Normln"/>
    <w:qFormat/>
    <w:rsid w:val="00063372"/>
    <w:pPr>
      <w:spacing w:before="120" w:after="120"/>
    </w:pPr>
  </w:style>
  <w:style w:type="paragraph" w:customStyle="1" w:styleId="Rizeni-para-05">
    <w:name w:val="Rizeni-para-05"/>
    <w:basedOn w:val="Normln"/>
    <w:qFormat/>
    <w:rsid w:val="00B259C9"/>
    <w:pPr>
      <w:jc w:val="right"/>
    </w:pPr>
  </w:style>
  <w:style w:type="paragraph" w:customStyle="1" w:styleId="Rizeni-nazev-02">
    <w:name w:val="Rizeni-nazev-02"/>
    <w:basedOn w:val="Normln"/>
    <w:next w:val="Normln"/>
    <w:qFormat/>
    <w:rsid w:val="0097502B"/>
    <w:pPr>
      <w:spacing w:before="0" w:after="0"/>
      <w:jc w:val="center"/>
    </w:pPr>
    <w:rPr>
      <w:rFonts w:cs="Tahoma"/>
      <w:bCs/>
      <w:i/>
      <w:iCs/>
      <w:sz w:val="18"/>
      <w:szCs w:val="18"/>
    </w:rPr>
  </w:style>
  <w:style w:type="character" w:customStyle="1" w:styleId="Rizeni-text-03">
    <w:name w:val="Rizeni-text-03"/>
    <w:basedOn w:val="Standardnpsmoodstavce"/>
    <w:uiPriority w:val="1"/>
    <w:qFormat/>
    <w:rsid w:val="00B70A83"/>
    <w:rPr>
      <w:b/>
      <w:sz w:val="21"/>
      <w:szCs w:val="21"/>
    </w:rPr>
  </w:style>
  <w:style w:type="character" w:customStyle="1" w:styleId="Rizeni-text-04">
    <w:name w:val="Rizeni-text-04"/>
    <w:basedOn w:val="Standardnpsmoodstavce"/>
    <w:uiPriority w:val="1"/>
    <w:qFormat/>
    <w:rsid w:val="00B70A83"/>
    <w:rPr>
      <w:rFonts w:cs="Tahoma"/>
      <w:b/>
      <w:sz w:val="22"/>
      <w:szCs w:val="22"/>
    </w:rPr>
  </w:style>
  <w:style w:type="paragraph" w:customStyle="1" w:styleId="Rizeni-para-06">
    <w:name w:val="Rizeni-para-06"/>
    <w:basedOn w:val="Normln"/>
    <w:qFormat/>
    <w:rsid w:val="00C6648B"/>
    <w:pPr>
      <w:spacing w:before="0" w:after="0"/>
      <w:jc w:val="right"/>
    </w:pPr>
    <w:rPr>
      <w:rFonts w:cs="Tahoma"/>
      <w:bCs/>
    </w:rPr>
  </w:style>
  <w:style w:type="paragraph" w:customStyle="1" w:styleId="Rizeni-para-01">
    <w:name w:val="Rizeni-para-01"/>
    <w:basedOn w:val="Normln"/>
    <w:qFormat/>
    <w:rsid w:val="00630C47"/>
    <w:rPr>
      <w:rFonts w:cs="Tahoma"/>
      <w:bCs/>
    </w:rPr>
  </w:style>
  <w:style w:type="paragraph" w:customStyle="1" w:styleId="Rizeni-para-11">
    <w:name w:val="Rizeni-para-11"/>
    <w:basedOn w:val="Normln"/>
    <w:qFormat/>
    <w:rsid w:val="00063372"/>
    <w:pPr>
      <w:tabs>
        <w:tab w:val="left" w:pos="2722"/>
      </w:tabs>
      <w:ind w:left="2722" w:hanging="2722"/>
    </w:pPr>
  </w:style>
  <w:style w:type="paragraph" w:customStyle="1" w:styleId="Rizeni-para-13">
    <w:name w:val="Rizeni-para-13"/>
    <w:basedOn w:val="Normln"/>
    <w:qFormat/>
    <w:rsid w:val="00F13F52"/>
    <w:pPr>
      <w:tabs>
        <w:tab w:val="left" w:pos="2722"/>
      </w:tabs>
      <w:spacing w:before="240" w:after="0"/>
      <w:ind w:left="2722" w:hanging="2722"/>
    </w:pPr>
    <w:rPr>
      <w:rFonts w:cs="Tahoma"/>
      <w:bCs/>
    </w:rPr>
  </w:style>
  <w:style w:type="paragraph" w:customStyle="1" w:styleId="Rizeni-para-07">
    <w:name w:val="Rizeni-para-07"/>
    <w:basedOn w:val="Normln"/>
    <w:qFormat/>
    <w:rsid w:val="004A2277"/>
    <w:pPr>
      <w:tabs>
        <w:tab w:val="left" w:pos="284"/>
      </w:tabs>
      <w:spacing w:before="120" w:after="0"/>
      <w:ind w:left="284" w:hanging="284"/>
    </w:pPr>
  </w:style>
  <w:style w:type="character" w:customStyle="1" w:styleId="Rizeni-text-05">
    <w:name w:val="Rizeni-text-05"/>
    <w:basedOn w:val="Standardnpsmoodstavce"/>
    <w:uiPriority w:val="1"/>
    <w:qFormat/>
    <w:rsid w:val="00D473BC"/>
    <w:rPr>
      <w:sz w:val="22"/>
    </w:rPr>
  </w:style>
  <w:style w:type="paragraph" w:customStyle="1" w:styleId="Rizeni-para-08">
    <w:name w:val="Rizeni-para-08"/>
    <w:basedOn w:val="Normln"/>
    <w:qFormat/>
    <w:rsid w:val="00F0762D"/>
    <w:pPr>
      <w:ind w:left="6237"/>
      <w:jc w:val="center"/>
    </w:pPr>
    <w:rPr>
      <w:bCs/>
    </w:rPr>
  </w:style>
  <w:style w:type="table" w:customStyle="1" w:styleId="Rizeni-table-01">
    <w:name w:val="Rizeni-table-01"/>
    <w:basedOn w:val="Normlntabulka"/>
    <w:uiPriority w:val="99"/>
    <w:rsid w:val="00ED5C2E"/>
    <w:pPr>
      <w:spacing w:after="0" w:line="240" w:lineRule="auto"/>
    </w:pPr>
    <w:rPr>
      <w:rFonts w:ascii="Tahoma" w:hAnsi="Tahoma"/>
      <w:sz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Rizeni-para-09">
    <w:name w:val="Rizeni-para-09"/>
    <w:basedOn w:val="Normln"/>
    <w:qFormat/>
    <w:rsid w:val="00D9507F"/>
    <w:pPr>
      <w:jc w:val="center"/>
    </w:pPr>
  </w:style>
  <w:style w:type="character" w:customStyle="1" w:styleId="Rizeni-text-06">
    <w:name w:val="Rizeni-text-06"/>
    <w:basedOn w:val="Standardnpsmoodstavce"/>
    <w:uiPriority w:val="1"/>
    <w:qFormat/>
    <w:rsid w:val="00960482"/>
    <w:rPr>
      <w:rFonts w:ascii="Tahoma" w:hAnsi="Tahoma"/>
      <w:i/>
      <w:sz w:val="16"/>
    </w:rPr>
  </w:style>
  <w:style w:type="character" w:customStyle="1" w:styleId="Rizeni-text-07">
    <w:name w:val="Rizeni-text-07"/>
    <w:basedOn w:val="Standardnpsmoodstavce"/>
    <w:uiPriority w:val="1"/>
    <w:qFormat/>
    <w:rsid w:val="00384A70"/>
    <w:rPr>
      <w:b/>
      <w:sz w:val="18"/>
    </w:rPr>
  </w:style>
  <w:style w:type="character" w:customStyle="1" w:styleId="Rizeni-text-08">
    <w:name w:val="Rizeni-text-08"/>
    <w:basedOn w:val="Standardnpsmoodstavce"/>
    <w:uiPriority w:val="1"/>
    <w:qFormat/>
    <w:rsid w:val="00035A26"/>
    <w:rPr>
      <w:sz w:val="18"/>
    </w:rPr>
  </w:style>
  <w:style w:type="paragraph" w:customStyle="1" w:styleId="Rizeni-para-10">
    <w:name w:val="Rizeni-para-10"/>
    <w:basedOn w:val="Normln"/>
    <w:qFormat/>
    <w:rsid w:val="00AC6AC2"/>
    <w:pPr>
      <w:tabs>
        <w:tab w:val="left" w:pos="3119"/>
      </w:tabs>
      <w:spacing w:before="360" w:after="0"/>
    </w:pPr>
  </w:style>
  <w:style w:type="character" w:customStyle="1" w:styleId="Rizeni-text-09">
    <w:name w:val="Rizeni-text-09"/>
    <w:basedOn w:val="Standardnpsmoodstavce"/>
    <w:uiPriority w:val="1"/>
    <w:qFormat/>
    <w:rsid w:val="00AF397F"/>
    <w:rPr>
      <w:sz w:val="19"/>
    </w:rPr>
  </w:style>
  <w:style w:type="character" w:customStyle="1" w:styleId="Rizeni-text-10">
    <w:name w:val="Rizeni-text-10"/>
    <w:basedOn w:val="Standardnpsmoodstavce"/>
    <w:uiPriority w:val="1"/>
    <w:qFormat/>
    <w:rsid w:val="00AF397F"/>
    <w:rPr>
      <w:b/>
      <w:sz w:val="19"/>
    </w:rPr>
  </w:style>
  <w:style w:type="paragraph" w:customStyle="1" w:styleId="Rizeni-para-14">
    <w:name w:val="Rizeni-para-14"/>
    <w:basedOn w:val="Normln"/>
    <w:qFormat/>
    <w:rsid w:val="00DE385F"/>
    <w:pPr>
      <w:jc w:val="left"/>
    </w:pPr>
  </w:style>
  <w:style w:type="paragraph" w:customStyle="1" w:styleId="Rizeni-para-15">
    <w:name w:val="Rizeni-para-15"/>
    <w:basedOn w:val="Normln"/>
    <w:qFormat/>
    <w:rsid w:val="00EE5564"/>
    <w:pPr>
      <w:spacing w:before="240" w:after="240"/>
    </w:pPr>
  </w:style>
  <w:style w:type="paragraph" w:customStyle="1" w:styleId="Rizeni-para-16">
    <w:name w:val="Rizeni-para-16"/>
    <w:basedOn w:val="Normln"/>
    <w:qFormat/>
    <w:rsid w:val="00243DD9"/>
    <w:pPr>
      <w:spacing w:before="0" w:after="0"/>
    </w:pPr>
  </w:style>
  <w:style w:type="paragraph" w:customStyle="1" w:styleId="Rizeni-para-17">
    <w:name w:val="Rizeni-para-17"/>
    <w:basedOn w:val="Normln"/>
    <w:qFormat/>
    <w:rsid w:val="005F6686"/>
    <w:pPr>
      <w:spacing w:before="360" w:after="120"/>
    </w:pPr>
  </w:style>
  <w:style w:type="paragraph" w:customStyle="1" w:styleId="Rizeni-para-18">
    <w:name w:val="Rizeni-para-18"/>
    <w:basedOn w:val="Normln"/>
    <w:qFormat/>
    <w:rsid w:val="00286789"/>
    <w:pPr>
      <w:spacing w:before="360" w:after="240"/>
    </w:pPr>
  </w:style>
  <w:style w:type="paragraph" w:customStyle="1" w:styleId="Rizeni-para-19">
    <w:name w:val="Rizeni-para-19"/>
    <w:basedOn w:val="Normln"/>
    <w:qFormat/>
    <w:rsid w:val="003A3A69"/>
    <w:pPr>
      <w:tabs>
        <w:tab w:val="left" w:pos="3402"/>
      </w:tabs>
    </w:pPr>
  </w:style>
  <w:style w:type="paragraph" w:customStyle="1" w:styleId="Rizeni-para-20">
    <w:name w:val="Rizeni-para-20"/>
    <w:basedOn w:val="Normln"/>
    <w:qFormat/>
    <w:rsid w:val="00FB46FF"/>
    <w:pPr>
      <w:ind w:left="5103"/>
      <w:jc w:val="center"/>
    </w:pPr>
  </w:style>
  <w:style w:type="character" w:customStyle="1" w:styleId="Rizeni-text-11">
    <w:name w:val="Rizeni-text-11"/>
    <w:basedOn w:val="Standardnpsmoodstavce"/>
    <w:uiPriority w:val="1"/>
    <w:qFormat/>
    <w:rsid w:val="006579D7"/>
    <w:rPr>
      <w:i/>
      <w:color w:val="EE0000"/>
      <w:sz w:val="18"/>
    </w:rPr>
  </w:style>
  <w:style w:type="paragraph" w:customStyle="1" w:styleId="Rizeni-list-02">
    <w:name w:val="Rizeni-list-02"/>
    <w:basedOn w:val="Normln"/>
    <w:qFormat/>
    <w:rsid w:val="007B7A6F"/>
    <w:pPr>
      <w:numPr>
        <w:numId w:val="15"/>
      </w:numPr>
      <w:ind w:left="284" w:hanging="284"/>
    </w:pPr>
  </w:style>
  <w:style w:type="character" w:customStyle="1" w:styleId="Rizeni-text-12">
    <w:name w:val="Rizeni-text-12"/>
    <w:basedOn w:val="Standardnpsmoodstavce"/>
    <w:uiPriority w:val="1"/>
    <w:qFormat/>
    <w:rsid w:val="00551176"/>
    <w:rPr>
      <w:b/>
      <w:i/>
    </w:rPr>
  </w:style>
  <w:style w:type="character" w:customStyle="1" w:styleId="Rizeni-text-13">
    <w:name w:val="Rizeni-text-13"/>
    <w:basedOn w:val="Standardnpsmoodstavce"/>
    <w:uiPriority w:val="1"/>
    <w:qFormat/>
    <w:rsid w:val="00801D1F"/>
    <w:rPr>
      <w:i/>
    </w:rPr>
  </w:style>
  <w:style w:type="paragraph" w:customStyle="1" w:styleId="Rizeni-list-03">
    <w:name w:val="Rizeni-list-03"/>
    <w:basedOn w:val="Normln"/>
    <w:qFormat/>
    <w:rsid w:val="000919B1"/>
    <w:pPr>
      <w:numPr>
        <w:numId w:val="19"/>
      </w:numPr>
      <w:jc w:val="center"/>
    </w:pPr>
  </w:style>
  <w:style w:type="paragraph" w:customStyle="1" w:styleId="Rizeni-list-04">
    <w:name w:val="Rizeni-list-04"/>
    <w:basedOn w:val="Normln"/>
    <w:qFormat/>
    <w:rsid w:val="00DD1CD3"/>
    <w:pPr>
      <w:numPr>
        <w:numId w:val="18"/>
      </w:numPr>
      <w:tabs>
        <w:tab w:val="left" w:pos="851"/>
      </w:tabs>
      <w:spacing w:before="360" w:after="0"/>
      <w:jc w:val="center"/>
    </w:pPr>
    <w:rPr>
      <w:b/>
      <w:sz w:val="24"/>
    </w:rPr>
  </w:style>
  <w:style w:type="paragraph" w:customStyle="1" w:styleId="Rizeni-list-05">
    <w:name w:val="Rizeni-list-05"/>
    <w:basedOn w:val="Normln"/>
    <w:qFormat/>
    <w:rsid w:val="00AB4FB7"/>
    <w:pPr>
      <w:numPr>
        <w:ilvl w:val="1"/>
        <w:numId w:val="18"/>
      </w:numPr>
      <w:spacing w:before="120" w:after="0"/>
    </w:pPr>
  </w:style>
  <w:style w:type="paragraph" w:customStyle="1" w:styleId="Rizeni-list-06">
    <w:name w:val="Rizeni-list-06"/>
    <w:basedOn w:val="Normln"/>
    <w:qFormat/>
    <w:rsid w:val="008A1D12"/>
    <w:pPr>
      <w:numPr>
        <w:ilvl w:val="2"/>
        <w:numId w:val="18"/>
      </w:numPr>
      <w:tabs>
        <w:tab w:val="left" w:pos="992"/>
      </w:tabs>
      <w:spacing w:before="120" w:after="0"/>
      <w:ind w:left="1020" w:hanging="340"/>
    </w:pPr>
  </w:style>
  <w:style w:type="paragraph" w:customStyle="1" w:styleId="Rizeni-list-07">
    <w:name w:val="Rizeni-list-07"/>
    <w:basedOn w:val="Normln"/>
    <w:qFormat/>
    <w:rsid w:val="00DD1CD3"/>
    <w:pPr>
      <w:spacing w:before="0" w:after="0"/>
      <w:ind w:left="992"/>
    </w:pPr>
    <w:rPr>
      <w:rFonts w:cs="Tahoma"/>
      <w:color w:val="000000"/>
    </w:rPr>
  </w:style>
  <w:style w:type="paragraph" w:customStyle="1" w:styleId="Rizeni-list-08">
    <w:name w:val="Rizeni-list-08"/>
    <w:basedOn w:val="Normln"/>
    <w:qFormat/>
    <w:rsid w:val="000919B1"/>
    <w:pPr>
      <w:numPr>
        <w:ilvl w:val="1"/>
        <w:numId w:val="19"/>
      </w:numPr>
      <w:spacing w:before="120" w:after="0"/>
    </w:pPr>
    <w:rPr>
      <w:rFonts w:cs="Tahoma"/>
    </w:rPr>
  </w:style>
  <w:style w:type="paragraph" w:customStyle="1" w:styleId="Rizeni-list-09">
    <w:name w:val="Rizeni-list-09"/>
    <w:basedOn w:val="Normln"/>
    <w:qFormat/>
    <w:rsid w:val="00176DC0"/>
    <w:pPr>
      <w:spacing w:before="120" w:after="0"/>
      <w:ind w:left="567"/>
    </w:pPr>
  </w:style>
  <w:style w:type="character" w:customStyle="1" w:styleId="Rizeni-text-14">
    <w:name w:val="Rizeni-text-14"/>
    <w:basedOn w:val="Standardnpsmoodstavce"/>
    <w:uiPriority w:val="1"/>
    <w:qFormat/>
    <w:rsid w:val="003850A8"/>
    <w:rPr>
      <w:i/>
      <w:color w:val="EE0000"/>
    </w:rPr>
  </w:style>
  <w:style w:type="paragraph" w:customStyle="1" w:styleId="Rizeni-list-10">
    <w:name w:val="Rizeni-list-10"/>
    <w:basedOn w:val="Normln"/>
    <w:qFormat/>
    <w:rsid w:val="00A80CB9"/>
    <w:pPr>
      <w:spacing w:after="0"/>
      <w:ind w:left="567"/>
    </w:pPr>
  </w:style>
  <w:style w:type="table" w:customStyle="1" w:styleId="Rizeni-table-02">
    <w:name w:val="Rizeni-table-02"/>
    <w:basedOn w:val="Normlntabulka"/>
    <w:uiPriority w:val="99"/>
    <w:rsid w:val="00ED5C2E"/>
    <w:pPr>
      <w:spacing w:after="0" w:line="240" w:lineRule="auto"/>
    </w:pPr>
    <w:rPr>
      <w:rFonts w:ascii="Tahoma" w:hAnsi="Tahoma"/>
      <w:sz w:val="18"/>
    </w:rPr>
    <w:tblPr>
      <w:jc w:val="center"/>
    </w:tblPr>
    <w:trPr>
      <w:jc w:val="center"/>
    </w:trPr>
    <w:tcPr>
      <w:vAlign w:val="center"/>
    </w:tcPr>
  </w:style>
  <w:style w:type="paragraph" w:customStyle="1" w:styleId="Rizeni-para-21">
    <w:name w:val="Rizeni-para-21"/>
    <w:basedOn w:val="Normln"/>
    <w:qFormat/>
    <w:rsid w:val="00100145"/>
    <w:pPr>
      <w:spacing w:before="0" w:after="0"/>
      <w:jc w:val="center"/>
    </w:pPr>
  </w:style>
  <w:style w:type="character" w:customStyle="1" w:styleId="Rizeni-text-15">
    <w:name w:val="Rizeni-text-15"/>
    <w:basedOn w:val="Standardnpsmoodstavce"/>
    <w:uiPriority w:val="1"/>
    <w:qFormat/>
    <w:rsid w:val="00F3207B"/>
    <w:rPr>
      <w:b/>
      <w:color w:val="EE0000"/>
    </w:rPr>
  </w:style>
  <w:style w:type="paragraph" w:customStyle="1" w:styleId="Rizeni-list-11">
    <w:name w:val="Rizeni-list-11"/>
    <w:basedOn w:val="Normln"/>
    <w:qFormat/>
    <w:rsid w:val="00FB5339"/>
    <w:pPr>
      <w:tabs>
        <w:tab w:val="left" w:pos="3402"/>
      </w:tabs>
      <w:ind w:left="680"/>
    </w:pPr>
  </w:style>
  <w:style w:type="paragraph" w:customStyle="1" w:styleId="Rizeni-list-12">
    <w:name w:val="Rizeni-list-12"/>
    <w:basedOn w:val="Normln"/>
    <w:qFormat/>
    <w:rsid w:val="00682837"/>
    <w:pPr>
      <w:numPr>
        <w:numId w:val="20"/>
      </w:numPr>
      <w:tabs>
        <w:tab w:val="left" w:pos="907"/>
        <w:tab w:val="left" w:pos="3686"/>
      </w:tabs>
      <w:ind w:left="3657" w:hanging="2977"/>
    </w:pPr>
  </w:style>
  <w:style w:type="character" w:customStyle="1" w:styleId="Rizeni-text-16">
    <w:name w:val="Rizeni-text-16"/>
    <w:basedOn w:val="Standardnpsmoodstavce"/>
    <w:uiPriority w:val="1"/>
    <w:qFormat/>
    <w:rsid w:val="00B15209"/>
    <w:rPr>
      <w:u w:val="single"/>
    </w:rPr>
  </w:style>
  <w:style w:type="paragraph" w:customStyle="1" w:styleId="Rizeni-list-13">
    <w:name w:val="Rizeni-list-13"/>
    <w:basedOn w:val="Normln"/>
    <w:qFormat/>
    <w:rsid w:val="00F2389C"/>
    <w:pPr>
      <w:tabs>
        <w:tab w:val="right" w:pos="8789"/>
      </w:tabs>
      <w:ind w:left="680"/>
    </w:pPr>
  </w:style>
  <w:style w:type="paragraph" w:customStyle="1" w:styleId="Rizeni-list-14">
    <w:name w:val="Rizeni-list-14"/>
    <w:basedOn w:val="Normln"/>
    <w:qFormat/>
    <w:rsid w:val="00EB1C0D"/>
    <w:pPr>
      <w:numPr>
        <w:numId w:val="21"/>
      </w:numPr>
      <w:spacing w:before="120" w:after="0"/>
      <w:ind w:left="993" w:hanging="284"/>
    </w:pPr>
  </w:style>
  <w:style w:type="character" w:customStyle="1" w:styleId="Rizeni-text-17">
    <w:name w:val="Rizeni-text-17"/>
    <w:basedOn w:val="Standardnpsmoodstavce"/>
    <w:uiPriority w:val="1"/>
    <w:qFormat/>
    <w:rsid w:val="005829A6"/>
    <w:rPr>
      <w:color w:val="EE0000"/>
    </w:rPr>
  </w:style>
  <w:style w:type="paragraph" w:customStyle="1" w:styleId="Rizeni-para-22">
    <w:name w:val="Rizeni-para-22"/>
    <w:basedOn w:val="Normln"/>
    <w:qFormat/>
    <w:rsid w:val="00704695"/>
    <w:pPr>
      <w:tabs>
        <w:tab w:val="left" w:pos="3969"/>
      </w:tabs>
    </w:pPr>
  </w:style>
  <w:style w:type="paragraph" w:customStyle="1" w:styleId="Rizeni-list-15">
    <w:name w:val="Rizeni-list-15"/>
    <w:basedOn w:val="Normln"/>
    <w:qFormat/>
    <w:rsid w:val="005F358D"/>
    <w:pPr>
      <w:numPr>
        <w:numId w:val="22"/>
      </w:numPr>
      <w:spacing w:before="120" w:after="0"/>
      <w:ind w:left="397" w:hanging="397"/>
    </w:pPr>
  </w:style>
  <w:style w:type="paragraph" w:customStyle="1" w:styleId="Rizeni-list-16">
    <w:name w:val="Rizeni-list-16"/>
    <w:basedOn w:val="Normln"/>
    <w:qFormat/>
    <w:rsid w:val="007B7A6F"/>
    <w:pPr>
      <w:numPr>
        <w:numId w:val="23"/>
      </w:numPr>
      <w:ind w:left="568" w:hanging="284"/>
    </w:pPr>
    <w:rPr>
      <w:i/>
    </w:rPr>
  </w:style>
  <w:style w:type="character" w:customStyle="1" w:styleId="Rizeni-text-18">
    <w:name w:val="Rizeni-text-18"/>
    <w:basedOn w:val="Standardnpsmoodstavce"/>
    <w:uiPriority w:val="1"/>
    <w:qFormat/>
    <w:rsid w:val="00CC1A9B"/>
    <w:rPr>
      <w:b/>
      <w:sz w:val="56"/>
    </w:rPr>
  </w:style>
  <w:style w:type="character" w:customStyle="1" w:styleId="Rizeni-text-19">
    <w:name w:val="Rizeni-text-19"/>
    <w:basedOn w:val="Standardnpsmoodstavce"/>
    <w:uiPriority w:val="1"/>
    <w:qFormat/>
    <w:rsid w:val="00CC1A9B"/>
    <w:rPr>
      <w:b/>
      <w:sz w:val="52"/>
    </w:rPr>
  </w:style>
  <w:style w:type="character" w:customStyle="1" w:styleId="Rizeni-text-20">
    <w:name w:val="Rizeni-text-20"/>
    <w:basedOn w:val="Standardnpsmoodstavce"/>
    <w:uiPriority w:val="1"/>
    <w:qFormat/>
    <w:rsid w:val="00CC1A9B"/>
    <w:rPr>
      <w:b/>
      <w:sz w:val="28"/>
    </w:rPr>
  </w:style>
  <w:style w:type="character" w:customStyle="1" w:styleId="Rizeni-text-21">
    <w:name w:val="Rizeni-text-21"/>
    <w:basedOn w:val="Standardnpsmoodstavce"/>
    <w:uiPriority w:val="1"/>
    <w:qFormat/>
    <w:rsid w:val="00CC1A9B"/>
    <w:rPr>
      <w:sz w:val="28"/>
    </w:rPr>
  </w:style>
  <w:style w:type="paragraph" w:customStyle="1" w:styleId="Rizeni-para-23">
    <w:name w:val="Rizeni-para-23"/>
    <w:basedOn w:val="Normln"/>
    <w:qFormat/>
    <w:rsid w:val="00CC1A9B"/>
    <w:pPr>
      <w:tabs>
        <w:tab w:val="left" w:pos="2155"/>
      </w:tabs>
    </w:pPr>
  </w:style>
  <w:style w:type="paragraph" w:customStyle="1" w:styleId="Rizeni-para-24">
    <w:name w:val="Rizeni-para-24"/>
    <w:basedOn w:val="Normln"/>
    <w:qFormat/>
    <w:rsid w:val="00BF7138"/>
    <w:pPr>
      <w:ind w:left="9072"/>
      <w:jc w:val="left"/>
    </w:pPr>
  </w:style>
  <w:style w:type="paragraph" w:customStyle="1" w:styleId="Rizeni-para-25">
    <w:name w:val="Rizeni-para-25"/>
    <w:basedOn w:val="Normln"/>
    <w:qFormat/>
    <w:rsid w:val="00B66766"/>
    <w:pPr>
      <w:ind w:left="11057"/>
      <w:jc w:val="center"/>
    </w:pPr>
  </w:style>
  <w:style w:type="paragraph" w:customStyle="1" w:styleId="Rizeni-list-17">
    <w:name w:val="Rizeni-list-17"/>
    <w:basedOn w:val="Normln"/>
    <w:qFormat/>
    <w:rsid w:val="00F45D49"/>
    <w:pPr>
      <w:numPr>
        <w:numId w:val="24"/>
      </w:numPr>
    </w:pPr>
  </w:style>
  <w:style w:type="paragraph" w:customStyle="1" w:styleId="Rizeni-list-18">
    <w:name w:val="Rizeni-list-18"/>
    <w:basedOn w:val="Normln"/>
    <w:qFormat/>
    <w:rsid w:val="00F45D49"/>
    <w:pPr>
      <w:numPr>
        <w:ilvl w:val="1"/>
        <w:numId w:val="26"/>
      </w:numPr>
    </w:pPr>
  </w:style>
  <w:style w:type="paragraph" w:customStyle="1" w:styleId="Rizeni-list-19">
    <w:name w:val="Rizeni-list-19"/>
    <w:basedOn w:val="Normln"/>
    <w:qFormat/>
    <w:rsid w:val="007B7A6F"/>
    <w:pPr>
      <w:ind w:left="284"/>
    </w:pPr>
  </w:style>
  <w:style w:type="character" w:customStyle="1" w:styleId="Rizeni-text-22">
    <w:name w:val="Rizeni-text-22"/>
    <w:basedOn w:val="Standardnpsmoodstavce"/>
    <w:uiPriority w:val="1"/>
    <w:qFormat/>
    <w:rsid w:val="00870345"/>
    <w:rPr>
      <w:color w:val="0070C0"/>
      <w:u w:val="single"/>
    </w:rPr>
  </w:style>
  <w:style w:type="paragraph" w:customStyle="1" w:styleId="Rizeni-list-20">
    <w:name w:val="Rizeni-list-20"/>
    <w:basedOn w:val="Normln"/>
    <w:qFormat/>
    <w:rsid w:val="004C7DEF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FE995-2C00-4323-83D0-2B4AC2B0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5513</Characters>
  <Application>Microsoft Office Word</Application>
  <DocSecurity>4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uziv1</dc:creator>
  <cp:lastModifiedBy>Blažková Kateřina</cp:lastModifiedBy>
  <cp:revision>2</cp:revision>
  <cp:lastPrinted>2015-09-07T07:06:00Z</cp:lastPrinted>
  <dcterms:created xsi:type="dcterms:W3CDTF">2026-10-28T22:54:00Z</dcterms:created>
  <dcterms:modified xsi:type="dcterms:W3CDTF">2026-10-28T22:54:00Z</dcterms:modified>
</cp:coreProperties>
</file>