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D1C54" w14:textId="7CD99704" w:rsidR="00570CE8" w:rsidRPr="00570CE8" w:rsidRDefault="00570CE8" w:rsidP="00570CE8">
      <w:pPr>
        <w:keepNext/>
        <w:keepLines/>
        <w:widowControl w:val="0"/>
        <w:autoSpaceDE w:val="0"/>
        <w:autoSpaceDN w:val="0"/>
        <w:adjustRightInd w:val="0"/>
        <w:jc w:val="right"/>
        <w:rPr>
          <w:rFonts w:cstheme="minorHAnsi"/>
          <w:b/>
          <w:bCs/>
          <w:sz w:val="24"/>
          <w:szCs w:val="24"/>
        </w:rPr>
      </w:pPr>
      <w:r w:rsidRPr="00570CE8">
        <w:rPr>
          <w:rFonts w:cstheme="minorHAnsi"/>
          <w:b/>
          <w:bCs/>
          <w:sz w:val="24"/>
          <w:szCs w:val="24"/>
        </w:rPr>
        <w:t xml:space="preserve">Příloha č. </w:t>
      </w:r>
      <w:r w:rsidR="00BF7ACD">
        <w:rPr>
          <w:rFonts w:cstheme="minorHAnsi"/>
          <w:b/>
          <w:bCs/>
          <w:sz w:val="24"/>
          <w:szCs w:val="24"/>
        </w:rPr>
        <w:t>7</w:t>
      </w:r>
    </w:p>
    <w:p w14:paraId="52DB76A2" w14:textId="5684747E" w:rsidR="00B14614" w:rsidRPr="00095308" w:rsidRDefault="00B14614" w:rsidP="00B14614">
      <w:pPr>
        <w:keepNext/>
        <w:keepLines/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32"/>
          <w:szCs w:val="28"/>
        </w:rPr>
      </w:pPr>
      <w:r w:rsidRPr="00095308">
        <w:rPr>
          <w:rFonts w:cstheme="minorHAnsi"/>
          <w:b/>
          <w:bCs/>
          <w:sz w:val="32"/>
          <w:szCs w:val="28"/>
        </w:rPr>
        <w:t xml:space="preserve">Čestné prohlášení účastníka </w:t>
      </w:r>
      <w:r w:rsidR="00C14568">
        <w:rPr>
          <w:rFonts w:cstheme="minorHAnsi"/>
          <w:b/>
          <w:bCs/>
          <w:sz w:val="32"/>
          <w:szCs w:val="28"/>
        </w:rPr>
        <w:t>výběrového</w:t>
      </w:r>
      <w:r w:rsidRPr="00095308">
        <w:rPr>
          <w:rFonts w:cstheme="minorHAnsi"/>
          <w:b/>
          <w:bCs/>
          <w:sz w:val="32"/>
          <w:szCs w:val="28"/>
        </w:rPr>
        <w:t xml:space="preserve"> řízení</w:t>
      </w:r>
    </w:p>
    <w:p w14:paraId="486317CB" w14:textId="77777777" w:rsidR="00B14614" w:rsidRPr="004C2A71" w:rsidRDefault="00B14614" w:rsidP="00B14614">
      <w:pPr>
        <w:keepNext/>
        <w:keepLines/>
        <w:widowControl w:val="0"/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14:paraId="1C9492A7" w14:textId="35E41AB8" w:rsidR="00B14614" w:rsidRPr="004C2A71" w:rsidRDefault="00B14614" w:rsidP="00B14614">
      <w:pPr>
        <w:keepNext/>
        <w:keepLines/>
        <w:widowControl w:val="0"/>
        <w:autoSpaceDE w:val="0"/>
        <w:autoSpaceDN w:val="0"/>
        <w:adjustRightInd w:val="0"/>
        <w:spacing w:line="240" w:lineRule="exact"/>
        <w:rPr>
          <w:rFonts w:cstheme="minorHAnsi"/>
          <w:b/>
          <w:bCs/>
          <w:sz w:val="20"/>
          <w:szCs w:val="20"/>
        </w:rPr>
      </w:pPr>
      <w:r w:rsidRPr="004C2A71">
        <w:rPr>
          <w:rFonts w:cstheme="minorHAnsi"/>
          <w:b/>
          <w:bCs/>
          <w:sz w:val="20"/>
          <w:szCs w:val="20"/>
        </w:rPr>
        <w:t xml:space="preserve">Účastník </w:t>
      </w:r>
      <w:r w:rsidR="00C14568">
        <w:rPr>
          <w:rFonts w:cstheme="minorHAnsi"/>
          <w:b/>
          <w:bCs/>
          <w:sz w:val="20"/>
          <w:szCs w:val="20"/>
        </w:rPr>
        <w:t>výběrového</w:t>
      </w:r>
      <w:r w:rsidRPr="004C2A71">
        <w:rPr>
          <w:rFonts w:cstheme="minorHAnsi"/>
          <w:b/>
          <w:bCs/>
          <w:sz w:val="20"/>
          <w:szCs w:val="20"/>
        </w:rPr>
        <w:t xml:space="preserve"> řízení: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36"/>
        <w:gridCol w:w="6752"/>
      </w:tblGrid>
      <w:tr w:rsidR="00B14614" w:rsidRPr="004C2A71" w14:paraId="00B948D2" w14:textId="77777777" w:rsidTr="00B14614">
        <w:trPr>
          <w:trHeight w:val="379"/>
          <w:jc w:val="center"/>
        </w:trPr>
        <w:tc>
          <w:tcPr>
            <w:tcW w:w="1365" w:type="pct"/>
            <w:shd w:val="clear" w:color="auto" w:fill="A6A6A6" w:themeFill="background1" w:themeFillShade="A6"/>
            <w:vAlign w:val="center"/>
          </w:tcPr>
          <w:p w14:paraId="0ACAC439" w14:textId="77777777" w:rsidR="00B14614" w:rsidRPr="004C2A71" w:rsidRDefault="00B14614" w:rsidP="00B14614">
            <w:pPr>
              <w:keepNext/>
              <w:keepLines/>
              <w:spacing w:after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2A71">
              <w:rPr>
                <w:rFonts w:cstheme="minorHAnsi"/>
                <w:b/>
                <w:color w:val="000000" w:themeColor="text1"/>
                <w:sz w:val="20"/>
                <w:szCs w:val="20"/>
              </w:rPr>
              <w:t>NÁZEV FIRMY: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FD670FC" w14:textId="77777777" w:rsidR="00B14614" w:rsidRPr="004C2A71" w:rsidRDefault="00B14614" w:rsidP="00B14614">
            <w:pPr>
              <w:keepNext/>
              <w:keepLines/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2A71">
              <w:rPr>
                <w:rFonts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  <w:tr w:rsidR="00B14614" w:rsidRPr="004C2A71" w14:paraId="41AB05A1" w14:textId="77777777" w:rsidTr="00B14614">
        <w:trPr>
          <w:trHeight w:val="379"/>
          <w:jc w:val="center"/>
        </w:trPr>
        <w:tc>
          <w:tcPr>
            <w:tcW w:w="1365" w:type="pct"/>
            <w:shd w:val="clear" w:color="auto" w:fill="A6A6A6" w:themeFill="background1" w:themeFillShade="A6"/>
            <w:vAlign w:val="center"/>
          </w:tcPr>
          <w:p w14:paraId="5F2B4886" w14:textId="77777777" w:rsidR="00B14614" w:rsidRPr="004C2A71" w:rsidRDefault="00B14614" w:rsidP="00B14614">
            <w:pPr>
              <w:keepNext/>
              <w:keepLines/>
              <w:spacing w:after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2A71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A8A2B47" w14:textId="77777777" w:rsidR="00B14614" w:rsidRPr="004C2A71" w:rsidRDefault="00B14614" w:rsidP="00B14614">
            <w:pPr>
              <w:keepNext/>
              <w:keepLines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C2A71">
              <w:rPr>
                <w:rFonts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  <w:tr w:rsidR="00B14614" w:rsidRPr="004C2A71" w14:paraId="09E52C85" w14:textId="77777777" w:rsidTr="00B14614">
        <w:trPr>
          <w:trHeight w:val="379"/>
          <w:jc w:val="center"/>
        </w:trPr>
        <w:tc>
          <w:tcPr>
            <w:tcW w:w="1365" w:type="pct"/>
            <w:shd w:val="clear" w:color="auto" w:fill="A6A6A6" w:themeFill="background1" w:themeFillShade="A6"/>
            <w:vAlign w:val="center"/>
          </w:tcPr>
          <w:p w14:paraId="5903CC3A" w14:textId="77777777" w:rsidR="00B14614" w:rsidRPr="004C2A71" w:rsidRDefault="00B14614" w:rsidP="00B14614">
            <w:pPr>
              <w:keepNext/>
              <w:keepLines/>
              <w:spacing w:after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2A71">
              <w:rPr>
                <w:rFonts w:cstheme="minorHAnsi"/>
                <w:b/>
                <w:color w:val="000000" w:themeColor="text1"/>
                <w:sz w:val="20"/>
                <w:szCs w:val="20"/>
              </w:rPr>
              <w:t>ZASTOUPEN/JEDNAJÍCÍ: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01BEA5A4" w14:textId="77777777" w:rsidR="00B14614" w:rsidRPr="004C2A71" w:rsidRDefault="00B14614" w:rsidP="00B14614">
            <w:pPr>
              <w:keepNext/>
              <w:keepLines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C2A71">
              <w:rPr>
                <w:rFonts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  <w:tr w:rsidR="00B14614" w:rsidRPr="004C2A71" w14:paraId="7E8620EE" w14:textId="77777777" w:rsidTr="00B14614">
        <w:trPr>
          <w:trHeight w:val="379"/>
          <w:jc w:val="center"/>
        </w:trPr>
        <w:tc>
          <w:tcPr>
            <w:tcW w:w="1365" w:type="pct"/>
            <w:shd w:val="clear" w:color="auto" w:fill="A6A6A6" w:themeFill="background1" w:themeFillShade="A6"/>
            <w:vAlign w:val="center"/>
          </w:tcPr>
          <w:p w14:paraId="37E996AD" w14:textId="77777777" w:rsidR="00B14614" w:rsidRPr="004C2A71" w:rsidRDefault="00B14614" w:rsidP="00B14614">
            <w:pPr>
              <w:keepNext/>
              <w:keepLines/>
              <w:spacing w:after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2A71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74649B3" w14:textId="77777777" w:rsidR="00B14614" w:rsidRPr="004C2A71" w:rsidRDefault="00B14614" w:rsidP="00B14614">
            <w:pPr>
              <w:keepNext/>
              <w:keepLines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C2A71">
              <w:rPr>
                <w:rFonts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5D9F58FE" w14:textId="77777777" w:rsidR="00DD1042" w:rsidRDefault="00DD1042" w:rsidP="00B14614">
      <w:pPr>
        <w:keepNext/>
        <w:keepLines/>
        <w:jc w:val="both"/>
        <w:rPr>
          <w:rFonts w:cstheme="minorHAnsi"/>
          <w:sz w:val="20"/>
          <w:szCs w:val="20"/>
        </w:rPr>
      </w:pPr>
    </w:p>
    <w:p w14:paraId="7AAA408B" w14:textId="6D1B0722" w:rsidR="00B14614" w:rsidRDefault="00B14614" w:rsidP="00B14614">
      <w:pPr>
        <w:keepNext/>
        <w:keepLines/>
        <w:jc w:val="both"/>
        <w:rPr>
          <w:rFonts w:cstheme="minorHAnsi"/>
          <w:sz w:val="20"/>
          <w:szCs w:val="20"/>
        </w:rPr>
      </w:pPr>
      <w:r w:rsidRPr="004C2A71">
        <w:rPr>
          <w:rFonts w:cstheme="minorHAnsi"/>
          <w:sz w:val="20"/>
          <w:szCs w:val="20"/>
        </w:rPr>
        <w:t>tímto v souvislosti s</w:t>
      </w:r>
      <w:r w:rsidR="00C14568">
        <w:rPr>
          <w:rFonts w:cstheme="minorHAnsi"/>
          <w:sz w:val="20"/>
          <w:szCs w:val="20"/>
        </w:rPr>
        <w:t xml:space="preserve">e </w:t>
      </w:r>
      <w:r w:rsidRPr="004C2A71">
        <w:rPr>
          <w:rFonts w:cstheme="minorHAnsi"/>
          <w:sz w:val="20"/>
          <w:szCs w:val="20"/>
        </w:rPr>
        <w:t xml:space="preserve">zakázkou zadavatele </w:t>
      </w:r>
      <w:proofErr w:type="spellStart"/>
      <w:r w:rsidR="00BF7ACD">
        <w:rPr>
          <w:rFonts w:cstheme="minorHAnsi"/>
          <w:b/>
          <w:sz w:val="20"/>
          <w:szCs w:val="20"/>
        </w:rPr>
        <w:t>Friall</w:t>
      </w:r>
      <w:proofErr w:type="spellEnd"/>
      <w:r w:rsidR="00BF7ACD">
        <w:rPr>
          <w:rFonts w:cstheme="minorHAnsi"/>
          <w:b/>
          <w:sz w:val="20"/>
          <w:szCs w:val="20"/>
        </w:rPr>
        <w:t xml:space="preserve"> s.r.o., se sídlem Soběslavská 2098, 390 02 Tábor, IČO 47217723,</w:t>
      </w:r>
      <w:r>
        <w:rPr>
          <w:rFonts w:cstheme="minorHAnsi"/>
          <w:sz w:val="20"/>
          <w:szCs w:val="20"/>
        </w:rPr>
        <w:t xml:space="preserve"> </w:t>
      </w:r>
      <w:r w:rsidRPr="00806628">
        <w:rPr>
          <w:rFonts w:cstheme="minorHAnsi"/>
          <w:sz w:val="20"/>
          <w:szCs w:val="20"/>
        </w:rPr>
        <w:t>s názvem „</w:t>
      </w:r>
      <w:r w:rsidR="00BF7ACD">
        <w:rPr>
          <w:rFonts w:cstheme="minorHAnsi"/>
          <w:b/>
          <w:sz w:val="20"/>
          <w:szCs w:val="20"/>
        </w:rPr>
        <w:t>Linka pro balení mražených bramborových výrobků</w:t>
      </w:r>
      <w:r w:rsidRPr="00257F3F">
        <w:rPr>
          <w:rFonts w:cstheme="minorHAnsi"/>
          <w:b/>
          <w:sz w:val="20"/>
          <w:szCs w:val="20"/>
        </w:rPr>
        <w:t>“</w:t>
      </w:r>
      <w:r>
        <w:rPr>
          <w:rFonts w:cstheme="minorHAnsi"/>
          <w:sz w:val="20"/>
          <w:szCs w:val="20"/>
        </w:rPr>
        <w:t xml:space="preserve">, </w:t>
      </w:r>
    </w:p>
    <w:p w14:paraId="5A8856E3" w14:textId="77777777" w:rsidR="00DD1042" w:rsidRDefault="00DD1042" w:rsidP="00DD1042">
      <w:pPr>
        <w:spacing w:line="240" w:lineRule="exact"/>
        <w:jc w:val="both"/>
        <w:rPr>
          <w:rFonts w:cstheme="minorHAnsi"/>
          <w:b/>
          <w:sz w:val="20"/>
          <w:szCs w:val="20"/>
          <w:u w:val="single"/>
        </w:rPr>
      </w:pPr>
    </w:p>
    <w:p w14:paraId="4E6309E5" w14:textId="4525E9D5" w:rsidR="00DD1042" w:rsidRPr="00DD1042" w:rsidRDefault="00DD1042" w:rsidP="00DD1042">
      <w:pPr>
        <w:spacing w:line="240" w:lineRule="exact"/>
        <w:jc w:val="both"/>
        <w:rPr>
          <w:rFonts w:cstheme="minorHAnsi"/>
          <w:b/>
          <w:sz w:val="20"/>
          <w:szCs w:val="20"/>
          <w:u w:val="single"/>
        </w:rPr>
      </w:pPr>
      <w:r w:rsidRPr="00DD1042">
        <w:rPr>
          <w:rFonts w:cstheme="minorHAnsi"/>
          <w:b/>
          <w:sz w:val="20"/>
          <w:szCs w:val="20"/>
          <w:u w:val="single"/>
        </w:rPr>
        <w:t>Účastník čestně prohlašuje, že:</w:t>
      </w:r>
    </w:p>
    <w:p w14:paraId="487F7520" w14:textId="77777777" w:rsidR="00DD1042" w:rsidRPr="00DD1042" w:rsidRDefault="00DD1042" w:rsidP="00DD1042">
      <w:pPr>
        <w:pStyle w:val="Odstavecseseznamem"/>
        <w:numPr>
          <w:ilvl w:val="0"/>
          <w:numId w:val="6"/>
        </w:numPr>
        <w:spacing w:after="160" w:line="240" w:lineRule="exact"/>
        <w:ind w:left="426"/>
        <w:jc w:val="both"/>
        <w:rPr>
          <w:rFonts w:cstheme="minorHAnsi"/>
          <w:sz w:val="20"/>
          <w:szCs w:val="20"/>
        </w:rPr>
      </w:pPr>
      <w:r w:rsidRPr="00DD1042">
        <w:rPr>
          <w:rFonts w:cstheme="minorHAnsi"/>
          <w:b/>
          <w:sz w:val="20"/>
          <w:szCs w:val="20"/>
        </w:rPr>
        <w:t>není</w:t>
      </w:r>
      <w:r w:rsidRPr="00DD1042">
        <w:rPr>
          <w:rFonts w:cstheme="minorHAnsi"/>
          <w:sz w:val="20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D1042">
        <w:rPr>
          <w:rStyle w:val="Znakapoznpodarou"/>
          <w:rFonts w:cstheme="minorHAnsi"/>
          <w:sz w:val="20"/>
          <w:szCs w:val="20"/>
        </w:rPr>
        <w:footnoteReference w:id="1"/>
      </w:r>
      <w:r w:rsidRPr="00DD1042">
        <w:rPr>
          <w:rFonts w:cstheme="minorHAnsi"/>
          <w:sz w:val="20"/>
          <w:szCs w:val="20"/>
        </w:rPr>
        <w:t>;</w:t>
      </w:r>
    </w:p>
    <w:p w14:paraId="5CBD2BC8" w14:textId="77777777" w:rsidR="00DD1042" w:rsidRPr="00DD1042" w:rsidRDefault="00DD1042" w:rsidP="00DD1042">
      <w:pPr>
        <w:pStyle w:val="Odstavecseseznamem"/>
        <w:spacing w:line="240" w:lineRule="exact"/>
        <w:ind w:left="426"/>
        <w:jc w:val="both"/>
        <w:rPr>
          <w:rFonts w:cstheme="minorHAnsi"/>
          <w:sz w:val="20"/>
          <w:szCs w:val="20"/>
        </w:rPr>
      </w:pPr>
    </w:p>
    <w:p w14:paraId="60458BB8" w14:textId="77777777" w:rsidR="00DD1042" w:rsidRPr="00DD1042" w:rsidRDefault="00DD1042" w:rsidP="00DD1042">
      <w:pPr>
        <w:pStyle w:val="Odstavecseseznamem"/>
        <w:numPr>
          <w:ilvl w:val="0"/>
          <w:numId w:val="6"/>
        </w:numPr>
        <w:spacing w:after="160" w:line="240" w:lineRule="exact"/>
        <w:ind w:left="426"/>
        <w:jc w:val="both"/>
        <w:rPr>
          <w:rFonts w:cstheme="minorHAnsi"/>
          <w:sz w:val="20"/>
          <w:szCs w:val="20"/>
        </w:rPr>
      </w:pPr>
      <w:r w:rsidRPr="00DD1042">
        <w:rPr>
          <w:rFonts w:cstheme="minorHAnsi"/>
          <w:sz w:val="20"/>
          <w:szCs w:val="20"/>
        </w:rPr>
        <w:t xml:space="preserve">poddodavatel, prostřednictvím kterého dodavatel prokazuje kvalifikaci (existuje-li takový), </w:t>
      </w:r>
      <w:r w:rsidRPr="00DD1042">
        <w:rPr>
          <w:rFonts w:cstheme="minorHAnsi"/>
          <w:b/>
          <w:sz w:val="20"/>
          <w:szCs w:val="20"/>
        </w:rPr>
        <w:t>není</w:t>
      </w:r>
      <w:r w:rsidRPr="00DD1042">
        <w:rPr>
          <w:rFonts w:cstheme="minorHAnsi"/>
          <w:sz w:val="20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D1042">
        <w:rPr>
          <w:rStyle w:val="Znakapoznpodarou"/>
          <w:rFonts w:cstheme="minorHAnsi"/>
          <w:sz w:val="20"/>
          <w:szCs w:val="20"/>
        </w:rPr>
        <w:footnoteReference w:id="2"/>
      </w:r>
      <w:r w:rsidRPr="00DD1042">
        <w:rPr>
          <w:rFonts w:cstheme="minorHAnsi"/>
          <w:sz w:val="20"/>
          <w:szCs w:val="20"/>
        </w:rPr>
        <w:t>;</w:t>
      </w:r>
    </w:p>
    <w:p w14:paraId="670DF98B" w14:textId="77777777" w:rsidR="00DD1042" w:rsidRPr="00DD1042" w:rsidRDefault="00DD1042" w:rsidP="00DD1042">
      <w:pPr>
        <w:pStyle w:val="Odstavecseseznamem"/>
        <w:spacing w:line="240" w:lineRule="exact"/>
        <w:rPr>
          <w:rFonts w:cstheme="minorHAnsi"/>
          <w:sz w:val="20"/>
          <w:szCs w:val="20"/>
        </w:rPr>
      </w:pPr>
    </w:p>
    <w:p w14:paraId="1E2B3253" w14:textId="77777777" w:rsidR="00DD1042" w:rsidRPr="00DD1042" w:rsidRDefault="00DD1042" w:rsidP="00DD1042">
      <w:pPr>
        <w:pStyle w:val="Odstavecseseznamem"/>
        <w:numPr>
          <w:ilvl w:val="0"/>
          <w:numId w:val="6"/>
        </w:numPr>
        <w:spacing w:after="160" w:line="240" w:lineRule="exact"/>
        <w:ind w:left="426"/>
        <w:jc w:val="both"/>
        <w:rPr>
          <w:rFonts w:cstheme="minorHAnsi"/>
          <w:sz w:val="20"/>
          <w:szCs w:val="20"/>
        </w:rPr>
      </w:pPr>
      <w:r w:rsidRPr="00DD1042">
        <w:rPr>
          <w:rFonts w:cstheme="minorHAnsi"/>
          <w:sz w:val="20"/>
          <w:szCs w:val="20"/>
        </w:rPr>
        <w:t xml:space="preserve">odpovídá za to, že on sám ani žádný z jeho poddodavatelů </w:t>
      </w:r>
      <w:r w:rsidRPr="00DD1042">
        <w:rPr>
          <w:rFonts w:cstheme="minorHAnsi"/>
          <w:b/>
          <w:sz w:val="20"/>
          <w:szCs w:val="20"/>
        </w:rPr>
        <w:t>není</w:t>
      </w:r>
      <w:r w:rsidRPr="00DD1042">
        <w:rPr>
          <w:rFonts w:cstheme="minorHAnsi"/>
          <w:sz w:val="20"/>
          <w:szCs w:val="20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DD1042">
        <w:rPr>
          <w:rFonts w:cstheme="minorHAnsi"/>
          <w:sz w:val="20"/>
          <w:szCs w:val="20"/>
        </w:rPr>
        <w:t>ii</w:t>
      </w:r>
      <w:proofErr w:type="spellEnd"/>
      <w:r w:rsidRPr="00DD1042">
        <w:rPr>
          <w:rFonts w:cstheme="minorHAnsi"/>
          <w:sz w:val="20"/>
          <w:szCs w:val="20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DD1042">
        <w:rPr>
          <w:rFonts w:cstheme="minorHAnsi"/>
          <w:sz w:val="20"/>
          <w:szCs w:val="20"/>
        </w:rPr>
        <w:t>iii</w:t>
      </w:r>
      <w:proofErr w:type="spellEnd"/>
      <w:r w:rsidRPr="00DD1042">
        <w:rPr>
          <w:rFonts w:cstheme="minorHAnsi"/>
          <w:sz w:val="20"/>
          <w:szCs w:val="20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7A36520C" w14:textId="77777777" w:rsidR="00DD1042" w:rsidRPr="00DD1042" w:rsidRDefault="00DD1042" w:rsidP="00DD1042">
      <w:pPr>
        <w:pStyle w:val="Odstavecseseznamem"/>
        <w:spacing w:line="240" w:lineRule="exact"/>
        <w:ind w:left="426"/>
        <w:rPr>
          <w:rFonts w:cstheme="minorHAnsi"/>
          <w:sz w:val="20"/>
          <w:szCs w:val="20"/>
        </w:rPr>
      </w:pPr>
    </w:p>
    <w:p w14:paraId="10F68388" w14:textId="77777777" w:rsidR="00DD1042" w:rsidRPr="00DD1042" w:rsidRDefault="00DD1042" w:rsidP="00DD1042">
      <w:pPr>
        <w:pStyle w:val="Odstavecseseznamem"/>
        <w:numPr>
          <w:ilvl w:val="0"/>
          <w:numId w:val="6"/>
        </w:numPr>
        <w:spacing w:after="160" w:line="240" w:lineRule="exact"/>
        <w:ind w:left="426"/>
        <w:jc w:val="both"/>
        <w:rPr>
          <w:rFonts w:cstheme="minorHAnsi"/>
          <w:sz w:val="20"/>
          <w:szCs w:val="20"/>
        </w:rPr>
      </w:pPr>
      <w:r w:rsidRPr="00DD1042">
        <w:rPr>
          <w:rFonts w:cstheme="minorHAnsi"/>
          <w:sz w:val="20"/>
          <w:szCs w:val="20"/>
        </w:rPr>
        <w:t xml:space="preserve">žádné finanční prostředky, které obdrží za plnění veřejné zakázky, přímo ani nepřímo </w:t>
      </w:r>
      <w:r w:rsidRPr="00DD1042">
        <w:rPr>
          <w:rFonts w:cstheme="minorHAnsi"/>
          <w:b/>
          <w:sz w:val="20"/>
          <w:szCs w:val="20"/>
        </w:rPr>
        <w:t>nezpřístupní</w:t>
      </w:r>
      <w:r w:rsidRPr="00DD1042">
        <w:rPr>
          <w:rFonts w:cstheme="minorHAnsi"/>
          <w:sz w:val="20"/>
          <w:szCs w:val="20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</w:t>
      </w:r>
      <w:r w:rsidRPr="00DD1042">
        <w:rPr>
          <w:rFonts w:cstheme="minorHAnsi"/>
          <w:sz w:val="20"/>
          <w:szCs w:val="20"/>
        </w:rPr>
        <w:lastRenderedPageBreak/>
        <w:t>2006 o omezujících opatřeních vůči prezidentu Lukašenkovi a některým představitelům Běloruska (ve znění pozdějších aktualizací); a dále (</w:t>
      </w:r>
      <w:proofErr w:type="spellStart"/>
      <w:r w:rsidRPr="00DD1042">
        <w:rPr>
          <w:rFonts w:cstheme="minorHAnsi"/>
          <w:sz w:val="20"/>
          <w:szCs w:val="20"/>
        </w:rPr>
        <w:t>ii</w:t>
      </w:r>
      <w:proofErr w:type="spellEnd"/>
      <w:r w:rsidRPr="00DD1042">
        <w:rPr>
          <w:rFonts w:cstheme="minorHAnsi"/>
          <w:sz w:val="20"/>
          <w:szCs w:val="20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DD1042">
        <w:rPr>
          <w:rFonts w:cstheme="minorHAnsi"/>
          <w:sz w:val="20"/>
          <w:szCs w:val="20"/>
        </w:rPr>
        <w:t>iii</w:t>
      </w:r>
      <w:proofErr w:type="spellEnd"/>
      <w:r w:rsidRPr="00DD1042">
        <w:rPr>
          <w:rFonts w:cstheme="minorHAnsi"/>
          <w:sz w:val="20"/>
          <w:szCs w:val="20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5C20C4E8" w14:textId="77777777" w:rsidR="00DD1042" w:rsidRDefault="00DD1042" w:rsidP="00DD1042">
      <w:pPr>
        <w:jc w:val="both"/>
        <w:rPr>
          <w:rFonts w:cstheme="minorHAnsi"/>
          <w:sz w:val="20"/>
          <w:szCs w:val="20"/>
        </w:rPr>
      </w:pPr>
    </w:p>
    <w:p w14:paraId="6FD2D15A" w14:textId="77777777" w:rsidR="00CE3774" w:rsidRPr="00DB1F1B" w:rsidRDefault="00CE3774" w:rsidP="00CE3774">
      <w:pPr>
        <w:tabs>
          <w:tab w:val="left" w:leader="dot" w:pos="1843"/>
          <w:tab w:val="left" w:leader="dot" w:pos="3828"/>
        </w:tabs>
        <w:rPr>
          <w:rFonts w:ascii="Calibri" w:hAnsi="Calibri" w:cs="Arial"/>
        </w:rPr>
      </w:pPr>
      <w:r w:rsidRPr="00DB1F1B">
        <w:rPr>
          <w:rFonts w:ascii="Calibri" w:hAnsi="Calibri" w:cs="Arial"/>
        </w:rPr>
        <w:t>V </w:t>
      </w:r>
      <w:r w:rsidRPr="00DB1F1B">
        <w:rPr>
          <w:rFonts w:ascii="Calibri" w:hAnsi="Calibri" w:cs="Arial"/>
        </w:rPr>
        <w:tab/>
        <w:t xml:space="preserve">dne </w:t>
      </w:r>
      <w:r w:rsidRPr="00DB1F1B">
        <w:rPr>
          <w:rFonts w:ascii="Calibri" w:hAnsi="Calibri" w:cs="Arial"/>
        </w:rPr>
        <w:tab/>
      </w:r>
    </w:p>
    <w:p w14:paraId="05B66182" w14:textId="77777777" w:rsidR="00CE3774" w:rsidRPr="00DB1F1B" w:rsidRDefault="00CE3774" w:rsidP="00CE3774">
      <w:pPr>
        <w:rPr>
          <w:rFonts w:ascii="Calibri" w:hAnsi="Calibri" w:cs="Arial"/>
        </w:rPr>
      </w:pPr>
    </w:p>
    <w:p w14:paraId="0B8A645A" w14:textId="77777777" w:rsidR="00CE3774" w:rsidRDefault="00CE3774" w:rsidP="00CE3774">
      <w:pPr>
        <w:jc w:val="center"/>
        <w:rPr>
          <w:rFonts w:ascii="Calibri" w:hAnsi="Calibri" w:cs="Arial"/>
        </w:rPr>
      </w:pPr>
    </w:p>
    <w:p w14:paraId="573878C9" w14:textId="77777777" w:rsidR="00CE3774" w:rsidRPr="00DB1F1B" w:rsidRDefault="00CE3774" w:rsidP="00CE3774">
      <w:pPr>
        <w:jc w:val="center"/>
        <w:rPr>
          <w:rFonts w:ascii="Calibri" w:hAnsi="Calibri" w:cs="Arial"/>
        </w:rPr>
      </w:pPr>
      <w:r w:rsidRPr="00DB1F1B">
        <w:rPr>
          <w:rFonts w:ascii="Calibri" w:hAnsi="Calibri" w:cs="Arial"/>
        </w:rPr>
        <w:t>Toto prohlášení podepisuji jako:</w:t>
      </w:r>
    </w:p>
    <w:p w14:paraId="6071250E" w14:textId="75A90286" w:rsidR="000D0268" w:rsidRPr="00CD0665" w:rsidRDefault="000D0268" w:rsidP="00CE3774">
      <w:pPr>
        <w:jc w:val="both"/>
        <w:rPr>
          <w:rFonts w:cstheme="minorHAnsi"/>
        </w:rPr>
      </w:pPr>
    </w:p>
    <w:sectPr w:rsidR="000D0268" w:rsidRPr="00CD0665" w:rsidSect="006F24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A1AB2" w14:textId="77777777" w:rsidR="006F242B" w:rsidRDefault="006F242B" w:rsidP="00B672DB">
      <w:pPr>
        <w:spacing w:after="0" w:line="240" w:lineRule="auto"/>
      </w:pPr>
      <w:r>
        <w:separator/>
      </w:r>
    </w:p>
  </w:endnote>
  <w:endnote w:type="continuationSeparator" w:id="0">
    <w:p w14:paraId="6CDED502" w14:textId="77777777" w:rsidR="006F242B" w:rsidRDefault="006F242B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3011D" w14:textId="77777777" w:rsidR="006F242B" w:rsidRDefault="006F242B" w:rsidP="00B672DB">
      <w:pPr>
        <w:spacing w:after="0" w:line="240" w:lineRule="auto"/>
      </w:pPr>
      <w:r>
        <w:separator/>
      </w:r>
    </w:p>
  </w:footnote>
  <w:footnote w:type="continuationSeparator" w:id="0">
    <w:p w14:paraId="202D3B3C" w14:textId="77777777" w:rsidR="006F242B" w:rsidRDefault="006F242B" w:rsidP="00B672DB">
      <w:pPr>
        <w:spacing w:after="0" w:line="240" w:lineRule="auto"/>
      </w:pPr>
      <w:r>
        <w:continuationSeparator/>
      </w:r>
    </w:p>
  </w:footnote>
  <w:footnote w:id="1">
    <w:p w14:paraId="51DD82CD" w14:textId="77777777" w:rsidR="00DD1042" w:rsidRPr="00D025C9" w:rsidRDefault="00DD1042" w:rsidP="00DD1042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2">
    <w:p w14:paraId="39EFCAD0" w14:textId="77777777" w:rsidR="00DD1042" w:rsidRDefault="00DD1042" w:rsidP="00DD1042">
      <w:pPr>
        <w:pStyle w:val="Textpoznpodarou"/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9BF3C" w14:textId="795DDC05" w:rsidR="005E23B9" w:rsidRPr="006C0A85" w:rsidRDefault="005E23B9" w:rsidP="00C1456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F1721"/>
    <w:multiLevelType w:val="hybridMultilevel"/>
    <w:tmpl w:val="14183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772D1"/>
    <w:multiLevelType w:val="multilevel"/>
    <w:tmpl w:val="1B26BF26"/>
    <w:lvl w:ilvl="0">
      <w:start w:val="1"/>
      <w:numFmt w:val="lowerLetter"/>
      <w:lvlText w:val="(%1)"/>
      <w:lvlJc w:val="left"/>
      <w:pPr>
        <w:ind w:left="1423" w:hanging="567"/>
      </w:pPr>
      <w:rPr>
        <w:color w:val="auto"/>
        <w:sz w:val="20"/>
        <w:szCs w:val="20"/>
      </w:rPr>
    </w:lvl>
    <w:lvl w:ilvl="1">
      <w:start w:val="1"/>
      <w:numFmt w:val="lowerRoman"/>
      <w:lvlText w:val="(%2)"/>
      <w:lvlJc w:val="left"/>
      <w:pPr>
        <w:ind w:left="1990" w:hanging="567"/>
      </w:pPr>
      <w:rPr>
        <w:color w:val="auto"/>
      </w:rPr>
    </w:lvl>
    <w:lvl w:ilvl="2">
      <w:start w:val="1"/>
      <w:numFmt w:val="decimal"/>
      <w:lvlText w:val="(%3)"/>
      <w:lvlJc w:val="left"/>
      <w:pPr>
        <w:ind w:left="2557" w:hanging="567"/>
      </w:pPr>
      <w:rPr>
        <w:color w:val="auto"/>
      </w:rPr>
    </w:lvl>
    <w:lvl w:ilvl="3">
      <w:start w:val="1"/>
      <w:numFmt w:val="none"/>
      <w:suff w:val="nothing"/>
      <w:lvlText w:val=""/>
      <w:lvlJc w:val="left"/>
      <w:pPr>
        <w:ind w:left="2557" w:hanging="1477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2557" w:hanging="1117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2557" w:hanging="757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2557" w:hanging="397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2557" w:hanging="37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2557" w:firstLine="323"/>
      </w:pPr>
      <w:rPr>
        <w:color w:val="auto"/>
      </w:rPr>
    </w:lvl>
  </w:abstractNum>
  <w:num w:numId="1" w16cid:durableId="1027759358">
    <w:abstractNumId w:val="0"/>
  </w:num>
  <w:num w:numId="2" w16cid:durableId="1883590047">
    <w:abstractNumId w:val="5"/>
  </w:num>
  <w:num w:numId="3" w16cid:durableId="1889217948">
    <w:abstractNumId w:val="4"/>
  </w:num>
  <w:num w:numId="4" w16cid:durableId="837968187">
    <w:abstractNumId w:val="1"/>
  </w:num>
  <w:num w:numId="5" w16cid:durableId="564486717">
    <w:abstractNumId w:val="3"/>
  </w:num>
  <w:num w:numId="6" w16cid:durableId="3537268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268"/>
    <w:rsid w:val="0003216C"/>
    <w:rsid w:val="00044AEE"/>
    <w:rsid w:val="00093748"/>
    <w:rsid w:val="000C1C5C"/>
    <w:rsid w:val="000D0268"/>
    <w:rsid w:val="00160415"/>
    <w:rsid w:val="00216055"/>
    <w:rsid w:val="00221F02"/>
    <w:rsid w:val="00315DF3"/>
    <w:rsid w:val="003567C3"/>
    <w:rsid w:val="003A0EFC"/>
    <w:rsid w:val="003C6945"/>
    <w:rsid w:val="00485CF9"/>
    <w:rsid w:val="004913C0"/>
    <w:rsid w:val="004C30C7"/>
    <w:rsid w:val="00513D6D"/>
    <w:rsid w:val="00570CE8"/>
    <w:rsid w:val="005E23B9"/>
    <w:rsid w:val="00617AD5"/>
    <w:rsid w:val="006424CA"/>
    <w:rsid w:val="006A7187"/>
    <w:rsid w:val="006B2D75"/>
    <w:rsid w:val="006C0A85"/>
    <w:rsid w:val="006C47B0"/>
    <w:rsid w:val="006C711C"/>
    <w:rsid w:val="006F242B"/>
    <w:rsid w:val="006F2C7C"/>
    <w:rsid w:val="0074135D"/>
    <w:rsid w:val="008401D4"/>
    <w:rsid w:val="00841BFE"/>
    <w:rsid w:val="00854256"/>
    <w:rsid w:val="008920E7"/>
    <w:rsid w:val="008A74D0"/>
    <w:rsid w:val="008A766D"/>
    <w:rsid w:val="00941C9D"/>
    <w:rsid w:val="009D0C6B"/>
    <w:rsid w:val="00A161F4"/>
    <w:rsid w:val="00A440E7"/>
    <w:rsid w:val="00A5712A"/>
    <w:rsid w:val="00A70BAE"/>
    <w:rsid w:val="00AB3FBE"/>
    <w:rsid w:val="00AC1601"/>
    <w:rsid w:val="00B14614"/>
    <w:rsid w:val="00B672DB"/>
    <w:rsid w:val="00B70CD2"/>
    <w:rsid w:val="00BD51E4"/>
    <w:rsid w:val="00BF7ACD"/>
    <w:rsid w:val="00C0284D"/>
    <w:rsid w:val="00C14568"/>
    <w:rsid w:val="00C73693"/>
    <w:rsid w:val="00CA1474"/>
    <w:rsid w:val="00CD0665"/>
    <w:rsid w:val="00CE3774"/>
    <w:rsid w:val="00CF59CF"/>
    <w:rsid w:val="00D212DF"/>
    <w:rsid w:val="00D51B9F"/>
    <w:rsid w:val="00D6175D"/>
    <w:rsid w:val="00D703B4"/>
    <w:rsid w:val="00DD1042"/>
    <w:rsid w:val="00DF1508"/>
    <w:rsid w:val="00EB17D3"/>
    <w:rsid w:val="00EC4EA9"/>
    <w:rsid w:val="00F57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16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16C"/>
  </w:style>
  <w:style w:type="paragraph" w:styleId="Nadpis1">
    <w:name w:val="heading 1"/>
    <w:basedOn w:val="Normln"/>
    <w:next w:val="Normln"/>
    <w:link w:val="Nadpis1Char"/>
    <w:uiPriority w:val="9"/>
    <w:qFormat/>
    <w:rsid w:val="00617A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B7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CD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56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67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67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6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67C3"/>
    <w:rPr>
      <w:b/>
      <w:bCs/>
      <w:sz w:val="20"/>
      <w:szCs w:val="20"/>
    </w:rPr>
  </w:style>
  <w:style w:type="paragraph" w:customStyle="1" w:styleId="NoIndentEIB">
    <w:name w:val="No Indent EIB"/>
    <w:basedOn w:val="Normln"/>
    <w:qFormat/>
    <w:rsid w:val="00EB17D3"/>
    <w:pPr>
      <w:keepLines/>
      <w:spacing w:after="120" w:line="240" w:lineRule="auto"/>
    </w:pPr>
    <w:rPr>
      <w:rFonts w:ascii="Arial" w:eastAsia="Arial" w:hAnsi="Arial" w:cs="Arial"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617AD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7AD5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17AD5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617A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D1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7F9CD-6013-44F6-889E-B623A724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2022-06-29T12:08:00Z</dcterms:created>
  <dcterms:modified xsi:type="dcterms:W3CDTF">2024-03-25T14:39:00Z</dcterms:modified>
</cp:coreProperties>
</file>