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b/>
          <w:color w:val="2F5D50"/>
          <w:sz w:val="40"/>
        </w:rPr>
        <w:t>PŘÍLOHA Č. 3</w:t>
      </w:r>
    </w:p>
    <w:p>
      <w:pPr>
        <w:jc w:val="center"/>
      </w:pPr>
      <w:r>
        <w:rPr>
          <w:b/>
          <w:sz w:val="26"/>
        </w:rPr>
        <w:t>Seznam referenčních zakázek</w:t>
      </w:r>
    </w:p>
    <w:p>
      <w:pPr>
        <w:spacing w:before="600"/>
        <w:jc w:val="center"/>
      </w:pPr>
      <w:r>
        <w:rPr>
          <w:b w:val="0"/>
        </w:rPr>
        <w:t>Zadavatel: Biofarma Pod Hájkem s.r.o.</w:t>
        <w:br/>
        <w:t>IČO: 24736261</w:t>
        <w:br/>
        <w:t>Označení dokumentu: P03</w:t>
        <w:br/>
        <w:t>Verze: V06C</w:t>
        <w:br/>
        <w:t>Datum zpracování: 17. 7. 2026</w:t>
      </w:r>
    </w:p>
    <w:p>
      <w:r>
        <w:br w:type="page"/>
      </w:r>
    </w:p>
    <w:p>
      <w:r>
        <w:rPr>
          <w:b w:val="0"/>
        </w:rPr>
        <w:t>Požadavek: nejméně dvě obdobné zakázky dokončené za posledních osm let, každá nejméně 500 000 Kč bez DPH, souhrnně nejméně 1 500 000 Kč bez DPH. Technickou kvalifikaci lze prokázat také referencí jiné osoby uvedené v P04, pokud se tato osoba bude na odpovídající části plnění skutečně podílet.</w:t>
      </w:r>
    </w:p>
    <w:p>
      <w:pPr>
        <w:pStyle w:val="Heading1"/>
      </w:pPr>
      <w:r>
        <w:t>Referenční zakázka č. 1</w:t>
      </w:r>
    </w:p>
    <w:tbl>
      <w:tblPr>
        <w:tblW w:type="dxa" w:w="9783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4892"/>
        <w:gridCol w:w="4892"/>
      </w:tblGrid>
      <w:tr>
        <w:trPr>
          <w:tblHeader w:val="true"/>
          <w:cantSplit/>
        </w:trPr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Údaj</w:t>
            </w:r>
          </w:p>
        </w:tc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Doplní účastník</w:t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Název zakázky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Objednatel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Místo realizace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Stručný popis obdobných prací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Role účastníka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hlavní dodavatel / generální dodavatel / dodavatel ucelené části</w:t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Cena bez DPH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Datum dokončení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Kontaktní osoba objednatele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Telefon / e-mail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Výsledek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řádně dokončeno a předáno</w:t>
            </w:r>
          </w:p>
        </w:tc>
      </w:tr>
      <w:tr>
        <w:trPr>
          <w:cantSplit/>
        </w:trPr>
        <w:tc>
          <w:tcPr>
            <w:tcW w:type="dxa" w:w="4892"/>
          </w:tcPr>
          <w:p>
            <w:r>
              <w:t>Nositel reference</w:t>
            </w:r>
          </w:p>
        </w:tc>
        <w:tc>
          <w:tcPr>
            <w:tcW w:type="dxa" w:w="4892"/>
          </w:tcPr>
          <w:p>
            <w:r>
              <w:t>účastník / člen společné nabídky / jiná osoba uvedená v P04</w:t>
            </w:r>
          </w:p>
        </w:tc>
      </w:tr>
      <w:tr>
        <w:trPr>
          <w:cantSplit/>
        </w:trPr>
        <w:tc>
          <w:tcPr>
            <w:tcW w:type="dxa" w:w="4892"/>
          </w:tcPr>
          <w:p>
            <w:r>
              <w:t>Vztah nositele reference k účastníkovi</w:t>
            </w:r>
          </w:p>
        </w:tc>
        <w:tc>
          <w:tcPr>
            <w:tcW w:type="dxa" w:w="4892"/>
          </w:tcPr>
          <w:p>
            <w:r>
              <w:t>vlastní / společná nabídka / poddodavatel / jiná smluvně zavázaná osoba</w:t>
            </w:r>
          </w:p>
        </w:tc>
      </w:tr>
    </w:tbl>
    <w:p>
      <w:pPr>
        <w:pStyle w:val="Heading1"/>
      </w:pPr>
      <w:r>
        <w:t>Referenční zakázka č. 2</w:t>
      </w:r>
    </w:p>
    <w:tbl>
      <w:tblPr>
        <w:tblW w:type="dxa" w:w="9783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4892"/>
        <w:gridCol w:w="4892"/>
      </w:tblGrid>
      <w:tr>
        <w:trPr>
          <w:tblHeader w:val="true"/>
          <w:cantSplit/>
        </w:trPr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Údaj</w:t>
            </w:r>
          </w:p>
        </w:tc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Doplní účastník</w:t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Název zakázky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Objednatel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Místo realizace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Stručný popis obdobných prací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Role účastníka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hlavní dodavatel / generální dodavatel / dodavatel ucelené části</w:t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Cena bez DPH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Datum dokončení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Kontaktní osoba objednatele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Telefon / e-mail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Výsledek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řádně dokončeno a předáno</w:t>
            </w:r>
          </w:p>
        </w:tc>
      </w:tr>
      <w:tr>
        <w:trPr>
          <w:cantSplit/>
        </w:trPr>
        <w:tc>
          <w:tcPr>
            <w:tcW w:type="dxa" w:w="4892"/>
          </w:tcPr>
          <w:p>
            <w:r>
              <w:t>Nositel reference</w:t>
            </w:r>
          </w:p>
        </w:tc>
        <w:tc>
          <w:tcPr>
            <w:tcW w:type="dxa" w:w="4892"/>
          </w:tcPr>
          <w:p>
            <w:r>
              <w:t>účastník / člen společné nabídky / jiná osoba uvedená v P04</w:t>
            </w:r>
          </w:p>
        </w:tc>
      </w:tr>
      <w:tr>
        <w:trPr>
          <w:cantSplit/>
        </w:trPr>
        <w:tc>
          <w:tcPr>
            <w:tcW w:type="dxa" w:w="4892"/>
          </w:tcPr>
          <w:p>
            <w:r>
              <w:t>Vztah nositele reference k účastníkovi</w:t>
            </w:r>
          </w:p>
        </w:tc>
        <w:tc>
          <w:tcPr>
            <w:tcW w:type="dxa" w:w="4892"/>
          </w:tcPr>
          <w:p>
            <w:r>
              <w:t>vlastní / společná nabídka / poddodavatel / jiná smluvně zavázaná osoba</w:t>
            </w:r>
          </w:p>
        </w:tc>
      </w:tr>
    </w:tbl>
    <w:p>
      <w:pPr>
        <w:pStyle w:val="Heading1"/>
      </w:pPr>
      <w:r>
        <w:t>Referenční zakázka č. 3</w:t>
      </w:r>
    </w:p>
    <w:tbl>
      <w:tblPr>
        <w:tblW w:type="dxa" w:w="9783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4892"/>
        <w:gridCol w:w="4892"/>
      </w:tblGrid>
      <w:tr>
        <w:trPr>
          <w:tblHeader w:val="true"/>
          <w:cantSplit/>
        </w:trPr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Údaj</w:t>
            </w:r>
          </w:p>
        </w:tc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Doplní účastník</w:t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Název zakázky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Objednatel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Místo realizace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Stručný popis obdobných prací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Role účastníka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hlavní dodavatel / generální dodavatel / dodavatel ucelené části</w:t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Cena bez DPH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Datum dokončení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Kontaktní osoba objednatele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Telefon / e-mail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Výsledek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řádně dokončeno a předáno</w:t>
            </w:r>
          </w:p>
        </w:tc>
      </w:tr>
      <w:tr>
        <w:trPr>
          <w:cantSplit/>
        </w:trPr>
        <w:tc>
          <w:tcPr>
            <w:tcW w:type="dxa" w:w="4892"/>
          </w:tcPr>
          <w:p>
            <w:r>
              <w:t>Nositel reference</w:t>
            </w:r>
          </w:p>
        </w:tc>
        <w:tc>
          <w:tcPr>
            <w:tcW w:type="dxa" w:w="4892"/>
          </w:tcPr>
          <w:p>
            <w:r>
              <w:t>účastník / člen společné nabídky / jiná osoba uvedená v P04</w:t>
            </w:r>
          </w:p>
        </w:tc>
      </w:tr>
      <w:tr>
        <w:trPr>
          <w:cantSplit/>
        </w:trPr>
        <w:tc>
          <w:tcPr>
            <w:tcW w:type="dxa" w:w="4892"/>
          </w:tcPr>
          <w:p>
            <w:r>
              <w:t>Vztah nositele reference k účastníkovi</w:t>
            </w:r>
          </w:p>
        </w:tc>
        <w:tc>
          <w:tcPr>
            <w:tcW w:type="dxa" w:w="4892"/>
          </w:tcPr>
          <w:p>
            <w:r>
              <w:t>vlastní / společná nabídka / poddodavatel / jiná smluvně zavázaná osoba</w:t>
            </w:r>
          </w:p>
        </w:tc>
      </w:tr>
    </w:tbl>
    <w:p>
      <w:pPr>
        <w:spacing w:after="40" w:before="0"/>
      </w:pPr>
      <w:r>
        <w:rPr>
          <w:b w:val="0"/>
        </w:rPr>
        <w:t>Reference, jejímž objednatelem byla Biofarma Pod Hájkem s.r.o., je přípustná a zadavatel ji ověří z vlastní dokumentace. Účastník nemusí prokazovat, že všechny odborné práce provedl vlastními zaměstnanci. U reference, kde účastník nebo jiná osoba dodávali pouze ucelenou část větší zakázky, uvede se cena bez DPH pouze za tuto skutečně provedenou část. Je-li nositelem reference jiná osoba, musí být identifikována v P04 a její závazek musí zahrnovat skutečnou účast na odpovídajících pracích.</w:t>
      </w:r>
    </w:p>
    <w:tbl>
      <w:tblPr>
        <w:tblStyle w:val="TableGrid"/>
        <w:tblW w:type="dxa" w:w="9783"/>
        <w:jc w:val="center"/>
        <w:tblLayout w:type="fixed"/>
        <w:tblLook w:firstColumn="1" w:firstRow="1" w:lastColumn="0" w:lastRow="0" w:noHBand="0" w:noVBand="1" w:val="04A0"/>
      </w:tblPr>
      <w:tblGrid>
        <w:gridCol w:w="4892"/>
        <w:gridCol w:w="4892"/>
      </w:tblGrid>
      <w:tr>
        <w:trPr>
          <w:cantSplit/>
        </w:trPr>
        <w:tc>
          <w:tcPr>
            <w:tcW w:type="dxa" w:w="4892"/>
            <w:vAlign w:val="center"/>
            <w:shd w:fill="2F6B59"/>
          </w:tcPr>
          <w:p>
            <w:r/>
            <w:r>
              <w:rPr>
                <w:rFonts w:ascii="Aptos" w:hAnsi="Aptos"/>
                <w:b/>
                <w:sz w:val="18"/>
              </w:rPr>
              <w:t>Kontrolní souhrn</w:t>
            </w:r>
          </w:p>
        </w:tc>
        <w:tc>
          <w:tcPr>
            <w:tcW w:type="dxa" w:w="4892"/>
            <w:vAlign w:val="center"/>
            <w:shd w:fill="2F6B59"/>
          </w:tcPr>
          <w:p>
            <w:r/>
            <w:r>
              <w:rPr>
                <w:rFonts w:ascii="Aptos" w:hAnsi="Aptos"/>
                <w:b/>
                <w:sz w:val="18"/>
              </w:rPr>
              <w:t>Doplní účastník</w:t>
            </w:r>
          </w:p>
        </w:tc>
      </w:tr>
      <w:tr>
        <w:trPr>
          <w:cantSplit/>
        </w:trPr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Počet splňujících referencí</w:t>
            </w:r>
          </w:p>
        </w:tc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Souhrnná hodnota splňujících referencí bez DPH</w:t>
            </w:r>
          </w:p>
        </w:tc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spacing w:after="40" w:before="0"/>
      </w:pPr>
      <w:r>
        <w:br/>
        <w:t>V ................................ dne ........................</w:t>
      </w:r>
    </w:p>
    <w:tbl>
      <w:tblPr>
        <w:tblW w:type="dxa" w:w="9783"/>
        <w:tblLayout w:type="fixed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92"/>
        <w:gridCol w:w="4892"/>
      </w:tblGrid>
      <w:tr>
        <w:trPr>
          <w:cantSplit/>
        </w:trPr>
        <w:tc>
          <w:tcPr>
            <w:tcW w:type="dxa" w:w="4892"/>
          </w:tcPr>
          <w:p>
            <w:r>
              <w:t>Účastník</w:t>
              <w:br/>
              <w:br/>
              <w:t>........................................................</w:t>
            </w:r>
          </w:p>
        </w:tc>
        <w:tc>
          <w:tcPr>
            <w:tcW w:type="dxa" w:w="4892"/>
          </w:tcPr>
          <w:p>
            <w:r>
              <w:t>Jméno a funkce podepisující osoby</w:t>
              <w:br/>
              <w:br/>
              <w:t>........................................................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2240" w:h="15840"/>
      <w:pgMar w:top="1020" w:right="1020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 xml:space="preserve">Biofarma Pod Hájkem s.r.o.  •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t>Agroturistika na farmě  |  P03  |  verze V06C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2222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2F5D5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Doplnit">
    <w:name w:val="Doplnit"/>
    <w:rPr>
      <w:rFonts w:ascii="Arial" w:hAnsi="Arial"/>
      <w:b/>
      <w:color w:val="9C65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P03_Seznam_referencnich_zakazek_V04</dc:title>
  <dc:subject>Agroturistika na farmě – zadávací dokumentace</dc:subject>
  <dc:creator>Biofarma Pod Hájkem s.r.o.</dc:creator>
  <cp:keywords>SZIF, výběrové řízení, Agroturistika na farmě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