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 w:rsidRPr="00D643F4">
        <w:rPr>
          <w:rFonts w:ascii="Segoe UI" w:hAnsi="Segoe UI" w:cs="Segoe UI"/>
          <w:highlight w:val="yellow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45891BDA" w14:textId="77777777" w:rsidR="001A0CC3" w:rsidRDefault="004D0F03" w:rsidP="004D0F03">
      <w:pPr>
        <w:jc w:val="center"/>
        <w:outlineLvl w:val="0"/>
        <w:rPr>
          <w:rFonts w:ascii="Segoe UI" w:hAnsi="Segoe UI" w:cs="Segoe UI"/>
          <w:b/>
          <w:color w:val="EE0000"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 </w:t>
      </w:r>
      <w:r w:rsidR="00017AD3" w:rsidRPr="008971BF">
        <w:rPr>
          <w:rFonts w:ascii="Segoe UI" w:hAnsi="Segoe UI" w:cs="Segoe UI"/>
          <w:b/>
          <w:color w:val="EE0000"/>
        </w:rPr>
        <w:t>NÁVRH</w:t>
      </w:r>
      <w:r w:rsidR="008971BF" w:rsidRPr="008971BF">
        <w:rPr>
          <w:rFonts w:ascii="Segoe UI" w:hAnsi="Segoe UI" w:cs="Segoe UI"/>
          <w:b/>
          <w:color w:val="EE0000"/>
        </w:rPr>
        <w:t xml:space="preserve"> 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0A5651CF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28B17420" w14:textId="409D107B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3AC0AF9E" w14:textId="359DD24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0D1E0F87" w14:textId="3B8050A5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5465A53" w14:textId="44A2947F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E98E724" w14:textId="2C279BB6"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0E999CC" w14:textId="798BD48A"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CBDF7BB" w14:textId="0465A99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7433D4C3" w14:textId="70CF0FA8"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15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  <w:gridCol w:w="6456"/>
      </w:tblGrid>
      <w:tr w:rsidR="007C31E9" w14:paraId="09CAEE33" w14:textId="77777777" w:rsidTr="007C31E9">
        <w:trPr>
          <w:trHeight w:val="340"/>
        </w:trPr>
        <w:tc>
          <w:tcPr>
            <w:tcW w:w="2604" w:type="dxa"/>
            <w:vAlign w:val="center"/>
            <w:hideMark/>
          </w:tcPr>
          <w:p w14:paraId="44E34E47" w14:textId="2DB1ED08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20945C73" w14:textId="2E4DE2FE" w:rsidR="007C31E9" w:rsidRPr="003102AF" w:rsidRDefault="007C31E9" w:rsidP="007C31E9">
            <w:pPr>
              <w:rPr>
                <w:rFonts w:ascii="Tahoma" w:hAnsi="Tahoma" w:cs="Tahoma"/>
                <w:b/>
                <w:color w:val="000000"/>
              </w:rPr>
            </w:pPr>
            <w:r w:rsidRPr="0087586B">
              <w:rPr>
                <w:rFonts w:ascii="Tahoma" w:hAnsi="Tahoma" w:cs="Tahoma"/>
                <w:b/>
                <w:color w:val="000000"/>
              </w:rPr>
              <w:t>Zemědělské družstvo Čechtice</w:t>
            </w:r>
          </w:p>
        </w:tc>
        <w:tc>
          <w:tcPr>
            <w:tcW w:w="6456" w:type="dxa"/>
            <w:vAlign w:val="center"/>
          </w:tcPr>
          <w:p w14:paraId="5F3EDDAC" w14:textId="2484BF05" w:rsidR="007C31E9" w:rsidRDefault="007C31E9" w:rsidP="007C31E9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7C31E9" w14:paraId="1735FF67" w14:textId="77777777" w:rsidTr="007C31E9">
        <w:trPr>
          <w:trHeight w:val="340"/>
        </w:trPr>
        <w:tc>
          <w:tcPr>
            <w:tcW w:w="2604" w:type="dxa"/>
            <w:vAlign w:val="center"/>
            <w:hideMark/>
          </w:tcPr>
          <w:p w14:paraId="4920BE6B" w14:textId="0FEF5928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bCs/>
              </w:rPr>
              <w:t xml:space="preserve">Adresa </w:t>
            </w:r>
            <w:r w:rsidRPr="00471A62"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14:paraId="2BEBE3D5" w14:textId="7D0A01A3" w:rsidR="007C31E9" w:rsidRPr="003102AF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87586B">
              <w:rPr>
                <w:rFonts w:ascii="Tahoma" w:hAnsi="Tahoma" w:cs="Tahoma"/>
                <w:color w:val="000000"/>
              </w:rPr>
              <w:t>V Braňce 238, 257 65 Čechtice</w:t>
            </w:r>
            <w:r w:rsidRPr="00B06FD4">
              <w:rPr>
                <w:rFonts w:ascii="Tahoma" w:hAnsi="Tahoma" w:cs="Tahoma"/>
                <w:color w:val="000000"/>
              </w:rPr>
              <w:tab/>
            </w:r>
          </w:p>
        </w:tc>
        <w:tc>
          <w:tcPr>
            <w:tcW w:w="6456" w:type="dxa"/>
            <w:vAlign w:val="center"/>
          </w:tcPr>
          <w:p w14:paraId="0835E8F0" w14:textId="21D5CD08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</w:p>
        </w:tc>
      </w:tr>
      <w:tr w:rsidR="007C31E9" w14:paraId="1A9B0B65" w14:textId="77777777" w:rsidTr="007C31E9">
        <w:trPr>
          <w:trHeight w:val="340"/>
        </w:trPr>
        <w:tc>
          <w:tcPr>
            <w:tcW w:w="2604" w:type="dxa"/>
            <w:vAlign w:val="center"/>
            <w:hideMark/>
          </w:tcPr>
          <w:p w14:paraId="0D93DF73" w14:textId="5475B9F4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14:paraId="1C272744" w14:textId="03EDC27B" w:rsidR="007C31E9" w:rsidRPr="003102AF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87586B">
              <w:rPr>
                <w:rFonts w:ascii="Tahoma" w:hAnsi="Tahoma" w:cs="Tahoma"/>
                <w:color w:val="000000"/>
              </w:rPr>
              <w:t>00101834</w:t>
            </w:r>
          </w:p>
        </w:tc>
        <w:tc>
          <w:tcPr>
            <w:tcW w:w="6456" w:type="dxa"/>
            <w:vAlign w:val="center"/>
          </w:tcPr>
          <w:p w14:paraId="7CEFE7C2" w14:textId="60CFC73B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</w:p>
        </w:tc>
      </w:tr>
      <w:tr w:rsidR="007C31E9" w14:paraId="67E848E2" w14:textId="77777777" w:rsidTr="007C31E9">
        <w:trPr>
          <w:trHeight w:val="340"/>
        </w:trPr>
        <w:tc>
          <w:tcPr>
            <w:tcW w:w="2604" w:type="dxa"/>
            <w:vAlign w:val="center"/>
            <w:hideMark/>
          </w:tcPr>
          <w:p w14:paraId="4910D65E" w14:textId="1156946E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14:paraId="7357EE4B" w14:textId="534A8A53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CZ</w:t>
            </w:r>
            <w:r w:rsidRPr="0087586B">
              <w:rPr>
                <w:rFonts w:ascii="Tahoma" w:hAnsi="Tahoma" w:cs="Tahoma"/>
                <w:color w:val="000000"/>
              </w:rPr>
              <w:t>00101834</w:t>
            </w:r>
          </w:p>
        </w:tc>
        <w:tc>
          <w:tcPr>
            <w:tcW w:w="6456" w:type="dxa"/>
            <w:vAlign w:val="center"/>
          </w:tcPr>
          <w:p w14:paraId="25FCA23A" w14:textId="0DF08839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</w:p>
        </w:tc>
      </w:tr>
      <w:tr w:rsidR="007C31E9" w14:paraId="1887E6FC" w14:textId="77777777" w:rsidTr="007C31E9">
        <w:trPr>
          <w:trHeight w:val="340"/>
        </w:trPr>
        <w:tc>
          <w:tcPr>
            <w:tcW w:w="2604" w:type="dxa"/>
            <w:vAlign w:val="center"/>
          </w:tcPr>
          <w:p w14:paraId="5E93E435" w14:textId="3EE7163D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19218FDF" w14:textId="6DA98158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87586B">
              <w:rPr>
                <w:rFonts w:ascii="Tahoma" w:hAnsi="Tahoma" w:cs="Tahoma"/>
                <w:color w:val="000000"/>
              </w:rPr>
              <w:t>Družstvo</w:t>
            </w:r>
          </w:p>
        </w:tc>
        <w:tc>
          <w:tcPr>
            <w:tcW w:w="6456" w:type="dxa"/>
            <w:vAlign w:val="center"/>
          </w:tcPr>
          <w:p w14:paraId="6AA6B558" w14:textId="19029693" w:rsidR="007C31E9" w:rsidRPr="00214BDF" w:rsidRDefault="007C31E9" w:rsidP="007C31E9">
            <w:pPr>
              <w:rPr>
                <w:rFonts w:ascii="Tahoma" w:hAnsi="Tahoma" w:cs="Tahoma"/>
                <w:color w:val="000000"/>
              </w:rPr>
            </w:pPr>
          </w:p>
        </w:tc>
      </w:tr>
      <w:tr w:rsidR="007C31E9" w14:paraId="692DF862" w14:textId="77777777" w:rsidTr="007C31E9">
        <w:trPr>
          <w:trHeight w:val="340"/>
        </w:trPr>
        <w:tc>
          <w:tcPr>
            <w:tcW w:w="2604" w:type="dxa"/>
            <w:vAlign w:val="center"/>
            <w:hideMark/>
          </w:tcPr>
          <w:p w14:paraId="33BDBA48" w14:textId="1CFC6E3A" w:rsidR="007C31E9" w:rsidRDefault="007C31E9" w:rsidP="007C31E9">
            <w:pPr>
              <w:rPr>
                <w:rFonts w:ascii="Tahoma" w:hAnsi="Tahoma" w:cs="Tahoma"/>
                <w:bCs/>
                <w:lang w:eastAsia="ar-SA"/>
              </w:rPr>
            </w:pPr>
            <w:r w:rsidRPr="00471A62">
              <w:rPr>
                <w:rFonts w:ascii="Tahoma" w:hAnsi="Tahoma" w:cs="Tahoma"/>
                <w:bCs/>
              </w:rPr>
              <w:t>Statutární zástupce:</w:t>
            </w:r>
          </w:p>
        </w:tc>
        <w:tc>
          <w:tcPr>
            <w:tcW w:w="6456" w:type="dxa"/>
            <w:vAlign w:val="center"/>
          </w:tcPr>
          <w:p w14:paraId="07FE460A" w14:textId="482B0B31" w:rsidR="007C31E9" w:rsidRPr="003102AF" w:rsidRDefault="005318B4" w:rsidP="007C31E9">
            <w:pPr>
              <w:rPr>
                <w:rFonts w:ascii="Tahoma" w:hAnsi="Tahoma" w:cs="Tahoma"/>
                <w:color w:val="000000"/>
              </w:rPr>
            </w:pPr>
            <w:r w:rsidRPr="005318B4">
              <w:rPr>
                <w:rFonts w:ascii="Tahoma" w:hAnsi="Tahoma" w:cs="Tahoma"/>
                <w:color w:val="000000"/>
              </w:rPr>
              <w:t>MICHAL ZÍDEK a MARIE VONDRÁČKOVÁ</w:t>
            </w:r>
          </w:p>
        </w:tc>
        <w:tc>
          <w:tcPr>
            <w:tcW w:w="6456" w:type="dxa"/>
            <w:vAlign w:val="center"/>
          </w:tcPr>
          <w:p w14:paraId="10A01AB9" w14:textId="15811227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</w:p>
        </w:tc>
      </w:tr>
      <w:tr w:rsidR="007C31E9" w14:paraId="6387C291" w14:textId="77777777" w:rsidTr="007C31E9">
        <w:trPr>
          <w:trHeight w:val="340"/>
        </w:trPr>
        <w:tc>
          <w:tcPr>
            <w:tcW w:w="2604" w:type="dxa"/>
            <w:vAlign w:val="center"/>
            <w:hideMark/>
          </w:tcPr>
          <w:p w14:paraId="239EA4E4" w14:textId="54660DA5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</w:rPr>
              <w:t>Kontaktní osoba zadavatele</w:t>
            </w:r>
            <w:r w:rsidRPr="00471A62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14:paraId="470FCA78" w14:textId="0CCD1CE0" w:rsidR="007C31E9" w:rsidRPr="003102AF" w:rsidRDefault="005318B4" w:rsidP="007C31E9">
            <w:pPr>
              <w:rPr>
                <w:rFonts w:ascii="Tahoma" w:hAnsi="Tahoma" w:cs="Tahoma"/>
                <w:color w:val="000000"/>
              </w:rPr>
            </w:pPr>
            <w:r w:rsidRPr="005318B4">
              <w:rPr>
                <w:rFonts w:ascii="Tahoma" w:hAnsi="Tahoma" w:cs="Tahoma"/>
                <w:color w:val="000000"/>
              </w:rPr>
              <w:t>Ing. Marie Vondráčková</w:t>
            </w:r>
          </w:p>
        </w:tc>
        <w:tc>
          <w:tcPr>
            <w:tcW w:w="6456" w:type="dxa"/>
            <w:vAlign w:val="center"/>
          </w:tcPr>
          <w:p w14:paraId="182877C7" w14:textId="4DF117EC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</w:p>
        </w:tc>
      </w:tr>
      <w:tr w:rsidR="007C31E9" w14:paraId="43F46C50" w14:textId="77777777" w:rsidTr="007C31E9">
        <w:trPr>
          <w:trHeight w:val="340"/>
        </w:trPr>
        <w:tc>
          <w:tcPr>
            <w:tcW w:w="2604" w:type="dxa"/>
            <w:vAlign w:val="center"/>
            <w:hideMark/>
          </w:tcPr>
          <w:p w14:paraId="6A401422" w14:textId="5C8FCCFB" w:rsidR="007C31E9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34C9743A" w14:textId="1C069E5B" w:rsidR="007C31E9" w:rsidRPr="003102AF" w:rsidRDefault="005318B4" w:rsidP="007C31E9">
            <w:pPr>
              <w:rPr>
                <w:rFonts w:ascii="Tahoma" w:hAnsi="Tahoma" w:cs="Tahoma"/>
                <w:color w:val="000000"/>
              </w:rPr>
            </w:pPr>
            <w:r w:rsidRPr="005318B4">
              <w:rPr>
                <w:rFonts w:ascii="Tahoma" w:hAnsi="Tahoma" w:cs="Tahoma"/>
                <w:color w:val="000000"/>
              </w:rPr>
              <w:t>728 573 837</w:t>
            </w:r>
          </w:p>
        </w:tc>
        <w:tc>
          <w:tcPr>
            <w:tcW w:w="6456" w:type="dxa"/>
            <w:vAlign w:val="center"/>
          </w:tcPr>
          <w:p w14:paraId="375145ED" w14:textId="7BF1B043" w:rsidR="007C31E9" w:rsidRPr="00000F48" w:rsidRDefault="007C31E9" w:rsidP="007C31E9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7C31E9" w14:paraId="1D767C3C" w14:textId="77777777" w:rsidTr="007C31E9">
        <w:trPr>
          <w:trHeight w:val="340"/>
        </w:trPr>
        <w:tc>
          <w:tcPr>
            <w:tcW w:w="2604" w:type="dxa"/>
            <w:vAlign w:val="center"/>
          </w:tcPr>
          <w:p w14:paraId="0A60135B" w14:textId="13B7907A" w:rsidR="007C31E9" w:rsidRPr="00471A62" w:rsidRDefault="007C31E9" w:rsidP="007C31E9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14:paraId="5BE1E2BD" w14:textId="2F39A95C" w:rsidR="007C31E9" w:rsidRPr="003102AF" w:rsidRDefault="005318B4" w:rsidP="007C31E9">
            <w:pPr>
              <w:rPr>
                <w:rFonts w:ascii="Tahoma" w:hAnsi="Tahoma" w:cs="Tahoma"/>
                <w:color w:val="000000"/>
              </w:rPr>
            </w:pPr>
            <w:r w:rsidRPr="005318B4">
              <w:rPr>
                <w:rFonts w:ascii="Tahoma" w:hAnsi="Tahoma" w:cs="Tahoma"/>
                <w:color w:val="000000"/>
              </w:rPr>
              <w:t>vondrackova@zdcechtice.cz</w:t>
            </w:r>
          </w:p>
        </w:tc>
        <w:tc>
          <w:tcPr>
            <w:tcW w:w="6456" w:type="dxa"/>
            <w:vAlign w:val="center"/>
          </w:tcPr>
          <w:p w14:paraId="22D34122" w14:textId="6D5EFBDD" w:rsidR="007C31E9" w:rsidRPr="00000F48" w:rsidRDefault="007C31E9" w:rsidP="007C31E9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</w:tbl>
    <w:p w14:paraId="62CEC0D0" w14:textId="77777777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14:paraId="41316727" w14:textId="14B3987F"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14:paraId="639542A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7029DB2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0C937A5" w14:textId="380123E8" w:rsidR="004D0F03" w:rsidRDefault="005023E3" w:rsidP="004D0F03">
      <w:pPr>
        <w:jc w:val="both"/>
        <w:rPr>
          <w:rFonts w:ascii="Segoe UI" w:hAnsi="Segoe UI" w:cs="Segoe UI"/>
        </w:rPr>
      </w:pPr>
      <w:r w:rsidRPr="008971BF">
        <w:rPr>
          <w:rFonts w:ascii="Segoe UI" w:hAnsi="Segoe UI" w:cs="Segoe UI"/>
        </w:rPr>
        <w:t xml:space="preserve">Předmětem plnění je </w:t>
      </w:r>
      <w:r w:rsidR="002822BE" w:rsidRPr="008971BF">
        <w:rPr>
          <w:rFonts w:ascii="Segoe UI" w:hAnsi="Segoe UI" w:cs="Segoe UI"/>
        </w:rPr>
        <w:t xml:space="preserve">níže specifikovaná </w:t>
      </w:r>
      <w:r w:rsidRPr="008971BF">
        <w:rPr>
          <w:rFonts w:ascii="Segoe UI" w:hAnsi="Segoe UI" w:cs="Segoe UI"/>
        </w:rPr>
        <w:t>dodávka</w:t>
      </w:r>
      <w:r w:rsidR="000A5004" w:rsidRPr="008971BF">
        <w:rPr>
          <w:rFonts w:ascii="Segoe UI" w:hAnsi="Segoe UI" w:cs="Segoe UI"/>
        </w:rPr>
        <w:t>, včetně</w:t>
      </w:r>
      <w:r w:rsidRPr="008971BF">
        <w:rPr>
          <w:rFonts w:ascii="Segoe UI" w:hAnsi="Segoe UI" w:cs="Segoe UI"/>
        </w:rPr>
        <w:t xml:space="preserve"> dopravy</w:t>
      </w:r>
      <w:r w:rsidR="004D0F03" w:rsidRPr="008971BF">
        <w:rPr>
          <w:rFonts w:ascii="Segoe UI" w:hAnsi="Segoe UI" w:cs="Segoe UI"/>
        </w:rPr>
        <w:t xml:space="preserve"> </w:t>
      </w:r>
      <w:r w:rsidR="000A5004" w:rsidRPr="008971BF">
        <w:rPr>
          <w:rFonts w:ascii="Segoe UI" w:hAnsi="Segoe UI" w:cs="Segoe UI"/>
        </w:rPr>
        <w:t xml:space="preserve">a zaškolení obsluhy </w:t>
      </w:r>
      <w:r w:rsidR="004D0F03" w:rsidRPr="008971BF">
        <w:rPr>
          <w:rFonts w:ascii="Segoe UI" w:hAnsi="Segoe UI" w:cs="Segoe UI"/>
        </w:rPr>
        <w:t>(dále jen „zboží“).</w:t>
      </w:r>
      <w:r w:rsidR="004D0F03">
        <w:rPr>
          <w:rFonts w:ascii="Segoe UI" w:hAnsi="Segoe UI" w:cs="Segoe UI"/>
        </w:rPr>
        <w:t xml:space="preserve">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14:paraId="6DF4E531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7BE74E9A" w14:textId="67CAA109" w:rsidR="00252A1D" w:rsidRPr="00D23F73" w:rsidRDefault="00595D9E" w:rsidP="001A0CC3">
      <w:pPr>
        <w:jc w:val="both"/>
        <w:rPr>
          <w:rFonts w:ascii="Segoe UI" w:hAnsi="Segoe UI" w:cs="Segoe UI"/>
          <w:b/>
          <w:iCs/>
        </w:rPr>
      </w:pPr>
      <w:r>
        <w:rPr>
          <w:rFonts w:ascii="Segoe UI" w:hAnsi="Segoe UI" w:cs="Segoe UI"/>
          <w:b/>
          <w:iCs/>
        </w:rPr>
        <w:t>Rozmetadlo hnoje</w:t>
      </w:r>
      <w:r w:rsidR="007C31E9">
        <w:rPr>
          <w:rFonts w:ascii="Segoe UI" w:hAnsi="Segoe UI" w:cs="Segoe UI"/>
          <w:b/>
          <w:iCs/>
        </w:rPr>
        <w:t xml:space="preserve"> č.1</w:t>
      </w:r>
    </w:p>
    <w:p w14:paraId="798C399E" w14:textId="2C74121B" w:rsidR="001A0CC3" w:rsidRDefault="001A0CC3" w:rsidP="001A0CC3">
      <w:pPr>
        <w:jc w:val="both"/>
        <w:rPr>
          <w:rFonts w:ascii="Segoe UI" w:hAnsi="Segoe UI" w:cs="Segoe UI"/>
          <w:b/>
          <w:i/>
        </w:rPr>
      </w:pPr>
      <w:r w:rsidRPr="00663077">
        <w:rPr>
          <w:rFonts w:ascii="Segoe UI" w:hAnsi="Segoe UI" w:cs="Segoe UI"/>
          <w:b/>
          <w:i/>
          <w:highlight w:val="yellow"/>
        </w:rPr>
        <w:t>(uveďte obchodní náz</w:t>
      </w:r>
      <w:r>
        <w:rPr>
          <w:rFonts w:ascii="Segoe UI" w:hAnsi="Segoe UI" w:cs="Segoe UI"/>
          <w:b/>
          <w:i/>
          <w:highlight w:val="yellow"/>
        </w:rPr>
        <w:t>ev</w:t>
      </w:r>
      <w:r w:rsidRPr="00663077">
        <w:rPr>
          <w:rFonts w:ascii="Segoe UI" w:hAnsi="Segoe UI" w:cs="Segoe UI"/>
          <w:b/>
          <w:i/>
          <w:highlight w:val="yellow"/>
        </w:rPr>
        <w:t xml:space="preserve"> a uveďte typ stro</w:t>
      </w:r>
      <w:r>
        <w:rPr>
          <w:rFonts w:ascii="Segoe UI" w:hAnsi="Segoe UI" w:cs="Segoe UI"/>
          <w:b/>
          <w:i/>
          <w:highlight w:val="yellow"/>
        </w:rPr>
        <w:t>je/technologie</w:t>
      </w:r>
      <w:r w:rsidRPr="00663077">
        <w:rPr>
          <w:rFonts w:ascii="Segoe UI" w:hAnsi="Segoe UI" w:cs="Segoe UI"/>
          <w:b/>
          <w:i/>
          <w:highlight w:val="yellow"/>
        </w:rPr>
        <w:t>)</w:t>
      </w:r>
    </w:p>
    <w:p w14:paraId="108B0EE3" w14:textId="77777777" w:rsidR="008971BF" w:rsidRDefault="008971BF" w:rsidP="004D0F03">
      <w:pPr>
        <w:jc w:val="both"/>
        <w:rPr>
          <w:rFonts w:ascii="Segoe UI" w:hAnsi="Segoe UI" w:cs="Segoe UI"/>
          <w:b/>
          <w:i/>
        </w:rPr>
      </w:pPr>
    </w:p>
    <w:p w14:paraId="082876B8" w14:textId="7E156CDB" w:rsidR="007C31E9" w:rsidRPr="00D23F73" w:rsidRDefault="007C31E9" w:rsidP="007C31E9">
      <w:pPr>
        <w:jc w:val="both"/>
        <w:rPr>
          <w:rFonts w:ascii="Segoe UI" w:hAnsi="Segoe UI" w:cs="Segoe UI"/>
          <w:b/>
          <w:iCs/>
        </w:rPr>
      </w:pPr>
      <w:r>
        <w:rPr>
          <w:rFonts w:ascii="Segoe UI" w:hAnsi="Segoe UI" w:cs="Segoe UI"/>
          <w:b/>
          <w:iCs/>
        </w:rPr>
        <w:t>Rozmetadlo hnoje č.</w:t>
      </w:r>
      <w:r w:rsidR="0009201A">
        <w:rPr>
          <w:rFonts w:ascii="Segoe UI" w:hAnsi="Segoe UI" w:cs="Segoe UI"/>
          <w:b/>
          <w:iCs/>
        </w:rPr>
        <w:t>2</w:t>
      </w:r>
    </w:p>
    <w:p w14:paraId="135F1FE7" w14:textId="77777777" w:rsidR="007C31E9" w:rsidRDefault="007C31E9" w:rsidP="007C31E9">
      <w:pPr>
        <w:jc w:val="both"/>
        <w:rPr>
          <w:rFonts w:ascii="Segoe UI" w:hAnsi="Segoe UI" w:cs="Segoe UI"/>
          <w:b/>
          <w:i/>
        </w:rPr>
      </w:pPr>
      <w:r w:rsidRPr="00663077">
        <w:rPr>
          <w:rFonts w:ascii="Segoe UI" w:hAnsi="Segoe UI" w:cs="Segoe UI"/>
          <w:b/>
          <w:i/>
          <w:highlight w:val="yellow"/>
        </w:rPr>
        <w:t>(uveďte obchodní náz</w:t>
      </w:r>
      <w:r>
        <w:rPr>
          <w:rFonts w:ascii="Segoe UI" w:hAnsi="Segoe UI" w:cs="Segoe UI"/>
          <w:b/>
          <w:i/>
          <w:highlight w:val="yellow"/>
        </w:rPr>
        <w:t>ev</w:t>
      </w:r>
      <w:r w:rsidRPr="00663077">
        <w:rPr>
          <w:rFonts w:ascii="Segoe UI" w:hAnsi="Segoe UI" w:cs="Segoe UI"/>
          <w:b/>
          <w:i/>
          <w:highlight w:val="yellow"/>
        </w:rPr>
        <w:t xml:space="preserve"> a uveďte typ stro</w:t>
      </w:r>
      <w:r>
        <w:rPr>
          <w:rFonts w:ascii="Segoe UI" w:hAnsi="Segoe UI" w:cs="Segoe UI"/>
          <w:b/>
          <w:i/>
          <w:highlight w:val="yellow"/>
        </w:rPr>
        <w:t>je/technologie</w:t>
      </w:r>
      <w:r w:rsidRPr="00663077">
        <w:rPr>
          <w:rFonts w:ascii="Segoe UI" w:hAnsi="Segoe UI" w:cs="Segoe UI"/>
          <w:b/>
          <w:i/>
          <w:highlight w:val="yellow"/>
        </w:rPr>
        <w:t>)</w:t>
      </w:r>
    </w:p>
    <w:p w14:paraId="195C0471" w14:textId="77777777" w:rsidR="002A1E31" w:rsidRDefault="002A1E31" w:rsidP="00E2206A">
      <w:pPr>
        <w:jc w:val="both"/>
        <w:rPr>
          <w:rFonts w:ascii="Segoe UI" w:hAnsi="Segoe UI" w:cs="Segoe UI"/>
          <w:b/>
          <w:i/>
        </w:rPr>
      </w:pPr>
    </w:p>
    <w:p w14:paraId="1C7726F3" w14:textId="77777777" w:rsidR="00E2206A" w:rsidRDefault="00E2206A" w:rsidP="008971BF">
      <w:pPr>
        <w:jc w:val="both"/>
        <w:rPr>
          <w:rFonts w:ascii="Segoe UI" w:hAnsi="Segoe UI" w:cs="Segoe UI"/>
          <w:b/>
          <w:i/>
        </w:rPr>
      </w:pP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14:paraId="18199F4B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2A00B3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72B8FDD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3DEEFBF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451940A3" w14:textId="77777777" w:rsidR="00E2206A" w:rsidRDefault="00E2206A" w:rsidP="00E2206A">
      <w:pPr>
        <w:spacing w:line="276" w:lineRule="auto"/>
        <w:contextualSpacing/>
        <w:jc w:val="both"/>
        <w:rPr>
          <w:rFonts w:ascii="Segoe UI" w:hAnsi="Segoe UI" w:cs="Segoe UI"/>
        </w:rPr>
      </w:pP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14:paraId="1F50EE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14:paraId="7EEBA655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A308154" w14:textId="7C305920" w:rsidR="007F4ED1" w:rsidRPr="008971BF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8971BF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65D82B8A" w14:textId="74C56E10" w:rsidR="009231C7" w:rsidRPr="008971BF" w:rsidRDefault="009231C7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8971BF">
        <w:rPr>
          <w:rFonts w:ascii="Segoe UI" w:hAnsi="Segoe UI" w:cs="Segoe UI"/>
          <w:sz w:val="20"/>
          <w:szCs w:val="20"/>
        </w:rPr>
        <w:t>Kupující je oprávněn vyzvat k dodávce plnění i po jednotlivých částech.</w:t>
      </w:r>
    </w:p>
    <w:p w14:paraId="11DE658F" w14:textId="2EAC98BD" w:rsidR="007F4ED1" w:rsidRPr="008971BF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8971BF">
        <w:rPr>
          <w:rFonts w:ascii="Segoe UI" w:hAnsi="Segoe UI" w:cs="Segoe UI"/>
          <w:sz w:val="20"/>
          <w:szCs w:val="20"/>
        </w:rPr>
        <w:t xml:space="preserve">Zboží bude dodáno nejpozději </w:t>
      </w:r>
      <w:r w:rsidR="009231C7" w:rsidRPr="008971BF">
        <w:rPr>
          <w:rFonts w:ascii="Segoe UI" w:hAnsi="Segoe UI" w:cs="Segoe UI"/>
          <w:b/>
          <w:sz w:val="20"/>
          <w:szCs w:val="20"/>
        </w:rPr>
        <w:t xml:space="preserve">do </w:t>
      </w:r>
      <w:r w:rsidR="008971BF" w:rsidRPr="008971BF">
        <w:rPr>
          <w:rFonts w:ascii="Segoe UI" w:hAnsi="Segoe UI" w:cs="Segoe UI"/>
          <w:b/>
          <w:sz w:val="20"/>
          <w:szCs w:val="20"/>
        </w:rPr>
        <w:t>3</w:t>
      </w:r>
      <w:r w:rsidR="009231C7" w:rsidRPr="008971BF">
        <w:rPr>
          <w:rFonts w:ascii="Segoe UI" w:hAnsi="Segoe UI" w:cs="Segoe UI"/>
          <w:b/>
          <w:sz w:val="20"/>
          <w:szCs w:val="20"/>
        </w:rPr>
        <w:t xml:space="preserve"> měsíců od výzvy k dodání</w:t>
      </w:r>
      <w:r w:rsidRPr="008971BF">
        <w:rPr>
          <w:rFonts w:ascii="Segoe UI" w:hAnsi="Segoe UI" w:cs="Segoe UI"/>
          <w:b/>
          <w:sz w:val="20"/>
          <w:szCs w:val="20"/>
        </w:rPr>
        <w:t>.</w:t>
      </w:r>
      <w:r w:rsidRPr="008971BF">
        <w:rPr>
          <w:rFonts w:ascii="Segoe UI" w:hAnsi="Segoe UI" w:cs="Segoe UI"/>
          <w:sz w:val="20"/>
          <w:szCs w:val="20"/>
        </w:rPr>
        <w:t xml:space="preserve"> Nedodá-li prodávající předmět smlouvy v tomto termínu, může kupující v souladu s § 2001 občanského zákoníku od smlouvy odstoupit a smlouva tímto odstoupením zaniká. </w:t>
      </w:r>
    </w:p>
    <w:p w14:paraId="49216CF5" w14:textId="52304558" w:rsidR="008971BF" w:rsidRPr="008971BF" w:rsidRDefault="004D0F03" w:rsidP="007546A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8971BF">
        <w:rPr>
          <w:rFonts w:ascii="Segoe UI" w:hAnsi="Segoe UI" w:cs="Segoe UI"/>
          <w:sz w:val="20"/>
          <w:szCs w:val="20"/>
        </w:rPr>
        <w:t xml:space="preserve">Místem předání zboží bude </w:t>
      </w:r>
      <w:r w:rsidR="008971BF" w:rsidRPr="007C31E9">
        <w:rPr>
          <w:rFonts w:ascii="Segoe UI" w:hAnsi="Segoe UI" w:cs="Segoe UI"/>
          <w:sz w:val="20"/>
          <w:szCs w:val="20"/>
        </w:rPr>
        <w:t xml:space="preserve">zemědělský areál </w:t>
      </w:r>
      <w:r w:rsidR="007C31E9" w:rsidRPr="007C31E9">
        <w:rPr>
          <w:rFonts w:ascii="Segoe UI" w:hAnsi="Segoe UI" w:cs="Segoe UI"/>
          <w:sz w:val="20"/>
          <w:szCs w:val="20"/>
        </w:rPr>
        <w:t>kupujícího v Čechticích</w:t>
      </w:r>
    </w:p>
    <w:p w14:paraId="006B6BC2" w14:textId="11140C1D" w:rsidR="00495594" w:rsidRPr="008971BF" w:rsidRDefault="004D0F03" w:rsidP="007546A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8971BF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372371E3" w14:textId="77777777" w:rsidR="00136CA2" w:rsidRDefault="00136CA2" w:rsidP="004D0F03">
      <w:pPr>
        <w:jc w:val="center"/>
        <w:outlineLvl w:val="0"/>
        <w:rPr>
          <w:rFonts w:ascii="Segoe UI" w:hAnsi="Segoe UI" w:cs="Segoe UI"/>
        </w:rPr>
      </w:pPr>
    </w:p>
    <w:p w14:paraId="7F1AAD02" w14:textId="77777777" w:rsidR="00595D9E" w:rsidRDefault="00595D9E" w:rsidP="004D0F03">
      <w:pPr>
        <w:jc w:val="center"/>
        <w:outlineLvl w:val="0"/>
        <w:rPr>
          <w:rFonts w:ascii="Segoe UI" w:hAnsi="Segoe UI" w:cs="Segoe UI"/>
        </w:rPr>
      </w:pPr>
    </w:p>
    <w:p w14:paraId="782BD650" w14:textId="77777777" w:rsidR="00595D9E" w:rsidRDefault="00595D9E" w:rsidP="004D0F03">
      <w:pPr>
        <w:jc w:val="center"/>
        <w:outlineLvl w:val="0"/>
        <w:rPr>
          <w:rFonts w:ascii="Segoe UI" w:hAnsi="Segoe UI" w:cs="Segoe UI"/>
        </w:rPr>
      </w:pPr>
    </w:p>
    <w:p w14:paraId="3317AF3C" w14:textId="77777777" w:rsidR="00136CA2" w:rsidRDefault="00136CA2" w:rsidP="004D0F03">
      <w:pPr>
        <w:jc w:val="center"/>
        <w:outlineLvl w:val="0"/>
        <w:rPr>
          <w:rFonts w:ascii="Segoe UI" w:hAnsi="Segoe UI" w:cs="Segoe UI"/>
        </w:rPr>
      </w:pPr>
    </w:p>
    <w:p w14:paraId="75CCEBE1" w14:textId="65D4E30F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Čl. V</w:t>
      </w:r>
    </w:p>
    <w:p w14:paraId="51821B2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7F946181" w14:textId="77777777" w:rsidR="00DA136F" w:rsidRDefault="00DA136F" w:rsidP="004D0F03">
      <w:pPr>
        <w:jc w:val="both"/>
        <w:rPr>
          <w:rFonts w:ascii="Segoe UI" w:hAnsi="Segoe UI" w:cs="Segoe UI"/>
        </w:rPr>
      </w:pPr>
    </w:p>
    <w:p w14:paraId="522186D8" w14:textId="234DED46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6B3EEB8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2072"/>
        <w:gridCol w:w="1935"/>
        <w:gridCol w:w="2210"/>
      </w:tblGrid>
      <w:tr w:rsidR="008971BF" w:rsidRPr="008971BF" w14:paraId="3C618718" w14:textId="77777777" w:rsidTr="00DA136F">
        <w:tc>
          <w:tcPr>
            <w:tcW w:w="3156" w:type="dxa"/>
          </w:tcPr>
          <w:p w14:paraId="67DF6D51" w14:textId="77777777" w:rsidR="004D0F03" w:rsidRPr="008971BF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8971BF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072" w:type="dxa"/>
          </w:tcPr>
          <w:p w14:paraId="0171A840" w14:textId="2CD39CDF" w:rsidR="004D0F03" w:rsidRPr="001A0CC3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1A0CC3">
              <w:rPr>
                <w:rFonts w:ascii="Segoe UI" w:hAnsi="Segoe UI" w:cs="Segoe UI"/>
                <w:b/>
              </w:rPr>
              <w:t>Cena v</w:t>
            </w:r>
            <w:r w:rsidR="00F554EF" w:rsidRPr="001A0CC3">
              <w:rPr>
                <w:rFonts w:ascii="Segoe UI" w:hAnsi="Segoe UI" w:cs="Segoe UI"/>
                <w:b/>
              </w:rPr>
              <w:t> </w:t>
            </w:r>
            <w:r w:rsidRPr="001A0CC3">
              <w:rPr>
                <w:rFonts w:ascii="Segoe UI" w:hAnsi="Segoe UI" w:cs="Segoe UI"/>
                <w:b/>
              </w:rPr>
              <w:t>Kč bez DPH</w:t>
            </w:r>
          </w:p>
        </w:tc>
        <w:tc>
          <w:tcPr>
            <w:tcW w:w="1935" w:type="dxa"/>
          </w:tcPr>
          <w:p w14:paraId="00506157" w14:textId="77777777" w:rsidR="004D0F03" w:rsidRPr="001A0CC3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1A0CC3">
              <w:rPr>
                <w:rFonts w:ascii="Segoe UI" w:hAnsi="Segoe UI" w:cs="Segoe UI"/>
                <w:b/>
              </w:rPr>
              <w:t>DPH 21%</w:t>
            </w:r>
          </w:p>
        </w:tc>
        <w:tc>
          <w:tcPr>
            <w:tcW w:w="2210" w:type="dxa"/>
          </w:tcPr>
          <w:p w14:paraId="26B30207" w14:textId="4D35DB92" w:rsidR="004D0F03" w:rsidRPr="001A0CC3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1A0CC3">
              <w:rPr>
                <w:rFonts w:ascii="Segoe UI" w:hAnsi="Segoe UI" w:cs="Segoe UI"/>
                <w:b/>
              </w:rPr>
              <w:t>Celkem v</w:t>
            </w:r>
            <w:r w:rsidR="00F554EF" w:rsidRPr="001A0CC3">
              <w:rPr>
                <w:rFonts w:ascii="Segoe UI" w:hAnsi="Segoe UI" w:cs="Segoe UI"/>
                <w:b/>
              </w:rPr>
              <w:t> </w:t>
            </w:r>
            <w:r w:rsidRPr="001A0CC3">
              <w:rPr>
                <w:rFonts w:ascii="Segoe UI" w:hAnsi="Segoe UI" w:cs="Segoe UI"/>
                <w:b/>
              </w:rPr>
              <w:t>Kč s DPH</w:t>
            </w:r>
          </w:p>
        </w:tc>
      </w:tr>
      <w:tr w:rsidR="00595D9E" w:rsidRPr="001A0CC3" w14:paraId="137E6F82" w14:textId="77777777" w:rsidTr="00F1153C">
        <w:tc>
          <w:tcPr>
            <w:tcW w:w="3156" w:type="dxa"/>
            <w:vAlign w:val="center"/>
          </w:tcPr>
          <w:p w14:paraId="602C7ECD" w14:textId="720AB042" w:rsidR="00595D9E" w:rsidRPr="00595D9E" w:rsidRDefault="00595D9E" w:rsidP="00595D9E">
            <w:pPr>
              <w:jc w:val="both"/>
              <w:rPr>
                <w:rFonts w:asciiTheme="minorHAnsi" w:hAnsiTheme="minorHAnsi" w:cs="Segoe UI"/>
                <w:b/>
                <w:sz w:val="18"/>
                <w:szCs w:val="18"/>
              </w:rPr>
            </w:pPr>
            <w:r w:rsidRPr="00595D9E">
              <w:rPr>
                <w:rFonts w:cs="Segoe UI"/>
                <w:b/>
                <w:sz w:val="18"/>
                <w:szCs w:val="18"/>
              </w:rPr>
              <w:t>Rozmetadlo hnoje</w:t>
            </w:r>
            <w:r w:rsidR="007C31E9">
              <w:rPr>
                <w:rFonts w:cs="Segoe UI"/>
                <w:b/>
                <w:sz w:val="18"/>
                <w:szCs w:val="18"/>
              </w:rPr>
              <w:t xml:space="preserve"> č. 1</w:t>
            </w:r>
          </w:p>
        </w:tc>
        <w:tc>
          <w:tcPr>
            <w:tcW w:w="2072" w:type="dxa"/>
            <w:vAlign w:val="center"/>
          </w:tcPr>
          <w:p w14:paraId="26095C23" w14:textId="77777777" w:rsidR="00595D9E" w:rsidRPr="001A0CC3" w:rsidRDefault="00595D9E" w:rsidP="00595D9E">
            <w:pPr>
              <w:jc w:val="center"/>
              <w:rPr>
                <w:rFonts w:ascii="Segoe UI" w:hAnsi="Segoe UI" w:cs="Segoe UI"/>
                <w:b/>
                <w:color w:val="EE0000"/>
              </w:rPr>
            </w:pPr>
          </w:p>
        </w:tc>
        <w:tc>
          <w:tcPr>
            <w:tcW w:w="1935" w:type="dxa"/>
            <w:vAlign w:val="center"/>
          </w:tcPr>
          <w:p w14:paraId="50206023" w14:textId="77777777" w:rsidR="00595D9E" w:rsidRPr="001A0CC3" w:rsidRDefault="00595D9E" w:rsidP="00595D9E">
            <w:pPr>
              <w:jc w:val="center"/>
              <w:rPr>
                <w:rFonts w:ascii="Segoe UI" w:hAnsi="Segoe UI" w:cs="Segoe UI"/>
                <w:b/>
                <w:color w:val="EE0000"/>
              </w:rPr>
            </w:pPr>
          </w:p>
        </w:tc>
        <w:tc>
          <w:tcPr>
            <w:tcW w:w="2210" w:type="dxa"/>
            <w:vAlign w:val="center"/>
          </w:tcPr>
          <w:p w14:paraId="05150C1D" w14:textId="77777777" w:rsidR="00595D9E" w:rsidRPr="001A0CC3" w:rsidRDefault="00595D9E" w:rsidP="00595D9E">
            <w:pPr>
              <w:jc w:val="center"/>
              <w:rPr>
                <w:rFonts w:ascii="Segoe UI" w:hAnsi="Segoe UI" w:cs="Segoe UI"/>
                <w:b/>
                <w:color w:val="EE0000"/>
              </w:rPr>
            </w:pPr>
          </w:p>
        </w:tc>
      </w:tr>
      <w:tr w:rsidR="007C31E9" w:rsidRPr="008971BF" w14:paraId="69070051" w14:textId="77777777" w:rsidTr="00F1153C">
        <w:trPr>
          <w:trHeight w:val="50"/>
        </w:trPr>
        <w:tc>
          <w:tcPr>
            <w:tcW w:w="3156" w:type="dxa"/>
            <w:vAlign w:val="center"/>
          </w:tcPr>
          <w:p w14:paraId="74887FD4" w14:textId="49CE13E4" w:rsidR="007C31E9" w:rsidRPr="00595D9E" w:rsidRDefault="007C31E9" w:rsidP="007C31E9">
            <w:pPr>
              <w:jc w:val="both"/>
              <w:rPr>
                <w:rFonts w:asciiTheme="minorHAnsi" w:hAnsiTheme="minorHAnsi" w:cs="Segoe UI"/>
                <w:b/>
                <w:sz w:val="18"/>
                <w:szCs w:val="18"/>
              </w:rPr>
            </w:pPr>
            <w:r w:rsidRPr="00595D9E">
              <w:rPr>
                <w:rFonts w:cs="Segoe UI"/>
                <w:b/>
                <w:sz w:val="18"/>
                <w:szCs w:val="18"/>
              </w:rPr>
              <w:t>Rozmetadlo hnoje</w:t>
            </w:r>
            <w:r>
              <w:rPr>
                <w:rFonts w:cs="Segoe UI"/>
                <w:b/>
                <w:sz w:val="18"/>
                <w:szCs w:val="18"/>
              </w:rPr>
              <w:t xml:space="preserve"> č. 2</w:t>
            </w:r>
          </w:p>
        </w:tc>
        <w:tc>
          <w:tcPr>
            <w:tcW w:w="2072" w:type="dxa"/>
            <w:vAlign w:val="center"/>
          </w:tcPr>
          <w:p w14:paraId="339CCB4C" w14:textId="77777777" w:rsidR="007C31E9" w:rsidRPr="008971BF" w:rsidRDefault="007C31E9" w:rsidP="007C31E9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935" w:type="dxa"/>
            <w:vAlign w:val="center"/>
          </w:tcPr>
          <w:p w14:paraId="212FF003" w14:textId="77777777" w:rsidR="007C31E9" w:rsidRPr="008971BF" w:rsidRDefault="007C31E9" w:rsidP="007C31E9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210" w:type="dxa"/>
            <w:vAlign w:val="center"/>
          </w:tcPr>
          <w:p w14:paraId="47176EEB" w14:textId="77777777" w:rsidR="007C31E9" w:rsidRPr="008971BF" w:rsidRDefault="007C31E9" w:rsidP="007C31E9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A0CC3" w:rsidRPr="00B765EC" w14:paraId="37A5CD7C" w14:textId="77777777" w:rsidTr="00DA136F">
        <w:tc>
          <w:tcPr>
            <w:tcW w:w="3156" w:type="dxa"/>
          </w:tcPr>
          <w:p w14:paraId="6A80470A" w14:textId="77777777" w:rsidR="001A0CC3" w:rsidRPr="00B765EC" w:rsidRDefault="001A0CC3" w:rsidP="004A0DB7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CELKEM</w:t>
            </w:r>
          </w:p>
        </w:tc>
        <w:tc>
          <w:tcPr>
            <w:tcW w:w="2072" w:type="dxa"/>
            <w:vAlign w:val="center"/>
          </w:tcPr>
          <w:p w14:paraId="56323D6C" w14:textId="77777777" w:rsidR="001A0CC3" w:rsidRPr="00F81325" w:rsidRDefault="001A0CC3" w:rsidP="004A0DB7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935" w:type="dxa"/>
            <w:vAlign w:val="center"/>
          </w:tcPr>
          <w:p w14:paraId="606B3C90" w14:textId="77777777" w:rsidR="001A0CC3" w:rsidRPr="00B765EC" w:rsidRDefault="001A0CC3" w:rsidP="004A0DB7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210" w:type="dxa"/>
            <w:vAlign w:val="center"/>
          </w:tcPr>
          <w:p w14:paraId="0CFF4279" w14:textId="77777777" w:rsidR="001A0CC3" w:rsidRPr="00B765EC" w:rsidRDefault="001A0CC3" w:rsidP="004A0DB7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14:paraId="4463D3C3" w14:textId="176A9154" w:rsidR="00495594" w:rsidRDefault="00495594">
      <w:pPr>
        <w:rPr>
          <w:rFonts w:ascii="Segoe UI" w:hAnsi="Segoe UI" w:cs="Segoe UI"/>
        </w:rPr>
      </w:pPr>
    </w:p>
    <w:p w14:paraId="4030DE50" w14:textId="77777777" w:rsidR="003C4511" w:rsidRDefault="003C4511" w:rsidP="004D0F03">
      <w:pPr>
        <w:jc w:val="center"/>
        <w:outlineLvl w:val="0"/>
        <w:rPr>
          <w:rFonts w:ascii="Segoe UI" w:hAnsi="Segoe UI" w:cs="Segoe UI"/>
        </w:rPr>
      </w:pPr>
    </w:p>
    <w:p w14:paraId="39D1FB82" w14:textId="5AC7DB31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</w:t>
      </w:r>
    </w:p>
    <w:p w14:paraId="47AA863D" w14:textId="77777777" w:rsidR="004D0F03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588F27AA" w14:textId="77777777" w:rsidR="00DA136F" w:rsidRPr="00B765EC" w:rsidRDefault="00DA136F" w:rsidP="004D0F03">
      <w:pPr>
        <w:jc w:val="center"/>
        <w:rPr>
          <w:rFonts w:ascii="Segoe UI" w:hAnsi="Segoe UI" w:cs="Segoe UI"/>
          <w:b/>
          <w:u w:val="single"/>
        </w:rPr>
      </w:pPr>
    </w:p>
    <w:p w14:paraId="7F958E4A" w14:textId="49C1BCBA" w:rsidR="00663077" w:rsidRPr="008971BF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8971BF">
        <w:rPr>
          <w:rFonts w:ascii="Segoe UI" w:hAnsi="Segoe UI" w:cs="Segoe UI"/>
        </w:rPr>
        <w:t>Kupující nepřipouští zálohové platby</w:t>
      </w:r>
      <w:r w:rsidR="008971BF" w:rsidRPr="008971BF">
        <w:rPr>
          <w:rFonts w:ascii="Segoe UI" w:hAnsi="Segoe UI" w:cs="Segoe UI"/>
        </w:rPr>
        <w:t>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B765EC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</w:t>
      </w:r>
    </w:p>
    <w:p w14:paraId="5794E288" w14:textId="77777777" w:rsidR="004D0F03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79534819" w14:textId="77777777" w:rsidR="00DA136F" w:rsidRPr="00B765EC" w:rsidRDefault="00DA136F" w:rsidP="004D0F03">
      <w:pPr>
        <w:ind w:left="142"/>
        <w:jc w:val="center"/>
        <w:rPr>
          <w:rFonts w:ascii="Segoe UI" w:hAnsi="Segoe UI" w:cs="Segoe UI"/>
          <w:b/>
          <w:u w:val="single"/>
        </w:rPr>
      </w:pPr>
    </w:p>
    <w:p w14:paraId="328A5979" w14:textId="2416D021" w:rsidR="004D0F03" w:rsidRPr="008971BF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8971BF">
        <w:rPr>
          <w:rFonts w:ascii="Segoe UI" w:hAnsi="Segoe UI" w:cs="Segoe UI"/>
          <w:sz w:val="20"/>
          <w:szCs w:val="20"/>
        </w:rPr>
        <w:t xml:space="preserve">Záruční doba činí </w:t>
      </w:r>
      <w:r w:rsidR="00DA136F">
        <w:rPr>
          <w:rFonts w:ascii="Segoe UI" w:hAnsi="Segoe UI" w:cs="Segoe UI"/>
          <w:b/>
          <w:sz w:val="20"/>
          <w:szCs w:val="20"/>
        </w:rPr>
        <w:t>12</w:t>
      </w:r>
      <w:r w:rsidR="00D23F73">
        <w:rPr>
          <w:rFonts w:ascii="Segoe UI" w:hAnsi="Segoe UI" w:cs="Segoe UI"/>
          <w:b/>
          <w:sz w:val="20"/>
          <w:szCs w:val="20"/>
        </w:rPr>
        <w:t xml:space="preserve"> měsíců</w:t>
      </w:r>
      <w:r w:rsidR="00D23F73" w:rsidRPr="00D23F73">
        <w:rPr>
          <w:rFonts w:ascii="Segoe UI" w:hAnsi="Segoe UI" w:cs="Segoe UI"/>
          <w:sz w:val="20"/>
          <w:szCs w:val="20"/>
        </w:rPr>
        <w:t xml:space="preserve"> </w:t>
      </w:r>
      <w:r w:rsidR="00D23F73" w:rsidRPr="008971BF">
        <w:rPr>
          <w:rFonts w:ascii="Segoe UI" w:hAnsi="Segoe UI" w:cs="Segoe UI"/>
          <w:sz w:val="20"/>
          <w:szCs w:val="20"/>
        </w:rPr>
        <w:t>ode dne uvedení zboží do provozu</w:t>
      </w:r>
      <w:r w:rsidR="00595D9E">
        <w:rPr>
          <w:rFonts w:ascii="Segoe UI" w:hAnsi="Segoe UI" w:cs="Segoe UI"/>
          <w:b/>
          <w:sz w:val="20"/>
          <w:szCs w:val="20"/>
        </w:rPr>
        <w:t>.</w:t>
      </w:r>
    </w:p>
    <w:p w14:paraId="009741D1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14:paraId="207ADEEB" w14:textId="77777777" w:rsidR="004D0F03" w:rsidRDefault="004D0F03" w:rsidP="004D0F03">
      <w:pPr>
        <w:rPr>
          <w:rFonts w:ascii="Segoe UI" w:hAnsi="Segoe UI" w:cs="Segoe UI"/>
        </w:rPr>
      </w:pPr>
    </w:p>
    <w:p w14:paraId="4B2CC646" w14:textId="77777777" w:rsidR="00E2206A" w:rsidRPr="00B765EC" w:rsidRDefault="00E2206A" w:rsidP="004D0F03">
      <w:pPr>
        <w:rPr>
          <w:rFonts w:ascii="Segoe UI" w:hAnsi="Segoe UI" w:cs="Segoe UI"/>
        </w:rPr>
      </w:pPr>
    </w:p>
    <w:p w14:paraId="24C6927F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VIII</w:t>
      </w:r>
    </w:p>
    <w:p w14:paraId="70EEE3A8" w14:textId="77777777" w:rsidR="004D0F03" w:rsidRDefault="004D0F03" w:rsidP="004D0F03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3E612E99" w14:textId="77777777" w:rsidR="00DA136F" w:rsidRPr="00B765EC" w:rsidRDefault="00DA136F" w:rsidP="004D0F03">
      <w:pPr>
        <w:jc w:val="center"/>
        <w:rPr>
          <w:rFonts w:ascii="Segoe UI" w:hAnsi="Segoe UI" w:cs="Segoe UI"/>
          <w:b/>
          <w:u w:val="single"/>
        </w:rPr>
      </w:pP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r w:rsidRPr="00495594">
        <w:rPr>
          <w:rFonts w:ascii="Segoe UI" w:hAnsi="Segoe UI" w:cs="Segoe UI"/>
          <w:sz w:val="20"/>
          <w:szCs w:val="20"/>
        </w:rPr>
        <w:t>0,05% z částky uvedené ve vystaveném daňovém dokladu za každý den prodlení.</w:t>
      </w:r>
    </w:p>
    <w:p w14:paraId="23459C4B" w14:textId="1C140DB5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 případě pozdního dodání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zboží je kupující oprávněn požadovat smluvní pokutu ve výši 0,05%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0A3F411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37B1F357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E76EE9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 xml:space="preserve">č. 765/2006 ve znění pozdějších aktualizací, a dále na níž by se vztahovaly české právní </w:t>
      </w:r>
      <w:r w:rsidRPr="00791306">
        <w:rPr>
          <w:rFonts w:ascii="Segoe UI" w:hAnsi="Segoe UI" w:cs="Segoe UI"/>
          <w:sz w:val="20"/>
          <w:szCs w:val="20"/>
        </w:rPr>
        <w:lastRenderedPageBreak/>
        <w:t>předpisy, zejména zákon č. 69/2006 Sb</w:t>
      </w:r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Sb</w:t>
      </w:r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3995F323" w14:textId="55135227" w:rsidR="009231C7" w:rsidRDefault="00620EB9" w:rsidP="00E76EE9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00E1F449" w14:textId="5DE907DC" w:rsidR="00E2206A" w:rsidRPr="00E2206A" w:rsidRDefault="00E2206A" w:rsidP="00E76EE9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E2206A">
        <w:rPr>
          <w:rFonts w:ascii="Segoe UI" w:hAnsi="Segoe UI" w:cs="Segoe UI"/>
          <w:sz w:val="20"/>
          <w:szCs w:val="20"/>
        </w:rPr>
        <w:t xml:space="preserve">Smluvní strany sjednávají rozvazovací podmínku účinnosti smlouvy spočívající v tom, že v případě nepřidělení či zkrácení dotačních finančních prostředků určených pro účely úhrady ceny díla ve smyslu této smlouvy příslušnými orgány rozhodujícími o dotaci, eventuálně v případě nerozhodnutí o přidělení dotace, je možno nejpozději do </w:t>
      </w:r>
      <w:r w:rsidR="00E76EE9">
        <w:rPr>
          <w:rFonts w:ascii="Segoe UI" w:hAnsi="Segoe UI" w:cs="Segoe UI"/>
          <w:sz w:val="20"/>
          <w:szCs w:val="20"/>
        </w:rPr>
        <w:t>30.6.2026</w:t>
      </w:r>
      <w:r w:rsidRPr="00E2206A">
        <w:rPr>
          <w:rFonts w:ascii="Segoe UI" w:hAnsi="Segoe UI" w:cs="Segoe UI"/>
          <w:sz w:val="20"/>
          <w:szCs w:val="20"/>
        </w:rPr>
        <w:t xml:space="preserve"> odstoupit od smlouvy. V takovém případě tato smlouva bez dalšího pozbývá účinnosti a smluvní strany jí nejsou dále vázány. O této skutečnosti, jakož i o skutečnosti přidělení dotačních prostředků, je objednatel povinen bez zbytečného odkladu informovat zhotovitele. Zhotovitel není oprávněn požadovat náhradu škody respektive ušlého zisku z důvodu odstoupení objednatele z výše uvedených důvodů</w:t>
      </w:r>
    </w:p>
    <w:p w14:paraId="29321C56" w14:textId="77777777" w:rsidR="00E2206A" w:rsidRDefault="00E2206A" w:rsidP="00E2206A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1B9CD14A" w14:textId="77777777"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6A15CCF0" w14:textId="77777777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5222FD78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 xml:space="preserve">technická specifikace stroje 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06F1D21F" w14:textId="4DA8FC8A" w:rsidR="004D0F03" w:rsidRDefault="00017AD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V………………… dne…………………..</w:t>
      </w:r>
    </w:p>
    <w:p w14:paraId="68F752F6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E830EDC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6046B51F"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4F48" w14:textId="77777777" w:rsidR="00FF47F3" w:rsidRDefault="00FF47F3">
      <w:r>
        <w:separator/>
      </w:r>
    </w:p>
  </w:endnote>
  <w:endnote w:type="continuationSeparator" w:id="0">
    <w:p w14:paraId="655FA280" w14:textId="77777777" w:rsidR="00FF47F3" w:rsidRDefault="00FF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FD52" w14:textId="77777777" w:rsidR="00FF47F3" w:rsidRDefault="00FF47F3">
      <w:r>
        <w:separator/>
      </w:r>
    </w:p>
  </w:footnote>
  <w:footnote w:type="continuationSeparator" w:id="0">
    <w:p w14:paraId="265CF30F" w14:textId="77777777" w:rsidR="00FF47F3" w:rsidRDefault="00FF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1"/>
  </w:num>
  <w:num w:numId="2" w16cid:durableId="887226543">
    <w:abstractNumId w:val="15"/>
  </w:num>
  <w:num w:numId="3" w16cid:durableId="1504317255">
    <w:abstractNumId w:val="3"/>
  </w:num>
  <w:num w:numId="4" w16cid:durableId="1581056468">
    <w:abstractNumId w:val="13"/>
  </w:num>
  <w:num w:numId="5" w16cid:durableId="602300128">
    <w:abstractNumId w:val="18"/>
  </w:num>
  <w:num w:numId="6" w16cid:durableId="605117187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6"/>
  </w:num>
  <w:num w:numId="10" w16cid:durableId="990904983">
    <w:abstractNumId w:val="7"/>
  </w:num>
  <w:num w:numId="11" w16cid:durableId="92552570">
    <w:abstractNumId w:val="17"/>
  </w:num>
  <w:num w:numId="12" w16cid:durableId="1718316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5"/>
  </w:num>
  <w:num w:numId="15" w16cid:durableId="1725175133">
    <w:abstractNumId w:val="16"/>
  </w:num>
  <w:num w:numId="16" w16cid:durableId="1436905318">
    <w:abstractNumId w:val="9"/>
  </w:num>
  <w:num w:numId="17" w16cid:durableId="937560936">
    <w:abstractNumId w:val="4"/>
  </w:num>
  <w:num w:numId="18" w16cid:durableId="396632212">
    <w:abstractNumId w:val="19"/>
  </w:num>
  <w:num w:numId="19" w16cid:durableId="1026177918">
    <w:abstractNumId w:val="8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6"/>
    <w:rsid w:val="00000F48"/>
    <w:rsid w:val="0000165A"/>
    <w:rsid w:val="00003909"/>
    <w:rsid w:val="00010CBE"/>
    <w:rsid w:val="00017AD3"/>
    <w:rsid w:val="0002477D"/>
    <w:rsid w:val="0003100B"/>
    <w:rsid w:val="00037578"/>
    <w:rsid w:val="000505AA"/>
    <w:rsid w:val="000542D1"/>
    <w:rsid w:val="00061A97"/>
    <w:rsid w:val="00067D64"/>
    <w:rsid w:val="00081974"/>
    <w:rsid w:val="00081E97"/>
    <w:rsid w:val="000876C4"/>
    <w:rsid w:val="0009201A"/>
    <w:rsid w:val="000A0F4C"/>
    <w:rsid w:val="000A4D73"/>
    <w:rsid w:val="000A5004"/>
    <w:rsid w:val="000A7D9C"/>
    <w:rsid w:val="000B6AAF"/>
    <w:rsid w:val="000B6C5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369B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6CA2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0CC3"/>
    <w:rsid w:val="001A0D3E"/>
    <w:rsid w:val="001A528B"/>
    <w:rsid w:val="001B0330"/>
    <w:rsid w:val="001B48F7"/>
    <w:rsid w:val="001D12D4"/>
    <w:rsid w:val="001D48E6"/>
    <w:rsid w:val="001E7F37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52A1D"/>
    <w:rsid w:val="00261FB8"/>
    <w:rsid w:val="00264D67"/>
    <w:rsid w:val="00267AEC"/>
    <w:rsid w:val="00272DE9"/>
    <w:rsid w:val="00275AB8"/>
    <w:rsid w:val="002822BE"/>
    <w:rsid w:val="0028296A"/>
    <w:rsid w:val="002A1E31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2F3F1C"/>
    <w:rsid w:val="0032538C"/>
    <w:rsid w:val="003346EF"/>
    <w:rsid w:val="00334700"/>
    <w:rsid w:val="0034176E"/>
    <w:rsid w:val="00342121"/>
    <w:rsid w:val="00342600"/>
    <w:rsid w:val="00347E05"/>
    <w:rsid w:val="00350D36"/>
    <w:rsid w:val="003554C0"/>
    <w:rsid w:val="00355969"/>
    <w:rsid w:val="00361FA9"/>
    <w:rsid w:val="00372C4D"/>
    <w:rsid w:val="003768E7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E0844"/>
    <w:rsid w:val="003E1870"/>
    <w:rsid w:val="003F2817"/>
    <w:rsid w:val="003F4D08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20A1D"/>
    <w:rsid w:val="0052529F"/>
    <w:rsid w:val="005318B4"/>
    <w:rsid w:val="00542340"/>
    <w:rsid w:val="00545A06"/>
    <w:rsid w:val="00546197"/>
    <w:rsid w:val="00552DDD"/>
    <w:rsid w:val="0056119C"/>
    <w:rsid w:val="0056156A"/>
    <w:rsid w:val="0056512C"/>
    <w:rsid w:val="005758D6"/>
    <w:rsid w:val="00582158"/>
    <w:rsid w:val="00585BC9"/>
    <w:rsid w:val="00586EB2"/>
    <w:rsid w:val="005908BF"/>
    <w:rsid w:val="00590C6F"/>
    <w:rsid w:val="005938B3"/>
    <w:rsid w:val="00595AB2"/>
    <w:rsid w:val="00595D9E"/>
    <w:rsid w:val="0059661D"/>
    <w:rsid w:val="005B1089"/>
    <w:rsid w:val="005D0CEE"/>
    <w:rsid w:val="005E3971"/>
    <w:rsid w:val="005E4873"/>
    <w:rsid w:val="005F2857"/>
    <w:rsid w:val="005F61EB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71662"/>
    <w:rsid w:val="00680CFC"/>
    <w:rsid w:val="00684C98"/>
    <w:rsid w:val="006929C8"/>
    <w:rsid w:val="006A0BE5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223C5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91306"/>
    <w:rsid w:val="007C31E9"/>
    <w:rsid w:val="007C6302"/>
    <w:rsid w:val="007D15EA"/>
    <w:rsid w:val="007D24D1"/>
    <w:rsid w:val="007E3199"/>
    <w:rsid w:val="007F1D43"/>
    <w:rsid w:val="007F2F22"/>
    <w:rsid w:val="007F4ED1"/>
    <w:rsid w:val="007F5A1A"/>
    <w:rsid w:val="00805BED"/>
    <w:rsid w:val="008106B5"/>
    <w:rsid w:val="00823D5C"/>
    <w:rsid w:val="00825C5A"/>
    <w:rsid w:val="00827000"/>
    <w:rsid w:val="0083157B"/>
    <w:rsid w:val="00841BE1"/>
    <w:rsid w:val="008511CF"/>
    <w:rsid w:val="008524A8"/>
    <w:rsid w:val="0085317C"/>
    <w:rsid w:val="00874A70"/>
    <w:rsid w:val="00880B75"/>
    <w:rsid w:val="00890D3E"/>
    <w:rsid w:val="008971BF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422CC"/>
    <w:rsid w:val="009445B1"/>
    <w:rsid w:val="0094646B"/>
    <w:rsid w:val="00964A89"/>
    <w:rsid w:val="00982FD2"/>
    <w:rsid w:val="009906F8"/>
    <w:rsid w:val="00996517"/>
    <w:rsid w:val="009A5EB4"/>
    <w:rsid w:val="009C09F0"/>
    <w:rsid w:val="009C4827"/>
    <w:rsid w:val="009D19E6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347E0"/>
    <w:rsid w:val="00A468B8"/>
    <w:rsid w:val="00A53F23"/>
    <w:rsid w:val="00A56DB6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10007"/>
    <w:rsid w:val="00B12B60"/>
    <w:rsid w:val="00B13467"/>
    <w:rsid w:val="00B23BC6"/>
    <w:rsid w:val="00B247DA"/>
    <w:rsid w:val="00B2605B"/>
    <w:rsid w:val="00B416BB"/>
    <w:rsid w:val="00B52B03"/>
    <w:rsid w:val="00B54DAA"/>
    <w:rsid w:val="00B55434"/>
    <w:rsid w:val="00B558C6"/>
    <w:rsid w:val="00B56418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4A41"/>
    <w:rsid w:val="00BD7FF9"/>
    <w:rsid w:val="00BE2BA6"/>
    <w:rsid w:val="00C15459"/>
    <w:rsid w:val="00C330D3"/>
    <w:rsid w:val="00C62879"/>
    <w:rsid w:val="00C62C8F"/>
    <w:rsid w:val="00C641BC"/>
    <w:rsid w:val="00C65104"/>
    <w:rsid w:val="00C65152"/>
    <w:rsid w:val="00C91339"/>
    <w:rsid w:val="00CA090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4398"/>
    <w:rsid w:val="00D23F73"/>
    <w:rsid w:val="00D34D85"/>
    <w:rsid w:val="00D364C0"/>
    <w:rsid w:val="00D43CA6"/>
    <w:rsid w:val="00D62BE8"/>
    <w:rsid w:val="00D643F4"/>
    <w:rsid w:val="00D65C6A"/>
    <w:rsid w:val="00D65ECB"/>
    <w:rsid w:val="00D73658"/>
    <w:rsid w:val="00D907E7"/>
    <w:rsid w:val="00D93933"/>
    <w:rsid w:val="00D94A7B"/>
    <w:rsid w:val="00DA0726"/>
    <w:rsid w:val="00DA136F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10"/>
    <w:rsid w:val="00E04834"/>
    <w:rsid w:val="00E2206A"/>
    <w:rsid w:val="00E23970"/>
    <w:rsid w:val="00E4121B"/>
    <w:rsid w:val="00E4217E"/>
    <w:rsid w:val="00E5264B"/>
    <w:rsid w:val="00E52CB4"/>
    <w:rsid w:val="00E543A3"/>
    <w:rsid w:val="00E570A9"/>
    <w:rsid w:val="00E618FA"/>
    <w:rsid w:val="00E72612"/>
    <w:rsid w:val="00E73DB7"/>
    <w:rsid w:val="00E76EE9"/>
    <w:rsid w:val="00E77A07"/>
    <w:rsid w:val="00E86394"/>
    <w:rsid w:val="00E9283D"/>
    <w:rsid w:val="00EA17FD"/>
    <w:rsid w:val="00EA299B"/>
    <w:rsid w:val="00EA7DB7"/>
    <w:rsid w:val="00EB751A"/>
    <w:rsid w:val="00EC0BD2"/>
    <w:rsid w:val="00EC5534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609BF"/>
    <w:rsid w:val="00F61445"/>
    <w:rsid w:val="00F64B5C"/>
    <w:rsid w:val="00F71384"/>
    <w:rsid w:val="00F76869"/>
    <w:rsid w:val="00F92A7D"/>
    <w:rsid w:val="00F9606C"/>
    <w:rsid w:val="00F9691C"/>
    <w:rsid w:val="00FA1F08"/>
    <w:rsid w:val="00FA3EBC"/>
    <w:rsid w:val="00FA664F"/>
    <w:rsid w:val="00FC2DD8"/>
    <w:rsid w:val="00FD3FA9"/>
    <w:rsid w:val="00FF08F4"/>
    <w:rsid w:val="00FF47F3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BD7F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Weber Michal</cp:lastModifiedBy>
  <cp:revision>14</cp:revision>
  <cp:lastPrinted>2015-09-22T12:39:00Z</cp:lastPrinted>
  <dcterms:created xsi:type="dcterms:W3CDTF">2025-07-01T13:35:00Z</dcterms:created>
  <dcterms:modified xsi:type="dcterms:W3CDTF">2025-11-04T11:54:00Z</dcterms:modified>
</cp:coreProperties>
</file>