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2922" w14:textId="77777777" w:rsidR="00591AF2" w:rsidRPr="00A7336F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0AAFE07C" w14:textId="77777777" w:rsidR="00591AF2" w:rsidRPr="00A7336F" w:rsidRDefault="00591AF2" w:rsidP="00591AF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 w:val="22"/>
          <w:lang w:eastAsia="cs-CZ"/>
        </w:rPr>
      </w:pPr>
      <w:r w:rsidRPr="00A7336F">
        <w:rPr>
          <w:rFonts w:eastAsia="Calibri" w:cstheme="minorHAnsi"/>
          <w:b/>
          <w:bCs/>
          <w:color w:val="000000"/>
          <w:sz w:val="22"/>
          <w:lang w:eastAsia="cs-CZ"/>
        </w:rPr>
        <w:t>OZNÁMENÍ VÝBĚROVÉHO ŘÍZENÍ – ZADÁVACÍ PODMÍNKY</w:t>
      </w:r>
    </w:p>
    <w:p w14:paraId="42BB9D60" w14:textId="77777777" w:rsidR="009B0AC5" w:rsidRPr="00D94878" w:rsidRDefault="009B0AC5" w:rsidP="009B0AC5">
      <w:pPr>
        <w:autoSpaceDE w:val="0"/>
        <w:autoSpaceDN w:val="0"/>
        <w:adjustRightInd w:val="0"/>
        <w:spacing w:after="254"/>
        <w:jc w:val="center"/>
        <w:rPr>
          <w:rFonts w:ascii="Verdana" w:hAnsi="Verdana" w:cs="Arial"/>
          <w:color w:val="000000"/>
          <w:sz w:val="18"/>
          <w:szCs w:val="18"/>
          <w:lang w:eastAsia="cs-C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4"/>
        <w:gridCol w:w="5006"/>
        <w:gridCol w:w="21"/>
      </w:tblGrid>
      <w:tr w:rsidR="009B0AC5" w:rsidRPr="001C3B28" w14:paraId="09B0B4B8" w14:textId="77777777" w:rsidTr="00AD3D79">
        <w:trPr>
          <w:gridAfter w:val="1"/>
          <w:wAfter w:w="21" w:type="dxa"/>
          <w:trHeight w:val="893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427E" w14:textId="77777777" w:rsidR="009B0AC5" w:rsidRPr="00246E26" w:rsidRDefault="009B0AC5" w:rsidP="00AD3D79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gramStart"/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Zadavatel:   </w:t>
            </w:r>
            <w:proofErr w:type="gramEnd"/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46E2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Lesy Jáchymov s.r.o., Mathesiova 209, 362 51 Jáchymov   IČO: 04251521  </w:t>
            </w:r>
          </w:p>
        </w:tc>
      </w:tr>
      <w:tr w:rsidR="009B0AC5" w:rsidRPr="001C3B28" w14:paraId="4D7E1774" w14:textId="77777777" w:rsidTr="00AD3D79">
        <w:trPr>
          <w:gridAfter w:val="1"/>
          <w:wAfter w:w="21" w:type="dxa"/>
          <w:trHeight w:val="82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9B42" w14:textId="222C8B06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2. Název zakázky: </w:t>
            </w:r>
            <w:r w:rsidR="00C72DF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Traktor pro práci v lese</w:t>
            </w:r>
          </w:p>
        </w:tc>
      </w:tr>
      <w:tr w:rsidR="009B0AC5" w:rsidRPr="001C3B28" w14:paraId="0D40A673" w14:textId="77777777" w:rsidTr="00AD3D79">
        <w:trPr>
          <w:gridAfter w:val="1"/>
          <w:wAfter w:w="21" w:type="dxa"/>
          <w:trHeight w:val="70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AD3B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3. Druh zakázky: </w:t>
            </w:r>
            <w:r w:rsidRPr="00246E26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Dodávka</w:t>
            </w:r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633F3298" w14:textId="77777777" w:rsidTr="00AD3D79">
        <w:trPr>
          <w:gridAfter w:val="1"/>
          <w:wAfter w:w="21" w:type="dxa"/>
          <w:trHeight w:val="141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408E" w14:textId="1AF610D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4. Lhůta pro podání nabídky: </w:t>
            </w:r>
            <w:r w:rsidRPr="00FB113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Lhůta pro podání nabíd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ek</w:t>
            </w:r>
            <w:r w:rsidRPr="00FB113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končí dne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3D44CF" w:rsidRPr="003D44CF">
              <w:rPr>
                <w:rFonts w:ascii="Verdana" w:hAnsi="Verdana" w:cs="Arial"/>
                <w:sz w:val="18"/>
                <w:szCs w:val="18"/>
                <w:lang w:eastAsia="cs-CZ"/>
              </w:rPr>
              <w:t>24.8.2026</w:t>
            </w:r>
            <w:r w:rsidRPr="003D44CF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ve</w:t>
            </w:r>
            <w:r w:rsidRPr="00246E2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14:00 hod.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C1D50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Otevírání nabídek se mohou zúčastnit účastníci, kteří podali nabídku ve lhůtě pro podání nabídek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(z</w:t>
            </w:r>
            <w:r w:rsidRPr="00886707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ástupci se musí prokázat zmocněním k jednání za uchazeče). Otevírání obálek a následné hodnocení nabídek proběhne dne </w:t>
            </w:r>
            <w:r w:rsidR="003D44CF" w:rsidRPr="003D44CF">
              <w:rPr>
                <w:rFonts w:ascii="Verdana" w:hAnsi="Verdana" w:cs="Arial"/>
                <w:sz w:val="18"/>
                <w:szCs w:val="18"/>
                <w:lang w:eastAsia="cs-CZ"/>
              </w:rPr>
              <w:t>25.8.2026</w:t>
            </w:r>
            <w:r w:rsidRPr="003D44CF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</w:t>
            </w:r>
            <w:r w:rsidRPr="00886707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v kanceláři jednatele Ing. Marka Pencáka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9B0AC5" w:rsidRPr="001C3B28" w14:paraId="24EFFECB" w14:textId="77777777" w:rsidTr="00AD3D79">
        <w:trPr>
          <w:gridAfter w:val="1"/>
          <w:wAfter w:w="21" w:type="dxa"/>
          <w:trHeight w:val="83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D51A" w14:textId="77777777" w:rsidR="009B0AC5" w:rsidRPr="001C3B28" w:rsidRDefault="009B0AC5" w:rsidP="00AD3D79">
            <w:pP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5. Místo pro podání nabídky: 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Nabídky budou přijímány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osobně po telefonické dohodě </w:t>
            </w:r>
            <w:proofErr w:type="gramStart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( tel.</w:t>
            </w:r>
            <w:proofErr w:type="gramEnd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605 206 794) 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v sídle zadavatele na adrese: Lesy Jáchymov s.r.o, Mathesiova 209, 36251 Jáchymov. Uchazeč může doručit nabídku zadavateli prostřednictvím držitele poštovní licence, poskytovatele kurýrních služeb nebo osobně po celou dobu lhůty pro podání nabídek vždy v pracovních dnech od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8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:30 do 1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4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:00 hod.</w:t>
            </w:r>
            <w:r>
              <w:t xml:space="preserve"> </w:t>
            </w:r>
          </w:p>
        </w:tc>
      </w:tr>
      <w:tr w:rsidR="009B0AC5" w:rsidRPr="001C3B28" w14:paraId="14B7E611" w14:textId="77777777" w:rsidTr="00AD3D79">
        <w:trPr>
          <w:gridAfter w:val="1"/>
          <w:wAfter w:w="21" w:type="dxa"/>
          <w:trHeight w:val="141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7C00" w14:textId="3420890F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6. Předmět zakázky: </w:t>
            </w:r>
            <w:r w:rsidRPr="0045586B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Předmětem zakázky</w:t>
            </w:r>
            <w:r w:rsidRPr="00255138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je pořízení lesní techniky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– </w:t>
            </w:r>
            <w:r w:rsidR="00C72DF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traktoru pro práci v lese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. Podrobná specifikace je uvedena v příloze č. 2 – Technické požadavky.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776EA168" w14:textId="77777777" w:rsidTr="00AD3D79">
        <w:trPr>
          <w:gridAfter w:val="1"/>
          <w:wAfter w:w="21" w:type="dxa"/>
          <w:trHeight w:val="268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DA63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7. Kritéria hodnocení: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5823FB5A" w14:textId="77777777" w:rsidR="009B0AC5" w:rsidRPr="0025513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Nejnižší nabídková cena.</w:t>
            </w:r>
          </w:p>
        </w:tc>
      </w:tr>
      <w:tr w:rsidR="009B0AC5" w:rsidRPr="001C3B28" w14:paraId="4A7E2A72" w14:textId="77777777" w:rsidTr="00AD3D79">
        <w:trPr>
          <w:gridAfter w:val="1"/>
          <w:wAfter w:w="21" w:type="dxa"/>
          <w:trHeight w:val="157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FA54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1. 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  Nabídková cena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69EB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Váha </w:t>
            </w:r>
            <w:r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100 %</w:t>
            </w:r>
            <w:r w:rsidRPr="001C3B28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15B34AD3" w14:textId="77777777" w:rsidTr="00AD3D79">
        <w:trPr>
          <w:gridAfter w:val="1"/>
          <w:wAfter w:w="21" w:type="dxa"/>
          <w:trHeight w:val="1828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3B97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7.1 Způsob hodnocení dílčích hodnotících kritérií: </w:t>
            </w:r>
          </w:p>
          <w:p w14:paraId="600E0A70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Nejnižší nabídková cena – váha 100 %</w:t>
            </w:r>
          </w:p>
        </w:tc>
      </w:tr>
      <w:tr w:rsidR="009B0AC5" w:rsidRPr="001C3B28" w14:paraId="2C00C4B0" w14:textId="77777777" w:rsidTr="00AD3D79">
        <w:trPr>
          <w:gridAfter w:val="1"/>
          <w:wAfter w:w="21" w:type="dxa"/>
          <w:trHeight w:val="112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35DB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8. Způsob jednání s účastníky: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Ing. Marek Pencák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,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AD226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email: </w:t>
            </w:r>
            <w:hyperlink r:id="rId11" w:history="1">
              <w:r w:rsidRPr="00AD226E">
                <w:rPr>
                  <w:rStyle w:val="Hypertextovodkaz"/>
                  <w:rFonts w:ascii="Verdana" w:hAnsi="Verdana" w:cs="Arial"/>
                  <w:sz w:val="18"/>
                  <w:szCs w:val="18"/>
                  <w:lang w:eastAsia="cs-CZ"/>
                </w:rPr>
                <w:t>pencak@lesyjachymov.cz</w:t>
              </w:r>
            </w:hyperlink>
            <w:r w:rsidRPr="00AD226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, telefon: 605 206 794</w:t>
            </w:r>
          </w:p>
        </w:tc>
      </w:tr>
      <w:tr w:rsidR="009B0AC5" w:rsidRPr="001C3B28" w14:paraId="21683CE9" w14:textId="77777777" w:rsidTr="00AD3D79">
        <w:trPr>
          <w:trHeight w:val="139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5B45" w14:textId="7418964A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9. Podmínky a požadavky na zpracování nabídky: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Nabídka musí být zpracována ve všech částech v českém jazyce. Obálka musí obsahovat údaje o zakázce a to následovně: Výběrové řízení </w:t>
            </w:r>
            <w:r w:rsidR="00C72DF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traktor pro práci v lese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– neotvírat, dále adresu uchazeče a adresu zadavatele. Nabídka bude vytištěna technologií zabraňující smazání písma a nesmí obsahovat přepisy a opravy, které by mohli zadavatele uvést v omyl. Nabídka musí být zajištěna proti manipulaci s jednotlivými listy nabídky. Nabídka musí být podepsána osobou oprávněnou jednat jménem uchazeče či jej zastupovat. Nabídka bude obsahovat následující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vyplněné a podepsané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části: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Návrh kupní smlouvy, technické požadavky a nabídková cena, k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rycí list nabídky,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prohlášení základní způsobilosti, technickou kvalifikaci, č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estné prohlášení o neexistenci střetu zájmů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a čestné prohlášení účastníka (viz přílohy VZ).</w:t>
            </w:r>
          </w:p>
        </w:tc>
      </w:tr>
      <w:tr w:rsidR="009B0AC5" w:rsidRPr="001C3B28" w14:paraId="02F47668" w14:textId="77777777" w:rsidTr="00AD3D79">
        <w:trPr>
          <w:trHeight w:val="98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7E21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10. Požadavek na způsob zpracování nabídkové ceny: </w:t>
            </w:r>
            <w:r w:rsidRPr="0045586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Nabídková cena bude zpracována </w:t>
            </w:r>
            <w:r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podle zadávacích podmínek a příloh zadávací dokumentace. Dodavatel stanoví nabídkovou cenu za plnění veřejné zakázky. Nabídková cena bude uvedena v české měně. Nabídková cena bude stanovena jako nejvýše přípustná a musí v ní být zahrnuty veškeré náklady spojené s realizací předmětu veřejné zakázky. Všechny náklady a výdaje s vypracováním a předložením nabídky nese dodavatel. </w:t>
            </w:r>
            <w:r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00052C5A" w14:textId="77777777" w:rsidTr="00AD3D79">
        <w:trPr>
          <w:trHeight w:val="127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3305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11. Doba a místo plnění zakázky: </w:t>
            </w:r>
            <w:r w:rsidRPr="0045586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Místem plnění zakázky, a tedy místo předání techniky, bude v místě sídla zadavatele, tj. Mathesiova 209, 362 51 Jáchymov.</w:t>
            </w:r>
            <w:r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7EAA3805" w14:textId="77777777" w:rsidTr="00AD3D79">
        <w:trPr>
          <w:trHeight w:val="126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2188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12. Požadavky na varianty nabídek: </w:t>
            </w:r>
            <w:r w:rsidRPr="00A60475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Nepřipouští se.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5E42C3BD" w14:textId="77777777" w:rsidTr="00AD3D79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08CE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13. Vysvětlení zadávacích podmínek: </w:t>
            </w:r>
            <w:r w:rsidRPr="0045586B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Dodavatel je oprávněn po zadavateli požadovat vysvětlení zadávacích podmínek. Písemná žádost musí být zadavateli doručena nejpozději 4 pracovní dny před uplynutím lhůty pro podání nabídek. Zadavatel odešle vysvětlení nejpozději do 2 pracovních dnů po doručení žádosti dodavatele.</w:t>
            </w:r>
            <w:r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63910289" w14:textId="77777777" w:rsidTr="00AD3D79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21FF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14. Výhrada změny závazku ze smlouvy: </w:t>
            </w:r>
            <w:r w:rsidRPr="0045586B">
              <w:rPr>
                <w:rFonts w:ascii="Verdana" w:hAnsi="Verdana" w:cs="Arial"/>
                <w:bCs/>
                <w:iCs/>
                <w:color w:val="000000"/>
                <w:sz w:val="18"/>
                <w:szCs w:val="18"/>
                <w:lang w:eastAsia="cs-CZ"/>
              </w:rPr>
              <w:t>viz Přílohy zadávací dokumentace.</w:t>
            </w:r>
            <w:r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2588CFA1" w14:textId="77777777" w:rsidTr="00AD3D79">
        <w:trPr>
          <w:trHeight w:val="11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25E0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15. Požadavky na prokázání kvalifikace účastníka: </w:t>
            </w:r>
            <w:r w:rsidRPr="0045586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viz Příloha zadávací dokumentace.</w:t>
            </w:r>
          </w:p>
        </w:tc>
      </w:tr>
      <w:tr w:rsidR="009B0AC5" w:rsidRPr="001C3B28" w14:paraId="5AB1916D" w14:textId="77777777" w:rsidTr="00AD3D79">
        <w:trPr>
          <w:trHeight w:val="1266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1162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16. Obchodní podmínky a jiné smluvní podmínky: </w:t>
            </w:r>
            <w:r w:rsidRPr="003C2F2C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Viz Příloha zadávací dokumentace</w:t>
            </w:r>
            <w:r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.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03BD371B" w14:textId="77777777" w:rsidTr="00AD3D79">
        <w:trPr>
          <w:trHeight w:val="83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E9B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7</w:t>
            </w: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. Přílohy zadávacích podmínek:</w:t>
            </w:r>
          </w:p>
          <w:p w14:paraId="467CE29C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1 – Návrh kupní smlouvy</w:t>
            </w:r>
          </w:p>
          <w:p w14:paraId="400E4FA4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2 – Technické požadavky a nabídková cena</w:t>
            </w:r>
          </w:p>
          <w:p w14:paraId="00121FAC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3 – Krycí list nabídky</w:t>
            </w:r>
          </w:p>
          <w:p w14:paraId="5255BBD6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4 – Prohlášení základní způsobilosti</w:t>
            </w:r>
          </w:p>
          <w:p w14:paraId="3E13DCFB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5 – Technická kvalifikace</w:t>
            </w:r>
          </w:p>
          <w:p w14:paraId="1B11614D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6 - Čestné prohlášení o neexistenci střetu zájmů</w:t>
            </w:r>
          </w:p>
          <w:p w14:paraId="04CE91D4" w14:textId="77777777" w:rsidR="009B0AC5" w:rsidRPr="001C1D50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 xml:space="preserve">Příloha č. 7 – Čestné prohlášení účastníka </w:t>
            </w:r>
          </w:p>
        </w:tc>
      </w:tr>
    </w:tbl>
    <w:p w14:paraId="63234579" w14:textId="46B2161F" w:rsidR="00B02E3E" w:rsidRPr="00D4371A" w:rsidRDefault="00B02E3E" w:rsidP="009B0AC5">
      <w:pPr>
        <w:autoSpaceDE w:val="0"/>
        <w:autoSpaceDN w:val="0"/>
        <w:adjustRightInd w:val="0"/>
        <w:spacing w:after="254" w:line="276" w:lineRule="auto"/>
        <w:jc w:val="center"/>
      </w:pPr>
    </w:p>
    <w:sectPr w:rsidR="00B02E3E" w:rsidRPr="00D4371A" w:rsidSect="00D4371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4E0C" w14:textId="77777777" w:rsidR="0030282D" w:rsidRDefault="0030282D" w:rsidP="00B95253">
      <w:pPr>
        <w:spacing w:after="0" w:line="240" w:lineRule="auto"/>
      </w:pPr>
      <w:r>
        <w:separator/>
      </w:r>
    </w:p>
  </w:endnote>
  <w:endnote w:type="continuationSeparator" w:id="0">
    <w:p w14:paraId="47C6D1A6" w14:textId="77777777" w:rsidR="0030282D" w:rsidRDefault="0030282D" w:rsidP="00B95253">
      <w:pPr>
        <w:spacing w:after="0" w:line="240" w:lineRule="auto"/>
      </w:pPr>
      <w:r>
        <w:continuationSeparator/>
      </w:r>
    </w:p>
  </w:endnote>
  <w:endnote w:type="continuationNotice" w:id="1">
    <w:p w14:paraId="228536BB" w14:textId="77777777" w:rsidR="0030282D" w:rsidRDefault="003028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49534C7F" w:rsidR="00576B3A" w:rsidRPr="00AE3848" w:rsidRDefault="0066087B" w:rsidP="00576B3A">
    <w:pPr>
      <w:pStyle w:val="Zpat"/>
      <w:rPr>
        <w:szCs w:val="20"/>
      </w:rPr>
    </w:pPr>
    <w:r w:rsidRPr="0066087B">
      <w:rPr>
        <w:rFonts w:eastAsia="Calibri" w:cstheme="minorHAnsi"/>
        <w:szCs w:val="18"/>
      </w:rPr>
      <w:t>Příloha č. 2 Oznámení výběrového řízení – Zadávací podmínky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43A4C146" w:rsidR="00576B3A" w:rsidRPr="004B6ADE" w:rsidRDefault="0066087B" w:rsidP="00D4371A">
    <w:pPr>
      <w:pStyle w:val="Zpat"/>
      <w:tabs>
        <w:tab w:val="clear" w:pos="5273"/>
        <w:tab w:val="center" w:pos="6663"/>
      </w:tabs>
      <w:jc w:val="center"/>
    </w:pPr>
    <w:r w:rsidRPr="0066087B">
      <w:rPr>
        <w:rFonts w:eastAsia="Calibri" w:cstheme="minorHAnsi"/>
        <w:szCs w:val="18"/>
      </w:rPr>
      <w:t>Příloha č. 2 Oznámení výběrového řízení – Zadávací podmínky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66232" w14:textId="77777777" w:rsidR="0030282D" w:rsidRDefault="0030282D" w:rsidP="00B95253">
      <w:pPr>
        <w:spacing w:after="0" w:line="240" w:lineRule="auto"/>
      </w:pPr>
      <w:r>
        <w:separator/>
      </w:r>
    </w:p>
  </w:footnote>
  <w:footnote w:type="continuationSeparator" w:id="0">
    <w:p w14:paraId="6C00AD19" w14:textId="77777777" w:rsidR="0030282D" w:rsidRDefault="0030282D" w:rsidP="00B95253">
      <w:pPr>
        <w:spacing w:after="0" w:line="240" w:lineRule="auto"/>
      </w:pPr>
      <w:r>
        <w:continuationSeparator/>
      </w:r>
    </w:p>
  </w:footnote>
  <w:footnote w:type="continuationNotice" w:id="1">
    <w:p w14:paraId="4A694A0B" w14:textId="77777777" w:rsidR="0030282D" w:rsidRDefault="003028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C3B527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23A48D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8E3049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CAEA14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D1705C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014303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A48E95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1"/>
  </w:num>
  <w:num w:numId="14" w16cid:durableId="2073694822">
    <w:abstractNumId w:val="34"/>
  </w:num>
  <w:num w:numId="15" w16cid:durableId="108552350">
    <w:abstractNumId w:val="22"/>
  </w:num>
  <w:num w:numId="16" w16cid:durableId="1963996079">
    <w:abstractNumId w:val="25"/>
  </w:num>
  <w:num w:numId="17" w16cid:durableId="1167208471">
    <w:abstractNumId w:val="32"/>
  </w:num>
  <w:num w:numId="18" w16cid:durableId="1646816149">
    <w:abstractNumId w:val="23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8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29"/>
  </w:num>
  <w:num w:numId="27" w16cid:durableId="413625096">
    <w:abstractNumId w:val="30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6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4"/>
  </w:num>
  <w:num w:numId="35" w16cid:durableId="1645620293">
    <w:abstractNumId w:val="27"/>
  </w:num>
  <w:num w:numId="36" w16cid:durableId="1080254559">
    <w:abstractNumId w:val="33"/>
  </w:num>
  <w:num w:numId="37" w16cid:durableId="12723246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676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282D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D44CF"/>
    <w:rsid w:val="003E5424"/>
    <w:rsid w:val="003F1CBE"/>
    <w:rsid w:val="00400F97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7C72"/>
    <w:rsid w:val="004F45DD"/>
    <w:rsid w:val="00522C61"/>
    <w:rsid w:val="005348B4"/>
    <w:rsid w:val="005351E8"/>
    <w:rsid w:val="00542CA6"/>
    <w:rsid w:val="00544925"/>
    <w:rsid w:val="00555D57"/>
    <w:rsid w:val="00571A09"/>
    <w:rsid w:val="00574FB2"/>
    <w:rsid w:val="00576B3A"/>
    <w:rsid w:val="00576E84"/>
    <w:rsid w:val="00581903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06B5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B659D"/>
    <w:rsid w:val="008C1354"/>
    <w:rsid w:val="008C2DFD"/>
    <w:rsid w:val="008C77EA"/>
    <w:rsid w:val="008E5904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B0AC5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2DFF"/>
    <w:rsid w:val="00C7701E"/>
    <w:rsid w:val="00C861ED"/>
    <w:rsid w:val="00CA3974"/>
    <w:rsid w:val="00CA6244"/>
    <w:rsid w:val="00CB13CB"/>
    <w:rsid w:val="00CB3FFD"/>
    <w:rsid w:val="00CB482B"/>
    <w:rsid w:val="00CC108F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179F7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163D0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ncak@lesyjachymo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bb380082-f3bc-41b5-8285-78a789535976"/>
    <ds:schemaRef ds:uri="7f2227a1-7d63-40f0-a14b-002f01f5c3b3"/>
  </ds:schemaRefs>
</ds:datastoreItem>
</file>

<file path=customXml/itemProps2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</Template>
  <TotalTime>18</TotalTime>
  <Pages>3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Ing. Jaroslav Bergman</cp:lastModifiedBy>
  <cp:revision>5</cp:revision>
  <dcterms:created xsi:type="dcterms:W3CDTF">2025-08-05T09:17:00Z</dcterms:created>
  <dcterms:modified xsi:type="dcterms:W3CDTF">2026-07-17T08:46:00Z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