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BFD9" w14:textId="60E46DCC" w:rsidR="00335C0A" w:rsidRDefault="00335C0A" w:rsidP="00335C0A">
      <w:pPr>
        <w:widowControl w:val="0"/>
        <w:jc w:val="both"/>
        <w:rPr>
          <w:rFonts w:ascii="Tahoma" w:hAnsi="Tahoma" w:cs="Tahoma"/>
        </w:rPr>
      </w:pPr>
    </w:p>
    <w:p w14:paraId="4FD1C784" w14:textId="6F20D8A5" w:rsidR="00335C0A" w:rsidRDefault="00335C0A" w:rsidP="00335C0A">
      <w:pPr>
        <w:widowControl w:val="0"/>
        <w:jc w:val="right"/>
        <w:rPr>
          <w:rFonts w:ascii="Tahoma" w:hAnsi="Tahoma" w:cs="Tahoma"/>
        </w:rPr>
      </w:pPr>
      <w:r w:rsidRPr="00FD4692">
        <w:rPr>
          <w:rFonts w:ascii="Tahoma" w:hAnsi="Tahoma" w:cs="Tahoma"/>
          <w:b/>
          <w:i/>
        </w:rPr>
        <w:t xml:space="preserve">Příloha č. 1 </w:t>
      </w:r>
      <w:r>
        <w:rPr>
          <w:rFonts w:ascii="Tahoma" w:hAnsi="Tahoma" w:cs="Tahoma"/>
          <w:b/>
          <w:i/>
        </w:rPr>
        <w:t>Zadávací dokumentace</w:t>
      </w:r>
      <w:r w:rsidR="008F42F4">
        <w:rPr>
          <w:rFonts w:ascii="Tahoma" w:hAnsi="Tahoma" w:cs="Tahoma"/>
          <w:b/>
          <w:i/>
        </w:rPr>
        <w:t xml:space="preserve"> </w:t>
      </w:r>
    </w:p>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7328E419" w:rsidR="00335C0A" w:rsidRDefault="00335C0A" w:rsidP="0094537C">
      <w:pPr>
        <w:widowControl w:val="0"/>
        <w:jc w:val="center"/>
        <w:rPr>
          <w:rFonts w:ascii="Tahoma" w:hAnsi="Tahoma" w:cs="Tahoma"/>
          <w:b/>
          <w:sz w:val="24"/>
          <w:szCs w:val="24"/>
          <w:u w:val="single"/>
        </w:rPr>
      </w:pPr>
      <w:r w:rsidRPr="00A17E36">
        <w:rPr>
          <w:rFonts w:ascii="Tahoma" w:hAnsi="Tahoma" w:cs="Tahoma"/>
          <w:b/>
          <w:sz w:val="24"/>
          <w:szCs w:val="24"/>
          <w:u w:val="single"/>
        </w:rPr>
        <w:t>„</w:t>
      </w:r>
      <w:r w:rsidR="0094537C" w:rsidRPr="009E55BB">
        <w:rPr>
          <w:rFonts w:ascii="Tahoma" w:hAnsi="Tahoma" w:cs="Tahoma"/>
          <w:b/>
          <w:sz w:val="24"/>
          <w:szCs w:val="24"/>
          <w:u w:val="single"/>
        </w:rPr>
        <w:t>Nákladní automobily s chlazením</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4FF63E68" w14:textId="77777777" w:rsidR="00335C0A" w:rsidRPr="00997421" w:rsidRDefault="00335C0A" w:rsidP="00335C0A">
      <w:pPr>
        <w:widowControl w:val="0"/>
        <w:jc w:val="center"/>
        <w:rPr>
          <w:rFonts w:ascii="Tahoma" w:hAnsi="Tahoma" w:cs="Tahoma"/>
        </w:rPr>
      </w:pP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448454E1" w14:textId="77777777" w:rsidR="0094537C" w:rsidRPr="00490990" w:rsidRDefault="0094537C" w:rsidP="0094537C">
      <w:pPr>
        <w:widowControl w:val="0"/>
        <w:jc w:val="both"/>
        <w:rPr>
          <w:rFonts w:ascii="Tahoma" w:hAnsi="Tahoma" w:cs="Tahoma"/>
          <w:b/>
        </w:rPr>
      </w:pPr>
      <w:r w:rsidRPr="00490990">
        <w:rPr>
          <w:rFonts w:ascii="Tahoma" w:hAnsi="Tahoma" w:cs="Tahoma"/>
          <w:b/>
        </w:rPr>
        <w:t>PRANTL Masný průmysl s.r.o.</w:t>
      </w:r>
    </w:p>
    <w:p w14:paraId="23B90B3D" w14:textId="77777777" w:rsidR="0094537C" w:rsidRPr="0094537C" w:rsidRDefault="0094537C" w:rsidP="0094537C">
      <w:pPr>
        <w:widowControl w:val="0"/>
        <w:jc w:val="both"/>
        <w:rPr>
          <w:rFonts w:ascii="Tahoma" w:hAnsi="Tahoma" w:cs="Tahoma"/>
        </w:rPr>
      </w:pPr>
      <w:r w:rsidRPr="0094537C">
        <w:rPr>
          <w:rFonts w:ascii="Tahoma" w:hAnsi="Tahoma" w:cs="Tahoma"/>
        </w:rPr>
        <w:t>Sídlo:</w:t>
      </w:r>
      <w:r w:rsidRPr="0094537C">
        <w:rPr>
          <w:rFonts w:ascii="Tahoma" w:hAnsi="Tahoma" w:cs="Tahoma"/>
        </w:rPr>
        <w:tab/>
      </w:r>
      <w:r w:rsidRPr="0094537C">
        <w:rPr>
          <w:rFonts w:ascii="Tahoma" w:hAnsi="Tahoma" w:cs="Tahoma"/>
        </w:rPr>
        <w:tab/>
        <w:t>Havlíčkovo náměstí 46, 394 68 Žirovnice</w:t>
      </w:r>
    </w:p>
    <w:p w14:paraId="0CF0F24A" w14:textId="77777777" w:rsidR="0094537C" w:rsidRPr="0094537C" w:rsidRDefault="0094537C" w:rsidP="0094537C">
      <w:pPr>
        <w:widowControl w:val="0"/>
        <w:jc w:val="both"/>
        <w:rPr>
          <w:rFonts w:ascii="Tahoma" w:hAnsi="Tahoma" w:cs="Tahoma"/>
        </w:rPr>
      </w:pPr>
      <w:r w:rsidRPr="0094537C">
        <w:rPr>
          <w:rFonts w:ascii="Tahoma" w:hAnsi="Tahoma" w:cs="Tahoma"/>
        </w:rPr>
        <w:t>IČO:</w:t>
      </w:r>
      <w:r w:rsidRPr="0094537C">
        <w:rPr>
          <w:rFonts w:ascii="Tahoma" w:hAnsi="Tahoma" w:cs="Tahoma"/>
        </w:rPr>
        <w:tab/>
      </w:r>
      <w:r w:rsidRPr="0094537C">
        <w:rPr>
          <w:rFonts w:ascii="Tahoma" w:hAnsi="Tahoma" w:cs="Tahoma"/>
        </w:rPr>
        <w:tab/>
        <w:t>28128079</w:t>
      </w:r>
    </w:p>
    <w:p w14:paraId="128BAD2B" w14:textId="77777777" w:rsidR="0094537C" w:rsidRPr="0094537C" w:rsidRDefault="0094537C" w:rsidP="0094537C">
      <w:pPr>
        <w:widowControl w:val="0"/>
        <w:jc w:val="both"/>
        <w:rPr>
          <w:rFonts w:ascii="Tahoma" w:hAnsi="Tahoma" w:cs="Tahoma"/>
        </w:rPr>
      </w:pPr>
      <w:r w:rsidRPr="0094537C">
        <w:rPr>
          <w:rFonts w:ascii="Tahoma" w:hAnsi="Tahoma" w:cs="Tahoma"/>
        </w:rPr>
        <w:t>DIČ:</w:t>
      </w:r>
      <w:r w:rsidRPr="0094537C">
        <w:rPr>
          <w:rFonts w:ascii="Tahoma" w:hAnsi="Tahoma" w:cs="Tahoma"/>
        </w:rPr>
        <w:tab/>
      </w:r>
      <w:r w:rsidRPr="0094537C">
        <w:rPr>
          <w:rFonts w:ascii="Tahoma" w:hAnsi="Tahoma" w:cs="Tahoma"/>
        </w:rPr>
        <w:tab/>
        <w:t>CZ28128079</w:t>
      </w:r>
    </w:p>
    <w:p w14:paraId="137F0B83" w14:textId="77777777" w:rsidR="0094537C" w:rsidRPr="0094537C" w:rsidRDefault="0094537C" w:rsidP="0094537C">
      <w:pPr>
        <w:widowControl w:val="0"/>
        <w:jc w:val="both"/>
        <w:rPr>
          <w:rFonts w:ascii="Tahoma" w:hAnsi="Tahoma" w:cs="Tahoma"/>
        </w:rPr>
      </w:pPr>
      <w:r w:rsidRPr="0094537C">
        <w:rPr>
          <w:rFonts w:ascii="Tahoma" w:hAnsi="Tahoma" w:cs="Tahoma"/>
        </w:rPr>
        <w:t>osoba oprávněná ve věcech smluvních: Ing. Jindřich Svoboda, prokurista</w:t>
      </w:r>
      <w:r w:rsidRPr="0094537C">
        <w:rPr>
          <w:rFonts w:ascii="Tahoma" w:hAnsi="Tahoma" w:cs="Tahoma"/>
        </w:rPr>
        <w:tab/>
      </w:r>
    </w:p>
    <w:p w14:paraId="0BE95F9C" w14:textId="3575E01A" w:rsidR="0094537C" w:rsidRPr="0094537C" w:rsidRDefault="0094537C" w:rsidP="0094537C">
      <w:pPr>
        <w:widowControl w:val="0"/>
        <w:jc w:val="both"/>
        <w:rPr>
          <w:rFonts w:ascii="Tahoma" w:hAnsi="Tahoma" w:cs="Tahoma"/>
        </w:rPr>
      </w:pPr>
      <w:r w:rsidRPr="0094537C">
        <w:rPr>
          <w:rFonts w:ascii="Tahoma" w:hAnsi="Tahoma" w:cs="Tahoma"/>
        </w:rPr>
        <w:t xml:space="preserve">osoba oprávněná ve věcech technických: </w:t>
      </w:r>
      <w:r w:rsidR="00F63FDF">
        <w:rPr>
          <w:rFonts w:ascii="Tahoma" w:hAnsi="Tahoma" w:cs="Tahoma"/>
        </w:rPr>
        <w:t>Ivo Prantl</w:t>
      </w:r>
    </w:p>
    <w:p w14:paraId="13058DEF" w14:textId="77777777" w:rsidR="0094537C" w:rsidRPr="0094537C" w:rsidRDefault="0094537C" w:rsidP="0094537C">
      <w:pPr>
        <w:widowControl w:val="0"/>
        <w:jc w:val="both"/>
        <w:rPr>
          <w:rFonts w:ascii="Tahoma" w:hAnsi="Tahoma" w:cs="Tahoma"/>
        </w:rPr>
      </w:pPr>
      <w:r w:rsidRPr="0094537C">
        <w:rPr>
          <w:rFonts w:ascii="Tahoma" w:hAnsi="Tahoma" w:cs="Tahoma"/>
        </w:rPr>
        <w:t>Bankovní spojení: Komerční banka, a.s.</w:t>
      </w:r>
      <w:r w:rsidRPr="0094537C">
        <w:rPr>
          <w:rFonts w:ascii="Tahoma" w:hAnsi="Tahoma" w:cs="Tahoma"/>
        </w:rPr>
        <w:tab/>
      </w:r>
    </w:p>
    <w:p w14:paraId="2F959F55" w14:textId="5722CE62" w:rsidR="00BC0813" w:rsidRPr="00B46B53" w:rsidRDefault="0094537C" w:rsidP="0094537C">
      <w:pPr>
        <w:widowControl w:val="0"/>
        <w:jc w:val="both"/>
        <w:rPr>
          <w:rFonts w:ascii="Tahoma" w:hAnsi="Tahoma" w:cs="Tahoma"/>
        </w:rPr>
      </w:pPr>
      <w:r w:rsidRPr="0094537C">
        <w:rPr>
          <w:rFonts w:ascii="Tahoma" w:hAnsi="Tahoma" w:cs="Tahoma"/>
        </w:rPr>
        <w:t xml:space="preserve">Číslo účtu: </w:t>
      </w:r>
      <w:r w:rsidRPr="0094537C">
        <w:rPr>
          <w:rFonts w:ascii="Tahoma" w:hAnsi="Tahoma" w:cs="Tahoma"/>
        </w:rPr>
        <w:tab/>
        <w:t xml:space="preserve"> 362948261/0100</w:t>
      </w:r>
    </w:p>
    <w:p w14:paraId="7DFA0A19" w14:textId="77777777" w:rsidR="00335C0A" w:rsidRDefault="00335C0A" w:rsidP="00335C0A">
      <w:pPr>
        <w:tabs>
          <w:tab w:val="left" w:pos="1418"/>
          <w:tab w:val="left" w:pos="2835"/>
        </w:tabs>
        <w:ind w:left="2835" w:hanging="2835"/>
        <w:rPr>
          <w:rFonts w:ascii="Tahoma" w:hAnsi="Tahoma" w:cs="Tahoma"/>
        </w:rPr>
      </w:pPr>
    </w:p>
    <w:p w14:paraId="7C625152" w14:textId="77777777" w:rsidR="00335C0A" w:rsidRPr="00997421" w:rsidRDefault="00335C0A" w:rsidP="00335C0A">
      <w:pPr>
        <w:widowControl w:val="0"/>
        <w:jc w:val="both"/>
        <w:rPr>
          <w:rFonts w:ascii="Tahoma" w:hAnsi="Tahoma" w:cs="Tahoma"/>
        </w:rPr>
      </w:pPr>
      <w:r>
        <w:rPr>
          <w:rFonts w:ascii="Tahoma" w:hAnsi="Tahoma" w:cs="Tahoma"/>
        </w:rPr>
        <w:tab/>
      </w: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1F9FFDAB" w:rsidR="00335C0A" w:rsidRPr="00391DDE" w:rsidRDefault="00335C0A" w:rsidP="0094537C">
      <w:pPr>
        <w:numPr>
          <w:ilvl w:val="0"/>
          <w:numId w:val="9"/>
        </w:numPr>
        <w:ind w:left="426" w:hanging="426"/>
        <w:jc w:val="both"/>
        <w:rPr>
          <w:rFonts w:ascii="Tahoma" w:hAnsi="Tahoma" w:cs="Tahoma"/>
        </w:rPr>
      </w:pPr>
      <w:r w:rsidRPr="00277CB7">
        <w:rPr>
          <w:rFonts w:ascii="Tahoma" w:hAnsi="Tahoma" w:cs="Tahoma"/>
        </w:rPr>
        <w:t xml:space="preserve">Prodávající se zavazuje dodat kupujícímu </w:t>
      </w:r>
      <w:r w:rsidR="00631104" w:rsidRPr="00277CB7">
        <w:rPr>
          <w:rFonts w:ascii="Tahoma" w:hAnsi="Tahoma" w:cs="Tahoma"/>
        </w:rPr>
        <w:t xml:space="preserve">celkem </w:t>
      </w:r>
      <w:r w:rsidR="00893194" w:rsidRPr="00893194">
        <w:rPr>
          <w:rFonts w:ascii="Tahoma" w:hAnsi="Tahoma" w:cs="Tahoma"/>
        </w:rPr>
        <w:t>6 ks automobilů s chlazením, a to konkrétně: 1 ks nákladního automobilu do 3,5 tuny (dodávka) s chladírenskou vestavbou</w:t>
      </w:r>
      <w:r w:rsidR="00DB74A4">
        <w:rPr>
          <w:rFonts w:ascii="Tahoma" w:hAnsi="Tahoma" w:cs="Tahoma"/>
        </w:rPr>
        <w:t xml:space="preserve"> a</w:t>
      </w:r>
      <w:r w:rsidR="00893194" w:rsidRPr="00893194">
        <w:rPr>
          <w:rFonts w:ascii="Tahoma" w:hAnsi="Tahoma" w:cs="Tahoma"/>
        </w:rPr>
        <w:t xml:space="preserve"> 5 ks nákladních automobilů s celkovou hmotností 5,5 tuny s chladírenskou nástavbou</w:t>
      </w:r>
      <w:r w:rsidR="00631104" w:rsidRPr="00277CB7">
        <w:rPr>
          <w:rFonts w:ascii="Tahoma" w:hAnsi="Tahoma" w:cs="Tahoma"/>
        </w:rPr>
        <w:t xml:space="preserve"> </w:t>
      </w:r>
      <w:r w:rsidRPr="00277CB7">
        <w:rPr>
          <w:rFonts w:ascii="Tahoma" w:hAnsi="Tahoma" w:cs="Tahoma"/>
        </w:rPr>
        <w:t>(dále jen „zboží“ nebo „</w:t>
      </w:r>
      <w:r w:rsidR="006434FD" w:rsidRPr="00277CB7">
        <w:rPr>
          <w:rFonts w:ascii="Tahoma" w:hAnsi="Tahoma" w:cs="Tahoma"/>
        </w:rPr>
        <w:t>vozidla</w:t>
      </w:r>
      <w:r w:rsidRPr="00277CB7">
        <w:rPr>
          <w:rFonts w:ascii="Tahoma" w:hAnsi="Tahoma" w:cs="Tahoma"/>
        </w:rPr>
        <w:t xml:space="preserve">“), a to dle nabídky předložené na veřejnou zakázku s názvem </w:t>
      </w:r>
      <w:r w:rsidRPr="00277CB7">
        <w:rPr>
          <w:rFonts w:ascii="Tahoma" w:hAnsi="Tahoma" w:cs="Tahoma"/>
          <w:b/>
        </w:rPr>
        <w:t>„</w:t>
      </w:r>
      <w:r w:rsidR="0094537C" w:rsidRPr="00277CB7">
        <w:rPr>
          <w:rFonts w:ascii="Tahoma" w:hAnsi="Tahoma" w:cs="Tahoma"/>
          <w:b/>
        </w:rPr>
        <w:t>Nákladní automobily s chlazením</w:t>
      </w:r>
      <w:r w:rsidR="00BC0813" w:rsidRPr="00277CB7">
        <w:rPr>
          <w:rFonts w:ascii="Tahoma" w:hAnsi="Tahoma" w:cs="Tahoma"/>
          <w:b/>
        </w:rPr>
        <w:t>“</w:t>
      </w:r>
      <w:r w:rsidRPr="00277CB7">
        <w:rPr>
          <w:rFonts w:ascii="Tahoma" w:hAnsi="Tahoma" w:cs="Tahoma"/>
          <w:b/>
          <w:bCs/>
        </w:rPr>
        <w:t>,</w:t>
      </w:r>
      <w:r w:rsidRPr="00277CB7">
        <w:rPr>
          <w:rFonts w:ascii="Tahoma" w:hAnsi="Tahoma" w:cs="Tahoma"/>
        </w:rPr>
        <w:t xml:space="preserve"> která byla zadána </w:t>
      </w:r>
      <w:r w:rsidR="00717E96" w:rsidRPr="00277CB7">
        <w:rPr>
          <w:rFonts w:ascii="Tahoma" w:hAnsi="Tahoma" w:cs="Tahoma"/>
        </w:rPr>
        <w:t xml:space="preserve">v otevřené </w:t>
      </w:r>
      <w:bookmarkStart w:id="0" w:name="_Hlk167955303"/>
      <w:r w:rsidR="00717E96" w:rsidRPr="00277CB7">
        <w:rPr>
          <w:rFonts w:ascii="Tahoma" w:hAnsi="Tahoma" w:cs="Tahoma"/>
        </w:rPr>
        <w:t xml:space="preserve">výzvě jako zakázka vyšší </w:t>
      </w:r>
      <w:r w:rsidR="00717E96" w:rsidRPr="00391DDE">
        <w:rPr>
          <w:rFonts w:ascii="Tahoma" w:hAnsi="Tahoma" w:cs="Tahoma"/>
        </w:rPr>
        <w:t xml:space="preserve">hodnoty </w:t>
      </w:r>
      <w:r w:rsidR="00262A7B" w:rsidRPr="00391DDE">
        <w:rPr>
          <w:rFonts w:ascii="Tahoma" w:hAnsi="Tahoma" w:cs="Tahoma"/>
        </w:rPr>
        <w:t xml:space="preserve">v rámci Strategického plánu SZP </w:t>
      </w:r>
      <w:r w:rsidR="00717E96" w:rsidRPr="00391DDE">
        <w:rPr>
          <w:rFonts w:ascii="Tahoma" w:hAnsi="Tahoma" w:cs="Tahoma"/>
        </w:rPr>
        <w:t xml:space="preserve"> </w:t>
      </w:r>
      <w:r w:rsidR="00E2733C" w:rsidRPr="00391DDE">
        <w:rPr>
          <w:rFonts w:ascii="Tahoma" w:hAnsi="Tahoma" w:cs="Tahoma"/>
        </w:rPr>
        <w:t xml:space="preserve">dle pravidel </w:t>
      </w:r>
      <w:r w:rsidR="00E2733C" w:rsidRPr="00391DDE">
        <w:rPr>
          <w:rFonts w:ascii="Tahoma" w:hAnsi="Tahoma" w:cs="Tahoma"/>
          <w:i/>
        </w:rPr>
        <w:t>„Příručky pro zadávání zakázek na projekty rozvoje venkova v rámci Strategického plánu SZP na období 2023 - 2027“</w:t>
      </w:r>
      <w:r w:rsidR="00717E96" w:rsidRPr="00391DDE">
        <w:rPr>
          <w:rFonts w:ascii="Tahoma" w:hAnsi="Tahoma" w:cs="Tahoma"/>
        </w:rPr>
        <w:t xml:space="preserve">  mimo režim </w:t>
      </w:r>
      <w:bookmarkEnd w:id="0"/>
      <w:r w:rsidR="00717E96" w:rsidRPr="00391DDE">
        <w:rPr>
          <w:rFonts w:ascii="Tahoma" w:hAnsi="Tahoma" w:cs="Tahoma"/>
        </w:rPr>
        <w:t>zákona č. 134/2016 Sb., o zadávání veřejných zakázek, v platném znění (dále jen „ZZVZ“)</w:t>
      </w:r>
      <w:r w:rsidRPr="00391DDE">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08696495"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 xml:space="preserve">Bližší technická specifikace </w:t>
      </w:r>
      <w:r w:rsidR="006434FD">
        <w:rPr>
          <w:rFonts w:ascii="Tahoma" w:hAnsi="Tahoma" w:cs="Tahoma"/>
        </w:rPr>
        <w:t>vozidel</w:t>
      </w:r>
      <w:r w:rsidRPr="00C94182">
        <w:rPr>
          <w:rFonts w:ascii="Tahoma" w:hAnsi="Tahoma" w:cs="Tahoma"/>
        </w:rPr>
        <w:t xml:space="preserve"> je uvedena v </w:t>
      </w:r>
      <w:r w:rsidRPr="000761EC">
        <w:rPr>
          <w:rFonts w:ascii="Tahoma" w:hAnsi="Tahoma" w:cs="Tahoma"/>
        </w:rPr>
        <w:t>příloze č. 1 této smlouvy</w:t>
      </w:r>
      <w:r w:rsidRPr="00C94182">
        <w:rPr>
          <w:rFonts w:ascii="Tahoma" w:hAnsi="Tahoma" w:cs="Tahoma"/>
        </w:rPr>
        <w:t>.</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2004BC" w:rsidRDefault="00335C0A" w:rsidP="00335C0A">
      <w:pPr>
        <w:numPr>
          <w:ilvl w:val="0"/>
          <w:numId w:val="9"/>
        </w:numPr>
        <w:tabs>
          <w:tab w:val="left" w:pos="426"/>
        </w:tabs>
        <w:ind w:left="426" w:hanging="426"/>
        <w:rPr>
          <w:rFonts w:ascii="Tahoma" w:hAnsi="Tahoma" w:cs="Tahoma"/>
        </w:rPr>
      </w:pPr>
      <w:r w:rsidRPr="002004BC">
        <w:rPr>
          <w:rFonts w:ascii="Tahoma" w:hAnsi="Tahoma" w:cs="Tahoma"/>
        </w:rPr>
        <w:t>Součástí předmětu plnění dle této smlouvy jsou dále:</w:t>
      </w:r>
    </w:p>
    <w:p w14:paraId="2764B6AD"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nezbytné komponenty nutné pro provoz a užívání zboží</w:t>
      </w:r>
      <w:r>
        <w:rPr>
          <w:rFonts w:ascii="Tahoma" w:hAnsi="Tahoma" w:cs="Tahoma"/>
        </w:rPr>
        <w:t>,</w:t>
      </w:r>
    </w:p>
    <w:p w14:paraId="5DC0DEB1" w14:textId="6DAB8955" w:rsidR="00335C0A" w:rsidRPr="00277CB7"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77CB7">
        <w:rPr>
          <w:rFonts w:ascii="Tahoma" w:hAnsi="Tahoma" w:cs="Tahoma"/>
        </w:rPr>
        <w:t xml:space="preserve">doprava </w:t>
      </w:r>
      <w:r w:rsidR="004C25EE" w:rsidRPr="00277CB7">
        <w:rPr>
          <w:rFonts w:ascii="Tahoma" w:hAnsi="Tahoma" w:cs="Tahoma"/>
        </w:rPr>
        <w:t>vozidel</w:t>
      </w:r>
      <w:r w:rsidRPr="00277CB7">
        <w:rPr>
          <w:rFonts w:ascii="Tahoma" w:hAnsi="Tahoma" w:cs="Tahoma"/>
        </w:rPr>
        <w:t xml:space="preserve"> do místa dodání,</w:t>
      </w:r>
    </w:p>
    <w:p w14:paraId="746CF3CE" w14:textId="77777777" w:rsidR="00335C0A"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proškolení obsluhy</w:t>
      </w:r>
      <w:r w:rsidRPr="00C94182">
        <w:rPr>
          <w:rFonts w:ascii="Tahoma" w:hAnsi="Tahoma" w:cs="Tahoma"/>
        </w:rPr>
        <w:t xml:space="preserve"> </w:t>
      </w:r>
      <w:r w:rsidRPr="00B44C5B">
        <w:rPr>
          <w:rFonts w:ascii="Tahoma" w:hAnsi="Tahoma" w:cs="Tahoma"/>
        </w:rPr>
        <w:t>v dostatečném rozsahu pro bezpečné ovládání a základní údržbu</w:t>
      </w:r>
      <w:r>
        <w:rPr>
          <w:rFonts w:ascii="Tahoma" w:hAnsi="Tahoma" w:cs="Tahoma"/>
        </w:rPr>
        <w:t>,</w:t>
      </w:r>
    </w:p>
    <w:p w14:paraId="228E84DE" w14:textId="1762D50A" w:rsidR="00335C0A" w:rsidRPr="00684B64" w:rsidRDefault="00BC0813" w:rsidP="00684B64">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technické osvědčení</w:t>
      </w:r>
      <w:r w:rsidR="00E1656B">
        <w:rPr>
          <w:rFonts w:ascii="Tahoma" w:hAnsi="Tahoma" w:cs="Tahoma"/>
        </w:rPr>
        <w:t>/průkaz</w:t>
      </w:r>
      <w:r w:rsidR="00335C0A" w:rsidRPr="00684B64">
        <w:rPr>
          <w:rFonts w:ascii="Tahoma" w:hAnsi="Tahoma" w:cs="Tahoma"/>
        </w:rPr>
        <w:t xml:space="preserve"> a další předepsané doklady o shodě a certifikáty,</w:t>
      </w:r>
    </w:p>
    <w:p w14:paraId="245C2066" w14:textId="3185FE4F" w:rsidR="000E2CD9" w:rsidRDefault="000E2CD9" w:rsidP="00335C0A">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 xml:space="preserve">vybavení </w:t>
      </w:r>
      <w:r w:rsidR="00501D00">
        <w:rPr>
          <w:rFonts w:ascii="Tahoma" w:hAnsi="Tahoma" w:cs="Tahoma"/>
        </w:rPr>
        <w:t>vozidla</w:t>
      </w:r>
      <w:r w:rsidRPr="00684B64">
        <w:rPr>
          <w:rFonts w:ascii="Tahoma" w:hAnsi="Tahoma" w:cs="Tahoma"/>
        </w:rPr>
        <w:t xml:space="preserve"> povinnou výbavou dle vyhlášky č. 341</w:t>
      </w:r>
      <w:r w:rsidRPr="00EE7653">
        <w:rPr>
          <w:rFonts w:ascii="Tahoma" w:hAnsi="Tahoma" w:cs="Tahoma"/>
        </w:rPr>
        <w:t>/2014 Sb., o schvalování technické způsobilosti a o technických podmínkách provozu vozidel na pozemních komunikacích</w:t>
      </w:r>
      <w:r>
        <w:rPr>
          <w:rFonts w:ascii="Tahoma" w:hAnsi="Tahoma" w:cs="Tahoma"/>
        </w:rPr>
        <w:t>,</w:t>
      </w:r>
    </w:p>
    <w:p w14:paraId="59774749"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 certifikáty a dále dodací list</w:t>
      </w:r>
      <w:r>
        <w:rPr>
          <w:rFonts w:ascii="Tahoma" w:hAnsi="Tahoma" w:cs="Tahoma"/>
        </w:rPr>
        <w:t>,</w:t>
      </w:r>
    </w:p>
    <w:p w14:paraId="42485688" w14:textId="0443D72B" w:rsidR="00335C0A" w:rsidRPr="00EE7653" w:rsidRDefault="00335C0A" w:rsidP="006434FD">
      <w:pPr>
        <w:pStyle w:val="Odstavecseseznamem"/>
        <w:tabs>
          <w:tab w:val="left" w:pos="851"/>
        </w:tabs>
        <w:suppressAutoHyphens w:val="0"/>
        <w:ind w:left="851"/>
        <w:jc w:val="both"/>
        <w:rPr>
          <w:rFonts w:ascii="Tahoma" w:hAnsi="Tahoma" w:cs="Tahoma"/>
          <w:iCs/>
          <w:snapToGrid w:val="0"/>
        </w:rPr>
      </w:pP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5406FC0" w14:textId="77777777" w:rsidR="00335C0A" w:rsidRDefault="00335C0A" w:rsidP="00335C0A">
      <w:pPr>
        <w:tabs>
          <w:tab w:val="left" w:pos="426"/>
        </w:tabs>
        <w:jc w:val="both"/>
        <w:rPr>
          <w:rFonts w:ascii="Tahoma" w:hAnsi="Tahoma" w:cs="Tahoma"/>
        </w:rPr>
      </w:pPr>
    </w:p>
    <w:p w14:paraId="040BE808" w14:textId="77777777" w:rsidR="00335C0A" w:rsidRDefault="00335C0A" w:rsidP="00335C0A">
      <w:pPr>
        <w:tabs>
          <w:tab w:val="left" w:pos="426"/>
        </w:tabs>
        <w:jc w:val="both"/>
        <w:rPr>
          <w:rFonts w:ascii="Tahoma" w:hAnsi="Tahoma" w:cs="Tahoma"/>
        </w:rPr>
      </w:pPr>
    </w:p>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Kupní cena a platební podmínky</w:t>
      </w:r>
    </w:p>
    <w:p w14:paraId="33CCC065" w14:textId="77777777" w:rsidR="00335C0A" w:rsidRPr="00A46774" w:rsidRDefault="00335C0A" w:rsidP="00335C0A"/>
    <w:p w14:paraId="1B87DE0E" w14:textId="0C8672D5" w:rsidR="00335C0A" w:rsidRDefault="00335C0A" w:rsidP="00A34B06">
      <w:pPr>
        <w:numPr>
          <w:ilvl w:val="0"/>
          <w:numId w:val="3"/>
        </w:numPr>
        <w:suppressAutoHyphens w:val="0"/>
        <w:autoSpaceDE w:val="0"/>
        <w:autoSpaceDN w:val="0"/>
        <w:ind w:left="426" w:hanging="426"/>
        <w:rPr>
          <w:rFonts w:ascii="Tahoma" w:hAnsi="Tahoma" w:cs="Tahoma"/>
        </w:rPr>
      </w:pPr>
      <w:r>
        <w:rPr>
          <w:rFonts w:ascii="Tahoma" w:hAnsi="Tahoma" w:cs="Tahoma"/>
        </w:rPr>
        <w:t>Celková k</w:t>
      </w:r>
      <w:r w:rsidRPr="00A46774">
        <w:rPr>
          <w:rFonts w:ascii="Tahoma" w:hAnsi="Tahoma" w:cs="Tahoma"/>
        </w:rPr>
        <w:t xml:space="preserve">upní cena zboží </w:t>
      </w:r>
      <w:r w:rsidR="0033071E">
        <w:rPr>
          <w:rFonts w:ascii="Tahoma" w:hAnsi="Tahoma" w:cs="Tahoma"/>
        </w:rPr>
        <w:t xml:space="preserve">v Kč </w:t>
      </w:r>
      <w:r w:rsidRPr="00A46774">
        <w:rPr>
          <w:rFonts w:ascii="Tahoma" w:hAnsi="Tahoma" w:cs="Tahoma"/>
        </w:rPr>
        <w:t>dle této smlouvy je:</w:t>
      </w:r>
      <w:r>
        <w:rPr>
          <w:rFonts w:ascii="Tahoma" w:hAnsi="Tahoma" w:cs="Tahoma"/>
        </w:rPr>
        <w:tab/>
      </w:r>
    </w:p>
    <w:p w14:paraId="4269DD8F" w14:textId="77777777" w:rsidR="00A34B06" w:rsidRDefault="00A34B06" w:rsidP="00A34B06">
      <w:pPr>
        <w:suppressAutoHyphens w:val="0"/>
        <w:autoSpaceDE w:val="0"/>
        <w:autoSpaceDN w:val="0"/>
        <w:ind w:left="426"/>
        <w:rPr>
          <w:rFonts w:ascii="Tahoma" w:hAnsi="Tahoma" w:cs="Tahoma"/>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5"/>
        <w:gridCol w:w="1424"/>
        <w:gridCol w:w="1701"/>
        <w:gridCol w:w="1559"/>
        <w:gridCol w:w="1701"/>
      </w:tblGrid>
      <w:tr w:rsidR="00116361" w:rsidRPr="00116361" w14:paraId="35EA6668" w14:textId="77777777" w:rsidTr="00E432E8">
        <w:trPr>
          <w:cantSplit/>
        </w:trPr>
        <w:tc>
          <w:tcPr>
            <w:tcW w:w="2545" w:type="dxa"/>
            <w:vAlign w:val="center"/>
          </w:tcPr>
          <w:p w14:paraId="3E8EE274"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Předmět zakázky (včetně značky a typu)</w:t>
            </w:r>
          </w:p>
        </w:tc>
        <w:tc>
          <w:tcPr>
            <w:tcW w:w="1424" w:type="dxa"/>
          </w:tcPr>
          <w:p w14:paraId="0A925A2E" w14:textId="77777777" w:rsidR="00116361" w:rsidRPr="00116361" w:rsidRDefault="00116361" w:rsidP="00116361">
            <w:pPr>
              <w:suppressAutoHyphens w:val="0"/>
              <w:jc w:val="center"/>
              <w:rPr>
                <w:rFonts w:ascii="Tahoma" w:hAnsi="Tahoma" w:cs="Tahoma"/>
                <w:b/>
                <w:bCs/>
                <w:lang w:eastAsia="cs-CZ"/>
              </w:rPr>
            </w:pPr>
          </w:p>
          <w:p w14:paraId="2B9A489D"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 xml:space="preserve">Cena bez DPH </w:t>
            </w:r>
          </w:p>
          <w:p w14:paraId="58E087D3"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 xml:space="preserve">za 1 kus </w:t>
            </w:r>
          </w:p>
        </w:tc>
        <w:tc>
          <w:tcPr>
            <w:tcW w:w="1701" w:type="dxa"/>
            <w:vAlign w:val="center"/>
          </w:tcPr>
          <w:p w14:paraId="38C78CDC"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Cena bez DPH za požadované ks</w:t>
            </w:r>
          </w:p>
        </w:tc>
        <w:tc>
          <w:tcPr>
            <w:tcW w:w="1559" w:type="dxa"/>
            <w:vAlign w:val="center"/>
          </w:tcPr>
          <w:p w14:paraId="5A739A47"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 xml:space="preserve">DPH (sazba </w:t>
            </w:r>
            <w:proofErr w:type="gramStart"/>
            <w:r w:rsidRPr="00116361">
              <w:rPr>
                <w:rFonts w:ascii="Tahoma" w:hAnsi="Tahoma" w:cs="Tahoma"/>
                <w:b/>
                <w:bCs/>
                <w:lang w:eastAsia="cs-CZ"/>
              </w:rPr>
              <w:t>21%</w:t>
            </w:r>
            <w:proofErr w:type="gramEnd"/>
            <w:r w:rsidRPr="00116361">
              <w:rPr>
                <w:rFonts w:ascii="Tahoma" w:hAnsi="Tahoma" w:cs="Tahoma"/>
                <w:b/>
                <w:bCs/>
                <w:lang w:eastAsia="cs-CZ"/>
              </w:rPr>
              <w:t>)</w:t>
            </w:r>
          </w:p>
        </w:tc>
        <w:tc>
          <w:tcPr>
            <w:tcW w:w="1701" w:type="dxa"/>
            <w:vAlign w:val="center"/>
          </w:tcPr>
          <w:p w14:paraId="1FF28524"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Cena celkem včetně DPH</w:t>
            </w:r>
          </w:p>
        </w:tc>
      </w:tr>
      <w:tr w:rsidR="00116361" w:rsidRPr="00116361" w14:paraId="57CC20A7" w14:textId="77777777" w:rsidTr="00E432E8">
        <w:trPr>
          <w:cantSplit/>
        </w:trPr>
        <w:tc>
          <w:tcPr>
            <w:tcW w:w="2545" w:type="dxa"/>
          </w:tcPr>
          <w:p w14:paraId="7C6783B0" w14:textId="77777777" w:rsidR="00116361" w:rsidRPr="00116361" w:rsidRDefault="00116361" w:rsidP="00116361">
            <w:pPr>
              <w:suppressAutoHyphens w:val="0"/>
              <w:rPr>
                <w:rFonts w:ascii="Tahoma" w:hAnsi="Tahoma" w:cs="Tahoma"/>
                <w:lang w:eastAsia="cs-CZ"/>
              </w:rPr>
            </w:pPr>
            <w:r w:rsidRPr="00116361">
              <w:rPr>
                <w:rFonts w:ascii="Tahoma" w:hAnsi="Tahoma" w:cs="Tahoma"/>
                <w:lang w:eastAsia="cs-CZ"/>
              </w:rPr>
              <w:t xml:space="preserve">1 </w:t>
            </w:r>
            <w:proofErr w:type="gramStart"/>
            <w:r w:rsidRPr="00116361">
              <w:rPr>
                <w:rFonts w:ascii="Tahoma" w:hAnsi="Tahoma" w:cs="Tahoma"/>
                <w:lang w:eastAsia="cs-CZ"/>
              </w:rPr>
              <w:t>ks - nákladní</w:t>
            </w:r>
            <w:proofErr w:type="gramEnd"/>
            <w:r w:rsidRPr="00116361">
              <w:rPr>
                <w:rFonts w:ascii="Tahoma" w:hAnsi="Tahoma" w:cs="Tahoma"/>
                <w:lang w:eastAsia="cs-CZ"/>
              </w:rPr>
              <w:t xml:space="preserve"> automobil (dodávka) do 3,5 tuny s chladírenskou vestavbou</w:t>
            </w:r>
          </w:p>
          <w:sdt>
            <w:sdtPr>
              <w:rPr>
                <w:rFonts w:ascii="Tahoma" w:hAnsi="Tahoma" w:cs="Tahoma"/>
                <w:lang w:eastAsia="cs-CZ"/>
              </w:rPr>
              <w:id w:val="-55398860"/>
              <w:placeholder>
                <w:docPart w:val="933F9843AA094DAC85C8C93B30D3D91D"/>
              </w:placeholder>
              <w:text/>
            </w:sdtPr>
            <w:sdtEndPr/>
            <w:sdtContent>
              <w:p w14:paraId="2A33E3F6" w14:textId="77777777" w:rsidR="00116361" w:rsidRPr="00116361" w:rsidRDefault="00116361" w:rsidP="00116361">
                <w:pPr>
                  <w:suppressAutoHyphens w:val="0"/>
                  <w:rPr>
                    <w:rFonts w:ascii="Tahoma" w:hAnsi="Tahoma" w:cs="Tahoma"/>
                    <w:lang w:eastAsia="cs-CZ"/>
                  </w:rPr>
                </w:pPr>
                <w:r w:rsidRPr="00116361">
                  <w:rPr>
                    <w:rFonts w:ascii="Tahoma" w:hAnsi="Tahoma" w:cs="Tahoma"/>
                    <w:lang w:eastAsia="cs-CZ"/>
                  </w:rPr>
                  <w:t>……………………………….</w:t>
                </w:r>
              </w:p>
            </w:sdtContent>
          </w:sdt>
        </w:tc>
        <w:sdt>
          <w:sdtPr>
            <w:rPr>
              <w:rFonts w:ascii="Tahoma" w:hAnsi="Tahoma" w:cs="Tahoma"/>
              <w:lang w:eastAsia="cs-CZ"/>
            </w:rPr>
            <w:id w:val="1522896314"/>
            <w:placeholder>
              <w:docPart w:val="BB4582B5A95D4E64B9DE3FA4363AF93F"/>
            </w:placeholder>
            <w:showingPlcHdr/>
            <w:text/>
          </w:sdtPr>
          <w:sdtEndPr/>
          <w:sdtContent>
            <w:tc>
              <w:tcPr>
                <w:tcW w:w="1424" w:type="dxa"/>
                <w:vAlign w:val="center"/>
              </w:tcPr>
              <w:p w14:paraId="23BD12EF"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1885781349"/>
            <w:placeholder>
              <w:docPart w:val="91D65C5E43934E91819807A854E6D3C7"/>
            </w:placeholder>
            <w:showingPlcHdr/>
            <w:text/>
          </w:sdtPr>
          <w:sdtEndPr/>
          <w:sdtContent>
            <w:tc>
              <w:tcPr>
                <w:tcW w:w="1701" w:type="dxa"/>
                <w:vAlign w:val="center"/>
              </w:tcPr>
              <w:p w14:paraId="278C2801"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2064982799"/>
            <w:placeholder>
              <w:docPart w:val="09B1B180A6184FC6AF76A87875EB743B"/>
            </w:placeholder>
            <w:showingPlcHdr/>
            <w:text/>
          </w:sdtPr>
          <w:sdtEndPr/>
          <w:sdtContent>
            <w:tc>
              <w:tcPr>
                <w:tcW w:w="1559" w:type="dxa"/>
                <w:vAlign w:val="center"/>
              </w:tcPr>
              <w:p w14:paraId="46E76549"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2105406806"/>
            <w:placeholder>
              <w:docPart w:val="B5EFF57E2C064C5ABA60EA4B7BF4B866"/>
            </w:placeholder>
            <w:showingPlcHdr/>
            <w:text/>
          </w:sdtPr>
          <w:sdtEndPr/>
          <w:sdtContent>
            <w:tc>
              <w:tcPr>
                <w:tcW w:w="1701" w:type="dxa"/>
                <w:vAlign w:val="center"/>
              </w:tcPr>
              <w:p w14:paraId="362580D4"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tr>
      <w:tr w:rsidR="00116361" w:rsidRPr="00116361" w14:paraId="152C8087" w14:textId="77777777" w:rsidTr="00E432E8">
        <w:trPr>
          <w:cantSplit/>
        </w:trPr>
        <w:tc>
          <w:tcPr>
            <w:tcW w:w="2545" w:type="dxa"/>
          </w:tcPr>
          <w:p w14:paraId="4D0D8620" w14:textId="77777777" w:rsidR="00116361" w:rsidRPr="00116361" w:rsidRDefault="00116361" w:rsidP="00116361">
            <w:pPr>
              <w:suppressAutoHyphens w:val="0"/>
              <w:rPr>
                <w:rFonts w:ascii="Tahoma" w:hAnsi="Tahoma" w:cs="Tahoma"/>
                <w:lang w:eastAsia="cs-CZ"/>
              </w:rPr>
            </w:pPr>
            <w:r w:rsidRPr="00116361">
              <w:rPr>
                <w:rFonts w:ascii="Tahoma" w:hAnsi="Tahoma" w:cs="Tahoma"/>
                <w:lang w:eastAsia="cs-CZ"/>
              </w:rPr>
              <w:t>5 ks – nákladní automobil 5,5 tuny s chladírenskou nástavbou</w:t>
            </w:r>
          </w:p>
          <w:sdt>
            <w:sdtPr>
              <w:rPr>
                <w:rFonts w:ascii="Tahoma" w:hAnsi="Tahoma" w:cs="Tahoma"/>
                <w:lang w:eastAsia="cs-CZ"/>
              </w:rPr>
              <w:id w:val="-1177260407"/>
              <w:placeholder>
                <w:docPart w:val="933F9843AA094DAC85C8C93B30D3D91D"/>
              </w:placeholder>
              <w:text/>
            </w:sdtPr>
            <w:sdtEndPr/>
            <w:sdtContent>
              <w:p w14:paraId="1ADF6334" w14:textId="77777777" w:rsidR="00116361" w:rsidRPr="00116361" w:rsidRDefault="00116361" w:rsidP="00116361">
                <w:pPr>
                  <w:suppressAutoHyphens w:val="0"/>
                  <w:rPr>
                    <w:rFonts w:ascii="Tahoma" w:hAnsi="Tahoma" w:cs="Tahoma"/>
                    <w:lang w:eastAsia="cs-CZ"/>
                  </w:rPr>
                </w:pPr>
                <w:r w:rsidRPr="00116361">
                  <w:rPr>
                    <w:rFonts w:ascii="Tahoma" w:hAnsi="Tahoma" w:cs="Tahoma"/>
                    <w:lang w:eastAsia="cs-CZ"/>
                  </w:rPr>
                  <w:t>…………………………………..</w:t>
                </w:r>
              </w:p>
            </w:sdtContent>
          </w:sdt>
        </w:tc>
        <w:sdt>
          <w:sdtPr>
            <w:rPr>
              <w:rFonts w:ascii="Tahoma" w:hAnsi="Tahoma" w:cs="Tahoma"/>
              <w:lang w:eastAsia="cs-CZ"/>
            </w:rPr>
            <w:id w:val="-1243565516"/>
            <w:placeholder>
              <w:docPart w:val="731D948C97E84A89B946E2FDA4C1B091"/>
            </w:placeholder>
            <w:showingPlcHdr/>
            <w:text/>
          </w:sdtPr>
          <w:sdtEndPr/>
          <w:sdtContent>
            <w:tc>
              <w:tcPr>
                <w:tcW w:w="1424" w:type="dxa"/>
                <w:vAlign w:val="center"/>
              </w:tcPr>
              <w:p w14:paraId="06ED72BF"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1895391831"/>
            <w:placeholder>
              <w:docPart w:val="542E33BA52EE40118B88FF2D71C696D3"/>
            </w:placeholder>
            <w:showingPlcHdr/>
            <w:text/>
          </w:sdtPr>
          <w:sdtEndPr/>
          <w:sdtContent>
            <w:tc>
              <w:tcPr>
                <w:tcW w:w="1701" w:type="dxa"/>
                <w:vAlign w:val="center"/>
              </w:tcPr>
              <w:p w14:paraId="5E57CD58"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131915065"/>
            <w:placeholder>
              <w:docPart w:val="70C3934240BB4B4D9DA74905DC22B546"/>
            </w:placeholder>
            <w:showingPlcHdr/>
            <w:text/>
          </w:sdtPr>
          <w:sdtEndPr/>
          <w:sdtContent>
            <w:tc>
              <w:tcPr>
                <w:tcW w:w="1559" w:type="dxa"/>
                <w:vAlign w:val="center"/>
              </w:tcPr>
              <w:p w14:paraId="696D9F81"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sdt>
          <w:sdtPr>
            <w:rPr>
              <w:rFonts w:ascii="Tahoma" w:hAnsi="Tahoma" w:cs="Tahoma"/>
              <w:lang w:eastAsia="cs-CZ"/>
            </w:rPr>
            <w:id w:val="783928394"/>
            <w:placeholder>
              <w:docPart w:val="C8CA3B21BF4644B9B09DD57B8AA81E5E"/>
            </w:placeholder>
            <w:showingPlcHdr/>
            <w:text/>
          </w:sdtPr>
          <w:sdtEndPr/>
          <w:sdtContent>
            <w:tc>
              <w:tcPr>
                <w:tcW w:w="1701" w:type="dxa"/>
                <w:vAlign w:val="center"/>
              </w:tcPr>
              <w:p w14:paraId="2D8CFF57" w14:textId="77777777" w:rsidR="00116361" w:rsidRPr="00116361" w:rsidRDefault="00116361" w:rsidP="00116361">
                <w:pPr>
                  <w:suppressAutoHyphens w:val="0"/>
                  <w:jc w:val="right"/>
                  <w:rPr>
                    <w:rFonts w:ascii="Tahoma" w:hAnsi="Tahoma" w:cs="Tahoma"/>
                    <w:lang w:eastAsia="cs-CZ"/>
                  </w:rPr>
                </w:pPr>
                <w:r w:rsidRPr="00116361">
                  <w:rPr>
                    <w:rFonts w:ascii="Tahoma" w:eastAsia="Calibri" w:hAnsi="Tahoma" w:cs="Tahoma"/>
                    <w:bCs/>
                    <w:lang w:eastAsia="cs-CZ"/>
                  </w:rPr>
                  <w:t>……….</w:t>
                </w:r>
              </w:p>
            </w:tc>
          </w:sdtContent>
        </w:sdt>
      </w:tr>
      <w:tr w:rsidR="00116361" w:rsidRPr="00116361" w14:paraId="203B7D41" w14:textId="77777777" w:rsidTr="00E432E8">
        <w:trPr>
          <w:cantSplit/>
        </w:trPr>
        <w:tc>
          <w:tcPr>
            <w:tcW w:w="2545" w:type="dxa"/>
            <w:tcBorders>
              <w:bottom w:val="single" w:sz="4" w:space="0" w:color="auto"/>
            </w:tcBorders>
          </w:tcPr>
          <w:p w14:paraId="674B7F4D" w14:textId="77777777" w:rsidR="00116361" w:rsidRPr="00116361" w:rsidRDefault="00116361" w:rsidP="00116361">
            <w:pPr>
              <w:suppressAutoHyphens w:val="0"/>
              <w:jc w:val="center"/>
              <w:rPr>
                <w:rFonts w:ascii="Tahoma" w:hAnsi="Tahoma" w:cs="Tahoma"/>
                <w:b/>
                <w:bCs/>
                <w:lang w:eastAsia="cs-CZ"/>
              </w:rPr>
            </w:pPr>
            <w:r w:rsidRPr="00116361">
              <w:rPr>
                <w:rFonts w:ascii="Tahoma" w:hAnsi="Tahoma" w:cs="Tahoma"/>
                <w:b/>
                <w:bCs/>
                <w:lang w:eastAsia="cs-CZ"/>
              </w:rPr>
              <w:t>Celkem</w:t>
            </w:r>
          </w:p>
        </w:tc>
        <w:sdt>
          <w:sdtPr>
            <w:rPr>
              <w:rFonts w:ascii="Tahoma" w:hAnsi="Tahoma" w:cs="Tahoma"/>
              <w:b/>
              <w:bCs/>
              <w:lang w:eastAsia="cs-CZ"/>
            </w:rPr>
            <w:id w:val="2039233036"/>
            <w:placeholder>
              <w:docPart w:val="DF0E54F893F44606AB8D5D2EDFF675B9"/>
            </w:placeholder>
            <w:showingPlcHdr/>
            <w:text/>
          </w:sdtPr>
          <w:sdtEndPr/>
          <w:sdtContent>
            <w:tc>
              <w:tcPr>
                <w:tcW w:w="1424" w:type="dxa"/>
                <w:tcBorders>
                  <w:bottom w:val="single" w:sz="4" w:space="0" w:color="auto"/>
                </w:tcBorders>
                <w:vAlign w:val="center"/>
              </w:tcPr>
              <w:p w14:paraId="565F9905" w14:textId="77777777" w:rsidR="00116361" w:rsidRPr="00116361" w:rsidRDefault="00116361" w:rsidP="00116361">
                <w:pPr>
                  <w:suppressAutoHyphens w:val="0"/>
                  <w:jc w:val="right"/>
                  <w:rPr>
                    <w:rFonts w:ascii="Tahoma" w:hAnsi="Tahoma" w:cs="Tahoma"/>
                    <w:b/>
                    <w:bCs/>
                    <w:lang w:eastAsia="cs-CZ"/>
                  </w:rPr>
                </w:pPr>
                <w:r w:rsidRPr="00116361">
                  <w:rPr>
                    <w:rFonts w:ascii="Tahoma" w:eastAsia="Calibri" w:hAnsi="Tahoma" w:cs="Tahoma"/>
                    <w:b/>
                    <w:bCs/>
                    <w:lang w:eastAsia="cs-CZ"/>
                  </w:rPr>
                  <w:t>……...</w:t>
                </w:r>
              </w:p>
            </w:tc>
          </w:sdtContent>
        </w:sdt>
        <w:sdt>
          <w:sdtPr>
            <w:rPr>
              <w:rFonts w:ascii="Tahoma" w:hAnsi="Tahoma" w:cs="Tahoma"/>
              <w:b/>
              <w:bCs/>
              <w:lang w:eastAsia="cs-CZ"/>
            </w:rPr>
            <w:id w:val="-1813555836"/>
            <w:placeholder>
              <w:docPart w:val="B3C12E278B2F4EC282BA02F926866CCF"/>
            </w:placeholder>
            <w:showingPlcHdr/>
            <w:text/>
          </w:sdtPr>
          <w:sdtEndPr/>
          <w:sdtContent>
            <w:tc>
              <w:tcPr>
                <w:tcW w:w="1701" w:type="dxa"/>
                <w:tcBorders>
                  <w:bottom w:val="single" w:sz="4" w:space="0" w:color="auto"/>
                </w:tcBorders>
                <w:vAlign w:val="center"/>
              </w:tcPr>
              <w:p w14:paraId="2C7E2BCF" w14:textId="77777777" w:rsidR="00116361" w:rsidRPr="00116361" w:rsidRDefault="00116361" w:rsidP="00116361">
                <w:pPr>
                  <w:suppressAutoHyphens w:val="0"/>
                  <w:jc w:val="right"/>
                  <w:rPr>
                    <w:rFonts w:ascii="Tahoma" w:hAnsi="Tahoma" w:cs="Tahoma"/>
                    <w:b/>
                    <w:bCs/>
                    <w:lang w:eastAsia="cs-CZ"/>
                  </w:rPr>
                </w:pPr>
                <w:r w:rsidRPr="00116361">
                  <w:rPr>
                    <w:rFonts w:ascii="Tahoma" w:eastAsia="Calibri" w:hAnsi="Tahoma" w:cs="Tahoma"/>
                    <w:b/>
                    <w:bCs/>
                    <w:lang w:eastAsia="cs-CZ"/>
                  </w:rPr>
                  <w:t>……...</w:t>
                </w:r>
              </w:p>
            </w:tc>
          </w:sdtContent>
        </w:sdt>
        <w:sdt>
          <w:sdtPr>
            <w:rPr>
              <w:rFonts w:ascii="Tahoma" w:hAnsi="Tahoma" w:cs="Tahoma"/>
              <w:b/>
              <w:bCs/>
              <w:color w:val="808080"/>
              <w:lang w:eastAsia="cs-CZ"/>
            </w:rPr>
            <w:id w:val="-112904520"/>
            <w:placeholder>
              <w:docPart w:val="B0F293F5D6EA4E5C8BC71B05115B59A6"/>
            </w:placeholder>
            <w:showingPlcHdr/>
            <w:text/>
          </w:sdtPr>
          <w:sdtEndPr/>
          <w:sdtContent>
            <w:tc>
              <w:tcPr>
                <w:tcW w:w="1559" w:type="dxa"/>
                <w:tcBorders>
                  <w:bottom w:val="single" w:sz="4" w:space="0" w:color="auto"/>
                </w:tcBorders>
                <w:vAlign w:val="center"/>
              </w:tcPr>
              <w:p w14:paraId="7F63799D" w14:textId="77777777" w:rsidR="00116361" w:rsidRPr="00116361" w:rsidRDefault="00116361" w:rsidP="00116361">
                <w:pPr>
                  <w:suppressAutoHyphens w:val="0"/>
                  <w:jc w:val="right"/>
                  <w:rPr>
                    <w:rFonts w:ascii="Tahoma" w:hAnsi="Tahoma" w:cs="Tahoma"/>
                    <w:b/>
                    <w:bCs/>
                    <w:lang w:eastAsia="cs-CZ"/>
                  </w:rPr>
                </w:pPr>
                <w:r w:rsidRPr="00116361">
                  <w:rPr>
                    <w:rFonts w:ascii="Tahoma" w:eastAsia="Calibri" w:hAnsi="Tahoma" w:cs="Tahoma"/>
                    <w:b/>
                    <w:bCs/>
                    <w:lang w:eastAsia="cs-CZ"/>
                  </w:rPr>
                  <w:t>…………..</w:t>
                </w:r>
              </w:p>
            </w:tc>
          </w:sdtContent>
        </w:sdt>
        <w:sdt>
          <w:sdtPr>
            <w:rPr>
              <w:rFonts w:ascii="Tahoma" w:hAnsi="Tahoma" w:cs="Tahoma"/>
              <w:b/>
              <w:bCs/>
              <w:color w:val="808080"/>
              <w:lang w:eastAsia="cs-CZ"/>
            </w:rPr>
            <w:id w:val="-2112962442"/>
            <w:placeholder>
              <w:docPart w:val="331C527E67494AAEBA5F6BC266921877"/>
            </w:placeholder>
            <w:showingPlcHdr/>
            <w:text/>
          </w:sdtPr>
          <w:sdtEndPr/>
          <w:sdtContent>
            <w:tc>
              <w:tcPr>
                <w:tcW w:w="1701" w:type="dxa"/>
                <w:tcBorders>
                  <w:bottom w:val="single" w:sz="4" w:space="0" w:color="auto"/>
                </w:tcBorders>
                <w:vAlign w:val="center"/>
              </w:tcPr>
              <w:p w14:paraId="263D7EF0" w14:textId="77777777" w:rsidR="00116361" w:rsidRPr="00116361" w:rsidRDefault="00116361" w:rsidP="00116361">
                <w:pPr>
                  <w:suppressAutoHyphens w:val="0"/>
                  <w:jc w:val="right"/>
                  <w:rPr>
                    <w:rFonts w:ascii="Tahoma" w:hAnsi="Tahoma" w:cs="Tahoma"/>
                    <w:b/>
                    <w:bCs/>
                    <w:lang w:eastAsia="cs-CZ"/>
                  </w:rPr>
                </w:pPr>
                <w:r w:rsidRPr="00116361">
                  <w:rPr>
                    <w:rFonts w:ascii="Tahoma" w:eastAsia="Calibri" w:hAnsi="Tahoma" w:cs="Tahoma"/>
                    <w:b/>
                    <w:bCs/>
                    <w:lang w:eastAsia="cs-CZ"/>
                  </w:rPr>
                  <w:t>……….</w:t>
                </w:r>
              </w:p>
            </w:tc>
          </w:sdtContent>
        </w:sdt>
      </w:tr>
    </w:tbl>
    <w:p w14:paraId="3F9B2E18" w14:textId="77777777" w:rsidR="00A34B06" w:rsidRDefault="00A34B06" w:rsidP="00A34B06">
      <w:pPr>
        <w:suppressAutoHyphens w:val="0"/>
        <w:autoSpaceDE w:val="0"/>
        <w:autoSpaceDN w:val="0"/>
        <w:ind w:left="426"/>
        <w:rPr>
          <w:rFonts w:ascii="Tahoma" w:hAnsi="Tahoma" w:cs="Tahoma"/>
        </w:rPr>
      </w:pPr>
    </w:p>
    <w:p w14:paraId="75A0CBFC" w14:textId="77777777" w:rsidR="00A34B06" w:rsidRDefault="00A34B06" w:rsidP="00A34B06">
      <w:pPr>
        <w:suppressAutoHyphens w:val="0"/>
        <w:autoSpaceDE w:val="0"/>
        <w:autoSpaceDN w:val="0"/>
        <w:ind w:left="426"/>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40C54FDB" w14:textId="77777777" w:rsidR="00335C0A" w:rsidRPr="00D93A57" w:rsidRDefault="00335C0A" w:rsidP="00335C0A">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6C955B53" w14:textId="77777777" w:rsidR="00335C0A" w:rsidRPr="00D93A57" w:rsidRDefault="00335C0A" w:rsidP="00335C0A">
      <w:pPr>
        <w:suppressAutoHyphens w:val="0"/>
        <w:autoSpaceDE w:val="0"/>
        <w:autoSpaceDN w:val="0"/>
        <w:jc w:val="both"/>
        <w:rPr>
          <w:rFonts w:ascii="Tahoma" w:hAnsi="Tahoma" w:cs="Tahoma"/>
        </w:rPr>
      </w:pPr>
    </w:p>
    <w:p w14:paraId="38DD6608" w14:textId="177A1694" w:rsidR="00335C0A" w:rsidRPr="00EC24D2" w:rsidRDefault="00335C0A" w:rsidP="00EC24D2">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Daňový dokl</w:t>
      </w:r>
      <w:r>
        <w:rPr>
          <w:rFonts w:ascii="Tahoma" w:hAnsi="Tahoma" w:cs="Tahoma"/>
        </w:rPr>
        <w:t>ad musí být vystaven v měně CZK</w:t>
      </w:r>
      <w:r w:rsidR="00EC24D2">
        <w:rPr>
          <w:rFonts w:ascii="Tahoma" w:hAnsi="Tahoma" w:cs="Tahoma"/>
        </w:rPr>
        <w:t xml:space="preserve">. Daňový doklad bude vystaven po protokolárním předání zboží. Platba bude provedena bankovním převodem na účet prodávajícího na základě prodávajícím vystaveného daňového dokladu se splatností </w:t>
      </w:r>
      <w:r w:rsidR="00EE2EA2">
        <w:rPr>
          <w:rFonts w:ascii="Tahoma" w:hAnsi="Tahoma" w:cs="Tahoma"/>
        </w:rPr>
        <w:t>1</w:t>
      </w:r>
      <w:r w:rsidR="00EC24D2">
        <w:rPr>
          <w:rFonts w:ascii="Tahoma" w:hAnsi="Tahoma" w:cs="Tahoma"/>
        </w:rPr>
        <w:t>0 dnů od dodání, resp. od převzetí zboží/</w:t>
      </w:r>
      <w:r w:rsidR="006434FD">
        <w:rPr>
          <w:rFonts w:ascii="Tahoma" w:hAnsi="Tahoma" w:cs="Tahoma"/>
        </w:rPr>
        <w:t>vozidel</w:t>
      </w:r>
      <w:r w:rsidR="00EC24D2">
        <w:rPr>
          <w:rFonts w:ascii="Tahoma" w:hAnsi="Tahoma" w:cs="Tahoma"/>
        </w:rPr>
        <w:t xml:space="preserve"> kupujícím.</w:t>
      </w:r>
    </w:p>
    <w:p w14:paraId="20A00385" w14:textId="77777777" w:rsidR="00335C0A" w:rsidRPr="00A46774" w:rsidRDefault="00335C0A" w:rsidP="00335C0A">
      <w:pPr>
        <w:ind w:left="426" w:hanging="426"/>
        <w:rPr>
          <w:rFonts w:ascii="Tahoma" w:hAnsi="Tahoma" w:cs="Tahoma"/>
        </w:rPr>
      </w:pPr>
    </w:p>
    <w:p w14:paraId="35B3CB27" w14:textId="77777777" w:rsidR="00335C0A" w:rsidRPr="00A46774" w:rsidRDefault="00335C0A" w:rsidP="00335C0A">
      <w:pPr>
        <w:numPr>
          <w:ilvl w:val="0"/>
          <w:numId w:val="3"/>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lastRenderedPageBreak/>
        <w:t>odvolávka na smlouvu,</w:t>
      </w:r>
    </w:p>
    <w:p w14:paraId="4040199F" w14:textId="45820C00" w:rsidR="000761EC" w:rsidRDefault="000761EC"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registrační číslo projektu: </w:t>
      </w:r>
      <w:r w:rsidR="00D75CFB" w:rsidRPr="00D75CFB">
        <w:rPr>
          <w:rFonts w:ascii="Tahoma" w:hAnsi="Tahoma" w:cs="Tahoma"/>
        </w:rPr>
        <w:t>25/006/</w:t>
      </w:r>
      <w:proofErr w:type="gramStart"/>
      <w:r w:rsidR="00D75CFB" w:rsidRPr="00D75CFB">
        <w:rPr>
          <w:rFonts w:ascii="Tahoma" w:hAnsi="Tahoma" w:cs="Tahoma"/>
        </w:rPr>
        <w:t>3473b</w:t>
      </w:r>
      <w:proofErr w:type="gramEnd"/>
      <w:r w:rsidR="00D75CFB" w:rsidRPr="00D75CFB">
        <w:rPr>
          <w:rFonts w:ascii="Tahoma" w:hAnsi="Tahoma" w:cs="Tahoma"/>
        </w:rPr>
        <w:t>/500/010330</w:t>
      </w:r>
    </w:p>
    <w:p w14:paraId="7F4B2503" w14:textId="35B64A14" w:rsidR="00335C0A" w:rsidRPr="0046218E"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 xml:space="preserve">název </w:t>
      </w:r>
      <w:r w:rsidR="000761EC">
        <w:rPr>
          <w:rFonts w:ascii="Tahoma" w:hAnsi="Tahoma" w:cs="Tahoma"/>
        </w:rPr>
        <w:t xml:space="preserve">projektu: </w:t>
      </w:r>
      <w:r w:rsidR="003F3BDF">
        <w:rPr>
          <w:rFonts w:ascii="Tahoma" w:hAnsi="Tahoma" w:cs="Tahoma"/>
        </w:rPr>
        <w:t>Investice do zpracovatelského podniku</w:t>
      </w:r>
      <w:r w:rsidR="00E43ACC">
        <w:rPr>
          <w:rFonts w:ascii="Tahoma" w:hAnsi="Tahoma" w:cs="Tahoma"/>
        </w:rPr>
        <w:t xml:space="preserve"> 2025</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27681522" w14:textId="77777777"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51E90F80" w14:textId="1C373562" w:rsidR="00335C0A" w:rsidRPr="00265C1E" w:rsidRDefault="00335C0A" w:rsidP="00335C0A">
      <w:pPr>
        <w:widowControl w:val="0"/>
        <w:numPr>
          <w:ilvl w:val="0"/>
          <w:numId w:val="4"/>
        </w:numPr>
        <w:ind w:left="426" w:hanging="426"/>
        <w:jc w:val="both"/>
        <w:rPr>
          <w:rFonts w:ascii="Tahoma" w:hAnsi="Tahoma" w:cs="Tahoma"/>
        </w:rPr>
      </w:pPr>
      <w:r w:rsidRPr="00265C1E">
        <w:rPr>
          <w:rFonts w:ascii="Tahoma" w:hAnsi="Tahoma" w:cs="Tahoma"/>
        </w:rPr>
        <w:t>Prodávající se zavazuje dodat kupujícímu zboží</w:t>
      </w:r>
      <w:bookmarkStart w:id="1" w:name="_Hlk117672825"/>
      <w:r w:rsidRPr="00265C1E">
        <w:rPr>
          <w:rFonts w:ascii="Tahoma" w:hAnsi="Tahoma" w:cs="Tahoma"/>
        </w:rPr>
        <w:t xml:space="preserve"> </w:t>
      </w:r>
      <w:bookmarkEnd w:id="1"/>
      <w:r w:rsidRPr="00265C1E">
        <w:rPr>
          <w:rFonts w:ascii="Tahoma" w:hAnsi="Tahoma" w:cs="Tahoma"/>
          <w:b/>
          <w:bCs/>
        </w:rPr>
        <w:t>nejpozději do</w:t>
      </w:r>
      <w:r w:rsidR="005075A0" w:rsidRPr="00265C1E">
        <w:rPr>
          <w:rFonts w:ascii="Tahoma" w:hAnsi="Tahoma" w:cs="Tahoma"/>
          <w:b/>
          <w:bCs/>
        </w:rPr>
        <w:t xml:space="preserve"> </w:t>
      </w:r>
      <w:r w:rsidR="00265C1E" w:rsidRPr="00265C1E">
        <w:rPr>
          <w:rFonts w:ascii="Tahoma" w:hAnsi="Tahoma" w:cs="Tahoma"/>
          <w:b/>
          <w:bCs/>
        </w:rPr>
        <w:t>6</w:t>
      </w:r>
      <w:r w:rsidR="005075A0" w:rsidRPr="00265C1E">
        <w:rPr>
          <w:rFonts w:ascii="Tahoma" w:hAnsi="Tahoma" w:cs="Tahoma"/>
          <w:b/>
          <w:bCs/>
        </w:rPr>
        <w:t xml:space="preserve"> měsíců od podpisu kupní smlouvy</w:t>
      </w:r>
      <w:r w:rsidRPr="00265C1E">
        <w:rPr>
          <w:rFonts w:ascii="Tahoma" w:hAnsi="Tahoma" w:cs="Tahoma"/>
          <w:b/>
          <w:bCs/>
        </w:rPr>
        <w:t>.</w:t>
      </w:r>
    </w:p>
    <w:p w14:paraId="750488F9" w14:textId="77777777" w:rsidR="00335C0A" w:rsidRPr="00423E9D" w:rsidRDefault="00335C0A" w:rsidP="00335C0A">
      <w:pPr>
        <w:suppressAutoHyphens w:val="0"/>
        <w:autoSpaceDE w:val="0"/>
        <w:autoSpaceDN w:val="0"/>
        <w:ind w:left="426"/>
        <w:jc w:val="both"/>
        <w:rPr>
          <w:rFonts w:ascii="Tahoma" w:hAnsi="Tahoma" w:cs="Tahoma"/>
        </w:rPr>
      </w:pPr>
    </w:p>
    <w:p w14:paraId="4A07B2BD" w14:textId="369FD511" w:rsidR="00335C0A" w:rsidRPr="00423E9D"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Termín a přibližná hodina dodání zboží budou ze strany prodávajícího</w:t>
      </w:r>
      <w:r w:rsidR="00527036">
        <w:rPr>
          <w:rFonts w:ascii="Tahoma" w:hAnsi="Tahoma" w:cs="Tahoma"/>
        </w:rPr>
        <w:t xml:space="preserve"> </w:t>
      </w:r>
      <w:r w:rsidRPr="00423E9D">
        <w:rPr>
          <w:rFonts w:ascii="Tahoma" w:hAnsi="Tahoma" w:cs="Tahoma"/>
        </w:rPr>
        <w:t>sdělena kupujícímu alespoň 7 dnů před plánovaným dnem dodání zboží.</w:t>
      </w:r>
    </w:p>
    <w:p w14:paraId="2460E749" w14:textId="77777777" w:rsidR="00335C0A" w:rsidRPr="00423E9D" w:rsidRDefault="00335C0A" w:rsidP="00335C0A">
      <w:pPr>
        <w:suppressAutoHyphens w:val="0"/>
        <w:autoSpaceDE w:val="0"/>
        <w:autoSpaceDN w:val="0"/>
        <w:ind w:left="426"/>
        <w:jc w:val="both"/>
        <w:rPr>
          <w:rFonts w:ascii="Tahoma" w:hAnsi="Tahoma" w:cs="Tahoma"/>
        </w:rPr>
      </w:pPr>
    </w:p>
    <w:p w14:paraId="3495A134" w14:textId="2BC39F9A" w:rsidR="00335C0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936878">
        <w:rPr>
          <w:rFonts w:ascii="Tahoma" w:hAnsi="Tahoma" w:cs="Tahoma"/>
        </w:rPr>
        <w:t xml:space="preserve">Místem dodání, montáže a zaškolení je: </w:t>
      </w:r>
      <w:r w:rsidR="00BC67E6" w:rsidRPr="00BC67E6">
        <w:rPr>
          <w:rFonts w:ascii="Tahoma" w:hAnsi="Tahoma" w:cs="Tahoma"/>
          <w:b/>
        </w:rPr>
        <w:t>Havlíčkovo nám. 46, 394 68 Žirovnice</w:t>
      </w:r>
    </w:p>
    <w:p w14:paraId="6B561EE1" w14:textId="77777777" w:rsidR="00335C0A" w:rsidRPr="00936878" w:rsidRDefault="00335C0A" w:rsidP="00335C0A">
      <w:pPr>
        <w:suppressAutoHyphens w:val="0"/>
        <w:autoSpaceDE w:val="0"/>
        <w:autoSpaceDN w:val="0"/>
        <w:ind w:left="426"/>
        <w:jc w:val="both"/>
        <w:rPr>
          <w:rFonts w:ascii="Tahoma" w:hAnsi="Tahoma" w:cs="Tahoma"/>
        </w:rPr>
      </w:pPr>
    </w:p>
    <w:p w14:paraId="61EB9985" w14:textId="1B9C8292"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 xml:space="preserve">O předání a o </w:t>
      </w:r>
      <w:r w:rsidRPr="005A108A">
        <w:rPr>
          <w:rFonts w:ascii="Tahoma" w:hAnsi="Tahoma" w:cs="Tahoma"/>
          <w:sz w:val="20"/>
        </w:rPr>
        <w:t xml:space="preserve">provedení </w:t>
      </w:r>
      <w:r w:rsidR="00D34DFA" w:rsidRPr="005A108A">
        <w:rPr>
          <w:rFonts w:ascii="Tahoma" w:hAnsi="Tahoma" w:cs="Tahoma"/>
          <w:sz w:val="20"/>
        </w:rPr>
        <w:t>zašk</w:t>
      </w:r>
      <w:r w:rsidR="00D34DFA">
        <w:rPr>
          <w:rFonts w:ascii="Tahoma" w:hAnsi="Tahoma" w:cs="Tahoma"/>
          <w:sz w:val="20"/>
        </w:rPr>
        <w:t>olení</w:t>
      </w:r>
      <w:r w:rsidRPr="00423E9D">
        <w:rPr>
          <w:rFonts w:ascii="Tahoma" w:hAnsi="Tahoma" w:cs="Tahoma"/>
          <w:sz w:val="20"/>
        </w:rPr>
        <w:t xml:space="preserve"> bude sepsán předávací protokol</w:t>
      </w:r>
      <w:r>
        <w:rPr>
          <w:rFonts w:ascii="Tahoma" w:hAnsi="Tahoma" w:cs="Tahoma"/>
          <w:sz w:val="20"/>
        </w:rPr>
        <w:t>. Předávací protokol je za </w:t>
      </w:r>
      <w:r w:rsidRPr="00423E9D">
        <w:rPr>
          <w:rFonts w:ascii="Tahoma" w:hAnsi="Tahoma" w:cs="Tahoma"/>
          <w:sz w:val="20"/>
        </w:rPr>
        <w:t xml:space="preserve">kupujícího oprávněna podepsat osoba jednající </w:t>
      </w:r>
      <w:r w:rsidR="005075A0">
        <w:rPr>
          <w:rFonts w:ascii="Tahoma" w:hAnsi="Tahoma" w:cs="Tahoma"/>
          <w:sz w:val="20"/>
        </w:rPr>
        <w:t>za kupujícího</w:t>
      </w:r>
      <w:r w:rsidRPr="00423E9D">
        <w:rPr>
          <w:rFonts w:ascii="Tahoma" w:hAnsi="Tahoma" w:cs="Tahoma"/>
          <w:sz w:val="20"/>
        </w:rPr>
        <w:t xml:space="preserve"> uvedená v záhlaví této smlouvy</w:t>
      </w:r>
      <w:r w:rsidRPr="00423E9D">
        <w:rPr>
          <w:rFonts w:ascii="Tahoma" w:hAnsi="Tahoma" w:cs="Tahoma"/>
          <w:sz w:val="18"/>
        </w:rPr>
        <w:t xml:space="preserve"> </w:t>
      </w:r>
      <w:r w:rsidRPr="00423E9D">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Pracovník kupujícího je povinen do předávacího protokolu popsat jím zjištěné vady předávaného zboží.</w:t>
      </w:r>
    </w:p>
    <w:p w14:paraId="4D03148C" w14:textId="77777777" w:rsidR="00335C0A" w:rsidRPr="00423E9D" w:rsidRDefault="00335C0A" w:rsidP="00335C0A">
      <w:pPr>
        <w:pStyle w:val="Zkladntext"/>
        <w:numPr>
          <w:ilvl w:val="0"/>
          <w:numId w:val="4"/>
        </w:numPr>
        <w:spacing w:after="120"/>
        <w:ind w:left="426" w:hanging="426"/>
        <w:rPr>
          <w:rFonts w:ascii="Tahoma" w:hAnsi="Tahoma" w:cs="Tahoma"/>
          <w:sz w:val="16"/>
          <w:szCs w:val="16"/>
        </w:rPr>
      </w:pPr>
      <w:r w:rsidRPr="00423E9D">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7624C4" w:rsidRDefault="00335C0A" w:rsidP="00335C0A">
      <w:pPr>
        <w:pStyle w:val="Zkladntext"/>
        <w:rPr>
          <w:rFonts w:ascii="Tahoma" w:hAnsi="Tahoma" w:cs="Tahoma"/>
          <w:sz w:val="20"/>
        </w:rPr>
      </w:pPr>
    </w:p>
    <w:p w14:paraId="25CA94AF"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IV.</w:t>
      </w:r>
    </w:p>
    <w:p w14:paraId="67B6BDA3"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Součinnost smluvních stran</w:t>
      </w:r>
    </w:p>
    <w:p w14:paraId="6895FBAA" w14:textId="77777777" w:rsidR="00335C0A" w:rsidRPr="007624C4" w:rsidRDefault="00335C0A" w:rsidP="00335C0A">
      <w:pPr>
        <w:widowControl w:val="0"/>
        <w:jc w:val="both"/>
        <w:rPr>
          <w:rFonts w:ascii="Tahoma" w:hAnsi="Tahoma" w:cs="Tahoma"/>
        </w:rPr>
      </w:pPr>
    </w:p>
    <w:p w14:paraId="5CE4A6B6"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w:t>
      </w:r>
      <w:r>
        <w:rPr>
          <w:rFonts w:ascii="Tahoma" w:hAnsi="Tahoma" w:cs="Tahoma"/>
        </w:rPr>
        <w:t>ut potřebné úsilí, které lze na </w:t>
      </w:r>
      <w:r w:rsidRPr="007624C4">
        <w:rPr>
          <w:rFonts w:ascii="Tahoma" w:hAnsi="Tahoma" w:cs="Tahoma"/>
        </w:rPr>
        <w:t>nich v souladu s pravidly poctivého obchodního styku požadovat, k řádnému splně</w:t>
      </w:r>
      <w:r>
        <w:rPr>
          <w:rFonts w:ascii="Tahoma" w:hAnsi="Tahoma" w:cs="Tahoma"/>
        </w:rPr>
        <w:t>ní jejich smluvních povinností.</w:t>
      </w:r>
    </w:p>
    <w:p w14:paraId="4ADC7AEB" w14:textId="77777777" w:rsidR="00335C0A" w:rsidRPr="007624C4" w:rsidRDefault="00335C0A" w:rsidP="00335C0A">
      <w:pPr>
        <w:widowControl w:val="0"/>
        <w:ind w:left="426" w:hanging="426"/>
        <w:jc w:val="both"/>
        <w:rPr>
          <w:rFonts w:ascii="Tahoma" w:hAnsi="Tahoma" w:cs="Tahoma"/>
        </w:rPr>
      </w:pPr>
    </w:p>
    <w:p w14:paraId="07646B4E"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7624C4" w:rsidRDefault="00335C0A" w:rsidP="00335C0A">
      <w:pPr>
        <w:widowControl w:val="0"/>
        <w:ind w:left="426" w:hanging="426"/>
        <w:jc w:val="both"/>
        <w:rPr>
          <w:rFonts w:ascii="Tahoma" w:hAnsi="Tahoma" w:cs="Tahoma"/>
        </w:rPr>
      </w:pPr>
    </w:p>
    <w:p w14:paraId="59E3FC76" w14:textId="77777777" w:rsidR="00335C0A" w:rsidRPr="006047E7" w:rsidRDefault="00335C0A" w:rsidP="00335C0A">
      <w:pPr>
        <w:widowControl w:val="0"/>
        <w:numPr>
          <w:ilvl w:val="0"/>
          <w:numId w:val="6"/>
        </w:numPr>
        <w:ind w:left="426" w:hanging="426"/>
        <w:jc w:val="both"/>
        <w:rPr>
          <w:rFonts w:ascii="Tahoma" w:hAnsi="Tahoma" w:cs="Tahoma"/>
        </w:rPr>
      </w:pPr>
      <w:r w:rsidRPr="006047E7">
        <w:rPr>
          <w:rFonts w:ascii="Tahoma" w:hAnsi="Tahoma" w:cs="Tahoma"/>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A59318E" w14:textId="77777777" w:rsidR="00335C0A" w:rsidRPr="006F1E21" w:rsidRDefault="00335C0A" w:rsidP="00335C0A">
      <w:pPr>
        <w:widowControl w:val="0"/>
        <w:jc w:val="both"/>
        <w:rPr>
          <w:rFonts w:ascii="Tahoma" w:hAnsi="Tahoma" w:cs="Tahoma"/>
        </w:rPr>
      </w:pPr>
    </w:p>
    <w:p w14:paraId="6ACEE3A2" w14:textId="77777777" w:rsidR="00335C0A" w:rsidRPr="006F1E21" w:rsidRDefault="00335C0A" w:rsidP="00335C0A">
      <w:pPr>
        <w:widowControl w:val="0"/>
        <w:numPr>
          <w:ilvl w:val="0"/>
          <w:numId w:val="6"/>
        </w:numPr>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bezprostředně související s realizací této </w:t>
      </w:r>
      <w:r>
        <w:rPr>
          <w:rFonts w:ascii="Tahoma" w:hAnsi="Tahoma" w:cs="Tahoma"/>
        </w:rPr>
        <w:t>smlouvy, které byly prokázány v zadávacím řízení uvedeném v čl. I této Smlouvy</w:t>
      </w:r>
      <w:r w:rsidRPr="006F1E21">
        <w:rPr>
          <w:rFonts w:ascii="Tahoma" w:hAnsi="Tahoma" w:cs="Tahoma"/>
        </w:rPr>
        <w:t>. Prodávající je povinen předložit doklady prokazující splnění výše uvedených kvalifikačních předpokladů do 15 kalendářních dnů ode dne doručení písemné výzvy ze strany kupujícího.</w:t>
      </w:r>
    </w:p>
    <w:p w14:paraId="3ACF8D61" w14:textId="77777777" w:rsidR="00335C0A" w:rsidRDefault="00335C0A" w:rsidP="008F1E83">
      <w:pPr>
        <w:jc w:val="both"/>
        <w:rPr>
          <w:rFonts w:ascii="Tahoma" w:hAnsi="Tahoma" w:cs="Tahoma"/>
        </w:rPr>
      </w:pPr>
    </w:p>
    <w:p w14:paraId="476FA332" w14:textId="77777777" w:rsidR="00335C0A" w:rsidRPr="0046218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46218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Default="00335C0A" w:rsidP="00335C0A">
      <w:pPr>
        <w:rPr>
          <w:rFonts w:ascii="Tahoma" w:hAnsi="Tahoma" w:cs="Tahoma"/>
        </w:rPr>
      </w:pPr>
    </w:p>
    <w:p w14:paraId="15BE2831" w14:textId="77777777" w:rsidR="00335C0A" w:rsidRPr="005075A0" w:rsidRDefault="00335C0A" w:rsidP="005075A0">
      <w:pPr>
        <w:pStyle w:val="Zkladntextodsazen"/>
        <w:ind w:left="0" w:firstLine="0"/>
        <w:jc w:val="center"/>
        <w:rPr>
          <w:rFonts w:ascii="Tahoma" w:hAnsi="Tahoma" w:cs="Tahoma"/>
          <w:b/>
          <w:bCs/>
          <w:sz w:val="20"/>
          <w:u w:val="single"/>
        </w:rPr>
      </w:pPr>
    </w:p>
    <w:p w14:paraId="3B18AB41"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V.</w:t>
      </w:r>
    </w:p>
    <w:p w14:paraId="3C6EB315" w14:textId="77777777" w:rsidR="00335C0A" w:rsidRPr="005075A0" w:rsidRDefault="00335C0A" w:rsidP="005075A0">
      <w:pPr>
        <w:pStyle w:val="Zkladntextodsazen"/>
        <w:ind w:left="0" w:firstLine="0"/>
        <w:jc w:val="center"/>
        <w:rPr>
          <w:rFonts w:ascii="Tahoma" w:hAnsi="Tahoma" w:cs="Tahoma"/>
          <w:b/>
          <w:bCs/>
          <w:sz w:val="20"/>
          <w:u w:val="single"/>
        </w:rPr>
      </w:pPr>
      <w:r w:rsidRPr="005075A0">
        <w:rPr>
          <w:rFonts w:ascii="Tahoma" w:hAnsi="Tahoma" w:cs="Tahoma"/>
          <w:b/>
          <w:bCs/>
          <w:sz w:val="20"/>
          <w:u w:val="single"/>
        </w:rPr>
        <w:t>Smluvní záruka</w:t>
      </w:r>
    </w:p>
    <w:p w14:paraId="7DD8F7A1" w14:textId="77777777" w:rsidR="00335C0A" w:rsidRPr="00BC64D4" w:rsidRDefault="00335C0A" w:rsidP="00335C0A">
      <w:pPr>
        <w:rPr>
          <w:rFonts w:ascii="Tahoma" w:hAnsi="Tahoma" w:cs="Tahoma"/>
        </w:rPr>
      </w:pPr>
    </w:p>
    <w:p w14:paraId="5972C2BD" w14:textId="4F1F1E08" w:rsidR="00A40954" w:rsidRPr="00561BA0" w:rsidRDefault="00335C0A" w:rsidP="00561BA0">
      <w:pPr>
        <w:numPr>
          <w:ilvl w:val="0"/>
          <w:numId w:val="11"/>
        </w:numPr>
        <w:tabs>
          <w:tab w:val="clear" w:pos="720"/>
          <w:tab w:val="num" w:pos="426"/>
        </w:tabs>
        <w:suppressAutoHyphens w:val="0"/>
        <w:autoSpaceDE w:val="0"/>
        <w:autoSpaceDN w:val="0"/>
        <w:ind w:left="426" w:hanging="426"/>
        <w:jc w:val="both"/>
        <w:rPr>
          <w:rFonts w:ascii="Tahoma" w:hAnsi="Tahoma" w:cs="Tahoma"/>
        </w:rPr>
      </w:pPr>
      <w:r w:rsidRPr="00277CB7">
        <w:rPr>
          <w:rFonts w:ascii="Tahoma" w:hAnsi="Tahoma" w:cs="Tahoma"/>
        </w:rPr>
        <w:t>Prodávající poskytuje na zboží smluvní záruku v</w:t>
      </w:r>
      <w:r w:rsidR="00A40954" w:rsidRPr="00277CB7">
        <w:rPr>
          <w:rFonts w:ascii="Tahoma" w:hAnsi="Tahoma" w:cs="Tahoma"/>
        </w:rPr>
        <w:t> </w:t>
      </w:r>
      <w:r w:rsidRPr="00277CB7">
        <w:rPr>
          <w:rFonts w:ascii="Tahoma" w:hAnsi="Tahoma" w:cs="Tahoma"/>
        </w:rPr>
        <w:t>délce</w:t>
      </w:r>
      <w:r w:rsidR="00A40954" w:rsidRPr="00277CB7">
        <w:rPr>
          <w:rFonts w:ascii="Tahoma" w:hAnsi="Tahoma" w:cs="Tahoma"/>
        </w:rPr>
        <w:t xml:space="preserve">: </w:t>
      </w:r>
      <w:r w:rsidR="00A40954" w:rsidRPr="00561BA0">
        <w:rPr>
          <w:rFonts w:ascii="Tahoma" w:hAnsi="Tahoma" w:cs="Tahoma"/>
          <w:b/>
          <w:bCs/>
        </w:rPr>
        <w:t>24</w:t>
      </w:r>
      <w:r w:rsidRPr="00561BA0">
        <w:rPr>
          <w:rFonts w:ascii="Tahoma" w:hAnsi="Tahoma" w:cs="Tahoma"/>
          <w:b/>
          <w:bCs/>
        </w:rPr>
        <w:t xml:space="preserve"> měsíců</w:t>
      </w:r>
      <w:r w:rsidR="00AF4ACA" w:rsidRPr="00561BA0">
        <w:rPr>
          <w:rFonts w:ascii="Tahoma" w:hAnsi="Tahoma" w:cs="Tahoma"/>
          <w:b/>
          <w:bCs/>
        </w:rPr>
        <w:t xml:space="preserve"> nebo 150.000 </w:t>
      </w:r>
      <w:proofErr w:type="gramStart"/>
      <w:r w:rsidR="00AF4ACA" w:rsidRPr="00561BA0">
        <w:rPr>
          <w:rFonts w:ascii="Tahoma" w:hAnsi="Tahoma" w:cs="Tahoma"/>
          <w:b/>
          <w:bCs/>
        </w:rPr>
        <w:t>km</w:t>
      </w:r>
      <w:r w:rsidR="00AF4ACA" w:rsidRPr="00561BA0">
        <w:rPr>
          <w:rFonts w:ascii="Tahoma" w:hAnsi="Tahoma" w:cs="Tahoma"/>
        </w:rPr>
        <w:t xml:space="preserve"> </w:t>
      </w:r>
      <w:r w:rsidR="00E6032C" w:rsidRPr="00561BA0">
        <w:rPr>
          <w:rFonts w:ascii="Tahoma" w:hAnsi="Tahoma" w:cs="Tahoma"/>
        </w:rPr>
        <w:t xml:space="preserve"> </w:t>
      </w:r>
      <w:r w:rsidR="00561BA0" w:rsidRPr="00561BA0">
        <w:rPr>
          <w:rFonts w:ascii="Tahoma" w:hAnsi="Tahoma" w:cs="Tahoma"/>
        </w:rPr>
        <w:t>(</w:t>
      </w:r>
      <w:proofErr w:type="gramEnd"/>
      <w:r w:rsidR="00561BA0" w:rsidRPr="00561BA0">
        <w:rPr>
          <w:rFonts w:ascii="Tahoma" w:hAnsi="Tahoma" w:cs="Tahoma"/>
        </w:rPr>
        <w:t>podle toho, co nastane dříve)</w:t>
      </w:r>
    </w:p>
    <w:p w14:paraId="44948775" w14:textId="77777777" w:rsidR="000652C6" w:rsidRPr="00E6032C" w:rsidRDefault="000652C6" w:rsidP="00E6032C">
      <w:pPr>
        <w:suppressAutoHyphens w:val="0"/>
        <w:autoSpaceDE w:val="0"/>
        <w:autoSpaceDN w:val="0"/>
        <w:ind w:left="426"/>
        <w:jc w:val="both"/>
        <w:rPr>
          <w:rFonts w:ascii="Tahoma" w:hAnsi="Tahoma" w:cs="Tahoma"/>
          <w:color w:val="EE0000"/>
        </w:rPr>
      </w:pPr>
    </w:p>
    <w:p w14:paraId="07A0D4E0" w14:textId="7A3BBDCF" w:rsidR="00335C0A" w:rsidRPr="00277CB7" w:rsidRDefault="00AF4ACA" w:rsidP="00AF4ACA">
      <w:pPr>
        <w:suppressAutoHyphens w:val="0"/>
        <w:autoSpaceDE w:val="0"/>
        <w:autoSpaceDN w:val="0"/>
        <w:ind w:left="426"/>
        <w:jc w:val="both"/>
        <w:rPr>
          <w:rFonts w:ascii="Tahoma" w:hAnsi="Tahoma" w:cs="Tahoma"/>
        </w:rPr>
      </w:pPr>
      <w:r w:rsidRPr="00277CB7">
        <w:rPr>
          <w:rFonts w:ascii="Tahoma" w:hAnsi="Tahoma" w:cs="Tahoma"/>
        </w:rPr>
        <w:t xml:space="preserve">Záruka </w:t>
      </w:r>
      <w:r w:rsidR="00F93F10" w:rsidRPr="00277CB7">
        <w:rPr>
          <w:rFonts w:ascii="Tahoma" w:hAnsi="Tahoma" w:cs="Tahoma"/>
        </w:rPr>
        <w:t>se počítá</w:t>
      </w:r>
      <w:r w:rsidR="00335C0A" w:rsidRPr="00277CB7">
        <w:rPr>
          <w:rFonts w:ascii="Tahoma" w:hAnsi="Tahoma" w:cs="Tahoma"/>
        </w:rPr>
        <w:t xml:space="preserve"> </w:t>
      </w:r>
      <w:r w:rsidRPr="00277CB7">
        <w:rPr>
          <w:rFonts w:ascii="Tahoma" w:hAnsi="Tahoma" w:cs="Tahoma"/>
        </w:rPr>
        <w:t xml:space="preserve">od předání a převzetí zboží </w:t>
      </w:r>
      <w:r w:rsidR="00335C0A" w:rsidRPr="00277CB7">
        <w:rPr>
          <w:rFonts w:ascii="Tahoma" w:hAnsi="Tahoma" w:cs="Tahoma"/>
        </w:rPr>
        <w:t>Tato záruka se vztahuje na plnou funkčnost, kvalitu a kompletnost zboží.</w:t>
      </w:r>
    </w:p>
    <w:p w14:paraId="401352BE" w14:textId="77777777" w:rsidR="00335C0A" w:rsidRPr="00277CB7" w:rsidRDefault="00335C0A" w:rsidP="00335C0A">
      <w:pPr>
        <w:jc w:val="both"/>
        <w:rPr>
          <w:rFonts w:ascii="Tahoma" w:hAnsi="Tahoma" w:cs="Tahoma"/>
        </w:rPr>
      </w:pPr>
    </w:p>
    <w:p w14:paraId="1E7F52A0" w14:textId="330E3445" w:rsidR="00335C0A" w:rsidRPr="007C0F4A"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277CB7">
        <w:rPr>
          <w:rFonts w:ascii="Tahoma" w:hAnsi="Tahoma" w:cs="Tahoma"/>
        </w:rPr>
        <w:t xml:space="preserve">Lhůta pro nástup na odstranění vad v záruční době nesmí být delší než </w:t>
      </w:r>
      <w:r w:rsidR="00F93F10" w:rsidRPr="00277CB7">
        <w:rPr>
          <w:rFonts w:ascii="Tahoma" w:hAnsi="Tahoma" w:cs="Tahoma"/>
        </w:rPr>
        <w:t>24</w:t>
      </w:r>
      <w:r w:rsidRPr="00277CB7">
        <w:rPr>
          <w:rFonts w:ascii="Tahoma" w:hAnsi="Tahoma" w:cs="Tahoma"/>
        </w:rPr>
        <w:t xml:space="preserve"> hodin od nahlášení závady, nedohodnou-li se smluvní strany jinak. Lhůta pro odstranění vad nesmí být delší než </w:t>
      </w:r>
      <w:r w:rsidR="00277CB7" w:rsidRPr="00277CB7">
        <w:rPr>
          <w:rFonts w:ascii="Tahoma" w:hAnsi="Tahoma" w:cs="Tahoma"/>
        </w:rPr>
        <w:t>7 dnů</w:t>
      </w:r>
      <w:r w:rsidRPr="00277CB7">
        <w:rPr>
          <w:rFonts w:ascii="Tahoma" w:hAnsi="Tahoma" w:cs="Tahoma"/>
        </w:rPr>
        <w:t xml:space="preserve">, případně </w:t>
      </w:r>
      <w:r w:rsidRPr="007C0F4A">
        <w:rPr>
          <w:rFonts w:ascii="Tahoma" w:hAnsi="Tahoma" w:cs="Tahoma"/>
        </w:rPr>
        <w:t>odlišná od vzájemné písemné dohody obou stran stanovené s ohledem na charakter závady. Tato lhůta počíná plynout ode dne doručení písemné reklamace vady.</w:t>
      </w:r>
    </w:p>
    <w:p w14:paraId="001B3A96" w14:textId="77777777" w:rsidR="00CC796D" w:rsidRPr="007C0F4A" w:rsidRDefault="00CC796D" w:rsidP="00E22E19">
      <w:pPr>
        <w:widowControl w:val="0"/>
        <w:suppressAutoHyphens w:val="0"/>
        <w:autoSpaceDE w:val="0"/>
        <w:autoSpaceDN w:val="0"/>
        <w:jc w:val="both"/>
        <w:rPr>
          <w:rFonts w:ascii="Tahoma" w:hAnsi="Tahoma" w:cs="Tahoma"/>
        </w:rPr>
      </w:pPr>
    </w:p>
    <w:p w14:paraId="4A3EE715" w14:textId="5617BA4F" w:rsidR="00CC796D" w:rsidRPr="007C0F4A" w:rsidRDefault="00CC796D" w:rsidP="00CC796D">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7C0F4A">
        <w:rPr>
          <w:rFonts w:ascii="Tahoma" w:hAnsi="Tahoma" w:cs="Tahoma"/>
        </w:rPr>
        <w:t>Neodstraní-li prodávající reklamované vady ve lhůtě stanovené v bodu 2. tohoto článku smlouvy nebo oznámí-li před jejím uplynutím, že vady neodstraní má kupující právo zadat provedení oprav třetí osobě. Kupujícímu v takovém případě vzniká nárok, aby mu prodávající zaplatil částku připadající na cenu, kterou kupující třetí osobě v důsledku tohoto postupu zaplatí. Nárok kupujícího účtovat prodávajícímu smluvní pokutu v tomto případě nezaniká.</w:t>
      </w:r>
    </w:p>
    <w:p w14:paraId="495402D7" w14:textId="77777777" w:rsidR="00335C0A" w:rsidRPr="00360789" w:rsidRDefault="00335C0A" w:rsidP="00A52F14">
      <w:pPr>
        <w:widowControl w:val="0"/>
        <w:jc w:val="both"/>
        <w:rPr>
          <w:rFonts w:ascii="Tahoma" w:hAnsi="Tahoma" w:cs="Tahoma"/>
          <w:color w:val="FF0000"/>
        </w:rPr>
      </w:pPr>
    </w:p>
    <w:p w14:paraId="36FDC5E0" w14:textId="77777777" w:rsidR="00335C0A" w:rsidRPr="007A211D"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5038509F" w14:textId="77777777" w:rsidR="00335C0A" w:rsidRPr="00EF346E" w:rsidRDefault="00335C0A" w:rsidP="00EF346E">
      <w:pPr>
        <w:rPr>
          <w:rFonts w:ascii="Tahoma" w:hAnsi="Tahoma" w:cs="Tahoma"/>
        </w:rPr>
      </w:pPr>
    </w:p>
    <w:p w14:paraId="1B79C65F" w14:textId="77777777" w:rsidR="00335C0A" w:rsidRPr="00BA2CCE" w:rsidRDefault="00335C0A" w:rsidP="00335C0A">
      <w:pPr>
        <w:numPr>
          <w:ilvl w:val="0"/>
          <w:numId w:val="11"/>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004144" w:rsidRDefault="00335C0A" w:rsidP="00335C0A">
      <w:pPr>
        <w:jc w:val="both"/>
        <w:rPr>
          <w:rFonts w:ascii="Tahoma" w:hAnsi="Tahoma" w:cs="Tahoma"/>
        </w:rPr>
      </w:pPr>
    </w:p>
    <w:p w14:paraId="277981FF"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50694657"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 xml:space="preserve">Po dobu záruky se prodávající zavazuje zabezpečit pro kupujícího </w:t>
      </w:r>
      <w:r>
        <w:rPr>
          <w:rFonts w:ascii="Tahoma" w:hAnsi="Tahoma" w:cs="Tahoma"/>
        </w:rPr>
        <w:t>dostupný servis zboží, a </w:t>
      </w:r>
      <w:r w:rsidRPr="00BA5A41">
        <w:rPr>
          <w:rFonts w:ascii="Tahoma" w:hAnsi="Tahoma" w:cs="Tahoma"/>
        </w:rPr>
        <w:t>to opravu, případně výměnu vadných součástí,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 xml:space="preserve">místa plnění v případě, že nebude oprava provedena na místě. </w:t>
      </w:r>
    </w:p>
    <w:p w14:paraId="6798F473" w14:textId="77777777" w:rsidR="0054281A" w:rsidRPr="00487493" w:rsidRDefault="0054281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w:t>
      </w:r>
    </w:p>
    <w:p w14:paraId="7A63C6BD"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w:t>
      </w:r>
    </w:p>
    <w:p w14:paraId="07FC2B4F"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5ECEE14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w:t>
      </w:r>
      <w:r w:rsidR="00CC3011">
        <w:rPr>
          <w:rFonts w:ascii="Tahoma" w:hAnsi="Tahoma" w:cs="Tahoma"/>
          <w:lang w:eastAsia="cs-CZ"/>
        </w:rPr>
        <w:t>každý započatý den</w:t>
      </w:r>
      <w:r>
        <w:rPr>
          <w:rFonts w:ascii="Tahoma" w:hAnsi="Tahoma" w:cs="Tahoma"/>
          <w:lang w:eastAsia="cs-CZ"/>
        </w:rPr>
        <w:t xml:space="preserve"> 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13B93E0E" w14:textId="77777777" w:rsidR="00335C0A"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V případě, že prodávající nedodrží lhůtu pro odstranění závad stanovenou v této smlouvě, je povinen zaplatit kupujícímu smluvní pokutu ve výši </w:t>
      </w:r>
      <w:proofErr w:type="gramStart"/>
      <w:r>
        <w:rPr>
          <w:rFonts w:ascii="Tahoma" w:hAnsi="Tahoma" w:cs="Tahoma"/>
          <w:lang w:eastAsia="cs-CZ"/>
        </w:rPr>
        <w:t>1.000,-</w:t>
      </w:r>
      <w:proofErr w:type="gramEnd"/>
      <w:r>
        <w:rPr>
          <w:rFonts w:ascii="Tahoma" w:hAnsi="Tahoma" w:cs="Tahoma"/>
          <w:lang w:eastAsia="cs-CZ"/>
        </w:rPr>
        <w:t xml:space="preserve"> Kč </w:t>
      </w:r>
      <w:r w:rsidRPr="006F1E21">
        <w:rPr>
          <w:rFonts w:ascii="Tahoma" w:hAnsi="Tahoma" w:cs="Tahoma"/>
          <w:lang w:eastAsia="cs-CZ"/>
        </w:rPr>
        <w:t xml:space="preserve">za každý, byť </w:t>
      </w:r>
      <w:r>
        <w:rPr>
          <w:rFonts w:ascii="Tahoma" w:hAnsi="Tahoma" w:cs="Tahoma"/>
          <w:lang w:eastAsia="cs-CZ"/>
        </w:rPr>
        <w:t xml:space="preserve">i </w:t>
      </w:r>
      <w:r w:rsidRPr="006F1E21">
        <w:rPr>
          <w:rFonts w:ascii="Tahoma" w:hAnsi="Tahoma" w:cs="Tahoma"/>
          <w:lang w:eastAsia="cs-CZ"/>
        </w:rPr>
        <w:t>jen započatý den prodlení.</w:t>
      </w:r>
    </w:p>
    <w:p w14:paraId="448E4A2B" w14:textId="77777777" w:rsidR="00335C0A"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VIII.</w:t>
      </w:r>
    </w:p>
    <w:p w14:paraId="663BBBD4"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lastRenderedPageBreak/>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15CEBB6B"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 xml:space="preserve">při prodlení s dodáním zboží ze strany prodávajícího po dobu delší než </w:t>
      </w:r>
      <w:r w:rsidR="0065077F">
        <w:rPr>
          <w:rFonts w:ascii="Tahoma" w:hAnsi="Tahoma" w:cs="Tahoma"/>
        </w:rPr>
        <w:t>6</w:t>
      </w:r>
      <w:r w:rsidRPr="00F70850">
        <w:rPr>
          <w:rFonts w:ascii="Tahoma" w:hAnsi="Tahoma" w:cs="Tahoma"/>
        </w:rPr>
        <w:t>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Pr>
          <w:rFonts w:ascii="Tahoma" w:hAnsi="Tahoma" w:cs="Tahoma"/>
        </w:rPr>
        <w:t xml:space="preserve">zadávacího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kupujícímu.</w:t>
      </w:r>
    </w:p>
    <w:p w14:paraId="4031F2D1" w14:textId="77777777" w:rsidR="00335C0A" w:rsidRPr="00936878" w:rsidRDefault="00335C0A" w:rsidP="00335C0A">
      <w:pPr>
        <w:widowControl w:val="0"/>
        <w:numPr>
          <w:ilvl w:val="0"/>
          <w:numId w:val="12"/>
        </w:numPr>
        <w:tabs>
          <w:tab w:val="left" w:pos="709"/>
        </w:tabs>
        <w:ind w:left="709" w:hanging="283"/>
        <w:jc w:val="both"/>
        <w:rPr>
          <w:rFonts w:ascii="Tahoma" w:hAnsi="Tahoma" w:cs="Tahoma"/>
        </w:rPr>
      </w:pPr>
      <w:r>
        <w:rPr>
          <w:rFonts w:ascii="Arial" w:hAnsi="Arial" w:cs="Arial"/>
        </w:rPr>
        <w:t xml:space="preserve">kupujícímu nebude poskytnuta dotace </w:t>
      </w:r>
      <w:r w:rsidRPr="00936878">
        <w:rPr>
          <w:rFonts w:ascii="Arial" w:hAnsi="Arial" w:cs="Arial"/>
        </w:rPr>
        <w:t>na realizaci předmětného projektu.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149988CD" w14:textId="77777777" w:rsidR="00335C0A" w:rsidRPr="006F1E21" w:rsidRDefault="00335C0A" w:rsidP="00335C0A">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121DC0A" w14:textId="77777777" w:rsidR="00335C0A" w:rsidRDefault="00335C0A" w:rsidP="00335C0A">
      <w:pPr>
        <w:widowControl w:val="0"/>
        <w:jc w:val="both"/>
        <w:rPr>
          <w:rFonts w:ascii="Tahoma" w:hAnsi="Tahoma" w:cs="Tahoma"/>
          <w:snapToGrid w:val="0"/>
        </w:rPr>
      </w:pP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 xml:space="preserve">Za vyšší moc se rovněž nepovažuje okolnost, o které mohla a měla povinná strana při uzavírání této smlouvy předpokládat, že patrně nastane, ledaže by oprávněná strana dala najevo, že uzavírá tuto </w:t>
      </w:r>
      <w:r>
        <w:rPr>
          <w:rFonts w:ascii="Tahoma" w:hAnsi="Tahoma" w:cs="Tahoma"/>
          <w:sz w:val="20"/>
          <w:lang w:eastAsia="cs-CZ"/>
        </w:rPr>
        <w:lastRenderedPageBreak/>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6252ACE5" w14:textId="77777777" w:rsidR="00C62F02" w:rsidRDefault="00C62F02"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5D995F9E"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r w:rsidR="00684B64">
        <w:rPr>
          <w:rFonts w:ascii="Tahoma" w:hAnsi="Tahoma" w:cs="Tahoma"/>
          <w:sz w:val="20"/>
        </w:rPr>
        <w:t>, příp. anglickém jazyce</w:t>
      </w:r>
      <w:r w:rsidRPr="007624C4">
        <w:rPr>
          <w:rFonts w:ascii="Tahoma" w:hAnsi="Tahoma" w:cs="Tahoma"/>
          <w:sz w:val="20"/>
        </w:rPr>
        <w:t>.</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6310E96B" w14:textId="77777777" w:rsidR="00D6662B" w:rsidRDefault="00335C0A" w:rsidP="00D6662B">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1AD7A1A3" w14:textId="77777777" w:rsidR="00D6662B" w:rsidRDefault="00D6662B" w:rsidP="00D6662B">
      <w:pPr>
        <w:pStyle w:val="Odstavecseseznamem"/>
        <w:rPr>
          <w:rFonts w:ascii="Tahoma" w:hAnsi="Tahoma" w:cs="Tahoma"/>
        </w:rPr>
      </w:pPr>
    </w:p>
    <w:p w14:paraId="436CA78E" w14:textId="0A3DE9B3" w:rsidR="00910D48" w:rsidRPr="00083DA8" w:rsidRDefault="00335C0A" w:rsidP="00910D48">
      <w:pPr>
        <w:pStyle w:val="Zkladntextodsazen"/>
        <w:numPr>
          <w:ilvl w:val="0"/>
          <w:numId w:val="5"/>
        </w:numPr>
        <w:ind w:left="426" w:hanging="426"/>
        <w:rPr>
          <w:rFonts w:ascii="Tahoma" w:hAnsi="Tahoma" w:cs="Tahoma"/>
          <w:sz w:val="20"/>
        </w:rPr>
      </w:pPr>
      <w:r w:rsidRPr="00D6662B">
        <w:rPr>
          <w:rFonts w:ascii="Tahoma" w:hAnsi="Tahoma" w:cs="Tahoma"/>
          <w:sz w:val="20"/>
        </w:rPr>
        <w:t xml:space="preserve">Tato smlouva nabývá </w:t>
      </w:r>
      <w:r w:rsidRPr="00083DA8">
        <w:rPr>
          <w:rFonts w:ascii="Tahoma" w:hAnsi="Tahoma" w:cs="Tahoma"/>
          <w:sz w:val="20"/>
        </w:rPr>
        <w:t xml:space="preserve">platnosti </w:t>
      </w:r>
      <w:r w:rsidR="00083DA8" w:rsidRPr="00083DA8">
        <w:rPr>
          <w:rFonts w:ascii="Tahoma" w:hAnsi="Tahoma" w:cs="Tahoma"/>
          <w:sz w:val="20"/>
        </w:rPr>
        <w:t xml:space="preserve">a účinnosti </w:t>
      </w:r>
      <w:r w:rsidRPr="00083DA8">
        <w:rPr>
          <w:rFonts w:ascii="Tahoma" w:hAnsi="Tahoma" w:cs="Tahoma"/>
          <w:sz w:val="20"/>
        </w:rPr>
        <w:t>dnem jejího podpisu oběma smluvními stranami</w:t>
      </w:r>
      <w:r w:rsidR="00D6662B" w:rsidRPr="00083DA8">
        <w:rPr>
          <w:rFonts w:ascii="Tahoma" w:hAnsi="Tahoma" w:cs="Tahoma"/>
          <w:sz w:val="20"/>
        </w:rPr>
        <w:t>.</w:t>
      </w:r>
      <w:r w:rsidRPr="00083DA8">
        <w:rPr>
          <w:rFonts w:ascii="Tahoma" w:hAnsi="Tahoma" w:cs="Tahoma"/>
          <w:sz w:val="20"/>
        </w:rPr>
        <w:t xml:space="preserve"> </w:t>
      </w:r>
    </w:p>
    <w:p w14:paraId="1A778527" w14:textId="77777777" w:rsidR="00335C0A" w:rsidRPr="00910D48" w:rsidRDefault="00335C0A" w:rsidP="00910D48">
      <w:pPr>
        <w:pStyle w:val="Zkladntextodsazen"/>
        <w:ind w:left="426" w:firstLine="0"/>
        <w:rPr>
          <w:rFonts w:ascii="Tahoma" w:hAnsi="Tahoma" w:cs="Tahoma"/>
          <w:sz w:val="18"/>
        </w:rPr>
      </w:pPr>
    </w:p>
    <w:p w14:paraId="763BF2AB" w14:textId="7A1F875F"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CB5519">
        <w:rPr>
          <w:rFonts w:ascii="Tahoma" w:hAnsi="Tahoma" w:cs="Tahoma"/>
          <w:sz w:val="20"/>
        </w:rPr>
        <w:t xml:space="preserve"> nebo ve dvou vyhotoveních v listinné podobě. </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38D40AC3" w14:textId="092DC388" w:rsidR="00335C0A" w:rsidRPr="00423E9D" w:rsidRDefault="00335C0A" w:rsidP="00CB5519">
      <w:pPr>
        <w:jc w:val="both"/>
        <w:rPr>
          <w:rFonts w:ascii="Tahoma" w:hAnsi="Tahoma" w:cs="Tahoma"/>
          <w:i/>
        </w:rPr>
      </w:pPr>
      <w:r w:rsidRPr="00423E9D">
        <w:rPr>
          <w:rFonts w:ascii="Tahoma" w:hAnsi="Tahoma" w:cs="Tahoma"/>
          <w:i/>
        </w:rPr>
        <w:t xml:space="preserve"> příloha č. 1: </w:t>
      </w:r>
      <w:r w:rsidR="000761EC">
        <w:rPr>
          <w:rFonts w:ascii="Tahoma" w:hAnsi="Tahoma" w:cs="Tahoma"/>
          <w:i/>
        </w:rPr>
        <w:t xml:space="preserve">Krycí list nabídky </w:t>
      </w:r>
      <w:r w:rsidR="00CB5519">
        <w:rPr>
          <w:rFonts w:ascii="Tahoma" w:hAnsi="Tahoma" w:cs="Tahoma"/>
          <w:i/>
        </w:rPr>
        <w:t xml:space="preserve"> </w:t>
      </w:r>
    </w:p>
    <w:p w14:paraId="55CBA1F9" w14:textId="67ED4FE6" w:rsidR="00335C0A" w:rsidRPr="00423E9D" w:rsidRDefault="00335C0A" w:rsidP="00335C0A">
      <w:pPr>
        <w:ind w:left="426"/>
        <w:jc w:val="both"/>
        <w:rPr>
          <w:rFonts w:ascii="Tahoma" w:hAnsi="Tahoma" w:cs="Tahoma"/>
          <w:i/>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5D02AEF1"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7451649"/>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C85D8D">
            <w:rPr>
              <w:rFonts w:ascii="Tahoma" w:hAnsi="Tahoma" w:cs="Tahoma"/>
              <w:bCs/>
            </w:rPr>
            <w:t>…………</w:t>
          </w:r>
          <w:proofErr w:type="gramStart"/>
          <w:r w:rsidR="00C85D8D">
            <w:rPr>
              <w:rFonts w:ascii="Tahoma" w:hAnsi="Tahoma" w:cs="Tahoma"/>
              <w:bCs/>
            </w:rPr>
            <w:t>…….</w:t>
          </w:r>
          <w:proofErr w:type="gramEnd"/>
          <w:r w:rsidR="00C85D8D">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071499797"/>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57C9FE30" w14:textId="77777777" w:rsidR="00335C0A" w:rsidRPr="00C07F3E" w:rsidRDefault="00335C0A" w:rsidP="00335C0A"/>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604AC280" w14:textId="1E435CE6" w:rsidR="00335C0A" w:rsidRPr="00423E9D" w:rsidRDefault="007C110D" w:rsidP="00C85D8D">
      <w:pPr>
        <w:widowControl w:val="0"/>
        <w:tabs>
          <w:tab w:val="center" w:pos="7371"/>
        </w:tabs>
        <w:jc w:val="both"/>
        <w:rPr>
          <w:rFonts w:ascii="Tahoma" w:hAnsi="Tahoma" w:cs="Tahoma"/>
        </w:rPr>
      </w:pPr>
      <w:sdt>
        <w:sdtPr>
          <w:rPr>
            <w:rFonts w:ascii="Tahoma" w:hAnsi="Tahoma" w:cs="Tahoma"/>
            <w:b/>
          </w:rPr>
          <w:id w:val="428550672"/>
          <w:placeholder>
            <w:docPart w:val="C8B48B8F9CEB4D17B31F6CE288CF7A99"/>
          </w:placeholder>
          <w:text/>
        </w:sdtPr>
        <w:sdtEndPr/>
        <w:sdtContent>
          <w:r w:rsidR="0094537C">
            <w:rPr>
              <w:rFonts w:ascii="Tahoma" w:hAnsi="Tahoma" w:cs="Tahoma"/>
            </w:rPr>
            <w:t>Ing. Jindřich Svoboda, prokurista</w:t>
          </w:r>
        </w:sdtContent>
      </w:sdt>
      <w:r w:rsidR="00C85D8D">
        <w:rPr>
          <w:rFonts w:ascii="Tahoma" w:hAnsi="Tahoma" w:cs="Tahoma"/>
        </w:rPr>
        <w:tab/>
      </w:r>
      <w:sdt>
        <w:sdtPr>
          <w:rPr>
            <w:rFonts w:ascii="Tahoma" w:hAnsi="Tahoma" w:cs="Tahoma"/>
          </w:rPr>
          <w:id w:val="715312727"/>
          <w:placeholder>
            <w:docPart w:val="DefaultPlaceholder_-1854013440"/>
          </w:placeholder>
          <w:text/>
        </w:sdtPr>
        <w:sdtEndPr/>
        <w:sdtContent>
          <w:r w:rsidR="00C85D8D">
            <w:rPr>
              <w:rFonts w:ascii="Tahoma" w:hAnsi="Tahoma" w:cs="Tahoma"/>
            </w:rPr>
            <w:t>…………………………………</w:t>
          </w:r>
        </w:sdtContent>
      </w:sdt>
    </w:p>
    <w:p w14:paraId="3F65365A" w14:textId="77777777" w:rsidR="007B0318" w:rsidRDefault="007B0318"/>
    <w:sectPr w:rsidR="007B0318" w:rsidSect="0094537C">
      <w:headerReference w:type="even" r:id="rId10"/>
      <w:headerReference w:type="default" r:id="rId11"/>
      <w:footerReference w:type="default" r:id="rId12"/>
      <w:footnotePr>
        <w:pos w:val="beneathText"/>
      </w:footnotePr>
      <w:pgSz w:w="11905" w:h="16837" w:code="9"/>
      <w:pgMar w:top="1560" w:right="1247" w:bottom="1247" w:left="1247" w:header="56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F716" w14:textId="77777777" w:rsidR="004258ED" w:rsidRDefault="004258ED" w:rsidP="00335C0A">
      <w:r>
        <w:separator/>
      </w:r>
    </w:p>
  </w:endnote>
  <w:endnote w:type="continuationSeparator" w:id="0">
    <w:p w14:paraId="72576E0C" w14:textId="77777777" w:rsidR="004258ED" w:rsidRDefault="004258ED"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sidR="008F42F4">
      <w:rPr>
        <w:noProof/>
      </w:rPr>
      <w:t>8</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1AD9" w14:textId="77777777" w:rsidR="004258ED" w:rsidRDefault="004258ED" w:rsidP="00335C0A">
      <w:r>
        <w:separator/>
      </w:r>
    </w:p>
  </w:footnote>
  <w:footnote w:type="continuationSeparator" w:id="0">
    <w:p w14:paraId="0FB038C5" w14:textId="77777777" w:rsidR="004258ED" w:rsidRDefault="004258ED"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CF2E19">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8A3B" w14:textId="1EC98FD4" w:rsidR="0094537C" w:rsidRDefault="0094537C">
    <w:pPr>
      <w:pStyle w:val="Zhlav"/>
    </w:pPr>
    <w:r w:rsidRPr="006E7410">
      <w:rPr>
        <w:noProof/>
        <w:lang w:eastAsia="cs-CZ"/>
      </w:rPr>
      <w:drawing>
        <wp:inline distT="0" distB="0" distL="0" distR="0" wp14:anchorId="7F69FD60" wp14:editId="202A5AEA">
          <wp:extent cx="2575560" cy="54102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541020"/>
                  </a:xfrm>
                  <a:prstGeom prst="rect">
                    <a:avLst/>
                  </a:prstGeom>
                  <a:noFill/>
                  <a:ln>
                    <a:noFill/>
                  </a:ln>
                </pic:spPr>
              </pic:pic>
            </a:graphicData>
          </a:graphic>
        </wp:inline>
      </w:drawing>
    </w:r>
    <w:r>
      <w:t xml:space="preserve">                                </w:t>
    </w:r>
    <w:r>
      <w:rPr>
        <w:noProof/>
        <w:lang w:eastAsia="cs-CZ"/>
      </w:rPr>
      <w:drawing>
        <wp:inline distT="0" distB="0" distL="0" distR="0" wp14:anchorId="359F74B6" wp14:editId="414D2E0A">
          <wp:extent cx="2310765" cy="475615"/>
          <wp:effectExtent l="0" t="0" r="0" b="63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0765"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650C6"/>
    <w:multiLevelType w:val="hybridMultilevel"/>
    <w:tmpl w:val="2A4E5AAE"/>
    <w:lvl w:ilvl="0" w:tplc="D53E3C56">
      <w:start w:val="5"/>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48015385">
    <w:abstractNumId w:val="4"/>
  </w:num>
  <w:num w:numId="2" w16cid:durableId="84961597">
    <w:abstractNumId w:val="13"/>
  </w:num>
  <w:num w:numId="3" w16cid:durableId="1870756551">
    <w:abstractNumId w:val="5"/>
  </w:num>
  <w:num w:numId="4" w16cid:durableId="1290476768">
    <w:abstractNumId w:val="11"/>
  </w:num>
  <w:num w:numId="5" w16cid:durableId="547032553">
    <w:abstractNumId w:val="1"/>
  </w:num>
  <w:num w:numId="6" w16cid:durableId="1648125114">
    <w:abstractNumId w:val="8"/>
  </w:num>
  <w:num w:numId="7" w16cid:durableId="2084796354">
    <w:abstractNumId w:val="2"/>
  </w:num>
  <w:num w:numId="8" w16cid:durableId="1884050823">
    <w:abstractNumId w:val="12"/>
  </w:num>
  <w:num w:numId="9" w16cid:durableId="1830898364">
    <w:abstractNumId w:val="6"/>
  </w:num>
  <w:num w:numId="10" w16cid:durableId="1586184791">
    <w:abstractNumId w:val="10"/>
  </w:num>
  <w:num w:numId="11" w16cid:durableId="1860701289">
    <w:abstractNumId w:val="7"/>
  </w:num>
  <w:num w:numId="12" w16cid:durableId="1707294759">
    <w:abstractNumId w:val="9"/>
  </w:num>
  <w:num w:numId="13" w16cid:durableId="269553947">
    <w:abstractNumId w:val="0"/>
  </w:num>
  <w:num w:numId="14" w16cid:durableId="64848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hJkXf2R8c8VT1ruIuLYnSp+IDvC/4G80MuUw/Tq47wsa9BNY6+4GCVKQCHxgO0gb7G9xzyaATYg7VTmz9TqTg==" w:salt="BTy8UCCgDzfLvcSQYRNr7Q=="/>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BB"/>
    <w:rsid w:val="000010BB"/>
    <w:rsid w:val="00017E76"/>
    <w:rsid w:val="00037F3F"/>
    <w:rsid w:val="00043191"/>
    <w:rsid w:val="000476EB"/>
    <w:rsid w:val="0005344F"/>
    <w:rsid w:val="000652C6"/>
    <w:rsid w:val="000761EC"/>
    <w:rsid w:val="00082BE5"/>
    <w:rsid w:val="00083DA8"/>
    <w:rsid w:val="000B2B0E"/>
    <w:rsid w:val="000C1853"/>
    <w:rsid w:val="000E2CD9"/>
    <w:rsid w:val="0010751F"/>
    <w:rsid w:val="00116361"/>
    <w:rsid w:val="00125987"/>
    <w:rsid w:val="00181A51"/>
    <w:rsid w:val="001E20AF"/>
    <w:rsid w:val="00262A7B"/>
    <w:rsid w:val="00265C1E"/>
    <w:rsid w:val="0027534A"/>
    <w:rsid w:val="00277CB7"/>
    <w:rsid w:val="00290263"/>
    <w:rsid w:val="002C3287"/>
    <w:rsid w:val="00300F5E"/>
    <w:rsid w:val="003043BE"/>
    <w:rsid w:val="0033071E"/>
    <w:rsid w:val="00335C0A"/>
    <w:rsid w:val="00343B1F"/>
    <w:rsid w:val="00360789"/>
    <w:rsid w:val="003653C3"/>
    <w:rsid w:val="00391DDE"/>
    <w:rsid w:val="003B3A65"/>
    <w:rsid w:val="003C2217"/>
    <w:rsid w:val="003F3BDF"/>
    <w:rsid w:val="004066BF"/>
    <w:rsid w:val="004258ED"/>
    <w:rsid w:val="004554EE"/>
    <w:rsid w:val="004735B9"/>
    <w:rsid w:val="00490990"/>
    <w:rsid w:val="004A1E1D"/>
    <w:rsid w:val="004C25EE"/>
    <w:rsid w:val="00501D00"/>
    <w:rsid w:val="005075A0"/>
    <w:rsid w:val="005150D3"/>
    <w:rsid w:val="005210AB"/>
    <w:rsid w:val="00527036"/>
    <w:rsid w:val="0054262E"/>
    <w:rsid w:val="0054281A"/>
    <w:rsid w:val="0054494C"/>
    <w:rsid w:val="00551634"/>
    <w:rsid w:val="00561BA0"/>
    <w:rsid w:val="00574E18"/>
    <w:rsid w:val="005A108A"/>
    <w:rsid w:val="00631104"/>
    <w:rsid w:val="006434FD"/>
    <w:rsid w:val="0065077F"/>
    <w:rsid w:val="006527E3"/>
    <w:rsid w:val="00684B64"/>
    <w:rsid w:val="006A28EA"/>
    <w:rsid w:val="006B28DC"/>
    <w:rsid w:val="006E7EAA"/>
    <w:rsid w:val="00717E96"/>
    <w:rsid w:val="00741ED2"/>
    <w:rsid w:val="00762D55"/>
    <w:rsid w:val="007B0318"/>
    <w:rsid w:val="007C0F4A"/>
    <w:rsid w:val="007C110D"/>
    <w:rsid w:val="007D17DB"/>
    <w:rsid w:val="00812D9D"/>
    <w:rsid w:val="008554F7"/>
    <w:rsid w:val="00893194"/>
    <w:rsid w:val="008D671E"/>
    <w:rsid w:val="008E12A1"/>
    <w:rsid w:val="008E6580"/>
    <w:rsid w:val="008F1E83"/>
    <w:rsid w:val="008F42F4"/>
    <w:rsid w:val="00910D48"/>
    <w:rsid w:val="0093291A"/>
    <w:rsid w:val="00934E01"/>
    <w:rsid w:val="00944E13"/>
    <w:rsid w:val="0094537C"/>
    <w:rsid w:val="0094641D"/>
    <w:rsid w:val="00984108"/>
    <w:rsid w:val="009A4AB9"/>
    <w:rsid w:val="009C47F1"/>
    <w:rsid w:val="00A01D22"/>
    <w:rsid w:val="00A34B06"/>
    <w:rsid w:val="00A40954"/>
    <w:rsid w:val="00A47E8B"/>
    <w:rsid w:val="00A52F14"/>
    <w:rsid w:val="00A907FA"/>
    <w:rsid w:val="00A94EE5"/>
    <w:rsid w:val="00AF4ACA"/>
    <w:rsid w:val="00B858F3"/>
    <w:rsid w:val="00BC0813"/>
    <w:rsid w:val="00BC67E6"/>
    <w:rsid w:val="00C307AD"/>
    <w:rsid w:val="00C3134D"/>
    <w:rsid w:val="00C53EEB"/>
    <w:rsid w:val="00C62F02"/>
    <w:rsid w:val="00C85D8D"/>
    <w:rsid w:val="00CB5519"/>
    <w:rsid w:val="00CC3011"/>
    <w:rsid w:val="00CC796D"/>
    <w:rsid w:val="00D3425D"/>
    <w:rsid w:val="00D34DFA"/>
    <w:rsid w:val="00D34EA3"/>
    <w:rsid w:val="00D6662B"/>
    <w:rsid w:val="00D75CFB"/>
    <w:rsid w:val="00D86703"/>
    <w:rsid w:val="00DB74A4"/>
    <w:rsid w:val="00DB78FD"/>
    <w:rsid w:val="00DD31B4"/>
    <w:rsid w:val="00DE62A8"/>
    <w:rsid w:val="00E1656B"/>
    <w:rsid w:val="00E22E19"/>
    <w:rsid w:val="00E2733C"/>
    <w:rsid w:val="00E432E8"/>
    <w:rsid w:val="00E43ACC"/>
    <w:rsid w:val="00E4445D"/>
    <w:rsid w:val="00E448C0"/>
    <w:rsid w:val="00E6032C"/>
    <w:rsid w:val="00E87654"/>
    <w:rsid w:val="00E96435"/>
    <w:rsid w:val="00EC24D2"/>
    <w:rsid w:val="00EE2EA2"/>
    <w:rsid w:val="00EF346E"/>
    <w:rsid w:val="00F11C02"/>
    <w:rsid w:val="00F3022F"/>
    <w:rsid w:val="00F425F5"/>
    <w:rsid w:val="00F63FDF"/>
    <w:rsid w:val="00F93F10"/>
    <w:rsid w:val="00FA5491"/>
    <w:rsid w:val="00FB242C"/>
    <w:rsid w:val="00FD3D14"/>
    <w:rsid w:val="00FF1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542EB"/>
  <w15:chartTrackingRefBased/>
  <w15:docId w15:val="{F4ED5484-8E9C-42B1-AB57-685031B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character" w:styleId="Hypertextovodkaz">
    <w:name w:val="Hyperlink"/>
    <w:rsid w:val="00BC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C8B48B8F9CEB4D17B31F6CE288CF7A99"/>
        <w:category>
          <w:name w:val="Obecné"/>
          <w:gallery w:val="placeholder"/>
        </w:category>
        <w:types>
          <w:type w:val="bbPlcHdr"/>
        </w:types>
        <w:behaviors>
          <w:behavior w:val="content"/>
        </w:behaviors>
        <w:guid w:val="{83F6B881-ED92-412E-80CE-6367EF3806A0}"/>
      </w:docPartPr>
      <w:docPartBody>
        <w:p w:rsidR="00426349" w:rsidRDefault="00160E9F" w:rsidP="00160E9F">
          <w:pPr>
            <w:pStyle w:val="C8B48B8F9CEB4D17B31F6CE288CF7A99"/>
          </w:pPr>
          <w:r w:rsidRPr="00B62CA3">
            <w:rPr>
              <w:rStyle w:val="Zstupntext"/>
            </w:rPr>
            <w:t>Klikněte sem a zadejte text.</w:t>
          </w:r>
        </w:p>
      </w:docPartBody>
    </w:docPart>
    <w:docPart>
      <w:docPartPr>
        <w:name w:val="933F9843AA094DAC85C8C93B30D3D91D"/>
        <w:category>
          <w:name w:val="Obecné"/>
          <w:gallery w:val="placeholder"/>
        </w:category>
        <w:types>
          <w:type w:val="bbPlcHdr"/>
        </w:types>
        <w:behaviors>
          <w:behavior w:val="content"/>
        </w:behaviors>
        <w:guid w:val="{3BEBDA3C-4BB6-44BB-856F-7563987D5EFC}"/>
      </w:docPartPr>
      <w:docPartBody>
        <w:p w:rsidR="0041254A" w:rsidRDefault="00E81E3A" w:rsidP="00E81E3A">
          <w:pPr>
            <w:pStyle w:val="933F9843AA094DAC85C8C93B30D3D91D"/>
          </w:pPr>
          <w:r w:rsidRPr="00D66D9C">
            <w:rPr>
              <w:rStyle w:val="Zstupntext"/>
            </w:rPr>
            <w:t>Klikněte nebo klepněte sem a zadejte text.</w:t>
          </w:r>
        </w:p>
      </w:docPartBody>
    </w:docPart>
    <w:docPart>
      <w:docPartPr>
        <w:name w:val="BB4582B5A95D4E64B9DE3FA4363AF93F"/>
        <w:category>
          <w:name w:val="Obecné"/>
          <w:gallery w:val="placeholder"/>
        </w:category>
        <w:types>
          <w:type w:val="bbPlcHdr"/>
        </w:types>
        <w:behaviors>
          <w:behavior w:val="content"/>
        </w:behaviors>
        <w:guid w:val="{D2C90166-5FD9-4DFD-AF0E-5902C588764A}"/>
      </w:docPartPr>
      <w:docPartBody>
        <w:p w:rsidR="0041254A" w:rsidRDefault="00E81E3A" w:rsidP="00E81E3A">
          <w:pPr>
            <w:pStyle w:val="BB4582B5A95D4E64B9DE3FA4363AF93F"/>
          </w:pPr>
          <w:r>
            <w:rPr>
              <w:rStyle w:val="Zstupntext"/>
              <w:rFonts w:ascii="Arial" w:eastAsiaTheme="minorHAnsi" w:hAnsi="Arial" w:cs="Arial"/>
            </w:rPr>
            <w:t>………</w:t>
          </w:r>
        </w:p>
      </w:docPartBody>
    </w:docPart>
    <w:docPart>
      <w:docPartPr>
        <w:name w:val="91D65C5E43934E91819807A854E6D3C7"/>
        <w:category>
          <w:name w:val="Obecné"/>
          <w:gallery w:val="placeholder"/>
        </w:category>
        <w:types>
          <w:type w:val="bbPlcHdr"/>
        </w:types>
        <w:behaviors>
          <w:behavior w:val="content"/>
        </w:behaviors>
        <w:guid w:val="{F098203E-870F-4E47-A6C3-C18E7130DF53}"/>
      </w:docPartPr>
      <w:docPartBody>
        <w:p w:rsidR="0041254A" w:rsidRDefault="00E81E3A" w:rsidP="00E81E3A">
          <w:pPr>
            <w:pStyle w:val="91D65C5E43934E91819807A854E6D3C7"/>
          </w:pPr>
          <w:r>
            <w:rPr>
              <w:rStyle w:val="Zstupntext"/>
              <w:rFonts w:ascii="Arial" w:eastAsiaTheme="minorHAnsi" w:hAnsi="Arial" w:cs="Arial"/>
            </w:rPr>
            <w:t>………</w:t>
          </w:r>
        </w:p>
      </w:docPartBody>
    </w:docPart>
    <w:docPart>
      <w:docPartPr>
        <w:name w:val="09B1B180A6184FC6AF76A87875EB743B"/>
        <w:category>
          <w:name w:val="Obecné"/>
          <w:gallery w:val="placeholder"/>
        </w:category>
        <w:types>
          <w:type w:val="bbPlcHdr"/>
        </w:types>
        <w:behaviors>
          <w:behavior w:val="content"/>
        </w:behaviors>
        <w:guid w:val="{11F11A1E-7ECB-45E2-B1E8-5EA3645E8E97}"/>
      </w:docPartPr>
      <w:docPartBody>
        <w:p w:rsidR="0041254A" w:rsidRDefault="00E81E3A" w:rsidP="00E81E3A">
          <w:pPr>
            <w:pStyle w:val="09B1B180A6184FC6AF76A87875EB743B"/>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B5EFF57E2C064C5ABA60EA4B7BF4B866"/>
        <w:category>
          <w:name w:val="Obecné"/>
          <w:gallery w:val="placeholder"/>
        </w:category>
        <w:types>
          <w:type w:val="bbPlcHdr"/>
        </w:types>
        <w:behaviors>
          <w:behavior w:val="content"/>
        </w:behaviors>
        <w:guid w:val="{426A8795-F81A-4994-B187-0C8C347029FB}"/>
      </w:docPartPr>
      <w:docPartBody>
        <w:p w:rsidR="0041254A" w:rsidRDefault="00E81E3A" w:rsidP="00E81E3A">
          <w:pPr>
            <w:pStyle w:val="B5EFF57E2C064C5ABA60EA4B7BF4B866"/>
          </w:pPr>
          <w:r>
            <w:rPr>
              <w:rStyle w:val="Zstupntext"/>
              <w:rFonts w:ascii="Arial" w:eastAsiaTheme="minorHAnsi" w:hAnsi="Arial" w:cs="Arial"/>
            </w:rPr>
            <w:t>……….</w:t>
          </w:r>
        </w:p>
      </w:docPartBody>
    </w:docPart>
    <w:docPart>
      <w:docPartPr>
        <w:name w:val="731D948C97E84A89B946E2FDA4C1B091"/>
        <w:category>
          <w:name w:val="Obecné"/>
          <w:gallery w:val="placeholder"/>
        </w:category>
        <w:types>
          <w:type w:val="bbPlcHdr"/>
        </w:types>
        <w:behaviors>
          <w:behavior w:val="content"/>
        </w:behaviors>
        <w:guid w:val="{C69549F3-B03F-4B49-9CE0-73B20694E621}"/>
      </w:docPartPr>
      <w:docPartBody>
        <w:p w:rsidR="0041254A" w:rsidRDefault="00E81E3A" w:rsidP="00E81E3A">
          <w:pPr>
            <w:pStyle w:val="731D948C97E84A89B946E2FDA4C1B091"/>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542E33BA52EE40118B88FF2D71C696D3"/>
        <w:category>
          <w:name w:val="Obecné"/>
          <w:gallery w:val="placeholder"/>
        </w:category>
        <w:types>
          <w:type w:val="bbPlcHdr"/>
        </w:types>
        <w:behaviors>
          <w:behavior w:val="content"/>
        </w:behaviors>
        <w:guid w:val="{D6CEF465-4515-4776-97F9-CE8E8C760D04}"/>
      </w:docPartPr>
      <w:docPartBody>
        <w:p w:rsidR="0041254A" w:rsidRDefault="00E81E3A" w:rsidP="00E81E3A">
          <w:pPr>
            <w:pStyle w:val="542E33BA52EE40118B88FF2D71C696D3"/>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70C3934240BB4B4D9DA74905DC22B546"/>
        <w:category>
          <w:name w:val="Obecné"/>
          <w:gallery w:val="placeholder"/>
        </w:category>
        <w:types>
          <w:type w:val="bbPlcHdr"/>
        </w:types>
        <w:behaviors>
          <w:behavior w:val="content"/>
        </w:behaviors>
        <w:guid w:val="{889D0AB3-7EB7-4DC9-AAB6-D21E073EBE82}"/>
      </w:docPartPr>
      <w:docPartBody>
        <w:p w:rsidR="0041254A" w:rsidRDefault="00E81E3A" w:rsidP="00E81E3A">
          <w:pPr>
            <w:pStyle w:val="70C3934240BB4B4D9DA74905DC22B546"/>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C8CA3B21BF4644B9B09DD57B8AA81E5E"/>
        <w:category>
          <w:name w:val="Obecné"/>
          <w:gallery w:val="placeholder"/>
        </w:category>
        <w:types>
          <w:type w:val="bbPlcHdr"/>
        </w:types>
        <w:behaviors>
          <w:behavior w:val="content"/>
        </w:behaviors>
        <w:guid w:val="{E41B4DEF-A758-4568-BD19-08845580FAC6}"/>
      </w:docPartPr>
      <w:docPartBody>
        <w:p w:rsidR="0041254A" w:rsidRDefault="00E81E3A" w:rsidP="00E81E3A">
          <w:pPr>
            <w:pStyle w:val="C8CA3B21BF4644B9B09DD57B8AA81E5E"/>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DF0E54F893F44606AB8D5D2EDFF675B9"/>
        <w:category>
          <w:name w:val="Obecné"/>
          <w:gallery w:val="placeholder"/>
        </w:category>
        <w:types>
          <w:type w:val="bbPlcHdr"/>
        </w:types>
        <w:behaviors>
          <w:behavior w:val="content"/>
        </w:behaviors>
        <w:guid w:val="{D6A0DAE4-B37C-4616-99F1-D491BCD108D4}"/>
      </w:docPartPr>
      <w:docPartBody>
        <w:p w:rsidR="0041254A" w:rsidRDefault="00E81E3A" w:rsidP="00E81E3A">
          <w:pPr>
            <w:pStyle w:val="DF0E54F893F44606AB8D5D2EDFF675B9"/>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B3C12E278B2F4EC282BA02F926866CCF"/>
        <w:category>
          <w:name w:val="Obecné"/>
          <w:gallery w:val="placeholder"/>
        </w:category>
        <w:types>
          <w:type w:val="bbPlcHdr"/>
        </w:types>
        <w:behaviors>
          <w:behavior w:val="content"/>
        </w:behaviors>
        <w:guid w:val="{52F08CF4-CF22-443B-A25F-9C974E7F6542}"/>
      </w:docPartPr>
      <w:docPartBody>
        <w:p w:rsidR="0041254A" w:rsidRDefault="00E81E3A" w:rsidP="00E81E3A">
          <w:pPr>
            <w:pStyle w:val="B3C12E278B2F4EC282BA02F926866CCF"/>
          </w:pPr>
          <w:r>
            <w:rPr>
              <w:rStyle w:val="Zstupntext"/>
              <w:rFonts w:ascii="Arial" w:eastAsiaTheme="minorHAnsi" w:hAnsi="Arial" w:cs="Arial"/>
            </w:rPr>
            <w:t>……..</w:t>
          </w:r>
          <w:r w:rsidRPr="007D509E">
            <w:rPr>
              <w:rStyle w:val="Zstupntext"/>
              <w:rFonts w:ascii="Arial" w:eastAsiaTheme="minorHAnsi" w:hAnsi="Arial" w:cs="Arial"/>
            </w:rPr>
            <w:t>.</w:t>
          </w:r>
        </w:p>
      </w:docPartBody>
    </w:docPart>
    <w:docPart>
      <w:docPartPr>
        <w:name w:val="B0F293F5D6EA4E5C8BC71B05115B59A6"/>
        <w:category>
          <w:name w:val="Obecné"/>
          <w:gallery w:val="placeholder"/>
        </w:category>
        <w:types>
          <w:type w:val="bbPlcHdr"/>
        </w:types>
        <w:behaviors>
          <w:behavior w:val="content"/>
        </w:behaviors>
        <w:guid w:val="{907634A5-FBD9-47DC-BF76-8FCBCDE3E8A9}"/>
      </w:docPartPr>
      <w:docPartBody>
        <w:p w:rsidR="0041254A" w:rsidRDefault="00E81E3A" w:rsidP="00E81E3A">
          <w:pPr>
            <w:pStyle w:val="B0F293F5D6EA4E5C8BC71B05115B59A6"/>
          </w:pPr>
          <w:r>
            <w:rPr>
              <w:rStyle w:val="Zstupntext"/>
              <w:rFonts w:ascii="Arial" w:eastAsiaTheme="minorHAnsi" w:hAnsi="Arial" w:cs="Arial"/>
            </w:rPr>
            <w:t>…………..</w:t>
          </w:r>
        </w:p>
      </w:docPartBody>
    </w:docPart>
    <w:docPart>
      <w:docPartPr>
        <w:name w:val="331C527E67494AAEBA5F6BC266921877"/>
        <w:category>
          <w:name w:val="Obecné"/>
          <w:gallery w:val="placeholder"/>
        </w:category>
        <w:types>
          <w:type w:val="bbPlcHdr"/>
        </w:types>
        <w:behaviors>
          <w:behavior w:val="content"/>
        </w:behaviors>
        <w:guid w:val="{A18B8876-B2C3-4551-95BB-3449A2664040}"/>
      </w:docPartPr>
      <w:docPartBody>
        <w:p w:rsidR="0041254A" w:rsidRDefault="00E81E3A" w:rsidP="00E81E3A">
          <w:pPr>
            <w:pStyle w:val="331C527E67494AAEBA5F6BC266921877"/>
          </w:pPr>
          <w:r>
            <w:rPr>
              <w:rStyle w:val="Zstupntext"/>
              <w:rFonts w:ascii="Arial" w:eastAsiaTheme="minorHAnsi"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B"/>
    <w:rsid w:val="000B7591"/>
    <w:rsid w:val="000C1853"/>
    <w:rsid w:val="00125987"/>
    <w:rsid w:val="00140204"/>
    <w:rsid w:val="00160E9F"/>
    <w:rsid w:val="003C2217"/>
    <w:rsid w:val="0041254A"/>
    <w:rsid w:val="00426349"/>
    <w:rsid w:val="00455B43"/>
    <w:rsid w:val="00551634"/>
    <w:rsid w:val="00622782"/>
    <w:rsid w:val="007D17DB"/>
    <w:rsid w:val="008E6580"/>
    <w:rsid w:val="0093291A"/>
    <w:rsid w:val="00934952"/>
    <w:rsid w:val="009B4B5A"/>
    <w:rsid w:val="009C47F1"/>
    <w:rsid w:val="00A06FDE"/>
    <w:rsid w:val="00AE0BCB"/>
    <w:rsid w:val="00B713BB"/>
    <w:rsid w:val="00C53EEB"/>
    <w:rsid w:val="00D30E6D"/>
    <w:rsid w:val="00D86703"/>
    <w:rsid w:val="00E81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1E3A"/>
    <w:rPr>
      <w:color w:val="808080"/>
    </w:rPr>
  </w:style>
  <w:style w:type="paragraph" w:customStyle="1" w:styleId="C8B48B8F9CEB4D17B31F6CE288CF7A99">
    <w:name w:val="C8B48B8F9CEB4D17B31F6CE288CF7A99"/>
    <w:rsid w:val="00160E9F"/>
    <w:pPr>
      <w:spacing w:line="259" w:lineRule="auto"/>
    </w:pPr>
    <w:rPr>
      <w:kern w:val="0"/>
      <w:sz w:val="22"/>
      <w:szCs w:val="22"/>
      <w14:ligatures w14:val="none"/>
    </w:rPr>
  </w:style>
  <w:style w:type="paragraph" w:customStyle="1" w:styleId="933F9843AA094DAC85C8C93B30D3D91D">
    <w:name w:val="933F9843AA094DAC85C8C93B30D3D91D"/>
    <w:rsid w:val="00E81E3A"/>
  </w:style>
  <w:style w:type="paragraph" w:customStyle="1" w:styleId="BB4582B5A95D4E64B9DE3FA4363AF93F">
    <w:name w:val="BB4582B5A95D4E64B9DE3FA4363AF93F"/>
    <w:rsid w:val="00E81E3A"/>
  </w:style>
  <w:style w:type="paragraph" w:customStyle="1" w:styleId="91D65C5E43934E91819807A854E6D3C7">
    <w:name w:val="91D65C5E43934E91819807A854E6D3C7"/>
    <w:rsid w:val="00E81E3A"/>
  </w:style>
  <w:style w:type="paragraph" w:customStyle="1" w:styleId="09B1B180A6184FC6AF76A87875EB743B">
    <w:name w:val="09B1B180A6184FC6AF76A87875EB743B"/>
    <w:rsid w:val="00E81E3A"/>
  </w:style>
  <w:style w:type="paragraph" w:customStyle="1" w:styleId="B5EFF57E2C064C5ABA60EA4B7BF4B866">
    <w:name w:val="B5EFF57E2C064C5ABA60EA4B7BF4B866"/>
    <w:rsid w:val="00E81E3A"/>
  </w:style>
  <w:style w:type="paragraph" w:customStyle="1" w:styleId="731D948C97E84A89B946E2FDA4C1B091">
    <w:name w:val="731D948C97E84A89B946E2FDA4C1B091"/>
    <w:rsid w:val="00E81E3A"/>
  </w:style>
  <w:style w:type="paragraph" w:customStyle="1" w:styleId="542E33BA52EE40118B88FF2D71C696D3">
    <w:name w:val="542E33BA52EE40118B88FF2D71C696D3"/>
    <w:rsid w:val="00E81E3A"/>
  </w:style>
  <w:style w:type="paragraph" w:customStyle="1" w:styleId="70C3934240BB4B4D9DA74905DC22B546">
    <w:name w:val="70C3934240BB4B4D9DA74905DC22B546"/>
    <w:rsid w:val="00E81E3A"/>
  </w:style>
  <w:style w:type="paragraph" w:customStyle="1" w:styleId="C8CA3B21BF4644B9B09DD57B8AA81E5E">
    <w:name w:val="C8CA3B21BF4644B9B09DD57B8AA81E5E"/>
    <w:rsid w:val="00E81E3A"/>
  </w:style>
  <w:style w:type="paragraph" w:customStyle="1" w:styleId="DF0E54F893F44606AB8D5D2EDFF675B9">
    <w:name w:val="DF0E54F893F44606AB8D5D2EDFF675B9"/>
    <w:rsid w:val="00E81E3A"/>
  </w:style>
  <w:style w:type="paragraph" w:customStyle="1" w:styleId="B3C12E278B2F4EC282BA02F926866CCF">
    <w:name w:val="B3C12E278B2F4EC282BA02F926866CCF"/>
    <w:rsid w:val="00E81E3A"/>
  </w:style>
  <w:style w:type="paragraph" w:customStyle="1" w:styleId="B0F293F5D6EA4E5C8BC71B05115B59A6">
    <w:name w:val="B0F293F5D6EA4E5C8BC71B05115B59A6"/>
    <w:rsid w:val="00E81E3A"/>
  </w:style>
  <w:style w:type="paragraph" w:customStyle="1" w:styleId="331C527E67494AAEBA5F6BC266921877">
    <w:name w:val="331C527E67494AAEBA5F6BC266921877"/>
    <w:rsid w:val="00E81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FE7534B3-0C4B-481A-81EF-3D026F30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E381-6903-42EF-8627-8DDF7F5C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2970</Words>
  <Characters>17525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83</cp:revision>
  <dcterms:created xsi:type="dcterms:W3CDTF">2024-04-02T10:31:00Z</dcterms:created>
  <dcterms:modified xsi:type="dcterms:W3CDTF">2025-12-19T11:18:00Z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