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4B" w:rsidRDefault="000B2F13" w:rsidP="000D736B">
      <w:pPr>
        <w:pStyle w:val="Nadpis1"/>
      </w:pPr>
      <w:r>
        <w:t>Složení</w:t>
      </w:r>
      <w:r w:rsidR="00283F6C">
        <w:t xml:space="preserve"> mléka a základní formy jeho zpracování</w:t>
      </w:r>
    </w:p>
    <w:p w:rsidR="000B2F13" w:rsidRDefault="000B2F13" w:rsidP="000D736B">
      <w:pPr>
        <w:jc w:val="both"/>
      </w:pPr>
      <w:r>
        <w:t xml:space="preserve">Přestože </w:t>
      </w:r>
      <w:r w:rsidR="00411C9E">
        <w:t xml:space="preserve">má mléko image potraviny s alergenními účinky, není ve skutečnosti nijak významně </w:t>
      </w:r>
      <w:r w:rsidR="00DB2C9C">
        <w:t xml:space="preserve">silnějším </w:t>
      </w:r>
      <w:r w:rsidR="00411C9E">
        <w:t xml:space="preserve">alergenem v porovnání s jinými druhy potravin. Jako alergen může mléko působit podle odhadů řádově u několika procent populace a pokud konzumace mléka někomu „nesedí“, jde obvykle o intoleranci, ne </w:t>
      </w:r>
      <w:r w:rsidR="00073396">
        <w:t xml:space="preserve">o </w:t>
      </w:r>
      <w:r w:rsidR="00411C9E">
        <w:t>alergii. Intoleranc</w:t>
      </w:r>
      <w:r w:rsidR="00E30755">
        <w:t xml:space="preserve">í na mléko může trpět zhruba 10 % </w:t>
      </w:r>
      <w:r w:rsidR="00411C9E">
        <w:t>populace. Netolerance se přitom od alergie liší tím, že nemá významný negativní dopad na zdraví, pouze nám taková potravina (mléko) nechutná a spotřebiteli po něm může být špatně od žaludku.</w:t>
      </w:r>
    </w:p>
    <w:p w:rsidR="00411C9E" w:rsidRDefault="00411C9E" w:rsidP="000D736B">
      <w:pPr>
        <w:jc w:val="both"/>
      </w:pPr>
      <w:r>
        <w:t>Mléko se skládá z laktózy, která způsobuje jeho sladkou chuť, mléčných bílkovin (jedna z nich – kasein, je právě považována za alergen), mléčného tuku, vitaminů a dalších látek. Tuk i bílkoviny jsou pro organismus zdrojem energie, navíc v tuku obsahuje mléko vitam</w:t>
      </w:r>
      <w:r w:rsidR="00073396">
        <w:t>í</w:t>
      </w:r>
      <w:r>
        <w:t>ny A,</w:t>
      </w:r>
      <w:r w:rsidR="000D736B">
        <w:t xml:space="preserve"> </w:t>
      </w:r>
      <w:r>
        <w:t>D,</w:t>
      </w:r>
      <w:r w:rsidR="000D736B">
        <w:t xml:space="preserve"> </w:t>
      </w:r>
      <w:r>
        <w:t xml:space="preserve">E a K. Kromě toho jsou v mléku přítomny vitamíny rozpustné ve vodě, a to zejména vitaminy skupiny B (thiamin, riboflavin, niacin, pyridoxin). </w:t>
      </w:r>
      <w:r w:rsidR="00DB2C9C">
        <w:t xml:space="preserve">Mléko je zdrojem minerálů selenu a zinku. </w:t>
      </w:r>
    </w:p>
    <w:p w:rsidR="00411C9E" w:rsidRPr="008159E1" w:rsidRDefault="00411C9E" w:rsidP="000D736B">
      <w:pPr>
        <w:jc w:val="both"/>
      </w:pPr>
      <w:r>
        <w:t>Nejdůležitější vlastností mléka je jeho role jako významného zdroje vápníku</w:t>
      </w:r>
      <w:r w:rsidR="00073396">
        <w:t>, především proto, že vápník z mléka dokáže organismus velmi dobře využít. V</w:t>
      </w:r>
      <w:r w:rsidRPr="008159E1">
        <w:t xml:space="preserve">yužitelnost </w:t>
      </w:r>
      <w:r w:rsidR="00073396">
        <w:t>řady látek přítomných v mléku je velmi vysoká, například u zmiňovaného vápníku je vyšší než v případě zeleniny. Díky svému složení působí konzumace mléka jako prevence osteoporózy (řídnutí a lámavost kostí), a také na střevní mikroflóru.</w:t>
      </w:r>
    </w:p>
    <w:p w:rsidR="00411C9E" w:rsidRDefault="000D736B" w:rsidP="000D736B">
      <w:pPr>
        <w:pStyle w:val="Nadpis2"/>
      </w:pPr>
      <w:r>
        <w:t>Způsoby zpracování mléka</w:t>
      </w:r>
    </w:p>
    <w:p w:rsidR="00411C9E" w:rsidRDefault="00411C9E" w:rsidP="000D736B">
      <w:pPr>
        <w:pStyle w:val="Nadpis3"/>
      </w:pPr>
      <w:r>
        <w:t>Pasterizace</w:t>
      </w:r>
    </w:p>
    <w:p w:rsidR="00411C9E" w:rsidRDefault="00411C9E" w:rsidP="000D736B">
      <w:pPr>
        <w:jc w:val="both"/>
      </w:pPr>
      <w:r>
        <w:t>Pasterizace je způsob tepelné úpravy při zpracov</w:t>
      </w:r>
      <w:r w:rsidR="00073396">
        <w:t xml:space="preserve">ání mléka, při kterém se tekutina krátkodobě zahřeje po dobu </w:t>
      </w:r>
      <w:r w:rsidR="00E30755">
        <w:t>15-</w:t>
      </w:r>
      <w:r>
        <w:t>20 vteřin</w:t>
      </w:r>
      <w:r w:rsidR="00073396">
        <w:t xml:space="preserve"> na teplotu kolem </w:t>
      </w:r>
      <w:r>
        <w:t xml:space="preserve">75 °C. </w:t>
      </w:r>
      <w:r w:rsidR="00073396">
        <w:t xml:space="preserve">Tím se zničí 99,5 procenta bakterií. </w:t>
      </w:r>
      <w:r>
        <w:t>Trvanlivost pasterizovaného mléka je 3</w:t>
      </w:r>
      <w:r w:rsidR="00E30755">
        <w:t>-</w:t>
      </w:r>
      <w:r>
        <w:t xml:space="preserve">10 dní při dodržení skladovacích podmínek při teplotě do 6 °C.  </w:t>
      </w:r>
    </w:p>
    <w:p w:rsidR="00411C9E" w:rsidRDefault="00411C9E" w:rsidP="000D736B">
      <w:pPr>
        <w:pStyle w:val="Nadpis3"/>
      </w:pPr>
      <w:r>
        <w:t>Homogenizace</w:t>
      </w:r>
    </w:p>
    <w:p w:rsidR="00411C9E" w:rsidRDefault="00411C9E" w:rsidP="000D736B">
      <w:pPr>
        <w:jc w:val="both"/>
      </w:pPr>
      <w:r>
        <w:t xml:space="preserve">Homogenizace je proces, </w:t>
      </w:r>
      <w:r w:rsidR="00073396">
        <w:t>jehož cílem je při použití vysokého tlaku rozbít mléčný tuk na menší částice</w:t>
      </w:r>
      <w:r w:rsidR="00D30CC6">
        <w:t xml:space="preserve"> tak, že </w:t>
      </w:r>
      <w:r>
        <w:t xml:space="preserve">se neusazují na stěnách obalu nebo nádoby. Cílem homogenizace je zlepšení konzistence a kvality konzumního mléka a ostatních mléčných výrobků. </w:t>
      </w:r>
    </w:p>
    <w:p w:rsidR="00411C9E" w:rsidRDefault="00411C9E" w:rsidP="000D736B">
      <w:pPr>
        <w:pStyle w:val="Nadpis3"/>
      </w:pPr>
      <w:r>
        <w:t>UHT</w:t>
      </w:r>
    </w:p>
    <w:p w:rsidR="00411C9E" w:rsidRDefault="00411C9E" w:rsidP="000D736B">
      <w:pPr>
        <w:jc w:val="both"/>
      </w:pPr>
      <w:r>
        <w:t xml:space="preserve">UHT technologie – (Ultra Heat Treatment), krátkodobý vysoko tepelný záhřev, někdy označovaný jako ultrapasterizace, je metoda tepelného ošetření mléka. Mléko se velmi krátce </w:t>
      </w:r>
      <w:r w:rsidR="00E30755">
        <w:t>na dvě</w:t>
      </w:r>
      <w:r>
        <w:t xml:space="preserve"> </w:t>
      </w:r>
      <w:r w:rsidR="00E30755">
        <w:t>až</w:t>
      </w:r>
      <w:r>
        <w:t xml:space="preserve"> </w:t>
      </w:r>
      <w:r w:rsidR="00E30755">
        <w:t>tři</w:t>
      </w:r>
      <w:r>
        <w:t xml:space="preserve"> vteřiny zahřeje na teplotu 135</w:t>
      </w:r>
      <w:r w:rsidR="00E30755">
        <w:t>-</w:t>
      </w:r>
      <w:r>
        <w:t>137</w:t>
      </w:r>
      <w:r w:rsidR="00E30755">
        <w:t xml:space="preserve"> </w:t>
      </w:r>
      <w:r>
        <w:t>°C. Potom se rychle ochladí a plní se v aseptickém prostředí do aseptických obalů. Tím se zničí prakticky všechny přítomné mikroorganismy</w:t>
      </w:r>
      <w:r w:rsidR="00D30CC6">
        <w:t xml:space="preserve">. Mléko </w:t>
      </w:r>
      <w:r>
        <w:t>v uzavřeném obalu lze skladovat 3</w:t>
      </w:r>
      <w:r w:rsidR="00E30755">
        <w:t>-</w:t>
      </w:r>
      <w:r>
        <w:t>6 měsíců při pokojové teplotě.</w:t>
      </w:r>
    </w:p>
    <w:sectPr w:rsidR="00411C9E" w:rsidSect="00B61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F13"/>
    <w:rsid w:val="00073396"/>
    <w:rsid w:val="000B2F13"/>
    <w:rsid w:val="000D736B"/>
    <w:rsid w:val="00116E08"/>
    <w:rsid w:val="00283F6C"/>
    <w:rsid w:val="002A4E2A"/>
    <w:rsid w:val="00411C9E"/>
    <w:rsid w:val="00924AA6"/>
    <w:rsid w:val="00B6104B"/>
    <w:rsid w:val="00B6345A"/>
    <w:rsid w:val="00D30CC6"/>
    <w:rsid w:val="00DB2C9C"/>
    <w:rsid w:val="00E3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104B"/>
  </w:style>
  <w:style w:type="paragraph" w:styleId="Nadpis1">
    <w:name w:val="heading 1"/>
    <w:basedOn w:val="Normln"/>
    <w:next w:val="Normln"/>
    <w:link w:val="Nadpis1Char"/>
    <w:uiPriority w:val="9"/>
    <w:qFormat/>
    <w:rsid w:val="000D73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73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73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D7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73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Havel</dc:creator>
  <cp:lastModifiedBy>Jan Žáček</cp:lastModifiedBy>
  <cp:revision>8</cp:revision>
  <dcterms:created xsi:type="dcterms:W3CDTF">2012-06-21T12:32:00Z</dcterms:created>
  <dcterms:modified xsi:type="dcterms:W3CDTF">2012-06-21T13:36:00Z</dcterms:modified>
</cp:coreProperties>
</file>