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9470" w14:textId="77777777" w:rsidR="00480F71" w:rsidRDefault="00A0343E" w:rsidP="00AA6A28">
      <w:pPr>
        <w:pStyle w:val="Nadpis2"/>
        <w:spacing w:before="0" w:after="0"/>
        <w:jc w:val="center"/>
        <w:rPr>
          <w:szCs w:val="24"/>
        </w:rPr>
      </w:pPr>
      <w:r>
        <w:rPr>
          <w:rFonts w:cs="Arial"/>
          <w:i w:val="0"/>
          <w:iCs/>
          <w:szCs w:val="24"/>
        </w:rPr>
        <w:t>K</w:t>
      </w:r>
      <w:r w:rsidR="000B170B" w:rsidRPr="00E01389">
        <w:rPr>
          <w:rFonts w:cs="Arial"/>
          <w:i w:val="0"/>
          <w:iCs/>
          <w:szCs w:val="24"/>
        </w:rPr>
        <w:t>omentář</w:t>
      </w:r>
    </w:p>
    <w:p w14:paraId="4CC06913" w14:textId="77777777" w:rsidR="00672C76" w:rsidRDefault="00672C76" w:rsidP="007F1CEF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14:paraId="5064EE9C" w14:textId="77777777" w:rsidR="00ED194B" w:rsidRPr="00D84B14" w:rsidRDefault="00ED194B" w:rsidP="00ED194B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25FDE216" w14:textId="2097E2DE" w:rsidR="00DD20EC" w:rsidRPr="00D84B14" w:rsidRDefault="00DD20EC">
      <w:pPr>
        <w:pStyle w:val="Normln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 </w:t>
      </w:r>
      <w:r w:rsidR="00D7765C">
        <w:rPr>
          <w:rFonts w:ascii="Arial" w:hAnsi="Arial" w:cs="Arial"/>
          <w:color w:val="000000"/>
          <w:sz w:val="24"/>
          <w:szCs w:val="24"/>
        </w:rPr>
        <w:t>září</w:t>
      </w:r>
      <w:r>
        <w:rPr>
          <w:rFonts w:ascii="Arial" w:hAnsi="Arial" w:cs="Arial"/>
          <w:color w:val="000000"/>
          <w:sz w:val="24"/>
          <w:szCs w:val="24"/>
        </w:rPr>
        <w:t xml:space="preserve"> 2026 nakoupily mlékárny v</w:t>
      </w:r>
      <w:r w:rsidRPr="0061184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ČR celkem </w:t>
      </w:r>
      <w:r w:rsidR="00D7765C">
        <w:rPr>
          <w:rFonts w:ascii="Arial" w:hAnsi="Arial" w:cs="Arial"/>
          <w:color w:val="000000"/>
          <w:sz w:val="24"/>
          <w:szCs w:val="24"/>
        </w:rPr>
        <w:t>228 861</w:t>
      </w:r>
      <w:r>
        <w:rPr>
          <w:rFonts w:ascii="Arial" w:hAnsi="Arial" w:cs="Arial"/>
          <w:color w:val="000000"/>
          <w:sz w:val="24"/>
          <w:szCs w:val="24"/>
        </w:rPr>
        <w:t xml:space="preserve"> tis. litrů mléka o průměrném obsahu </w:t>
      </w:r>
      <w:r>
        <w:rPr>
          <w:rFonts w:ascii="Arial" w:hAnsi="Arial" w:cs="Arial"/>
          <w:b/>
          <w:bCs/>
          <w:color w:val="000000"/>
          <w:sz w:val="24"/>
          <w:szCs w:val="24"/>
        </w:rPr>
        <w:t>tuku 3,</w:t>
      </w:r>
      <w:r w:rsidR="00D7765C">
        <w:rPr>
          <w:rFonts w:ascii="Arial" w:hAnsi="Arial" w:cs="Arial"/>
          <w:b/>
          <w:bCs/>
          <w:color w:val="000000"/>
          <w:sz w:val="24"/>
          <w:szCs w:val="24"/>
        </w:rPr>
        <w:t>82</w:t>
      </w:r>
      <w:r>
        <w:rPr>
          <w:rFonts w:ascii="Arial" w:hAnsi="Arial" w:cs="Arial"/>
          <w:b/>
          <w:bCs/>
          <w:color w:val="000000"/>
          <w:sz w:val="24"/>
          <w:szCs w:val="24"/>
        </w:rPr>
        <w:t> %</w:t>
      </w:r>
      <w:r>
        <w:rPr>
          <w:rFonts w:ascii="Arial" w:hAnsi="Arial" w:cs="Arial"/>
          <w:color w:val="000000"/>
          <w:sz w:val="24"/>
          <w:szCs w:val="24"/>
        </w:rPr>
        <w:t xml:space="preserve"> a </w:t>
      </w:r>
      <w:r>
        <w:rPr>
          <w:rFonts w:ascii="Arial" w:hAnsi="Arial" w:cs="Arial"/>
          <w:b/>
          <w:bCs/>
          <w:color w:val="000000"/>
          <w:sz w:val="24"/>
          <w:szCs w:val="24"/>
        </w:rPr>
        <w:t>bílkovin 3,</w:t>
      </w:r>
      <w:r w:rsidR="00D7765C">
        <w:rPr>
          <w:rFonts w:ascii="Arial" w:hAnsi="Arial" w:cs="Arial"/>
          <w:b/>
          <w:bCs/>
          <w:color w:val="000000"/>
          <w:sz w:val="24"/>
          <w:szCs w:val="24"/>
        </w:rPr>
        <w:t>47</w:t>
      </w:r>
      <w:r>
        <w:rPr>
          <w:rFonts w:ascii="Arial" w:hAnsi="Arial" w:cs="Arial"/>
          <w:b/>
          <w:bCs/>
          <w:color w:val="000000"/>
          <w:sz w:val="24"/>
          <w:szCs w:val="24"/>
        </w:rPr>
        <w:t> %</w:t>
      </w:r>
      <w:r>
        <w:rPr>
          <w:rFonts w:ascii="Arial" w:hAnsi="Arial" w:cs="Arial"/>
          <w:color w:val="000000"/>
          <w:sz w:val="24"/>
          <w:szCs w:val="24"/>
        </w:rPr>
        <w:t xml:space="preserve"> při průměrné ceně </w:t>
      </w:r>
      <w:r>
        <w:rPr>
          <w:rFonts w:ascii="Arial" w:hAnsi="Arial" w:cs="Arial"/>
          <w:b/>
          <w:bCs/>
          <w:color w:val="000000"/>
          <w:sz w:val="24"/>
          <w:szCs w:val="24"/>
        </w:rPr>
        <w:t>9,</w:t>
      </w:r>
      <w:r w:rsidR="00D7765C">
        <w:rPr>
          <w:rFonts w:ascii="Arial" w:hAnsi="Arial" w:cs="Arial"/>
          <w:b/>
          <w:bCs/>
          <w:color w:val="000000"/>
          <w:sz w:val="24"/>
          <w:szCs w:val="24"/>
        </w:rPr>
        <w:t>89</w:t>
      </w:r>
      <w:r>
        <w:rPr>
          <w:rFonts w:ascii="Arial" w:hAnsi="Arial" w:cs="Arial"/>
          <w:b/>
          <w:bCs/>
          <w:color w:val="000000"/>
          <w:sz w:val="24"/>
          <w:szCs w:val="24"/>
        </w:rPr>
        <w:t> Kč/l</w:t>
      </w:r>
      <w:r>
        <w:rPr>
          <w:rFonts w:ascii="Arial" w:hAnsi="Arial" w:cs="Arial"/>
          <w:color w:val="000000"/>
          <w:sz w:val="24"/>
          <w:szCs w:val="24"/>
        </w:rPr>
        <w:t xml:space="preserve">. Oproti předchozímu měsíci, tj. </w:t>
      </w:r>
      <w:r w:rsidR="00D7765C">
        <w:rPr>
          <w:rFonts w:ascii="Arial" w:hAnsi="Arial" w:cs="Arial"/>
          <w:color w:val="000000"/>
          <w:sz w:val="24"/>
          <w:szCs w:val="24"/>
        </w:rPr>
        <w:t>srpnu</w:t>
      </w:r>
      <w:r>
        <w:rPr>
          <w:rFonts w:ascii="Arial" w:hAnsi="Arial" w:cs="Arial"/>
          <w:color w:val="000000"/>
          <w:sz w:val="24"/>
          <w:szCs w:val="24"/>
        </w:rPr>
        <w:t xml:space="preserve"> 2026 (</w:t>
      </w:r>
      <w:r w:rsidR="00D7765C">
        <w:rPr>
          <w:rFonts w:ascii="Arial" w:hAnsi="Arial" w:cs="Arial"/>
          <w:color w:val="000000"/>
          <w:sz w:val="24"/>
          <w:szCs w:val="24"/>
        </w:rPr>
        <w:t>239 275</w:t>
      </w:r>
      <w:r>
        <w:rPr>
          <w:rFonts w:ascii="Arial" w:hAnsi="Arial" w:cs="Arial"/>
          <w:color w:val="000000"/>
          <w:sz w:val="24"/>
          <w:szCs w:val="24"/>
        </w:rPr>
        <w:t xml:space="preserve"> tis. litrů), jde o meziměsíční </w:t>
      </w:r>
      <w:r>
        <w:rPr>
          <w:rFonts w:ascii="Arial" w:hAnsi="Arial" w:cs="Arial"/>
          <w:color w:val="000000"/>
          <w:sz w:val="24"/>
          <w:szCs w:val="24"/>
        </w:rPr>
        <w:t>pokles</w:t>
      </w:r>
      <w:r w:rsidRPr="00410470">
        <w:rPr>
          <w:rFonts w:ascii="Arial" w:hAnsi="Arial" w:cs="Arial"/>
          <w:color w:val="000000"/>
          <w:sz w:val="24"/>
          <w:szCs w:val="24"/>
        </w:rPr>
        <w:t xml:space="preserve"> o </w:t>
      </w:r>
      <w:r w:rsidR="00D7765C">
        <w:rPr>
          <w:rFonts w:ascii="Arial" w:hAnsi="Arial" w:cs="Arial"/>
          <w:color w:val="000000"/>
          <w:sz w:val="24"/>
          <w:szCs w:val="24"/>
        </w:rPr>
        <w:t>10 414</w:t>
      </w:r>
      <w:r>
        <w:rPr>
          <w:rFonts w:ascii="Arial" w:hAnsi="Arial" w:cs="Arial"/>
          <w:color w:val="000000"/>
          <w:sz w:val="24"/>
          <w:szCs w:val="24"/>
        </w:rPr>
        <w:t xml:space="preserve"> tis. litrů, tj. o </w:t>
      </w:r>
      <w:r w:rsidR="00D7765C">
        <w:rPr>
          <w:rFonts w:ascii="Arial" w:hAnsi="Arial" w:cs="Arial"/>
          <w:color w:val="000000"/>
          <w:sz w:val="24"/>
          <w:szCs w:val="24"/>
        </w:rPr>
        <w:t>4,4</w:t>
      </w:r>
      <w:r>
        <w:rPr>
          <w:rFonts w:ascii="Arial" w:hAnsi="Arial" w:cs="Arial"/>
          <w:color w:val="000000"/>
          <w:sz w:val="24"/>
          <w:szCs w:val="24"/>
        </w:rPr>
        <w:t> %.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Ve srovnání se stejným měsícem roku 2025 (</w:t>
      </w:r>
      <w:r w:rsidR="00D7765C">
        <w:rPr>
          <w:rFonts w:ascii="Arial" w:hAnsi="Arial" w:cs="Arial"/>
          <w:color w:val="000000"/>
          <w:sz w:val="24"/>
          <w:szCs w:val="24"/>
        </w:rPr>
        <w:t>222 811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tis. litrů) byl nákup mléka vyšší o </w:t>
      </w:r>
      <w:r>
        <w:rPr>
          <w:rFonts w:ascii="Arial" w:hAnsi="Arial" w:cs="Arial"/>
          <w:color w:val="000000"/>
          <w:sz w:val="24"/>
          <w:szCs w:val="24"/>
        </w:rPr>
        <w:t>6 </w:t>
      </w:r>
      <w:r w:rsidR="00D7765C">
        <w:rPr>
          <w:rFonts w:ascii="Arial" w:hAnsi="Arial" w:cs="Arial"/>
          <w:color w:val="000000"/>
          <w:sz w:val="24"/>
          <w:szCs w:val="24"/>
        </w:rPr>
        <w:t>050</w:t>
      </w:r>
      <w:r w:rsidRPr="000E613B">
        <w:rPr>
          <w:rFonts w:ascii="Arial" w:hAnsi="Arial" w:cs="Arial"/>
          <w:color w:val="000000"/>
          <w:sz w:val="24"/>
          <w:szCs w:val="24"/>
        </w:rPr>
        <w:t xml:space="preserve"> tis. litrů, tj. o </w:t>
      </w:r>
      <w:r>
        <w:rPr>
          <w:rFonts w:ascii="Arial" w:hAnsi="Arial" w:cs="Arial"/>
          <w:color w:val="000000"/>
          <w:sz w:val="24"/>
          <w:szCs w:val="24"/>
        </w:rPr>
        <w:t>2,</w:t>
      </w:r>
      <w:r w:rsidR="00D7765C">
        <w:rPr>
          <w:rFonts w:ascii="Arial" w:hAnsi="Arial" w:cs="Arial"/>
          <w:color w:val="000000"/>
          <w:sz w:val="24"/>
          <w:szCs w:val="24"/>
        </w:rPr>
        <w:t>7</w:t>
      </w:r>
      <w:r w:rsidRPr="000E613B">
        <w:rPr>
          <w:rFonts w:ascii="Arial" w:hAnsi="Arial" w:cs="Arial"/>
          <w:color w:val="000000"/>
          <w:sz w:val="24"/>
          <w:szCs w:val="24"/>
        </w:rPr>
        <w:t> %.</w:t>
      </w:r>
    </w:p>
    <w:p w14:paraId="6028EE8F" w14:textId="77777777" w:rsidR="00884F95" w:rsidRDefault="00884F95">
      <w:pPr>
        <w:jc w:val="both"/>
        <w:rPr>
          <w:kern w:val="2"/>
          <w14:ligatures w14:val="standardContextual"/>
        </w:rPr>
      </w:pPr>
      <w:r>
        <w:rPr>
          <w:rFonts w:ascii="Arial" w:hAnsi="Arial" w:cs="Arial"/>
          <w:sz w:val="24"/>
          <w:szCs w:val="24"/>
        </w:rPr>
        <w:t> </w:t>
      </w:r>
    </w:p>
    <w:p w14:paraId="6D712D7E" w14:textId="0018BC1B" w:rsidR="00DD20EC" w:rsidRPr="00D84B14" w:rsidRDefault="00A52C8D">
      <w:pPr>
        <w:pStyle w:val="Normln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D20EC" w:rsidRPr="00B171AA">
        <w:rPr>
          <w:rFonts w:ascii="Arial" w:hAnsi="Arial" w:cs="Arial"/>
          <w:sz w:val="24"/>
          <w:szCs w:val="24"/>
        </w:rPr>
        <w:t xml:space="preserve">ovněž </w:t>
      </w:r>
      <w:r>
        <w:rPr>
          <w:rFonts w:ascii="Arial" w:hAnsi="Arial" w:cs="Arial"/>
          <w:sz w:val="24"/>
          <w:szCs w:val="24"/>
        </w:rPr>
        <w:t xml:space="preserve">bylo </w:t>
      </w:r>
      <w:r w:rsidR="00DD20EC" w:rsidRPr="00B171AA">
        <w:rPr>
          <w:rFonts w:ascii="Arial" w:hAnsi="Arial" w:cs="Arial"/>
          <w:sz w:val="24"/>
          <w:szCs w:val="24"/>
        </w:rPr>
        <w:t xml:space="preserve">nakoupeno </w:t>
      </w:r>
      <w:r w:rsidR="00BB50EF">
        <w:rPr>
          <w:rFonts w:ascii="Arial" w:hAnsi="Arial" w:cs="Arial"/>
          <w:sz w:val="24"/>
          <w:szCs w:val="24"/>
        </w:rPr>
        <w:t>2 638</w:t>
      </w:r>
      <w:r w:rsidR="00DD20EC" w:rsidRPr="00B171AA">
        <w:rPr>
          <w:rFonts w:ascii="Arial" w:hAnsi="Arial" w:cs="Arial"/>
          <w:sz w:val="24"/>
          <w:szCs w:val="24"/>
        </w:rPr>
        <w:t xml:space="preserve"> tis. litrů syrového a tepelně ošetřeného plnotučného</w:t>
      </w:r>
      <w:r w:rsidR="00DD20EC">
        <w:rPr>
          <w:rFonts w:ascii="Arial" w:hAnsi="Arial" w:cs="Arial"/>
          <w:sz w:val="24"/>
          <w:szCs w:val="24"/>
        </w:rPr>
        <w:t xml:space="preserve"> mléka ze zahraničí</w:t>
      </w:r>
      <w:r w:rsidR="00DD20EC" w:rsidRPr="00B171AA">
        <w:rPr>
          <w:rFonts w:ascii="Arial" w:hAnsi="Arial" w:cs="Arial"/>
          <w:sz w:val="24"/>
          <w:szCs w:val="24"/>
        </w:rPr>
        <w:t xml:space="preserve">. Tento údaj </w:t>
      </w:r>
      <w:r w:rsidR="00DD20EC">
        <w:rPr>
          <w:rFonts w:ascii="Arial" w:hAnsi="Arial" w:cs="Arial"/>
          <w:sz w:val="24"/>
          <w:szCs w:val="24"/>
        </w:rPr>
        <w:t>není zahrnut do nákupu mléka celkem.</w:t>
      </w:r>
    </w:p>
    <w:p w14:paraId="4D6912A2" w14:textId="77777777" w:rsidR="00790FCE" w:rsidRPr="00D84B14" w:rsidRDefault="00790FCE" w:rsidP="003853B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14:paraId="0EF1C3E1" w14:textId="0CF0F231" w:rsidR="00DD20EC" w:rsidRPr="00D84B14" w:rsidRDefault="00DD20EC">
      <w:pPr>
        <w:pStyle w:val="Normln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 </w:t>
      </w:r>
      <w:r w:rsidR="003E62C7">
        <w:rPr>
          <w:rFonts w:ascii="Arial" w:hAnsi="Arial" w:cs="Arial"/>
          <w:color w:val="000000"/>
          <w:sz w:val="24"/>
          <w:szCs w:val="24"/>
        </w:rPr>
        <w:t>září</w:t>
      </w:r>
      <w:r>
        <w:rPr>
          <w:rFonts w:ascii="Arial" w:hAnsi="Arial" w:cs="Arial"/>
          <w:color w:val="000000"/>
          <w:sz w:val="24"/>
          <w:szCs w:val="24"/>
        </w:rPr>
        <w:t xml:space="preserve"> 2026 zaplatily mlékárny za mléko v průměru 9,</w:t>
      </w:r>
      <w:r w:rsidR="003E62C7">
        <w:rPr>
          <w:rFonts w:ascii="Arial" w:hAnsi="Arial" w:cs="Arial"/>
          <w:color w:val="000000"/>
          <w:sz w:val="24"/>
          <w:szCs w:val="24"/>
        </w:rPr>
        <w:t>89</w:t>
      </w:r>
      <w:r>
        <w:rPr>
          <w:rFonts w:ascii="Arial" w:hAnsi="Arial" w:cs="Arial"/>
          <w:color w:val="000000"/>
          <w:sz w:val="24"/>
          <w:szCs w:val="24"/>
        </w:rPr>
        <w:t xml:space="preserve"> Kč/l, což představuje meziměsíční </w:t>
      </w:r>
      <w:r>
        <w:rPr>
          <w:rFonts w:ascii="Arial" w:hAnsi="Arial" w:cs="Arial"/>
          <w:color w:val="000000"/>
          <w:sz w:val="24"/>
          <w:szCs w:val="24"/>
        </w:rPr>
        <w:t>nárůst</w:t>
      </w:r>
      <w:r>
        <w:rPr>
          <w:rFonts w:ascii="Arial" w:hAnsi="Arial" w:cs="Arial"/>
          <w:color w:val="000000"/>
          <w:sz w:val="24"/>
          <w:szCs w:val="24"/>
        </w:rPr>
        <w:t xml:space="preserve"> o 0,</w:t>
      </w:r>
      <w:r w:rsidR="003E62C7">
        <w:rPr>
          <w:rFonts w:ascii="Arial" w:hAnsi="Arial" w:cs="Arial"/>
          <w:color w:val="000000"/>
          <w:sz w:val="24"/>
          <w:szCs w:val="24"/>
        </w:rPr>
        <w:t>16</w:t>
      </w:r>
      <w:r>
        <w:rPr>
          <w:rFonts w:ascii="Arial" w:hAnsi="Arial" w:cs="Arial"/>
          <w:color w:val="000000"/>
          <w:sz w:val="24"/>
          <w:szCs w:val="24"/>
        </w:rPr>
        <w:t xml:space="preserve"> Kč/l, tj. o </w:t>
      </w:r>
      <w:r w:rsidR="003E62C7">
        <w:rPr>
          <w:rFonts w:ascii="Arial" w:hAnsi="Arial" w:cs="Arial"/>
          <w:color w:val="000000"/>
          <w:sz w:val="24"/>
          <w:szCs w:val="24"/>
        </w:rPr>
        <w:t>1,6</w:t>
      </w:r>
      <w:r>
        <w:rPr>
          <w:rFonts w:ascii="Arial" w:hAnsi="Arial" w:cs="Arial"/>
          <w:color w:val="000000"/>
          <w:sz w:val="24"/>
          <w:szCs w:val="24"/>
        </w:rPr>
        <w:t xml:space="preserve"> %, oproti </w:t>
      </w:r>
      <w:r w:rsidR="003E62C7">
        <w:rPr>
          <w:rFonts w:ascii="Arial" w:hAnsi="Arial" w:cs="Arial"/>
          <w:color w:val="000000"/>
          <w:sz w:val="24"/>
          <w:szCs w:val="24"/>
        </w:rPr>
        <w:t>srpnu</w:t>
      </w:r>
      <w:r>
        <w:rPr>
          <w:rFonts w:ascii="Arial" w:hAnsi="Arial" w:cs="Arial"/>
          <w:color w:val="000000"/>
          <w:sz w:val="24"/>
          <w:szCs w:val="24"/>
        </w:rPr>
        <w:t xml:space="preserve"> 2026 (</w:t>
      </w:r>
      <w:r w:rsidRPr="00417331">
        <w:rPr>
          <w:rFonts w:ascii="Arial" w:hAnsi="Arial" w:cs="Arial"/>
          <w:color w:val="000000"/>
          <w:sz w:val="24"/>
          <w:szCs w:val="24"/>
        </w:rPr>
        <w:t>9,</w:t>
      </w:r>
      <w:r w:rsidR="003E62C7">
        <w:rPr>
          <w:rFonts w:ascii="Arial" w:hAnsi="Arial" w:cs="Arial"/>
          <w:color w:val="000000"/>
          <w:sz w:val="24"/>
          <w:szCs w:val="24"/>
        </w:rPr>
        <w:t>73</w:t>
      </w:r>
      <w:r>
        <w:rPr>
          <w:rFonts w:ascii="Arial" w:hAnsi="Arial" w:cs="Arial"/>
          <w:color w:val="000000"/>
          <w:sz w:val="24"/>
          <w:szCs w:val="24"/>
        </w:rPr>
        <w:t xml:space="preserve"> Kč/l). Ve srovnání se stejným měsícem roku 2025 (13,</w:t>
      </w:r>
      <w:r w:rsidR="003E62C7">
        <w:rPr>
          <w:rFonts w:ascii="Arial" w:hAnsi="Arial" w:cs="Arial"/>
          <w:color w:val="000000"/>
          <w:sz w:val="24"/>
          <w:szCs w:val="24"/>
        </w:rPr>
        <w:t>43</w:t>
      </w:r>
      <w:r>
        <w:rPr>
          <w:rFonts w:ascii="Arial" w:hAnsi="Arial" w:cs="Arial"/>
          <w:color w:val="000000"/>
          <w:sz w:val="24"/>
          <w:szCs w:val="24"/>
        </w:rPr>
        <w:t xml:space="preserve"> Kč/l) byla průměrná cena mléka nižší o 3,</w:t>
      </w:r>
      <w:r w:rsidR="003E62C7">
        <w:rPr>
          <w:rFonts w:ascii="Arial" w:hAnsi="Arial" w:cs="Arial"/>
          <w:color w:val="000000"/>
          <w:sz w:val="24"/>
          <w:szCs w:val="24"/>
        </w:rPr>
        <w:t>54</w:t>
      </w:r>
      <w:r>
        <w:rPr>
          <w:rFonts w:ascii="Arial" w:hAnsi="Arial" w:cs="Arial"/>
          <w:color w:val="000000"/>
          <w:sz w:val="24"/>
          <w:szCs w:val="24"/>
        </w:rPr>
        <w:t xml:space="preserve"> Kč/l, tj. o </w:t>
      </w:r>
      <w:r w:rsidR="003E62C7">
        <w:rPr>
          <w:rFonts w:ascii="Arial" w:hAnsi="Arial" w:cs="Arial"/>
          <w:color w:val="000000"/>
          <w:sz w:val="24"/>
          <w:szCs w:val="24"/>
        </w:rPr>
        <w:t>26,4</w:t>
      </w:r>
      <w:r>
        <w:rPr>
          <w:rFonts w:ascii="Arial" w:hAnsi="Arial" w:cs="Arial"/>
          <w:color w:val="000000"/>
          <w:sz w:val="24"/>
          <w:szCs w:val="24"/>
        </w:rPr>
        <w:t xml:space="preserve"> %. </w:t>
      </w:r>
      <w:r>
        <w:rPr>
          <w:rFonts w:ascii="Arial" w:hAnsi="Arial" w:cs="Arial"/>
          <w:color w:val="000000"/>
          <w:sz w:val="24"/>
          <w:szCs w:val="24"/>
          <w:u w:val="single"/>
        </w:rPr>
        <w:t>Poznámka: Nákupní ceny mléka jsou odvozeny z nákupu mléka zjišťovaného v objemovém i hodnotovém vyjádření, který respondenti vykazují do 10. kalendářního dne po skončení sledovaného období.</w:t>
      </w:r>
    </w:p>
    <w:p w14:paraId="1E6ED180" w14:textId="77777777" w:rsidR="005A6572" w:rsidRPr="00D84B14" w:rsidRDefault="005A6572" w:rsidP="000B2DB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5DEA27AE" w14:textId="6333BA32" w:rsidR="00DD20EC" w:rsidRPr="00D84B14" w:rsidRDefault="00DD20EC">
      <w:pPr>
        <w:pStyle w:val="Normln0"/>
        <w:jc w:val="both"/>
        <w:rPr>
          <w:rFonts w:ascii="Arial" w:hAnsi="Arial" w:cs="Arial"/>
          <w:sz w:val="24"/>
          <w:szCs w:val="24"/>
        </w:rPr>
      </w:pPr>
      <w:r w:rsidRPr="007D0150">
        <w:rPr>
          <w:rFonts w:ascii="Arial" w:hAnsi="Arial" w:cs="Arial"/>
          <w:sz w:val="24"/>
          <w:szCs w:val="24"/>
        </w:rPr>
        <w:t xml:space="preserve">Meziměsíční vývoj cen </w:t>
      </w:r>
      <w:r>
        <w:rPr>
          <w:rFonts w:ascii="Arial" w:hAnsi="Arial" w:cs="Arial"/>
          <w:sz w:val="24"/>
          <w:szCs w:val="24"/>
        </w:rPr>
        <w:t xml:space="preserve">sledovaných mlékárenských výrobků </w:t>
      </w:r>
      <w:r w:rsidRPr="007D0150">
        <w:rPr>
          <w:rFonts w:ascii="Arial" w:hAnsi="Arial" w:cs="Arial"/>
          <w:sz w:val="24"/>
          <w:szCs w:val="24"/>
        </w:rPr>
        <w:t xml:space="preserve">byl v </w:t>
      </w:r>
      <w:r w:rsidR="00BF028B">
        <w:rPr>
          <w:rFonts w:ascii="Arial" w:hAnsi="Arial" w:cs="Arial"/>
          <w:sz w:val="24"/>
          <w:szCs w:val="24"/>
        </w:rPr>
        <w:t>září</w:t>
      </w:r>
      <w:r w:rsidRPr="007D0150">
        <w:rPr>
          <w:rFonts w:ascii="Arial" w:hAnsi="Arial" w:cs="Arial"/>
          <w:sz w:val="24"/>
          <w:szCs w:val="24"/>
        </w:rPr>
        <w:t xml:space="preserve"> 2026 </w:t>
      </w:r>
      <w:r w:rsidR="00BF028B">
        <w:rPr>
          <w:rFonts w:ascii="Arial" w:hAnsi="Arial" w:cs="Arial"/>
          <w:sz w:val="24"/>
          <w:szCs w:val="24"/>
        </w:rPr>
        <w:t>smíšený.</w:t>
      </w:r>
      <w:r>
        <w:rPr>
          <w:rFonts w:ascii="Arial" w:hAnsi="Arial" w:cs="Arial"/>
          <w:sz w:val="24"/>
          <w:szCs w:val="24"/>
        </w:rPr>
        <w:t xml:space="preserve"> </w:t>
      </w:r>
      <w:r w:rsidRPr="0030787F">
        <w:rPr>
          <w:rFonts w:ascii="Arial" w:hAnsi="Arial" w:cs="Arial"/>
          <w:sz w:val="24"/>
          <w:szCs w:val="24"/>
        </w:rPr>
        <w:t xml:space="preserve">Nejvýrazněji </w:t>
      </w:r>
      <w:r>
        <w:rPr>
          <w:rFonts w:ascii="Arial" w:hAnsi="Arial" w:cs="Arial"/>
          <w:sz w:val="24"/>
          <w:szCs w:val="24"/>
        </w:rPr>
        <w:t>zdražilo</w:t>
      </w:r>
      <w:r w:rsidRPr="005B432E">
        <w:rPr>
          <w:rFonts w:ascii="Arial" w:hAnsi="Arial" w:cs="Arial"/>
          <w:sz w:val="24"/>
          <w:szCs w:val="24"/>
        </w:rPr>
        <w:t xml:space="preserve"> </w:t>
      </w:r>
      <w:r w:rsidR="00BF028B">
        <w:rPr>
          <w:rFonts w:ascii="Arial" w:hAnsi="Arial" w:cs="Arial"/>
          <w:sz w:val="24"/>
          <w:szCs w:val="24"/>
        </w:rPr>
        <w:t>polotučné trvanlivé mléko (+13,2 %), máslo ve spotřebitelském balení (+11,4 %) a sušené odtučněné mléko (+6,1 %). Růst</w:t>
      </w:r>
      <w:r>
        <w:rPr>
          <w:rFonts w:ascii="Arial" w:hAnsi="Arial" w:cs="Arial"/>
          <w:sz w:val="24"/>
          <w:szCs w:val="24"/>
        </w:rPr>
        <w:t xml:space="preserve"> </w:t>
      </w:r>
      <w:r w:rsidRPr="005B432E">
        <w:rPr>
          <w:rFonts w:ascii="Arial" w:hAnsi="Arial" w:cs="Arial"/>
          <w:sz w:val="24"/>
          <w:szCs w:val="24"/>
        </w:rPr>
        <w:t xml:space="preserve">byl zaznamenán také u </w:t>
      </w:r>
      <w:r w:rsidR="00BF028B">
        <w:rPr>
          <w:rFonts w:ascii="Arial" w:hAnsi="Arial" w:cs="Arial"/>
          <w:sz w:val="24"/>
          <w:szCs w:val="24"/>
        </w:rPr>
        <w:t xml:space="preserve">tvarohu (+2,6 %), sušeného plnotučného mléka (+2,2 %), </w:t>
      </w:r>
      <w:r>
        <w:rPr>
          <w:rFonts w:ascii="Arial" w:hAnsi="Arial" w:cs="Arial"/>
          <w:sz w:val="24"/>
          <w:szCs w:val="24"/>
        </w:rPr>
        <w:t>ochucených jogurtů (+</w:t>
      </w:r>
      <w:r w:rsidR="00BF028B">
        <w:rPr>
          <w:rFonts w:ascii="Arial" w:hAnsi="Arial" w:cs="Arial"/>
          <w:sz w:val="24"/>
          <w:szCs w:val="24"/>
        </w:rPr>
        <w:t>1,5</w:t>
      </w:r>
      <w:r>
        <w:rPr>
          <w:rFonts w:ascii="Arial" w:hAnsi="Arial" w:cs="Arial"/>
          <w:sz w:val="24"/>
          <w:szCs w:val="24"/>
        </w:rPr>
        <w:t> %) a sýrů eidamského typu do 30 % tuku v sušině (+</w:t>
      </w:r>
      <w:r>
        <w:rPr>
          <w:rFonts w:ascii="Arial" w:hAnsi="Arial" w:cs="Arial"/>
          <w:sz w:val="24"/>
          <w:szCs w:val="24"/>
        </w:rPr>
        <w:t>1</w:t>
      </w:r>
      <w:r w:rsidR="00BF028B">
        <w:rPr>
          <w:rFonts w:ascii="Arial" w:hAnsi="Arial" w:cs="Arial"/>
          <w:sz w:val="24"/>
          <w:szCs w:val="24"/>
        </w:rPr>
        <w:t>,2</w:t>
      </w:r>
      <w:r>
        <w:rPr>
          <w:rFonts w:ascii="Arial" w:hAnsi="Arial" w:cs="Arial"/>
          <w:sz w:val="24"/>
          <w:szCs w:val="24"/>
        </w:rPr>
        <w:t xml:space="preserve"> %). Naopak pokles cen nastal u </w:t>
      </w:r>
      <w:r w:rsidR="00BF028B">
        <w:rPr>
          <w:rFonts w:ascii="Arial" w:hAnsi="Arial" w:cs="Arial"/>
          <w:sz w:val="24"/>
          <w:szCs w:val="24"/>
        </w:rPr>
        <w:t>sýrů eidamského typu nad 40 % tuku v sušině (−2,7 %), čerstvého plnotučného mléka (−2,2 %), polotučného čerstvého mléka (−2,2 %), tavených sýrů (−1,3 %) a bílého jogurtu (−0,6 %).</w:t>
      </w:r>
    </w:p>
    <w:p w14:paraId="0F921B2A" w14:textId="77777777" w:rsidR="007867A9" w:rsidRPr="00D84B14" w:rsidRDefault="007867A9" w:rsidP="00C425AF">
      <w:pPr>
        <w:pStyle w:val="Normln0"/>
        <w:ind w:firstLine="709"/>
        <w:jc w:val="both"/>
        <w:rPr>
          <w:rFonts w:ascii="Arial" w:hAnsi="Arial" w:cs="Arial"/>
          <w:sz w:val="24"/>
          <w:szCs w:val="24"/>
        </w:rPr>
      </w:pPr>
    </w:p>
    <w:p w14:paraId="518EBA5E" w14:textId="72F84DA3" w:rsidR="00DD20EC" w:rsidRPr="00D84B14" w:rsidRDefault="00DD20EC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 w:rsidR="009C0666">
        <w:rPr>
          <w:rFonts w:ascii="Arial" w:hAnsi="Arial" w:cs="Arial"/>
          <w:sz w:val="24"/>
          <w:szCs w:val="24"/>
        </w:rPr>
        <w:t>září</w:t>
      </w:r>
      <w:r>
        <w:rPr>
          <w:rFonts w:ascii="Arial" w:hAnsi="Arial" w:cs="Arial"/>
          <w:sz w:val="24"/>
          <w:szCs w:val="24"/>
        </w:rPr>
        <w:t xml:space="preserve"> 2026 vykázala většina sledovaných mlékárenských výrobků meziroční pokles cen. Nejvýrazněji zlevnilo máslo ve spotřebitelském balení (−</w:t>
      </w:r>
      <w:r w:rsidR="009C0666">
        <w:rPr>
          <w:rFonts w:ascii="Arial" w:hAnsi="Arial" w:cs="Arial"/>
          <w:sz w:val="24"/>
          <w:szCs w:val="24"/>
        </w:rPr>
        <w:t>37</w:t>
      </w:r>
      <w:r w:rsidRPr="0062542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0</w:t>
      </w:r>
      <w:r w:rsidRPr="00625421">
        <w:rPr>
          <w:rFonts w:ascii="Arial" w:hAnsi="Arial" w:cs="Arial"/>
          <w:sz w:val="24"/>
          <w:szCs w:val="24"/>
        </w:rPr>
        <w:t xml:space="preserve"> %), </w:t>
      </w:r>
      <w:r>
        <w:rPr>
          <w:rFonts w:ascii="Arial" w:hAnsi="Arial" w:cs="Arial"/>
          <w:sz w:val="24"/>
          <w:szCs w:val="24"/>
        </w:rPr>
        <w:t>sýry eidamského typu do 30 % tuku v sušině (−</w:t>
      </w:r>
      <w:r w:rsidR="009C0666">
        <w:rPr>
          <w:rFonts w:ascii="Arial" w:hAnsi="Arial" w:cs="Arial"/>
          <w:sz w:val="24"/>
          <w:szCs w:val="24"/>
        </w:rPr>
        <w:t>27,4 %), polotučné trvanlivé mléko (−25,1 %), sušené plnotučné mléko (−21,4</w:t>
      </w:r>
      <w:r>
        <w:rPr>
          <w:rFonts w:ascii="Arial" w:hAnsi="Arial" w:cs="Arial"/>
          <w:sz w:val="24"/>
          <w:szCs w:val="24"/>
        </w:rPr>
        <w:t> %), sýry eidamského typu nad 40 % tuku v sušině (−</w:t>
      </w:r>
      <w:r w:rsidR="009C0666">
        <w:rPr>
          <w:rFonts w:ascii="Arial" w:hAnsi="Arial" w:cs="Arial"/>
          <w:sz w:val="24"/>
          <w:szCs w:val="24"/>
        </w:rPr>
        <w:t>16,4 %), tvaroh (−13,2 </w:t>
      </w:r>
      <w:r>
        <w:rPr>
          <w:rFonts w:ascii="Arial" w:hAnsi="Arial" w:cs="Arial"/>
          <w:sz w:val="24"/>
          <w:szCs w:val="24"/>
        </w:rPr>
        <w:t>%), čerstvé plnotučné mléko (−</w:t>
      </w:r>
      <w:r w:rsidR="009C0666">
        <w:rPr>
          <w:rFonts w:ascii="Arial" w:hAnsi="Arial" w:cs="Arial"/>
          <w:sz w:val="24"/>
          <w:szCs w:val="24"/>
        </w:rPr>
        <w:t>9,1 %), polotučné čerstvé mléko (−9,1 %), tavené sýry (−3,2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%), ochucené jogurty (−</w:t>
      </w:r>
      <w:r w:rsidR="009C0666">
        <w:rPr>
          <w:rFonts w:ascii="Arial" w:hAnsi="Arial" w:cs="Arial"/>
          <w:sz w:val="24"/>
          <w:szCs w:val="24"/>
        </w:rPr>
        <w:t>1,6</w:t>
      </w: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%) a bílý jogurt</w:t>
      </w:r>
      <w:r w:rsidRPr="00625421">
        <w:rPr>
          <w:rFonts w:ascii="Arial" w:hAnsi="Arial" w:cs="Arial"/>
          <w:sz w:val="24"/>
          <w:szCs w:val="24"/>
        </w:rPr>
        <w:t xml:space="preserve"> (−0,</w:t>
      </w:r>
      <w:r w:rsidR="009C0666">
        <w:rPr>
          <w:rFonts w:ascii="Arial" w:hAnsi="Arial" w:cs="Arial"/>
          <w:sz w:val="24"/>
          <w:szCs w:val="24"/>
        </w:rPr>
        <w:t>4</w:t>
      </w:r>
      <w:r w:rsidRPr="00625421">
        <w:rPr>
          <w:rFonts w:ascii="Arial" w:hAnsi="Arial" w:cs="Arial"/>
          <w:sz w:val="24"/>
          <w:szCs w:val="24"/>
        </w:rPr>
        <w:t> %).</w:t>
      </w:r>
      <w:r w:rsidRPr="00D824DE">
        <w:rPr>
          <w:rFonts w:ascii="Arial" w:hAnsi="Arial" w:cs="Arial"/>
          <w:sz w:val="24"/>
          <w:szCs w:val="24"/>
        </w:rPr>
        <w:t xml:space="preserve"> Naopak růst </w:t>
      </w:r>
      <w:r w:rsidR="009C0666">
        <w:rPr>
          <w:rFonts w:ascii="Arial" w:hAnsi="Arial" w:cs="Arial"/>
          <w:sz w:val="24"/>
          <w:szCs w:val="24"/>
        </w:rPr>
        <w:t>ceny</w:t>
      </w:r>
      <w:r w:rsidRPr="00D824DE">
        <w:rPr>
          <w:rFonts w:ascii="Arial" w:hAnsi="Arial" w:cs="Arial"/>
          <w:sz w:val="24"/>
          <w:szCs w:val="24"/>
        </w:rPr>
        <w:t xml:space="preserve"> byl vykázán u sušeného odtučněného mléka (+</w:t>
      </w:r>
      <w:r w:rsidR="009C0666">
        <w:rPr>
          <w:rFonts w:ascii="Arial" w:hAnsi="Arial" w:cs="Arial"/>
          <w:sz w:val="24"/>
          <w:szCs w:val="24"/>
        </w:rPr>
        <w:t>14,5 </w:t>
      </w:r>
      <w:r w:rsidRPr="00625421">
        <w:rPr>
          <w:rFonts w:ascii="Arial" w:hAnsi="Arial" w:cs="Arial"/>
          <w:sz w:val="24"/>
          <w:szCs w:val="24"/>
        </w:rPr>
        <w:t>%).</w:t>
      </w:r>
    </w:p>
    <w:p w14:paraId="49E285A3" w14:textId="77777777" w:rsidR="009444B2" w:rsidRPr="00D84B14" w:rsidRDefault="009444B2" w:rsidP="00C425AF">
      <w:pPr>
        <w:pStyle w:val="Normln0"/>
        <w:ind w:firstLine="709"/>
        <w:jc w:val="both"/>
        <w:rPr>
          <w:rFonts w:ascii="Arial" w:hAnsi="Arial" w:cs="Arial"/>
          <w:sz w:val="24"/>
          <w:szCs w:val="24"/>
        </w:rPr>
      </w:pPr>
    </w:p>
    <w:p w14:paraId="77C1FF2A" w14:textId="10F3D914" w:rsidR="00DD20EC" w:rsidRPr="00D84B14" w:rsidRDefault="00DD20EC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 w:rsidR="00B34B98">
        <w:rPr>
          <w:rFonts w:ascii="Arial" w:hAnsi="Arial" w:cs="Arial"/>
          <w:sz w:val="24"/>
          <w:szCs w:val="24"/>
        </w:rPr>
        <w:t>září</w:t>
      </w:r>
      <w:r>
        <w:rPr>
          <w:rFonts w:ascii="Arial" w:hAnsi="Arial" w:cs="Arial"/>
          <w:sz w:val="24"/>
          <w:szCs w:val="24"/>
        </w:rPr>
        <w:t xml:space="preserve"> 2026 se mlékárenská výroba meziměsíčně </w:t>
      </w:r>
      <w:r w:rsidRPr="00A61819">
        <w:rPr>
          <w:rFonts w:ascii="Arial" w:hAnsi="Arial" w:cs="Arial"/>
          <w:sz w:val="24"/>
          <w:szCs w:val="24"/>
        </w:rPr>
        <w:t>zvýšila</w:t>
      </w:r>
      <w:r>
        <w:rPr>
          <w:rFonts w:ascii="Arial" w:hAnsi="Arial" w:cs="Arial"/>
          <w:sz w:val="24"/>
          <w:szCs w:val="24"/>
        </w:rPr>
        <w:t xml:space="preserve"> u </w:t>
      </w:r>
      <w:r>
        <w:rPr>
          <w:rFonts w:ascii="Arial" w:hAnsi="Arial" w:cs="Arial"/>
          <w:sz w:val="24"/>
          <w:szCs w:val="24"/>
        </w:rPr>
        <w:t>tavených sýrů (+</w:t>
      </w:r>
      <w:r w:rsidR="00B34B98">
        <w:rPr>
          <w:rFonts w:ascii="Arial" w:hAnsi="Arial" w:cs="Arial"/>
          <w:sz w:val="24"/>
          <w:szCs w:val="24"/>
        </w:rPr>
        <w:t>10,4 %), másla (+</w:t>
      </w:r>
      <w:r>
        <w:rPr>
          <w:rFonts w:ascii="Arial" w:hAnsi="Arial" w:cs="Arial"/>
          <w:sz w:val="24"/>
          <w:szCs w:val="24"/>
        </w:rPr>
        <w:t>9,</w:t>
      </w:r>
      <w:r w:rsidR="00B34B9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 %), trvanlivého mléka (+</w:t>
      </w:r>
      <w:r w:rsidR="00B34B98">
        <w:rPr>
          <w:rFonts w:ascii="Arial" w:hAnsi="Arial" w:cs="Arial"/>
          <w:sz w:val="24"/>
          <w:szCs w:val="24"/>
        </w:rPr>
        <w:t>6,5 %), jogurtů (+5,6 %), čerstvého pasterovaného mléka (+2,6 %), tvarohů (+2,2 </w:t>
      </w:r>
      <w:r>
        <w:rPr>
          <w:rFonts w:ascii="Arial" w:hAnsi="Arial" w:cs="Arial"/>
          <w:sz w:val="24"/>
          <w:szCs w:val="24"/>
        </w:rPr>
        <w:t xml:space="preserve">%) a </w:t>
      </w:r>
      <w:r w:rsidR="00B34B98">
        <w:rPr>
          <w:rFonts w:ascii="Arial" w:hAnsi="Arial" w:cs="Arial"/>
          <w:sz w:val="24"/>
          <w:szCs w:val="24"/>
        </w:rPr>
        <w:t>přírodních sýrů (+</w:t>
      </w:r>
      <w:r>
        <w:rPr>
          <w:rFonts w:ascii="Arial" w:hAnsi="Arial" w:cs="Arial"/>
          <w:sz w:val="24"/>
          <w:szCs w:val="24"/>
        </w:rPr>
        <w:t>0</w:t>
      </w:r>
      <w:r w:rsidR="00B34B98">
        <w:rPr>
          <w:rFonts w:ascii="Arial" w:hAnsi="Arial" w:cs="Arial"/>
          <w:sz w:val="24"/>
          <w:szCs w:val="24"/>
        </w:rPr>
        <w:t>,4</w:t>
      </w:r>
      <w:r>
        <w:rPr>
          <w:rFonts w:ascii="Arial" w:hAnsi="Arial" w:cs="Arial"/>
          <w:sz w:val="24"/>
          <w:szCs w:val="24"/>
        </w:rPr>
        <w:t> %).</w:t>
      </w:r>
      <w:r w:rsidRPr="00A61819">
        <w:rPr>
          <w:rFonts w:ascii="Arial" w:hAnsi="Arial" w:cs="Arial"/>
          <w:sz w:val="24"/>
          <w:szCs w:val="24"/>
        </w:rPr>
        <w:t xml:space="preserve"> Naopak </w:t>
      </w:r>
      <w:r>
        <w:rPr>
          <w:rFonts w:ascii="Arial" w:hAnsi="Arial" w:cs="Arial"/>
          <w:sz w:val="24"/>
          <w:szCs w:val="24"/>
        </w:rPr>
        <w:t xml:space="preserve">pokles </w:t>
      </w:r>
      <w:r w:rsidRPr="00A61819">
        <w:rPr>
          <w:rFonts w:ascii="Arial" w:hAnsi="Arial" w:cs="Arial"/>
          <w:sz w:val="24"/>
          <w:szCs w:val="24"/>
        </w:rPr>
        <w:t xml:space="preserve">výroby </w:t>
      </w:r>
      <w:r>
        <w:rPr>
          <w:rFonts w:ascii="Arial" w:hAnsi="Arial" w:cs="Arial"/>
          <w:sz w:val="24"/>
          <w:szCs w:val="24"/>
        </w:rPr>
        <w:t xml:space="preserve">byl zaznamenán u </w:t>
      </w:r>
      <w:r>
        <w:rPr>
          <w:rFonts w:ascii="Arial" w:hAnsi="Arial" w:cs="Arial"/>
          <w:sz w:val="24"/>
          <w:szCs w:val="24"/>
        </w:rPr>
        <w:t>smetany</w:t>
      </w:r>
      <w:r w:rsidRPr="00762843">
        <w:rPr>
          <w:rFonts w:ascii="Arial" w:hAnsi="Arial" w:cs="Arial"/>
          <w:sz w:val="24"/>
          <w:szCs w:val="24"/>
        </w:rPr>
        <w:t xml:space="preserve"> (−</w:t>
      </w:r>
      <w:r w:rsidR="00B34B98">
        <w:rPr>
          <w:rFonts w:ascii="Arial" w:hAnsi="Arial" w:cs="Arial"/>
          <w:sz w:val="24"/>
          <w:szCs w:val="24"/>
        </w:rPr>
        <w:t>17,2 %).</w:t>
      </w:r>
    </w:p>
    <w:p w14:paraId="44154F3A" w14:textId="77777777" w:rsidR="00EA3FC8" w:rsidRPr="00D84B14" w:rsidRDefault="00EA3FC8" w:rsidP="00C425AF">
      <w:pPr>
        <w:pStyle w:val="Normln0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6B4E9B1E" w14:textId="5159FDBA" w:rsidR="00DD20EC" w:rsidRPr="00D84B14" w:rsidRDefault="00DD20EC">
      <w:pPr>
        <w:pStyle w:val="Normln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Meziročně se v </w:t>
      </w:r>
      <w:r w:rsidR="00A52C8D">
        <w:rPr>
          <w:rFonts w:ascii="Arial" w:hAnsi="Arial" w:cs="Arial"/>
          <w:sz w:val="24"/>
          <w:szCs w:val="24"/>
        </w:rPr>
        <w:t>září</w:t>
      </w:r>
      <w:r>
        <w:rPr>
          <w:rFonts w:ascii="Arial" w:hAnsi="Arial" w:cs="Arial"/>
          <w:sz w:val="24"/>
          <w:szCs w:val="24"/>
        </w:rPr>
        <w:t xml:space="preserve"> 2026 výroba zvýšila u </w:t>
      </w:r>
      <w:r w:rsidR="00A52C8D">
        <w:rPr>
          <w:rFonts w:ascii="Arial" w:hAnsi="Arial" w:cs="Arial"/>
          <w:sz w:val="24"/>
          <w:szCs w:val="24"/>
        </w:rPr>
        <w:t xml:space="preserve">tvarohů (+14,4 %), </w:t>
      </w:r>
      <w:r w:rsidRPr="00C47E51">
        <w:rPr>
          <w:rFonts w:ascii="Arial" w:hAnsi="Arial" w:cs="Arial"/>
          <w:sz w:val="24"/>
          <w:szCs w:val="24"/>
        </w:rPr>
        <w:t>jogurtů (+</w:t>
      </w:r>
      <w:r w:rsidR="00A52C8D">
        <w:rPr>
          <w:rFonts w:ascii="Arial" w:hAnsi="Arial" w:cs="Arial"/>
          <w:sz w:val="24"/>
          <w:szCs w:val="24"/>
        </w:rPr>
        <w:t>9,2</w:t>
      </w:r>
      <w:r>
        <w:rPr>
          <w:rFonts w:ascii="Arial" w:hAnsi="Arial" w:cs="Arial"/>
          <w:sz w:val="24"/>
          <w:szCs w:val="24"/>
        </w:rPr>
        <w:t xml:space="preserve"> %), </w:t>
      </w:r>
      <w:r>
        <w:rPr>
          <w:rFonts w:ascii="Arial" w:hAnsi="Arial" w:cs="Arial"/>
          <w:sz w:val="24"/>
          <w:szCs w:val="24"/>
        </w:rPr>
        <w:t>přírodních sýrů (+</w:t>
      </w:r>
      <w:r w:rsidR="00A52C8D">
        <w:rPr>
          <w:rFonts w:ascii="Arial" w:hAnsi="Arial" w:cs="Arial"/>
          <w:sz w:val="24"/>
          <w:szCs w:val="24"/>
        </w:rPr>
        <w:t>6,1</w:t>
      </w:r>
      <w:r w:rsidRPr="005B172D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%) a </w:t>
      </w:r>
      <w:r w:rsidR="00A52C8D">
        <w:rPr>
          <w:rFonts w:ascii="Arial" w:hAnsi="Arial" w:cs="Arial"/>
          <w:sz w:val="24"/>
          <w:szCs w:val="24"/>
        </w:rPr>
        <w:t>másla (+5,6 %).</w:t>
      </w:r>
      <w:r>
        <w:rPr>
          <w:rFonts w:ascii="Arial" w:hAnsi="Arial" w:cs="Arial"/>
          <w:sz w:val="24"/>
          <w:szCs w:val="24"/>
        </w:rPr>
        <w:t xml:space="preserve"> Naopak pokles výroby byl zaznamenán u </w:t>
      </w:r>
      <w:r w:rsidRPr="00F9731D">
        <w:rPr>
          <w:rFonts w:ascii="Arial" w:hAnsi="Arial" w:cs="Arial"/>
          <w:sz w:val="24"/>
          <w:szCs w:val="24"/>
        </w:rPr>
        <w:t xml:space="preserve">tavených </w:t>
      </w:r>
      <w:r>
        <w:rPr>
          <w:rFonts w:ascii="Arial" w:hAnsi="Arial" w:cs="Arial"/>
          <w:sz w:val="24"/>
          <w:szCs w:val="24"/>
        </w:rPr>
        <w:t>sýrů (−</w:t>
      </w:r>
      <w:r w:rsidR="00A52C8D">
        <w:rPr>
          <w:rFonts w:ascii="Arial" w:hAnsi="Arial" w:cs="Arial"/>
          <w:sz w:val="24"/>
          <w:szCs w:val="24"/>
        </w:rPr>
        <w:t>25,2 %), smetany (−24,2 %), čerstvého pasterovaného mléka (−8,2 %) a trvanlivého mléka (−1,3 %).</w:t>
      </w:r>
    </w:p>
    <w:sectPr w:rsidR="001063C8" w:rsidRPr="00D84B14" w:rsidSect="009444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720" w:right="720" w:bottom="720" w:left="720" w:header="510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A6B9" w14:textId="77777777" w:rsidR="00DD20EC" w:rsidRDefault="00DD20EC">
      <w:r>
        <w:separator/>
      </w:r>
    </w:p>
  </w:endnote>
  <w:endnote w:type="continuationSeparator" w:id="0">
    <w:p w14:paraId="2F1901F1" w14:textId="77777777" w:rsidR="00DD20EC" w:rsidRDefault="00DD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1CAF" w14:textId="77777777" w:rsidR="00B36AB5" w:rsidRDefault="00B36AB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148256A" w14:textId="77777777" w:rsidR="00B36AB5" w:rsidRDefault="00B36AB5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110A" w14:textId="77777777" w:rsidR="00B36AB5" w:rsidRDefault="00B36AB5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55E1" w14:textId="77777777" w:rsidR="00E37168" w:rsidRDefault="00E371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B3C0" w14:textId="77777777" w:rsidR="00DD20EC" w:rsidRDefault="00DD20EC">
      <w:r>
        <w:separator/>
      </w:r>
    </w:p>
  </w:footnote>
  <w:footnote w:type="continuationSeparator" w:id="0">
    <w:p w14:paraId="071B1DC2" w14:textId="77777777" w:rsidR="00DD20EC" w:rsidRDefault="00DD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7AAC" w14:textId="77777777" w:rsidR="00E37168" w:rsidRDefault="00E37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5D6D" w14:textId="77777777" w:rsidR="00E37168" w:rsidRDefault="00E3716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1F46" w14:textId="77777777" w:rsidR="00E37168" w:rsidRDefault="00E371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E0"/>
    <w:rsid w:val="000001D0"/>
    <w:rsid w:val="0000080A"/>
    <w:rsid w:val="0000096E"/>
    <w:rsid w:val="000017B0"/>
    <w:rsid w:val="00001932"/>
    <w:rsid w:val="00001EDE"/>
    <w:rsid w:val="00002464"/>
    <w:rsid w:val="00002E00"/>
    <w:rsid w:val="00002E31"/>
    <w:rsid w:val="000031AB"/>
    <w:rsid w:val="00003BF2"/>
    <w:rsid w:val="00004551"/>
    <w:rsid w:val="000046C4"/>
    <w:rsid w:val="00004EE5"/>
    <w:rsid w:val="00005877"/>
    <w:rsid w:val="00006021"/>
    <w:rsid w:val="000064BB"/>
    <w:rsid w:val="000072E6"/>
    <w:rsid w:val="00007580"/>
    <w:rsid w:val="00007A9D"/>
    <w:rsid w:val="000100EB"/>
    <w:rsid w:val="000101A4"/>
    <w:rsid w:val="00011A5D"/>
    <w:rsid w:val="00012464"/>
    <w:rsid w:val="000124C0"/>
    <w:rsid w:val="00012A5D"/>
    <w:rsid w:val="00012E68"/>
    <w:rsid w:val="00013905"/>
    <w:rsid w:val="000139A1"/>
    <w:rsid w:val="00014995"/>
    <w:rsid w:val="00014BDF"/>
    <w:rsid w:val="00015020"/>
    <w:rsid w:val="00015AF0"/>
    <w:rsid w:val="00015BB8"/>
    <w:rsid w:val="00016B0D"/>
    <w:rsid w:val="00016FBB"/>
    <w:rsid w:val="00017168"/>
    <w:rsid w:val="000175BB"/>
    <w:rsid w:val="0001792E"/>
    <w:rsid w:val="00017BBA"/>
    <w:rsid w:val="00017ECC"/>
    <w:rsid w:val="00021B9B"/>
    <w:rsid w:val="00022B06"/>
    <w:rsid w:val="00022D7B"/>
    <w:rsid w:val="0002329C"/>
    <w:rsid w:val="00023514"/>
    <w:rsid w:val="00023BF1"/>
    <w:rsid w:val="00025574"/>
    <w:rsid w:val="0002655A"/>
    <w:rsid w:val="000269A1"/>
    <w:rsid w:val="00026D02"/>
    <w:rsid w:val="00027584"/>
    <w:rsid w:val="0003205F"/>
    <w:rsid w:val="00032CAC"/>
    <w:rsid w:val="000338FC"/>
    <w:rsid w:val="0003444A"/>
    <w:rsid w:val="00035111"/>
    <w:rsid w:val="00035791"/>
    <w:rsid w:val="00035891"/>
    <w:rsid w:val="00037205"/>
    <w:rsid w:val="00042F99"/>
    <w:rsid w:val="0004424E"/>
    <w:rsid w:val="0004451A"/>
    <w:rsid w:val="0004604C"/>
    <w:rsid w:val="0004624F"/>
    <w:rsid w:val="000463AB"/>
    <w:rsid w:val="0004656F"/>
    <w:rsid w:val="00046754"/>
    <w:rsid w:val="00047B98"/>
    <w:rsid w:val="000503CE"/>
    <w:rsid w:val="00050820"/>
    <w:rsid w:val="0005097E"/>
    <w:rsid w:val="00050BEC"/>
    <w:rsid w:val="000517F7"/>
    <w:rsid w:val="00051958"/>
    <w:rsid w:val="00051973"/>
    <w:rsid w:val="00051F7F"/>
    <w:rsid w:val="000523A5"/>
    <w:rsid w:val="00053119"/>
    <w:rsid w:val="00053402"/>
    <w:rsid w:val="0005376C"/>
    <w:rsid w:val="00053CC5"/>
    <w:rsid w:val="00053E95"/>
    <w:rsid w:val="00053ED3"/>
    <w:rsid w:val="00054DCE"/>
    <w:rsid w:val="00055891"/>
    <w:rsid w:val="000559B5"/>
    <w:rsid w:val="00055BB6"/>
    <w:rsid w:val="00056261"/>
    <w:rsid w:val="00056A19"/>
    <w:rsid w:val="00056B32"/>
    <w:rsid w:val="000574BC"/>
    <w:rsid w:val="00057D93"/>
    <w:rsid w:val="00057DA8"/>
    <w:rsid w:val="00060907"/>
    <w:rsid w:val="000620FE"/>
    <w:rsid w:val="00062699"/>
    <w:rsid w:val="00064BF7"/>
    <w:rsid w:val="00064C11"/>
    <w:rsid w:val="00064C8E"/>
    <w:rsid w:val="00064ED7"/>
    <w:rsid w:val="00066617"/>
    <w:rsid w:val="00066B17"/>
    <w:rsid w:val="00066D15"/>
    <w:rsid w:val="000672E3"/>
    <w:rsid w:val="0007134D"/>
    <w:rsid w:val="0007243F"/>
    <w:rsid w:val="00072CAA"/>
    <w:rsid w:val="00073519"/>
    <w:rsid w:val="00073CEC"/>
    <w:rsid w:val="00073D74"/>
    <w:rsid w:val="00074076"/>
    <w:rsid w:val="000745B7"/>
    <w:rsid w:val="0007495C"/>
    <w:rsid w:val="00074C2A"/>
    <w:rsid w:val="00075505"/>
    <w:rsid w:val="00075964"/>
    <w:rsid w:val="00075AFA"/>
    <w:rsid w:val="00076501"/>
    <w:rsid w:val="00076BE6"/>
    <w:rsid w:val="0007729F"/>
    <w:rsid w:val="0007796A"/>
    <w:rsid w:val="0008062C"/>
    <w:rsid w:val="0008097A"/>
    <w:rsid w:val="00080AD2"/>
    <w:rsid w:val="0008113C"/>
    <w:rsid w:val="0008129F"/>
    <w:rsid w:val="000817EE"/>
    <w:rsid w:val="000824F5"/>
    <w:rsid w:val="00082A09"/>
    <w:rsid w:val="00082DA1"/>
    <w:rsid w:val="0008314C"/>
    <w:rsid w:val="000839FA"/>
    <w:rsid w:val="00083A10"/>
    <w:rsid w:val="00083E5A"/>
    <w:rsid w:val="0008476D"/>
    <w:rsid w:val="00084919"/>
    <w:rsid w:val="00084F13"/>
    <w:rsid w:val="00086075"/>
    <w:rsid w:val="00086202"/>
    <w:rsid w:val="000867DD"/>
    <w:rsid w:val="00086837"/>
    <w:rsid w:val="00086BE1"/>
    <w:rsid w:val="000871B5"/>
    <w:rsid w:val="00087A00"/>
    <w:rsid w:val="00087C4C"/>
    <w:rsid w:val="00090018"/>
    <w:rsid w:val="00090975"/>
    <w:rsid w:val="00090CD4"/>
    <w:rsid w:val="00091837"/>
    <w:rsid w:val="00092DAC"/>
    <w:rsid w:val="0009329A"/>
    <w:rsid w:val="00093463"/>
    <w:rsid w:val="000939BC"/>
    <w:rsid w:val="00094CF9"/>
    <w:rsid w:val="00095BF7"/>
    <w:rsid w:val="00095DD3"/>
    <w:rsid w:val="00096E4C"/>
    <w:rsid w:val="00097472"/>
    <w:rsid w:val="000976C2"/>
    <w:rsid w:val="000A0548"/>
    <w:rsid w:val="000A06C8"/>
    <w:rsid w:val="000A0985"/>
    <w:rsid w:val="000A0F3F"/>
    <w:rsid w:val="000A126A"/>
    <w:rsid w:val="000A176C"/>
    <w:rsid w:val="000A17ED"/>
    <w:rsid w:val="000A2197"/>
    <w:rsid w:val="000A29DD"/>
    <w:rsid w:val="000A2F34"/>
    <w:rsid w:val="000A3466"/>
    <w:rsid w:val="000A3524"/>
    <w:rsid w:val="000A376C"/>
    <w:rsid w:val="000A43AF"/>
    <w:rsid w:val="000A4545"/>
    <w:rsid w:val="000A482D"/>
    <w:rsid w:val="000A625C"/>
    <w:rsid w:val="000A6277"/>
    <w:rsid w:val="000A66FA"/>
    <w:rsid w:val="000A68EC"/>
    <w:rsid w:val="000A6DC1"/>
    <w:rsid w:val="000A7BAC"/>
    <w:rsid w:val="000B0311"/>
    <w:rsid w:val="000B0700"/>
    <w:rsid w:val="000B0A25"/>
    <w:rsid w:val="000B170B"/>
    <w:rsid w:val="000B1797"/>
    <w:rsid w:val="000B1A69"/>
    <w:rsid w:val="000B24E0"/>
    <w:rsid w:val="000B2654"/>
    <w:rsid w:val="000B2DBF"/>
    <w:rsid w:val="000B2F48"/>
    <w:rsid w:val="000B2F54"/>
    <w:rsid w:val="000B3281"/>
    <w:rsid w:val="000B3439"/>
    <w:rsid w:val="000B34A5"/>
    <w:rsid w:val="000B38BC"/>
    <w:rsid w:val="000B3B6E"/>
    <w:rsid w:val="000B495B"/>
    <w:rsid w:val="000B49CD"/>
    <w:rsid w:val="000B5B3C"/>
    <w:rsid w:val="000B5B5C"/>
    <w:rsid w:val="000B5D51"/>
    <w:rsid w:val="000B758E"/>
    <w:rsid w:val="000B7E68"/>
    <w:rsid w:val="000C00A8"/>
    <w:rsid w:val="000C020C"/>
    <w:rsid w:val="000C02D0"/>
    <w:rsid w:val="000C0611"/>
    <w:rsid w:val="000C08FD"/>
    <w:rsid w:val="000C09BB"/>
    <w:rsid w:val="000C09FC"/>
    <w:rsid w:val="000C0B72"/>
    <w:rsid w:val="000C0BD0"/>
    <w:rsid w:val="000C2D92"/>
    <w:rsid w:val="000C3D4A"/>
    <w:rsid w:val="000C41CA"/>
    <w:rsid w:val="000C44B6"/>
    <w:rsid w:val="000C45DD"/>
    <w:rsid w:val="000C4762"/>
    <w:rsid w:val="000C4C5B"/>
    <w:rsid w:val="000C4D01"/>
    <w:rsid w:val="000C639A"/>
    <w:rsid w:val="000C651D"/>
    <w:rsid w:val="000C67B1"/>
    <w:rsid w:val="000C68E9"/>
    <w:rsid w:val="000C6D9A"/>
    <w:rsid w:val="000C6E06"/>
    <w:rsid w:val="000C7846"/>
    <w:rsid w:val="000C7863"/>
    <w:rsid w:val="000D0A8A"/>
    <w:rsid w:val="000D1616"/>
    <w:rsid w:val="000D1618"/>
    <w:rsid w:val="000D2934"/>
    <w:rsid w:val="000D3033"/>
    <w:rsid w:val="000D33D6"/>
    <w:rsid w:val="000D4324"/>
    <w:rsid w:val="000D4560"/>
    <w:rsid w:val="000D47BA"/>
    <w:rsid w:val="000D47D9"/>
    <w:rsid w:val="000D49DA"/>
    <w:rsid w:val="000D5FCA"/>
    <w:rsid w:val="000D6024"/>
    <w:rsid w:val="000D608B"/>
    <w:rsid w:val="000D628F"/>
    <w:rsid w:val="000D6DE8"/>
    <w:rsid w:val="000D6F0F"/>
    <w:rsid w:val="000D738B"/>
    <w:rsid w:val="000D75F7"/>
    <w:rsid w:val="000D78FF"/>
    <w:rsid w:val="000D7DBD"/>
    <w:rsid w:val="000E11DC"/>
    <w:rsid w:val="000E13DC"/>
    <w:rsid w:val="000E1A3A"/>
    <w:rsid w:val="000E1E0A"/>
    <w:rsid w:val="000E24AD"/>
    <w:rsid w:val="000E2D30"/>
    <w:rsid w:val="000E323A"/>
    <w:rsid w:val="000E32FC"/>
    <w:rsid w:val="000E38A2"/>
    <w:rsid w:val="000E3D5A"/>
    <w:rsid w:val="000E4E2E"/>
    <w:rsid w:val="000E52B0"/>
    <w:rsid w:val="000E5EEF"/>
    <w:rsid w:val="000E613B"/>
    <w:rsid w:val="000E680F"/>
    <w:rsid w:val="000E6AC7"/>
    <w:rsid w:val="000E6AD7"/>
    <w:rsid w:val="000E6F6F"/>
    <w:rsid w:val="000E6F74"/>
    <w:rsid w:val="000E75F7"/>
    <w:rsid w:val="000F092A"/>
    <w:rsid w:val="000F0A13"/>
    <w:rsid w:val="000F0F74"/>
    <w:rsid w:val="000F1087"/>
    <w:rsid w:val="000F1DFF"/>
    <w:rsid w:val="000F1E8B"/>
    <w:rsid w:val="000F2523"/>
    <w:rsid w:val="000F273C"/>
    <w:rsid w:val="000F2ED8"/>
    <w:rsid w:val="000F2F5C"/>
    <w:rsid w:val="000F3790"/>
    <w:rsid w:val="000F3B88"/>
    <w:rsid w:val="000F40EB"/>
    <w:rsid w:val="000F447A"/>
    <w:rsid w:val="000F46AA"/>
    <w:rsid w:val="000F46CA"/>
    <w:rsid w:val="000F495E"/>
    <w:rsid w:val="000F4F47"/>
    <w:rsid w:val="000F5C79"/>
    <w:rsid w:val="000F65C1"/>
    <w:rsid w:val="000F660F"/>
    <w:rsid w:val="000F722E"/>
    <w:rsid w:val="000F7FCC"/>
    <w:rsid w:val="00100689"/>
    <w:rsid w:val="00101275"/>
    <w:rsid w:val="00101B76"/>
    <w:rsid w:val="00102188"/>
    <w:rsid w:val="00103610"/>
    <w:rsid w:val="00103849"/>
    <w:rsid w:val="00104CE5"/>
    <w:rsid w:val="00105B91"/>
    <w:rsid w:val="0010655A"/>
    <w:rsid w:val="00106B19"/>
    <w:rsid w:val="00106B31"/>
    <w:rsid w:val="00107705"/>
    <w:rsid w:val="00107B82"/>
    <w:rsid w:val="00107C10"/>
    <w:rsid w:val="00110315"/>
    <w:rsid w:val="0011098C"/>
    <w:rsid w:val="0011178F"/>
    <w:rsid w:val="00111841"/>
    <w:rsid w:val="00111F97"/>
    <w:rsid w:val="0011242B"/>
    <w:rsid w:val="00112F09"/>
    <w:rsid w:val="0011380E"/>
    <w:rsid w:val="001153D1"/>
    <w:rsid w:val="001156F2"/>
    <w:rsid w:val="001160C1"/>
    <w:rsid w:val="00117526"/>
    <w:rsid w:val="0011764E"/>
    <w:rsid w:val="001176C4"/>
    <w:rsid w:val="001202E2"/>
    <w:rsid w:val="00120527"/>
    <w:rsid w:val="00120E52"/>
    <w:rsid w:val="00120F03"/>
    <w:rsid w:val="00120FD1"/>
    <w:rsid w:val="001216D2"/>
    <w:rsid w:val="001218D7"/>
    <w:rsid w:val="00121989"/>
    <w:rsid w:val="001219E6"/>
    <w:rsid w:val="00121B57"/>
    <w:rsid w:val="001228AA"/>
    <w:rsid w:val="001229B9"/>
    <w:rsid w:val="00122D8E"/>
    <w:rsid w:val="00122DF4"/>
    <w:rsid w:val="00123814"/>
    <w:rsid w:val="00123858"/>
    <w:rsid w:val="00125BB4"/>
    <w:rsid w:val="00125E01"/>
    <w:rsid w:val="001261D9"/>
    <w:rsid w:val="00126DE6"/>
    <w:rsid w:val="00126E37"/>
    <w:rsid w:val="00127372"/>
    <w:rsid w:val="00131226"/>
    <w:rsid w:val="00131C07"/>
    <w:rsid w:val="001327FC"/>
    <w:rsid w:val="0013336A"/>
    <w:rsid w:val="0013340E"/>
    <w:rsid w:val="0013374B"/>
    <w:rsid w:val="00133F62"/>
    <w:rsid w:val="00136940"/>
    <w:rsid w:val="00136B56"/>
    <w:rsid w:val="001373B1"/>
    <w:rsid w:val="001376F6"/>
    <w:rsid w:val="0013773D"/>
    <w:rsid w:val="0013778A"/>
    <w:rsid w:val="00140FC0"/>
    <w:rsid w:val="001416AF"/>
    <w:rsid w:val="00141CDC"/>
    <w:rsid w:val="00141D90"/>
    <w:rsid w:val="001429BC"/>
    <w:rsid w:val="00142B46"/>
    <w:rsid w:val="00143A03"/>
    <w:rsid w:val="00143B82"/>
    <w:rsid w:val="001447CF"/>
    <w:rsid w:val="00144A5A"/>
    <w:rsid w:val="001455C0"/>
    <w:rsid w:val="001458D8"/>
    <w:rsid w:val="00145AFB"/>
    <w:rsid w:val="00145CBB"/>
    <w:rsid w:val="001463EB"/>
    <w:rsid w:val="00146AE3"/>
    <w:rsid w:val="0014730C"/>
    <w:rsid w:val="0014760C"/>
    <w:rsid w:val="001503F7"/>
    <w:rsid w:val="00150924"/>
    <w:rsid w:val="001509D9"/>
    <w:rsid w:val="001511BC"/>
    <w:rsid w:val="00152712"/>
    <w:rsid w:val="0015292E"/>
    <w:rsid w:val="00152E82"/>
    <w:rsid w:val="00153117"/>
    <w:rsid w:val="0015313F"/>
    <w:rsid w:val="00153777"/>
    <w:rsid w:val="00153C83"/>
    <w:rsid w:val="00153CF9"/>
    <w:rsid w:val="00154DF0"/>
    <w:rsid w:val="001553BE"/>
    <w:rsid w:val="0015566E"/>
    <w:rsid w:val="0015578D"/>
    <w:rsid w:val="001557BD"/>
    <w:rsid w:val="001558E0"/>
    <w:rsid w:val="0015659A"/>
    <w:rsid w:val="001567C2"/>
    <w:rsid w:val="0015694F"/>
    <w:rsid w:val="00156EDA"/>
    <w:rsid w:val="001573EF"/>
    <w:rsid w:val="00157635"/>
    <w:rsid w:val="001603C8"/>
    <w:rsid w:val="00160546"/>
    <w:rsid w:val="001608BA"/>
    <w:rsid w:val="00162059"/>
    <w:rsid w:val="001624C8"/>
    <w:rsid w:val="0016265C"/>
    <w:rsid w:val="0016284B"/>
    <w:rsid w:val="0016327A"/>
    <w:rsid w:val="001636F0"/>
    <w:rsid w:val="00163A69"/>
    <w:rsid w:val="00163CA0"/>
    <w:rsid w:val="001646C5"/>
    <w:rsid w:val="001649B2"/>
    <w:rsid w:val="00165078"/>
    <w:rsid w:val="0016563B"/>
    <w:rsid w:val="00165731"/>
    <w:rsid w:val="00165C77"/>
    <w:rsid w:val="00165F34"/>
    <w:rsid w:val="00166375"/>
    <w:rsid w:val="00166559"/>
    <w:rsid w:val="0016706C"/>
    <w:rsid w:val="00167D2D"/>
    <w:rsid w:val="00167F7D"/>
    <w:rsid w:val="00170112"/>
    <w:rsid w:val="0017063B"/>
    <w:rsid w:val="0017065C"/>
    <w:rsid w:val="00170FC6"/>
    <w:rsid w:val="00171689"/>
    <w:rsid w:val="00171F41"/>
    <w:rsid w:val="00172899"/>
    <w:rsid w:val="00172902"/>
    <w:rsid w:val="00172C15"/>
    <w:rsid w:val="001730E0"/>
    <w:rsid w:val="001731B7"/>
    <w:rsid w:val="00173DE6"/>
    <w:rsid w:val="0017459F"/>
    <w:rsid w:val="0017460E"/>
    <w:rsid w:val="00174887"/>
    <w:rsid w:val="001749EA"/>
    <w:rsid w:val="00174A71"/>
    <w:rsid w:val="00174AB1"/>
    <w:rsid w:val="001757F6"/>
    <w:rsid w:val="00175A35"/>
    <w:rsid w:val="00175CDE"/>
    <w:rsid w:val="00175DC2"/>
    <w:rsid w:val="001760D0"/>
    <w:rsid w:val="00177A61"/>
    <w:rsid w:val="0018118F"/>
    <w:rsid w:val="00181751"/>
    <w:rsid w:val="0018175D"/>
    <w:rsid w:val="001829EF"/>
    <w:rsid w:val="0018301D"/>
    <w:rsid w:val="00183755"/>
    <w:rsid w:val="00183CB1"/>
    <w:rsid w:val="00183FC5"/>
    <w:rsid w:val="001844E0"/>
    <w:rsid w:val="001858C5"/>
    <w:rsid w:val="00185BF1"/>
    <w:rsid w:val="00186076"/>
    <w:rsid w:val="0018630B"/>
    <w:rsid w:val="00186B80"/>
    <w:rsid w:val="001878BD"/>
    <w:rsid w:val="00187E92"/>
    <w:rsid w:val="0019045C"/>
    <w:rsid w:val="001907AF"/>
    <w:rsid w:val="00190E8F"/>
    <w:rsid w:val="00191124"/>
    <w:rsid w:val="001913BE"/>
    <w:rsid w:val="001922B7"/>
    <w:rsid w:val="001925A6"/>
    <w:rsid w:val="001925B2"/>
    <w:rsid w:val="00192C21"/>
    <w:rsid w:val="00192D55"/>
    <w:rsid w:val="00193264"/>
    <w:rsid w:val="0019340C"/>
    <w:rsid w:val="001935E3"/>
    <w:rsid w:val="00193D67"/>
    <w:rsid w:val="00193F91"/>
    <w:rsid w:val="00194026"/>
    <w:rsid w:val="00195161"/>
    <w:rsid w:val="00195875"/>
    <w:rsid w:val="001965B6"/>
    <w:rsid w:val="001969C3"/>
    <w:rsid w:val="00197925"/>
    <w:rsid w:val="00197EA5"/>
    <w:rsid w:val="001A0076"/>
    <w:rsid w:val="001A00D7"/>
    <w:rsid w:val="001A06B2"/>
    <w:rsid w:val="001A100A"/>
    <w:rsid w:val="001A1C42"/>
    <w:rsid w:val="001A1F4C"/>
    <w:rsid w:val="001A230F"/>
    <w:rsid w:val="001A37B2"/>
    <w:rsid w:val="001A3CAA"/>
    <w:rsid w:val="001A3CF3"/>
    <w:rsid w:val="001A40B7"/>
    <w:rsid w:val="001A4122"/>
    <w:rsid w:val="001A4987"/>
    <w:rsid w:val="001A4E8D"/>
    <w:rsid w:val="001A5580"/>
    <w:rsid w:val="001A61A8"/>
    <w:rsid w:val="001A628A"/>
    <w:rsid w:val="001A6923"/>
    <w:rsid w:val="001A6CB7"/>
    <w:rsid w:val="001A7182"/>
    <w:rsid w:val="001A7BDF"/>
    <w:rsid w:val="001A7C41"/>
    <w:rsid w:val="001A7E35"/>
    <w:rsid w:val="001B010C"/>
    <w:rsid w:val="001B03F5"/>
    <w:rsid w:val="001B06DF"/>
    <w:rsid w:val="001B0F6F"/>
    <w:rsid w:val="001B155C"/>
    <w:rsid w:val="001B17A8"/>
    <w:rsid w:val="001B2095"/>
    <w:rsid w:val="001B20BB"/>
    <w:rsid w:val="001B20D0"/>
    <w:rsid w:val="001B29AE"/>
    <w:rsid w:val="001B2AEC"/>
    <w:rsid w:val="001B34CC"/>
    <w:rsid w:val="001B3730"/>
    <w:rsid w:val="001B393E"/>
    <w:rsid w:val="001B3E4E"/>
    <w:rsid w:val="001B409F"/>
    <w:rsid w:val="001B492C"/>
    <w:rsid w:val="001B4A8F"/>
    <w:rsid w:val="001B5132"/>
    <w:rsid w:val="001B5758"/>
    <w:rsid w:val="001B58AF"/>
    <w:rsid w:val="001B69ED"/>
    <w:rsid w:val="001B6D52"/>
    <w:rsid w:val="001B7395"/>
    <w:rsid w:val="001B7889"/>
    <w:rsid w:val="001C25B8"/>
    <w:rsid w:val="001C2831"/>
    <w:rsid w:val="001C378A"/>
    <w:rsid w:val="001C4981"/>
    <w:rsid w:val="001C49D1"/>
    <w:rsid w:val="001C4E96"/>
    <w:rsid w:val="001C4EE5"/>
    <w:rsid w:val="001C51A8"/>
    <w:rsid w:val="001C5D99"/>
    <w:rsid w:val="001C6255"/>
    <w:rsid w:val="001C6511"/>
    <w:rsid w:val="001C673A"/>
    <w:rsid w:val="001C6BD5"/>
    <w:rsid w:val="001C7C3C"/>
    <w:rsid w:val="001C7D91"/>
    <w:rsid w:val="001C7DF8"/>
    <w:rsid w:val="001D1F35"/>
    <w:rsid w:val="001D25BB"/>
    <w:rsid w:val="001D2857"/>
    <w:rsid w:val="001D33EC"/>
    <w:rsid w:val="001D3EA7"/>
    <w:rsid w:val="001D41B7"/>
    <w:rsid w:val="001D4249"/>
    <w:rsid w:val="001D4656"/>
    <w:rsid w:val="001D50D2"/>
    <w:rsid w:val="001D53E7"/>
    <w:rsid w:val="001D7697"/>
    <w:rsid w:val="001D7B9E"/>
    <w:rsid w:val="001E0EF0"/>
    <w:rsid w:val="001E104E"/>
    <w:rsid w:val="001E2EB2"/>
    <w:rsid w:val="001E2FA1"/>
    <w:rsid w:val="001E3AA6"/>
    <w:rsid w:val="001E4EFF"/>
    <w:rsid w:val="001E6871"/>
    <w:rsid w:val="001E6B97"/>
    <w:rsid w:val="001E759B"/>
    <w:rsid w:val="001E76B6"/>
    <w:rsid w:val="001E7E15"/>
    <w:rsid w:val="001F0139"/>
    <w:rsid w:val="001F0211"/>
    <w:rsid w:val="001F045D"/>
    <w:rsid w:val="001F07BA"/>
    <w:rsid w:val="001F0A0A"/>
    <w:rsid w:val="001F1602"/>
    <w:rsid w:val="001F172F"/>
    <w:rsid w:val="001F19F5"/>
    <w:rsid w:val="001F2274"/>
    <w:rsid w:val="001F231A"/>
    <w:rsid w:val="001F2BDF"/>
    <w:rsid w:val="001F33D7"/>
    <w:rsid w:val="001F3E61"/>
    <w:rsid w:val="001F4B33"/>
    <w:rsid w:val="001F5730"/>
    <w:rsid w:val="001F6413"/>
    <w:rsid w:val="001F644A"/>
    <w:rsid w:val="001F6952"/>
    <w:rsid w:val="001F6CD4"/>
    <w:rsid w:val="001F6FB1"/>
    <w:rsid w:val="001F776C"/>
    <w:rsid w:val="002006E4"/>
    <w:rsid w:val="00201462"/>
    <w:rsid w:val="0020227A"/>
    <w:rsid w:val="00202869"/>
    <w:rsid w:val="00202B79"/>
    <w:rsid w:val="00202D23"/>
    <w:rsid w:val="00203077"/>
    <w:rsid w:val="00203197"/>
    <w:rsid w:val="002033A9"/>
    <w:rsid w:val="0020398D"/>
    <w:rsid w:val="00203B45"/>
    <w:rsid w:val="00204704"/>
    <w:rsid w:val="00204E65"/>
    <w:rsid w:val="002055C5"/>
    <w:rsid w:val="00205DB0"/>
    <w:rsid w:val="00206098"/>
    <w:rsid w:val="00206741"/>
    <w:rsid w:val="00206A73"/>
    <w:rsid w:val="00206C10"/>
    <w:rsid w:val="002072FA"/>
    <w:rsid w:val="00207EBB"/>
    <w:rsid w:val="00207F51"/>
    <w:rsid w:val="002100F7"/>
    <w:rsid w:val="00210239"/>
    <w:rsid w:val="00210B8F"/>
    <w:rsid w:val="00211032"/>
    <w:rsid w:val="002110BE"/>
    <w:rsid w:val="00212DB3"/>
    <w:rsid w:val="00212E15"/>
    <w:rsid w:val="00212E5C"/>
    <w:rsid w:val="002133B4"/>
    <w:rsid w:val="002135A1"/>
    <w:rsid w:val="00213AF2"/>
    <w:rsid w:val="002142E5"/>
    <w:rsid w:val="002143A4"/>
    <w:rsid w:val="0021448C"/>
    <w:rsid w:val="002146B7"/>
    <w:rsid w:val="002147F5"/>
    <w:rsid w:val="002149F1"/>
    <w:rsid w:val="00214DC4"/>
    <w:rsid w:val="00215232"/>
    <w:rsid w:val="002155A0"/>
    <w:rsid w:val="00215745"/>
    <w:rsid w:val="00215AAD"/>
    <w:rsid w:val="002160F2"/>
    <w:rsid w:val="002160F3"/>
    <w:rsid w:val="002167AF"/>
    <w:rsid w:val="00216ABB"/>
    <w:rsid w:val="00216B03"/>
    <w:rsid w:val="00216FE5"/>
    <w:rsid w:val="0021754A"/>
    <w:rsid w:val="0021783A"/>
    <w:rsid w:val="0022019F"/>
    <w:rsid w:val="0022025B"/>
    <w:rsid w:val="00220A65"/>
    <w:rsid w:val="00220F54"/>
    <w:rsid w:val="00221112"/>
    <w:rsid w:val="0022162F"/>
    <w:rsid w:val="002221BE"/>
    <w:rsid w:val="002225C6"/>
    <w:rsid w:val="002227A8"/>
    <w:rsid w:val="00223167"/>
    <w:rsid w:val="00224040"/>
    <w:rsid w:val="0022430D"/>
    <w:rsid w:val="00224813"/>
    <w:rsid w:val="0022530A"/>
    <w:rsid w:val="002255BA"/>
    <w:rsid w:val="002255CE"/>
    <w:rsid w:val="00225651"/>
    <w:rsid w:val="0022610B"/>
    <w:rsid w:val="00226CB3"/>
    <w:rsid w:val="00226D4D"/>
    <w:rsid w:val="00226DBC"/>
    <w:rsid w:val="0022713A"/>
    <w:rsid w:val="00227484"/>
    <w:rsid w:val="00227FF5"/>
    <w:rsid w:val="00230458"/>
    <w:rsid w:val="00230A1E"/>
    <w:rsid w:val="00232180"/>
    <w:rsid w:val="002325FF"/>
    <w:rsid w:val="002327C5"/>
    <w:rsid w:val="0023285A"/>
    <w:rsid w:val="00233160"/>
    <w:rsid w:val="00233BDF"/>
    <w:rsid w:val="00233F3F"/>
    <w:rsid w:val="00234A82"/>
    <w:rsid w:val="00234C6D"/>
    <w:rsid w:val="00235A1A"/>
    <w:rsid w:val="00236AC7"/>
    <w:rsid w:val="00236EAD"/>
    <w:rsid w:val="002374B9"/>
    <w:rsid w:val="002400B4"/>
    <w:rsid w:val="0024042F"/>
    <w:rsid w:val="002408AB"/>
    <w:rsid w:val="00240C2C"/>
    <w:rsid w:val="00241F8E"/>
    <w:rsid w:val="00243438"/>
    <w:rsid w:val="00243948"/>
    <w:rsid w:val="00243E6F"/>
    <w:rsid w:val="00245457"/>
    <w:rsid w:val="00246195"/>
    <w:rsid w:val="0024711F"/>
    <w:rsid w:val="002476D8"/>
    <w:rsid w:val="00247980"/>
    <w:rsid w:val="00250A38"/>
    <w:rsid w:val="0025163B"/>
    <w:rsid w:val="002518DA"/>
    <w:rsid w:val="002529A3"/>
    <w:rsid w:val="002539F8"/>
    <w:rsid w:val="00255669"/>
    <w:rsid w:val="00255FFE"/>
    <w:rsid w:val="00256FC3"/>
    <w:rsid w:val="0025716F"/>
    <w:rsid w:val="002572D9"/>
    <w:rsid w:val="00257670"/>
    <w:rsid w:val="0025780A"/>
    <w:rsid w:val="00257BCF"/>
    <w:rsid w:val="00257EFE"/>
    <w:rsid w:val="00260310"/>
    <w:rsid w:val="00260581"/>
    <w:rsid w:val="002609EB"/>
    <w:rsid w:val="00261049"/>
    <w:rsid w:val="00261995"/>
    <w:rsid w:val="00261C91"/>
    <w:rsid w:val="00261CD6"/>
    <w:rsid w:val="00261E98"/>
    <w:rsid w:val="00262025"/>
    <w:rsid w:val="00262829"/>
    <w:rsid w:val="0026302A"/>
    <w:rsid w:val="00263374"/>
    <w:rsid w:val="00263403"/>
    <w:rsid w:val="00263996"/>
    <w:rsid w:val="00263D7E"/>
    <w:rsid w:val="00263F39"/>
    <w:rsid w:val="00264393"/>
    <w:rsid w:val="002643B7"/>
    <w:rsid w:val="00264B0F"/>
    <w:rsid w:val="00265130"/>
    <w:rsid w:val="002658DF"/>
    <w:rsid w:val="00266DB0"/>
    <w:rsid w:val="00266F2E"/>
    <w:rsid w:val="00267639"/>
    <w:rsid w:val="00271CDB"/>
    <w:rsid w:val="00271F59"/>
    <w:rsid w:val="002725F9"/>
    <w:rsid w:val="00272A71"/>
    <w:rsid w:val="00272D40"/>
    <w:rsid w:val="0027351F"/>
    <w:rsid w:val="00273BBD"/>
    <w:rsid w:val="00273DD1"/>
    <w:rsid w:val="0027452F"/>
    <w:rsid w:val="00274754"/>
    <w:rsid w:val="0027495E"/>
    <w:rsid w:val="00274F15"/>
    <w:rsid w:val="002755F3"/>
    <w:rsid w:val="00275A39"/>
    <w:rsid w:val="00275B18"/>
    <w:rsid w:val="00275F0E"/>
    <w:rsid w:val="00277101"/>
    <w:rsid w:val="00277D04"/>
    <w:rsid w:val="00277F41"/>
    <w:rsid w:val="002808F5"/>
    <w:rsid w:val="00280B1A"/>
    <w:rsid w:val="00280B92"/>
    <w:rsid w:val="00280C4B"/>
    <w:rsid w:val="00280DB3"/>
    <w:rsid w:val="00281124"/>
    <w:rsid w:val="002817C8"/>
    <w:rsid w:val="00281A54"/>
    <w:rsid w:val="00282C67"/>
    <w:rsid w:val="002831FB"/>
    <w:rsid w:val="002832EA"/>
    <w:rsid w:val="0028342A"/>
    <w:rsid w:val="00283733"/>
    <w:rsid w:val="002837D2"/>
    <w:rsid w:val="0028380F"/>
    <w:rsid w:val="0028399E"/>
    <w:rsid w:val="00283D9D"/>
    <w:rsid w:val="00286897"/>
    <w:rsid w:val="00286EF3"/>
    <w:rsid w:val="00287501"/>
    <w:rsid w:val="00287694"/>
    <w:rsid w:val="00287B6A"/>
    <w:rsid w:val="00287C4C"/>
    <w:rsid w:val="00290415"/>
    <w:rsid w:val="00290610"/>
    <w:rsid w:val="00290EEC"/>
    <w:rsid w:val="00290FC6"/>
    <w:rsid w:val="00291EBD"/>
    <w:rsid w:val="0029276C"/>
    <w:rsid w:val="002934D2"/>
    <w:rsid w:val="00293F0A"/>
    <w:rsid w:val="002942B1"/>
    <w:rsid w:val="002949B2"/>
    <w:rsid w:val="00295143"/>
    <w:rsid w:val="002953A6"/>
    <w:rsid w:val="002953E1"/>
    <w:rsid w:val="002957FA"/>
    <w:rsid w:val="0029582C"/>
    <w:rsid w:val="00295FD9"/>
    <w:rsid w:val="00296515"/>
    <w:rsid w:val="00296C41"/>
    <w:rsid w:val="00297322"/>
    <w:rsid w:val="002973A8"/>
    <w:rsid w:val="0029755D"/>
    <w:rsid w:val="00297F8D"/>
    <w:rsid w:val="002A052C"/>
    <w:rsid w:val="002A08EE"/>
    <w:rsid w:val="002A1151"/>
    <w:rsid w:val="002A216B"/>
    <w:rsid w:val="002A2FA6"/>
    <w:rsid w:val="002A33B6"/>
    <w:rsid w:val="002A37FF"/>
    <w:rsid w:val="002A3AE8"/>
    <w:rsid w:val="002A3B14"/>
    <w:rsid w:val="002A3CC0"/>
    <w:rsid w:val="002A4E33"/>
    <w:rsid w:val="002A4E9E"/>
    <w:rsid w:val="002A528D"/>
    <w:rsid w:val="002A56AE"/>
    <w:rsid w:val="002A5E64"/>
    <w:rsid w:val="002A5EC6"/>
    <w:rsid w:val="002A621B"/>
    <w:rsid w:val="002A66F0"/>
    <w:rsid w:val="002A711D"/>
    <w:rsid w:val="002A735B"/>
    <w:rsid w:val="002A73FD"/>
    <w:rsid w:val="002A7784"/>
    <w:rsid w:val="002A79A6"/>
    <w:rsid w:val="002B07C0"/>
    <w:rsid w:val="002B09B6"/>
    <w:rsid w:val="002B0AEA"/>
    <w:rsid w:val="002B1088"/>
    <w:rsid w:val="002B1290"/>
    <w:rsid w:val="002B19B7"/>
    <w:rsid w:val="002B1B6E"/>
    <w:rsid w:val="002B214F"/>
    <w:rsid w:val="002B2D88"/>
    <w:rsid w:val="002B2F05"/>
    <w:rsid w:val="002B3241"/>
    <w:rsid w:val="002B3549"/>
    <w:rsid w:val="002B3903"/>
    <w:rsid w:val="002B3AAC"/>
    <w:rsid w:val="002B3BE6"/>
    <w:rsid w:val="002B4470"/>
    <w:rsid w:val="002B484D"/>
    <w:rsid w:val="002B6977"/>
    <w:rsid w:val="002B69FD"/>
    <w:rsid w:val="002B75C1"/>
    <w:rsid w:val="002B7A35"/>
    <w:rsid w:val="002B7C4A"/>
    <w:rsid w:val="002B7E30"/>
    <w:rsid w:val="002B7ECC"/>
    <w:rsid w:val="002B7FA4"/>
    <w:rsid w:val="002C18D0"/>
    <w:rsid w:val="002C2239"/>
    <w:rsid w:val="002C28A1"/>
    <w:rsid w:val="002C352E"/>
    <w:rsid w:val="002C3B10"/>
    <w:rsid w:val="002C3BE3"/>
    <w:rsid w:val="002C4056"/>
    <w:rsid w:val="002C41FC"/>
    <w:rsid w:val="002C42FF"/>
    <w:rsid w:val="002C51A0"/>
    <w:rsid w:val="002C5536"/>
    <w:rsid w:val="002C6488"/>
    <w:rsid w:val="002C6E21"/>
    <w:rsid w:val="002C767B"/>
    <w:rsid w:val="002C79AB"/>
    <w:rsid w:val="002D1B59"/>
    <w:rsid w:val="002D25AF"/>
    <w:rsid w:val="002D2D7E"/>
    <w:rsid w:val="002D3275"/>
    <w:rsid w:val="002D365E"/>
    <w:rsid w:val="002D3826"/>
    <w:rsid w:val="002D38C9"/>
    <w:rsid w:val="002D401D"/>
    <w:rsid w:val="002D49D9"/>
    <w:rsid w:val="002D5F27"/>
    <w:rsid w:val="002D5FCD"/>
    <w:rsid w:val="002D613C"/>
    <w:rsid w:val="002D6613"/>
    <w:rsid w:val="002D6EA9"/>
    <w:rsid w:val="002D704D"/>
    <w:rsid w:val="002E038F"/>
    <w:rsid w:val="002E0E86"/>
    <w:rsid w:val="002E1058"/>
    <w:rsid w:val="002E15C7"/>
    <w:rsid w:val="002E2272"/>
    <w:rsid w:val="002E318D"/>
    <w:rsid w:val="002E35FB"/>
    <w:rsid w:val="002E582D"/>
    <w:rsid w:val="002E5ED8"/>
    <w:rsid w:val="002E5F3C"/>
    <w:rsid w:val="002E6E1D"/>
    <w:rsid w:val="002E76C7"/>
    <w:rsid w:val="002E7C4F"/>
    <w:rsid w:val="002F02A1"/>
    <w:rsid w:val="002F0836"/>
    <w:rsid w:val="002F08DB"/>
    <w:rsid w:val="002F0FDC"/>
    <w:rsid w:val="002F2164"/>
    <w:rsid w:val="002F2A37"/>
    <w:rsid w:val="002F2A49"/>
    <w:rsid w:val="002F2B56"/>
    <w:rsid w:val="002F34C8"/>
    <w:rsid w:val="002F4566"/>
    <w:rsid w:val="002F61D8"/>
    <w:rsid w:val="002F745B"/>
    <w:rsid w:val="00301D79"/>
    <w:rsid w:val="00302645"/>
    <w:rsid w:val="0030392C"/>
    <w:rsid w:val="00304AB2"/>
    <w:rsid w:val="00304F26"/>
    <w:rsid w:val="00305406"/>
    <w:rsid w:val="00305A64"/>
    <w:rsid w:val="003067E6"/>
    <w:rsid w:val="00306C21"/>
    <w:rsid w:val="0030787F"/>
    <w:rsid w:val="00307DCE"/>
    <w:rsid w:val="0031032E"/>
    <w:rsid w:val="00310F78"/>
    <w:rsid w:val="0031104A"/>
    <w:rsid w:val="0031104E"/>
    <w:rsid w:val="00313AA3"/>
    <w:rsid w:val="00313DF2"/>
    <w:rsid w:val="00313EE6"/>
    <w:rsid w:val="003143C0"/>
    <w:rsid w:val="00315252"/>
    <w:rsid w:val="003161D6"/>
    <w:rsid w:val="003163A6"/>
    <w:rsid w:val="003164A6"/>
    <w:rsid w:val="00316DC0"/>
    <w:rsid w:val="00317596"/>
    <w:rsid w:val="003209D3"/>
    <w:rsid w:val="0032183D"/>
    <w:rsid w:val="003229C7"/>
    <w:rsid w:val="00323800"/>
    <w:rsid w:val="00323ED2"/>
    <w:rsid w:val="0032432B"/>
    <w:rsid w:val="003251B4"/>
    <w:rsid w:val="00325247"/>
    <w:rsid w:val="00325D47"/>
    <w:rsid w:val="00325E7D"/>
    <w:rsid w:val="00326895"/>
    <w:rsid w:val="00326C11"/>
    <w:rsid w:val="00327167"/>
    <w:rsid w:val="003308AE"/>
    <w:rsid w:val="00330E52"/>
    <w:rsid w:val="0033165B"/>
    <w:rsid w:val="003317F7"/>
    <w:rsid w:val="00332472"/>
    <w:rsid w:val="00332485"/>
    <w:rsid w:val="00332873"/>
    <w:rsid w:val="00332C40"/>
    <w:rsid w:val="00333E84"/>
    <w:rsid w:val="00334097"/>
    <w:rsid w:val="003349B1"/>
    <w:rsid w:val="00334C1D"/>
    <w:rsid w:val="0033527E"/>
    <w:rsid w:val="003356D1"/>
    <w:rsid w:val="003359D0"/>
    <w:rsid w:val="0033614A"/>
    <w:rsid w:val="00336AB6"/>
    <w:rsid w:val="00336FD3"/>
    <w:rsid w:val="00337019"/>
    <w:rsid w:val="003372A7"/>
    <w:rsid w:val="00340A64"/>
    <w:rsid w:val="003416F5"/>
    <w:rsid w:val="00342119"/>
    <w:rsid w:val="00342A1E"/>
    <w:rsid w:val="00342DDB"/>
    <w:rsid w:val="0034391A"/>
    <w:rsid w:val="003445E7"/>
    <w:rsid w:val="003450C9"/>
    <w:rsid w:val="00346407"/>
    <w:rsid w:val="00346A13"/>
    <w:rsid w:val="003479C5"/>
    <w:rsid w:val="00347A1E"/>
    <w:rsid w:val="00347D82"/>
    <w:rsid w:val="00350810"/>
    <w:rsid w:val="003508B9"/>
    <w:rsid w:val="00351C29"/>
    <w:rsid w:val="003521D1"/>
    <w:rsid w:val="00352259"/>
    <w:rsid w:val="0035265B"/>
    <w:rsid w:val="0035268B"/>
    <w:rsid w:val="0035287D"/>
    <w:rsid w:val="00354309"/>
    <w:rsid w:val="003555B2"/>
    <w:rsid w:val="003559CD"/>
    <w:rsid w:val="00355E8B"/>
    <w:rsid w:val="00355EF4"/>
    <w:rsid w:val="003566EE"/>
    <w:rsid w:val="00356A4D"/>
    <w:rsid w:val="00356C07"/>
    <w:rsid w:val="0035795F"/>
    <w:rsid w:val="0035799C"/>
    <w:rsid w:val="00361EBE"/>
    <w:rsid w:val="00362D2E"/>
    <w:rsid w:val="0036344C"/>
    <w:rsid w:val="003647A1"/>
    <w:rsid w:val="00364A77"/>
    <w:rsid w:val="00364D9A"/>
    <w:rsid w:val="0036502D"/>
    <w:rsid w:val="00365D03"/>
    <w:rsid w:val="00365DC7"/>
    <w:rsid w:val="0036637A"/>
    <w:rsid w:val="00366557"/>
    <w:rsid w:val="00367021"/>
    <w:rsid w:val="003672EF"/>
    <w:rsid w:val="00367F77"/>
    <w:rsid w:val="00370189"/>
    <w:rsid w:val="00370967"/>
    <w:rsid w:val="00370A94"/>
    <w:rsid w:val="003713E6"/>
    <w:rsid w:val="0037147B"/>
    <w:rsid w:val="00372545"/>
    <w:rsid w:val="003729E6"/>
    <w:rsid w:val="00372DDF"/>
    <w:rsid w:val="00373060"/>
    <w:rsid w:val="003730DA"/>
    <w:rsid w:val="003734BE"/>
    <w:rsid w:val="00373A38"/>
    <w:rsid w:val="00373C42"/>
    <w:rsid w:val="00373E0D"/>
    <w:rsid w:val="00373FD5"/>
    <w:rsid w:val="003744BE"/>
    <w:rsid w:val="003746A0"/>
    <w:rsid w:val="003746D4"/>
    <w:rsid w:val="00374A36"/>
    <w:rsid w:val="00374B30"/>
    <w:rsid w:val="00375A85"/>
    <w:rsid w:val="00376F85"/>
    <w:rsid w:val="00377233"/>
    <w:rsid w:val="0037743F"/>
    <w:rsid w:val="0037775B"/>
    <w:rsid w:val="00381F9D"/>
    <w:rsid w:val="00382263"/>
    <w:rsid w:val="003831EA"/>
    <w:rsid w:val="00383954"/>
    <w:rsid w:val="003843DE"/>
    <w:rsid w:val="00384653"/>
    <w:rsid w:val="00384BD1"/>
    <w:rsid w:val="003852B7"/>
    <w:rsid w:val="0038535A"/>
    <w:rsid w:val="003853B7"/>
    <w:rsid w:val="0038569B"/>
    <w:rsid w:val="00385F48"/>
    <w:rsid w:val="00386295"/>
    <w:rsid w:val="00386CFB"/>
    <w:rsid w:val="00386F57"/>
    <w:rsid w:val="003870A1"/>
    <w:rsid w:val="0038721D"/>
    <w:rsid w:val="00387A2D"/>
    <w:rsid w:val="00390558"/>
    <w:rsid w:val="003908BD"/>
    <w:rsid w:val="00390D51"/>
    <w:rsid w:val="00391272"/>
    <w:rsid w:val="00391336"/>
    <w:rsid w:val="00391615"/>
    <w:rsid w:val="0039193A"/>
    <w:rsid w:val="00392675"/>
    <w:rsid w:val="00392C18"/>
    <w:rsid w:val="0039374F"/>
    <w:rsid w:val="0039382C"/>
    <w:rsid w:val="00393F4E"/>
    <w:rsid w:val="00394A21"/>
    <w:rsid w:val="0039569A"/>
    <w:rsid w:val="003965A8"/>
    <w:rsid w:val="00396F21"/>
    <w:rsid w:val="00397CE4"/>
    <w:rsid w:val="003A06BD"/>
    <w:rsid w:val="003A0CF9"/>
    <w:rsid w:val="003A15AF"/>
    <w:rsid w:val="003A1657"/>
    <w:rsid w:val="003A185D"/>
    <w:rsid w:val="003A2444"/>
    <w:rsid w:val="003A2840"/>
    <w:rsid w:val="003A3429"/>
    <w:rsid w:val="003A4368"/>
    <w:rsid w:val="003A488C"/>
    <w:rsid w:val="003A4CC6"/>
    <w:rsid w:val="003A5B41"/>
    <w:rsid w:val="003A5D42"/>
    <w:rsid w:val="003A5F5E"/>
    <w:rsid w:val="003A6322"/>
    <w:rsid w:val="003A7B0C"/>
    <w:rsid w:val="003B06B6"/>
    <w:rsid w:val="003B0F78"/>
    <w:rsid w:val="003B119C"/>
    <w:rsid w:val="003B16E9"/>
    <w:rsid w:val="003B1C52"/>
    <w:rsid w:val="003B1EE0"/>
    <w:rsid w:val="003B1F8A"/>
    <w:rsid w:val="003B1FF0"/>
    <w:rsid w:val="003B2689"/>
    <w:rsid w:val="003B2A7F"/>
    <w:rsid w:val="003B3F20"/>
    <w:rsid w:val="003B5BB9"/>
    <w:rsid w:val="003B7DFF"/>
    <w:rsid w:val="003C048C"/>
    <w:rsid w:val="003C0506"/>
    <w:rsid w:val="003C05D3"/>
    <w:rsid w:val="003C11AE"/>
    <w:rsid w:val="003C1C44"/>
    <w:rsid w:val="003C2832"/>
    <w:rsid w:val="003C2A43"/>
    <w:rsid w:val="003C2BD4"/>
    <w:rsid w:val="003C323F"/>
    <w:rsid w:val="003C33F8"/>
    <w:rsid w:val="003C3A1D"/>
    <w:rsid w:val="003C452D"/>
    <w:rsid w:val="003C46C3"/>
    <w:rsid w:val="003C4A83"/>
    <w:rsid w:val="003C4EE6"/>
    <w:rsid w:val="003C5E94"/>
    <w:rsid w:val="003C6660"/>
    <w:rsid w:val="003C7232"/>
    <w:rsid w:val="003C7332"/>
    <w:rsid w:val="003C77A8"/>
    <w:rsid w:val="003C7C43"/>
    <w:rsid w:val="003C7DDD"/>
    <w:rsid w:val="003D018B"/>
    <w:rsid w:val="003D0A63"/>
    <w:rsid w:val="003D0B59"/>
    <w:rsid w:val="003D0E5D"/>
    <w:rsid w:val="003D1600"/>
    <w:rsid w:val="003D1919"/>
    <w:rsid w:val="003D1A50"/>
    <w:rsid w:val="003D2335"/>
    <w:rsid w:val="003D3EE9"/>
    <w:rsid w:val="003D42A6"/>
    <w:rsid w:val="003D4550"/>
    <w:rsid w:val="003D47BE"/>
    <w:rsid w:val="003D5D33"/>
    <w:rsid w:val="003D61C0"/>
    <w:rsid w:val="003D638C"/>
    <w:rsid w:val="003D6891"/>
    <w:rsid w:val="003D6F0F"/>
    <w:rsid w:val="003D6F79"/>
    <w:rsid w:val="003D741A"/>
    <w:rsid w:val="003D7B5D"/>
    <w:rsid w:val="003E009A"/>
    <w:rsid w:val="003E00D2"/>
    <w:rsid w:val="003E06DD"/>
    <w:rsid w:val="003E0722"/>
    <w:rsid w:val="003E0821"/>
    <w:rsid w:val="003E0E3F"/>
    <w:rsid w:val="003E1350"/>
    <w:rsid w:val="003E1452"/>
    <w:rsid w:val="003E175B"/>
    <w:rsid w:val="003E1FC7"/>
    <w:rsid w:val="003E21C0"/>
    <w:rsid w:val="003E24AB"/>
    <w:rsid w:val="003E25AF"/>
    <w:rsid w:val="003E2AB1"/>
    <w:rsid w:val="003E2C2F"/>
    <w:rsid w:val="003E32D7"/>
    <w:rsid w:val="003E38AB"/>
    <w:rsid w:val="003E3AAA"/>
    <w:rsid w:val="003E3C32"/>
    <w:rsid w:val="003E439B"/>
    <w:rsid w:val="003E4AC2"/>
    <w:rsid w:val="003E4AED"/>
    <w:rsid w:val="003E581A"/>
    <w:rsid w:val="003E62C7"/>
    <w:rsid w:val="003E6862"/>
    <w:rsid w:val="003E68B4"/>
    <w:rsid w:val="003E70B2"/>
    <w:rsid w:val="003E7117"/>
    <w:rsid w:val="003E75F9"/>
    <w:rsid w:val="003F0019"/>
    <w:rsid w:val="003F0155"/>
    <w:rsid w:val="003F0D53"/>
    <w:rsid w:val="003F13CA"/>
    <w:rsid w:val="003F1653"/>
    <w:rsid w:val="003F1787"/>
    <w:rsid w:val="003F21EC"/>
    <w:rsid w:val="003F23AC"/>
    <w:rsid w:val="003F34B0"/>
    <w:rsid w:val="003F3D67"/>
    <w:rsid w:val="003F3D78"/>
    <w:rsid w:val="003F3DBE"/>
    <w:rsid w:val="003F3F29"/>
    <w:rsid w:val="003F4C29"/>
    <w:rsid w:val="003F63B3"/>
    <w:rsid w:val="003F6979"/>
    <w:rsid w:val="003F6FC0"/>
    <w:rsid w:val="003F71D3"/>
    <w:rsid w:val="003F797D"/>
    <w:rsid w:val="003F7FB6"/>
    <w:rsid w:val="003F7FF4"/>
    <w:rsid w:val="00400A64"/>
    <w:rsid w:val="00400C04"/>
    <w:rsid w:val="00400EDA"/>
    <w:rsid w:val="004014AC"/>
    <w:rsid w:val="00401B76"/>
    <w:rsid w:val="00401D95"/>
    <w:rsid w:val="00401F0E"/>
    <w:rsid w:val="0040282E"/>
    <w:rsid w:val="0040295C"/>
    <w:rsid w:val="00402AF7"/>
    <w:rsid w:val="00403299"/>
    <w:rsid w:val="00403679"/>
    <w:rsid w:val="00403EF2"/>
    <w:rsid w:val="00403F20"/>
    <w:rsid w:val="00405092"/>
    <w:rsid w:val="00407407"/>
    <w:rsid w:val="00407EB2"/>
    <w:rsid w:val="00410030"/>
    <w:rsid w:val="00410470"/>
    <w:rsid w:val="0041118B"/>
    <w:rsid w:val="00411D5D"/>
    <w:rsid w:val="004125B7"/>
    <w:rsid w:val="004127B2"/>
    <w:rsid w:val="004134F8"/>
    <w:rsid w:val="00413808"/>
    <w:rsid w:val="00413D05"/>
    <w:rsid w:val="00414E56"/>
    <w:rsid w:val="00415588"/>
    <w:rsid w:val="00415FF3"/>
    <w:rsid w:val="004163FC"/>
    <w:rsid w:val="00416D60"/>
    <w:rsid w:val="00416E2D"/>
    <w:rsid w:val="00417331"/>
    <w:rsid w:val="00417AD7"/>
    <w:rsid w:val="004202BD"/>
    <w:rsid w:val="004204B4"/>
    <w:rsid w:val="004206EC"/>
    <w:rsid w:val="00420E62"/>
    <w:rsid w:val="00422E3A"/>
    <w:rsid w:val="00423DA6"/>
    <w:rsid w:val="00423DFB"/>
    <w:rsid w:val="00424BD2"/>
    <w:rsid w:val="00425865"/>
    <w:rsid w:val="00425EB7"/>
    <w:rsid w:val="004262CE"/>
    <w:rsid w:val="00426756"/>
    <w:rsid w:val="00426B03"/>
    <w:rsid w:val="00427552"/>
    <w:rsid w:val="00427E5C"/>
    <w:rsid w:val="00430071"/>
    <w:rsid w:val="00431278"/>
    <w:rsid w:val="00432278"/>
    <w:rsid w:val="004322D6"/>
    <w:rsid w:val="004325B3"/>
    <w:rsid w:val="00433DF3"/>
    <w:rsid w:val="00434148"/>
    <w:rsid w:val="00434241"/>
    <w:rsid w:val="00434324"/>
    <w:rsid w:val="00434348"/>
    <w:rsid w:val="00434457"/>
    <w:rsid w:val="004344A2"/>
    <w:rsid w:val="004347A3"/>
    <w:rsid w:val="00434930"/>
    <w:rsid w:val="00434AC7"/>
    <w:rsid w:val="00434D19"/>
    <w:rsid w:val="00435E19"/>
    <w:rsid w:val="004364F4"/>
    <w:rsid w:val="004366C6"/>
    <w:rsid w:val="004368D8"/>
    <w:rsid w:val="00437A21"/>
    <w:rsid w:val="00437BE4"/>
    <w:rsid w:val="00440281"/>
    <w:rsid w:val="004403AB"/>
    <w:rsid w:val="00440788"/>
    <w:rsid w:val="00441AB3"/>
    <w:rsid w:val="00441D56"/>
    <w:rsid w:val="0044357D"/>
    <w:rsid w:val="004449C3"/>
    <w:rsid w:val="00444A0E"/>
    <w:rsid w:val="00445A78"/>
    <w:rsid w:val="00445F2C"/>
    <w:rsid w:val="0044644E"/>
    <w:rsid w:val="004465B4"/>
    <w:rsid w:val="00446D58"/>
    <w:rsid w:val="0044725F"/>
    <w:rsid w:val="0044733E"/>
    <w:rsid w:val="00447662"/>
    <w:rsid w:val="0044786A"/>
    <w:rsid w:val="00447DDE"/>
    <w:rsid w:val="00451804"/>
    <w:rsid w:val="00451869"/>
    <w:rsid w:val="0045232B"/>
    <w:rsid w:val="00452AD0"/>
    <w:rsid w:val="00452B09"/>
    <w:rsid w:val="00454281"/>
    <w:rsid w:val="004551D1"/>
    <w:rsid w:val="00455825"/>
    <w:rsid w:val="00455DAC"/>
    <w:rsid w:val="004561C4"/>
    <w:rsid w:val="00456D4C"/>
    <w:rsid w:val="00457B70"/>
    <w:rsid w:val="00460492"/>
    <w:rsid w:val="004613A7"/>
    <w:rsid w:val="00461921"/>
    <w:rsid w:val="00461D19"/>
    <w:rsid w:val="00461D62"/>
    <w:rsid w:val="00461E79"/>
    <w:rsid w:val="004635A3"/>
    <w:rsid w:val="00464D6B"/>
    <w:rsid w:val="00465246"/>
    <w:rsid w:val="0046597A"/>
    <w:rsid w:val="00465D3C"/>
    <w:rsid w:val="00467539"/>
    <w:rsid w:val="0046762C"/>
    <w:rsid w:val="00467822"/>
    <w:rsid w:val="00470163"/>
    <w:rsid w:val="00471041"/>
    <w:rsid w:val="0047165A"/>
    <w:rsid w:val="00471674"/>
    <w:rsid w:val="00471E87"/>
    <w:rsid w:val="004725F8"/>
    <w:rsid w:val="00472ABB"/>
    <w:rsid w:val="004747E5"/>
    <w:rsid w:val="0047529E"/>
    <w:rsid w:val="004755E2"/>
    <w:rsid w:val="00475CB0"/>
    <w:rsid w:val="00475F6D"/>
    <w:rsid w:val="0047604F"/>
    <w:rsid w:val="0047623E"/>
    <w:rsid w:val="004763F4"/>
    <w:rsid w:val="004772DF"/>
    <w:rsid w:val="004776C9"/>
    <w:rsid w:val="00477D03"/>
    <w:rsid w:val="00480413"/>
    <w:rsid w:val="004804D4"/>
    <w:rsid w:val="00480A71"/>
    <w:rsid w:val="00480F4A"/>
    <w:rsid w:val="00480F71"/>
    <w:rsid w:val="00480FC8"/>
    <w:rsid w:val="0048125C"/>
    <w:rsid w:val="00481647"/>
    <w:rsid w:val="004817C9"/>
    <w:rsid w:val="00481F3D"/>
    <w:rsid w:val="00482254"/>
    <w:rsid w:val="00482D9E"/>
    <w:rsid w:val="00482E3D"/>
    <w:rsid w:val="00483289"/>
    <w:rsid w:val="00483623"/>
    <w:rsid w:val="00483893"/>
    <w:rsid w:val="00483AC8"/>
    <w:rsid w:val="004843DE"/>
    <w:rsid w:val="00484BDB"/>
    <w:rsid w:val="00484D4D"/>
    <w:rsid w:val="00484D54"/>
    <w:rsid w:val="0048551B"/>
    <w:rsid w:val="00487335"/>
    <w:rsid w:val="00487ADD"/>
    <w:rsid w:val="00487C6F"/>
    <w:rsid w:val="00490B66"/>
    <w:rsid w:val="00490D55"/>
    <w:rsid w:val="00490FDF"/>
    <w:rsid w:val="00491828"/>
    <w:rsid w:val="0049186B"/>
    <w:rsid w:val="004919D3"/>
    <w:rsid w:val="00491F47"/>
    <w:rsid w:val="004922BD"/>
    <w:rsid w:val="004925BB"/>
    <w:rsid w:val="004926ED"/>
    <w:rsid w:val="00492722"/>
    <w:rsid w:val="00492C45"/>
    <w:rsid w:val="00492C5F"/>
    <w:rsid w:val="00492D97"/>
    <w:rsid w:val="004931C3"/>
    <w:rsid w:val="0049378F"/>
    <w:rsid w:val="00493D44"/>
    <w:rsid w:val="00493DB0"/>
    <w:rsid w:val="0049417A"/>
    <w:rsid w:val="00494AC2"/>
    <w:rsid w:val="0049575C"/>
    <w:rsid w:val="00495C55"/>
    <w:rsid w:val="004969A8"/>
    <w:rsid w:val="004969FE"/>
    <w:rsid w:val="00496A30"/>
    <w:rsid w:val="00496F0B"/>
    <w:rsid w:val="00497851"/>
    <w:rsid w:val="004A038D"/>
    <w:rsid w:val="004A0A68"/>
    <w:rsid w:val="004A0B6A"/>
    <w:rsid w:val="004A16DB"/>
    <w:rsid w:val="004A1E9A"/>
    <w:rsid w:val="004A237D"/>
    <w:rsid w:val="004A25DB"/>
    <w:rsid w:val="004A3A45"/>
    <w:rsid w:val="004A3CAC"/>
    <w:rsid w:val="004A3F33"/>
    <w:rsid w:val="004A3F43"/>
    <w:rsid w:val="004A4903"/>
    <w:rsid w:val="004A4D78"/>
    <w:rsid w:val="004A55DC"/>
    <w:rsid w:val="004A56CB"/>
    <w:rsid w:val="004A5961"/>
    <w:rsid w:val="004A5BAE"/>
    <w:rsid w:val="004A728C"/>
    <w:rsid w:val="004A7B40"/>
    <w:rsid w:val="004B06AE"/>
    <w:rsid w:val="004B08C8"/>
    <w:rsid w:val="004B1C2C"/>
    <w:rsid w:val="004B1F81"/>
    <w:rsid w:val="004B2069"/>
    <w:rsid w:val="004B3166"/>
    <w:rsid w:val="004B354C"/>
    <w:rsid w:val="004B44DB"/>
    <w:rsid w:val="004B4CE5"/>
    <w:rsid w:val="004B5363"/>
    <w:rsid w:val="004B5487"/>
    <w:rsid w:val="004B55D0"/>
    <w:rsid w:val="004B5AA1"/>
    <w:rsid w:val="004B5EB5"/>
    <w:rsid w:val="004B662C"/>
    <w:rsid w:val="004B6654"/>
    <w:rsid w:val="004B6BE4"/>
    <w:rsid w:val="004C03FC"/>
    <w:rsid w:val="004C0546"/>
    <w:rsid w:val="004C065A"/>
    <w:rsid w:val="004C08BB"/>
    <w:rsid w:val="004C1235"/>
    <w:rsid w:val="004C1285"/>
    <w:rsid w:val="004C18AF"/>
    <w:rsid w:val="004C2543"/>
    <w:rsid w:val="004C25EB"/>
    <w:rsid w:val="004C2D58"/>
    <w:rsid w:val="004C2F6F"/>
    <w:rsid w:val="004C36A8"/>
    <w:rsid w:val="004C3917"/>
    <w:rsid w:val="004C396B"/>
    <w:rsid w:val="004C3D96"/>
    <w:rsid w:val="004C3EA1"/>
    <w:rsid w:val="004C45A6"/>
    <w:rsid w:val="004C472B"/>
    <w:rsid w:val="004C5668"/>
    <w:rsid w:val="004C5719"/>
    <w:rsid w:val="004C57BC"/>
    <w:rsid w:val="004C57F3"/>
    <w:rsid w:val="004C6299"/>
    <w:rsid w:val="004C7410"/>
    <w:rsid w:val="004C7E3A"/>
    <w:rsid w:val="004D07C6"/>
    <w:rsid w:val="004D08B5"/>
    <w:rsid w:val="004D0B34"/>
    <w:rsid w:val="004D0C40"/>
    <w:rsid w:val="004D0C53"/>
    <w:rsid w:val="004D0C5F"/>
    <w:rsid w:val="004D0CD2"/>
    <w:rsid w:val="004D0E0D"/>
    <w:rsid w:val="004D1922"/>
    <w:rsid w:val="004D19CE"/>
    <w:rsid w:val="004D1EE5"/>
    <w:rsid w:val="004D257B"/>
    <w:rsid w:val="004D261B"/>
    <w:rsid w:val="004D2AF0"/>
    <w:rsid w:val="004D3F01"/>
    <w:rsid w:val="004D406A"/>
    <w:rsid w:val="004D4939"/>
    <w:rsid w:val="004D4D36"/>
    <w:rsid w:val="004D5DCD"/>
    <w:rsid w:val="004D6456"/>
    <w:rsid w:val="004D7DF8"/>
    <w:rsid w:val="004E10D6"/>
    <w:rsid w:val="004E1731"/>
    <w:rsid w:val="004E1CDE"/>
    <w:rsid w:val="004E28E7"/>
    <w:rsid w:val="004E2A39"/>
    <w:rsid w:val="004E2E21"/>
    <w:rsid w:val="004E2F33"/>
    <w:rsid w:val="004E356A"/>
    <w:rsid w:val="004E3C80"/>
    <w:rsid w:val="004E440D"/>
    <w:rsid w:val="004E5DE0"/>
    <w:rsid w:val="004E63DB"/>
    <w:rsid w:val="004E656B"/>
    <w:rsid w:val="004E7852"/>
    <w:rsid w:val="004F005E"/>
    <w:rsid w:val="004F0A00"/>
    <w:rsid w:val="004F0CC7"/>
    <w:rsid w:val="004F1A0D"/>
    <w:rsid w:val="004F21C8"/>
    <w:rsid w:val="004F21F3"/>
    <w:rsid w:val="004F24A7"/>
    <w:rsid w:val="004F2C5D"/>
    <w:rsid w:val="004F309D"/>
    <w:rsid w:val="004F341A"/>
    <w:rsid w:val="004F3DA6"/>
    <w:rsid w:val="004F4020"/>
    <w:rsid w:val="004F5CE3"/>
    <w:rsid w:val="004F6BBF"/>
    <w:rsid w:val="004F6F3D"/>
    <w:rsid w:val="004F6F97"/>
    <w:rsid w:val="004F7C51"/>
    <w:rsid w:val="004F7F87"/>
    <w:rsid w:val="00500736"/>
    <w:rsid w:val="00500C2B"/>
    <w:rsid w:val="00500CFA"/>
    <w:rsid w:val="0050179B"/>
    <w:rsid w:val="00501B0A"/>
    <w:rsid w:val="00501BC4"/>
    <w:rsid w:val="00502DCB"/>
    <w:rsid w:val="005038FF"/>
    <w:rsid w:val="005043CB"/>
    <w:rsid w:val="00504810"/>
    <w:rsid w:val="00504A70"/>
    <w:rsid w:val="00504C1C"/>
    <w:rsid w:val="00505102"/>
    <w:rsid w:val="00505E1D"/>
    <w:rsid w:val="00505FD0"/>
    <w:rsid w:val="00506058"/>
    <w:rsid w:val="005060D2"/>
    <w:rsid w:val="00506600"/>
    <w:rsid w:val="00506B3F"/>
    <w:rsid w:val="00506D29"/>
    <w:rsid w:val="00507387"/>
    <w:rsid w:val="0050799F"/>
    <w:rsid w:val="00507C05"/>
    <w:rsid w:val="00507DBF"/>
    <w:rsid w:val="00510E5D"/>
    <w:rsid w:val="00510F01"/>
    <w:rsid w:val="00511748"/>
    <w:rsid w:val="00512219"/>
    <w:rsid w:val="005123B6"/>
    <w:rsid w:val="0051327E"/>
    <w:rsid w:val="005158E5"/>
    <w:rsid w:val="005166B4"/>
    <w:rsid w:val="005168B9"/>
    <w:rsid w:val="00517669"/>
    <w:rsid w:val="00517761"/>
    <w:rsid w:val="00517B30"/>
    <w:rsid w:val="00520120"/>
    <w:rsid w:val="0052063F"/>
    <w:rsid w:val="00520658"/>
    <w:rsid w:val="00520E58"/>
    <w:rsid w:val="005212F3"/>
    <w:rsid w:val="00521774"/>
    <w:rsid w:val="00521C04"/>
    <w:rsid w:val="00521ED0"/>
    <w:rsid w:val="00522540"/>
    <w:rsid w:val="00522757"/>
    <w:rsid w:val="005227D1"/>
    <w:rsid w:val="005229EC"/>
    <w:rsid w:val="00522B50"/>
    <w:rsid w:val="00522C56"/>
    <w:rsid w:val="00523209"/>
    <w:rsid w:val="00523233"/>
    <w:rsid w:val="00523685"/>
    <w:rsid w:val="00524095"/>
    <w:rsid w:val="00524A18"/>
    <w:rsid w:val="00524A64"/>
    <w:rsid w:val="00524A70"/>
    <w:rsid w:val="00525240"/>
    <w:rsid w:val="0052563B"/>
    <w:rsid w:val="00525D53"/>
    <w:rsid w:val="00525ED7"/>
    <w:rsid w:val="005261B3"/>
    <w:rsid w:val="0052685F"/>
    <w:rsid w:val="00526B22"/>
    <w:rsid w:val="00526DB9"/>
    <w:rsid w:val="00526F5F"/>
    <w:rsid w:val="005272CA"/>
    <w:rsid w:val="00530002"/>
    <w:rsid w:val="00530018"/>
    <w:rsid w:val="005306E9"/>
    <w:rsid w:val="00530BD2"/>
    <w:rsid w:val="0053180A"/>
    <w:rsid w:val="00531D8D"/>
    <w:rsid w:val="0053288D"/>
    <w:rsid w:val="00532944"/>
    <w:rsid w:val="00533793"/>
    <w:rsid w:val="005338F4"/>
    <w:rsid w:val="00534713"/>
    <w:rsid w:val="00534B5D"/>
    <w:rsid w:val="005363C5"/>
    <w:rsid w:val="00542940"/>
    <w:rsid w:val="00542B02"/>
    <w:rsid w:val="00542B1E"/>
    <w:rsid w:val="00542F71"/>
    <w:rsid w:val="00543E13"/>
    <w:rsid w:val="00544038"/>
    <w:rsid w:val="00544617"/>
    <w:rsid w:val="0054496E"/>
    <w:rsid w:val="0054558F"/>
    <w:rsid w:val="00545969"/>
    <w:rsid w:val="00547B37"/>
    <w:rsid w:val="00547C78"/>
    <w:rsid w:val="0055031C"/>
    <w:rsid w:val="0055174A"/>
    <w:rsid w:val="005518F9"/>
    <w:rsid w:val="00551CE0"/>
    <w:rsid w:val="005526D6"/>
    <w:rsid w:val="005529C9"/>
    <w:rsid w:val="00552AA6"/>
    <w:rsid w:val="00553179"/>
    <w:rsid w:val="00553473"/>
    <w:rsid w:val="0055355B"/>
    <w:rsid w:val="00553CD4"/>
    <w:rsid w:val="005553B5"/>
    <w:rsid w:val="00555B3C"/>
    <w:rsid w:val="00555EF1"/>
    <w:rsid w:val="00556275"/>
    <w:rsid w:val="00556840"/>
    <w:rsid w:val="005574BF"/>
    <w:rsid w:val="005575C7"/>
    <w:rsid w:val="0055778E"/>
    <w:rsid w:val="00557CB6"/>
    <w:rsid w:val="005606FA"/>
    <w:rsid w:val="00560F0F"/>
    <w:rsid w:val="0056199E"/>
    <w:rsid w:val="00561A02"/>
    <w:rsid w:val="00561EEF"/>
    <w:rsid w:val="00561F91"/>
    <w:rsid w:val="00562C21"/>
    <w:rsid w:val="005630AB"/>
    <w:rsid w:val="00563BA3"/>
    <w:rsid w:val="005641F0"/>
    <w:rsid w:val="00565951"/>
    <w:rsid w:val="00565D2A"/>
    <w:rsid w:val="00566BD2"/>
    <w:rsid w:val="00566C41"/>
    <w:rsid w:val="00567537"/>
    <w:rsid w:val="00570411"/>
    <w:rsid w:val="0057051C"/>
    <w:rsid w:val="005709E2"/>
    <w:rsid w:val="00570BE4"/>
    <w:rsid w:val="00571DCF"/>
    <w:rsid w:val="0057227F"/>
    <w:rsid w:val="00572342"/>
    <w:rsid w:val="005728A1"/>
    <w:rsid w:val="00573A6E"/>
    <w:rsid w:val="00574521"/>
    <w:rsid w:val="00574543"/>
    <w:rsid w:val="005748D3"/>
    <w:rsid w:val="00574F68"/>
    <w:rsid w:val="00575441"/>
    <w:rsid w:val="00575727"/>
    <w:rsid w:val="00576724"/>
    <w:rsid w:val="00576C34"/>
    <w:rsid w:val="005775B2"/>
    <w:rsid w:val="00580793"/>
    <w:rsid w:val="00580EAE"/>
    <w:rsid w:val="00580FEA"/>
    <w:rsid w:val="005818C5"/>
    <w:rsid w:val="00582035"/>
    <w:rsid w:val="005825D0"/>
    <w:rsid w:val="005828B8"/>
    <w:rsid w:val="00582B41"/>
    <w:rsid w:val="005831D9"/>
    <w:rsid w:val="00583240"/>
    <w:rsid w:val="0058381A"/>
    <w:rsid w:val="00583E6C"/>
    <w:rsid w:val="00584E3C"/>
    <w:rsid w:val="00585B98"/>
    <w:rsid w:val="00585C53"/>
    <w:rsid w:val="005860B1"/>
    <w:rsid w:val="00586A2E"/>
    <w:rsid w:val="00586C13"/>
    <w:rsid w:val="00587A16"/>
    <w:rsid w:val="00587E37"/>
    <w:rsid w:val="005900C3"/>
    <w:rsid w:val="00590253"/>
    <w:rsid w:val="005909EB"/>
    <w:rsid w:val="0059151E"/>
    <w:rsid w:val="0059158D"/>
    <w:rsid w:val="00591615"/>
    <w:rsid w:val="00591796"/>
    <w:rsid w:val="00592017"/>
    <w:rsid w:val="0059276B"/>
    <w:rsid w:val="0059338E"/>
    <w:rsid w:val="00593977"/>
    <w:rsid w:val="005939E6"/>
    <w:rsid w:val="00593D75"/>
    <w:rsid w:val="00594C3E"/>
    <w:rsid w:val="00594EC9"/>
    <w:rsid w:val="00595C5E"/>
    <w:rsid w:val="00595DCE"/>
    <w:rsid w:val="005967C8"/>
    <w:rsid w:val="005968EF"/>
    <w:rsid w:val="00596EAF"/>
    <w:rsid w:val="00597171"/>
    <w:rsid w:val="005971E5"/>
    <w:rsid w:val="005972EA"/>
    <w:rsid w:val="00597645"/>
    <w:rsid w:val="00597D1B"/>
    <w:rsid w:val="005A062C"/>
    <w:rsid w:val="005A0C06"/>
    <w:rsid w:val="005A1C15"/>
    <w:rsid w:val="005A277C"/>
    <w:rsid w:val="005A39C9"/>
    <w:rsid w:val="005A3B88"/>
    <w:rsid w:val="005A4167"/>
    <w:rsid w:val="005A44B1"/>
    <w:rsid w:val="005A4D59"/>
    <w:rsid w:val="005A50C4"/>
    <w:rsid w:val="005A55D1"/>
    <w:rsid w:val="005A6572"/>
    <w:rsid w:val="005A66C1"/>
    <w:rsid w:val="005A6DDF"/>
    <w:rsid w:val="005A725A"/>
    <w:rsid w:val="005A759A"/>
    <w:rsid w:val="005A797B"/>
    <w:rsid w:val="005B0429"/>
    <w:rsid w:val="005B0E7E"/>
    <w:rsid w:val="005B14D3"/>
    <w:rsid w:val="005B1701"/>
    <w:rsid w:val="005B172D"/>
    <w:rsid w:val="005B1B46"/>
    <w:rsid w:val="005B1CDF"/>
    <w:rsid w:val="005B1FA1"/>
    <w:rsid w:val="005B29A8"/>
    <w:rsid w:val="005B303F"/>
    <w:rsid w:val="005B3241"/>
    <w:rsid w:val="005B39A8"/>
    <w:rsid w:val="005B3B0C"/>
    <w:rsid w:val="005B3EF4"/>
    <w:rsid w:val="005B42E3"/>
    <w:rsid w:val="005B432E"/>
    <w:rsid w:val="005B4461"/>
    <w:rsid w:val="005B45B4"/>
    <w:rsid w:val="005B4751"/>
    <w:rsid w:val="005B51F7"/>
    <w:rsid w:val="005B5ACA"/>
    <w:rsid w:val="005B5B4E"/>
    <w:rsid w:val="005B624E"/>
    <w:rsid w:val="005B7F21"/>
    <w:rsid w:val="005C0471"/>
    <w:rsid w:val="005C0994"/>
    <w:rsid w:val="005C1E06"/>
    <w:rsid w:val="005C1F44"/>
    <w:rsid w:val="005C2087"/>
    <w:rsid w:val="005C211B"/>
    <w:rsid w:val="005C22FF"/>
    <w:rsid w:val="005C271A"/>
    <w:rsid w:val="005C273A"/>
    <w:rsid w:val="005C3222"/>
    <w:rsid w:val="005C356E"/>
    <w:rsid w:val="005C3BBE"/>
    <w:rsid w:val="005C4177"/>
    <w:rsid w:val="005C5029"/>
    <w:rsid w:val="005C54F0"/>
    <w:rsid w:val="005C5FA9"/>
    <w:rsid w:val="005C6BA3"/>
    <w:rsid w:val="005C70A9"/>
    <w:rsid w:val="005C799D"/>
    <w:rsid w:val="005C7AFF"/>
    <w:rsid w:val="005C7ED0"/>
    <w:rsid w:val="005D001E"/>
    <w:rsid w:val="005D0025"/>
    <w:rsid w:val="005D0318"/>
    <w:rsid w:val="005D07AB"/>
    <w:rsid w:val="005D0951"/>
    <w:rsid w:val="005D0EC3"/>
    <w:rsid w:val="005D1594"/>
    <w:rsid w:val="005D299B"/>
    <w:rsid w:val="005D2BC8"/>
    <w:rsid w:val="005D2F10"/>
    <w:rsid w:val="005D3EE3"/>
    <w:rsid w:val="005D41FC"/>
    <w:rsid w:val="005D4FF0"/>
    <w:rsid w:val="005D5266"/>
    <w:rsid w:val="005D68E1"/>
    <w:rsid w:val="005D75F2"/>
    <w:rsid w:val="005D76DC"/>
    <w:rsid w:val="005D7BAF"/>
    <w:rsid w:val="005D7C5E"/>
    <w:rsid w:val="005D7CFB"/>
    <w:rsid w:val="005D7DB3"/>
    <w:rsid w:val="005E075D"/>
    <w:rsid w:val="005E0EFB"/>
    <w:rsid w:val="005E27F7"/>
    <w:rsid w:val="005E2E6D"/>
    <w:rsid w:val="005E32FE"/>
    <w:rsid w:val="005E3D38"/>
    <w:rsid w:val="005E3EAD"/>
    <w:rsid w:val="005E4061"/>
    <w:rsid w:val="005E43AA"/>
    <w:rsid w:val="005E4727"/>
    <w:rsid w:val="005E4731"/>
    <w:rsid w:val="005E4B27"/>
    <w:rsid w:val="005E6468"/>
    <w:rsid w:val="005E658A"/>
    <w:rsid w:val="005E6AA8"/>
    <w:rsid w:val="005E6D92"/>
    <w:rsid w:val="005E7480"/>
    <w:rsid w:val="005E792C"/>
    <w:rsid w:val="005F038D"/>
    <w:rsid w:val="005F063A"/>
    <w:rsid w:val="005F0D02"/>
    <w:rsid w:val="005F0D9F"/>
    <w:rsid w:val="005F117D"/>
    <w:rsid w:val="005F1805"/>
    <w:rsid w:val="005F1B05"/>
    <w:rsid w:val="005F2991"/>
    <w:rsid w:val="005F5481"/>
    <w:rsid w:val="005F5882"/>
    <w:rsid w:val="005F5C48"/>
    <w:rsid w:val="005F6F8F"/>
    <w:rsid w:val="006001BA"/>
    <w:rsid w:val="0060074A"/>
    <w:rsid w:val="00600B0F"/>
    <w:rsid w:val="00600B30"/>
    <w:rsid w:val="00601801"/>
    <w:rsid w:val="00601E60"/>
    <w:rsid w:val="0060250D"/>
    <w:rsid w:val="00603BC5"/>
    <w:rsid w:val="00603D7C"/>
    <w:rsid w:val="00605D30"/>
    <w:rsid w:val="00605FB5"/>
    <w:rsid w:val="00606515"/>
    <w:rsid w:val="0060691A"/>
    <w:rsid w:val="00606C40"/>
    <w:rsid w:val="00606F57"/>
    <w:rsid w:val="00607662"/>
    <w:rsid w:val="00610060"/>
    <w:rsid w:val="00610387"/>
    <w:rsid w:val="006105BF"/>
    <w:rsid w:val="00610BE2"/>
    <w:rsid w:val="00610EA4"/>
    <w:rsid w:val="00611846"/>
    <w:rsid w:val="0061349D"/>
    <w:rsid w:val="006138DE"/>
    <w:rsid w:val="0061445A"/>
    <w:rsid w:val="006148F5"/>
    <w:rsid w:val="00614A5E"/>
    <w:rsid w:val="00616113"/>
    <w:rsid w:val="0061688D"/>
    <w:rsid w:val="006173CC"/>
    <w:rsid w:val="0061751D"/>
    <w:rsid w:val="00617554"/>
    <w:rsid w:val="00617BF3"/>
    <w:rsid w:val="00620804"/>
    <w:rsid w:val="0062163C"/>
    <w:rsid w:val="00621C14"/>
    <w:rsid w:val="00621C84"/>
    <w:rsid w:val="006226F2"/>
    <w:rsid w:val="0062275C"/>
    <w:rsid w:val="00623F76"/>
    <w:rsid w:val="006240DC"/>
    <w:rsid w:val="006247AC"/>
    <w:rsid w:val="00624A01"/>
    <w:rsid w:val="00624FF2"/>
    <w:rsid w:val="00625421"/>
    <w:rsid w:val="00625B8D"/>
    <w:rsid w:val="00625D49"/>
    <w:rsid w:val="00626118"/>
    <w:rsid w:val="006265AF"/>
    <w:rsid w:val="006269E6"/>
    <w:rsid w:val="00626A8B"/>
    <w:rsid w:val="00627490"/>
    <w:rsid w:val="006309A7"/>
    <w:rsid w:val="00630A5C"/>
    <w:rsid w:val="00630D0A"/>
    <w:rsid w:val="006318FF"/>
    <w:rsid w:val="006323A1"/>
    <w:rsid w:val="00632E2A"/>
    <w:rsid w:val="00633258"/>
    <w:rsid w:val="0063347C"/>
    <w:rsid w:val="00633FC8"/>
    <w:rsid w:val="006350E2"/>
    <w:rsid w:val="00635DAA"/>
    <w:rsid w:val="00636242"/>
    <w:rsid w:val="006362A5"/>
    <w:rsid w:val="006366EE"/>
    <w:rsid w:val="00637642"/>
    <w:rsid w:val="0064076A"/>
    <w:rsid w:val="00640DCF"/>
    <w:rsid w:val="0064148B"/>
    <w:rsid w:val="00641C9D"/>
    <w:rsid w:val="00641E02"/>
    <w:rsid w:val="00641E5D"/>
    <w:rsid w:val="00642381"/>
    <w:rsid w:val="006423F0"/>
    <w:rsid w:val="006424B9"/>
    <w:rsid w:val="006427BF"/>
    <w:rsid w:val="006436E6"/>
    <w:rsid w:val="0064391B"/>
    <w:rsid w:val="006445A4"/>
    <w:rsid w:val="0064525B"/>
    <w:rsid w:val="00645CF3"/>
    <w:rsid w:val="0064686C"/>
    <w:rsid w:val="0064722D"/>
    <w:rsid w:val="00647350"/>
    <w:rsid w:val="00647744"/>
    <w:rsid w:val="00650430"/>
    <w:rsid w:val="00651552"/>
    <w:rsid w:val="00651BC3"/>
    <w:rsid w:val="00652362"/>
    <w:rsid w:val="00652415"/>
    <w:rsid w:val="006526EB"/>
    <w:rsid w:val="0065329E"/>
    <w:rsid w:val="00653D34"/>
    <w:rsid w:val="006542F2"/>
    <w:rsid w:val="0065462B"/>
    <w:rsid w:val="0065501E"/>
    <w:rsid w:val="006558AF"/>
    <w:rsid w:val="00655A30"/>
    <w:rsid w:val="0065610B"/>
    <w:rsid w:val="00656AC8"/>
    <w:rsid w:val="00657024"/>
    <w:rsid w:val="006573E0"/>
    <w:rsid w:val="00660664"/>
    <w:rsid w:val="00660BE8"/>
    <w:rsid w:val="00661562"/>
    <w:rsid w:val="00661AE4"/>
    <w:rsid w:val="0066218B"/>
    <w:rsid w:val="006623E0"/>
    <w:rsid w:val="00663922"/>
    <w:rsid w:val="00665693"/>
    <w:rsid w:val="00666B0E"/>
    <w:rsid w:val="00667891"/>
    <w:rsid w:val="00667D26"/>
    <w:rsid w:val="00667D8B"/>
    <w:rsid w:val="00667E01"/>
    <w:rsid w:val="00670906"/>
    <w:rsid w:val="00671585"/>
    <w:rsid w:val="00671B5B"/>
    <w:rsid w:val="006722C8"/>
    <w:rsid w:val="00672977"/>
    <w:rsid w:val="00672C5E"/>
    <w:rsid w:val="00672C76"/>
    <w:rsid w:val="0067341D"/>
    <w:rsid w:val="00675755"/>
    <w:rsid w:val="00675895"/>
    <w:rsid w:val="00675982"/>
    <w:rsid w:val="006768F0"/>
    <w:rsid w:val="00677221"/>
    <w:rsid w:val="00681893"/>
    <w:rsid w:val="0068196A"/>
    <w:rsid w:val="00682C71"/>
    <w:rsid w:val="006843D4"/>
    <w:rsid w:val="0068530F"/>
    <w:rsid w:val="0068581A"/>
    <w:rsid w:val="006868D4"/>
    <w:rsid w:val="00686DB7"/>
    <w:rsid w:val="006909DB"/>
    <w:rsid w:val="0069211A"/>
    <w:rsid w:val="006921DB"/>
    <w:rsid w:val="0069249E"/>
    <w:rsid w:val="00692675"/>
    <w:rsid w:val="00692678"/>
    <w:rsid w:val="0069353D"/>
    <w:rsid w:val="00693AC5"/>
    <w:rsid w:val="00693DCA"/>
    <w:rsid w:val="006942E7"/>
    <w:rsid w:val="00694458"/>
    <w:rsid w:val="0069450E"/>
    <w:rsid w:val="00694EA3"/>
    <w:rsid w:val="00695ECE"/>
    <w:rsid w:val="0069606F"/>
    <w:rsid w:val="00696941"/>
    <w:rsid w:val="0069773C"/>
    <w:rsid w:val="006978DB"/>
    <w:rsid w:val="00697AB6"/>
    <w:rsid w:val="006A041D"/>
    <w:rsid w:val="006A07D1"/>
    <w:rsid w:val="006A0D02"/>
    <w:rsid w:val="006A12D9"/>
    <w:rsid w:val="006A1B2F"/>
    <w:rsid w:val="006A293B"/>
    <w:rsid w:val="006A3593"/>
    <w:rsid w:val="006A383A"/>
    <w:rsid w:val="006A3E90"/>
    <w:rsid w:val="006A429B"/>
    <w:rsid w:val="006A4F78"/>
    <w:rsid w:val="006A59AB"/>
    <w:rsid w:val="006A6158"/>
    <w:rsid w:val="006A644C"/>
    <w:rsid w:val="006A6A2E"/>
    <w:rsid w:val="006A6C7C"/>
    <w:rsid w:val="006A7382"/>
    <w:rsid w:val="006A752C"/>
    <w:rsid w:val="006A7530"/>
    <w:rsid w:val="006B0B63"/>
    <w:rsid w:val="006B1248"/>
    <w:rsid w:val="006B131B"/>
    <w:rsid w:val="006B141B"/>
    <w:rsid w:val="006B1C5E"/>
    <w:rsid w:val="006B1D16"/>
    <w:rsid w:val="006B242D"/>
    <w:rsid w:val="006B2AD9"/>
    <w:rsid w:val="006B330D"/>
    <w:rsid w:val="006B38CB"/>
    <w:rsid w:val="006B39E9"/>
    <w:rsid w:val="006B3BE3"/>
    <w:rsid w:val="006B445B"/>
    <w:rsid w:val="006B5183"/>
    <w:rsid w:val="006B51CE"/>
    <w:rsid w:val="006B5BDD"/>
    <w:rsid w:val="006B74F3"/>
    <w:rsid w:val="006B75C6"/>
    <w:rsid w:val="006B7F8F"/>
    <w:rsid w:val="006C0955"/>
    <w:rsid w:val="006C1634"/>
    <w:rsid w:val="006C16CE"/>
    <w:rsid w:val="006C1D14"/>
    <w:rsid w:val="006C290C"/>
    <w:rsid w:val="006C36C5"/>
    <w:rsid w:val="006C4257"/>
    <w:rsid w:val="006C4389"/>
    <w:rsid w:val="006C46B1"/>
    <w:rsid w:val="006C4715"/>
    <w:rsid w:val="006C4CE7"/>
    <w:rsid w:val="006C4EEE"/>
    <w:rsid w:val="006C4FBB"/>
    <w:rsid w:val="006C5224"/>
    <w:rsid w:val="006C5802"/>
    <w:rsid w:val="006C63AE"/>
    <w:rsid w:val="006C69DD"/>
    <w:rsid w:val="006C6AE5"/>
    <w:rsid w:val="006C7454"/>
    <w:rsid w:val="006D0064"/>
    <w:rsid w:val="006D05B7"/>
    <w:rsid w:val="006D05D2"/>
    <w:rsid w:val="006D05FB"/>
    <w:rsid w:val="006D0BD8"/>
    <w:rsid w:val="006D0EDE"/>
    <w:rsid w:val="006D1131"/>
    <w:rsid w:val="006D1B4F"/>
    <w:rsid w:val="006D1D28"/>
    <w:rsid w:val="006D2883"/>
    <w:rsid w:val="006D2A58"/>
    <w:rsid w:val="006D2D52"/>
    <w:rsid w:val="006D31FE"/>
    <w:rsid w:val="006D389B"/>
    <w:rsid w:val="006D3CBC"/>
    <w:rsid w:val="006D3FF1"/>
    <w:rsid w:val="006D435C"/>
    <w:rsid w:val="006D4E20"/>
    <w:rsid w:val="006D4E6E"/>
    <w:rsid w:val="006D4F9C"/>
    <w:rsid w:val="006D50BF"/>
    <w:rsid w:val="006D520A"/>
    <w:rsid w:val="006D5326"/>
    <w:rsid w:val="006D54EE"/>
    <w:rsid w:val="006D58B9"/>
    <w:rsid w:val="006D59A8"/>
    <w:rsid w:val="006D6D7A"/>
    <w:rsid w:val="006D716E"/>
    <w:rsid w:val="006D73C4"/>
    <w:rsid w:val="006D7541"/>
    <w:rsid w:val="006E0F24"/>
    <w:rsid w:val="006E0FF7"/>
    <w:rsid w:val="006E127D"/>
    <w:rsid w:val="006E1370"/>
    <w:rsid w:val="006E1733"/>
    <w:rsid w:val="006E221B"/>
    <w:rsid w:val="006E306A"/>
    <w:rsid w:val="006E329A"/>
    <w:rsid w:val="006E3D2E"/>
    <w:rsid w:val="006E417E"/>
    <w:rsid w:val="006E4335"/>
    <w:rsid w:val="006E4639"/>
    <w:rsid w:val="006E4E79"/>
    <w:rsid w:val="006E5441"/>
    <w:rsid w:val="006E5F5A"/>
    <w:rsid w:val="006E6728"/>
    <w:rsid w:val="006E6DCF"/>
    <w:rsid w:val="006E7419"/>
    <w:rsid w:val="006E74F4"/>
    <w:rsid w:val="006E7D93"/>
    <w:rsid w:val="006F01B7"/>
    <w:rsid w:val="006F0A87"/>
    <w:rsid w:val="006F13A8"/>
    <w:rsid w:val="006F13EA"/>
    <w:rsid w:val="006F1601"/>
    <w:rsid w:val="006F17E2"/>
    <w:rsid w:val="006F27F4"/>
    <w:rsid w:val="006F35BC"/>
    <w:rsid w:val="006F42A2"/>
    <w:rsid w:val="006F43E6"/>
    <w:rsid w:val="006F4B46"/>
    <w:rsid w:val="006F4EE1"/>
    <w:rsid w:val="006F533D"/>
    <w:rsid w:val="006F6101"/>
    <w:rsid w:val="006F66BA"/>
    <w:rsid w:val="006F686C"/>
    <w:rsid w:val="006F744B"/>
    <w:rsid w:val="00700B60"/>
    <w:rsid w:val="00701732"/>
    <w:rsid w:val="00702384"/>
    <w:rsid w:val="007024D1"/>
    <w:rsid w:val="0070299C"/>
    <w:rsid w:val="00702C6D"/>
    <w:rsid w:val="00703356"/>
    <w:rsid w:val="00703E96"/>
    <w:rsid w:val="00703F09"/>
    <w:rsid w:val="0070405D"/>
    <w:rsid w:val="0070416F"/>
    <w:rsid w:val="00705508"/>
    <w:rsid w:val="00705695"/>
    <w:rsid w:val="007060F4"/>
    <w:rsid w:val="0070614A"/>
    <w:rsid w:val="007061DF"/>
    <w:rsid w:val="007064D4"/>
    <w:rsid w:val="00706B9D"/>
    <w:rsid w:val="00706DA6"/>
    <w:rsid w:val="007073B4"/>
    <w:rsid w:val="00707490"/>
    <w:rsid w:val="00707568"/>
    <w:rsid w:val="00707918"/>
    <w:rsid w:val="0071043F"/>
    <w:rsid w:val="00710664"/>
    <w:rsid w:val="00710AC6"/>
    <w:rsid w:val="00710AFA"/>
    <w:rsid w:val="00710E29"/>
    <w:rsid w:val="00710E68"/>
    <w:rsid w:val="00711761"/>
    <w:rsid w:val="00711D35"/>
    <w:rsid w:val="00711F22"/>
    <w:rsid w:val="0071281A"/>
    <w:rsid w:val="007133F8"/>
    <w:rsid w:val="00713474"/>
    <w:rsid w:val="007134F8"/>
    <w:rsid w:val="00713834"/>
    <w:rsid w:val="00715852"/>
    <w:rsid w:val="00715AA3"/>
    <w:rsid w:val="0071606E"/>
    <w:rsid w:val="00716569"/>
    <w:rsid w:val="0071689B"/>
    <w:rsid w:val="00716901"/>
    <w:rsid w:val="007171B1"/>
    <w:rsid w:val="00717569"/>
    <w:rsid w:val="007201A2"/>
    <w:rsid w:val="007201B6"/>
    <w:rsid w:val="00720298"/>
    <w:rsid w:val="0072059A"/>
    <w:rsid w:val="00720A1B"/>
    <w:rsid w:val="007211D5"/>
    <w:rsid w:val="00721C8B"/>
    <w:rsid w:val="00721CA6"/>
    <w:rsid w:val="00721D5D"/>
    <w:rsid w:val="0072240A"/>
    <w:rsid w:val="00722474"/>
    <w:rsid w:val="00722871"/>
    <w:rsid w:val="00722884"/>
    <w:rsid w:val="00722E0E"/>
    <w:rsid w:val="00723557"/>
    <w:rsid w:val="00723E6E"/>
    <w:rsid w:val="00724193"/>
    <w:rsid w:val="0072438E"/>
    <w:rsid w:val="0072442C"/>
    <w:rsid w:val="00724596"/>
    <w:rsid w:val="00724F6F"/>
    <w:rsid w:val="00725093"/>
    <w:rsid w:val="00727015"/>
    <w:rsid w:val="007271B3"/>
    <w:rsid w:val="007278FA"/>
    <w:rsid w:val="00727A42"/>
    <w:rsid w:val="00727EA8"/>
    <w:rsid w:val="007307B9"/>
    <w:rsid w:val="00730833"/>
    <w:rsid w:val="00731383"/>
    <w:rsid w:val="00731523"/>
    <w:rsid w:val="00731A12"/>
    <w:rsid w:val="0073296E"/>
    <w:rsid w:val="0073313E"/>
    <w:rsid w:val="00733644"/>
    <w:rsid w:val="00733F3E"/>
    <w:rsid w:val="00735067"/>
    <w:rsid w:val="00735731"/>
    <w:rsid w:val="00736BED"/>
    <w:rsid w:val="00737589"/>
    <w:rsid w:val="007401DA"/>
    <w:rsid w:val="007407A4"/>
    <w:rsid w:val="00741D5B"/>
    <w:rsid w:val="007420D8"/>
    <w:rsid w:val="007422C7"/>
    <w:rsid w:val="007436E2"/>
    <w:rsid w:val="0074433B"/>
    <w:rsid w:val="007448A5"/>
    <w:rsid w:val="00744D2F"/>
    <w:rsid w:val="007451D1"/>
    <w:rsid w:val="0074521D"/>
    <w:rsid w:val="00746290"/>
    <w:rsid w:val="007477D5"/>
    <w:rsid w:val="00747C5E"/>
    <w:rsid w:val="00750527"/>
    <w:rsid w:val="00751156"/>
    <w:rsid w:val="0075135F"/>
    <w:rsid w:val="00751645"/>
    <w:rsid w:val="007517CB"/>
    <w:rsid w:val="007517D5"/>
    <w:rsid w:val="007519AB"/>
    <w:rsid w:val="00751BEC"/>
    <w:rsid w:val="00751CCE"/>
    <w:rsid w:val="00751CFA"/>
    <w:rsid w:val="007529D1"/>
    <w:rsid w:val="00752A59"/>
    <w:rsid w:val="00752EEF"/>
    <w:rsid w:val="007539E4"/>
    <w:rsid w:val="00753A79"/>
    <w:rsid w:val="007550DD"/>
    <w:rsid w:val="00755BD0"/>
    <w:rsid w:val="00755CD5"/>
    <w:rsid w:val="00755DB4"/>
    <w:rsid w:val="00755E3D"/>
    <w:rsid w:val="00755FE0"/>
    <w:rsid w:val="00756586"/>
    <w:rsid w:val="00756734"/>
    <w:rsid w:val="00756C4E"/>
    <w:rsid w:val="00757249"/>
    <w:rsid w:val="0075730E"/>
    <w:rsid w:val="00757B1A"/>
    <w:rsid w:val="00760745"/>
    <w:rsid w:val="00760E0E"/>
    <w:rsid w:val="007611D0"/>
    <w:rsid w:val="00761A24"/>
    <w:rsid w:val="007623C9"/>
    <w:rsid w:val="0076266F"/>
    <w:rsid w:val="00762843"/>
    <w:rsid w:val="00762AC5"/>
    <w:rsid w:val="007632C9"/>
    <w:rsid w:val="00763306"/>
    <w:rsid w:val="0076360B"/>
    <w:rsid w:val="00764250"/>
    <w:rsid w:val="007643FF"/>
    <w:rsid w:val="007644A9"/>
    <w:rsid w:val="00764BE4"/>
    <w:rsid w:val="00765263"/>
    <w:rsid w:val="00766F15"/>
    <w:rsid w:val="00767C5A"/>
    <w:rsid w:val="0077042B"/>
    <w:rsid w:val="00771D64"/>
    <w:rsid w:val="00772D10"/>
    <w:rsid w:val="007738B7"/>
    <w:rsid w:val="00773F11"/>
    <w:rsid w:val="0077451F"/>
    <w:rsid w:val="0077477B"/>
    <w:rsid w:val="00774BCF"/>
    <w:rsid w:val="00774D7C"/>
    <w:rsid w:val="00774E06"/>
    <w:rsid w:val="0077512E"/>
    <w:rsid w:val="00776145"/>
    <w:rsid w:val="007805B9"/>
    <w:rsid w:val="007806CB"/>
    <w:rsid w:val="007808EC"/>
    <w:rsid w:val="00781CFB"/>
    <w:rsid w:val="007835DA"/>
    <w:rsid w:val="007839B2"/>
    <w:rsid w:val="00783D25"/>
    <w:rsid w:val="00784126"/>
    <w:rsid w:val="0078443E"/>
    <w:rsid w:val="00784804"/>
    <w:rsid w:val="00785AD1"/>
    <w:rsid w:val="00785F99"/>
    <w:rsid w:val="00786408"/>
    <w:rsid w:val="007867A9"/>
    <w:rsid w:val="007871DA"/>
    <w:rsid w:val="0078791A"/>
    <w:rsid w:val="0079060C"/>
    <w:rsid w:val="0079088F"/>
    <w:rsid w:val="00790AFF"/>
    <w:rsid w:val="00790FCE"/>
    <w:rsid w:val="00791743"/>
    <w:rsid w:val="00791828"/>
    <w:rsid w:val="0079195D"/>
    <w:rsid w:val="007926EA"/>
    <w:rsid w:val="00792780"/>
    <w:rsid w:val="00792AA7"/>
    <w:rsid w:val="00793620"/>
    <w:rsid w:val="00793D51"/>
    <w:rsid w:val="007942EB"/>
    <w:rsid w:val="0079460C"/>
    <w:rsid w:val="007955FD"/>
    <w:rsid w:val="007958F9"/>
    <w:rsid w:val="00795E27"/>
    <w:rsid w:val="007972AA"/>
    <w:rsid w:val="0079772E"/>
    <w:rsid w:val="00797971"/>
    <w:rsid w:val="007A0A8A"/>
    <w:rsid w:val="007A179B"/>
    <w:rsid w:val="007A2733"/>
    <w:rsid w:val="007A29A2"/>
    <w:rsid w:val="007A2C4C"/>
    <w:rsid w:val="007A34D1"/>
    <w:rsid w:val="007A3B8E"/>
    <w:rsid w:val="007A44C7"/>
    <w:rsid w:val="007A4B82"/>
    <w:rsid w:val="007A5272"/>
    <w:rsid w:val="007A53A6"/>
    <w:rsid w:val="007A5513"/>
    <w:rsid w:val="007A6689"/>
    <w:rsid w:val="007A66B7"/>
    <w:rsid w:val="007A6DD3"/>
    <w:rsid w:val="007A79D0"/>
    <w:rsid w:val="007A7D56"/>
    <w:rsid w:val="007A7E5A"/>
    <w:rsid w:val="007A7F40"/>
    <w:rsid w:val="007B16B6"/>
    <w:rsid w:val="007B1886"/>
    <w:rsid w:val="007B1B0B"/>
    <w:rsid w:val="007B1B70"/>
    <w:rsid w:val="007B32A2"/>
    <w:rsid w:val="007B3EE1"/>
    <w:rsid w:val="007B4306"/>
    <w:rsid w:val="007B593F"/>
    <w:rsid w:val="007B5D27"/>
    <w:rsid w:val="007B62A7"/>
    <w:rsid w:val="007B6B2C"/>
    <w:rsid w:val="007C06C4"/>
    <w:rsid w:val="007C0A3E"/>
    <w:rsid w:val="007C0D1F"/>
    <w:rsid w:val="007C0DEB"/>
    <w:rsid w:val="007C28A2"/>
    <w:rsid w:val="007C3BA1"/>
    <w:rsid w:val="007C4626"/>
    <w:rsid w:val="007C4CA3"/>
    <w:rsid w:val="007C55A5"/>
    <w:rsid w:val="007C5732"/>
    <w:rsid w:val="007C7813"/>
    <w:rsid w:val="007D0150"/>
    <w:rsid w:val="007D04BD"/>
    <w:rsid w:val="007D2AB8"/>
    <w:rsid w:val="007D2C27"/>
    <w:rsid w:val="007D3F9D"/>
    <w:rsid w:val="007D4D49"/>
    <w:rsid w:val="007D52DB"/>
    <w:rsid w:val="007D570C"/>
    <w:rsid w:val="007D57C1"/>
    <w:rsid w:val="007D5807"/>
    <w:rsid w:val="007D63F8"/>
    <w:rsid w:val="007D6428"/>
    <w:rsid w:val="007D6473"/>
    <w:rsid w:val="007D660B"/>
    <w:rsid w:val="007D7A27"/>
    <w:rsid w:val="007E0874"/>
    <w:rsid w:val="007E13C2"/>
    <w:rsid w:val="007E1CC7"/>
    <w:rsid w:val="007E27FB"/>
    <w:rsid w:val="007E470B"/>
    <w:rsid w:val="007E4936"/>
    <w:rsid w:val="007E59E4"/>
    <w:rsid w:val="007E6D1F"/>
    <w:rsid w:val="007E75FB"/>
    <w:rsid w:val="007E77EE"/>
    <w:rsid w:val="007F02EC"/>
    <w:rsid w:val="007F0326"/>
    <w:rsid w:val="007F08CB"/>
    <w:rsid w:val="007F16A2"/>
    <w:rsid w:val="007F1AAB"/>
    <w:rsid w:val="007F1CB3"/>
    <w:rsid w:val="007F1CEF"/>
    <w:rsid w:val="007F20E8"/>
    <w:rsid w:val="007F219A"/>
    <w:rsid w:val="007F2447"/>
    <w:rsid w:val="007F2E8F"/>
    <w:rsid w:val="007F2F05"/>
    <w:rsid w:val="007F3054"/>
    <w:rsid w:val="007F37D9"/>
    <w:rsid w:val="007F3CF2"/>
    <w:rsid w:val="007F4A88"/>
    <w:rsid w:val="007F4E1B"/>
    <w:rsid w:val="007F5ABD"/>
    <w:rsid w:val="007F5C25"/>
    <w:rsid w:val="007F6700"/>
    <w:rsid w:val="007F6F56"/>
    <w:rsid w:val="007F7114"/>
    <w:rsid w:val="007F73E9"/>
    <w:rsid w:val="007F7652"/>
    <w:rsid w:val="007F77D4"/>
    <w:rsid w:val="007F7B79"/>
    <w:rsid w:val="00800502"/>
    <w:rsid w:val="00800F59"/>
    <w:rsid w:val="008012F3"/>
    <w:rsid w:val="0080167C"/>
    <w:rsid w:val="00802735"/>
    <w:rsid w:val="00803590"/>
    <w:rsid w:val="00803BEA"/>
    <w:rsid w:val="00804884"/>
    <w:rsid w:val="00804F56"/>
    <w:rsid w:val="00805215"/>
    <w:rsid w:val="00805D41"/>
    <w:rsid w:val="00806113"/>
    <w:rsid w:val="00806316"/>
    <w:rsid w:val="00806446"/>
    <w:rsid w:val="0080656E"/>
    <w:rsid w:val="00807404"/>
    <w:rsid w:val="00807FA6"/>
    <w:rsid w:val="00810123"/>
    <w:rsid w:val="00810531"/>
    <w:rsid w:val="00810BA0"/>
    <w:rsid w:val="00810DD0"/>
    <w:rsid w:val="008113F3"/>
    <w:rsid w:val="00811A92"/>
    <w:rsid w:val="00811C9F"/>
    <w:rsid w:val="00811EFF"/>
    <w:rsid w:val="00812280"/>
    <w:rsid w:val="00813018"/>
    <w:rsid w:val="00813941"/>
    <w:rsid w:val="008141F7"/>
    <w:rsid w:val="00814503"/>
    <w:rsid w:val="00814623"/>
    <w:rsid w:val="00815F5F"/>
    <w:rsid w:val="0081602C"/>
    <w:rsid w:val="00816632"/>
    <w:rsid w:val="00817395"/>
    <w:rsid w:val="00820260"/>
    <w:rsid w:val="00820C26"/>
    <w:rsid w:val="00820E7C"/>
    <w:rsid w:val="00821037"/>
    <w:rsid w:val="008216A8"/>
    <w:rsid w:val="00821932"/>
    <w:rsid w:val="00821EAD"/>
    <w:rsid w:val="00823F74"/>
    <w:rsid w:val="0082410B"/>
    <w:rsid w:val="00825BF7"/>
    <w:rsid w:val="00825C04"/>
    <w:rsid w:val="00825F24"/>
    <w:rsid w:val="00827112"/>
    <w:rsid w:val="00827127"/>
    <w:rsid w:val="0082721E"/>
    <w:rsid w:val="008278FB"/>
    <w:rsid w:val="00827AFF"/>
    <w:rsid w:val="00830300"/>
    <w:rsid w:val="008309D5"/>
    <w:rsid w:val="00830A28"/>
    <w:rsid w:val="00830E58"/>
    <w:rsid w:val="0083176D"/>
    <w:rsid w:val="00832D5D"/>
    <w:rsid w:val="0083337F"/>
    <w:rsid w:val="00833767"/>
    <w:rsid w:val="00833A48"/>
    <w:rsid w:val="00833FE5"/>
    <w:rsid w:val="008343AD"/>
    <w:rsid w:val="008348F4"/>
    <w:rsid w:val="00834DD6"/>
    <w:rsid w:val="00834EDD"/>
    <w:rsid w:val="0083501D"/>
    <w:rsid w:val="00835C9D"/>
    <w:rsid w:val="00836433"/>
    <w:rsid w:val="00836783"/>
    <w:rsid w:val="00836797"/>
    <w:rsid w:val="00840854"/>
    <w:rsid w:val="008418AD"/>
    <w:rsid w:val="0084316E"/>
    <w:rsid w:val="00843437"/>
    <w:rsid w:val="00843552"/>
    <w:rsid w:val="008446E0"/>
    <w:rsid w:val="00844B02"/>
    <w:rsid w:val="008464E7"/>
    <w:rsid w:val="008471EF"/>
    <w:rsid w:val="00847624"/>
    <w:rsid w:val="00847649"/>
    <w:rsid w:val="0084791A"/>
    <w:rsid w:val="008508D7"/>
    <w:rsid w:val="00850D73"/>
    <w:rsid w:val="008519FD"/>
    <w:rsid w:val="00851A0B"/>
    <w:rsid w:val="00853E3B"/>
    <w:rsid w:val="0085414A"/>
    <w:rsid w:val="00854482"/>
    <w:rsid w:val="00854AAA"/>
    <w:rsid w:val="008563D0"/>
    <w:rsid w:val="00860EB2"/>
    <w:rsid w:val="0086128C"/>
    <w:rsid w:val="00861743"/>
    <w:rsid w:val="0086223A"/>
    <w:rsid w:val="00862378"/>
    <w:rsid w:val="00862572"/>
    <w:rsid w:val="0086287D"/>
    <w:rsid w:val="00863657"/>
    <w:rsid w:val="00863BD4"/>
    <w:rsid w:val="00864065"/>
    <w:rsid w:val="008645FA"/>
    <w:rsid w:val="00864B90"/>
    <w:rsid w:val="0086506A"/>
    <w:rsid w:val="00865F93"/>
    <w:rsid w:val="00867167"/>
    <w:rsid w:val="00867402"/>
    <w:rsid w:val="00867446"/>
    <w:rsid w:val="008709E8"/>
    <w:rsid w:val="00870AA5"/>
    <w:rsid w:val="0087209B"/>
    <w:rsid w:val="008722DD"/>
    <w:rsid w:val="00873B23"/>
    <w:rsid w:val="00873C91"/>
    <w:rsid w:val="00873E3D"/>
    <w:rsid w:val="0087540D"/>
    <w:rsid w:val="00875D56"/>
    <w:rsid w:val="008761F5"/>
    <w:rsid w:val="00876231"/>
    <w:rsid w:val="00876DAC"/>
    <w:rsid w:val="00877663"/>
    <w:rsid w:val="008778BE"/>
    <w:rsid w:val="00880137"/>
    <w:rsid w:val="00880460"/>
    <w:rsid w:val="00880A9B"/>
    <w:rsid w:val="0088167D"/>
    <w:rsid w:val="00881FE4"/>
    <w:rsid w:val="0088282A"/>
    <w:rsid w:val="008847E8"/>
    <w:rsid w:val="00884848"/>
    <w:rsid w:val="008848F9"/>
    <w:rsid w:val="00884A9B"/>
    <w:rsid w:val="00884B6A"/>
    <w:rsid w:val="00884BBE"/>
    <w:rsid w:val="00884F95"/>
    <w:rsid w:val="00885946"/>
    <w:rsid w:val="00885E89"/>
    <w:rsid w:val="00885FBD"/>
    <w:rsid w:val="0088735F"/>
    <w:rsid w:val="0088739D"/>
    <w:rsid w:val="00887880"/>
    <w:rsid w:val="0089098C"/>
    <w:rsid w:val="00890993"/>
    <w:rsid w:val="008926B8"/>
    <w:rsid w:val="00892DA0"/>
    <w:rsid w:val="0089316A"/>
    <w:rsid w:val="00893BDC"/>
    <w:rsid w:val="00894AE1"/>
    <w:rsid w:val="00895E49"/>
    <w:rsid w:val="008965A5"/>
    <w:rsid w:val="008968E4"/>
    <w:rsid w:val="00896924"/>
    <w:rsid w:val="008A0506"/>
    <w:rsid w:val="008A0FDD"/>
    <w:rsid w:val="008A1052"/>
    <w:rsid w:val="008A18ED"/>
    <w:rsid w:val="008A2441"/>
    <w:rsid w:val="008A2D8F"/>
    <w:rsid w:val="008A374A"/>
    <w:rsid w:val="008A485B"/>
    <w:rsid w:val="008A4DA9"/>
    <w:rsid w:val="008A5E6F"/>
    <w:rsid w:val="008A6444"/>
    <w:rsid w:val="008A6663"/>
    <w:rsid w:val="008A6771"/>
    <w:rsid w:val="008A6993"/>
    <w:rsid w:val="008A7573"/>
    <w:rsid w:val="008A7ABF"/>
    <w:rsid w:val="008B0934"/>
    <w:rsid w:val="008B1B62"/>
    <w:rsid w:val="008B1BDB"/>
    <w:rsid w:val="008B1C77"/>
    <w:rsid w:val="008B2474"/>
    <w:rsid w:val="008B2F37"/>
    <w:rsid w:val="008B339C"/>
    <w:rsid w:val="008B3D80"/>
    <w:rsid w:val="008B3DA5"/>
    <w:rsid w:val="008B3DBB"/>
    <w:rsid w:val="008B44F5"/>
    <w:rsid w:val="008B4B42"/>
    <w:rsid w:val="008B4ED5"/>
    <w:rsid w:val="008B571C"/>
    <w:rsid w:val="008B6275"/>
    <w:rsid w:val="008B66E3"/>
    <w:rsid w:val="008B6B31"/>
    <w:rsid w:val="008B6D35"/>
    <w:rsid w:val="008B6EB8"/>
    <w:rsid w:val="008B7ABC"/>
    <w:rsid w:val="008B7EFF"/>
    <w:rsid w:val="008B7F5B"/>
    <w:rsid w:val="008C071F"/>
    <w:rsid w:val="008C0821"/>
    <w:rsid w:val="008C0A78"/>
    <w:rsid w:val="008C0C60"/>
    <w:rsid w:val="008C1700"/>
    <w:rsid w:val="008C269D"/>
    <w:rsid w:val="008C322E"/>
    <w:rsid w:val="008C4426"/>
    <w:rsid w:val="008C4DAD"/>
    <w:rsid w:val="008C5783"/>
    <w:rsid w:val="008C6A0F"/>
    <w:rsid w:val="008C6D57"/>
    <w:rsid w:val="008C6FD1"/>
    <w:rsid w:val="008C733C"/>
    <w:rsid w:val="008C7488"/>
    <w:rsid w:val="008D0962"/>
    <w:rsid w:val="008D0E4E"/>
    <w:rsid w:val="008D185F"/>
    <w:rsid w:val="008D1E36"/>
    <w:rsid w:val="008D1F5A"/>
    <w:rsid w:val="008D2128"/>
    <w:rsid w:val="008D21C8"/>
    <w:rsid w:val="008D2708"/>
    <w:rsid w:val="008D371B"/>
    <w:rsid w:val="008D3942"/>
    <w:rsid w:val="008D3E09"/>
    <w:rsid w:val="008D4E96"/>
    <w:rsid w:val="008D51D4"/>
    <w:rsid w:val="008D56D1"/>
    <w:rsid w:val="008D5768"/>
    <w:rsid w:val="008D5C4E"/>
    <w:rsid w:val="008D6220"/>
    <w:rsid w:val="008D68CC"/>
    <w:rsid w:val="008D75A1"/>
    <w:rsid w:val="008D7FEE"/>
    <w:rsid w:val="008E06D8"/>
    <w:rsid w:val="008E0714"/>
    <w:rsid w:val="008E07B3"/>
    <w:rsid w:val="008E0916"/>
    <w:rsid w:val="008E0C9B"/>
    <w:rsid w:val="008E1834"/>
    <w:rsid w:val="008E20D6"/>
    <w:rsid w:val="008E2185"/>
    <w:rsid w:val="008E2C9A"/>
    <w:rsid w:val="008E2D4D"/>
    <w:rsid w:val="008E3A50"/>
    <w:rsid w:val="008E43E2"/>
    <w:rsid w:val="008E693F"/>
    <w:rsid w:val="008E7183"/>
    <w:rsid w:val="008E753D"/>
    <w:rsid w:val="008E7748"/>
    <w:rsid w:val="008F11F4"/>
    <w:rsid w:val="008F1366"/>
    <w:rsid w:val="008F163C"/>
    <w:rsid w:val="008F1652"/>
    <w:rsid w:val="008F1F9D"/>
    <w:rsid w:val="008F2425"/>
    <w:rsid w:val="008F360E"/>
    <w:rsid w:val="008F38B6"/>
    <w:rsid w:val="008F3E77"/>
    <w:rsid w:val="008F4749"/>
    <w:rsid w:val="008F49A5"/>
    <w:rsid w:val="008F4B98"/>
    <w:rsid w:val="008F4CEF"/>
    <w:rsid w:val="008F4DE3"/>
    <w:rsid w:val="008F6208"/>
    <w:rsid w:val="008F6310"/>
    <w:rsid w:val="008F6D80"/>
    <w:rsid w:val="008F6EB2"/>
    <w:rsid w:val="008F7021"/>
    <w:rsid w:val="008F7072"/>
    <w:rsid w:val="008F7C3C"/>
    <w:rsid w:val="008F7CE9"/>
    <w:rsid w:val="009002CC"/>
    <w:rsid w:val="00900D74"/>
    <w:rsid w:val="00900F8C"/>
    <w:rsid w:val="00901F23"/>
    <w:rsid w:val="009022A3"/>
    <w:rsid w:val="009024DC"/>
    <w:rsid w:val="009026C5"/>
    <w:rsid w:val="00902C1A"/>
    <w:rsid w:val="00902D3C"/>
    <w:rsid w:val="009030F3"/>
    <w:rsid w:val="0090311B"/>
    <w:rsid w:val="0090351F"/>
    <w:rsid w:val="00903F80"/>
    <w:rsid w:val="00906140"/>
    <w:rsid w:val="00906B89"/>
    <w:rsid w:val="00907817"/>
    <w:rsid w:val="00907822"/>
    <w:rsid w:val="0091058E"/>
    <w:rsid w:val="00910686"/>
    <w:rsid w:val="00910852"/>
    <w:rsid w:val="009111E9"/>
    <w:rsid w:val="009114C2"/>
    <w:rsid w:val="00912556"/>
    <w:rsid w:val="00912640"/>
    <w:rsid w:val="00913041"/>
    <w:rsid w:val="009133E7"/>
    <w:rsid w:val="0091350B"/>
    <w:rsid w:val="009137B8"/>
    <w:rsid w:val="00913AD2"/>
    <w:rsid w:val="009140FA"/>
    <w:rsid w:val="00914BF9"/>
    <w:rsid w:val="00914E2D"/>
    <w:rsid w:val="00914F91"/>
    <w:rsid w:val="00915A4E"/>
    <w:rsid w:val="00915A6A"/>
    <w:rsid w:val="00915AF8"/>
    <w:rsid w:val="00915FE1"/>
    <w:rsid w:val="0091696E"/>
    <w:rsid w:val="00916DED"/>
    <w:rsid w:val="009173C2"/>
    <w:rsid w:val="009177F3"/>
    <w:rsid w:val="00917ACA"/>
    <w:rsid w:val="00917E92"/>
    <w:rsid w:val="0092027E"/>
    <w:rsid w:val="00920CAB"/>
    <w:rsid w:val="00920EC8"/>
    <w:rsid w:val="00921AE6"/>
    <w:rsid w:val="0092219B"/>
    <w:rsid w:val="009240B9"/>
    <w:rsid w:val="009242DC"/>
    <w:rsid w:val="00924519"/>
    <w:rsid w:val="00924968"/>
    <w:rsid w:val="009253A7"/>
    <w:rsid w:val="009254AA"/>
    <w:rsid w:val="00925D97"/>
    <w:rsid w:val="00927FC9"/>
    <w:rsid w:val="0093089F"/>
    <w:rsid w:val="009309E5"/>
    <w:rsid w:val="00930B27"/>
    <w:rsid w:val="00931027"/>
    <w:rsid w:val="009315B7"/>
    <w:rsid w:val="00932456"/>
    <w:rsid w:val="0093291F"/>
    <w:rsid w:val="00932C73"/>
    <w:rsid w:val="00932EF0"/>
    <w:rsid w:val="00933563"/>
    <w:rsid w:val="00934985"/>
    <w:rsid w:val="00934BEC"/>
    <w:rsid w:val="00935107"/>
    <w:rsid w:val="00935D2B"/>
    <w:rsid w:val="00935EA3"/>
    <w:rsid w:val="0093626E"/>
    <w:rsid w:val="00936B7E"/>
    <w:rsid w:val="00936F18"/>
    <w:rsid w:val="00937133"/>
    <w:rsid w:val="00937E7D"/>
    <w:rsid w:val="00940001"/>
    <w:rsid w:val="00940075"/>
    <w:rsid w:val="009400BE"/>
    <w:rsid w:val="00940F8E"/>
    <w:rsid w:val="0094157B"/>
    <w:rsid w:val="009425DF"/>
    <w:rsid w:val="00942A43"/>
    <w:rsid w:val="00942CF6"/>
    <w:rsid w:val="00942E61"/>
    <w:rsid w:val="00942F5D"/>
    <w:rsid w:val="00943360"/>
    <w:rsid w:val="0094449D"/>
    <w:rsid w:val="009444B2"/>
    <w:rsid w:val="009457B5"/>
    <w:rsid w:val="00945A09"/>
    <w:rsid w:val="009463D2"/>
    <w:rsid w:val="00946E5A"/>
    <w:rsid w:val="00947932"/>
    <w:rsid w:val="00950530"/>
    <w:rsid w:val="00950C2B"/>
    <w:rsid w:val="0095279D"/>
    <w:rsid w:val="0095324A"/>
    <w:rsid w:val="00953320"/>
    <w:rsid w:val="00953AE1"/>
    <w:rsid w:val="0095417C"/>
    <w:rsid w:val="00954B0A"/>
    <w:rsid w:val="009556DE"/>
    <w:rsid w:val="0095609E"/>
    <w:rsid w:val="00956AD5"/>
    <w:rsid w:val="00957479"/>
    <w:rsid w:val="009576C8"/>
    <w:rsid w:val="009576ED"/>
    <w:rsid w:val="00957E94"/>
    <w:rsid w:val="0096182B"/>
    <w:rsid w:val="009619F2"/>
    <w:rsid w:val="00961D2A"/>
    <w:rsid w:val="00961FD0"/>
    <w:rsid w:val="00962128"/>
    <w:rsid w:val="0096229A"/>
    <w:rsid w:val="00962BC8"/>
    <w:rsid w:val="00962E89"/>
    <w:rsid w:val="00963693"/>
    <w:rsid w:val="00964B14"/>
    <w:rsid w:val="00964CFD"/>
    <w:rsid w:val="00964F8C"/>
    <w:rsid w:val="00964FFE"/>
    <w:rsid w:val="009652A3"/>
    <w:rsid w:val="00965572"/>
    <w:rsid w:val="00965FCB"/>
    <w:rsid w:val="00966B6B"/>
    <w:rsid w:val="00966C66"/>
    <w:rsid w:val="00966EEC"/>
    <w:rsid w:val="00967EAE"/>
    <w:rsid w:val="009700B2"/>
    <w:rsid w:val="00970525"/>
    <w:rsid w:val="0097087B"/>
    <w:rsid w:val="0097101F"/>
    <w:rsid w:val="00971242"/>
    <w:rsid w:val="00971DD5"/>
    <w:rsid w:val="00972A74"/>
    <w:rsid w:val="00972B91"/>
    <w:rsid w:val="00974810"/>
    <w:rsid w:val="00974E26"/>
    <w:rsid w:val="0097510C"/>
    <w:rsid w:val="00975716"/>
    <w:rsid w:val="00975A8E"/>
    <w:rsid w:val="009765CD"/>
    <w:rsid w:val="00976D71"/>
    <w:rsid w:val="00976D9C"/>
    <w:rsid w:val="00976F97"/>
    <w:rsid w:val="00977713"/>
    <w:rsid w:val="00977DBD"/>
    <w:rsid w:val="00977FD2"/>
    <w:rsid w:val="00980368"/>
    <w:rsid w:val="00982C7E"/>
    <w:rsid w:val="009833A6"/>
    <w:rsid w:val="00983726"/>
    <w:rsid w:val="009839C6"/>
    <w:rsid w:val="00983C43"/>
    <w:rsid w:val="00984245"/>
    <w:rsid w:val="00984429"/>
    <w:rsid w:val="00984B6C"/>
    <w:rsid w:val="009856FA"/>
    <w:rsid w:val="00985DFD"/>
    <w:rsid w:val="00985EB6"/>
    <w:rsid w:val="00986010"/>
    <w:rsid w:val="009864C8"/>
    <w:rsid w:val="00986544"/>
    <w:rsid w:val="00986AE1"/>
    <w:rsid w:val="009872CB"/>
    <w:rsid w:val="00987648"/>
    <w:rsid w:val="0098775F"/>
    <w:rsid w:val="00987B26"/>
    <w:rsid w:val="00991160"/>
    <w:rsid w:val="00992049"/>
    <w:rsid w:val="00992228"/>
    <w:rsid w:val="00992A78"/>
    <w:rsid w:val="00993584"/>
    <w:rsid w:val="009940C5"/>
    <w:rsid w:val="009940F4"/>
    <w:rsid w:val="00994900"/>
    <w:rsid w:val="009955B1"/>
    <w:rsid w:val="009978A8"/>
    <w:rsid w:val="00997B0E"/>
    <w:rsid w:val="00997DB9"/>
    <w:rsid w:val="009A069E"/>
    <w:rsid w:val="009A095A"/>
    <w:rsid w:val="009A27E8"/>
    <w:rsid w:val="009A28FC"/>
    <w:rsid w:val="009A2FB9"/>
    <w:rsid w:val="009A3732"/>
    <w:rsid w:val="009A3849"/>
    <w:rsid w:val="009A44CA"/>
    <w:rsid w:val="009A45AF"/>
    <w:rsid w:val="009A4646"/>
    <w:rsid w:val="009A5532"/>
    <w:rsid w:val="009A5623"/>
    <w:rsid w:val="009A58B5"/>
    <w:rsid w:val="009A5BA9"/>
    <w:rsid w:val="009A6008"/>
    <w:rsid w:val="009A7E31"/>
    <w:rsid w:val="009B0267"/>
    <w:rsid w:val="009B0A0E"/>
    <w:rsid w:val="009B0D94"/>
    <w:rsid w:val="009B1AA8"/>
    <w:rsid w:val="009B1F12"/>
    <w:rsid w:val="009B2250"/>
    <w:rsid w:val="009B22C9"/>
    <w:rsid w:val="009B2FEC"/>
    <w:rsid w:val="009B35E2"/>
    <w:rsid w:val="009B3D13"/>
    <w:rsid w:val="009B3E4A"/>
    <w:rsid w:val="009B43D5"/>
    <w:rsid w:val="009B44D3"/>
    <w:rsid w:val="009B4692"/>
    <w:rsid w:val="009B4C4D"/>
    <w:rsid w:val="009B4E59"/>
    <w:rsid w:val="009B533B"/>
    <w:rsid w:val="009B5DCA"/>
    <w:rsid w:val="009B5DCC"/>
    <w:rsid w:val="009B5FE6"/>
    <w:rsid w:val="009B68BE"/>
    <w:rsid w:val="009B6F7B"/>
    <w:rsid w:val="009B71FD"/>
    <w:rsid w:val="009B75CA"/>
    <w:rsid w:val="009B7924"/>
    <w:rsid w:val="009B7BF6"/>
    <w:rsid w:val="009C0117"/>
    <w:rsid w:val="009C0249"/>
    <w:rsid w:val="009C0666"/>
    <w:rsid w:val="009C0AD0"/>
    <w:rsid w:val="009C0BF0"/>
    <w:rsid w:val="009C2294"/>
    <w:rsid w:val="009C25CC"/>
    <w:rsid w:val="009C2DEF"/>
    <w:rsid w:val="009C2E9B"/>
    <w:rsid w:val="009C377C"/>
    <w:rsid w:val="009C5837"/>
    <w:rsid w:val="009C606A"/>
    <w:rsid w:val="009C618B"/>
    <w:rsid w:val="009C6241"/>
    <w:rsid w:val="009C65B0"/>
    <w:rsid w:val="009C6ECA"/>
    <w:rsid w:val="009C7742"/>
    <w:rsid w:val="009C7F75"/>
    <w:rsid w:val="009C7FC3"/>
    <w:rsid w:val="009D0BDC"/>
    <w:rsid w:val="009D1562"/>
    <w:rsid w:val="009D1CEF"/>
    <w:rsid w:val="009D2011"/>
    <w:rsid w:val="009D2693"/>
    <w:rsid w:val="009D2AFF"/>
    <w:rsid w:val="009D34DE"/>
    <w:rsid w:val="009D38DE"/>
    <w:rsid w:val="009D38FA"/>
    <w:rsid w:val="009D3B05"/>
    <w:rsid w:val="009D42A9"/>
    <w:rsid w:val="009D478D"/>
    <w:rsid w:val="009D6150"/>
    <w:rsid w:val="009D6701"/>
    <w:rsid w:val="009D683B"/>
    <w:rsid w:val="009D72AD"/>
    <w:rsid w:val="009E0BAF"/>
    <w:rsid w:val="009E12A6"/>
    <w:rsid w:val="009E1611"/>
    <w:rsid w:val="009E220C"/>
    <w:rsid w:val="009E3056"/>
    <w:rsid w:val="009E310C"/>
    <w:rsid w:val="009E477F"/>
    <w:rsid w:val="009E4C32"/>
    <w:rsid w:val="009E538A"/>
    <w:rsid w:val="009E6311"/>
    <w:rsid w:val="009E67DA"/>
    <w:rsid w:val="009E77DF"/>
    <w:rsid w:val="009E7968"/>
    <w:rsid w:val="009F0A0F"/>
    <w:rsid w:val="009F0C4A"/>
    <w:rsid w:val="009F182E"/>
    <w:rsid w:val="009F1E4F"/>
    <w:rsid w:val="009F2013"/>
    <w:rsid w:val="009F26CE"/>
    <w:rsid w:val="009F2753"/>
    <w:rsid w:val="009F2C99"/>
    <w:rsid w:val="009F2D38"/>
    <w:rsid w:val="009F3A44"/>
    <w:rsid w:val="009F3EF4"/>
    <w:rsid w:val="009F4A2E"/>
    <w:rsid w:val="009F4B31"/>
    <w:rsid w:val="009F4BCB"/>
    <w:rsid w:val="009F4F30"/>
    <w:rsid w:val="009F4F39"/>
    <w:rsid w:val="009F52A4"/>
    <w:rsid w:val="009F5AAC"/>
    <w:rsid w:val="009F5DC0"/>
    <w:rsid w:val="009F6041"/>
    <w:rsid w:val="009F7286"/>
    <w:rsid w:val="009F757C"/>
    <w:rsid w:val="009F7BE1"/>
    <w:rsid w:val="009F7D2F"/>
    <w:rsid w:val="009F7EA1"/>
    <w:rsid w:val="00A00026"/>
    <w:rsid w:val="00A008A3"/>
    <w:rsid w:val="00A00B86"/>
    <w:rsid w:val="00A00BC9"/>
    <w:rsid w:val="00A00D6F"/>
    <w:rsid w:val="00A017CE"/>
    <w:rsid w:val="00A01946"/>
    <w:rsid w:val="00A024C7"/>
    <w:rsid w:val="00A02EBD"/>
    <w:rsid w:val="00A0343E"/>
    <w:rsid w:val="00A0359F"/>
    <w:rsid w:val="00A03E57"/>
    <w:rsid w:val="00A04241"/>
    <w:rsid w:val="00A059BB"/>
    <w:rsid w:val="00A06CF8"/>
    <w:rsid w:val="00A0703A"/>
    <w:rsid w:val="00A0715D"/>
    <w:rsid w:val="00A07381"/>
    <w:rsid w:val="00A074C9"/>
    <w:rsid w:val="00A07F72"/>
    <w:rsid w:val="00A105CA"/>
    <w:rsid w:val="00A10A5F"/>
    <w:rsid w:val="00A10EBB"/>
    <w:rsid w:val="00A116F2"/>
    <w:rsid w:val="00A12500"/>
    <w:rsid w:val="00A127DB"/>
    <w:rsid w:val="00A12D28"/>
    <w:rsid w:val="00A137F4"/>
    <w:rsid w:val="00A13B0A"/>
    <w:rsid w:val="00A14746"/>
    <w:rsid w:val="00A1478F"/>
    <w:rsid w:val="00A14C0A"/>
    <w:rsid w:val="00A16039"/>
    <w:rsid w:val="00A160F4"/>
    <w:rsid w:val="00A176BB"/>
    <w:rsid w:val="00A20255"/>
    <w:rsid w:val="00A2032A"/>
    <w:rsid w:val="00A21C14"/>
    <w:rsid w:val="00A22022"/>
    <w:rsid w:val="00A22087"/>
    <w:rsid w:val="00A234DC"/>
    <w:rsid w:val="00A23773"/>
    <w:rsid w:val="00A23AE4"/>
    <w:rsid w:val="00A23B46"/>
    <w:rsid w:val="00A24BDC"/>
    <w:rsid w:val="00A250D2"/>
    <w:rsid w:val="00A258ED"/>
    <w:rsid w:val="00A258F8"/>
    <w:rsid w:val="00A25DBC"/>
    <w:rsid w:val="00A26492"/>
    <w:rsid w:val="00A267FE"/>
    <w:rsid w:val="00A2688F"/>
    <w:rsid w:val="00A268E5"/>
    <w:rsid w:val="00A274F5"/>
    <w:rsid w:val="00A277BA"/>
    <w:rsid w:val="00A27DC9"/>
    <w:rsid w:val="00A30250"/>
    <w:rsid w:val="00A31113"/>
    <w:rsid w:val="00A314B0"/>
    <w:rsid w:val="00A31F42"/>
    <w:rsid w:val="00A325DB"/>
    <w:rsid w:val="00A32995"/>
    <w:rsid w:val="00A329A3"/>
    <w:rsid w:val="00A336D0"/>
    <w:rsid w:val="00A33BF3"/>
    <w:rsid w:val="00A33C2A"/>
    <w:rsid w:val="00A34003"/>
    <w:rsid w:val="00A342AA"/>
    <w:rsid w:val="00A354D3"/>
    <w:rsid w:val="00A3583A"/>
    <w:rsid w:val="00A367E9"/>
    <w:rsid w:val="00A373C9"/>
    <w:rsid w:val="00A3745D"/>
    <w:rsid w:val="00A378B1"/>
    <w:rsid w:val="00A4075D"/>
    <w:rsid w:val="00A40832"/>
    <w:rsid w:val="00A40E45"/>
    <w:rsid w:val="00A41703"/>
    <w:rsid w:val="00A41733"/>
    <w:rsid w:val="00A417F6"/>
    <w:rsid w:val="00A41E81"/>
    <w:rsid w:val="00A42209"/>
    <w:rsid w:val="00A42989"/>
    <w:rsid w:val="00A42D9F"/>
    <w:rsid w:val="00A43155"/>
    <w:rsid w:val="00A43B01"/>
    <w:rsid w:val="00A45065"/>
    <w:rsid w:val="00A453A6"/>
    <w:rsid w:val="00A45853"/>
    <w:rsid w:val="00A45BAA"/>
    <w:rsid w:val="00A45CC7"/>
    <w:rsid w:val="00A45D32"/>
    <w:rsid w:val="00A4701A"/>
    <w:rsid w:val="00A47688"/>
    <w:rsid w:val="00A47D22"/>
    <w:rsid w:val="00A47F7C"/>
    <w:rsid w:val="00A50250"/>
    <w:rsid w:val="00A50759"/>
    <w:rsid w:val="00A51E4B"/>
    <w:rsid w:val="00A520C2"/>
    <w:rsid w:val="00A5240D"/>
    <w:rsid w:val="00A52C8D"/>
    <w:rsid w:val="00A53F89"/>
    <w:rsid w:val="00A547D8"/>
    <w:rsid w:val="00A54C8B"/>
    <w:rsid w:val="00A54DED"/>
    <w:rsid w:val="00A54FE4"/>
    <w:rsid w:val="00A55265"/>
    <w:rsid w:val="00A553DC"/>
    <w:rsid w:val="00A56D4E"/>
    <w:rsid w:val="00A57458"/>
    <w:rsid w:val="00A577A2"/>
    <w:rsid w:val="00A6073C"/>
    <w:rsid w:val="00A60961"/>
    <w:rsid w:val="00A61633"/>
    <w:rsid w:val="00A6172E"/>
    <w:rsid w:val="00A61819"/>
    <w:rsid w:val="00A61B67"/>
    <w:rsid w:val="00A62539"/>
    <w:rsid w:val="00A62601"/>
    <w:rsid w:val="00A62763"/>
    <w:rsid w:val="00A633F2"/>
    <w:rsid w:val="00A634BF"/>
    <w:rsid w:val="00A6350D"/>
    <w:rsid w:val="00A637EC"/>
    <w:rsid w:val="00A63D33"/>
    <w:rsid w:val="00A63F02"/>
    <w:rsid w:val="00A648D8"/>
    <w:rsid w:val="00A64A51"/>
    <w:rsid w:val="00A65908"/>
    <w:rsid w:val="00A663BE"/>
    <w:rsid w:val="00A66EA2"/>
    <w:rsid w:val="00A66F9F"/>
    <w:rsid w:val="00A670B6"/>
    <w:rsid w:val="00A6711E"/>
    <w:rsid w:val="00A67175"/>
    <w:rsid w:val="00A6752E"/>
    <w:rsid w:val="00A67C78"/>
    <w:rsid w:val="00A67DD4"/>
    <w:rsid w:val="00A67F67"/>
    <w:rsid w:val="00A713D6"/>
    <w:rsid w:val="00A71579"/>
    <w:rsid w:val="00A71C63"/>
    <w:rsid w:val="00A71D52"/>
    <w:rsid w:val="00A726FC"/>
    <w:rsid w:val="00A72864"/>
    <w:rsid w:val="00A729C8"/>
    <w:rsid w:val="00A72E0C"/>
    <w:rsid w:val="00A73772"/>
    <w:rsid w:val="00A7384C"/>
    <w:rsid w:val="00A73E36"/>
    <w:rsid w:val="00A74206"/>
    <w:rsid w:val="00A75807"/>
    <w:rsid w:val="00A75941"/>
    <w:rsid w:val="00A759EB"/>
    <w:rsid w:val="00A7607F"/>
    <w:rsid w:val="00A762E5"/>
    <w:rsid w:val="00A76DB3"/>
    <w:rsid w:val="00A77A53"/>
    <w:rsid w:val="00A77A55"/>
    <w:rsid w:val="00A77B35"/>
    <w:rsid w:val="00A81095"/>
    <w:rsid w:val="00A81B92"/>
    <w:rsid w:val="00A81EA5"/>
    <w:rsid w:val="00A842B9"/>
    <w:rsid w:val="00A853D3"/>
    <w:rsid w:val="00A856D6"/>
    <w:rsid w:val="00A859E3"/>
    <w:rsid w:val="00A85D1C"/>
    <w:rsid w:val="00A86ACA"/>
    <w:rsid w:val="00A87421"/>
    <w:rsid w:val="00A8761F"/>
    <w:rsid w:val="00A878FB"/>
    <w:rsid w:val="00A87D8C"/>
    <w:rsid w:val="00A91512"/>
    <w:rsid w:val="00A91ADF"/>
    <w:rsid w:val="00A920CE"/>
    <w:rsid w:val="00A92AD0"/>
    <w:rsid w:val="00A92B5C"/>
    <w:rsid w:val="00A93C27"/>
    <w:rsid w:val="00A94082"/>
    <w:rsid w:val="00A94821"/>
    <w:rsid w:val="00A94B3A"/>
    <w:rsid w:val="00A94C1B"/>
    <w:rsid w:val="00A94E80"/>
    <w:rsid w:val="00A951B5"/>
    <w:rsid w:val="00A95C6B"/>
    <w:rsid w:val="00A96C4B"/>
    <w:rsid w:val="00A96EFC"/>
    <w:rsid w:val="00A975A9"/>
    <w:rsid w:val="00A97C37"/>
    <w:rsid w:val="00AA1245"/>
    <w:rsid w:val="00AA1345"/>
    <w:rsid w:val="00AA143D"/>
    <w:rsid w:val="00AA1970"/>
    <w:rsid w:val="00AA23E6"/>
    <w:rsid w:val="00AA2B22"/>
    <w:rsid w:val="00AA34D5"/>
    <w:rsid w:val="00AA36BE"/>
    <w:rsid w:val="00AA3734"/>
    <w:rsid w:val="00AA3B33"/>
    <w:rsid w:val="00AA3C3E"/>
    <w:rsid w:val="00AA42D0"/>
    <w:rsid w:val="00AA43C6"/>
    <w:rsid w:val="00AA4772"/>
    <w:rsid w:val="00AA47E8"/>
    <w:rsid w:val="00AA5746"/>
    <w:rsid w:val="00AA58AC"/>
    <w:rsid w:val="00AA681B"/>
    <w:rsid w:val="00AA6A28"/>
    <w:rsid w:val="00AA7249"/>
    <w:rsid w:val="00AA76E9"/>
    <w:rsid w:val="00AA79E9"/>
    <w:rsid w:val="00AB1622"/>
    <w:rsid w:val="00AB1DEC"/>
    <w:rsid w:val="00AB1F4F"/>
    <w:rsid w:val="00AB1FE0"/>
    <w:rsid w:val="00AB2753"/>
    <w:rsid w:val="00AB2F3A"/>
    <w:rsid w:val="00AB34A7"/>
    <w:rsid w:val="00AB399E"/>
    <w:rsid w:val="00AB3A86"/>
    <w:rsid w:val="00AB4586"/>
    <w:rsid w:val="00AB4D9D"/>
    <w:rsid w:val="00AB509C"/>
    <w:rsid w:val="00AB516C"/>
    <w:rsid w:val="00AB60EA"/>
    <w:rsid w:val="00AB64CB"/>
    <w:rsid w:val="00AB65EB"/>
    <w:rsid w:val="00AB6AB0"/>
    <w:rsid w:val="00AB70AC"/>
    <w:rsid w:val="00AB7129"/>
    <w:rsid w:val="00AB75C4"/>
    <w:rsid w:val="00AB79BA"/>
    <w:rsid w:val="00AB79D5"/>
    <w:rsid w:val="00AB7E96"/>
    <w:rsid w:val="00AC06D6"/>
    <w:rsid w:val="00AC16B2"/>
    <w:rsid w:val="00AC240B"/>
    <w:rsid w:val="00AC24F4"/>
    <w:rsid w:val="00AC2B00"/>
    <w:rsid w:val="00AC33FB"/>
    <w:rsid w:val="00AC4095"/>
    <w:rsid w:val="00AC499F"/>
    <w:rsid w:val="00AC5325"/>
    <w:rsid w:val="00AC537A"/>
    <w:rsid w:val="00AC5B3C"/>
    <w:rsid w:val="00AC5EFD"/>
    <w:rsid w:val="00AC5F8F"/>
    <w:rsid w:val="00AC649F"/>
    <w:rsid w:val="00AC65D3"/>
    <w:rsid w:val="00AC76E1"/>
    <w:rsid w:val="00AC7B71"/>
    <w:rsid w:val="00AC7D2D"/>
    <w:rsid w:val="00AD03AE"/>
    <w:rsid w:val="00AD1230"/>
    <w:rsid w:val="00AD1793"/>
    <w:rsid w:val="00AD1CE3"/>
    <w:rsid w:val="00AD2D59"/>
    <w:rsid w:val="00AD360D"/>
    <w:rsid w:val="00AD3A3B"/>
    <w:rsid w:val="00AD42C3"/>
    <w:rsid w:val="00AD46BB"/>
    <w:rsid w:val="00AD4932"/>
    <w:rsid w:val="00AD4BDE"/>
    <w:rsid w:val="00AD4F75"/>
    <w:rsid w:val="00AD517D"/>
    <w:rsid w:val="00AD532D"/>
    <w:rsid w:val="00AD5677"/>
    <w:rsid w:val="00AD56DC"/>
    <w:rsid w:val="00AD5A34"/>
    <w:rsid w:val="00AD5A3F"/>
    <w:rsid w:val="00AD5BAF"/>
    <w:rsid w:val="00AD5DD4"/>
    <w:rsid w:val="00AD66A3"/>
    <w:rsid w:val="00AD6752"/>
    <w:rsid w:val="00AD7688"/>
    <w:rsid w:val="00AD7DE2"/>
    <w:rsid w:val="00AE0907"/>
    <w:rsid w:val="00AE1463"/>
    <w:rsid w:val="00AE18D3"/>
    <w:rsid w:val="00AE19C8"/>
    <w:rsid w:val="00AE2B99"/>
    <w:rsid w:val="00AE3177"/>
    <w:rsid w:val="00AE40D4"/>
    <w:rsid w:val="00AE469B"/>
    <w:rsid w:val="00AE4752"/>
    <w:rsid w:val="00AE48FB"/>
    <w:rsid w:val="00AE49B4"/>
    <w:rsid w:val="00AE5A10"/>
    <w:rsid w:val="00AE68F3"/>
    <w:rsid w:val="00AE6C8E"/>
    <w:rsid w:val="00AE7721"/>
    <w:rsid w:val="00AE7877"/>
    <w:rsid w:val="00AE78E8"/>
    <w:rsid w:val="00AE7D9F"/>
    <w:rsid w:val="00AE7E79"/>
    <w:rsid w:val="00AE7F4C"/>
    <w:rsid w:val="00AF0164"/>
    <w:rsid w:val="00AF044F"/>
    <w:rsid w:val="00AF0481"/>
    <w:rsid w:val="00AF0B95"/>
    <w:rsid w:val="00AF10AD"/>
    <w:rsid w:val="00AF29C1"/>
    <w:rsid w:val="00AF333F"/>
    <w:rsid w:val="00AF3CD6"/>
    <w:rsid w:val="00AF44D0"/>
    <w:rsid w:val="00AF48B9"/>
    <w:rsid w:val="00AF4B65"/>
    <w:rsid w:val="00AF4C55"/>
    <w:rsid w:val="00AF5551"/>
    <w:rsid w:val="00AF5D7B"/>
    <w:rsid w:val="00AF702C"/>
    <w:rsid w:val="00AF75B1"/>
    <w:rsid w:val="00B00175"/>
    <w:rsid w:val="00B00347"/>
    <w:rsid w:val="00B0088D"/>
    <w:rsid w:val="00B00D27"/>
    <w:rsid w:val="00B00E71"/>
    <w:rsid w:val="00B0123C"/>
    <w:rsid w:val="00B013F0"/>
    <w:rsid w:val="00B01C69"/>
    <w:rsid w:val="00B0394D"/>
    <w:rsid w:val="00B03DFB"/>
    <w:rsid w:val="00B03E46"/>
    <w:rsid w:val="00B03FA6"/>
    <w:rsid w:val="00B03FF5"/>
    <w:rsid w:val="00B04077"/>
    <w:rsid w:val="00B04B66"/>
    <w:rsid w:val="00B04C13"/>
    <w:rsid w:val="00B05BA5"/>
    <w:rsid w:val="00B0611C"/>
    <w:rsid w:val="00B06476"/>
    <w:rsid w:val="00B06846"/>
    <w:rsid w:val="00B06B3B"/>
    <w:rsid w:val="00B07733"/>
    <w:rsid w:val="00B07E72"/>
    <w:rsid w:val="00B07F2E"/>
    <w:rsid w:val="00B101C7"/>
    <w:rsid w:val="00B11259"/>
    <w:rsid w:val="00B123E3"/>
    <w:rsid w:val="00B12793"/>
    <w:rsid w:val="00B12A19"/>
    <w:rsid w:val="00B13588"/>
    <w:rsid w:val="00B13CB6"/>
    <w:rsid w:val="00B148BA"/>
    <w:rsid w:val="00B14904"/>
    <w:rsid w:val="00B15331"/>
    <w:rsid w:val="00B16437"/>
    <w:rsid w:val="00B16706"/>
    <w:rsid w:val="00B168FF"/>
    <w:rsid w:val="00B16D02"/>
    <w:rsid w:val="00B171AA"/>
    <w:rsid w:val="00B17300"/>
    <w:rsid w:val="00B17693"/>
    <w:rsid w:val="00B17E50"/>
    <w:rsid w:val="00B20CE9"/>
    <w:rsid w:val="00B20D25"/>
    <w:rsid w:val="00B20E34"/>
    <w:rsid w:val="00B20F0D"/>
    <w:rsid w:val="00B22733"/>
    <w:rsid w:val="00B22947"/>
    <w:rsid w:val="00B22C84"/>
    <w:rsid w:val="00B238B3"/>
    <w:rsid w:val="00B242F4"/>
    <w:rsid w:val="00B24A74"/>
    <w:rsid w:val="00B24F4C"/>
    <w:rsid w:val="00B2538C"/>
    <w:rsid w:val="00B2572B"/>
    <w:rsid w:val="00B25E88"/>
    <w:rsid w:val="00B269C7"/>
    <w:rsid w:val="00B26B06"/>
    <w:rsid w:val="00B2711E"/>
    <w:rsid w:val="00B273BB"/>
    <w:rsid w:val="00B276FD"/>
    <w:rsid w:val="00B2784F"/>
    <w:rsid w:val="00B27EA3"/>
    <w:rsid w:val="00B3022A"/>
    <w:rsid w:val="00B3124F"/>
    <w:rsid w:val="00B32475"/>
    <w:rsid w:val="00B3247B"/>
    <w:rsid w:val="00B3259B"/>
    <w:rsid w:val="00B345ED"/>
    <w:rsid w:val="00B349FD"/>
    <w:rsid w:val="00B34B98"/>
    <w:rsid w:val="00B35349"/>
    <w:rsid w:val="00B35906"/>
    <w:rsid w:val="00B35DA0"/>
    <w:rsid w:val="00B365E9"/>
    <w:rsid w:val="00B36AB5"/>
    <w:rsid w:val="00B36D01"/>
    <w:rsid w:val="00B37671"/>
    <w:rsid w:val="00B410A8"/>
    <w:rsid w:val="00B413D2"/>
    <w:rsid w:val="00B4174D"/>
    <w:rsid w:val="00B417E3"/>
    <w:rsid w:val="00B41CE8"/>
    <w:rsid w:val="00B42276"/>
    <w:rsid w:val="00B42659"/>
    <w:rsid w:val="00B43034"/>
    <w:rsid w:val="00B43677"/>
    <w:rsid w:val="00B44274"/>
    <w:rsid w:val="00B44D5C"/>
    <w:rsid w:val="00B4501C"/>
    <w:rsid w:val="00B46643"/>
    <w:rsid w:val="00B466F5"/>
    <w:rsid w:val="00B46765"/>
    <w:rsid w:val="00B4791F"/>
    <w:rsid w:val="00B50248"/>
    <w:rsid w:val="00B509E4"/>
    <w:rsid w:val="00B50FA6"/>
    <w:rsid w:val="00B51169"/>
    <w:rsid w:val="00B51689"/>
    <w:rsid w:val="00B5258A"/>
    <w:rsid w:val="00B52766"/>
    <w:rsid w:val="00B5360F"/>
    <w:rsid w:val="00B53645"/>
    <w:rsid w:val="00B54623"/>
    <w:rsid w:val="00B5505F"/>
    <w:rsid w:val="00B55210"/>
    <w:rsid w:val="00B55ADB"/>
    <w:rsid w:val="00B560E2"/>
    <w:rsid w:val="00B565EF"/>
    <w:rsid w:val="00B567F7"/>
    <w:rsid w:val="00B575CD"/>
    <w:rsid w:val="00B6020D"/>
    <w:rsid w:val="00B615A6"/>
    <w:rsid w:val="00B616D7"/>
    <w:rsid w:val="00B61D46"/>
    <w:rsid w:val="00B61EA7"/>
    <w:rsid w:val="00B6310F"/>
    <w:rsid w:val="00B63241"/>
    <w:rsid w:val="00B6436A"/>
    <w:rsid w:val="00B64496"/>
    <w:rsid w:val="00B646D4"/>
    <w:rsid w:val="00B64836"/>
    <w:rsid w:val="00B64A0A"/>
    <w:rsid w:val="00B66366"/>
    <w:rsid w:val="00B66509"/>
    <w:rsid w:val="00B666C4"/>
    <w:rsid w:val="00B668A0"/>
    <w:rsid w:val="00B66D3D"/>
    <w:rsid w:val="00B66F3C"/>
    <w:rsid w:val="00B67166"/>
    <w:rsid w:val="00B67352"/>
    <w:rsid w:val="00B676FA"/>
    <w:rsid w:val="00B6783F"/>
    <w:rsid w:val="00B67DDD"/>
    <w:rsid w:val="00B70497"/>
    <w:rsid w:val="00B705AC"/>
    <w:rsid w:val="00B70E55"/>
    <w:rsid w:val="00B71515"/>
    <w:rsid w:val="00B71877"/>
    <w:rsid w:val="00B71B26"/>
    <w:rsid w:val="00B732DC"/>
    <w:rsid w:val="00B735D7"/>
    <w:rsid w:val="00B74D8F"/>
    <w:rsid w:val="00B751EC"/>
    <w:rsid w:val="00B75D1F"/>
    <w:rsid w:val="00B76032"/>
    <w:rsid w:val="00B76BA3"/>
    <w:rsid w:val="00B7715F"/>
    <w:rsid w:val="00B77F89"/>
    <w:rsid w:val="00B80AF6"/>
    <w:rsid w:val="00B812EF"/>
    <w:rsid w:val="00B81EA3"/>
    <w:rsid w:val="00B8249B"/>
    <w:rsid w:val="00B834B5"/>
    <w:rsid w:val="00B835C2"/>
    <w:rsid w:val="00B8364A"/>
    <w:rsid w:val="00B842E4"/>
    <w:rsid w:val="00B851AB"/>
    <w:rsid w:val="00B85615"/>
    <w:rsid w:val="00B86637"/>
    <w:rsid w:val="00B87547"/>
    <w:rsid w:val="00B9017E"/>
    <w:rsid w:val="00B90792"/>
    <w:rsid w:val="00B907E9"/>
    <w:rsid w:val="00B90E55"/>
    <w:rsid w:val="00B9110F"/>
    <w:rsid w:val="00B91405"/>
    <w:rsid w:val="00B9154B"/>
    <w:rsid w:val="00B91562"/>
    <w:rsid w:val="00B91FE6"/>
    <w:rsid w:val="00B922B2"/>
    <w:rsid w:val="00B922B9"/>
    <w:rsid w:val="00B92D9F"/>
    <w:rsid w:val="00B9316D"/>
    <w:rsid w:val="00B93678"/>
    <w:rsid w:val="00B93AB3"/>
    <w:rsid w:val="00B941F9"/>
    <w:rsid w:val="00B94AB5"/>
    <w:rsid w:val="00B94B18"/>
    <w:rsid w:val="00B95132"/>
    <w:rsid w:val="00B95AC5"/>
    <w:rsid w:val="00B96016"/>
    <w:rsid w:val="00B965B9"/>
    <w:rsid w:val="00B968D4"/>
    <w:rsid w:val="00B96CD7"/>
    <w:rsid w:val="00B976FE"/>
    <w:rsid w:val="00B97E9E"/>
    <w:rsid w:val="00BA0049"/>
    <w:rsid w:val="00BA014E"/>
    <w:rsid w:val="00BA1987"/>
    <w:rsid w:val="00BA1A02"/>
    <w:rsid w:val="00BA1BEE"/>
    <w:rsid w:val="00BA207E"/>
    <w:rsid w:val="00BA23A0"/>
    <w:rsid w:val="00BA2B5E"/>
    <w:rsid w:val="00BA3A68"/>
    <w:rsid w:val="00BA3D4A"/>
    <w:rsid w:val="00BA3D86"/>
    <w:rsid w:val="00BA4A78"/>
    <w:rsid w:val="00BA5157"/>
    <w:rsid w:val="00BA5622"/>
    <w:rsid w:val="00BA5D07"/>
    <w:rsid w:val="00BA5DDD"/>
    <w:rsid w:val="00BA5E04"/>
    <w:rsid w:val="00BA6275"/>
    <w:rsid w:val="00BA640C"/>
    <w:rsid w:val="00BA7E77"/>
    <w:rsid w:val="00BA7F8D"/>
    <w:rsid w:val="00BB011A"/>
    <w:rsid w:val="00BB0163"/>
    <w:rsid w:val="00BB03DF"/>
    <w:rsid w:val="00BB046E"/>
    <w:rsid w:val="00BB0EA2"/>
    <w:rsid w:val="00BB13D5"/>
    <w:rsid w:val="00BB1E6E"/>
    <w:rsid w:val="00BB2372"/>
    <w:rsid w:val="00BB2F50"/>
    <w:rsid w:val="00BB2F94"/>
    <w:rsid w:val="00BB3199"/>
    <w:rsid w:val="00BB3A85"/>
    <w:rsid w:val="00BB50EF"/>
    <w:rsid w:val="00BB52A2"/>
    <w:rsid w:val="00BB531E"/>
    <w:rsid w:val="00BB5E28"/>
    <w:rsid w:val="00BB7309"/>
    <w:rsid w:val="00BC030F"/>
    <w:rsid w:val="00BC036A"/>
    <w:rsid w:val="00BC0905"/>
    <w:rsid w:val="00BC1C60"/>
    <w:rsid w:val="00BC1F5A"/>
    <w:rsid w:val="00BC1F8B"/>
    <w:rsid w:val="00BC302B"/>
    <w:rsid w:val="00BC3381"/>
    <w:rsid w:val="00BC3564"/>
    <w:rsid w:val="00BC3CA4"/>
    <w:rsid w:val="00BC3CBC"/>
    <w:rsid w:val="00BC5099"/>
    <w:rsid w:val="00BC6477"/>
    <w:rsid w:val="00BC6FE7"/>
    <w:rsid w:val="00BC7176"/>
    <w:rsid w:val="00BC753D"/>
    <w:rsid w:val="00BD10CC"/>
    <w:rsid w:val="00BD13FC"/>
    <w:rsid w:val="00BD1859"/>
    <w:rsid w:val="00BD189F"/>
    <w:rsid w:val="00BD2911"/>
    <w:rsid w:val="00BD29F1"/>
    <w:rsid w:val="00BD38F8"/>
    <w:rsid w:val="00BD3938"/>
    <w:rsid w:val="00BD4270"/>
    <w:rsid w:val="00BD44FE"/>
    <w:rsid w:val="00BD47E8"/>
    <w:rsid w:val="00BD4E01"/>
    <w:rsid w:val="00BD58AD"/>
    <w:rsid w:val="00BD5C94"/>
    <w:rsid w:val="00BD5ED3"/>
    <w:rsid w:val="00BD65E7"/>
    <w:rsid w:val="00BD66F0"/>
    <w:rsid w:val="00BD671F"/>
    <w:rsid w:val="00BD6FA1"/>
    <w:rsid w:val="00BD7928"/>
    <w:rsid w:val="00BD7E5C"/>
    <w:rsid w:val="00BD7F1C"/>
    <w:rsid w:val="00BE0A53"/>
    <w:rsid w:val="00BE0D02"/>
    <w:rsid w:val="00BE115D"/>
    <w:rsid w:val="00BE16D7"/>
    <w:rsid w:val="00BE1987"/>
    <w:rsid w:val="00BE1CB4"/>
    <w:rsid w:val="00BE1D2C"/>
    <w:rsid w:val="00BE22D3"/>
    <w:rsid w:val="00BE3164"/>
    <w:rsid w:val="00BE3296"/>
    <w:rsid w:val="00BE3E81"/>
    <w:rsid w:val="00BE4166"/>
    <w:rsid w:val="00BE53F3"/>
    <w:rsid w:val="00BE64C4"/>
    <w:rsid w:val="00BE64CC"/>
    <w:rsid w:val="00BE6761"/>
    <w:rsid w:val="00BE6A12"/>
    <w:rsid w:val="00BE6BBF"/>
    <w:rsid w:val="00BE6C5B"/>
    <w:rsid w:val="00BE6DAE"/>
    <w:rsid w:val="00BE6FC2"/>
    <w:rsid w:val="00BE71A0"/>
    <w:rsid w:val="00BE783B"/>
    <w:rsid w:val="00BE7D0C"/>
    <w:rsid w:val="00BF028B"/>
    <w:rsid w:val="00BF170D"/>
    <w:rsid w:val="00BF1B64"/>
    <w:rsid w:val="00BF201C"/>
    <w:rsid w:val="00BF204B"/>
    <w:rsid w:val="00BF3CB9"/>
    <w:rsid w:val="00BF3E60"/>
    <w:rsid w:val="00BF47D6"/>
    <w:rsid w:val="00BF50A4"/>
    <w:rsid w:val="00BF5848"/>
    <w:rsid w:val="00BF5BC9"/>
    <w:rsid w:val="00BF5D63"/>
    <w:rsid w:val="00BF6514"/>
    <w:rsid w:val="00C002A8"/>
    <w:rsid w:val="00C00AA7"/>
    <w:rsid w:val="00C01127"/>
    <w:rsid w:val="00C01829"/>
    <w:rsid w:val="00C01B4E"/>
    <w:rsid w:val="00C01D98"/>
    <w:rsid w:val="00C02A5F"/>
    <w:rsid w:val="00C02D29"/>
    <w:rsid w:val="00C030AE"/>
    <w:rsid w:val="00C03E17"/>
    <w:rsid w:val="00C041E9"/>
    <w:rsid w:val="00C05880"/>
    <w:rsid w:val="00C06197"/>
    <w:rsid w:val="00C06C3B"/>
    <w:rsid w:val="00C073C8"/>
    <w:rsid w:val="00C07A8E"/>
    <w:rsid w:val="00C103B0"/>
    <w:rsid w:val="00C103F9"/>
    <w:rsid w:val="00C10BB7"/>
    <w:rsid w:val="00C113A0"/>
    <w:rsid w:val="00C12E25"/>
    <w:rsid w:val="00C1396B"/>
    <w:rsid w:val="00C13A90"/>
    <w:rsid w:val="00C13C3D"/>
    <w:rsid w:val="00C13CA2"/>
    <w:rsid w:val="00C141C5"/>
    <w:rsid w:val="00C1442A"/>
    <w:rsid w:val="00C14997"/>
    <w:rsid w:val="00C14FB7"/>
    <w:rsid w:val="00C150CD"/>
    <w:rsid w:val="00C15186"/>
    <w:rsid w:val="00C16169"/>
    <w:rsid w:val="00C16289"/>
    <w:rsid w:val="00C167F3"/>
    <w:rsid w:val="00C16968"/>
    <w:rsid w:val="00C1780F"/>
    <w:rsid w:val="00C17CBA"/>
    <w:rsid w:val="00C20888"/>
    <w:rsid w:val="00C2173A"/>
    <w:rsid w:val="00C224F6"/>
    <w:rsid w:val="00C225A2"/>
    <w:rsid w:val="00C22605"/>
    <w:rsid w:val="00C22D69"/>
    <w:rsid w:val="00C22DD4"/>
    <w:rsid w:val="00C231E5"/>
    <w:rsid w:val="00C23D16"/>
    <w:rsid w:val="00C24319"/>
    <w:rsid w:val="00C25947"/>
    <w:rsid w:val="00C259B5"/>
    <w:rsid w:val="00C25ACA"/>
    <w:rsid w:val="00C25CDD"/>
    <w:rsid w:val="00C25DA5"/>
    <w:rsid w:val="00C2688B"/>
    <w:rsid w:val="00C26C05"/>
    <w:rsid w:val="00C27EA1"/>
    <w:rsid w:val="00C30094"/>
    <w:rsid w:val="00C3108F"/>
    <w:rsid w:val="00C31294"/>
    <w:rsid w:val="00C31440"/>
    <w:rsid w:val="00C3179A"/>
    <w:rsid w:val="00C322D0"/>
    <w:rsid w:val="00C331A8"/>
    <w:rsid w:val="00C3330B"/>
    <w:rsid w:val="00C33CF7"/>
    <w:rsid w:val="00C344BC"/>
    <w:rsid w:val="00C349B3"/>
    <w:rsid w:val="00C34AD9"/>
    <w:rsid w:val="00C34CFE"/>
    <w:rsid w:val="00C34F3E"/>
    <w:rsid w:val="00C3631B"/>
    <w:rsid w:val="00C37658"/>
    <w:rsid w:val="00C37793"/>
    <w:rsid w:val="00C40ADA"/>
    <w:rsid w:val="00C40B15"/>
    <w:rsid w:val="00C425AF"/>
    <w:rsid w:val="00C4281A"/>
    <w:rsid w:val="00C4294E"/>
    <w:rsid w:val="00C42D1E"/>
    <w:rsid w:val="00C42D3C"/>
    <w:rsid w:val="00C42D94"/>
    <w:rsid w:val="00C432D9"/>
    <w:rsid w:val="00C445E1"/>
    <w:rsid w:val="00C4517B"/>
    <w:rsid w:val="00C458F5"/>
    <w:rsid w:val="00C45EA5"/>
    <w:rsid w:val="00C46953"/>
    <w:rsid w:val="00C46EA3"/>
    <w:rsid w:val="00C4750C"/>
    <w:rsid w:val="00C4775A"/>
    <w:rsid w:val="00C47A35"/>
    <w:rsid w:val="00C47E51"/>
    <w:rsid w:val="00C50275"/>
    <w:rsid w:val="00C5127A"/>
    <w:rsid w:val="00C51709"/>
    <w:rsid w:val="00C518A8"/>
    <w:rsid w:val="00C51AEA"/>
    <w:rsid w:val="00C51D21"/>
    <w:rsid w:val="00C53288"/>
    <w:rsid w:val="00C53414"/>
    <w:rsid w:val="00C53A31"/>
    <w:rsid w:val="00C53C77"/>
    <w:rsid w:val="00C54085"/>
    <w:rsid w:val="00C55565"/>
    <w:rsid w:val="00C55F34"/>
    <w:rsid w:val="00C570FC"/>
    <w:rsid w:val="00C573F9"/>
    <w:rsid w:val="00C57A58"/>
    <w:rsid w:val="00C60E17"/>
    <w:rsid w:val="00C614B9"/>
    <w:rsid w:val="00C617ED"/>
    <w:rsid w:val="00C6332B"/>
    <w:rsid w:val="00C63EC2"/>
    <w:rsid w:val="00C64428"/>
    <w:rsid w:val="00C65442"/>
    <w:rsid w:val="00C65D82"/>
    <w:rsid w:val="00C663B0"/>
    <w:rsid w:val="00C664B7"/>
    <w:rsid w:val="00C66774"/>
    <w:rsid w:val="00C667A1"/>
    <w:rsid w:val="00C67EB1"/>
    <w:rsid w:val="00C701F8"/>
    <w:rsid w:val="00C7098E"/>
    <w:rsid w:val="00C72421"/>
    <w:rsid w:val="00C72977"/>
    <w:rsid w:val="00C73399"/>
    <w:rsid w:val="00C7386D"/>
    <w:rsid w:val="00C74DBA"/>
    <w:rsid w:val="00C757C4"/>
    <w:rsid w:val="00C758F0"/>
    <w:rsid w:val="00C7623B"/>
    <w:rsid w:val="00C7689D"/>
    <w:rsid w:val="00C773CA"/>
    <w:rsid w:val="00C77824"/>
    <w:rsid w:val="00C803E6"/>
    <w:rsid w:val="00C806DC"/>
    <w:rsid w:val="00C81222"/>
    <w:rsid w:val="00C81282"/>
    <w:rsid w:val="00C8164D"/>
    <w:rsid w:val="00C8168A"/>
    <w:rsid w:val="00C8173C"/>
    <w:rsid w:val="00C81D6C"/>
    <w:rsid w:val="00C81DD7"/>
    <w:rsid w:val="00C82236"/>
    <w:rsid w:val="00C827B2"/>
    <w:rsid w:val="00C82E52"/>
    <w:rsid w:val="00C83934"/>
    <w:rsid w:val="00C83FB8"/>
    <w:rsid w:val="00C83FD7"/>
    <w:rsid w:val="00C8460D"/>
    <w:rsid w:val="00C84648"/>
    <w:rsid w:val="00C84C3F"/>
    <w:rsid w:val="00C859CF"/>
    <w:rsid w:val="00C869AE"/>
    <w:rsid w:val="00C87467"/>
    <w:rsid w:val="00C87C1A"/>
    <w:rsid w:val="00C90C35"/>
    <w:rsid w:val="00C916E4"/>
    <w:rsid w:val="00C91F42"/>
    <w:rsid w:val="00C92265"/>
    <w:rsid w:val="00C92440"/>
    <w:rsid w:val="00C925CC"/>
    <w:rsid w:val="00C929C1"/>
    <w:rsid w:val="00C92D6D"/>
    <w:rsid w:val="00C9367A"/>
    <w:rsid w:val="00C93A3E"/>
    <w:rsid w:val="00C93D28"/>
    <w:rsid w:val="00C94962"/>
    <w:rsid w:val="00C94F5E"/>
    <w:rsid w:val="00C956F9"/>
    <w:rsid w:val="00C95869"/>
    <w:rsid w:val="00C95C13"/>
    <w:rsid w:val="00C96401"/>
    <w:rsid w:val="00C96864"/>
    <w:rsid w:val="00C97527"/>
    <w:rsid w:val="00C97C67"/>
    <w:rsid w:val="00C97E0F"/>
    <w:rsid w:val="00CA006E"/>
    <w:rsid w:val="00CA0145"/>
    <w:rsid w:val="00CA0415"/>
    <w:rsid w:val="00CA0A67"/>
    <w:rsid w:val="00CA0DB5"/>
    <w:rsid w:val="00CA11EB"/>
    <w:rsid w:val="00CA1AF4"/>
    <w:rsid w:val="00CA1FE8"/>
    <w:rsid w:val="00CA3050"/>
    <w:rsid w:val="00CA49CB"/>
    <w:rsid w:val="00CA4D2F"/>
    <w:rsid w:val="00CA5976"/>
    <w:rsid w:val="00CA5C7A"/>
    <w:rsid w:val="00CA5D80"/>
    <w:rsid w:val="00CA61D4"/>
    <w:rsid w:val="00CA63A3"/>
    <w:rsid w:val="00CA690B"/>
    <w:rsid w:val="00CA7194"/>
    <w:rsid w:val="00CA77A7"/>
    <w:rsid w:val="00CB0512"/>
    <w:rsid w:val="00CB08F2"/>
    <w:rsid w:val="00CB097D"/>
    <w:rsid w:val="00CB0C9A"/>
    <w:rsid w:val="00CB119A"/>
    <w:rsid w:val="00CB29F9"/>
    <w:rsid w:val="00CB3473"/>
    <w:rsid w:val="00CB34EA"/>
    <w:rsid w:val="00CB4088"/>
    <w:rsid w:val="00CB4DE5"/>
    <w:rsid w:val="00CB4F66"/>
    <w:rsid w:val="00CB5408"/>
    <w:rsid w:val="00CB58C5"/>
    <w:rsid w:val="00CB5C15"/>
    <w:rsid w:val="00CB5EE9"/>
    <w:rsid w:val="00CB61A8"/>
    <w:rsid w:val="00CC0509"/>
    <w:rsid w:val="00CC0DA9"/>
    <w:rsid w:val="00CC0DFD"/>
    <w:rsid w:val="00CC0EB3"/>
    <w:rsid w:val="00CC15BC"/>
    <w:rsid w:val="00CC1DB5"/>
    <w:rsid w:val="00CC1DCF"/>
    <w:rsid w:val="00CC206B"/>
    <w:rsid w:val="00CC29E4"/>
    <w:rsid w:val="00CC2D8F"/>
    <w:rsid w:val="00CC5C60"/>
    <w:rsid w:val="00CC6013"/>
    <w:rsid w:val="00CC632B"/>
    <w:rsid w:val="00CC637A"/>
    <w:rsid w:val="00CC665F"/>
    <w:rsid w:val="00CC72A5"/>
    <w:rsid w:val="00CC7BEB"/>
    <w:rsid w:val="00CD0246"/>
    <w:rsid w:val="00CD05E3"/>
    <w:rsid w:val="00CD0BFE"/>
    <w:rsid w:val="00CD0CC6"/>
    <w:rsid w:val="00CD0FF9"/>
    <w:rsid w:val="00CD1622"/>
    <w:rsid w:val="00CD19AD"/>
    <w:rsid w:val="00CD1DD6"/>
    <w:rsid w:val="00CD2F07"/>
    <w:rsid w:val="00CD3496"/>
    <w:rsid w:val="00CD34E9"/>
    <w:rsid w:val="00CD3BB9"/>
    <w:rsid w:val="00CD3D63"/>
    <w:rsid w:val="00CD46B1"/>
    <w:rsid w:val="00CD4EC7"/>
    <w:rsid w:val="00CD564E"/>
    <w:rsid w:val="00CD5769"/>
    <w:rsid w:val="00CD582D"/>
    <w:rsid w:val="00CD6586"/>
    <w:rsid w:val="00CD66C8"/>
    <w:rsid w:val="00CD6C46"/>
    <w:rsid w:val="00CD70F0"/>
    <w:rsid w:val="00CD73B7"/>
    <w:rsid w:val="00CD77D4"/>
    <w:rsid w:val="00CE0129"/>
    <w:rsid w:val="00CE1D87"/>
    <w:rsid w:val="00CE1E71"/>
    <w:rsid w:val="00CE333A"/>
    <w:rsid w:val="00CE3B50"/>
    <w:rsid w:val="00CE4325"/>
    <w:rsid w:val="00CE510E"/>
    <w:rsid w:val="00CE5C39"/>
    <w:rsid w:val="00CE5E15"/>
    <w:rsid w:val="00CE6266"/>
    <w:rsid w:val="00CE6752"/>
    <w:rsid w:val="00CE6C98"/>
    <w:rsid w:val="00CF070A"/>
    <w:rsid w:val="00CF0F93"/>
    <w:rsid w:val="00CF27E4"/>
    <w:rsid w:val="00CF3427"/>
    <w:rsid w:val="00CF3888"/>
    <w:rsid w:val="00CF3C4B"/>
    <w:rsid w:val="00CF5402"/>
    <w:rsid w:val="00CF545C"/>
    <w:rsid w:val="00CF5493"/>
    <w:rsid w:val="00CF56A4"/>
    <w:rsid w:val="00CF58A8"/>
    <w:rsid w:val="00CF6296"/>
    <w:rsid w:val="00CF6579"/>
    <w:rsid w:val="00CF6604"/>
    <w:rsid w:val="00CF6B27"/>
    <w:rsid w:val="00D00D64"/>
    <w:rsid w:val="00D00E96"/>
    <w:rsid w:val="00D00FAE"/>
    <w:rsid w:val="00D015CC"/>
    <w:rsid w:val="00D02306"/>
    <w:rsid w:val="00D024CD"/>
    <w:rsid w:val="00D026A5"/>
    <w:rsid w:val="00D02952"/>
    <w:rsid w:val="00D02A35"/>
    <w:rsid w:val="00D02EDD"/>
    <w:rsid w:val="00D030C0"/>
    <w:rsid w:val="00D03D18"/>
    <w:rsid w:val="00D04961"/>
    <w:rsid w:val="00D0507A"/>
    <w:rsid w:val="00D055A3"/>
    <w:rsid w:val="00D05675"/>
    <w:rsid w:val="00D05E28"/>
    <w:rsid w:val="00D069E6"/>
    <w:rsid w:val="00D07384"/>
    <w:rsid w:val="00D079F4"/>
    <w:rsid w:val="00D07A72"/>
    <w:rsid w:val="00D1018A"/>
    <w:rsid w:val="00D11267"/>
    <w:rsid w:val="00D1164F"/>
    <w:rsid w:val="00D116BB"/>
    <w:rsid w:val="00D11966"/>
    <w:rsid w:val="00D120D2"/>
    <w:rsid w:val="00D12AD6"/>
    <w:rsid w:val="00D139B1"/>
    <w:rsid w:val="00D14388"/>
    <w:rsid w:val="00D14FD0"/>
    <w:rsid w:val="00D1502F"/>
    <w:rsid w:val="00D15038"/>
    <w:rsid w:val="00D1509B"/>
    <w:rsid w:val="00D15121"/>
    <w:rsid w:val="00D152F7"/>
    <w:rsid w:val="00D16039"/>
    <w:rsid w:val="00D1616F"/>
    <w:rsid w:val="00D16E01"/>
    <w:rsid w:val="00D1777E"/>
    <w:rsid w:val="00D17C6D"/>
    <w:rsid w:val="00D20799"/>
    <w:rsid w:val="00D20E2E"/>
    <w:rsid w:val="00D20FDD"/>
    <w:rsid w:val="00D2186F"/>
    <w:rsid w:val="00D22984"/>
    <w:rsid w:val="00D22CC0"/>
    <w:rsid w:val="00D22D36"/>
    <w:rsid w:val="00D23110"/>
    <w:rsid w:val="00D2347A"/>
    <w:rsid w:val="00D24797"/>
    <w:rsid w:val="00D24AAA"/>
    <w:rsid w:val="00D24FE3"/>
    <w:rsid w:val="00D2503E"/>
    <w:rsid w:val="00D25346"/>
    <w:rsid w:val="00D25528"/>
    <w:rsid w:val="00D2599F"/>
    <w:rsid w:val="00D25A53"/>
    <w:rsid w:val="00D260FD"/>
    <w:rsid w:val="00D267BB"/>
    <w:rsid w:val="00D26A1B"/>
    <w:rsid w:val="00D27040"/>
    <w:rsid w:val="00D271CE"/>
    <w:rsid w:val="00D27A10"/>
    <w:rsid w:val="00D27D9B"/>
    <w:rsid w:val="00D30635"/>
    <w:rsid w:val="00D30E8B"/>
    <w:rsid w:val="00D30F2F"/>
    <w:rsid w:val="00D316D8"/>
    <w:rsid w:val="00D31A84"/>
    <w:rsid w:val="00D31A9E"/>
    <w:rsid w:val="00D31F39"/>
    <w:rsid w:val="00D3328A"/>
    <w:rsid w:val="00D332E9"/>
    <w:rsid w:val="00D3344F"/>
    <w:rsid w:val="00D33CEE"/>
    <w:rsid w:val="00D34754"/>
    <w:rsid w:val="00D34E9D"/>
    <w:rsid w:val="00D3599C"/>
    <w:rsid w:val="00D3617D"/>
    <w:rsid w:val="00D3643B"/>
    <w:rsid w:val="00D36729"/>
    <w:rsid w:val="00D36813"/>
    <w:rsid w:val="00D36B84"/>
    <w:rsid w:val="00D371C5"/>
    <w:rsid w:val="00D37449"/>
    <w:rsid w:val="00D3797F"/>
    <w:rsid w:val="00D37C18"/>
    <w:rsid w:val="00D401BD"/>
    <w:rsid w:val="00D403B1"/>
    <w:rsid w:val="00D40753"/>
    <w:rsid w:val="00D40A67"/>
    <w:rsid w:val="00D41EEE"/>
    <w:rsid w:val="00D42E8E"/>
    <w:rsid w:val="00D44475"/>
    <w:rsid w:val="00D44CAC"/>
    <w:rsid w:val="00D44E96"/>
    <w:rsid w:val="00D4531C"/>
    <w:rsid w:val="00D456BF"/>
    <w:rsid w:val="00D464A5"/>
    <w:rsid w:val="00D467A4"/>
    <w:rsid w:val="00D4686F"/>
    <w:rsid w:val="00D468BE"/>
    <w:rsid w:val="00D4753E"/>
    <w:rsid w:val="00D5084E"/>
    <w:rsid w:val="00D50FF4"/>
    <w:rsid w:val="00D514AE"/>
    <w:rsid w:val="00D51C54"/>
    <w:rsid w:val="00D52820"/>
    <w:rsid w:val="00D52BBB"/>
    <w:rsid w:val="00D531F9"/>
    <w:rsid w:val="00D54317"/>
    <w:rsid w:val="00D5490E"/>
    <w:rsid w:val="00D549DC"/>
    <w:rsid w:val="00D54C40"/>
    <w:rsid w:val="00D5541F"/>
    <w:rsid w:val="00D556E9"/>
    <w:rsid w:val="00D559A7"/>
    <w:rsid w:val="00D55BDA"/>
    <w:rsid w:val="00D564ED"/>
    <w:rsid w:val="00D56BE6"/>
    <w:rsid w:val="00D56CC7"/>
    <w:rsid w:val="00D56E8D"/>
    <w:rsid w:val="00D57EE5"/>
    <w:rsid w:val="00D60064"/>
    <w:rsid w:val="00D601F6"/>
    <w:rsid w:val="00D60C2F"/>
    <w:rsid w:val="00D617F8"/>
    <w:rsid w:val="00D61D33"/>
    <w:rsid w:val="00D62094"/>
    <w:rsid w:val="00D621B5"/>
    <w:rsid w:val="00D62400"/>
    <w:rsid w:val="00D628E5"/>
    <w:rsid w:val="00D62C0B"/>
    <w:rsid w:val="00D64CBA"/>
    <w:rsid w:val="00D65114"/>
    <w:rsid w:val="00D66340"/>
    <w:rsid w:val="00D672DA"/>
    <w:rsid w:val="00D67DB1"/>
    <w:rsid w:val="00D70A05"/>
    <w:rsid w:val="00D71930"/>
    <w:rsid w:val="00D71E48"/>
    <w:rsid w:val="00D74984"/>
    <w:rsid w:val="00D74BA1"/>
    <w:rsid w:val="00D758AB"/>
    <w:rsid w:val="00D760B8"/>
    <w:rsid w:val="00D760C2"/>
    <w:rsid w:val="00D76587"/>
    <w:rsid w:val="00D76CE5"/>
    <w:rsid w:val="00D77259"/>
    <w:rsid w:val="00D7765C"/>
    <w:rsid w:val="00D77C4C"/>
    <w:rsid w:val="00D77D34"/>
    <w:rsid w:val="00D77F07"/>
    <w:rsid w:val="00D8019B"/>
    <w:rsid w:val="00D807E9"/>
    <w:rsid w:val="00D80F11"/>
    <w:rsid w:val="00D818F4"/>
    <w:rsid w:val="00D81938"/>
    <w:rsid w:val="00D8239E"/>
    <w:rsid w:val="00D824DE"/>
    <w:rsid w:val="00D82731"/>
    <w:rsid w:val="00D829C1"/>
    <w:rsid w:val="00D82B16"/>
    <w:rsid w:val="00D831FE"/>
    <w:rsid w:val="00D8341D"/>
    <w:rsid w:val="00D83ECB"/>
    <w:rsid w:val="00D83F7D"/>
    <w:rsid w:val="00D84B14"/>
    <w:rsid w:val="00D84D9A"/>
    <w:rsid w:val="00D85BBC"/>
    <w:rsid w:val="00D867B0"/>
    <w:rsid w:val="00D86BB5"/>
    <w:rsid w:val="00D86FFD"/>
    <w:rsid w:val="00D8701A"/>
    <w:rsid w:val="00D876D5"/>
    <w:rsid w:val="00D8789E"/>
    <w:rsid w:val="00D87A36"/>
    <w:rsid w:val="00D87BAE"/>
    <w:rsid w:val="00D90005"/>
    <w:rsid w:val="00D90C44"/>
    <w:rsid w:val="00D91177"/>
    <w:rsid w:val="00D918E0"/>
    <w:rsid w:val="00D91C5C"/>
    <w:rsid w:val="00D92014"/>
    <w:rsid w:val="00D9239A"/>
    <w:rsid w:val="00D93283"/>
    <w:rsid w:val="00D936B4"/>
    <w:rsid w:val="00D93E47"/>
    <w:rsid w:val="00D94000"/>
    <w:rsid w:val="00D94F55"/>
    <w:rsid w:val="00D96619"/>
    <w:rsid w:val="00D966DD"/>
    <w:rsid w:val="00D96D8B"/>
    <w:rsid w:val="00D96E6E"/>
    <w:rsid w:val="00D978C4"/>
    <w:rsid w:val="00DA03D3"/>
    <w:rsid w:val="00DA058A"/>
    <w:rsid w:val="00DA06E7"/>
    <w:rsid w:val="00DA082D"/>
    <w:rsid w:val="00DA0A03"/>
    <w:rsid w:val="00DA0E11"/>
    <w:rsid w:val="00DA1153"/>
    <w:rsid w:val="00DA1369"/>
    <w:rsid w:val="00DA2A2C"/>
    <w:rsid w:val="00DA4E9B"/>
    <w:rsid w:val="00DA6A13"/>
    <w:rsid w:val="00DA6B67"/>
    <w:rsid w:val="00DA706F"/>
    <w:rsid w:val="00DA7179"/>
    <w:rsid w:val="00DA7DDD"/>
    <w:rsid w:val="00DB056E"/>
    <w:rsid w:val="00DB0623"/>
    <w:rsid w:val="00DB064A"/>
    <w:rsid w:val="00DB08DA"/>
    <w:rsid w:val="00DB0AE6"/>
    <w:rsid w:val="00DB101B"/>
    <w:rsid w:val="00DB1232"/>
    <w:rsid w:val="00DB144D"/>
    <w:rsid w:val="00DB18B4"/>
    <w:rsid w:val="00DB1BF1"/>
    <w:rsid w:val="00DB24F7"/>
    <w:rsid w:val="00DB27C1"/>
    <w:rsid w:val="00DB2CB2"/>
    <w:rsid w:val="00DB2D51"/>
    <w:rsid w:val="00DB2F69"/>
    <w:rsid w:val="00DB31B1"/>
    <w:rsid w:val="00DB3B0D"/>
    <w:rsid w:val="00DB3FAF"/>
    <w:rsid w:val="00DB40A8"/>
    <w:rsid w:val="00DB439D"/>
    <w:rsid w:val="00DB459E"/>
    <w:rsid w:val="00DB488B"/>
    <w:rsid w:val="00DB5375"/>
    <w:rsid w:val="00DB5CFD"/>
    <w:rsid w:val="00DB5E1C"/>
    <w:rsid w:val="00DB648C"/>
    <w:rsid w:val="00DB692F"/>
    <w:rsid w:val="00DB76E6"/>
    <w:rsid w:val="00DB792D"/>
    <w:rsid w:val="00DC039D"/>
    <w:rsid w:val="00DC0FF1"/>
    <w:rsid w:val="00DC1983"/>
    <w:rsid w:val="00DC1E2C"/>
    <w:rsid w:val="00DC1F28"/>
    <w:rsid w:val="00DC222A"/>
    <w:rsid w:val="00DC3AB8"/>
    <w:rsid w:val="00DC3CCB"/>
    <w:rsid w:val="00DC4565"/>
    <w:rsid w:val="00DC4F3A"/>
    <w:rsid w:val="00DC54AF"/>
    <w:rsid w:val="00DC58F1"/>
    <w:rsid w:val="00DC5A2F"/>
    <w:rsid w:val="00DC5D28"/>
    <w:rsid w:val="00DC6555"/>
    <w:rsid w:val="00DC6A65"/>
    <w:rsid w:val="00DC6F20"/>
    <w:rsid w:val="00DC7224"/>
    <w:rsid w:val="00DC725D"/>
    <w:rsid w:val="00DC741F"/>
    <w:rsid w:val="00DC7438"/>
    <w:rsid w:val="00DC7844"/>
    <w:rsid w:val="00DC7CC8"/>
    <w:rsid w:val="00DC7D86"/>
    <w:rsid w:val="00DD0D3D"/>
    <w:rsid w:val="00DD1DFE"/>
    <w:rsid w:val="00DD20EC"/>
    <w:rsid w:val="00DD21D1"/>
    <w:rsid w:val="00DD22A4"/>
    <w:rsid w:val="00DD24B8"/>
    <w:rsid w:val="00DD32B1"/>
    <w:rsid w:val="00DD3320"/>
    <w:rsid w:val="00DD4CB6"/>
    <w:rsid w:val="00DD538D"/>
    <w:rsid w:val="00DD5B7F"/>
    <w:rsid w:val="00DD6004"/>
    <w:rsid w:val="00DD6C37"/>
    <w:rsid w:val="00DD766A"/>
    <w:rsid w:val="00DE00D9"/>
    <w:rsid w:val="00DE0767"/>
    <w:rsid w:val="00DE093E"/>
    <w:rsid w:val="00DE0BB6"/>
    <w:rsid w:val="00DE0FD3"/>
    <w:rsid w:val="00DE2223"/>
    <w:rsid w:val="00DE2749"/>
    <w:rsid w:val="00DE28D8"/>
    <w:rsid w:val="00DE2BD5"/>
    <w:rsid w:val="00DE3A8B"/>
    <w:rsid w:val="00DE3EE0"/>
    <w:rsid w:val="00DE46C2"/>
    <w:rsid w:val="00DE580B"/>
    <w:rsid w:val="00DE6358"/>
    <w:rsid w:val="00DE666E"/>
    <w:rsid w:val="00DE6D8D"/>
    <w:rsid w:val="00DE717B"/>
    <w:rsid w:val="00DE7232"/>
    <w:rsid w:val="00DE75A4"/>
    <w:rsid w:val="00DE7A6A"/>
    <w:rsid w:val="00DF02CC"/>
    <w:rsid w:val="00DF05B5"/>
    <w:rsid w:val="00DF0D9E"/>
    <w:rsid w:val="00DF0E49"/>
    <w:rsid w:val="00DF1220"/>
    <w:rsid w:val="00DF1DA3"/>
    <w:rsid w:val="00DF3038"/>
    <w:rsid w:val="00DF35EB"/>
    <w:rsid w:val="00DF3E19"/>
    <w:rsid w:val="00DF3F8B"/>
    <w:rsid w:val="00DF55E0"/>
    <w:rsid w:val="00DF5F37"/>
    <w:rsid w:val="00DF634D"/>
    <w:rsid w:val="00DF69AB"/>
    <w:rsid w:val="00DF7440"/>
    <w:rsid w:val="00DF7533"/>
    <w:rsid w:val="00DF76B4"/>
    <w:rsid w:val="00DF7AAB"/>
    <w:rsid w:val="00E001F7"/>
    <w:rsid w:val="00E00C35"/>
    <w:rsid w:val="00E010BA"/>
    <w:rsid w:val="00E01389"/>
    <w:rsid w:val="00E01431"/>
    <w:rsid w:val="00E01CD0"/>
    <w:rsid w:val="00E023FD"/>
    <w:rsid w:val="00E02B0D"/>
    <w:rsid w:val="00E02E01"/>
    <w:rsid w:val="00E03274"/>
    <w:rsid w:val="00E03F82"/>
    <w:rsid w:val="00E03F9E"/>
    <w:rsid w:val="00E04409"/>
    <w:rsid w:val="00E0441F"/>
    <w:rsid w:val="00E0451C"/>
    <w:rsid w:val="00E048C2"/>
    <w:rsid w:val="00E04BF9"/>
    <w:rsid w:val="00E04F7F"/>
    <w:rsid w:val="00E053F1"/>
    <w:rsid w:val="00E06256"/>
    <w:rsid w:val="00E064FF"/>
    <w:rsid w:val="00E0666C"/>
    <w:rsid w:val="00E06C39"/>
    <w:rsid w:val="00E06DFD"/>
    <w:rsid w:val="00E0781F"/>
    <w:rsid w:val="00E0787A"/>
    <w:rsid w:val="00E079A7"/>
    <w:rsid w:val="00E07C49"/>
    <w:rsid w:val="00E10024"/>
    <w:rsid w:val="00E105CE"/>
    <w:rsid w:val="00E10789"/>
    <w:rsid w:val="00E10D10"/>
    <w:rsid w:val="00E115CB"/>
    <w:rsid w:val="00E1256C"/>
    <w:rsid w:val="00E12C1C"/>
    <w:rsid w:val="00E12CE8"/>
    <w:rsid w:val="00E12FF2"/>
    <w:rsid w:val="00E131C1"/>
    <w:rsid w:val="00E131E3"/>
    <w:rsid w:val="00E13853"/>
    <w:rsid w:val="00E138BB"/>
    <w:rsid w:val="00E1407B"/>
    <w:rsid w:val="00E1487E"/>
    <w:rsid w:val="00E14BA1"/>
    <w:rsid w:val="00E15BF6"/>
    <w:rsid w:val="00E15D3B"/>
    <w:rsid w:val="00E15F0F"/>
    <w:rsid w:val="00E1636D"/>
    <w:rsid w:val="00E1644E"/>
    <w:rsid w:val="00E17482"/>
    <w:rsid w:val="00E20927"/>
    <w:rsid w:val="00E2104A"/>
    <w:rsid w:val="00E2252A"/>
    <w:rsid w:val="00E22740"/>
    <w:rsid w:val="00E2309E"/>
    <w:rsid w:val="00E2329C"/>
    <w:rsid w:val="00E23763"/>
    <w:rsid w:val="00E23B3C"/>
    <w:rsid w:val="00E23C85"/>
    <w:rsid w:val="00E25A1C"/>
    <w:rsid w:val="00E26693"/>
    <w:rsid w:val="00E26803"/>
    <w:rsid w:val="00E26D38"/>
    <w:rsid w:val="00E270A0"/>
    <w:rsid w:val="00E276C5"/>
    <w:rsid w:val="00E278C6"/>
    <w:rsid w:val="00E27A92"/>
    <w:rsid w:val="00E3139D"/>
    <w:rsid w:val="00E3336F"/>
    <w:rsid w:val="00E33667"/>
    <w:rsid w:val="00E33753"/>
    <w:rsid w:val="00E33F17"/>
    <w:rsid w:val="00E35F89"/>
    <w:rsid w:val="00E36199"/>
    <w:rsid w:val="00E36D79"/>
    <w:rsid w:val="00E37164"/>
    <w:rsid w:val="00E37168"/>
    <w:rsid w:val="00E37212"/>
    <w:rsid w:val="00E372BF"/>
    <w:rsid w:val="00E3744F"/>
    <w:rsid w:val="00E37A31"/>
    <w:rsid w:val="00E37CB4"/>
    <w:rsid w:val="00E4009D"/>
    <w:rsid w:val="00E408FF"/>
    <w:rsid w:val="00E40A49"/>
    <w:rsid w:val="00E41486"/>
    <w:rsid w:val="00E4156D"/>
    <w:rsid w:val="00E41923"/>
    <w:rsid w:val="00E42369"/>
    <w:rsid w:val="00E428EE"/>
    <w:rsid w:val="00E42C18"/>
    <w:rsid w:val="00E43BE0"/>
    <w:rsid w:val="00E43E61"/>
    <w:rsid w:val="00E4451C"/>
    <w:rsid w:val="00E44BDA"/>
    <w:rsid w:val="00E45A38"/>
    <w:rsid w:val="00E45B28"/>
    <w:rsid w:val="00E46AD1"/>
    <w:rsid w:val="00E46D22"/>
    <w:rsid w:val="00E47B43"/>
    <w:rsid w:val="00E50FD0"/>
    <w:rsid w:val="00E51241"/>
    <w:rsid w:val="00E51573"/>
    <w:rsid w:val="00E51ADB"/>
    <w:rsid w:val="00E534E4"/>
    <w:rsid w:val="00E5361D"/>
    <w:rsid w:val="00E5370F"/>
    <w:rsid w:val="00E53A45"/>
    <w:rsid w:val="00E5405B"/>
    <w:rsid w:val="00E5464A"/>
    <w:rsid w:val="00E54915"/>
    <w:rsid w:val="00E54C1D"/>
    <w:rsid w:val="00E54FA4"/>
    <w:rsid w:val="00E55915"/>
    <w:rsid w:val="00E579CA"/>
    <w:rsid w:val="00E579DE"/>
    <w:rsid w:val="00E6020F"/>
    <w:rsid w:val="00E603FE"/>
    <w:rsid w:val="00E60723"/>
    <w:rsid w:val="00E609D2"/>
    <w:rsid w:val="00E60DEB"/>
    <w:rsid w:val="00E60E1F"/>
    <w:rsid w:val="00E615C0"/>
    <w:rsid w:val="00E616C2"/>
    <w:rsid w:val="00E617E8"/>
    <w:rsid w:val="00E61848"/>
    <w:rsid w:val="00E61B91"/>
    <w:rsid w:val="00E63027"/>
    <w:rsid w:val="00E63306"/>
    <w:rsid w:val="00E63639"/>
    <w:rsid w:val="00E63A1D"/>
    <w:rsid w:val="00E63D7E"/>
    <w:rsid w:val="00E648B3"/>
    <w:rsid w:val="00E64BF0"/>
    <w:rsid w:val="00E64C9F"/>
    <w:rsid w:val="00E65010"/>
    <w:rsid w:val="00E65DFC"/>
    <w:rsid w:val="00E6651C"/>
    <w:rsid w:val="00E6680A"/>
    <w:rsid w:val="00E67B46"/>
    <w:rsid w:val="00E67FB4"/>
    <w:rsid w:val="00E7030D"/>
    <w:rsid w:val="00E706E5"/>
    <w:rsid w:val="00E707D3"/>
    <w:rsid w:val="00E7112D"/>
    <w:rsid w:val="00E71650"/>
    <w:rsid w:val="00E721ED"/>
    <w:rsid w:val="00E72AC4"/>
    <w:rsid w:val="00E73449"/>
    <w:rsid w:val="00E73584"/>
    <w:rsid w:val="00E749D5"/>
    <w:rsid w:val="00E74B5E"/>
    <w:rsid w:val="00E74D76"/>
    <w:rsid w:val="00E75073"/>
    <w:rsid w:val="00E75B87"/>
    <w:rsid w:val="00E7626F"/>
    <w:rsid w:val="00E76954"/>
    <w:rsid w:val="00E76DE7"/>
    <w:rsid w:val="00E773DC"/>
    <w:rsid w:val="00E80194"/>
    <w:rsid w:val="00E80433"/>
    <w:rsid w:val="00E805E2"/>
    <w:rsid w:val="00E80C4F"/>
    <w:rsid w:val="00E81293"/>
    <w:rsid w:val="00E8319B"/>
    <w:rsid w:val="00E83217"/>
    <w:rsid w:val="00E833F0"/>
    <w:rsid w:val="00E83A52"/>
    <w:rsid w:val="00E83A7B"/>
    <w:rsid w:val="00E84514"/>
    <w:rsid w:val="00E84DB2"/>
    <w:rsid w:val="00E84EB4"/>
    <w:rsid w:val="00E8584D"/>
    <w:rsid w:val="00E85F5B"/>
    <w:rsid w:val="00E86923"/>
    <w:rsid w:val="00E86FA4"/>
    <w:rsid w:val="00E874A0"/>
    <w:rsid w:val="00E900F9"/>
    <w:rsid w:val="00E91063"/>
    <w:rsid w:val="00E9164B"/>
    <w:rsid w:val="00E920C3"/>
    <w:rsid w:val="00E9239F"/>
    <w:rsid w:val="00E925C2"/>
    <w:rsid w:val="00E92756"/>
    <w:rsid w:val="00E93A33"/>
    <w:rsid w:val="00E93B56"/>
    <w:rsid w:val="00E93F93"/>
    <w:rsid w:val="00E94003"/>
    <w:rsid w:val="00E943A2"/>
    <w:rsid w:val="00E9458A"/>
    <w:rsid w:val="00E945FC"/>
    <w:rsid w:val="00E9467F"/>
    <w:rsid w:val="00E94A43"/>
    <w:rsid w:val="00E957CA"/>
    <w:rsid w:val="00E95D03"/>
    <w:rsid w:val="00E95FFA"/>
    <w:rsid w:val="00E9613A"/>
    <w:rsid w:val="00E96379"/>
    <w:rsid w:val="00E96469"/>
    <w:rsid w:val="00E96691"/>
    <w:rsid w:val="00E968D8"/>
    <w:rsid w:val="00E96D58"/>
    <w:rsid w:val="00E96F5D"/>
    <w:rsid w:val="00EA13FC"/>
    <w:rsid w:val="00EA218F"/>
    <w:rsid w:val="00EA2220"/>
    <w:rsid w:val="00EA2334"/>
    <w:rsid w:val="00EA2B32"/>
    <w:rsid w:val="00EA2BED"/>
    <w:rsid w:val="00EA30ED"/>
    <w:rsid w:val="00EA32F2"/>
    <w:rsid w:val="00EA3716"/>
    <w:rsid w:val="00EA3894"/>
    <w:rsid w:val="00EA3FC8"/>
    <w:rsid w:val="00EA468B"/>
    <w:rsid w:val="00EA4858"/>
    <w:rsid w:val="00EA4A7D"/>
    <w:rsid w:val="00EA4AAD"/>
    <w:rsid w:val="00EA4F60"/>
    <w:rsid w:val="00EA5905"/>
    <w:rsid w:val="00EA65EB"/>
    <w:rsid w:val="00EA67E1"/>
    <w:rsid w:val="00EA69FB"/>
    <w:rsid w:val="00EB0101"/>
    <w:rsid w:val="00EB0D3B"/>
    <w:rsid w:val="00EB0FE3"/>
    <w:rsid w:val="00EB11B1"/>
    <w:rsid w:val="00EB1211"/>
    <w:rsid w:val="00EB19CB"/>
    <w:rsid w:val="00EB1AE5"/>
    <w:rsid w:val="00EB1BD9"/>
    <w:rsid w:val="00EB1F05"/>
    <w:rsid w:val="00EB1F1B"/>
    <w:rsid w:val="00EB22EA"/>
    <w:rsid w:val="00EB27FB"/>
    <w:rsid w:val="00EB3E3A"/>
    <w:rsid w:val="00EB47F8"/>
    <w:rsid w:val="00EB4B25"/>
    <w:rsid w:val="00EB4DD6"/>
    <w:rsid w:val="00EB5330"/>
    <w:rsid w:val="00EB5F74"/>
    <w:rsid w:val="00EB66BB"/>
    <w:rsid w:val="00EC0F9C"/>
    <w:rsid w:val="00EC2DF2"/>
    <w:rsid w:val="00EC337C"/>
    <w:rsid w:val="00EC352E"/>
    <w:rsid w:val="00EC39B4"/>
    <w:rsid w:val="00EC3B84"/>
    <w:rsid w:val="00EC459E"/>
    <w:rsid w:val="00EC4C61"/>
    <w:rsid w:val="00EC6CCE"/>
    <w:rsid w:val="00EC6E7A"/>
    <w:rsid w:val="00EC77EB"/>
    <w:rsid w:val="00EC797D"/>
    <w:rsid w:val="00EC7D28"/>
    <w:rsid w:val="00ED0F8F"/>
    <w:rsid w:val="00ED14AB"/>
    <w:rsid w:val="00ED194B"/>
    <w:rsid w:val="00ED1BAD"/>
    <w:rsid w:val="00ED2E1F"/>
    <w:rsid w:val="00ED32CA"/>
    <w:rsid w:val="00ED43CA"/>
    <w:rsid w:val="00ED444B"/>
    <w:rsid w:val="00ED44B4"/>
    <w:rsid w:val="00ED4763"/>
    <w:rsid w:val="00ED5549"/>
    <w:rsid w:val="00ED68E9"/>
    <w:rsid w:val="00ED6D78"/>
    <w:rsid w:val="00ED7330"/>
    <w:rsid w:val="00ED7B0D"/>
    <w:rsid w:val="00EE0872"/>
    <w:rsid w:val="00EE14DA"/>
    <w:rsid w:val="00EE23AC"/>
    <w:rsid w:val="00EE35AC"/>
    <w:rsid w:val="00EE39B2"/>
    <w:rsid w:val="00EE3EF6"/>
    <w:rsid w:val="00EE452E"/>
    <w:rsid w:val="00EE47EA"/>
    <w:rsid w:val="00EE4D56"/>
    <w:rsid w:val="00EE4F57"/>
    <w:rsid w:val="00EE6681"/>
    <w:rsid w:val="00EE6BD4"/>
    <w:rsid w:val="00EE70C8"/>
    <w:rsid w:val="00EE7195"/>
    <w:rsid w:val="00EE72B4"/>
    <w:rsid w:val="00EE7F44"/>
    <w:rsid w:val="00EF066B"/>
    <w:rsid w:val="00EF1398"/>
    <w:rsid w:val="00EF1568"/>
    <w:rsid w:val="00EF1963"/>
    <w:rsid w:val="00EF1AC3"/>
    <w:rsid w:val="00EF243F"/>
    <w:rsid w:val="00EF29EC"/>
    <w:rsid w:val="00EF2E85"/>
    <w:rsid w:val="00EF346A"/>
    <w:rsid w:val="00EF3B09"/>
    <w:rsid w:val="00EF45D3"/>
    <w:rsid w:val="00EF4636"/>
    <w:rsid w:val="00EF52B1"/>
    <w:rsid w:val="00EF7C1D"/>
    <w:rsid w:val="00F0093B"/>
    <w:rsid w:val="00F012CE"/>
    <w:rsid w:val="00F016A2"/>
    <w:rsid w:val="00F01C82"/>
    <w:rsid w:val="00F01FD3"/>
    <w:rsid w:val="00F0231B"/>
    <w:rsid w:val="00F03845"/>
    <w:rsid w:val="00F03BD9"/>
    <w:rsid w:val="00F042F9"/>
    <w:rsid w:val="00F0465C"/>
    <w:rsid w:val="00F0505E"/>
    <w:rsid w:val="00F0602D"/>
    <w:rsid w:val="00F100BF"/>
    <w:rsid w:val="00F1079E"/>
    <w:rsid w:val="00F107CE"/>
    <w:rsid w:val="00F10AC4"/>
    <w:rsid w:val="00F112F1"/>
    <w:rsid w:val="00F127A0"/>
    <w:rsid w:val="00F12847"/>
    <w:rsid w:val="00F130FF"/>
    <w:rsid w:val="00F138EC"/>
    <w:rsid w:val="00F13C05"/>
    <w:rsid w:val="00F13F1A"/>
    <w:rsid w:val="00F14024"/>
    <w:rsid w:val="00F1420C"/>
    <w:rsid w:val="00F15535"/>
    <w:rsid w:val="00F1611F"/>
    <w:rsid w:val="00F16607"/>
    <w:rsid w:val="00F16B5D"/>
    <w:rsid w:val="00F16B74"/>
    <w:rsid w:val="00F16E7A"/>
    <w:rsid w:val="00F17452"/>
    <w:rsid w:val="00F17535"/>
    <w:rsid w:val="00F176A1"/>
    <w:rsid w:val="00F17972"/>
    <w:rsid w:val="00F17C91"/>
    <w:rsid w:val="00F213EF"/>
    <w:rsid w:val="00F24DCE"/>
    <w:rsid w:val="00F25C7A"/>
    <w:rsid w:val="00F25F35"/>
    <w:rsid w:val="00F26589"/>
    <w:rsid w:val="00F26EC4"/>
    <w:rsid w:val="00F2789E"/>
    <w:rsid w:val="00F305B6"/>
    <w:rsid w:val="00F308E9"/>
    <w:rsid w:val="00F309C6"/>
    <w:rsid w:val="00F30C8E"/>
    <w:rsid w:val="00F30F96"/>
    <w:rsid w:val="00F30F9C"/>
    <w:rsid w:val="00F324F0"/>
    <w:rsid w:val="00F32C7A"/>
    <w:rsid w:val="00F331A5"/>
    <w:rsid w:val="00F33A24"/>
    <w:rsid w:val="00F34540"/>
    <w:rsid w:val="00F34B1F"/>
    <w:rsid w:val="00F34D08"/>
    <w:rsid w:val="00F34FB0"/>
    <w:rsid w:val="00F352A8"/>
    <w:rsid w:val="00F35C80"/>
    <w:rsid w:val="00F36D4B"/>
    <w:rsid w:val="00F375AE"/>
    <w:rsid w:val="00F37961"/>
    <w:rsid w:val="00F37972"/>
    <w:rsid w:val="00F37D8A"/>
    <w:rsid w:val="00F401DB"/>
    <w:rsid w:val="00F408D6"/>
    <w:rsid w:val="00F40E02"/>
    <w:rsid w:val="00F40EB9"/>
    <w:rsid w:val="00F4119F"/>
    <w:rsid w:val="00F41995"/>
    <w:rsid w:val="00F41F7F"/>
    <w:rsid w:val="00F422D9"/>
    <w:rsid w:val="00F42AF7"/>
    <w:rsid w:val="00F42C30"/>
    <w:rsid w:val="00F42D4E"/>
    <w:rsid w:val="00F42E57"/>
    <w:rsid w:val="00F43328"/>
    <w:rsid w:val="00F43680"/>
    <w:rsid w:val="00F44181"/>
    <w:rsid w:val="00F45023"/>
    <w:rsid w:val="00F4514C"/>
    <w:rsid w:val="00F4536A"/>
    <w:rsid w:val="00F459F2"/>
    <w:rsid w:val="00F45C88"/>
    <w:rsid w:val="00F461F4"/>
    <w:rsid w:val="00F46445"/>
    <w:rsid w:val="00F469F5"/>
    <w:rsid w:val="00F47400"/>
    <w:rsid w:val="00F50A1D"/>
    <w:rsid w:val="00F50FEA"/>
    <w:rsid w:val="00F51076"/>
    <w:rsid w:val="00F51584"/>
    <w:rsid w:val="00F51600"/>
    <w:rsid w:val="00F51782"/>
    <w:rsid w:val="00F51DEA"/>
    <w:rsid w:val="00F520BF"/>
    <w:rsid w:val="00F52504"/>
    <w:rsid w:val="00F532E0"/>
    <w:rsid w:val="00F537A4"/>
    <w:rsid w:val="00F53CCF"/>
    <w:rsid w:val="00F5450A"/>
    <w:rsid w:val="00F54798"/>
    <w:rsid w:val="00F55DBB"/>
    <w:rsid w:val="00F563C0"/>
    <w:rsid w:val="00F56518"/>
    <w:rsid w:val="00F56E0F"/>
    <w:rsid w:val="00F56EFD"/>
    <w:rsid w:val="00F57726"/>
    <w:rsid w:val="00F600AB"/>
    <w:rsid w:val="00F600D7"/>
    <w:rsid w:val="00F615C3"/>
    <w:rsid w:val="00F61D08"/>
    <w:rsid w:val="00F61E43"/>
    <w:rsid w:val="00F62209"/>
    <w:rsid w:val="00F624B8"/>
    <w:rsid w:val="00F63E0F"/>
    <w:rsid w:val="00F63EAA"/>
    <w:rsid w:val="00F6469D"/>
    <w:rsid w:val="00F64769"/>
    <w:rsid w:val="00F64CAF"/>
    <w:rsid w:val="00F64D77"/>
    <w:rsid w:val="00F654C7"/>
    <w:rsid w:val="00F65A06"/>
    <w:rsid w:val="00F65BCE"/>
    <w:rsid w:val="00F66CCE"/>
    <w:rsid w:val="00F678F1"/>
    <w:rsid w:val="00F7054F"/>
    <w:rsid w:val="00F70BDE"/>
    <w:rsid w:val="00F70E7F"/>
    <w:rsid w:val="00F7155D"/>
    <w:rsid w:val="00F7157D"/>
    <w:rsid w:val="00F71648"/>
    <w:rsid w:val="00F71D3B"/>
    <w:rsid w:val="00F71D7C"/>
    <w:rsid w:val="00F72D9E"/>
    <w:rsid w:val="00F734D3"/>
    <w:rsid w:val="00F73782"/>
    <w:rsid w:val="00F73D12"/>
    <w:rsid w:val="00F73DE0"/>
    <w:rsid w:val="00F741BD"/>
    <w:rsid w:val="00F745A2"/>
    <w:rsid w:val="00F748EE"/>
    <w:rsid w:val="00F75FF0"/>
    <w:rsid w:val="00F7606A"/>
    <w:rsid w:val="00F76D06"/>
    <w:rsid w:val="00F76F1C"/>
    <w:rsid w:val="00F77666"/>
    <w:rsid w:val="00F779DD"/>
    <w:rsid w:val="00F800B4"/>
    <w:rsid w:val="00F80945"/>
    <w:rsid w:val="00F81580"/>
    <w:rsid w:val="00F81E31"/>
    <w:rsid w:val="00F82934"/>
    <w:rsid w:val="00F82C3D"/>
    <w:rsid w:val="00F82F00"/>
    <w:rsid w:val="00F82F2E"/>
    <w:rsid w:val="00F83C89"/>
    <w:rsid w:val="00F84F16"/>
    <w:rsid w:val="00F85FC6"/>
    <w:rsid w:val="00F86E9F"/>
    <w:rsid w:val="00F86FD7"/>
    <w:rsid w:val="00F873B2"/>
    <w:rsid w:val="00F87694"/>
    <w:rsid w:val="00F9016E"/>
    <w:rsid w:val="00F90506"/>
    <w:rsid w:val="00F908D7"/>
    <w:rsid w:val="00F91646"/>
    <w:rsid w:val="00F91B97"/>
    <w:rsid w:val="00F91CE7"/>
    <w:rsid w:val="00F9227D"/>
    <w:rsid w:val="00F922D4"/>
    <w:rsid w:val="00F92531"/>
    <w:rsid w:val="00F925FB"/>
    <w:rsid w:val="00F92696"/>
    <w:rsid w:val="00F92ACF"/>
    <w:rsid w:val="00F93061"/>
    <w:rsid w:val="00F93728"/>
    <w:rsid w:val="00F94C6D"/>
    <w:rsid w:val="00F951C8"/>
    <w:rsid w:val="00F96016"/>
    <w:rsid w:val="00F96D19"/>
    <w:rsid w:val="00F970D1"/>
    <w:rsid w:val="00F971F6"/>
    <w:rsid w:val="00F9731D"/>
    <w:rsid w:val="00F97918"/>
    <w:rsid w:val="00F97EB7"/>
    <w:rsid w:val="00FA0C3A"/>
    <w:rsid w:val="00FA147C"/>
    <w:rsid w:val="00FA166D"/>
    <w:rsid w:val="00FA2A33"/>
    <w:rsid w:val="00FA2E21"/>
    <w:rsid w:val="00FA3CE5"/>
    <w:rsid w:val="00FA3DB3"/>
    <w:rsid w:val="00FA3E03"/>
    <w:rsid w:val="00FA5BAA"/>
    <w:rsid w:val="00FA65AB"/>
    <w:rsid w:val="00FA7AB7"/>
    <w:rsid w:val="00FA7F6F"/>
    <w:rsid w:val="00FB02A6"/>
    <w:rsid w:val="00FB1541"/>
    <w:rsid w:val="00FB16F4"/>
    <w:rsid w:val="00FB2149"/>
    <w:rsid w:val="00FB23C4"/>
    <w:rsid w:val="00FB2B0B"/>
    <w:rsid w:val="00FB2BE0"/>
    <w:rsid w:val="00FB2E2E"/>
    <w:rsid w:val="00FB2E33"/>
    <w:rsid w:val="00FB3298"/>
    <w:rsid w:val="00FB3621"/>
    <w:rsid w:val="00FB4397"/>
    <w:rsid w:val="00FB4C1E"/>
    <w:rsid w:val="00FB5E11"/>
    <w:rsid w:val="00FB623F"/>
    <w:rsid w:val="00FB6B44"/>
    <w:rsid w:val="00FB6E53"/>
    <w:rsid w:val="00FB6F5E"/>
    <w:rsid w:val="00FB7530"/>
    <w:rsid w:val="00FB7B89"/>
    <w:rsid w:val="00FB7D43"/>
    <w:rsid w:val="00FB7F0B"/>
    <w:rsid w:val="00FB7F73"/>
    <w:rsid w:val="00FC0F01"/>
    <w:rsid w:val="00FC0F4F"/>
    <w:rsid w:val="00FC1915"/>
    <w:rsid w:val="00FC1E43"/>
    <w:rsid w:val="00FC23AE"/>
    <w:rsid w:val="00FC33A5"/>
    <w:rsid w:val="00FC345F"/>
    <w:rsid w:val="00FC3ED0"/>
    <w:rsid w:val="00FC4B29"/>
    <w:rsid w:val="00FC4C10"/>
    <w:rsid w:val="00FC4CAD"/>
    <w:rsid w:val="00FC7102"/>
    <w:rsid w:val="00FC7A1F"/>
    <w:rsid w:val="00FC7CCC"/>
    <w:rsid w:val="00FC7D1A"/>
    <w:rsid w:val="00FC7F3B"/>
    <w:rsid w:val="00FD00F5"/>
    <w:rsid w:val="00FD02C8"/>
    <w:rsid w:val="00FD0461"/>
    <w:rsid w:val="00FD04B6"/>
    <w:rsid w:val="00FD08DC"/>
    <w:rsid w:val="00FD0E18"/>
    <w:rsid w:val="00FD1018"/>
    <w:rsid w:val="00FD12FF"/>
    <w:rsid w:val="00FD2AF7"/>
    <w:rsid w:val="00FD2D93"/>
    <w:rsid w:val="00FD3433"/>
    <w:rsid w:val="00FD3A11"/>
    <w:rsid w:val="00FD4492"/>
    <w:rsid w:val="00FD4FD2"/>
    <w:rsid w:val="00FD574E"/>
    <w:rsid w:val="00FD5946"/>
    <w:rsid w:val="00FD5F98"/>
    <w:rsid w:val="00FD6456"/>
    <w:rsid w:val="00FD6789"/>
    <w:rsid w:val="00FD6ADE"/>
    <w:rsid w:val="00FD6D26"/>
    <w:rsid w:val="00FD6F36"/>
    <w:rsid w:val="00FD7184"/>
    <w:rsid w:val="00FD735F"/>
    <w:rsid w:val="00FD737D"/>
    <w:rsid w:val="00FD7647"/>
    <w:rsid w:val="00FE0171"/>
    <w:rsid w:val="00FE0581"/>
    <w:rsid w:val="00FE0E58"/>
    <w:rsid w:val="00FE132E"/>
    <w:rsid w:val="00FE22CF"/>
    <w:rsid w:val="00FE27E9"/>
    <w:rsid w:val="00FE2875"/>
    <w:rsid w:val="00FE2F25"/>
    <w:rsid w:val="00FE34AE"/>
    <w:rsid w:val="00FE36CB"/>
    <w:rsid w:val="00FE3A8F"/>
    <w:rsid w:val="00FE4701"/>
    <w:rsid w:val="00FE481B"/>
    <w:rsid w:val="00FE575E"/>
    <w:rsid w:val="00FE586F"/>
    <w:rsid w:val="00FE6433"/>
    <w:rsid w:val="00FE6834"/>
    <w:rsid w:val="00FE68CD"/>
    <w:rsid w:val="00FE6E77"/>
    <w:rsid w:val="00FE72DD"/>
    <w:rsid w:val="00FE7764"/>
    <w:rsid w:val="00FE7B0F"/>
    <w:rsid w:val="00FE7B5C"/>
    <w:rsid w:val="00FE7E92"/>
    <w:rsid w:val="00FF03A0"/>
    <w:rsid w:val="00FF0B65"/>
    <w:rsid w:val="00FF111E"/>
    <w:rsid w:val="00FF16F3"/>
    <w:rsid w:val="00FF21B4"/>
    <w:rsid w:val="00FF2345"/>
    <w:rsid w:val="00FF241E"/>
    <w:rsid w:val="00FF3631"/>
    <w:rsid w:val="00FF385E"/>
    <w:rsid w:val="00FF38B0"/>
    <w:rsid w:val="00FF3FEC"/>
    <w:rsid w:val="00FF4352"/>
    <w:rsid w:val="00FF5413"/>
    <w:rsid w:val="00FF5490"/>
    <w:rsid w:val="00FF5B7F"/>
    <w:rsid w:val="00FF5BEE"/>
    <w:rsid w:val="00FF6148"/>
    <w:rsid w:val="00FF622F"/>
    <w:rsid w:val="00FF78CD"/>
    <w:rsid w:val="00FF7BDB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8E400"/>
  <w15:chartTrackingRefBased/>
  <w15:docId w15:val="{A9190220-73CB-497F-AA95-E8413319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2A74"/>
  </w:style>
  <w:style w:type="paragraph" w:styleId="Nadpis1">
    <w:name w:val="heading 1"/>
    <w:basedOn w:val="Normln"/>
    <w:next w:val="Normln"/>
    <w:qFormat/>
    <w:rsid w:val="00384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pPr>
      <w:ind w:left="283" w:hanging="283"/>
    </w:pPr>
  </w:style>
  <w:style w:type="paragraph" w:styleId="Zkladntext">
    <w:name w:val="Body Text"/>
    <w:basedOn w:val="Normln"/>
    <w:pPr>
      <w:spacing w:after="120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link w:val="TextbublinyChar"/>
    <w:rsid w:val="00F7157D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F715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FD64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D6456"/>
  </w:style>
  <w:style w:type="paragraph" w:customStyle="1" w:styleId="Normln0">
    <w:name w:val="Norm‡ln’"/>
    <w:rsid w:val="000B170B"/>
    <w:pPr>
      <w:widowControl w:val="0"/>
    </w:pPr>
  </w:style>
  <w:style w:type="character" w:customStyle="1" w:styleId="ZpatChar">
    <w:name w:val="Zápatí Char"/>
    <w:basedOn w:val="Standardnpsmoodstavce"/>
    <w:link w:val="Zpat"/>
    <w:uiPriority w:val="99"/>
    <w:rsid w:val="00F0093B"/>
  </w:style>
  <w:style w:type="character" w:styleId="Hypertextovodkaz">
    <w:name w:val="Hyperlink"/>
    <w:basedOn w:val="Standardnpsmoodstavce"/>
    <w:rsid w:val="00DB08D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08DA"/>
    <w:rPr>
      <w:color w:val="605E5C"/>
      <w:shd w:val="clear" w:color="auto" w:fill="E1DFDD"/>
    </w:rPr>
  </w:style>
  <w:style w:type="paragraph" w:customStyle="1" w:styleId="Normln1">
    <w:name w:val="Normální1"/>
    <w:basedOn w:val="Normln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67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6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E3CB-0870-4739-9127-98DBCFFF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TP č.1/97-3321                                                   - 2 -                                      SFTR (MZe) 7a-04</vt:lpstr>
    </vt:vector>
  </TitlesOfParts>
  <Company>MZe ČR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č.1/97-3321                                                   - 2 -                                      SFTR (MZe) 7a-04</dc:title>
  <dc:subject/>
  <dc:creator>MZe CR</dc:creator>
  <cp:keywords/>
  <cp:lastModifiedBy>Sikora Renata</cp:lastModifiedBy>
  <cp:revision>5</cp:revision>
  <cp:lastPrinted>2026-09-21T11:57:00Z</cp:lastPrinted>
  <dcterms:created xsi:type="dcterms:W3CDTF">2026-07-17T10:42:00Z</dcterms:created>
  <dcterms:modified xsi:type="dcterms:W3CDTF">2026-10-16T10:51:00Z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824bee-5c67-426c-bc98-23ad86c9419e_Enabled">
    <vt:lpwstr>true</vt:lpwstr>
  </property>
  <property fmtid="{D5CDD505-2E9C-101B-9397-08002B2CF9AE}" pid="3" name="MSIP_Label_92824bee-5c67-426c-bc98-23ad86c9419e_SetDate">
    <vt:lpwstr>2025-05-20T06:46:24Z</vt:lpwstr>
  </property>
  <property fmtid="{D5CDD505-2E9C-101B-9397-08002B2CF9AE}" pid="4" name="MSIP_Label_92824bee-5c67-426c-bc98-23ad86c9419e_Method">
    <vt:lpwstr>Privileged</vt:lpwstr>
  </property>
  <property fmtid="{D5CDD505-2E9C-101B-9397-08002B2CF9AE}" pid="5" name="MSIP_Label_92824bee-5c67-426c-bc98-23ad86c9419e_Name">
    <vt:lpwstr>Informace MZe</vt:lpwstr>
  </property>
  <property fmtid="{D5CDD505-2E9C-101B-9397-08002B2CF9AE}" pid="6" name="MSIP_Label_92824bee-5c67-426c-bc98-23ad86c9419e_SiteId">
    <vt:lpwstr>e84ea0de-38e7-4864-b153-a909a7746ff0</vt:lpwstr>
  </property>
  <property fmtid="{D5CDD505-2E9C-101B-9397-08002B2CF9AE}" pid="7" name="MSIP_Label_92824bee-5c67-426c-bc98-23ad86c9419e_ActionId">
    <vt:lpwstr>65c3abb7-6169-4e4f-8b27-71bec26545c8</vt:lpwstr>
  </property>
  <property fmtid="{D5CDD505-2E9C-101B-9397-08002B2CF9AE}" pid="8" name="MSIP_Label_92824bee-5c67-426c-bc98-23ad86c9419e_ContentBits">
    <vt:lpwstr>0</vt:lpwstr>
  </property>
  <property fmtid="{D5CDD505-2E9C-101B-9397-08002B2CF9AE}" pid="9" name="MSIP_Label_92824bee-5c67-426c-bc98-23ad86c9419e_Tag">
    <vt:lpwstr>10, 0, 1, 1</vt:lpwstr>
  </property>
</Properties>
</file>