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509C2" w14:textId="08218D48" w:rsidR="00D0703A" w:rsidRPr="00F75FB4" w:rsidRDefault="00A63357" w:rsidP="00F75FB4">
      <w:pPr>
        <w:jc w:val="center"/>
        <w:rPr>
          <w:b/>
          <w:bCs/>
          <w:sz w:val="40"/>
          <w:szCs w:val="40"/>
        </w:rPr>
      </w:pPr>
      <w:r w:rsidRPr="00F75FB4">
        <w:rPr>
          <w:b/>
          <w:bCs/>
          <w:sz w:val="40"/>
          <w:szCs w:val="40"/>
        </w:rPr>
        <w:t xml:space="preserve">Politika kvality státní statistické služby Ministerstva zemědělství </w:t>
      </w:r>
    </w:p>
    <w:p w14:paraId="63344D90" w14:textId="77777777" w:rsidR="00D0703A" w:rsidRDefault="00D0703A" w:rsidP="00EA486E">
      <w:pPr>
        <w:jc w:val="both"/>
      </w:pPr>
      <w:r>
        <w:t xml:space="preserve">ÚVOD </w:t>
      </w:r>
    </w:p>
    <w:p w14:paraId="30A1A363" w14:textId="28160C48" w:rsidR="00D0703A" w:rsidRDefault="00FB1C08" w:rsidP="00EA486E">
      <w:pPr>
        <w:jc w:val="both"/>
      </w:pPr>
      <w:r>
        <w:t xml:space="preserve">Pracovištěm státní statistické služby v Ministerstvu zemědělství je odbor účetnictví a statistiky. </w:t>
      </w:r>
      <w:r w:rsidR="00D0703A">
        <w:t>Působnost</w:t>
      </w:r>
      <w:r w:rsidR="00A63357" w:rsidRPr="00A63357">
        <w:t xml:space="preserve"> státní statistické služby Ministerstva zemědělství</w:t>
      </w:r>
      <w:r w:rsidR="00D0703A">
        <w:t xml:space="preserve"> spočívá v získávání údajů, vytváření statistických informací o vývoji </w:t>
      </w:r>
      <w:r w:rsidR="00A63357">
        <w:t>re</w:t>
      </w:r>
      <w:r w:rsidR="00996D70">
        <w:t>s</w:t>
      </w:r>
      <w:r w:rsidR="00A63357">
        <w:t xml:space="preserve">ortu </w:t>
      </w:r>
      <w:r w:rsidR="00D0703A">
        <w:t>a v poskytování statistických informací a jejich zveřejňování. Součástí působnosti je též zajišťování srovnatelnosti údajů a plnění mezinárodních závazků v oblasti statistiky, kterými je Česká republika vázána. Jedná se o ucelený komplex služeb f</w:t>
      </w:r>
      <w:r w:rsidR="00A63357">
        <w:t>i</w:t>
      </w:r>
      <w:r w:rsidR="00D0703A">
        <w:t xml:space="preserve">nancovaných z veřejných prostředků, poskytovaných v nejširším veřejném zájmu a sloužících pro účely podpory rozhodovacích procesů na všech úrovních jak v národním, tak i v mezinárodním měřítku. </w:t>
      </w:r>
    </w:p>
    <w:p w14:paraId="5787EC3B" w14:textId="017075C0" w:rsidR="00D0703A" w:rsidRDefault="00D0703A" w:rsidP="00EA486E">
      <w:pPr>
        <w:jc w:val="both"/>
      </w:pPr>
      <w:r>
        <w:t xml:space="preserve">Státní statistická služba České republiky je nedílnou součástí Evropského statistického systému tvořeného </w:t>
      </w:r>
      <w:proofErr w:type="spellStart"/>
      <w:r>
        <w:t>Eurostatem</w:t>
      </w:r>
      <w:proofErr w:type="spellEnd"/>
      <w:r>
        <w:t xml:space="preserve">, národními statistickými institucemi </w:t>
      </w:r>
      <w:r w:rsidR="00FB1C08">
        <w:t xml:space="preserve">(ČSÚ) </w:t>
      </w:r>
      <w:r>
        <w:t>a dalšími národními statistickými orgány</w:t>
      </w:r>
      <w:r w:rsidR="00012A06">
        <w:t xml:space="preserve"> (např. ministerstvy)</w:t>
      </w:r>
      <w:r>
        <w:t xml:space="preserve">. Cílem </w:t>
      </w:r>
      <w:proofErr w:type="spellStart"/>
      <w:r>
        <w:t>Eurostatu</w:t>
      </w:r>
      <w:proofErr w:type="spellEnd"/>
      <w:r>
        <w:t xml:space="preserve"> je harmonizace statistických výstupů národních statistických systémů, koordinace koncepcí, metod, softwarových nástrojů, dokumentace, společných pravidel a mj. i zajišťování požadované úrovně kvality evropské statistiky.</w:t>
      </w:r>
      <w:r w:rsidR="00A63357">
        <w:t xml:space="preserve"> </w:t>
      </w:r>
      <w:r>
        <w:t xml:space="preserve">Základním dokumentem vytvářejícím právní rámec pro vývoj, vypracovávání a šíření evropské statistiky je </w:t>
      </w:r>
      <w:r w:rsidR="00CE4EC2">
        <w:t>n</w:t>
      </w:r>
      <w:r>
        <w:t>ařízení o evropské statistice. Def</w:t>
      </w:r>
      <w:r w:rsidR="00604057">
        <w:t>i</w:t>
      </w:r>
      <w:r>
        <w:t>nuje mj. obecné zásady profesionální nezávislosti, nestrannosti, objektivity, spolehlivosti a důvěr</w:t>
      </w:r>
      <w:r w:rsidR="00F723AC">
        <w:t>yhod</w:t>
      </w:r>
      <w:r>
        <w:t xml:space="preserve">nosti státní statistické služby </w:t>
      </w:r>
      <w:r w:rsidR="00EA486E">
        <w:t>a</w:t>
      </w:r>
      <w:r w:rsidR="00EA486E">
        <w:t> </w:t>
      </w:r>
      <w:r>
        <w:t xml:space="preserve">efektivity nákladů spojených s její realizací. Obsahuje popis jednotlivých kritérií kvality a určuje, jakým způsobem budou stanoveny požadavky na kvalitu a na zprávy o kvalitě. </w:t>
      </w:r>
      <w:r w:rsidR="00012A06">
        <w:t>Z</w:t>
      </w:r>
      <w:r>
        <w:t>ásady obsažené</w:t>
      </w:r>
      <w:r w:rsidR="00EA486E">
        <w:t> </w:t>
      </w:r>
      <w:r w:rsidR="00EA486E">
        <w:t>v</w:t>
      </w:r>
      <w:r w:rsidR="00EA486E">
        <w:t> </w:t>
      </w:r>
      <w:r w:rsidR="00CE4EC2">
        <w:t>n</w:t>
      </w:r>
      <w:r>
        <w:t>ařízení o evropské statistice specif</w:t>
      </w:r>
      <w:r w:rsidR="00604057">
        <w:t>i</w:t>
      </w:r>
      <w:r>
        <w:t xml:space="preserve">kuje Kodex evropské statistiky přijatý Výborem pro statistické programy. </w:t>
      </w:r>
    </w:p>
    <w:p w14:paraId="0B024C99" w14:textId="1D510213" w:rsidR="00D0703A" w:rsidRDefault="00A63357" w:rsidP="00EA486E">
      <w:pPr>
        <w:jc w:val="both"/>
      </w:pPr>
      <w:r>
        <w:t xml:space="preserve">Státní statistická služba </w:t>
      </w:r>
      <w:proofErr w:type="spellStart"/>
      <w:r>
        <w:t>MZe</w:t>
      </w:r>
      <w:proofErr w:type="spellEnd"/>
      <w:r>
        <w:t xml:space="preserve"> </w:t>
      </w:r>
      <w:r w:rsidR="00D0703A">
        <w:t>se jednoznačně hlásí k naplňování zásad a neustálému zlepšování řízení kvality</w:t>
      </w:r>
      <w:r w:rsidR="00877772">
        <w:t xml:space="preserve">. </w:t>
      </w:r>
      <w:r w:rsidR="00D0703A">
        <w:t xml:space="preserve"> Tato </w:t>
      </w:r>
      <w:r w:rsidR="00CE4EC2">
        <w:t>p</w:t>
      </w:r>
      <w:r w:rsidR="00D0703A">
        <w:t>olitika kvality detailněji popisuje přístupy, postupy a nastavení procesů</w:t>
      </w:r>
      <w:r w:rsidR="00EA486E">
        <w:t> </w:t>
      </w:r>
      <w:r w:rsidR="00EA486E">
        <w:t>v</w:t>
      </w:r>
      <w:r w:rsidR="00EA486E">
        <w:t> </w:t>
      </w:r>
      <w:r w:rsidR="00D0703A">
        <w:t>oblasti realizace požadavků Kodexu</w:t>
      </w:r>
      <w:r w:rsidR="00877772">
        <w:t xml:space="preserve"> evropské statistiky. </w:t>
      </w:r>
      <w:r w:rsidR="00D0703A">
        <w:t xml:space="preserve"> </w:t>
      </w:r>
    </w:p>
    <w:p w14:paraId="72413EA1" w14:textId="77777777" w:rsidR="00D0703A" w:rsidRDefault="00D0703A" w:rsidP="00EA486E">
      <w:pPr>
        <w:jc w:val="both"/>
      </w:pPr>
      <w:r>
        <w:t xml:space="preserve">INSTITUCIONÁLNÍ PROSTŘEDÍ </w:t>
      </w:r>
    </w:p>
    <w:p w14:paraId="4C0C9768" w14:textId="77777777" w:rsidR="00D0703A" w:rsidRDefault="00D0703A" w:rsidP="00EA486E">
      <w:pPr>
        <w:jc w:val="both"/>
      </w:pPr>
      <w:r>
        <w:t>1. Odborná nezávislost</w:t>
      </w:r>
    </w:p>
    <w:p w14:paraId="1E10C039" w14:textId="5261F67B" w:rsidR="00D0703A" w:rsidRDefault="00D0703A" w:rsidP="00EA486E">
      <w:pPr>
        <w:jc w:val="both"/>
      </w:pPr>
      <w:r>
        <w:t xml:space="preserve">Odborná nezávislost je garantována zákonem o státní statistické službě, který je zároveň tzv. závazkem důvěryhodnosti statistiky v ČR v souladu s nařízením o evropské statistice. V rámci své činnosti </w:t>
      </w:r>
      <w:bookmarkStart w:id="0" w:name="_Hlk177549559"/>
      <w:r w:rsidR="00A63357">
        <w:t xml:space="preserve">státní statistická služba </w:t>
      </w:r>
      <w:proofErr w:type="spellStart"/>
      <w:r w:rsidR="00A63357">
        <w:t>MZe</w:t>
      </w:r>
      <w:proofErr w:type="spellEnd"/>
      <w:r w:rsidR="00A63357">
        <w:t xml:space="preserve"> </w:t>
      </w:r>
      <w:bookmarkEnd w:id="0"/>
      <w:r>
        <w:t xml:space="preserve">bezpodmínečně dodržuje zásadu odborné nezávislosti na politických nebo jiných správních institucích, stejně tak jako na subjektech soukromého sektoru. Tímto zabezpečuje důvěryhodnost produkovaných statistických výstupů a jejich vysokou uživatelskou hodnotu pro potřeby společnosti. Mezi základní pilíře odborné nezávislosti </w:t>
      </w:r>
      <w:r w:rsidR="00A63357" w:rsidRPr="00A63357">
        <w:t>státní statistick</w:t>
      </w:r>
      <w:r w:rsidR="00F723AC">
        <w:t>é</w:t>
      </w:r>
      <w:r w:rsidR="00A63357" w:rsidRPr="00A63357">
        <w:t xml:space="preserve"> služb</w:t>
      </w:r>
      <w:r w:rsidR="00FB1C08">
        <w:t>y</w:t>
      </w:r>
      <w:r w:rsidR="00A63357" w:rsidRPr="00A63357">
        <w:t xml:space="preserve"> </w:t>
      </w:r>
      <w:proofErr w:type="spellStart"/>
      <w:r w:rsidR="00A63357" w:rsidRPr="00A63357">
        <w:t>MZe</w:t>
      </w:r>
      <w:proofErr w:type="spellEnd"/>
      <w:r w:rsidR="00A63357" w:rsidRPr="00A63357">
        <w:t xml:space="preserve"> </w:t>
      </w:r>
      <w:r>
        <w:t xml:space="preserve">patří nestrannost </w:t>
      </w:r>
      <w:r w:rsidR="00A63357">
        <w:t xml:space="preserve">a </w:t>
      </w:r>
      <w:r>
        <w:t xml:space="preserve">bezpodmínečné dodržování profesionální etiky </w:t>
      </w:r>
      <w:r w:rsidR="00EA486E">
        <w:t>a</w:t>
      </w:r>
      <w:r w:rsidR="00EA486E">
        <w:t> </w:t>
      </w:r>
      <w:r>
        <w:t xml:space="preserve">nezávislost při volbě vhodných vědeckých metod, optimálních postupů, způsobů získávání vstupních údajů a organizace statistické práce, alokace dostupných zdrojů a plánování pracovního programu včetně </w:t>
      </w:r>
      <w:r w:rsidR="00877772">
        <w:t xml:space="preserve">lhůt pro </w:t>
      </w:r>
      <w:r>
        <w:t>zveřej</w:t>
      </w:r>
      <w:r w:rsidR="00877772">
        <w:t>nění</w:t>
      </w:r>
      <w:r>
        <w:t xml:space="preserve"> statistických dat.</w:t>
      </w:r>
      <w:r w:rsidR="00A63357">
        <w:t xml:space="preserve"> </w:t>
      </w:r>
      <w:r>
        <w:t xml:space="preserve">Profesionalita, </w:t>
      </w:r>
      <w:r w:rsidRPr="00FB1C08">
        <w:t>nezávislost, nestrannost, odbornost,</w:t>
      </w:r>
      <w:r>
        <w:t xml:space="preserve"> objektivita a etické jednání patří mezi klíčové sdílené hodnoty zaměstnanců </w:t>
      </w:r>
      <w:r w:rsidR="000574CA">
        <w:t xml:space="preserve">státní statistické služby </w:t>
      </w:r>
      <w:proofErr w:type="spellStart"/>
      <w:r w:rsidR="005272C0">
        <w:t>MZe</w:t>
      </w:r>
      <w:proofErr w:type="spellEnd"/>
      <w:r>
        <w:t>. Tyto hodnoty jsou komplexně zabudovány v rámci systému interních předpisů</w:t>
      </w:r>
      <w:r w:rsidR="00FB1C08">
        <w:t>.</w:t>
      </w:r>
    </w:p>
    <w:p w14:paraId="3A66E435" w14:textId="77777777" w:rsidR="00572287" w:rsidRDefault="00572287" w:rsidP="00EA486E">
      <w:pPr>
        <w:jc w:val="both"/>
      </w:pPr>
    </w:p>
    <w:p w14:paraId="03AB0814" w14:textId="77777777" w:rsidR="00D0703A" w:rsidRDefault="00D0703A" w:rsidP="00D0703A">
      <w:proofErr w:type="gramStart"/>
      <w:r>
        <w:lastRenderedPageBreak/>
        <w:t>1a</w:t>
      </w:r>
      <w:proofErr w:type="gramEnd"/>
      <w:r>
        <w:t xml:space="preserve">. Koordinace a spolupráce </w:t>
      </w:r>
    </w:p>
    <w:p w14:paraId="0322C862" w14:textId="0F129925" w:rsidR="00D0703A" w:rsidRDefault="005272C0" w:rsidP="00EA486E">
      <w:pPr>
        <w:jc w:val="both"/>
      </w:pPr>
      <w:r>
        <w:t>S</w:t>
      </w:r>
      <w:r w:rsidR="00D0703A">
        <w:t xml:space="preserve">tátní statistickou službu ČR </w:t>
      </w:r>
      <w:r>
        <w:t xml:space="preserve">koordinuje ČSÚ </w:t>
      </w:r>
      <w:r w:rsidR="00D0703A">
        <w:t xml:space="preserve">na základě zákona, který stanovuje jasné podmínky, za kterých mohou další národní statistické orgány </w:t>
      </w:r>
      <w:r w:rsidR="00FB1C08">
        <w:t xml:space="preserve">(ministerstva) </w:t>
      </w:r>
      <w:r w:rsidR="00D0703A">
        <w:t>rozvíjet, vytvářet a šířit of</w:t>
      </w:r>
      <w:r>
        <w:t>i</w:t>
      </w:r>
      <w:r w:rsidR="00D0703A">
        <w:t>ciální statistiku. ČSÚ vede a zveřejňuje přehled těchto orgánů. Poskytuje jim metodickou pomoc</w:t>
      </w:r>
      <w:r w:rsidR="00EA486E">
        <w:t> </w:t>
      </w:r>
      <w:r w:rsidR="00EA486E">
        <w:t>v</w:t>
      </w:r>
      <w:r w:rsidR="00EA486E">
        <w:t> </w:t>
      </w:r>
      <w:r w:rsidR="00D0703A">
        <w:t>podobě plánovaných pravidelných a ad-hoc konzultací prostřednictvím vhodných komunikačních nástrojů. Rovněž vydává národní metodické pokyny pro zajištění kvality</w:t>
      </w:r>
      <w:r w:rsidR="00EA486E">
        <w:t> </w:t>
      </w:r>
      <w:r w:rsidR="00EA486E">
        <w:t>v</w:t>
      </w:r>
      <w:r w:rsidR="00EA486E">
        <w:t> </w:t>
      </w:r>
      <w:r w:rsidR="00D0703A">
        <w:t xml:space="preserve">určených významných oblastech. Sleduje a zajišťuje přezkum plnění těchto pokynů pomocí nástrojů sebehodnocení, ale i nezávislého mezinárodního hodnocení kvality (tzv. peer </w:t>
      </w:r>
      <w:proofErr w:type="spellStart"/>
      <w:r w:rsidR="00D0703A">
        <w:t>reviews</w:t>
      </w:r>
      <w:proofErr w:type="spellEnd"/>
      <w:r w:rsidR="00D0703A">
        <w:t xml:space="preserve">). </w:t>
      </w:r>
      <w:r w:rsidR="00EA486E">
        <w:t> </w:t>
      </w:r>
      <w:r w:rsidR="00EA486E">
        <w:t>K</w:t>
      </w:r>
      <w:r w:rsidR="00EA486E">
        <w:t> </w:t>
      </w:r>
      <w:r w:rsidR="00D0703A">
        <w:t>tomu má nastaveny potřebné procesy a organizační strukturu. ČSÚ rovněž vykonává koordinační úlohu v rámci národního statistického systému pomocí řízení procesu přípravy programu statistických zjišťování, optimalizace administrativní zátěže generované statistickými zjišťováními, zajištění ochrany důvěrnosti a vydávání statistických klasif</w:t>
      </w:r>
      <w:r w:rsidR="00604057">
        <w:t>i</w:t>
      </w:r>
      <w:r w:rsidR="00D0703A">
        <w:t xml:space="preserve">kací a číselníků. Úřad je výlučným kontaktním místem pro </w:t>
      </w:r>
      <w:proofErr w:type="spellStart"/>
      <w:r w:rsidR="00D0703A">
        <w:t>Eurostat</w:t>
      </w:r>
      <w:proofErr w:type="spellEnd"/>
      <w:r w:rsidR="00D0703A">
        <w:t xml:space="preserve"> v otázkách statistiky</w:t>
      </w:r>
      <w:r>
        <w:t>.</w:t>
      </w:r>
    </w:p>
    <w:p w14:paraId="30ED295A" w14:textId="77777777" w:rsidR="00D0703A" w:rsidRDefault="00D0703A" w:rsidP="00EA486E">
      <w:pPr>
        <w:jc w:val="both"/>
      </w:pPr>
      <w:r>
        <w:t>2. Oprávnění ke shromažďování údajů</w:t>
      </w:r>
    </w:p>
    <w:p w14:paraId="35ABD373" w14:textId="10547EDC" w:rsidR="00D0703A" w:rsidRDefault="00FB1C08" w:rsidP="00EA486E">
      <w:pPr>
        <w:jc w:val="both"/>
      </w:pPr>
      <w:proofErr w:type="spellStart"/>
      <w:r>
        <w:t>MZe</w:t>
      </w:r>
      <w:proofErr w:type="spellEnd"/>
      <w:r>
        <w:t xml:space="preserve"> </w:t>
      </w:r>
      <w:r w:rsidR="00D0703A">
        <w:t>má právní mandát ke shromažďování údajů pro účely tvorby statistických výstupů v souladu s požadavky uživatelů</w:t>
      </w:r>
      <w:r>
        <w:t xml:space="preserve"> a </w:t>
      </w:r>
      <w:r w:rsidR="00D0703A">
        <w:t>je rovněž oprávněn</w:t>
      </w:r>
      <w:r w:rsidR="008F7E80">
        <w:t>o</w:t>
      </w:r>
      <w:r w:rsidR="00D0703A">
        <w:t xml:space="preserve"> využívat dostupné administrativní zdroje dat, pokud splňují požadavky na kvalitu, formu a časovou dostupnost údajů. Všechny tyto procesy se řídí velmi striktními pravidly ochrany důvěrnosti statistických údajů a ochrany osobních údajů </w:t>
      </w:r>
      <w:r w:rsidR="00EA486E">
        <w:t>a</w:t>
      </w:r>
      <w:r w:rsidR="00EA486E">
        <w:t> </w:t>
      </w:r>
      <w:r w:rsidR="00D0703A">
        <w:t>zásadami informační a kybernetické bezpečnosti. V rámci procesu neustálého zlepšování jsou vyhledáván</w:t>
      </w:r>
      <w:r w:rsidR="008F7E80">
        <w:t>y</w:t>
      </w:r>
      <w:r w:rsidR="00D0703A">
        <w:t xml:space="preserve"> nov</w:t>
      </w:r>
      <w:r w:rsidR="008F7E80">
        <w:t>é</w:t>
      </w:r>
      <w:r w:rsidR="00D0703A">
        <w:t xml:space="preserve"> zdroj</w:t>
      </w:r>
      <w:r w:rsidR="008F7E80">
        <w:t>e</w:t>
      </w:r>
      <w:r w:rsidR="00D0703A">
        <w:t xml:space="preserve"> dat </w:t>
      </w:r>
      <w:r w:rsidR="008F7E80">
        <w:t>pro</w:t>
      </w:r>
      <w:r w:rsidR="00D0703A">
        <w:t xml:space="preserve"> optimalizaci administrativní zátěže. </w:t>
      </w:r>
    </w:p>
    <w:p w14:paraId="5126ADE1" w14:textId="14937F6A" w:rsidR="00D0703A" w:rsidRDefault="00D0703A" w:rsidP="00EA486E">
      <w:pPr>
        <w:jc w:val="both"/>
      </w:pPr>
      <w:r>
        <w:t>Potřebnost realizace zjišťování je pravidelně revidována v rámci každoročního procesu plánování pr</w:t>
      </w:r>
      <w:r w:rsidR="00604057">
        <w:t>ogramu statistických zjišťování</w:t>
      </w:r>
      <w:r>
        <w:t xml:space="preserve">. </w:t>
      </w:r>
      <w:r w:rsidR="00604057">
        <w:t>P</w:t>
      </w:r>
      <w:r>
        <w:t xml:space="preserve">rogram je vždy výsledkem posouzení možností optimalizace počtu a rozsahu statistických zjišťování a využití vhodných alternativních zdrojů dat. Nedílnou součástí sběru údajů je proces sledování dodržování zpravodajské povinnosti. </w:t>
      </w:r>
      <w:r w:rsidR="00604057">
        <w:t xml:space="preserve">Ministerstvo zemědělství </w:t>
      </w:r>
      <w:r>
        <w:t>je oprávněn</w:t>
      </w:r>
      <w:r w:rsidR="00604057">
        <w:t>o</w:t>
      </w:r>
      <w:r>
        <w:t xml:space="preserve"> uložit sankce za její porušení. Na prvním místě je vždy upřednostňována motivace respondentů k plnění zpravodajské povinnosti především formou urgencí, dialogu </w:t>
      </w:r>
      <w:r w:rsidR="00EA486E">
        <w:t>a</w:t>
      </w:r>
      <w:r w:rsidR="00EA486E">
        <w:t> </w:t>
      </w:r>
      <w:r>
        <w:t xml:space="preserve">konzultací se zdůrazněním celospolečenského významu státní statistické služby. </w:t>
      </w:r>
    </w:p>
    <w:p w14:paraId="53E9682E" w14:textId="77777777" w:rsidR="00D0703A" w:rsidRDefault="00D0703A" w:rsidP="00EA486E">
      <w:pPr>
        <w:jc w:val="both"/>
      </w:pPr>
      <w:r>
        <w:t>3. Přiměřenost zdrojů</w:t>
      </w:r>
    </w:p>
    <w:p w14:paraId="7692176F" w14:textId="5BA82628" w:rsidR="00D0703A" w:rsidRDefault="00604057" w:rsidP="00EA486E">
      <w:pPr>
        <w:jc w:val="both"/>
      </w:pPr>
      <w:r>
        <w:t xml:space="preserve">Ministerstvo zemědělství </w:t>
      </w:r>
      <w:r w:rsidR="00D0703A">
        <w:t>zohledňuje potřeby sběru a produkce statistických dat především</w:t>
      </w:r>
      <w:r w:rsidR="00EA486E">
        <w:t> </w:t>
      </w:r>
      <w:r w:rsidR="00EA486E">
        <w:t>v</w:t>
      </w:r>
      <w:r w:rsidR="00EA486E">
        <w:t> </w:t>
      </w:r>
      <w:r w:rsidR="00D0703A">
        <w:t xml:space="preserve">oblastech stanovených požadavky mezinárodních a příp. národních závazků </w:t>
      </w:r>
      <w:r w:rsidR="00572287">
        <w:t>a</w:t>
      </w:r>
      <w:r w:rsidR="00572287">
        <w:t> </w:t>
      </w:r>
      <w:r w:rsidR="00D0703A">
        <w:t xml:space="preserve">uživatelů. </w:t>
      </w:r>
      <w:r>
        <w:t>Ministerstvo zemědělství</w:t>
      </w:r>
      <w:r w:rsidR="00D0703A">
        <w:t xml:space="preserve"> systematicky optimalizuje způsob organizace a f</w:t>
      </w:r>
      <w:r>
        <w:t>i</w:t>
      </w:r>
      <w:r w:rsidR="00D0703A">
        <w:t xml:space="preserve">nanční náročnost hlavních, řídicích a podpůrných procesů. Za těmito účely aktivně hledá možnosti úspor </w:t>
      </w:r>
      <w:r w:rsidR="00EA486E">
        <w:t>a</w:t>
      </w:r>
      <w:r w:rsidR="00EA486E">
        <w:t> </w:t>
      </w:r>
      <w:r w:rsidR="00D0703A">
        <w:t xml:space="preserve">zefektivnění, vždy však se zohledněním požadavků na kvalitu, bezpečnost a řízení rizik. Potřebná ICT infrastruktura je zajišťována a rozvíjena v souladu s </w:t>
      </w:r>
      <w:r w:rsidR="0099659D" w:rsidRPr="0099659D">
        <w:t>Bezpečnostní politik</w:t>
      </w:r>
      <w:r w:rsidR="0099659D">
        <w:t>ou</w:t>
      </w:r>
      <w:r w:rsidR="0099659D" w:rsidRPr="0099659D">
        <w:t xml:space="preserve"> informací Ministerstva zemědělství</w:t>
      </w:r>
      <w:r w:rsidR="0099659D">
        <w:t>.</w:t>
      </w:r>
      <w:r w:rsidR="0099659D" w:rsidRPr="0099659D">
        <w:t xml:space="preserve"> </w:t>
      </w:r>
    </w:p>
    <w:p w14:paraId="5D99F429" w14:textId="77777777" w:rsidR="00D0703A" w:rsidRDefault="00D0703A" w:rsidP="00EA486E">
      <w:pPr>
        <w:jc w:val="both"/>
      </w:pPr>
      <w:r>
        <w:t>4. Závazek zajišťování kvality</w:t>
      </w:r>
    </w:p>
    <w:p w14:paraId="32437240" w14:textId="1D00929D" w:rsidR="00D0703A" w:rsidRDefault="00B969FD" w:rsidP="00EA486E">
      <w:pPr>
        <w:jc w:val="both"/>
      </w:pPr>
      <w:r w:rsidRPr="000106A4">
        <w:t>Ministerstvo zemědělství</w:t>
      </w:r>
      <w:r w:rsidR="00D0703A" w:rsidRPr="000106A4">
        <w:t xml:space="preserve"> aktivně usiluje o zajištění potřebných procesů produkce statistických výstupů v souladu s principy Kodexu evropské statistiky. Tyto požadavky jsou komplexně zohledněny v rámci této Politiky kvality</w:t>
      </w:r>
      <w:r w:rsidR="008F7E80" w:rsidRPr="000106A4">
        <w:t xml:space="preserve"> a j</w:t>
      </w:r>
      <w:r w:rsidR="00D0703A" w:rsidRPr="000106A4">
        <w:t>sou implementovány v rámci systému interních předpisů, metodik a další zaměstnancům (a v relevantních případech i veřejnosti) dostupné dokumentace</w:t>
      </w:r>
      <w:r w:rsidR="008F7E80" w:rsidRPr="000106A4">
        <w:t xml:space="preserve">. </w:t>
      </w:r>
      <w:r w:rsidR="00D0703A" w:rsidRPr="000106A4">
        <w:t xml:space="preserve">Závazek kvality je zabezpečován </w:t>
      </w:r>
      <w:r w:rsidR="00823B9F" w:rsidRPr="000106A4">
        <w:t xml:space="preserve">vývojem </w:t>
      </w:r>
      <w:r w:rsidR="00D0703A" w:rsidRPr="000106A4">
        <w:t>centralizovaného statistického informačního systému</w:t>
      </w:r>
      <w:r w:rsidR="008F7E80" w:rsidRPr="000106A4">
        <w:t xml:space="preserve">. </w:t>
      </w:r>
    </w:p>
    <w:p w14:paraId="61BF7E97" w14:textId="77777777" w:rsidR="00572287" w:rsidRPr="000106A4" w:rsidRDefault="00572287" w:rsidP="00EA486E">
      <w:pPr>
        <w:jc w:val="both"/>
      </w:pPr>
    </w:p>
    <w:p w14:paraId="6082D372" w14:textId="77777777" w:rsidR="00D0703A" w:rsidRDefault="00D0703A" w:rsidP="00D0703A">
      <w:r>
        <w:lastRenderedPageBreak/>
        <w:t>5. Důvěrnost statistických údajů</w:t>
      </w:r>
    </w:p>
    <w:p w14:paraId="374904D7" w14:textId="51436025" w:rsidR="00D0703A" w:rsidRDefault="00D0703A" w:rsidP="00EA486E">
      <w:pPr>
        <w:jc w:val="both"/>
      </w:pPr>
      <w:r>
        <w:t>Bezpečnostní politika</w:t>
      </w:r>
      <w:r w:rsidR="0099659D">
        <w:t xml:space="preserve"> informací</w:t>
      </w:r>
      <w:r>
        <w:t xml:space="preserve"> </w:t>
      </w:r>
      <w:proofErr w:type="spellStart"/>
      <w:r w:rsidR="00B969FD">
        <w:t>MZe</w:t>
      </w:r>
      <w:proofErr w:type="spellEnd"/>
      <w:r>
        <w:t xml:space="preserve"> stanovuje přísné standardy ochrany důvěrných statistických a osobních údajů. Procesy nakládání s údaji jsou zabezpečeny nástroji fyzické ochrany, prostředky výpočetní techniky, používáním systémů logické ochrany a vhodných postupů logistické správy dat. Způsoby ochrany dat jsou průběžně přezkoumávány a neustále zlepšovány. </w:t>
      </w:r>
    </w:p>
    <w:p w14:paraId="4BA96B3F" w14:textId="06913F0D" w:rsidR="00D0703A" w:rsidRDefault="00D0703A" w:rsidP="00EA486E">
      <w:pPr>
        <w:jc w:val="both"/>
      </w:pPr>
      <w:r>
        <w:t xml:space="preserve">Proces zveřejňování statistických informací, které vznikly agregací individuálních údajů, je metodicky řízen tak, aby na základě sdružených údajů za více právnických nebo fyzických osob nebylo možné určit nebo zjistit, koho se tato informace týká. Při rozhodování o zveřejnění potenciálně důvěrného údaje má ochrana důvěrnosti poskytovaných dat vždy přednost před samotným zveřejněním. Obdobné standardy jsou používány při posuzování odůvodněnosti </w:t>
      </w:r>
      <w:r w:rsidR="00EA486E">
        <w:t>a</w:t>
      </w:r>
      <w:r w:rsidR="00EA486E">
        <w:t> </w:t>
      </w:r>
      <w:r>
        <w:t>následném poskytování údajů pro účely vědeckého výzkumu. Důvěrné statistické údaje nesmí být použity pro jiné než statistické účely</w:t>
      </w:r>
      <w:r w:rsidR="00B969FD">
        <w:t xml:space="preserve">. </w:t>
      </w:r>
      <w:r w:rsidR="00B77DB0">
        <w:t xml:space="preserve">Pracoviště státní statistické služby </w:t>
      </w:r>
      <w:proofErr w:type="spellStart"/>
      <w:r w:rsidR="00B77DB0">
        <w:t>MZe</w:t>
      </w:r>
      <w:proofErr w:type="spellEnd"/>
      <w:r w:rsidR="00B77DB0">
        <w:t xml:space="preserve"> </w:t>
      </w:r>
      <w:r>
        <w:t xml:space="preserve">má silný právní mandát odmítnout poskytnutí takových údajů třetím stranám. Všichni </w:t>
      </w:r>
      <w:r w:rsidR="00B77DB0">
        <w:t>pracovníci státní statistické služby</w:t>
      </w:r>
      <w:r>
        <w:t xml:space="preserve"> příp. externí dodavatelé jsou povinni zachovávat mlčenlivost o důvěrných statistických údajích, se kterými se seznámí. Povinnost mlčenlivosti trvá i po skončení zaměstnaneckého poměru nebo příslušných prací. </w:t>
      </w:r>
    </w:p>
    <w:p w14:paraId="3D843F15" w14:textId="77777777" w:rsidR="00D0703A" w:rsidRDefault="00D0703A" w:rsidP="00EA486E">
      <w:pPr>
        <w:jc w:val="both"/>
      </w:pPr>
      <w:r>
        <w:t>6. Nestrannost a objektivita</w:t>
      </w:r>
    </w:p>
    <w:p w14:paraId="21D4D9BD" w14:textId="5CCCB415" w:rsidR="00D0703A" w:rsidRDefault="00D0703A" w:rsidP="00EA486E">
      <w:pPr>
        <w:jc w:val="both"/>
      </w:pPr>
      <w:r>
        <w:t>V souladu s právními předpisy a dalšími normami v oblasti of</w:t>
      </w:r>
      <w:r w:rsidR="00B969FD">
        <w:t>i</w:t>
      </w:r>
      <w:r>
        <w:t xml:space="preserve">ciální statistiky, </w:t>
      </w:r>
      <w:r w:rsidR="00C620F9">
        <w:t>p</w:t>
      </w:r>
      <w:r w:rsidRPr="0099659D">
        <w:t>olitikou diseminace a</w:t>
      </w:r>
      <w:r>
        <w:t xml:space="preserve"> </w:t>
      </w:r>
      <w:r w:rsidR="00C620F9">
        <w:t>e</w:t>
      </w:r>
      <w:r>
        <w:t xml:space="preserve">tickým kodexem </w:t>
      </w:r>
      <w:r w:rsidR="00A43379">
        <w:t xml:space="preserve">státní statistická služba </w:t>
      </w:r>
      <w:proofErr w:type="spellStart"/>
      <w:r w:rsidR="00B969FD">
        <w:t>MZe</w:t>
      </w:r>
      <w:proofErr w:type="spellEnd"/>
      <w:r>
        <w:t xml:space="preserve"> soustavně a důsledně dodržuje principy </w:t>
      </w:r>
      <w:r w:rsidR="00B969FD">
        <w:t>n</w:t>
      </w:r>
      <w:r>
        <w:t xml:space="preserve">ezávislosti, nestrannosti, odbornosti, objektivity, transparentnosti, rovného zacházení </w:t>
      </w:r>
      <w:r w:rsidR="00EA486E">
        <w:t>a</w:t>
      </w:r>
      <w:r w:rsidR="00EA486E">
        <w:t> </w:t>
      </w:r>
      <w:r>
        <w:t xml:space="preserve">zákazu diskriminace, a to i v případě interakcí s partnery, dodavateli a respondenty. </w:t>
      </w:r>
      <w:r w:rsidRPr="0099659D">
        <w:t xml:space="preserve">Při tvorbě metodik sběru, zpracování a zveřejňování statistických výstupů </w:t>
      </w:r>
      <w:proofErr w:type="spellStart"/>
      <w:r w:rsidR="00A43379" w:rsidRPr="0099659D">
        <w:t>MZe</w:t>
      </w:r>
      <w:proofErr w:type="spellEnd"/>
      <w:r w:rsidRPr="0099659D">
        <w:t xml:space="preserve"> využívá výsledk</w:t>
      </w:r>
      <w:r w:rsidR="0099659D" w:rsidRPr="0099659D">
        <w:t>y</w:t>
      </w:r>
      <w:r w:rsidRPr="0099659D">
        <w:t xml:space="preserve"> průzkumů uživatelských požadavků.</w:t>
      </w:r>
      <w:r>
        <w:t xml:space="preserve"> Metodické postupy jsou dokumentovány, striktně dodržovány a v rámci tvorby pr</w:t>
      </w:r>
      <w:r w:rsidR="00B77DB0">
        <w:t xml:space="preserve">ogramu statistických zjišťování </w:t>
      </w:r>
      <w:r>
        <w:t xml:space="preserve">jsou také každoročně přezkoumávány s přihlédnutím </w:t>
      </w:r>
      <w:r w:rsidR="00EA486E">
        <w:t>k</w:t>
      </w:r>
      <w:r w:rsidR="00EA486E">
        <w:t> </w:t>
      </w:r>
      <w:r>
        <w:t xml:space="preserve">potřebám uživatelů a k </w:t>
      </w:r>
      <w:proofErr w:type="gramStart"/>
      <w:r>
        <w:t>potenciálním možnostem</w:t>
      </w:r>
      <w:proofErr w:type="gramEnd"/>
      <w:r>
        <w:t xml:space="preserve"> zlepšování. </w:t>
      </w:r>
      <w:proofErr w:type="spellStart"/>
      <w:r w:rsidR="00A43379">
        <w:t>MZe</w:t>
      </w:r>
      <w:proofErr w:type="spellEnd"/>
      <w:r>
        <w:t xml:space="preserve"> s významným předstihem zveřejňuje termíny publikování statistických výstupů na příští rok, a to vždy bez ohledu na politickou či společenskou situaci, která bude v momentě jejich zveřejnění. Dodržování těchto termínů je průběžně kontrolováno. Ke standardním </w:t>
      </w:r>
      <w:r w:rsidR="00327228">
        <w:t xml:space="preserve">statistickým výstupům </w:t>
      </w:r>
      <w:r>
        <w:t>mají stejný a bezplatný přístup všichni uživatelé s tím, že je upřednostňován internet jako všeobecně dostupný komunikační kanál. Produkované statistiky před zveřejněním podléhají nezávislému expertnímu posouzení</w:t>
      </w:r>
      <w:r w:rsidR="00A43379">
        <w:t xml:space="preserve"> a</w:t>
      </w:r>
      <w:r>
        <w:t xml:space="preserve"> analýze</w:t>
      </w:r>
      <w:r w:rsidR="00A43379">
        <w:t xml:space="preserve">. </w:t>
      </w:r>
      <w:r>
        <w:t xml:space="preserve">Relevantní informace o kvalitě jsou součástí </w:t>
      </w:r>
      <w:r w:rsidR="00327228">
        <w:t xml:space="preserve">komentářů </w:t>
      </w:r>
      <w:r>
        <w:t xml:space="preserve">a metodických vysvětlivek. </w:t>
      </w:r>
    </w:p>
    <w:p w14:paraId="7DB1EA58" w14:textId="77777777" w:rsidR="00D0703A" w:rsidRDefault="00D0703A" w:rsidP="00EA486E">
      <w:pPr>
        <w:jc w:val="both"/>
      </w:pPr>
      <w:r>
        <w:t>STATISTICKÉ PROCESY</w:t>
      </w:r>
    </w:p>
    <w:p w14:paraId="2D782523" w14:textId="77777777" w:rsidR="00D0703A" w:rsidRDefault="00D0703A" w:rsidP="00EA486E">
      <w:pPr>
        <w:jc w:val="both"/>
      </w:pPr>
      <w:r>
        <w:t>7. Vhodná metodika</w:t>
      </w:r>
    </w:p>
    <w:p w14:paraId="51821563" w14:textId="7578DC6F" w:rsidR="00D0703A" w:rsidRDefault="00D0703A" w:rsidP="00EA486E">
      <w:pPr>
        <w:jc w:val="both"/>
      </w:pPr>
      <w:r>
        <w:t xml:space="preserve">Rámec pro tvorbu vhodné metodiky tvoří </w:t>
      </w:r>
      <w:r w:rsidR="00C620F9">
        <w:t>tato p</w:t>
      </w:r>
      <w:r w:rsidRPr="00BB226F">
        <w:t xml:space="preserve">olitika </w:t>
      </w:r>
      <w:r w:rsidRPr="00C620F9">
        <w:t>kvality</w:t>
      </w:r>
      <w:r w:rsidR="00C620F9" w:rsidRPr="00C620F9">
        <w:t xml:space="preserve">. </w:t>
      </w:r>
      <w:r w:rsidRPr="00C620F9">
        <w:t>Metodický</w:t>
      </w:r>
      <w:r>
        <w:t xml:space="preserve"> systém včetně klasif</w:t>
      </w:r>
      <w:r w:rsidR="00A43379">
        <w:t>i</w:t>
      </w:r>
      <w:r>
        <w:t xml:space="preserve">kací a číselníků vychází z mezinárodních standardů, předpisů a manuálů implementovaných do národního prostředí. </w:t>
      </w:r>
      <w:r w:rsidR="00A43379">
        <w:t xml:space="preserve">Statistická služba </w:t>
      </w:r>
      <w:proofErr w:type="spellStart"/>
      <w:r w:rsidR="00A43379">
        <w:t>MZe</w:t>
      </w:r>
      <w:proofErr w:type="spellEnd"/>
      <w:r>
        <w:t xml:space="preserve"> se ak</w:t>
      </w:r>
      <w:r w:rsidR="00A43379">
        <w:t>ti</w:t>
      </w:r>
      <w:r>
        <w:t xml:space="preserve">vně zapojuje do mezinárodních a národních struktur zaměřených na vývoj, standardizaci a harmonizaci společných metodik a nástrojů. </w:t>
      </w:r>
    </w:p>
    <w:p w14:paraId="4160D880" w14:textId="157D45F8" w:rsidR="00D0703A" w:rsidRDefault="00D0703A" w:rsidP="00EA486E">
      <w:pPr>
        <w:jc w:val="both"/>
      </w:pPr>
      <w:r>
        <w:t xml:space="preserve">V rámci </w:t>
      </w:r>
      <w:r w:rsidR="00A43379">
        <w:t xml:space="preserve">statistické služby </w:t>
      </w:r>
      <w:proofErr w:type="spellStart"/>
      <w:r w:rsidR="00A43379">
        <w:t>MZe</w:t>
      </w:r>
      <w:proofErr w:type="spellEnd"/>
      <w:r w:rsidR="00A43379">
        <w:t xml:space="preserve"> </w:t>
      </w:r>
      <w:r>
        <w:t xml:space="preserve">existují procesy pravidelného přezkoumávání metodiky přípravy, sběru, zpracování a diseminace. Výstupy soustavně podléhají průběžnému hodnocení a následné konfrontaci s alternativními zdroji dat. </w:t>
      </w:r>
    </w:p>
    <w:p w14:paraId="04EB8164" w14:textId="77777777" w:rsidR="00D0703A" w:rsidRDefault="00D0703A" w:rsidP="00EA486E">
      <w:pPr>
        <w:jc w:val="both"/>
      </w:pPr>
      <w:r>
        <w:t>8. Odpovídající statistické postupy</w:t>
      </w:r>
    </w:p>
    <w:p w14:paraId="03AAEDB1" w14:textId="7E5D1189" w:rsidR="00D0703A" w:rsidRDefault="00D0703A" w:rsidP="00EA486E">
      <w:pPr>
        <w:jc w:val="both"/>
      </w:pPr>
      <w:r>
        <w:lastRenderedPageBreak/>
        <w:t xml:space="preserve">Metodika je v rámci přípravy pracovních programů systematicky přezkoumávána </w:t>
      </w:r>
      <w:r w:rsidR="00572287">
        <w:t>a</w:t>
      </w:r>
      <w:r w:rsidR="00572287">
        <w:t> </w:t>
      </w:r>
      <w:r>
        <w:t>zlepšována</w:t>
      </w:r>
      <w:r w:rsidR="00EA486E">
        <w:t> </w:t>
      </w:r>
      <w:r w:rsidR="00EA486E">
        <w:t>s</w:t>
      </w:r>
      <w:r w:rsidR="00EA486E">
        <w:t> </w:t>
      </w:r>
      <w:r>
        <w:t xml:space="preserve">cílem optimalizace využití zdrojů dat, redukce administrativní zátěže a docílení požadovaných charakteristik kvality výstupů v souladu s požadavky uživatelů. Součástí procesů je hodnocení dostupných indikátorů kvality za předchozí období. Do přípravy statistických zjišťování </w:t>
      </w:r>
      <w:r w:rsidR="00E75421">
        <w:t>se</w:t>
      </w:r>
      <w:r>
        <w:t xml:space="preserve"> aktivně zapojuj</w:t>
      </w:r>
      <w:r w:rsidR="00996D70">
        <w:t>í</w:t>
      </w:r>
      <w:r>
        <w:t xml:space="preserve"> představitel</w:t>
      </w:r>
      <w:r w:rsidR="00996D70">
        <w:t>é</w:t>
      </w:r>
      <w:r>
        <w:t xml:space="preserve"> významných skupin respondentů, interní a externí expert</w:t>
      </w:r>
      <w:r w:rsidR="00996D70">
        <w:t>i</w:t>
      </w:r>
      <w:r w:rsidR="00E75421">
        <w:t xml:space="preserve">. </w:t>
      </w:r>
      <w:r>
        <w:t xml:space="preserve"> Návrhy nových výkazů a dotazníků podléhají proceduře pilotního ověřování na omezeném vzorku respondentů. </w:t>
      </w:r>
      <w:r w:rsidR="00EA486E">
        <w:t> </w:t>
      </w:r>
      <w:r w:rsidR="00EA486E">
        <w:t>V</w:t>
      </w:r>
      <w:r w:rsidR="00EA486E">
        <w:t> </w:t>
      </w:r>
      <w:r>
        <w:t xml:space="preserve">rámci realizace samotných zjišťování je respondentům k dispozici potřebná metodická dokumentace. Rovněž je poskytována potřebná metodická podpora s využitím široké škály dostupných komunikačních kanálů. Podporu respondentů zajišťují proškolení zaměstnanci. </w:t>
      </w:r>
      <w:proofErr w:type="spellStart"/>
      <w:r w:rsidR="00D2562E">
        <w:t>MZe</w:t>
      </w:r>
      <w:proofErr w:type="spellEnd"/>
      <w:r>
        <w:t xml:space="preserve"> má nastavené procesy vyhledávání administrativních zdrojů dat pro potřeby tvorby statistiky. Tyto procesy mají prioritní režim</w:t>
      </w:r>
      <w:r w:rsidR="00E75421">
        <w:t xml:space="preserve">. </w:t>
      </w:r>
      <w:r>
        <w:t xml:space="preserve"> Nové zdroje dat se zavádí zásadně po zevrubné analýze jejich kvality. </w:t>
      </w:r>
    </w:p>
    <w:p w14:paraId="0D681851" w14:textId="77777777" w:rsidR="00D0703A" w:rsidRDefault="00D0703A" w:rsidP="00EA486E">
      <w:pPr>
        <w:jc w:val="both"/>
      </w:pPr>
      <w:r w:rsidRPr="00C620F9">
        <w:t>9. Přiměřené zatížení respondentů</w:t>
      </w:r>
    </w:p>
    <w:p w14:paraId="209CD714" w14:textId="4F23AD08" w:rsidR="00D0703A" w:rsidRDefault="00572835" w:rsidP="00EA486E">
      <w:pPr>
        <w:jc w:val="both"/>
      </w:pPr>
      <w:r>
        <w:t xml:space="preserve">Státní statistická služba </w:t>
      </w:r>
      <w:proofErr w:type="spellStart"/>
      <w:r>
        <w:t>MZe</w:t>
      </w:r>
      <w:proofErr w:type="spellEnd"/>
      <w:r>
        <w:t xml:space="preserve"> </w:t>
      </w:r>
      <w:r w:rsidR="00D0703A">
        <w:t xml:space="preserve">realizuje aktivity v oblasti sledování a optimalizace administrativní zátěže respondentů. </w:t>
      </w:r>
      <w:r>
        <w:t>R</w:t>
      </w:r>
      <w:r w:rsidR="00D0703A">
        <w:t>edukce administrativní zátěže respondentů včetně eliminace duplicitního zjišťování údajů má v souladu s</w:t>
      </w:r>
      <w:r>
        <w:t xml:space="preserve"> </w:t>
      </w:r>
      <w:r w:rsidR="00D0703A">
        <w:t xml:space="preserve">politikou snižování administrativní zátěže na vládní úrovni dlouhodobě prioritní charakter. </w:t>
      </w:r>
    </w:p>
    <w:p w14:paraId="628A7A1B" w14:textId="12E311D9" w:rsidR="00D0703A" w:rsidRDefault="00D0703A" w:rsidP="00EA486E">
      <w:pPr>
        <w:jc w:val="both"/>
      </w:pPr>
      <w:r>
        <w:t>Každoroční příprava pr</w:t>
      </w:r>
      <w:r w:rsidR="00572835">
        <w:t xml:space="preserve">ogramu statistických zjišťování </w:t>
      </w:r>
      <w:r>
        <w:t xml:space="preserve">souvisí s opakujícím se přezkoumáváním potřeby sběru konkrétních dat, sledováním vzniku alternativních zdrojů dat a posuzováním možností jejich aplikace. Návrh programu rovněž prochází veřejnou oponenturou </w:t>
      </w:r>
      <w:r w:rsidR="00EA486E">
        <w:t>a</w:t>
      </w:r>
      <w:r w:rsidR="00EA486E">
        <w:t> </w:t>
      </w:r>
      <w:r>
        <w:t xml:space="preserve">připomínkováním na různých stupních legislativního procesu. </w:t>
      </w:r>
    </w:p>
    <w:p w14:paraId="6D55F6BE" w14:textId="615C8CB2" w:rsidR="00D0703A" w:rsidRDefault="00572835" w:rsidP="00EA486E">
      <w:pPr>
        <w:jc w:val="both"/>
      </w:pPr>
      <w:r>
        <w:t>Ú</w:t>
      </w:r>
      <w:r w:rsidR="00D0703A">
        <w:t>daje, které jsou dostupné z jiných zdrojů, se duplicitně nezjišťují.</w:t>
      </w:r>
      <w:r>
        <w:t xml:space="preserve"> J</w:t>
      </w:r>
      <w:r w:rsidR="00D0703A">
        <w:t xml:space="preserve">sou podporovány aktivity implementace elektronických a webových formulářů s respektováním přísných požadavků na důvěrnost. </w:t>
      </w:r>
    </w:p>
    <w:p w14:paraId="7AD99692" w14:textId="081A49D4" w:rsidR="00D0703A" w:rsidRDefault="00D0703A" w:rsidP="00EA486E">
      <w:pPr>
        <w:jc w:val="both"/>
      </w:pPr>
      <w:r w:rsidRPr="00C620F9">
        <w:t xml:space="preserve">Respondentům je k dispozici příslušný webový portál obsahující potřebnou metodiku a další informace o způsobech získání metodické podpory. </w:t>
      </w:r>
      <w:proofErr w:type="spellStart"/>
      <w:r w:rsidR="00572835" w:rsidRPr="00C620F9">
        <w:t>MZe</w:t>
      </w:r>
      <w:proofErr w:type="spellEnd"/>
      <w:r w:rsidR="00572835" w:rsidRPr="00C620F9">
        <w:t xml:space="preserve"> </w:t>
      </w:r>
      <w:r w:rsidRPr="00C620F9">
        <w:t xml:space="preserve">aktivně zjišťuje zpětnou vazbu </w:t>
      </w:r>
      <w:r w:rsidR="00C620F9">
        <w:t xml:space="preserve">zástupců </w:t>
      </w:r>
      <w:r w:rsidRPr="00C620F9">
        <w:t>respondentů, která je vyhodnocována a používána pro zdokonalování procesů přípravy zjišťování a produkce a diseminace statistik.</w:t>
      </w:r>
      <w:r>
        <w:t xml:space="preserve"> </w:t>
      </w:r>
    </w:p>
    <w:p w14:paraId="0872652A" w14:textId="5BB1B154" w:rsidR="00D0703A" w:rsidRDefault="00572835" w:rsidP="00EA486E">
      <w:pPr>
        <w:jc w:val="both"/>
      </w:pPr>
      <w:proofErr w:type="spellStart"/>
      <w:r>
        <w:t>MZe</w:t>
      </w:r>
      <w:proofErr w:type="spellEnd"/>
      <w:r>
        <w:t xml:space="preserve"> </w:t>
      </w:r>
      <w:r w:rsidR="00D0703A">
        <w:t xml:space="preserve">rovněž poskytuje zpětnou vazbu respondentům prostřednictvím vhodných nástrojů externí komunikace. </w:t>
      </w:r>
    </w:p>
    <w:p w14:paraId="279FB521" w14:textId="77777777" w:rsidR="00D0703A" w:rsidRDefault="00D0703A" w:rsidP="00EA486E">
      <w:pPr>
        <w:jc w:val="both"/>
      </w:pPr>
      <w:r>
        <w:t>10. Efektivita využívání zdrojů</w:t>
      </w:r>
    </w:p>
    <w:p w14:paraId="5BCA8764" w14:textId="038BEDE7" w:rsidR="00D0703A" w:rsidRDefault="00D0703A" w:rsidP="00EA486E">
      <w:pPr>
        <w:jc w:val="both"/>
      </w:pPr>
      <w:r>
        <w:t xml:space="preserve">Procesy využití dostupných zdrojů jsou nastaveny v souladu s požadavky účelnosti, hospodárnosti a efektivnosti zakotvenými v příslušných právních předpisech. </w:t>
      </w:r>
    </w:p>
    <w:p w14:paraId="4ABC0C85" w14:textId="2C30665C" w:rsidR="00D0703A" w:rsidRDefault="00D0703A" w:rsidP="00EA486E">
      <w:pPr>
        <w:jc w:val="both"/>
      </w:pPr>
      <w:r>
        <w:t>Hospodárnost vynakládání f</w:t>
      </w:r>
      <w:r w:rsidR="001B40B6">
        <w:t>i</w:t>
      </w:r>
      <w:r>
        <w:t>nančních prostředků představující snahu o co nejlepší poměr mezi použitými prostředky a dosaženými výsledky je pravidelně interně i externě posuzována v rámci procesů f</w:t>
      </w:r>
      <w:r w:rsidR="001B40B6">
        <w:t>i</w:t>
      </w:r>
      <w:r>
        <w:t xml:space="preserve">nančního plánování a tvorby návrhu rozpočtu, sledování čerpání prostředků </w:t>
      </w:r>
      <w:r w:rsidR="00EA486E">
        <w:t>a</w:t>
      </w:r>
      <w:r w:rsidR="00EA486E">
        <w:t> </w:t>
      </w:r>
      <w:r>
        <w:t xml:space="preserve">navazujícího interního a externího reportingu včetně přípravy státního závěrečného účtu. Nedílnou součástí jsou i procedury předběžné, průběžné a následné řídicí kontroly, posuzování účetní závěrky, přezkum interním auditem a dále pak následná veřejná kontrola prostřednictvím kompetentních orgánů. </w:t>
      </w:r>
    </w:p>
    <w:p w14:paraId="721CE6CC" w14:textId="55FD55F6" w:rsidR="00D0703A" w:rsidRDefault="00D0703A" w:rsidP="00EA486E">
      <w:pPr>
        <w:jc w:val="both"/>
      </w:pPr>
      <w:r>
        <w:t>Procesy optimalizace lidských zdrojů souvisí s řízením a analýzou nákladů</w:t>
      </w:r>
      <w:r w:rsidR="001B40B6">
        <w:t xml:space="preserve">. </w:t>
      </w:r>
      <w:r>
        <w:t xml:space="preserve">Nedílnou součástí je systém hodnocení zaměstnanců včetně hodnocení adaptačního procesu. Cestou zvýšení </w:t>
      </w:r>
      <w:r>
        <w:lastRenderedPageBreak/>
        <w:t xml:space="preserve">efektivity v této oblasti je neustálé zvyšování a prohlubování potřebných kompetencí v rámci procesu vzdělávání. </w:t>
      </w:r>
    </w:p>
    <w:p w14:paraId="5082B9D1" w14:textId="5E5E2530" w:rsidR="00D0703A" w:rsidRDefault="00D0703A" w:rsidP="00EA486E">
      <w:pPr>
        <w:jc w:val="both"/>
      </w:pPr>
      <w:r>
        <w:t>Na základě hodnocení dochází k optimalizaci a rozvoji využívání zdrojů</w:t>
      </w:r>
      <w:r w:rsidR="001B40B6">
        <w:t xml:space="preserve">. </w:t>
      </w:r>
    </w:p>
    <w:p w14:paraId="421F59B9" w14:textId="77777777" w:rsidR="00D0703A" w:rsidRDefault="00D0703A" w:rsidP="00EA486E">
      <w:pPr>
        <w:jc w:val="both"/>
      </w:pPr>
      <w:r>
        <w:t>STATISTICKÉ VÝSTUPY</w:t>
      </w:r>
    </w:p>
    <w:p w14:paraId="47C1DD08" w14:textId="77777777" w:rsidR="00D0703A" w:rsidRDefault="00D0703A" w:rsidP="00EA486E">
      <w:pPr>
        <w:jc w:val="both"/>
      </w:pPr>
      <w:r>
        <w:t>11. Relevance</w:t>
      </w:r>
    </w:p>
    <w:p w14:paraId="404500A6" w14:textId="209461CE" w:rsidR="00D0703A" w:rsidRDefault="001B40B6" w:rsidP="00EA486E">
      <w:pPr>
        <w:contextualSpacing/>
        <w:jc w:val="both"/>
      </w:pPr>
      <w:proofErr w:type="spellStart"/>
      <w:r>
        <w:t>MZe</w:t>
      </w:r>
      <w:proofErr w:type="spellEnd"/>
      <w:r w:rsidR="00D0703A">
        <w:t xml:space="preserve"> usiluje o co nejlepší naplnění požadavků uživatelů, je otevřený zpětné vazbě, námětům </w:t>
      </w:r>
      <w:r w:rsidR="00EA486E">
        <w:t>a</w:t>
      </w:r>
      <w:r w:rsidR="00EA486E">
        <w:t> </w:t>
      </w:r>
      <w:r w:rsidR="00D0703A">
        <w:t xml:space="preserve">připomínkám. </w:t>
      </w:r>
      <w:r>
        <w:t>J</w:t>
      </w:r>
      <w:r w:rsidR="00D0703A">
        <w:t>sou zavedeny procesy zjišťování stávajících i potenciálních potřeb uživatelů. Ty probíhají zejména v rámci evropského a národního legislativního procesu, procesu meziresortního připomínkového řízení, realizace metodických auditů a průběžné</w:t>
      </w:r>
      <w:r w:rsidR="00572287">
        <w:t xml:space="preserve"> </w:t>
      </w:r>
      <w:r w:rsidR="00D0703A">
        <w:t xml:space="preserve">aktivní a pasivní komunikace s uživateli. </w:t>
      </w:r>
    </w:p>
    <w:p w14:paraId="7A77A2DA" w14:textId="77777777" w:rsidR="00996D70" w:rsidRDefault="00996D70" w:rsidP="00EA486E">
      <w:pPr>
        <w:contextualSpacing/>
        <w:jc w:val="both"/>
      </w:pPr>
    </w:p>
    <w:p w14:paraId="3C707A61" w14:textId="198E0275" w:rsidR="001B40B6" w:rsidRDefault="001B40B6" w:rsidP="00EA486E">
      <w:pPr>
        <w:jc w:val="both"/>
      </w:pPr>
      <w:proofErr w:type="spellStart"/>
      <w:r>
        <w:t>MZe</w:t>
      </w:r>
      <w:proofErr w:type="spellEnd"/>
      <w:r>
        <w:t xml:space="preserve"> </w:t>
      </w:r>
      <w:r w:rsidR="00D0703A">
        <w:t>má def</w:t>
      </w:r>
      <w:r>
        <w:t>i</w:t>
      </w:r>
      <w:r w:rsidR="00D0703A">
        <w:t xml:space="preserve">novány klíčové uživatelské skupiny a využívá širokou škálu způsobů komunikace </w:t>
      </w:r>
      <w:r w:rsidR="00EA486E">
        <w:t>s</w:t>
      </w:r>
      <w:r w:rsidR="00EA486E">
        <w:t> </w:t>
      </w:r>
      <w:r w:rsidR="00D0703A">
        <w:t xml:space="preserve">nimi. Získané informace a zpětná vazba jsou analyzovány a používány v rámci procesů neustálého zlepšování. </w:t>
      </w:r>
    </w:p>
    <w:p w14:paraId="7E9DAED2" w14:textId="06846EFF" w:rsidR="00D0703A" w:rsidRDefault="00D0703A" w:rsidP="00EA486E">
      <w:pPr>
        <w:jc w:val="both"/>
      </w:pPr>
      <w:r>
        <w:t>Požadavky uživatelů jsou zohledňovány v rámci každoroční přípravy programu</w:t>
      </w:r>
      <w:r w:rsidR="001B40B6">
        <w:t xml:space="preserve"> statistických informací.</w:t>
      </w:r>
      <w:r>
        <w:t xml:space="preserve"> Program statistických zjišťování</w:t>
      </w:r>
      <w:r w:rsidR="001B40B6">
        <w:t xml:space="preserve"> </w:t>
      </w:r>
      <w:r>
        <w:t>je projednáván jak v poradních orgánech včetně České statistické rady, tak i následně s širokým spektrem def</w:t>
      </w:r>
      <w:r w:rsidR="001B40B6">
        <w:t>i</w:t>
      </w:r>
      <w:r>
        <w:t xml:space="preserve">novaných skupin především institucionálních uživatelů. </w:t>
      </w:r>
    </w:p>
    <w:p w14:paraId="0248A847" w14:textId="77777777" w:rsidR="00D0703A" w:rsidRDefault="00D0703A" w:rsidP="00EA486E">
      <w:pPr>
        <w:jc w:val="both"/>
      </w:pPr>
      <w:r>
        <w:t>12. Přesnost a spolehlivost</w:t>
      </w:r>
    </w:p>
    <w:p w14:paraId="51FF9115" w14:textId="7801088F" w:rsidR="00D0703A" w:rsidRDefault="003364AE" w:rsidP="00EA486E">
      <w:pPr>
        <w:jc w:val="both"/>
      </w:pPr>
      <w:proofErr w:type="spellStart"/>
      <w:r>
        <w:t>MZe</w:t>
      </w:r>
      <w:proofErr w:type="spellEnd"/>
      <w:r>
        <w:t xml:space="preserve"> </w:t>
      </w:r>
      <w:r w:rsidR="00D0703A">
        <w:t xml:space="preserve">při získávání údajů a zpracování a vyhodnocování statistických informací usiluje o co nejvěrnější obraz skutečnosti a postupuje tak, aby nedošlo ke zkreslení. S využitím odborných kompetencí zaměstnanců a všech k tomu vhodných vstupních dat zabezpečuje nastavení procesu statistické produkce s požadovanou úrovní přesnosti a spolehlivosti s přihlédnutím </w:t>
      </w:r>
      <w:r w:rsidR="00EA486E">
        <w:t>k</w:t>
      </w:r>
      <w:r w:rsidR="00EA486E">
        <w:t> </w:t>
      </w:r>
      <w:r w:rsidR="00D0703A">
        <w:t xml:space="preserve">disponibilním zdrojům a k potřebě udržení přiměřené administrativní zátěže. V rámci produkčního procesu jsou nastaveny procedury validace vstupních dat, kterým je věnováno významné úsilí. Zvláštní pozornost má úplnost dat statisticky významných jednotek. Validaci podléhají také průběžné výstupy jednotlivých kroků produkčního procesu. Metodické aspekty produkce statistik jsou interně i externě systematicky posuzovány. Kvalitativní aspekty statistik jsou průběžně sledovány a analyzovány v rámci procesů přípravy, sběru, zpracování a zveřejnění dat. Jsou využívány pro účely tvorby reportů a řízení statistického procesu. Významné aspekty kvality jsou komunikovány vůči uživatelům jak v reakci na požadavky existujících norem, tak i v zájmu zabezpečení potřebných uživatelských vlastností. </w:t>
      </w:r>
    </w:p>
    <w:p w14:paraId="546DBC94" w14:textId="77777777" w:rsidR="00D0703A" w:rsidRDefault="00D0703A" w:rsidP="00EA486E">
      <w:pPr>
        <w:jc w:val="both"/>
      </w:pPr>
      <w:r>
        <w:t>13. Včasnost a dochvilnost</w:t>
      </w:r>
    </w:p>
    <w:p w14:paraId="10FEF0FD" w14:textId="5BA1FD2A" w:rsidR="00D0703A" w:rsidRDefault="003364AE" w:rsidP="00EA486E">
      <w:pPr>
        <w:jc w:val="both"/>
      </w:pPr>
      <w:proofErr w:type="spellStart"/>
      <w:r>
        <w:t>MZe</w:t>
      </w:r>
      <w:proofErr w:type="spellEnd"/>
      <w:r w:rsidR="00D0703A">
        <w:t xml:space="preserve"> plně a bezvýhradně respektuje požadavky na včasnost a dochvilnost statistických výstupů obsažené v nadnárodních a národních právních předpisech a normách. Optimální termíny zveřejnění statistik stanoví vždy v rámci širší diskuse a komplexní analýzy potřeb zájmových skupin. V obecném případě jsou údaje publikovány co nejdříve po skončení referenčního období, vždy však po dosažení kvalitativních parametrů v souladu s potřebami klíčových uživatelů.</w:t>
      </w:r>
    </w:p>
    <w:p w14:paraId="1ED3857C" w14:textId="1D36B10F" w:rsidR="00D0703A" w:rsidRDefault="003364AE" w:rsidP="00EA486E">
      <w:pPr>
        <w:jc w:val="both"/>
      </w:pPr>
      <w:proofErr w:type="spellStart"/>
      <w:r w:rsidRPr="00DE1F20">
        <w:t>MZe</w:t>
      </w:r>
      <w:proofErr w:type="spellEnd"/>
      <w:r w:rsidRPr="00DE1F20">
        <w:t xml:space="preserve"> </w:t>
      </w:r>
      <w:r w:rsidR="00D0703A" w:rsidRPr="00DE1F20">
        <w:t xml:space="preserve">má </w:t>
      </w:r>
      <w:r w:rsidR="00DE1F20" w:rsidRPr="00DE1F20">
        <w:t xml:space="preserve">zpracovanou a </w:t>
      </w:r>
      <w:r w:rsidR="00D0703A" w:rsidRPr="00DE1F20">
        <w:t>zveřejněnou Politiku diseminace.</w:t>
      </w:r>
      <w:r w:rsidR="00D0703A">
        <w:t xml:space="preserve"> Zveřejňování statistických výstupů probíhá </w:t>
      </w:r>
      <w:r>
        <w:t xml:space="preserve">v </w:t>
      </w:r>
      <w:r w:rsidR="00D0703A">
        <w:t>pevně daných</w:t>
      </w:r>
      <w:r>
        <w:t xml:space="preserve"> lhůtách</w:t>
      </w:r>
      <w:r w:rsidR="00D0703A">
        <w:t xml:space="preserve">. </w:t>
      </w:r>
      <w:r>
        <w:t>J</w:t>
      </w:r>
      <w:r w:rsidR="00D0703A">
        <w:t xml:space="preserve">sou nastaveny procesy plánování a kontroly dodržování termínů zveřejňování výstupů prostřednictvím </w:t>
      </w:r>
      <w:r w:rsidR="00BB78B0">
        <w:t>e</w:t>
      </w:r>
      <w:r>
        <w:t xml:space="preserve">dičního plánu. </w:t>
      </w:r>
      <w:r w:rsidR="00D0703A">
        <w:t xml:space="preserve">V rámci neustálého zlepšování jsou pravidelně analyzovány možnosti zkracování a úpravy termínů zveřejnění. </w:t>
      </w:r>
    </w:p>
    <w:p w14:paraId="33B4B060" w14:textId="56335BCC" w:rsidR="00D0703A" w:rsidRDefault="00D0703A" w:rsidP="00EA486E">
      <w:pPr>
        <w:jc w:val="both"/>
      </w:pPr>
      <w:r>
        <w:lastRenderedPageBreak/>
        <w:t>Změny v</w:t>
      </w:r>
      <w:r w:rsidR="003364AE">
        <w:t xml:space="preserve"> edičním plánu </w:t>
      </w:r>
      <w:r>
        <w:t xml:space="preserve">mají zcela výjimečný charakter. Příčiny odchylek termínů zveřejnění se analyzují. </w:t>
      </w:r>
    </w:p>
    <w:p w14:paraId="69EB26A3" w14:textId="77777777" w:rsidR="00D0703A" w:rsidRDefault="00D0703A" w:rsidP="00EA486E">
      <w:pPr>
        <w:jc w:val="both"/>
      </w:pPr>
      <w:r>
        <w:t>14. Koherence a srovnatelnost</w:t>
      </w:r>
    </w:p>
    <w:p w14:paraId="79CE2517" w14:textId="60046D53" w:rsidR="00D0703A" w:rsidRDefault="003364AE" w:rsidP="00EA486E">
      <w:pPr>
        <w:jc w:val="both"/>
      </w:pPr>
      <w:proofErr w:type="spellStart"/>
      <w:r>
        <w:t>MZe</w:t>
      </w:r>
      <w:proofErr w:type="spellEnd"/>
      <w:r w:rsidR="00D0703A">
        <w:t xml:space="preserve"> systematicky usiluje o vzájemnou srovnatelnost statistických informací. Zohledňuje při tom sílící požadavky na vnitřní, časovou a prostorovou konzistenci a srovnatelnost, a to napříč státní statistickou službou a evropským statistickým systémem. </w:t>
      </w:r>
    </w:p>
    <w:p w14:paraId="40491B36" w14:textId="270D1000" w:rsidR="00D0703A" w:rsidRDefault="00D0703A" w:rsidP="00EA486E">
      <w:pPr>
        <w:jc w:val="both"/>
      </w:pPr>
      <w:r>
        <w:t>V rámci procesů přípravy sběru, zpracování, produkce a diseminace statistických výstupů jsou nastaveny procedury pro zabezpečení srovnatelnosti dat v určitém časovém období. Koherenci zajišťuje i skutečnost, že všechny kroky produkčního procesu souvisejících statistik jsou realizovány v rámci společného statistického informačního systému včetně odpovídající dokumentace. Pokud je to možné, jsou uplatňovány společné standardy včetně metod pro zpracování statistických údajů. Administrativní data jsou popsána a evidována ve statistickém informačním systému. Jsou nastaveny procesy průběžné a následné validace</w:t>
      </w:r>
      <w:r w:rsidR="003364AE">
        <w:t>.</w:t>
      </w:r>
      <w:r>
        <w:t xml:space="preserve"> Jsou využívány společné validační nástroje a logické kontroly napříč úlohami. K def</w:t>
      </w:r>
      <w:r w:rsidR="003364AE">
        <w:t>i</w:t>
      </w:r>
      <w:r>
        <w:t xml:space="preserve">nici statistické populace je využíván společný systém statistických registrů. </w:t>
      </w:r>
    </w:p>
    <w:p w14:paraId="4FA5CCF8" w14:textId="3C4DCF6D" w:rsidR="00D0703A" w:rsidRDefault="00D0703A" w:rsidP="00EA486E">
      <w:pPr>
        <w:jc w:val="both"/>
      </w:pPr>
      <w:r>
        <w:t xml:space="preserve">Metodické změny jsou </w:t>
      </w:r>
      <w:r w:rsidR="00BB226F">
        <w:t xml:space="preserve">projednávány s uživateli. </w:t>
      </w:r>
    </w:p>
    <w:p w14:paraId="26B52495" w14:textId="77777777" w:rsidR="00D0703A" w:rsidRDefault="00D0703A" w:rsidP="00EA486E">
      <w:pPr>
        <w:jc w:val="both"/>
      </w:pPr>
      <w:r>
        <w:t>15. Dostupnost a srozumitelnost</w:t>
      </w:r>
    </w:p>
    <w:p w14:paraId="22B43D8B" w14:textId="38022E25" w:rsidR="00D0703A" w:rsidRDefault="003364AE" w:rsidP="00EA486E">
      <w:pPr>
        <w:jc w:val="both"/>
      </w:pPr>
      <w:proofErr w:type="spellStart"/>
      <w:r>
        <w:t>MZe</w:t>
      </w:r>
      <w:proofErr w:type="spellEnd"/>
      <w:r>
        <w:t xml:space="preserve"> </w:t>
      </w:r>
      <w:r w:rsidR="00D0703A">
        <w:t>klade v rámci procesů diseminace důraz na standardizaci, elektronizaci a využití moderních a všeobecně přístupných komunikačních kanálů, především webových stránek. Jsou zaváděny nástroje tvorby uživatelsky def</w:t>
      </w:r>
      <w:r>
        <w:t>i</w:t>
      </w:r>
      <w:r w:rsidR="00D0703A">
        <w:t>novaných tabulkových</w:t>
      </w:r>
      <w:r>
        <w:t xml:space="preserve"> a</w:t>
      </w:r>
      <w:r w:rsidR="00D0703A">
        <w:t xml:space="preserve"> graf</w:t>
      </w:r>
      <w:r>
        <w:t>i</w:t>
      </w:r>
      <w:r w:rsidR="00D0703A">
        <w:t xml:space="preserve">ckých výstupů. Způsoby prezentace informací včetně metodických vysvětlivek, komentářů a analýz jsou neustálé zlepšovány tak, aby byly výstupy srozumitelné co nejširšímu okruhu potencionálních uživatelů dat. </w:t>
      </w:r>
      <w:proofErr w:type="spellStart"/>
      <w:r>
        <w:t>MZe</w:t>
      </w:r>
      <w:proofErr w:type="spellEnd"/>
      <w:r>
        <w:t xml:space="preserve"> </w:t>
      </w:r>
      <w:r w:rsidR="00D0703A">
        <w:t>splňuje všechny požadované standardy zveřejňování dat</w:t>
      </w:r>
      <w:r w:rsidR="00136904">
        <w:t>.</w:t>
      </w:r>
      <w:r w:rsidR="00D0703A">
        <w:t xml:space="preserve"> </w:t>
      </w:r>
    </w:p>
    <w:p w14:paraId="5EE91117" w14:textId="195305A8" w:rsidR="00D0703A" w:rsidRDefault="003364AE" w:rsidP="00EA486E">
      <w:pPr>
        <w:jc w:val="both"/>
      </w:pPr>
      <w:proofErr w:type="spellStart"/>
      <w:r>
        <w:t>MZe</w:t>
      </w:r>
      <w:proofErr w:type="spellEnd"/>
      <w:r>
        <w:t xml:space="preserve"> </w:t>
      </w:r>
      <w:r w:rsidR="00D0703A">
        <w:t xml:space="preserve">poskytuje informace o metodice přiměřené potřebám cílových skupin uživatelů. </w:t>
      </w:r>
    </w:p>
    <w:p w14:paraId="2E417C0B" w14:textId="77777777" w:rsidR="00D0703A" w:rsidRDefault="00D0703A" w:rsidP="00EA486E">
      <w:pPr>
        <w:jc w:val="both"/>
      </w:pPr>
      <w:r>
        <w:t xml:space="preserve">Politika diseminace jednoznačně podporuje šíření statistických výstupů za předem stanovených podmínek. </w:t>
      </w:r>
    </w:p>
    <w:p w14:paraId="144DE52B" w14:textId="50FEC3E2" w:rsidR="00D0703A" w:rsidRDefault="00C620F9" w:rsidP="00EA486E">
      <w:pPr>
        <w:jc w:val="both"/>
      </w:pPr>
      <w:proofErr w:type="spellStart"/>
      <w:r w:rsidRPr="00C620F9">
        <w:t>MZe</w:t>
      </w:r>
      <w:proofErr w:type="spellEnd"/>
      <w:r w:rsidR="00D0703A" w:rsidRPr="00C620F9">
        <w:t xml:space="preserve"> poskytuje služby tvorby výstupů na míru a je nastaven proces poskytování údajů pro vědecko-výzkumné účel</w:t>
      </w:r>
      <w:r w:rsidR="0013458E" w:rsidRPr="00C620F9">
        <w:t>y.</w:t>
      </w:r>
    </w:p>
    <w:p w14:paraId="2E17468C" w14:textId="77777777" w:rsidR="00D0703A" w:rsidRDefault="00D0703A" w:rsidP="00EA486E">
      <w:pPr>
        <w:jc w:val="both"/>
      </w:pPr>
    </w:p>
    <w:sectPr w:rsidR="00D07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3A"/>
    <w:rsid w:val="000106A4"/>
    <w:rsid w:val="00012A06"/>
    <w:rsid w:val="00017DBF"/>
    <w:rsid w:val="000574CA"/>
    <w:rsid w:val="0013458E"/>
    <w:rsid w:val="00136904"/>
    <w:rsid w:val="001B40B6"/>
    <w:rsid w:val="002567BB"/>
    <w:rsid w:val="00327228"/>
    <w:rsid w:val="003364AE"/>
    <w:rsid w:val="00466A29"/>
    <w:rsid w:val="004A1438"/>
    <w:rsid w:val="005272C0"/>
    <w:rsid w:val="00572287"/>
    <w:rsid w:val="00572835"/>
    <w:rsid w:val="005922AD"/>
    <w:rsid w:val="005C3688"/>
    <w:rsid w:val="00604057"/>
    <w:rsid w:val="00666A99"/>
    <w:rsid w:val="006B0D59"/>
    <w:rsid w:val="00730E4D"/>
    <w:rsid w:val="007779E1"/>
    <w:rsid w:val="008013CD"/>
    <w:rsid w:val="00823B9F"/>
    <w:rsid w:val="00877772"/>
    <w:rsid w:val="008F7E80"/>
    <w:rsid w:val="0099659D"/>
    <w:rsid w:val="00996D70"/>
    <w:rsid w:val="00A43379"/>
    <w:rsid w:val="00A63357"/>
    <w:rsid w:val="00B77DB0"/>
    <w:rsid w:val="00B969FD"/>
    <w:rsid w:val="00BB226F"/>
    <w:rsid w:val="00BB78B0"/>
    <w:rsid w:val="00BE6C4A"/>
    <w:rsid w:val="00C501E7"/>
    <w:rsid w:val="00C620F9"/>
    <w:rsid w:val="00C93980"/>
    <w:rsid w:val="00CE4EC2"/>
    <w:rsid w:val="00D003BB"/>
    <w:rsid w:val="00D0703A"/>
    <w:rsid w:val="00D2562E"/>
    <w:rsid w:val="00DE1F20"/>
    <w:rsid w:val="00DE3496"/>
    <w:rsid w:val="00DF5256"/>
    <w:rsid w:val="00DF628F"/>
    <w:rsid w:val="00E75421"/>
    <w:rsid w:val="00EA486E"/>
    <w:rsid w:val="00EE5D0D"/>
    <w:rsid w:val="00F723AC"/>
    <w:rsid w:val="00F75FB4"/>
    <w:rsid w:val="00F83DEB"/>
    <w:rsid w:val="00FB1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B5C8"/>
  <w15:chartTrackingRefBased/>
  <w15:docId w15:val="{F47DCE57-78A8-4C33-893F-4D2CBC49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7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07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0703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0703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0703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0703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0703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0703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0703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703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0703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0703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0703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0703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0703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0703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0703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0703A"/>
    <w:rPr>
      <w:rFonts w:eastAsiaTheme="majorEastAsia" w:cstheme="majorBidi"/>
      <w:color w:val="272727" w:themeColor="text1" w:themeTint="D8"/>
    </w:rPr>
  </w:style>
  <w:style w:type="paragraph" w:styleId="Nzev">
    <w:name w:val="Title"/>
    <w:basedOn w:val="Normln"/>
    <w:next w:val="Normln"/>
    <w:link w:val="NzevChar"/>
    <w:uiPriority w:val="10"/>
    <w:qFormat/>
    <w:rsid w:val="00D0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0703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0703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0703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0703A"/>
    <w:pPr>
      <w:spacing w:before="160"/>
      <w:jc w:val="center"/>
    </w:pPr>
    <w:rPr>
      <w:i/>
      <w:iCs/>
      <w:color w:val="404040" w:themeColor="text1" w:themeTint="BF"/>
    </w:rPr>
  </w:style>
  <w:style w:type="character" w:customStyle="1" w:styleId="CittChar">
    <w:name w:val="Citát Char"/>
    <w:basedOn w:val="Standardnpsmoodstavce"/>
    <w:link w:val="Citt"/>
    <w:uiPriority w:val="29"/>
    <w:rsid w:val="00D0703A"/>
    <w:rPr>
      <w:i/>
      <w:iCs/>
      <w:color w:val="404040" w:themeColor="text1" w:themeTint="BF"/>
    </w:rPr>
  </w:style>
  <w:style w:type="paragraph" w:styleId="Odstavecseseznamem">
    <w:name w:val="List Paragraph"/>
    <w:basedOn w:val="Normln"/>
    <w:uiPriority w:val="34"/>
    <w:qFormat/>
    <w:rsid w:val="00D0703A"/>
    <w:pPr>
      <w:ind w:left="720"/>
      <w:contextualSpacing/>
    </w:pPr>
  </w:style>
  <w:style w:type="character" w:styleId="Zdraznnintenzivn">
    <w:name w:val="Intense Emphasis"/>
    <w:basedOn w:val="Standardnpsmoodstavce"/>
    <w:uiPriority w:val="21"/>
    <w:qFormat/>
    <w:rsid w:val="00D0703A"/>
    <w:rPr>
      <w:i/>
      <w:iCs/>
      <w:color w:val="0F4761" w:themeColor="accent1" w:themeShade="BF"/>
    </w:rPr>
  </w:style>
  <w:style w:type="paragraph" w:styleId="Vrazncitt">
    <w:name w:val="Intense Quote"/>
    <w:basedOn w:val="Normln"/>
    <w:next w:val="Normln"/>
    <w:link w:val="VrazncittChar"/>
    <w:uiPriority w:val="30"/>
    <w:qFormat/>
    <w:rsid w:val="00D0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0703A"/>
    <w:rPr>
      <w:i/>
      <w:iCs/>
      <w:color w:val="0F4761" w:themeColor="accent1" w:themeShade="BF"/>
    </w:rPr>
  </w:style>
  <w:style w:type="character" w:styleId="Odkazintenzivn">
    <w:name w:val="Intense Reference"/>
    <w:basedOn w:val="Standardnpsmoodstavce"/>
    <w:uiPriority w:val="32"/>
    <w:qFormat/>
    <w:rsid w:val="00D0703A"/>
    <w:rPr>
      <w:b/>
      <w:bCs/>
      <w:smallCaps/>
      <w:color w:val="0F4761" w:themeColor="accent1" w:themeShade="BF"/>
      <w:spacing w:val="5"/>
    </w:rPr>
  </w:style>
  <w:style w:type="paragraph" w:styleId="Revize">
    <w:name w:val="Revision"/>
    <w:hidden/>
    <w:uiPriority w:val="99"/>
    <w:semiHidden/>
    <w:rsid w:val="00EE5D0D"/>
    <w:pPr>
      <w:spacing w:after="0" w:line="240" w:lineRule="auto"/>
    </w:pPr>
  </w:style>
  <w:style w:type="character" w:styleId="Odkaznakoment">
    <w:name w:val="annotation reference"/>
    <w:basedOn w:val="Standardnpsmoodstavce"/>
    <w:uiPriority w:val="99"/>
    <w:semiHidden/>
    <w:unhideWhenUsed/>
    <w:rsid w:val="00136904"/>
    <w:rPr>
      <w:sz w:val="16"/>
      <w:szCs w:val="16"/>
    </w:rPr>
  </w:style>
  <w:style w:type="paragraph" w:styleId="Textkomente">
    <w:name w:val="annotation text"/>
    <w:basedOn w:val="Normln"/>
    <w:link w:val="TextkomenteChar"/>
    <w:uiPriority w:val="99"/>
    <w:unhideWhenUsed/>
    <w:rsid w:val="00136904"/>
    <w:pPr>
      <w:spacing w:line="240" w:lineRule="auto"/>
    </w:pPr>
    <w:rPr>
      <w:sz w:val="20"/>
      <w:szCs w:val="20"/>
    </w:rPr>
  </w:style>
  <w:style w:type="character" w:customStyle="1" w:styleId="TextkomenteChar">
    <w:name w:val="Text komentáře Char"/>
    <w:basedOn w:val="Standardnpsmoodstavce"/>
    <w:link w:val="Textkomente"/>
    <w:uiPriority w:val="99"/>
    <w:rsid w:val="00136904"/>
    <w:rPr>
      <w:sz w:val="20"/>
      <w:szCs w:val="20"/>
    </w:rPr>
  </w:style>
  <w:style w:type="paragraph" w:styleId="Pedmtkomente">
    <w:name w:val="annotation subject"/>
    <w:basedOn w:val="Textkomente"/>
    <w:next w:val="Textkomente"/>
    <w:link w:val="PedmtkomenteChar"/>
    <w:uiPriority w:val="99"/>
    <w:semiHidden/>
    <w:unhideWhenUsed/>
    <w:rsid w:val="00136904"/>
    <w:rPr>
      <w:b/>
      <w:bCs/>
    </w:rPr>
  </w:style>
  <w:style w:type="character" w:customStyle="1" w:styleId="PedmtkomenteChar">
    <w:name w:val="Předmět komentáře Char"/>
    <w:basedOn w:val="TextkomenteChar"/>
    <w:link w:val="Pedmtkomente"/>
    <w:uiPriority w:val="99"/>
    <w:semiHidden/>
    <w:rsid w:val="001369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36BBF-E151-4C89-9D7E-7CD77297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2666</Words>
  <Characters>15731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Renata</dc:creator>
  <cp:keywords/>
  <dc:description/>
  <cp:lastModifiedBy>Sikora Renata</cp:lastModifiedBy>
  <cp:revision>5</cp:revision>
  <dcterms:created xsi:type="dcterms:W3CDTF">2024-11-13T11:32:00Z</dcterms:created>
  <dcterms:modified xsi:type="dcterms:W3CDTF">2024-11-14T07:51:00Z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2024-09-18T08:39:21Z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96bad2b5-c924-4579-84c5-d1c15a9159de</vt:lpwstr>
  </property>
  <property fmtid="{D5CDD505-2E9C-101B-9397-08002B2CF9AE}" pid="8" name="MSIP_Label_8d01bb0b-c2f5-4fc4-bac5-774fe7d62679_ContentBits">
    <vt:lpwstr>0</vt:lpwstr>
  </property>
</Properties>
</file>