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1FBF4" w14:textId="5D780F4B" w:rsidR="006928ED" w:rsidRDefault="00EE06BD" w:rsidP="00EE06BD">
      <w:pPr>
        <w:jc w:val="right"/>
        <w:rPr>
          <w:rFonts w:ascii="Arial" w:hAnsi="Arial" w:cs="Arial"/>
          <w:sz w:val="24"/>
          <w:szCs w:val="24"/>
        </w:rPr>
      </w:pPr>
      <w:bookmarkStart w:id="0" w:name="_Hlk189739865"/>
      <w:r w:rsidRPr="00EE06BD">
        <w:rPr>
          <w:rFonts w:ascii="Arial" w:hAnsi="Arial" w:cs="Arial"/>
          <w:sz w:val="24"/>
          <w:szCs w:val="24"/>
        </w:rPr>
        <w:t>Příloha č. 6</w:t>
      </w:r>
    </w:p>
    <w:p w14:paraId="490DCCDD" w14:textId="77777777" w:rsidR="00991DA3" w:rsidRPr="00EE06BD" w:rsidRDefault="00991DA3" w:rsidP="00EE06BD">
      <w:pPr>
        <w:jc w:val="right"/>
        <w:rPr>
          <w:rFonts w:ascii="Arial" w:hAnsi="Arial" w:cs="Arial"/>
          <w:sz w:val="24"/>
          <w:szCs w:val="24"/>
        </w:rPr>
      </w:pPr>
    </w:p>
    <w:bookmarkEnd w:id="0"/>
    <w:p w14:paraId="1CFBA957" w14:textId="06988BAA" w:rsidR="004B3660" w:rsidRPr="00F92214" w:rsidRDefault="00CE2AD4" w:rsidP="0085170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92214">
        <w:rPr>
          <w:rFonts w:ascii="Arial" w:hAnsi="Arial" w:cs="Arial"/>
          <w:b/>
          <w:bCs/>
          <w:sz w:val="28"/>
          <w:szCs w:val="28"/>
        </w:rPr>
        <w:t xml:space="preserve">Jednací </w:t>
      </w:r>
      <w:r w:rsidR="008E384A">
        <w:rPr>
          <w:rFonts w:ascii="Arial" w:hAnsi="Arial" w:cs="Arial"/>
          <w:b/>
          <w:bCs/>
          <w:sz w:val="28"/>
          <w:szCs w:val="28"/>
        </w:rPr>
        <w:t xml:space="preserve">řád akreditační komise a zkušební </w:t>
      </w:r>
      <w:r w:rsidR="00493D24">
        <w:rPr>
          <w:rFonts w:ascii="Arial" w:hAnsi="Arial" w:cs="Arial"/>
          <w:b/>
          <w:bCs/>
          <w:sz w:val="28"/>
          <w:szCs w:val="28"/>
        </w:rPr>
        <w:t>řád akreditačního řízení</w:t>
      </w:r>
      <w:r w:rsidRPr="00F9221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D9C27FF" w14:textId="77777777" w:rsidR="004B3660" w:rsidRPr="00F92214" w:rsidRDefault="004B3660" w:rsidP="00773CF1">
      <w:pPr>
        <w:rPr>
          <w:rFonts w:ascii="Arial" w:hAnsi="Arial" w:cs="Arial"/>
          <w:sz w:val="28"/>
          <w:szCs w:val="28"/>
        </w:rPr>
      </w:pPr>
    </w:p>
    <w:p w14:paraId="6AB76715" w14:textId="77777777" w:rsidR="00CC3890" w:rsidRPr="00B327E4" w:rsidRDefault="00CC3890" w:rsidP="00773C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327E4">
        <w:rPr>
          <w:rFonts w:ascii="Arial" w:hAnsi="Arial" w:cs="Arial"/>
          <w:b/>
          <w:bCs/>
          <w:sz w:val="24"/>
          <w:szCs w:val="24"/>
        </w:rPr>
        <w:t xml:space="preserve">Část A </w:t>
      </w:r>
    </w:p>
    <w:p w14:paraId="18FA7DCD" w14:textId="77777777" w:rsidR="00F83343" w:rsidRPr="00D36CF5" w:rsidRDefault="00F83343" w:rsidP="00773C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36CF5">
        <w:rPr>
          <w:rFonts w:ascii="Arial" w:hAnsi="Arial" w:cs="Arial"/>
          <w:b/>
          <w:bCs/>
          <w:sz w:val="24"/>
          <w:szCs w:val="24"/>
        </w:rPr>
        <w:t>Jednací řád akreditační komise</w:t>
      </w:r>
    </w:p>
    <w:p w14:paraId="5CB8EDE6" w14:textId="77777777" w:rsidR="00F83343" w:rsidRPr="00D36CF5" w:rsidRDefault="00F83343" w:rsidP="00773CF1">
      <w:pPr>
        <w:rPr>
          <w:rFonts w:ascii="Arial" w:hAnsi="Arial" w:cs="Arial"/>
          <w:sz w:val="24"/>
          <w:szCs w:val="24"/>
        </w:rPr>
      </w:pPr>
    </w:p>
    <w:p w14:paraId="2A0FE442" w14:textId="77777777" w:rsidR="00A04D5E" w:rsidRPr="00773CF1" w:rsidRDefault="00F83343" w:rsidP="00773CF1">
      <w:pPr>
        <w:jc w:val="center"/>
        <w:rPr>
          <w:rFonts w:ascii="Arial" w:hAnsi="Arial" w:cs="Arial"/>
          <w:sz w:val="24"/>
          <w:szCs w:val="24"/>
        </w:rPr>
      </w:pPr>
      <w:r w:rsidRPr="00EE6EA5">
        <w:rPr>
          <w:rFonts w:ascii="Arial" w:hAnsi="Arial" w:cs="Arial"/>
          <w:sz w:val="24"/>
          <w:szCs w:val="24"/>
        </w:rPr>
        <w:t xml:space="preserve">Článek </w:t>
      </w:r>
      <w:r w:rsidRPr="00773CF1">
        <w:rPr>
          <w:rFonts w:ascii="Arial" w:hAnsi="Arial" w:cs="Arial"/>
          <w:sz w:val="24"/>
          <w:szCs w:val="24"/>
        </w:rPr>
        <w:t>1</w:t>
      </w:r>
    </w:p>
    <w:p w14:paraId="3EB48FDE" w14:textId="77777777" w:rsidR="00F83343" w:rsidRDefault="00F83343" w:rsidP="00773C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6EA5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300013F6" w14:textId="77777777" w:rsidR="00773CF1" w:rsidRPr="00773CF1" w:rsidRDefault="00773CF1" w:rsidP="00773CF1">
      <w:pPr>
        <w:rPr>
          <w:rFonts w:ascii="Arial" w:hAnsi="Arial" w:cs="Arial"/>
          <w:sz w:val="22"/>
          <w:szCs w:val="22"/>
        </w:rPr>
      </w:pPr>
    </w:p>
    <w:p w14:paraId="0E0A95D1" w14:textId="6CCA2FD1" w:rsidR="00F83343" w:rsidRDefault="00F83343" w:rsidP="0056589B">
      <w:pPr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Jednací řád akreditační komise (dále jen „jednací řád“) je vnitřním předpisem </w:t>
      </w:r>
      <w:r w:rsidR="009F4819">
        <w:rPr>
          <w:rFonts w:ascii="Arial" w:hAnsi="Arial" w:cs="Arial"/>
          <w:sz w:val="22"/>
          <w:szCs w:val="22"/>
        </w:rPr>
        <w:t>ministerstva</w:t>
      </w:r>
      <w:r w:rsidRPr="00773CF1">
        <w:rPr>
          <w:rFonts w:ascii="Arial" w:hAnsi="Arial" w:cs="Arial"/>
          <w:sz w:val="22"/>
          <w:szCs w:val="22"/>
        </w:rPr>
        <w:t>, který upravuje jednání akreditační komise</w:t>
      </w:r>
      <w:r w:rsidR="00B07604">
        <w:rPr>
          <w:rFonts w:ascii="Arial" w:hAnsi="Arial" w:cs="Arial"/>
          <w:sz w:val="22"/>
          <w:szCs w:val="22"/>
        </w:rPr>
        <w:t>.</w:t>
      </w:r>
      <w:r w:rsidRPr="00773CF1">
        <w:rPr>
          <w:rFonts w:ascii="Arial" w:hAnsi="Arial" w:cs="Arial"/>
          <w:sz w:val="22"/>
          <w:szCs w:val="22"/>
        </w:rPr>
        <w:t xml:space="preserve"> </w:t>
      </w:r>
    </w:p>
    <w:p w14:paraId="47223769" w14:textId="77777777" w:rsidR="0056589B" w:rsidRPr="00773CF1" w:rsidRDefault="0056589B" w:rsidP="0056589B">
      <w:pPr>
        <w:jc w:val="both"/>
        <w:rPr>
          <w:rFonts w:ascii="Arial" w:hAnsi="Arial" w:cs="Arial"/>
          <w:sz w:val="22"/>
          <w:szCs w:val="22"/>
        </w:rPr>
      </w:pPr>
    </w:p>
    <w:p w14:paraId="06B491BD" w14:textId="1B1E33C7" w:rsidR="00F83343" w:rsidRPr="00773CF1" w:rsidRDefault="00F83343" w:rsidP="0056589B">
      <w:pPr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Jednací řád je závazný pro účastníky akreditačního řízení, členy komise, </w:t>
      </w:r>
      <w:r w:rsidR="001E73D9">
        <w:rPr>
          <w:rFonts w:ascii="Arial" w:hAnsi="Arial" w:cs="Arial"/>
          <w:sz w:val="22"/>
          <w:szCs w:val="22"/>
        </w:rPr>
        <w:t>s</w:t>
      </w:r>
      <w:r w:rsidRPr="00773CF1">
        <w:rPr>
          <w:rFonts w:ascii="Arial" w:hAnsi="Arial" w:cs="Arial"/>
          <w:sz w:val="22"/>
          <w:szCs w:val="22"/>
        </w:rPr>
        <w:t xml:space="preserve">právce </w:t>
      </w:r>
      <w:r w:rsidR="001E73D9">
        <w:rPr>
          <w:rFonts w:ascii="Arial" w:hAnsi="Arial" w:cs="Arial"/>
          <w:sz w:val="22"/>
          <w:szCs w:val="22"/>
        </w:rPr>
        <w:t>r</w:t>
      </w:r>
      <w:r w:rsidRPr="00773CF1">
        <w:rPr>
          <w:rFonts w:ascii="Arial" w:hAnsi="Arial" w:cs="Arial"/>
          <w:sz w:val="22"/>
          <w:szCs w:val="22"/>
        </w:rPr>
        <w:t>egistru, oponenty a přizvané odborníky.</w:t>
      </w:r>
    </w:p>
    <w:p w14:paraId="5847A3ED" w14:textId="77777777" w:rsidR="00F83343" w:rsidRPr="00773CF1" w:rsidRDefault="00F83343" w:rsidP="00773CF1">
      <w:pPr>
        <w:rPr>
          <w:rFonts w:ascii="Arial" w:hAnsi="Arial" w:cs="Arial"/>
          <w:sz w:val="22"/>
          <w:szCs w:val="22"/>
        </w:rPr>
      </w:pPr>
    </w:p>
    <w:p w14:paraId="4F6891A4" w14:textId="77777777" w:rsidR="007F45E7" w:rsidRPr="007F45E7" w:rsidRDefault="00F83343" w:rsidP="007F45E7">
      <w:pPr>
        <w:jc w:val="center"/>
        <w:rPr>
          <w:rFonts w:ascii="Arial" w:hAnsi="Arial" w:cs="Arial"/>
          <w:sz w:val="24"/>
          <w:szCs w:val="24"/>
        </w:rPr>
      </w:pPr>
      <w:r w:rsidRPr="007F45E7">
        <w:rPr>
          <w:rFonts w:ascii="Arial" w:hAnsi="Arial" w:cs="Arial"/>
          <w:sz w:val="24"/>
          <w:szCs w:val="24"/>
        </w:rPr>
        <w:t>Článek 2</w:t>
      </w:r>
    </w:p>
    <w:p w14:paraId="79A8128C" w14:textId="11DA54E8" w:rsidR="00F83343" w:rsidRDefault="00F83343" w:rsidP="007F45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F45E7">
        <w:rPr>
          <w:rFonts w:ascii="Arial" w:hAnsi="Arial" w:cs="Arial"/>
          <w:b/>
          <w:bCs/>
          <w:sz w:val="22"/>
          <w:szCs w:val="22"/>
        </w:rPr>
        <w:t xml:space="preserve">Příprava jednání </w:t>
      </w:r>
      <w:r w:rsidR="00AD411F">
        <w:rPr>
          <w:rFonts w:ascii="Arial" w:hAnsi="Arial" w:cs="Arial"/>
          <w:b/>
          <w:bCs/>
          <w:sz w:val="22"/>
          <w:szCs w:val="22"/>
        </w:rPr>
        <w:t>k</w:t>
      </w:r>
      <w:r w:rsidRPr="007F45E7">
        <w:rPr>
          <w:rFonts w:ascii="Arial" w:hAnsi="Arial" w:cs="Arial"/>
          <w:b/>
          <w:bCs/>
          <w:sz w:val="22"/>
          <w:szCs w:val="22"/>
        </w:rPr>
        <w:t>omise</w:t>
      </w:r>
    </w:p>
    <w:p w14:paraId="3FDC7A1F" w14:textId="77777777" w:rsidR="00523219" w:rsidRPr="007F45E7" w:rsidRDefault="00523219" w:rsidP="00523219">
      <w:pPr>
        <w:rPr>
          <w:rFonts w:ascii="Arial" w:hAnsi="Arial" w:cs="Arial"/>
          <w:sz w:val="22"/>
          <w:szCs w:val="22"/>
        </w:rPr>
      </w:pPr>
    </w:p>
    <w:p w14:paraId="0845DB72" w14:textId="7660AE75" w:rsidR="00F83343" w:rsidRDefault="00F83343" w:rsidP="00523219">
      <w:pPr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Komisi ustanovuje ředitel odboru </w:t>
      </w:r>
      <w:r w:rsidR="00F44C5B">
        <w:rPr>
          <w:rFonts w:ascii="Arial" w:hAnsi="Arial" w:cs="Arial"/>
          <w:sz w:val="22"/>
          <w:szCs w:val="22"/>
        </w:rPr>
        <w:t>m</w:t>
      </w:r>
      <w:r w:rsidR="005E44CA">
        <w:rPr>
          <w:rFonts w:ascii="Arial" w:hAnsi="Arial" w:cs="Arial"/>
          <w:sz w:val="22"/>
          <w:szCs w:val="22"/>
        </w:rPr>
        <w:t>inisterstva</w:t>
      </w:r>
      <w:r w:rsidRPr="00773CF1">
        <w:rPr>
          <w:rFonts w:ascii="Arial" w:hAnsi="Arial" w:cs="Arial"/>
          <w:sz w:val="22"/>
          <w:szCs w:val="22"/>
        </w:rPr>
        <w:t>, který zodpovídá za přípravu a realizaci systémových opatření v</w:t>
      </w:r>
      <w:r w:rsidR="007F45E7">
        <w:rPr>
          <w:rFonts w:ascii="Arial" w:hAnsi="Arial" w:cs="Arial"/>
          <w:sz w:val="22"/>
          <w:szCs w:val="22"/>
        </w:rPr>
        <w:t> </w:t>
      </w:r>
      <w:r w:rsidRPr="00773CF1">
        <w:rPr>
          <w:rFonts w:ascii="Arial" w:hAnsi="Arial" w:cs="Arial"/>
          <w:sz w:val="22"/>
          <w:szCs w:val="22"/>
        </w:rPr>
        <w:t>poradenství</w:t>
      </w:r>
      <w:r w:rsidR="007F45E7">
        <w:rPr>
          <w:rFonts w:ascii="Arial" w:hAnsi="Arial" w:cs="Arial"/>
          <w:sz w:val="22"/>
          <w:szCs w:val="22"/>
        </w:rPr>
        <w:t>.</w:t>
      </w:r>
    </w:p>
    <w:p w14:paraId="7B005244" w14:textId="77777777" w:rsidR="0056589B" w:rsidRPr="00773CF1" w:rsidRDefault="0056589B" w:rsidP="00523219">
      <w:pPr>
        <w:jc w:val="both"/>
        <w:rPr>
          <w:rFonts w:ascii="Arial" w:hAnsi="Arial" w:cs="Arial"/>
          <w:sz w:val="22"/>
          <w:szCs w:val="22"/>
        </w:rPr>
      </w:pPr>
    </w:p>
    <w:p w14:paraId="56610133" w14:textId="5D386B64" w:rsidR="00F83343" w:rsidRDefault="00F83343" w:rsidP="00523219">
      <w:pPr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Komise je </w:t>
      </w:r>
      <w:r w:rsidR="00311FB8">
        <w:rPr>
          <w:rFonts w:ascii="Arial" w:hAnsi="Arial" w:cs="Arial"/>
          <w:sz w:val="22"/>
          <w:szCs w:val="22"/>
        </w:rPr>
        <w:t xml:space="preserve">minimálně </w:t>
      </w:r>
      <w:r w:rsidRPr="00773CF1">
        <w:rPr>
          <w:rFonts w:ascii="Arial" w:hAnsi="Arial" w:cs="Arial"/>
          <w:sz w:val="22"/>
          <w:szCs w:val="22"/>
        </w:rPr>
        <w:t>tříčlenná a je složena z předsedy a dvou</w:t>
      </w:r>
      <w:r w:rsidR="00311FB8">
        <w:rPr>
          <w:rFonts w:ascii="Arial" w:hAnsi="Arial" w:cs="Arial"/>
          <w:sz w:val="22"/>
          <w:szCs w:val="22"/>
        </w:rPr>
        <w:t xml:space="preserve"> nebo více</w:t>
      </w:r>
      <w:r w:rsidRPr="00773CF1">
        <w:rPr>
          <w:rFonts w:ascii="Arial" w:hAnsi="Arial" w:cs="Arial"/>
          <w:sz w:val="22"/>
          <w:szCs w:val="22"/>
        </w:rPr>
        <w:t xml:space="preserve"> členů. Členem komise je vždy </w:t>
      </w:r>
      <w:r w:rsidR="00AA286B" w:rsidRPr="00773CF1">
        <w:rPr>
          <w:rFonts w:ascii="Arial" w:hAnsi="Arial" w:cs="Arial"/>
          <w:sz w:val="22"/>
          <w:szCs w:val="22"/>
        </w:rPr>
        <w:t xml:space="preserve">alespoň jeden </w:t>
      </w:r>
      <w:r w:rsidR="00F81802">
        <w:rPr>
          <w:rFonts w:ascii="Arial" w:hAnsi="Arial" w:cs="Arial"/>
          <w:sz w:val="22"/>
          <w:szCs w:val="22"/>
        </w:rPr>
        <w:t>zaměstnanec</w:t>
      </w:r>
      <w:r w:rsidR="007A651B">
        <w:rPr>
          <w:rFonts w:ascii="Arial" w:hAnsi="Arial" w:cs="Arial"/>
          <w:sz w:val="22"/>
          <w:szCs w:val="22"/>
        </w:rPr>
        <w:t xml:space="preserve"> </w:t>
      </w:r>
      <w:r w:rsidR="00F44C5B">
        <w:rPr>
          <w:rFonts w:ascii="Arial" w:hAnsi="Arial" w:cs="Arial"/>
          <w:sz w:val="22"/>
          <w:szCs w:val="22"/>
        </w:rPr>
        <w:t>m</w:t>
      </w:r>
      <w:r w:rsidR="005E44CA">
        <w:rPr>
          <w:rFonts w:ascii="Arial" w:hAnsi="Arial" w:cs="Arial"/>
          <w:sz w:val="22"/>
          <w:szCs w:val="22"/>
        </w:rPr>
        <w:t>inisterstva</w:t>
      </w:r>
      <w:r w:rsidR="00DF7887" w:rsidRPr="00773CF1">
        <w:rPr>
          <w:rFonts w:ascii="Arial" w:hAnsi="Arial" w:cs="Arial"/>
          <w:sz w:val="22"/>
          <w:szCs w:val="22"/>
        </w:rPr>
        <w:t>.</w:t>
      </w:r>
    </w:p>
    <w:p w14:paraId="6277DD2A" w14:textId="77777777" w:rsidR="0056589B" w:rsidRPr="00773CF1" w:rsidRDefault="0056589B" w:rsidP="00523219">
      <w:pPr>
        <w:jc w:val="both"/>
        <w:rPr>
          <w:rFonts w:ascii="Arial" w:hAnsi="Arial" w:cs="Arial"/>
          <w:sz w:val="22"/>
          <w:szCs w:val="22"/>
        </w:rPr>
      </w:pPr>
    </w:p>
    <w:p w14:paraId="2B6C73B8" w14:textId="33735B13" w:rsidR="00F83343" w:rsidRDefault="00F83343" w:rsidP="00523219">
      <w:pPr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Funkci tajemníka komise vykonává </w:t>
      </w:r>
      <w:r w:rsidR="00F36752">
        <w:rPr>
          <w:rFonts w:ascii="Arial" w:hAnsi="Arial" w:cs="Arial"/>
          <w:sz w:val="22"/>
          <w:szCs w:val="22"/>
        </w:rPr>
        <w:t>zaměstnanec</w:t>
      </w:r>
      <w:r w:rsidRPr="00773CF1">
        <w:rPr>
          <w:rFonts w:ascii="Arial" w:hAnsi="Arial" w:cs="Arial"/>
          <w:sz w:val="22"/>
          <w:szCs w:val="22"/>
        </w:rPr>
        <w:t xml:space="preserve"> určený </w:t>
      </w:r>
      <w:r w:rsidR="001E73D9">
        <w:rPr>
          <w:rFonts w:ascii="Arial" w:hAnsi="Arial" w:cs="Arial"/>
          <w:sz w:val="22"/>
          <w:szCs w:val="22"/>
        </w:rPr>
        <w:t>s</w:t>
      </w:r>
      <w:r w:rsidRPr="00773CF1">
        <w:rPr>
          <w:rFonts w:ascii="Arial" w:hAnsi="Arial" w:cs="Arial"/>
          <w:sz w:val="22"/>
          <w:szCs w:val="22"/>
        </w:rPr>
        <w:t xml:space="preserve">právcem </w:t>
      </w:r>
      <w:r w:rsidR="001E73D9">
        <w:rPr>
          <w:rFonts w:ascii="Arial" w:hAnsi="Arial" w:cs="Arial"/>
          <w:sz w:val="22"/>
          <w:szCs w:val="22"/>
        </w:rPr>
        <w:t>r</w:t>
      </w:r>
      <w:r w:rsidRPr="00773CF1">
        <w:rPr>
          <w:rFonts w:ascii="Arial" w:hAnsi="Arial" w:cs="Arial"/>
          <w:sz w:val="22"/>
          <w:szCs w:val="22"/>
        </w:rPr>
        <w:t>egistru.</w:t>
      </w:r>
    </w:p>
    <w:p w14:paraId="7AA01D0D" w14:textId="77777777" w:rsidR="0056589B" w:rsidRPr="00773CF1" w:rsidRDefault="0056589B" w:rsidP="00523219">
      <w:pPr>
        <w:jc w:val="both"/>
        <w:rPr>
          <w:rFonts w:ascii="Arial" w:hAnsi="Arial" w:cs="Arial"/>
          <w:sz w:val="22"/>
          <w:szCs w:val="22"/>
        </w:rPr>
      </w:pPr>
    </w:p>
    <w:p w14:paraId="6B87794D" w14:textId="77777777" w:rsidR="0056589B" w:rsidRDefault="00F83343" w:rsidP="00523219">
      <w:pPr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Tajemník komise není členem komise a nemá hlasovací právo.</w:t>
      </w:r>
    </w:p>
    <w:p w14:paraId="4745694C" w14:textId="77777777" w:rsidR="00523219" w:rsidRDefault="00523219" w:rsidP="0052321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4CE558DB" w14:textId="2D8C24E8" w:rsidR="00F83343" w:rsidRDefault="00F83343" w:rsidP="00523219">
      <w:pPr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56589B">
        <w:rPr>
          <w:rFonts w:ascii="Arial" w:hAnsi="Arial" w:cs="Arial"/>
          <w:sz w:val="22"/>
          <w:szCs w:val="22"/>
        </w:rPr>
        <w:t xml:space="preserve">Předseda komise může na podporu rozhodování pozvat </w:t>
      </w:r>
      <w:r w:rsidR="003656B2" w:rsidRPr="0056589B">
        <w:rPr>
          <w:rFonts w:ascii="Arial" w:hAnsi="Arial" w:cs="Arial"/>
          <w:sz w:val="22"/>
          <w:szCs w:val="22"/>
        </w:rPr>
        <w:t>odborník</w:t>
      </w:r>
      <w:r w:rsidR="003656B2">
        <w:rPr>
          <w:rFonts w:ascii="Arial" w:hAnsi="Arial" w:cs="Arial"/>
          <w:sz w:val="22"/>
          <w:szCs w:val="22"/>
        </w:rPr>
        <w:t>y</w:t>
      </w:r>
      <w:r w:rsidR="003656B2" w:rsidRPr="0056589B">
        <w:rPr>
          <w:rFonts w:ascii="Arial" w:hAnsi="Arial" w:cs="Arial"/>
          <w:sz w:val="22"/>
          <w:szCs w:val="22"/>
        </w:rPr>
        <w:t xml:space="preserve"> </w:t>
      </w:r>
      <w:r w:rsidRPr="0056589B">
        <w:rPr>
          <w:rFonts w:ascii="Arial" w:hAnsi="Arial" w:cs="Arial"/>
          <w:sz w:val="22"/>
          <w:szCs w:val="22"/>
        </w:rPr>
        <w:t>bez hlasovacího práva.</w:t>
      </w:r>
    </w:p>
    <w:p w14:paraId="158EB801" w14:textId="77777777" w:rsidR="0056589B" w:rsidRDefault="0056589B" w:rsidP="00523219">
      <w:pPr>
        <w:jc w:val="both"/>
        <w:rPr>
          <w:rFonts w:ascii="Arial" w:hAnsi="Arial" w:cs="Arial"/>
          <w:sz w:val="22"/>
          <w:szCs w:val="22"/>
        </w:rPr>
      </w:pPr>
    </w:p>
    <w:p w14:paraId="1F35CE2A" w14:textId="5BFECADF" w:rsidR="00F83343" w:rsidRPr="00773CF1" w:rsidRDefault="00F83343" w:rsidP="00523219">
      <w:pPr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Termíny a program jednání komise jsou stanoveny na návrh tajemníka komise.</w:t>
      </w:r>
    </w:p>
    <w:p w14:paraId="6E32E5E4" w14:textId="77777777" w:rsidR="00A04D5E" w:rsidRPr="00773CF1" w:rsidRDefault="00A04D5E" w:rsidP="00523219">
      <w:pPr>
        <w:jc w:val="both"/>
        <w:rPr>
          <w:rFonts w:ascii="Arial" w:hAnsi="Arial" w:cs="Arial"/>
          <w:sz w:val="22"/>
          <w:szCs w:val="22"/>
        </w:rPr>
      </w:pPr>
    </w:p>
    <w:p w14:paraId="31AA445B" w14:textId="21E2BDAE" w:rsidR="0056589B" w:rsidRDefault="00F83343" w:rsidP="00523219">
      <w:pPr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Podklady pro jednání zajišťuje tajemník komise. Mezi podklady patří program jednání, prezenční listina, podklady pro </w:t>
      </w:r>
      <w:r w:rsidR="002F453B">
        <w:rPr>
          <w:rFonts w:ascii="Arial" w:hAnsi="Arial" w:cs="Arial"/>
          <w:sz w:val="22"/>
          <w:szCs w:val="22"/>
        </w:rPr>
        <w:t>protokol/</w:t>
      </w:r>
      <w:r w:rsidRPr="00773CF1">
        <w:rPr>
          <w:rFonts w:ascii="Arial" w:hAnsi="Arial" w:cs="Arial"/>
          <w:sz w:val="22"/>
          <w:szCs w:val="22"/>
        </w:rPr>
        <w:t>zápis z jednání</w:t>
      </w:r>
      <w:r w:rsidR="00376A45">
        <w:rPr>
          <w:rFonts w:ascii="Arial" w:hAnsi="Arial" w:cs="Arial"/>
          <w:sz w:val="22"/>
          <w:szCs w:val="22"/>
        </w:rPr>
        <w:t xml:space="preserve">, </w:t>
      </w:r>
      <w:r w:rsidRPr="00773CF1">
        <w:rPr>
          <w:rFonts w:ascii="Arial" w:hAnsi="Arial" w:cs="Arial"/>
          <w:sz w:val="22"/>
          <w:szCs w:val="22"/>
        </w:rPr>
        <w:t xml:space="preserve">oponentní posudky </w:t>
      </w:r>
      <w:r w:rsidR="00376A45" w:rsidRPr="00773CF1">
        <w:rPr>
          <w:rFonts w:ascii="Arial" w:hAnsi="Arial" w:cs="Arial"/>
          <w:sz w:val="22"/>
          <w:szCs w:val="22"/>
        </w:rPr>
        <w:t>a</w:t>
      </w:r>
      <w:r w:rsidR="00C26D05">
        <w:rPr>
          <w:rFonts w:ascii="Arial" w:hAnsi="Arial" w:cs="Arial"/>
          <w:sz w:val="22"/>
          <w:szCs w:val="22"/>
        </w:rPr>
        <w:t> </w:t>
      </w:r>
      <w:r w:rsidR="00376A45">
        <w:rPr>
          <w:rFonts w:ascii="Arial" w:hAnsi="Arial" w:cs="Arial"/>
          <w:sz w:val="22"/>
          <w:szCs w:val="22"/>
        </w:rPr>
        <w:t>případně další relevantní dokumenty</w:t>
      </w:r>
      <w:r w:rsidRPr="00773CF1">
        <w:rPr>
          <w:rFonts w:ascii="Arial" w:hAnsi="Arial" w:cs="Arial"/>
          <w:sz w:val="22"/>
          <w:szCs w:val="22"/>
        </w:rPr>
        <w:t>.</w:t>
      </w:r>
    </w:p>
    <w:p w14:paraId="6C0D1985" w14:textId="77777777" w:rsidR="00523219" w:rsidRDefault="00523219" w:rsidP="003656B2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4D98E193" w14:textId="795F6DF3" w:rsidR="00F83343" w:rsidRDefault="00F83343" w:rsidP="00523219">
      <w:pPr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Program jednání včetně termínu jednání je rozeslán elektronicky členům komise, případně pozvaným odborníkům</w:t>
      </w:r>
      <w:r w:rsidR="00207A51">
        <w:rPr>
          <w:rFonts w:ascii="Arial" w:hAnsi="Arial" w:cs="Arial"/>
          <w:sz w:val="22"/>
          <w:szCs w:val="22"/>
        </w:rPr>
        <w:t xml:space="preserve"> nejméně </w:t>
      </w:r>
      <w:r w:rsidR="008629D8">
        <w:rPr>
          <w:rFonts w:ascii="Arial" w:hAnsi="Arial" w:cs="Arial"/>
          <w:sz w:val="22"/>
          <w:szCs w:val="22"/>
        </w:rPr>
        <w:t>pět</w:t>
      </w:r>
      <w:r w:rsidR="00207A51">
        <w:rPr>
          <w:rFonts w:ascii="Arial" w:hAnsi="Arial" w:cs="Arial"/>
          <w:sz w:val="22"/>
          <w:szCs w:val="22"/>
        </w:rPr>
        <w:t xml:space="preserve"> pracovních dnů před jednáním komise</w:t>
      </w:r>
      <w:r w:rsidRPr="00773CF1">
        <w:rPr>
          <w:rFonts w:ascii="Arial" w:hAnsi="Arial" w:cs="Arial"/>
          <w:sz w:val="22"/>
          <w:szCs w:val="22"/>
        </w:rPr>
        <w:t xml:space="preserve">. </w:t>
      </w:r>
    </w:p>
    <w:p w14:paraId="7D12B1B8" w14:textId="77777777" w:rsidR="0092364A" w:rsidRDefault="0092364A" w:rsidP="003656B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5138E092" w14:textId="77777777" w:rsidR="0092364A" w:rsidRPr="00773CF1" w:rsidRDefault="0092364A" w:rsidP="00523219">
      <w:pPr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Jednání komise se může konat fyzicky, </w:t>
      </w:r>
      <w:r w:rsidR="00283FB5">
        <w:rPr>
          <w:rFonts w:ascii="Arial" w:hAnsi="Arial" w:cs="Arial"/>
          <w:sz w:val="22"/>
          <w:szCs w:val="22"/>
        </w:rPr>
        <w:t xml:space="preserve">online nebo hybridní formou. </w:t>
      </w:r>
    </w:p>
    <w:p w14:paraId="0E0C1D47" w14:textId="77777777" w:rsidR="00F83343" w:rsidRPr="00773CF1" w:rsidRDefault="00F83343" w:rsidP="00523219">
      <w:pPr>
        <w:jc w:val="both"/>
        <w:rPr>
          <w:rFonts w:ascii="Arial" w:hAnsi="Arial" w:cs="Arial"/>
          <w:sz w:val="22"/>
          <w:szCs w:val="22"/>
        </w:rPr>
      </w:pPr>
    </w:p>
    <w:p w14:paraId="01CBF747" w14:textId="77777777" w:rsidR="00F83343" w:rsidRPr="00523219" w:rsidRDefault="00F83343" w:rsidP="00523219">
      <w:pPr>
        <w:jc w:val="center"/>
        <w:rPr>
          <w:rFonts w:ascii="Arial" w:hAnsi="Arial" w:cs="Arial"/>
          <w:sz w:val="24"/>
          <w:szCs w:val="24"/>
        </w:rPr>
      </w:pPr>
      <w:r w:rsidRPr="00523219">
        <w:rPr>
          <w:rFonts w:ascii="Arial" w:hAnsi="Arial" w:cs="Arial"/>
          <w:sz w:val="24"/>
          <w:szCs w:val="24"/>
        </w:rPr>
        <w:t>Článek 3</w:t>
      </w:r>
    </w:p>
    <w:p w14:paraId="08DA010A" w14:textId="77777777" w:rsidR="00F83343" w:rsidRPr="000B51F1" w:rsidRDefault="00F83343" w:rsidP="005232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B51F1">
        <w:rPr>
          <w:rFonts w:ascii="Arial" w:hAnsi="Arial" w:cs="Arial"/>
          <w:b/>
          <w:bCs/>
          <w:sz w:val="24"/>
          <w:szCs w:val="24"/>
        </w:rPr>
        <w:t>Pravomoci komise</w:t>
      </w:r>
    </w:p>
    <w:p w14:paraId="2E66907D" w14:textId="77777777" w:rsidR="00523219" w:rsidRPr="00662067" w:rsidRDefault="00523219" w:rsidP="00662067">
      <w:pPr>
        <w:rPr>
          <w:rFonts w:ascii="Arial" w:hAnsi="Arial" w:cs="Arial"/>
          <w:sz w:val="22"/>
          <w:szCs w:val="22"/>
        </w:rPr>
      </w:pPr>
    </w:p>
    <w:p w14:paraId="17D3F560" w14:textId="0AFE9DED" w:rsidR="00150D8C" w:rsidRPr="00662067" w:rsidRDefault="00842797" w:rsidP="007933E1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Pravomoci komise jsou definovány v článku 6 </w:t>
      </w:r>
      <w:r w:rsidR="00544323">
        <w:rPr>
          <w:rFonts w:ascii="Arial" w:hAnsi="Arial" w:cs="Arial"/>
          <w:sz w:val="22"/>
          <w:szCs w:val="22"/>
        </w:rPr>
        <w:t>pravidel</w:t>
      </w:r>
      <w:r>
        <w:rPr>
          <w:rFonts w:ascii="Arial" w:hAnsi="Arial" w:cs="Arial"/>
          <w:sz w:val="22"/>
          <w:szCs w:val="22"/>
        </w:rPr>
        <w:t>.</w:t>
      </w:r>
    </w:p>
    <w:p w14:paraId="6277124E" w14:textId="77777777" w:rsidR="006F5293" w:rsidRDefault="006F5293" w:rsidP="00662067">
      <w:pPr>
        <w:rPr>
          <w:rFonts w:ascii="Arial" w:hAnsi="Arial" w:cs="Arial"/>
          <w:sz w:val="24"/>
          <w:szCs w:val="24"/>
        </w:rPr>
      </w:pPr>
    </w:p>
    <w:p w14:paraId="5FFD5971" w14:textId="35824AA9" w:rsidR="00150D8C" w:rsidRPr="00150D8C" w:rsidRDefault="00F83343" w:rsidP="00F56C7B">
      <w:pPr>
        <w:keepNext/>
        <w:jc w:val="center"/>
        <w:rPr>
          <w:rFonts w:ascii="Arial" w:hAnsi="Arial" w:cs="Arial"/>
          <w:sz w:val="24"/>
          <w:szCs w:val="24"/>
        </w:rPr>
      </w:pPr>
      <w:r w:rsidRPr="00150D8C">
        <w:rPr>
          <w:rFonts w:ascii="Arial" w:hAnsi="Arial" w:cs="Arial"/>
          <w:sz w:val="24"/>
          <w:szCs w:val="24"/>
        </w:rPr>
        <w:t>Článek 4</w:t>
      </w:r>
    </w:p>
    <w:p w14:paraId="155D2EC0" w14:textId="77777777" w:rsidR="00F83343" w:rsidRPr="00150D8C" w:rsidRDefault="00F83343" w:rsidP="00F56C7B">
      <w:pPr>
        <w:keepNext/>
        <w:jc w:val="center"/>
        <w:rPr>
          <w:rFonts w:ascii="Arial" w:hAnsi="Arial" w:cs="Arial"/>
          <w:b/>
          <w:bCs/>
          <w:sz w:val="24"/>
          <w:szCs w:val="24"/>
        </w:rPr>
      </w:pPr>
      <w:r w:rsidRPr="00150D8C">
        <w:rPr>
          <w:rFonts w:ascii="Arial" w:hAnsi="Arial" w:cs="Arial"/>
          <w:b/>
          <w:bCs/>
          <w:sz w:val="24"/>
          <w:szCs w:val="24"/>
        </w:rPr>
        <w:t>Průběh jednání komise</w:t>
      </w:r>
    </w:p>
    <w:p w14:paraId="32D74867" w14:textId="77777777" w:rsidR="00150D8C" w:rsidRDefault="00150D8C" w:rsidP="00F56C7B">
      <w:pPr>
        <w:keepNext/>
        <w:rPr>
          <w:rFonts w:ascii="Arial" w:hAnsi="Arial" w:cs="Arial"/>
          <w:sz w:val="22"/>
          <w:szCs w:val="22"/>
        </w:rPr>
      </w:pPr>
    </w:p>
    <w:p w14:paraId="08016A4B" w14:textId="77777777" w:rsidR="00150D8C" w:rsidRDefault="00F83343" w:rsidP="00F56C7B">
      <w:pPr>
        <w:keepNext/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Jednání řídí předseda komise.</w:t>
      </w:r>
    </w:p>
    <w:p w14:paraId="607534C6" w14:textId="77777777" w:rsidR="00376A45" w:rsidRDefault="00376A45" w:rsidP="00662067">
      <w:pPr>
        <w:jc w:val="both"/>
        <w:rPr>
          <w:rFonts w:ascii="Arial" w:hAnsi="Arial" w:cs="Arial"/>
          <w:sz w:val="22"/>
          <w:szCs w:val="22"/>
        </w:rPr>
      </w:pPr>
    </w:p>
    <w:p w14:paraId="6A3DBBDC" w14:textId="0CB19331" w:rsidR="00F83343" w:rsidRDefault="00F83343" w:rsidP="00D40785">
      <w:pPr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Komise je způsobilá k jednání, pokud je přítomen předseda a </w:t>
      </w:r>
      <w:r w:rsidR="00D87FF8">
        <w:rPr>
          <w:rFonts w:ascii="Arial" w:hAnsi="Arial" w:cs="Arial"/>
          <w:sz w:val="22"/>
          <w:szCs w:val="22"/>
        </w:rPr>
        <w:t xml:space="preserve">minimálně </w:t>
      </w:r>
      <w:r w:rsidRPr="00773CF1">
        <w:rPr>
          <w:rFonts w:ascii="Arial" w:hAnsi="Arial" w:cs="Arial"/>
          <w:sz w:val="22"/>
          <w:szCs w:val="22"/>
        </w:rPr>
        <w:t>dva členové.</w:t>
      </w:r>
    </w:p>
    <w:p w14:paraId="2C610C7F" w14:textId="77777777" w:rsidR="00D87FF8" w:rsidRPr="00662067" w:rsidRDefault="00D87FF8" w:rsidP="00662067">
      <w:pPr>
        <w:rPr>
          <w:rFonts w:ascii="Arial" w:hAnsi="Arial" w:cs="Arial"/>
          <w:sz w:val="22"/>
          <w:szCs w:val="22"/>
        </w:rPr>
      </w:pPr>
    </w:p>
    <w:p w14:paraId="15DBCD56" w14:textId="0C89228E" w:rsidR="00D87FF8" w:rsidRDefault="00D87FF8" w:rsidP="00D40785">
      <w:pPr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rovnosti hlasů rozhoduje o výsledku jednání předseda.</w:t>
      </w:r>
    </w:p>
    <w:p w14:paraId="5D5CDF08" w14:textId="77777777" w:rsidR="00150D8C" w:rsidRPr="00773CF1" w:rsidRDefault="00150D8C" w:rsidP="00D40785">
      <w:pPr>
        <w:jc w:val="both"/>
        <w:rPr>
          <w:rFonts w:ascii="Arial" w:hAnsi="Arial" w:cs="Arial"/>
          <w:sz w:val="22"/>
          <w:szCs w:val="22"/>
        </w:rPr>
      </w:pPr>
    </w:p>
    <w:p w14:paraId="4EE51643" w14:textId="7FCC6B8F" w:rsidR="00F83343" w:rsidRDefault="00F83343" w:rsidP="00D40785">
      <w:pPr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Účastní-li se jednání komise přizvaní odborníci, nemají tyto osoby hlasovací právo</w:t>
      </w:r>
      <w:r w:rsidR="00164DE6">
        <w:rPr>
          <w:rFonts w:ascii="Arial" w:hAnsi="Arial" w:cs="Arial"/>
          <w:sz w:val="22"/>
          <w:szCs w:val="22"/>
        </w:rPr>
        <w:t>, mohou však vyjádřit o</w:t>
      </w:r>
      <w:r w:rsidR="00CF22D2">
        <w:rPr>
          <w:rFonts w:ascii="Arial" w:hAnsi="Arial" w:cs="Arial"/>
          <w:sz w:val="22"/>
          <w:szCs w:val="22"/>
        </w:rPr>
        <w:t>d</w:t>
      </w:r>
      <w:r w:rsidR="00164DE6">
        <w:rPr>
          <w:rFonts w:ascii="Arial" w:hAnsi="Arial" w:cs="Arial"/>
          <w:sz w:val="22"/>
          <w:szCs w:val="22"/>
        </w:rPr>
        <w:t>borný názor, ke kterému může komise přihlédnout</w:t>
      </w:r>
      <w:r w:rsidRPr="00773CF1">
        <w:rPr>
          <w:rFonts w:ascii="Arial" w:hAnsi="Arial" w:cs="Arial"/>
          <w:sz w:val="22"/>
          <w:szCs w:val="22"/>
        </w:rPr>
        <w:t>.</w:t>
      </w:r>
    </w:p>
    <w:p w14:paraId="4593F8CF" w14:textId="77777777" w:rsidR="00150D8C" w:rsidRPr="00662067" w:rsidRDefault="00150D8C" w:rsidP="00662067">
      <w:pPr>
        <w:jc w:val="both"/>
        <w:rPr>
          <w:rFonts w:ascii="Arial" w:hAnsi="Arial" w:cs="Arial"/>
          <w:sz w:val="22"/>
          <w:szCs w:val="22"/>
        </w:rPr>
      </w:pPr>
    </w:p>
    <w:p w14:paraId="58BCE953" w14:textId="4759F2B7" w:rsidR="00F83343" w:rsidRPr="00773CF1" w:rsidRDefault="00F83343" w:rsidP="00D40785">
      <w:pPr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O průběhu jednání se pořizuje </w:t>
      </w:r>
      <w:r w:rsidR="00CC3015" w:rsidRPr="00773CF1">
        <w:rPr>
          <w:rFonts w:ascii="Arial" w:hAnsi="Arial" w:cs="Arial"/>
          <w:sz w:val="22"/>
          <w:szCs w:val="22"/>
        </w:rPr>
        <w:t xml:space="preserve">protokol nebo </w:t>
      </w:r>
      <w:r w:rsidRPr="00773CF1">
        <w:rPr>
          <w:rFonts w:ascii="Arial" w:hAnsi="Arial" w:cs="Arial"/>
          <w:sz w:val="22"/>
          <w:szCs w:val="22"/>
        </w:rPr>
        <w:t>zápis</w:t>
      </w:r>
      <w:r w:rsidR="008C150E">
        <w:rPr>
          <w:rFonts w:ascii="Arial" w:hAnsi="Arial" w:cs="Arial"/>
          <w:sz w:val="22"/>
          <w:szCs w:val="22"/>
        </w:rPr>
        <w:t>.</w:t>
      </w:r>
      <w:r w:rsidRPr="00773CF1">
        <w:rPr>
          <w:rFonts w:ascii="Arial" w:hAnsi="Arial" w:cs="Arial"/>
          <w:sz w:val="22"/>
          <w:szCs w:val="22"/>
        </w:rPr>
        <w:t xml:space="preserve"> Za vyhotovení </w:t>
      </w:r>
      <w:r w:rsidR="00A773C6" w:rsidRPr="00773CF1">
        <w:rPr>
          <w:rFonts w:ascii="Arial" w:hAnsi="Arial" w:cs="Arial"/>
          <w:sz w:val="22"/>
          <w:szCs w:val="22"/>
        </w:rPr>
        <w:t>zápisu nebo</w:t>
      </w:r>
      <w:r w:rsidR="001E16B6">
        <w:rPr>
          <w:rFonts w:ascii="Arial" w:hAnsi="Arial" w:cs="Arial"/>
          <w:sz w:val="22"/>
          <w:szCs w:val="22"/>
        </w:rPr>
        <w:t> </w:t>
      </w:r>
      <w:r w:rsidRPr="00773CF1">
        <w:rPr>
          <w:rFonts w:ascii="Arial" w:hAnsi="Arial" w:cs="Arial"/>
          <w:sz w:val="22"/>
          <w:szCs w:val="22"/>
        </w:rPr>
        <w:t xml:space="preserve">protokolu odpovídá tajemník. </w:t>
      </w:r>
      <w:r w:rsidR="00863966" w:rsidRPr="00773CF1">
        <w:rPr>
          <w:rFonts w:ascii="Arial" w:hAnsi="Arial" w:cs="Arial"/>
          <w:sz w:val="22"/>
          <w:szCs w:val="22"/>
        </w:rPr>
        <w:t>Zápis nebo p</w:t>
      </w:r>
      <w:r w:rsidRPr="00773CF1">
        <w:rPr>
          <w:rFonts w:ascii="Arial" w:hAnsi="Arial" w:cs="Arial"/>
          <w:sz w:val="22"/>
          <w:szCs w:val="22"/>
        </w:rPr>
        <w:t>rotokol s</w:t>
      </w:r>
      <w:r w:rsidR="004876F6" w:rsidRPr="00773CF1">
        <w:rPr>
          <w:rFonts w:ascii="Arial" w:hAnsi="Arial" w:cs="Arial"/>
          <w:sz w:val="22"/>
          <w:szCs w:val="22"/>
        </w:rPr>
        <w:t>tvrzují</w:t>
      </w:r>
      <w:r w:rsidRPr="00773CF1">
        <w:rPr>
          <w:rFonts w:ascii="Arial" w:hAnsi="Arial" w:cs="Arial"/>
          <w:sz w:val="22"/>
          <w:szCs w:val="22"/>
        </w:rPr>
        <w:t xml:space="preserve"> členové komise svými podpisy.</w:t>
      </w:r>
    </w:p>
    <w:p w14:paraId="625003F8" w14:textId="2ABDEAE7" w:rsidR="000C06A0" w:rsidRPr="00773CF1" w:rsidRDefault="000C06A0" w:rsidP="00D40785">
      <w:pPr>
        <w:jc w:val="both"/>
        <w:rPr>
          <w:rFonts w:ascii="Arial" w:hAnsi="Arial" w:cs="Arial"/>
          <w:sz w:val="22"/>
          <w:szCs w:val="22"/>
        </w:rPr>
      </w:pPr>
    </w:p>
    <w:p w14:paraId="32B533BC" w14:textId="25E9D088" w:rsidR="00F83343" w:rsidRPr="00773CF1" w:rsidRDefault="00440A6C" w:rsidP="00D40785">
      <w:pPr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 </w:t>
      </w:r>
      <w:r w:rsidR="00F83343" w:rsidRPr="00773CF1">
        <w:rPr>
          <w:rFonts w:ascii="Arial" w:hAnsi="Arial" w:cs="Arial"/>
          <w:sz w:val="22"/>
          <w:szCs w:val="22"/>
        </w:rPr>
        <w:t xml:space="preserve">Protokol obsahuje: </w:t>
      </w:r>
    </w:p>
    <w:p w14:paraId="6C8E89B0" w14:textId="77777777" w:rsidR="00440A6C" w:rsidRPr="00773CF1" w:rsidRDefault="00440A6C" w:rsidP="00773CF1">
      <w:pPr>
        <w:rPr>
          <w:rFonts w:ascii="Arial" w:hAnsi="Arial" w:cs="Arial"/>
          <w:sz w:val="22"/>
          <w:szCs w:val="22"/>
        </w:rPr>
      </w:pPr>
    </w:p>
    <w:p w14:paraId="7B6A2D61" w14:textId="0B340F82" w:rsidR="00F83343" w:rsidRPr="00613552" w:rsidRDefault="00F83343" w:rsidP="00773CF1">
      <w:pPr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 w:rsidRPr="00957BC2">
        <w:rPr>
          <w:rFonts w:ascii="Arial" w:hAnsi="Arial" w:cs="Arial"/>
          <w:b/>
          <w:bCs/>
          <w:sz w:val="22"/>
          <w:szCs w:val="22"/>
        </w:rPr>
        <w:t xml:space="preserve">Žadatel zařazený </w:t>
      </w:r>
      <w:r w:rsidRPr="00613552">
        <w:rPr>
          <w:rFonts w:ascii="Arial" w:hAnsi="Arial" w:cs="Arial"/>
          <w:b/>
          <w:bCs/>
          <w:sz w:val="22"/>
          <w:szCs w:val="22"/>
        </w:rPr>
        <w:t xml:space="preserve">do akreditačního řízení </w:t>
      </w:r>
    </w:p>
    <w:p w14:paraId="335BEBF5" w14:textId="77777777" w:rsidR="00F83343" w:rsidRPr="00773CF1" w:rsidRDefault="00F83343" w:rsidP="008B1245">
      <w:pPr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jméno, příjmení, titul žadatele o akreditaci, datum narození, </w:t>
      </w:r>
      <w:r w:rsidR="00EE6E2D" w:rsidRPr="00773CF1">
        <w:rPr>
          <w:rFonts w:ascii="Arial" w:hAnsi="Arial" w:cs="Arial"/>
          <w:sz w:val="22"/>
          <w:szCs w:val="22"/>
        </w:rPr>
        <w:t>kontaktní adresu</w:t>
      </w:r>
      <w:r w:rsidRPr="00773CF1">
        <w:rPr>
          <w:rFonts w:ascii="Arial" w:hAnsi="Arial" w:cs="Arial"/>
          <w:sz w:val="22"/>
          <w:szCs w:val="22"/>
        </w:rPr>
        <w:t xml:space="preserve">, </w:t>
      </w:r>
    </w:p>
    <w:p w14:paraId="6877EA72" w14:textId="77777777" w:rsidR="00F83343" w:rsidRPr="00773CF1" w:rsidRDefault="00F83343" w:rsidP="00D40785">
      <w:pPr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oblast, případně podoblast akreditace,</w:t>
      </w:r>
    </w:p>
    <w:p w14:paraId="5B6A0C73" w14:textId="77777777" w:rsidR="00F83343" w:rsidRPr="00773CF1" w:rsidRDefault="00F83343" w:rsidP="00D40785">
      <w:pPr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místo a datum jednání komise,</w:t>
      </w:r>
    </w:p>
    <w:p w14:paraId="0E6C8D58" w14:textId="77777777" w:rsidR="004876F6" w:rsidRPr="00773CF1" w:rsidRDefault="004876F6" w:rsidP="00D40785">
      <w:pPr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zá</w:t>
      </w:r>
      <w:r w:rsidR="002B21F8" w:rsidRPr="00773CF1">
        <w:rPr>
          <w:rFonts w:ascii="Arial" w:hAnsi="Arial" w:cs="Arial"/>
          <w:sz w:val="22"/>
          <w:szCs w:val="22"/>
        </w:rPr>
        <w:t>pis</w:t>
      </w:r>
      <w:r w:rsidRPr="00773CF1">
        <w:rPr>
          <w:rFonts w:ascii="Arial" w:hAnsi="Arial" w:cs="Arial"/>
          <w:sz w:val="22"/>
          <w:szCs w:val="22"/>
        </w:rPr>
        <w:t xml:space="preserve"> o výsledku vstupního pohovoru,</w:t>
      </w:r>
    </w:p>
    <w:p w14:paraId="75771C37" w14:textId="104D3149" w:rsidR="00F83343" w:rsidRPr="00773CF1" w:rsidRDefault="00F83343" w:rsidP="00D40785">
      <w:pPr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etický kodex poradce oz</w:t>
      </w:r>
      <w:r w:rsidR="004876F6" w:rsidRPr="00773CF1">
        <w:rPr>
          <w:rFonts w:ascii="Arial" w:hAnsi="Arial" w:cs="Arial"/>
          <w:sz w:val="22"/>
          <w:szCs w:val="22"/>
        </w:rPr>
        <w:t>načený datem a podpisem poradce</w:t>
      </w:r>
      <w:r w:rsidR="00AD411F">
        <w:rPr>
          <w:rFonts w:ascii="Arial" w:hAnsi="Arial" w:cs="Arial"/>
          <w:sz w:val="22"/>
          <w:szCs w:val="22"/>
        </w:rPr>
        <w:t>,</w:t>
      </w:r>
      <w:r w:rsidR="004876F6" w:rsidRPr="00773CF1">
        <w:rPr>
          <w:rFonts w:ascii="Arial" w:hAnsi="Arial" w:cs="Arial"/>
          <w:sz w:val="22"/>
          <w:szCs w:val="22"/>
        </w:rPr>
        <w:t xml:space="preserve"> </w:t>
      </w:r>
    </w:p>
    <w:p w14:paraId="75827379" w14:textId="7C686DFF" w:rsidR="00F83343" w:rsidRPr="00773CF1" w:rsidRDefault="00F83343" w:rsidP="00C26D05">
      <w:pPr>
        <w:numPr>
          <w:ilvl w:val="0"/>
          <w:numId w:val="55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výsledek </w:t>
      </w:r>
      <w:r w:rsidR="00A213CF" w:rsidRPr="00773CF1">
        <w:rPr>
          <w:rFonts w:ascii="Arial" w:hAnsi="Arial" w:cs="Arial"/>
          <w:sz w:val="22"/>
          <w:szCs w:val="22"/>
        </w:rPr>
        <w:t xml:space="preserve">písemného ověření odborných </w:t>
      </w:r>
      <w:r w:rsidR="00EE6EA5" w:rsidRPr="00773CF1">
        <w:rPr>
          <w:rFonts w:ascii="Arial" w:hAnsi="Arial" w:cs="Arial"/>
          <w:sz w:val="22"/>
          <w:szCs w:val="22"/>
        </w:rPr>
        <w:t>znalostí,</w:t>
      </w:r>
      <w:r w:rsidR="00EE6EA5">
        <w:rPr>
          <w:rFonts w:ascii="Arial" w:hAnsi="Arial" w:cs="Arial"/>
          <w:sz w:val="22"/>
          <w:szCs w:val="22"/>
        </w:rPr>
        <w:t xml:space="preserve"> (</w:t>
      </w:r>
      <w:r w:rsidR="00C84E03">
        <w:rPr>
          <w:rFonts w:ascii="Arial" w:hAnsi="Arial" w:cs="Arial"/>
          <w:sz w:val="22"/>
          <w:szCs w:val="22"/>
        </w:rPr>
        <w:t>v případě, že bude relevantní)</w:t>
      </w:r>
      <w:r w:rsidR="00AD411F">
        <w:rPr>
          <w:rFonts w:ascii="Arial" w:hAnsi="Arial" w:cs="Arial"/>
          <w:sz w:val="22"/>
          <w:szCs w:val="22"/>
        </w:rPr>
        <w:t>,</w:t>
      </w:r>
    </w:p>
    <w:p w14:paraId="2894CEC9" w14:textId="4D50BD7B" w:rsidR="00F83343" w:rsidRPr="00773CF1" w:rsidRDefault="00F83343" w:rsidP="00C26D05">
      <w:pPr>
        <w:numPr>
          <w:ilvl w:val="0"/>
          <w:numId w:val="55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název akreditačního projektu a posudky dvou oponentů</w:t>
      </w:r>
      <w:r w:rsidR="00EE6EA5" w:rsidRPr="00773CF1" w:rsidDel="00EE6EA5">
        <w:rPr>
          <w:rFonts w:ascii="Arial" w:hAnsi="Arial" w:cs="Arial"/>
          <w:sz w:val="22"/>
          <w:szCs w:val="22"/>
        </w:rPr>
        <w:t xml:space="preserve"> </w:t>
      </w:r>
      <w:r w:rsidR="00C84E03" w:rsidRPr="00C84E03">
        <w:rPr>
          <w:rFonts w:ascii="Arial" w:hAnsi="Arial" w:cs="Arial"/>
          <w:sz w:val="22"/>
          <w:szCs w:val="22"/>
        </w:rPr>
        <w:t>(v případě, že bude relevantní)</w:t>
      </w:r>
      <w:r w:rsidR="00AD411F">
        <w:rPr>
          <w:rFonts w:ascii="Arial" w:hAnsi="Arial" w:cs="Arial"/>
          <w:sz w:val="22"/>
          <w:szCs w:val="22"/>
        </w:rPr>
        <w:t>,</w:t>
      </w:r>
    </w:p>
    <w:p w14:paraId="6FCDC929" w14:textId="2D81FC9D" w:rsidR="00F83343" w:rsidRPr="00773CF1" w:rsidRDefault="00F83343" w:rsidP="00C26D05">
      <w:pPr>
        <w:numPr>
          <w:ilvl w:val="0"/>
          <w:numId w:val="55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záznam o průběhu obhajoby akreditačního projektu</w:t>
      </w:r>
      <w:r w:rsidR="00EE6EA5" w:rsidRPr="00773CF1" w:rsidDel="00EE6EA5">
        <w:rPr>
          <w:rFonts w:ascii="Arial" w:hAnsi="Arial" w:cs="Arial"/>
          <w:sz w:val="22"/>
          <w:szCs w:val="22"/>
        </w:rPr>
        <w:t xml:space="preserve"> </w:t>
      </w:r>
      <w:r w:rsidR="00C84E03" w:rsidRPr="00C84E03">
        <w:rPr>
          <w:rFonts w:ascii="Arial" w:hAnsi="Arial" w:cs="Arial"/>
          <w:sz w:val="22"/>
          <w:szCs w:val="22"/>
        </w:rPr>
        <w:t>(v případě, že bude relevantní)</w:t>
      </w:r>
      <w:r w:rsidR="00AD411F">
        <w:rPr>
          <w:rFonts w:ascii="Arial" w:hAnsi="Arial" w:cs="Arial"/>
          <w:sz w:val="22"/>
          <w:szCs w:val="22"/>
        </w:rPr>
        <w:t>,</w:t>
      </w:r>
    </w:p>
    <w:p w14:paraId="44AB296C" w14:textId="6169BF3A" w:rsidR="00F83343" w:rsidRPr="00773CF1" w:rsidRDefault="00F83343" w:rsidP="00C26D05">
      <w:pPr>
        <w:numPr>
          <w:ilvl w:val="0"/>
          <w:numId w:val="55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komplexní hodnocení shrnutí </w:t>
      </w:r>
      <w:r w:rsidR="00C84E03">
        <w:rPr>
          <w:rFonts w:ascii="Arial" w:hAnsi="Arial" w:cs="Arial"/>
          <w:sz w:val="22"/>
          <w:szCs w:val="22"/>
        </w:rPr>
        <w:t xml:space="preserve">relevantních </w:t>
      </w:r>
      <w:r w:rsidRPr="00773CF1">
        <w:rPr>
          <w:rFonts w:ascii="Arial" w:hAnsi="Arial" w:cs="Arial"/>
          <w:sz w:val="22"/>
          <w:szCs w:val="22"/>
        </w:rPr>
        <w:t>výsledků akreditační zkoušky (test, oponentní posudky, obhajoba),</w:t>
      </w:r>
    </w:p>
    <w:p w14:paraId="7560F411" w14:textId="77777777" w:rsidR="00F83343" w:rsidRPr="00773CF1" w:rsidRDefault="00F83343" w:rsidP="00D40785">
      <w:pPr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výsledek rozhodnutí komise,</w:t>
      </w:r>
    </w:p>
    <w:p w14:paraId="2380163B" w14:textId="77777777" w:rsidR="00F83343" w:rsidRPr="00773CF1" w:rsidRDefault="00F83343" w:rsidP="00D40785">
      <w:pPr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jméno a podpis členů komise, </w:t>
      </w:r>
    </w:p>
    <w:p w14:paraId="03E19833" w14:textId="77777777" w:rsidR="00F83343" w:rsidRPr="00773CF1" w:rsidRDefault="00F83343" w:rsidP="00D40785">
      <w:pPr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jméno a podpis přizvaných odborníků. </w:t>
      </w:r>
    </w:p>
    <w:p w14:paraId="009889F0" w14:textId="77777777" w:rsidR="00F83343" w:rsidRPr="00773CF1" w:rsidRDefault="00F83343" w:rsidP="00773CF1">
      <w:pPr>
        <w:rPr>
          <w:rFonts w:ascii="Arial" w:hAnsi="Arial" w:cs="Arial"/>
          <w:sz w:val="22"/>
          <w:szCs w:val="22"/>
        </w:rPr>
      </w:pPr>
    </w:p>
    <w:p w14:paraId="5E55DDB7" w14:textId="4F6A57B7" w:rsidR="00F83343" w:rsidRPr="00957BC2" w:rsidRDefault="00DD7276" w:rsidP="00773CF1">
      <w:pPr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 w:rsidRPr="00957BC2">
        <w:rPr>
          <w:rFonts w:ascii="Arial" w:hAnsi="Arial" w:cs="Arial"/>
          <w:b/>
          <w:bCs/>
          <w:sz w:val="22"/>
          <w:szCs w:val="22"/>
        </w:rPr>
        <w:t>Poradce v</w:t>
      </w:r>
      <w:r w:rsidR="00F83343" w:rsidRPr="00957BC2">
        <w:rPr>
          <w:rFonts w:ascii="Arial" w:hAnsi="Arial" w:cs="Arial"/>
          <w:b/>
          <w:bCs/>
          <w:sz w:val="22"/>
          <w:szCs w:val="22"/>
        </w:rPr>
        <w:t>yřazen</w:t>
      </w:r>
      <w:r w:rsidRPr="00957BC2">
        <w:rPr>
          <w:rFonts w:ascii="Arial" w:hAnsi="Arial" w:cs="Arial"/>
          <w:b/>
          <w:bCs/>
          <w:sz w:val="22"/>
          <w:szCs w:val="22"/>
        </w:rPr>
        <w:t>ý</w:t>
      </w:r>
      <w:r w:rsidR="00F83343" w:rsidRPr="00957BC2">
        <w:rPr>
          <w:rFonts w:ascii="Arial" w:hAnsi="Arial" w:cs="Arial"/>
          <w:b/>
          <w:bCs/>
          <w:sz w:val="22"/>
          <w:szCs w:val="22"/>
        </w:rPr>
        <w:t xml:space="preserve"> z </w:t>
      </w:r>
      <w:r w:rsidR="008669DF">
        <w:rPr>
          <w:rFonts w:ascii="Arial" w:hAnsi="Arial" w:cs="Arial"/>
          <w:b/>
          <w:bCs/>
          <w:sz w:val="22"/>
          <w:szCs w:val="22"/>
        </w:rPr>
        <w:t>r</w:t>
      </w:r>
      <w:r w:rsidR="00F83343" w:rsidRPr="00957BC2">
        <w:rPr>
          <w:rFonts w:ascii="Arial" w:hAnsi="Arial" w:cs="Arial"/>
          <w:b/>
          <w:bCs/>
          <w:sz w:val="22"/>
          <w:szCs w:val="22"/>
        </w:rPr>
        <w:t>egistru:</w:t>
      </w:r>
    </w:p>
    <w:p w14:paraId="1F2794F1" w14:textId="551034AF" w:rsidR="00F83343" w:rsidRPr="00773CF1" w:rsidRDefault="00F83343" w:rsidP="00C26D05">
      <w:pPr>
        <w:numPr>
          <w:ilvl w:val="0"/>
          <w:numId w:val="57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jméno, příjmení, titul, datum narození, </w:t>
      </w:r>
      <w:r w:rsidR="00576157" w:rsidRPr="00773CF1">
        <w:rPr>
          <w:rFonts w:ascii="Arial" w:hAnsi="Arial" w:cs="Arial"/>
          <w:sz w:val="22"/>
          <w:szCs w:val="22"/>
        </w:rPr>
        <w:t>kontaktní adresu</w:t>
      </w:r>
      <w:r w:rsidRPr="00773CF1">
        <w:rPr>
          <w:rFonts w:ascii="Arial" w:hAnsi="Arial" w:cs="Arial"/>
          <w:sz w:val="22"/>
          <w:szCs w:val="22"/>
        </w:rPr>
        <w:t xml:space="preserve">, registrační číslo </w:t>
      </w:r>
      <w:r w:rsidR="00CB1EED" w:rsidRPr="00773CF1">
        <w:rPr>
          <w:rFonts w:ascii="Arial" w:hAnsi="Arial" w:cs="Arial"/>
          <w:sz w:val="22"/>
          <w:szCs w:val="22"/>
        </w:rPr>
        <w:t xml:space="preserve">uvedené v </w:t>
      </w:r>
      <w:r w:rsidR="008669DF">
        <w:rPr>
          <w:rFonts w:ascii="Arial" w:hAnsi="Arial" w:cs="Arial"/>
          <w:sz w:val="22"/>
          <w:szCs w:val="22"/>
        </w:rPr>
        <w:t>r</w:t>
      </w:r>
      <w:r w:rsidR="00CB1EED" w:rsidRPr="00773CF1">
        <w:rPr>
          <w:rFonts w:ascii="Arial" w:hAnsi="Arial" w:cs="Arial"/>
          <w:sz w:val="22"/>
          <w:szCs w:val="22"/>
        </w:rPr>
        <w:t>egistru</w:t>
      </w:r>
      <w:r w:rsidRPr="00773CF1">
        <w:rPr>
          <w:rFonts w:ascii="Arial" w:hAnsi="Arial" w:cs="Arial"/>
          <w:sz w:val="22"/>
          <w:szCs w:val="22"/>
        </w:rPr>
        <w:t>,</w:t>
      </w:r>
    </w:p>
    <w:p w14:paraId="49DC9769" w14:textId="73186709" w:rsidR="00F50E2B" w:rsidRDefault="00F83343" w:rsidP="00773CF1">
      <w:pPr>
        <w:numPr>
          <w:ilvl w:val="0"/>
          <w:numId w:val="57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místo a datum jednání komise,</w:t>
      </w:r>
    </w:p>
    <w:p w14:paraId="2EA96752" w14:textId="0363A9CD" w:rsidR="00F50E2B" w:rsidRDefault="00F83343" w:rsidP="00773CF1">
      <w:pPr>
        <w:numPr>
          <w:ilvl w:val="0"/>
          <w:numId w:val="57"/>
        </w:numPr>
        <w:rPr>
          <w:rFonts w:ascii="Arial" w:hAnsi="Arial" w:cs="Arial"/>
          <w:sz w:val="22"/>
          <w:szCs w:val="22"/>
        </w:rPr>
      </w:pPr>
      <w:r w:rsidRPr="00F50E2B">
        <w:rPr>
          <w:rFonts w:ascii="Arial" w:hAnsi="Arial" w:cs="Arial"/>
          <w:sz w:val="22"/>
          <w:szCs w:val="22"/>
        </w:rPr>
        <w:t>důvod vyř</w:t>
      </w:r>
      <w:r w:rsidR="009617E7" w:rsidRPr="00F50E2B">
        <w:rPr>
          <w:rFonts w:ascii="Arial" w:hAnsi="Arial" w:cs="Arial"/>
          <w:sz w:val="22"/>
          <w:szCs w:val="22"/>
        </w:rPr>
        <w:t>azení poradce (</w:t>
      </w:r>
      <w:r w:rsidR="00495F25">
        <w:rPr>
          <w:rFonts w:ascii="Arial" w:hAnsi="Arial" w:cs="Arial"/>
          <w:sz w:val="22"/>
          <w:szCs w:val="22"/>
        </w:rPr>
        <w:t>člán</w:t>
      </w:r>
      <w:r w:rsidR="00211129">
        <w:rPr>
          <w:rFonts w:ascii="Arial" w:hAnsi="Arial" w:cs="Arial"/>
          <w:sz w:val="22"/>
          <w:szCs w:val="22"/>
        </w:rPr>
        <w:t>e</w:t>
      </w:r>
      <w:r w:rsidR="00495F25">
        <w:rPr>
          <w:rFonts w:ascii="Arial" w:hAnsi="Arial" w:cs="Arial"/>
          <w:sz w:val="22"/>
          <w:szCs w:val="22"/>
        </w:rPr>
        <w:t>k</w:t>
      </w:r>
      <w:r w:rsidR="006E147B">
        <w:rPr>
          <w:rFonts w:ascii="Arial" w:hAnsi="Arial" w:cs="Arial"/>
          <w:sz w:val="22"/>
          <w:szCs w:val="22"/>
        </w:rPr>
        <w:t>11</w:t>
      </w:r>
      <w:r w:rsidR="00A54EC9">
        <w:rPr>
          <w:rFonts w:ascii="Arial" w:hAnsi="Arial" w:cs="Arial"/>
          <w:sz w:val="22"/>
          <w:szCs w:val="22"/>
        </w:rPr>
        <w:t xml:space="preserve"> </w:t>
      </w:r>
      <w:r w:rsidR="004029DA">
        <w:rPr>
          <w:rFonts w:ascii="Arial" w:hAnsi="Arial" w:cs="Arial"/>
          <w:sz w:val="22"/>
          <w:szCs w:val="22"/>
        </w:rPr>
        <w:t>pravidel</w:t>
      </w:r>
      <w:r w:rsidRPr="00F50E2B">
        <w:rPr>
          <w:rFonts w:ascii="Arial" w:hAnsi="Arial" w:cs="Arial"/>
          <w:sz w:val="22"/>
          <w:szCs w:val="22"/>
        </w:rPr>
        <w:t>),</w:t>
      </w:r>
      <w:r w:rsidR="00F50E2B">
        <w:rPr>
          <w:rFonts w:ascii="Arial" w:hAnsi="Arial" w:cs="Arial"/>
          <w:sz w:val="22"/>
          <w:szCs w:val="22"/>
        </w:rPr>
        <w:t xml:space="preserve"> </w:t>
      </w:r>
    </w:p>
    <w:p w14:paraId="33ED75E7" w14:textId="0CE26A1E" w:rsidR="00F50E2B" w:rsidRDefault="00F83343" w:rsidP="00C26D05">
      <w:pPr>
        <w:numPr>
          <w:ilvl w:val="0"/>
          <w:numId w:val="57"/>
        </w:numPr>
        <w:jc w:val="both"/>
        <w:rPr>
          <w:rFonts w:ascii="Arial" w:hAnsi="Arial" w:cs="Arial"/>
          <w:sz w:val="22"/>
          <w:szCs w:val="22"/>
        </w:rPr>
      </w:pPr>
      <w:r w:rsidRPr="00F50E2B">
        <w:rPr>
          <w:rFonts w:ascii="Arial" w:hAnsi="Arial" w:cs="Arial"/>
          <w:sz w:val="22"/>
          <w:szCs w:val="22"/>
        </w:rPr>
        <w:t xml:space="preserve">seznam dokumentů, o které se rozhodnutí komise opírá (vlastní žádost, protokol o kontrole, poradenská </w:t>
      </w:r>
      <w:r w:rsidR="00323EEA" w:rsidRPr="00F50E2B">
        <w:rPr>
          <w:rFonts w:ascii="Arial" w:hAnsi="Arial" w:cs="Arial"/>
          <w:sz w:val="22"/>
          <w:szCs w:val="22"/>
        </w:rPr>
        <w:t>doporučení</w:t>
      </w:r>
      <w:r w:rsidRPr="00F50E2B">
        <w:rPr>
          <w:rFonts w:ascii="Arial" w:hAnsi="Arial" w:cs="Arial"/>
          <w:sz w:val="22"/>
          <w:szCs w:val="22"/>
        </w:rPr>
        <w:t xml:space="preserve"> atd.), </w:t>
      </w:r>
    </w:p>
    <w:p w14:paraId="37D0F2D7" w14:textId="2AB95A0F" w:rsidR="00F50E2B" w:rsidRDefault="00F83343" w:rsidP="00773CF1">
      <w:pPr>
        <w:numPr>
          <w:ilvl w:val="0"/>
          <w:numId w:val="57"/>
        </w:numPr>
        <w:rPr>
          <w:rFonts w:ascii="Arial" w:hAnsi="Arial" w:cs="Arial"/>
          <w:sz w:val="22"/>
          <w:szCs w:val="22"/>
        </w:rPr>
      </w:pPr>
      <w:r w:rsidRPr="00F50E2B">
        <w:rPr>
          <w:rFonts w:ascii="Arial" w:hAnsi="Arial" w:cs="Arial"/>
          <w:sz w:val="22"/>
          <w:szCs w:val="22"/>
        </w:rPr>
        <w:t>výsledek rozhodnutí komise,</w:t>
      </w:r>
    </w:p>
    <w:p w14:paraId="6600E65D" w14:textId="34639D27" w:rsidR="00F50E2B" w:rsidRDefault="00F83343" w:rsidP="00773CF1">
      <w:pPr>
        <w:numPr>
          <w:ilvl w:val="0"/>
          <w:numId w:val="57"/>
        </w:numPr>
        <w:rPr>
          <w:rFonts w:ascii="Arial" w:hAnsi="Arial" w:cs="Arial"/>
          <w:sz w:val="22"/>
          <w:szCs w:val="22"/>
        </w:rPr>
      </w:pPr>
      <w:r w:rsidRPr="00F50E2B">
        <w:rPr>
          <w:rFonts w:ascii="Arial" w:hAnsi="Arial" w:cs="Arial"/>
          <w:sz w:val="22"/>
          <w:szCs w:val="22"/>
        </w:rPr>
        <w:t>jméno a podpis členů komise,</w:t>
      </w:r>
    </w:p>
    <w:p w14:paraId="4B9269D5" w14:textId="0DD88D91" w:rsidR="00F83343" w:rsidRPr="00F50E2B" w:rsidRDefault="00F90FDD" w:rsidP="00773CF1">
      <w:pPr>
        <w:numPr>
          <w:ilvl w:val="0"/>
          <w:numId w:val="5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F83343" w:rsidRPr="00F50E2B">
        <w:rPr>
          <w:rFonts w:ascii="Arial" w:hAnsi="Arial" w:cs="Arial"/>
          <w:sz w:val="22"/>
          <w:szCs w:val="22"/>
        </w:rPr>
        <w:t xml:space="preserve">méno a podpis přizvaných odborníků. </w:t>
      </w:r>
    </w:p>
    <w:p w14:paraId="4AF2E75F" w14:textId="77777777" w:rsidR="00474319" w:rsidRPr="00773CF1" w:rsidRDefault="00474319" w:rsidP="00773CF1">
      <w:pPr>
        <w:rPr>
          <w:rFonts w:ascii="Arial" w:hAnsi="Arial" w:cs="Arial"/>
          <w:sz w:val="22"/>
          <w:szCs w:val="22"/>
        </w:rPr>
      </w:pPr>
    </w:p>
    <w:p w14:paraId="63A2FCEE" w14:textId="77777777" w:rsidR="00474319" w:rsidRDefault="00440A6C" w:rsidP="00F50E2B">
      <w:pPr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 </w:t>
      </w:r>
      <w:r w:rsidR="00474319" w:rsidRPr="00773CF1">
        <w:rPr>
          <w:rFonts w:ascii="Arial" w:hAnsi="Arial" w:cs="Arial"/>
          <w:sz w:val="22"/>
          <w:szCs w:val="22"/>
        </w:rPr>
        <w:t>Zápis obsahuje:</w:t>
      </w:r>
    </w:p>
    <w:p w14:paraId="7ECE12FE" w14:textId="77777777" w:rsidR="00FF5139" w:rsidRPr="00773CF1" w:rsidRDefault="00FF5139" w:rsidP="00FF5139">
      <w:pPr>
        <w:rPr>
          <w:rFonts w:ascii="Arial" w:hAnsi="Arial" w:cs="Arial"/>
          <w:sz w:val="22"/>
          <w:szCs w:val="22"/>
        </w:rPr>
      </w:pPr>
    </w:p>
    <w:p w14:paraId="42BBA6FD" w14:textId="3AA30139" w:rsidR="00474319" w:rsidRPr="00773CF1" w:rsidRDefault="00474319" w:rsidP="008B1245">
      <w:pPr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důvod jednání komise,</w:t>
      </w:r>
    </w:p>
    <w:p w14:paraId="3402168C" w14:textId="27E41436" w:rsidR="002B21F8" w:rsidRPr="00773CF1" w:rsidRDefault="002B21F8" w:rsidP="00FF5139">
      <w:pPr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identifikační údaje žadatele nebo poradce</w:t>
      </w:r>
      <w:r w:rsidR="00E12E45" w:rsidRPr="00773CF1">
        <w:rPr>
          <w:rFonts w:ascii="Arial" w:hAnsi="Arial" w:cs="Arial"/>
          <w:sz w:val="22"/>
          <w:szCs w:val="22"/>
        </w:rPr>
        <w:t>,</w:t>
      </w:r>
    </w:p>
    <w:p w14:paraId="4F27BC25" w14:textId="2C972F5A" w:rsidR="00474319" w:rsidRPr="00773CF1" w:rsidRDefault="00474319" w:rsidP="00FF5139">
      <w:pPr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místo a datum jednání komise,</w:t>
      </w:r>
    </w:p>
    <w:p w14:paraId="4269B5A0" w14:textId="0C6D8F00" w:rsidR="00474319" w:rsidRPr="00773CF1" w:rsidRDefault="00474319" w:rsidP="00FF5139">
      <w:pPr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výsledek jednání,</w:t>
      </w:r>
    </w:p>
    <w:p w14:paraId="6C69A153" w14:textId="25653953" w:rsidR="00474319" w:rsidRPr="00773CF1" w:rsidRDefault="00474319" w:rsidP="00FF5139">
      <w:pPr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jméno a podpis členů komise.</w:t>
      </w:r>
    </w:p>
    <w:p w14:paraId="2B5EE411" w14:textId="77777777" w:rsidR="00F83343" w:rsidRPr="00773CF1" w:rsidRDefault="00F83343" w:rsidP="00773CF1">
      <w:pPr>
        <w:rPr>
          <w:rFonts w:ascii="Arial" w:hAnsi="Arial" w:cs="Arial"/>
          <w:sz w:val="22"/>
          <w:szCs w:val="22"/>
        </w:rPr>
      </w:pPr>
    </w:p>
    <w:p w14:paraId="72601DD7" w14:textId="2B121F04" w:rsidR="00F83343" w:rsidRPr="00773CF1" w:rsidRDefault="00F83343" w:rsidP="00D40785">
      <w:pPr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Komise rozhoduje na základě hlasování členů </w:t>
      </w:r>
      <w:r w:rsidR="00FF5139" w:rsidRPr="00773CF1">
        <w:rPr>
          <w:rFonts w:ascii="Arial" w:hAnsi="Arial" w:cs="Arial"/>
          <w:sz w:val="22"/>
          <w:szCs w:val="22"/>
        </w:rPr>
        <w:t>komise</w:t>
      </w:r>
      <w:r w:rsidRPr="00773CF1">
        <w:rPr>
          <w:rFonts w:ascii="Arial" w:hAnsi="Arial" w:cs="Arial"/>
          <w:sz w:val="22"/>
          <w:szCs w:val="22"/>
        </w:rPr>
        <w:t>. Předseda komise sdělí n</w:t>
      </w:r>
      <w:r w:rsidR="00995421">
        <w:rPr>
          <w:rFonts w:ascii="Arial" w:hAnsi="Arial" w:cs="Arial"/>
          <w:sz w:val="22"/>
          <w:szCs w:val="22"/>
        </w:rPr>
        <w:t>eprodleně</w:t>
      </w:r>
      <w:r w:rsidRPr="00773CF1">
        <w:rPr>
          <w:rFonts w:ascii="Arial" w:hAnsi="Arial" w:cs="Arial"/>
          <w:sz w:val="22"/>
          <w:szCs w:val="22"/>
        </w:rPr>
        <w:t xml:space="preserve"> žadateli</w:t>
      </w:r>
      <w:r w:rsidR="006F1A4C" w:rsidRPr="00773CF1">
        <w:rPr>
          <w:rFonts w:ascii="Arial" w:hAnsi="Arial" w:cs="Arial"/>
          <w:sz w:val="22"/>
          <w:szCs w:val="22"/>
        </w:rPr>
        <w:t xml:space="preserve"> </w:t>
      </w:r>
      <w:r w:rsidRPr="00773CF1">
        <w:rPr>
          <w:rFonts w:ascii="Arial" w:hAnsi="Arial" w:cs="Arial"/>
          <w:sz w:val="22"/>
          <w:szCs w:val="22"/>
        </w:rPr>
        <w:t>rozhodnutí komise.</w:t>
      </w:r>
    </w:p>
    <w:p w14:paraId="2483B794" w14:textId="3DAD2F7D" w:rsidR="00F83343" w:rsidRPr="00773CF1" w:rsidRDefault="00F83343" w:rsidP="00D40785">
      <w:pPr>
        <w:jc w:val="both"/>
        <w:rPr>
          <w:rFonts w:ascii="Arial" w:hAnsi="Arial" w:cs="Arial"/>
          <w:sz w:val="22"/>
          <w:szCs w:val="22"/>
        </w:rPr>
      </w:pPr>
    </w:p>
    <w:p w14:paraId="6C266DC6" w14:textId="77777777" w:rsidR="00CC3890" w:rsidRPr="00B327E4" w:rsidRDefault="00B206A2" w:rsidP="00E962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F5293">
        <w:rPr>
          <w:rFonts w:ascii="Arial" w:hAnsi="Arial" w:cs="Arial"/>
          <w:b/>
          <w:bCs/>
          <w:sz w:val="22"/>
          <w:szCs w:val="22"/>
        </w:rPr>
        <w:br w:type="page"/>
      </w:r>
      <w:r w:rsidR="00CC3890" w:rsidRPr="00B327E4">
        <w:rPr>
          <w:rFonts w:ascii="Arial" w:hAnsi="Arial" w:cs="Arial"/>
          <w:b/>
          <w:bCs/>
          <w:sz w:val="24"/>
          <w:szCs w:val="24"/>
        </w:rPr>
        <w:lastRenderedPageBreak/>
        <w:t>ČÁST B</w:t>
      </w:r>
    </w:p>
    <w:p w14:paraId="194E29F0" w14:textId="77777777" w:rsidR="00F83343" w:rsidRPr="00F56C7B" w:rsidRDefault="00F83343" w:rsidP="00E962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56C7B">
        <w:rPr>
          <w:rFonts w:ascii="Arial" w:hAnsi="Arial" w:cs="Arial"/>
          <w:b/>
          <w:bCs/>
          <w:sz w:val="24"/>
          <w:szCs w:val="24"/>
        </w:rPr>
        <w:t>Zkušební řád akreditačního řízení</w:t>
      </w:r>
    </w:p>
    <w:p w14:paraId="66AB89F7" w14:textId="77777777" w:rsidR="000A4E14" w:rsidRPr="00773CF1" w:rsidRDefault="000A4E14" w:rsidP="00773CF1">
      <w:pPr>
        <w:rPr>
          <w:rFonts w:ascii="Arial" w:hAnsi="Arial" w:cs="Arial"/>
          <w:sz w:val="22"/>
          <w:szCs w:val="22"/>
        </w:rPr>
      </w:pPr>
    </w:p>
    <w:p w14:paraId="5DD8C842" w14:textId="77777777" w:rsidR="00B206A2" w:rsidRPr="00E9623D" w:rsidRDefault="00F83343" w:rsidP="00E9623D">
      <w:pPr>
        <w:jc w:val="center"/>
        <w:rPr>
          <w:rFonts w:ascii="Arial" w:hAnsi="Arial" w:cs="Arial"/>
          <w:sz w:val="24"/>
          <w:szCs w:val="24"/>
        </w:rPr>
      </w:pPr>
      <w:r w:rsidRPr="00E9623D">
        <w:rPr>
          <w:rFonts w:ascii="Arial" w:hAnsi="Arial" w:cs="Arial"/>
          <w:sz w:val="24"/>
          <w:szCs w:val="24"/>
        </w:rPr>
        <w:t>Článek 1</w:t>
      </w:r>
    </w:p>
    <w:p w14:paraId="60876BA9" w14:textId="77777777" w:rsidR="00F83343" w:rsidRDefault="00F83343" w:rsidP="00E962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9623D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67A7AEAE" w14:textId="77777777" w:rsidR="008C420A" w:rsidRPr="00E9623D" w:rsidRDefault="008C420A" w:rsidP="00E962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63A0A83" w14:textId="30FEB002" w:rsidR="00C77A60" w:rsidRDefault="00F83343" w:rsidP="006F5293">
      <w:pPr>
        <w:numPr>
          <w:ilvl w:val="0"/>
          <w:numId w:val="59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Zkušební řád akreditačního řízení (dále jen „zkušební řád“) je vnitřním předpisem </w:t>
      </w:r>
      <w:r w:rsidR="00AC69D4">
        <w:rPr>
          <w:rFonts w:ascii="Arial" w:hAnsi="Arial" w:cs="Arial"/>
          <w:sz w:val="22"/>
          <w:szCs w:val="22"/>
        </w:rPr>
        <w:t>m</w:t>
      </w:r>
      <w:r w:rsidR="005E44CA">
        <w:rPr>
          <w:rFonts w:ascii="Arial" w:hAnsi="Arial" w:cs="Arial"/>
          <w:sz w:val="22"/>
          <w:szCs w:val="22"/>
        </w:rPr>
        <w:t>inisterstva</w:t>
      </w:r>
      <w:r w:rsidRPr="00773CF1">
        <w:rPr>
          <w:rFonts w:ascii="Arial" w:hAnsi="Arial" w:cs="Arial"/>
          <w:sz w:val="22"/>
          <w:szCs w:val="22"/>
        </w:rPr>
        <w:t xml:space="preserve"> pro provádění akreditačních zkoušek </w:t>
      </w:r>
      <w:r w:rsidR="00C77A60" w:rsidRPr="00773CF1">
        <w:rPr>
          <w:rFonts w:ascii="Arial" w:hAnsi="Arial" w:cs="Arial"/>
          <w:sz w:val="22"/>
          <w:szCs w:val="22"/>
        </w:rPr>
        <w:t xml:space="preserve">podle </w:t>
      </w:r>
      <w:r w:rsidR="00EB76CF">
        <w:rPr>
          <w:rFonts w:ascii="Arial" w:hAnsi="Arial" w:cs="Arial"/>
          <w:sz w:val="22"/>
          <w:szCs w:val="22"/>
        </w:rPr>
        <w:t>pravidel</w:t>
      </w:r>
      <w:r w:rsidR="00D40785">
        <w:rPr>
          <w:rFonts w:ascii="Arial" w:hAnsi="Arial" w:cs="Arial"/>
          <w:sz w:val="22"/>
          <w:szCs w:val="22"/>
        </w:rPr>
        <w:t>.</w:t>
      </w:r>
    </w:p>
    <w:p w14:paraId="3BB20E72" w14:textId="77777777" w:rsidR="00D40785" w:rsidRDefault="00D40785" w:rsidP="006F529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8E0F080" w14:textId="3B3FB7E5" w:rsidR="00F83343" w:rsidRPr="00773CF1" w:rsidRDefault="00F83343" w:rsidP="006F5293">
      <w:pPr>
        <w:numPr>
          <w:ilvl w:val="0"/>
          <w:numId w:val="59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Zkušební řád je závazný pro účastníky akreditačního řízení, členy komise</w:t>
      </w:r>
      <w:r w:rsidR="00613552">
        <w:rPr>
          <w:rFonts w:ascii="Arial" w:hAnsi="Arial" w:cs="Arial"/>
          <w:sz w:val="22"/>
          <w:szCs w:val="22"/>
        </w:rPr>
        <w:t>,</w:t>
      </w:r>
      <w:r w:rsidR="0040151B" w:rsidRPr="00773CF1">
        <w:rPr>
          <w:rFonts w:ascii="Arial" w:hAnsi="Arial" w:cs="Arial"/>
          <w:sz w:val="22"/>
          <w:szCs w:val="22"/>
        </w:rPr>
        <w:t xml:space="preserve"> </w:t>
      </w:r>
      <w:r w:rsidR="008669DF">
        <w:rPr>
          <w:rFonts w:ascii="Arial" w:hAnsi="Arial" w:cs="Arial"/>
          <w:sz w:val="22"/>
          <w:szCs w:val="22"/>
        </w:rPr>
        <w:t>s</w:t>
      </w:r>
      <w:r w:rsidRPr="00773CF1">
        <w:rPr>
          <w:rFonts w:ascii="Arial" w:hAnsi="Arial" w:cs="Arial"/>
          <w:sz w:val="22"/>
          <w:szCs w:val="22"/>
        </w:rPr>
        <w:t xml:space="preserve">právce </w:t>
      </w:r>
      <w:r w:rsidR="008669DF">
        <w:rPr>
          <w:rFonts w:ascii="Arial" w:hAnsi="Arial" w:cs="Arial"/>
          <w:sz w:val="22"/>
          <w:szCs w:val="22"/>
        </w:rPr>
        <w:t>r</w:t>
      </w:r>
      <w:r w:rsidRPr="00773CF1">
        <w:rPr>
          <w:rFonts w:ascii="Arial" w:hAnsi="Arial" w:cs="Arial"/>
          <w:sz w:val="22"/>
          <w:szCs w:val="22"/>
        </w:rPr>
        <w:t xml:space="preserve">egistru, oponenty a přizvané odborníky. </w:t>
      </w:r>
    </w:p>
    <w:p w14:paraId="2877241C" w14:textId="77777777" w:rsidR="00F83343" w:rsidRPr="00773CF1" w:rsidRDefault="00F83343" w:rsidP="00773CF1">
      <w:pPr>
        <w:rPr>
          <w:rFonts w:ascii="Arial" w:hAnsi="Arial" w:cs="Arial"/>
          <w:sz w:val="22"/>
          <w:szCs w:val="22"/>
        </w:rPr>
      </w:pPr>
    </w:p>
    <w:p w14:paraId="7DB11631" w14:textId="77777777" w:rsidR="00C77A60" w:rsidRPr="00D40785" w:rsidRDefault="00F83343" w:rsidP="00D40785">
      <w:pPr>
        <w:jc w:val="center"/>
        <w:rPr>
          <w:rFonts w:ascii="Arial" w:hAnsi="Arial" w:cs="Arial"/>
          <w:sz w:val="24"/>
          <w:szCs w:val="24"/>
        </w:rPr>
      </w:pPr>
      <w:r w:rsidRPr="00D40785">
        <w:rPr>
          <w:rFonts w:ascii="Arial" w:hAnsi="Arial" w:cs="Arial"/>
          <w:sz w:val="24"/>
          <w:szCs w:val="24"/>
        </w:rPr>
        <w:t>Článek 2</w:t>
      </w:r>
    </w:p>
    <w:p w14:paraId="0DAD55B5" w14:textId="77777777" w:rsidR="00F83343" w:rsidRDefault="00F83343" w:rsidP="00D4078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0785">
        <w:rPr>
          <w:rFonts w:ascii="Arial" w:hAnsi="Arial" w:cs="Arial"/>
          <w:b/>
          <w:bCs/>
          <w:sz w:val="24"/>
          <w:szCs w:val="24"/>
        </w:rPr>
        <w:t>Akreditační zkouška</w:t>
      </w:r>
    </w:p>
    <w:p w14:paraId="4DBDB6A0" w14:textId="77777777" w:rsidR="00D40785" w:rsidRPr="00D40785" w:rsidRDefault="00D40785" w:rsidP="00D40785">
      <w:pPr>
        <w:rPr>
          <w:rFonts w:ascii="Arial" w:hAnsi="Arial" w:cs="Arial"/>
          <w:b/>
          <w:bCs/>
          <w:sz w:val="24"/>
          <w:szCs w:val="24"/>
        </w:rPr>
      </w:pPr>
    </w:p>
    <w:p w14:paraId="021408F9" w14:textId="77777777" w:rsidR="00F83343" w:rsidRDefault="00F83343" w:rsidP="00D40785">
      <w:pPr>
        <w:numPr>
          <w:ilvl w:val="0"/>
          <w:numId w:val="60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Žadatel zařazený do akreditačního řízení:</w:t>
      </w:r>
    </w:p>
    <w:p w14:paraId="55A8DAB3" w14:textId="77777777" w:rsidR="00D40785" w:rsidRPr="00773CF1" w:rsidRDefault="00D40785" w:rsidP="00FD79C7">
      <w:pPr>
        <w:rPr>
          <w:rFonts w:ascii="Arial" w:hAnsi="Arial" w:cs="Arial"/>
          <w:sz w:val="22"/>
          <w:szCs w:val="22"/>
        </w:rPr>
      </w:pPr>
    </w:p>
    <w:p w14:paraId="49DADF3E" w14:textId="6DC115EE" w:rsidR="00E50B30" w:rsidRDefault="00E50B30" w:rsidP="00B04447">
      <w:pPr>
        <w:numPr>
          <w:ilvl w:val="0"/>
          <w:numId w:val="70"/>
        </w:numPr>
        <w:ind w:hanging="447"/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absolvuje vstupní pohovor před komisí</w:t>
      </w:r>
      <w:r>
        <w:rPr>
          <w:rFonts w:ascii="Arial" w:hAnsi="Arial" w:cs="Arial"/>
          <w:sz w:val="22"/>
          <w:szCs w:val="22"/>
        </w:rPr>
        <w:t>,</w:t>
      </w:r>
      <w:r w:rsidRPr="00773CF1">
        <w:rPr>
          <w:rFonts w:ascii="Arial" w:hAnsi="Arial" w:cs="Arial"/>
          <w:sz w:val="22"/>
          <w:szCs w:val="22"/>
        </w:rPr>
        <w:t xml:space="preserve"> </w:t>
      </w:r>
    </w:p>
    <w:p w14:paraId="6CB332AD" w14:textId="77777777" w:rsidR="00E50B30" w:rsidRDefault="00E50B30" w:rsidP="00FD79C7">
      <w:pPr>
        <w:jc w:val="both"/>
        <w:rPr>
          <w:rFonts w:ascii="Arial" w:hAnsi="Arial" w:cs="Arial"/>
          <w:sz w:val="22"/>
          <w:szCs w:val="22"/>
        </w:rPr>
      </w:pPr>
    </w:p>
    <w:p w14:paraId="2FED5D55" w14:textId="2CCF5A06" w:rsidR="00F83343" w:rsidRDefault="00EA1712" w:rsidP="00FD79C7">
      <w:pPr>
        <w:numPr>
          <w:ilvl w:val="0"/>
          <w:numId w:val="7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70529C">
        <w:rPr>
          <w:rFonts w:ascii="Arial" w:hAnsi="Arial" w:cs="Arial"/>
          <w:sz w:val="22"/>
          <w:szCs w:val="22"/>
        </w:rPr>
        <w:t xml:space="preserve">bsolvuje </w:t>
      </w:r>
      <w:r w:rsidR="00BF32A2" w:rsidRPr="00773CF1">
        <w:rPr>
          <w:rFonts w:ascii="Arial" w:hAnsi="Arial" w:cs="Arial"/>
          <w:sz w:val="22"/>
          <w:szCs w:val="22"/>
        </w:rPr>
        <w:t xml:space="preserve">písemné ověření odborných znalostí </w:t>
      </w:r>
      <w:bookmarkStart w:id="1" w:name="_Hlk156894404"/>
      <w:r w:rsidR="0070529C">
        <w:rPr>
          <w:rFonts w:ascii="Arial" w:hAnsi="Arial" w:cs="Arial"/>
          <w:sz w:val="22"/>
          <w:szCs w:val="22"/>
        </w:rPr>
        <w:t>(pokud komise nerozhodne</w:t>
      </w:r>
      <w:r w:rsidR="00DB0B95">
        <w:rPr>
          <w:rFonts w:ascii="Arial" w:hAnsi="Arial" w:cs="Arial"/>
          <w:sz w:val="22"/>
          <w:szCs w:val="22"/>
        </w:rPr>
        <w:t>,</w:t>
      </w:r>
      <w:r w:rsidR="0070529C">
        <w:rPr>
          <w:rFonts w:ascii="Arial" w:hAnsi="Arial" w:cs="Arial"/>
          <w:sz w:val="22"/>
          <w:szCs w:val="22"/>
        </w:rPr>
        <w:t xml:space="preserve"> v souladu </w:t>
      </w:r>
      <w:r w:rsidR="00885DB9">
        <w:rPr>
          <w:rFonts w:ascii="Arial" w:hAnsi="Arial" w:cs="Arial"/>
          <w:sz w:val="22"/>
          <w:szCs w:val="22"/>
        </w:rPr>
        <w:t>s pravidl</w:t>
      </w:r>
      <w:r w:rsidR="00C54BF8">
        <w:rPr>
          <w:rFonts w:ascii="Arial" w:hAnsi="Arial" w:cs="Arial"/>
          <w:sz w:val="22"/>
          <w:szCs w:val="22"/>
        </w:rPr>
        <w:t>y</w:t>
      </w:r>
      <w:r w:rsidR="00DB0B95">
        <w:rPr>
          <w:rFonts w:ascii="Arial" w:hAnsi="Arial" w:cs="Arial"/>
          <w:sz w:val="22"/>
          <w:szCs w:val="22"/>
        </w:rPr>
        <w:t>,</w:t>
      </w:r>
      <w:r w:rsidR="009C19C1">
        <w:rPr>
          <w:rFonts w:ascii="Arial" w:hAnsi="Arial" w:cs="Arial"/>
          <w:sz w:val="22"/>
          <w:szCs w:val="22"/>
        </w:rPr>
        <w:t xml:space="preserve"> článkem 6 odstavcem </w:t>
      </w:r>
      <w:r w:rsidR="002973C6">
        <w:rPr>
          <w:rFonts w:ascii="Arial" w:hAnsi="Arial" w:cs="Arial"/>
          <w:sz w:val="22"/>
          <w:szCs w:val="22"/>
        </w:rPr>
        <w:t>3</w:t>
      </w:r>
      <w:r w:rsidR="009C19C1">
        <w:rPr>
          <w:rFonts w:ascii="Arial" w:hAnsi="Arial" w:cs="Arial"/>
          <w:sz w:val="22"/>
          <w:szCs w:val="22"/>
        </w:rPr>
        <w:t xml:space="preserve"> </w:t>
      </w:r>
      <w:r w:rsidR="0070529C">
        <w:rPr>
          <w:rFonts w:ascii="Arial" w:hAnsi="Arial" w:cs="Arial"/>
          <w:sz w:val="22"/>
          <w:szCs w:val="22"/>
        </w:rPr>
        <w:t>jinak)</w:t>
      </w:r>
      <w:bookmarkEnd w:id="1"/>
      <w:r w:rsidR="001F1617">
        <w:rPr>
          <w:rFonts w:ascii="Arial" w:hAnsi="Arial" w:cs="Arial"/>
          <w:sz w:val="22"/>
          <w:szCs w:val="22"/>
        </w:rPr>
        <w:t>.</w:t>
      </w:r>
      <w:r w:rsidR="00F83343" w:rsidRPr="00773CF1">
        <w:rPr>
          <w:rFonts w:ascii="Arial" w:hAnsi="Arial" w:cs="Arial"/>
          <w:sz w:val="22"/>
          <w:szCs w:val="22"/>
        </w:rPr>
        <w:t xml:space="preserve"> Správce </w:t>
      </w:r>
      <w:r w:rsidR="008669DF">
        <w:rPr>
          <w:rFonts w:ascii="Arial" w:hAnsi="Arial" w:cs="Arial"/>
          <w:sz w:val="22"/>
          <w:szCs w:val="22"/>
        </w:rPr>
        <w:t>r</w:t>
      </w:r>
      <w:r w:rsidR="00F83343" w:rsidRPr="00773CF1">
        <w:rPr>
          <w:rFonts w:ascii="Arial" w:hAnsi="Arial" w:cs="Arial"/>
          <w:sz w:val="22"/>
          <w:szCs w:val="22"/>
        </w:rPr>
        <w:t>egistru</w:t>
      </w:r>
      <w:r w:rsidR="0097460A">
        <w:rPr>
          <w:rFonts w:ascii="Arial" w:hAnsi="Arial" w:cs="Arial"/>
          <w:sz w:val="22"/>
          <w:szCs w:val="22"/>
        </w:rPr>
        <w:t xml:space="preserve"> vyhodnocuje písemné ověření odborných znalostí</w:t>
      </w:r>
      <w:r w:rsidR="00A16E99">
        <w:rPr>
          <w:rFonts w:ascii="Arial" w:hAnsi="Arial" w:cs="Arial"/>
          <w:sz w:val="22"/>
          <w:szCs w:val="22"/>
        </w:rPr>
        <w:t>,</w:t>
      </w:r>
    </w:p>
    <w:p w14:paraId="4022498A" w14:textId="77777777" w:rsidR="00C073A5" w:rsidRDefault="00C073A5" w:rsidP="00FD79C7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E6C0DCB" w14:textId="5EB0CB38" w:rsidR="00F83343" w:rsidRDefault="009031A2" w:rsidP="00FD79C7">
      <w:pPr>
        <w:numPr>
          <w:ilvl w:val="0"/>
          <w:numId w:val="7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83343" w:rsidRPr="00773CF1">
        <w:rPr>
          <w:rFonts w:ascii="Arial" w:hAnsi="Arial" w:cs="Arial"/>
          <w:sz w:val="22"/>
          <w:szCs w:val="22"/>
        </w:rPr>
        <w:t xml:space="preserve">volí dvě témata akreditačního projektu za každou zvolenou oblast </w:t>
      </w:r>
      <w:r w:rsidR="00475A11" w:rsidRPr="00773CF1">
        <w:rPr>
          <w:rFonts w:ascii="Arial" w:hAnsi="Arial" w:cs="Arial"/>
          <w:sz w:val="22"/>
          <w:szCs w:val="22"/>
        </w:rPr>
        <w:t>či</w:t>
      </w:r>
      <w:r w:rsidR="00C26D05">
        <w:rPr>
          <w:rFonts w:ascii="Arial" w:hAnsi="Arial" w:cs="Arial"/>
          <w:sz w:val="22"/>
          <w:szCs w:val="22"/>
        </w:rPr>
        <w:t> </w:t>
      </w:r>
      <w:r w:rsidR="00F83343" w:rsidRPr="00773CF1">
        <w:rPr>
          <w:rFonts w:ascii="Arial" w:hAnsi="Arial" w:cs="Arial"/>
          <w:sz w:val="22"/>
          <w:szCs w:val="22"/>
        </w:rPr>
        <w:t>podoblast</w:t>
      </w:r>
      <w:r w:rsidR="000342E5">
        <w:rPr>
          <w:rFonts w:ascii="Arial" w:hAnsi="Arial" w:cs="Arial"/>
          <w:sz w:val="22"/>
          <w:szCs w:val="22"/>
        </w:rPr>
        <w:t xml:space="preserve"> akreditace</w:t>
      </w:r>
      <w:r w:rsidR="00F83343" w:rsidRPr="00773CF1">
        <w:rPr>
          <w:rFonts w:ascii="Arial" w:hAnsi="Arial" w:cs="Arial"/>
          <w:sz w:val="22"/>
          <w:szCs w:val="22"/>
        </w:rPr>
        <w:t>. Pro každou oblast nebo podoblast</w:t>
      </w:r>
      <w:r w:rsidR="000342E5">
        <w:rPr>
          <w:rFonts w:ascii="Arial" w:hAnsi="Arial" w:cs="Arial"/>
          <w:sz w:val="22"/>
          <w:szCs w:val="22"/>
        </w:rPr>
        <w:t xml:space="preserve"> akreditace</w:t>
      </w:r>
      <w:r w:rsidR="00F83343" w:rsidRPr="00773CF1">
        <w:rPr>
          <w:rFonts w:ascii="Arial" w:hAnsi="Arial" w:cs="Arial"/>
          <w:sz w:val="22"/>
          <w:szCs w:val="22"/>
        </w:rPr>
        <w:t xml:space="preserve"> bude schváleno jedno </w:t>
      </w:r>
      <w:r w:rsidR="00C073A5" w:rsidRPr="00773CF1">
        <w:rPr>
          <w:rFonts w:ascii="Arial" w:hAnsi="Arial" w:cs="Arial"/>
          <w:sz w:val="22"/>
          <w:szCs w:val="22"/>
        </w:rPr>
        <w:t xml:space="preserve">téma, </w:t>
      </w:r>
      <w:r w:rsidR="00C073A5">
        <w:rPr>
          <w:rFonts w:ascii="Arial" w:hAnsi="Arial" w:cs="Arial"/>
          <w:sz w:val="22"/>
          <w:szCs w:val="22"/>
        </w:rPr>
        <w:t>na</w:t>
      </w:r>
      <w:r w:rsidR="00F83343" w:rsidRPr="00773CF1">
        <w:rPr>
          <w:rFonts w:ascii="Arial" w:hAnsi="Arial" w:cs="Arial"/>
          <w:sz w:val="22"/>
          <w:szCs w:val="22"/>
        </w:rPr>
        <w:t xml:space="preserve"> které vypracuje akreditační projekt, který předloží </w:t>
      </w:r>
      <w:r w:rsidR="008669DF">
        <w:rPr>
          <w:rFonts w:ascii="Arial" w:hAnsi="Arial" w:cs="Arial"/>
          <w:sz w:val="22"/>
          <w:szCs w:val="22"/>
        </w:rPr>
        <w:t>s</w:t>
      </w:r>
      <w:r w:rsidR="00F83343" w:rsidRPr="00773CF1">
        <w:rPr>
          <w:rFonts w:ascii="Arial" w:hAnsi="Arial" w:cs="Arial"/>
          <w:sz w:val="22"/>
          <w:szCs w:val="22"/>
        </w:rPr>
        <w:t xml:space="preserve">právci </w:t>
      </w:r>
      <w:r w:rsidR="008669DF">
        <w:rPr>
          <w:rFonts w:ascii="Arial" w:hAnsi="Arial" w:cs="Arial"/>
          <w:sz w:val="22"/>
          <w:szCs w:val="22"/>
        </w:rPr>
        <w:t>r</w:t>
      </w:r>
      <w:r w:rsidR="00F83343" w:rsidRPr="00773CF1">
        <w:rPr>
          <w:rFonts w:ascii="Arial" w:hAnsi="Arial" w:cs="Arial"/>
          <w:sz w:val="22"/>
          <w:szCs w:val="22"/>
        </w:rPr>
        <w:t>egistru</w:t>
      </w:r>
      <w:r w:rsidR="009C19C1">
        <w:rPr>
          <w:rFonts w:ascii="Arial" w:hAnsi="Arial" w:cs="Arial"/>
          <w:sz w:val="22"/>
          <w:szCs w:val="22"/>
        </w:rPr>
        <w:t xml:space="preserve"> </w:t>
      </w:r>
      <w:r w:rsidR="00DB0B95" w:rsidRPr="00DB0B95">
        <w:rPr>
          <w:rFonts w:ascii="Arial" w:hAnsi="Arial" w:cs="Arial"/>
          <w:sz w:val="22"/>
          <w:szCs w:val="22"/>
        </w:rPr>
        <w:t xml:space="preserve">(pokud komise nerozhodne, v souladu </w:t>
      </w:r>
      <w:r w:rsidR="00C54BF8">
        <w:rPr>
          <w:rFonts w:ascii="Arial" w:hAnsi="Arial" w:cs="Arial"/>
          <w:sz w:val="22"/>
          <w:szCs w:val="22"/>
        </w:rPr>
        <w:t>s pravidly</w:t>
      </w:r>
      <w:r w:rsidR="00DB0B95" w:rsidRPr="00DB0B95">
        <w:rPr>
          <w:rFonts w:ascii="Arial" w:hAnsi="Arial" w:cs="Arial"/>
          <w:sz w:val="22"/>
          <w:szCs w:val="22"/>
        </w:rPr>
        <w:t xml:space="preserve">, článkem 6 odstavcem </w:t>
      </w:r>
      <w:r w:rsidR="002973C6">
        <w:rPr>
          <w:rFonts w:ascii="Arial" w:hAnsi="Arial" w:cs="Arial"/>
          <w:sz w:val="22"/>
          <w:szCs w:val="22"/>
        </w:rPr>
        <w:t>3</w:t>
      </w:r>
      <w:r w:rsidR="002973C6" w:rsidRPr="00DB0B95">
        <w:rPr>
          <w:rFonts w:ascii="Arial" w:hAnsi="Arial" w:cs="Arial"/>
          <w:sz w:val="22"/>
          <w:szCs w:val="22"/>
        </w:rPr>
        <w:t xml:space="preserve"> </w:t>
      </w:r>
      <w:r w:rsidR="00DB0B95" w:rsidRPr="00DB0B95">
        <w:rPr>
          <w:rFonts w:ascii="Arial" w:hAnsi="Arial" w:cs="Arial"/>
          <w:sz w:val="22"/>
          <w:szCs w:val="22"/>
        </w:rPr>
        <w:t>jinak)</w:t>
      </w:r>
      <w:r w:rsidR="00F83343" w:rsidRPr="00773CF1">
        <w:rPr>
          <w:rFonts w:ascii="Arial" w:hAnsi="Arial" w:cs="Arial"/>
          <w:sz w:val="22"/>
          <w:szCs w:val="22"/>
        </w:rPr>
        <w:t xml:space="preserve">. Témata schvaluje a termíny odevzdání akreditačního projektu stanovuje </w:t>
      </w:r>
      <w:r w:rsidR="00CF42A8">
        <w:rPr>
          <w:rFonts w:ascii="Arial" w:hAnsi="Arial" w:cs="Arial"/>
          <w:sz w:val="22"/>
          <w:szCs w:val="22"/>
        </w:rPr>
        <w:t>s</w:t>
      </w:r>
      <w:r w:rsidR="00F83343" w:rsidRPr="00773CF1">
        <w:rPr>
          <w:rFonts w:ascii="Arial" w:hAnsi="Arial" w:cs="Arial"/>
          <w:sz w:val="22"/>
          <w:szCs w:val="22"/>
        </w:rPr>
        <w:t xml:space="preserve">právce </w:t>
      </w:r>
      <w:r w:rsidR="008669DF">
        <w:rPr>
          <w:rFonts w:ascii="Arial" w:hAnsi="Arial" w:cs="Arial"/>
          <w:sz w:val="22"/>
          <w:szCs w:val="22"/>
        </w:rPr>
        <w:t>r</w:t>
      </w:r>
      <w:r w:rsidR="00F83343" w:rsidRPr="00773CF1">
        <w:rPr>
          <w:rFonts w:ascii="Arial" w:hAnsi="Arial" w:cs="Arial"/>
          <w:sz w:val="22"/>
          <w:szCs w:val="22"/>
        </w:rPr>
        <w:t>egistru. V případě, že zvolená témata akreditačních projektů svojí tématikou neodpovídají zvolené oblasti či</w:t>
      </w:r>
      <w:r w:rsidR="00C26D05">
        <w:rPr>
          <w:rFonts w:ascii="Arial" w:hAnsi="Arial" w:cs="Arial"/>
          <w:sz w:val="22"/>
          <w:szCs w:val="22"/>
        </w:rPr>
        <w:t> </w:t>
      </w:r>
      <w:r w:rsidR="00F83343" w:rsidRPr="00773CF1">
        <w:rPr>
          <w:rFonts w:ascii="Arial" w:hAnsi="Arial" w:cs="Arial"/>
          <w:sz w:val="22"/>
          <w:szCs w:val="22"/>
        </w:rPr>
        <w:t xml:space="preserve">podoblasti akreditace, má </w:t>
      </w:r>
      <w:r w:rsidR="00CF42A8">
        <w:rPr>
          <w:rFonts w:ascii="Arial" w:hAnsi="Arial" w:cs="Arial"/>
          <w:sz w:val="22"/>
          <w:szCs w:val="22"/>
        </w:rPr>
        <w:t>s</w:t>
      </w:r>
      <w:r w:rsidR="00F83343" w:rsidRPr="00773CF1">
        <w:rPr>
          <w:rFonts w:ascii="Arial" w:hAnsi="Arial" w:cs="Arial"/>
          <w:sz w:val="22"/>
          <w:szCs w:val="22"/>
        </w:rPr>
        <w:t xml:space="preserve">právce </w:t>
      </w:r>
      <w:r w:rsidR="008669DF">
        <w:rPr>
          <w:rFonts w:ascii="Arial" w:hAnsi="Arial" w:cs="Arial"/>
          <w:sz w:val="22"/>
          <w:szCs w:val="22"/>
        </w:rPr>
        <w:t>r</w:t>
      </w:r>
      <w:r w:rsidR="00F83343" w:rsidRPr="00773CF1">
        <w:rPr>
          <w:rFonts w:ascii="Arial" w:hAnsi="Arial" w:cs="Arial"/>
          <w:sz w:val="22"/>
          <w:szCs w:val="22"/>
        </w:rPr>
        <w:t xml:space="preserve">egistru právo přizvat odborníky k výběru vhodného tématu akreditačního projektu. Správce </w:t>
      </w:r>
      <w:r w:rsidR="008669DF">
        <w:rPr>
          <w:rFonts w:ascii="Arial" w:hAnsi="Arial" w:cs="Arial"/>
          <w:sz w:val="22"/>
          <w:szCs w:val="22"/>
        </w:rPr>
        <w:t>r</w:t>
      </w:r>
      <w:r w:rsidR="00F83343" w:rsidRPr="00773CF1">
        <w:rPr>
          <w:rFonts w:ascii="Arial" w:hAnsi="Arial" w:cs="Arial"/>
          <w:sz w:val="22"/>
          <w:szCs w:val="22"/>
        </w:rPr>
        <w:t>egistru zajistí posouzení akreditačního projektu dvěma oponenty</w:t>
      </w:r>
      <w:r>
        <w:rPr>
          <w:rFonts w:ascii="Arial" w:hAnsi="Arial" w:cs="Arial"/>
          <w:sz w:val="22"/>
          <w:szCs w:val="22"/>
        </w:rPr>
        <w:t>,</w:t>
      </w:r>
      <w:r w:rsidR="00F83343" w:rsidRPr="00773CF1">
        <w:rPr>
          <w:rFonts w:ascii="Arial" w:hAnsi="Arial" w:cs="Arial"/>
          <w:sz w:val="22"/>
          <w:szCs w:val="22"/>
        </w:rPr>
        <w:t xml:space="preserve"> </w:t>
      </w:r>
    </w:p>
    <w:p w14:paraId="125A1CB6" w14:textId="77777777" w:rsidR="00C073A5" w:rsidRDefault="00C073A5" w:rsidP="00B22E0F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260C1E40" w14:textId="5BD7DB39" w:rsidR="0040151B" w:rsidRPr="00773CF1" w:rsidRDefault="009031A2" w:rsidP="00B22E0F">
      <w:pPr>
        <w:numPr>
          <w:ilvl w:val="0"/>
          <w:numId w:val="7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40151B" w:rsidRPr="00773CF1">
        <w:rPr>
          <w:rFonts w:ascii="Arial" w:hAnsi="Arial" w:cs="Arial"/>
          <w:sz w:val="22"/>
          <w:szCs w:val="22"/>
        </w:rPr>
        <w:t>bhajuje akreditační projekt před komisí</w:t>
      </w:r>
      <w:r w:rsidR="000A478A">
        <w:rPr>
          <w:rFonts w:ascii="Arial" w:hAnsi="Arial" w:cs="Arial"/>
          <w:sz w:val="22"/>
          <w:szCs w:val="22"/>
        </w:rPr>
        <w:t xml:space="preserve"> </w:t>
      </w:r>
      <w:r w:rsidR="00DB0B95">
        <w:rPr>
          <w:rFonts w:ascii="Arial" w:hAnsi="Arial" w:cs="Arial"/>
          <w:sz w:val="22"/>
          <w:szCs w:val="22"/>
        </w:rPr>
        <w:t xml:space="preserve">(pokud komise nerozhodne, v souladu </w:t>
      </w:r>
      <w:r w:rsidR="00C04E3A">
        <w:rPr>
          <w:rFonts w:ascii="Arial" w:hAnsi="Arial" w:cs="Arial"/>
          <w:sz w:val="22"/>
          <w:szCs w:val="22"/>
        </w:rPr>
        <w:t>s pravidly</w:t>
      </w:r>
      <w:r w:rsidR="00DB0B95">
        <w:rPr>
          <w:rFonts w:ascii="Arial" w:hAnsi="Arial" w:cs="Arial"/>
          <w:sz w:val="22"/>
          <w:szCs w:val="22"/>
        </w:rPr>
        <w:t xml:space="preserve">, článkem 6 odstavcem </w:t>
      </w:r>
      <w:r w:rsidR="00EB42A2">
        <w:rPr>
          <w:rFonts w:ascii="Arial" w:hAnsi="Arial" w:cs="Arial"/>
          <w:sz w:val="22"/>
          <w:szCs w:val="22"/>
        </w:rPr>
        <w:t>3 jinak</w:t>
      </w:r>
      <w:r w:rsidR="00DB0B95">
        <w:rPr>
          <w:rFonts w:ascii="Arial" w:hAnsi="Arial" w:cs="Arial"/>
          <w:sz w:val="22"/>
          <w:szCs w:val="22"/>
        </w:rPr>
        <w:t>)</w:t>
      </w:r>
      <w:r w:rsidR="0040151B" w:rsidRPr="00773CF1">
        <w:rPr>
          <w:rFonts w:ascii="Arial" w:hAnsi="Arial" w:cs="Arial"/>
          <w:sz w:val="22"/>
          <w:szCs w:val="22"/>
        </w:rPr>
        <w:t>, pokud celkové hodnocení akreditačního projektu u obou oponentů je doporučující</w:t>
      </w:r>
      <w:r w:rsidR="005F2BE9" w:rsidRPr="00773CF1">
        <w:rPr>
          <w:rFonts w:ascii="Arial" w:hAnsi="Arial" w:cs="Arial"/>
          <w:sz w:val="22"/>
          <w:szCs w:val="22"/>
        </w:rPr>
        <w:t xml:space="preserve">, v případě pouze jednoho doporučujícího hodnocení </w:t>
      </w:r>
      <w:r w:rsidR="001B797F">
        <w:rPr>
          <w:rFonts w:ascii="Arial" w:hAnsi="Arial" w:cs="Arial"/>
          <w:sz w:val="22"/>
          <w:szCs w:val="22"/>
        </w:rPr>
        <w:t xml:space="preserve">je </w:t>
      </w:r>
      <w:r w:rsidR="005F2BE9" w:rsidRPr="00773CF1">
        <w:rPr>
          <w:rFonts w:ascii="Arial" w:hAnsi="Arial" w:cs="Arial"/>
          <w:sz w:val="22"/>
          <w:szCs w:val="22"/>
        </w:rPr>
        <w:t>žadatel</w:t>
      </w:r>
      <w:r w:rsidR="00AF3FEC">
        <w:rPr>
          <w:rFonts w:ascii="Arial" w:hAnsi="Arial" w:cs="Arial"/>
          <w:sz w:val="22"/>
          <w:szCs w:val="22"/>
        </w:rPr>
        <w:t xml:space="preserve"> </w:t>
      </w:r>
      <w:r w:rsidR="005F2BE9" w:rsidRPr="00773CF1">
        <w:rPr>
          <w:rFonts w:ascii="Arial" w:hAnsi="Arial" w:cs="Arial"/>
          <w:sz w:val="22"/>
          <w:szCs w:val="22"/>
        </w:rPr>
        <w:t>povinen</w:t>
      </w:r>
      <w:r w:rsidR="0093753F" w:rsidRPr="00773CF1">
        <w:rPr>
          <w:rFonts w:ascii="Arial" w:hAnsi="Arial" w:cs="Arial"/>
          <w:sz w:val="22"/>
          <w:szCs w:val="22"/>
        </w:rPr>
        <w:t xml:space="preserve"> ve stanoveném termínu</w:t>
      </w:r>
      <w:r w:rsidR="005F2BE9" w:rsidRPr="00773CF1">
        <w:rPr>
          <w:rFonts w:ascii="Arial" w:hAnsi="Arial" w:cs="Arial"/>
          <w:sz w:val="22"/>
          <w:szCs w:val="22"/>
        </w:rPr>
        <w:t xml:space="preserve"> předložit přepracovaný projekt dle připomínek, v případě dvou nedoporučujících hodnocení je žadatel vyřazen z akreditačního řízení</w:t>
      </w:r>
      <w:r w:rsidR="00557163" w:rsidRPr="00773CF1">
        <w:rPr>
          <w:rFonts w:ascii="Arial" w:hAnsi="Arial" w:cs="Arial"/>
          <w:sz w:val="22"/>
          <w:szCs w:val="22"/>
        </w:rPr>
        <w:t xml:space="preserve"> </w:t>
      </w:r>
      <w:r w:rsidR="0040151B" w:rsidRPr="00773CF1">
        <w:rPr>
          <w:rFonts w:ascii="Arial" w:hAnsi="Arial" w:cs="Arial"/>
          <w:sz w:val="22"/>
          <w:szCs w:val="22"/>
        </w:rPr>
        <w:t>(tabulka</w:t>
      </w:r>
      <w:r w:rsidR="00741879">
        <w:rPr>
          <w:rFonts w:ascii="Arial" w:hAnsi="Arial" w:cs="Arial"/>
          <w:sz w:val="22"/>
          <w:szCs w:val="22"/>
        </w:rPr>
        <w:t xml:space="preserve"> č.</w:t>
      </w:r>
      <w:r w:rsidR="0040151B" w:rsidRPr="00773CF1">
        <w:rPr>
          <w:rFonts w:ascii="Arial" w:hAnsi="Arial" w:cs="Arial"/>
          <w:sz w:val="22"/>
          <w:szCs w:val="22"/>
        </w:rPr>
        <w:t xml:space="preserve"> 1).</w:t>
      </w:r>
    </w:p>
    <w:p w14:paraId="39F15691" w14:textId="77777777" w:rsidR="00AE5578" w:rsidRPr="00773CF1" w:rsidRDefault="00AE5578" w:rsidP="00773CF1">
      <w:pPr>
        <w:rPr>
          <w:rFonts w:ascii="Arial" w:hAnsi="Arial" w:cs="Arial"/>
          <w:sz w:val="22"/>
          <w:szCs w:val="22"/>
        </w:rPr>
      </w:pPr>
    </w:p>
    <w:p w14:paraId="7A92BFEE" w14:textId="04762B61" w:rsidR="00F83343" w:rsidRPr="00773CF1" w:rsidRDefault="00F83343" w:rsidP="00FD5F9E">
      <w:pPr>
        <w:ind w:firstLine="426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Tab</w:t>
      </w:r>
      <w:r w:rsidR="00042591" w:rsidRPr="00773CF1">
        <w:rPr>
          <w:rFonts w:ascii="Arial" w:hAnsi="Arial" w:cs="Arial"/>
          <w:sz w:val="22"/>
          <w:szCs w:val="22"/>
        </w:rPr>
        <w:t>ulka</w:t>
      </w:r>
      <w:r w:rsidRPr="00773CF1">
        <w:rPr>
          <w:rFonts w:ascii="Arial" w:hAnsi="Arial" w:cs="Arial"/>
          <w:sz w:val="22"/>
          <w:szCs w:val="22"/>
        </w:rPr>
        <w:t xml:space="preserve"> </w:t>
      </w:r>
      <w:r w:rsidR="00741879">
        <w:rPr>
          <w:rFonts w:ascii="Arial" w:hAnsi="Arial" w:cs="Arial"/>
          <w:sz w:val="22"/>
          <w:szCs w:val="22"/>
        </w:rPr>
        <w:t>č.</w:t>
      </w:r>
      <w:r w:rsidRPr="00773CF1">
        <w:rPr>
          <w:rFonts w:ascii="Arial" w:hAnsi="Arial" w:cs="Arial"/>
          <w:sz w:val="22"/>
          <w:szCs w:val="22"/>
        </w:rPr>
        <w:t xml:space="preserve">1 - Celkové hodnocení akreditačního projektu: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701"/>
        <w:gridCol w:w="2126"/>
        <w:gridCol w:w="3820"/>
      </w:tblGrid>
      <w:tr w:rsidR="00F83343" w:rsidRPr="00773CF1" w14:paraId="59BCDA44" w14:textId="77777777" w:rsidTr="00B04447">
        <w:tc>
          <w:tcPr>
            <w:tcW w:w="992" w:type="dxa"/>
            <w:vAlign w:val="center"/>
          </w:tcPr>
          <w:p w14:paraId="6ADA03B2" w14:textId="77777777" w:rsidR="00F83343" w:rsidRPr="00C073A5" w:rsidRDefault="00F83343" w:rsidP="00773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3A5">
              <w:rPr>
                <w:rFonts w:ascii="Arial" w:hAnsi="Arial" w:cs="Arial"/>
                <w:b/>
                <w:bCs/>
                <w:sz w:val="22"/>
                <w:szCs w:val="22"/>
              </w:rPr>
              <w:t>Případ</w:t>
            </w:r>
          </w:p>
        </w:tc>
        <w:tc>
          <w:tcPr>
            <w:tcW w:w="1701" w:type="dxa"/>
            <w:vAlign w:val="center"/>
          </w:tcPr>
          <w:p w14:paraId="48CCB5C8" w14:textId="77777777" w:rsidR="00F83343" w:rsidRPr="00C073A5" w:rsidRDefault="00F83343" w:rsidP="00773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3A5">
              <w:rPr>
                <w:rFonts w:ascii="Arial" w:hAnsi="Arial" w:cs="Arial"/>
                <w:b/>
                <w:bCs/>
                <w:sz w:val="22"/>
                <w:szCs w:val="22"/>
              </w:rPr>
              <w:t>Hodnocení</w:t>
            </w:r>
          </w:p>
          <w:p w14:paraId="706685B5" w14:textId="77777777" w:rsidR="00F83343" w:rsidRPr="00C073A5" w:rsidRDefault="00F83343" w:rsidP="00773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3A5">
              <w:rPr>
                <w:rFonts w:ascii="Arial" w:hAnsi="Arial" w:cs="Arial"/>
                <w:b/>
                <w:bCs/>
                <w:sz w:val="22"/>
                <w:szCs w:val="22"/>
              </w:rPr>
              <w:t>OPONENT 1</w:t>
            </w:r>
          </w:p>
        </w:tc>
        <w:tc>
          <w:tcPr>
            <w:tcW w:w="2126" w:type="dxa"/>
            <w:vAlign w:val="center"/>
          </w:tcPr>
          <w:p w14:paraId="2824589B" w14:textId="77777777" w:rsidR="00F83343" w:rsidRPr="00C073A5" w:rsidRDefault="00F83343" w:rsidP="00773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3A5">
              <w:rPr>
                <w:rFonts w:ascii="Arial" w:hAnsi="Arial" w:cs="Arial"/>
                <w:b/>
                <w:bCs/>
                <w:sz w:val="22"/>
                <w:szCs w:val="22"/>
              </w:rPr>
              <w:t>Hodnocení</w:t>
            </w:r>
          </w:p>
          <w:p w14:paraId="156802DC" w14:textId="77777777" w:rsidR="00F83343" w:rsidRPr="00C073A5" w:rsidRDefault="00F83343" w:rsidP="00773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3A5">
              <w:rPr>
                <w:rFonts w:ascii="Arial" w:hAnsi="Arial" w:cs="Arial"/>
                <w:b/>
                <w:bCs/>
                <w:sz w:val="22"/>
                <w:szCs w:val="22"/>
              </w:rPr>
              <w:t>OPONENT 2</w:t>
            </w:r>
          </w:p>
        </w:tc>
        <w:tc>
          <w:tcPr>
            <w:tcW w:w="3820" w:type="dxa"/>
            <w:vAlign w:val="center"/>
          </w:tcPr>
          <w:p w14:paraId="52426F83" w14:textId="77777777" w:rsidR="00F83343" w:rsidRPr="00C073A5" w:rsidRDefault="00F83343" w:rsidP="00773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3A5">
              <w:rPr>
                <w:rFonts w:ascii="Arial" w:hAnsi="Arial" w:cs="Arial"/>
                <w:b/>
                <w:bCs/>
                <w:sz w:val="22"/>
                <w:szCs w:val="22"/>
              </w:rPr>
              <w:t>Doporučení či nedoporučení k obhajobě akreditačního projektu</w:t>
            </w:r>
          </w:p>
        </w:tc>
      </w:tr>
      <w:tr w:rsidR="00F83343" w:rsidRPr="00773CF1" w14:paraId="468C04CE" w14:textId="77777777" w:rsidTr="00B04447">
        <w:tc>
          <w:tcPr>
            <w:tcW w:w="992" w:type="dxa"/>
            <w:vAlign w:val="center"/>
          </w:tcPr>
          <w:p w14:paraId="3D0E4F33" w14:textId="77777777" w:rsidR="00F83343" w:rsidRPr="00C073A5" w:rsidRDefault="00F83343" w:rsidP="00773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690131F7" w14:textId="77777777" w:rsidR="00F83343" w:rsidRPr="00C073A5" w:rsidRDefault="00F83343" w:rsidP="00C073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3A5">
              <w:rPr>
                <w:rFonts w:ascii="Arial" w:hAnsi="Arial" w:cs="Arial"/>
                <w:b/>
                <w:bCs/>
                <w:sz w:val="22"/>
                <w:szCs w:val="22"/>
              </w:rPr>
              <w:t>Stupnice</w:t>
            </w:r>
          </w:p>
        </w:tc>
        <w:tc>
          <w:tcPr>
            <w:tcW w:w="3820" w:type="dxa"/>
            <w:vAlign w:val="center"/>
          </w:tcPr>
          <w:p w14:paraId="6DE6B3C8" w14:textId="77777777" w:rsidR="00F83343" w:rsidRPr="00C073A5" w:rsidRDefault="00F83343" w:rsidP="00C073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3A5">
              <w:rPr>
                <w:rFonts w:ascii="Arial" w:hAnsi="Arial" w:cs="Arial"/>
                <w:b/>
                <w:bCs/>
                <w:sz w:val="22"/>
                <w:szCs w:val="22"/>
              </w:rPr>
              <w:t>Celkové hodnocení</w:t>
            </w:r>
          </w:p>
        </w:tc>
      </w:tr>
      <w:tr w:rsidR="00F83343" w:rsidRPr="00773CF1" w14:paraId="71637ADE" w14:textId="77777777" w:rsidTr="00B04447">
        <w:tc>
          <w:tcPr>
            <w:tcW w:w="992" w:type="dxa"/>
            <w:vAlign w:val="center"/>
          </w:tcPr>
          <w:p w14:paraId="04A12423" w14:textId="77777777" w:rsidR="00F83343" w:rsidRPr="00773CF1" w:rsidRDefault="00F83343" w:rsidP="00773CF1">
            <w:pPr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34F40943" w14:textId="77777777" w:rsidR="00F83343" w:rsidRPr="00773CF1" w:rsidRDefault="00F83343" w:rsidP="006620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Doporučuji</w:t>
            </w:r>
          </w:p>
        </w:tc>
        <w:tc>
          <w:tcPr>
            <w:tcW w:w="2126" w:type="dxa"/>
            <w:vAlign w:val="center"/>
          </w:tcPr>
          <w:p w14:paraId="1114322C" w14:textId="77777777" w:rsidR="00F83343" w:rsidRPr="00773CF1" w:rsidRDefault="00F83343" w:rsidP="006620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Doporučuji</w:t>
            </w:r>
          </w:p>
        </w:tc>
        <w:tc>
          <w:tcPr>
            <w:tcW w:w="3820" w:type="dxa"/>
            <w:vAlign w:val="center"/>
          </w:tcPr>
          <w:p w14:paraId="4ED58BDD" w14:textId="77777777" w:rsidR="00F83343" w:rsidRPr="00773CF1" w:rsidRDefault="00F83343" w:rsidP="006620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Doporučuji</w:t>
            </w:r>
          </w:p>
        </w:tc>
      </w:tr>
      <w:tr w:rsidR="00F83343" w:rsidRPr="00773CF1" w14:paraId="36609197" w14:textId="77777777" w:rsidTr="00B04447">
        <w:tc>
          <w:tcPr>
            <w:tcW w:w="992" w:type="dxa"/>
            <w:vAlign w:val="center"/>
          </w:tcPr>
          <w:p w14:paraId="106D91D5" w14:textId="77777777" w:rsidR="00F83343" w:rsidRPr="00E74804" w:rsidRDefault="00F83343" w:rsidP="00773CF1">
            <w:pPr>
              <w:rPr>
                <w:rFonts w:ascii="Arial" w:hAnsi="Arial" w:cs="Arial"/>
                <w:sz w:val="22"/>
                <w:szCs w:val="22"/>
              </w:rPr>
            </w:pPr>
            <w:r w:rsidRPr="00E7480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56806388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Nedoporučuji</w:t>
            </w:r>
          </w:p>
          <w:p w14:paraId="1677395E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6E08045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Nedoporučuji</w:t>
            </w:r>
          </w:p>
          <w:p w14:paraId="1DA5CEF4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7D013217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Nedoporučuji</w:t>
            </w:r>
          </w:p>
          <w:p w14:paraId="31EB9930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Žadatel je vyřazen</w:t>
            </w:r>
            <w:r w:rsidR="00846912" w:rsidRPr="00773CF1">
              <w:rPr>
                <w:rFonts w:ascii="Arial" w:hAnsi="Arial" w:cs="Arial"/>
                <w:sz w:val="22"/>
                <w:szCs w:val="22"/>
              </w:rPr>
              <w:t>,</w:t>
            </w:r>
            <w:r w:rsidRPr="00773C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6912" w:rsidRPr="00773CF1">
              <w:rPr>
                <w:rFonts w:ascii="Arial" w:hAnsi="Arial" w:cs="Arial"/>
                <w:sz w:val="22"/>
                <w:szCs w:val="22"/>
              </w:rPr>
              <w:br/>
            </w:r>
            <w:r w:rsidRPr="00773CF1">
              <w:rPr>
                <w:rFonts w:ascii="Arial" w:hAnsi="Arial" w:cs="Arial"/>
                <w:sz w:val="22"/>
                <w:szCs w:val="22"/>
              </w:rPr>
              <w:t xml:space="preserve"> akreditační řízení je ukončeno.</w:t>
            </w:r>
          </w:p>
        </w:tc>
      </w:tr>
      <w:tr w:rsidR="00F83343" w:rsidRPr="00773CF1" w14:paraId="1F0D906E" w14:textId="77777777" w:rsidTr="00B04447">
        <w:tc>
          <w:tcPr>
            <w:tcW w:w="992" w:type="dxa"/>
            <w:vAlign w:val="center"/>
          </w:tcPr>
          <w:p w14:paraId="31BE2ED0" w14:textId="77777777" w:rsidR="00F83343" w:rsidRPr="00E74804" w:rsidRDefault="00F83343" w:rsidP="00773CF1">
            <w:pPr>
              <w:rPr>
                <w:rFonts w:ascii="Arial" w:hAnsi="Arial" w:cs="Arial"/>
                <w:sz w:val="22"/>
                <w:szCs w:val="22"/>
              </w:rPr>
            </w:pPr>
            <w:r w:rsidRPr="00E7480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6816BD0C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Doporučuji</w:t>
            </w:r>
          </w:p>
          <w:p w14:paraId="4B5F6D3F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(Nedoporučuji)</w:t>
            </w:r>
          </w:p>
        </w:tc>
        <w:tc>
          <w:tcPr>
            <w:tcW w:w="2126" w:type="dxa"/>
            <w:vAlign w:val="center"/>
          </w:tcPr>
          <w:p w14:paraId="26EED557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7B4113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Nedoporučuji</w:t>
            </w:r>
          </w:p>
          <w:p w14:paraId="1A7C40E8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(Doporučuji)</w:t>
            </w:r>
          </w:p>
          <w:p w14:paraId="2BD2D74E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529A88B4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Doporučuji</w:t>
            </w:r>
          </w:p>
          <w:p w14:paraId="0D7B322B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Žadatel obh</w:t>
            </w:r>
            <w:r w:rsidR="0093753F" w:rsidRPr="00773CF1">
              <w:rPr>
                <w:rFonts w:ascii="Arial" w:hAnsi="Arial" w:cs="Arial"/>
                <w:sz w:val="22"/>
                <w:szCs w:val="22"/>
              </w:rPr>
              <w:t xml:space="preserve">ajuje projekt v řádném termínu, předloží </w:t>
            </w:r>
            <w:r w:rsidRPr="00773CF1">
              <w:rPr>
                <w:rFonts w:ascii="Arial" w:hAnsi="Arial" w:cs="Arial"/>
                <w:sz w:val="22"/>
                <w:szCs w:val="22"/>
              </w:rPr>
              <w:t>přepracovaný projekt dle připomínek</w:t>
            </w:r>
          </w:p>
          <w:p w14:paraId="4A4047C1" w14:textId="77777777" w:rsidR="00F83343" w:rsidRPr="00773CF1" w:rsidRDefault="002844C0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OPONENTA.</w:t>
            </w:r>
          </w:p>
        </w:tc>
      </w:tr>
    </w:tbl>
    <w:p w14:paraId="5CB57EF2" w14:textId="77777777" w:rsidR="00F83343" w:rsidRDefault="00F83343" w:rsidP="006F5293">
      <w:pPr>
        <w:numPr>
          <w:ilvl w:val="0"/>
          <w:numId w:val="60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lastRenderedPageBreak/>
        <w:t>Obhajoba se skládá ze dvou částí:</w:t>
      </w:r>
    </w:p>
    <w:p w14:paraId="04F9DDA7" w14:textId="77777777" w:rsidR="002973C6" w:rsidRPr="00773CF1" w:rsidRDefault="002973C6" w:rsidP="00662067">
      <w:pPr>
        <w:jc w:val="both"/>
        <w:rPr>
          <w:rFonts w:ascii="Arial" w:hAnsi="Arial" w:cs="Arial"/>
          <w:sz w:val="22"/>
          <w:szCs w:val="22"/>
        </w:rPr>
      </w:pPr>
    </w:p>
    <w:p w14:paraId="39D3EE52" w14:textId="0A720B2D" w:rsidR="00F83343" w:rsidRDefault="000E29B8" w:rsidP="006F5293">
      <w:pPr>
        <w:numPr>
          <w:ilvl w:val="0"/>
          <w:numId w:val="7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F83343" w:rsidRPr="00773CF1">
        <w:rPr>
          <w:rFonts w:ascii="Arial" w:hAnsi="Arial" w:cs="Arial"/>
          <w:sz w:val="22"/>
          <w:szCs w:val="22"/>
        </w:rPr>
        <w:t xml:space="preserve">stní prezentace </w:t>
      </w:r>
      <w:r w:rsidR="00DB0B95" w:rsidRPr="00773CF1">
        <w:rPr>
          <w:rFonts w:ascii="Arial" w:hAnsi="Arial" w:cs="Arial"/>
          <w:sz w:val="22"/>
          <w:szCs w:val="22"/>
        </w:rPr>
        <w:t>projektu</w:t>
      </w:r>
      <w:r w:rsidR="00DB0B95">
        <w:rPr>
          <w:rFonts w:ascii="Arial" w:hAnsi="Arial" w:cs="Arial"/>
          <w:sz w:val="22"/>
          <w:szCs w:val="22"/>
        </w:rPr>
        <w:t xml:space="preserve"> – žadatel</w:t>
      </w:r>
      <w:r w:rsidR="00F83343" w:rsidRPr="00EB7D4B">
        <w:rPr>
          <w:rFonts w:ascii="Arial" w:hAnsi="Arial" w:cs="Arial"/>
          <w:sz w:val="22"/>
          <w:szCs w:val="22"/>
        </w:rPr>
        <w:t xml:space="preserve"> je povinen připravit </w:t>
      </w:r>
      <w:r w:rsidR="000E1432" w:rsidRPr="00EB7D4B">
        <w:rPr>
          <w:rFonts w:ascii="Arial" w:hAnsi="Arial" w:cs="Arial"/>
          <w:sz w:val="22"/>
          <w:szCs w:val="22"/>
        </w:rPr>
        <w:t xml:space="preserve">si </w:t>
      </w:r>
      <w:r w:rsidR="00E25B6C">
        <w:rPr>
          <w:rFonts w:ascii="Arial" w:hAnsi="Arial" w:cs="Arial"/>
          <w:sz w:val="22"/>
          <w:szCs w:val="22"/>
        </w:rPr>
        <w:t>prezentaci v elektronické podobě</w:t>
      </w:r>
      <w:r w:rsidR="00F83343" w:rsidRPr="00EB7D4B">
        <w:rPr>
          <w:rFonts w:ascii="Arial" w:hAnsi="Arial" w:cs="Arial"/>
          <w:sz w:val="22"/>
          <w:szCs w:val="22"/>
        </w:rPr>
        <w:t xml:space="preserve"> (stručné vyjádření cíle, metod, výsledků a závěrů akreditačního projektu v rozsahu 15-20 min.</w:t>
      </w:r>
      <w:r w:rsidR="006F5293" w:rsidRPr="00EB7D4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</w:p>
    <w:p w14:paraId="126A828E" w14:textId="77777777" w:rsidR="00EB7D4B" w:rsidRPr="00EB7D4B" w:rsidRDefault="00EB7D4B" w:rsidP="006F5293">
      <w:pPr>
        <w:jc w:val="both"/>
        <w:rPr>
          <w:rFonts w:ascii="Arial" w:hAnsi="Arial" w:cs="Arial"/>
          <w:sz w:val="22"/>
          <w:szCs w:val="22"/>
        </w:rPr>
      </w:pPr>
    </w:p>
    <w:p w14:paraId="1B1F2EFF" w14:textId="6C7B998A" w:rsidR="00F83343" w:rsidRDefault="000E29B8" w:rsidP="006F5293">
      <w:pPr>
        <w:numPr>
          <w:ilvl w:val="0"/>
          <w:numId w:val="7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83343" w:rsidRPr="00773CF1">
        <w:rPr>
          <w:rFonts w:ascii="Arial" w:hAnsi="Arial" w:cs="Arial"/>
          <w:sz w:val="22"/>
          <w:szCs w:val="22"/>
        </w:rPr>
        <w:t>odpovězení námitek oponentů a odborná rozprava k problematice dané oblasti</w:t>
      </w:r>
      <w:r w:rsidR="00EB42A2">
        <w:rPr>
          <w:rFonts w:ascii="Arial" w:hAnsi="Arial" w:cs="Arial"/>
          <w:sz w:val="22"/>
          <w:szCs w:val="22"/>
        </w:rPr>
        <w:t xml:space="preserve"> </w:t>
      </w:r>
      <w:r w:rsidR="00163C63">
        <w:rPr>
          <w:rFonts w:ascii="Arial" w:hAnsi="Arial" w:cs="Arial"/>
          <w:sz w:val="22"/>
          <w:szCs w:val="22"/>
        </w:rPr>
        <w:t xml:space="preserve">či </w:t>
      </w:r>
      <w:r w:rsidR="00F83343" w:rsidRPr="00773CF1">
        <w:rPr>
          <w:rFonts w:ascii="Arial" w:hAnsi="Arial" w:cs="Arial"/>
          <w:sz w:val="22"/>
          <w:szCs w:val="22"/>
        </w:rPr>
        <w:t>podoblasti</w:t>
      </w:r>
      <w:r w:rsidR="00F66841">
        <w:rPr>
          <w:rFonts w:ascii="Arial" w:hAnsi="Arial" w:cs="Arial"/>
          <w:sz w:val="22"/>
          <w:szCs w:val="22"/>
        </w:rPr>
        <w:t xml:space="preserve"> akreditace</w:t>
      </w:r>
      <w:r w:rsidR="00F83343" w:rsidRPr="00773CF1">
        <w:rPr>
          <w:rFonts w:ascii="Arial" w:hAnsi="Arial" w:cs="Arial"/>
          <w:sz w:val="22"/>
          <w:szCs w:val="22"/>
        </w:rPr>
        <w:t>.</w:t>
      </w:r>
    </w:p>
    <w:p w14:paraId="165AA2F6" w14:textId="77777777" w:rsidR="00EB7D4B" w:rsidRDefault="00EB7D4B" w:rsidP="006F529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2E2A854B" w14:textId="5500D2C6" w:rsidR="00EB7D4B" w:rsidRPr="006F5293" w:rsidRDefault="00F83343" w:rsidP="006F5293">
      <w:pPr>
        <w:pStyle w:val="Odstavecseseznamem"/>
        <w:numPr>
          <w:ilvl w:val="0"/>
          <w:numId w:val="60"/>
        </w:numPr>
        <w:jc w:val="both"/>
        <w:rPr>
          <w:rFonts w:ascii="Arial" w:hAnsi="Arial" w:cs="Arial"/>
          <w:sz w:val="22"/>
          <w:szCs w:val="22"/>
        </w:rPr>
      </w:pPr>
      <w:r w:rsidRPr="00395142">
        <w:rPr>
          <w:rFonts w:ascii="Arial" w:hAnsi="Arial" w:cs="Arial"/>
          <w:sz w:val="22"/>
          <w:szCs w:val="22"/>
        </w:rPr>
        <w:t xml:space="preserve">Průběh obhajoby a vyhlášení výsledku je veřejné. Hodnocení průběhu obhajoby je neveřejné. Komise v neveřejné části rozhoduje </w:t>
      </w:r>
      <w:r w:rsidR="009451D5" w:rsidRPr="00395142">
        <w:rPr>
          <w:rFonts w:ascii="Arial" w:hAnsi="Arial" w:cs="Arial"/>
          <w:sz w:val="22"/>
          <w:szCs w:val="22"/>
        </w:rPr>
        <w:t>hlasováním,</w:t>
      </w:r>
      <w:r w:rsidRPr="00395142">
        <w:rPr>
          <w:rFonts w:ascii="Arial" w:hAnsi="Arial" w:cs="Arial"/>
          <w:sz w:val="22"/>
          <w:szCs w:val="22"/>
        </w:rPr>
        <w:t xml:space="preserve"> a to mezi stupni „vyhověl“ a „nevyhověl“. K hodnocení </w:t>
      </w:r>
      <w:r w:rsidR="000E1432" w:rsidRPr="00395142">
        <w:rPr>
          <w:rFonts w:ascii="Arial" w:hAnsi="Arial" w:cs="Arial"/>
          <w:sz w:val="22"/>
          <w:szCs w:val="22"/>
        </w:rPr>
        <w:t>stupně</w:t>
      </w:r>
      <w:r w:rsidR="00054F2F">
        <w:rPr>
          <w:rFonts w:ascii="Arial" w:hAnsi="Arial" w:cs="Arial"/>
          <w:sz w:val="22"/>
          <w:szCs w:val="22"/>
        </w:rPr>
        <w:t>m</w:t>
      </w:r>
      <w:r w:rsidR="000E1432" w:rsidRPr="00395142">
        <w:rPr>
          <w:rFonts w:ascii="Arial" w:hAnsi="Arial" w:cs="Arial"/>
          <w:sz w:val="22"/>
          <w:szCs w:val="22"/>
        </w:rPr>
        <w:t xml:space="preserve"> </w:t>
      </w:r>
      <w:r w:rsidRPr="00395142">
        <w:rPr>
          <w:rFonts w:ascii="Arial" w:hAnsi="Arial" w:cs="Arial"/>
          <w:sz w:val="22"/>
          <w:szCs w:val="22"/>
        </w:rPr>
        <w:t xml:space="preserve">„vyhověl“ je zapotřebí nadpoloviční většiny </w:t>
      </w:r>
      <w:r w:rsidR="007C6EF9">
        <w:rPr>
          <w:rFonts w:ascii="Arial" w:hAnsi="Arial" w:cs="Arial"/>
          <w:sz w:val="22"/>
          <w:szCs w:val="22"/>
        </w:rPr>
        <w:t xml:space="preserve">všech </w:t>
      </w:r>
      <w:r w:rsidRPr="00395142">
        <w:rPr>
          <w:rFonts w:ascii="Arial" w:hAnsi="Arial" w:cs="Arial"/>
          <w:sz w:val="22"/>
          <w:szCs w:val="22"/>
        </w:rPr>
        <w:t>hlasů členů komise.</w:t>
      </w:r>
      <w:r w:rsidR="00F74DBF" w:rsidRPr="00395142">
        <w:rPr>
          <w:rFonts w:ascii="Arial" w:hAnsi="Arial" w:cs="Arial"/>
          <w:sz w:val="22"/>
          <w:szCs w:val="22"/>
        </w:rPr>
        <w:t xml:space="preserve"> </w:t>
      </w:r>
      <w:r w:rsidR="00395142" w:rsidRPr="00395142">
        <w:rPr>
          <w:rFonts w:ascii="Arial" w:hAnsi="Arial" w:cs="Arial"/>
          <w:sz w:val="22"/>
          <w:szCs w:val="22"/>
        </w:rPr>
        <w:t xml:space="preserve">V případě rovnosti hlasů rozhoduje o výsledku </w:t>
      </w:r>
      <w:r w:rsidR="00877AB8">
        <w:rPr>
          <w:rFonts w:ascii="Arial" w:hAnsi="Arial" w:cs="Arial"/>
          <w:sz w:val="22"/>
          <w:szCs w:val="22"/>
        </w:rPr>
        <w:t>hodnocení obhajoby</w:t>
      </w:r>
      <w:r w:rsidR="00395142" w:rsidRPr="00395142">
        <w:rPr>
          <w:rFonts w:ascii="Arial" w:hAnsi="Arial" w:cs="Arial"/>
          <w:sz w:val="22"/>
          <w:szCs w:val="22"/>
        </w:rPr>
        <w:t xml:space="preserve"> předseda.</w:t>
      </w:r>
      <w:r w:rsidRPr="006F5293">
        <w:rPr>
          <w:rFonts w:ascii="Arial" w:hAnsi="Arial" w:cs="Arial"/>
          <w:sz w:val="22"/>
          <w:szCs w:val="22"/>
        </w:rPr>
        <w:t xml:space="preserve"> </w:t>
      </w:r>
    </w:p>
    <w:p w14:paraId="3048647D" w14:textId="77777777" w:rsidR="00EE5922" w:rsidRDefault="00EE5922" w:rsidP="006F5293">
      <w:pPr>
        <w:jc w:val="both"/>
        <w:rPr>
          <w:rFonts w:ascii="Arial" w:hAnsi="Arial" w:cs="Arial"/>
          <w:sz w:val="22"/>
          <w:szCs w:val="22"/>
        </w:rPr>
      </w:pPr>
    </w:p>
    <w:p w14:paraId="1CBCA966" w14:textId="77777777" w:rsidR="00F83343" w:rsidRPr="00773CF1" w:rsidRDefault="00F83343" w:rsidP="006F5293">
      <w:pPr>
        <w:jc w:val="both"/>
        <w:rPr>
          <w:rFonts w:ascii="Arial" w:hAnsi="Arial" w:cs="Arial"/>
          <w:sz w:val="22"/>
          <w:szCs w:val="22"/>
        </w:rPr>
      </w:pPr>
    </w:p>
    <w:p w14:paraId="138BB8AC" w14:textId="39CEEDAE" w:rsidR="00643262" w:rsidRPr="00773CF1" w:rsidRDefault="00643262" w:rsidP="006F5293">
      <w:pPr>
        <w:numPr>
          <w:ilvl w:val="0"/>
          <w:numId w:val="60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Prodloužení platnosti certifikátu (reakreditace)</w:t>
      </w:r>
      <w:r w:rsidR="00F248B0">
        <w:rPr>
          <w:rFonts w:ascii="Arial" w:hAnsi="Arial" w:cs="Arial"/>
          <w:sz w:val="22"/>
          <w:szCs w:val="22"/>
        </w:rPr>
        <w:t>:</w:t>
      </w:r>
      <w:r w:rsidRPr="00773CF1">
        <w:rPr>
          <w:rFonts w:ascii="Arial" w:hAnsi="Arial" w:cs="Arial"/>
          <w:sz w:val="22"/>
          <w:szCs w:val="22"/>
        </w:rPr>
        <w:t xml:space="preserve"> </w:t>
      </w:r>
    </w:p>
    <w:p w14:paraId="72386A9C" w14:textId="1B451D52" w:rsidR="00EE5922" w:rsidRDefault="00EE5922" w:rsidP="006F5293">
      <w:pPr>
        <w:jc w:val="both"/>
        <w:rPr>
          <w:rFonts w:ascii="Arial" w:hAnsi="Arial" w:cs="Arial"/>
          <w:sz w:val="22"/>
          <w:szCs w:val="22"/>
        </w:rPr>
      </w:pPr>
    </w:p>
    <w:p w14:paraId="6F60DCDE" w14:textId="6FF55172" w:rsidR="00C968A1" w:rsidRDefault="001E08D2" w:rsidP="004A162C">
      <w:pPr>
        <w:numPr>
          <w:ilvl w:val="0"/>
          <w:numId w:val="73"/>
        </w:numPr>
        <w:jc w:val="both"/>
        <w:rPr>
          <w:rFonts w:ascii="Arial" w:hAnsi="Arial" w:cs="Arial"/>
          <w:sz w:val="22"/>
          <w:szCs w:val="22"/>
        </w:rPr>
      </w:pPr>
      <w:r w:rsidRPr="001E08D2">
        <w:t xml:space="preserve"> </w:t>
      </w:r>
      <w:r w:rsidR="00465019" w:rsidRPr="00CE653E">
        <w:rPr>
          <w:rFonts w:ascii="Arial" w:hAnsi="Arial" w:cs="Arial"/>
          <w:sz w:val="22"/>
          <w:szCs w:val="22"/>
        </w:rPr>
        <w:t xml:space="preserve">Poradce </w:t>
      </w:r>
      <w:r w:rsidR="00CE653E" w:rsidRPr="00CE653E">
        <w:rPr>
          <w:rFonts w:ascii="Arial" w:hAnsi="Arial" w:cs="Arial"/>
          <w:sz w:val="22"/>
          <w:szCs w:val="22"/>
        </w:rPr>
        <w:t>a</w:t>
      </w:r>
      <w:r w:rsidRPr="001E08D2">
        <w:rPr>
          <w:rFonts w:ascii="Arial" w:hAnsi="Arial" w:cs="Arial"/>
          <w:sz w:val="22"/>
          <w:szCs w:val="22"/>
        </w:rPr>
        <w:t>bsolvuje vstupní pohovor před komisí,</w:t>
      </w:r>
    </w:p>
    <w:p w14:paraId="1460E796" w14:textId="77777777" w:rsidR="00EB42A2" w:rsidRDefault="00EB42A2" w:rsidP="008C420A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460744B2" w14:textId="4E1A6483" w:rsidR="00F83343" w:rsidRDefault="00CE653E" w:rsidP="008C420A">
      <w:pPr>
        <w:pStyle w:val="Odstavecseseznamem"/>
        <w:numPr>
          <w:ilvl w:val="0"/>
          <w:numId w:val="73"/>
        </w:numPr>
        <w:jc w:val="both"/>
        <w:rPr>
          <w:rFonts w:ascii="Arial" w:hAnsi="Arial" w:cs="Arial"/>
          <w:sz w:val="22"/>
          <w:szCs w:val="22"/>
        </w:rPr>
      </w:pPr>
      <w:r w:rsidRPr="008C420A">
        <w:rPr>
          <w:rFonts w:ascii="Arial" w:hAnsi="Arial" w:cs="Arial"/>
          <w:sz w:val="22"/>
          <w:szCs w:val="22"/>
        </w:rPr>
        <w:t>Poradce a</w:t>
      </w:r>
      <w:r w:rsidR="001E08D2" w:rsidRPr="008C420A">
        <w:rPr>
          <w:rFonts w:ascii="Arial" w:hAnsi="Arial" w:cs="Arial"/>
          <w:sz w:val="22"/>
          <w:szCs w:val="22"/>
        </w:rPr>
        <w:t xml:space="preserve">bsolvuje písemné ověření odborných znalostí (pokud komise nerozhodne, v souladu </w:t>
      </w:r>
      <w:r w:rsidR="00B3764D" w:rsidRPr="008C420A">
        <w:rPr>
          <w:rFonts w:ascii="Arial" w:hAnsi="Arial" w:cs="Arial"/>
          <w:sz w:val="22"/>
          <w:szCs w:val="22"/>
        </w:rPr>
        <w:t xml:space="preserve">s </w:t>
      </w:r>
      <w:r w:rsidR="007476A7" w:rsidRPr="008C420A">
        <w:rPr>
          <w:rFonts w:ascii="Arial" w:hAnsi="Arial" w:cs="Arial"/>
          <w:sz w:val="22"/>
          <w:szCs w:val="22"/>
        </w:rPr>
        <w:t>pravidly</w:t>
      </w:r>
      <w:r w:rsidR="001E08D2" w:rsidRPr="008C420A">
        <w:rPr>
          <w:rFonts w:ascii="Arial" w:hAnsi="Arial" w:cs="Arial"/>
          <w:sz w:val="22"/>
          <w:szCs w:val="22"/>
        </w:rPr>
        <w:t xml:space="preserve">, článkem 6 odstavcem </w:t>
      </w:r>
      <w:r w:rsidR="00AF39C1" w:rsidRPr="008C420A">
        <w:rPr>
          <w:rFonts w:ascii="Arial" w:hAnsi="Arial" w:cs="Arial"/>
          <w:sz w:val="22"/>
          <w:szCs w:val="22"/>
        </w:rPr>
        <w:t>4</w:t>
      </w:r>
      <w:r w:rsidR="001E08D2" w:rsidRPr="008C420A">
        <w:rPr>
          <w:rFonts w:ascii="Arial" w:hAnsi="Arial" w:cs="Arial"/>
          <w:sz w:val="22"/>
          <w:szCs w:val="22"/>
        </w:rPr>
        <w:t xml:space="preserve"> jinak). Správce </w:t>
      </w:r>
      <w:r w:rsidR="00484A57" w:rsidRPr="008C420A">
        <w:rPr>
          <w:rFonts w:ascii="Arial" w:hAnsi="Arial" w:cs="Arial"/>
          <w:sz w:val="22"/>
          <w:szCs w:val="22"/>
        </w:rPr>
        <w:t>r</w:t>
      </w:r>
      <w:r w:rsidR="001E08D2" w:rsidRPr="008C420A">
        <w:rPr>
          <w:rFonts w:ascii="Arial" w:hAnsi="Arial" w:cs="Arial"/>
          <w:sz w:val="22"/>
          <w:szCs w:val="22"/>
        </w:rPr>
        <w:t>egistru vyhodnocuje písemné ověření odborných znalostí.</w:t>
      </w:r>
    </w:p>
    <w:p w14:paraId="6CB659C0" w14:textId="77777777" w:rsidR="008C420A" w:rsidRPr="008C420A" w:rsidRDefault="008C420A" w:rsidP="008C420A">
      <w:pPr>
        <w:pStyle w:val="Odstavecseseznamem"/>
        <w:rPr>
          <w:rFonts w:ascii="Arial" w:hAnsi="Arial" w:cs="Arial"/>
          <w:sz w:val="22"/>
          <w:szCs w:val="22"/>
        </w:rPr>
      </w:pPr>
    </w:p>
    <w:p w14:paraId="5A5E3F7C" w14:textId="77777777" w:rsidR="008C420A" w:rsidRPr="008C420A" w:rsidRDefault="008C420A" w:rsidP="008C420A">
      <w:pPr>
        <w:pStyle w:val="Odstavecseseznamem"/>
        <w:ind w:left="1440"/>
        <w:jc w:val="both"/>
        <w:rPr>
          <w:rFonts w:ascii="Arial" w:hAnsi="Arial" w:cs="Arial"/>
          <w:sz w:val="22"/>
          <w:szCs w:val="22"/>
        </w:rPr>
      </w:pPr>
    </w:p>
    <w:p w14:paraId="1FE33410" w14:textId="77777777" w:rsidR="00F83343" w:rsidRPr="002C1260" w:rsidRDefault="00F83343" w:rsidP="002C1260">
      <w:pPr>
        <w:jc w:val="center"/>
        <w:rPr>
          <w:rFonts w:ascii="Arial" w:hAnsi="Arial" w:cs="Arial"/>
          <w:sz w:val="24"/>
          <w:szCs w:val="24"/>
        </w:rPr>
      </w:pPr>
      <w:r w:rsidRPr="002C1260">
        <w:rPr>
          <w:rFonts w:ascii="Arial" w:hAnsi="Arial" w:cs="Arial"/>
          <w:sz w:val="24"/>
          <w:szCs w:val="24"/>
        </w:rPr>
        <w:t>Článek 3</w:t>
      </w:r>
    </w:p>
    <w:p w14:paraId="050B703C" w14:textId="77777777" w:rsidR="00700864" w:rsidRDefault="00F83343" w:rsidP="0070086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C1260">
        <w:rPr>
          <w:rFonts w:ascii="Arial" w:hAnsi="Arial" w:cs="Arial"/>
          <w:b/>
          <w:bCs/>
          <w:sz w:val="24"/>
          <w:szCs w:val="24"/>
        </w:rPr>
        <w:t>Opravná zkouška</w:t>
      </w:r>
    </w:p>
    <w:p w14:paraId="7AE2A7F3" w14:textId="77777777" w:rsidR="005557B6" w:rsidRDefault="005557B6" w:rsidP="007008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1062690" w14:textId="292A1F09" w:rsidR="00F83343" w:rsidRPr="00700864" w:rsidRDefault="00F83343" w:rsidP="00700864">
      <w:pPr>
        <w:ind w:left="709"/>
        <w:jc w:val="both"/>
        <w:rPr>
          <w:rFonts w:ascii="Arial" w:hAnsi="Arial" w:cs="Arial"/>
          <w:b/>
          <w:bCs/>
          <w:sz w:val="24"/>
          <w:szCs w:val="24"/>
        </w:rPr>
      </w:pPr>
      <w:r w:rsidRPr="00773CF1">
        <w:rPr>
          <w:rFonts w:ascii="Arial" w:hAnsi="Arial" w:cs="Arial"/>
          <w:sz w:val="22"/>
          <w:szCs w:val="22"/>
        </w:rPr>
        <w:t>Žadatel</w:t>
      </w:r>
      <w:r w:rsidR="00804DF3" w:rsidRPr="00773CF1">
        <w:rPr>
          <w:rFonts w:ascii="Arial" w:hAnsi="Arial" w:cs="Arial"/>
          <w:sz w:val="22"/>
          <w:szCs w:val="22"/>
        </w:rPr>
        <w:t xml:space="preserve"> má právo na jednu opravnou </w:t>
      </w:r>
      <w:r w:rsidR="00152DF6" w:rsidRPr="00773CF1">
        <w:rPr>
          <w:rFonts w:ascii="Arial" w:hAnsi="Arial" w:cs="Arial"/>
          <w:sz w:val="22"/>
          <w:szCs w:val="22"/>
        </w:rPr>
        <w:t xml:space="preserve">zkoušku, jestliže </w:t>
      </w:r>
      <w:r w:rsidRPr="00773CF1">
        <w:rPr>
          <w:rFonts w:ascii="Arial" w:hAnsi="Arial" w:cs="Arial"/>
          <w:sz w:val="22"/>
          <w:szCs w:val="22"/>
        </w:rPr>
        <w:t>neuspěje v</w:t>
      </w:r>
      <w:r w:rsidR="0039518B" w:rsidRPr="00773CF1">
        <w:rPr>
          <w:rFonts w:ascii="Arial" w:hAnsi="Arial" w:cs="Arial"/>
          <w:sz w:val="22"/>
          <w:szCs w:val="22"/>
        </w:rPr>
        <w:t xml:space="preserve"> </w:t>
      </w:r>
      <w:r w:rsidRPr="00773CF1">
        <w:rPr>
          <w:rFonts w:ascii="Arial" w:hAnsi="Arial" w:cs="Arial"/>
          <w:sz w:val="22"/>
          <w:szCs w:val="22"/>
        </w:rPr>
        <w:t>testu nebo se k</w:t>
      </w:r>
      <w:r w:rsidR="0039518B" w:rsidRPr="00773CF1">
        <w:rPr>
          <w:rFonts w:ascii="Arial" w:hAnsi="Arial" w:cs="Arial"/>
          <w:sz w:val="22"/>
          <w:szCs w:val="22"/>
        </w:rPr>
        <w:t> </w:t>
      </w:r>
      <w:r w:rsidRPr="00773CF1">
        <w:rPr>
          <w:rFonts w:ascii="Arial" w:hAnsi="Arial" w:cs="Arial"/>
          <w:sz w:val="22"/>
          <w:szCs w:val="22"/>
        </w:rPr>
        <w:t xml:space="preserve">testu </w:t>
      </w:r>
      <w:r w:rsidR="008D7447" w:rsidRPr="00773CF1">
        <w:rPr>
          <w:rFonts w:ascii="Arial" w:hAnsi="Arial" w:cs="Arial"/>
          <w:sz w:val="22"/>
          <w:szCs w:val="22"/>
        </w:rPr>
        <w:t xml:space="preserve">nedostaví v řádném termínu a ve </w:t>
      </w:r>
      <w:r w:rsidR="007B26FF" w:rsidRPr="00773CF1">
        <w:rPr>
          <w:rFonts w:ascii="Arial" w:hAnsi="Arial" w:cs="Arial"/>
          <w:sz w:val="22"/>
          <w:szCs w:val="22"/>
        </w:rPr>
        <w:t xml:space="preserve">stanoveném čase nebo </w:t>
      </w:r>
      <w:r w:rsidRPr="00773CF1">
        <w:rPr>
          <w:rFonts w:ascii="Arial" w:hAnsi="Arial" w:cs="Arial"/>
          <w:sz w:val="22"/>
          <w:szCs w:val="22"/>
        </w:rPr>
        <w:t>neobhájí akreditační projekt před komisí nebo se k obhajobě nedostaví v řádném termínu a ve stanoveném čase.</w:t>
      </w:r>
    </w:p>
    <w:p w14:paraId="240236AF" w14:textId="77777777" w:rsidR="002C1260" w:rsidRDefault="002C1260" w:rsidP="00773CF1">
      <w:pPr>
        <w:rPr>
          <w:rFonts w:ascii="Arial" w:hAnsi="Arial" w:cs="Arial"/>
          <w:sz w:val="22"/>
          <w:szCs w:val="22"/>
        </w:rPr>
      </w:pPr>
    </w:p>
    <w:p w14:paraId="03F89F49" w14:textId="77777777" w:rsidR="00F83343" w:rsidRPr="00662067" w:rsidRDefault="009F3909" w:rsidP="002C1260">
      <w:pPr>
        <w:jc w:val="center"/>
        <w:rPr>
          <w:rFonts w:ascii="Arial" w:hAnsi="Arial" w:cs="Arial"/>
          <w:sz w:val="24"/>
          <w:szCs w:val="24"/>
        </w:rPr>
      </w:pPr>
      <w:r w:rsidRPr="00662067">
        <w:rPr>
          <w:rFonts w:ascii="Arial" w:hAnsi="Arial" w:cs="Arial"/>
          <w:sz w:val="24"/>
          <w:szCs w:val="24"/>
        </w:rPr>
        <w:t>Č</w:t>
      </w:r>
      <w:r w:rsidR="00F83343" w:rsidRPr="00662067">
        <w:rPr>
          <w:rFonts w:ascii="Arial" w:hAnsi="Arial" w:cs="Arial"/>
          <w:sz w:val="24"/>
          <w:szCs w:val="24"/>
        </w:rPr>
        <w:t>lánek 4</w:t>
      </w:r>
    </w:p>
    <w:p w14:paraId="71080C62" w14:textId="0DE90EDF" w:rsidR="00412DDB" w:rsidRDefault="00F83343" w:rsidP="00F56C7B">
      <w:pPr>
        <w:jc w:val="center"/>
        <w:rPr>
          <w:rFonts w:ascii="Arial" w:hAnsi="Arial" w:cs="Arial"/>
          <w:sz w:val="22"/>
          <w:szCs w:val="22"/>
        </w:rPr>
      </w:pPr>
      <w:r w:rsidRPr="002C1260">
        <w:rPr>
          <w:rFonts w:ascii="Arial" w:hAnsi="Arial" w:cs="Arial"/>
          <w:b/>
          <w:bCs/>
          <w:sz w:val="24"/>
          <w:szCs w:val="24"/>
        </w:rPr>
        <w:t>Vyřazení žadatele</w:t>
      </w:r>
      <w:r w:rsidR="003248E4" w:rsidRPr="002C1260">
        <w:rPr>
          <w:rFonts w:ascii="Arial" w:hAnsi="Arial" w:cs="Arial"/>
          <w:b/>
          <w:bCs/>
          <w:sz w:val="24"/>
          <w:szCs w:val="24"/>
        </w:rPr>
        <w:t xml:space="preserve"> </w:t>
      </w:r>
      <w:r w:rsidRPr="002C1260">
        <w:rPr>
          <w:rFonts w:ascii="Arial" w:hAnsi="Arial" w:cs="Arial"/>
          <w:b/>
          <w:bCs/>
          <w:sz w:val="24"/>
          <w:szCs w:val="24"/>
        </w:rPr>
        <w:t>z akreditačního řízení</w:t>
      </w:r>
    </w:p>
    <w:p w14:paraId="5254BA7A" w14:textId="77777777" w:rsidR="00BF69B9" w:rsidRDefault="00BF69B9" w:rsidP="00F56C7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099018F" w14:textId="3B1B355D" w:rsidR="00F83343" w:rsidRDefault="00F83343" w:rsidP="006F5293">
      <w:pPr>
        <w:numPr>
          <w:ilvl w:val="0"/>
          <w:numId w:val="74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Na základě vlastní písemné žádosti, kterou zašle </w:t>
      </w:r>
      <w:r w:rsidR="00484A57">
        <w:rPr>
          <w:rFonts w:ascii="Arial" w:hAnsi="Arial" w:cs="Arial"/>
          <w:sz w:val="22"/>
          <w:szCs w:val="22"/>
        </w:rPr>
        <w:t>s</w:t>
      </w:r>
      <w:r w:rsidRPr="00773CF1">
        <w:rPr>
          <w:rFonts w:ascii="Arial" w:hAnsi="Arial" w:cs="Arial"/>
          <w:sz w:val="22"/>
          <w:szCs w:val="22"/>
        </w:rPr>
        <w:t xml:space="preserve">právci </w:t>
      </w:r>
      <w:r w:rsidR="00484A57">
        <w:rPr>
          <w:rFonts w:ascii="Arial" w:hAnsi="Arial" w:cs="Arial"/>
          <w:sz w:val="22"/>
          <w:szCs w:val="22"/>
        </w:rPr>
        <w:t>r</w:t>
      </w:r>
      <w:r w:rsidRPr="00773CF1">
        <w:rPr>
          <w:rFonts w:ascii="Arial" w:hAnsi="Arial" w:cs="Arial"/>
          <w:sz w:val="22"/>
          <w:szCs w:val="22"/>
        </w:rPr>
        <w:t>egistru</w:t>
      </w:r>
      <w:r w:rsidR="0039518B" w:rsidRPr="00773CF1">
        <w:rPr>
          <w:rFonts w:ascii="Arial" w:hAnsi="Arial" w:cs="Arial"/>
          <w:sz w:val="22"/>
          <w:szCs w:val="22"/>
        </w:rPr>
        <w:t>.</w:t>
      </w:r>
    </w:p>
    <w:p w14:paraId="48DDB1AD" w14:textId="77777777" w:rsidR="00F90FDD" w:rsidRPr="00773CF1" w:rsidRDefault="00F90FDD" w:rsidP="006F5293">
      <w:pPr>
        <w:jc w:val="both"/>
        <w:rPr>
          <w:rFonts w:ascii="Arial" w:hAnsi="Arial" w:cs="Arial"/>
          <w:sz w:val="22"/>
          <w:szCs w:val="22"/>
        </w:rPr>
      </w:pPr>
    </w:p>
    <w:p w14:paraId="7BF614CF" w14:textId="1E4330D9" w:rsidR="005F507E" w:rsidRDefault="005F507E" w:rsidP="006F5293">
      <w:pPr>
        <w:numPr>
          <w:ilvl w:val="0"/>
          <w:numId w:val="74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Nesloží test ani v opravném termínu nebo se </w:t>
      </w:r>
      <w:r w:rsidR="007436C9" w:rsidRPr="00773CF1">
        <w:rPr>
          <w:rFonts w:ascii="Arial" w:hAnsi="Arial" w:cs="Arial"/>
          <w:sz w:val="22"/>
          <w:szCs w:val="22"/>
        </w:rPr>
        <w:t xml:space="preserve">opakovaně </w:t>
      </w:r>
      <w:r w:rsidRPr="00773CF1">
        <w:rPr>
          <w:rFonts w:ascii="Arial" w:hAnsi="Arial" w:cs="Arial"/>
          <w:sz w:val="22"/>
          <w:szCs w:val="22"/>
        </w:rPr>
        <w:t xml:space="preserve">nedostaví ve stanoveném termínu a čase. </w:t>
      </w:r>
    </w:p>
    <w:p w14:paraId="2A8936AC" w14:textId="77777777" w:rsidR="002C1260" w:rsidRPr="00773CF1" w:rsidRDefault="002C1260" w:rsidP="00662067">
      <w:pPr>
        <w:jc w:val="both"/>
        <w:rPr>
          <w:rFonts w:ascii="Arial" w:hAnsi="Arial" w:cs="Arial"/>
          <w:sz w:val="22"/>
          <w:szCs w:val="22"/>
        </w:rPr>
      </w:pPr>
    </w:p>
    <w:p w14:paraId="6D03267E" w14:textId="471546AC" w:rsidR="005F507E" w:rsidRDefault="005F507E" w:rsidP="006F5293">
      <w:pPr>
        <w:numPr>
          <w:ilvl w:val="0"/>
          <w:numId w:val="74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Neodevzdá akreditační projekt </w:t>
      </w:r>
      <w:r w:rsidR="00484A57">
        <w:rPr>
          <w:rFonts w:ascii="Arial" w:hAnsi="Arial" w:cs="Arial"/>
          <w:sz w:val="22"/>
          <w:szCs w:val="22"/>
        </w:rPr>
        <w:t>s</w:t>
      </w:r>
      <w:r w:rsidRPr="00773CF1">
        <w:rPr>
          <w:rFonts w:ascii="Arial" w:hAnsi="Arial" w:cs="Arial"/>
          <w:sz w:val="22"/>
          <w:szCs w:val="22"/>
        </w:rPr>
        <w:t xml:space="preserve">právci </w:t>
      </w:r>
      <w:r w:rsidR="00484A57">
        <w:rPr>
          <w:rFonts w:ascii="Arial" w:hAnsi="Arial" w:cs="Arial"/>
          <w:sz w:val="22"/>
          <w:szCs w:val="22"/>
        </w:rPr>
        <w:t>r</w:t>
      </w:r>
      <w:r w:rsidRPr="00773CF1">
        <w:rPr>
          <w:rFonts w:ascii="Arial" w:hAnsi="Arial" w:cs="Arial"/>
          <w:sz w:val="22"/>
          <w:szCs w:val="22"/>
        </w:rPr>
        <w:t xml:space="preserve">egistru ve stanoveném termínu nebo projekt není doporučen k obhajobě (tabulka </w:t>
      </w:r>
      <w:r w:rsidR="00741879">
        <w:rPr>
          <w:rFonts w:ascii="Arial" w:hAnsi="Arial" w:cs="Arial"/>
          <w:sz w:val="22"/>
          <w:szCs w:val="22"/>
        </w:rPr>
        <w:t>č.</w:t>
      </w:r>
      <w:r w:rsidRPr="00773CF1">
        <w:rPr>
          <w:rFonts w:ascii="Arial" w:hAnsi="Arial" w:cs="Arial"/>
          <w:sz w:val="22"/>
          <w:szCs w:val="22"/>
        </w:rPr>
        <w:t>1).</w:t>
      </w:r>
    </w:p>
    <w:p w14:paraId="2CE8B0F4" w14:textId="77777777" w:rsidR="002C1260" w:rsidRDefault="002C1260" w:rsidP="006F529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5D939CF" w14:textId="479C9A06" w:rsidR="00B54D9A" w:rsidRPr="00773CF1" w:rsidRDefault="00F83343" w:rsidP="006F5293">
      <w:pPr>
        <w:numPr>
          <w:ilvl w:val="0"/>
          <w:numId w:val="74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Neuspěje u opravné zkoušky nebo se k ní nedostaví ve stanoveném termínu a čase. </w:t>
      </w:r>
    </w:p>
    <w:p w14:paraId="02F60722" w14:textId="77777777" w:rsidR="007253EC" w:rsidRPr="00773CF1" w:rsidRDefault="007253EC" w:rsidP="00773CF1">
      <w:pPr>
        <w:rPr>
          <w:rFonts w:ascii="Arial" w:hAnsi="Arial" w:cs="Arial"/>
          <w:sz w:val="22"/>
          <w:szCs w:val="22"/>
        </w:rPr>
      </w:pPr>
    </w:p>
    <w:sectPr w:rsidR="007253EC" w:rsidRPr="00773CF1" w:rsidSect="005B025F">
      <w:headerReference w:type="default" r:id="rId12"/>
      <w:footerReference w:type="even" r:id="rId13"/>
      <w:footerReference w:type="default" r:id="rId14"/>
      <w:pgSz w:w="11906" w:h="16838" w:code="9"/>
      <w:pgMar w:top="1418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A2AF2" w14:textId="77777777" w:rsidR="00191BC0" w:rsidRDefault="00191BC0">
      <w:r>
        <w:separator/>
      </w:r>
    </w:p>
  </w:endnote>
  <w:endnote w:type="continuationSeparator" w:id="0">
    <w:p w14:paraId="2644AEBD" w14:textId="77777777" w:rsidR="00191BC0" w:rsidRDefault="00191BC0">
      <w:r>
        <w:continuationSeparator/>
      </w:r>
    </w:p>
  </w:endnote>
  <w:endnote w:type="continuationNotice" w:id="1">
    <w:p w14:paraId="24A420D8" w14:textId="77777777" w:rsidR="00191BC0" w:rsidRDefault="00191B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3FA2" w14:textId="77777777" w:rsidR="007D5C5F" w:rsidRDefault="007D5C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A9EEA3" w14:textId="77777777" w:rsidR="007D5C5F" w:rsidRDefault="007D5C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E492" w14:textId="77777777" w:rsidR="007D5C5F" w:rsidRDefault="007D5C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B16B8">
      <w:rPr>
        <w:rStyle w:val="slostrnky"/>
        <w:noProof/>
      </w:rPr>
      <w:t>6</w:t>
    </w:r>
    <w:r>
      <w:rPr>
        <w:rStyle w:val="slostrnky"/>
      </w:rPr>
      <w:fldChar w:fldCharType="end"/>
    </w:r>
  </w:p>
  <w:p w14:paraId="3B808D15" w14:textId="77777777" w:rsidR="007D5C5F" w:rsidRDefault="007D5C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F640B" w14:textId="77777777" w:rsidR="00191BC0" w:rsidRDefault="00191BC0">
      <w:r>
        <w:separator/>
      </w:r>
    </w:p>
  </w:footnote>
  <w:footnote w:type="continuationSeparator" w:id="0">
    <w:p w14:paraId="14FDCBC4" w14:textId="77777777" w:rsidR="00191BC0" w:rsidRDefault="00191BC0">
      <w:r>
        <w:continuationSeparator/>
      </w:r>
    </w:p>
  </w:footnote>
  <w:footnote w:type="continuationNotice" w:id="1">
    <w:p w14:paraId="0A49CED7" w14:textId="77777777" w:rsidR="00191BC0" w:rsidRDefault="00191B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6724" w14:textId="4CFD2C87" w:rsidR="00823217" w:rsidRDefault="0082321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  <w:pPr>
        <w:ind w:left="2062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86281312"/>
    <w:lvl w:ilvl="0">
      <w:start w:val="1"/>
      <w:numFmt w:val="decimal"/>
      <w:lvlText w:val="%1."/>
      <w:lvlJc w:val="left"/>
      <w:pPr>
        <w:ind w:left="717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229" w:hanging="360"/>
      </w:pPr>
    </w:lvl>
    <w:lvl w:ilvl="2">
      <w:start w:val="1"/>
      <w:numFmt w:val="decimal"/>
      <w:lvlText w:val="%3."/>
      <w:lvlJc w:val="left"/>
      <w:pPr>
        <w:ind w:left="1949" w:hanging="360"/>
      </w:pPr>
    </w:lvl>
    <w:lvl w:ilvl="3">
      <w:start w:val="1"/>
      <w:numFmt w:val="decimal"/>
      <w:lvlText w:val="%4."/>
      <w:lvlJc w:val="left"/>
      <w:pPr>
        <w:ind w:left="2669" w:hanging="360"/>
      </w:pPr>
    </w:lvl>
    <w:lvl w:ilvl="4">
      <w:start w:val="1"/>
      <w:numFmt w:val="decimal"/>
      <w:lvlText w:val="%5."/>
      <w:lvlJc w:val="left"/>
      <w:pPr>
        <w:ind w:left="3389" w:hanging="360"/>
      </w:pPr>
    </w:lvl>
    <w:lvl w:ilvl="5">
      <w:start w:val="1"/>
      <w:numFmt w:val="decimal"/>
      <w:lvlText w:val="%6."/>
      <w:lvlJc w:val="left"/>
      <w:pPr>
        <w:ind w:left="4109" w:hanging="360"/>
      </w:pPr>
    </w:lvl>
    <w:lvl w:ilvl="6">
      <w:start w:val="1"/>
      <w:numFmt w:val="decimal"/>
      <w:lvlText w:val="%7."/>
      <w:lvlJc w:val="left"/>
      <w:pPr>
        <w:ind w:left="4829" w:hanging="360"/>
      </w:pPr>
    </w:lvl>
    <w:lvl w:ilvl="7">
      <w:start w:val="1"/>
      <w:numFmt w:val="decimal"/>
      <w:lvlText w:val="%8."/>
      <w:lvlJc w:val="left"/>
      <w:pPr>
        <w:ind w:left="5549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  <w:pPr>
        <w:ind w:left="2062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1170897"/>
    <w:multiLevelType w:val="hybridMultilevel"/>
    <w:tmpl w:val="7D4A20EE"/>
    <w:lvl w:ilvl="0" w:tplc="7C2E58A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61008F"/>
    <w:multiLevelType w:val="hybridMultilevel"/>
    <w:tmpl w:val="08F63038"/>
    <w:lvl w:ilvl="0" w:tplc="176C0D14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03533BEE"/>
    <w:multiLevelType w:val="hybridMultilevel"/>
    <w:tmpl w:val="F4748BC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696BD4"/>
    <w:multiLevelType w:val="hybridMultilevel"/>
    <w:tmpl w:val="981294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125FB"/>
    <w:multiLevelType w:val="hybridMultilevel"/>
    <w:tmpl w:val="8B5CE75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AA51121"/>
    <w:multiLevelType w:val="hybridMultilevel"/>
    <w:tmpl w:val="63366284"/>
    <w:lvl w:ilvl="0" w:tplc="04050017">
      <w:start w:val="1"/>
      <w:numFmt w:val="lowerLetter"/>
      <w:lvlText w:val="%1)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0C501AF2"/>
    <w:multiLevelType w:val="hybridMultilevel"/>
    <w:tmpl w:val="360A87D0"/>
    <w:lvl w:ilvl="0" w:tplc="A7F280F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AC2A3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051A6A"/>
    <w:multiLevelType w:val="hybridMultilevel"/>
    <w:tmpl w:val="8D963296"/>
    <w:lvl w:ilvl="0" w:tplc="F9CA5EB4">
      <w:start w:val="1"/>
      <w:numFmt w:val="lowerLetter"/>
      <w:lvlText w:val="(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D064741"/>
    <w:multiLevelType w:val="hybridMultilevel"/>
    <w:tmpl w:val="7A8015F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3B41A34"/>
    <w:multiLevelType w:val="hybridMultilevel"/>
    <w:tmpl w:val="180CD88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5896B76"/>
    <w:multiLevelType w:val="hybridMultilevel"/>
    <w:tmpl w:val="9064C924"/>
    <w:lvl w:ilvl="0" w:tplc="08A4FA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561CAE"/>
    <w:multiLevelType w:val="hybridMultilevel"/>
    <w:tmpl w:val="468E41EE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977F35"/>
    <w:multiLevelType w:val="hybridMultilevel"/>
    <w:tmpl w:val="BAA4B0D4"/>
    <w:lvl w:ilvl="0" w:tplc="040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1CC3235E"/>
    <w:multiLevelType w:val="hybridMultilevel"/>
    <w:tmpl w:val="F24CE1E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CE11924"/>
    <w:multiLevelType w:val="hybridMultilevel"/>
    <w:tmpl w:val="72B06350"/>
    <w:lvl w:ilvl="0" w:tplc="3C68E3B8">
      <w:start w:val="2"/>
      <w:numFmt w:val="lowerLetter"/>
      <w:lvlText w:val="%1)"/>
      <w:lvlJc w:val="left"/>
      <w:pPr>
        <w:tabs>
          <w:tab w:val="num" w:pos="8506"/>
        </w:tabs>
        <w:ind w:left="850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81748"/>
    <w:multiLevelType w:val="hybridMultilevel"/>
    <w:tmpl w:val="33C8CFF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D6D1130"/>
    <w:multiLevelType w:val="hybridMultilevel"/>
    <w:tmpl w:val="0BECB5A6"/>
    <w:lvl w:ilvl="0" w:tplc="26AABCA6">
      <w:start w:val="1"/>
      <w:numFmt w:val="lowerLetter"/>
      <w:lvlText w:val="%1)"/>
      <w:lvlJc w:val="left"/>
      <w:pPr>
        <w:tabs>
          <w:tab w:val="num" w:pos="9357"/>
        </w:tabs>
        <w:ind w:left="935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9515CF"/>
    <w:multiLevelType w:val="hybridMultilevel"/>
    <w:tmpl w:val="140685E4"/>
    <w:lvl w:ilvl="0" w:tplc="DFA8BDCA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1526A"/>
    <w:multiLevelType w:val="hybridMultilevel"/>
    <w:tmpl w:val="13167A7A"/>
    <w:lvl w:ilvl="0" w:tplc="F6662B12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D27C17"/>
    <w:multiLevelType w:val="hybridMultilevel"/>
    <w:tmpl w:val="ED22BE7E"/>
    <w:lvl w:ilvl="0" w:tplc="75AE098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AE4218"/>
    <w:multiLevelType w:val="hybridMultilevel"/>
    <w:tmpl w:val="86421B40"/>
    <w:lvl w:ilvl="0" w:tplc="7C2E58A2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22D15429"/>
    <w:multiLevelType w:val="hybridMultilevel"/>
    <w:tmpl w:val="C79E8E18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2D4658D"/>
    <w:multiLevelType w:val="hybridMultilevel"/>
    <w:tmpl w:val="8D8C9C12"/>
    <w:lvl w:ilvl="0" w:tplc="D5440AF0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B32989"/>
    <w:multiLevelType w:val="hybridMultilevel"/>
    <w:tmpl w:val="62887502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2B0A56AA"/>
    <w:multiLevelType w:val="hybridMultilevel"/>
    <w:tmpl w:val="F70E777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773194"/>
    <w:multiLevelType w:val="hybridMultilevel"/>
    <w:tmpl w:val="680AA5BE"/>
    <w:lvl w:ilvl="0" w:tplc="B224BE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2B8E31F2"/>
    <w:multiLevelType w:val="hybridMultilevel"/>
    <w:tmpl w:val="F70E777C"/>
    <w:lvl w:ilvl="0" w:tplc="279E2C1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3B2CF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1" w15:restartNumberingAfterBreak="0">
    <w:nsid w:val="3276249D"/>
    <w:multiLevelType w:val="hybridMultilevel"/>
    <w:tmpl w:val="67BAC6C8"/>
    <w:lvl w:ilvl="0" w:tplc="9E0A5EA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11609E"/>
    <w:multiLevelType w:val="hybridMultilevel"/>
    <w:tmpl w:val="B75E07EE"/>
    <w:lvl w:ilvl="0" w:tplc="AF107D60">
      <w:start w:val="3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3A7B83"/>
    <w:multiLevelType w:val="hybridMultilevel"/>
    <w:tmpl w:val="BC56A894"/>
    <w:lvl w:ilvl="0" w:tplc="0405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42A0392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35DE3676"/>
    <w:multiLevelType w:val="hybridMultilevel"/>
    <w:tmpl w:val="719E381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60A5D3F"/>
    <w:multiLevelType w:val="hybridMultilevel"/>
    <w:tmpl w:val="E996A91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364774D5"/>
    <w:multiLevelType w:val="hybridMultilevel"/>
    <w:tmpl w:val="B54802F8"/>
    <w:lvl w:ilvl="0" w:tplc="A8C295D6">
      <w:start w:val="1"/>
      <w:numFmt w:val="decimal"/>
      <w:lvlText w:val="(%1)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67030D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8" w15:restartNumberingAfterBreak="0">
    <w:nsid w:val="375D19EE"/>
    <w:multiLevelType w:val="hybridMultilevel"/>
    <w:tmpl w:val="E6AC1896"/>
    <w:lvl w:ilvl="0" w:tplc="8CF88A0C">
      <w:start w:val="2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9" w15:restartNumberingAfterBreak="0">
    <w:nsid w:val="3BBB32F5"/>
    <w:multiLevelType w:val="hybridMultilevel"/>
    <w:tmpl w:val="D3C007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EC03F1"/>
    <w:multiLevelType w:val="hybridMultilevel"/>
    <w:tmpl w:val="C966E858"/>
    <w:lvl w:ilvl="0" w:tplc="0480F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47B114BA"/>
    <w:multiLevelType w:val="hybridMultilevel"/>
    <w:tmpl w:val="D5E89D06"/>
    <w:lvl w:ilvl="0" w:tplc="60DA2224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484E09EF"/>
    <w:multiLevelType w:val="hybridMultilevel"/>
    <w:tmpl w:val="3EC2151C"/>
    <w:lvl w:ilvl="0" w:tplc="632C0AAE">
      <w:start w:val="2"/>
      <w:numFmt w:val="upperLetter"/>
      <w:lvlText w:val="%1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1" w:tplc="FCC81C4C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3" w15:restartNumberingAfterBreak="0">
    <w:nsid w:val="4A3C2648"/>
    <w:multiLevelType w:val="hybridMultilevel"/>
    <w:tmpl w:val="F95E5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515078"/>
    <w:multiLevelType w:val="hybridMultilevel"/>
    <w:tmpl w:val="1A4C4D12"/>
    <w:lvl w:ilvl="0" w:tplc="07D61D3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0243677"/>
    <w:multiLevelType w:val="hybridMultilevel"/>
    <w:tmpl w:val="979A7294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211B7E"/>
    <w:multiLevelType w:val="hybridMultilevel"/>
    <w:tmpl w:val="E996A91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565D6A9A"/>
    <w:multiLevelType w:val="hybridMultilevel"/>
    <w:tmpl w:val="1E0618B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7E23DAD"/>
    <w:multiLevelType w:val="hybridMultilevel"/>
    <w:tmpl w:val="8E0C0E62"/>
    <w:lvl w:ilvl="0" w:tplc="7C2E58A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 w15:restartNumberingAfterBreak="0">
    <w:nsid w:val="5CE16235"/>
    <w:multiLevelType w:val="hybridMultilevel"/>
    <w:tmpl w:val="BDF2934E"/>
    <w:lvl w:ilvl="0" w:tplc="6D5CF9DE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D9016F8"/>
    <w:multiLevelType w:val="hybridMultilevel"/>
    <w:tmpl w:val="BE1CE39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F5C0F3F"/>
    <w:multiLevelType w:val="hybridMultilevel"/>
    <w:tmpl w:val="12B04170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600870BA"/>
    <w:multiLevelType w:val="hybridMultilevel"/>
    <w:tmpl w:val="44A831DA"/>
    <w:lvl w:ilvl="0" w:tplc="CDB67BA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7C477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118"/>
        </w:tabs>
        <w:ind w:left="4118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1C21495"/>
    <w:multiLevelType w:val="hybridMultilevel"/>
    <w:tmpl w:val="7BC483A0"/>
    <w:lvl w:ilvl="0" w:tplc="F4C6177E">
      <w:start w:val="1"/>
      <w:numFmt w:val="upp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4CB0698"/>
    <w:multiLevelType w:val="hybridMultilevel"/>
    <w:tmpl w:val="A06E44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602348F"/>
    <w:multiLevelType w:val="hybridMultilevel"/>
    <w:tmpl w:val="2E4C9840"/>
    <w:lvl w:ilvl="0" w:tplc="62723480">
      <w:start w:val="1"/>
      <w:numFmt w:val="upperLetter"/>
      <w:lvlText w:val="%1."/>
      <w:lvlJc w:val="left"/>
      <w:pPr>
        <w:tabs>
          <w:tab w:val="num" w:pos="509"/>
        </w:tabs>
        <w:ind w:left="509" w:hanging="510"/>
      </w:pPr>
      <w:rPr>
        <w:rFonts w:hint="default"/>
      </w:rPr>
    </w:lvl>
    <w:lvl w:ilvl="1" w:tplc="413E6D94">
      <w:start w:val="2"/>
      <w:numFmt w:val="lowerLetter"/>
      <w:lvlText w:val="%2)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57" w15:restartNumberingAfterBreak="0">
    <w:nsid w:val="685A1ABB"/>
    <w:multiLevelType w:val="hybridMultilevel"/>
    <w:tmpl w:val="0AE43734"/>
    <w:lvl w:ilvl="0" w:tplc="39D4D0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BD92BC9"/>
    <w:multiLevelType w:val="hybridMultilevel"/>
    <w:tmpl w:val="043CB742"/>
    <w:lvl w:ilvl="0" w:tplc="A8C295D6">
      <w:start w:val="1"/>
      <w:numFmt w:val="decimal"/>
      <w:lvlText w:val="(%1)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CC04415"/>
    <w:multiLevelType w:val="hybridMultilevel"/>
    <w:tmpl w:val="4440A84A"/>
    <w:lvl w:ilvl="0" w:tplc="9068887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981ED5"/>
    <w:multiLevelType w:val="hybridMultilevel"/>
    <w:tmpl w:val="56A44E02"/>
    <w:lvl w:ilvl="0" w:tplc="4EFED682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AC2ED2B0">
      <w:start w:val="12"/>
      <w:numFmt w:val="decimal"/>
      <w:lvlText w:val="(%2)"/>
      <w:lvlJc w:val="left"/>
      <w:pPr>
        <w:tabs>
          <w:tab w:val="num" w:pos="1864"/>
        </w:tabs>
        <w:ind w:left="18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1" w15:restartNumberingAfterBreak="0">
    <w:nsid w:val="70C514BE"/>
    <w:multiLevelType w:val="multilevel"/>
    <w:tmpl w:val="F2789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2" w15:restartNumberingAfterBreak="0">
    <w:nsid w:val="70E60742"/>
    <w:multiLevelType w:val="hybridMultilevel"/>
    <w:tmpl w:val="BCB8639C"/>
    <w:lvl w:ilvl="0" w:tplc="E0244F62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0" w:hanging="360"/>
      </w:pPr>
    </w:lvl>
    <w:lvl w:ilvl="2" w:tplc="0405001B" w:tentative="1">
      <w:start w:val="1"/>
      <w:numFmt w:val="lowerRoman"/>
      <w:lvlText w:val="%3."/>
      <w:lvlJc w:val="right"/>
      <w:pPr>
        <w:ind w:left="1450" w:hanging="180"/>
      </w:pPr>
    </w:lvl>
    <w:lvl w:ilvl="3" w:tplc="0405000F" w:tentative="1">
      <w:start w:val="1"/>
      <w:numFmt w:val="decimal"/>
      <w:lvlText w:val="%4."/>
      <w:lvlJc w:val="left"/>
      <w:pPr>
        <w:ind w:left="2170" w:hanging="360"/>
      </w:pPr>
    </w:lvl>
    <w:lvl w:ilvl="4" w:tplc="04050019" w:tentative="1">
      <w:start w:val="1"/>
      <w:numFmt w:val="lowerLetter"/>
      <w:lvlText w:val="%5."/>
      <w:lvlJc w:val="left"/>
      <w:pPr>
        <w:ind w:left="2890" w:hanging="360"/>
      </w:pPr>
    </w:lvl>
    <w:lvl w:ilvl="5" w:tplc="0405001B" w:tentative="1">
      <w:start w:val="1"/>
      <w:numFmt w:val="lowerRoman"/>
      <w:lvlText w:val="%6."/>
      <w:lvlJc w:val="right"/>
      <w:pPr>
        <w:ind w:left="3610" w:hanging="180"/>
      </w:pPr>
    </w:lvl>
    <w:lvl w:ilvl="6" w:tplc="0405000F" w:tentative="1">
      <w:start w:val="1"/>
      <w:numFmt w:val="decimal"/>
      <w:lvlText w:val="%7."/>
      <w:lvlJc w:val="left"/>
      <w:pPr>
        <w:ind w:left="4330" w:hanging="360"/>
      </w:pPr>
    </w:lvl>
    <w:lvl w:ilvl="7" w:tplc="04050019" w:tentative="1">
      <w:start w:val="1"/>
      <w:numFmt w:val="lowerLetter"/>
      <w:lvlText w:val="%8."/>
      <w:lvlJc w:val="left"/>
      <w:pPr>
        <w:ind w:left="5050" w:hanging="360"/>
      </w:pPr>
    </w:lvl>
    <w:lvl w:ilvl="8" w:tplc="040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63" w15:restartNumberingAfterBreak="0">
    <w:nsid w:val="71175C49"/>
    <w:multiLevelType w:val="hybridMultilevel"/>
    <w:tmpl w:val="65A269D8"/>
    <w:lvl w:ilvl="0" w:tplc="FBDCDAF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920D60"/>
    <w:multiLevelType w:val="hybridMultilevel"/>
    <w:tmpl w:val="96E4507E"/>
    <w:lvl w:ilvl="0" w:tplc="9276628A">
      <w:start w:val="1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AE7D77"/>
    <w:multiLevelType w:val="hybridMultilevel"/>
    <w:tmpl w:val="177C77C0"/>
    <w:lvl w:ilvl="0" w:tplc="5A7A7196">
      <w:start w:val="1"/>
      <w:numFmt w:val="decimal"/>
      <w:lvlText w:val="(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4B22FA7"/>
    <w:multiLevelType w:val="hybridMultilevel"/>
    <w:tmpl w:val="A47497A8"/>
    <w:lvl w:ilvl="0" w:tplc="EA12765A">
      <w:start w:val="5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B57740"/>
    <w:multiLevelType w:val="hybridMultilevel"/>
    <w:tmpl w:val="57B08850"/>
    <w:lvl w:ilvl="0" w:tplc="04050017">
      <w:start w:val="1"/>
      <w:numFmt w:val="lowerLetter"/>
      <w:lvlText w:val="%1)"/>
      <w:lvlJc w:val="left"/>
      <w:pPr>
        <w:ind w:left="0" w:hanging="360"/>
      </w:p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8" w15:restartNumberingAfterBreak="0">
    <w:nsid w:val="79C25BA4"/>
    <w:multiLevelType w:val="hybridMultilevel"/>
    <w:tmpl w:val="EDFA4C8C"/>
    <w:lvl w:ilvl="0" w:tplc="07D27056">
      <w:start w:val="5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007466"/>
    <w:multiLevelType w:val="hybridMultilevel"/>
    <w:tmpl w:val="727A34A6"/>
    <w:lvl w:ilvl="0" w:tplc="8F2050F0">
      <w:start w:val="1"/>
      <w:numFmt w:val="upperLetter"/>
      <w:lvlText w:val="%1."/>
      <w:lvlJc w:val="left"/>
      <w:pPr>
        <w:ind w:left="1429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7BBC2AA5"/>
    <w:multiLevelType w:val="hybridMultilevel"/>
    <w:tmpl w:val="CA84DE3E"/>
    <w:lvl w:ilvl="0" w:tplc="0EFE6CB4">
      <w:start w:val="1"/>
      <w:numFmt w:val="lowerLetter"/>
      <w:lvlText w:val="%1)"/>
      <w:lvlJc w:val="left"/>
      <w:pPr>
        <w:tabs>
          <w:tab w:val="num" w:pos="6346"/>
        </w:tabs>
        <w:ind w:left="63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CC323C3"/>
    <w:multiLevelType w:val="hybridMultilevel"/>
    <w:tmpl w:val="8630723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7DC300DE"/>
    <w:multiLevelType w:val="hybridMultilevel"/>
    <w:tmpl w:val="6C46290E"/>
    <w:lvl w:ilvl="0" w:tplc="51A6DF3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216494"/>
    <w:multiLevelType w:val="hybridMultilevel"/>
    <w:tmpl w:val="BE74DE2E"/>
    <w:lvl w:ilvl="0" w:tplc="1586281E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280255"/>
    <w:multiLevelType w:val="hybridMultilevel"/>
    <w:tmpl w:val="7A46701E"/>
    <w:lvl w:ilvl="0" w:tplc="AB94C79A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976125">
    <w:abstractNumId w:val="14"/>
  </w:num>
  <w:num w:numId="2" w16cid:durableId="35005701">
    <w:abstractNumId w:val="24"/>
  </w:num>
  <w:num w:numId="3" w16cid:durableId="2076121643">
    <w:abstractNumId w:val="33"/>
  </w:num>
  <w:num w:numId="4" w16cid:durableId="612051954">
    <w:abstractNumId w:val="53"/>
  </w:num>
  <w:num w:numId="5" w16cid:durableId="490215462">
    <w:abstractNumId w:val="45"/>
  </w:num>
  <w:num w:numId="6" w16cid:durableId="541940391">
    <w:abstractNumId w:val="57"/>
  </w:num>
  <w:num w:numId="7" w16cid:durableId="2078017734">
    <w:abstractNumId w:val="65"/>
  </w:num>
  <w:num w:numId="8" w16cid:durableId="852298988">
    <w:abstractNumId w:val="58"/>
  </w:num>
  <w:num w:numId="9" w16cid:durableId="1677686257">
    <w:abstractNumId w:val="36"/>
  </w:num>
  <w:num w:numId="10" w16cid:durableId="2125346405">
    <w:abstractNumId w:val="60"/>
  </w:num>
  <w:num w:numId="11" w16cid:durableId="123089308">
    <w:abstractNumId w:val="0"/>
  </w:num>
  <w:num w:numId="12" w16cid:durableId="1664890885">
    <w:abstractNumId w:val="1"/>
  </w:num>
  <w:num w:numId="13" w16cid:durableId="1641812641">
    <w:abstractNumId w:val="2"/>
  </w:num>
  <w:num w:numId="14" w16cid:durableId="1417819231">
    <w:abstractNumId w:val="37"/>
  </w:num>
  <w:num w:numId="15" w16cid:durableId="1433545559">
    <w:abstractNumId w:val="61"/>
  </w:num>
  <w:num w:numId="16" w16cid:durableId="1780952895">
    <w:abstractNumId w:val="30"/>
  </w:num>
  <w:num w:numId="17" w16cid:durableId="1206454686">
    <w:abstractNumId w:val="15"/>
  </w:num>
  <w:num w:numId="18" w16cid:durableId="603417028">
    <w:abstractNumId w:val="42"/>
  </w:num>
  <w:num w:numId="19" w16cid:durableId="1378119866">
    <w:abstractNumId w:val="40"/>
  </w:num>
  <w:num w:numId="20" w16cid:durableId="1574316670">
    <w:abstractNumId w:val="56"/>
  </w:num>
  <w:num w:numId="21" w16cid:durableId="1354913428">
    <w:abstractNumId w:val="70"/>
  </w:num>
  <w:num w:numId="22" w16cid:durableId="961418456">
    <w:abstractNumId w:val="55"/>
  </w:num>
  <w:num w:numId="23" w16cid:durableId="1564944955">
    <w:abstractNumId w:val="9"/>
  </w:num>
  <w:num w:numId="24" w16cid:durableId="1587614370">
    <w:abstractNumId w:val="41"/>
  </w:num>
  <w:num w:numId="25" w16cid:durableId="155533320">
    <w:abstractNumId w:val="8"/>
  </w:num>
  <w:num w:numId="26" w16cid:durableId="912396748">
    <w:abstractNumId w:val="48"/>
  </w:num>
  <w:num w:numId="27" w16cid:durableId="48040762">
    <w:abstractNumId w:val="38"/>
  </w:num>
  <w:num w:numId="28" w16cid:durableId="1930693779">
    <w:abstractNumId w:val="67"/>
  </w:num>
  <w:num w:numId="29" w16cid:durableId="408692645">
    <w:abstractNumId w:val="21"/>
  </w:num>
  <w:num w:numId="30" w16cid:durableId="359815223">
    <w:abstractNumId w:val="62"/>
  </w:num>
  <w:num w:numId="31" w16cid:durableId="2094860365">
    <w:abstractNumId w:val="23"/>
  </w:num>
  <w:num w:numId="32" w16cid:durableId="834104196">
    <w:abstractNumId w:val="3"/>
  </w:num>
  <w:num w:numId="33" w16cid:durableId="121272416">
    <w:abstractNumId w:val="4"/>
  </w:num>
  <w:num w:numId="34" w16cid:durableId="1013921955">
    <w:abstractNumId w:val="32"/>
  </w:num>
  <w:num w:numId="35" w16cid:durableId="110903193">
    <w:abstractNumId w:val="17"/>
  </w:num>
  <w:num w:numId="36" w16cid:durableId="548689667">
    <w:abstractNumId w:val="19"/>
  </w:num>
  <w:num w:numId="37" w16cid:durableId="1694182732">
    <w:abstractNumId w:val="49"/>
  </w:num>
  <w:num w:numId="38" w16cid:durableId="113522773">
    <w:abstractNumId w:val="64"/>
  </w:num>
  <w:num w:numId="39" w16cid:durableId="1117485215">
    <w:abstractNumId w:val="69"/>
  </w:num>
  <w:num w:numId="40" w16cid:durableId="1335569114">
    <w:abstractNumId w:val="68"/>
  </w:num>
  <w:num w:numId="41" w16cid:durableId="790369042">
    <w:abstractNumId w:val="66"/>
  </w:num>
  <w:num w:numId="42" w16cid:durableId="1540435581">
    <w:abstractNumId w:val="46"/>
  </w:num>
  <w:num w:numId="43" w16cid:durableId="1026521182">
    <w:abstractNumId w:val="28"/>
  </w:num>
  <w:num w:numId="44" w16cid:durableId="73430878">
    <w:abstractNumId w:val="35"/>
  </w:num>
  <w:num w:numId="45" w16cid:durableId="401409782">
    <w:abstractNumId w:val="26"/>
  </w:num>
  <w:num w:numId="46" w16cid:durableId="1204638249">
    <w:abstractNumId w:val="51"/>
  </w:num>
  <w:num w:numId="47" w16cid:durableId="848105629">
    <w:abstractNumId w:val="7"/>
  </w:num>
  <w:num w:numId="48" w16cid:durableId="321012522">
    <w:abstractNumId w:val="43"/>
  </w:num>
  <w:num w:numId="49" w16cid:durableId="1983264927">
    <w:abstractNumId w:val="11"/>
  </w:num>
  <w:num w:numId="50" w16cid:durableId="1584727487">
    <w:abstractNumId w:val="22"/>
  </w:num>
  <w:num w:numId="51" w16cid:durableId="484781797">
    <w:abstractNumId w:val="73"/>
  </w:num>
  <w:num w:numId="52" w16cid:durableId="1134718997">
    <w:abstractNumId w:val="25"/>
  </w:num>
  <w:num w:numId="53" w16cid:durableId="915631575">
    <w:abstractNumId w:val="31"/>
  </w:num>
  <w:num w:numId="54" w16cid:durableId="688265091">
    <w:abstractNumId w:val="54"/>
  </w:num>
  <w:num w:numId="55" w16cid:durableId="597174607">
    <w:abstractNumId w:val="5"/>
  </w:num>
  <w:num w:numId="56" w16cid:durableId="1758207973">
    <w:abstractNumId w:val="10"/>
  </w:num>
  <w:num w:numId="57" w16cid:durableId="1092975079">
    <w:abstractNumId w:val="71"/>
  </w:num>
  <w:num w:numId="58" w16cid:durableId="1770810503">
    <w:abstractNumId w:val="34"/>
  </w:num>
  <w:num w:numId="59" w16cid:durableId="866602874">
    <w:abstractNumId w:val="52"/>
  </w:num>
  <w:num w:numId="60" w16cid:durableId="998844779">
    <w:abstractNumId w:val="13"/>
  </w:num>
  <w:num w:numId="61" w16cid:durableId="829712623">
    <w:abstractNumId w:val="12"/>
  </w:num>
  <w:num w:numId="62" w16cid:durableId="1949658887">
    <w:abstractNumId w:val="39"/>
  </w:num>
  <w:num w:numId="63" w16cid:durableId="873928344">
    <w:abstractNumId w:val="72"/>
  </w:num>
  <w:num w:numId="64" w16cid:durableId="2107379114">
    <w:abstractNumId w:val="6"/>
  </w:num>
  <w:num w:numId="65" w16cid:durableId="1752655997">
    <w:abstractNumId w:val="47"/>
  </w:num>
  <w:num w:numId="66" w16cid:durableId="1638413147">
    <w:abstractNumId w:val="29"/>
  </w:num>
  <w:num w:numId="67" w16cid:durableId="1937785059">
    <w:abstractNumId w:val="59"/>
  </w:num>
  <w:num w:numId="68" w16cid:durableId="1935632034">
    <w:abstractNumId w:val="63"/>
  </w:num>
  <w:num w:numId="69" w16cid:durableId="782774272">
    <w:abstractNumId w:val="74"/>
  </w:num>
  <w:num w:numId="70" w16cid:durableId="991249927">
    <w:abstractNumId w:val="50"/>
  </w:num>
  <w:num w:numId="71" w16cid:durableId="1339769842">
    <w:abstractNumId w:val="44"/>
  </w:num>
  <w:num w:numId="72" w16cid:durableId="1714844872">
    <w:abstractNumId w:val="16"/>
  </w:num>
  <w:num w:numId="73" w16cid:durableId="2060811626">
    <w:abstractNumId w:val="18"/>
  </w:num>
  <w:num w:numId="74" w16cid:durableId="113914983">
    <w:abstractNumId w:val="27"/>
  </w:num>
  <w:num w:numId="75" w16cid:durableId="1938293136">
    <w:abstractNumId w:val="2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10"/>
    <w:rsid w:val="000017EB"/>
    <w:rsid w:val="00002A57"/>
    <w:rsid w:val="000034EB"/>
    <w:rsid w:val="00004BDA"/>
    <w:rsid w:val="00004D26"/>
    <w:rsid w:val="00004EEC"/>
    <w:rsid w:val="00010B1F"/>
    <w:rsid w:val="000122A0"/>
    <w:rsid w:val="000128E7"/>
    <w:rsid w:val="00013DE2"/>
    <w:rsid w:val="000141AD"/>
    <w:rsid w:val="0002455E"/>
    <w:rsid w:val="00026C64"/>
    <w:rsid w:val="00027018"/>
    <w:rsid w:val="000274F9"/>
    <w:rsid w:val="0003070E"/>
    <w:rsid w:val="00030E7F"/>
    <w:rsid w:val="00031B02"/>
    <w:rsid w:val="00031CF1"/>
    <w:rsid w:val="000322BA"/>
    <w:rsid w:val="00032BD2"/>
    <w:rsid w:val="00032EE7"/>
    <w:rsid w:val="00033375"/>
    <w:rsid w:val="00033484"/>
    <w:rsid w:val="000342E5"/>
    <w:rsid w:val="00035AE9"/>
    <w:rsid w:val="000375D8"/>
    <w:rsid w:val="00042591"/>
    <w:rsid w:val="000439EC"/>
    <w:rsid w:val="00043CA3"/>
    <w:rsid w:val="0004453C"/>
    <w:rsid w:val="00047252"/>
    <w:rsid w:val="00050966"/>
    <w:rsid w:val="00051D56"/>
    <w:rsid w:val="00051E18"/>
    <w:rsid w:val="0005220A"/>
    <w:rsid w:val="000539C8"/>
    <w:rsid w:val="00054947"/>
    <w:rsid w:val="00054A8D"/>
    <w:rsid w:val="00054F2F"/>
    <w:rsid w:val="00055F48"/>
    <w:rsid w:val="00056127"/>
    <w:rsid w:val="000605ED"/>
    <w:rsid w:val="00060B19"/>
    <w:rsid w:val="000612F1"/>
    <w:rsid w:val="00063330"/>
    <w:rsid w:val="000636B1"/>
    <w:rsid w:val="000640B0"/>
    <w:rsid w:val="00064672"/>
    <w:rsid w:val="00064686"/>
    <w:rsid w:val="00065891"/>
    <w:rsid w:val="000661D7"/>
    <w:rsid w:val="0007018A"/>
    <w:rsid w:val="00071D65"/>
    <w:rsid w:val="00073A85"/>
    <w:rsid w:val="000740A1"/>
    <w:rsid w:val="00076D0C"/>
    <w:rsid w:val="00077AA4"/>
    <w:rsid w:val="00080FED"/>
    <w:rsid w:val="00081C09"/>
    <w:rsid w:val="00082E1D"/>
    <w:rsid w:val="00082F18"/>
    <w:rsid w:val="000836AA"/>
    <w:rsid w:val="00083BCD"/>
    <w:rsid w:val="00085FBF"/>
    <w:rsid w:val="00086C19"/>
    <w:rsid w:val="00086D3C"/>
    <w:rsid w:val="00090863"/>
    <w:rsid w:val="00091007"/>
    <w:rsid w:val="000922BC"/>
    <w:rsid w:val="00094A61"/>
    <w:rsid w:val="00095821"/>
    <w:rsid w:val="00096410"/>
    <w:rsid w:val="00097317"/>
    <w:rsid w:val="000A21E7"/>
    <w:rsid w:val="000A2BEB"/>
    <w:rsid w:val="000A2F1E"/>
    <w:rsid w:val="000A478A"/>
    <w:rsid w:val="000A4E14"/>
    <w:rsid w:val="000A5B3C"/>
    <w:rsid w:val="000A6648"/>
    <w:rsid w:val="000B0A16"/>
    <w:rsid w:val="000B18E3"/>
    <w:rsid w:val="000B1F1A"/>
    <w:rsid w:val="000B1FD0"/>
    <w:rsid w:val="000B21BC"/>
    <w:rsid w:val="000B2E25"/>
    <w:rsid w:val="000B4813"/>
    <w:rsid w:val="000B4CF4"/>
    <w:rsid w:val="000B51F1"/>
    <w:rsid w:val="000B5C11"/>
    <w:rsid w:val="000B6696"/>
    <w:rsid w:val="000B71A6"/>
    <w:rsid w:val="000C06A0"/>
    <w:rsid w:val="000C14EC"/>
    <w:rsid w:val="000C2126"/>
    <w:rsid w:val="000C3240"/>
    <w:rsid w:val="000C599C"/>
    <w:rsid w:val="000C5DF6"/>
    <w:rsid w:val="000D00A8"/>
    <w:rsid w:val="000D0797"/>
    <w:rsid w:val="000D14E4"/>
    <w:rsid w:val="000D1863"/>
    <w:rsid w:val="000D44B3"/>
    <w:rsid w:val="000D44C1"/>
    <w:rsid w:val="000E007A"/>
    <w:rsid w:val="000E103E"/>
    <w:rsid w:val="000E1432"/>
    <w:rsid w:val="000E14FA"/>
    <w:rsid w:val="000E29B8"/>
    <w:rsid w:val="000E5A30"/>
    <w:rsid w:val="000E6451"/>
    <w:rsid w:val="000E6EE7"/>
    <w:rsid w:val="000E705C"/>
    <w:rsid w:val="000E7A88"/>
    <w:rsid w:val="000F040E"/>
    <w:rsid w:val="000F2843"/>
    <w:rsid w:val="000F2EEB"/>
    <w:rsid w:val="000F38A0"/>
    <w:rsid w:val="000F3ACE"/>
    <w:rsid w:val="000F4D50"/>
    <w:rsid w:val="000F63EA"/>
    <w:rsid w:val="000F6CAC"/>
    <w:rsid w:val="000F7873"/>
    <w:rsid w:val="00100976"/>
    <w:rsid w:val="00102D9D"/>
    <w:rsid w:val="00103B4F"/>
    <w:rsid w:val="001078E0"/>
    <w:rsid w:val="00107B20"/>
    <w:rsid w:val="00111A2D"/>
    <w:rsid w:val="00112013"/>
    <w:rsid w:val="00112A8A"/>
    <w:rsid w:val="0011369E"/>
    <w:rsid w:val="001156A0"/>
    <w:rsid w:val="00116898"/>
    <w:rsid w:val="001174D6"/>
    <w:rsid w:val="00117F70"/>
    <w:rsid w:val="00120713"/>
    <w:rsid w:val="00122775"/>
    <w:rsid w:val="00125A83"/>
    <w:rsid w:val="00125BA7"/>
    <w:rsid w:val="00125DDD"/>
    <w:rsid w:val="001264A2"/>
    <w:rsid w:val="00126AEE"/>
    <w:rsid w:val="0013075A"/>
    <w:rsid w:val="00131489"/>
    <w:rsid w:val="00131D4D"/>
    <w:rsid w:val="001321FF"/>
    <w:rsid w:val="00132B14"/>
    <w:rsid w:val="00133E39"/>
    <w:rsid w:val="001341EC"/>
    <w:rsid w:val="00134348"/>
    <w:rsid w:val="001362D2"/>
    <w:rsid w:val="00137AED"/>
    <w:rsid w:val="00137D5E"/>
    <w:rsid w:val="0014152A"/>
    <w:rsid w:val="001418D8"/>
    <w:rsid w:val="00142163"/>
    <w:rsid w:val="00144030"/>
    <w:rsid w:val="0014415A"/>
    <w:rsid w:val="0014478C"/>
    <w:rsid w:val="00146C66"/>
    <w:rsid w:val="00146F2A"/>
    <w:rsid w:val="00147AA7"/>
    <w:rsid w:val="00150015"/>
    <w:rsid w:val="00150516"/>
    <w:rsid w:val="00150B18"/>
    <w:rsid w:val="00150D8C"/>
    <w:rsid w:val="00152DF6"/>
    <w:rsid w:val="00155953"/>
    <w:rsid w:val="00156067"/>
    <w:rsid w:val="00157263"/>
    <w:rsid w:val="00161988"/>
    <w:rsid w:val="00161CC9"/>
    <w:rsid w:val="00161D6C"/>
    <w:rsid w:val="00163BB2"/>
    <w:rsid w:val="00163C63"/>
    <w:rsid w:val="00163EF9"/>
    <w:rsid w:val="00164960"/>
    <w:rsid w:val="00164DE6"/>
    <w:rsid w:val="00167525"/>
    <w:rsid w:val="00167B2D"/>
    <w:rsid w:val="00167BFC"/>
    <w:rsid w:val="00171223"/>
    <w:rsid w:val="00173B96"/>
    <w:rsid w:val="00174D3C"/>
    <w:rsid w:val="00175FDE"/>
    <w:rsid w:val="0017649F"/>
    <w:rsid w:val="00176A96"/>
    <w:rsid w:val="001809C3"/>
    <w:rsid w:val="00181E9B"/>
    <w:rsid w:val="00182710"/>
    <w:rsid w:val="001837B6"/>
    <w:rsid w:val="00185756"/>
    <w:rsid w:val="00187A88"/>
    <w:rsid w:val="00191BC0"/>
    <w:rsid w:val="00193370"/>
    <w:rsid w:val="00193A82"/>
    <w:rsid w:val="00193E47"/>
    <w:rsid w:val="001944E3"/>
    <w:rsid w:val="00194B10"/>
    <w:rsid w:val="001954B0"/>
    <w:rsid w:val="00196454"/>
    <w:rsid w:val="001A0DBE"/>
    <w:rsid w:val="001A21E1"/>
    <w:rsid w:val="001A2F0D"/>
    <w:rsid w:val="001A5070"/>
    <w:rsid w:val="001A61CF"/>
    <w:rsid w:val="001A654B"/>
    <w:rsid w:val="001A79F2"/>
    <w:rsid w:val="001A7E5D"/>
    <w:rsid w:val="001B06A9"/>
    <w:rsid w:val="001B08A6"/>
    <w:rsid w:val="001B0BAA"/>
    <w:rsid w:val="001B13EE"/>
    <w:rsid w:val="001B6162"/>
    <w:rsid w:val="001B7179"/>
    <w:rsid w:val="001B797F"/>
    <w:rsid w:val="001B7F85"/>
    <w:rsid w:val="001C02D2"/>
    <w:rsid w:val="001C11CF"/>
    <w:rsid w:val="001C28CB"/>
    <w:rsid w:val="001C3DAE"/>
    <w:rsid w:val="001C4805"/>
    <w:rsid w:val="001C65C8"/>
    <w:rsid w:val="001C6965"/>
    <w:rsid w:val="001C7E7C"/>
    <w:rsid w:val="001D01D7"/>
    <w:rsid w:val="001D07F6"/>
    <w:rsid w:val="001D32F2"/>
    <w:rsid w:val="001D3AFD"/>
    <w:rsid w:val="001D6B30"/>
    <w:rsid w:val="001D6B56"/>
    <w:rsid w:val="001D776C"/>
    <w:rsid w:val="001D78AD"/>
    <w:rsid w:val="001D7C02"/>
    <w:rsid w:val="001E08D2"/>
    <w:rsid w:val="001E0F90"/>
    <w:rsid w:val="001E111F"/>
    <w:rsid w:val="001E16B6"/>
    <w:rsid w:val="001E2C4C"/>
    <w:rsid w:val="001E3F8F"/>
    <w:rsid w:val="001E4332"/>
    <w:rsid w:val="001E5574"/>
    <w:rsid w:val="001E73D9"/>
    <w:rsid w:val="001E760F"/>
    <w:rsid w:val="001E7FDA"/>
    <w:rsid w:val="001F08DD"/>
    <w:rsid w:val="001F0DA2"/>
    <w:rsid w:val="001F0DAB"/>
    <w:rsid w:val="001F1617"/>
    <w:rsid w:val="001F1B7D"/>
    <w:rsid w:val="001F2481"/>
    <w:rsid w:val="001F697A"/>
    <w:rsid w:val="00201C08"/>
    <w:rsid w:val="002037FD"/>
    <w:rsid w:val="00207A51"/>
    <w:rsid w:val="00210A3B"/>
    <w:rsid w:val="00211129"/>
    <w:rsid w:val="00211EBF"/>
    <w:rsid w:val="0021322E"/>
    <w:rsid w:val="00213234"/>
    <w:rsid w:val="002133E0"/>
    <w:rsid w:val="00215756"/>
    <w:rsid w:val="00216FA6"/>
    <w:rsid w:val="002172BD"/>
    <w:rsid w:val="00217551"/>
    <w:rsid w:val="00217E23"/>
    <w:rsid w:val="00223ECE"/>
    <w:rsid w:val="002242D4"/>
    <w:rsid w:val="00225460"/>
    <w:rsid w:val="00226331"/>
    <w:rsid w:val="00227261"/>
    <w:rsid w:val="00230004"/>
    <w:rsid w:val="0023021F"/>
    <w:rsid w:val="00234E25"/>
    <w:rsid w:val="00236111"/>
    <w:rsid w:val="00237390"/>
    <w:rsid w:val="002374DE"/>
    <w:rsid w:val="00241B65"/>
    <w:rsid w:val="002424F1"/>
    <w:rsid w:val="00242565"/>
    <w:rsid w:val="00242BDA"/>
    <w:rsid w:val="0024384D"/>
    <w:rsid w:val="00243E41"/>
    <w:rsid w:val="0024755E"/>
    <w:rsid w:val="00250D89"/>
    <w:rsid w:val="002542CD"/>
    <w:rsid w:val="00260D0C"/>
    <w:rsid w:val="00261C18"/>
    <w:rsid w:val="00261FAE"/>
    <w:rsid w:val="00262F41"/>
    <w:rsid w:val="002646AE"/>
    <w:rsid w:val="002646E7"/>
    <w:rsid w:val="00267387"/>
    <w:rsid w:val="00267787"/>
    <w:rsid w:val="00271191"/>
    <w:rsid w:val="0027188F"/>
    <w:rsid w:val="00272320"/>
    <w:rsid w:val="002725C4"/>
    <w:rsid w:val="00272A83"/>
    <w:rsid w:val="0027432C"/>
    <w:rsid w:val="00274735"/>
    <w:rsid w:val="00274757"/>
    <w:rsid w:val="002747AA"/>
    <w:rsid w:val="00275B84"/>
    <w:rsid w:val="002762F8"/>
    <w:rsid w:val="00277495"/>
    <w:rsid w:val="002804FE"/>
    <w:rsid w:val="00280E95"/>
    <w:rsid w:val="002815EC"/>
    <w:rsid w:val="00281A3E"/>
    <w:rsid w:val="00283FB5"/>
    <w:rsid w:val="002844C0"/>
    <w:rsid w:val="00284E38"/>
    <w:rsid w:val="00286867"/>
    <w:rsid w:val="0028763D"/>
    <w:rsid w:val="00290434"/>
    <w:rsid w:val="00291419"/>
    <w:rsid w:val="00293666"/>
    <w:rsid w:val="002953F8"/>
    <w:rsid w:val="00296B21"/>
    <w:rsid w:val="002973C6"/>
    <w:rsid w:val="00297EED"/>
    <w:rsid w:val="002A045F"/>
    <w:rsid w:val="002A259B"/>
    <w:rsid w:val="002A31F3"/>
    <w:rsid w:val="002A36BB"/>
    <w:rsid w:val="002A439B"/>
    <w:rsid w:val="002A518B"/>
    <w:rsid w:val="002A5423"/>
    <w:rsid w:val="002A5A22"/>
    <w:rsid w:val="002A7A3F"/>
    <w:rsid w:val="002B16B8"/>
    <w:rsid w:val="002B1AC6"/>
    <w:rsid w:val="002B21F8"/>
    <w:rsid w:val="002B23CA"/>
    <w:rsid w:val="002B4C77"/>
    <w:rsid w:val="002B6268"/>
    <w:rsid w:val="002B66F1"/>
    <w:rsid w:val="002C1260"/>
    <w:rsid w:val="002C1792"/>
    <w:rsid w:val="002C1B30"/>
    <w:rsid w:val="002C25EF"/>
    <w:rsid w:val="002C34A2"/>
    <w:rsid w:val="002C3C48"/>
    <w:rsid w:val="002C4042"/>
    <w:rsid w:val="002C6826"/>
    <w:rsid w:val="002C6B9E"/>
    <w:rsid w:val="002D07B2"/>
    <w:rsid w:val="002D1540"/>
    <w:rsid w:val="002D2A75"/>
    <w:rsid w:val="002D3149"/>
    <w:rsid w:val="002D3150"/>
    <w:rsid w:val="002D4EA8"/>
    <w:rsid w:val="002D50B2"/>
    <w:rsid w:val="002D6674"/>
    <w:rsid w:val="002D784E"/>
    <w:rsid w:val="002E52FC"/>
    <w:rsid w:val="002E751E"/>
    <w:rsid w:val="002F1086"/>
    <w:rsid w:val="002F16D1"/>
    <w:rsid w:val="002F1A2E"/>
    <w:rsid w:val="002F2E09"/>
    <w:rsid w:val="002F426B"/>
    <w:rsid w:val="002F453B"/>
    <w:rsid w:val="002F4618"/>
    <w:rsid w:val="002F55B1"/>
    <w:rsid w:val="002F7009"/>
    <w:rsid w:val="00300AA7"/>
    <w:rsid w:val="00304CE8"/>
    <w:rsid w:val="0030543D"/>
    <w:rsid w:val="0030701F"/>
    <w:rsid w:val="00310BE4"/>
    <w:rsid w:val="00311289"/>
    <w:rsid w:val="00311FB8"/>
    <w:rsid w:val="003139D8"/>
    <w:rsid w:val="00316245"/>
    <w:rsid w:val="0032012D"/>
    <w:rsid w:val="00321F89"/>
    <w:rsid w:val="00323822"/>
    <w:rsid w:val="00323CE8"/>
    <w:rsid w:val="00323EEA"/>
    <w:rsid w:val="0032403E"/>
    <w:rsid w:val="003240E1"/>
    <w:rsid w:val="003248E4"/>
    <w:rsid w:val="00326A10"/>
    <w:rsid w:val="00326C78"/>
    <w:rsid w:val="00326CC3"/>
    <w:rsid w:val="00330BB1"/>
    <w:rsid w:val="00333941"/>
    <w:rsid w:val="00333B27"/>
    <w:rsid w:val="003347C1"/>
    <w:rsid w:val="003359D7"/>
    <w:rsid w:val="00336032"/>
    <w:rsid w:val="00342205"/>
    <w:rsid w:val="0034244F"/>
    <w:rsid w:val="00343648"/>
    <w:rsid w:val="00343B20"/>
    <w:rsid w:val="0034453F"/>
    <w:rsid w:val="00344AED"/>
    <w:rsid w:val="0034571E"/>
    <w:rsid w:val="00346284"/>
    <w:rsid w:val="0035172C"/>
    <w:rsid w:val="003536A9"/>
    <w:rsid w:val="003542BC"/>
    <w:rsid w:val="00361F81"/>
    <w:rsid w:val="0036373D"/>
    <w:rsid w:val="00363ECA"/>
    <w:rsid w:val="003656B2"/>
    <w:rsid w:val="00366ABA"/>
    <w:rsid w:val="00367704"/>
    <w:rsid w:val="00370FC1"/>
    <w:rsid w:val="0037101E"/>
    <w:rsid w:val="00372E42"/>
    <w:rsid w:val="003769B7"/>
    <w:rsid w:val="00376A45"/>
    <w:rsid w:val="00376DCF"/>
    <w:rsid w:val="00377076"/>
    <w:rsid w:val="003802AA"/>
    <w:rsid w:val="00380762"/>
    <w:rsid w:val="00380A49"/>
    <w:rsid w:val="00380C47"/>
    <w:rsid w:val="0038256B"/>
    <w:rsid w:val="00383619"/>
    <w:rsid w:val="00385FB6"/>
    <w:rsid w:val="00386180"/>
    <w:rsid w:val="00386269"/>
    <w:rsid w:val="003863D8"/>
    <w:rsid w:val="00387A99"/>
    <w:rsid w:val="0039000B"/>
    <w:rsid w:val="00390053"/>
    <w:rsid w:val="003929B7"/>
    <w:rsid w:val="00393B9C"/>
    <w:rsid w:val="0039464D"/>
    <w:rsid w:val="00394EA6"/>
    <w:rsid w:val="00395142"/>
    <w:rsid w:val="0039518B"/>
    <w:rsid w:val="003A0F85"/>
    <w:rsid w:val="003A5C70"/>
    <w:rsid w:val="003A6D70"/>
    <w:rsid w:val="003A7423"/>
    <w:rsid w:val="003A7538"/>
    <w:rsid w:val="003B17CA"/>
    <w:rsid w:val="003B3302"/>
    <w:rsid w:val="003B3AE1"/>
    <w:rsid w:val="003B3FC4"/>
    <w:rsid w:val="003B4AA1"/>
    <w:rsid w:val="003B4D31"/>
    <w:rsid w:val="003B6444"/>
    <w:rsid w:val="003B673E"/>
    <w:rsid w:val="003B6A9A"/>
    <w:rsid w:val="003B7B70"/>
    <w:rsid w:val="003C16D2"/>
    <w:rsid w:val="003C24EF"/>
    <w:rsid w:val="003C27ED"/>
    <w:rsid w:val="003C28CD"/>
    <w:rsid w:val="003C2B22"/>
    <w:rsid w:val="003C30A1"/>
    <w:rsid w:val="003C3480"/>
    <w:rsid w:val="003C3DD3"/>
    <w:rsid w:val="003C45F5"/>
    <w:rsid w:val="003C6452"/>
    <w:rsid w:val="003C6BAD"/>
    <w:rsid w:val="003C7441"/>
    <w:rsid w:val="003C768F"/>
    <w:rsid w:val="003D008B"/>
    <w:rsid w:val="003D1215"/>
    <w:rsid w:val="003D32FC"/>
    <w:rsid w:val="003D397D"/>
    <w:rsid w:val="003D6945"/>
    <w:rsid w:val="003E19C5"/>
    <w:rsid w:val="003E2009"/>
    <w:rsid w:val="003E2A0D"/>
    <w:rsid w:val="003E7757"/>
    <w:rsid w:val="003E7D7B"/>
    <w:rsid w:val="003F22F2"/>
    <w:rsid w:val="003F2BF7"/>
    <w:rsid w:val="003F3BB5"/>
    <w:rsid w:val="003F46BE"/>
    <w:rsid w:val="003F4D17"/>
    <w:rsid w:val="003F56FE"/>
    <w:rsid w:val="003F719E"/>
    <w:rsid w:val="004003BF"/>
    <w:rsid w:val="00400A00"/>
    <w:rsid w:val="00400EF9"/>
    <w:rsid w:val="0040151B"/>
    <w:rsid w:val="004029DA"/>
    <w:rsid w:val="004037FE"/>
    <w:rsid w:val="004043FD"/>
    <w:rsid w:val="0040523F"/>
    <w:rsid w:val="00405736"/>
    <w:rsid w:val="00407C5F"/>
    <w:rsid w:val="00412438"/>
    <w:rsid w:val="00412DDB"/>
    <w:rsid w:val="00414A6A"/>
    <w:rsid w:val="0041681B"/>
    <w:rsid w:val="004218A1"/>
    <w:rsid w:val="00422DE0"/>
    <w:rsid w:val="004244CF"/>
    <w:rsid w:val="00424759"/>
    <w:rsid w:val="004261B7"/>
    <w:rsid w:val="004273C9"/>
    <w:rsid w:val="00427755"/>
    <w:rsid w:val="00430CEB"/>
    <w:rsid w:val="00430D17"/>
    <w:rsid w:val="00435F72"/>
    <w:rsid w:val="004367A9"/>
    <w:rsid w:val="004367BB"/>
    <w:rsid w:val="00440761"/>
    <w:rsid w:val="00440A6C"/>
    <w:rsid w:val="004410DB"/>
    <w:rsid w:val="004417AD"/>
    <w:rsid w:val="0044384E"/>
    <w:rsid w:val="004439A2"/>
    <w:rsid w:val="00444911"/>
    <w:rsid w:val="00445029"/>
    <w:rsid w:val="00445D28"/>
    <w:rsid w:val="00445D52"/>
    <w:rsid w:val="00446A04"/>
    <w:rsid w:val="00447AD5"/>
    <w:rsid w:val="00447F6E"/>
    <w:rsid w:val="0045239E"/>
    <w:rsid w:val="00453AB3"/>
    <w:rsid w:val="00454892"/>
    <w:rsid w:val="00454A4D"/>
    <w:rsid w:val="00461658"/>
    <w:rsid w:val="00461BB0"/>
    <w:rsid w:val="00465019"/>
    <w:rsid w:val="004654B3"/>
    <w:rsid w:val="00465816"/>
    <w:rsid w:val="00466202"/>
    <w:rsid w:val="00466F70"/>
    <w:rsid w:val="00467A76"/>
    <w:rsid w:val="00470A21"/>
    <w:rsid w:val="00473101"/>
    <w:rsid w:val="00474319"/>
    <w:rsid w:val="00475A11"/>
    <w:rsid w:val="00480021"/>
    <w:rsid w:val="00480BB2"/>
    <w:rsid w:val="00482973"/>
    <w:rsid w:val="004829B0"/>
    <w:rsid w:val="00482EE6"/>
    <w:rsid w:val="00484A57"/>
    <w:rsid w:val="00485B3D"/>
    <w:rsid w:val="004876F6"/>
    <w:rsid w:val="00487C19"/>
    <w:rsid w:val="00491ADA"/>
    <w:rsid w:val="00493BB6"/>
    <w:rsid w:val="00493D24"/>
    <w:rsid w:val="00494E61"/>
    <w:rsid w:val="00495F25"/>
    <w:rsid w:val="004960B9"/>
    <w:rsid w:val="00497086"/>
    <w:rsid w:val="004A03CF"/>
    <w:rsid w:val="004A0899"/>
    <w:rsid w:val="004A0989"/>
    <w:rsid w:val="004A09BD"/>
    <w:rsid w:val="004A12A1"/>
    <w:rsid w:val="004A162C"/>
    <w:rsid w:val="004A2CEE"/>
    <w:rsid w:val="004A4BC7"/>
    <w:rsid w:val="004A5019"/>
    <w:rsid w:val="004A55FD"/>
    <w:rsid w:val="004A5B48"/>
    <w:rsid w:val="004A6AF3"/>
    <w:rsid w:val="004A6EF9"/>
    <w:rsid w:val="004B1197"/>
    <w:rsid w:val="004B3222"/>
    <w:rsid w:val="004B3660"/>
    <w:rsid w:val="004B36F6"/>
    <w:rsid w:val="004B4475"/>
    <w:rsid w:val="004B46B2"/>
    <w:rsid w:val="004B5A59"/>
    <w:rsid w:val="004B5D8D"/>
    <w:rsid w:val="004B7345"/>
    <w:rsid w:val="004C21BB"/>
    <w:rsid w:val="004C6105"/>
    <w:rsid w:val="004C6853"/>
    <w:rsid w:val="004C7B8D"/>
    <w:rsid w:val="004D02F4"/>
    <w:rsid w:val="004D078D"/>
    <w:rsid w:val="004D174A"/>
    <w:rsid w:val="004D1A43"/>
    <w:rsid w:val="004D380F"/>
    <w:rsid w:val="004D3DF5"/>
    <w:rsid w:val="004D5D2D"/>
    <w:rsid w:val="004D6CF7"/>
    <w:rsid w:val="004D7846"/>
    <w:rsid w:val="004D7E46"/>
    <w:rsid w:val="004E0F96"/>
    <w:rsid w:val="004E3D83"/>
    <w:rsid w:val="004E6E74"/>
    <w:rsid w:val="004E754F"/>
    <w:rsid w:val="004E7690"/>
    <w:rsid w:val="004E7A68"/>
    <w:rsid w:val="004F07E8"/>
    <w:rsid w:val="004F10EE"/>
    <w:rsid w:val="004F22C6"/>
    <w:rsid w:val="004F2BF4"/>
    <w:rsid w:val="005015E2"/>
    <w:rsid w:val="005034C3"/>
    <w:rsid w:val="00503C35"/>
    <w:rsid w:val="00503D8F"/>
    <w:rsid w:val="0050456D"/>
    <w:rsid w:val="0050651C"/>
    <w:rsid w:val="00506825"/>
    <w:rsid w:val="0050756D"/>
    <w:rsid w:val="00507FFB"/>
    <w:rsid w:val="00510AA3"/>
    <w:rsid w:val="00513299"/>
    <w:rsid w:val="00513675"/>
    <w:rsid w:val="00516086"/>
    <w:rsid w:val="0051797D"/>
    <w:rsid w:val="00517E53"/>
    <w:rsid w:val="00520BEF"/>
    <w:rsid w:val="00521C48"/>
    <w:rsid w:val="00523219"/>
    <w:rsid w:val="005239BC"/>
    <w:rsid w:val="005244F7"/>
    <w:rsid w:val="0052459E"/>
    <w:rsid w:val="005276DE"/>
    <w:rsid w:val="0053145F"/>
    <w:rsid w:val="00532414"/>
    <w:rsid w:val="00533ACC"/>
    <w:rsid w:val="00535C58"/>
    <w:rsid w:val="0053643E"/>
    <w:rsid w:val="00541FB6"/>
    <w:rsid w:val="00542C68"/>
    <w:rsid w:val="00542CCD"/>
    <w:rsid w:val="005442E7"/>
    <w:rsid w:val="00544323"/>
    <w:rsid w:val="00546F84"/>
    <w:rsid w:val="0055082E"/>
    <w:rsid w:val="00551913"/>
    <w:rsid w:val="00551ACC"/>
    <w:rsid w:val="005525E6"/>
    <w:rsid w:val="005528A1"/>
    <w:rsid w:val="005548F1"/>
    <w:rsid w:val="00554FB9"/>
    <w:rsid w:val="0055547C"/>
    <w:rsid w:val="005557B6"/>
    <w:rsid w:val="00557163"/>
    <w:rsid w:val="00560F10"/>
    <w:rsid w:val="00562C8B"/>
    <w:rsid w:val="00563AAF"/>
    <w:rsid w:val="005640A7"/>
    <w:rsid w:val="005640F8"/>
    <w:rsid w:val="0056459F"/>
    <w:rsid w:val="0056460C"/>
    <w:rsid w:val="00564FC5"/>
    <w:rsid w:val="00565808"/>
    <w:rsid w:val="0056589B"/>
    <w:rsid w:val="00565C12"/>
    <w:rsid w:val="0056633F"/>
    <w:rsid w:val="0056657A"/>
    <w:rsid w:val="0056672B"/>
    <w:rsid w:val="00567505"/>
    <w:rsid w:val="00567755"/>
    <w:rsid w:val="00567A7F"/>
    <w:rsid w:val="00567EA9"/>
    <w:rsid w:val="00570BF6"/>
    <w:rsid w:val="00571DC7"/>
    <w:rsid w:val="00572D62"/>
    <w:rsid w:val="00573DB0"/>
    <w:rsid w:val="00574E38"/>
    <w:rsid w:val="0057596D"/>
    <w:rsid w:val="00576157"/>
    <w:rsid w:val="00580493"/>
    <w:rsid w:val="005811A6"/>
    <w:rsid w:val="0058183E"/>
    <w:rsid w:val="00581DF0"/>
    <w:rsid w:val="005822DE"/>
    <w:rsid w:val="00582FF9"/>
    <w:rsid w:val="00584A6E"/>
    <w:rsid w:val="00586095"/>
    <w:rsid w:val="00586D3F"/>
    <w:rsid w:val="005878FE"/>
    <w:rsid w:val="0059026A"/>
    <w:rsid w:val="00591357"/>
    <w:rsid w:val="005927CE"/>
    <w:rsid w:val="0059299D"/>
    <w:rsid w:val="0059435E"/>
    <w:rsid w:val="00594818"/>
    <w:rsid w:val="005A00A4"/>
    <w:rsid w:val="005A0F1C"/>
    <w:rsid w:val="005A2AEF"/>
    <w:rsid w:val="005A5983"/>
    <w:rsid w:val="005A68F3"/>
    <w:rsid w:val="005A7E2C"/>
    <w:rsid w:val="005B025F"/>
    <w:rsid w:val="005B05B8"/>
    <w:rsid w:val="005B34D1"/>
    <w:rsid w:val="005B48D5"/>
    <w:rsid w:val="005B5DD6"/>
    <w:rsid w:val="005B6CB5"/>
    <w:rsid w:val="005B7F23"/>
    <w:rsid w:val="005C13D6"/>
    <w:rsid w:val="005C4A81"/>
    <w:rsid w:val="005C6065"/>
    <w:rsid w:val="005C6535"/>
    <w:rsid w:val="005C6AF2"/>
    <w:rsid w:val="005C6D68"/>
    <w:rsid w:val="005C706A"/>
    <w:rsid w:val="005D0C3D"/>
    <w:rsid w:val="005D0C6D"/>
    <w:rsid w:val="005D24EF"/>
    <w:rsid w:val="005D29C5"/>
    <w:rsid w:val="005D2C03"/>
    <w:rsid w:val="005D360D"/>
    <w:rsid w:val="005D61FD"/>
    <w:rsid w:val="005E0608"/>
    <w:rsid w:val="005E090E"/>
    <w:rsid w:val="005E3EB7"/>
    <w:rsid w:val="005E427C"/>
    <w:rsid w:val="005E44CA"/>
    <w:rsid w:val="005E6980"/>
    <w:rsid w:val="005F2A3A"/>
    <w:rsid w:val="005F2BE9"/>
    <w:rsid w:val="005F2CC0"/>
    <w:rsid w:val="005F4103"/>
    <w:rsid w:val="005F45B0"/>
    <w:rsid w:val="005F507E"/>
    <w:rsid w:val="005F5F11"/>
    <w:rsid w:val="005F6373"/>
    <w:rsid w:val="00601834"/>
    <w:rsid w:val="006028AB"/>
    <w:rsid w:val="0060317C"/>
    <w:rsid w:val="00606AEE"/>
    <w:rsid w:val="00607577"/>
    <w:rsid w:val="00611CF1"/>
    <w:rsid w:val="00611EBF"/>
    <w:rsid w:val="00613552"/>
    <w:rsid w:val="0061370E"/>
    <w:rsid w:val="00613801"/>
    <w:rsid w:val="00614A95"/>
    <w:rsid w:val="006157D0"/>
    <w:rsid w:val="00615E32"/>
    <w:rsid w:val="00615F1E"/>
    <w:rsid w:val="00617A64"/>
    <w:rsid w:val="006201FC"/>
    <w:rsid w:val="006217B3"/>
    <w:rsid w:val="00625446"/>
    <w:rsid w:val="00625C77"/>
    <w:rsid w:val="00631D3A"/>
    <w:rsid w:val="00632819"/>
    <w:rsid w:val="00636862"/>
    <w:rsid w:val="00636AB9"/>
    <w:rsid w:val="00643262"/>
    <w:rsid w:val="0064347A"/>
    <w:rsid w:val="006443D4"/>
    <w:rsid w:val="00644462"/>
    <w:rsid w:val="0064769E"/>
    <w:rsid w:val="00647DB4"/>
    <w:rsid w:val="00653848"/>
    <w:rsid w:val="00653AEF"/>
    <w:rsid w:val="00654046"/>
    <w:rsid w:val="006545C5"/>
    <w:rsid w:val="00655231"/>
    <w:rsid w:val="00656591"/>
    <w:rsid w:val="006570CB"/>
    <w:rsid w:val="006609EA"/>
    <w:rsid w:val="00662067"/>
    <w:rsid w:val="00665AB9"/>
    <w:rsid w:val="0066688C"/>
    <w:rsid w:val="00666B2D"/>
    <w:rsid w:val="006671B4"/>
    <w:rsid w:val="0066791A"/>
    <w:rsid w:val="00670121"/>
    <w:rsid w:val="00671075"/>
    <w:rsid w:val="00671849"/>
    <w:rsid w:val="006736CE"/>
    <w:rsid w:val="00673D28"/>
    <w:rsid w:val="00674777"/>
    <w:rsid w:val="006755E7"/>
    <w:rsid w:val="00676A54"/>
    <w:rsid w:val="00677492"/>
    <w:rsid w:val="006778D0"/>
    <w:rsid w:val="0068072D"/>
    <w:rsid w:val="00681D97"/>
    <w:rsid w:val="00682053"/>
    <w:rsid w:val="00684F80"/>
    <w:rsid w:val="006853E9"/>
    <w:rsid w:val="00685C61"/>
    <w:rsid w:val="006876CC"/>
    <w:rsid w:val="00690CFF"/>
    <w:rsid w:val="006928ED"/>
    <w:rsid w:val="00692CF1"/>
    <w:rsid w:val="00695720"/>
    <w:rsid w:val="0069634A"/>
    <w:rsid w:val="00696EFC"/>
    <w:rsid w:val="00697A22"/>
    <w:rsid w:val="006A0406"/>
    <w:rsid w:val="006A2D61"/>
    <w:rsid w:val="006A3590"/>
    <w:rsid w:val="006A4114"/>
    <w:rsid w:val="006B33E0"/>
    <w:rsid w:val="006B66CF"/>
    <w:rsid w:val="006C018C"/>
    <w:rsid w:val="006C1B10"/>
    <w:rsid w:val="006C2B5C"/>
    <w:rsid w:val="006C2B90"/>
    <w:rsid w:val="006C3C37"/>
    <w:rsid w:val="006C62FC"/>
    <w:rsid w:val="006C6EB3"/>
    <w:rsid w:val="006C6FCA"/>
    <w:rsid w:val="006C7149"/>
    <w:rsid w:val="006D11E3"/>
    <w:rsid w:val="006D1FD8"/>
    <w:rsid w:val="006D2298"/>
    <w:rsid w:val="006D55EF"/>
    <w:rsid w:val="006D7939"/>
    <w:rsid w:val="006E10E3"/>
    <w:rsid w:val="006E147B"/>
    <w:rsid w:val="006E279C"/>
    <w:rsid w:val="006E3FE2"/>
    <w:rsid w:val="006F096E"/>
    <w:rsid w:val="006F1A4C"/>
    <w:rsid w:val="006F1B92"/>
    <w:rsid w:val="006F26B0"/>
    <w:rsid w:val="006F5293"/>
    <w:rsid w:val="006F5538"/>
    <w:rsid w:val="00700864"/>
    <w:rsid w:val="00701DAB"/>
    <w:rsid w:val="00702DEA"/>
    <w:rsid w:val="00704B8E"/>
    <w:rsid w:val="0070529C"/>
    <w:rsid w:val="0070714C"/>
    <w:rsid w:val="007075A4"/>
    <w:rsid w:val="00707798"/>
    <w:rsid w:val="00711169"/>
    <w:rsid w:val="00713AB4"/>
    <w:rsid w:val="007173D5"/>
    <w:rsid w:val="00720592"/>
    <w:rsid w:val="00721090"/>
    <w:rsid w:val="00722523"/>
    <w:rsid w:val="00722D79"/>
    <w:rsid w:val="00724937"/>
    <w:rsid w:val="007253EC"/>
    <w:rsid w:val="0072672C"/>
    <w:rsid w:val="00730975"/>
    <w:rsid w:val="00730B31"/>
    <w:rsid w:val="00732830"/>
    <w:rsid w:val="00733805"/>
    <w:rsid w:val="00733F04"/>
    <w:rsid w:val="00736337"/>
    <w:rsid w:val="007363BC"/>
    <w:rsid w:val="00741879"/>
    <w:rsid w:val="00742F38"/>
    <w:rsid w:val="007436C9"/>
    <w:rsid w:val="007445D1"/>
    <w:rsid w:val="007445FF"/>
    <w:rsid w:val="007456FF"/>
    <w:rsid w:val="00745726"/>
    <w:rsid w:val="00746E1A"/>
    <w:rsid w:val="007476A7"/>
    <w:rsid w:val="00754F06"/>
    <w:rsid w:val="00754FE8"/>
    <w:rsid w:val="007568E0"/>
    <w:rsid w:val="007628C3"/>
    <w:rsid w:val="0076711A"/>
    <w:rsid w:val="007702BE"/>
    <w:rsid w:val="007704B4"/>
    <w:rsid w:val="00771166"/>
    <w:rsid w:val="00772897"/>
    <w:rsid w:val="00773C2C"/>
    <w:rsid w:val="00773CF1"/>
    <w:rsid w:val="0077456F"/>
    <w:rsid w:val="00774EE0"/>
    <w:rsid w:val="00775DD9"/>
    <w:rsid w:val="00776140"/>
    <w:rsid w:val="007772DF"/>
    <w:rsid w:val="00777729"/>
    <w:rsid w:val="00781017"/>
    <w:rsid w:val="0078222E"/>
    <w:rsid w:val="00782314"/>
    <w:rsid w:val="00784190"/>
    <w:rsid w:val="00784D49"/>
    <w:rsid w:val="007853A9"/>
    <w:rsid w:val="00786458"/>
    <w:rsid w:val="00787B4A"/>
    <w:rsid w:val="0079004D"/>
    <w:rsid w:val="00790875"/>
    <w:rsid w:val="0079282C"/>
    <w:rsid w:val="00792866"/>
    <w:rsid w:val="007933E1"/>
    <w:rsid w:val="00793AC1"/>
    <w:rsid w:val="00794140"/>
    <w:rsid w:val="0079552D"/>
    <w:rsid w:val="007978CF"/>
    <w:rsid w:val="00797FF9"/>
    <w:rsid w:val="007A0086"/>
    <w:rsid w:val="007A12AE"/>
    <w:rsid w:val="007A49BB"/>
    <w:rsid w:val="007A651B"/>
    <w:rsid w:val="007A6DB6"/>
    <w:rsid w:val="007A7E5D"/>
    <w:rsid w:val="007B26FF"/>
    <w:rsid w:val="007B3525"/>
    <w:rsid w:val="007B3D77"/>
    <w:rsid w:val="007B4FD2"/>
    <w:rsid w:val="007B5A61"/>
    <w:rsid w:val="007B6C49"/>
    <w:rsid w:val="007B7DF7"/>
    <w:rsid w:val="007B7E64"/>
    <w:rsid w:val="007C1A77"/>
    <w:rsid w:val="007C3298"/>
    <w:rsid w:val="007C410C"/>
    <w:rsid w:val="007C43C0"/>
    <w:rsid w:val="007C6318"/>
    <w:rsid w:val="007C6B6E"/>
    <w:rsid w:val="007C6EF9"/>
    <w:rsid w:val="007D06DE"/>
    <w:rsid w:val="007D080A"/>
    <w:rsid w:val="007D17DE"/>
    <w:rsid w:val="007D31DD"/>
    <w:rsid w:val="007D3BC6"/>
    <w:rsid w:val="007D42EA"/>
    <w:rsid w:val="007D4585"/>
    <w:rsid w:val="007D5C5F"/>
    <w:rsid w:val="007D5CB1"/>
    <w:rsid w:val="007E274B"/>
    <w:rsid w:val="007E3837"/>
    <w:rsid w:val="007E4504"/>
    <w:rsid w:val="007E4EB3"/>
    <w:rsid w:val="007E51B5"/>
    <w:rsid w:val="007E6577"/>
    <w:rsid w:val="007F00CA"/>
    <w:rsid w:val="007F3DCF"/>
    <w:rsid w:val="007F45E7"/>
    <w:rsid w:val="00800E6A"/>
    <w:rsid w:val="00803D71"/>
    <w:rsid w:val="00804DF3"/>
    <w:rsid w:val="00805AE2"/>
    <w:rsid w:val="00806CA4"/>
    <w:rsid w:val="008071C9"/>
    <w:rsid w:val="00807753"/>
    <w:rsid w:val="00810ED3"/>
    <w:rsid w:val="00811777"/>
    <w:rsid w:val="00811D13"/>
    <w:rsid w:val="00811E3B"/>
    <w:rsid w:val="00813558"/>
    <w:rsid w:val="00814153"/>
    <w:rsid w:val="0081795C"/>
    <w:rsid w:val="0082133B"/>
    <w:rsid w:val="00823217"/>
    <w:rsid w:val="00824188"/>
    <w:rsid w:val="00824AFA"/>
    <w:rsid w:val="008259BB"/>
    <w:rsid w:val="008300EC"/>
    <w:rsid w:val="00830512"/>
    <w:rsid w:val="00830FB5"/>
    <w:rsid w:val="00831E06"/>
    <w:rsid w:val="00831F6B"/>
    <w:rsid w:val="0083268E"/>
    <w:rsid w:val="0083427D"/>
    <w:rsid w:val="008375F6"/>
    <w:rsid w:val="008409BC"/>
    <w:rsid w:val="00841B75"/>
    <w:rsid w:val="0084211A"/>
    <w:rsid w:val="00842797"/>
    <w:rsid w:val="008445A0"/>
    <w:rsid w:val="00844A94"/>
    <w:rsid w:val="008455B9"/>
    <w:rsid w:val="0084560A"/>
    <w:rsid w:val="00846912"/>
    <w:rsid w:val="00846A08"/>
    <w:rsid w:val="00847BDD"/>
    <w:rsid w:val="0085003F"/>
    <w:rsid w:val="00851706"/>
    <w:rsid w:val="00854829"/>
    <w:rsid w:val="00854C20"/>
    <w:rsid w:val="00855D29"/>
    <w:rsid w:val="00857E70"/>
    <w:rsid w:val="008615D4"/>
    <w:rsid w:val="00862924"/>
    <w:rsid w:val="008629D8"/>
    <w:rsid w:val="00862DBE"/>
    <w:rsid w:val="00863966"/>
    <w:rsid w:val="00863C52"/>
    <w:rsid w:val="00864643"/>
    <w:rsid w:val="00865DA8"/>
    <w:rsid w:val="008669DF"/>
    <w:rsid w:val="0087067B"/>
    <w:rsid w:val="008708B5"/>
    <w:rsid w:val="008712F6"/>
    <w:rsid w:val="00873BD0"/>
    <w:rsid w:val="008740BC"/>
    <w:rsid w:val="00874C20"/>
    <w:rsid w:val="008779A3"/>
    <w:rsid w:val="00877AB8"/>
    <w:rsid w:val="0088201F"/>
    <w:rsid w:val="00884EE9"/>
    <w:rsid w:val="00885DB9"/>
    <w:rsid w:val="008930A0"/>
    <w:rsid w:val="008933A2"/>
    <w:rsid w:val="00893D5A"/>
    <w:rsid w:val="00894DDD"/>
    <w:rsid w:val="008956B1"/>
    <w:rsid w:val="00895D35"/>
    <w:rsid w:val="00896E32"/>
    <w:rsid w:val="00897DF9"/>
    <w:rsid w:val="008A0EA5"/>
    <w:rsid w:val="008A20B6"/>
    <w:rsid w:val="008A4A50"/>
    <w:rsid w:val="008B0BBF"/>
    <w:rsid w:val="008B1058"/>
    <w:rsid w:val="008B1245"/>
    <w:rsid w:val="008B17F4"/>
    <w:rsid w:val="008B1C11"/>
    <w:rsid w:val="008B2463"/>
    <w:rsid w:val="008B44A6"/>
    <w:rsid w:val="008B60DA"/>
    <w:rsid w:val="008B613F"/>
    <w:rsid w:val="008B719C"/>
    <w:rsid w:val="008B71C4"/>
    <w:rsid w:val="008B7A59"/>
    <w:rsid w:val="008C150E"/>
    <w:rsid w:val="008C2160"/>
    <w:rsid w:val="008C2820"/>
    <w:rsid w:val="008C2D5F"/>
    <w:rsid w:val="008C2E3C"/>
    <w:rsid w:val="008C30CD"/>
    <w:rsid w:val="008C3EF7"/>
    <w:rsid w:val="008C420A"/>
    <w:rsid w:val="008C48BF"/>
    <w:rsid w:val="008C4A2D"/>
    <w:rsid w:val="008C4EE7"/>
    <w:rsid w:val="008C60D9"/>
    <w:rsid w:val="008C669A"/>
    <w:rsid w:val="008D0C00"/>
    <w:rsid w:val="008D0ED7"/>
    <w:rsid w:val="008D2A09"/>
    <w:rsid w:val="008D2F91"/>
    <w:rsid w:val="008D304A"/>
    <w:rsid w:val="008D3601"/>
    <w:rsid w:val="008D59D2"/>
    <w:rsid w:val="008D5D50"/>
    <w:rsid w:val="008D67C3"/>
    <w:rsid w:val="008D7447"/>
    <w:rsid w:val="008E0175"/>
    <w:rsid w:val="008E384A"/>
    <w:rsid w:val="008E4853"/>
    <w:rsid w:val="008E4C59"/>
    <w:rsid w:val="008E5303"/>
    <w:rsid w:val="008E620C"/>
    <w:rsid w:val="008E73E0"/>
    <w:rsid w:val="008E7A6B"/>
    <w:rsid w:val="008F042D"/>
    <w:rsid w:val="008F0A86"/>
    <w:rsid w:val="008F1361"/>
    <w:rsid w:val="008F1C8C"/>
    <w:rsid w:val="008F1F43"/>
    <w:rsid w:val="008F3927"/>
    <w:rsid w:val="008F4712"/>
    <w:rsid w:val="008F5037"/>
    <w:rsid w:val="008F5A82"/>
    <w:rsid w:val="008F6BDA"/>
    <w:rsid w:val="00900A93"/>
    <w:rsid w:val="0090232F"/>
    <w:rsid w:val="009025F7"/>
    <w:rsid w:val="00902BD2"/>
    <w:rsid w:val="00902FA9"/>
    <w:rsid w:val="009031A2"/>
    <w:rsid w:val="00903B94"/>
    <w:rsid w:val="00903F2C"/>
    <w:rsid w:val="0090716D"/>
    <w:rsid w:val="009127EB"/>
    <w:rsid w:val="009130FA"/>
    <w:rsid w:val="009137A1"/>
    <w:rsid w:val="00913B3A"/>
    <w:rsid w:val="00914F34"/>
    <w:rsid w:val="00916ECA"/>
    <w:rsid w:val="009204EB"/>
    <w:rsid w:val="00920877"/>
    <w:rsid w:val="0092105D"/>
    <w:rsid w:val="00921B17"/>
    <w:rsid w:val="0092364A"/>
    <w:rsid w:val="00923F37"/>
    <w:rsid w:val="00927454"/>
    <w:rsid w:val="00930C62"/>
    <w:rsid w:val="00932D90"/>
    <w:rsid w:val="0093338C"/>
    <w:rsid w:val="00933C11"/>
    <w:rsid w:val="00933F50"/>
    <w:rsid w:val="0093631F"/>
    <w:rsid w:val="00936F43"/>
    <w:rsid w:val="0093753F"/>
    <w:rsid w:val="009376B6"/>
    <w:rsid w:val="00937C46"/>
    <w:rsid w:val="00940AF8"/>
    <w:rsid w:val="009412CD"/>
    <w:rsid w:val="009421C5"/>
    <w:rsid w:val="0094471A"/>
    <w:rsid w:val="009451D5"/>
    <w:rsid w:val="00945F59"/>
    <w:rsid w:val="0095068D"/>
    <w:rsid w:val="0095320D"/>
    <w:rsid w:val="00953B0F"/>
    <w:rsid w:val="009542BB"/>
    <w:rsid w:val="00956BD0"/>
    <w:rsid w:val="00956F0A"/>
    <w:rsid w:val="009575E4"/>
    <w:rsid w:val="00957BC2"/>
    <w:rsid w:val="009617E7"/>
    <w:rsid w:val="00961ADE"/>
    <w:rsid w:val="00962415"/>
    <w:rsid w:val="00963381"/>
    <w:rsid w:val="00963FBA"/>
    <w:rsid w:val="009667B1"/>
    <w:rsid w:val="009668F0"/>
    <w:rsid w:val="00966C33"/>
    <w:rsid w:val="00970DBB"/>
    <w:rsid w:val="009716BB"/>
    <w:rsid w:val="0097252C"/>
    <w:rsid w:val="0097460A"/>
    <w:rsid w:val="009766DC"/>
    <w:rsid w:val="009824CC"/>
    <w:rsid w:val="00982A61"/>
    <w:rsid w:val="00982B79"/>
    <w:rsid w:val="00982D06"/>
    <w:rsid w:val="00985352"/>
    <w:rsid w:val="00985A13"/>
    <w:rsid w:val="00986487"/>
    <w:rsid w:val="00986F9A"/>
    <w:rsid w:val="0098777A"/>
    <w:rsid w:val="009878EB"/>
    <w:rsid w:val="00991BD5"/>
    <w:rsid w:val="00991DA3"/>
    <w:rsid w:val="00991FDD"/>
    <w:rsid w:val="00992550"/>
    <w:rsid w:val="00992956"/>
    <w:rsid w:val="00994F62"/>
    <w:rsid w:val="00995421"/>
    <w:rsid w:val="00996ADB"/>
    <w:rsid w:val="00997990"/>
    <w:rsid w:val="009A03F2"/>
    <w:rsid w:val="009A04F3"/>
    <w:rsid w:val="009A258C"/>
    <w:rsid w:val="009A2665"/>
    <w:rsid w:val="009A64D8"/>
    <w:rsid w:val="009A6CBD"/>
    <w:rsid w:val="009A729E"/>
    <w:rsid w:val="009A7ACE"/>
    <w:rsid w:val="009B000B"/>
    <w:rsid w:val="009B06FB"/>
    <w:rsid w:val="009B0D02"/>
    <w:rsid w:val="009B1AFE"/>
    <w:rsid w:val="009B284B"/>
    <w:rsid w:val="009B2CC3"/>
    <w:rsid w:val="009B51F0"/>
    <w:rsid w:val="009B5829"/>
    <w:rsid w:val="009B6272"/>
    <w:rsid w:val="009B73F1"/>
    <w:rsid w:val="009B779D"/>
    <w:rsid w:val="009C19C1"/>
    <w:rsid w:val="009C1B75"/>
    <w:rsid w:val="009C2809"/>
    <w:rsid w:val="009C438E"/>
    <w:rsid w:val="009C44D8"/>
    <w:rsid w:val="009C4B06"/>
    <w:rsid w:val="009C781C"/>
    <w:rsid w:val="009D0FE5"/>
    <w:rsid w:val="009D3E88"/>
    <w:rsid w:val="009D6E8B"/>
    <w:rsid w:val="009E071A"/>
    <w:rsid w:val="009E58C4"/>
    <w:rsid w:val="009E603B"/>
    <w:rsid w:val="009E71B9"/>
    <w:rsid w:val="009E7450"/>
    <w:rsid w:val="009F20D8"/>
    <w:rsid w:val="009F2A7E"/>
    <w:rsid w:val="009F2CF0"/>
    <w:rsid w:val="009F3909"/>
    <w:rsid w:val="009F45EC"/>
    <w:rsid w:val="009F4819"/>
    <w:rsid w:val="009F5A04"/>
    <w:rsid w:val="00A022CD"/>
    <w:rsid w:val="00A030D8"/>
    <w:rsid w:val="00A0317D"/>
    <w:rsid w:val="00A04D5E"/>
    <w:rsid w:val="00A05A8C"/>
    <w:rsid w:val="00A1167E"/>
    <w:rsid w:val="00A14983"/>
    <w:rsid w:val="00A14AAC"/>
    <w:rsid w:val="00A16220"/>
    <w:rsid w:val="00A16C59"/>
    <w:rsid w:val="00A16E99"/>
    <w:rsid w:val="00A17640"/>
    <w:rsid w:val="00A2119B"/>
    <w:rsid w:val="00A213CF"/>
    <w:rsid w:val="00A25BE9"/>
    <w:rsid w:val="00A27F23"/>
    <w:rsid w:val="00A30E9E"/>
    <w:rsid w:val="00A333A3"/>
    <w:rsid w:val="00A3404D"/>
    <w:rsid w:val="00A34AA9"/>
    <w:rsid w:val="00A37A9C"/>
    <w:rsid w:val="00A407C3"/>
    <w:rsid w:val="00A409EE"/>
    <w:rsid w:val="00A4227D"/>
    <w:rsid w:val="00A42DA6"/>
    <w:rsid w:val="00A445E9"/>
    <w:rsid w:val="00A44819"/>
    <w:rsid w:val="00A451DA"/>
    <w:rsid w:val="00A45789"/>
    <w:rsid w:val="00A45EC1"/>
    <w:rsid w:val="00A45FFE"/>
    <w:rsid w:val="00A4615F"/>
    <w:rsid w:val="00A46B12"/>
    <w:rsid w:val="00A47564"/>
    <w:rsid w:val="00A515D6"/>
    <w:rsid w:val="00A54EC9"/>
    <w:rsid w:val="00A566A3"/>
    <w:rsid w:val="00A569C1"/>
    <w:rsid w:val="00A5726A"/>
    <w:rsid w:val="00A6185C"/>
    <w:rsid w:val="00A6336C"/>
    <w:rsid w:val="00A63371"/>
    <w:rsid w:val="00A643ED"/>
    <w:rsid w:val="00A658DD"/>
    <w:rsid w:val="00A6692F"/>
    <w:rsid w:val="00A70183"/>
    <w:rsid w:val="00A70AAA"/>
    <w:rsid w:val="00A71027"/>
    <w:rsid w:val="00A7198C"/>
    <w:rsid w:val="00A71A66"/>
    <w:rsid w:val="00A7276D"/>
    <w:rsid w:val="00A73F4F"/>
    <w:rsid w:val="00A740FD"/>
    <w:rsid w:val="00A74117"/>
    <w:rsid w:val="00A759EF"/>
    <w:rsid w:val="00A75B42"/>
    <w:rsid w:val="00A76599"/>
    <w:rsid w:val="00A773C6"/>
    <w:rsid w:val="00A83057"/>
    <w:rsid w:val="00A832DF"/>
    <w:rsid w:val="00A84910"/>
    <w:rsid w:val="00A911D0"/>
    <w:rsid w:val="00A924BF"/>
    <w:rsid w:val="00A924CF"/>
    <w:rsid w:val="00A928A8"/>
    <w:rsid w:val="00A934CA"/>
    <w:rsid w:val="00A95031"/>
    <w:rsid w:val="00A95AFC"/>
    <w:rsid w:val="00A96CC5"/>
    <w:rsid w:val="00A976DA"/>
    <w:rsid w:val="00AA18B3"/>
    <w:rsid w:val="00AA26D7"/>
    <w:rsid w:val="00AA286B"/>
    <w:rsid w:val="00AA2EEA"/>
    <w:rsid w:val="00AA3CAA"/>
    <w:rsid w:val="00AA48EC"/>
    <w:rsid w:val="00AA540D"/>
    <w:rsid w:val="00AA6967"/>
    <w:rsid w:val="00AA706B"/>
    <w:rsid w:val="00AB281D"/>
    <w:rsid w:val="00AB4003"/>
    <w:rsid w:val="00AB4664"/>
    <w:rsid w:val="00AB47DF"/>
    <w:rsid w:val="00AB501C"/>
    <w:rsid w:val="00AB611A"/>
    <w:rsid w:val="00AB6CA8"/>
    <w:rsid w:val="00AB7ADD"/>
    <w:rsid w:val="00AB7B11"/>
    <w:rsid w:val="00AC04E6"/>
    <w:rsid w:val="00AC0E53"/>
    <w:rsid w:val="00AC3ADB"/>
    <w:rsid w:val="00AC5521"/>
    <w:rsid w:val="00AC5573"/>
    <w:rsid w:val="00AC69D4"/>
    <w:rsid w:val="00AC717C"/>
    <w:rsid w:val="00AC7D12"/>
    <w:rsid w:val="00AD0D34"/>
    <w:rsid w:val="00AD1308"/>
    <w:rsid w:val="00AD2EBE"/>
    <w:rsid w:val="00AD411F"/>
    <w:rsid w:val="00AD47CD"/>
    <w:rsid w:val="00AD482A"/>
    <w:rsid w:val="00AD48A6"/>
    <w:rsid w:val="00AD53A7"/>
    <w:rsid w:val="00AD542D"/>
    <w:rsid w:val="00AD6351"/>
    <w:rsid w:val="00AD690F"/>
    <w:rsid w:val="00AE0084"/>
    <w:rsid w:val="00AE0163"/>
    <w:rsid w:val="00AE03DE"/>
    <w:rsid w:val="00AE04E2"/>
    <w:rsid w:val="00AE107D"/>
    <w:rsid w:val="00AE211E"/>
    <w:rsid w:val="00AE36C0"/>
    <w:rsid w:val="00AE460A"/>
    <w:rsid w:val="00AE47BC"/>
    <w:rsid w:val="00AE5578"/>
    <w:rsid w:val="00AE5935"/>
    <w:rsid w:val="00AE72EC"/>
    <w:rsid w:val="00AE7BBE"/>
    <w:rsid w:val="00AF0BEA"/>
    <w:rsid w:val="00AF150A"/>
    <w:rsid w:val="00AF276A"/>
    <w:rsid w:val="00AF2BD0"/>
    <w:rsid w:val="00AF39C1"/>
    <w:rsid w:val="00AF3B61"/>
    <w:rsid w:val="00AF3FEC"/>
    <w:rsid w:val="00AF59DE"/>
    <w:rsid w:val="00AF6019"/>
    <w:rsid w:val="00AF601D"/>
    <w:rsid w:val="00AF6088"/>
    <w:rsid w:val="00AF744E"/>
    <w:rsid w:val="00AF7769"/>
    <w:rsid w:val="00B02347"/>
    <w:rsid w:val="00B0234E"/>
    <w:rsid w:val="00B04032"/>
    <w:rsid w:val="00B04447"/>
    <w:rsid w:val="00B04527"/>
    <w:rsid w:val="00B065FD"/>
    <w:rsid w:val="00B06745"/>
    <w:rsid w:val="00B07405"/>
    <w:rsid w:val="00B07604"/>
    <w:rsid w:val="00B11A51"/>
    <w:rsid w:val="00B128DE"/>
    <w:rsid w:val="00B12ADD"/>
    <w:rsid w:val="00B139EB"/>
    <w:rsid w:val="00B142BA"/>
    <w:rsid w:val="00B14DC4"/>
    <w:rsid w:val="00B15256"/>
    <w:rsid w:val="00B206A2"/>
    <w:rsid w:val="00B220A9"/>
    <w:rsid w:val="00B22AE0"/>
    <w:rsid w:val="00B22E0F"/>
    <w:rsid w:val="00B23427"/>
    <w:rsid w:val="00B23A1A"/>
    <w:rsid w:val="00B268BC"/>
    <w:rsid w:val="00B3013F"/>
    <w:rsid w:val="00B30A8F"/>
    <w:rsid w:val="00B314B7"/>
    <w:rsid w:val="00B32554"/>
    <w:rsid w:val="00B327E4"/>
    <w:rsid w:val="00B3581C"/>
    <w:rsid w:val="00B369C3"/>
    <w:rsid w:val="00B3764D"/>
    <w:rsid w:val="00B412FC"/>
    <w:rsid w:val="00B419F9"/>
    <w:rsid w:val="00B4238C"/>
    <w:rsid w:val="00B4333F"/>
    <w:rsid w:val="00B452DB"/>
    <w:rsid w:val="00B46B5E"/>
    <w:rsid w:val="00B47CDD"/>
    <w:rsid w:val="00B50433"/>
    <w:rsid w:val="00B5179B"/>
    <w:rsid w:val="00B526B1"/>
    <w:rsid w:val="00B54D9A"/>
    <w:rsid w:val="00B55AF9"/>
    <w:rsid w:val="00B55E67"/>
    <w:rsid w:val="00B56691"/>
    <w:rsid w:val="00B574D2"/>
    <w:rsid w:val="00B6245F"/>
    <w:rsid w:val="00B62D46"/>
    <w:rsid w:val="00B6338D"/>
    <w:rsid w:val="00B63CD6"/>
    <w:rsid w:val="00B66ABF"/>
    <w:rsid w:val="00B67D45"/>
    <w:rsid w:val="00B70038"/>
    <w:rsid w:val="00B70C26"/>
    <w:rsid w:val="00B72D03"/>
    <w:rsid w:val="00B73CA2"/>
    <w:rsid w:val="00B7692B"/>
    <w:rsid w:val="00B76C2F"/>
    <w:rsid w:val="00B778C1"/>
    <w:rsid w:val="00B8137A"/>
    <w:rsid w:val="00B82BAF"/>
    <w:rsid w:val="00B84941"/>
    <w:rsid w:val="00B90833"/>
    <w:rsid w:val="00B90FE8"/>
    <w:rsid w:val="00B91C9D"/>
    <w:rsid w:val="00B94882"/>
    <w:rsid w:val="00BA15D0"/>
    <w:rsid w:val="00BA5085"/>
    <w:rsid w:val="00BA60E8"/>
    <w:rsid w:val="00BA735A"/>
    <w:rsid w:val="00BB0179"/>
    <w:rsid w:val="00BB01A9"/>
    <w:rsid w:val="00BB0A85"/>
    <w:rsid w:val="00BB1B55"/>
    <w:rsid w:val="00BB2162"/>
    <w:rsid w:val="00BB2467"/>
    <w:rsid w:val="00BB3D10"/>
    <w:rsid w:val="00BB4F84"/>
    <w:rsid w:val="00BB6978"/>
    <w:rsid w:val="00BB7C1D"/>
    <w:rsid w:val="00BB7C7B"/>
    <w:rsid w:val="00BB7C9B"/>
    <w:rsid w:val="00BC1036"/>
    <w:rsid w:val="00BC2B1A"/>
    <w:rsid w:val="00BC2C0C"/>
    <w:rsid w:val="00BC35D6"/>
    <w:rsid w:val="00BC4372"/>
    <w:rsid w:val="00BC4603"/>
    <w:rsid w:val="00BC483C"/>
    <w:rsid w:val="00BC5403"/>
    <w:rsid w:val="00BC550A"/>
    <w:rsid w:val="00BC6241"/>
    <w:rsid w:val="00BC6828"/>
    <w:rsid w:val="00BD0A20"/>
    <w:rsid w:val="00BD3FC4"/>
    <w:rsid w:val="00BD60D7"/>
    <w:rsid w:val="00BD64E3"/>
    <w:rsid w:val="00BD7BDD"/>
    <w:rsid w:val="00BE017F"/>
    <w:rsid w:val="00BE0E9D"/>
    <w:rsid w:val="00BE2192"/>
    <w:rsid w:val="00BE3FF3"/>
    <w:rsid w:val="00BE4EAC"/>
    <w:rsid w:val="00BE51BC"/>
    <w:rsid w:val="00BE738A"/>
    <w:rsid w:val="00BF0122"/>
    <w:rsid w:val="00BF12DA"/>
    <w:rsid w:val="00BF1406"/>
    <w:rsid w:val="00BF1EA1"/>
    <w:rsid w:val="00BF32A2"/>
    <w:rsid w:val="00BF47C9"/>
    <w:rsid w:val="00BF4A0F"/>
    <w:rsid w:val="00BF4CE9"/>
    <w:rsid w:val="00BF4EEB"/>
    <w:rsid w:val="00BF55CD"/>
    <w:rsid w:val="00BF5DFE"/>
    <w:rsid w:val="00BF69B9"/>
    <w:rsid w:val="00BF6E96"/>
    <w:rsid w:val="00BF7E8A"/>
    <w:rsid w:val="00BF7F3C"/>
    <w:rsid w:val="00C01466"/>
    <w:rsid w:val="00C041CB"/>
    <w:rsid w:val="00C04E3A"/>
    <w:rsid w:val="00C04FFC"/>
    <w:rsid w:val="00C05349"/>
    <w:rsid w:val="00C073A5"/>
    <w:rsid w:val="00C073CB"/>
    <w:rsid w:val="00C07C6F"/>
    <w:rsid w:val="00C100E2"/>
    <w:rsid w:val="00C1093B"/>
    <w:rsid w:val="00C116EB"/>
    <w:rsid w:val="00C12675"/>
    <w:rsid w:val="00C12DDB"/>
    <w:rsid w:val="00C13B48"/>
    <w:rsid w:val="00C16492"/>
    <w:rsid w:val="00C16763"/>
    <w:rsid w:val="00C21265"/>
    <w:rsid w:val="00C2313B"/>
    <w:rsid w:val="00C238B8"/>
    <w:rsid w:val="00C24709"/>
    <w:rsid w:val="00C26D05"/>
    <w:rsid w:val="00C27230"/>
    <w:rsid w:val="00C277BB"/>
    <w:rsid w:val="00C27BE8"/>
    <w:rsid w:val="00C30826"/>
    <w:rsid w:val="00C30E67"/>
    <w:rsid w:val="00C3160E"/>
    <w:rsid w:val="00C31693"/>
    <w:rsid w:val="00C318A0"/>
    <w:rsid w:val="00C31F08"/>
    <w:rsid w:val="00C32E93"/>
    <w:rsid w:val="00C3356C"/>
    <w:rsid w:val="00C338CE"/>
    <w:rsid w:val="00C34BA9"/>
    <w:rsid w:val="00C34BBA"/>
    <w:rsid w:val="00C34E8C"/>
    <w:rsid w:val="00C35161"/>
    <w:rsid w:val="00C370FD"/>
    <w:rsid w:val="00C41382"/>
    <w:rsid w:val="00C44218"/>
    <w:rsid w:val="00C44C0B"/>
    <w:rsid w:val="00C44C58"/>
    <w:rsid w:val="00C44D10"/>
    <w:rsid w:val="00C4695F"/>
    <w:rsid w:val="00C46BAA"/>
    <w:rsid w:val="00C52C33"/>
    <w:rsid w:val="00C547AC"/>
    <w:rsid w:val="00C54BF8"/>
    <w:rsid w:val="00C55EE8"/>
    <w:rsid w:val="00C55EF5"/>
    <w:rsid w:val="00C56B3F"/>
    <w:rsid w:val="00C56E1B"/>
    <w:rsid w:val="00C61DAE"/>
    <w:rsid w:val="00C62236"/>
    <w:rsid w:val="00C624FB"/>
    <w:rsid w:val="00C6340A"/>
    <w:rsid w:val="00C6479F"/>
    <w:rsid w:val="00C647FA"/>
    <w:rsid w:val="00C64B2B"/>
    <w:rsid w:val="00C65B66"/>
    <w:rsid w:val="00C71307"/>
    <w:rsid w:val="00C718B4"/>
    <w:rsid w:val="00C71B82"/>
    <w:rsid w:val="00C73BD0"/>
    <w:rsid w:val="00C753EA"/>
    <w:rsid w:val="00C7579C"/>
    <w:rsid w:val="00C76627"/>
    <w:rsid w:val="00C77062"/>
    <w:rsid w:val="00C77A60"/>
    <w:rsid w:val="00C817B2"/>
    <w:rsid w:val="00C824AE"/>
    <w:rsid w:val="00C831A6"/>
    <w:rsid w:val="00C844A9"/>
    <w:rsid w:val="00C84E03"/>
    <w:rsid w:val="00C84E27"/>
    <w:rsid w:val="00C86463"/>
    <w:rsid w:val="00C872A7"/>
    <w:rsid w:val="00C87F67"/>
    <w:rsid w:val="00C91028"/>
    <w:rsid w:val="00C918F5"/>
    <w:rsid w:val="00C9205A"/>
    <w:rsid w:val="00C93112"/>
    <w:rsid w:val="00C93437"/>
    <w:rsid w:val="00C93AD2"/>
    <w:rsid w:val="00C94B88"/>
    <w:rsid w:val="00C9500D"/>
    <w:rsid w:val="00C95120"/>
    <w:rsid w:val="00C968A1"/>
    <w:rsid w:val="00CA109B"/>
    <w:rsid w:val="00CA196B"/>
    <w:rsid w:val="00CA4EA7"/>
    <w:rsid w:val="00CA637E"/>
    <w:rsid w:val="00CA7177"/>
    <w:rsid w:val="00CA7B2D"/>
    <w:rsid w:val="00CB1C9A"/>
    <w:rsid w:val="00CB1D30"/>
    <w:rsid w:val="00CB1EED"/>
    <w:rsid w:val="00CB2623"/>
    <w:rsid w:val="00CB399C"/>
    <w:rsid w:val="00CB3C22"/>
    <w:rsid w:val="00CB42FF"/>
    <w:rsid w:val="00CB68AB"/>
    <w:rsid w:val="00CC0BCE"/>
    <w:rsid w:val="00CC0E5E"/>
    <w:rsid w:val="00CC13CD"/>
    <w:rsid w:val="00CC1CF9"/>
    <w:rsid w:val="00CC3015"/>
    <w:rsid w:val="00CC3890"/>
    <w:rsid w:val="00CC4A20"/>
    <w:rsid w:val="00CC4F63"/>
    <w:rsid w:val="00CC51A6"/>
    <w:rsid w:val="00CC624B"/>
    <w:rsid w:val="00CC69EB"/>
    <w:rsid w:val="00CD3CBB"/>
    <w:rsid w:val="00CD3D1C"/>
    <w:rsid w:val="00CD4119"/>
    <w:rsid w:val="00CD52E8"/>
    <w:rsid w:val="00CD7517"/>
    <w:rsid w:val="00CD76CE"/>
    <w:rsid w:val="00CE03A5"/>
    <w:rsid w:val="00CE2AD4"/>
    <w:rsid w:val="00CE3033"/>
    <w:rsid w:val="00CE5628"/>
    <w:rsid w:val="00CE5EFB"/>
    <w:rsid w:val="00CE653E"/>
    <w:rsid w:val="00CE7189"/>
    <w:rsid w:val="00CE7CF3"/>
    <w:rsid w:val="00CF101F"/>
    <w:rsid w:val="00CF156A"/>
    <w:rsid w:val="00CF1D34"/>
    <w:rsid w:val="00CF22D2"/>
    <w:rsid w:val="00CF375C"/>
    <w:rsid w:val="00CF3F68"/>
    <w:rsid w:val="00CF42A8"/>
    <w:rsid w:val="00CF44C7"/>
    <w:rsid w:val="00CF49F7"/>
    <w:rsid w:val="00CF583D"/>
    <w:rsid w:val="00CF5A67"/>
    <w:rsid w:val="00D013E0"/>
    <w:rsid w:val="00D022AF"/>
    <w:rsid w:val="00D03F13"/>
    <w:rsid w:val="00D03FD7"/>
    <w:rsid w:val="00D04465"/>
    <w:rsid w:val="00D0450B"/>
    <w:rsid w:val="00D054AD"/>
    <w:rsid w:val="00D05CA3"/>
    <w:rsid w:val="00D07BA6"/>
    <w:rsid w:val="00D12EA1"/>
    <w:rsid w:val="00D13A31"/>
    <w:rsid w:val="00D16156"/>
    <w:rsid w:val="00D16A50"/>
    <w:rsid w:val="00D20A55"/>
    <w:rsid w:val="00D20C31"/>
    <w:rsid w:val="00D21457"/>
    <w:rsid w:val="00D217E8"/>
    <w:rsid w:val="00D2256F"/>
    <w:rsid w:val="00D24FDE"/>
    <w:rsid w:val="00D302EC"/>
    <w:rsid w:val="00D319E9"/>
    <w:rsid w:val="00D325BC"/>
    <w:rsid w:val="00D33B83"/>
    <w:rsid w:val="00D341DA"/>
    <w:rsid w:val="00D34887"/>
    <w:rsid w:val="00D34A47"/>
    <w:rsid w:val="00D353E0"/>
    <w:rsid w:val="00D35470"/>
    <w:rsid w:val="00D36CF5"/>
    <w:rsid w:val="00D37CC1"/>
    <w:rsid w:val="00D37E0A"/>
    <w:rsid w:val="00D40785"/>
    <w:rsid w:val="00D432A5"/>
    <w:rsid w:val="00D44A34"/>
    <w:rsid w:val="00D44D47"/>
    <w:rsid w:val="00D45132"/>
    <w:rsid w:val="00D45B73"/>
    <w:rsid w:val="00D46EFB"/>
    <w:rsid w:val="00D47264"/>
    <w:rsid w:val="00D47C86"/>
    <w:rsid w:val="00D508B8"/>
    <w:rsid w:val="00D518F9"/>
    <w:rsid w:val="00D51C8E"/>
    <w:rsid w:val="00D5652B"/>
    <w:rsid w:val="00D565BF"/>
    <w:rsid w:val="00D566AA"/>
    <w:rsid w:val="00D56DD7"/>
    <w:rsid w:val="00D60E4C"/>
    <w:rsid w:val="00D622F5"/>
    <w:rsid w:val="00D6290C"/>
    <w:rsid w:val="00D63BE4"/>
    <w:rsid w:val="00D64206"/>
    <w:rsid w:val="00D64949"/>
    <w:rsid w:val="00D6541F"/>
    <w:rsid w:val="00D66DA0"/>
    <w:rsid w:val="00D701DF"/>
    <w:rsid w:val="00D7125F"/>
    <w:rsid w:val="00D71B98"/>
    <w:rsid w:val="00D71C4F"/>
    <w:rsid w:val="00D7390E"/>
    <w:rsid w:val="00D77322"/>
    <w:rsid w:val="00D8072E"/>
    <w:rsid w:val="00D822FA"/>
    <w:rsid w:val="00D8385D"/>
    <w:rsid w:val="00D85C2A"/>
    <w:rsid w:val="00D87628"/>
    <w:rsid w:val="00D8789E"/>
    <w:rsid w:val="00D87FF8"/>
    <w:rsid w:val="00D92273"/>
    <w:rsid w:val="00D933C3"/>
    <w:rsid w:val="00D933C8"/>
    <w:rsid w:val="00D936EE"/>
    <w:rsid w:val="00D941D3"/>
    <w:rsid w:val="00D94A26"/>
    <w:rsid w:val="00D95870"/>
    <w:rsid w:val="00D95A37"/>
    <w:rsid w:val="00DA019D"/>
    <w:rsid w:val="00DA157D"/>
    <w:rsid w:val="00DA24C2"/>
    <w:rsid w:val="00DA2F25"/>
    <w:rsid w:val="00DA3712"/>
    <w:rsid w:val="00DA4053"/>
    <w:rsid w:val="00DA44AB"/>
    <w:rsid w:val="00DA493C"/>
    <w:rsid w:val="00DA4B67"/>
    <w:rsid w:val="00DA4C79"/>
    <w:rsid w:val="00DA5EF5"/>
    <w:rsid w:val="00DA70C9"/>
    <w:rsid w:val="00DB0B95"/>
    <w:rsid w:val="00DB17F4"/>
    <w:rsid w:val="00DB20F8"/>
    <w:rsid w:val="00DB271F"/>
    <w:rsid w:val="00DB29E6"/>
    <w:rsid w:val="00DB2A19"/>
    <w:rsid w:val="00DB3D3F"/>
    <w:rsid w:val="00DB5964"/>
    <w:rsid w:val="00DB5EC1"/>
    <w:rsid w:val="00DB6B60"/>
    <w:rsid w:val="00DB6FB0"/>
    <w:rsid w:val="00DC1288"/>
    <w:rsid w:val="00DC1C70"/>
    <w:rsid w:val="00DC7FBE"/>
    <w:rsid w:val="00DD09D9"/>
    <w:rsid w:val="00DD1D1A"/>
    <w:rsid w:val="00DD3D31"/>
    <w:rsid w:val="00DD511C"/>
    <w:rsid w:val="00DD55B6"/>
    <w:rsid w:val="00DD6032"/>
    <w:rsid w:val="00DD7276"/>
    <w:rsid w:val="00DD7C80"/>
    <w:rsid w:val="00DE0067"/>
    <w:rsid w:val="00DE1308"/>
    <w:rsid w:val="00DE1CDA"/>
    <w:rsid w:val="00DE2FA4"/>
    <w:rsid w:val="00DE3B1F"/>
    <w:rsid w:val="00DE42EB"/>
    <w:rsid w:val="00DE4321"/>
    <w:rsid w:val="00DE4937"/>
    <w:rsid w:val="00DE571B"/>
    <w:rsid w:val="00DE640A"/>
    <w:rsid w:val="00DE6EA4"/>
    <w:rsid w:val="00DF05F4"/>
    <w:rsid w:val="00DF1B6C"/>
    <w:rsid w:val="00DF2310"/>
    <w:rsid w:val="00DF2546"/>
    <w:rsid w:val="00DF714F"/>
    <w:rsid w:val="00DF7691"/>
    <w:rsid w:val="00DF7887"/>
    <w:rsid w:val="00DF7A46"/>
    <w:rsid w:val="00E001B5"/>
    <w:rsid w:val="00E03B70"/>
    <w:rsid w:val="00E041AE"/>
    <w:rsid w:val="00E049D1"/>
    <w:rsid w:val="00E05559"/>
    <w:rsid w:val="00E05D83"/>
    <w:rsid w:val="00E11873"/>
    <w:rsid w:val="00E12E45"/>
    <w:rsid w:val="00E16BE3"/>
    <w:rsid w:val="00E17623"/>
    <w:rsid w:val="00E2063C"/>
    <w:rsid w:val="00E22016"/>
    <w:rsid w:val="00E226DA"/>
    <w:rsid w:val="00E22FB9"/>
    <w:rsid w:val="00E2456C"/>
    <w:rsid w:val="00E24C44"/>
    <w:rsid w:val="00E25935"/>
    <w:rsid w:val="00E25B6C"/>
    <w:rsid w:val="00E315B6"/>
    <w:rsid w:val="00E3486A"/>
    <w:rsid w:val="00E36301"/>
    <w:rsid w:val="00E37110"/>
    <w:rsid w:val="00E37AD8"/>
    <w:rsid w:val="00E37F97"/>
    <w:rsid w:val="00E41458"/>
    <w:rsid w:val="00E417CB"/>
    <w:rsid w:val="00E454B6"/>
    <w:rsid w:val="00E46A6F"/>
    <w:rsid w:val="00E4727C"/>
    <w:rsid w:val="00E47315"/>
    <w:rsid w:val="00E5024E"/>
    <w:rsid w:val="00E50775"/>
    <w:rsid w:val="00E50B30"/>
    <w:rsid w:val="00E50C83"/>
    <w:rsid w:val="00E52072"/>
    <w:rsid w:val="00E5227B"/>
    <w:rsid w:val="00E52D16"/>
    <w:rsid w:val="00E53109"/>
    <w:rsid w:val="00E55F15"/>
    <w:rsid w:val="00E57971"/>
    <w:rsid w:val="00E57AD1"/>
    <w:rsid w:val="00E60C73"/>
    <w:rsid w:val="00E60D31"/>
    <w:rsid w:val="00E6124A"/>
    <w:rsid w:val="00E61490"/>
    <w:rsid w:val="00E6229F"/>
    <w:rsid w:val="00E666E4"/>
    <w:rsid w:val="00E6781B"/>
    <w:rsid w:val="00E7024B"/>
    <w:rsid w:val="00E72682"/>
    <w:rsid w:val="00E728FD"/>
    <w:rsid w:val="00E74365"/>
    <w:rsid w:val="00E74804"/>
    <w:rsid w:val="00E800EE"/>
    <w:rsid w:val="00E8116B"/>
    <w:rsid w:val="00E8287C"/>
    <w:rsid w:val="00E83F21"/>
    <w:rsid w:val="00E84E81"/>
    <w:rsid w:val="00E85CB5"/>
    <w:rsid w:val="00E861E8"/>
    <w:rsid w:val="00E86A74"/>
    <w:rsid w:val="00E91ED1"/>
    <w:rsid w:val="00E92EF7"/>
    <w:rsid w:val="00E93B75"/>
    <w:rsid w:val="00E93DB9"/>
    <w:rsid w:val="00E940E0"/>
    <w:rsid w:val="00E947D0"/>
    <w:rsid w:val="00E9502E"/>
    <w:rsid w:val="00E9623D"/>
    <w:rsid w:val="00E967AB"/>
    <w:rsid w:val="00E9783A"/>
    <w:rsid w:val="00EA0565"/>
    <w:rsid w:val="00EA1712"/>
    <w:rsid w:val="00EA4136"/>
    <w:rsid w:val="00EA43B1"/>
    <w:rsid w:val="00EA4CCB"/>
    <w:rsid w:val="00EA5443"/>
    <w:rsid w:val="00EA57E7"/>
    <w:rsid w:val="00EA5A08"/>
    <w:rsid w:val="00EA5B6D"/>
    <w:rsid w:val="00EB0544"/>
    <w:rsid w:val="00EB1353"/>
    <w:rsid w:val="00EB30ED"/>
    <w:rsid w:val="00EB3DA3"/>
    <w:rsid w:val="00EB42A2"/>
    <w:rsid w:val="00EB5384"/>
    <w:rsid w:val="00EB578D"/>
    <w:rsid w:val="00EB76CF"/>
    <w:rsid w:val="00EB7D4B"/>
    <w:rsid w:val="00EC0107"/>
    <w:rsid w:val="00EC016F"/>
    <w:rsid w:val="00EC0EE6"/>
    <w:rsid w:val="00EC0F38"/>
    <w:rsid w:val="00EC679A"/>
    <w:rsid w:val="00EC7B35"/>
    <w:rsid w:val="00ED045E"/>
    <w:rsid w:val="00ED17A6"/>
    <w:rsid w:val="00ED3E6A"/>
    <w:rsid w:val="00ED437D"/>
    <w:rsid w:val="00ED6AB0"/>
    <w:rsid w:val="00EE06BD"/>
    <w:rsid w:val="00EE10AB"/>
    <w:rsid w:val="00EE1540"/>
    <w:rsid w:val="00EE23C3"/>
    <w:rsid w:val="00EE2734"/>
    <w:rsid w:val="00EE2C03"/>
    <w:rsid w:val="00EE5922"/>
    <w:rsid w:val="00EE6AA4"/>
    <w:rsid w:val="00EE6E2D"/>
    <w:rsid w:val="00EE6EA5"/>
    <w:rsid w:val="00EE6F1D"/>
    <w:rsid w:val="00EE78F6"/>
    <w:rsid w:val="00EE7B6A"/>
    <w:rsid w:val="00EE7FE5"/>
    <w:rsid w:val="00EF01F5"/>
    <w:rsid w:val="00EF0FD6"/>
    <w:rsid w:val="00EF219F"/>
    <w:rsid w:val="00EF2877"/>
    <w:rsid w:val="00EF3148"/>
    <w:rsid w:val="00EF3221"/>
    <w:rsid w:val="00EF67C7"/>
    <w:rsid w:val="00F002D4"/>
    <w:rsid w:val="00F00A32"/>
    <w:rsid w:val="00F01977"/>
    <w:rsid w:val="00F03C0D"/>
    <w:rsid w:val="00F065E7"/>
    <w:rsid w:val="00F075AC"/>
    <w:rsid w:val="00F111B7"/>
    <w:rsid w:val="00F14B42"/>
    <w:rsid w:val="00F159DB"/>
    <w:rsid w:val="00F17305"/>
    <w:rsid w:val="00F20FC4"/>
    <w:rsid w:val="00F23C2E"/>
    <w:rsid w:val="00F248B0"/>
    <w:rsid w:val="00F24AFF"/>
    <w:rsid w:val="00F26060"/>
    <w:rsid w:val="00F27F8F"/>
    <w:rsid w:val="00F3138A"/>
    <w:rsid w:val="00F32710"/>
    <w:rsid w:val="00F32FF3"/>
    <w:rsid w:val="00F3305C"/>
    <w:rsid w:val="00F330AC"/>
    <w:rsid w:val="00F3531A"/>
    <w:rsid w:val="00F3565A"/>
    <w:rsid w:val="00F36752"/>
    <w:rsid w:val="00F40DCF"/>
    <w:rsid w:val="00F422DA"/>
    <w:rsid w:val="00F4288C"/>
    <w:rsid w:val="00F42AE2"/>
    <w:rsid w:val="00F43590"/>
    <w:rsid w:val="00F44C5B"/>
    <w:rsid w:val="00F454B5"/>
    <w:rsid w:val="00F46716"/>
    <w:rsid w:val="00F50E2B"/>
    <w:rsid w:val="00F51DC8"/>
    <w:rsid w:val="00F52213"/>
    <w:rsid w:val="00F52461"/>
    <w:rsid w:val="00F52A71"/>
    <w:rsid w:val="00F531E9"/>
    <w:rsid w:val="00F54402"/>
    <w:rsid w:val="00F5607A"/>
    <w:rsid w:val="00F56BDD"/>
    <w:rsid w:val="00F56C7B"/>
    <w:rsid w:val="00F60BB6"/>
    <w:rsid w:val="00F62978"/>
    <w:rsid w:val="00F62E3E"/>
    <w:rsid w:val="00F65EBB"/>
    <w:rsid w:val="00F66614"/>
    <w:rsid w:val="00F66841"/>
    <w:rsid w:val="00F704C0"/>
    <w:rsid w:val="00F740DD"/>
    <w:rsid w:val="00F74294"/>
    <w:rsid w:val="00F74DBF"/>
    <w:rsid w:val="00F7515D"/>
    <w:rsid w:val="00F77B56"/>
    <w:rsid w:val="00F805EB"/>
    <w:rsid w:val="00F80CBB"/>
    <w:rsid w:val="00F81012"/>
    <w:rsid w:val="00F81802"/>
    <w:rsid w:val="00F81A9F"/>
    <w:rsid w:val="00F81ACD"/>
    <w:rsid w:val="00F82CF6"/>
    <w:rsid w:val="00F83121"/>
    <w:rsid w:val="00F83343"/>
    <w:rsid w:val="00F83393"/>
    <w:rsid w:val="00F83BD0"/>
    <w:rsid w:val="00F85F45"/>
    <w:rsid w:val="00F867BC"/>
    <w:rsid w:val="00F86BEE"/>
    <w:rsid w:val="00F86EF8"/>
    <w:rsid w:val="00F87732"/>
    <w:rsid w:val="00F90FDD"/>
    <w:rsid w:val="00F91F7C"/>
    <w:rsid w:val="00F92214"/>
    <w:rsid w:val="00F9269F"/>
    <w:rsid w:val="00F92DAA"/>
    <w:rsid w:val="00F93D91"/>
    <w:rsid w:val="00FA1015"/>
    <w:rsid w:val="00FA154B"/>
    <w:rsid w:val="00FA3FE8"/>
    <w:rsid w:val="00FA5921"/>
    <w:rsid w:val="00FA5D5E"/>
    <w:rsid w:val="00FB0209"/>
    <w:rsid w:val="00FB087A"/>
    <w:rsid w:val="00FB1BA9"/>
    <w:rsid w:val="00FB2FFB"/>
    <w:rsid w:val="00FB4F96"/>
    <w:rsid w:val="00FB588F"/>
    <w:rsid w:val="00FB61D6"/>
    <w:rsid w:val="00FB6EED"/>
    <w:rsid w:val="00FB703B"/>
    <w:rsid w:val="00FB7BCC"/>
    <w:rsid w:val="00FC4B4A"/>
    <w:rsid w:val="00FC5948"/>
    <w:rsid w:val="00FC609F"/>
    <w:rsid w:val="00FC6B7A"/>
    <w:rsid w:val="00FC7909"/>
    <w:rsid w:val="00FD0759"/>
    <w:rsid w:val="00FD07E5"/>
    <w:rsid w:val="00FD34F4"/>
    <w:rsid w:val="00FD5F9E"/>
    <w:rsid w:val="00FD611D"/>
    <w:rsid w:val="00FD79C7"/>
    <w:rsid w:val="00FE02A9"/>
    <w:rsid w:val="00FE689C"/>
    <w:rsid w:val="00FE7A24"/>
    <w:rsid w:val="00FF080B"/>
    <w:rsid w:val="00FF09B9"/>
    <w:rsid w:val="00FF127E"/>
    <w:rsid w:val="00FF1F29"/>
    <w:rsid w:val="00FF3655"/>
    <w:rsid w:val="00FF3D43"/>
    <w:rsid w:val="00FF4A45"/>
    <w:rsid w:val="00FF4A4D"/>
    <w:rsid w:val="00FF5139"/>
    <w:rsid w:val="00FF6834"/>
    <w:rsid w:val="00FF7A8E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0A531A0"/>
  <w15:chartTrackingRefBased/>
  <w15:docId w15:val="{E2470777-61EB-4C33-9D82-A44FC345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3262"/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4"/>
      </w:numPr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4"/>
      </w:numPr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ilvl w:val="2"/>
        <w:numId w:val="4"/>
      </w:numPr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4"/>
      </w:numPr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numPr>
        <w:ilvl w:val="4"/>
        <w:numId w:val="4"/>
      </w:numPr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pPr>
      <w:keepNext/>
      <w:numPr>
        <w:ilvl w:val="5"/>
        <w:numId w:val="4"/>
      </w:numPr>
      <w:jc w:val="both"/>
      <w:outlineLvl w:val="5"/>
    </w:pPr>
    <w:rPr>
      <w:b/>
      <w:sz w:val="36"/>
    </w:rPr>
  </w:style>
  <w:style w:type="paragraph" w:styleId="Nadpis7">
    <w:name w:val="heading 7"/>
    <w:basedOn w:val="Normln"/>
    <w:next w:val="Normln"/>
    <w:link w:val="Nadpis7Char"/>
    <w:qFormat/>
    <w:pPr>
      <w:keepNext/>
      <w:numPr>
        <w:ilvl w:val="6"/>
        <w:numId w:val="4"/>
      </w:numPr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numPr>
        <w:ilvl w:val="7"/>
        <w:numId w:val="4"/>
      </w:numPr>
      <w:spacing w:before="100" w:after="100"/>
      <w:jc w:val="center"/>
      <w:outlineLvl w:val="7"/>
    </w:pPr>
    <w:rPr>
      <w:rFonts w:ascii="Arial" w:hAnsi="Arial"/>
      <w:b/>
      <w:sz w:val="32"/>
    </w:rPr>
  </w:style>
  <w:style w:type="paragraph" w:styleId="Nadpis9">
    <w:name w:val="heading 9"/>
    <w:basedOn w:val="Normln"/>
    <w:next w:val="Normln"/>
    <w:link w:val="Nadpis9Char"/>
    <w:qFormat/>
    <w:pPr>
      <w:keepNext/>
      <w:numPr>
        <w:ilvl w:val="8"/>
        <w:numId w:val="4"/>
      </w:numPr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firstLine="708"/>
      <w:jc w:val="both"/>
    </w:p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customStyle="1" w:styleId="Ivan">
    <w:name w:val="Ivan"/>
    <w:basedOn w:val="Normln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pacing w:val="16"/>
      <w:sz w:val="24"/>
    </w:rPr>
  </w:style>
  <w:style w:type="paragraph" w:styleId="Nzev">
    <w:name w:val="Title"/>
    <w:basedOn w:val="Normln"/>
    <w:link w:val="NzevChar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u w:val="single"/>
    </w:rPr>
  </w:style>
  <w:style w:type="character" w:styleId="Hypertextovodkaz">
    <w:name w:val="Hyperlink"/>
    <w:rPr>
      <w:color w:val="0000FF"/>
      <w:u w:val="single"/>
    </w:rPr>
  </w:style>
  <w:style w:type="paragraph" w:customStyle="1" w:styleId="Poslednzkladntext">
    <w:name w:val="Poslední základní text"/>
    <w:basedOn w:val="Zkladntext"/>
    <w:pPr>
      <w:keepNext/>
      <w:widowControl w:val="0"/>
      <w:autoSpaceDE w:val="0"/>
      <w:autoSpaceDN w:val="0"/>
      <w:adjustRightInd w:val="0"/>
      <w:spacing w:after="160"/>
      <w:jc w:val="left"/>
    </w:pPr>
    <w:rPr>
      <w:sz w:val="20"/>
    </w:rPr>
  </w:style>
  <w:style w:type="paragraph" w:styleId="Zkladntext2">
    <w:name w:val="Body Text 2"/>
    <w:basedOn w:val="Normln"/>
    <w:link w:val="Zkladntext2Char"/>
    <w:rPr>
      <w:b/>
      <w:sz w:val="24"/>
    </w:rPr>
  </w:style>
  <w:style w:type="paragraph" w:styleId="Zkladntext3">
    <w:name w:val="Body Text 3"/>
    <w:basedOn w:val="Normln"/>
    <w:link w:val="Zkladntext3Char"/>
    <w:pPr>
      <w:jc w:val="center"/>
    </w:pPr>
    <w:rPr>
      <w:sz w:val="24"/>
    </w:rPr>
  </w:style>
  <w:style w:type="paragraph" w:styleId="Textpoznpodarou">
    <w:name w:val="footnote text"/>
    <w:basedOn w:val="Normln"/>
    <w:link w:val="TextpoznpodarouChar"/>
    <w:semiHidden/>
  </w:style>
  <w:style w:type="character" w:styleId="Znakapoznpodarou">
    <w:name w:val="footnote reference"/>
    <w:semiHidden/>
    <w:rPr>
      <w:vertAlign w:val="superscript"/>
    </w:rPr>
  </w:style>
  <w:style w:type="paragraph" w:customStyle="1" w:styleId="ivan0">
    <w:name w:val="ivan"/>
    <w:basedOn w:val="Normln"/>
    <w:pPr>
      <w:spacing w:before="100" w:after="100"/>
    </w:pPr>
    <w:rPr>
      <w:sz w:val="24"/>
    </w:rPr>
  </w:style>
  <w:style w:type="paragraph" w:customStyle="1" w:styleId="poslednzkladntext0">
    <w:name w:val="poslednzkladntext"/>
    <w:basedOn w:val="Normln"/>
    <w:pPr>
      <w:spacing w:before="100" w:after="100"/>
    </w:pPr>
    <w:rPr>
      <w:sz w:val="24"/>
    </w:rPr>
  </w:style>
  <w:style w:type="paragraph" w:customStyle="1" w:styleId="Rozvrendokumentu">
    <w:name w:val="Rozvržení dokumentu"/>
    <w:basedOn w:val="Normln"/>
    <w:link w:val="RozvrendokumentuChar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link w:val="Zkladntextodsazen2Char"/>
    <w:pPr>
      <w:ind w:left="709"/>
      <w:jc w:val="both"/>
    </w:pPr>
    <w:rPr>
      <w:sz w:val="24"/>
    </w:rPr>
  </w:style>
  <w:style w:type="paragraph" w:styleId="Zkladntextodsazen3">
    <w:name w:val="Body Text Indent 3"/>
    <w:basedOn w:val="Normln"/>
    <w:link w:val="Zkladntextodsazen3Char"/>
    <w:pPr>
      <w:ind w:left="426"/>
      <w:jc w:val="both"/>
    </w:pPr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paragraph" w:customStyle="1" w:styleId="EntEmet">
    <w:name w:val="EntEmet"/>
    <w:basedOn w:val="Normln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 w:val="24"/>
    </w:rPr>
  </w:style>
  <w:style w:type="paragraph" w:customStyle="1" w:styleId="TableTitle">
    <w:name w:val="Table Title"/>
    <w:basedOn w:val="Normln"/>
    <w:next w:val="Normln"/>
    <w:pPr>
      <w:spacing w:before="120" w:after="120"/>
      <w:jc w:val="center"/>
    </w:pPr>
    <w:rPr>
      <w:b/>
      <w:sz w:val="24"/>
    </w:rPr>
  </w:style>
  <w:style w:type="paragraph" w:customStyle="1" w:styleId="Nadpis">
    <w:name w:val="Nadpis"/>
    <w:basedOn w:val="Normln"/>
    <w:next w:val="Zkladntext"/>
    <w:pPr>
      <w:keepNext/>
      <w:suppressAutoHyphens/>
      <w:spacing w:before="240" w:after="120"/>
    </w:pPr>
    <w:rPr>
      <w:rFonts w:ascii="Arial" w:eastAsia="HG Mincho Light J" w:hAnsi="Arial"/>
      <w:sz w:val="28"/>
    </w:rPr>
  </w:style>
  <w:style w:type="paragraph" w:customStyle="1" w:styleId="xl24">
    <w:name w:val="xl24"/>
    <w:basedOn w:val="Normln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l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l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ln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ln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1">
    <w:name w:val="xl31"/>
    <w:basedOn w:val="Normln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32">
    <w:name w:val="xl32"/>
    <w:basedOn w:val="Normln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ln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ln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ln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ln"/>
    <w:pPr>
      <w:pBdr>
        <w:top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38">
    <w:name w:val="xl38"/>
    <w:basedOn w:val="Normln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ln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l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l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l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l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ln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6">
    <w:name w:val="xl46"/>
    <w:basedOn w:val="Normln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47">
    <w:name w:val="xl47"/>
    <w:basedOn w:val="Norml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48">
    <w:name w:val="xl48"/>
    <w:basedOn w:val="Norml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49">
    <w:name w:val="xl49"/>
    <w:basedOn w:val="Norml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50">
    <w:name w:val="xl50"/>
    <w:basedOn w:val="Normln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l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F330AC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F330AC"/>
    <w:rPr>
      <w:rFonts w:cs="Times New Roman"/>
      <w:color w:val="auto"/>
    </w:rPr>
  </w:style>
  <w:style w:type="paragraph" w:customStyle="1" w:styleId="H3">
    <w:name w:val="H3"/>
    <w:basedOn w:val="Normln"/>
    <w:next w:val="Normln"/>
    <w:rsid w:val="00933F50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ln"/>
    <w:next w:val="Normln"/>
    <w:rsid w:val="00933F50"/>
    <w:pPr>
      <w:keepNext/>
      <w:spacing w:before="100" w:after="100"/>
      <w:outlineLvl w:val="4"/>
    </w:pPr>
    <w:rPr>
      <w:b/>
      <w:snapToGrid w:val="0"/>
      <w:sz w:val="24"/>
    </w:rPr>
  </w:style>
  <w:style w:type="character" w:customStyle="1" w:styleId="ZkladntextChar">
    <w:name w:val="Základní text Char"/>
    <w:link w:val="Zkladntext"/>
    <w:rsid w:val="00D34887"/>
    <w:rPr>
      <w:sz w:val="24"/>
    </w:rPr>
  </w:style>
  <w:style w:type="character" w:customStyle="1" w:styleId="Nadpis1Char">
    <w:name w:val="Nadpis 1 Char"/>
    <w:link w:val="Nadpis1"/>
    <w:rsid w:val="00F83343"/>
    <w:rPr>
      <w:b/>
    </w:rPr>
  </w:style>
  <w:style w:type="character" w:customStyle="1" w:styleId="Nadpis2Char">
    <w:name w:val="Nadpis 2 Char"/>
    <w:link w:val="Nadpis2"/>
    <w:rsid w:val="00F83343"/>
    <w:rPr>
      <w:sz w:val="24"/>
    </w:rPr>
  </w:style>
  <w:style w:type="character" w:customStyle="1" w:styleId="Nadpis3Char">
    <w:name w:val="Nadpis 3 Char"/>
    <w:link w:val="Nadpis3"/>
    <w:rsid w:val="00F83343"/>
    <w:rPr>
      <w:b/>
      <w:sz w:val="24"/>
    </w:rPr>
  </w:style>
  <w:style w:type="character" w:customStyle="1" w:styleId="Nadpis4Char">
    <w:name w:val="Nadpis 4 Char"/>
    <w:link w:val="Nadpis4"/>
    <w:rsid w:val="00F83343"/>
    <w:rPr>
      <w:sz w:val="24"/>
    </w:rPr>
  </w:style>
  <w:style w:type="character" w:customStyle="1" w:styleId="Nadpis5Char">
    <w:name w:val="Nadpis 5 Char"/>
    <w:link w:val="Nadpis5"/>
    <w:rsid w:val="00F83343"/>
    <w:rPr>
      <w:sz w:val="24"/>
    </w:rPr>
  </w:style>
  <w:style w:type="character" w:customStyle="1" w:styleId="Nadpis6Char">
    <w:name w:val="Nadpis 6 Char"/>
    <w:link w:val="Nadpis6"/>
    <w:rsid w:val="00F83343"/>
    <w:rPr>
      <w:b/>
      <w:sz w:val="36"/>
    </w:rPr>
  </w:style>
  <w:style w:type="character" w:customStyle="1" w:styleId="Nadpis7Char">
    <w:name w:val="Nadpis 7 Char"/>
    <w:link w:val="Nadpis7"/>
    <w:rsid w:val="00F83343"/>
    <w:rPr>
      <w:b/>
      <w:sz w:val="24"/>
    </w:rPr>
  </w:style>
  <w:style w:type="character" w:customStyle="1" w:styleId="Nadpis8Char">
    <w:name w:val="Nadpis 8 Char"/>
    <w:link w:val="Nadpis8"/>
    <w:rsid w:val="00F83343"/>
    <w:rPr>
      <w:rFonts w:ascii="Arial" w:hAnsi="Arial"/>
      <w:b/>
      <w:sz w:val="32"/>
    </w:rPr>
  </w:style>
  <w:style w:type="character" w:customStyle="1" w:styleId="Nadpis9Char">
    <w:name w:val="Nadpis 9 Char"/>
    <w:link w:val="Nadpis9"/>
    <w:rsid w:val="00F83343"/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83343"/>
  </w:style>
  <w:style w:type="character" w:customStyle="1" w:styleId="NzevChar">
    <w:name w:val="Název Char"/>
    <w:link w:val="Nzev"/>
    <w:rsid w:val="00F83343"/>
    <w:rPr>
      <w:b/>
      <w:sz w:val="28"/>
      <w:u w:val="single"/>
    </w:rPr>
  </w:style>
  <w:style w:type="character" w:customStyle="1" w:styleId="Zkladntext2Char">
    <w:name w:val="Základní text 2 Char"/>
    <w:link w:val="Zkladntext2"/>
    <w:rsid w:val="00F83343"/>
    <w:rPr>
      <w:b/>
      <w:sz w:val="24"/>
    </w:rPr>
  </w:style>
  <w:style w:type="character" w:customStyle="1" w:styleId="Zkladntext3Char">
    <w:name w:val="Základní text 3 Char"/>
    <w:link w:val="Zkladntext3"/>
    <w:rsid w:val="00F83343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83343"/>
  </w:style>
  <w:style w:type="character" w:customStyle="1" w:styleId="RozvrendokumentuChar">
    <w:name w:val="Rozvržení dokumentu Char"/>
    <w:link w:val="Rozvrendokumentu"/>
    <w:semiHidden/>
    <w:rsid w:val="00F83343"/>
    <w:rPr>
      <w:rFonts w:ascii="Tahoma" w:hAnsi="Tahoma"/>
      <w:shd w:val="clear" w:color="auto" w:fill="000080"/>
    </w:rPr>
  </w:style>
  <w:style w:type="character" w:customStyle="1" w:styleId="Zkladntextodsazen2Char">
    <w:name w:val="Základní text odsazený 2 Char"/>
    <w:link w:val="Zkladntextodsazen2"/>
    <w:rsid w:val="00F83343"/>
    <w:rPr>
      <w:sz w:val="24"/>
    </w:rPr>
  </w:style>
  <w:style w:type="character" w:customStyle="1" w:styleId="Zkladntextodsazen3Char">
    <w:name w:val="Základní text odsazený 3 Char"/>
    <w:link w:val="Zkladntextodsazen3"/>
    <w:rsid w:val="00F83343"/>
    <w:rPr>
      <w:sz w:val="24"/>
    </w:rPr>
  </w:style>
  <w:style w:type="character" w:customStyle="1" w:styleId="ZhlavChar">
    <w:name w:val="Záhlaví Char"/>
    <w:link w:val="Zhlav"/>
    <w:rsid w:val="00F83343"/>
    <w:rPr>
      <w:rFonts w:ascii="Arial" w:hAnsi="Arial"/>
      <w:sz w:val="16"/>
    </w:rPr>
  </w:style>
  <w:style w:type="character" w:customStyle="1" w:styleId="ZpatChar">
    <w:name w:val="Zápatí Char"/>
    <w:basedOn w:val="Standardnpsmoodstavce"/>
    <w:link w:val="Zpat"/>
    <w:rsid w:val="00F83343"/>
  </w:style>
  <w:style w:type="character" w:customStyle="1" w:styleId="TextbublinyChar">
    <w:name w:val="Text bubliny Char"/>
    <w:link w:val="Textbubliny"/>
    <w:semiHidden/>
    <w:rsid w:val="00F8334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04D5E"/>
  </w:style>
  <w:style w:type="paragraph" w:styleId="Odstavecseseznamem">
    <w:name w:val="List Paragraph"/>
    <w:basedOn w:val="Normln"/>
    <w:uiPriority w:val="34"/>
    <w:qFormat/>
    <w:rsid w:val="0056589B"/>
    <w:pPr>
      <w:ind w:left="708"/>
    </w:pPr>
  </w:style>
  <w:style w:type="character" w:styleId="Odkaznakoment">
    <w:name w:val="annotation reference"/>
    <w:rsid w:val="005E6980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6980"/>
  </w:style>
  <w:style w:type="character" w:customStyle="1" w:styleId="TextkomenteChar">
    <w:name w:val="Text komentáře Char"/>
    <w:basedOn w:val="Standardnpsmoodstavce"/>
    <w:link w:val="Textkomente"/>
    <w:rsid w:val="005E6980"/>
  </w:style>
  <w:style w:type="paragraph" w:styleId="Pedmtkomente">
    <w:name w:val="annotation subject"/>
    <w:basedOn w:val="Textkomente"/>
    <w:next w:val="Textkomente"/>
    <w:link w:val="PedmtkomenteChar"/>
    <w:rsid w:val="005E6980"/>
    <w:rPr>
      <w:b/>
      <w:bCs/>
    </w:rPr>
  </w:style>
  <w:style w:type="character" w:customStyle="1" w:styleId="PedmtkomenteChar">
    <w:name w:val="Předmět komentáře Char"/>
    <w:link w:val="Pedmtkomente"/>
    <w:rsid w:val="005E69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8f945925244e8e69f3c68f94df186a9f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478e3a748affb0f55ba8f5b94641240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a0080-29da-48a5-9bf6-01c59c81ebca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3DD5B9-2C19-45AF-A030-4A1C7491E8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889EDB-2241-4D96-A4CE-33B173A91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1C0AF8-5634-4E89-A1C5-AE436065C156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4.xml><?xml version="1.0" encoding="utf-8"?>
<ds:datastoreItem xmlns:ds="http://schemas.openxmlformats.org/officeDocument/2006/customXml" ds:itemID="{8E77E756-C2D3-4080-84FB-C1DBE04D44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C44AAB-507A-4719-90F3-FD58918199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1045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o akreditaci poradců MZe</vt:lpstr>
    </vt:vector>
  </TitlesOfParts>
  <Manager>KCP</Manager>
  <Company>ÚZPI Praha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o akreditaci poradců MZe</dc:title>
  <dc:subject>směrnice</dc:subject>
  <dc:creator>Josef Kaše</dc:creator>
  <cp:keywords>akreditace poradců</cp:keywords>
  <dc:description/>
  <cp:lastModifiedBy>Pastrňáková Jana</cp:lastModifiedBy>
  <cp:revision>36</cp:revision>
  <cp:lastPrinted>2011-10-19T09:13:00Z</cp:lastPrinted>
  <dcterms:created xsi:type="dcterms:W3CDTF">2025-01-17T11:13:00Z</dcterms:created>
  <dcterms:modified xsi:type="dcterms:W3CDTF">2025-02-07T10:29:00Z</dcterms:modified>
  <cp:category>směrnice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2024-10-30T08:04:27Z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a5e29d91-e34e-49e0-a144-9b55b9164001</vt:lpwstr>
  </property>
  <property fmtid="{D5CDD505-2E9C-101B-9397-08002B2CF9AE}" pid="8" name="MSIP_Label_92824bee-5c67-426c-bc98-23ad86c9419e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</Properties>
</file>