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Default="001F3510" w:rsidP="001F3510">
      <w:pPr>
        <w:ind w:firstLine="708"/>
        <w:jc w:val="center"/>
        <w:rPr>
          <w:b/>
          <w:bCs/>
          <w:sz w:val="28"/>
          <w:szCs w:val="28"/>
        </w:rPr>
      </w:pPr>
      <w:r w:rsidRPr="001F3510">
        <w:rPr>
          <w:b/>
          <w:bCs/>
          <w:sz w:val="28"/>
          <w:szCs w:val="28"/>
        </w:rPr>
        <w:t>Komentář</w:t>
      </w:r>
    </w:p>
    <w:p w14:paraId="26874DD7" w14:textId="77777777" w:rsidR="001F3510" w:rsidRPr="001F3510" w:rsidRDefault="001F3510" w:rsidP="001F3510">
      <w:pPr>
        <w:ind w:firstLine="708"/>
        <w:jc w:val="center"/>
        <w:rPr>
          <w:b/>
          <w:bCs/>
          <w:sz w:val="20"/>
          <w:szCs w:val="20"/>
        </w:rPr>
      </w:pPr>
    </w:p>
    <w:p w14:paraId="4FD0D000" w14:textId="2948CC76" w:rsidR="001F3510" w:rsidRDefault="001F3510" w:rsidP="001F3510">
      <w:pPr>
        <w:ind w:firstLine="708"/>
        <w:jc w:val="both"/>
      </w:pPr>
      <w:r>
        <w:t xml:space="preserve">V únoru 2025 proběhlo měsíční statistické zjišťování o nákupu, zásobách, prodeji a cenách drůbeže a drůbežích výrobků za leden 2025. Získané údaje byly agregovány do výsledných tabulek.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pokud jde o statistiku živočišné výroby se drůbeží rozumí kur domácí (Gallus gallus L.), krůta (Meleagris spp.), kachna (Anas spp. a Cairina moschata L.), husa (Anser anser domesticus L.), pštros (Struthio camelus L.) a ostatní drůbež jinde nezařazená, jako je křepelka (Coturnix spp.), bažant (Phasianus spp.), perlička (Numida meleagris domestica L.) a holub (Columbinae spp.). Ptáci chovaní v zajetí pro lovecké účely zahrnuti nejsou. </w:t>
      </w:r>
    </w:p>
    <w:p w14:paraId="18C87438" w14:textId="759795C1" w:rsidR="001F3510" w:rsidRDefault="001F3510" w:rsidP="001F3510">
      <w:pPr>
        <w:ind w:firstLine="708"/>
        <w:jc w:val="both"/>
      </w:pPr>
      <w:r>
        <w:t xml:space="preserve">Podle výsledků statistického šetření byl v lednu 2025 nákup drůbeže celkem 21,06 tis. tun. Tabulka „Nákup drůbeže“ nově uvádí výsledky o množství porážené drůbeže v živé hmotnosti, nakoupené jen zpracovateli, tzn. bez dopočtu porážek drůbeže od chovatelů. Kvůli porovnání množství nákupu mezi měsíci byly podle nové metodiky šetření přepočteny výsledky nákupu za prosinec 2024 i za leden 2024.  Nákup drůbeže v lednu </w:t>
      </w:r>
      <w:r w:rsidR="005E6996">
        <w:t xml:space="preserve">2025 </w:t>
      </w:r>
      <w:r>
        <w:t xml:space="preserve">byl o 9 a 5 % vyšší než v prosinci a v lednu 2024. Obdobně tomu bylo v nákupu kuřat, který tvoří největší podíl z celkového nákupu drůbeže. Nákup slepic se při srovnání s prosincem snížil o 9 %, přesto byl o 5 % vyšší než v lednu 2024. Nejvýrazněji se od prosince snížil nákup krůt (o 36 %), přesto byl oproti lednu 2024 téměř 2krát vyšší. Nákup kachen se v porovnání se sledovanými měsíci snížil o 7 a 28 %. Přesné výsledky o nákupu krůt a kachen nelze z důvodu ochrany důvěrnosti údajů zveřejnit. </w:t>
      </w:r>
    </w:p>
    <w:p w14:paraId="5D1F4CD4" w14:textId="3C1F89B0" w:rsidR="001F3510" w:rsidRDefault="001F3510" w:rsidP="001F3510">
      <w:pPr>
        <w:ind w:firstLine="708"/>
        <w:jc w:val="both"/>
      </w:pPr>
      <w:r>
        <w:t>Nákupní cena kuřat v A třídě jakosti zůstala v lednu 2025 téměř na stejné úrovni jako ve sledovaných měsících. Nákupní cena krůt poklesla od prosince o 8 %, přesto byla o 3 % vyšší než v lednu 2024. Nákupní cena kachen se oproti loňskému lednu snížila o 8 %. Přesné údaje nákupních cen mohou být v lednu 2025 zveřejněny z důvodu ochrany důvěrnosti údajů pouze u kuřat.</w:t>
      </w:r>
    </w:p>
    <w:p w14:paraId="14D33B9B" w14:textId="0D6D4F52" w:rsidR="001F3510" w:rsidRDefault="001F3510" w:rsidP="001F3510">
      <w:pPr>
        <w:ind w:firstLine="708"/>
        <w:jc w:val="both"/>
      </w:pPr>
      <w:r>
        <w:t xml:space="preserve">V tabulce „Porážky drůbeže určené k lidské spotřebě“ je uveden výsledek </w:t>
      </w:r>
      <w:r w:rsidR="00432D38">
        <w:t xml:space="preserve">ledna 2025 </w:t>
      </w:r>
      <w:r>
        <w:t>o</w:t>
      </w:r>
      <w:r w:rsidR="00CB55ED">
        <w:t> </w:t>
      </w:r>
      <w:r>
        <w:t>počtu a hmotnosti jatečně upravených těl za celou ČR.</w:t>
      </w:r>
    </w:p>
    <w:p w14:paraId="06A273F1" w14:textId="590E0E18" w:rsidR="001F3510" w:rsidRDefault="001F3510" w:rsidP="001F3510">
      <w:pPr>
        <w:ind w:firstLine="708"/>
        <w:jc w:val="both"/>
      </w:pPr>
      <w:r>
        <w:t xml:space="preserve">Zásoby nedělených kuřat se od prosince snížily o 25 % a v porovnání s lednem 2024 byly poloviční. Při srovnání s prosincem a lednem 2024 poklesly nejvíce zásoby slepic (o 56 a 35 %). Zásoby krůt se naopak oproti sledovaným měsícům zvýšily o 23 a 5 %. Zásoby kachen zůstaly v lednu 2025 téměř stejné jako v prosinci, ale byly téměř 2,5krát vyšší než v lednu loňského roku. Přesné údaje mohou být z důvodu ochrany důvěrnosti údajů zveřejněny pouze u kuřat.  </w:t>
      </w:r>
    </w:p>
    <w:p w14:paraId="214694BB" w14:textId="77777777" w:rsidR="001F3510" w:rsidRDefault="001F3510" w:rsidP="001F3510">
      <w:pPr>
        <w:ind w:firstLine="708"/>
        <w:jc w:val="both"/>
      </w:pPr>
      <w:r>
        <w:t xml:space="preserve">Zásoby drůbeže dělené se v porovnání s prosincem a s lednem 2024 snížily o 4 a 8 %. Nejvýrazněji se oproti sledovaným měsícům snížily zásoby drůbežích drobů (o 12 a 41 %). </w:t>
      </w:r>
    </w:p>
    <w:p w14:paraId="2BC49BE8" w14:textId="2D8A579A" w:rsidR="001F3510" w:rsidRDefault="001F3510" w:rsidP="001F3510">
      <w:pPr>
        <w:jc w:val="both"/>
      </w:pPr>
      <w:r>
        <w:t xml:space="preserve">  </w:t>
      </w:r>
      <w:r>
        <w:tab/>
        <w:t xml:space="preserve">Prodej drůbeže dělené i nedělené na vnitřní trh zahrnuje i prodej drůbežího masa dalším zpracovatelům, nezahrnuje pouze export. </w:t>
      </w:r>
    </w:p>
    <w:p w14:paraId="309DE22F" w14:textId="7A244818" w:rsidR="001F3510" w:rsidRDefault="001F3510" w:rsidP="001F3510">
      <w:pPr>
        <w:ind w:firstLine="708"/>
        <w:jc w:val="both"/>
      </w:pPr>
      <w:r>
        <w:t>Celkový prodej drůbeže nedělené se snížil v porovnání s prosincem a s lednem 2024 o 3 a 20 % na 2,65 tis. tun. Prodej kuřat nedělených vzrostl od předchozího měsíce o 1 %, a</w:t>
      </w:r>
      <w:r w:rsidR="003A1DD3">
        <w:t>le</w:t>
      </w:r>
      <w:r>
        <w:t xml:space="preserve"> byl o 16 % nižší než v lednu minulého roku. Nejvýrazněji se oproti sledovaným obdobím zvýšil prodej slepic (o 63 a 35 %). Prodej krůt se naopak výrazně snížil, a to o 80 a 21 %. Také prodej kachen byl o 27 a </w:t>
      </w:r>
      <w:r>
        <w:lastRenderedPageBreak/>
        <w:t xml:space="preserve">21 % nižší. Přesné údaje v prodeji slepic a kachen nelze v lednu </w:t>
      </w:r>
      <w:r w:rsidR="0075428E">
        <w:t xml:space="preserve">2025 </w:t>
      </w:r>
      <w:r>
        <w:t>z důvodu ochrany důvěrnosti údajů zveřejnit.</w:t>
      </w:r>
    </w:p>
    <w:p w14:paraId="33FAE2D1" w14:textId="05CAD661" w:rsidR="001F3510" w:rsidRDefault="001F3510" w:rsidP="001F3510">
      <w:pPr>
        <w:ind w:firstLine="708"/>
        <w:jc w:val="both"/>
      </w:pPr>
      <w:r>
        <w:t>Prodej drůbežích výrobků celkem se v porovnání s prosincem a s lednem 2024 zvýšil o 11 a 5 % na 9,11 tis. tun. Výrazněji se zvýšil prodej dělených kuřat (o 16 a 6 %). Prodej drůbeže dělené jiné než kuřat klesl oproti sledovaným obdobím o 6 a 25 %. Prodej drobů byl o 13 a 10 % vyšší než ve sledovaných měsících. K nejvýraznějšímu zvýšení prodeje došlo při srovnání s lednem 2024 u drůbežích polotovarů (o 19 %). Poměr prodeje drůbežích výrobků se mění v závislosti na zakázkách jednotlivých zpracovatelů.</w:t>
      </w:r>
    </w:p>
    <w:p w14:paraId="781A67C4" w14:textId="75772D2D" w:rsidR="008B1071" w:rsidRDefault="001F3510" w:rsidP="001F3510">
      <w:pPr>
        <w:jc w:val="both"/>
      </w:pPr>
      <w:r>
        <w:t xml:space="preserve"> </w:t>
      </w:r>
      <w:r>
        <w:tab/>
        <w:t>Podle údajů získaných šetřením zůstaly v lednu 2025 zpracovatelské ceny u většiny vybraných drůbežích výrobků přibližně na stejné úrovni jako ve sledovaných obdobích. Nejvýrazněji se snížila při srovnání s prosincem 2024 zpracovatelská cena kachen mrazených (o 11 %), která však naopak oproti lednu 2024 nejvíce vzrostla (o 15 %). Zpracovatelské ceny některých drůbežích výrobků nelze z důvodu ochrany důvěrnosti údajů zveřejnit.</w:t>
      </w:r>
    </w:p>
    <w:sectPr w:rsidR="008B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1F3510"/>
    <w:rsid w:val="003A1DD3"/>
    <w:rsid w:val="00432D38"/>
    <w:rsid w:val="00546716"/>
    <w:rsid w:val="005E6996"/>
    <w:rsid w:val="0075428E"/>
    <w:rsid w:val="008B1071"/>
    <w:rsid w:val="00A8385D"/>
    <w:rsid w:val="00AE3504"/>
    <w:rsid w:val="00B4766A"/>
    <w:rsid w:val="00C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659</Words>
  <Characters>3889</Characters>
  <Application>Microsoft Office Word</Application>
  <DocSecurity>0</DocSecurity>
  <Lines>32</Lines>
  <Paragraphs>9</Paragraphs>
  <ScaleCrop>false</ScaleCrop>
  <Company>MZe CR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Sikora Renata</cp:lastModifiedBy>
  <cp:revision>9</cp:revision>
  <dcterms:created xsi:type="dcterms:W3CDTF">2025-02-27T14:53:00Z</dcterms:created>
  <dcterms:modified xsi:type="dcterms:W3CDTF">2025-02-28T04:35:00Z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