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7BF9DE60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754507" w:rsidRPr="00CA6A3C">
        <w:rPr>
          <w:rFonts w:ascii="Arial" w:hAnsi="Arial" w:cs="Arial"/>
        </w:rPr>
        <w:t>březn</w:t>
      </w:r>
      <w:r w:rsidRPr="00CA6A3C">
        <w:rPr>
          <w:rFonts w:ascii="Arial" w:hAnsi="Arial" w:cs="Arial"/>
        </w:rPr>
        <w:t xml:space="preserve">u 2025 proběhlo měsíční statistické zjišťování o nákupu, zásobách, prodeji a cenách drůbeže a drůbežích výrobků za </w:t>
      </w:r>
      <w:r w:rsidR="00754507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 zajetí pro lovecké účely zahrnuti nejsou. </w:t>
      </w:r>
    </w:p>
    <w:p w14:paraId="18C87438" w14:textId="6572ABAE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C43CE7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u 2025 nákup drůbeže celkem </w:t>
      </w:r>
      <w:r w:rsidR="00F66349" w:rsidRPr="00CA6A3C">
        <w:rPr>
          <w:rFonts w:ascii="Arial" w:hAnsi="Arial" w:cs="Arial"/>
        </w:rPr>
        <w:t>19</w:t>
      </w:r>
      <w:r w:rsidRPr="00CA6A3C">
        <w:rPr>
          <w:rFonts w:ascii="Arial" w:hAnsi="Arial" w:cs="Arial"/>
        </w:rPr>
        <w:t>,</w:t>
      </w:r>
      <w:r w:rsidR="00CD267B" w:rsidRPr="00CA6A3C">
        <w:rPr>
          <w:rFonts w:ascii="Arial" w:hAnsi="Arial" w:cs="Arial"/>
        </w:rPr>
        <w:t>5</w:t>
      </w:r>
      <w:r w:rsidRPr="00CA6A3C">
        <w:rPr>
          <w:rFonts w:ascii="Arial" w:hAnsi="Arial" w:cs="Arial"/>
        </w:rPr>
        <w:t xml:space="preserve">6 tis. tun. </w:t>
      </w:r>
      <w:r w:rsidR="00B63224">
        <w:rPr>
          <w:rFonts w:ascii="Arial" w:hAnsi="Arial" w:cs="Arial"/>
        </w:rPr>
        <w:t>V t</w:t>
      </w:r>
      <w:r w:rsidRPr="00CA6A3C">
        <w:rPr>
          <w:rFonts w:ascii="Arial" w:hAnsi="Arial" w:cs="Arial"/>
        </w:rPr>
        <w:t>abul</w:t>
      </w:r>
      <w:r w:rsidR="00B63224">
        <w:rPr>
          <w:rFonts w:ascii="Arial" w:hAnsi="Arial" w:cs="Arial"/>
        </w:rPr>
        <w:t>ce</w:t>
      </w:r>
      <w:r w:rsidRPr="00CA6A3C">
        <w:rPr>
          <w:rFonts w:ascii="Arial" w:hAnsi="Arial" w:cs="Arial"/>
        </w:rPr>
        <w:t xml:space="preserve"> „Nákup drůbeže“ </w:t>
      </w:r>
      <w:r w:rsidR="00B63224">
        <w:rPr>
          <w:rFonts w:ascii="Arial" w:hAnsi="Arial" w:cs="Arial"/>
        </w:rPr>
        <w:t xml:space="preserve">se </w:t>
      </w:r>
      <w:r w:rsidRPr="00CA6A3C">
        <w:rPr>
          <w:rFonts w:ascii="Arial" w:hAnsi="Arial" w:cs="Arial"/>
        </w:rPr>
        <w:t>nově uvádí 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žené drůbeže v živé hmotnosti, nakoupené </w:t>
      </w:r>
      <w:r w:rsidR="00075CF1">
        <w:rPr>
          <w:rFonts w:ascii="Arial" w:hAnsi="Arial" w:cs="Arial"/>
        </w:rPr>
        <w:t>pouze</w:t>
      </w:r>
      <w:r w:rsidRPr="00CA6A3C">
        <w:rPr>
          <w:rFonts w:ascii="Arial" w:hAnsi="Arial" w:cs="Arial"/>
        </w:rPr>
        <w:t xml:space="preserve"> zpracovateli, tzn. bez dopočtu porážek drůbeže od chovatelů. Kvůli porovnání množství nákupu mezi měsíci </w:t>
      </w:r>
      <w:r w:rsidR="0061029E" w:rsidRPr="00CA6A3C">
        <w:rPr>
          <w:rFonts w:ascii="Arial" w:hAnsi="Arial" w:cs="Arial"/>
        </w:rPr>
        <w:t>je</w:t>
      </w:r>
      <w:r w:rsidR="00075CF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podle nové metodiky šetření přepočten</w:t>
      </w:r>
      <w:r w:rsidR="00C1586A">
        <w:rPr>
          <w:rFonts w:ascii="Arial" w:hAnsi="Arial" w:cs="Arial"/>
        </w:rPr>
        <w:t>ý i</w:t>
      </w:r>
      <w:r w:rsidR="0061029E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výsled</w:t>
      </w:r>
      <w:r w:rsidR="0061029E" w:rsidRPr="00CA6A3C">
        <w:rPr>
          <w:rFonts w:ascii="Arial" w:hAnsi="Arial" w:cs="Arial"/>
        </w:rPr>
        <w:t>ek</w:t>
      </w:r>
      <w:r w:rsidRPr="00CA6A3C">
        <w:rPr>
          <w:rFonts w:ascii="Arial" w:hAnsi="Arial" w:cs="Arial"/>
        </w:rPr>
        <w:t xml:space="preserve"> nákupu za </w:t>
      </w:r>
      <w:r w:rsidR="000C27F2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 2024.  Nákup drůbeže </w:t>
      </w:r>
      <w:r w:rsidR="00B63224">
        <w:rPr>
          <w:rFonts w:ascii="Arial" w:hAnsi="Arial" w:cs="Arial"/>
        </w:rPr>
        <w:t xml:space="preserve">celkem byl </w:t>
      </w:r>
      <w:r w:rsidRPr="00CA6A3C">
        <w:rPr>
          <w:rFonts w:ascii="Arial" w:hAnsi="Arial" w:cs="Arial"/>
        </w:rPr>
        <w:t xml:space="preserve">v </w:t>
      </w:r>
      <w:r w:rsidR="000C27F2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>u</w:t>
      </w:r>
      <w:r w:rsidR="005E6996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o </w:t>
      </w:r>
      <w:r w:rsidR="00B326A5" w:rsidRPr="00CA6A3C">
        <w:rPr>
          <w:rFonts w:ascii="Arial" w:hAnsi="Arial" w:cs="Arial"/>
        </w:rPr>
        <w:t>7</w:t>
      </w:r>
      <w:r w:rsidR="00075CF1">
        <w:rPr>
          <w:rFonts w:ascii="Arial" w:hAnsi="Arial" w:cs="Arial"/>
        </w:rPr>
        <w:t xml:space="preserve"> %</w:t>
      </w:r>
      <w:r w:rsidR="008A5169" w:rsidRPr="00CA6A3C">
        <w:rPr>
          <w:rFonts w:ascii="Arial" w:hAnsi="Arial" w:cs="Arial"/>
        </w:rPr>
        <w:t xml:space="preserve"> nižší než v</w:t>
      </w:r>
      <w:r w:rsidR="00B63224">
        <w:rPr>
          <w:rFonts w:ascii="Arial" w:hAnsi="Arial" w:cs="Arial"/>
        </w:rPr>
        <w:t> lednu 2025</w:t>
      </w:r>
      <w:r w:rsidR="00D16E55" w:rsidRPr="00CA6A3C">
        <w:rPr>
          <w:rFonts w:ascii="Arial" w:hAnsi="Arial" w:cs="Arial"/>
        </w:rPr>
        <w:t>, ale</w:t>
      </w:r>
      <w:r w:rsidRPr="00CA6A3C">
        <w:rPr>
          <w:rFonts w:ascii="Arial" w:hAnsi="Arial" w:cs="Arial"/>
        </w:rPr>
        <w:t xml:space="preserve"> </w:t>
      </w:r>
      <w:r w:rsidR="00D16E55" w:rsidRPr="00CA6A3C">
        <w:rPr>
          <w:rFonts w:ascii="Arial" w:hAnsi="Arial" w:cs="Arial"/>
        </w:rPr>
        <w:t>o</w:t>
      </w:r>
      <w:r w:rsidR="00C1586A">
        <w:rPr>
          <w:rFonts w:ascii="Arial" w:hAnsi="Arial" w:cs="Arial"/>
        </w:rPr>
        <w:t> </w:t>
      </w:r>
      <w:r w:rsidR="007F5337" w:rsidRPr="00CA6A3C">
        <w:rPr>
          <w:rFonts w:ascii="Arial" w:hAnsi="Arial" w:cs="Arial"/>
        </w:rPr>
        <w:t>4</w:t>
      </w:r>
      <w:r w:rsidRPr="00CA6A3C">
        <w:rPr>
          <w:rFonts w:ascii="Arial" w:hAnsi="Arial" w:cs="Arial"/>
        </w:rPr>
        <w:t xml:space="preserve"> % vyšší než v </w:t>
      </w:r>
      <w:r w:rsidR="000C4E2E" w:rsidRPr="00CA6A3C">
        <w:rPr>
          <w:rFonts w:ascii="Arial" w:hAnsi="Arial" w:cs="Arial"/>
        </w:rPr>
        <w:t>únoru</w:t>
      </w:r>
      <w:r w:rsidRPr="00CA6A3C">
        <w:rPr>
          <w:rFonts w:ascii="Arial" w:hAnsi="Arial" w:cs="Arial"/>
        </w:rPr>
        <w:t xml:space="preserve"> </w:t>
      </w:r>
      <w:r w:rsidR="00845251" w:rsidRPr="00CA6A3C">
        <w:rPr>
          <w:rFonts w:ascii="Arial" w:hAnsi="Arial" w:cs="Arial"/>
        </w:rPr>
        <w:t>2024</w:t>
      </w:r>
      <w:r w:rsidRPr="00CA6A3C">
        <w:rPr>
          <w:rFonts w:ascii="Arial" w:hAnsi="Arial" w:cs="Arial"/>
        </w:rPr>
        <w:t xml:space="preserve">. </w:t>
      </w:r>
      <w:r w:rsidR="00B63224">
        <w:rPr>
          <w:rFonts w:ascii="Arial" w:hAnsi="Arial" w:cs="Arial"/>
        </w:rPr>
        <w:t>Po</w:t>
      </w:r>
      <w:r w:rsidRPr="00CA6A3C">
        <w:rPr>
          <w:rFonts w:ascii="Arial" w:hAnsi="Arial" w:cs="Arial"/>
        </w:rPr>
        <w:t>dobně tomu bylo v nákupu kuřat, který tvoří největší podíl z</w:t>
      </w:r>
      <w:r w:rsidR="00C1586A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celkového nákupu drůbeže. </w:t>
      </w:r>
      <w:r w:rsidR="00C42120" w:rsidRPr="00CA6A3C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 krůt</w:t>
      </w:r>
      <w:r w:rsidR="00C42120" w:rsidRPr="00CA6A3C">
        <w:rPr>
          <w:rFonts w:ascii="Arial" w:hAnsi="Arial" w:cs="Arial"/>
        </w:rPr>
        <w:t xml:space="preserve"> se od ledna snížil</w:t>
      </w:r>
      <w:r w:rsidRPr="00CA6A3C">
        <w:rPr>
          <w:rFonts w:ascii="Arial" w:hAnsi="Arial" w:cs="Arial"/>
        </w:rPr>
        <w:t xml:space="preserve"> o 3</w:t>
      </w:r>
      <w:r w:rsidR="00C42120" w:rsidRPr="00CA6A3C">
        <w:rPr>
          <w:rFonts w:ascii="Arial" w:hAnsi="Arial" w:cs="Arial"/>
        </w:rPr>
        <w:t>2</w:t>
      </w:r>
      <w:r w:rsidRPr="00CA6A3C">
        <w:rPr>
          <w:rFonts w:ascii="Arial" w:hAnsi="Arial" w:cs="Arial"/>
        </w:rPr>
        <w:t xml:space="preserve"> %, přesto </w:t>
      </w:r>
      <w:r w:rsidR="00B63224" w:rsidRPr="00B63224">
        <w:rPr>
          <w:rFonts w:ascii="Arial" w:hAnsi="Arial" w:cs="Arial"/>
        </w:rPr>
        <w:t>v porovnání s</w:t>
      </w:r>
      <w:r w:rsidR="00C1586A">
        <w:rPr>
          <w:rFonts w:ascii="Arial" w:hAnsi="Arial" w:cs="Arial"/>
        </w:rPr>
        <w:t> </w:t>
      </w:r>
      <w:r w:rsidR="006619CA" w:rsidRPr="00CA6A3C">
        <w:rPr>
          <w:rFonts w:ascii="Arial" w:hAnsi="Arial" w:cs="Arial"/>
        </w:rPr>
        <w:t>únor</w:t>
      </w:r>
      <w:r w:rsidR="00B63224">
        <w:rPr>
          <w:rFonts w:ascii="Arial" w:hAnsi="Arial" w:cs="Arial"/>
        </w:rPr>
        <w:t>em</w:t>
      </w:r>
      <w:r w:rsidRPr="00CA6A3C">
        <w:rPr>
          <w:rFonts w:ascii="Arial" w:hAnsi="Arial" w:cs="Arial"/>
        </w:rPr>
        <w:t xml:space="preserve"> 2024 </w:t>
      </w:r>
      <w:r w:rsidR="00075CF1">
        <w:rPr>
          <w:rFonts w:ascii="Arial" w:hAnsi="Arial" w:cs="Arial"/>
        </w:rPr>
        <w:t>byl téměř</w:t>
      </w:r>
      <w:r w:rsidRPr="00CA6A3C">
        <w:rPr>
          <w:rFonts w:ascii="Arial" w:hAnsi="Arial" w:cs="Arial"/>
        </w:rPr>
        <w:t xml:space="preserve"> 2krát vyšší. Nákup kachen se </w:t>
      </w:r>
      <w:r w:rsidR="00FC183D" w:rsidRPr="00CA6A3C">
        <w:rPr>
          <w:rFonts w:ascii="Arial" w:hAnsi="Arial" w:cs="Arial"/>
        </w:rPr>
        <w:t>o</w:t>
      </w:r>
      <w:r w:rsidR="00B63224">
        <w:rPr>
          <w:rFonts w:ascii="Arial" w:hAnsi="Arial" w:cs="Arial"/>
        </w:rPr>
        <w:t>d</w:t>
      </w:r>
      <w:r w:rsidR="00FC183D" w:rsidRPr="00CA6A3C">
        <w:rPr>
          <w:rFonts w:ascii="Arial" w:hAnsi="Arial" w:cs="Arial"/>
        </w:rPr>
        <w:t xml:space="preserve"> </w:t>
      </w:r>
      <w:r w:rsidR="006619CA" w:rsidRPr="00CA6A3C">
        <w:rPr>
          <w:rFonts w:ascii="Arial" w:hAnsi="Arial" w:cs="Arial"/>
        </w:rPr>
        <w:t>ledn</w:t>
      </w:r>
      <w:r w:rsidR="00B63224">
        <w:rPr>
          <w:rFonts w:ascii="Arial" w:hAnsi="Arial" w:cs="Arial"/>
        </w:rPr>
        <w:t>a</w:t>
      </w:r>
      <w:r w:rsidR="00877882" w:rsidRPr="00CA6A3C">
        <w:rPr>
          <w:rFonts w:ascii="Arial" w:hAnsi="Arial" w:cs="Arial"/>
        </w:rPr>
        <w:t xml:space="preserve"> zvýšil</w:t>
      </w:r>
      <w:r w:rsidRPr="00CA6A3C">
        <w:rPr>
          <w:rFonts w:ascii="Arial" w:hAnsi="Arial" w:cs="Arial"/>
        </w:rPr>
        <w:t xml:space="preserve"> o </w:t>
      </w:r>
      <w:r w:rsidR="00877882" w:rsidRPr="00CA6A3C">
        <w:rPr>
          <w:rFonts w:ascii="Arial" w:hAnsi="Arial" w:cs="Arial"/>
        </w:rPr>
        <w:t>6</w:t>
      </w:r>
      <w:r w:rsidR="00EF0017" w:rsidRPr="00CA6A3C">
        <w:rPr>
          <w:rFonts w:ascii="Arial" w:hAnsi="Arial" w:cs="Arial"/>
        </w:rPr>
        <w:t xml:space="preserve"> %</w:t>
      </w:r>
      <w:r w:rsidR="00877882" w:rsidRPr="00CA6A3C">
        <w:rPr>
          <w:rFonts w:ascii="Arial" w:hAnsi="Arial" w:cs="Arial"/>
        </w:rPr>
        <w:t xml:space="preserve">, ale </w:t>
      </w:r>
      <w:r w:rsidR="00B63224" w:rsidRPr="00B63224">
        <w:rPr>
          <w:rFonts w:ascii="Arial" w:hAnsi="Arial" w:cs="Arial"/>
        </w:rPr>
        <w:t xml:space="preserve">oproti </w:t>
      </w:r>
      <w:r w:rsidR="00877882" w:rsidRPr="00CA6A3C">
        <w:rPr>
          <w:rFonts w:ascii="Arial" w:hAnsi="Arial" w:cs="Arial"/>
        </w:rPr>
        <w:t>únor</w:t>
      </w:r>
      <w:r w:rsidR="00B63224">
        <w:rPr>
          <w:rFonts w:ascii="Arial" w:hAnsi="Arial" w:cs="Arial"/>
        </w:rPr>
        <w:t>u</w:t>
      </w:r>
      <w:r w:rsidR="001A6E2B" w:rsidRPr="00CA6A3C">
        <w:rPr>
          <w:rFonts w:ascii="Arial" w:hAnsi="Arial" w:cs="Arial"/>
        </w:rPr>
        <w:t xml:space="preserve"> </w:t>
      </w:r>
      <w:r w:rsidR="00B63224" w:rsidRPr="00B63224">
        <w:rPr>
          <w:rFonts w:ascii="Arial" w:hAnsi="Arial" w:cs="Arial"/>
        </w:rPr>
        <w:t>loňské</w:t>
      </w:r>
      <w:r w:rsidR="00B63224">
        <w:rPr>
          <w:rFonts w:ascii="Arial" w:hAnsi="Arial" w:cs="Arial"/>
        </w:rPr>
        <w:t>ho roku</w:t>
      </w:r>
      <w:r w:rsidR="00B63224" w:rsidRPr="00B63224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se</w:t>
      </w:r>
      <w:r w:rsidR="001A6E2B" w:rsidRPr="00CA6A3C">
        <w:rPr>
          <w:rFonts w:ascii="Arial" w:hAnsi="Arial" w:cs="Arial"/>
        </w:rPr>
        <w:t xml:space="preserve"> o</w:t>
      </w:r>
      <w:r w:rsidRPr="00CA6A3C">
        <w:rPr>
          <w:rFonts w:ascii="Arial" w:hAnsi="Arial" w:cs="Arial"/>
        </w:rPr>
        <w:t xml:space="preserve"> </w:t>
      </w:r>
      <w:r w:rsidR="001A6E2B" w:rsidRPr="00CA6A3C">
        <w:rPr>
          <w:rFonts w:ascii="Arial" w:hAnsi="Arial" w:cs="Arial"/>
        </w:rPr>
        <w:t>2</w:t>
      </w:r>
      <w:r w:rsidRPr="00CA6A3C">
        <w:rPr>
          <w:rFonts w:ascii="Arial" w:hAnsi="Arial" w:cs="Arial"/>
        </w:rPr>
        <w:t xml:space="preserve"> %</w:t>
      </w:r>
      <w:r w:rsidR="001A6E2B" w:rsidRPr="00CA6A3C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snížil</w:t>
      </w:r>
      <w:r w:rsidRPr="00CA6A3C">
        <w:rPr>
          <w:rFonts w:ascii="Arial" w:hAnsi="Arial" w:cs="Arial"/>
        </w:rPr>
        <w:t xml:space="preserve">. Přesné výsledky o nákupu </w:t>
      </w:r>
      <w:r w:rsidR="00EF0017" w:rsidRPr="00CA6A3C">
        <w:rPr>
          <w:rFonts w:ascii="Arial" w:hAnsi="Arial" w:cs="Arial"/>
        </w:rPr>
        <w:t xml:space="preserve">slepic, </w:t>
      </w:r>
      <w:r w:rsidRPr="00CA6A3C">
        <w:rPr>
          <w:rFonts w:ascii="Arial" w:hAnsi="Arial" w:cs="Arial"/>
        </w:rPr>
        <w:t xml:space="preserve">krůt a kachen nelze z důvodu ochrany důvěrnosti údajů zveřejnit. </w:t>
      </w:r>
    </w:p>
    <w:p w14:paraId="5D1F4CD4" w14:textId="6E7EEF0E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5475E9" w:rsidRPr="00CA6A3C">
        <w:rPr>
          <w:rFonts w:ascii="Arial" w:hAnsi="Arial" w:cs="Arial"/>
        </w:rPr>
        <w:t xml:space="preserve">se </w:t>
      </w:r>
      <w:r w:rsidRPr="00CA6A3C">
        <w:rPr>
          <w:rFonts w:ascii="Arial" w:hAnsi="Arial" w:cs="Arial"/>
        </w:rPr>
        <w:t xml:space="preserve">v </w:t>
      </w:r>
      <w:r w:rsidR="008E3015">
        <w:rPr>
          <w:rFonts w:ascii="Arial" w:hAnsi="Arial" w:cs="Arial"/>
        </w:rPr>
        <w:t>únoru</w:t>
      </w:r>
      <w:r w:rsidRPr="00CA6A3C">
        <w:rPr>
          <w:rFonts w:ascii="Arial" w:hAnsi="Arial" w:cs="Arial"/>
        </w:rPr>
        <w:t xml:space="preserve"> 2025 </w:t>
      </w:r>
      <w:r w:rsidR="005475E9" w:rsidRPr="00CA6A3C">
        <w:rPr>
          <w:rFonts w:ascii="Arial" w:hAnsi="Arial" w:cs="Arial"/>
        </w:rPr>
        <w:t>zvýšila</w:t>
      </w:r>
      <w:r w:rsidR="00CB5F56" w:rsidRPr="00CA6A3C">
        <w:rPr>
          <w:rFonts w:ascii="Arial" w:hAnsi="Arial" w:cs="Arial"/>
        </w:rPr>
        <w:t xml:space="preserve"> oproti</w:t>
      </w:r>
      <w:r w:rsidRPr="00CA6A3C">
        <w:rPr>
          <w:rFonts w:ascii="Arial" w:hAnsi="Arial" w:cs="Arial"/>
        </w:rPr>
        <w:t> sledovaný</w:t>
      </w:r>
      <w:r w:rsidR="00CB5F56" w:rsidRPr="00CA6A3C">
        <w:rPr>
          <w:rFonts w:ascii="Arial" w:hAnsi="Arial" w:cs="Arial"/>
        </w:rPr>
        <w:t>m</w:t>
      </w:r>
      <w:r w:rsidRPr="00CA6A3C">
        <w:rPr>
          <w:rFonts w:ascii="Arial" w:hAnsi="Arial" w:cs="Arial"/>
        </w:rPr>
        <w:t xml:space="preserve"> měsíc</w:t>
      </w:r>
      <w:r w:rsidR="00EC7AF3" w:rsidRPr="00CA6A3C">
        <w:rPr>
          <w:rFonts w:ascii="Arial" w:hAnsi="Arial" w:cs="Arial"/>
        </w:rPr>
        <w:t xml:space="preserve">ům </w:t>
      </w:r>
      <w:r w:rsidR="00FD6353">
        <w:rPr>
          <w:rFonts w:ascii="Arial" w:hAnsi="Arial" w:cs="Arial"/>
        </w:rPr>
        <w:t>přibližně</w:t>
      </w:r>
      <w:r w:rsidR="00EC7AF3" w:rsidRPr="00CA6A3C">
        <w:rPr>
          <w:rFonts w:ascii="Arial" w:hAnsi="Arial" w:cs="Arial"/>
        </w:rPr>
        <w:t xml:space="preserve"> o 2 %</w:t>
      </w:r>
      <w:r w:rsidRPr="00CA6A3C">
        <w:rPr>
          <w:rFonts w:ascii="Arial" w:hAnsi="Arial" w:cs="Arial"/>
        </w:rPr>
        <w:t xml:space="preserve">. </w:t>
      </w:r>
      <w:r w:rsidR="00AD69C5" w:rsidRPr="00CA6A3C">
        <w:rPr>
          <w:rFonts w:ascii="Arial" w:hAnsi="Arial" w:cs="Arial"/>
        </w:rPr>
        <w:t xml:space="preserve">Nejvíce </w:t>
      </w:r>
      <w:r w:rsidR="00D82BED">
        <w:rPr>
          <w:rFonts w:ascii="Arial" w:hAnsi="Arial" w:cs="Arial"/>
        </w:rPr>
        <w:t xml:space="preserve">v únoru </w:t>
      </w:r>
      <w:r w:rsidR="00FD6353">
        <w:rPr>
          <w:rFonts w:ascii="Arial" w:hAnsi="Arial" w:cs="Arial"/>
        </w:rPr>
        <w:t>vzrostl</w:t>
      </w:r>
      <w:r w:rsidR="00AD69C5" w:rsidRPr="00CA6A3C">
        <w:rPr>
          <w:rFonts w:ascii="Arial" w:hAnsi="Arial" w:cs="Arial"/>
        </w:rPr>
        <w:t>a</w:t>
      </w:r>
      <w:r w:rsidR="00F14387" w:rsidRPr="00CA6A3C">
        <w:rPr>
          <w:rFonts w:ascii="Arial" w:hAnsi="Arial" w:cs="Arial"/>
        </w:rPr>
        <w:t xml:space="preserve"> nákupní cena slepic</w:t>
      </w:r>
      <w:r w:rsidR="00C67552" w:rsidRPr="00CA6A3C">
        <w:rPr>
          <w:rFonts w:ascii="Arial" w:hAnsi="Arial" w:cs="Arial"/>
        </w:rPr>
        <w:t xml:space="preserve"> (</w:t>
      </w:r>
      <w:r w:rsidR="006A1643" w:rsidRPr="00CA6A3C">
        <w:rPr>
          <w:rFonts w:ascii="Arial" w:hAnsi="Arial" w:cs="Arial"/>
        </w:rPr>
        <w:t>o 21 a 28 %</w:t>
      </w:r>
      <w:r w:rsidR="00C67552" w:rsidRPr="00CA6A3C">
        <w:rPr>
          <w:rFonts w:ascii="Arial" w:hAnsi="Arial" w:cs="Arial"/>
        </w:rPr>
        <w:t>)</w:t>
      </w:r>
      <w:r w:rsidR="006A1643" w:rsidRPr="00CA6A3C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Nákupní cena krůt </w:t>
      </w:r>
      <w:r w:rsidR="00FD6353">
        <w:rPr>
          <w:rFonts w:ascii="Arial" w:hAnsi="Arial" w:cs="Arial"/>
        </w:rPr>
        <w:t>se zvýšila</w:t>
      </w:r>
      <w:r w:rsidRPr="00CA6A3C">
        <w:rPr>
          <w:rFonts w:ascii="Arial" w:hAnsi="Arial" w:cs="Arial"/>
        </w:rPr>
        <w:t xml:space="preserve"> </w:t>
      </w:r>
      <w:r w:rsidR="00800F25" w:rsidRPr="00CA6A3C">
        <w:rPr>
          <w:rFonts w:ascii="Arial" w:hAnsi="Arial" w:cs="Arial"/>
        </w:rPr>
        <w:t xml:space="preserve">zejména </w:t>
      </w:r>
      <w:r w:rsidR="00D82BED">
        <w:rPr>
          <w:rFonts w:ascii="Arial" w:hAnsi="Arial" w:cs="Arial"/>
        </w:rPr>
        <w:t>v porovnání s</w:t>
      </w:r>
      <w:r w:rsidR="00800F25" w:rsidRPr="00CA6A3C">
        <w:rPr>
          <w:rFonts w:ascii="Arial" w:hAnsi="Arial" w:cs="Arial"/>
        </w:rPr>
        <w:t xml:space="preserve"> únor</w:t>
      </w:r>
      <w:r w:rsidR="00D82BED">
        <w:rPr>
          <w:rFonts w:ascii="Arial" w:hAnsi="Arial" w:cs="Arial"/>
        </w:rPr>
        <w:t>em</w:t>
      </w:r>
      <w:r w:rsidRPr="00CA6A3C">
        <w:rPr>
          <w:rFonts w:ascii="Arial" w:hAnsi="Arial" w:cs="Arial"/>
        </w:rPr>
        <w:t xml:space="preserve"> 2024</w:t>
      </w:r>
      <w:r w:rsidR="00FD6353">
        <w:rPr>
          <w:rFonts w:ascii="Arial" w:hAnsi="Arial" w:cs="Arial"/>
        </w:rPr>
        <w:t xml:space="preserve"> (</w:t>
      </w:r>
      <w:r w:rsidR="00800F25" w:rsidRPr="00CA6A3C">
        <w:rPr>
          <w:rFonts w:ascii="Arial" w:hAnsi="Arial" w:cs="Arial"/>
        </w:rPr>
        <w:t>o 4 %</w:t>
      </w:r>
      <w:r w:rsidR="00FD6353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Nákupní cena kachen </w:t>
      </w:r>
      <w:r w:rsidR="0021315D" w:rsidRPr="00CA6A3C">
        <w:rPr>
          <w:rFonts w:ascii="Arial" w:hAnsi="Arial" w:cs="Arial"/>
        </w:rPr>
        <w:t>zůsta</w:t>
      </w:r>
      <w:r w:rsidR="00ED07D5" w:rsidRPr="00CA6A3C">
        <w:rPr>
          <w:rFonts w:ascii="Arial" w:hAnsi="Arial" w:cs="Arial"/>
        </w:rPr>
        <w:t xml:space="preserve">la </w:t>
      </w:r>
      <w:r w:rsidR="00702AA0">
        <w:rPr>
          <w:rFonts w:ascii="Arial" w:hAnsi="Arial" w:cs="Arial"/>
        </w:rPr>
        <w:t xml:space="preserve">přibližně </w:t>
      </w:r>
      <w:r w:rsidR="00ED07D5" w:rsidRPr="00CA6A3C">
        <w:rPr>
          <w:rFonts w:ascii="Arial" w:hAnsi="Arial" w:cs="Arial"/>
        </w:rPr>
        <w:t>stejná jako v </w:t>
      </w:r>
      <w:r w:rsidR="00FD6353">
        <w:rPr>
          <w:rFonts w:ascii="Arial" w:hAnsi="Arial" w:cs="Arial"/>
        </w:rPr>
        <w:t>předchozím</w:t>
      </w:r>
      <w:r w:rsidR="00ED07D5" w:rsidRPr="00CA6A3C">
        <w:rPr>
          <w:rFonts w:ascii="Arial" w:hAnsi="Arial" w:cs="Arial"/>
        </w:rPr>
        <w:t xml:space="preserve"> měsíci, ale</w:t>
      </w:r>
      <w:r w:rsidRPr="00CA6A3C">
        <w:rPr>
          <w:rFonts w:ascii="Arial" w:hAnsi="Arial" w:cs="Arial"/>
        </w:rPr>
        <w:t xml:space="preserve"> </w:t>
      </w:r>
      <w:r w:rsidR="00FD6353">
        <w:rPr>
          <w:rFonts w:ascii="Arial" w:hAnsi="Arial" w:cs="Arial"/>
        </w:rPr>
        <w:t>při srovnání s</w:t>
      </w:r>
      <w:r w:rsidRPr="00CA6A3C">
        <w:rPr>
          <w:rFonts w:ascii="Arial" w:hAnsi="Arial" w:cs="Arial"/>
        </w:rPr>
        <w:t xml:space="preserve"> loňsk</w:t>
      </w:r>
      <w:r w:rsidR="00FD6353">
        <w:rPr>
          <w:rFonts w:ascii="Arial" w:hAnsi="Arial" w:cs="Arial"/>
        </w:rPr>
        <w:t>ým</w:t>
      </w:r>
      <w:r w:rsidRPr="00CA6A3C">
        <w:rPr>
          <w:rFonts w:ascii="Arial" w:hAnsi="Arial" w:cs="Arial"/>
        </w:rPr>
        <w:t xml:space="preserve"> </w:t>
      </w:r>
      <w:r w:rsidR="00A54A1B" w:rsidRPr="00CA6A3C">
        <w:rPr>
          <w:rFonts w:ascii="Arial" w:hAnsi="Arial" w:cs="Arial"/>
        </w:rPr>
        <w:t>únor</w:t>
      </w:r>
      <w:r w:rsidR="00FD6353">
        <w:rPr>
          <w:rFonts w:ascii="Arial" w:hAnsi="Arial" w:cs="Arial"/>
        </w:rPr>
        <w:t>em</w:t>
      </w:r>
      <w:r w:rsidR="00A54A1B" w:rsidRPr="00CA6A3C">
        <w:rPr>
          <w:rFonts w:ascii="Arial" w:hAnsi="Arial" w:cs="Arial"/>
        </w:rPr>
        <w:t xml:space="preserve"> kles</w:t>
      </w:r>
      <w:r w:rsidR="00702AA0">
        <w:rPr>
          <w:rFonts w:ascii="Arial" w:hAnsi="Arial" w:cs="Arial"/>
        </w:rPr>
        <w:t>la</w:t>
      </w:r>
      <w:r w:rsidRPr="00CA6A3C">
        <w:rPr>
          <w:rFonts w:ascii="Arial" w:hAnsi="Arial" w:cs="Arial"/>
        </w:rPr>
        <w:t xml:space="preserve"> o</w:t>
      </w:r>
      <w:r w:rsidR="00D82B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8 %. Přesné údaje nákupních cen mohou být v </w:t>
      </w:r>
      <w:r w:rsidR="00A54A1B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>u 2025 zveřejněny z důvodu ochrany důvěrnosti údajů pouze u kuřat.</w:t>
      </w:r>
    </w:p>
    <w:p w14:paraId="14D33B9B" w14:textId="1443AF08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tabulce „Porážky drůbeže určené k lidské spotřebě“ </w:t>
      </w:r>
      <w:r w:rsidR="00232FDB">
        <w:rPr>
          <w:rFonts w:ascii="Arial" w:hAnsi="Arial" w:cs="Arial"/>
        </w:rPr>
        <w:t>je</w:t>
      </w:r>
      <w:r w:rsidR="0063369D">
        <w:rPr>
          <w:rFonts w:ascii="Arial" w:hAnsi="Arial" w:cs="Arial"/>
        </w:rPr>
        <w:t xml:space="preserve"> </w:t>
      </w:r>
      <w:r w:rsidR="00232FDB" w:rsidRPr="00232FDB">
        <w:rPr>
          <w:rFonts w:ascii="Arial" w:hAnsi="Arial" w:cs="Arial"/>
        </w:rPr>
        <w:t>za sledované měsíce</w:t>
      </w:r>
      <w:r w:rsidR="00232FDB">
        <w:rPr>
          <w:rFonts w:ascii="Arial" w:hAnsi="Arial" w:cs="Arial"/>
        </w:rPr>
        <w:t xml:space="preserve"> </w:t>
      </w:r>
      <w:r w:rsidR="003219DA">
        <w:rPr>
          <w:rFonts w:ascii="Arial" w:hAnsi="Arial" w:cs="Arial"/>
        </w:rPr>
        <w:t xml:space="preserve">uveden </w:t>
      </w:r>
      <w:r w:rsidR="00232FDB">
        <w:rPr>
          <w:rFonts w:ascii="Arial" w:hAnsi="Arial" w:cs="Arial"/>
        </w:rPr>
        <w:t>celkový</w:t>
      </w:r>
      <w:r w:rsidR="009626ED" w:rsidRPr="00CA6A3C">
        <w:rPr>
          <w:rFonts w:ascii="Arial" w:hAnsi="Arial" w:cs="Arial"/>
        </w:rPr>
        <w:t xml:space="preserve"> poč</w:t>
      </w:r>
      <w:r w:rsidR="00232FDB">
        <w:rPr>
          <w:rFonts w:ascii="Arial" w:hAnsi="Arial" w:cs="Arial"/>
        </w:rPr>
        <w:t>et</w:t>
      </w:r>
      <w:r w:rsidR="009626ED" w:rsidRPr="00CA6A3C">
        <w:rPr>
          <w:rFonts w:ascii="Arial" w:hAnsi="Arial" w:cs="Arial"/>
        </w:rPr>
        <w:t xml:space="preserve"> 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9626ED" w:rsidRPr="00CA6A3C">
        <w:rPr>
          <w:rFonts w:ascii="Arial" w:hAnsi="Arial" w:cs="Arial"/>
        </w:rPr>
        <w:t xml:space="preserve">za </w:t>
      </w:r>
      <w:r w:rsidR="003219DA">
        <w:rPr>
          <w:rFonts w:ascii="Arial" w:hAnsi="Arial" w:cs="Arial"/>
        </w:rPr>
        <w:t xml:space="preserve">celou </w:t>
      </w:r>
      <w:r w:rsidR="009626ED" w:rsidRPr="00CA6A3C">
        <w:rPr>
          <w:rFonts w:ascii="Arial" w:hAnsi="Arial" w:cs="Arial"/>
        </w:rPr>
        <w:t>ČR</w:t>
      </w:r>
      <w:r w:rsidRPr="00CA6A3C">
        <w:rPr>
          <w:rFonts w:ascii="Arial" w:hAnsi="Arial" w:cs="Arial"/>
        </w:rPr>
        <w:t>.</w:t>
      </w:r>
    </w:p>
    <w:p w14:paraId="06A273F1" w14:textId="41F9C924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se od </w:t>
      </w:r>
      <w:r w:rsidR="00F545FE" w:rsidRPr="00CA6A3C">
        <w:rPr>
          <w:rFonts w:ascii="Arial" w:hAnsi="Arial" w:cs="Arial"/>
        </w:rPr>
        <w:t>ledna</w:t>
      </w:r>
      <w:r w:rsidRPr="00CA6A3C">
        <w:rPr>
          <w:rFonts w:ascii="Arial" w:hAnsi="Arial" w:cs="Arial"/>
        </w:rPr>
        <w:t xml:space="preserve"> </w:t>
      </w:r>
      <w:r w:rsidR="00F545FE" w:rsidRPr="00CA6A3C">
        <w:rPr>
          <w:rFonts w:ascii="Arial" w:hAnsi="Arial" w:cs="Arial"/>
        </w:rPr>
        <w:t>zvýš</w:t>
      </w:r>
      <w:r w:rsidRPr="00CA6A3C">
        <w:rPr>
          <w:rFonts w:ascii="Arial" w:hAnsi="Arial" w:cs="Arial"/>
        </w:rPr>
        <w:t xml:space="preserve">ily o </w:t>
      </w:r>
      <w:r w:rsidR="00F46674" w:rsidRPr="00CA6A3C">
        <w:rPr>
          <w:rFonts w:ascii="Arial" w:hAnsi="Arial" w:cs="Arial"/>
        </w:rPr>
        <w:t>4</w:t>
      </w:r>
      <w:r w:rsidRPr="00CA6A3C">
        <w:rPr>
          <w:rFonts w:ascii="Arial" w:hAnsi="Arial" w:cs="Arial"/>
        </w:rPr>
        <w:t xml:space="preserve"> %</w:t>
      </w:r>
      <w:r w:rsidR="00F46674" w:rsidRPr="00CA6A3C">
        <w:rPr>
          <w:rFonts w:ascii="Arial" w:hAnsi="Arial" w:cs="Arial"/>
        </w:rPr>
        <w:t>,</w:t>
      </w:r>
      <w:r w:rsidRPr="00CA6A3C">
        <w:rPr>
          <w:rFonts w:ascii="Arial" w:hAnsi="Arial" w:cs="Arial"/>
        </w:rPr>
        <w:t xml:space="preserve"> </w:t>
      </w:r>
      <w:r w:rsidR="00D650AB" w:rsidRPr="00CA6A3C">
        <w:rPr>
          <w:rFonts w:ascii="Arial" w:hAnsi="Arial" w:cs="Arial"/>
        </w:rPr>
        <w:t>a</w:t>
      </w:r>
      <w:r w:rsidR="003219DA">
        <w:rPr>
          <w:rFonts w:ascii="Arial" w:hAnsi="Arial" w:cs="Arial"/>
        </w:rPr>
        <w:t>však</w:t>
      </w:r>
      <w:r w:rsidRPr="00CA6A3C">
        <w:rPr>
          <w:rFonts w:ascii="Arial" w:hAnsi="Arial" w:cs="Arial"/>
        </w:rPr>
        <w:t xml:space="preserve"> </w:t>
      </w:r>
      <w:r w:rsidR="003219DA">
        <w:rPr>
          <w:rFonts w:ascii="Arial" w:hAnsi="Arial" w:cs="Arial"/>
        </w:rPr>
        <w:t>při s</w:t>
      </w:r>
      <w:r w:rsidRPr="00CA6A3C">
        <w:rPr>
          <w:rFonts w:ascii="Arial" w:hAnsi="Arial" w:cs="Arial"/>
        </w:rPr>
        <w:t xml:space="preserve">rovnání s </w:t>
      </w:r>
      <w:r w:rsidR="00F57588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em 2024 byly </w:t>
      </w:r>
      <w:r w:rsidR="00F57588" w:rsidRPr="00CA6A3C">
        <w:rPr>
          <w:rFonts w:ascii="Arial" w:hAnsi="Arial" w:cs="Arial"/>
        </w:rPr>
        <w:t xml:space="preserve">o </w:t>
      </w:r>
      <w:r w:rsidR="00D9337A" w:rsidRPr="00CA6A3C">
        <w:rPr>
          <w:rFonts w:ascii="Arial" w:hAnsi="Arial" w:cs="Arial"/>
        </w:rPr>
        <w:t>43 % nižší</w:t>
      </w:r>
      <w:r w:rsidRPr="00CA6A3C">
        <w:rPr>
          <w:rFonts w:ascii="Arial" w:hAnsi="Arial" w:cs="Arial"/>
        </w:rPr>
        <w:t xml:space="preserve">. </w:t>
      </w:r>
      <w:r w:rsidR="003971E5" w:rsidRPr="00CA6A3C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 xml:space="preserve">ásoby slepic </w:t>
      </w:r>
      <w:r w:rsidR="003219DA">
        <w:rPr>
          <w:rFonts w:ascii="Arial" w:hAnsi="Arial" w:cs="Arial"/>
        </w:rPr>
        <w:t xml:space="preserve">se </w:t>
      </w:r>
      <w:r w:rsidR="007A03AC">
        <w:rPr>
          <w:rFonts w:ascii="Arial" w:hAnsi="Arial" w:cs="Arial"/>
        </w:rPr>
        <w:t>v únoru</w:t>
      </w:r>
      <w:r w:rsidR="00BC360F" w:rsidRPr="00CA6A3C">
        <w:rPr>
          <w:rFonts w:ascii="Arial" w:hAnsi="Arial" w:cs="Arial"/>
        </w:rPr>
        <w:t xml:space="preserve"> snížily </w:t>
      </w:r>
      <w:r w:rsidRPr="00CA6A3C">
        <w:rPr>
          <w:rFonts w:ascii="Arial" w:hAnsi="Arial" w:cs="Arial"/>
        </w:rPr>
        <w:t xml:space="preserve">o </w:t>
      </w:r>
      <w:r w:rsidR="00BC360F" w:rsidRPr="00CA6A3C">
        <w:rPr>
          <w:rFonts w:ascii="Arial" w:hAnsi="Arial" w:cs="Arial"/>
        </w:rPr>
        <w:t>8</w:t>
      </w:r>
      <w:r w:rsidRPr="00CA6A3C">
        <w:rPr>
          <w:rFonts w:ascii="Arial" w:hAnsi="Arial" w:cs="Arial"/>
        </w:rPr>
        <w:t xml:space="preserve"> %</w:t>
      </w:r>
      <w:r w:rsidR="0029475F" w:rsidRPr="00CA6A3C">
        <w:rPr>
          <w:rFonts w:ascii="Arial" w:hAnsi="Arial" w:cs="Arial"/>
        </w:rPr>
        <w:t xml:space="preserve">, </w:t>
      </w:r>
      <w:r w:rsidR="00864FF8">
        <w:rPr>
          <w:rFonts w:ascii="Arial" w:hAnsi="Arial" w:cs="Arial"/>
        </w:rPr>
        <w:t>přesto</w:t>
      </w:r>
      <w:r w:rsidR="0029475F" w:rsidRPr="00CA6A3C">
        <w:rPr>
          <w:rFonts w:ascii="Arial" w:hAnsi="Arial" w:cs="Arial"/>
        </w:rPr>
        <w:t xml:space="preserve"> byly o 47 </w:t>
      </w:r>
      <w:r w:rsidR="003D3254" w:rsidRPr="00CA6A3C">
        <w:rPr>
          <w:rFonts w:ascii="Arial" w:hAnsi="Arial" w:cs="Arial"/>
        </w:rPr>
        <w:t xml:space="preserve">% </w:t>
      </w:r>
      <w:r w:rsidR="0029475F" w:rsidRPr="00CA6A3C">
        <w:rPr>
          <w:rFonts w:ascii="Arial" w:hAnsi="Arial" w:cs="Arial"/>
        </w:rPr>
        <w:t>vyšší než</w:t>
      </w:r>
      <w:r w:rsidR="003D3254" w:rsidRPr="00CA6A3C">
        <w:rPr>
          <w:rFonts w:ascii="Arial" w:hAnsi="Arial" w:cs="Arial"/>
        </w:rPr>
        <w:t xml:space="preserve"> v</w:t>
      </w:r>
      <w:r w:rsidR="007A03AC">
        <w:rPr>
          <w:rFonts w:ascii="Arial" w:hAnsi="Arial" w:cs="Arial"/>
        </w:rPr>
        <w:t>e</w:t>
      </w:r>
      <w:r w:rsidR="003D3254" w:rsidRPr="00CA6A3C">
        <w:rPr>
          <w:rFonts w:ascii="Arial" w:hAnsi="Arial" w:cs="Arial"/>
        </w:rPr>
        <w:t> </w:t>
      </w:r>
      <w:r w:rsidR="007A03AC">
        <w:rPr>
          <w:rFonts w:ascii="Arial" w:hAnsi="Arial" w:cs="Arial"/>
        </w:rPr>
        <w:t>stejném</w:t>
      </w:r>
      <w:r w:rsidR="003D3254" w:rsidRPr="00CA6A3C">
        <w:rPr>
          <w:rFonts w:ascii="Arial" w:hAnsi="Arial" w:cs="Arial"/>
        </w:rPr>
        <w:t xml:space="preserve"> </w:t>
      </w:r>
      <w:r w:rsidR="007A03AC">
        <w:rPr>
          <w:rFonts w:ascii="Arial" w:hAnsi="Arial" w:cs="Arial"/>
        </w:rPr>
        <w:t>měsíci loňského roku</w:t>
      </w:r>
      <w:r w:rsidRPr="00CA6A3C">
        <w:rPr>
          <w:rFonts w:ascii="Arial" w:hAnsi="Arial" w:cs="Arial"/>
        </w:rPr>
        <w:t xml:space="preserve">. Zásoby krůt se oproti sledovaným </w:t>
      </w:r>
      <w:r w:rsidR="007A03AC">
        <w:rPr>
          <w:rFonts w:ascii="Arial" w:hAnsi="Arial" w:cs="Arial"/>
        </w:rPr>
        <w:t>období</w:t>
      </w:r>
      <w:r w:rsidRPr="00CA6A3C">
        <w:rPr>
          <w:rFonts w:ascii="Arial" w:hAnsi="Arial" w:cs="Arial"/>
        </w:rPr>
        <w:t xml:space="preserve">m zvýšily o </w:t>
      </w:r>
      <w:r w:rsidR="00D476C1" w:rsidRPr="00CA6A3C">
        <w:rPr>
          <w:rFonts w:ascii="Arial" w:hAnsi="Arial" w:cs="Arial"/>
        </w:rPr>
        <w:t>8</w:t>
      </w:r>
      <w:r w:rsidRPr="00CA6A3C">
        <w:rPr>
          <w:rFonts w:ascii="Arial" w:hAnsi="Arial" w:cs="Arial"/>
        </w:rPr>
        <w:t xml:space="preserve"> a </w:t>
      </w:r>
      <w:r w:rsidR="00D476C1" w:rsidRPr="00CA6A3C">
        <w:rPr>
          <w:rFonts w:ascii="Arial" w:hAnsi="Arial" w:cs="Arial"/>
        </w:rPr>
        <w:t>25</w:t>
      </w:r>
      <w:r w:rsidR="00864FF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%. Zásoby kachen </w:t>
      </w:r>
      <w:r w:rsidR="00DD2F93" w:rsidRPr="00CA6A3C">
        <w:rPr>
          <w:rFonts w:ascii="Arial" w:hAnsi="Arial" w:cs="Arial"/>
        </w:rPr>
        <w:t>vzrost</w:t>
      </w:r>
      <w:r w:rsidRPr="00CA6A3C">
        <w:rPr>
          <w:rFonts w:ascii="Arial" w:hAnsi="Arial" w:cs="Arial"/>
        </w:rPr>
        <w:t xml:space="preserve">ly </w:t>
      </w:r>
      <w:r w:rsidR="007A03AC">
        <w:rPr>
          <w:rFonts w:ascii="Arial" w:hAnsi="Arial" w:cs="Arial"/>
        </w:rPr>
        <w:t>od ledna</w:t>
      </w:r>
      <w:r w:rsidRPr="00CA6A3C">
        <w:rPr>
          <w:rFonts w:ascii="Arial" w:hAnsi="Arial" w:cs="Arial"/>
        </w:rPr>
        <w:t xml:space="preserve"> </w:t>
      </w:r>
      <w:r w:rsidR="003219DA">
        <w:rPr>
          <w:rFonts w:ascii="Arial" w:hAnsi="Arial" w:cs="Arial"/>
        </w:rPr>
        <w:t>jen</w:t>
      </w:r>
      <w:r w:rsidR="000828EB" w:rsidRPr="00CA6A3C">
        <w:rPr>
          <w:rFonts w:ascii="Arial" w:hAnsi="Arial" w:cs="Arial"/>
        </w:rPr>
        <w:t xml:space="preserve"> o 2 %</w:t>
      </w:r>
      <w:r w:rsidRPr="00CA6A3C">
        <w:rPr>
          <w:rFonts w:ascii="Arial" w:hAnsi="Arial" w:cs="Arial"/>
        </w:rPr>
        <w:t>, a</w:t>
      </w:r>
      <w:r w:rsidR="003219DA">
        <w:rPr>
          <w:rFonts w:ascii="Arial" w:hAnsi="Arial" w:cs="Arial"/>
        </w:rPr>
        <w:t>le</w:t>
      </w:r>
      <w:r w:rsidRPr="00CA6A3C">
        <w:rPr>
          <w:rFonts w:ascii="Arial" w:hAnsi="Arial" w:cs="Arial"/>
        </w:rPr>
        <w:t xml:space="preserve"> byly 2krát vyšší než v </w:t>
      </w:r>
      <w:r w:rsidR="00266FCA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u </w:t>
      </w:r>
      <w:r w:rsidR="007A03AC">
        <w:rPr>
          <w:rFonts w:ascii="Arial" w:hAnsi="Arial" w:cs="Arial"/>
        </w:rPr>
        <w:t>2024</w:t>
      </w:r>
      <w:r w:rsidRPr="00CA6A3C">
        <w:rPr>
          <w:rFonts w:ascii="Arial" w:hAnsi="Arial" w:cs="Arial"/>
        </w:rPr>
        <w:t>. Přesné údaje mohou být 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zveřejněny pouze u kuřat.  </w:t>
      </w:r>
    </w:p>
    <w:p w14:paraId="214694BB" w14:textId="55AEA6E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drůbeže dělené </w:t>
      </w:r>
      <w:r w:rsidR="002B4E03" w:rsidRPr="00CA6A3C">
        <w:rPr>
          <w:rFonts w:ascii="Arial" w:hAnsi="Arial" w:cs="Arial"/>
        </w:rPr>
        <w:t xml:space="preserve">zůstaly v únoru </w:t>
      </w:r>
      <w:r w:rsidR="00723481">
        <w:rPr>
          <w:rFonts w:ascii="Arial" w:hAnsi="Arial" w:cs="Arial"/>
        </w:rPr>
        <w:t xml:space="preserve">2025 </w:t>
      </w:r>
      <w:r w:rsidR="00234834">
        <w:rPr>
          <w:rFonts w:ascii="Arial" w:hAnsi="Arial" w:cs="Arial"/>
        </w:rPr>
        <w:t>téměř</w:t>
      </w:r>
      <w:r w:rsidR="002B4E03" w:rsidRPr="00CA6A3C">
        <w:rPr>
          <w:rFonts w:ascii="Arial" w:hAnsi="Arial" w:cs="Arial"/>
        </w:rPr>
        <w:t xml:space="preserve"> stejné jako v</w:t>
      </w:r>
      <w:r w:rsidR="00CE7384" w:rsidRPr="00CA6A3C">
        <w:rPr>
          <w:rFonts w:ascii="Arial" w:hAnsi="Arial" w:cs="Arial"/>
        </w:rPr>
        <w:t> </w:t>
      </w:r>
      <w:r w:rsidR="002B4E03" w:rsidRPr="00CA6A3C">
        <w:rPr>
          <w:rFonts w:ascii="Arial" w:hAnsi="Arial" w:cs="Arial"/>
        </w:rPr>
        <w:t>lednu</w:t>
      </w:r>
      <w:r w:rsidR="00CE7384" w:rsidRPr="00CA6A3C">
        <w:rPr>
          <w:rFonts w:ascii="Arial" w:hAnsi="Arial" w:cs="Arial"/>
        </w:rPr>
        <w:t xml:space="preserve">, ale </w:t>
      </w:r>
      <w:r w:rsidRPr="00CA6A3C">
        <w:rPr>
          <w:rFonts w:ascii="Arial" w:hAnsi="Arial" w:cs="Arial"/>
        </w:rPr>
        <w:t>v</w:t>
      </w:r>
      <w:r w:rsidR="00723481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porovnání s</w:t>
      </w:r>
      <w:r w:rsidR="00D877C1" w:rsidRPr="00CA6A3C">
        <w:rPr>
          <w:rFonts w:ascii="Arial" w:hAnsi="Arial" w:cs="Arial"/>
        </w:rPr>
        <w:t> </w:t>
      </w:r>
      <w:r w:rsidR="00CE7384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em 2024 </w:t>
      </w:r>
      <w:r w:rsidR="00CE7384" w:rsidRPr="00CA6A3C">
        <w:rPr>
          <w:rFonts w:ascii="Arial" w:hAnsi="Arial" w:cs="Arial"/>
        </w:rPr>
        <w:t xml:space="preserve">se </w:t>
      </w:r>
      <w:r w:rsidRPr="00CA6A3C">
        <w:rPr>
          <w:rFonts w:ascii="Arial" w:hAnsi="Arial" w:cs="Arial"/>
        </w:rPr>
        <w:t xml:space="preserve">snížily o 8 %. </w:t>
      </w:r>
      <w:r w:rsidR="00234834">
        <w:rPr>
          <w:rFonts w:ascii="Arial" w:hAnsi="Arial" w:cs="Arial"/>
        </w:rPr>
        <w:t>K největšímu snížení</w:t>
      </w:r>
      <w:r w:rsidRPr="00CA6A3C">
        <w:rPr>
          <w:rFonts w:ascii="Arial" w:hAnsi="Arial" w:cs="Arial"/>
        </w:rPr>
        <w:t xml:space="preserve"> oproti </w:t>
      </w:r>
      <w:r w:rsidR="00CE2BBA" w:rsidRPr="00CA6A3C">
        <w:rPr>
          <w:rFonts w:ascii="Arial" w:hAnsi="Arial" w:cs="Arial"/>
        </w:rPr>
        <w:t>loňskému únoru</w:t>
      </w:r>
      <w:r w:rsidRPr="00CA6A3C">
        <w:rPr>
          <w:rFonts w:ascii="Arial" w:hAnsi="Arial" w:cs="Arial"/>
        </w:rPr>
        <w:t xml:space="preserve"> </w:t>
      </w:r>
      <w:r w:rsidR="00234834">
        <w:rPr>
          <w:rFonts w:ascii="Arial" w:hAnsi="Arial" w:cs="Arial"/>
        </w:rPr>
        <w:t>došlo v</w:t>
      </w:r>
      <w:r w:rsidRPr="00CA6A3C">
        <w:rPr>
          <w:rFonts w:ascii="Arial" w:hAnsi="Arial" w:cs="Arial"/>
        </w:rPr>
        <w:t xml:space="preserve"> zásob</w:t>
      </w:r>
      <w:r w:rsidR="00234834">
        <w:rPr>
          <w:rFonts w:ascii="Arial" w:hAnsi="Arial" w:cs="Arial"/>
        </w:rPr>
        <w:t>ách</w:t>
      </w:r>
      <w:r w:rsidRPr="00CA6A3C">
        <w:rPr>
          <w:rFonts w:ascii="Arial" w:hAnsi="Arial" w:cs="Arial"/>
        </w:rPr>
        <w:t xml:space="preserve"> drůbežích drobů (o </w:t>
      </w:r>
      <w:r w:rsidR="00D877C1" w:rsidRPr="00CA6A3C">
        <w:rPr>
          <w:rFonts w:ascii="Arial" w:hAnsi="Arial" w:cs="Arial"/>
        </w:rPr>
        <w:t>31</w:t>
      </w:r>
      <w:r w:rsidRPr="00CA6A3C">
        <w:rPr>
          <w:rFonts w:ascii="Arial" w:hAnsi="Arial" w:cs="Arial"/>
        </w:rPr>
        <w:t xml:space="preserve"> %). </w:t>
      </w:r>
      <w:r w:rsidR="00D877C1" w:rsidRPr="00CA6A3C">
        <w:rPr>
          <w:rFonts w:ascii="Arial" w:hAnsi="Arial" w:cs="Arial"/>
        </w:rPr>
        <w:t>Naopak zásoby drůbežích polotovarů</w:t>
      </w:r>
      <w:r w:rsidR="00846B98" w:rsidRPr="00CA6A3C">
        <w:rPr>
          <w:rFonts w:ascii="Arial" w:hAnsi="Arial" w:cs="Arial"/>
        </w:rPr>
        <w:t xml:space="preserve"> se od ledna zvýšily o 22 %.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62F7B46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>Celkový prodej drůbeže nedělené se snížil v porovnání s</w:t>
      </w:r>
      <w:r w:rsidR="004E5F20">
        <w:rPr>
          <w:rFonts w:ascii="Arial" w:hAnsi="Arial" w:cs="Arial"/>
        </w:rPr>
        <w:t xml:space="preserve">e sledovanými měsíci </w:t>
      </w:r>
      <w:r w:rsidRPr="00CA6A3C">
        <w:rPr>
          <w:rFonts w:ascii="Arial" w:hAnsi="Arial" w:cs="Arial"/>
        </w:rPr>
        <w:t>o</w:t>
      </w:r>
      <w:r w:rsidR="00544224" w:rsidRPr="00CA6A3C">
        <w:rPr>
          <w:rFonts w:ascii="Arial" w:hAnsi="Arial" w:cs="Arial"/>
        </w:rPr>
        <w:t> </w:t>
      </w:r>
      <w:r w:rsidR="00B16062">
        <w:rPr>
          <w:rFonts w:ascii="Arial" w:hAnsi="Arial" w:cs="Arial"/>
        </w:rPr>
        <w:t>1</w:t>
      </w:r>
      <w:r w:rsidRPr="00CA6A3C">
        <w:rPr>
          <w:rFonts w:ascii="Arial" w:hAnsi="Arial" w:cs="Arial"/>
        </w:rPr>
        <w:t xml:space="preserve"> a 2</w:t>
      </w:r>
      <w:r w:rsidR="000B0F8C" w:rsidRPr="00CA6A3C">
        <w:rPr>
          <w:rFonts w:ascii="Arial" w:hAnsi="Arial" w:cs="Arial"/>
        </w:rPr>
        <w:t>1</w:t>
      </w:r>
      <w:r w:rsidRPr="00CA6A3C">
        <w:rPr>
          <w:rFonts w:ascii="Arial" w:hAnsi="Arial" w:cs="Arial"/>
        </w:rPr>
        <w:t xml:space="preserve"> % na 2,6</w:t>
      </w:r>
      <w:r w:rsidR="000B0F8C" w:rsidRPr="00CA6A3C">
        <w:rPr>
          <w:rFonts w:ascii="Arial" w:hAnsi="Arial" w:cs="Arial"/>
        </w:rPr>
        <w:t>1</w:t>
      </w:r>
      <w:r w:rsidRPr="00CA6A3C">
        <w:rPr>
          <w:rFonts w:ascii="Arial" w:hAnsi="Arial" w:cs="Arial"/>
        </w:rPr>
        <w:t xml:space="preserve"> tis. tun. </w:t>
      </w:r>
      <w:r w:rsidR="000B0F8C" w:rsidRPr="00CA6A3C">
        <w:rPr>
          <w:rFonts w:ascii="Arial" w:hAnsi="Arial" w:cs="Arial"/>
        </w:rPr>
        <w:t xml:space="preserve">Obdobně tomu bylo </w:t>
      </w:r>
      <w:r w:rsidR="009F6E73" w:rsidRPr="00CA6A3C">
        <w:rPr>
          <w:rFonts w:ascii="Arial" w:hAnsi="Arial" w:cs="Arial"/>
        </w:rPr>
        <w:t>v p</w:t>
      </w:r>
      <w:r w:rsidRPr="00CA6A3C">
        <w:rPr>
          <w:rFonts w:ascii="Arial" w:hAnsi="Arial" w:cs="Arial"/>
        </w:rPr>
        <w:t>rodej</w:t>
      </w:r>
      <w:r w:rsidR="009F6E73" w:rsidRPr="00CA6A3C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Nejv</w:t>
      </w:r>
      <w:r w:rsidR="001E45F8" w:rsidRPr="00CA6A3C">
        <w:rPr>
          <w:rFonts w:ascii="Arial" w:hAnsi="Arial" w:cs="Arial"/>
        </w:rPr>
        <w:t>íce</w:t>
      </w:r>
      <w:r w:rsidRPr="00CA6A3C">
        <w:rPr>
          <w:rFonts w:ascii="Arial" w:hAnsi="Arial" w:cs="Arial"/>
        </w:rPr>
        <w:t xml:space="preserve"> se </w:t>
      </w:r>
      <w:r w:rsidR="00A50A8F" w:rsidRPr="00CA6A3C">
        <w:rPr>
          <w:rFonts w:ascii="Arial" w:hAnsi="Arial" w:cs="Arial"/>
        </w:rPr>
        <w:t xml:space="preserve">od ledna snížil </w:t>
      </w:r>
      <w:r w:rsidRPr="00CA6A3C">
        <w:rPr>
          <w:rFonts w:ascii="Arial" w:hAnsi="Arial" w:cs="Arial"/>
        </w:rPr>
        <w:t xml:space="preserve">prodej slepic (o </w:t>
      </w:r>
      <w:r w:rsidR="003F35B2" w:rsidRPr="00CA6A3C">
        <w:rPr>
          <w:rFonts w:ascii="Arial" w:hAnsi="Arial" w:cs="Arial"/>
        </w:rPr>
        <w:t>34</w:t>
      </w:r>
      <w:r w:rsidRPr="00CA6A3C">
        <w:rPr>
          <w:rFonts w:ascii="Arial" w:hAnsi="Arial" w:cs="Arial"/>
        </w:rPr>
        <w:t xml:space="preserve"> %)</w:t>
      </w:r>
      <w:r w:rsidR="003F35B2" w:rsidRPr="00CA6A3C">
        <w:rPr>
          <w:rFonts w:ascii="Arial" w:hAnsi="Arial" w:cs="Arial"/>
        </w:rPr>
        <w:t xml:space="preserve">, </w:t>
      </w:r>
      <w:r w:rsidR="001E45F8" w:rsidRPr="00CA6A3C">
        <w:rPr>
          <w:rFonts w:ascii="Arial" w:hAnsi="Arial" w:cs="Arial"/>
        </w:rPr>
        <w:t xml:space="preserve">který </w:t>
      </w:r>
      <w:r w:rsidR="003F35B2" w:rsidRPr="00CA6A3C">
        <w:rPr>
          <w:rFonts w:ascii="Arial" w:hAnsi="Arial" w:cs="Arial"/>
        </w:rPr>
        <w:t xml:space="preserve">avšak </w:t>
      </w:r>
      <w:r w:rsidR="004E5F20" w:rsidRPr="004E5F20">
        <w:rPr>
          <w:rFonts w:ascii="Arial" w:hAnsi="Arial" w:cs="Arial"/>
        </w:rPr>
        <w:t xml:space="preserve">naopak </w:t>
      </w:r>
      <w:r w:rsidR="004E5F20">
        <w:rPr>
          <w:rFonts w:ascii="Arial" w:hAnsi="Arial" w:cs="Arial"/>
        </w:rPr>
        <w:t>při srov</w:t>
      </w:r>
      <w:r w:rsidR="003F35B2" w:rsidRPr="00CA6A3C">
        <w:rPr>
          <w:rFonts w:ascii="Arial" w:hAnsi="Arial" w:cs="Arial"/>
        </w:rPr>
        <w:t xml:space="preserve">nání s únorem </w:t>
      </w:r>
      <w:r w:rsidR="004E5F20">
        <w:rPr>
          <w:rFonts w:ascii="Arial" w:hAnsi="Arial" w:cs="Arial"/>
        </w:rPr>
        <w:t>2024</w:t>
      </w:r>
      <w:r w:rsidR="00F4782A" w:rsidRPr="00CA6A3C">
        <w:rPr>
          <w:rFonts w:ascii="Arial" w:hAnsi="Arial" w:cs="Arial"/>
        </w:rPr>
        <w:t xml:space="preserve"> </w:t>
      </w:r>
      <w:r w:rsidR="007A43DB">
        <w:rPr>
          <w:rFonts w:ascii="Arial" w:hAnsi="Arial" w:cs="Arial"/>
        </w:rPr>
        <w:t xml:space="preserve">se </w:t>
      </w:r>
      <w:r w:rsidR="004E5F20" w:rsidRPr="004E5F20">
        <w:rPr>
          <w:rFonts w:ascii="Arial" w:hAnsi="Arial" w:cs="Arial"/>
        </w:rPr>
        <w:t>nejv</w:t>
      </w:r>
      <w:r w:rsidR="004E5F20">
        <w:rPr>
          <w:rFonts w:ascii="Arial" w:hAnsi="Arial" w:cs="Arial"/>
        </w:rPr>
        <w:t>ýrazněji</w:t>
      </w:r>
      <w:r w:rsidR="004E5F20" w:rsidRPr="004E5F20">
        <w:rPr>
          <w:rFonts w:ascii="Arial" w:hAnsi="Arial" w:cs="Arial"/>
        </w:rPr>
        <w:t xml:space="preserve"> </w:t>
      </w:r>
      <w:r w:rsidR="007A43DB">
        <w:rPr>
          <w:rFonts w:ascii="Arial" w:hAnsi="Arial" w:cs="Arial"/>
        </w:rPr>
        <w:t>zvýši</w:t>
      </w:r>
      <w:r w:rsidR="004E5F20" w:rsidRPr="004E5F20">
        <w:rPr>
          <w:rFonts w:ascii="Arial" w:hAnsi="Arial" w:cs="Arial"/>
        </w:rPr>
        <w:t xml:space="preserve">l </w:t>
      </w:r>
      <w:r w:rsidR="00027363" w:rsidRPr="00CA6A3C">
        <w:rPr>
          <w:rFonts w:ascii="Arial" w:hAnsi="Arial" w:cs="Arial"/>
        </w:rPr>
        <w:t xml:space="preserve">(více jak </w:t>
      </w:r>
      <w:r w:rsidR="00056E8F" w:rsidRPr="00CA6A3C">
        <w:rPr>
          <w:rFonts w:ascii="Arial" w:hAnsi="Arial" w:cs="Arial"/>
        </w:rPr>
        <w:t>2</w:t>
      </w:r>
      <w:r w:rsidR="00027363" w:rsidRPr="00CA6A3C">
        <w:rPr>
          <w:rFonts w:ascii="Arial" w:hAnsi="Arial" w:cs="Arial"/>
        </w:rPr>
        <w:t>krát</w:t>
      </w:r>
      <w:r w:rsidR="00056E8F" w:rsidRPr="00CA6A3C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Prodej krůt </w:t>
      </w:r>
      <w:r w:rsidR="007A43DB">
        <w:rPr>
          <w:rFonts w:ascii="Arial" w:hAnsi="Arial" w:cs="Arial"/>
        </w:rPr>
        <w:t>vzrostl</w:t>
      </w:r>
      <w:r w:rsidRPr="00CA6A3C">
        <w:rPr>
          <w:rFonts w:ascii="Arial" w:hAnsi="Arial" w:cs="Arial"/>
        </w:rPr>
        <w:t xml:space="preserve"> </w:t>
      </w:r>
      <w:r w:rsidR="00056E8F" w:rsidRPr="00CA6A3C">
        <w:rPr>
          <w:rFonts w:ascii="Arial" w:hAnsi="Arial" w:cs="Arial"/>
        </w:rPr>
        <w:t xml:space="preserve">od ledna </w:t>
      </w:r>
      <w:r w:rsidRPr="00CA6A3C">
        <w:rPr>
          <w:rFonts w:ascii="Arial" w:hAnsi="Arial" w:cs="Arial"/>
        </w:rPr>
        <w:t xml:space="preserve">o </w:t>
      </w:r>
      <w:r w:rsidR="00056E8F" w:rsidRPr="00CA6A3C">
        <w:rPr>
          <w:rFonts w:ascii="Arial" w:hAnsi="Arial" w:cs="Arial"/>
        </w:rPr>
        <w:t>2</w:t>
      </w:r>
      <w:r w:rsidRPr="00CA6A3C">
        <w:rPr>
          <w:rFonts w:ascii="Arial" w:hAnsi="Arial" w:cs="Arial"/>
        </w:rPr>
        <w:t>8 %</w:t>
      </w:r>
      <w:r w:rsidR="00B803F5" w:rsidRPr="00CA6A3C">
        <w:rPr>
          <w:rFonts w:ascii="Arial" w:hAnsi="Arial" w:cs="Arial"/>
        </w:rPr>
        <w:t xml:space="preserve">, ale </w:t>
      </w:r>
      <w:r w:rsidR="004E5F20">
        <w:rPr>
          <w:rFonts w:ascii="Arial" w:hAnsi="Arial" w:cs="Arial"/>
        </w:rPr>
        <w:t>oproti</w:t>
      </w:r>
      <w:r w:rsidR="00B803F5" w:rsidRPr="00CA6A3C">
        <w:rPr>
          <w:rFonts w:ascii="Arial" w:hAnsi="Arial" w:cs="Arial"/>
        </w:rPr>
        <w:t> únor</w:t>
      </w:r>
      <w:r w:rsidR="004E5F20">
        <w:rPr>
          <w:rFonts w:ascii="Arial" w:hAnsi="Arial" w:cs="Arial"/>
        </w:rPr>
        <w:t>u</w:t>
      </w:r>
      <w:r w:rsidR="00B803F5" w:rsidRPr="00CA6A3C">
        <w:rPr>
          <w:rFonts w:ascii="Arial" w:hAnsi="Arial" w:cs="Arial"/>
        </w:rPr>
        <w:t xml:space="preserve"> </w:t>
      </w:r>
      <w:r w:rsidR="004E5F20">
        <w:rPr>
          <w:rFonts w:ascii="Arial" w:hAnsi="Arial" w:cs="Arial"/>
        </w:rPr>
        <w:t>minul</w:t>
      </w:r>
      <w:r w:rsidR="00B803F5" w:rsidRPr="00CA6A3C">
        <w:rPr>
          <w:rFonts w:ascii="Arial" w:hAnsi="Arial" w:cs="Arial"/>
        </w:rPr>
        <w:t>ého roku pokles</w:t>
      </w:r>
      <w:r w:rsidR="004E5F20">
        <w:rPr>
          <w:rFonts w:ascii="Arial" w:hAnsi="Arial" w:cs="Arial"/>
        </w:rPr>
        <w:t>l</w:t>
      </w:r>
      <w:r w:rsidR="00B803F5" w:rsidRPr="00CA6A3C">
        <w:rPr>
          <w:rFonts w:ascii="Arial" w:hAnsi="Arial" w:cs="Arial"/>
        </w:rPr>
        <w:t xml:space="preserve"> o 9</w:t>
      </w:r>
      <w:r w:rsidR="00095BC9" w:rsidRPr="00CA6A3C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</w:t>
      </w:r>
      <w:r w:rsidR="00095BC9" w:rsidRPr="00CA6A3C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>rodej kachen byl o</w:t>
      </w:r>
      <w:r w:rsidR="00095BC9" w:rsidRPr="00CA6A3C">
        <w:rPr>
          <w:rFonts w:ascii="Arial" w:hAnsi="Arial" w:cs="Arial"/>
        </w:rPr>
        <w:t xml:space="preserve"> </w:t>
      </w:r>
      <w:r w:rsidR="00286713" w:rsidRPr="00CA6A3C">
        <w:rPr>
          <w:rFonts w:ascii="Arial" w:hAnsi="Arial" w:cs="Arial"/>
        </w:rPr>
        <w:t>9</w:t>
      </w:r>
      <w:r w:rsidRPr="00CA6A3C">
        <w:rPr>
          <w:rFonts w:ascii="Arial" w:hAnsi="Arial" w:cs="Arial"/>
        </w:rPr>
        <w:t xml:space="preserve"> % nižší</w:t>
      </w:r>
      <w:r w:rsidR="00286713" w:rsidRPr="00CA6A3C">
        <w:rPr>
          <w:rFonts w:ascii="Arial" w:hAnsi="Arial" w:cs="Arial"/>
        </w:rPr>
        <w:t xml:space="preserve"> než v lednu, ale v porovnání s</w:t>
      </w:r>
      <w:r w:rsidR="004E5F20">
        <w:rPr>
          <w:rFonts w:ascii="Arial" w:hAnsi="Arial" w:cs="Arial"/>
        </w:rPr>
        <w:t xml:space="preserve"> loňským </w:t>
      </w:r>
      <w:r w:rsidR="00791EEF" w:rsidRPr="00CA6A3C">
        <w:rPr>
          <w:rFonts w:ascii="Arial" w:hAnsi="Arial" w:cs="Arial"/>
        </w:rPr>
        <w:t>únorem byl o 12 % vyšší</w:t>
      </w:r>
      <w:r w:rsidRPr="00CA6A3C">
        <w:rPr>
          <w:rFonts w:ascii="Arial" w:hAnsi="Arial" w:cs="Arial"/>
        </w:rPr>
        <w:t xml:space="preserve">. Přesné údaje v prodeji slepic a kachen nelze v </w:t>
      </w:r>
      <w:r w:rsidR="00A469FA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u </w:t>
      </w:r>
      <w:r w:rsidR="0075428E" w:rsidRPr="00CA6A3C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>z důvodu ochrany důvěrnosti údajů zveřejnit.</w:t>
      </w:r>
    </w:p>
    <w:p w14:paraId="33FAE2D1" w14:textId="3215780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lastRenderedPageBreak/>
        <w:t xml:space="preserve">Prodej drůbežích výrobků celkem se </w:t>
      </w:r>
      <w:r w:rsidR="00D30401">
        <w:rPr>
          <w:rFonts w:ascii="Arial" w:hAnsi="Arial" w:cs="Arial"/>
        </w:rPr>
        <w:t>od</w:t>
      </w:r>
      <w:r w:rsidRPr="00CA6A3C">
        <w:rPr>
          <w:rFonts w:ascii="Arial" w:hAnsi="Arial" w:cs="Arial"/>
        </w:rPr>
        <w:t xml:space="preserve"> ledn</w:t>
      </w:r>
      <w:r w:rsidR="00D30401">
        <w:rPr>
          <w:rFonts w:ascii="Arial" w:hAnsi="Arial" w:cs="Arial"/>
        </w:rPr>
        <w:t>a 2025</w:t>
      </w:r>
      <w:r w:rsidRPr="00CA6A3C">
        <w:rPr>
          <w:rFonts w:ascii="Arial" w:hAnsi="Arial" w:cs="Arial"/>
        </w:rPr>
        <w:t xml:space="preserve"> </w:t>
      </w:r>
      <w:r w:rsidR="00A469FA" w:rsidRPr="00CA6A3C">
        <w:rPr>
          <w:rFonts w:ascii="Arial" w:hAnsi="Arial" w:cs="Arial"/>
        </w:rPr>
        <w:t>snížil o 8 %</w:t>
      </w:r>
      <w:r w:rsidR="00DB00F9" w:rsidRPr="00CA6A3C">
        <w:rPr>
          <w:rFonts w:ascii="Arial" w:hAnsi="Arial" w:cs="Arial"/>
        </w:rPr>
        <w:t xml:space="preserve">, ale </w:t>
      </w:r>
      <w:r w:rsidR="00E50FA3">
        <w:rPr>
          <w:rFonts w:ascii="Arial" w:hAnsi="Arial" w:cs="Arial"/>
        </w:rPr>
        <w:t xml:space="preserve">oproti </w:t>
      </w:r>
      <w:r w:rsidR="00DB00F9" w:rsidRPr="00CA6A3C">
        <w:rPr>
          <w:rFonts w:ascii="Arial" w:hAnsi="Arial" w:cs="Arial"/>
        </w:rPr>
        <w:t>únor</w:t>
      </w:r>
      <w:r w:rsidR="00E50FA3">
        <w:rPr>
          <w:rFonts w:ascii="Arial" w:hAnsi="Arial" w:cs="Arial"/>
        </w:rPr>
        <w:t>u</w:t>
      </w:r>
      <w:r w:rsidR="00DB00F9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2024 </w:t>
      </w:r>
      <w:r w:rsidR="00DB00F9" w:rsidRPr="00CA6A3C">
        <w:rPr>
          <w:rFonts w:ascii="Arial" w:hAnsi="Arial" w:cs="Arial"/>
        </w:rPr>
        <w:t xml:space="preserve">se o 2 % </w:t>
      </w:r>
      <w:r w:rsidRPr="00CA6A3C">
        <w:rPr>
          <w:rFonts w:ascii="Arial" w:hAnsi="Arial" w:cs="Arial"/>
        </w:rPr>
        <w:t xml:space="preserve">zvýšil na </w:t>
      </w:r>
      <w:r w:rsidR="00163C45" w:rsidRPr="00CA6A3C">
        <w:rPr>
          <w:rFonts w:ascii="Arial" w:hAnsi="Arial" w:cs="Arial"/>
        </w:rPr>
        <w:t>8</w:t>
      </w:r>
      <w:r w:rsidRPr="00CA6A3C">
        <w:rPr>
          <w:rFonts w:ascii="Arial" w:hAnsi="Arial" w:cs="Arial"/>
        </w:rPr>
        <w:t>,</w:t>
      </w:r>
      <w:r w:rsidR="00163C45" w:rsidRPr="00CA6A3C">
        <w:rPr>
          <w:rFonts w:ascii="Arial" w:hAnsi="Arial" w:cs="Arial"/>
        </w:rPr>
        <w:t>40</w:t>
      </w:r>
      <w:r w:rsidRPr="00CA6A3C">
        <w:rPr>
          <w:rFonts w:ascii="Arial" w:hAnsi="Arial" w:cs="Arial"/>
        </w:rPr>
        <w:t xml:space="preserve"> tis. tun. </w:t>
      </w:r>
      <w:r w:rsidR="00694D45" w:rsidRPr="00CA6A3C">
        <w:rPr>
          <w:rFonts w:ascii="Arial" w:hAnsi="Arial" w:cs="Arial"/>
        </w:rPr>
        <w:t>Obdobně tomu bylo v</w:t>
      </w:r>
      <w:r w:rsidRPr="00CA6A3C">
        <w:rPr>
          <w:rFonts w:ascii="Arial" w:hAnsi="Arial" w:cs="Arial"/>
        </w:rPr>
        <w:t xml:space="preserve"> prodej</w:t>
      </w:r>
      <w:r w:rsidR="00694D45" w:rsidRPr="00CA6A3C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dělených kuřat. Prodej </w:t>
      </w:r>
      <w:r w:rsidR="00D30401" w:rsidRPr="00D30401">
        <w:rPr>
          <w:rFonts w:ascii="Arial" w:hAnsi="Arial" w:cs="Arial"/>
        </w:rPr>
        <w:t xml:space="preserve">dělené </w:t>
      </w:r>
      <w:r w:rsidRPr="00CA6A3C">
        <w:rPr>
          <w:rFonts w:ascii="Arial" w:hAnsi="Arial" w:cs="Arial"/>
        </w:rPr>
        <w:t xml:space="preserve">drůbeže jiné než kuřat </w:t>
      </w:r>
      <w:r w:rsidR="00897F53">
        <w:rPr>
          <w:rFonts w:ascii="Arial" w:hAnsi="Arial" w:cs="Arial"/>
        </w:rPr>
        <w:t>vzrostl</w:t>
      </w:r>
      <w:r w:rsidR="00E50FA3" w:rsidRPr="00E50FA3">
        <w:t xml:space="preserve"> </w:t>
      </w:r>
      <w:r w:rsidR="00E50FA3" w:rsidRPr="00E50FA3">
        <w:rPr>
          <w:rFonts w:ascii="Arial" w:hAnsi="Arial" w:cs="Arial"/>
        </w:rPr>
        <w:t xml:space="preserve">při srovnání </w:t>
      </w:r>
      <w:r w:rsidR="00E50FA3">
        <w:rPr>
          <w:rFonts w:ascii="Arial" w:hAnsi="Arial" w:cs="Arial"/>
        </w:rPr>
        <w:t>s lednem a </w:t>
      </w:r>
      <w:r w:rsidR="000B0C90">
        <w:rPr>
          <w:rFonts w:ascii="Arial" w:hAnsi="Arial" w:cs="Arial"/>
        </w:rPr>
        <w:t xml:space="preserve">s loňským </w:t>
      </w:r>
      <w:r w:rsidR="00E50FA3">
        <w:rPr>
          <w:rFonts w:ascii="Arial" w:hAnsi="Arial" w:cs="Arial"/>
        </w:rPr>
        <w:t>únorem</w:t>
      </w:r>
      <w:r w:rsidR="00C118D7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o </w:t>
      </w:r>
      <w:r w:rsidR="00C118D7" w:rsidRPr="00CA6A3C">
        <w:rPr>
          <w:rFonts w:ascii="Arial" w:hAnsi="Arial" w:cs="Arial"/>
        </w:rPr>
        <w:t>21</w:t>
      </w:r>
      <w:r w:rsidRPr="00CA6A3C">
        <w:rPr>
          <w:rFonts w:ascii="Arial" w:hAnsi="Arial" w:cs="Arial"/>
        </w:rPr>
        <w:t xml:space="preserve"> a </w:t>
      </w:r>
      <w:r w:rsidR="005D45AB" w:rsidRPr="00CA6A3C">
        <w:rPr>
          <w:rFonts w:ascii="Arial" w:hAnsi="Arial" w:cs="Arial"/>
        </w:rPr>
        <w:t>19</w:t>
      </w:r>
      <w:r w:rsidRPr="00CA6A3C">
        <w:rPr>
          <w:rFonts w:ascii="Arial" w:hAnsi="Arial" w:cs="Arial"/>
        </w:rPr>
        <w:t xml:space="preserve"> %. </w:t>
      </w:r>
      <w:r w:rsidR="00E57E96" w:rsidRPr="00CA6A3C">
        <w:rPr>
          <w:rFonts w:ascii="Arial" w:hAnsi="Arial" w:cs="Arial"/>
        </w:rPr>
        <w:t xml:space="preserve">Nejvýraznější pokles </w:t>
      </w:r>
      <w:r w:rsidR="00897F53">
        <w:rPr>
          <w:rFonts w:ascii="Arial" w:hAnsi="Arial" w:cs="Arial"/>
        </w:rPr>
        <w:t xml:space="preserve">v </w:t>
      </w:r>
      <w:r w:rsidR="00E57E96" w:rsidRPr="00CA6A3C">
        <w:rPr>
          <w:rFonts w:ascii="Arial" w:hAnsi="Arial" w:cs="Arial"/>
        </w:rPr>
        <w:t>prodej</w:t>
      </w:r>
      <w:r w:rsidR="00897F53">
        <w:rPr>
          <w:rFonts w:ascii="Arial" w:hAnsi="Arial" w:cs="Arial"/>
        </w:rPr>
        <w:t>i</w:t>
      </w:r>
      <w:r w:rsidR="00F772EA" w:rsidRPr="00CA6A3C">
        <w:rPr>
          <w:rFonts w:ascii="Arial" w:hAnsi="Arial" w:cs="Arial"/>
        </w:rPr>
        <w:t xml:space="preserve"> byl </w:t>
      </w:r>
      <w:r w:rsidR="00897F53">
        <w:rPr>
          <w:rFonts w:ascii="Arial" w:hAnsi="Arial" w:cs="Arial"/>
        </w:rPr>
        <w:t>v únoru 2025</w:t>
      </w:r>
      <w:r w:rsidR="00E50FA3">
        <w:rPr>
          <w:rFonts w:ascii="Arial" w:hAnsi="Arial" w:cs="Arial"/>
        </w:rPr>
        <w:t xml:space="preserve"> zaznamenán </w:t>
      </w:r>
      <w:r w:rsidR="00F772EA" w:rsidRPr="00CA6A3C">
        <w:rPr>
          <w:rFonts w:ascii="Arial" w:hAnsi="Arial" w:cs="Arial"/>
        </w:rPr>
        <w:t>oproti sledovaným měsícům</w:t>
      </w:r>
      <w:r w:rsidR="00D30401">
        <w:rPr>
          <w:rFonts w:ascii="Arial" w:hAnsi="Arial" w:cs="Arial"/>
        </w:rPr>
        <w:t xml:space="preserve"> </w:t>
      </w:r>
      <w:r w:rsidR="00BD33A7" w:rsidRPr="00CA6A3C">
        <w:rPr>
          <w:rFonts w:ascii="Arial" w:hAnsi="Arial" w:cs="Arial"/>
        </w:rPr>
        <w:t>u</w:t>
      </w:r>
      <w:r w:rsidR="000B0C90">
        <w:rPr>
          <w:rFonts w:ascii="Arial" w:hAnsi="Arial" w:cs="Arial"/>
        </w:rPr>
        <w:t> </w:t>
      </w:r>
      <w:r w:rsidR="00BD33A7" w:rsidRPr="00CA6A3C">
        <w:rPr>
          <w:rFonts w:ascii="Arial" w:hAnsi="Arial" w:cs="Arial"/>
        </w:rPr>
        <w:t xml:space="preserve">drůbežích </w:t>
      </w:r>
      <w:r w:rsidRPr="00CA6A3C">
        <w:rPr>
          <w:rFonts w:ascii="Arial" w:hAnsi="Arial" w:cs="Arial"/>
        </w:rPr>
        <w:t xml:space="preserve">drobů </w:t>
      </w:r>
      <w:r w:rsidR="00E90067" w:rsidRPr="00CA6A3C">
        <w:rPr>
          <w:rFonts w:ascii="Arial" w:hAnsi="Arial" w:cs="Arial"/>
        </w:rPr>
        <w:t>(</w:t>
      </w:r>
      <w:r w:rsidRPr="00CA6A3C">
        <w:rPr>
          <w:rFonts w:ascii="Arial" w:hAnsi="Arial" w:cs="Arial"/>
        </w:rPr>
        <w:t>o 1</w:t>
      </w:r>
      <w:r w:rsidR="00E90067" w:rsidRPr="00CA6A3C">
        <w:rPr>
          <w:rFonts w:ascii="Arial" w:hAnsi="Arial" w:cs="Arial"/>
        </w:rPr>
        <w:t>2</w:t>
      </w:r>
      <w:r w:rsidRPr="00CA6A3C">
        <w:rPr>
          <w:rFonts w:ascii="Arial" w:hAnsi="Arial" w:cs="Arial"/>
        </w:rPr>
        <w:t xml:space="preserve"> a </w:t>
      </w:r>
      <w:r w:rsidR="00E90067" w:rsidRPr="00CA6A3C">
        <w:rPr>
          <w:rFonts w:ascii="Arial" w:hAnsi="Arial" w:cs="Arial"/>
        </w:rPr>
        <w:t>3</w:t>
      </w:r>
      <w:r w:rsidRPr="00CA6A3C">
        <w:rPr>
          <w:rFonts w:ascii="Arial" w:hAnsi="Arial" w:cs="Arial"/>
        </w:rPr>
        <w:t xml:space="preserve"> %</w:t>
      </w:r>
      <w:r w:rsidR="00E90067" w:rsidRPr="00CA6A3C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>. Poměr prodeje drůbežích výrobků se mění v závislosti na zakázkách jednotlivých zpracovatelů.</w:t>
      </w:r>
    </w:p>
    <w:p w14:paraId="781A67C4" w14:textId="4E7CEBF0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D657A5" w:rsidRPr="00CA6A3C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u 2025 zpracovatelské ceny u 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0B0C90">
        <w:rPr>
          <w:rFonts w:ascii="Arial" w:hAnsi="Arial" w:cs="Arial"/>
        </w:rPr>
        <w:t> předchozím měsíci</w:t>
      </w:r>
      <w:r w:rsidRPr="00CA6A3C">
        <w:rPr>
          <w:rFonts w:ascii="Arial" w:hAnsi="Arial" w:cs="Arial"/>
        </w:rPr>
        <w:t xml:space="preserve">. </w:t>
      </w:r>
      <w:r w:rsidR="00432C77" w:rsidRPr="00CA6A3C">
        <w:rPr>
          <w:rFonts w:ascii="Arial" w:hAnsi="Arial" w:cs="Arial"/>
        </w:rPr>
        <w:t>K</w:t>
      </w:r>
      <w:r w:rsidR="00FF4510" w:rsidRPr="00CA6A3C">
        <w:rPr>
          <w:rFonts w:ascii="Arial" w:hAnsi="Arial" w:cs="Arial"/>
        </w:rPr>
        <w:t> </w:t>
      </w:r>
      <w:r w:rsidR="00432C77" w:rsidRPr="00CA6A3C">
        <w:rPr>
          <w:rFonts w:ascii="Arial" w:hAnsi="Arial" w:cs="Arial"/>
        </w:rPr>
        <w:t>v</w:t>
      </w:r>
      <w:r w:rsidRPr="00CA6A3C">
        <w:rPr>
          <w:rFonts w:ascii="Arial" w:hAnsi="Arial" w:cs="Arial"/>
        </w:rPr>
        <w:t>ýrazněj</w:t>
      </w:r>
      <w:r w:rsidR="00AC5874" w:rsidRPr="00CA6A3C">
        <w:rPr>
          <w:rFonts w:ascii="Arial" w:hAnsi="Arial" w:cs="Arial"/>
        </w:rPr>
        <w:t>ší</w:t>
      </w:r>
      <w:r w:rsidR="00FF4510" w:rsidRPr="00CA6A3C">
        <w:rPr>
          <w:rFonts w:ascii="Arial" w:hAnsi="Arial" w:cs="Arial"/>
        </w:rPr>
        <w:t xml:space="preserve">m změnám </w:t>
      </w:r>
      <w:r w:rsidR="000F7552" w:rsidRPr="00CA6A3C">
        <w:rPr>
          <w:rFonts w:ascii="Arial" w:hAnsi="Arial" w:cs="Arial"/>
        </w:rPr>
        <w:t xml:space="preserve">u </w:t>
      </w:r>
      <w:r w:rsidR="00AC0AEC" w:rsidRPr="00CA6A3C">
        <w:rPr>
          <w:rFonts w:ascii="Arial" w:hAnsi="Arial" w:cs="Arial"/>
        </w:rPr>
        <w:t xml:space="preserve">zpracovatelských cen </w:t>
      </w:r>
      <w:r w:rsidR="00FF4510" w:rsidRPr="00CA6A3C">
        <w:rPr>
          <w:rFonts w:ascii="Arial" w:hAnsi="Arial" w:cs="Arial"/>
        </w:rPr>
        <w:t>došlo</w:t>
      </w:r>
      <w:r w:rsidRPr="00CA6A3C">
        <w:rPr>
          <w:rFonts w:ascii="Arial" w:hAnsi="Arial" w:cs="Arial"/>
        </w:rPr>
        <w:t xml:space="preserve"> </w:t>
      </w:r>
      <w:r w:rsidR="00FF4510" w:rsidRPr="00CA6A3C">
        <w:rPr>
          <w:rFonts w:ascii="Arial" w:hAnsi="Arial" w:cs="Arial"/>
        </w:rPr>
        <w:t xml:space="preserve">oproti únoru </w:t>
      </w:r>
      <w:r w:rsidR="000B0C90">
        <w:rPr>
          <w:rFonts w:ascii="Arial" w:hAnsi="Arial" w:cs="Arial"/>
        </w:rPr>
        <w:t>2024</w:t>
      </w:r>
      <w:r w:rsidR="0030032D" w:rsidRPr="00CA6A3C">
        <w:rPr>
          <w:rFonts w:ascii="Arial" w:hAnsi="Arial" w:cs="Arial"/>
        </w:rPr>
        <w:t>. Největší snížení</w:t>
      </w:r>
      <w:r w:rsidR="00925167" w:rsidRPr="00CA6A3C">
        <w:rPr>
          <w:rFonts w:ascii="Arial" w:hAnsi="Arial" w:cs="Arial"/>
        </w:rPr>
        <w:t xml:space="preserve"> prodejní ceny bylo zaznamenáno</w:t>
      </w:r>
      <w:r w:rsidR="00E0572E" w:rsidRPr="00CA6A3C">
        <w:rPr>
          <w:rFonts w:ascii="Arial" w:hAnsi="Arial" w:cs="Arial"/>
        </w:rPr>
        <w:t xml:space="preserve"> u slepic chlazených (o 45 %), naopak </w:t>
      </w:r>
      <w:r w:rsidR="00EE6180">
        <w:rPr>
          <w:rFonts w:ascii="Arial" w:hAnsi="Arial" w:cs="Arial"/>
        </w:rPr>
        <w:t xml:space="preserve">největší </w:t>
      </w:r>
      <w:r w:rsidR="00E0572E" w:rsidRPr="00CA6A3C">
        <w:rPr>
          <w:rFonts w:ascii="Arial" w:hAnsi="Arial" w:cs="Arial"/>
        </w:rPr>
        <w:t xml:space="preserve">zvýšení </w:t>
      </w:r>
      <w:r w:rsidR="00F4253C" w:rsidRPr="00CA6A3C">
        <w:rPr>
          <w:rFonts w:ascii="Arial" w:hAnsi="Arial" w:cs="Arial"/>
        </w:rPr>
        <w:t>u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kachen mrazených (o </w:t>
      </w:r>
      <w:r w:rsidR="00F4253C" w:rsidRPr="00CA6A3C">
        <w:rPr>
          <w:rFonts w:ascii="Arial" w:hAnsi="Arial" w:cs="Arial"/>
        </w:rPr>
        <w:t>76</w:t>
      </w:r>
      <w:r w:rsidRPr="00CA6A3C">
        <w:rPr>
          <w:rFonts w:ascii="Arial" w:hAnsi="Arial" w:cs="Arial"/>
        </w:rPr>
        <w:t xml:space="preserve"> %). Zpracovatelské ceny 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27363"/>
    <w:rsid w:val="00056E8F"/>
    <w:rsid w:val="00075CF1"/>
    <w:rsid w:val="000828EB"/>
    <w:rsid w:val="00095BC9"/>
    <w:rsid w:val="000A4D01"/>
    <w:rsid w:val="000B0C90"/>
    <w:rsid w:val="000B0F8C"/>
    <w:rsid w:val="000C27F2"/>
    <w:rsid w:val="000C4E2E"/>
    <w:rsid w:val="000F7552"/>
    <w:rsid w:val="00163C45"/>
    <w:rsid w:val="00164A00"/>
    <w:rsid w:val="001A6E2B"/>
    <w:rsid w:val="001D589A"/>
    <w:rsid w:val="001E45F8"/>
    <w:rsid w:val="001F3510"/>
    <w:rsid w:val="0021315D"/>
    <w:rsid w:val="00215CA2"/>
    <w:rsid w:val="002220A3"/>
    <w:rsid w:val="00232FDB"/>
    <w:rsid w:val="00234834"/>
    <w:rsid w:val="002530B3"/>
    <w:rsid w:val="00266FCA"/>
    <w:rsid w:val="00286713"/>
    <w:rsid w:val="00291C52"/>
    <w:rsid w:val="0029475F"/>
    <w:rsid w:val="002A2C0E"/>
    <w:rsid w:val="002B4E03"/>
    <w:rsid w:val="0030032D"/>
    <w:rsid w:val="003024E3"/>
    <w:rsid w:val="0030427D"/>
    <w:rsid w:val="0030515F"/>
    <w:rsid w:val="003219DA"/>
    <w:rsid w:val="00327E93"/>
    <w:rsid w:val="003971E5"/>
    <w:rsid w:val="003A1DD3"/>
    <w:rsid w:val="003D3254"/>
    <w:rsid w:val="003D34FF"/>
    <w:rsid w:val="003F35B2"/>
    <w:rsid w:val="00400951"/>
    <w:rsid w:val="00432C77"/>
    <w:rsid w:val="00432D38"/>
    <w:rsid w:val="004E5F20"/>
    <w:rsid w:val="00544224"/>
    <w:rsid w:val="00546716"/>
    <w:rsid w:val="005475E9"/>
    <w:rsid w:val="005A2620"/>
    <w:rsid w:val="005D45AB"/>
    <w:rsid w:val="005E6996"/>
    <w:rsid w:val="0061029E"/>
    <w:rsid w:val="0063369D"/>
    <w:rsid w:val="006619CA"/>
    <w:rsid w:val="00672AFE"/>
    <w:rsid w:val="00673184"/>
    <w:rsid w:val="00694D45"/>
    <w:rsid w:val="006A1643"/>
    <w:rsid w:val="006A5F9F"/>
    <w:rsid w:val="006D08FE"/>
    <w:rsid w:val="00702AA0"/>
    <w:rsid w:val="00706A7C"/>
    <w:rsid w:val="00707745"/>
    <w:rsid w:val="00723481"/>
    <w:rsid w:val="00740C61"/>
    <w:rsid w:val="0074396F"/>
    <w:rsid w:val="0075428E"/>
    <w:rsid w:val="00754507"/>
    <w:rsid w:val="007871A5"/>
    <w:rsid w:val="00791EEF"/>
    <w:rsid w:val="007A03AC"/>
    <w:rsid w:val="007A43DB"/>
    <w:rsid w:val="007D4B23"/>
    <w:rsid w:val="007F5337"/>
    <w:rsid w:val="007F5F45"/>
    <w:rsid w:val="00800F25"/>
    <w:rsid w:val="00845251"/>
    <w:rsid w:val="00846B98"/>
    <w:rsid w:val="00864FF8"/>
    <w:rsid w:val="00877882"/>
    <w:rsid w:val="00897F53"/>
    <w:rsid w:val="008A5169"/>
    <w:rsid w:val="008B1071"/>
    <w:rsid w:val="008E3015"/>
    <w:rsid w:val="00900AFB"/>
    <w:rsid w:val="009150C1"/>
    <w:rsid w:val="009165E9"/>
    <w:rsid w:val="00925167"/>
    <w:rsid w:val="00953DFD"/>
    <w:rsid w:val="009626ED"/>
    <w:rsid w:val="009B1D67"/>
    <w:rsid w:val="009D39B6"/>
    <w:rsid w:val="009F6E73"/>
    <w:rsid w:val="00A048B5"/>
    <w:rsid w:val="00A103F0"/>
    <w:rsid w:val="00A469FA"/>
    <w:rsid w:val="00A50A8F"/>
    <w:rsid w:val="00A54A1B"/>
    <w:rsid w:val="00A7252E"/>
    <w:rsid w:val="00A8385D"/>
    <w:rsid w:val="00AC0AEC"/>
    <w:rsid w:val="00AC5874"/>
    <w:rsid w:val="00AD69C5"/>
    <w:rsid w:val="00AE3504"/>
    <w:rsid w:val="00B16062"/>
    <w:rsid w:val="00B22548"/>
    <w:rsid w:val="00B27130"/>
    <w:rsid w:val="00B326A5"/>
    <w:rsid w:val="00B46667"/>
    <w:rsid w:val="00B4766A"/>
    <w:rsid w:val="00B63224"/>
    <w:rsid w:val="00B803F5"/>
    <w:rsid w:val="00BC360F"/>
    <w:rsid w:val="00BD33A7"/>
    <w:rsid w:val="00C118D7"/>
    <w:rsid w:val="00C1586A"/>
    <w:rsid w:val="00C2261B"/>
    <w:rsid w:val="00C42120"/>
    <w:rsid w:val="00C43CE7"/>
    <w:rsid w:val="00C67552"/>
    <w:rsid w:val="00CA6A3C"/>
    <w:rsid w:val="00CB55ED"/>
    <w:rsid w:val="00CB5F56"/>
    <w:rsid w:val="00CC17B5"/>
    <w:rsid w:val="00CD267B"/>
    <w:rsid w:val="00CE2BBA"/>
    <w:rsid w:val="00CE7384"/>
    <w:rsid w:val="00D16E55"/>
    <w:rsid w:val="00D30401"/>
    <w:rsid w:val="00D476C1"/>
    <w:rsid w:val="00D650AB"/>
    <w:rsid w:val="00D657A5"/>
    <w:rsid w:val="00D82BED"/>
    <w:rsid w:val="00D877C1"/>
    <w:rsid w:val="00D91C6B"/>
    <w:rsid w:val="00D9337A"/>
    <w:rsid w:val="00DB00F9"/>
    <w:rsid w:val="00DD2F93"/>
    <w:rsid w:val="00E0572E"/>
    <w:rsid w:val="00E41CC7"/>
    <w:rsid w:val="00E50FA3"/>
    <w:rsid w:val="00E57E96"/>
    <w:rsid w:val="00E90067"/>
    <w:rsid w:val="00EC7AF3"/>
    <w:rsid w:val="00ED07D5"/>
    <w:rsid w:val="00EE6180"/>
    <w:rsid w:val="00EF0017"/>
    <w:rsid w:val="00F14387"/>
    <w:rsid w:val="00F4253C"/>
    <w:rsid w:val="00F46674"/>
    <w:rsid w:val="00F4782A"/>
    <w:rsid w:val="00F545FE"/>
    <w:rsid w:val="00F57588"/>
    <w:rsid w:val="00F66349"/>
    <w:rsid w:val="00F772EA"/>
    <w:rsid w:val="00F8757C"/>
    <w:rsid w:val="00F967A0"/>
    <w:rsid w:val="00F974A6"/>
    <w:rsid w:val="00FC183D"/>
    <w:rsid w:val="00FD6353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647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146</cp:revision>
  <dcterms:created xsi:type="dcterms:W3CDTF">2025-02-27T14:53:00Z</dcterms:created>
  <dcterms:modified xsi:type="dcterms:W3CDTF">2025-03-25T13:18:00Z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