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56239" w14:textId="77777777" w:rsidR="00662030" w:rsidRDefault="00A008F3" w:rsidP="00B43501">
      <w:pPr>
        <w:pStyle w:val="Zpat"/>
        <w:widowControl w:val="0"/>
        <w:tabs>
          <w:tab w:val="left" w:pos="1440"/>
        </w:tabs>
        <w:spacing w:line="276" w:lineRule="auto"/>
        <w:ind w:right="360"/>
      </w:pPr>
      <w:r>
        <w:rPr>
          <w:noProof/>
          <w:sz w:val="32"/>
          <w:szCs w:val="32"/>
        </w:rPr>
        <w:drawing>
          <wp:inline distT="0" distB="0" distL="0" distR="0" wp14:anchorId="6D108405" wp14:editId="2DA59B4B">
            <wp:extent cx="581025" cy="6381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38175"/>
                    </a:xfrm>
                    <a:prstGeom prst="rect">
                      <a:avLst/>
                    </a:prstGeom>
                    <a:noFill/>
                    <a:ln>
                      <a:noFill/>
                    </a:ln>
                  </pic:spPr>
                </pic:pic>
              </a:graphicData>
            </a:graphic>
          </wp:inline>
        </w:drawing>
      </w:r>
      <w:r w:rsidR="00662030">
        <w:t>ÚSTŘEDNÍ KONTROLNÍ A ZKUŠEBNÍ ÚSTAV ZEMĚDĚLSKÝ</w:t>
      </w:r>
    </w:p>
    <w:p w14:paraId="73661745" w14:textId="7FBB7B09" w:rsidR="00662030" w:rsidRDefault="00662030" w:rsidP="00B43501">
      <w:pPr>
        <w:pStyle w:val="Zpat"/>
        <w:widowControl w:val="0"/>
        <w:tabs>
          <w:tab w:val="left" w:pos="1440"/>
        </w:tabs>
        <w:spacing w:line="276" w:lineRule="auto"/>
        <w:ind w:right="360"/>
      </w:pPr>
      <w:r>
        <w:t xml:space="preserve">               Sídlo ústavu: Hroznová 63/2, </w:t>
      </w:r>
      <w:r w:rsidR="00F768EE">
        <w:t>603 00</w:t>
      </w:r>
      <w:r>
        <w:t xml:space="preserve"> Brno</w:t>
      </w:r>
    </w:p>
    <w:p w14:paraId="2E97A7EE" w14:textId="77777777" w:rsidR="00662030" w:rsidRDefault="00662030" w:rsidP="00B43501">
      <w:pPr>
        <w:pStyle w:val="Zpat"/>
        <w:widowControl w:val="0"/>
        <w:tabs>
          <w:tab w:val="left" w:pos="1440"/>
        </w:tabs>
        <w:spacing w:line="276" w:lineRule="auto"/>
        <w:ind w:right="360"/>
      </w:pPr>
      <w:r>
        <w:t xml:space="preserve">               SEKCE ZEMĚDĚLSKÝCH VSTUPŮ</w:t>
      </w:r>
    </w:p>
    <w:p w14:paraId="0B1224AA" w14:textId="77777777" w:rsidR="00662030" w:rsidRDefault="00662030" w:rsidP="00B43501">
      <w:pPr>
        <w:pStyle w:val="Zpat"/>
        <w:widowControl w:val="0"/>
        <w:tabs>
          <w:tab w:val="left" w:pos="1440"/>
        </w:tabs>
        <w:spacing w:line="276" w:lineRule="auto"/>
        <w:ind w:right="360"/>
      </w:pPr>
      <w:r>
        <w:t xml:space="preserve">               ODBOR PŘÍPRAVKŮ NA OCHRANU ROSTLIN</w:t>
      </w:r>
    </w:p>
    <w:p w14:paraId="52154102" w14:textId="77777777" w:rsidR="00662030" w:rsidRDefault="00662030" w:rsidP="00B43501">
      <w:pPr>
        <w:pStyle w:val="Zpat"/>
        <w:widowControl w:val="0"/>
        <w:tabs>
          <w:tab w:val="clear" w:pos="4536"/>
          <w:tab w:val="left" w:pos="1440"/>
        </w:tabs>
        <w:spacing w:line="276" w:lineRule="auto"/>
        <w:ind w:right="360"/>
        <w:rPr>
          <w:i/>
        </w:rPr>
      </w:pPr>
      <w:r>
        <w:rPr>
          <w:i/>
        </w:rPr>
        <w:t xml:space="preserve">               Korespondenční adresa: Zemědělská 1a, 613 00 BRNO</w:t>
      </w:r>
    </w:p>
    <w:p w14:paraId="146BCCDC" w14:textId="77777777" w:rsidR="00662030" w:rsidRDefault="00662030" w:rsidP="00B43501">
      <w:pPr>
        <w:pStyle w:val="Zpat"/>
        <w:widowControl w:val="0"/>
        <w:tabs>
          <w:tab w:val="clear" w:pos="4536"/>
          <w:tab w:val="left" w:pos="1440"/>
        </w:tabs>
        <w:spacing w:line="276" w:lineRule="auto"/>
        <w:ind w:right="360"/>
        <w:rPr>
          <w:bCs/>
        </w:rPr>
      </w:pPr>
    </w:p>
    <w:p w14:paraId="069ED351" w14:textId="19AB2E9C" w:rsidR="00EE3C28" w:rsidRPr="00386855" w:rsidRDefault="00EE3C28" w:rsidP="00B43501">
      <w:pPr>
        <w:widowControl w:val="0"/>
        <w:spacing w:line="276" w:lineRule="auto"/>
        <w:rPr>
          <w:bCs/>
        </w:rPr>
      </w:pPr>
      <w:r w:rsidRPr="00386855">
        <w:rPr>
          <w:bCs/>
        </w:rPr>
        <w:t>Vytvořil/telefon: Ing. Jana Ondráčková / 545 110 470</w:t>
      </w:r>
    </w:p>
    <w:p w14:paraId="161D712B" w14:textId="123F0504" w:rsidR="00EE3C28" w:rsidRDefault="00EE3C28" w:rsidP="00B43501">
      <w:pPr>
        <w:widowControl w:val="0"/>
        <w:spacing w:line="276" w:lineRule="auto"/>
        <w:rPr>
          <w:bCs/>
        </w:rPr>
      </w:pPr>
      <w:r w:rsidRPr="00386855">
        <w:rPr>
          <w:bCs/>
        </w:rPr>
        <w:t xml:space="preserve">E-mail: </w:t>
      </w:r>
      <w:hyperlink r:id="rId9" w:history="1">
        <w:r w:rsidR="002810E2" w:rsidRPr="00E23949">
          <w:rPr>
            <w:rStyle w:val="Hypertextovodkaz"/>
          </w:rPr>
          <w:t>jana.ondrackova@ukzuz.gov.cz</w:t>
        </w:r>
      </w:hyperlink>
    </w:p>
    <w:p w14:paraId="028B2E94" w14:textId="6590FD88" w:rsidR="00E11A6A" w:rsidRPr="00FE6826" w:rsidRDefault="000633A9" w:rsidP="00B43501">
      <w:pPr>
        <w:widowControl w:val="0"/>
        <w:spacing w:line="276" w:lineRule="auto"/>
        <w:rPr>
          <w:bCs/>
        </w:rPr>
      </w:pPr>
      <w:r w:rsidRPr="00FE6826">
        <w:rPr>
          <w:bCs/>
        </w:rPr>
        <w:t xml:space="preserve">Datum: </w:t>
      </w:r>
      <w:r w:rsidR="00AE7E00">
        <w:rPr>
          <w:bCs/>
        </w:rPr>
        <w:t>5. 6. 2025</w:t>
      </w:r>
    </w:p>
    <w:p w14:paraId="3086A0D5" w14:textId="77777777" w:rsidR="00293D9B" w:rsidRPr="00875CA4" w:rsidRDefault="00293D9B" w:rsidP="00B43501">
      <w:pPr>
        <w:widowControl w:val="0"/>
        <w:spacing w:line="276" w:lineRule="auto"/>
      </w:pPr>
    </w:p>
    <w:p w14:paraId="37D4E6A5" w14:textId="77777777" w:rsidR="005D5FFA" w:rsidRPr="00875CA4" w:rsidRDefault="005D5FFA" w:rsidP="00B43501">
      <w:pPr>
        <w:widowControl w:val="0"/>
        <w:spacing w:line="276" w:lineRule="auto"/>
      </w:pPr>
    </w:p>
    <w:p w14:paraId="7DA11B8F" w14:textId="2D98E984" w:rsidR="00293D9B" w:rsidRPr="00754E4E" w:rsidRDefault="00293D9B" w:rsidP="00B43501">
      <w:pPr>
        <w:widowControl w:val="0"/>
        <w:spacing w:line="276" w:lineRule="auto"/>
        <w:jc w:val="center"/>
      </w:pPr>
      <w:r w:rsidRPr="00DD303D">
        <w:rPr>
          <w:b/>
          <w:bCs/>
        </w:rPr>
        <w:t xml:space="preserve">PŘEHLED POVOLENÍ za období: </w:t>
      </w:r>
      <w:r w:rsidR="001D677E" w:rsidRPr="00DD303D">
        <w:rPr>
          <w:bCs/>
        </w:rPr>
        <w:t>1</w:t>
      </w:r>
      <w:r w:rsidR="001D677E" w:rsidRPr="00DD303D">
        <w:t>.</w:t>
      </w:r>
      <w:r w:rsidR="001D677E">
        <w:t xml:space="preserve"> </w:t>
      </w:r>
      <w:r w:rsidR="007E1BCC">
        <w:t>5</w:t>
      </w:r>
      <w:r w:rsidR="001D677E">
        <w:t>. 20</w:t>
      </w:r>
      <w:r w:rsidR="001C2989">
        <w:t>2</w:t>
      </w:r>
      <w:r w:rsidR="00001752">
        <w:t>5</w:t>
      </w:r>
      <w:r w:rsidRPr="00DD303D">
        <w:t xml:space="preserve"> – </w:t>
      </w:r>
      <w:r w:rsidR="006C51F4">
        <w:t>3</w:t>
      </w:r>
      <w:r w:rsidR="007E1BCC">
        <w:t>1</w:t>
      </w:r>
      <w:r w:rsidR="00E10FAA">
        <w:t>.</w:t>
      </w:r>
      <w:r w:rsidR="00345602">
        <w:t xml:space="preserve"> </w:t>
      </w:r>
      <w:r w:rsidR="007E1BCC">
        <w:t>5</w:t>
      </w:r>
      <w:r w:rsidR="00B31E4F">
        <w:t>.</w:t>
      </w:r>
      <w:r w:rsidR="00166DCE">
        <w:t xml:space="preserve"> </w:t>
      </w:r>
      <w:r w:rsidR="001D677E">
        <w:t>20</w:t>
      </w:r>
      <w:r w:rsidR="001C2989">
        <w:t>2</w:t>
      </w:r>
      <w:r w:rsidR="00001752">
        <w:t>5</w:t>
      </w:r>
    </w:p>
    <w:p w14:paraId="4AAC660E" w14:textId="77777777" w:rsidR="00C1149B" w:rsidRDefault="00C1149B" w:rsidP="00B43501">
      <w:pPr>
        <w:widowControl w:val="0"/>
        <w:spacing w:line="276" w:lineRule="auto"/>
        <w:rPr>
          <w:highlight w:val="yellow"/>
        </w:rPr>
      </w:pPr>
    </w:p>
    <w:p w14:paraId="11D914E6" w14:textId="77777777" w:rsidR="0095582F" w:rsidRPr="00754E4E" w:rsidRDefault="0095582F" w:rsidP="00B43501">
      <w:pPr>
        <w:widowControl w:val="0"/>
        <w:spacing w:line="276" w:lineRule="auto"/>
        <w:rPr>
          <w:highlight w:val="yellow"/>
        </w:rPr>
      </w:pPr>
    </w:p>
    <w:p w14:paraId="52D4038C" w14:textId="77777777" w:rsidR="00293D9B" w:rsidRPr="00897D15" w:rsidRDefault="00293D9B" w:rsidP="00B43501">
      <w:pPr>
        <w:widowControl w:val="0"/>
        <w:numPr>
          <w:ilvl w:val="0"/>
          <w:numId w:val="1"/>
        </w:numPr>
        <w:tabs>
          <w:tab w:val="clear" w:pos="720"/>
          <w:tab w:val="num" w:pos="284"/>
        </w:tabs>
        <w:spacing w:line="276" w:lineRule="auto"/>
        <w:ind w:left="284" w:hanging="284"/>
        <w:rPr>
          <w:b/>
          <w:bCs/>
          <w:u w:val="single"/>
        </w:rPr>
      </w:pPr>
      <w:r w:rsidRPr="00897D15">
        <w:rPr>
          <w:b/>
          <w:bCs/>
          <w:u w:val="single"/>
        </w:rPr>
        <w:t>NOVÉ POVOLENÉ PŘÍPRAVKY NA OCHRANU ROSTLIN</w:t>
      </w:r>
    </w:p>
    <w:p w14:paraId="2A98F13F" w14:textId="68794396" w:rsidR="00714666" w:rsidRPr="00875CA4" w:rsidRDefault="00714666" w:rsidP="00B43501">
      <w:pPr>
        <w:widowControl w:val="0"/>
        <w:spacing w:line="276" w:lineRule="auto"/>
      </w:pPr>
    </w:p>
    <w:p w14:paraId="56D64478" w14:textId="77777777" w:rsidR="00FE3C8B" w:rsidRDefault="00FE3C8B" w:rsidP="00B43501">
      <w:pPr>
        <w:widowControl w:val="0"/>
        <w:tabs>
          <w:tab w:val="left" w:pos="1560"/>
        </w:tabs>
        <w:spacing w:line="276" w:lineRule="auto"/>
        <w:ind w:left="2835" w:hanging="2835"/>
        <w:rPr>
          <w:b/>
          <w:sz w:val="28"/>
          <w:szCs w:val="28"/>
        </w:rPr>
      </w:pPr>
      <w:bookmarkStart w:id="0" w:name="_Hlk198824170"/>
      <w:bookmarkStart w:id="1" w:name="_Hlk191647320"/>
      <w:bookmarkStart w:id="2" w:name="_Hlk142401550"/>
      <w:r w:rsidRPr="00FE3C8B">
        <w:rPr>
          <w:b/>
          <w:sz w:val="28"/>
          <w:szCs w:val="28"/>
        </w:rPr>
        <w:t>Bozon</w:t>
      </w:r>
    </w:p>
    <w:p w14:paraId="21D7A6C9" w14:textId="4CB66694" w:rsidR="005D4409" w:rsidRPr="00FE3C8B" w:rsidRDefault="005D4409" w:rsidP="00B43501">
      <w:pPr>
        <w:widowControl w:val="0"/>
        <w:tabs>
          <w:tab w:val="left" w:pos="1560"/>
        </w:tabs>
        <w:spacing w:line="276" w:lineRule="auto"/>
        <w:ind w:left="2835" w:hanging="2835"/>
      </w:pPr>
      <w:r w:rsidRPr="00FE3C8B">
        <w:t xml:space="preserve">držitel rozhodnutí o povolení: </w:t>
      </w:r>
      <w:r w:rsidR="00FE3C8B" w:rsidRPr="00FE3C8B">
        <w:t>Galenika-</w:t>
      </w:r>
      <w:proofErr w:type="spellStart"/>
      <w:r w:rsidR="00FE3C8B" w:rsidRPr="00FE3C8B">
        <w:t>Fitofarmacija</w:t>
      </w:r>
      <w:proofErr w:type="spellEnd"/>
      <w:r w:rsidR="00FE3C8B" w:rsidRPr="00FE3C8B">
        <w:t xml:space="preserve"> </w:t>
      </w:r>
      <w:proofErr w:type="spellStart"/>
      <w:r w:rsidR="00FE3C8B" w:rsidRPr="00FE3C8B">
        <w:t>d.o.o</w:t>
      </w:r>
      <w:proofErr w:type="spellEnd"/>
      <w:r w:rsidR="00FE3C8B" w:rsidRPr="00FE3C8B">
        <w:t>.</w:t>
      </w:r>
      <w:r w:rsidR="00FE3C8B">
        <w:t xml:space="preserve">, </w:t>
      </w:r>
      <w:proofErr w:type="spellStart"/>
      <w:r w:rsidR="00FE3C8B" w:rsidRPr="00FE3C8B">
        <w:t>Tržaška</w:t>
      </w:r>
      <w:proofErr w:type="spellEnd"/>
      <w:r w:rsidR="00FE3C8B" w:rsidRPr="00FE3C8B">
        <w:t xml:space="preserve"> cesta 515, SI-1351 </w:t>
      </w:r>
      <w:proofErr w:type="spellStart"/>
      <w:r w:rsidR="00FE3C8B" w:rsidRPr="00FE3C8B">
        <w:t>Brezovica</w:t>
      </w:r>
      <w:proofErr w:type="spellEnd"/>
      <w:r w:rsidR="00FE3C8B" w:rsidRPr="00FE3C8B">
        <w:t xml:space="preserve"> </w:t>
      </w:r>
      <w:proofErr w:type="spellStart"/>
      <w:r w:rsidR="00FE3C8B" w:rsidRPr="00FE3C8B">
        <w:t>pri</w:t>
      </w:r>
      <w:proofErr w:type="spellEnd"/>
      <w:r w:rsidR="00FE3C8B" w:rsidRPr="00FE3C8B">
        <w:t xml:space="preserve"> </w:t>
      </w:r>
      <w:proofErr w:type="spellStart"/>
      <w:r w:rsidR="00FE3C8B" w:rsidRPr="00FE3C8B">
        <w:t>Ljubljani</w:t>
      </w:r>
      <w:proofErr w:type="spellEnd"/>
      <w:r w:rsidR="00FE3C8B" w:rsidRPr="00FE3C8B">
        <w:t>, Slovinsko</w:t>
      </w:r>
    </w:p>
    <w:p w14:paraId="75134E4E" w14:textId="294CBC1B" w:rsidR="005D4409" w:rsidRPr="00FE3C8B" w:rsidRDefault="005D4409" w:rsidP="00B43501">
      <w:pPr>
        <w:widowControl w:val="0"/>
        <w:tabs>
          <w:tab w:val="left" w:pos="1560"/>
        </w:tabs>
        <w:spacing w:line="276" w:lineRule="auto"/>
        <w:ind w:left="2835" w:hanging="2835"/>
        <w:rPr>
          <w:iCs/>
        </w:rPr>
      </w:pPr>
      <w:r w:rsidRPr="00FE3C8B">
        <w:t>evidenční číslo:</w:t>
      </w:r>
      <w:r w:rsidRPr="00FE3C8B">
        <w:rPr>
          <w:iCs/>
        </w:rPr>
        <w:t xml:space="preserve"> </w:t>
      </w:r>
      <w:r w:rsidR="00FE3C8B" w:rsidRPr="00FE3C8B">
        <w:rPr>
          <w:iCs/>
        </w:rPr>
        <w:t>6001-0</w:t>
      </w:r>
    </w:p>
    <w:p w14:paraId="42F8D53E" w14:textId="766F8280" w:rsidR="005D4409" w:rsidRPr="00FE3C8B" w:rsidRDefault="005D4409" w:rsidP="00B43501">
      <w:pPr>
        <w:widowControl w:val="0"/>
        <w:tabs>
          <w:tab w:val="left" w:pos="1560"/>
        </w:tabs>
        <w:spacing w:line="276" w:lineRule="auto"/>
        <w:ind w:left="2835" w:hanging="2835"/>
        <w:rPr>
          <w:snapToGrid w:val="0"/>
        </w:rPr>
      </w:pPr>
      <w:r w:rsidRPr="00FE3C8B">
        <w:t>účinná látka:</w:t>
      </w:r>
      <w:r w:rsidRPr="00FE3C8B">
        <w:rPr>
          <w:iCs/>
          <w:snapToGrid w:val="0"/>
        </w:rPr>
        <w:t xml:space="preserve"> </w:t>
      </w:r>
      <w:proofErr w:type="spellStart"/>
      <w:r w:rsidR="00FE3C8B" w:rsidRPr="00246A5D">
        <w:rPr>
          <w:snapToGrid w:val="0"/>
        </w:rPr>
        <w:t>mesotrion</w:t>
      </w:r>
      <w:proofErr w:type="spellEnd"/>
      <w:r w:rsidR="00FE3C8B" w:rsidRPr="00246A5D">
        <w:rPr>
          <w:iCs/>
          <w:snapToGrid w:val="0"/>
        </w:rPr>
        <w:t xml:space="preserve"> 100 g/l</w:t>
      </w:r>
    </w:p>
    <w:p w14:paraId="2E48012E" w14:textId="457236B4" w:rsidR="005D4409" w:rsidRDefault="005D4409" w:rsidP="00B43501">
      <w:pPr>
        <w:widowControl w:val="0"/>
        <w:tabs>
          <w:tab w:val="left" w:pos="1560"/>
        </w:tabs>
        <w:spacing w:line="276" w:lineRule="auto"/>
        <w:ind w:left="2835" w:hanging="2835"/>
      </w:pPr>
      <w:r w:rsidRPr="00FE3C8B">
        <w:t xml:space="preserve">platnost povolení </w:t>
      </w:r>
      <w:proofErr w:type="gramStart"/>
      <w:r w:rsidRPr="00FE3C8B">
        <w:t>končí</w:t>
      </w:r>
      <w:proofErr w:type="gramEnd"/>
      <w:r w:rsidRPr="00FE3C8B">
        <w:t xml:space="preserve"> dne: </w:t>
      </w:r>
      <w:r w:rsidR="00FE3C8B" w:rsidRPr="00FE3C8B">
        <w:t>31.5.2033</w:t>
      </w:r>
    </w:p>
    <w:bookmarkEnd w:id="0"/>
    <w:p w14:paraId="273AFAB1" w14:textId="77777777" w:rsidR="00FE3C8B" w:rsidRDefault="00FE3C8B" w:rsidP="00B43501">
      <w:pPr>
        <w:widowControl w:val="0"/>
        <w:tabs>
          <w:tab w:val="left" w:pos="1560"/>
        </w:tabs>
        <w:spacing w:line="276" w:lineRule="auto"/>
        <w:ind w:left="2835" w:hanging="2835"/>
      </w:pPr>
    </w:p>
    <w:p w14:paraId="038CB5A6" w14:textId="77777777" w:rsidR="00FE3C8B" w:rsidRPr="00246A5D" w:rsidRDefault="00FE3C8B" w:rsidP="00B43501">
      <w:pPr>
        <w:widowControl w:val="0"/>
        <w:tabs>
          <w:tab w:val="left" w:pos="284"/>
        </w:tabs>
        <w:autoSpaceDE w:val="0"/>
        <w:autoSpaceDN w:val="0"/>
        <w:spacing w:line="276" w:lineRule="auto"/>
        <w:rPr>
          <w:i/>
          <w:iCs/>
          <w:snapToGrid w:val="0"/>
        </w:rPr>
      </w:pPr>
      <w:r w:rsidRPr="00246A5D">
        <w:rPr>
          <w:i/>
          <w:iCs/>
          <w:snapToGrid w:val="0"/>
        </w:rPr>
        <w:t>Rozsah povoleného použití:</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2126"/>
        <w:gridCol w:w="1276"/>
        <w:gridCol w:w="567"/>
        <w:gridCol w:w="1984"/>
        <w:gridCol w:w="1418"/>
      </w:tblGrid>
      <w:tr w:rsidR="00FE3C8B" w:rsidRPr="00246A5D" w14:paraId="66BF1996" w14:textId="77777777" w:rsidTr="00AE7E00">
        <w:tc>
          <w:tcPr>
            <w:tcW w:w="1985" w:type="dxa"/>
          </w:tcPr>
          <w:p w14:paraId="402060F4" w14:textId="0ECF93AC" w:rsidR="00FE3C8B" w:rsidRPr="00246A5D" w:rsidRDefault="00FE3C8B" w:rsidP="00B43501">
            <w:pPr>
              <w:widowControl w:val="0"/>
              <w:autoSpaceDE w:val="0"/>
              <w:autoSpaceDN w:val="0"/>
              <w:adjustRightInd w:val="0"/>
              <w:spacing w:line="276" w:lineRule="auto"/>
              <w:rPr>
                <w:bCs/>
                <w:iCs/>
              </w:rPr>
            </w:pPr>
            <w:r w:rsidRPr="00246A5D">
              <w:rPr>
                <w:bCs/>
                <w:iCs/>
              </w:rPr>
              <w:t>1) Plodina,</w:t>
            </w:r>
            <w:r w:rsidR="00AE7E00">
              <w:rPr>
                <w:bCs/>
                <w:iCs/>
              </w:rPr>
              <w:t xml:space="preserve"> </w:t>
            </w:r>
            <w:r w:rsidRPr="00246A5D">
              <w:rPr>
                <w:bCs/>
                <w:iCs/>
              </w:rPr>
              <w:t>oblast použití</w:t>
            </w:r>
          </w:p>
        </w:tc>
        <w:tc>
          <w:tcPr>
            <w:tcW w:w="2126" w:type="dxa"/>
          </w:tcPr>
          <w:p w14:paraId="2EFB064F" w14:textId="615F0065" w:rsidR="00FE3C8B" w:rsidRPr="00246A5D" w:rsidRDefault="00FE3C8B" w:rsidP="00B43501">
            <w:pPr>
              <w:widowControl w:val="0"/>
              <w:autoSpaceDE w:val="0"/>
              <w:autoSpaceDN w:val="0"/>
              <w:adjustRightInd w:val="0"/>
              <w:spacing w:line="276" w:lineRule="auto"/>
              <w:rPr>
                <w:bCs/>
                <w:iCs/>
              </w:rPr>
            </w:pPr>
            <w:r w:rsidRPr="00246A5D">
              <w:rPr>
                <w:bCs/>
                <w:iCs/>
              </w:rPr>
              <w:t>2) Škodlivý organismus, jiný účel použití</w:t>
            </w:r>
          </w:p>
        </w:tc>
        <w:tc>
          <w:tcPr>
            <w:tcW w:w="1276" w:type="dxa"/>
          </w:tcPr>
          <w:p w14:paraId="6F2DD8D7" w14:textId="77777777" w:rsidR="00FE3C8B" w:rsidRPr="00246A5D" w:rsidRDefault="00FE3C8B" w:rsidP="00B43501">
            <w:pPr>
              <w:widowControl w:val="0"/>
              <w:autoSpaceDE w:val="0"/>
              <w:autoSpaceDN w:val="0"/>
              <w:adjustRightInd w:val="0"/>
              <w:spacing w:line="276" w:lineRule="auto"/>
              <w:rPr>
                <w:bCs/>
                <w:iCs/>
              </w:rPr>
            </w:pPr>
            <w:r w:rsidRPr="00246A5D">
              <w:rPr>
                <w:bCs/>
                <w:iCs/>
              </w:rPr>
              <w:t>Dávkování, mísitelnost</w:t>
            </w:r>
          </w:p>
        </w:tc>
        <w:tc>
          <w:tcPr>
            <w:tcW w:w="567" w:type="dxa"/>
          </w:tcPr>
          <w:p w14:paraId="4CE4AFA2" w14:textId="77777777" w:rsidR="00FE3C8B" w:rsidRPr="00246A5D" w:rsidRDefault="00FE3C8B" w:rsidP="00B43501">
            <w:pPr>
              <w:widowControl w:val="0"/>
              <w:autoSpaceDE w:val="0"/>
              <w:autoSpaceDN w:val="0"/>
              <w:adjustRightInd w:val="0"/>
              <w:spacing w:line="276" w:lineRule="auto"/>
              <w:ind w:right="-73"/>
              <w:jc w:val="center"/>
              <w:rPr>
                <w:bCs/>
                <w:iCs/>
              </w:rPr>
            </w:pPr>
            <w:r w:rsidRPr="00246A5D">
              <w:rPr>
                <w:bCs/>
                <w:iCs/>
              </w:rPr>
              <w:t>OL</w:t>
            </w:r>
          </w:p>
        </w:tc>
        <w:tc>
          <w:tcPr>
            <w:tcW w:w="1984" w:type="dxa"/>
          </w:tcPr>
          <w:p w14:paraId="7C32B9AE" w14:textId="77777777" w:rsidR="00FE3C8B" w:rsidRPr="00246A5D" w:rsidRDefault="00FE3C8B" w:rsidP="00B43501">
            <w:pPr>
              <w:widowControl w:val="0"/>
              <w:autoSpaceDE w:val="0"/>
              <w:autoSpaceDN w:val="0"/>
              <w:adjustRightInd w:val="0"/>
              <w:spacing w:line="276" w:lineRule="auto"/>
              <w:rPr>
                <w:bCs/>
                <w:iCs/>
              </w:rPr>
            </w:pPr>
            <w:r w:rsidRPr="00246A5D">
              <w:rPr>
                <w:bCs/>
                <w:iCs/>
              </w:rPr>
              <w:t>Poznámka</w:t>
            </w:r>
          </w:p>
          <w:p w14:paraId="410A54A0" w14:textId="77777777" w:rsidR="00FE3C8B" w:rsidRPr="00246A5D" w:rsidRDefault="00FE3C8B" w:rsidP="00B43501">
            <w:pPr>
              <w:widowControl w:val="0"/>
              <w:autoSpaceDE w:val="0"/>
              <w:autoSpaceDN w:val="0"/>
              <w:adjustRightInd w:val="0"/>
              <w:spacing w:line="276" w:lineRule="auto"/>
              <w:rPr>
                <w:bCs/>
                <w:iCs/>
              </w:rPr>
            </w:pPr>
            <w:r w:rsidRPr="00246A5D">
              <w:rPr>
                <w:bCs/>
                <w:iCs/>
              </w:rPr>
              <w:t>1) k plodině</w:t>
            </w:r>
          </w:p>
          <w:p w14:paraId="445D6740" w14:textId="77777777" w:rsidR="00FE3C8B" w:rsidRPr="00246A5D" w:rsidRDefault="00FE3C8B" w:rsidP="00B43501">
            <w:pPr>
              <w:widowControl w:val="0"/>
              <w:autoSpaceDE w:val="0"/>
              <w:autoSpaceDN w:val="0"/>
              <w:adjustRightInd w:val="0"/>
              <w:spacing w:line="276" w:lineRule="auto"/>
              <w:rPr>
                <w:bCs/>
                <w:iCs/>
              </w:rPr>
            </w:pPr>
            <w:r w:rsidRPr="00246A5D">
              <w:rPr>
                <w:bCs/>
                <w:iCs/>
              </w:rPr>
              <w:t>2) k ŠO</w:t>
            </w:r>
          </w:p>
          <w:p w14:paraId="4E4ED605" w14:textId="77777777" w:rsidR="00FE3C8B" w:rsidRPr="00246A5D" w:rsidRDefault="00FE3C8B" w:rsidP="00B43501">
            <w:pPr>
              <w:widowControl w:val="0"/>
              <w:autoSpaceDE w:val="0"/>
              <w:autoSpaceDN w:val="0"/>
              <w:adjustRightInd w:val="0"/>
              <w:spacing w:line="276" w:lineRule="auto"/>
              <w:rPr>
                <w:bCs/>
                <w:iCs/>
              </w:rPr>
            </w:pPr>
            <w:r w:rsidRPr="00246A5D">
              <w:rPr>
                <w:bCs/>
                <w:iCs/>
              </w:rPr>
              <w:t>3) k OL</w:t>
            </w:r>
          </w:p>
        </w:tc>
        <w:tc>
          <w:tcPr>
            <w:tcW w:w="1418" w:type="dxa"/>
          </w:tcPr>
          <w:p w14:paraId="41755A81" w14:textId="77777777" w:rsidR="00FE3C8B" w:rsidRPr="00246A5D" w:rsidRDefault="00FE3C8B" w:rsidP="00B43501">
            <w:pPr>
              <w:widowControl w:val="0"/>
              <w:autoSpaceDE w:val="0"/>
              <w:autoSpaceDN w:val="0"/>
              <w:adjustRightInd w:val="0"/>
              <w:spacing w:line="276" w:lineRule="auto"/>
              <w:rPr>
                <w:bCs/>
                <w:iCs/>
              </w:rPr>
            </w:pPr>
            <w:r w:rsidRPr="00246A5D">
              <w:rPr>
                <w:bCs/>
                <w:iCs/>
              </w:rPr>
              <w:t>4) Pozn. k dávkování</w:t>
            </w:r>
          </w:p>
          <w:p w14:paraId="4E1DD4CA" w14:textId="77777777" w:rsidR="00FE3C8B" w:rsidRPr="00246A5D" w:rsidRDefault="00FE3C8B" w:rsidP="00B43501">
            <w:pPr>
              <w:widowControl w:val="0"/>
              <w:autoSpaceDE w:val="0"/>
              <w:autoSpaceDN w:val="0"/>
              <w:adjustRightInd w:val="0"/>
              <w:spacing w:line="276" w:lineRule="auto"/>
              <w:rPr>
                <w:bCs/>
                <w:iCs/>
              </w:rPr>
            </w:pPr>
            <w:r w:rsidRPr="00246A5D">
              <w:rPr>
                <w:bCs/>
                <w:iCs/>
              </w:rPr>
              <w:t>5) Umístění</w:t>
            </w:r>
          </w:p>
          <w:p w14:paraId="69791FA0" w14:textId="77777777" w:rsidR="00FE3C8B" w:rsidRPr="00246A5D" w:rsidRDefault="00FE3C8B" w:rsidP="00B43501">
            <w:pPr>
              <w:widowControl w:val="0"/>
              <w:autoSpaceDE w:val="0"/>
              <w:autoSpaceDN w:val="0"/>
              <w:adjustRightInd w:val="0"/>
              <w:spacing w:line="276" w:lineRule="auto"/>
              <w:rPr>
                <w:bCs/>
                <w:iCs/>
              </w:rPr>
            </w:pPr>
            <w:r w:rsidRPr="00246A5D">
              <w:rPr>
                <w:bCs/>
                <w:iCs/>
              </w:rPr>
              <w:t>6) Určení sklizně</w:t>
            </w:r>
          </w:p>
        </w:tc>
      </w:tr>
      <w:tr w:rsidR="00FE3C8B" w:rsidRPr="00246A5D" w14:paraId="6AF927EB" w14:textId="77777777" w:rsidTr="00AE7E00">
        <w:tc>
          <w:tcPr>
            <w:tcW w:w="1985" w:type="dxa"/>
          </w:tcPr>
          <w:p w14:paraId="1EBB69FC" w14:textId="3523B3C5" w:rsidR="00FE3C8B" w:rsidRPr="00246A5D" w:rsidRDefault="00FE3C8B" w:rsidP="00B43501">
            <w:pPr>
              <w:widowControl w:val="0"/>
              <w:autoSpaceDE w:val="0"/>
              <w:autoSpaceDN w:val="0"/>
              <w:adjustRightInd w:val="0"/>
              <w:spacing w:line="276" w:lineRule="auto"/>
            </w:pPr>
            <w:r w:rsidRPr="00246A5D">
              <w:t>kukuřice mimo kukuřice cukrové</w:t>
            </w:r>
          </w:p>
        </w:tc>
        <w:tc>
          <w:tcPr>
            <w:tcW w:w="2126" w:type="dxa"/>
          </w:tcPr>
          <w:p w14:paraId="16DD9D86" w14:textId="77777777" w:rsidR="00FE3C8B" w:rsidRPr="00246A5D" w:rsidRDefault="00FE3C8B" w:rsidP="00B43501">
            <w:pPr>
              <w:widowControl w:val="0"/>
              <w:autoSpaceDE w:val="0"/>
              <w:autoSpaceDN w:val="0"/>
              <w:adjustRightInd w:val="0"/>
              <w:spacing w:line="276" w:lineRule="auto"/>
              <w:ind w:right="-72"/>
            </w:pPr>
            <w:r w:rsidRPr="00246A5D">
              <w:t>plevele dvouděložné jednoleté</w:t>
            </w:r>
          </w:p>
        </w:tc>
        <w:tc>
          <w:tcPr>
            <w:tcW w:w="1276" w:type="dxa"/>
          </w:tcPr>
          <w:p w14:paraId="4EF0E144" w14:textId="3919CC87" w:rsidR="00FE3C8B" w:rsidRPr="00246A5D" w:rsidRDefault="00FE3C8B" w:rsidP="00B43501">
            <w:pPr>
              <w:widowControl w:val="0"/>
              <w:autoSpaceDE w:val="0"/>
              <w:autoSpaceDN w:val="0"/>
              <w:adjustRightInd w:val="0"/>
              <w:spacing w:line="276" w:lineRule="auto"/>
              <w:ind w:right="-77"/>
            </w:pPr>
            <w:r w:rsidRPr="00246A5D">
              <w:t>0,75</w:t>
            </w:r>
            <w:r w:rsidR="00AE7E00">
              <w:t>-</w:t>
            </w:r>
            <w:r w:rsidRPr="00246A5D">
              <w:t>1 l/ha</w:t>
            </w:r>
          </w:p>
        </w:tc>
        <w:tc>
          <w:tcPr>
            <w:tcW w:w="567" w:type="dxa"/>
          </w:tcPr>
          <w:p w14:paraId="09FEC167" w14:textId="77777777" w:rsidR="00FE3C8B" w:rsidRPr="00246A5D" w:rsidRDefault="00FE3C8B" w:rsidP="00B43501">
            <w:pPr>
              <w:widowControl w:val="0"/>
              <w:autoSpaceDE w:val="0"/>
              <w:autoSpaceDN w:val="0"/>
              <w:adjustRightInd w:val="0"/>
              <w:spacing w:line="276" w:lineRule="auto"/>
              <w:ind w:right="-73"/>
              <w:jc w:val="center"/>
            </w:pPr>
            <w:r w:rsidRPr="00246A5D">
              <w:t>AT</w:t>
            </w:r>
          </w:p>
        </w:tc>
        <w:tc>
          <w:tcPr>
            <w:tcW w:w="1984" w:type="dxa"/>
          </w:tcPr>
          <w:p w14:paraId="0D4E3BC7" w14:textId="2DC81682" w:rsidR="00FE3C8B" w:rsidRPr="00246A5D" w:rsidRDefault="00FE3C8B" w:rsidP="00B43501">
            <w:pPr>
              <w:widowControl w:val="0"/>
              <w:autoSpaceDE w:val="0"/>
              <w:autoSpaceDN w:val="0"/>
              <w:adjustRightInd w:val="0"/>
              <w:spacing w:line="276" w:lineRule="auto"/>
            </w:pPr>
            <w:r w:rsidRPr="00246A5D">
              <w:t>1) od 12 BBCH do 18 BBCH</w:t>
            </w:r>
          </w:p>
          <w:p w14:paraId="0D57ECFB" w14:textId="77777777" w:rsidR="00FE3C8B" w:rsidRPr="00246A5D" w:rsidRDefault="00FE3C8B" w:rsidP="00B43501">
            <w:pPr>
              <w:widowControl w:val="0"/>
              <w:autoSpaceDE w:val="0"/>
              <w:autoSpaceDN w:val="0"/>
              <w:adjustRightInd w:val="0"/>
              <w:spacing w:line="276" w:lineRule="auto"/>
              <w:ind w:right="-75"/>
            </w:pPr>
            <w:r w:rsidRPr="00246A5D">
              <w:t xml:space="preserve">2) </w:t>
            </w:r>
            <w:proofErr w:type="spellStart"/>
            <w:r w:rsidRPr="00246A5D">
              <w:t>postemergentně</w:t>
            </w:r>
            <w:proofErr w:type="spellEnd"/>
            <w:r w:rsidRPr="00246A5D">
              <w:t xml:space="preserve"> </w:t>
            </w:r>
          </w:p>
        </w:tc>
        <w:tc>
          <w:tcPr>
            <w:tcW w:w="1418" w:type="dxa"/>
          </w:tcPr>
          <w:p w14:paraId="012B08B1" w14:textId="2ECD5C4D" w:rsidR="00FE3C8B" w:rsidRPr="00246A5D" w:rsidRDefault="00FE3C8B" w:rsidP="00B43501">
            <w:pPr>
              <w:widowControl w:val="0"/>
              <w:autoSpaceDE w:val="0"/>
              <w:autoSpaceDN w:val="0"/>
              <w:adjustRightInd w:val="0"/>
              <w:spacing w:line="276" w:lineRule="auto"/>
              <w:ind w:right="-71"/>
            </w:pPr>
            <w:r w:rsidRPr="00246A5D">
              <w:t>5) pole</w:t>
            </w:r>
          </w:p>
        </w:tc>
      </w:tr>
    </w:tbl>
    <w:p w14:paraId="55E62ECE" w14:textId="77777777" w:rsidR="00AE7E00" w:rsidRDefault="00AE7E00" w:rsidP="00B43501">
      <w:pPr>
        <w:widowControl w:val="0"/>
        <w:autoSpaceDE w:val="0"/>
        <w:autoSpaceDN w:val="0"/>
        <w:spacing w:line="276" w:lineRule="auto"/>
        <w:jc w:val="both"/>
        <w:rPr>
          <w:iCs/>
          <w:snapToGrid w:val="0"/>
        </w:rPr>
      </w:pPr>
    </w:p>
    <w:p w14:paraId="737D565C" w14:textId="70144D4B" w:rsidR="00FE3C8B" w:rsidRDefault="00FE3C8B" w:rsidP="00B43501">
      <w:pPr>
        <w:widowControl w:val="0"/>
        <w:autoSpaceDE w:val="0"/>
        <w:autoSpaceDN w:val="0"/>
        <w:spacing w:line="276" w:lineRule="auto"/>
        <w:jc w:val="both"/>
        <w:rPr>
          <w:iCs/>
          <w:snapToGrid w:val="0"/>
        </w:rPr>
      </w:pPr>
      <w:r w:rsidRPr="00246A5D">
        <w:rPr>
          <w:iCs/>
          <w:snapToGrid w:val="0"/>
        </w:rPr>
        <w:t>AT – ochranná lhůta je dána odstupem mezi termínem aplikace a sklizní.</w:t>
      </w:r>
    </w:p>
    <w:p w14:paraId="2A66F3B2" w14:textId="77777777" w:rsidR="00FE3C8B" w:rsidRPr="00246A5D" w:rsidRDefault="00FE3C8B" w:rsidP="00B43501">
      <w:pPr>
        <w:widowControl w:val="0"/>
        <w:autoSpaceDE w:val="0"/>
        <w:autoSpaceDN w:val="0"/>
        <w:spacing w:line="276" w:lineRule="auto"/>
        <w:jc w:val="both"/>
        <w:rPr>
          <w:iCs/>
          <w:snapToGrid w:val="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559"/>
        <w:gridCol w:w="1843"/>
        <w:gridCol w:w="3544"/>
      </w:tblGrid>
      <w:tr w:rsidR="00FE3C8B" w:rsidRPr="00246A5D" w14:paraId="6379B654" w14:textId="77777777" w:rsidTr="00AE7E00">
        <w:trPr>
          <w:trHeight w:val="364"/>
        </w:trPr>
        <w:tc>
          <w:tcPr>
            <w:tcW w:w="2410" w:type="dxa"/>
            <w:shd w:val="clear" w:color="auto" w:fill="auto"/>
          </w:tcPr>
          <w:p w14:paraId="4A9FB946" w14:textId="77777777" w:rsidR="00FE3C8B" w:rsidRPr="0059731A" w:rsidRDefault="00FE3C8B" w:rsidP="00B43501">
            <w:pPr>
              <w:widowControl w:val="0"/>
              <w:spacing w:line="276" w:lineRule="auto"/>
            </w:pPr>
            <w:r w:rsidRPr="0059731A">
              <w:t>Plodina, oblast použití</w:t>
            </w:r>
          </w:p>
        </w:tc>
        <w:tc>
          <w:tcPr>
            <w:tcW w:w="1559" w:type="dxa"/>
            <w:shd w:val="clear" w:color="auto" w:fill="auto"/>
          </w:tcPr>
          <w:p w14:paraId="6C938273" w14:textId="77777777" w:rsidR="00FE3C8B" w:rsidRPr="0059731A" w:rsidRDefault="00FE3C8B" w:rsidP="00B43501">
            <w:pPr>
              <w:widowControl w:val="0"/>
              <w:spacing w:line="276" w:lineRule="auto"/>
            </w:pPr>
            <w:r w:rsidRPr="0059731A">
              <w:t>Dávka vody</w:t>
            </w:r>
          </w:p>
        </w:tc>
        <w:tc>
          <w:tcPr>
            <w:tcW w:w="1843" w:type="dxa"/>
            <w:shd w:val="clear" w:color="auto" w:fill="auto"/>
          </w:tcPr>
          <w:p w14:paraId="720075AD" w14:textId="77777777" w:rsidR="00FE3C8B" w:rsidRPr="0059731A" w:rsidRDefault="00FE3C8B" w:rsidP="00B43501">
            <w:pPr>
              <w:widowControl w:val="0"/>
              <w:spacing w:line="276" w:lineRule="auto"/>
            </w:pPr>
            <w:r w:rsidRPr="0059731A">
              <w:t>Způsob aplikace</w:t>
            </w:r>
          </w:p>
        </w:tc>
        <w:tc>
          <w:tcPr>
            <w:tcW w:w="3544" w:type="dxa"/>
            <w:shd w:val="clear" w:color="auto" w:fill="auto"/>
          </w:tcPr>
          <w:p w14:paraId="16AF7073" w14:textId="77777777" w:rsidR="00FE3C8B" w:rsidRPr="0059731A" w:rsidRDefault="00FE3C8B" w:rsidP="00B43501">
            <w:pPr>
              <w:widowControl w:val="0"/>
              <w:spacing w:line="276" w:lineRule="auto"/>
              <w:ind w:left="39"/>
            </w:pPr>
            <w:r w:rsidRPr="0059731A">
              <w:t>Max. počet aplikací v plodině</w:t>
            </w:r>
          </w:p>
        </w:tc>
      </w:tr>
      <w:tr w:rsidR="00FE3C8B" w:rsidRPr="00246A5D" w14:paraId="201E9F5E" w14:textId="77777777" w:rsidTr="00AE7E00">
        <w:trPr>
          <w:trHeight w:val="170"/>
        </w:trPr>
        <w:tc>
          <w:tcPr>
            <w:tcW w:w="2410" w:type="dxa"/>
            <w:shd w:val="clear" w:color="auto" w:fill="auto"/>
          </w:tcPr>
          <w:p w14:paraId="4F54AA74" w14:textId="77777777" w:rsidR="00FE3C8B" w:rsidRPr="0059731A" w:rsidRDefault="00FE3C8B" w:rsidP="00B43501">
            <w:pPr>
              <w:widowControl w:val="0"/>
              <w:spacing w:line="276" w:lineRule="auto"/>
              <w:ind w:right="-156"/>
            </w:pPr>
            <w:r w:rsidRPr="0059731A">
              <w:t>kukuřice</w:t>
            </w:r>
          </w:p>
        </w:tc>
        <w:tc>
          <w:tcPr>
            <w:tcW w:w="1559" w:type="dxa"/>
            <w:shd w:val="clear" w:color="auto" w:fill="auto"/>
          </w:tcPr>
          <w:p w14:paraId="7E1BFA3B" w14:textId="27F5FBD7" w:rsidR="00FE3C8B" w:rsidRPr="0059731A" w:rsidRDefault="00FE3C8B" w:rsidP="00B43501">
            <w:pPr>
              <w:widowControl w:val="0"/>
              <w:spacing w:line="276" w:lineRule="auto"/>
            </w:pPr>
            <w:r w:rsidRPr="0059731A">
              <w:t>200-400 l/ha</w:t>
            </w:r>
          </w:p>
        </w:tc>
        <w:tc>
          <w:tcPr>
            <w:tcW w:w="1843" w:type="dxa"/>
            <w:shd w:val="clear" w:color="auto" w:fill="auto"/>
          </w:tcPr>
          <w:p w14:paraId="125B9E53" w14:textId="77777777" w:rsidR="00FE3C8B" w:rsidRPr="0059731A" w:rsidRDefault="00FE3C8B" w:rsidP="00B43501">
            <w:pPr>
              <w:widowControl w:val="0"/>
              <w:spacing w:line="276" w:lineRule="auto"/>
            </w:pPr>
            <w:r w:rsidRPr="0059731A">
              <w:t>postřik</w:t>
            </w:r>
          </w:p>
        </w:tc>
        <w:tc>
          <w:tcPr>
            <w:tcW w:w="3544" w:type="dxa"/>
            <w:shd w:val="clear" w:color="auto" w:fill="auto"/>
          </w:tcPr>
          <w:p w14:paraId="5FD5976A" w14:textId="77777777" w:rsidR="00FE3C8B" w:rsidRPr="0059731A" w:rsidRDefault="00FE3C8B" w:rsidP="00B43501">
            <w:pPr>
              <w:widowControl w:val="0"/>
              <w:spacing w:line="276" w:lineRule="auto"/>
              <w:ind w:left="39"/>
            </w:pPr>
            <w:r w:rsidRPr="0059731A">
              <w:t>1x</w:t>
            </w:r>
          </w:p>
        </w:tc>
      </w:tr>
    </w:tbl>
    <w:p w14:paraId="51D4952A" w14:textId="77777777" w:rsidR="00FE3C8B" w:rsidRPr="00246A5D" w:rsidRDefault="00FE3C8B" w:rsidP="00B43501">
      <w:pPr>
        <w:widowControl w:val="0"/>
        <w:tabs>
          <w:tab w:val="left" w:pos="540"/>
          <w:tab w:val="left" w:pos="900"/>
          <w:tab w:val="left" w:pos="4680"/>
          <w:tab w:val="left" w:pos="6300"/>
        </w:tabs>
        <w:autoSpaceDE w:val="0"/>
        <w:autoSpaceDN w:val="0"/>
        <w:adjustRightInd w:val="0"/>
        <w:spacing w:line="276" w:lineRule="auto"/>
        <w:ind w:right="283"/>
        <w:jc w:val="both"/>
      </w:pPr>
    </w:p>
    <w:p w14:paraId="636B590D" w14:textId="77777777" w:rsidR="00FE3C8B" w:rsidRPr="00246A5D" w:rsidRDefault="00FE3C8B" w:rsidP="00B43501">
      <w:pPr>
        <w:widowControl w:val="0"/>
        <w:spacing w:line="276" w:lineRule="auto"/>
        <w:jc w:val="both"/>
        <w:rPr>
          <w:b/>
          <w:bCs/>
        </w:rPr>
      </w:pPr>
      <w:r w:rsidRPr="00246A5D">
        <w:rPr>
          <w:b/>
          <w:bCs/>
        </w:rPr>
        <w:t>Spektrum plevelů</w:t>
      </w:r>
    </w:p>
    <w:p w14:paraId="28443E09" w14:textId="77777777" w:rsidR="00FE3C8B" w:rsidRPr="00246A5D" w:rsidRDefault="00FE3C8B" w:rsidP="00B43501">
      <w:pPr>
        <w:widowControl w:val="0"/>
        <w:spacing w:line="276" w:lineRule="auto"/>
        <w:jc w:val="both"/>
        <w:rPr>
          <w:b/>
          <w:bCs/>
        </w:rPr>
      </w:pPr>
      <w:r w:rsidRPr="00246A5D">
        <w:rPr>
          <w:b/>
          <w:bCs/>
        </w:rPr>
        <w:t>0,75 l/ha</w:t>
      </w:r>
    </w:p>
    <w:p w14:paraId="4B0F6563" w14:textId="42610FD5" w:rsidR="00FE3C8B" w:rsidRPr="00246A5D" w:rsidRDefault="00FE3C8B" w:rsidP="00B43501">
      <w:pPr>
        <w:widowControl w:val="0"/>
        <w:spacing w:line="276" w:lineRule="auto"/>
        <w:jc w:val="both"/>
      </w:pPr>
      <w:bookmarkStart w:id="3" w:name="_Hlk192079645"/>
      <w:r w:rsidRPr="00417B21">
        <w:rPr>
          <w:i/>
          <w:iCs/>
          <w:u w:val="single"/>
        </w:rPr>
        <w:t>Plevele citlivé</w:t>
      </w:r>
      <w:r w:rsidR="0095582F" w:rsidRPr="0095582F">
        <w:t xml:space="preserve">: </w:t>
      </w:r>
      <w:r w:rsidRPr="00246A5D">
        <w:t>kokoška pastuší tobolka, merlík bílý, rdesno ptačí, lilek černý</w:t>
      </w:r>
    </w:p>
    <w:p w14:paraId="3A34557B" w14:textId="5D73AA9B" w:rsidR="00FE3C8B" w:rsidRPr="00246A5D" w:rsidRDefault="00FE3C8B" w:rsidP="00B43501">
      <w:pPr>
        <w:widowControl w:val="0"/>
        <w:spacing w:line="276" w:lineRule="auto"/>
        <w:jc w:val="both"/>
      </w:pPr>
      <w:r w:rsidRPr="00417B21">
        <w:rPr>
          <w:i/>
          <w:iCs/>
          <w:u w:val="single"/>
        </w:rPr>
        <w:lastRenderedPageBreak/>
        <w:t>Plevele méně citlivé</w:t>
      </w:r>
      <w:r w:rsidR="0095582F" w:rsidRPr="0095582F">
        <w:t xml:space="preserve">: </w:t>
      </w:r>
      <w:bookmarkEnd w:id="3"/>
      <w:r w:rsidRPr="00246A5D">
        <w:t>ježatka kuří noha; heřmánek pravý, opletka obecná, ptačinec žabinec, laskavec ohnutý</w:t>
      </w:r>
    </w:p>
    <w:p w14:paraId="04C017C5" w14:textId="77777777" w:rsidR="00FE3C8B" w:rsidRPr="00417B21" w:rsidRDefault="00FE3C8B" w:rsidP="00B43501">
      <w:pPr>
        <w:widowControl w:val="0"/>
        <w:spacing w:line="276" w:lineRule="auto"/>
        <w:jc w:val="both"/>
      </w:pPr>
    </w:p>
    <w:p w14:paraId="585C8A00" w14:textId="77777777" w:rsidR="00FE3C8B" w:rsidRDefault="00FE3C8B" w:rsidP="00B43501">
      <w:pPr>
        <w:widowControl w:val="0"/>
        <w:spacing w:line="276" w:lineRule="auto"/>
        <w:jc w:val="both"/>
        <w:rPr>
          <w:b/>
          <w:bCs/>
        </w:rPr>
      </w:pPr>
      <w:r w:rsidRPr="00246A5D">
        <w:rPr>
          <w:b/>
          <w:bCs/>
        </w:rPr>
        <w:t>1 l/ha</w:t>
      </w:r>
    </w:p>
    <w:p w14:paraId="022A7B2A" w14:textId="53EACE5F" w:rsidR="00FE3C8B" w:rsidRPr="00246A5D" w:rsidRDefault="00FE3C8B" w:rsidP="00B43501">
      <w:pPr>
        <w:widowControl w:val="0"/>
        <w:spacing w:line="276" w:lineRule="auto"/>
        <w:jc w:val="both"/>
      </w:pPr>
      <w:r w:rsidRPr="00246A5D">
        <w:rPr>
          <w:u w:val="single"/>
        </w:rPr>
        <w:t>Plevele citlivé</w:t>
      </w:r>
      <w:r w:rsidR="0095582F" w:rsidRPr="0095582F">
        <w:t xml:space="preserve">: </w:t>
      </w:r>
      <w:r w:rsidRPr="00246A5D">
        <w:t>merlík bílý, rdesno ptačí, laskavec ohnutý</w:t>
      </w:r>
    </w:p>
    <w:p w14:paraId="32C3BCB8" w14:textId="77777777" w:rsidR="00FE3C8B" w:rsidRPr="00417B21" w:rsidRDefault="00FE3C8B" w:rsidP="00B43501">
      <w:pPr>
        <w:widowControl w:val="0"/>
        <w:spacing w:line="276" w:lineRule="auto"/>
        <w:jc w:val="both"/>
        <w:rPr>
          <w:u w:val="single"/>
        </w:rPr>
      </w:pPr>
    </w:p>
    <w:p w14:paraId="1A2BBD1C" w14:textId="77777777" w:rsidR="00FE3C8B" w:rsidRPr="002B0D7F" w:rsidRDefault="00FE3C8B" w:rsidP="00B43501">
      <w:pPr>
        <w:widowControl w:val="0"/>
        <w:spacing w:line="276" w:lineRule="auto"/>
        <w:jc w:val="both"/>
        <w:rPr>
          <w:u w:val="single"/>
        </w:rPr>
      </w:pPr>
      <w:r w:rsidRPr="002B0D7F">
        <w:rPr>
          <w:u w:val="single"/>
        </w:rPr>
        <w:t>Růstová fáze plevelů:</w:t>
      </w:r>
    </w:p>
    <w:p w14:paraId="1B02929F" w14:textId="77777777" w:rsidR="00FE3C8B" w:rsidRPr="00246A5D" w:rsidRDefault="00FE3C8B" w:rsidP="00B43501">
      <w:pPr>
        <w:widowControl w:val="0"/>
        <w:spacing w:line="276" w:lineRule="auto"/>
        <w:jc w:val="both"/>
      </w:pPr>
      <w:r w:rsidRPr="00246A5D">
        <w:t>ježatka kuří noha – BBCH 11-13, plevele dvouděložné jednoleté – BBCH 12-14</w:t>
      </w:r>
    </w:p>
    <w:p w14:paraId="4CBFA11F" w14:textId="77777777" w:rsidR="00FE3C8B" w:rsidRPr="00246A5D" w:rsidRDefault="00FE3C8B" w:rsidP="00B43501">
      <w:pPr>
        <w:widowControl w:val="0"/>
        <w:spacing w:line="276" w:lineRule="auto"/>
        <w:jc w:val="both"/>
      </w:pPr>
    </w:p>
    <w:p w14:paraId="6E95076A" w14:textId="77777777" w:rsidR="00FE3C8B" w:rsidRPr="00246A5D" w:rsidRDefault="00FE3C8B" w:rsidP="00B43501">
      <w:pPr>
        <w:widowControl w:val="0"/>
        <w:spacing w:line="276" w:lineRule="auto"/>
        <w:jc w:val="both"/>
      </w:pPr>
      <w:r w:rsidRPr="00246A5D">
        <w:t>Nepříznivé podmínky v době ošetření (např. slabě vyvinutá vosková vrstva, špatná struktura půdy, chladné a deštivé počasí, extrémní sucho, velké kolísání denních a nočních teplot) mohou způsobit chlorózu listů kukuřice. To však za normálních okolností vymizí a negativně neovlivní výnos.</w:t>
      </w:r>
    </w:p>
    <w:p w14:paraId="664A4F96" w14:textId="77777777" w:rsidR="00FE3C8B" w:rsidRPr="00246A5D" w:rsidRDefault="00FE3C8B" w:rsidP="00B43501">
      <w:pPr>
        <w:widowControl w:val="0"/>
        <w:spacing w:line="276" w:lineRule="auto"/>
        <w:jc w:val="both"/>
      </w:pPr>
    </w:p>
    <w:p w14:paraId="4BDC24DA" w14:textId="77777777" w:rsidR="00FE3C8B" w:rsidRPr="00246A5D" w:rsidRDefault="00FE3C8B" w:rsidP="00B43501">
      <w:pPr>
        <w:widowControl w:val="0"/>
        <w:spacing w:line="276" w:lineRule="auto"/>
        <w:jc w:val="both"/>
      </w:pPr>
      <w:r w:rsidRPr="00246A5D">
        <w:t xml:space="preserve">V případě, že došlo k předčasné zaorávce kukuřice, lze jako </w:t>
      </w:r>
      <w:r w:rsidRPr="00246A5D">
        <w:rPr>
          <w:u w:val="single"/>
        </w:rPr>
        <w:t>náhradní</w:t>
      </w:r>
      <w:r w:rsidRPr="00246A5D">
        <w:t xml:space="preserve"> plodinu použít opět kukuřici. Ke stejnému účelu lze využít také jílky.</w:t>
      </w:r>
    </w:p>
    <w:p w14:paraId="577EA698" w14:textId="77777777" w:rsidR="00FE3C8B" w:rsidRPr="00246A5D" w:rsidRDefault="00FE3C8B" w:rsidP="00B43501">
      <w:pPr>
        <w:widowControl w:val="0"/>
        <w:spacing w:line="276" w:lineRule="auto"/>
        <w:jc w:val="both"/>
      </w:pPr>
      <w:r w:rsidRPr="00246A5D">
        <w:t xml:space="preserve">V rámci normálního osevního postupu je pěstování </w:t>
      </w:r>
      <w:r w:rsidRPr="00246A5D">
        <w:rPr>
          <w:u w:val="single"/>
        </w:rPr>
        <w:t>následných</w:t>
      </w:r>
      <w:r w:rsidRPr="00246A5D">
        <w:t xml:space="preserve"> plodin možné za dodržení následujících podmínek:</w:t>
      </w:r>
    </w:p>
    <w:p w14:paraId="30CA0889" w14:textId="77777777" w:rsidR="00FE3C8B" w:rsidRPr="00246A5D" w:rsidRDefault="00FE3C8B" w:rsidP="00B43501">
      <w:pPr>
        <w:widowControl w:val="0"/>
        <w:spacing w:line="276" w:lineRule="auto"/>
        <w:jc w:val="both"/>
      </w:pPr>
      <w:r w:rsidRPr="00246A5D">
        <w:t>V případě obilnin a travních porostů je pěstování možné po mělkém zpracování půdy. Před výsevem řepky olejky jarní a slunečnice se musí pozemek zorat.</w:t>
      </w:r>
    </w:p>
    <w:p w14:paraId="51B63826" w14:textId="77777777" w:rsidR="00FE3C8B" w:rsidRPr="00246A5D" w:rsidRDefault="00FE3C8B" w:rsidP="00B43501">
      <w:pPr>
        <w:widowControl w:val="0"/>
        <w:spacing w:line="276" w:lineRule="auto"/>
        <w:jc w:val="both"/>
      </w:pPr>
      <w:r w:rsidRPr="00246A5D">
        <w:t>Jsou-li následnou plodinou luskoviny, může dojít za nepříznivých podmínek (půda s nízkou biologickou aktivitou, nízkým pH, špatnou půdní strukturou, při dlouhodobě trvajícím zimním a letním suchu a stresových podmínkách) k mírnému prosvětlení listů zrnového hrachu nebo bobu. Ojediněle bylo také pozorováno zbrzdění růstu a prořídnutí porostu.</w:t>
      </w:r>
    </w:p>
    <w:p w14:paraId="5694F57A" w14:textId="77777777" w:rsidR="00FE3C8B" w:rsidRPr="00246A5D" w:rsidRDefault="00FE3C8B" w:rsidP="00B43501">
      <w:pPr>
        <w:widowControl w:val="0"/>
        <w:spacing w:line="276" w:lineRule="auto"/>
        <w:jc w:val="both"/>
      </w:pPr>
      <w:r w:rsidRPr="00246A5D">
        <w:t>V následujícím roce po aplikaci nelze pěstovat řepu nebo zeleniny (včetně dýně).</w:t>
      </w:r>
    </w:p>
    <w:p w14:paraId="2B9A23D6" w14:textId="77777777" w:rsidR="00FE3C8B" w:rsidRPr="00246A5D" w:rsidRDefault="00FE3C8B" w:rsidP="00B43501">
      <w:pPr>
        <w:widowControl w:val="0"/>
        <w:spacing w:line="276" w:lineRule="auto"/>
        <w:jc w:val="both"/>
        <w:rPr>
          <w:iCs/>
        </w:rPr>
      </w:pPr>
    </w:p>
    <w:p w14:paraId="535D8C67" w14:textId="77777777" w:rsidR="00FE3C8B" w:rsidRPr="00246A5D" w:rsidRDefault="00FE3C8B" w:rsidP="00B43501">
      <w:pPr>
        <w:widowControl w:val="0"/>
        <w:spacing w:line="276" w:lineRule="auto"/>
        <w:jc w:val="both"/>
      </w:pPr>
      <w:r w:rsidRPr="00246A5D">
        <w:t xml:space="preserve">Nedoporučuje se použití v </w:t>
      </w:r>
      <w:proofErr w:type="spellStart"/>
      <w:r w:rsidRPr="00246A5D">
        <w:t>inzucht</w:t>
      </w:r>
      <w:proofErr w:type="spellEnd"/>
      <w:r w:rsidRPr="00246A5D">
        <w:t>-liniích.</w:t>
      </w:r>
    </w:p>
    <w:p w14:paraId="2021C53A" w14:textId="77777777" w:rsidR="00FE3C8B" w:rsidRPr="00246A5D" w:rsidRDefault="00FE3C8B" w:rsidP="00B43501">
      <w:pPr>
        <w:widowControl w:val="0"/>
        <w:spacing w:line="276" w:lineRule="auto"/>
        <w:jc w:val="both"/>
      </w:pPr>
      <w:r w:rsidRPr="00246A5D">
        <w:t>Přípravek nesmí zasáhnout okolní porosty ani oseté pozemky nebo pozemky určené k setí.</w:t>
      </w:r>
    </w:p>
    <w:p w14:paraId="4A98147E" w14:textId="77777777" w:rsidR="00FE3C8B" w:rsidRPr="00246A5D" w:rsidRDefault="00FE3C8B" w:rsidP="00B43501">
      <w:pPr>
        <w:widowControl w:val="0"/>
        <w:spacing w:line="276" w:lineRule="auto"/>
        <w:jc w:val="both"/>
        <w:rPr>
          <w:u w:val="single"/>
        </w:rPr>
      </w:pPr>
    </w:p>
    <w:p w14:paraId="4756F81F" w14:textId="77777777" w:rsidR="00FE3C8B" w:rsidRPr="00246A5D" w:rsidRDefault="00FE3C8B" w:rsidP="00B43501">
      <w:pPr>
        <w:widowControl w:val="0"/>
        <w:spacing w:line="276" w:lineRule="auto"/>
        <w:jc w:val="both"/>
      </w:pPr>
      <w:r w:rsidRPr="00246A5D">
        <w:t>Nedostatečné vypláchnutí aplikačního zařízení může způsobit poškození následně ošetřované plodiny.</w:t>
      </w:r>
    </w:p>
    <w:p w14:paraId="6E7988A3" w14:textId="77777777" w:rsidR="00FE3C8B" w:rsidRPr="00246A5D" w:rsidRDefault="00FE3C8B" w:rsidP="00B43501">
      <w:pPr>
        <w:widowControl w:val="0"/>
        <w:spacing w:line="276" w:lineRule="auto"/>
        <w:jc w:val="both"/>
      </w:pPr>
    </w:p>
    <w:p w14:paraId="477BCB14" w14:textId="77777777" w:rsidR="00FE3C8B" w:rsidRPr="00246A5D" w:rsidRDefault="00FE3C8B" w:rsidP="00B43501">
      <w:pPr>
        <w:widowControl w:val="0"/>
        <w:numPr>
          <w:ilvl w:val="12"/>
          <w:numId w:val="0"/>
        </w:numPr>
        <w:autoSpaceDE w:val="0"/>
        <w:autoSpaceDN w:val="0"/>
        <w:adjustRightInd w:val="0"/>
        <w:spacing w:line="276" w:lineRule="auto"/>
        <w:ind w:right="-284"/>
        <w:jc w:val="both"/>
        <w:rPr>
          <w:bCs/>
        </w:rPr>
      </w:pPr>
      <w:r w:rsidRPr="00246A5D">
        <w:rPr>
          <w:bCs/>
        </w:rPr>
        <w:t>Tabulka ochranných vzdáleností stanovených s ohledem na ochranu necílových organismů</w:t>
      </w:r>
    </w:p>
    <w:tbl>
      <w:tblPr>
        <w:tblW w:w="91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1452"/>
        <w:gridCol w:w="1453"/>
        <w:gridCol w:w="1453"/>
        <w:gridCol w:w="1566"/>
      </w:tblGrid>
      <w:tr w:rsidR="00FE3C8B" w:rsidRPr="00246A5D" w14:paraId="0CA82C9A" w14:textId="77777777" w:rsidTr="0095582F">
        <w:trPr>
          <w:trHeight w:val="220"/>
        </w:trPr>
        <w:tc>
          <w:tcPr>
            <w:tcW w:w="3261" w:type="dxa"/>
            <w:vMerge w:val="restart"/>
            <w:shd w:val="clear" w:color="auto" w:fill="FFFFFF"/>
            <w:vAlign w:val="center"/>
          </w:tcPr>
          <w:p w14:paraId="732A8D76" w14:textId="77777777" w:rsidR="00FE3C8B" w:rsidRPr="00246A5D" w:rsidRDefault="00FE3C8B" w:rsidP="00B43501">
            <w:pPr>
              <w:widowControl w:val="0"/>
              <w:spacing w:line="276" w:lineRule="auto"/>
              <w:ind w:right="-141"/>
              <w:rPr>
                <w:bCs/>
              </w:rPr>
            </w:pPr>
            <w:r w:rsidRPr="00246A5D">
              <w:rPr>
                <w:bCs/>
              </w:rPr>
              <w:t>Plodina</w:t>
            </w:r>
          </w:p>
        </w:tc>
        <w:tc>
          <w:tcPr>
            <w:tcW w:w="5924" w:type="dxa"/>
            <w:gridSpan w:val="4"/>
            <w:vAlign w:val="center"/>
          </w:tcPr>
          <w:p w14:paraId="4281E7D8" w14:textId="77777777" w:rsidR="00FE3C8B" w:rsidRPr="00246A5D" w:rsidRDefault="00FE3C8B" w:rsidP="00B43501">
            <w:pPr>
              <w:widowControl w:val="0"/>
              <w:spacing w:line="276" w:lineRule="auto"/>
              <w:ind w:right="-141"/>
              <w:jc w:val="center"/>
              <w:rPr>
                <w:bCs/>
              </w:rPr>
            </w:pPr>
            <w:r w:rsidRPr="00246A5D">
              <w:rPr>
                <w:bCs/>
              </w:rPr>
              <w:t>třída omezení úletu</w:t>
            </w:r>
          </w:p>
        </w:tc>
      </w:tr>
      <w:tr w:rsidR="00FE3C8B" w:rsidRPr="00246A5D" w14:paraId="6F06BE1C" w14:textId="77777777" w:rsidTr="0095582F">
        <w:trPr>
          <w:trHeight w:val="220"/>
        </w:trPr>
        <w:tc>
          <w:tcPr>
            <w:tcW w:w="3261" w:type="dxa"/>
            <w:vMerge/>
            <w:shd w:val="clear" w:color="auto" w:fill="FFFFFF"/>
            <w:vAlign w:val="center"/>
          </w:tcPr>
          <w:p w14:paraId="2AC3CF56" w14:textId="77777777" w:rsidR="00FE3C8B" w:rsidRPr="00246A5D" w:rsidRDefault="00FE3C8B" w:rsidP="00B43501">
            <w:pPr>
              <w:widowControl w:val="0"/>
              <w:spacing w:line="276" w:lineRule="auto"/>
              <w:ind w:right="-141"/>
              <w:rPr>
                <w:bCs/>
              </w:rPr>
            </w:pPr>
          </w:p>
        </w:tc>
        <w:tc>
          <w:tcPr>
            <w:tcW w:w="1452" w:type="dxa"/>
            <w:vAlign w:val="center"/>
          </w:tcPr>
          <w:p w14:paraId="34F5E358" w14:textId="77777777" w:rsidR="00FE3C8B" w:rsidRPr="00246A5D" w:rsidRDefault="00FE3C8B" w:rsidP="00B43501">
            <w:pPr>
              <w:widowControl w:val="0"/>
              <w:spacing w:line="276" w:lineRule="auto"/>
              <w:ind w:right="-141"/>
              <w:jc w:val="center"/>
              <w:rPr>
                <w:bCs/>
              </w:rPr>
            </w:pPr>
            <w:r w:rsidRPr="00246A5D">
              <w:rPr>
                <w:bCs/>
              </w:rPr>
              <w:t>bez redukce</w:t>
            </w:r>
          </w:p>
        </w:tc>
        <w:tc>
          <w:tcPr>
            <w:tcW w:w="1453" w:type="dxa"/>
            <w:vAlign w:val="center"/>
          </w:tcPr>
          <w:p w14:paraId="581F7D49" w14:textId="77777777" w:rsidR="00FE3C8B" w:rsidRPr="00246A5D" w:rsidRDefault="00FE3C8B" w:rsidP="00B43501">
            <w:pPr>
              <w:widowControl w:val="0"/>
              <w:spacing w:line="276" w:lineRule="auto"/>
              <w:ind w:right="-141"/>
              <w:jc w:val="center"/>
              <w:rPr>
                <w:bCs/>
              </w:rPr>
            </w:pPr>
            <w:r w:rsidRPr="00246A5D">
              <w:rPr>
                <w:bCs/>
              </w:rPr>
              <w:t>50 %</w:t>
            </w:r>
          </w:p>
        </w:tc>
        <w:tc>
          <w:tcPr>
            <w:tcW w:w="1453" w:type="dxa"/>
            <w:vAlign w:val="center"/>
          </w:tcPr>
          <w:p w14:paraId="4B163CF3" w14:textId="77777777" w:rsidR="00FE3C8B" w:rsidRPr="00246A5D" w:rsidRDefault="00FE3C8B" w:rsidP="00B43501">
            <w:pPr>
              <w:widowControl w:val="0"/>
              <w:spacing w:line="276" w:lineRule="auto"/>
              <w:ind w:right="-141"/>
              <w:jc w:val="center"/>
              <w:rPr>
                <w:bCs/>
              </w:rPr>
            </w:pPr>
            <w:r w:rsidRPr="00246A5D">
              <w:rPr>
                <w:bCs/>
              </w:rPr>
              <w:t>75 %</w:t>
            </w:r>
          </w:p>
        </w:tc>
        <w:tc>
          <w:tcPr>
            <w:tcW w:w="1566" w:type="dxa"/>
            <w:vAlign w:val="center"/>
          </w:tcPr>
          <w:p w14:paraId="2F2D118B" w14:textId="77777777" w:rsidR="00FE3C8B" w:rsidRPr="00246A5D" w:rsidRDefault="00FE3C8B" w:rsidP="00B43501">
            <w:pPr>
              <w:widowControl w:val="0"/>
              <w:spacing w:line="276" w:lineRule="auto"/>
              <w:ind w:right="-141"/>
              <w:jc w:val="center"/>
              <w:rPr>
                <w:bCs/>
              </w:rPr>
            </w:pPr>
            <w:r w:rsidRPr="00246A5D">
              <w:rPr>
                <w:bCs/>
              </w:rPr>
              <w:t>90 %</w:t>
            </w:r>
          </w:p>
        </w:tc>
      </w:tr>
      <w:tr w:rsidR="00FE3C8B" w:rsidRPr="00246A5D" w14:paraId="6609F009" w14:textId="77777777" w:rsidTr="0095582F">
        <w:trPr>
          <w:trHeight w:val="275"/>
        </w:trPr>
        <w:tc>
          <w:tcPr>
            <w:tcW w:w="9185" w:type="dxa"/>
            <w:gridSpan w:val="5"/>
            <w:shd w:val="clear" w:color="auto" w:fill="FFFFFF"/>
            <w:vAlign w:val="center"/>
          </w:tcPr>
          <w:p w14:paraId="70B83659" w14:textId="77777777" w:rsidR="00FE3C8B" w:rsidRPr="00246A5D" w:rsidRDefault="00FE3C8B" w:rsidP="00B43501">
            <w:pPr>
              <w:widowControl w:val="0"/>
              <w:spacing w:line="276" w:lineRule="auto"/>
              <w:ind w:right="-141"/>
              <w:rPr>
                <w:bCs/>
              </w:rPr>
            </w:pPr>
            <w:r w:rsidRPr="00246A5D">
              <w:rPr>
                <w:bCs/>
              </w:rPr>
              <w:t>Ochranná vzdálenost od povrchové vody s ohledem na ochranu vodních organismů [m]</w:t>
            </w:r>
          </w:p>
        </w:tc>
      </w:tr>
      <w:tr w:rsidR="00FE3C8B" w:rsidRPr="00246A5D" w14:paraId="60317343" w14:textId="77777777" w:rsidTr="0095582F">
        <w:trPr>
          <w:trHeight w:val="275"/>
        </w:trPr>
        <w:tc>
          <w:tcPr>
            <w:tcW w:w="3261" w:type="dxa"/>
            <w:shd w:val="clear" w:color="auto" w:fill="FFFFFF"/>
            <w:vAlign w:val="center"/>
          </w:tcPr>
          <w:p w14:paraId="264A8547" w14:textId="77777777" w:rsidR="00FE3C8B" w:rsidRPr="00246A5D" w:rsidRDefault="00FE3C8B" w:rsidP="00B43501">
            <w:pPr>
              <w:widowControl w:val="0"/>
              <w:spacing w:line="276" w:lineRule="auto"/>
              <w:ind w:right="-142"/>
              <w:rPr>
                <w:bCs/>
                <w:iCs/>
              </w:rPr>
            </w:pPr>
            <w:r w:rsidRPr="00246A5D">
              <w:rPr>
                <w:bCs/>
              </w:rPr>
              <w:t>kukuřice</w:t>
            </w:r>
          </w:p>
        </w:tc>
        <w:tc>
          <w:tcPr>
            <w:tcW w:w="1452" w:type="dxa"/>
            <w:vAlign w:val="center"/>
          </w:tcPr>
          <w:p w14:paraId="13E7BFE0" w14:textId="77777777" w:rsidR="00FE3C8B" w:rsidRPr="00246A5D" w:rsidRDefault="00FE3C8B" w:rsidP="00B43501">
            <w:pPr>
              <w:widowControl w:val="0"/>
              <w:spacing w:line="276" w:lineRule="auto"/>
              <w:ind w:right="-142"/>
              <w:jc w:val="center"/>
              <w:rPr>
                <w:bCs/>
              </w:rPr>
            </w:pPr>
            <w:r w:rsidRPr="00246A5D">
              <w:rPr>
                <w:bCs/>
              </w:rPr>
              <w:t>4</w:t>
            </w:r>
          </w:p>
        </w:tc>
        <w:tc>
          <w:tcPr>
            <w:tcW w:w="1453" w:type="dxa"/>
            <w:vAlign w:val="center"/>
          </w:tcPr>
          <w:p w14:paraId="3CB8A800" w14:textId="77777777" w:rsidR="00FE3C8B" w:rsidRPr="00246A5D" w:rsidRDefault="00FE3C8B" w:rsidP="00B43501">
            <w:pPr>
              <w:widowControl w:val="0"/>
              <w:spacing w:line="276" w:lineRule="auto"/>
              <w:ind w:right="-142"/>
              <w:jc w:val="center"/>
              <w:rPr>
                <w:bCs/>
              </w:rPr>
            </w:pPr>
            <w:r w:rsidRPr="00246A5D">
              <w:rPr>
                <w:bCs/>
              </w:rPr>
              <w:t>4</w:t>
            </w:r>
          </w:p>
        </w:tc>
        <w:tc>
          <w:tcPr>
            <w:tcW w:w="1453" w:type="dxa"/>
            <w:vAlign w:val="center"/>
          </w:tcPr>
          <w:p w14:paraId="1311E79D" w14:textId="77777777" w:rsidR="00FE3C8B" w:rsidRPr="00246A5D" w:rsidRDefault="00FE3C8B" w:rsidP="00B43501">
            <w:pPr>
              <w:widowControl w:val="0"/>
              <w:spacing w:line="276" w:lineRule="auto"/>
              <w:ind w:right="-142"/>
              <w:jc w:val="center"/>
              <w:rPr>
                <w:bCs/>
              </w:rPr>
            </w:pPr>
            <w:r w:rsidRPr="00246A5D">
              <w:rPr>
                <w:bCs/>
              </w:rPr>
              <w:t>4</w:t>
            </w:r>
          </w:p>
        </w:tc>
        <w:tc>
          <w:tcPr>
            <w:tcW w:w="1566" w:type="dxa"/>
            <w:vAlign w:val="center"/>
          </w:tcPr>
          <w:p w14:paraId="30EF1CD2" w14:textId="77777777" w:rsidR="00FE3C8B" w:rsidRPr="00246A5D" w:rsidRDefault="00FE3C8B" w:rsidP="00B43501">
            <w:pPr>
              <w:widowControl w:val="0"/>
              <w:spacing w:line="276" w:lineRule="auto"/>
              <w:ind w:right="-142"/>
              <w:jc w:val="center"/>
              <w:rPr>
                <w:bCs/>
              </w:rPr>
            </w:pPr>
            <w:r w:rsidRPr="00246A5D">
              <w:rPr>
                <w:bCs/>
              </w:rPr>
              <w:t>4</w:t>
            </w:r>
          </w:p>
        </w:tc>
      </w:tr>
      <w:tr w:rsidR="00FE3C8B" w:rsidRPr="00246A5D" w14:paraId="308BF7A4" w14:textId="77777777" w:rsidTr="0095582F">
        <w:trPr>
          <w:trHeight w:val="275"/>
        </w:trPr>
        <w:tc>
          <w:tcPr>
            <w:tcW w:w="9185" w:type="dxa"/>
            <w:gridSpan w:val="5"/>
            <w:shd w:val="clear" w:color="auto" w:fill="FFFFFF"/>
            <w:vAlign w:val="center"/>
          </w:tcPr>
          <w:p w14:paraId="641FBC69" w14:textId="77777777" w:rsidR="00FE3C8B" w:rsidRPr="00246A5D" w:rsidRDefault="00FE3C8B" w:rsidP="00B43501">
            <w:pPr>
              <w:widowControl w:val="0"/>
              <w:spacing w:line="276" w:lineRule="auto"/>
              <w:ind w:right="-141"/>
              <w:rPr>
                <w:bCs/>
              </w:rPr>
            </w:pPr>
            <w:r w:rsidRPr="00246A5D">
              <w:rPr>
                <w:bCs/>
              </w:rPr>
              <w:t>Ochranná vzdálenost od okraje ošetřovaného pozemku s ohledem na ochranu necílových rostlin [m]</w:t>
            </w:r>
          </w:p>
        </w:tc>
      </w:tr>
      <w:tr w:rsidR="00FE3C8B" w:rsidRPr="00246A5D" w14:paraId="3B71C67E" w14:textId="77777777" w:rsidTr="0095582F">
        <w:trPr>
          <w:trHeight w:val="275"/>
        </w:trPr>
        <w:tc>
          <w:tcPr>
            <w:tcW w:w="3261" w:type="dxa"/>
            <w:shd w:val="clear" w:color="auto" w:fill="FFFFFF"/>
            <w:vAlign w:val="center"/>
          </w:tcPr>
          <w:p w14:paraId="04A80CD9" w14:textId="77777777" w:rsidR="00FE3C8B" w:rsidRPr="00246A5D" w:rsidRDefault="00FE3C8B" w:rsidP="00B43501">
            <w:pPr>
              <w:widowControl w:val="0"/>
              <w:spacing w:line="276" w:lineRule="auto"/>
              <w:ind w:right="-141"/>
              <w:rPr>
                <w:bCs/>
                <w:iCs/>
              </w:rPr>
            </w:pPr>
            <w:r w:rsidRPr="00246A5D">
              <w:rPr>
                <w:bCs/>
              </w:rPr>
              <w:t>kukuřice</w:t>
            </w:r>
          </w:p>
        </w:tc>
        <w:tc>
          <w:tcPr>
            <w:tcW w:w="1452" w:type="dxa"/>
            <w:vAlign w:val="center"/>
          </w:tcPr>
          <w:p w14:paraId="3E019223" w14:textId="77777777" w:rsidR="00FE3C8B" w:rsidRPr="00246A5D" w:rsidRDefault="00FE3C8B" w:rsidP="00B43501">
            <w:pPr>
              <w:widowControl w:val="0"/>
              <w:spacing w:line="276" w:lineRule="auto"/>
              <w:ind w:right="-141"/>
              <w:jc w:val="center"/>
              <w:rPr>
                <w:bCs/>
              </w:rPr>
            </w:pPr>
            <w:r w:rsidRPr="00246A5D">
              <w:rPr>
                <w:bCs/>
              </w:rPr>
              <w:t>20</w:t>
            </w:r>
          </w:p>
        </w:tc>
        <w:tc>
          <w:tcPr>
            <w:tcW w:w="1453" w:type="dxa"/>
            <w:vAlign w:val="center"/>
          </w:tcPr>
          <w:p w14:paraId="5D50101F" w14:textId="77777777" w:rsidR="00FE3C8B" w:rsidRPr="00246A5D" w:rsidRDefault="00FE3C8B" w:rsidP="00B43501">
            <w:pPr>
              <w:widowControl w:val="0"/>
              <w:spacing w:line="276" w:lineRule="auto"/>
              <w:ind w:right="-141"/>
              <w:jc w:val="center"/>
              <w:rPr>
                <w:bCs/>
              </w:rPr>
            </w:pPr>
            <w:r w:rsidRPr="00246A5D">
              <w:rPr>
                <w:bCs/>
              </w:rPr>
              <w:t>10</w:t>
            </w:r>
          </w:p>
        </w:tc>
        <w:tc>
          <w:tcPr>
            <w:tcW w:w="1453" w:type="dxa"/>
            <w:vAlign w:val="center"/>
          </w:tcPr>
          <w:p w14:paraId="63875312" w14:textId="77777777" w:rsidR="00FE3C8B" w:rsidRPr="00246A5D" w:rsidRDefault="00FE3C8B" w:rsidP="00B43501">
            <w:pPr>
              <w:widowControl w:val="0"/>
              <w:spacing w:line="276" w:lineRule="auto"/>
              <w:ind w:right="-141"/>
              <w:jc w:val="center"/>
              <w:rPr>
                <w:bCs/>
              </w:rPr>
            </w:pPr>
            <w:r w:rsidRPr="00246A5D">
              <w:rPr>
                <w:bCs/>
              </w:rPr>
              <w:t>5</w:t>
            </w:r>
          </w:p>
        </w:tc>
        <w:tc>
          <w:tcPr>
            <w:tcW w:w="1566" w:type="dxa"/>
            <w:vAlign w:val="center"/>
          </w:tcPr>
          <w:p w14:paraId="598AC343" w14:textId="77777777" w:rsidR="00FE3C8B" w:rsidRPr="00246A5D" w:rsidRDefault="00FE3C8B" w:rsidP="00B43501">
            <w:pPr>
              <w:widowControl w:val="0"/>
              <w:spacing w:line="276" w:lineRule="auto"/>
              <w:ind w:right="-141"/>
              <w:jc w:val="center"/>
              <w:rPr>
                <w:bCs/>
              </w:rPr>
            </w:pPr>
            <w:r w:rsidRPr="00246A5D">
              <w:rPr>
                <w:bCs/>
              </w:rPr>
              <w:t>5</w:t>
            </w:r>
          </w:p>
        </w:tc>
      </w:tr>
    </w:tbl>
    <w:p w14:paraId="16D8B1DB" w14:textId="77777777" w:rsidR="00FE3C8B" w:rsidRDefault="00FE3C8B" w:rsidP="00B43501">
      <w:pPr>
        <w:widowControl w:val="0"/>
        <w:spacing w:line="276" w:lineRule="auto"/>
        <w:jc w:val="both"/>
      </w:pPr>
    </w:p>
    <w:p w14:paraId="122BEF7C" w14:textId="77777777" w:rsidR="00FE3C8B" w:rsidRDefault="00FE3C8B" w:rsidP="00B43501">
      <w:pPr>
        <w:widowControl w:val="0"/>
        <w:spacing w:line="276" w:lineRule="auto"/>
        <w:jc w:val="both"/>
      </w:pPr>
      <w:r w:rsidRPr="00F6032D">
        <w:t>Za účelem ochrany vodních organismů je vyloučeno použití přípravku na pozemcích svažujících se (svažitost ≥ 3°) k povrchovým vodám. Přípravek lze na těchto pozemcích aplikovat pouze při použití vegetačního pásu o šířce nejméně 5 m.</w:t>
      </w:r>
    </w:p>
    <w:p w14:paraId="3A8F221E" w14:textId="77777777" w:rsidR="00FE3C8B" w:rsidRDefault="00FE3C8B" w:rsidP="00B43501">
      <w:pPr>
        <w:widowControl w:val="0"/>
        <w:spacing w:line="276" w:lineRule="auto"/>
        <w:jc w:val="both"/>
      </w:pPr>
    </w:p>
    <w:p w14:paraId="06B17D78" w14:textId="77777777" w:rsidR="00FE3C8B" w:rsidRPr="00246A5D" w:rsidRDefault="00FE3C8B" w:rsidP="00B43501">
      <w:pPr>
        <w:widowControl w:val="0"/>
        <w:spacing w:line="276" w:lineRule="auto"/>
        <w:jc w:val="both"/>
        <w:rPr>
          <w:iCs/>
        </w:rPr>
      </w:pPr>
      <w:r w:rsidRPr="00246A5D">
        <w:rPr>
          <w:iCs/>
        </w:rPr>
        <w:t>Tabulka ochranných vzdáleností stanovených</w:t>
      </w:r>
      <w:r w:rsidRPr="00246A5D" w:rsidDel="00B60E28">
        <w:rPr>
          <w:iCs/>
        </w:rPr>
        <w:t xml:space="preserve"> </w:t>
      </w:r>
      <w:r w:rsidRPr="00246A5D">
        <w:rPr>
          <w:iCs/>
        </w:rPr>
        <w:t>s ohledem na ochranu lidského zdraví</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72"/>
        <w:gridCol w:w="1450"/>
        <w:gridCol w:w="1450"/>
        <w:gridCol w:w="1450"/>
        <w:gridCol w:w="1450"/>
      </w:tblGrid>
      <w:tr w:rsidR="00FE3C8B" w:rsidRPr="00246A5D" w14:paraId="4A49D7D3" w14:textId="77777777" w:rsidTr="00B43501">
        <w:trPr>
          <w:trHeight w:val="227"/>
        </w:trPr>
        <w:tc>
          <w:tcPr>
            <w:tcW w:w="3272" w:type="dxa"/>
            <w:vMerge w:val="restart"/>
            <w:shd w:val="clear" w:color="auto" w:fill="auto"/>
            <w:vAlign w:val="center"/>
          </w:tcPr>
          <w:p w14:paraId="6227070F" w14:textId="229795DC" w:rsidR="00FE3C8B" w:rsidRPr="0059731A" w:rsidRDefault="0095582F" w:rsidP="00B43501">
            <w:pPr>
              <w:widowControl w:val="0"/>
              <w:spacing w:line="276" w:lineRule="auto"/>
            </w:pPr>
            <w:r>
              <w:t>P</w:t>
            </w:r>
            <w:r w:rsidR="00FE3C8B" w:rsidRPr="0059731A">
              <w:t>lodina, oblast použití</w:t>
            </w:r>
          </w:p>
        </w:tc>
        <w:tc>
          <w:tcPr>
            <w:tcW w:w="5800" w:type="dxa"/>
            <w:gridSpan w:val="4"/>
            <w:shd w:val="clear" w:color="auto" w:fill="auto"/>
          </w:tcPr>
          <w:p w14:paraId="0E46B992" w14:textId="77777777" w:rsidR="00FE3C8B" w:rsidRPr="0059731A" w:rsidRDefault="00FE3C8B" w:rsidP="00B43501">
            <w:pPr>
              <w:widowControl w:val="0"/>
              <w:spacing w:line="276" w:lineRule="auto"/>
              <w:ind w:right="-141"/>
              <w:jc w:val="center"/>
              <w:rPr>
                <w:bCs/>
              </w:rPr>
            </w:pPr>
            <w:r w:rsidRPr="0059731A">
              <w:rPr>
                <w:bCs/>
              </w:rPr>
              <w:t>třída omezení úletu</w:t>
            </w:r>
          </w:p>
        </w:tc>
      </w:tr>
      <w:tr w:rsidR="00FE3C8B" w:rsidRPr="00246A5D" w14:paraId="16D253A4" w14:textId="77777777" w:rsidTr="0095582F">
        <w:trPr>
          <w:trHeight w:val="227"/>
        </w:trPr>
        <w:tc>
          <w:tcPr>
            <w:tcW w:w="3272" w:type="dxa"/>
            <w:vMerge/>
            <w:shd w:val="clear" w:color="auto" w:fill="auto"/>
          </w:tcPr>
          <w:p w14:paraId="0DE9A5ED" w14:textId="77777777" w:rsidR="00FE3C8B" w:rsidRPr="0059731A" w:rsidRDefault="00FE3C8B" w:rsidP="00B43501">
            <w:pPr>
              <w:widowControl w:val="0"/>
              <w:spacing w:line="276" w:lineRule="auto"/>
              <w:ind w:left="113"/>
            </w:pPr>
          </w:p>
        </w:tc>
        <w:tc>
          <w:tcPr>
            <w:tcW w:w="1450" w:type="dxa"/>
            <w:shd w:val="clear" w:color="auto" w:fill="auto"/>
          </w:tcPr>
          <w:p w14:paraId="578F3AA1" w14:textId="77777777" w:rsidR="00FE3C8B" w:rsidRPr="0059731A" w:rsidRDefault="00FE3C8B" w:rsidP="00B43501">
            <w:pPr>
              <w:widowControl w:val="0"/>
              <w:spacing w:line="276" w:lineRule="auto"/>
              <w:ind w:right="-141"/>
              <w:jc w:val="center"/>
              <w:rPr>
                <w:bCs/>
              </w:rPr>
            </w:pPr>
            <w:r w:rsidRPr="0059731A">
              <w:rPr>
                <w:bCs/>
              </w:rPr>
              <w:t>bez redukce</w:t>
            </w:r>
          </w:p>
        </w:tc>
        <w:tc>
          <w:tcPr>
            <w:tcW w:w="1450" w:type="dxa"/>
            <w:shd w:val="clear" w:color="auto" w:fill="auto"/>
          </w:tcPr>
          <w:p w14:paraId="2CC921E8" w14:textId="77777777" w:rsidR="00FE3C8B" w:rsidRPr="0059731A" w:rsidRDefault="00FE3C8B" w:rsidP="00B43501">
            <w:pPr>
              <w:widowControl w:val="0"/>
              <w:spacing w:line="276" w:lineRule="auto"/>
              <w:ind w:right="-141"/>
              <w:jc w:val="center"/>
              <w:rPr>
                <w:bCs/>
              </w:rPr>
            </w:pPr>
            <w:r w:rsidRPr="0059731A">
              <w:rPr>
                <w:bCs/>
              </w:rPr>
              <w:t>50 %</w:t>
            </w:r>
          </w:p>
        </w:tc>
        <w:tc>
          <w:tcPr>
            <w:tcW w:w="1450" w:type="dxa"/>
            <w:shd w:val="clear" w:color="auto" w:fill="auto"/>
          </w:tcPr>
          <w:p w14:paraId="3B269EF1" w14:textId="77777777" w:rsidR="00FE3C8B" w:rsidRPr="0059731A" w:rsidRDefault="00FE3C8B" w:rsidP="00B43501">
            <w:pPr>
              <w:widowControl w:val="0"/>
              <w:spacing w:line="276" w:lineRule="auto"/>
              <w:ind w:right="-141"/>
              <w:jc w:val="center"/>
              <w:rPr>
                <w:bCs/>
              </w:rPr>
            </w:pPr>
            <w:r w:rsidRPr="0059731A">
              <w:rPr>
                <w:bCs/>
              </w:rPr>
              <w:t>75 %</w:t>
            </w:r>
          </w:p>
        </w:tc>
        <w:tc>
          <w:tcPr>
            <w:tcW w:w="1450" w:type="dxa"/>
            <w:shd w:val="clear" w:color="auto" w:fill="auto"/>
          </w:tcPr>
          <w:p w14:paraId="53AC5F56" w14:textId="77777777" w:rsidR="00FE3C8B" w:rsidRPr="0059731A" w:rsidRDefault="00FE3C8B" w:rsidP="00B43501">
            <w:pPr>
              <w:widowControl w:val="0"/>
              <w:spacing w:line="276" w:lineRule="auto"/>
              <w:ind w:right="-141"/>
              <w:jc w:val="center"/>
              <w:rPr>
                <w:bCs/>
              </w:rPr>
            </w:pPr>
            <w:r w:rsidRPr="0059731A">
              <w:rPr>
                <w:bCs/>
              </w:rPr>
              <w:t>90 %</w:t>
            </w:r>
          </w:p>
        </w:tc>
      </w:tr>
      <w:tr w:rsidR="00FE3C8B" w:rsidRPr="00246A5D" w14:paraId="20AD53D4" w14:textId="77777777" w:rsidTr="0095582F">
        <w:trPr>
          <w:trHeight w:val="400"/>
        </w:trPr>
        <w:tc>
          <w:tcPr>
            <w:tcW w:w="9072" w:type="dxa"/>
            <w:gridSpan w:val="5"/>
            <w:shd w:val="clear" w:color="auto" w:fill="auto"/>
          </w:tcPr>
          <w:p w14:paraId="1DDF758D" w14:textId="77777777" w:rsidR="00FE3C8B" w:rsidRPr="0059731A" w:rsidRDefault="00FE3C8B" w:rsidP="00B43501">
            <w:pPr>
              <w:widowControl w:val="0"/>
              <w:spacing w:line="276" w:lineRule="auto"/>
              <w:ind w:right="-141"/>
            </w:pPr>
            <w:r w:rsidRPr="0059731A">
              <w:rPr>
                <w:bCs/>
              </w:rPr>
              <w:t>Ochranná vzdálenost mezi hranicí ošetřené plochy a hranicí oblasti využívané zranitelnými skupinami obyvatel [m]</w:t>
            </w:r>
          </w:p>
        </w:tc>
      </w:tr>
      <w:tr w:rsidR="00FE3C8B" w:rsidRPr="00246A5D" w14:paraId="575A12DD" w14:textId="77777777" w:rsidTr="0095582F">
        <w:tc>
          <w:tcPr>
            <w:tcW w:w="3272" w:type="dxa"/>
            <w:shd w:val="clear" w:color="auto" w:fill="auto"/>
          </w:tcPr>
          <w:p w14:paraId="3475A8EF" w14:textId="77777777" w:rsidR="00FE3C8B" w:rsidRPr="0059731A" w:rsidRDefault="00FE3C8B" w:rsidP="00B43501">
            <w:pPr>
              <w:widowControl w:val="0"/>
              <w:spacing w:line="276" w:lineRule="auto"/>
              <w:ind w:right="-141"/>
              <w:rPr>
                <w:bCs/>
              </w:rPr>
            </w:pPr>
            <w:r w:rsidRPr="0059731A">
              <w:rPr>
                <w:bCs/>
              </w:rPr>
              <w:t xml:space="preserve">kukuřice </w:t>
            </w:r>
          </w:p>
        </w:tc>
        <w:tc>
          <w:tcPr>
            <w:tcW w:w="1450" w:type="dxa"/>
            <w:shd w:val="clear" w:color="auto" w:fill="auto"/>
          </w:tcPr>
          <w:p w14:paraId="20DEA627" w14:textId="77777777" w:rsidR="00FE3C8B" w:rsidRPr="0059731A" w:rsidRDefault="00FE3C8B" w:rsidP="00B43501">
            <w:pPr>
              <w:widowControl w:val="0"/>
              <w:spacing w:line="276" w:lineRule="auto"/>
              <w:ind w:right="-141"/>
              <w:jc w:val="center"/>
              <w:rPr>
                <w:bCs/>
              </w:rPr>
            </w:pPr>
            <w:r w:rsidRPr="0059731A">
              <w:rPr>
                <w:bCs/>
              </w:rPr>
              <w:t>3</w:t>
            </w:r>
          </w:p>
        </w:tc>
        <w:tc>
          <w:tcPr>
            <w:tcW w:w="1450" w:type="dxa"/>
            <w:shd w:val="clear" w:color="auto" w:fill="auto"/>
          </w:tcPr>
          <w:p w14:paraId="1898EB08" w14:textId="77777777" w:rsidR="00FE3C8B" w:rsidRPr="0059731A" w:rsidRDefault="00FE3C8B" w:rsidP="00B43501">
            <w:pPr>
              <w:widowControl w:val="0"/>
              <w:spacing w:line="276" w:lineRule="auto"/>
              <w:ind w:right="-141"/>
              <w:jc w:val="center"/>
              <w:rPr>
                <w:bCs/>
              </w:rPr>
            </w:pPr>
            <w:r w:rsidRPr="0059731A">
              <w:rPr>
                <w:bCs/>
              </w:rPr>
              <w:t>3</w:t>
            </w:r>
          </w:p>
        </w:tc>
        <w:tc>
          <w:tcPr>
            <w:tcW w:w="1450" w:type="dxa"/>
            <w:shd w:val="clear" w:color="auto" w:fill="auto"/>
          </w:tcPr>
          <w:p w14:paraId="3D7D429C" w14:textId="77777777" w:rsidR="00FE3C8B" w:rsidRPr="0059731A" w:rsidRDefault="00FE3C8B" w:rsidP="00B43501">
            <w:pPr>
              <w:widowControl w:val="0"/>
              <w:spacing w:line="276" w:lineRule="auto"/>
              <w:ind w:right="-141"/>
              <w:jc w:val="center"/>
              <w:rPr>
                <w:bCs/>
              </w:rPr>
            </w:pPr>
            <w:r w:rsidRPr="0059731A">
              <w:rPr>
                <w:bCs/>
              </w:rPr>
              <w:t>3</w:t>
            </w:r>
          </w:p>
        </w:tc>
        <w:tc>
          <w:tcPr>
            <w:tcW w:w="1450" w:type="dxa"/>
            <w:shd w:val="clear" w:color="auto" w:fill="auto"/>
          </w:tcPr>
          <w:p w14:paraId="09713710" w14:textId="77777777" w:rsidR="00FE3C8B" w:rsidRPr="0059731A" w:rsidRDefault="00FE3C8B" w:rsidP="00B43501">
            <w:pPr>
              <w:widowControl w:val="0"/>
              <w:spacing w:line="276" w:lineRule="auto"/>
              <w:ind w:right="-141"/>
              <w:jc w:val="center"/>
              <w:rPr>
                <w:bCs/>
              </w:rPr>
            </w:pPr>
            <w:r w:rsidRPr="0059731A">
              <w:rPr>
                <w:bCs/>
              </w:rPr>
              <w:t>3</w:t>
            </w:r>
          </w:p>
        </w:tc>
      </w:tr>
    </w:tbl>
    <w:p w14:paraId="35928F03" w14:textId="77777777" w:rsidR="00FE3C8B" w:rsidRPr="00246A5D" w:rsidRDefault="00FE3C8B" w:rsidP="00B43501">
      <w:pPr>
        <w:widowControl w:val="0"/>
        <w:spacing w:line="276" w:lineRule="auto"/>
        <w:jc w:val="both"/>
      </w:pPr>
    </w:p>
    <w:p w14:paraId="2AE88A23" w14:textId="77777777" w:rsidR="00FE3C8B" w:rsidRDefault="00FE3C8B" w:rsidP="00B43501">
      <w:pPr>
        <w:widowControl w:val="0"/>
        <w:tabs>
          <w:tab w:val="left" w:pos="1560"/>
        </w:tabs>
        <w:spacing w:line="276" w:lineRule="auto"/>
        <w:ind w:left="2835" w:hanging="2835"/>
      </w:pPr>
    </w:p>
    <w:p w14:paraId="185DB16E" w14:textId="77777777" w:rsidR="00B82650" w:rsidRDefault="00B82650" w:rsidP="00B43501">
      <w:pPr>
        <w:widowControl w:val="0"/>
        <w:tabs>
          <w:tab w:val="left" w:pos="1560"/>
        </w:tabs>
        <w:spacing w:line="276" w:lineRule="auto"/>
        <w:ind w:left="2835" w:hanging="2835"/>
        <w:rPr>
          <w:b/>
          <w:sz w:val="28"/>
          <w:szCs w:val="28"/>
        </w:rPr>
      </w:pPr>
      <w:proofErr w:type="spellStart"/>
      <w:r w:rsidRPr="00B82650">
        <w:rPr>
          <w:b/>
          <w:sz w:val="28"/>
          <w:szCs w:val="28"/>
        </w:rPr>
        <w:t>Madex</w:t>
      </w:r>
      <w:proofErr w:type="spellEnd"/>
      <w:r w:rsidRPr="00B82650">
        <w:rPr>
          <w:b/>
          <w:sz w:val="28"/>
          <w:szCs w:val="28"/>
        </w:rPr>
        <w:t xml:space="preserve"> Max</w:t>
      </w:r>
    </w:p>
    <w:p w14:paraId="1B4F1216" w14:textId="55F354C8" w:rsidR="00B82650" w:rsidRPr="00FE3C8B" w:rsidRDefault="00B82650" w:rsidP="00B43501">
      <w:pPr>
        <w:widowControl w:val="0"/>
        <w:tabs>
          <w:tab w:val="left" w:pos="1560"/>
        </w:tabs>
        <w:spacing w:line="276" w:lineRule="auto"/>
        <w:ind w:left="2835" w:hanging="2835"/>
      </w:pPr>
      <w:r w:rsidRPr="00FE3C8B">
        <w:t xml:space="preserve">držitel rozhodnutí o povolení: </w:t>
      </w:r>
      <w:proofErr w:type="spellStart"/>
      <w:r w:rsidRPr="00B82650">
        <w:t>Andermatt</w:t>
      </w:r>
      <w:proofErr w:type="spellEnd"/>
      <w:r w:rsidRPr="00B82650">
        <w:t xml:space="preserve"> </w:t>
      </w:r>
      <w:proofErr w:type="spellStart"/>
      <w:r w:rsidRPr="00B82650">
        <w:t>Biocontrol</w:t>
      </w:r>
      <w:proofErr w:type="spellEnd"/>
      <w:r w:rsidRPr="00B82650">
        <w:t xml:space="preserve"> </w:t>
      </w:r>
      <w:proofErr w:type="spellStart"/>
      <w:r w:rsidRPr="00B82650">
        <w:t>Suisse</w:t>
      </w:r>
      <w:proofErr w:type="spellEnd"/>
      <w:r w:rsidRPr="00B82650">
        <w:t xml:space="preserve"> AG</w:t>
      </w:r>
      <w:r>
        <w:t xml:space="preserve">, </w:t>
      </w:r>
      <w:proofErr w:type="spellStart"/>
      <w:r w:rsidRPr="00B82650">
        <w:t>Stahlermatten</w:t>
      </w:r>
      <w:proofErr w:type="spellEnd"/>
      <w:r w:rsidRPr="00B82650">
        <w:t xml:space="preserve"> 6, CH-6146 </w:t>
      </w:r>
      <w:proofErr w:type="spellStart"/>
      <w:r w:rsidRPr="00B82650">
        <w:t>Grossdietwil</w:t>
      </w:r>
      <w:proofErr w:type="spellEnd"/>
      <w:r w:rsidRPr="00B82650">
        <w:t xml:space="preserve">, </w:t>
      </w:r>
      <w:r>
        <w:t>Švýcarsko</w:t>
      </w:r>
    </w:p>
    <w:p w14:paraId="5126A587" w14:textId="77777777" w:rsidR="00B82650" w:rsidRDefault="00B82650" w:rsidP="00B43501">
      <w:pPr>
        <w:widowControl w:val="0"/>
        <w:tabs>
          <w:tab w:val="left" w:pos="1560"/>
        </w:tabs>
        <w:spacing w:line="276" w:lineRule="auto"/>
        <w:ind w:left="2835" w:hanging="2835"/>
        <w:rPr>
          <w:iCs/>
        </w:rPr>
      </w:pPr>
      <w:r w:rsidRPr="00FE3C8B">
        <w:t>evidenční číslo:</w:t>
      </w:r>
      <w:r w:rsidRPr="00FE3C8B">
        <w:rPr>
          <w:iCs/>
        </w:rPr>
        <w:t xml:space="preserve"> </w:t>
      </w:r>
      <w:r w:rsidRPr="00B82650">
        <w:rPr>
          <w:iCs/>
        </w:rPr>
        <w:t>6134-0</w:t>
      </w:r>
    </w:p>
    <w:p w14:paraId="08F6E6B6" w14:textId="2B1E5CA4" w:rsidR="00B82650" w:rsidRPr="00CA4DE8" w:rsidRDefault="00B82650" w:rsidP="00B43501">
      <w:pPr>
        <w:widowControl w:val="0"/>
        <w:tabs>
          <w:tab w:val="left" w:pos="1560"/>
        </w:tabs>
        <w:spacing w:line="276" w:lineRule="auto"/>
        <w:ind w:left="2835" w:hanging="2835"/>
      </w:pPr>
      <w:r w:rsidRPr="00FE3C8B">
        <w:t>účinná látka:</w:t>
      </w:r>
      <w:r w:rsidRPr="00FE3C8B">
        <w:rPr>
          <w:iCs/>
          <w:snapToGrid w:val="0"/>
        </w:rPr>
        <w:t xml:space="preserve"> </w:t>
      </w:r>
      <w:proofErr w:type="spellStart"/>
      <w:r w:rsidR="0095582F" w:rsidRPr="008C6B86">
        <w:rPr>
          <w:i/>
          <w:snapToGrid w:val="0"/>
        </w:rPr>
        <w:t>C</w:t>
      </w:r>
      <w:r w:rsidRPr="008C6B86">
        <w:rPr>
          <w:i/>
          <w:snapToGrid w:val="0"/>
        </w:rPr>
        <w:t>ydia</w:t>
      </w:r>
      <w:proofErr w:type="spellEnd"/>
      <w:r w:rsidRPr="008C6B86">
        <w:rPr>
          <w:i/>
          <w:snapToGrid w:val="0"/>
        </w:rPr>
        <w:t xml:space="preserve"> </w:t>
      </w:r>
      <w:proofErr w:type="spellStart"/>
      <w:r w:rsidRPr="008C6B86">
        <w:rPr>
          <w:i/>
          <w:snapToGrid w:val="0"/>
        </w:rPr>
        <w:t>pomonella</w:t>
      </w:r>
      <w:proofErr w:type="spellEnd"/>
      <w:r w:rsidRPr="00CA4DE8">
        <w:rPr>
          <w:snapToGrid w:val="0"/>
        </w:rPr>
        <w:t xml:space="preserve"> </w:t>
      </w:r>
      <w:proofErr w:type="spellStart"/>
      <w:r w:rsidRPr="00CA4DE8">
        <w:rPr>
          <w:snapToGrid w:val="0"/>
        </w:rPr>
        <w:t>Granulovirus</w:t>
      </w:r>
      <w:proofErr w:type="spellEnd"/>
      <w:r w:rsidRPr="00CA4DE8">
        <w:rPr>
          <w:snapToGrid w:val="0"/>
        </w:rPr>
        <w:t xml:space="preserve"> (</w:t>
      </w:r>
      <w:proofErr w:type="spellStart"/>
      <w:r w:rsidRPr="00CA4DE8">
        <w:rPr>
          <w:snapToGrid w:val="0"/>
        </w:rPr>
        <w:t>CpGV</w:t>
      </w:r>
      <w:proofErr w:type="spellEnd"/>
      <w:r w:rsidRPr="00CA4DE8">
        <w:rPr>
          <w:snapToGrid w:val="0"/>
        </w:rPr>
        <w:t xml:space="preserve"> GV-0006)</w:t>
      </w:r>
      <w:r>
        <w:rPr>
          <w:snapToGrid w:val="0"/>
        </w:rPr>
        <w:t xml:space="preserve">   </w:t>
      </w:r>
      <w:r w:rsidRPr="00CA4DE8">
        <w:rPr>
          <w:snapToGrid w:val="0"/>
        </w:rPr>
        <w:t>3 × 10</w:t>
      </w:r>
      <w:r w:rsidRPr="0062035D">
        <w:rPr>
          <w:snapToGrid w:val="0"/>
          <w:vertAlign w:val="superscript"/>
        </w:rPr>
        <w:t>13</w:t>
      </w:r>
      <w:r w:rsidRPr="00CA4DE8">
        <w:rPr>
          <w:snapToGrid w:val="0"/>
        </w:rPr>
        <w:t xml:space="preserve"> OT/L</w:t>
      </w:r>
    </w:p>
    <w:p w14:paraId="568AC998" w14:textId="7A636AB1" w:rsidR="00B82650" w:rsidRDefault="00B82650" w:rsidP="00B43501">
      <w:pPr>
        <w:widowControl w:val="0"/>
        <w:tabs>
          <w:tab w:val="left" w:pos="1560"/>
        </w:tabs>
        <w:spacing w:line="276" w:lineRule="auto"/>
        <w:ind w:left="2835" w:hanging="2835"/>
      </w:pPr>
      <w:r w:rsidRPr="00FE3C8B">
        <w:t xml:space="preserve">platnost povolení </w:t>
      </w:r>
      <w:proofErr w:type="gramStart"/>
      <w:r w:rsidRPr="00FE3C8B">
        <w:t>končí</w:t>
      </w:r>
      <w:proofErr w:type="gramEnd"/>
      <w:r w:rsidRPr="00FE3C8B">
        <w:t xml:space="preserve"> dne: </w:t>
      </w:r>
      <w:r>
        <w:t>31.10.2039</w:t>
      </w:r>
    </w:p>
    <w:p w14:paraId="2526F291" w14:textId="77777777" w:rsidR="00B82650" w:rsidRDefault="00B82650" w:rsidP="00B43501">
      <w:pPr>
        <w:widowControl w:val="0"/>
        <w:tabs>
          <w:tab w:val="left" w:pos="1560"/>
        </w:tabs>
        <w:spacing w:line="276" w:lineRule="auto"/>
        <w:ind w:left="2835" w:hanging="2835"/>
      </w:pPr>
    </w:p>
    <w:p w14:paraId="5819E282" w14:textId="77777777" w:rsidR="00B82650" w:rsidRPr="00CA4DE8" w:rsidRDefault="00B82650" w:rsidP="00B43501">
      <w:pPr>
        <w:widowControl w:val="0"/>
        <w:tabs>
          <w:tab w:val="left" w:pos="426"/>
        </w:tabs>
        <w:autoSpaceDE w:val="0"/>
        <w:autoSpaceDN w:val="0"/>
        <w:spacing w:line="276" w:lineRule="auto"/>
        <w:rPr>
          <w:i/>
          <w:iCs/>
          <w:snapToGrid w:val="0"/>
        </w:rPr>
      </w:pPr>
      <w:r w:rsidRPr="00CA4DE8">
        <w:rPr>
          <w:i/>
          <w:iCs/>
          <w:snapToGrid w:val="0"/>
        </w:rPr>
        <w:t>Rozsah povoleného použití:</w:t>
      </w:r>
    </w:p>
    <w:tbl>
      <w:tblPr>
        <w:tblW w:w="935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6"/>
        <w:gridCol w:w="1701"/>
        <w:gridCol w:w="1418"/>
        <w:gridCol w:w="567"/>
        <w:gridCol w:w="2126"/>
        <w:gridCol w:w="2268"/>
      </w:tblGrid>
      <w:tr w:rsidR="00B82650" w:rsidRPr="00CA4DE8" w14:paraId="42CDD8A8" w14:textId="77777777" w:rsidTr="008C6B86">
        <w:tc>
          <w:tcPr>
            <w:tcW w:w="1276" w:type="dxa"/>
          </w:tcPr>
          <w:p w14:paraId="741374FB" w14:textId="46D4BBAC" w:rsidR="00B82650" w:rsidRPr="00CA4DE8" w:rsidRDefault="00B82650" w:rsidP="00B43501">
            <w:pPr>
              <w:pStyle w:val="Zhlav"/>
              <w:widowControl w:val="0"/>
              <w:tabs>
                <w:tab w:val="clear" w:pos="4536"/>
                <w:tab w:val="clear" w:pos="9072"/>
              </w:tabs>
              <w:spacing w:line="276" w:lineRule="auto"/>
              <w:ind w:right="-70"/>
              <w:rPr>
                <w:sz w:val="24"/>
                <w:szCs w:val="24"/>
              </w:rPr>
            </w:pPr>
            <w:r w:rsidRPr="00CA4DE8">
              <w:rPr>
                <w:sz w:val="24"/>
                <w:szCs w:val="24"/>
              </w:rPr>
              <w:t>1)</w:t>
            </w:r>
            <w:r w:rsidR="0095582F">
              <w:rPr>
                <w:sz w:val="24"/>
                <w:szCs w:val="24"/>
              </w:rPr>
              <w:t xml:space="preserve"> </w:t>
            </w:r>
            <w:r w:rsidRPr="00CA4DE8">
              <w:rPr>
                <w:sz w:val="24"/>
                <w:szCs w:val="24"/>
              </w:rPr>
              <w:t>Plodina, oblast použití</w:t>
            </w:r>
          </w:p>
        </w:tc>
        <w:tc>
          <w:tcPr>
            <w:tcW w:w="1701" w:type="dxa"/>
          </w:tcPr>
          <w:p w14:paraId="297BC6A2" w14:textId="77777777" w:rsidR="00B82650" w:rsidRPr="00CA4DE8" w:rsidRDefault="00B82650" w:rsidP="00B43501">
            <w:pPr>
              <w:widowControl w:val="0"/>
              <w:spacing w:line="276" w:lineRule="auto"/>
              <w:ind w:left="25" w:right="-70"/>
            </w:pPr>
            <w:r w:rsidRPr="00CA4DE8">
              <w:t>2) Škodlivý organismus, jiný účel použití</w:t>
            </w:r>
          </w:p>
        </w:tc>
        <w:tc>
          <w:tcPr>
            <w:tcW w:w="1418" w:type="dxa"/>
          </w:tcPr>
          <w:p w14:paraId="0C7FFBAA" w14:textId="77777777" w:rsidR="00B82650" w:rsidRPr="00CA4DE8" w:rsidRDefault="00B82650" w:rsidP="00B43501">
            <w:pPr>
              <w:widowControl w:val="0"/>
              <w:spacing w:line="276" w:lineRule="auto"/>
              <w:ind w:left="51"/>
            </w:pPr>
            <w:r w:rsidRPr="00CA4DE8">
              <w:t>Dávkování, mísitelnost</w:t>
            </w:r>
          </w:p>
        </w:tc>
        <w:tc>
          <w:tcPr>
            <w:tcW w:w="567" w:type="dxa"/>
          </w:tcPr>
          <w:p w14:paraId="24E64ED3" w14:textId="77777777" w:rsidR="00B82650" w:rsidRPr="008C6B86" w:rsidRDefault="00B82650" w:rsidP="00B43501">
            <w:pPr>
              <w:pStyle w:val="Nadpis5"/>
              <w:widowControl w:val="0"/>
              <w:spacing w:before="0" w:after="0" w:line="276" w:lineRule="auto"/>
              <w:jc w:val="center"/>
              <w:rPr>
                <w:b w:val="0"/>
                <w:bCs w:val="0"/>
                <w:i w:val="0"/>
                <w:iCs w:val="0"/>
                <w:sz w:val="24"/>
                <w:szCs w:val="24"/>
              </w:rPr>
            </w:pPr>
            <w:r w:rsidRPr="008C6B86">
              <w:rPr>
                <w:b w:val="0"/>
                <w:bCs w:val="0"/>
                <w:i w:val="0"/>
                <w:iCs w:val="0"/>
                <w:sz w:val="24"/>
                <w:szCs w:val="24"/>
              </w:rPr>
              <w:t>OL</w:t>
            </w:r>
          </w:p>
        </w:tc>
        <w:tc>
          <w:tcPr>
            <w:tcW w:w="2126" w:type="dxa"/>
          </w:tcPr>
          <w:p w14:paraId="326AB29F" w14:textId="77777777" w:rsidR="00B82650" w:rsidRPr="00CA4DE8" w:rsidRDefault="00B82650" w:rsidP="00B43501">
            <w:pPr>
              <w:widowControl w:val="0"/>
              <w:spacing w:line="276" w:lineRule="auto"/>
            </w:pPr>
            <w:r w:rsidRPr="00CA4DE8">
              <w:t>Poznámka</w:t>
            </w:r>
          </w:p>
          <w:p w14:paraId="4253398E" w14:textId="77777777" w:rsidR="00B82650" w:rsidRPr="00CA4DE8" w:rsidRDefault="00B82650" w:rsidP="00B43501">
            <w:pPr>
              <w:widowControl w:val="0"/>
              <w:spacing w:line="276" w:lineRule="auto"/>
            </w:pPr>
            <w:r w:rsidRPr="00CA4DE8">
              <w:t>1) k plodině</w:t>
            </w:r>
          </w:p>
          <w:p w14:paraId="0DD3D47B" w14:textId="77777777" w:rsidR="00B82650" w:rsidRPr="00CA4DE8" w:rsidRDefault="00B82650" w:rsidP="00B43501">
            <w:pPr>
              <w:widowControl w:val="0"/>
              <w:spacing w:line="276" w:lineRule="auto"/>
            </w:pPr>
            <w:r w:rsidRPr="00CA4DE8">
              <w:t>2) k ŠO</w:t>
            </w:r>
          </w:p>
          <w:p w14:paraId="128B28A3" w14:textId="77777777" w:rsidR="00B82650" w:rsidRPr="00CA4DE8" w:rsidRDefault="00B82650" w:rsidP="00B43501">
            <w:pPr>
              <w:widowControl w:val="0"/>
              <w:spacing w:line="276" w:lineRule="auto"/>
            </w:pPr>
            <w:r w:rsidRPr="00CA4DE8">
              <w:t>3) k OL</w:t>
            </w:r>
          </w:p>
        </w:tc>
        <w:tc>
          <w:tcPr>
            <w:tcW w:w="2268" w:type="dxa"/>
          </w:tcPr>
          <w:p w14:paraId="7FA2A04C" w14:textId="77777777" w:rsidR="00B82650" w:rsidRPr="00CA4DE8" w:rsidRDefault="00B82650" w:rsidP="00B43501">
            <w:pPr>
              <w:widowControl w:val="0"/>
              <w:spacing w:line="276" w:lineRule="auto"/>
            </w:pPr>
            <w:r w:rsidRPr="00CA4DE8">
              <w:t>4) Pozn. k dávkování</w:t>
            </w:r>
          </w:p>
          <w:p w14:paraId="1CEC6E76" w14:textId="77777777" w:rsidR="00B82650" w:rsidRPr="00CA4DE8" w:rsidRDefault="00B82650" w:rsidP="00B43501">
            <w:pPr>
              <w:widowControl w:val="0"/>
              <w:spacing w:line="276" w:lineRule="auto"/>
            </w:pPr>
            <w:r w:rsidRPr="00CA4DE8">
              <w:t>5) Umístění</w:t>
            </w:r>
          </w:p>
          <w:p w14:paraId="4CAA7817" w14:textId="3E380149" w:rsidR="00B82650" w:rsidRPr="00CA4DE8" w:rsidRDefault="00B82650" w:rsidP="00B43501">
            <w:pPr>
              <w:widowControl w:val="0"/>
              <w:spacing w:line="276" w:lineRule="auto"/>
            </w:pPr>
            <w:r w:rsidRPr="00CA4DE8">
              <w:t>6) Určení sklizně</w:t>
            </w:r>
          </w:p>
        </w:tc>
      </w:tr>
      <w:tr w:rsidR="00B82650" w:rsidRPr="00CA4DE8" w14:paraId="34FEF880" w14:textId="77777777" w:rsidTr="008C6B86">
        <w:trPr>
          <w:trHeight w:val="57"/>
        </w:trPr>
        <w:tc>
          <w:tcPr>
            <w:tcW w:w="1276" w:type="dxa"/>
          </w:tcPr>
          <w:p w14:paraId="6DFD77C0" w14:textId="77777777" w:rsidR="00B82650" w:rsidRPr="00CA4DE8" w:rsidRDefault="00B82650" w:rsidP="00B43501">
            <w:pPr>
              <w:pStyle w:val="Zhlav"/>
              <w:widowControl w:val="0"/>
              <w:tabs>
                <w:tab w:val="clear" w:pos="4536"/>
                <w:tab w:val="clear" w:pos="9072"/>
              </w:tabs>
              <w:spacing w:line="276" w:lineRule="auto"/>
              <w:ind w:right="-70"/>
              <w:rPr>
                <w:sz w:val="24"/>
                <w:szCs w:val="24"/>
                <w:lang w:val="de-DE"/>
              </w:rPr>
            </w:pPr>
            <w:proofErr w:type="spellStart"/>
            <w:r w:rsidRPr="00CA4DE8">
              <w:rPr>
                <w:sz w:val="24"/>
                <w:szCs w:val="24"/>
                <w:lang w:val="de-DE"/>
              </w:rPr>
              <w:t>jádroviny</w:t>
            </w:r>
            <w:proofErr w:type="spellEnd"/>
          </w:p>
        </w:tc>
        <w:tc>
          <w:tcPr>
            <w:tcW w:w="1701" w:type="dxa"/>
          </w:tcPr>
          <w:p w14:paraId="2FE7EEF9" w14:textId="77777777" w:rsidR="00B82650" w:rsidRPr="00CA4DE8" w:rsidRDefault="00B82650" w:rsidP="00B43501">
            <w:pPr>
              <w:widowControl w:val="0"/>
              <w:spacing w:line="276" w:lineRule="auto"/>
              <w:ind w:left="25"/>
              <w:rPr>
                <w:lang w:val="de-DE"/>
              </w:rPr>
            </w:pPr>
            <w:proofErr w:type="spellStart"/>
            <w:r w:rsidRPr="00CA4DE8">
              <w:rPr>
                <w:lang w:val="de-DE"/>
              </w:rPr>
              <w:t>obaleč</w:t>
            </w:r>
            <w:proofErr w:type="spellEnd"/>
            <w:r w:rsidRPr="00CA4DE8">
              <w:rPr>
                <w:lang w:val="de-DE"/>
              </w:rPr>
              <w:t xml:space="preserve"> </w:t>
            </w:r>
            <w:proofErr w:type="spellStart"/>
            <w:r w:rsidRPr="00CA4DE8">
              <w:rPr>
                <w:lang w:val="de-DE"/>
              </w:rPr>
              <w:t>jablečný</w:t>
            </w:r>
            <w:proofErr w:type="spellEnd"/>
          </w:p>
        </w:tc>
        <w:tc>
          <w:tcPr>
            <w:tcW w:w="1418" w:type="dxa"/>
          </w:tcPr>
          <w:p w14:paraId="6FC7816C" w14:textId="77777777" w:rsidR="00B82650" w:rsidRPr="00CA4DE8" w:rsidRDefault="00B82650" w:rsidP="00B43501">
            <w:pPr>
              <w:widowControl w:val="0"/>
              <w:spacing w:line="276" w:lineRule="auto"/>
              <w:ind w:left="51"/>
            </w:pPr>
            <w:r w:rsidRPr="00CA4DE8">
              <w:t>0,05-0,1 l/ha</w:t>
            </w:r>
          </w:p>
        </w:tc>
        <w:tc>
          <w:tcPr>
            <w:tcW w:w="567" w:type="dxa"/>
          </w:tcPr>
          <w:p w14:paraId="53BD0A90" w14:textId="77777777" w:rsidR="00B82650" w:rsidRPr="008C6B86" w:rsidRDefault="00B82650" w:rsidP="00B43501">
            <w:pPr>
              <w:widowControl w:val="0"/>
              <w:spacing w:line="276" w:lineRule="auto"/>
              <w:ind w:left="-65"/>
              <w:jc w:val="center"/>
            </w:pPr>
            <w:r w:rsidRPr="008C6B86">
              <w:t>AT</w:t>
            </w:r>
          </w:p>
        </w:tc>
        <w:tc>
          <w:tcPr>
            <w:tcW w:w="2126" w:type="dxa"/>
          </w:tcPr>
          <w:p w14:paraId="164B19BF" w14:textId="2C336D49" w:rsidR="00B82650" w:rsidRPr="00CA4DE8" w:rsidRDefault="00B82650" w:rsidP="00B43501">
            <w:pPr>
              <w:widowControl w:val="0"/>
              <w:spacing w:line="276" w:lineRule="auto"/>
            </w:pPr>
            <w:r w:rsidRPr="00CA4DE8">
              <w:t xml:space="preserve">2) podle signalizace </w:t>
            </w:r>
          </w:p>
        </w:tc>
        <w:tc>
          <w:tcPr>
            <w:tcW w:w="2268" w:type="dxa"/>
          </w:tcPr>
          <w:p w14:paraId="5A276949" w14:textId="49DA94C8" w:rsidR="00B82650" w:rsidRPr="00CA4DE8" w:rsidRDefault="00B82650" w:rsidP="00B43501">
            <w:pPr>
              <w:widowControl w:val="0"/>
              <w:spacing w:line="276" w:lineRule="auto"/>
            </w:pPr>
            <w:r w:rsidRPr="00CA4DE8">
              <w:t>5) venkovní prostory</w:t>
            </w:r>
          </w:p>
        </w:tc>
      </w:tr>
    </w:tbl>
    <w:p w14:paraId="34901E51" w14:textId="77777777" w:rsidR="00B82650" w:rsidRPr="00CA4DE8" w:rsidRDefault="00B82650" w:rsidP="00B43501">
      <w:pPr>
        <w:widowControl w:val="0"/>
        <w:spacing w:line="276" w:lineRule="auto"/>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701"/>
        <w:gridCol w:w="1984"/>
        <w:gridCol w:w="1985"/>
        <w:gridCol w:w="1984"/>
      </w:tblGrid>
      <w:tr w:rsidR="00B82650" w:rsidRPr="00CA4DE8" w14:paraId="0E2F9C93" w14:textId="77777777" w:rsidTr="008C6B86">
        <w:tc>
          <w:tcPr>
            <w:tcW w:w="1702" w:type="dxa"/>
            <w:shd w:val="clear" w:color="auto" w:fill="auto"/>
          </w:tcPr>
          <w:p w14:paraId="17E7DEC6" w14:textId="77777777" w:rsidR="00B82650" w:rsidRDefault="00B82650" w:rsidP="00B43501">
            <w:pPr>
              <w:widowControl w:val="0"/>
              <w:spacing w:line="276" w:lineRule="auto"/>
            </w:pPr>
            <w:r>
              <w:t>Plodina, oblast použití</w:t>
            </w:r>
          </w:p>
        </w:tc>
        <w:tc>
          <w:tcPr>
            <w:tcW w:w="1701" w:type="dxa"/>
            <w:shd w:val="clear" w:color="auto" w:fill="auto"/>
          </w:tcPr>
          <w:p w14:paraId="355A0123" w14:textId="77777777" w:rsidR="00B82650" w:rsidRDefault="00B82650" w:rsidP="00B43501">
            <w:pPr>
              <w:widowControl w:val="0"/>
              <w:spacing w:line="276" w:lineRule="auto"/>
              <w:ind w:left="34" w:hanging="34"/>
            </w:pPr>
            <w:r>
              <w:t>Dávka vody</w:t>
            </w:r>
          </w:p>
        </w:tc>
        <w:tc>
          <w:tcPr>
            <w:tcW w:w="1984" w:type="dxa"/>
            <w:shd w:val="clear" w:color="auto" w:fill="auto"/>
          </w:tcPr>
          <w:p w14:paraId="58EA5FD3" w14:textId="77777777" w:rsidR="00B82650" w:rsidRDefault="00B82650" w:rsidP="00B43501">
            <w:pPr>
              <w:widowControl w:val="0"/>
              <w:spacing w:line="276" w:lineRule="auto"/>
              <w:ind w:left="34" w:hanging="34"/>
            </w:pPr>
            <w:r>
              <w:t>Způsob aplikace</w:t>
            </w:r>
          </w:p>
        </w:tc>
        <w:tc>
          <w:tcPr>
            <w:tcW w:w="1985" w:type="dxa"/>
            <w:shd w:val="clear" w:color="auto" w:fill="auto"/>
          </w:tcPr>
          <w:p w14:paraId="326AFFC3" w14:textId="77777777" w:rsidR="00B82650" w:rsidRDefault="00B82650" w:rsidP="00B43501">
            <w:pPr>
              <w:widowControl w:val="0"/>
              <w:spacing w:line="276" w:lineRule="auto"/>
              <w:ind w:left="34" w:hanging="34"/>
            </w:pPr>
            <w:r>
              <w:t>Max. počet aplikací v plodině</w:t>
            </w:r>
          </w:p>
        </w:tc>
        <w:tc>
          <w:tcPr>
            <w:tcW w:w="1984" w:type="dxa"/>
            <w:shd w:val="clear" w:color="auto" w:fill="auto"/>
          </w:tcPr>
          <w:p w14:paraId="4DE2BB13" w14:textId="0D98F09E" w:rsidR="00B82650" w:rsidRDefault="00B82650" w:rsidP="00B43501">
            <w:pPr>
              <w:widowControl w:val="0"/>
              <w:spacing w:line="276" w:lineRule="auto"/>
              <w:ind w:left="34" w:hanging="34"/>
            </w:pPr>
            <w:r>
              <w:t>Interval mezi aplikacemi</w:t>
            </w:r>
          </w:p>
        </w:tc>
      </w:tr>
      <w:tr w:rsidR="00B82650" w:rsidRPr="00CA4DE8" w14:paraId="05026939" w14:textId="77777777" w:rsidTr="008C6B86">
        <w:tc>
          <w:tcPr>
            <w:tcW w:w="1702" w:type="dxa"/>
            <w:shd w:val="clear" w:color="auto" w:fill="auto"/>
          </w:tcPr>
          <w:p w14:paraId="5396709E" w14:textId="77777777" w:rsidR="00B82650" w:rsidRDefault="00B82650" w:rsidP="00B43501">
            <w:pPr>
              <w:widowControl w:val="0"/>
              <w:spacing w:line="276" w:lineRule="auto"/>
              <w:ind w:left="25"/>
              <w:rPr>
                <w:lang w:val="de-DE"/>
              </w:rPr>
            </w:pPr>
            <w:proofErr w:type="spellStart"/>
            <w:r>
              <w:rPr>
                <w:lang w:val="de-DE"/>
              </w:rPr>
              <w:t>jádroviny</w:t>
            </w:r>
            <w:proofErr w:type="spellEnd"/>
          </w:p>
        </w:tc>
        <w:tc>
          <w:tcPr>
            <w:tcW w:w="1701" w:type="dxa"/>
            <w:shd w:val="clear" w:color="auto" w:fill="auto"/>
          </w:tcPr>
          <w:p w14:paraId="4D6B4699" w14:textId="2CE50A6A" w:rsidR="00B82650" w:rsidRDefault="00B82650" w:rsidP="00B43501">
            <w:pPr>
              <w:widowControl w:val="0"/>
              <w:spacing w:line="276" w:lineRule="auto"/>
              <w:rPr>
                <w:lang w:val="de-DE"/>
              </w:rPr>
            </w:pPr>
            <w:r>
              <w:rPr>
                <w:lang w:val="de-DE"/>
              </w:rPr>
              <w:t>400-1200 l/ha</w:t>
            </w:r>
          </w:p>
        </w:tc>
        <w:tc>
          <w:tcPr>
            <w:tcW w:w="1984" w:type="dxa"/>
            <w:shd w:val="clear" w:color="auto" w:fill="auto"/>
          </w:tcPr>
          <w:p w14:paraId="27803652" w14:textId="77777777" w:rsidR="00B82650" w:rsidRDefault="00B82650" w:rsidP="00B43501">
            <w:pPr>
              <w:widowControl w:val="0"/>
              <w:spacing w:line="276" w:lineRule="auto"/>
              <w:ind w:left="25"/>
              <w:rPr>
                <w:lang w:val="de-DE"/>
              </w:rPr>
            </w:pPr>
            <w:r>
              <w:rPr>
                <w:lang w:val="de-DE"/>
              </w:rPr>
              <w:t xml:space="preserve">postřik, </w:t>
            </w:r>
            <w:proofErr w:type="spellStart"/>
            <w:r>
              <w:rPr>
                <w:lang w:val="de-DE"/>
              </w:rPr>
              <w:t>rosení</w:t>
            </w:r>
            <w:proofErr w:type="spellEnd"/>
          </w:p>
        </w:tc>
        <w:tc>
          <w:tcPr>
            <w:tcW w:w="1985" w:type="dxa"/>
            <w:shd w:val="clear" w:color="auto" w:fill="auto"/>
          </w:tcPr>
          <w:p w14:paraId="7CB0C05A" w14:textId="216F3AD2" w:rsidR="00B82650" w:rsidRDefault="00B82650" w:rsidP="00B43501">
            <w:pPr>
              <w:widowControl w:val="0"/>
              <w:spacing w:line="276" w:lineRule="auto"/>
              <w:ind w:left="25"/>
              <w:rPr>
                <w:lang w:val="de-DE"/>
              </w:rPr>
            </w:pPr>
            <w:r>
              <w:rPr>
                <w:lang w:val="de-DE"/>
              </w:rPr>
              <w:t xml:space="preserve">10x </w:t>
            </w:r>
            <w:proofErr w:type="spellStart"/>
            <w:r>
              <w:rPr>
                <w:lang w:val="de-DE"/>
              </w:rPr>
              <w:t>za</w:t>
            </w:r>
            <w:proofErr w:type="spellEnd"/>
            <w:r>
              <w:rPr>
                <w:lang w:val="de-DE"/>
              </w:rPr>
              <w:t xml:space="preserve"> </w:t>
            </w:r>
            <w:proofErr w:type="spellStart"/>
            <w:r>
              <w:rPr>
                <w:lang w:val="de-DE"/>
              </w:rPr>
              <w:t>rok</w:t>
            </w:r>
            <w:proofErr w:type="spellEnd"/>
          </w:p>
        </w:tc>
        <w:tc>
          <w:tcPr>
            <w:tcW w:w="1984" w:type="dxa"/>
            <w:shd w:val="clear" w:color="auto" w:fill="auto"/>
          </w:tcPr>
          <w:p w14:paraId="23D0315C" w14:textId="2DE38CAF" w:rsidR="00B82650" w:rsidRDefault="00B82650" w:rsidP="00B43501">
            <w:pPr>
              <w:widowControl w:val="0"/>
              <w:spacing w:line="276" w:lineRule="auto"/>
              <w:rPr>
                <w:lang w:val="de-DE"/>
              </w:rPr>
            </w:pPr>
            <w:r>
              <w:rPr>
                <w:lang w:val="de-DE"/>
              </w:rPr>
              <w:t xml:space="preserve">6-8 </w:t>
            </w:r>
            <w:proofErr w:type="spellStart"/>
            <w:r>
              <w:rPr>
                <w:lang w:val="de-DE"/>
              </w:rPr>
              <w:t>dnů</w:t>
            </w:r>
            <w:proofErr w:type="spellEnd"/>
          </w:p>
        </w:tc>
      </w:tr>
    </w:tbl>
    <w:p w14:paraId="488B582B" w14:textId="77777777" w:rsidR="00B82650" w:rsidRPr="00E57072" w:rsidRDefault="00B82650" w:rsidP="00B43501">
      <w:pPr>
        <w:widowControl w:val="0"/>
        <w:tabs>
          <w:tab w:val="left" w:pos="426"/>
        </w:tabs>
        <w:autoSpaceDE w:val="0"/>
        <w:autoSpaceDN w:val="0"/>
        <w:spacing w:line="276" w:lineRule="auto"/>
        <w:rPr>
          <w:i/>
          <w:iCs/>
          <w:snapToGrid w:val="0"/>
          <w:highlight w:val="green"/>
        </w:rPr>
      </w:pPr>
    </w:p>
    <w:p w14:paraId="24C246C2" w14:textId="2FA98B76" w:rsidR="00B82650" w:rsidRDefault="00B82650" w:rsidP="00B43501">
      <w:pPr>
        <w:widowControl w:val="0"/>
        <w:spacing w:line="276" w:lineRule="auto"/>
        <w:jc w:val="both"/>
      </w:pPr>
      <w:r w:rsidRPr="00CA4DE8">
        <w:t xml:space="preserve">Přípravek </w:t>
      </w:r>
      <w:proofErr w:type="spellStart"/>
      <w:r w:rsidRPr="00CA4DE8">
        <w:t>Madex</w:t>
      </w:r>
      <w:proofErr w:type="spellEnd"/>
      <w:r w:rsidRPr="00CA4DE8">
        <w:t xml:space="preserve"> Max dosahuje průměrné účinnosti.</w:t>
      </w:r>
    </w:p>
    <w:p w14:paraId="4C2151D9" w14:textId="77777777" w:rsidR="00B82650" w:rsidRPr="00CA4DE8" w:rsidRDefault="00B82650" w:rsidP="00B43501">
      <w:pPr>
        <w:widowControl w:val="0"/>
        <w:spacing w:line="276" w:lineRule="auto"/>
        <w:jc w:val="both"/>
      </w:pPr>
    </w:p>
    <w:p w14:paraId="354DD5B6" w14:textId="77777777" w:rsidR="00B82650" w:rsidRPr="00E834BF" w:rsidRDefault="00B82650" w:rsidP="00B43501">
      <w:pPr>
        <w:widowControl w:val="0"/>
        <w:spacing w:line="276" w:lineRule="auto"/>
        <w:jc w:val="both"/>
        <w:rPr>
          <w:u w:val="single"/>
        </w:rPr>
      </w:pPr>
      <w:r w:rsidRPr="00E834BF">
        <w:rPr>
          <w:u w:val="single"/>
        </w:rPr>
        <w:t xml:space="preserve">Upřesnění použití: </w:t>
      </w:r>
    </w:p>
    <w:p w14:paraId="060C85D5" w14:textId="77777777" w:rsidR="00B82650" w:rsidRPr="00CA4DE8" w:rsidRDefault="00B82650" w:rsidP="00B43501">
      <w:pPr>
        <w:widowControl w:val="0"/>
        <w:spacing w:line="276" w:lineRule="auto"/>
        <w:jc w:val="both"/>
      </w:pPr>
      <w:r w:rsidRPr="00CA4DE8">
        <w:t xml:space="preserve">Aplikace v dávce 0,1 l/ha po kladení vajíček před líhnutím prvních housenek, další aplikace v intervalu 8 slunečných dnů (2 částečné slunečné dny = 1 slunečný den), maximálně 3 aplikace na 1 generaci škůdce (až 4 generace za rok). </w:t>
      </w:r>
    </w:p>
    <w:p w14:paraId="2976E045" w14:textId="77777777" w:rsidR="00B82650" w:rsidRPr="00CA4DE8" w:rsidRDefault="00B82650" w:rsidP="00B43501">
      <w:pPr>
        <w:widowControl w:val="0"/>
        <w:spacing w:line="276" w:lineRule="auto"/>
        <w:jc w:val="both"/>
      </w:pPr>
      <w:r w:rsidRPr="00CA4DE8">
        <w:t xml:space="preserve">Na lokalitách se slabým výskytem škůdce lze aplikovat v dávce 0,05 l/ha v intervalu 6 slunečných dnů (2 částečné slunečné dny = 1 slunečný den), maximálně 6 aplikací na 1 generaci škůdce (až 4 generace za rok). </w:t>
      </w:r>
    </w:p>
    <w:p w14:paraId="50869121" w14:textId="77777777" w:rsidR="00B82650" w:rsidRDefault="00B82650" w:rsidP="00B43501">
      <w:pPr>
        <w:widowControl w:val="0"/>
        <w:spacing w:line="276" w:lineRule="auto"/>
        <w:jc w:val="both"/>
      </w:pPr>
      <w:r w:rsidRPr="00CA4DE8">
        <w:t xml:space="preserve">Aplikace se provádí, pokud možno, ve večerních hodinách. Před použitím </w:t>
      </w:r>
      <w:r>
        <w:t xml:space="preserve">obal s </w:t>
      </w:r>
      <w:r w:rsidRPr="00CA4DE8">
        <w:t>přípravk</w:t>
      </w:r>
      <w:r>
        <w:t>em</w:t>
      </w:r>
      <w:r w:rsidRPr="00CA4DE8">
        <w:t xml:space="preserve"> důkladně protřepat.</w:t>
      </w:r>
    </w:p>
    <w:p w14:paraId="0226675B" w14:textId="77777777" w:rsidR="008C6B86" w:rsidRDefault="008C6B86" w:rsidP="00B43501">
      <w:pPr>
        <w:widowControl w:val="0"/>
        <w:spacing w:line="276" w:lineRule="auto"/>
        <w:jc w:val="both"/>
      </w:pPr>
    </w:p>
    <w:p w14:paraId="3ED0E025" w14:textId="77777777" w:rsidR="008C6B86" w:rsidRDefault="008C6B86" w:rsidP="00B43501">
      <w:pPr>
        <w:widowControl w:val="0"/>
        <w:spacing w:line="276" w:lineRule="auto"/>
        <w:jc w:val="both"/>
      </w:pPr>
    </w:p>
    <w:p w14:paraId="5119045D" w14:textId="77777777" w:rsidR="008C6B86" w:rsidRDefault="008C6B86" w:rsidP="00B43501">
      <w:pPr>
        <w:widowControl w:val="0"/>
        <w:spacing w:line="276" w:lineRule="auto"/>
        <w:jc w:val="both"/>
      </w:pPr>
    </w:p>
    <w:p w14:paraId="1167511B" w14:textId="77777777" w:rsidR="008C6B86" w:rsidRDefault="008C6B86" w:rsidP="00B43501">
      <w:pPr>
        <w:widowControl w:val="0"/>
        <w:spacing w:line="276" w:lineRule="auto"/>
        <w:jc w:val="both"/>
      </w:pPr>
    </w:p>
    <w:p w14:paraId="4E66E7B0" w14:textId="77777777" w:rsidR="008C6B86" w:rsidRPr="00CA4DE8" w:rsidRDefault="008C6B86" w:rsidP="00B43501">
      <w:pPr>
        <w:widowControl w:val="0"/>
        <w:spacing w:line="276" w:lineRule="auto"/>
        <w:jc w:val="both"/>
      </w:pPr>
    </w:p>
    <w:p w14:paraId="5B85D2BE" w14:textId="77777777" w:rsidR="00E8572A" w:rsidRDefault="00E8572A" w:rsidP="00B43501">
      <w:pPr>
        <w:widowControl w:val="0"/>
        <w:tabs>
          <w:tab w:val="left" w:pos="1560"/>
        </w:tabs>
        <w:spacing w:line="276" w:lineRule="auto"/>
        <w:ind w:left="2835" w:hanging="2835"/>
        <w:rPr>
          <w:b/>
          <w:sz w:val="28"/>
          <w:szCs w:val="28"/>
        </w:rPr>
      </w:pPr>
      <w:proofErr w:type="spellStart"/>
      <w:r w:rsidRPr="00E8572A">
        <w:rPr>
          <w:b/>
          <w:sz w:val="28"/>
          <w:szCs w:val="28"/>
        </w:rPr>
        <w:lastRenderedPageBreak/>
        <w:t>Quelex</w:t>
      </w:r>
      <w:proofErr w:type="spellEnd"/>
    </w:p>
    <w:p w14:paraId="34E53105" w14:textId="064E1D4F" w:rsidR="00E8572A" w:rsidRPr="00FE3C8B" w:rsidRDefault="00E8572A" w:rsidP="00B43501">
      <w:pPr>
        <w:widowControl w:val="0"/>
        <w:tabs>
          <w:tab w:val="left" w:pos="1560"/>
        </w:tabs>
        <w:spacing w:line="276" w:lineRule="auto"/>
        <w:ind w:left="2835" w:hanging="2835"/>
      </w:pPr>
      <w:r w:rsidRPr="00FE3C8B">
        <w:t xml:space="preserve">držitel rozhodnutí o povolení: </w:t>
      </w:r>
      <w:proofErr w:type="spellStart"/>
      <w:r w:rsidRPr="00E8572A">
        <w:t>Corteva</w:t>
      </w:r>
      <w:proofErr w:type="spellEnd"/>
      <w:r w:rsidRPr="00E8572A">
        <w:t xml:space="preserve"> </w:t>
      </w:r>
      <w:proofErr w:type="spellStart"/>
      <w:r w:rsidRPr="00E8572A">
        <w:t>Agriscience</w:t>
      </w:r>
      <w:proofErr w:type="spellEnd"/>
      <w:r w:rsidRPr="00E8572A">
        <w:t xml:space="preserve"> Czech s.r.o.</w:t>
      </w:r>
      <w:r>
        <w:t xml:space="preserve">, </w:t>
      </w:r>
      <w:r w:rsidRPr="00E8572A">
        <w:t>Pekařská 628/14, 155</w:t>
      </w:r>
      <w:r>
        <w:t xml:space="preserve"> </w:t>
      </w:r>
      <w:r w:rsidRPr="00E8572A">
        <w:t>00 Praha 5</w:t>
      </w:r>
    </w:p>
    <w:p w14:paraId="16A31689" w14:textId="77777777" w:rsidR="00E8572A" w:rsidRDefault="00E8572A" w:rsidP="00B43501">
      <w:pPr>
        <w:widowControl w:val="0"/>
        <w:tabs>
          <w:tab w:val="left" w:pos="1560"/>
        </w:tabs>
        <w:spacing w:line="276" w:lineRule="auto"/>
        <w:ind w:left="2835" w:hanging="2835"/>
        <w:rPr>
          <w:iCs/>
        </w:rPr>
      </w:pPr>
      <w:r w:rsidRPr="00FE3C8B">
        <w:t>evidenční číslo:</w:t>
      </w:r>
      <w:r w:rsidRPr="00FE3C8B">
        <w:rPr>
          <w:iCs/>
        </w:rPr>
        <w:t xml:space="preserve"> </w:t>
      </w:r>
      <w:r w:rsidRPr="00E8572A">
        <w:rPr>
          <w:iCs/>
        </w:rPr>
        <w:t>6214-0</w:t>
      </w:r>
    </w:p>
    <w:p w14:paraId="08FF1741" w14:textId="77777777" w:rsidR="00E8572A" w:rsidRDefault="00E8572A" w:rsidP="00B43501">
      <w:pPr>
        <w:widowControl w:val="0"/>
        <w:tabs>
          <w:tab w:val="left" w:pos="1560"/>
        </w:tabs>
        <w:spacing w:line="276" w:lineRule="auto"/>
        <w:ind w:left="2835" w:hanging="2835"/>
        <w:rPr>
          <w:snapToGrid w:val="0"/>
          <w:lang w:eastAsia="en-US"/>
        </w:rPr>
      </w:pPr>
      <w:r w:rsidRPr="00FE3C8B">
        <w:t>účinná látka:</w:t>
      </w:r>
      <w:r w:rsidRPr="00FE3C8B">
        <w:rPr>
          <w:iCs/>
          <w:snapToGrid w:val="0"/>
        </w:rPr>
        <w:t xml:space="preserve"> </w:t>
      </w:r>
      <w:proofErr w:type="spellStart"/>
      <w:r w:rsidRPr="00E8572A">
        <w:rPr>
          <w:snapToGrid w:val="0"/>
          <w:lang w:eastAsia="en-US"/>
        </w:rPr>
        <w:t>halauxifen</w:t>
      </w:r>
      <w:proofErr w:type="spellEnd"/>
      <w:r w:rsidRPr="00E8572A">
        <w:rPr>
          <w:snapToGrid w:val="0"/>
          <w:lang w:eastAsia="en-US"/>
        </w:rPr>
        <w:t xml:space="preserve">-methyl 104,232 g/kg </w:t>
      </w:r>
    </w:p>
    <w:p w14:paraId="363DC46D" w14:textId="32D109F1" w:rsidR="00E8572A" w:rsidRPr="00E8572A" w:rsidRDefault="00E8572A" w:rsidP="00B43501">
      <w:pPr>
        <w:widowControl w:val="0"/>
        <w:tabs>
          <w:tab w:val="left" w:pos="1560"/>
        </w:tabs>
        <w:spacing w:line="276" w:lineRule="auto"/>
        <w:ind w:left="2835" w:hanging="2835"/>
        <w:rPr>
          <w:b/>
          <w:iCs/>
          <w:snapToGrid w:val="0"/>
          <w:lang w:eastAsia="en-US"/>
        </w:rPr>
      </w:pPr>
      <w:r>
        <w:rPr>
          <w:snapToGrid w:val="0"/>
          <w:lang w:eastAsia="en-US"/>
        </w:rPr>
        <w:t xml:space="preserve">                     </w:t>
      </w:r>
      <w:proofErr w:type="spellStart"/>
      <w:r w:rsidRPr="00E8572A">
        <w:rPr>
          <w:snapToGrid w:val="0"/>
          <w:lang w:eastAsia="en-US"/>
        </w:rPr>
        <w:t>florasulam</w:t>
      </w:r>
      <w:proofErr w:type="spellEnd"/>
      <w:r w:rsidRPr="00E8572A">
        <w:rPr>
          <w:snapToGrid w:val="0"/>
          <w:lang w:eastAsia="en-US"/>
        </w:rPr>
        <w:t xml:space="preserve"> </w:t>
      </w:r>
      <w:r>
        <w:rPr>
          <w:snapToGrid w:val="0"/>
          <w:lang w:eastAsia="en-US"/>
        </w:rPr>
        <w:t xml:space="preserve">            </w:t>
      </w:r>
      <w:r w:rsidRPr="00E8572A">
        <w:rPr>
          <w:snapToGrid w:val="0"/>
          <w:lang w:eastAsia="en-US"/>
        </w:rPr>
        <w:t>100 g/kg</w:t>
      </w:r>
    </w:p>
    <w:p w14:paraId="2BE6AE8D" w14:textId="77777777" w:rsidR="00E8572A" w:rsidRDefault="00E8572A" w:rsidP="00B43501">
      <w:pPr>
        <w:widowControl w:val="0"/>
        <w:tabs>
          <w:tab w:val="left" w:pos="1560"/>
        </w:tabs>
        <w:spacing w:line="276" w:lineRule="auto"/>
        <w:ind w:left="2835" w:hanging="2835"/>
      </w:pPr>
      <w:r w:rsidRPr="00FE3C8B">
        <w:t xml:space="preserve">platnost povolení </w:t>
      </w:r>
      <w:proofErr w:type="gramStart"/>
      <w:r w:rsidRPr="00FE3C8B">
        <w:t>končí</w:t>
      </w:r>
      <w:proofErr w:type="gramEnd"/>
      <w:r w:rsidRPr="00FE3C8B">
        <w:t xml:space="preserve"> dne: </w:t>
      </w:r>
      <w:r w:rsidRPr="00E8572A">
        <w:t>5.8.2026</w:t>
      </w:r>
    </w:p>
    <w:p w14:paraId="1ABC7ECC" w14:textId="77777777" w:rsidR="00E8572A" w:rsidRDefault="00E8572A" w:rsidP="00B43501">
      <w:pPr>
        <w:widowControl w:val="0"/>
        <w:tabs>
          <w:tab w:val="left" w:pos="1560"/>
        </w:tabs>
        <w:spacing w:line="276" w:lineRule="auto"/>
        <w:ind w:left="2835" w:hanging="2835"/>
      </w:pPr>
    </w:p>
    <w:p w14:paraId="5DC79FA5" w14:textId="4BC3345C" w:rsidR="00E8572A" w:rsidRPr="00E8572A" w:rsidRDefault="00E8572A" w:rsidP="00B43501">
      <w:pPr>
        <w:widowControl w:val="0"/>
        <w:tabs>
          <w:tab w:val="left" w:pos="1560"/>
        </w:tabs>
        <w:spacing w:line="276" w:lineRule="auto"/>
        <w:ind w:left="2835" w:hanging="2835"/>
        <w:rPr>
          <w:i/>
          <w:iCs/>
          <w:snapToGrid w:val="0"/>
          <w:lang w:eastAsia="en-US"/>
        </w:rPr>
      </w:pPr>
      <w:r w:rsidRPr="00E8572A">
        <w:rPr>
          <w:i/>
          <w:iCs/>
          <w:snapToGrid w:val="0"/>
          <w:lang w:eastAsia="en-US"/>
        </w:rPr>
        <w:t>Rozsah povoleného použití:</w:t>
      </w:r>
    </w:p>
    <w:tbl>
      <w:tblPr>
        <w:tblW w:w="949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1701"/>
        <w:gridCol w:w="1843"/>
        <w:gridCol w:w="567"/>
        <w:gridCol w:w="2126"/>
        <w:gridCol w:w="1418"/>
      </w:tblGrid>
      <w:tr w:rsidR="00E8572A" w:rsidRPr="00E8572A" w14:paraId="5B336929" w14:textId="77777777" w:rsidTr="008C6B86">
        <w:tc>
          <w:tcPr>
            <w:tcW w:w="1843" w:type="dxa"/>
          </w:tcPr>
          <w:p w14:paraId="4E4464B7" w14:textId="77777777" w:rsidR="00E8572A" w:rsidRPr="00E8572A" w:rsidRDefault="00E8572A" w:rsidP="00B43501">
            <w:pPr>
              <w:widowControl w:val="0"/>
              <w:spacing w:line="276" w:lineRule="auto"/>
              <w:ind w:right="-70"/>
              <w:rPr>
                <w:lang w:eastAsia="en-US"/>
              </w:rPr>
            </w:pPr>
            <w:r w:rsidRPr="00E8572A">
              <w:rPr>
                <w:lang w:eastAsia="en-US"/>
              </w:rPr>
              <w:t>1) Plodina, oblast použití</w:t>
            </w:r>
          </w:p>
        </w:tc>
        <w:tc>
          <w:tcPr>
            <w:tcW w:w="1701" w:type="dxa"/>
          </w:tcPr>
          <w:p w14:paraId="30D8B046" w14:textId="77777777" w:rsidR="00E8572A" w:rsidRPr="00E8572A" w:rsidRDefault="00E8572A" w:rsidP="00B43501">
            <w:pPr>
              <w:widowControl w:val="0"/>
              <w:spacing w:line="276" w:lineRule="auto"/>
              <w:ind w:left="25" w:right="-70"/>
              <w:rPr>
                <w:lang w:eastAsia="en-US"/>
              </w:rPr>
            </w:pPr>
            <w:r w:rsidRPr="00E8572A">
              <w:rPr>
                <w:lang w:eastAsia="en-US"/>
              </w:rPr>
              <w:t>2) Škodlivý organismus, jiný účel použití</w:t>
            </w:r>
          </w:p>
        </w:tc>
        <w:tc>
          <w:tcPr>
            <w:tcW w:w="1843" w:type="dxa"/>
          </w:tcPr>
          <w:p w14:paraId="03EF4793" w14:textId="77777777" w:rsidR="00E8572A" w:rsidRPr="00E8572A" w:rsidRDefault="00E8572A" w:rsidP="00B43501">
            <w:pPr>
              <w:widowControl w:val="0"/>
              <w:spacing w:line="276" w:lineRule="auto"/>
              <w:ind w:left="51"/>
              <w:rPr>
                <w:lang w:eastAsia="en-US"/>
              </w:rPr>
            </w:pPr>
            <w:r w:rsidRPr="00E8572A">
              <w:rPr>
                <w:lang w:eastAsia="en-US"/>
              </w:rPr>
              <w:t>Dávkování, mísitelnost</w:t>
            </w:r>
          </w:p>
        </w:tc>
        <w:tc>
          <w:tcPr>
            <w:tcW w:w="567" w:type="dxa"/>
          </w:tcPr>
          <w:p w14:paraId="0D997339" w14:textId="77777777" w:rsidR="00E8572A" w:rsidRPr="00E8572A" w:rsidRDefault="00E8572A" w:rsidP="00B43501">
            <w:pPr>
              <w:widowControl w:val="0"/>
              <w:spacing w:line="276" w:lineRule="auto"/>
              <w:jc w:val="center"/>
              <w:rPr>
                <w:lang w:eastAsia="en-US"/>
              </w:rPr>
            </w:pPr>
            <w:r w:rsidRPr="00E8572A">
              <w:rPr>
                <w:lang w:eastAsia="en-US"/>
              </w:rPr>
              <w:t>OL</w:t>
            </w:r>
          </w:p>
        </w:tc>
        <w:tc>
          <w:tcPr>
            <w:tcW w:w="2126" w:type="dxa"/>
          </w:tcPr>
          <w:p w14:paraId="52E61A9D" w14:textId="77777777" w:rsidR="00E8572A" w:rsidRPr="00E8572A" w:rsidRDefault="00E8572A" w:rsidP="00B43501">
            <w:pPr>
              <w:widowControl w:val="0"/>
              <w:spacing w:line="276" w:lineRule="auto"/>
              <w:rPr>
                <w:lang w:eastAsia="en-US"/>
              </w:rPr>
            </w:pPr>
            <w:r w:rsidRPr="00E8572A">
              <w:rPr>
                <w:lang w:eastAsia="en-US"/>
              </w:rPr>
              <w:t>Poznámka</w:t>
            </w:r>
          </w:p>
          <w:p w14:paraId="6097C8C2" w14:textId="77777777" w:rsidR="00E8572A" w:rsidRPr="00E8572A" w:rsidRDefault="00E8572A" w:rsidP="00B43501">
            <w:pPr>
              <w:widowControl w:val="0"/>
              <w:spacing w:line="276" w:lineRule="auto"/>
              <w:rPr>
                <w:lang w:eastAsia="en-US"/>
              </w:rPr>
            </w:pPr>
            <w:r w:rsidRPr="00E8572A">
              <w:rPr>
                <w:lang w:eastAsia="en-US"/>
              </w:rPr>
              <w:t>1) k plodině</w:t>
            </w:r>
          </w:p>
          <w:p w14:paraId="39FD9E82" w14:textId="77777777" w:rsidR="00E8572A" w:rsidRPr="00E8572A" w:rsidRDefault="00E8572A" w:rsidP="00B43501">
            <w:pPr>
              <w:widowControl w:val="0"/>
              <w:spacing w:line="276" w:lineRule="auto"/>
              <w:rPr>
                <w:lang w:eastAsia="en-US"/>
              </w:rPr>
            </w:pPr>
            <w:r w:rsidRPr="00E8572A">
              <w:rPr>
                <w:lang w:eastAsia="en-US"/>
              </w:rPr>
              <w:t>2) k ŠO</w:t>
            </w:r>
          </w:p>
          <w:p w14:paraId="51B6A782" w14:textId="77777777" w:rsidR="00E8572A" w:rsidRPr="00E8572A" w:rsidRDefault="00E8572A" w:rsidP="00B43501">
            <w:pPr>
              <w:widowControl w:val="0"/>
              <w:spacing w:line="276" w:lineRule="auto"/>
              <w:rPr>
                <w:lang w:eastAsia="en-US"/>
              </w:rPr>
            </w:pPr>
            <w:r w:rsidRPr="00E8572A">
              <w:rPr>
                <w:lang w:eastAsia="en-US"/>
              </w:rPr>
              <w:t>3) k OL</w:t>
            </w:r>
          </w:p>
        </w:tc>
        <w:tc>
          <w:tcPr>
            <w:tcW w:w="1418" w:type="dxa"/>
          </w:tcPr>
          <w:p w14:paraId="67450E99" w14:textId="77777777" w:rsidR="00E8572A" w:rsidRPr="00E8572A" w:rsidRDefault="00E8572A" w:rsidP="00B43501">
            <w:pPr>
              <w:widowControl w:val="0"/>
              <w:spacing w:line="276" w:lineRule="auto"/>
              <w:rPr>
                <w:lang w:eastAsia="en-US"/>
              </w:rPr>
            </w:pPr>
            <w:r w:rsidRPr="00E8572A">
              <w:rPr>
                <w:lang w:eastAsia="en-US"/>
              </w:rPr>
              <w:t>4) Pozn. k dávkování</w:t>
            </w:r>
          </w:p>
          <w:p w14:paraId="5F4E04C2" w14:textId="77777777" w:rsidR="00E8572A" w:rsidRPr="00E8572A" w:rsidRDefault="00E8572A" w:rsidP="00B43501">
            <w:pPr>
              <w:widowControl w:val="0"/>
              <w:spacing w:line="276" w:lineRule="auto"/>
              <w:rPr>
                <w:lang w:eastAsia="en-US"/>
              </w:rPr>
            </w:pPr>
            <w:r w:rsidRPr="00E8572A">
              <w:rPr>
                <w:lang w:eastAsia="en-US"/>
              </w:rPr>
              <w:t>5) Umístění</w:t>
            </w:r>
          </w:p>
          <w:p w14:paraId="1C6B4B45" w14:textId="187721F1" w:rsidR="00E8572A" w:rsidRPr="00E8572A" w:rsidRDefault="00E8572A" w:rsidP="00B43501">
            <w:pPr>
              <w:widowControl w:val="0"/>
              <w:spacing w:line="276" w:lineRule="auto"/>
              <w:rPr>
                <w:lang w:eastAsia="en-US"/>
              </w:rPr>
            </w:pPr>
            <w:r w:rsidRPr="00E8572A">
              <w:rPr>
                <w:lang w:eastAsia="en-US"/>
              </w:rPr>
              <w:t>6) Určení sklizně</w:t>
            </w:r>
          </w:p>
        </w:tc>
      </w:tr>
      <w:tr w:rsidR="00E8572A" w:rsidRPr="00E8572A" w14:paraId="0A5FD640" w14:textId="77777777" w:rsidTr="008C6B86">
        <w:tc>
          <w:tcPr>
            <w:tcW w:w="1843" w:type="dxa"/>
          </w:tcPr>
          <w:p w14:paraId="5E563497" w14:textId="77777777" w:rsidR="00E8572A" w:rsidRPr="00E8572A" w:rsidRDefault="00E8572A" w:rsidP="00B43501">
            <w:pPr>
              <w:widowControl w:val="0"/>
              <w:spacing w:line="276" w:lineRule="auto"/>
              <w:ind w:right="-70"/>
              <w:rPr>
                <w:lang w:eastAsia="en-US"/>
              </w:rPr>
            </w:pPr>
            <w:r w:rsidRPr="00E8572A">
              <w:rPr>
                <w:lang w:eastAsia="en-US"/>
              </w:rPr>
              <w:t xml:space="preserve">pšenice ozimá, ječmen ozimý, </w:t>
            </w:r>
            <w:proofErr w:type="spellStart"/>
            <w:r w:rsidRPr="00E8572A">
              <w:rPr>
                <w:lang w:eastAsia="en-US"/>
              </w:rPr>
              <w:t>tritikale</w:t>
            </w:r>
            <w:proofErr w:type="spellEnd"/>
            <w:r w:rsidRPr="00E8572A">
              <w:rPr>
                <w:lang w:eastAsia="en-US"/>
              </w:rPr>
              <w:t xml:space="preserve"> ozimé, žito ozimé</w:t>
            </w:r>
          </w:p>
        </w:tc>
        <w:tc>
          <w:tcPr>
            <w:tcW w:w="1701" w:type="dxa"/>
          </w:tcPr>
          <w:p w14:paraId="2C2C77DF" w14:textId="77777777" w:rsidR="00E8572A" w:rsidRPr="00E8572A" w:rsidRDefault="00E8572A" w:rsidP="00B43501">
            <w:pPr>
              <w:widowControl w:val="0"/>
              <w:spacing w:line="276" w:lineRule="auto"/>
              <w:ind w:left="25"/>
              <w:rPr>
                <w:lang w:eastAsia="en-US"/>
              </w:rPr>
            </w:pPr>
            <w:r w:rsidRPr="00E8572A">
              <w:rPr>
                <w:lang w:eastAsia="en-US"/>
              </w:rPr>
              <w:t>plevele dvouděložné jednoleté</w:t>
            </w:r>
          </w:p>
        </w:tc>
        <w:tc>
          <w:tcPr>
            <w:tcW w:w="1843" w:type="dxa"/>
          </w:tcPr>
          <w:p w14:paraId="40FF78E2" w14:textId="367F9516" w:rsidR="00E8572A" w:rsidRPr="00E8572A" w:rsidRDefault="00E8572A" w:rsidP="00B43501">
            <w:pPr>
              <w:widowControl w:val="0"/>
              <w:spacing w:line="276" w:lineRule="auto"/>
              <w:ind w:left="51"/>
              <w:rPr>
                <w:lang w:eastAsia="en-US"/>
              </w:rPr>
            </w:pPr>
            <w:r w:rsidRPr="00E8572A">
              <w:rPr>
                <w:lang w:eastAsia="en-US"/>
              </w:rPr>
              <w:t>37,5 g/ha + smáčedlo (TM)</w:t>
            </w:r>
          </w:p>
        </w:tc>
        <w:tc>
          <w:tcPr>
            <w:tcW w:w="567" w:type="dxa"/>
          </w:tcPr>
          <w:p w14:paraId="23CD4BE6" w14:textId="77777777" w:rsidR="00E8572A" w:rsidRPr="00E8572A" w:rsidRDefault="00E8572A" w:rsidP="00B43501">
            <w:pPr>
              <w:widowControl w:val="0"/>
              <w:spacing w:line="276" w:lineRule="auto"/>
              <w:jc w:val="center"/>
              <w:rPr>
                <w:lang w:eastAsia="en-US"/>
              </w:rPr>
            </w:pPr>
            <w:r w:rsidRPr="00E8572A">
              <w:rPr>
                <w:lang w:eastAsia="en-US"/>
              </w:rPr>
              <w:t>AT</w:t>
            </w:r>
          </w:p>
        </w:tc>
        <w:tc>
          <w:tcPr>
            <w:tcW w:w="2126" w:type="dxa"/>
          </w:tcPr>
          <w:p w14:paraId="15E56936" w14:textId="6EA740AE" w:rsidR="00E8572A" w:rsidRPr="00E8572A" w:rsidRDefault="00E8572A" w:rsidP="00B43501">
            <w:pPr>
              <w:widowControl w:val="0"/>
              <w:spacing w:line="276" w:lineRule="auto"/>
              <w:rPr>
                <w:lang w:eastAsia="en-US"/>
              </w:rPr>
            </w:pPr>
            <w:r w:rsidRPr="00E8572A">
              <w:rPr>
                <w:lang w:eastAsia="en-US"/>
              </w:rPr>
              <w:t xml:space="preserve">1) od: 11 BBCH, do: 29 BBCH, na podzim </w:t>
            </w:r>
          </w:p>
          <w:p w14:paraId="1D01E801" w14:textId="77777777" w:rsidR="00E8572A" w:rsidRPr="00E8572A" w:rsidRDefault="00E8572A" w:rsidP="00B43501">
            <w:pPr>
              <w:widowControl w:val="0"/>
              <w:spacing w:line="276" w:lineRule="auto"/>
              <w:rPr>
                <w:lang w:eastAsia="en-US"/>
              </w:rPr>
            </w:pPr>
            <w:r w:rsidRPr="00E8572A">
              <w:rPr>
                <w:lang w:eastAsia="en-US"/>
              </w:rPr>
              <w:t xml:space="preserve">2) </w:t>
            </w:r>
            <w:proofErr w:type="spellStart"/>
            <w:r w:rsidRPr="00E8572A">
              <w:rPr>
                <w:lang w:eastAsia="en-US"/>
              </w:rPr>
              <w:t>postemergentně</w:t>
            </w:r>
            <w:proofErr w:type="spellEnd"/>
            <w:r w:rsidRPr="00E8572A">
              <w:rPr>
                <w:lang w:eastAsia="en-US"/>
              </w:rPr>
              <w:t xml:space="preserve"> </w:t>
            </w:r>
          </w:p>
        </w:tc>
        <w:tc>
          <w:tcPr>
            <w:tcW w:w="1418" w:type="dxa"/>
          </w:tcPr>
          <w:p w14:paraId="1ECF1B87" w14:textId="068CC7FD" w:rsidR="00E8572A" w:rsidRPr="00E8572A" w:rsidRDefault="00E8572A" w:rsidP="00B43501">
            <w:pPr>
              <w:widowControl w:val="0"/>
              <w:autoSpaceDE w:val="0"/>
              <w:autoSpaceDN w:val="0"/>
              <w:adjustRightInd w:val="0"/>
              <w:spacing w:line="276" w:lineRule="auto"/>
            </w:pPr>
            <w:r w:rsidRPr="00E8572A">
              <w:t>5) pole</w:t>
            </w:r>
          </w:p>
        </w:tc>
      </w:tr>
      <w:tr w:rsidR="00E8572A" w:rsidRPr="00E8572A" w14:paraId="36316B81" w14:textId="77777777" w:rsidTr="008C6B86">
        <w:tc>
          <w:tcPr>
            <w:tcW w:w="1843" w:type="dxa"/>
          </w:tcPr>
          <w:p w14:paraId="19AAFE50" w14:textId="77777777" w:rsidR="00E8572A" w:rsidRPr="00E8572A" w:rsidRDefault="00E8572A" w:rsidP="00B43501">
            <w:pPr>
              <w:widowControl w:val="0"/>
              <w:spacing w:line="276" w:lineRule="auto"/>
              <w:ind w:right="-70"/>
              <w:rPr>
                <w:lang w:eastAsia="en-US"/>
              </w:rPr>
            </w:pPr>
            <w:r w:rsidRPr="00E8572A">
              <w:rPr>
                <w:lang w:eastAsia="en-US"/>
              </w:rPr>
              <w:t xml:space="preserve">pšenice ozimá, ječmen ozimý, </w:t>
            </w:r>
            <w:proofErr w:type="spellStart"/>
            <w:r w:rsidRPr="00E8572A">
              <w:rPr>
                <w:lang w:eastAsia="en-US"/>
              </w:rPr>
              <w:t>tritikale</w:t>
            </w:r>
            <w:proofErr w:type="spellEnd"/>
            <w:r w:rsidRPr="00E8572A">
              <w:rPr>
                <w:lang w:eastAsia="en-US"/>
              </w:rPr>
              <w:t xml:space="preserve"> ozimé, žito ozimé</w:t>
            </w:r>
          </w:p>
        </w:tc>
        <w:tc>
          <w:tcPr>
            <w:tcW w:w="1701" w:type="dxa"/>
          </w:tcPr>
          <w:p w14:paraId="4FEB0B38" w14:textId="77777777" w:rsidR="00E8572A" w:rsidRPr="00E8572A" w:rsidRDefault="00E8572A" w:rsidP="00B43501">
            <w:pPr>
              <w:widowControl w:val="0"/>
              <w:spacing w:line="276" w:lineRule="auto"/>
              <w:ind w:left="25"/>
              <w:rPr>
                <w:lang w:eastAsia="en-US"/>
              </w:rPr>
            </w:pPr>
            <w:r w:rsidRPr="00E8572A">
              <w:rPr>
                <w:lang w:eastAsia="en-US"/>
              </w:rPr>
              <w:t>plevele dvouděložné jednoleté</w:t>
            </w:r>
          </w:p>
        </w:tc>
        <w:tc>
          <w:tcPr>
            <w:tcW w:w="1843" w:type="dxa"/>
          </w:tcPr>
          <w:p w14:paraId="071A3A1D" w14:textId="7ACF3565" w:rsidR="00E8572A" w:rsidRPr="00E8572A" w:rsidRDefault="00E8572A" w:rsidP="00B43501">
            <w:pPr>
              <w:widowControl w:val="0"/>
              <w:spacing w:line="276" w:lineRule="auto"/>
              <w:ind w:left="51"/>
              <w:rPr>
                <w:lang w:eastAsia="en-US"/>
              </w:rPr>
            </w:pPr>
            <w:r w:rsidRPr="00E8572A">
              <w:rPr>
                <w:lang w:eastAsia="en-US"/>
              </w:rPr>
              <w:t>50 g/ha + smáčedlo (TM)</w:t>
            </w:r>
          </w:p>
        </w:tc>
        <w:tc>
          <w:tcPr>
            <w:tcW w:w="567" w:type="dxa"/>
          </w:tcPr>
          <w:p w14:paraId="14342B0D" w14:textId="1DAC07F4" w:rsidR="00E8572A" w:rsidRPr="00E8572A" w:rsidRDefault="00E8572A" w:rsidP="00B43501">
            <w:pPr>
              <w:widowControl w:val="0"/>
              <w:spacing w:line="276" w:lineRule="auto"/>
              <w:jc w:val="center"/>
              <w:rPr>
                <w:lang w:eastAsia="en-US"/>
              </w:rPr>
            </w:pPr>
            <w:r w:rsidRPr="00E8572A">
              <w:rPr>
                <w:lang w:eastAsia="en-US"/>
              </w:rPr>
              <w:t>50</w:t>
            </w:r>
          </w:p>
        </w:tc>
        <w:tc>
          <w:tcPr>
            <w:tcW w:w="2126" w:type="dxa"/>
          </w:tcPr>
          <w:p w14:paraId="30645443" w14:textId="43F512A4" w:rsidR="00E8572A" w:rsidRPr="00E8572A" w:rsidRDefault="00E8572A" w:rsidP="00B43501">
            <w:pPr>
              <w:widowControl w:val="0"/>
              <w:spacing w:line="276" w:lineRule="auto"/>
              <w:rPr>
                <w:lang w:eastAsia="en-US"/>
              </w:rPr>
            </w:pPr>
            <w:r w:rsidRPr="00E8572A">
              <w:rPr>
                <w:lang w:eastAsia="en-US"/>
              </w:rPr>
              <w:t xml:space="preserve">1) od: 21 BBCH, do: 32 BBCH, na jaře </w:t>
            </w:r>
          </w:p>
          <w:p w14:paraId="14014D35" w14:textId="77777777" w:rsidR="00E8572A" w:rsidRPr="00E8572A" w:rsidRDefault="00E8572A" w:rsidP="00B43501">
            <w:pPr>
              <w:widowControl w:val="0"/>
              <w:spacing w:line="276" w:lineRule="auto"/>
              <w:rPr>
                <w:lang w:eastAsia="en-US"/>
              </w:rPr>
            </w:pPr>
            <w:r w:rsidRPr="00E8572A">
              <w:rPr>
                <w:lang w:eastAsia="en-US"/>
              </w:rPr>
              <w:t xml:space="preserve">2) </w:t>
            </w:r>
            <w:proofErr w:type="spellStart"/>
            <w:r w:rsidRPr="00E8572A">
              <w:rPr>
                <w:lang w:eastAsia="en-US"/>
              </w:rPr>
              <w:t>postemergentně</w:t>
            </w:r>
            <w:proofErr w:type="spellEnd"/>
            <w:r w:rsidRPr="00E8572A">
              <w:rPr>
                <w:lang w:eastAsia="en-US"/>
              </w:rPr>
              <w:t xml:space="preserve"> </w:t>
            </w:r>
          </w:p>
        </w:tc>
        <w:tc>
          <w:tcPr>
            <w:tcW w:w="1418" w:type="dxa"/>
          </w:tcPr>
          <w:p w14:paraId="2226665B" w14:textId="575705A4" w:rsidR="00E8572A" w:rsidRPr="00E8572A" w:rsidRDefault="00E8572A" w:rsidP="00B43501">
            <w:pPr>
              <w:widowControl w:val="0"/>
              <w:autoSpaceDE w:val="0"/>
              <w:autoSpaceDN w:val="0"/>
              <w:adjustRightInd w:val="0"/>
              <w:spacing w:line="276" w:lineRule="auto"/>
            </w:pPr>
            <w:r w:rsidRPr="00E8572A">
              <w:t>5) pole</w:t>
            </w:r>
          </w:p>
        </w:tc>
      </w:tr>
      <w:tr w:rsidR="00E8572A" w:rsidRPr="00E8572A" w14:paraId="144F11C9" w14:textId="77777777" w:rsidTr="008C6B86">
        <w:tc>
          <w:tcPr>
            <w:tcW w:w="1843" w:type="dxa"/>
          </w:tcPr>
          <w:p w14:paraId="20F6016B" w14:textId="2E246805" w:rsidR="00E8572A" w:rsidRPr="00E8572A" w:rsidRDefault="00E8572A" w:rsidP="00B43501">
            <w:pPr>
              <w:widowControl w:val="0"/>
              <w:spacing w:line="276" w:lineRule="auto"/>
              <w:ind w:right="-70"/>
              <w:rPr>
                <w:lang w:eastAsia="en-US"/>
              </w:rPr>
            </w:pPr>
            <w:r w:rsidRPr="00E8572A">
              <w:rPr>
                <w:lang w:eastAsia="en-US"/>
              </w:rPr>
              <w:t>pšenice jarní, ječmen jarní, žito jarní</w:t>
            </w:r>
          </w:p>
        </w:tc>
        <w:tc>
          <w:tcPr>
            <w:tcW w:w="1701" w:type="dxa"/>
          </w:tcPr>
          <w:p w14:paraId="18A11946" w14:textId="77777777" w:rsidR="00E8572A" w:rsidRPr="00E8572A" w:rsidRDefault="00E8572A" w:rsidP="00B43501">
            <w:pPr>
              <w:widowControl w:val="0"/>
              <w:spacing w:line="276" w:lineRule="auto"/>
              <w:ind w:left="25"/>
              <w:rPr>
                <w:lang w:eastAsia="en-US"/>
              </w:rPr>
            </w:pPr>
            <w:r w:rsidRPr="00E8572A">
              <w:rPr>
                <w:lang w:eastAsia="en-US"/>
              </w:rPr>
              <w:t>plevele dvouděložné jednoleté</w:t>
            </w:r>
          </w:p>
        </w:tc>
        <w:tc>
          <w:tcPr>
            <w:tcW w:w="1843" w:type="dxa"/>
          </w:tcPr>
          <w:p w14:paraId="77535D21" w14:textId="10DDF59E" w:rsidR="00E8572A" w:rsidRPr="00E8572A" w:rsidRDefault="00E8572A" w:rsidP="00B43501">
            <w:pPr>
              <w:widowControl w:val="0"/>
              <w:spacing w:line="276" w:lineRule="auto"/>
              <w:ind w:left="51"/>
              <w:rPr>
                <w:lang w:eastAsia="en-US"/>
              </w:rPr>
            </w:pPr>
            <w:r w:rsidRPr="00E8572A">
              <w:rPr>
                <w:lang w:eastAsia="en-US"/>
              </w:rPr>
              <w:t>50 g/ha + smáčedlo (TM)</w:t>
            </w:r>
          </w:p>
        </w:tc>
        <w:tc>
          <w:tcPr>
            <w:tcW w:w="567" w:type="dxa"/>
          </w:tcPr>
          <w:p w14:paraId="5428BEDC" w14:textId="6BB9CF0A" w:rsidR="00E8572A" w:rsidRPr="00E8572A" w:rsidRDefault="00E8572A" w:rsidP="00B43501">
            <w:pPr>
              <w:widowControl w:val="0"/>
              <w:spacing w:line="276" w:lineRule="auto"/>
              <w:jc w:val="center"/>
              <w:rPr>
                <w:lang w:eastAsia="en-US"/>
              </w:rPr>
            </w:pPr>
            <w:r w:rsidRPr="00E8572A">
              <w:rPr>
                <w:lang w:eastAsia="en-US"/>
              </w:rPr>
              <w:t>50</w:t>
            </w:r>
          </w:p>
        </w:tc>
        <w:tc>
          <w:tcPr>
            <w:tcW w:w="2126" w:type="dxa"/>
          </w:tcPr>
          <w:p w14:paraId="3A2EF223" w14:textId="5DD3C48C" w:rsidR="00E8572A" w:rsidRPr="00E8572A" w:rsidRDefault="00E8572A" w:rsidP="00B43501">
            <w:pPr>
              <w:widowControl w:val="0"/>
              <w:spacing w:line="276" w:lineRule="auto"/>
              <w:rPr>
                <w:lang w:eastAsia="en-US"/>
              </w:rPr>
            </w:pPr>
            <w:r w:rsidRPr="00E8572A">
              <w:rPr>
                <w:lang w:eastAsia="en-US"/>
              </w:rPr>
              <w:t xml:space="preserve">1) od: 21 BBCH, do: 32 BBCH </w:t>
            </w:r>
          </w:p>
          <w:p w14:paraId="360BF7FD" w14:textId="77777777" w:rsidR="00E8572A" w:rsidRPr="00E8572A" w:rsidRDefault="00E8572A" w:rsidP="00B43501">
            <w:pPr>
              <w:widowControl w:val="0"/>
              <w:spacing w:line="276" w:lineRule="auto"/>
              <w:rPr>
                <w:lang w:eastAsia="en-US"/>
              </w:rPr>
            </w:pPr>
            <w:r w:rsidRPr="00E8572A">
              <w:rPr>
                <w:lang w:eastAsia="en-US"/>
              </w:rPr>
              <w:t xml:space="preserve">2) </w:t>
            </w:r>
            <w:proofErr w:type="spellStart"/>
            <w:r w:rsidRPr="00E8572A">
              <w:rPr>
                <w:lang w:eastAsia="en-US"/>
              </w:rPr>
              <w:t>postemergentně</w:t>
            </w:r>
            <w:proofErr w:type="spellEnd"/>
            <w:r w:rsidRPr="00E8572A">
              <w:rPr>
                <w:lang w:eastAsia="en-US"/>
              </w:rPr>
              <w:t xml:space="preserve"> </w:t>
            </w:r>
          </w:p>
        </w:tc>
        <w:tc>
          <w:tcPr>
            <w:tcW w:w="1418" w:type="dxa"/>
          </w:tcPr>
          <w:p w14:paraId="0435857F" w14:textId="3AA4978E" w:rsidR="00E8572A" w:rsidRPr="00E8572A" w:rsidRDefault="00E8572A" w:rsidP="00B43501">
            <w:pPr>
              <w:widowControl w:val="0"/>
              <w:spacing w:line="276" w:lineRule="auto"/>
              <w:rPr>
                <w:lang w:eastAsia="en-US"/>
              </w:rPr>
            </w:pPr>
            <w:r w:rsidRPr="00E8572A">
              <w:t>5) pole</w:t>
            </w:r>
          </w:p>
        </w:tc>
      </w:tr>
    </w:tbl>
    <w:p w14:paraId="19735CEA" w14:textId="77777777" w:rsidR="008C6B86" w:rsidRDefault="008C6B86" w:rsidP="00B43501">
      <w:pPr>
        <w:widowControl w:val="0"/>
        <w:spacing w:line="276" w:lineRule="auto"/>
        <w:jc w:val="both"/>
        <w:rPr>
          <w:bCs/>
          <w:iCs/>
          <w:lang w:eastAsia="en-US"/>
        </w:rPr>
      </w:pPr>
    </w:p>
    <w:p w14:paraId="386A0BC9" w14:textId="5709439A" w:rsidR="00E8572A" w:rsidRPr="00E8572A" w:rsidRDefault="00E8572A" w:rsidP="00B43501">
      <w:pPr>
        <w:widowControl w:val="0"/>
        <w:spacing w:line="276" w:lineRule="auto"/>
        <w:jc w:val="both"/>
        <w:rPr>
          <w:bCs/>
          <w:iCs/>
          <w:lang w:eastAsia="en-US"/>
        </w:rPr>
      </w:pPr>
      <w:r w:rsidRPr="00E8572A">
        <w:rPr>
          <w:bCs/>
          <w:iCs/>
          <w:lang w:eastAsia="en-US"/>
        </w:rPr>
        <w:t>OL (ochranná lhůta) je dána počtem dnů, které je nutné dodržet mezi termínem aplikace a sklizní.</w:t>
      </w:r>
    </w:p>
    <w:p w14:paraId="5752E799" w14:textId="77777777" w:rsidR="00E8572A" w:rsidRPr="00E8572A" w:rsidRDefault="00E8572A" w:rsidP="00B43501">
      <w:pPr>
        <w:widowControl w:val="0"/>
        <w:autoSpaceDE w:val="0"/>
        <w:autoSpaceDN w:val="0"/>
        <w:adjustRightInd w:val="0"/>
        <w:spacing w:line="276" w:lineRule="auto"/>
        <w:ind w:right="-2"/>
        <w:jc w:val="both"/>
        <w:rPr>
          <w:szCs w:val="20"/>
          <w:lang w:eastAsia="en-US"/>
        </w:rPr>
      </w:pPr>
      <w:r w:rsidRPr="00E8572A">
        <w:rPr>
          <w:szCs w:val="20"/>
          <w:lang w:eastAsia="en-US"/>
        </w:rPr>
        <w:t>AT – ochranná lhůta je dána odstupem mezi termínem poslední aplikace a sklizní.</w:t>
      </w:r>
    </w:p>
    <w:p w14:paraId="228BC0A9" w14:textId="77777777" w:rsidR="00E8572A" w:rsidRPr="00E8572A" w:rsidRDefault="00E8572A" w:rsidP="00B43501">
      <w:pPr>
        <w:widowControl w:val="0"/>
        <w:spacing w:line="276" w:lineRule="auto"/>
        <w:jc w:val="both"/>
        <w:rPr>
          <w:lang w:eastAsia="en-US"/>
        </w:rPr>
      </w:pPr>
    </w:p>
    <w:tbl>
      <w:tblPr>
        <w:tblStyle w:val="Mkatabulky47"/>
        <w:tblW w:w="9356" w:type="dxa"/>
        <w:tblInd w:w="-5" w:type="dxa"/>
        <w:tblLayout w:type="fixed"/>
        <w:tblLook w:val="01E0" w:firstRow="1" w:lastRow="1" w:firstColumn="1" w:lastColumn="1" w:noHBand="0" w:noVBand="0"/>
      </w:tblPr>
      <w:tblGrid>
        <w:gridCol w:w="2552"/>
        <w:gridCol w:w="1559"/>
        <w:gridCol w:w="1985"/>
        <w:gridCol w:w="3260"/>
      </w:tblGrid>
      <w:tr w:rsidR="00E8572A" w:rsidRPr="00E8572A" w14:paraId="5D051B36" w14:textId="77777777" w:rsidTr="00417B21">
        <w:tc>
          <w:tcPr>
            <w:tcW w:w="2552" w:type="dxa"/>
          </w:tcPr>
          <w:p w14:paraId="666AD255" w14:textId="77777777" w:rsidR="00E8572A" w:rsidRPr="00E8572A" w:rsidRDefault="00E8572A" w:rsidP="00B43501">
            <w:pPr>
              <w:widowControl w:val="0"/>
              <w:spacing w:line="276" w:lineRule="auto"/>
            </w:pPr>
            <w:r w:rsidRPr="00E8572A">
              <w:t>Plodina, oblast použití</w:t>
            </w:r>
          </w:p>
        </w:tc>
        <w:tc>
          <w:tcPr>
            <w:tcW w:w="1559" w:type="dxa"/>
          </w:tcPr>
          <w:p w14:paraId="2B13F6E6" w14:textId="77777777" w:rsidR="00E8572A" w:rsidRPr="00E8572A" w:rsidRDefault="00E8572A" w:rsidP="00B43501">
            <w:pPr>
              <w:widowControl w:val="0"/>
              <w:spacing w:line="276" w:lineRule="auto"/>
              <w:ind w:left="34" w:hanging="34"/>
            </w:pPr>
            <w:r w:rsidRPr="00E8572A">
              <w:t>Dávka vody</w:t>
            </w:r>
          </w:p>
        </w:tc>
        <w:tc>
          <w:tcPr>
            <w:tcW w:w="1985" w:type="dxa"/>
          </w:tcPr>
          <w:p w14:paraId="37F39E3C" w14:textId="77777777" w:rsidR="00E8572A" w:rsidRPr="00E8572A" w:rsidRDefault="00E8572A" w:rsidP="00B43501">
            <w:pPr>
              <w:widowControl w:val="0"/>
              <w:spacing w:line="276" w:lineRule="auto"/>
              <w:ind w:left="34" w:hanging="34"/>
            </w:pPr>
            <w:r w:rsidRPr="00E8572A">
              <w:t>Způsob aplikace</w:t>
            </w:r>
          </w:p>
        </w:tc>
        <w:tc>
          <w:tcPr>
            <w:tcW w:w="3260" w:type="dxa"/>
          </w:tcPr>
          <w:p w14:paraId="180A44FB" w14:textId="77777777" w:rsidR="00E8572A" w:rsidRPr="00E8572A" w:rsidRDefault="00E8572A" w:rsidP="00B43501">
            <w:pPr>
              <w:widowControl w:val="0"/>
              <w:spacing w:line="276" w:lineRule="auto"/>
              <w:ind w:left="34" w:hanging="34"/>
            </w:pPr>
            <w:r w:rsidRPr="00E8572A">
              <w:t>Max. počet aplikací v plodině</w:t>
            </w:r>
          </w:p>
        </w:tc>
      </w:tr>
      <w:tr w:rsidR="00E8572A" w:rsidRPr="00E8572A" w14:paraId="5E88234D" w14:textId="77777777" w:rsidTr="00417B21">
        <w:tc>
          <w:tcPr>
            <w:tcW w:w="2552" w:type="dxa"/>
          </w:tcPr>
          <w:p w14:paraId="27F1D224" w14:textId="77777777" w:rsidR="00E8572A" w:rsidRPr="00E8572A" w:rsidRDefault="00E8572A" w:rsidP="00B43501">
            <w:pPr>
              <w:widowControl w:val="0"/>
              <w:spacing w:line="276" w:lineRule="auto"/>
              <w:ind w:left="25"/>
            </w:pPr>
            <w:r w:rsidRPr="00E8572A">
              <w:t>ječmen jarní, pšenice jarní, žito jarní</w:t>
            </w:r>
          </w:p>
        </w:tc>
        <w:tc>
          <w:tcPr>
            <w:tcW w:w="1559" w:type="dxa"/>
          </w:tcPr>
          <w:p w14:paraId="03177BA9" w14:textId="2C639DE3" w:rsidR="00E8572A" w:rsidRPr="00E8572A" w:rsidRDefault="00E8572A" w:rsidP="00B43501">
            <w:pPr>
              <w:widowControl w:val="0"/>
              <w:spacing w:line="276" w:lineRule="auto"/>
            </w:pPr>
            <w:r w:rsidRPr="00E8572A">
              <w:t>100-400 l/ha</w:t>
            </w:r>
          </w:p>
        </w:tc>
        <w:tc>
          <w:tcPr>
            <w:tcW w:w="1985" w:type="dxa"/>
          </w:tcPr>
          <w:p w14:paraId="36EFA7EF" w14:textId="77777777" w:rsidR="00E8572A" w:rsidRPr="00E8572A" w:rsidRDefault="00E8572A" w:rsidP="00B43501">
            <w:pPr>
              <w:widowControl w:val="0"/>
              <w:spacing w:line="276" w:lineRule="auto"/>
            </w:pPr>
            <w:r w:rsidRPr="00E8572A">
              <w:t>postřik</w:t>
            </w:r>
          </w:p>
        </w:tc>
        <w:tc>
          <w:tcPr>
            <w:tcW w:w="3260" w:type="dxa"/>
          </w:tcPr>
          <w:p w14:paraId="230A55BE" w14:textId="77777777" w:rsidR="00E8572A" w:rsidRPr="00E8572A" w:rsidRDefault="00E8572A" w:rsidP="00B43501">
            <w:pPr>
              <w:widowControl w:val="0"/>
              <w:spacing w:line="276" w:lineRule="auto"/>
              <w:ind w:left="25"/>
            </w:pPr>
            <w:r w:rsidRPr="00E8572A">
              <w:t xml:space="preserve">1x </w:t>
            </w:r>
          </w:p>
        </w:tc>
      </w:tr>
      <w:tr w:rsidR="00E8572A" w:rsidRPr="00E8572A" w14:paraId="447B6226" w14:textId="77777777" w:rsidTr="00417B21">
        <w:tc>
          <w:tcPr>
            <w:tcW w:w="2552" w:type="dxa"/>
          </w:tcPr>
          <w:p w14:paraId="27BF338A" w14:textId="77777777" w:rsidR="00E8572A" w:rsidRPr="00E8572A" w:rsidRDefault="00E8572A" w:rsidP="00B43501">
            <w:pPr>
              <w:widowControl w:val="0"/>
              <w:spacing w:line="276" w:lineRule="auto"/>
              <w:ind w:left="25"/>
            </w:pPr>
            <w:r w:rsidRPr="00E8572A">
              <w:t xml:space="preserve">ječmen ozimý, pšenice ozimá, </w:t>
            </w:r>
            <w:proofErr w:type="spellStart"/>
            <w:r w:rsidRPr="00E8572A">
              <w:t>tritikale</w:t>
            </w:r>
            <w:proofErr w:type="spellEnd"/>
            <w:r w:rsidRPr="00E8572A">
              <w:t xml:space="preserve"> ozimé, žito ozimé</w:t>
            </w:r>
          </w:p>
        </w:tc>
        <w:tc>
          <w:tcPr>
            <w:tcW w:w="1559" w:type="dxa"/>
          </w:tcPr>
          <w:p w14:paraId="6D29048E" w14:textId="04ACD1CE" w:rsidR="00E8572A" w:rsidRPr="00E8572A" w:rsidRDefault="00E8572A" w:rsidP="00B43501">
            <w:pPr>
              <w:widowControl w:val="0"/>
              <w:spacing w:line="276" w:lineRule="auto"/>
            </w:pPr>
            <w:r w:rsidRPr="00E8572A">
              <w:t>100-400 l/ha</w:t>
            </w:r>
          </w:p>
        </w:tc>
        <w:tc>
          <w:tcPr>
            <w:tcW w:w="1985" w:type="dxa"/>
          </w:tcPr>
          <w:p w14:paraId="59A0AA1B" w14:textId="77777777" w:rsidR="00E8572A" w:rsidRPr="00E8572A" w:rsidRDefault="00E8572A" w:rsidP="00B43501">
            <w:pPr>
              <w:widowControl w:val="0"/>
              <w:spacing w:line="276" w:lineRule="auto"/>
            </w:pPr>
            <w:r w:rsidRPr="00E8572A">
              <w:t>postřik</w:t>
            </w:r>
          </w:p>
        </w:tc>
        <w:tc>
          <w:tcPr>
            <w:tcW w:w="3260" w:type="dxa"/>
          </w:tcPr>
          <w:p w14:paraId="03AAA4A8" w14:textId="77777777" w:rsidR="00E8572A" w:rsidRPr="00E8572A" w:rsidRDefault="00E8572A" w:rsidP="00B43501">
            <w:pPr>
              <w:widowControl w:val="0"/>
              <w:spacing w:line="276" w:lineRule="auto"/>
              <w:ind w:left="25"/>
            </w:pPr>
            <w:r w:rsidRPr="00E8572A">
              <w:t>1x na podzim nebo na jaře</w:t>
            </w:r>
          </w:p>
        </w:tc>
      </w:tr>
    </w:tbl>
    <w:p w14:paraId="209C087F" w14:textId="77777777" w:rsidR="00417B21" w:rsidRDefault="00417B21" w:rsidP="00B43501">
      <w:pPr>
        <w:widowControl w:val="0"/>
        <w:numPr>
          <w:ilvl w:val="12"/>
          <w:numId w:val="0"/>
        </w:numPr>
        <w:spacing w:line="276" w:lineRule="auto"/>
        <w:ind w:right="-284"/>
        <w:rPr>
          <w:bCs/>
          <w:lang w:eastAsia="en-US"/>
        </w:rPr>
      </w:pPr>
    </w:p>
    <w:p w14:paraId="7501D437" w14:textId="77777777" w:rsidR="00417B21" w:rsidRDefault="00417B21" w:rsidP="00B43501">
      <w:pPr>
        <w:widowControl w:val="0"/>
        <w:numPr>
          <w:ilvl w:val="12"/>
          <w:numId w:val="0"/>
        </w:numPr>
        <w:spacing w:line="276" w:lineRule="auto"/>
        <w:ind w:right="-284"/>
        <w:rPr>
          <w:bCs/>
          <w:lang w:eastAsia="en-US"/>
        </w:rPr>
      </w:pPr>
    </w:p>
    <w:p w14:paraId="7A803303" w14:textId="77777777" w:rsidR="00417B21" w:rsidRDefault="00417B21" w:rsidP="00B43501">
      <w:pPr>
        <w:widowControl w:val="0"/>
        <w:numPr>
          <w:ilvl w:val="12"/>
          <w:numId w:val="0"/>
        </w:numPr>
        <w:spacing w:line="276" w:lineRule="auto"/>
        <w:ind w:right="-284"/>
        <w:rPr>
          <w:bCs/>
          <w:lang w:eastAsia="en-US"/>
        </w:rPr>
      </w:pPr>
    </w:p>
    <w:p w14:paraId="4CFD5C35" w14:textId="77777777" w:rsidR="00417B21" w:rsidRDefault="00417B21" w:rsidP="00B43501">
      <w:pPr>
        <w:widowControl w:val="0"/>
        <w:numPr>
          <w:ilvl w:val="12"/>
          <w:numId w:val="0"/>
        </w:numPr>
        <w:spacing w:line="276" w:lineRule="auto"/>
        <w:ind w:right="-284"/>
        <w:rPr>
          <w:bCs/>
          <w:lang w:eastAsia="en-US"/>
        </w:rPr>
      </w:pPr>
    </w:p>
    <w:p w14:paraId="299C9C48" w14:textId="77777777" w:rsidR="00417B21" w:rsidRDefault="00417B21" w:rsidP="00B43501">
      <w:pPr>
        <w:widowControl w:val="0"/>
        <w:numPr>
          <w:ilvl w:val="12"/>
          <w:numId w:val="0"/>
        </w:numPr>
        <w:spacing w:line="276" w:lineRule="auto"/>
        <w:ind w:right="-284"/>
        <w:rPr>
          <w:bCs/>
          <w:lang w:eastAsia="en-US"/>
        </w:rPr>
      </w:pPr>
    </w:p>
    <w:p w14:paraId="24209B2E" w14:textId="77777777" w:rsidR="00417B21" w:rsidRDefault="00417B21" w:rsidP="00B43501">
      <w:pPr>
        <w:widowControl w:val="0"/>
        <w:numPr>
          <w:ilvl w:val="12"/>
          <w:numId w:val="0"/>
        </w:numPr>
        <w:spacing w:line="276" w:lineRule="auto"/>
        <w:ind w:right="-284"/>
        <w:rPr>
          <w:bCs/>
          <w:lang w:eastAsia="en-US"/>
        </w:rPr>
      </w:pPr>
    </w:p>
    <w:p w14:paraId="73DE33A7" w14:textId="77777777" w:rsidR="00417B21" w:rsidRDefault="00417B21" w:rsidP="00B43501">
      <w:pPr>
        <w:widowControl w:val="0"/>
        <w:numPr>
          <w:ilvl w:val="12"/>
          <w:numId w:val="0"/>
        </w:numPr>
        <w:spacing w:line="276" w:lineRule="auto"/>
        <w:ind w:right="-284"/>
        <w:rPr>
          <w:bCs/>
          <w:lang w:eastAsia="en-US"/>
        </w:rPr>
      </w:pPr>
    </w:p>
    <w:p w14:paraId="3EF803F1" w14:textId="77777777" w:rsidR="00417B21" w:rsidRDefault="00417B21" w:rsidP="00B43501">
      <w:pPr>
        <w:widowControl w:val="0"/>
        <w:numPr>
          <w:ilvl w:val="12"/>
          <w:numId w:val="0"/>
        </w:numPr>
        <w:spacing w:line="276" w:lineRule="auto"/>
        <w:ind w:right="-284"/>
        <w:rPr>
          <w:bCs/>
          <w:lang w:eastAsia="en-US"/>
        </w:rPr>
      </w:pPr>
    </w:p>
    <w:p w14:paraId="16B95077" w14:textId="74F9721F" w:rsidR="00E8572A" w:rsidRPr="00E8572A" w:rsidRDefault="00E8572A" w:rsidP="00B43501">
      <w:pPr>
        <w:widowControl w:val="0"/>
        <w:numPr>
          <w:ilvl w:val="12"/>
          <w:numId w:val="0"/>
        </w:numPr>
        <w:spacing w:line="276" w:lineRule="auto"/>
        <w:ind w:right="-284"/>
        <w:rPr>
          <w:bCs/>
          <w:lang w:eastAsia="en-US"/>
        </w:rPr>
      </w:pPr>
      <w:r w:rsidRPr="00E8572A">
        <w:rPr>
          <w:bCs/>
          <w:lang w:eastAsia="en-US"/>
        </w:rPr>
        <w:lastRenderedPageBreak/>
        <w:t>Tabulka ochranných vzdáleností stanovených s ohledem na ochranu necílových organismů</w:t>
      </w:r>
    </w:p>
    <w:tbl>
      <w:tblPr>
        <w:tblW w:w="94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1418"/>
        <w:gridCol w:w="1159"/>
        <w:gridCol w:w="1078"/>
        <w:gridCol w:w="1078"/>
      </w:tblGrid>
      <w:tr w:rsidR="00E8572A" w:rsidRPr="00E8572A" w14:paraId="7F392318" w14:textId="77777777" w:rsidTr="00351297">
        <w:trPr>
          <w:trHeight w:val="90"/>
          <w:jc w:val="center"/>
        </w:trPr>
        <w:tc>
          <w:tcPr>
            <w:tcW w:w="4673" w:type="dxa"/>
            <w:vMerge w:val="restart"/>
            <w:shd w:val="clear" w:color="auto" w:fill="FFFFFF"/>
            <w:vAlign w:val="center"/>
          </w:tcPr>
          <w:p w14:paraId="5E509D6D" w14:textId="77777777" w:rsidR="00E8572A" w:rsidRPr="00E8572A" w:rsidRDefault="00E8572A" w:rsidP="00B43501">
            <w:pPr>
              <w:widowControl w:val="0"/>
              <w:spacing w:line="276" w:lineRule="auto"/>
              <w:rPr>
                <w:bCs/>
                <w:lang w:eastAsia="en-US"/>
              </w:rPr>
            </w:pPr>
            <w:r w:rsidRPr="00E8572A">
              <w:rPr>
                <w:bCs/>
                <w:lang w:eastAsia="en-US"/>
              </w:rPr>
              <w:t>Plodina</w:t>
            </w:r>
          </w:p>
        </w:tc>
        <w:tc>
          <w:tcPr>
            <w:tcW w:w="4733" w:type="dxa"/>
            <w:gridSpan w:val="4"/>
            <w:vAlign w:val="center"/>
          </w:tcPr>
          <w:p w14:paraId="55B44147" w14:textId="77777777" w:rsidR="00E8572A" w:rsidRPr="00E8572A" w:rsidRDefault="00E8572A" w:rsidP="00B43501">
            <w:pPr>
              <w:widowControl w:val="0"/>
              <w:spacing w:line="276" w:lineRule="auto"/>
              <w:jc w:val="center"/>
              <w:rPr>
                <w:bCs/>
                <w:lang w:eastAsia="en-US"/>
              </w:rPr>
            </w:pPr>
            <w:r w:rsidRPr="00E8572A">
              <w:rPr>
                <w:bCs/>
                <w:lang w:eastAsia="en-US"/>
              </w:rPr>
              <w:t>třída omezení úletu</w:t>
            </w:r>
          </w:p>
        </w:tc>
      </w:tr>
      <w:tr w:rsidR="00E8572A" w:rsidRPr="00E8572A" w14:paraId="0BF46FAF" w14:textId="77777777" w:rsidTr="00351297">
        <w:trPr>
          <w:trHeight w:val="60"/>
          <w:jc w:val="center"/>
        </w:trPr>
        <w:tc>
          <w:tcPr>
            <w:tcW w:w="4673" w:type="dxa"/>
            <w:vMerge/>
            <w:shd w:val="clear" w:color="auto" w:fill="FFFFFF"/>
            <w:vAlign w:val="center"/>
          </w:tcPr>
          <w:p w14:paraId="4E045BE9" w14:textId="77777777" w:rsidR="00E8572A" w:rsidRPr="00E8572A" w:rsidRDefault="00E8572A" w:rsidP="00B43501">
            <w:pPr>
              <w:widowControl w:val="0"/>
              <w:spacing w:line="276" w:lineRule="auto"/>
              <w:rPr>
                <w:bCs/>
                <w:lang w:eastAsia="en-US"/>
              </w:rPr>
            </w:pPr>
          </w:p>
        </w:tc>
        <w:tc>
          <w:tcPr>
            <w:tcW w:w="1418" w:type="dxa"/>
            <w:vAlign w:val="center"/>
          </w:tcPr>
          <w:p w14:paraId="6F51978B" w14:textId="51C97D22" w:rsidR="00E8572A" w:rsidRPr="00E8572A" w:rsidRDefault="00E8572A" w:rsidP="00B43501">
            <w:pPr>
              <w:widowControl w:val="0"/>
              <w:spacing w:line="276" w:lineRule="auto"/>
              <w:jc w:val="center"/>
              <w:rPr>
                <w:bCs/>
                <w:lang w:eastAsia="en-US"/>
              </w:rPr>
            </w:pPr>
            <w:r w:rsidRPr="00E8572A">
              <w:rPr>
                <w:bCs/>
                <w:lang w:eastAsia="en-US"/>
              </w:rPr>
              <w:t>bez</w:t>
            </w:r>
            <w:r w:rsidR="00417B21">
              <w:rPr>
                <w:bCs/>
                <w:lang w:eastAsia="en-US"/>
              </w:rPr>
              <w:t xml:space="preserve"> </w:t>
            </w:r>
            <w:r w:rsidRPr="00E8572A">
              <w:rPr>
                <w:bCs/>
                <w:lang w:eastAsia="en-US"/>
              </w:rPr>
              <w:t>redukce</w:t>
            </w:r>
          </w:p>
        </w:tc>
        <w:tc>
          <w:tcPr>
            <w:tcW w:w="1159" w:type="dxa"/>
            <w:vAlign w:val="center"/>
          </w:tcPr>
          <w:p w14:paraId="49546DB0" w14:textId="77777777" w:rsidR="00E8572A" w:rsidRPr="00E8572A" w:rsidRDefault="00E8572A" w:rsidP="00B43501">
            <w:pPr>
              <w:widowControl w:val="0"/>
              <w:spacing w:line="276" w:lineRule="auto"/>
              <w:jc w:val="center"/>
              <w:rPr>
                <w:bCs/>
                <w:lang w:eastAsia="en-US"/>
              </w:rPr>
            </w:pPr>
            <w:r w:rsidRPr="00E8572A">
              <w:rPr>
                <w:bCs/>
                <w:lang w:eastAsia="en-US"/>
              </w:rPr>
              <w:t>50 %</w:t>
            </w:r>
          </w:p>
        </w:tc>
        <w:tc>
          <w:tcPr>
            <w:tcW w:w="1078" w:type="dxa"/>
            <w:vAlign w:val="center"/>
          </w:tcPr>
          <w:p w14:paraId="046F5BCE" w14:textId="77777777" w:rsidR="00E8572A" w:rsidRPr="00E8572A" w:rsidRDefault="00E8572A" w:rsidP="00B43501">
            <w:pPr>
              <w:widowControl w:val="0"/>
              <w:spacing w:line="276" w:lineRule="auto"/>
              <w:jc w:val="center"/>
              <w:rPr>
                <w:bCs/>
                <w:lang w:eastAsia="en-US"/>
              </w:rPr>
            </w:pPr>
            <w:r w:rsidRPr="00E8572A">
              <w:rPr>
                <w:bCs/>
                <w:lang w:eastAsia="en-US"/>
              </w:rPr>
              <w:t>75 %</w:t>
            </w:r>
          </w:p>
        </w:tc>
        <w:tc>
          <w:tcPr>
            <w:tcW w:w="1078" w:type="dxa"/>
            <w:vAlign w:val="center"/>
          </w:tcPr>
          <w:p w14:paraId="0AFC4BCB" w14:textId="77777777" w:rsidR="00E8572A" w:rsidRPr="00E8572A" w:rsidRDefault="00E8572A" w:rsidP="00B43501">
            <w:pPr>
              <w:widowControl w:val="0"/>
              <w:spacing w:line="276" w:lineRule="auto"/>
              <w:jc w:val="center"/>
              <w:rPr>
                <w:bCs/>
                <w:lang w:eastAsia="en-US"/>
              </w:rPr>
            </w:pPr>
            <w:r w:rsidRPr="00E8572A">
              <w:rPr>
                <w:bCs/>
                <w:lang w:eastAsia="en-US"/>
              </w:rPr>
              <w:t>90 %</w:t>
            </w:r>
          </w:p>
        </w:tc>
      </w:tr>
      <w:tr w:rsidR="00E8572A" w:rsidRPr="00E8572A" w14:paraId="69DFFD26" w14:textId="77777777" w:rsidTr="00417B21">
        <w:trPr>
          <w:trHeight w:val="58"/>
          <w:jc w:val="center"/>
        </w:trPr>
        <w:tc>
          <w:tcPr>
            <w:tcW w:w="9406" w:type="dxa"/>
            <w:gridSpan w:val="5"/>
            <w:shd w:val="clear" w:color="auto" w:fill="FFFFFF"/>
            <w:vAlign w:val="center"/>
          </w:tcPr>
          <w:p w14:paraId="3B6D443F" w14:textId="77777777" w:rsidR="00E8572A" w:rsidRPr="00E8572A" w:rsidRDefault="00E8572A" w:rsidP="00B43501">
            <w:pPr>
              <w:widowControl w:val="0"/>
              <w:spacing w:line="276" w:lineRule="auto"/>
              <w:ind w:right="-141"/>
              <w:rPr>
                <w:bCs/>
              </w:rPr>
            </w:pPr>
            <w:r w:rsidRPr="00E8572A">
              <w:rPr>
                <w:bCs/>
              </w:rPr>
              <w:t>Ochranná vzdálenost od povrchové vody s ohledem na ochranu vodních organismů [m]</w:t>
            </w:r>
          </w:p>
        </w:tc>
      </w:tr>
      <w:tr w:rsidR="00E8572A" w:rsidRPr="00E8572A" w14:paraId="65DEAF0E" w14:textId="77777777" w:rsidTr="00351297">
        <w:trPr>
          <w:trHeight w:val="60"/>
          <w:jc w:val="center"/>
        </w:trPr>
        <w:tc>
          <w:tcPr>
            <w:tcW w:w="4673" w:type="dxa"/>
            <w:shd w:val="clear" w:color="auto" w:fill="FFFFFF"/>
          </w:tcPr>
          <w:p w14:paraId="50FF99F5" w14:textId="77777777" w:rsidR="00E8572A" w:rsidRPr="00E8572A" w:rsidRDefault="00E8572A" w:rsidP="00B43501">
            <w:pPr>
              <w:widowControl w:val="0"/>
              <w:suppressAutoHyphens/>
              <w:spacing w:line="276" w:lineRule="auto"/>
              <w:rPr>
                <w:bCs/>
                <w:iCs/>
                <w:lang w:eastAsia="en-US"/>
              </w:rPr>
            </w:pPr>
            <w:r w:rsidRPr="00E8572A">
              <w:rPr>
                <w:bCs/>
                <w:iCs/>
                <w:lang w:eastAsia="en-US"/>
              </w:rPr>
              <w:t xml:space="preserve">pšenice, ječmen, žito, </w:t>
            </w:r>
            <w:proofErr w:type="spellStart"/>
            <w:r w:rsidRPr="00E8572A">
              <w:rPr>
                <w:bCs/>
                <w:iCs/>
                <w:lang w:eastAsia="en-US"/>
              </w:rPr>
              <w:t>tritikale</w:t>
            </w:r>
            <w:proofErr w:type="spellEnd"/>
            <w:r w:rsidRPr="00E8572A">
              <w:rPr>
                <w:bCs/>
                <w:iCs/>
                <w:lang w:eastAsia="en-US"/>
              </w:rPr>
              <w:t xml:space="preserve"> ozimé</w:t>
            </w:r>
          </w:p>
        </w:tc>
        <w:tc>
          <w:tcPr>
            <w:tcW w:w="1418" w:type="dxa"/>
            <w:vAlign w:val="center"/>
          </w:tcPr>
          <w:p w14:paraId="78C22F35" w14:textId="77777777" w:rsidR="00E8572A" w:rsidRPr="00E8572A" w:rsidRDefault="00E8572A" w:rsidP="00B43501">
            <w:pPr>
              <w:widowControl w:val="0"/>
              <w:spacing w:line="276" w:lineRule="auto"/>
              <w:ind w:right="119"/>
              <w:jc w:val="center"/>
              <w:rPr>
                <w:bCs/>
                <w:iCs/>
                <w:lang w:eastAsia="en-US"/>
              </w:rPr>
            </w:pPr>
            <w:r w:rsidRPr="00E8572A">
              <w:rPr>
                <w:bCs/>
                <w:iCs/>
                <w:lang w:eastAsia="en-US"/>
              </w:rPr>
              <w:t>4</w:t>
            </w:r>
          </w:p>
        </w:tc>
        <w:tc>
          <w:tcPr>
            <w:tcW w:w="1159" w:type="dxa"/>
            <w:vAlign w:val="center"/>
          </w:tcPr>
          <w:p w14:paraId="4C99F0F9" w14:textId="77777777" w:rsidR="00E8572A" w:rsidRPr="00E8572A" w:rsidRDefault="00E8572A" w:rsidP="00B43501">
            <w:pPr>
              <w:widowControl w:val="0"/>
              <w:spacing w:line="276" w:lineRule="auto"/>
              <w:ind w:right="119"/>
              <w:jc w:val="center"/>
              <w:rPr>
                <w:bCs/>
                <w:iCs/>
                <w:lang w:eastAsia="en-US"/>
              </w:rPr>
            </w:pPr>
            <w:r w:rsidRPr="00E8572A">
              <w:rPr>
                <w:bCs/>
                <w:iCs/>
                <w:lang w:eastAsia="en-US"/>
              </w:rPr>
              <w:t>4</w:t>
            </w:r>
          </w:p>
        </w:tc>
        <w:tc>
          <w:tcPr>
            <w:tcW w:w="1078" w:type="dxa"/>
            <w:vAlign w:val="center"/>
          </w:tcPr>
          <w:p w14:paraId="48BE6FE0" w14:textId="77777777" w:rsidR="00E8572A" w:rsidRPr="00E8572A" w:rsidRDefault="00E8572A" w:rsidP="00B43501">
            <w:pPr>
              <w:widowControl w:val="0"/>
              <w:spacing w:line="276" w:lineRule="auto"/>
              <w:ind w:right="119"/>
              <w:jc w:val="center"/>
              <w:rPr>
                <w:bCs/>
                <w:iCs/>
                <w:lang w:eastAsia="en-US"/>
              </w:rPr>
            </w:pPr>
            <w:r w:rsidRPr="00E8572A">
              <w:rPr>
                <w:bCs/>
                <w:iCs/>
                <w:lang w:eastAsia="en-US"/>
              </w:rPr>
              <w:t>4</w:t>
            </w:r>
          </w:p>
        </w:tc>
        <w:tc>
          <w:tcPr>
            <w:tcW w:w="1078" w:type="dxa"/>
            <w:vAlign w:val="center"/>
          </w:tcPr>
          <w:p w14:paraId="4CD6C209" w14:textId="77777777" w:rsidR="00E8572A" w:rsidRPr="00E8572A" w:rsidRDefault="00E8572A" w:rsidP="00B43501">
            <w:pPr>
              <w:widowControl w:val="0"/>
              <w:spacing w:line="276" w:lineRule="auto"/>
              <w:ind w:right="119"/>
              <w:jc w:val="center"/>
              <w:rPr>
                <w:bCs/>
                <w:lang w:eastAsia="en-US"/>
              </w:rPr>
            </w:pPr>
            <w:r w:rsidRPr="00E8572A">
              <w:rPr>
                <w:bCs/>
                <w:lang w:eastAsia="en-US"/>
              </w:rPr>
              <w:t>4</w:t>
            </w:r>
          </w:p>
        </w:tc>
      </w:tr>
      <w:tr w:rsidR="00E8572A" w:rsidRPr="00E8572A" w14:paraId="1E82E505" w14:textId="77777777" w:rsidTr="00351297">
        <w:trPr>
          <w:trHeight w:val="60"/>
          <w:jc w:val="center"/>
        </w:trPr>
        <w:tc>
          <w:tcPr>
            <w:tcW w:w="9406" w:type="dxa"/>
            <w:gridSpan w:val="5"/>
            <w:shd w:val="clear" w:color="auto" w:fill="FFFFFF"/>
            <w:vAlign w:val="center"/>
          </w:tcPr>
          <w:p w14:paraId="2AEE997C" w14:textId="77777777" w:rsidR="00E8572A" w:rsidRPr="00E8572A" w:rsidRDefault="00E8572A" w:rsidP="00B43501">
            <w:pPr>
              <w:widowControl w:val="0"/>
              <w:spacing w:line="276" w:lineRule="auto"/>
              <w:ind w:right="119"/>
              <w:rPr>
                <w:bCs/>
                <w:lang w:eastAsia="en-US"/>
              </w:rPr>
            </w:pPr>
            <w:r w:rsidRPr="00E8572A">
              <w:rPr>
                <w:bCs/>
                <w:lang w:eastAsia="en-US"/>
              </w:rPr>
              <w:t>Ochranná vzdálenost od okraje ošetřovaného pozemku s ohledem na ochranu necílových rostlin [m]</w:t>
            </w:r>
          </w:p>
        </w:tc>
      </w:tr>
      <w:tr w:rsidR="00E8572A" w:rsidRPr="00E8572A" w14:paraId="6D5099C6" w14:textId="77777777" w:rsidTr="00417B21">
        <w:trPr>
          <w:trHeight w:val="171"/>
          <w:jc w:val="center"/>
        </w:trPr>
        <w:tc>
          <w:tcPr>
            <w:tcW w:w="4673" w:type="dxa"/>
            <w:shd w:val="clear" w:color="auto" w:fill="FFFFFF"/>
          </w:tcPr>
          <w:p w14:paraId="1E98A26C" w14:textId="77777777" w:rsidR="00E8572A" w:rsidRPr="00E8572A" w:rsidRDefault="00E8572A" w:rsidP="00B43501">
            <w:pPr>
              <w:widowControl w:val="0"/>
              <w:suppressAutoHyphens/>
              <w:spacing w:line="276" w:lineRule="auto"/>
              <w:rPr>
                <w:bCs/>
                <w:lang w:eastAsia="en-US"/>
              </w:rPr>
            </w:pPr>
            <w:r w:rsidRPr="00E8572A">
              <w:rPr>
                <w:bCs/>
                <w:iCs/>
                <w:lang w:eastAsia="en-US"/>
              </w:rPr>
              <w:t xml:space="preserve">pšenice, ječmen, žito, </w:t>
            </w:r>
            <w:proofErr w:type="spellStart"/>
            <w:r w:rsidRPr="00E8572A">
              <w:rPr>
                <w:bCs/>
                <w:iCs/>
                <w:lang w:eastAsia="en-US"/>
              </w:rPr>
              <w:t>tritikale</w:t>
            </w:r>
            <w:proofErr w:type="spellEnd"/>
            <w:r w:rsidRPr="00E8572A">
              <w:rPr>
                <w:bCs/>
                <w:iCs/>
                <w:lang w:eastAsia="en-US"/>
              </w:rPr>
              <w:t xml:space="preserve"> ozimé</w:t>
            </w:r>
          </w:p>
        </w:tc>
        <w:tc>
          <w:tcPr>
            <w:tcW w:w="1418" w:type="dxa"/>
            <w:vAlign w:val="center"/>
          </w:tcPr>
          <w:p w14:paraId="609BC626" w14:textId="77777777" w:rsidR="00E8572A" w:rsidRPr="00E8572A" w:rsidRDefault="00E8572A" w:rsidP="00B43501">
            <w:pPr>
              <w:widowControl w:val="0"/>
              <w:spacing w:line="276" w:lineRule="auto"/>
              <w:ind w:right="119"/>
              <w:jc w:val="center"/>
              <w:rPr>
                <w:iCs/>
                <w:lang w:eastAsia="en-US"/>
              </w:rPr>
            </w:pPr>
            <w:r w:rsidRPr="00E8572A">
              <w:rPr>
                <w:iCs/>
                <w:lang w:eastAsia="en-US"/>
              </w:rPr>
              <w:t>5</w:t>
            </w:r>
          </w:p>
        </w:tc>
        <w:tc>
          <w:tcPr>
            <w:tcW w:w="1159" w:type="dxa"/>
            <w:vAlign w:val="center"/>
          </w:tcPr>
          <w:p w14:paraId="530D937E" w14:textId="77777777" w:rsidR="00E8572A" w:rsidRPr="00E8572A" w:rsidRDefault="00E8572A" w:rsidP="00B43501">
            <w:pPr>
              <w:widowControl w:val="0"/>
              <w:spacing w:line="276" w:lineRule="auto"/>
              <w:ind w:right="119"/>
              <w:jc w:val="center"/>
              <w:rPr>
                <w:iCs/>
                <w:lang w:eastAsia="en-US"/>
              </w:rPr>
            </w:pPr>
            <w:r w:rsidRPr="00E8572A">
              <w:rPr>
                <w:iCs/>
                <w:lang w:eastAsia="en-US"/>
              </w:rPr>
              <w:t>5</w:t>
            </w:r>
          </w:p>
        </w:tc>
        <w:tc>
          <w:tcPr>
            <w:tcW w:w="1078" w:type="dxa"/>
            <w:vAlign w:val="center"/>
          </w:tcPr>
          <w:p w14:paraId="4AE033FF" w14:textId="77777777" w:rsidR="00E8572A" w:rsidRPr="00E8572A" w:rsidRDefault="00E8572A" w:rsidP="00B43501">
            <w:pPr>
              <w:widowControl w:val="0"/>
              <w:spacing w:line="276" w:lineRule="auto"/>
              <w:ind w:right="119"/>
              <w:jc w:val="center"/>
              <w:rPr>
                <w:iCs/>
                <w:lang w:eastAsia="en-US"/>
              </w:rPr>
            </w:pPr>
            <w:r w:rsidRPr="00E8572A">
              <w:rPr>
                <w:iCs/>
                <w:lang w:eastAsia="en-US"/>
              </w:rPr>
              <w:t>0</w:t>
            </w:r>
          </w:p>
        </w:tc>
        <w:tc>
          <w:tcPr>
            <w:tcW w:w="1078" w:type="dxa"/>
            <w:vAlign w:val="center"/>
          </w:tcPr>
          <w:p w14:paraId="163794B5" w14:textId="77777777" w:rsidR="00E8572A" w:rsidRPr="00E8572A" w:rsidRDefault="00E8572A" w:rsidP="00B43501">
            <w:pPr>
              <w:widowControl w:val="0"/>
              <w:spacing w:line="276" w:lineRule="auto"/>
              <w:ind w:right="119"/>
              <w:jc w:val="center"/>
              <w:rPr>
                <w:lang w:eastAsia="en-US"/>
              </w:rPr>
            </w:pPr>
            <w:r w:rsidRPr="00E8572A">
              <w:rPr>
                <w:lang w:eastAsia="en-US"/>
              </w:rPr>
              <w:t>0</w:t>
            </w:r>
          </w:p>
        </w:tc>
      </w:tr>
    </w:tbl>
    <w:p w14:paraId="48283FB5" w14:textId="77777777" w:rsidR="00E8572A" w:rsidRPr="00E8572A" w:rsidRDefault="00E8572A" w:rsidP="00B43501">
      <w:pPr>
        <w:widowControl w:val="0"/>
        <w:spacing w:line="276" w:lineRule="auto"/>
        <w:rPr>
          <w:bCs/>
          <w:iCs/>
          <w:lang w:eastAsia="en-US"/>
        </w:rPr>
      </w:pPr>
    </w:p>
    <w:p w14:paraId="4B20E97B" w14:textId="77777777" w:rsidR="00E8572A" w:rsidRPr="00E8572A" w:rsidRDefault="00E8572A" w:rsidP="00B43501">
      <w:pPr>
        <w:widowControl w:val="0"/>
        <w:spacing w:line="276" w:lineRule="auto"/>
        <w:jc w:val="both"/>
        <w:rPr>
          <w:bCs/>
          <w:iCs/>
          <w:lang w:eastAsia="en-US"/>
        </w:rPr>
      </w:pPr>
      <w:r w:rsidRPr="00E8572A">
        <w:rPr>
          <w:bCs/>
          <w:iCs/>
          <w:lang w:eastAsia="en-US"/>
        </w:rPr>
        <w:t>Přípravek v tank-mix směsi se smáčedlem je třeba použít v souladu s jeho návodem na použití.</w:t>
      </w:r>
    </w:p>
    <w:p w14:paraId="48A9EEA5" w14:textId="77777777" w:rsidR="00E8572A" w:rsidRPr="00E8572A" w:rsidRDefault="00E8572A" w:rsidP="00B43501">
      <w:pPr>
        <w:widowControl w:val="0"/>
        <w:spacing w:line="276" w:lineRule="auto"/>
        <w:jc w:val="both"/>
        <w:rPr>
          <w:bCs/>
          <w:iCs/>
          <w:lang w:eastAsia="en-US"/>
        </w:rPr>
      </w:pPr>
    </w:p>
    <w:p w14:paraId="3A351D6A" w14:textId="77777777" w:rsidR="00E8572A" w:rsidRPr="00E8572A" w:rsidRDefault="00E8572A" w:rsidP="00B43501">
      <w:pPr>
        <w:widowControl w:val="0"/>
        <w:spacing w:line="276" w:lineRule="auto"/>
        <w:jc w:val="both"/>
        <w:rPr>
          <w:b/>
          <w:bCs/>
          <w:iCs/>
          <w:lang w:eastAsia="en-US"/>
        </w:rPr>
      </w:pPr>
      <w:r w:rsidRPr="00E8572A">
        <w:rPr>
          <w:b/>
          <w:bCs/>
          <w:iCs/>
          <w:lang w:eastAsia="en-US"/>
        </w:rPr>
        <w:t>Ozimé obilniny – dávka 37,5 g/ha + smáčedlo</w:t>
      </w:r>
    </w:p>
    <w:p w14:paraId="22B62D72" w14:textId="77777777" w:rsidR="00E8572A" w:rsidRPr="00E8572A" w:rsidRDefault="00E8572A" w:rsidP="00B43501">
      <w:pPr>
        <w:widowControl w:val="0"/>
        <w:spacing w:line="276" w:lineRule="auto"/>
        <w:jc w:val="both"/>
        <w:rPr>
          <w:iCs/>
          <w:lang w:eastAsia="en-US"/>
        </w:rPr>
      </w:pPr>
      <w:r w:rsidRPr="00E8572A">
        <w:rPr>
          <w:iCs/>
          <w:lang w:eastAsia="en-US"/>
        </w:rPr>
        <w:t>Plevele citlivé: ptačinec prostřední, svízel přítula, řepka olejka-</w:t>
      </w:r>
      <w:proofErr w:type="spellStart"/>
      <w:r w:rsidRPr="00E8572A">
        <w:rPr>
          <w:iCs/>
          <w:lang w:eastAsia="en-US"/>
        </w:rPr>
        <w:t>výdrol</w:t>
      </w:r>
      <w:proofErr w:type="spellEnd"/>
    </w:p>
    <w:p w14:paraId="41FA4242" w14:textId="77777777" w:rsidR="00E8572A" w:rsidRPr="00351297" w:rsidRDefault="00E8572A" w:rsidP="00B43501">
      <w:pPr>
        <w:widowControl w:val="0"/>
        <w:spacing w:line="276" w:lineRule="auto"/>
        <w:jc w:val="both"/>
        <w:rPr>
          <w:iCs/>
          <w:lang w:eastAsia="en-US"/>
        </w:rPr>
      </w:pPr>
    </w:p>
    <w:p w14:paraId="38CCC1A2" w14:textId="77777777" w:rsidR="00E8572A" w:rsidRPr="00E8572A" w:rsidRDefault="00E8572A" w:rsidP="00B43501">
      <w:pPr>
        <w:widowControl w:val="0"/>
        <w:spacing w:line="276" w:lineRule="auto"/>
        <w:jc w:val="both"/>
        <w:rPr>
          <w:b/>
          <w:bCs/>
          <w:iCs/>
          <w:lang w:eastAsia="en-US"/>
        </w:rPr>
      </w:pPr>
      <w:r w:rsidRPr="00E8572A">
        <w:rPr>
          <w:b/>
          <w:bCs/>
          <w:iCs/>
          <w:lang w:eastAsia="en-US"/>
        </w:rPr>
        <w:t>Ozimé obilniny – dávka 50 g/ha + smáčedlo</w:t>
      </w:r>
    </w:p>
    <w:p w14:paraId="222D2DA8" w14:textId="77777777" w:rsidR="00E8572A" w:rsidRPr="00E8572A" w:rsidRDefault="00E8572A" w:rsidP="00B43501">
      <w:pPr>
        <w:widowControl w:val="0"/>
        <w:spacing w:line="276" w:lineRule="auto"/>
        <w:jc w:val="both"/>
        <w:rPr>
          <w:iCs/>
          <w:lang w:eastAsia="en-US"/>
        </w:rPr>
      </w:pPr>
      <w:r w:rsidRPr="00417B21">
        <w:rPr>
          <w:i/>
          <w:lang w:eastAsia="en-US"/>
        </w:rPr>
        <w:t>Plevele citlivé</w:t>
      </w:r>
      <w:r w:rsidRPr="00E8572A">
        <w:rPr>
          <w:iCs/>
          <w:lang w:eastAsia="en-US"/>
        </w:rPr>
        <w:t xml:space="preserve">: chrpa modrá, </w:t>
      </w:r>
      <w:proofErr w:type="spellStart"/>
      <w:r w:rsidRPr="00E8572A">
        <w:rPr>
          <w:iCs/>
          <w:lang w:eastAsia="en-US"/>
        </w:rPr>
        <w:t>heřmánkovec</w:t>
      </w:r>
      <w:proofErr w:type="spellEnd"/>
      <w:r w:rsidRPr="00E8572A">
        <w:rPr>
          <w:iCs/>
          <w:lang w:eastAsia="en-US"/>
        </w:rPr>
        <w:t xml:space="preserve"> nevonný, heřmánek pravý, hluchavka nachová, hluchavka objímavá, kokoška pastuší tobolka, mák vlčí, ostrožka stračka, penízek rolní, pomněnka rolní, ptačinec prostřední, rmen rolní, svízel přítula, zemědým lékařský, řepka olejka-</w:t>
      </w:r>
      <w:proofErr w:type="spellStart"/>
      <w:r w:rsidRPr="00E8572A">
        <w:rPr>
          <w:iCs/>
          <w:lang w:eastAsia="en-US"/>
        </w:rPr>
        <w:t>výdrol</w:t>
      </w:r>
      <w:proofErr w:type="spellEnd"/>
    </w:p>
    <w:p w14:paraId="3A3D5CA6" w14:textId="77777777" w:rsidR="00E8572A" w:rsidRPr="00E8572A" w:rsidRDefault="00E8572A" w:rsidP="00B43501">
      <w:pPr>
        <w:widowControl w:val="0"/>
        <w:spacing w:line="276" w:lineRule="auto"/>
        <w:jc w:val="both"/>
        <w:rPr>
          <w:iCs/>
          <w:lang w:eastAsia="en-US"/>
        </w:rPr>
      </w:pPr>
    </w:p>
    <w:p w14:paraId="5F18253E" w14:textId="77777777" w:rsidR="00E8572A" w:rsidRPr="00E8572A" w:rsidRDefault="00E8572A" w:rsidP="00B43501">
      <w:pPr>
        <w:widowControl w:val="0"/>
        <w:spacing w:line="276" w:lineRule="auto"/>
        <w:jc w:val="both"/>
        <w:rPr>
          <w:b/>
          <w:bCs/>
          <w:iCs/>
          <w:lang w:eastAsia="en-US"/>
        </w:rPr>
      </w:pPr>
      <w:r w:rsidRPr="00E8572A">
        <w:rPr>
          <w:b/>
          <w:bCs/>
          <w:iCs/>
          <w:lang w:eastAsia="en-US"/>
        </w:rPr>
        <w:t>Jarní obilniny – dávka 50 g/ha + smáčedlo</w:t>
      </w:r>
    </w:p>
    <w:p w14:paraId="3C59ACAA" w14:textId="77777777" w:rsidR="00E8572A" w:rsidRPr="00E8572A" w:rsidRDefault="00E8572A" w:rsidP="00B43501">
      <w:pPr>
        <w:widowControl w:val="0"/>
        <w:spacing w:line="276" w:lineRule="auto"/>
        <w:jc w:val="both"/>
        <w:rPr>
          <w:iCs/>
          <w:lang w:eastAsia="en-US"/>
        </w:rPr>
      </w:pPr>
      <w:r w:rsidRPr="00E8572A">
        <w:rPr>
          <w:iCs/>
          <w:lang w:eastAsia="en-US"/>
        </w:rPr>
        <w:t xml:space="preserve">Plevele citlivé: merlík bílý, </w:t>
      </w:r>
      <w:proofErr w:type="spellStart"/>
      <w:r w:rsidRPr="00E8572A">
        <w:rPr>
          <w:iCs/>
          <w:lang w:eastAsia="en-US"/>
        </w:rPr>
        <w:t>heřmánkovec</w:t>
      </w:r>
      <w:proofErr w:type="spellEnd"/>
      <w:r w:rsidRPr="00E8572A">
        <w:rPr>
          <w:iCs/>
          <w:lang w:eastAsia="en-US"/>
        </w:rPr>
        <w:t xml:space="preserve"> nevonný, hluchavka nachová, opletka obecná, penízek rolní, svízel přítula, zemědým lékařský</w:t>
      </w:r>
    </w:p>
    <w:p w14:paraId="5741DA3C" w14:textId="77777777" w:rsidR="00E8572A" w:rsidRPr="00E8572A" w:rsidRDefault="00E8572A" w:rsidP="00B43501">
      <w:pPr>
        <w:widowControl w:val="0"/>
        <w:spacing w:line="276" w:lineRule="auto"/>
        <w:jc w:val="both"/>
        <w:rPr>
          <w:iCs/>
          <w:lang w:eastAsia="en-US"/>
        </w:rPr>
      </w:pPr>
    </w:p>
    <w:p w14:paraId="145E1FE5" w14:textId="77777777" w:rsidR="00E8572A" w:rsidRPr="00E8572A" w:rsidRDefault="00E8572A" w:rsidP="00B43501">
      <w:pPr>
        <w:widowControl w:val="0"/>
        <w:spacing w:line="276" w:lineRule="auto"/>
        <w:jc w:val="both"/>
        <w:rPr>
          <w:iCs/>
          <w:lang w:eastAsia="en-US"/>
        </w:rPr>
      </w:pPr>
      <w:r w:rsidRPr="00E8572A">
        <w:rPr>
          <w:iCs/>
          <w:lang w:eastAsia="en-US"/>
        </w:rPr>
        <w:t>Plevele jsou v raných růstových fázích, aktivně rostoucí.</w:t>
      </w:r>
    </w:p>
    <w:p w14:paraId="79FA3D79" w14:textId="77777777" w:rsidR="00E8572A" w:rsidRPr="00E8572A" w:rsidRDefault="00E8572A" w:rsidP="00B43501">
      <w:pPr>
        <w:widowControl w:val="0"/>
        <w:spacing w:line="276" w:lineRule="auto"/>
        <w:jc w:val="both"/>
        <w:rPr>
          <w:i/>
          <w:iCs/>
          <w:lang w:eastAsia="en-US"/>
        </w:rPr>
      </w:pPr>
    </w:p>
    <w:p w14:paraId="10154E62" w14:textId="77777777" w:rsidR="00E8572A" w:rsidRPr="00E8572A" w:rsidRDefault="00E8572A" w:rsidP="00B43501">
      <w:pPr>
        <w:widowControl w:val="0"/>
        <w:spacing w:line="276" w:lineRule="auto"/>
        <w:jc w:val="both"/>
        <w:rPr>
          <w:lang w:eastAsia="en-US"/>
        </w:rPr>
      </w:pPr>
      <w:r w:rsidRPr="00E8572A">
        <w:rPr>
          <w:lang w:eastAsia="en-US"/>
        </w:rPr>
        <w:t xml:space="preserve">Aplikujte v rozmezí teplot 2–25 </w:t>
      </w:r>
      <w:proofErr w:type="spellStart"/>
      <w:r w:rsidRPr="00E8572A">
        <w:rPr>
          <w:vertAlign w:val="superscript"/>
          <w:lang w:eastAsia="en-US"/>
        </w:rPr>
        <w:t>o</w:t>
      </w:r>
      <w:r w:rsidRPr="00E8572A">
        <w:rPr>
          <w:lang w:eastAsia="en-US"/>
        </w:rPr>
        <w:t>C</w:t>
      </w:r>
      <w:proofErr w:type="spellEnd"/>
      <w:r w:rsidRPr="00E8572A">
        <w:rPr>
          <w:lang w:eastAsia="en-US"/>
        </w:rPr>
        <w:t>.</w:t>
      </w:r>
    </w:p>
    <w:p w14:paraId="1C6CD028" w14:textId="77777777" w:rsidR="00E8572A" w:rsidRPr="00E8572A" w:rsidRDefault="00E8572A" w:rsidP="00B43501">
      <w:pPr>
        <w:widowControl w:val="0"/>
        <w:spacing w:line="276" w:lineRule="auto"/>
        <w:jc w:val="both"/>
        <w:rPr>
          <w:lang w:eastAsia="en-US"/>
        </w:rPr>
      </w:pPr>
      <w:r w:rsidRPr="00E8572A">
        <w:rPr>
          <w:lang w:eastAsia="en-US"/>
        </w:rPr>
        <w:t>V případě dlouhodobého sucha může dojít ke snížení účinnosti.</w:t>
      </w:r>
    </w:p>
    <w:p w14:paraId="157A5E1C" w14:textId="77777777" w:rsidR="00E8572A" w:rsidRPr="00E8572A" w:rsidRDefault="00E8572A" w:rsidP="00B43501">
      <w:pPr>
        <w:widowControl w:val="0"/>
        <w:spacing w:line="276" w:lineRule="auto"/>
        <w:jc w:val="both"/>
        <w:rPr>
          <w:lang w:eastAsia="en-US"/>
        </w:rPr>
      </w:pPr>
      <w:r w:rsidRPr="00E8572A">
        <w:rPr>
          <w:lang w:eastAsia="en-US"/>
        </w:rPr>
        <w:t>Dešťové srážky, které se objeví 30 min. po ošetření, nesnižují účinnost.</w:t>
      </w:r>
    </w:p>
    <w:p w14:paraId="127907E8" w14:textId="77777777" w:rsidR="00E8572A" w:rsidRPr="00E8572A" w:rsidRDefault="00E8572A" w:rsidP="00B43501">
      <w:pPr>
        <w:widowControl w:val="0"/>
        <w:spacing w:line="276" w:lineRule="auto"/>
        <w:jc w:val="both"/>
        <w:rPr>
          <w:lang w:eastAsia="en-US"/>
        </w:rPr>
      </w:pPr>
      <w:r w:rsidRPr="00E8572A">
        <w:rPr>
          <w:lang w:eastAsia="en-US"/>
        </w:rPr>
        <w:t xml:space="preserve">Neaplikujte po nočních mrazících ani před očekávanými nočními mrazíky. </w:t>
      </w:r>
    </w:p>
    <w:p w14:paraId="4830F771" w14:textId="77777777" w:rsidR="00E8572A" w:rsidRPr="00E8572A" w:rsidRDefault="00E8572A" w:rsidP="00B43501">
      <w:pPr>
        <w:widowControl w:val="0"/>
        <w:spacing w:line="276" w:lineRule="auto"/>
        <w:jc w:val="both"/>
        <w:rPr>
          <w:iCs/>
          <w:lang w:eastAsia="en-US"/>
        </w:rPr>
      </w:pPr>
    </w:p>
    <w:p w14:paraId="199191AE" w14:textId="77777777" w:rsidR="00E8572A" w:rsidRPr="00E8572A" w:rsidRDefault="00E8572A" w:rsidP="00B43501">
      <w:pPr>
        <w:widowControl w:val="0"/>
        <w:spacing w:line="276" w:lineRule="auto"/>
        <w:jc w:val="both"/>
        <w:rPr>
          <w:iCs/>
          <w:lang w:eastAsia="en-US"/>
        </w:rPr>
      </w:pPr>
      <w:bookmarkStart w:id="4" w:name="_Hlk188003432"/>
      <w:r w:rsidRPr="00E8572A">
        <w:rPr>
          <w:iCs/>
          <w:u w:val="single"/>
          <w:lang w:eastAsia="en-US"/>
        </w:rPr>
        <w:t>Následné plodiny</w:t>
      </w:r>
      <w:r w:rsidRPr="00E8572A">
        <w:rPr>
          <w:iCs/>
          <w:lang w:eastAsia="en-US"/>
        </w:rPr>
        <w:t xml:space="preserve"> </w:t>
      </w:r>
    </w:p>
    <w:p w14:paraId="008E7BB5" w14:textId="77777777" w:rsidR="00E8572A" w:rsidRPr="00E8572A" w:rsidRDefault="00E8572A" w:rsidP="00B43501">
      <w:pPr>
        <w:widowControl w:val="0"/>
        <w:spacing w:line="276" w:lineRule="auto"/>
        <w:jc w:val="both"/>
        <w:rPr>
          <w:iCs/>
          <w:lang w:eastAsia="en-US"/>
        </w:rPr>
      </w:pPr>
      <w:r w:rsidRPr="00E8572A">
        <w:rPr>
          <w:iCs/>
          <w:lang w:eastAsia="en-US"/>
        </w:rPr>
        <w:t xml:space="preserve">Pokud je nutné zlikvidovat porost, který byl na podzim ošetřen herbicidem v dávce </w:t>
      </w:r>
      <w:r w:rsidRPr="00E8572A">
        <w:rPr>
          <w:iCs/>
          <w:u w:val="single"/>
          <w:lang w:eastAsia="en-US"/>
        </w:rPr>
        <w:t>37,5 g/ha</w:t>
      </w:r>
      <w:r w:rsidRPr="00E8572A">
        <w:rPr>
          <w:iCs/>
          <w:lang w:eastAsia="en-US"/>
        </w:rPr>
        <w:t>, lze pěstovat následující plodiny:</w:t>
      </w:r>
    </w:p>
    <w:p w14:paraId="752C8AC5" w14:textId="77777777" w:rsidR="00E8572A" w:rsidRPr="00E8572A" w:rsidRDefault="00E8572A" w:rsidP="00B43501">
      <w:pPr>
        <w:widowControl w:val="0"/>
        <w:spacing w:line="276" w:lineRule="auto"/>
        <w:jc w:val="both"/>
        <w:rPr>
          <w:iCs/>
          <w:lang w:eastAsia="en-US"/>
        </w:rPr>
      </w:pPr>
      <w:r w:rsidRPr="00E8572A">
        <w:rPr>
          <w:iCs/>
          <w:lang w:eastAsia="en-US"/>
        </w:rPr>
        <w:t xml:space="preserve">- 1 měsíc po aplikaci, bez ohledu na způsob zpracování půdy před setím – žito, pšenici jarní, ječmen jarní, kukuřici, </w:t>
      </w:r>
    </w:p>
    <w:p w14:paraId="48D4945D" w14:textId="77777777" w:rsidR="00E8572A" w:rsidRPr="00E8572A" w:rsidRDefault="00E8572A" w:rsidP="00B43501">
      <w:pPr>
        <w:widowControl w:val="0"/>
        <w:spacing w:line="276" w:lineRule="auto"/>
        <w:jc w:val="both"/>
        <w:rPr>
          <w:iCs/>
          <w:lang w:eastAsia="en-US"/>
        </w:rPr>
      </w:pPr>
      <w:r w:rsidRPr="00E8572A">
        <w:rPr>
          <w:iCs/>
          <w:lang w:eastAsia="en-US"/>
        </w:rPr>
        <w:t>- 3 měsíce po aplikaci a po orbě před setím – jarní řepku, bob, hrách, slunečnici</w:t>
      </w:r>
    </w:p>
    <w:p w14:paraId="7A2141F3" w14:textId="77777777" w:rsidR="00E8572A" w:rsidRPr="00E8572A" w:rsidRDefault="00E8572A" w:rsidP="00B43501">
      <w:pPr>
        <w:widowControl w:val="0"/>
        <w:spacing w:line="276" w:lineRule="auto"/>
        <w:jc w:val="both"/>
        <w:rPr>
          <w:iCs/>
          <w:u w:val="single"/>
          <w:lang w:eastAsia="en-US"/>
        </w:rPr>
      </w:pPr>
      <w:r w:rsidRPr="00E8572A">
        <w:rPr>
          <w:iCs/>
          <w:u w:val="single"/>
          <w:lang w:eastAsia="en-US"/>
        </w:rPr>
        <w:t>Náhradní plodiny</w:t>
      </w:r>
    </w:p>
    <w:p w14:paraId="68EBF917" w14:textId="77777777" w:rsidR="00E8572A" w:rsidRPr="00E8572A" w:rsidRDefault="00E8572A" w:rsidP="00B43501">
      <w:pPr>
        <w:widowControl w:val="0"/>
        <w:spacing w:line="276" w:lineRule="auto"/>
        <w:jc w:val="both"/>
        <w:rPr>
          <w:lang w:eastAsia="en-US"/>
        </w:rPr>
      </w:pPr>
      <w:r w:rsidRPr="00E8572A">
        <w:rPr>
          <w:lang w:eastAsia="en-US"/>
        </w:rPr>
        <w:t xml:space="preserve">Pokud je nutné zlikvidovat porost, který byl na jaře ošetřen herbicidem v dávce </w:t>
      </w:r>
      <w:r w:rsidRPr="00E8572A">
        <w:rPr>
          <w:u w:val="single"/>
          <w:lang w:eastAsia="en-US"/>
        </w:rPr>
        <w:t>50 g/ha</w:t>
      </w:r>
      <w:r w:rsidRPr="00E8572A">
        <w:rPr>
          <w:lang w:eastAsia="en-US"/>
        </w:rPr>
        <w:t>, lze pěstovat následující plodiny:</w:t>
      </w:r>
    </w:p>
    <w:p w14:paraId="3FBFE443" w14:textId="77777777" w:rsidR="00E8572A" w:rsidRPr="00E8572A" w:rsidRDefault="00E8572A" w:rsidP="00B43501">
      <w:pPr>
        <w:widowControl w:val="0"/>
        <w:spacing w:line="276" w:lineRule="auto"/>
        <w:jc w:val="both"/>
        <w:rPr>
          <w:lang w:eastAsia="en-US"/>
        </w:rPr>
      </w:pPr>
      <w:r w:rsidRPr="00E8572A">
        <w:rPr>
          <w:lang w:eastAsia="en-US"/>
        </w:rPr>
        <w:t>- 1 měsíc po aplikaci, bez ohledu na způsob zpracování půdy před setím – pšenici jarní, ječmen jarní,</w:t>
      </w:r>
    </w:p>
    <w:p w14:paraId="3FA4B050" w14:textId="77777777" w:rsidR="00E8572A" w:rsidRPr="00E8572A" w:rsidRDefault="00E8572A" w:rsidP="00B43501">
      <w:pPr>
        <w:widowControl w:val="0"/>
        <w:spacing w:line="276" w:lineRule="auto"/>
        <w:jc w:val="both"/>
        <w:rPr>
          <w:lang w:eastAsia="en-US"/>
        </w:rPr>
      </w:pPr>
      <w:r w:rsidRPr="00E8572A">
        <w:rPr>
          <w:lang w:eastAsia="en-US"/>
        </w:rPr>
        <w:t>- 1 měsíc po aplikaci a po orbě před setím – kukuřici,</w:t>
      </w:r>
    </w:p>
    <w:p w14:paraId="2C0CBBF7" w14:textId="77777777" w:rsidR="00E8572A" w:rsidRPr="00E8572A" w:rsidRDefault="00E8572A" w:rsidP="00B43501">
      <w:pPr>
        <w:widowControl w:val="0"/>
        <w:spacing w:line="276" w:lineRule="auto"/>
        <w:jc w:val="both"/>
        <w:rPr>
          <w:lang w:eastAsia="en-US"/>
        </w:rPr>
      </w:pPr>
      <w:r w:rsidRPr="00E8572A">
        <w:rPr>
          <w:lang w:eastAsia="en-US"/>
        </w:rPr>
        <w:t>- 2 měsíce po aplikaci a po minimalizaci zpracování půdy nebo orbě před setím – kukuřici</w:t>
      </w:r>
    </w:p>
    <w:bookmarkEnd w:id="4"/>
    <w:p w14:paraId="7F93B078" w14:textId="77777777" w:rsidR="00E8572A" w:rsidRPr="00E8572A" w:rsidRDefault="00E8572A" w:rsidP="00B43501">
      <w:pPr>
        <w:widowControl w:val="0"/>
        <w:spacing w:line="276" w:lineRule="auto"/>
        <w:jc w:val="both"/>
        <w:rPr>
          <w:i/>
          <w:iCs/>
          <w:lang w:eastAsia="en-US"/>
        </w:rPr>
      </w:pPr>
    </w:p>
    <w:p w14:paraId="5FE5DF35" w14:textId="77777777" w:rsidR="00E8572A" w:rsidRPr="00E8572A" w:rsidRDefault="00E8572A" w:rsidP="00B43501">
      <w:pPr>
        <w:widowControl w:val="0"/>
        <w:spacing w:line="276" w:lineRule="auto"/>
        <w:jc w:val="both"/>
        <w:rPr>
          <w:lang w:eastAsia="en-US"/>
        </w:rPr>
      </w:pPr>
      <w:r w:rsidRPr="00E8572A">
        <w:rPr>
          <w:lang w:eastAsia="en-US"/>
        </w:rPr>
        <w:t>Přípravek nesmí zasáhnout okolní porosty ani oseté pozemky nebo pozemky určené k setí.</w:t>
      </w:r>
    </w:p>
    <w:p w14:paraId="10B0D896" w14:textId="77777777" w:rsidR="00E8572A" w:rsidRPr="00E8572A" w:rsidRDefault="00E8572A" w:rsidP="00B43501">
      <w:pPr>
        <w:widowControl w:val="0"/>
        <w:spacing w:line="276" w:lineRule="auto"/>
        <w:jc w:val="both"/>
        <w:rPr>
          <w:bCs/>
          <w:lang w:eastAsia="en-US"/>
        </w:rPr>
      </w:pPr>
      <w:r w:rsidRPr="00E8572A">
        <w:rPr>
          <w:bCs/>
          <w:lang w:eastAsia="en-US"/>
        </w:rPr>
        <w:t xml:space="preserve">Pozor na úlet postřikové kapaliny při provádění ošetření v blízkosti pěstovaných dvouděložných rostlin. Mimořádně citlivými jsou réva vinná a chmel. </w:t>
      </w:r>
    </w:p>
    <w:p w14:paraId="6B71AE48" w14:textId="77777777" w:rsidR="00E8572A" w:rsidRPr="00E8572A" w:rsidRDefault="00E8572A" w:rsidP="00B43501">
      <w:pPr>
        <w:widowControl w:val="0"/>
        <w:spacing w:line="276" w:lineRule="auto"/>
        <w:jc w:val="both"/>
        <w:rPr>
          <w:bCs/>
          <w:lang w:eastAsia="en-US"/>
        </w:rPr>
      </w:pPr>
      <w:r w:rsidRPr="00E8572A">
        <w:rPr>
          <w:bCs/>
          <w:lang w:eastAsia="en-US"/>
        </w:rPr>
        <w:t>V blízkosti citlivých plodin ošetřovat jen za vhodných podmínek (bezvětří, nižší teploty). Za vysokých teplot mohou být citlivé plodiny poškozeny.</w:t>
      </w:r>
    </w:p>
    <w:p w14:paraId="0337FE6A" w14:textId="77777777" w:rsidR="00E8572A" w:rsidRPr="00E8572A" w:rsidRDefault="00E8572A" w:rsidP="00B43501">
      <w:pPr>
        <w:widowControl w:val="0"/>
        <w:spacing w:line="276" w:lineRule="auto"/>
        <w:jc w:val="both"/>
        <w:rPr>
          <w:lang w:eastAsia="en-US"/>
        </w:rPr>
      </w:pPr>
    </w:p>
    <w:p w14:paraId="1627DE89" w14:textId="77777777" w:rsidR="00E8572A" w:rsidRPr="00E8572A" w:rsidRDefault="00E8572A" w:rsidP="00B43501">
      <w:pPr>
        <w:widowControl w:val="0"/>
        <w:spacing w:line="276" w:lineRule="auto"/>
        <w:jc w:val="both"/>
        <w:rPr>
          <w:iCs/>
          <w:u w:val="single"/>
          <w:lang w:eastAsia="en-US"/>
        </w:rPr>
      </w:pPr>
      <w:r w:rsidRPr="00E8572A">
        <w:rPr>
          <w:iCs/>
          <w:u w:val="single"/>
          <w:lang w:eastAsia="en-US"/>
        </w:rPr>
        <w:t>Čištění aplikačního zařízení</w:t>
      </w:r>
    </w:p>
    <w:p w14:paraId="1290DFD4" w14:textId="77777777" w:rsidR="00E8572A" w:rsidRPr="00E8572A" w:rsidRDefault="00E8572A" w:rsidP="00B43501">
      <w:pPr>
        <w:widowControl w:val="0"/>
        <w:spacing w:line="276" w:lineRule="auto"/>
        <w:jc w:val="both"/>
        <w:rPr>
          <w:iCs/>
          <w:lang w:eastAsia="en-US"/>
        </w:rPr>
      </w:pPr>
      <w:r w:rsidRPr="00E8572A">
        <w:rPr>
          <w:iCs/>
          <w:lang w:eastAsia="en-US"/>
        </w:rPr>
        <w:t xml:space="preserve">Aby nedošlo později k poškození jiných plodin ošetřovaných postřikovačem, ve kterém byl přípravek </w:t>
      </w:r>
      <w:proofErr w:type="spellStart"/>
      <w:r w:rsidRPr="00E8572A">
        <w:rPr>
          <w:iCs/>
          <w:lang w:eastAsia="en-US"/>
        </w:rPr>
        <w:t>Quelex</w:t>
      </w:r>
      <w:proofErr w:type="spellEnd"/>
      <w:r w:rsidRPr="00E8572A">
        <w:rPr>
          <w:iCs/>
          <w:lang w:eastAsia="en-US"/>
        </w:rPr>
        <w:t>, musí být veškeré jeho stopy z mísících nádrží a postřikovače odstraněny ihned po skončení postřiku, podle následujícího postupu:</w:t>
      </w:r>
    </w:p>
    <w:p w14:paraId="5AE77904" w14:textId="77777777" w:rsidR="00E8572A" w:rsidRPr="00E8572A" w:rsidRDefault="00E8572A" w:rsidP="00B43501">
      <w:pPr>
        <w:widowControl w:val="0"/>
        <w:spacing w:line="276" w:lineRule="auto"/>
        <w:jc w:val="both"/>
        <w:rPr>
          <w:iCs/>
          <w:lang w:eastAsia="en-US"/>
        </w:rPr>
      </w:pPr>
      <w:r w:rsidRPr="00E8572A">
        <w:rPr>
          <w:iCs/>
          <w:lang w:eastAsia="en-US"/>
        </w:rPr>
        <w:t>a)</w:t>
      </w:r>
      <w:r w:rsidRPr="00E8572A">
        <w:rPr>
          <w:iCs/>
          <w:lang w:eastAsia="en-US"/>
        </w:rPr>
        <w:tab/>
        <w:t>Po vypuštění nádrže vypláchněte nádrž, ramena a trysky čistou vodou.</w:t>
      </w:r>
    </w:p>
    <w:p w14:paraId="7D1A86B6" w14:textId="77777777" w:rsidR="00E8572A" w:rsidRPr="00E8572A" w:rsidRDefault="00E8572A" w:rsidP="00B43501">
      <w:pPr>
        <w:widowControl w:val="0"/>
        <w:spacing w:line="276" w:lineRule="auto"/>
        <w:jc w:val="both"/>
        <w:rPr>
          <w:iCs/>
          <w:lang w:eastAsia="en-US"/>
        </w:rPr>
      </w:pPr>
      <w:r w:rsidRPr="00E8572A">
        <w:rPr>
          <w:iCs/>
          <w:lang w:eastAsia="en-US"/>
        </w:rPr>
        <w:t>b)</w:t>
      </w:r>
      <w:r w:rsidRPr="00E8572A">
        <w:rPr>
          <w:iCs/>
          <w:lang w:eastAsia="en-US"/>
        </w:rPr>
        <w:tab/>
        <w:t>Naplňte nádrž čistou vodou a přidejte čisticí prostředek dle návodu na jeho použití. Tímto roztokem propláchněte krátce ramena a trysky a naplněnou nádrž poté vystříkejte.</w:t>
      </w:r>
    </w:p>
    <w:p w14:paraId="7DAEE268" w14:textId="77777777" w:rsidR="00E8572A" w:rsidRPr="00E8572A" w:rsidRDefault="00E8572A" w:rsidP="00B43501">
      <w:pPr>
        <w:widowControl w:val="0"/>
        <w:spacing w:line="276" w:lineRule="auto"/>
        <w:jc w:val="both"/>
        <w:rPr>
          <w:iCs/>
          <w:lang w:eastAsia="en-US"/>
        </w:rPr>
      </w:pPr>
      <w:r w:rsidRPr="00E8572A">
        <w:rPr>
          <w:iCs/>
          <w:lang w:eastAsia="en-US"/>
        </w:rPr>
        <w:t>c)</w:t>
      </w:r>
      <w:r w:rsidRPr="00E8572A">
        <w:rPr>
          <w:iCs/>
          <w:lang w:eastAsia="en-US"/>
        </w:rPr>
        <w:tab/>
        <w:t>Opakujte postup podle bodu “b“ ještě jednou</w:t>
      </w:r>
      <w:r w:rsidRPr="00E8572A">
        <w:rPr>
          <w:iCs/>
          <w:lang w:eastAsia="en-US"/>
        </w:rPr>
        <w:tab/>
      </w:r>
    </w:p>
    <w:p w14:paraId="3930BE5F" w14:textId="77777777" w:rsidR="00E8572A" w:rsidRPr="00E8572A" w:rsidRDefault="00E8572A" w:rsidP="00B43501">
      <w:pPr>
        <w:widowControl w:val="0"/>
        <w:spacing w:line="276" w:lineRule="auto"/>
        <w:jc w:val="both"/>
        <w:rPr>
          <w:iCs/>
          <w:lang w:eastAsia="en-US"/>
        </w:rPr>
      </w:pPr>
      <w:r w:rsidRPr="00E8572A">
        <w:rPr>
          <w:iCs/>
          <w:lang w:eastAsia="en-US"/>
        </w:rPr>
        <w:t>d)</w:t>
      </w:r>
      <w:r w:rsidRPr="00E8572A">
        <w:rPr>
          <w:iCs/>
          <w:lang w:eastAsia="en-US"/>
        </w:rPr>
        <w:tab/>
        <w:t>Trysky a sítka musejí být čištěny odděleně. K odstranění stop čistícího přípravku vypláchněte důkladně nádrž čistou vodou a propláchněte ramena i trysky.</w:t>
      </w:r>
    </w:p>
    <w:p w14:paraId="1E040F77" w14:textId="77777777" w:rsidR="00E8572A" w:rsidRPr="00E8572A" w:rsidRDefault="00E8572A" w:rsidP="00B43501">
      <w:pPr>
        <w:widowControl w:val="0"/>
        <w:spacing w:line="276" w:lineRule="auto"/>
        <w:rPr>
          <w:lang w:eastAsia="en-US"/>
        </w:rPr>
      </w:pPr>
    </w:p>
    <w:p w14:paraId="787D94CD" w14:textId="77777777" w:rsidR="00E8572A" w:rsidRPr="00351297" w:rsidRDefault="00E8572A" w:rsidP="00B43501">
      <w:pPr>
        <w:widowControl w:val="0"/>
        <w:tabs>
          <w:tab w:val="left" w:pos="1560"/>
        </w:tabs>
        <w:spacing w:line="276" w:lineRule="auto"/>
        <w:ind w:left="2835" w:hanging="2835"/>
        <w:rPr>
          <w:bCs/>
        </w:rPr>
      </w:pPr>
    </w:p>
    <w:p w14:paraId="78B17A26" w14:textId="003B2816" w:rsidR="00170A57" w:rsidRDefault="00170A57" w:rsidP="00B43501">
      <w:pPr>
        <w:widowControl w:val="0"/>
        <w:tabs>
          <w:tab w:val="left" w:pos="1560"/>
        </w:tabs>
        <w:spacing w:line="276" w:lineRule="auto"/>
        <w:ind w:left="2835" w:hanging="2835"/>
        <w:rPr>
          <w:b/>
          <w:sz w:val="28"/>
          <w:szCs w:val="28"/>
        </w:rPr>
      </w:pPr>
      <w:proofErr w:type="spellStart"/>
      <w:r w:rsidRPr="00170A57">
        <w:rPr>
          <w:b/>
          <w:sz w:val="28"/>
          <w:szCs w:val="28"/>
        </w:rPr>
        <w:t>Vertenzo</w:t>
      </w:r>
      <w:proofErr w:type="spellEnd"/>
    </w:p>
    <w:p w14:paraId="51E22E93" w14:textId="0A9175AB" w:rsidR="00170A57" w:rsidRPr="00FE3C8B" w:rsidRDefault="00170A57" w:rsidP="00B43501">
      <w:pPr>
        <w:widowControl w:val="0"/>
        <w:tabs>
          <w:tab w:val="left" w:pos="1560"/>
        </w:tabs>
        <w:spacing w:line="276" w:lineRule="auto"/>
        <w:ind w:left="2835" w:hanging="2835"/>
      </w:pPr>
      <w:r w:rsidRPr="00FE3C8B">
        <w:t xml:space="preserve">držitel rozhodnutí o povolení: </w:t>
      </w:r>
      <w:r w:rsidRPr="00170A57">
        <w:t xml:space="preserve">GLOBACHEM </w:t>
      </w:r>
      <w:proofErr w:type="spellStart"/>
      <w:r w:rsidRPr="00170A57">
        <w:t>nv</w:t>
      </w:r>
      <w:proofErr w:type="spellEnd"/>
      <w:r w:rsidRPr="00170A57">
        <w:t>.</w:t>
      </w:r>
      <w:r>
        <w:t xml:space="preserve">, </w:t>
      </w:r>
      <w:proofErr w:type="spellStart"/>
      <w:r w:rsidRPr="00170A57">
        <w:t>Lichtenberglaan</w:t>
      </w:r>
      <w:proofErr w:type="spellEnd"/>
      <w:r w:rsidRPr="00170A57">
        <w:t xml:space="preserve"> 2019, </w:t>
      </w:r>
      <w:proofErr w:type="spellStart"/>
      <w:r w:rsidRPr="00170A57">
        <w:t>Brustem</w:t>
      </w:r>
      <w:proofErr w:type="spellEnd"/>
      <w:r w:rsidRPr="00170A57">
        <w:t xml:space="preserve"> </w:t>
      </w:r>
      <w:proofErr w:type="spellStart"/>
      <w:r w:rsidRPr="00170A57">
        <w:t>Industriepark</w:t>
      </w:r>
      <w:proofErr w:type="spellEnd"/>
      <w:r w:rsidRPr="00170A57">
        <w:t xml:space="preserve">, B-3800 </w:t>
      </w:r>
      <w:proofErr w:type="spellStart"/>
      <w:r w:rsidRPr="00170A57">
        <w:t>Sint-Truiden</w:t>
      </w:r>
      <w:proofErr w:type="spellEnd"/>
      <w:r w:rsidRPr="00170A57">
        <w:t>, Belgi</w:t>
      </w:r>
      <w:r>
        <w:t>e</w:t>
      </w:r>
    </w:p>
    <w:p w14:paraId="7B776158" w14:textId="67AB944C" w:rsidR="00170A57" w:rsidRDefault="00170A57" w:rsidP="00B43501">
      <w:pPr>
        <w:widowControl w:val="0"/>
        <w:tabs>
          <w:tab w:val="left" w:pos="1560"/>
        </w:tabs>
        <w:spacing w:line="276" w:lineRule="auto"/>
        <w:ind w:left="2835" w:hanging="2835"/>
        <w:rPr>
          <w:iCs/>
        </w:rPr>
      </w:pPr>
      <w:r w:rsidRPr="00FE3C8B">
        <w:t>evidenční číslo:</w:t>
      </w:r>
      <w:r w:rsidRPr="00FE3C8B">
        <w:rPr>
          <w:iCs/>
        </w:rPr>
        <w:t xml:space="preserve"> </w:t>
      </w:r>
      <w:r>
        <w:rPr>
          <w:iCs/>
        </w:rPr>
        <w:t>6078-0</w:t>
      </w:r>
    </w:p>
    <w:p w14:paraId="075E1619" w14:textId="08D8AD27" w:rsidR="00170A57" w:rsidRPr="004952F3" w:rsidRDefault="00170A57" w:rsidP="00B43501">
      <w:pPr>
        <w:widowControl w:val="0"/>
        <w:tabs>
          <w:tab w:val="left" w:pos="1560"/>
        </w:tabs>
        <w:spacing w:line="276" w:lineRule="auto"/>
        <w:ind w:left="2835" w:hanging="2835"/>
        <w:rPr>
          <w:bCs/>
          <w:iCs/>
          <w:snapToGrid w:val="0"/>
        </w:rPr>
      </w:pPr>
      <w:r w:rsidRPr="00FE3C8B">
        <w:t>účinná látka:</w:t>
      </w:r>
      <w:r w:rsidRPr="00FE3C8B">
        <w:rPr>
          <w:iCs/>
          <w:snapToGrid w:val="0"/>
        </w:rPr>
        <w:t xml:space="preserve"> </w:t>
      </w:r>
      <w:proofErr w:type="spellStart"/>
      <w:r w:rsidRPr="005449D5">
        <w:rPr>
          <w:snapToGrid w:val="0"/>
        </w:rPr>
        <w:t>prothiokonazol</w:t>
      </w:r>
      <w:proofErr w:type="spellEnd"/>
      <w:r w:rsidRPr="005449D5">
        <w:rPr>
          <w:snapToGrid w:val="0"/>
        </w:rPr>
        <w:t xml:space="preserve"> 320 g/l</w:t>
      </w:r>
    </w:p>
    <w:p w14:paraId="6618B180" w14:textId="6137E316" w:rsidR="00B82650" w:rsidRDefault="00170A57" w:rsidP="00B43501">
      <w:pPr>
        <w:widowControl w:val="0"/>
        <w:tabs>
          <w:tab w:val="left" w:pos="1560"/>
        </w:tabs>
        <w:spacing w:line="276" w:lineRule="auto"/>
        <w:ind w:left="2835" w:hanging="2835"/>
      </w:pPr>
      <w:r w:rsidRPr="00FE3C8B">
        <w:t xml:space="preserve">platnost povolení </w:t>
      </w:r>
      <w:proofErr w:type="gramStart"/>
      <w:r w:rsidRPr="00FE3C8B">
        <w:t>končí</w:t>
      </w:r>
      <w:proofErr w:type="gramEnd"/>
      <w:r w:rsidRPr="00FE3C8B">
        <w:t xml:space="preserve"> dne: </w:t>
      </w:r>
      <w:r>
        <w:t>15.8.2026</w:t>
      </w:r>
    </w:p>
    <w:p w14:paraId="240E96B6" w14:textId="77777777" w:rsidR="00170A57" w:rsidRDefault="00170A57" w:rsidP="00B43501">
      <w:pPr>
        <w:widowControl w:val="0"/>
        <w:tabs>
          <w:tab w:val="left" w:pos="1560"/>
        </w:tabs>
        <w:spacing w:line="276" w:lineRule="auto"/>
        <w:ind w:left="2835" w:hanging="2835"/>
      </w:pPr>
    </w:p>
    <w:p w14:paraId="70BE5314" w14:textId="77777777" w:rsidR="00170A57" w:rsidRDefault="00170A57" w:rsidP="00B43501">
      <w:pPr>
        <w:widowControl w:val="0"/>
        <w:tabs>
          <w:tab w:val="left" w:pos="284"/>
        </w:tabs>
        <w:autoSpaceDE w:val="0"/>
        <w:autoSpaceDN w:val="0"/>
        <w:spacing w:line="276" w:lineRule="auto"/>
        <w:jc w:val="both"/>
        <w:rPr>
          <w:i/>
          <w:iCs/>
          <w:snapToGrid w:val="0"/>
        </w:rPr>
      </w:pPr>
      <w:r w:rsidRPr="005449D5">
        <w:rPr>
          <w:i/>
          <w:iCs/>
          <w:snapToGrid w:val="0"/>
        </w:rPr>
        <w:t>Rozsah povoleného použití</w:t>
      </w:r>
    </w:p>
    <w:tbl>
      <w:tblPr>
        <w:tblpPr w:leftFromText="141" w:rightFromText="141" w:vertAnchor="text" w:tblpXSpec="center" w:tblpY="1"/>
        <w:tblOverlap w:val="neve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68"/>
        <w:gridCol w:w="2126"/>
        <w:gridCol w:w="1418"/>
        <w:gridCol w:w="567"/>
        <w:gridCol w:w="1417"/>
        <w:gridCol w:w="2552"/>
      </w:tblGrid>
      <w:tr w:rsidR="00170A57" w:rsidRPr="005449D5" w14:paraId="791960FA" w14:textId="77777777" w:rsidTr="00351297">
        <w:trPr>
          <w:jc w:val="center"/>
        </w:trPr>
        <w:tc>
          <w:tcPr>
            <w:tcW w:w="1268" w:type="dxa"/>
          </w:tcPr>
          <w:p w14:paraId="50860C51" w14:textId="77777777" w:rsidR="00170A57" w:rsidRPr="005449D5" w:rsidRDefault="00170A57" w:rsidP="00B43501">
            <w:pPr>
              <w:pStyle w:val="Zhlav"/>
              <w:widowControl w:val="0"/>
              <w:tabs>
                <w:tab w:val="clear" w:pos="4536"/>
                <w:tab w:val="clear" w:pos="9072"/>
              </w:tabs>
              <w:spacing w:line="276" w:lineRule="auto"/>
              <w:ind w:right="-66"/>
              <w:rPr>
                <w:sz w:val="24"/>
                <w:szCs w:val="24"/>
              </w:rPr>
            </w:pPr>
            <w:r w:rsidRPr="005449D5">
              <w:rPr>
                <w:sz w:val="24"/>
                <w:szCs w:val="24"/>
              </w:rPr>
              <w:t>1) Plodina, oblast použití</w:t>
            </w:r>
          </w:p>
        </w:tc>
        <w:tc>
          <w:tcPr>
            <w:tcW w:w="2126" w:type="dxa"/>
          </w:tcPr>
          <w:p w14:paraId="4193688D" w14:textId="77777777" w:rsidR="00170A57" w:rsidRPr="005449D5" w:rsidRDefault="00170A57" w:rsidP="00B43501">
            <w:pPr>
              <w:widowControl w:val="0"/>
              <w:spacing w:line="276" w:lineRule="auto"/>
              <w:ind w:left="25" w:right="-70"/>
            </w:pPr>
            <w:r w:rsidRPr="005449D5">
              <w:t>2) Škodlivý organismus, jiný účel použití</w:t>
            </w:r>
          </w:p>
        </w:tc>
        <w:tc>
          <w:tcPr>
            <w:tcW w:w="1418" w:type="dxa"/>
          </w:tcPr>
          <w:p w14:paraId="4F1EBCFE" w14:textId="77777777" w:rsidR="00170A57" w:rsidRPr="005449D5" w:rsidRDefault="00170A57" w:rsidP="00B43501">
            <w:pPr>
              <w:widowControl w:val="0"/>
              <w:spacing w:line="276" w:lineRule="auto"/>
              <w:ind w:left="51"/>
            </w:pPr>
            <w:r w:rsidRPr="005449D5">
              <w:t>Dávkování, mísitelnost</w:t>
            </w:r>
          </w:p>
        </w:tc>
        <w:tc>
          <w:tcPr>
            <w:tcW w:w="567" w:type="dxa"/>
          </w:tcPr>
          <w:p w14:paraId="694538F5" w14:textId="77777777" w:rsidR="00170A57" w:rsidRPr="00351297" w:rsidRDefault="00170A57" w:rsidP="00B43501">
            <w:pPr>
              <w:pStyle w:val="Nadpis5"/>
              <w:widowControl w:val="0"/>
              <w:spacing w:before="0" w:after="0" w:line="276" w:lineRule="auto"/>
              <w:jc w:val="center"/>
              <w:rPr>
                <w:b w:val="0"/>
                <w:bCs w:val="0"/>
                <w:i w:val="0"/>
                <w:iCs w:val="0"/>
                <w:sz w:val="24"/>
                <w:szCs w:val="24"/>
              </w:rPr>
            </w:pPr>
            <w:r w:rsidRPr="00351297">
              <w:rPr>
                <w:b w:val="0"/>
                <w:bCs w:val="0"/>
                <w:i w:val="0"/>
                <w:iCs w:val="0"/>
                <w:sz w:val="24"/>
                <w:szCs w:val="24"/>
              </w:rPr>
              <w:t>OL</w:t>
            </w:r>
          </w:p>
        </w:tc>
        <w:tc>
          <w:tcPr>
            <w:tcW w:w="1417" w:type="dxa"/>
          </w:tcPr>
          <w:p w14:paraId="1FA7034B" w14:textId="77777777" w:rsidR="00170A57" w:rsidRPr="005449D5" w:rsidRDefault="00170A57" w:rsidP="00B43501">
            <w:pPr>
              <w:widowControl w:val="0"/>
              <w:spacing w:line="276" w:lineRule="auto"/>
            </w:pPr>
            <w:r w:rsidRPr="005449D5">
              <w:t>Poznámka</w:t>
            </w:r>
          </w:p>
          <w:p w14:paraId="65362A7D" w14:textId="77777777" w:rsidR="00170A57" w:rsidRPr="005449D5" w:rsidRDefault="00170A57" w:rsidP="00B43501">
            <w:pPr>
              <w:widowControl w:val="0"/>
              <w:spacing w:line="276" w:lineRule="auto"/>
            </w:pPr>
            <w:r w:rsidRPr="005449D5">
              <w:t>1) k plodině</w:t>
            </w:r>
          </w:p>
          <w:p w14:paraId="6A08D9DF" w14:textId="77777777" w:rsidR="00170A57" w:rsidRPr="005449D5" w:rsidRDefault="00170A57" w:rsidP="00B43501">
            <w:pPr>
              <w:widowControl w:val="0"/>
              <w:spacing w:line="276" w:lineRule="auto"/>
            </w:pPr>
            <w:r w:rsidRPr="005449D5">
              <w:t>2) k ŠO</w:t>
            </w:r>
          </w:p>
          <w:p w14:paraId="709B1F65" w14:textId="77777777" w:rsidR="00170A57" w:rsidRPr="005449D5" w:rsidRDefault="00170A57" w:rsidP="00B43501">
            <w:pPr>
              <w:widowControl w:val="0"/>
              <w:spacing w:line="276" w:lineRule="auto"/>
            </w:pPr>
            <w:r w:rsidRPr="005449D5">
              <w:t>3) k OL</w:t>
            </w:r>
          </w:p>
        </w:tc>
        <w:tc>
          <w:tcPr>
            <w:tcW w:w="2552" w:type="dxa"/>
          </w:tcPr>
          <w:p w14:paraId="0A10484D" w14:textId="77777777" w:rsidR="00170A57" w:rsidRPr="005449D5" w:rsidRDefault="00170A57" w:rsidP="00B43501">
            <w:pPr>
              <w:widowControl w:val="0"/>
              <w:spacing w:line="276" w:lineRule="auto"/>
            </w:pPr>
            <w:r w:rsidRPr="005449D5">
              <w:t>4) Pozn. k dávkování</w:t>
            </w:r>
          </w:p>
          <w:p w14:paraId="2DB266F3" w14:textId="77777777" w:rsidR="00170A57" w:rsidRPr="005449D5" w:rsidRDefault="00170A57" w:rsidP="00B43501">
            <w:pPr>
              <w:widowControl w:val="0"/>
              <w:spacing w:line="276" w:lineRule="auto"/>
            </w:pPr>
            <w:r w:rsidRPr="005449D5">
              <w:t>5) Umístění</w:t>
            </w:r>
          </w:p>
          <w:p w14:paraId="30243BDD" w14:textId="77777777" w:rsidR="00170A57" w:rsidRPr="005449D5" w:rsidRDefault="00170A57" w:rsidP="00B43501">
            <w:pPr>
              <w:widowControl w:val="0"/>
              <w:spacing w:line="276" w:lineRule="auto"/>
            </w:pPr>
            <w:r w:rsidRPr="005449D5">
              <w:t>6) Určení sklizně</w:t>
            </w:r>
          </w:p>
        </w:tc>
      </w:tr>
      <w:tr w:rsidR="00170A57" w:rsidRPr="005449D5" w14:paraId="75B25454" w14:textId="77777777" w:rsidTr="00351297">
        <w:trPr>
          <w:jc w:val="center"/>
        </w:trPr>
        <w:tc>
          <w:tcPr>
            <w:tcW w:w="1268" w:type="dxa"/>
          </w:tcPr>
          <w:p w14:paraId="5DAA52E6" w14:textId="77777777" w:rsidR="00170A57" w:rsidRPr="005449D5" w:rsidRDefault="00170A57" w:rsidP="00B43501">
            <w:pPr>
              <w:pStyle w:val="Zhlav"/>
              <w:widowControl w:val="0"/>
              <w:tabs>
                <w:tab w:val="clear" w:pos="4536"/>
                <w:tab w:val="clear" w:pos="9072"/>
              </w:tabs>
              <w:spacing w:line="276" w:lineRule="auto"/>
              <w:ind w:right="-66"/>
              <w:rPr>
                <w:sz w:val="24"/>
                <w:szCs w:val="24"/>
              </w:rPr>
            </w:pPr>
            <w:proofErr w:type="spellStart"/>
            <w:r w:rsidRPr="005449D5">
              <w:rPr>
                <w:sz w:val="24"/>
                <w:szCs w:val="24"/>
                <w:lang w:val="de-DE"/>
              </w:rPr>
              <w:t>trávníky</w:t>
            </w:r>
            <w:proofErr w:type="spellEnd"/>
            <w:r w:rsidRPr="005449D5">
              <w:t xml:space="preserve"> </w:t>
            </w:r>
          </w:p>
        </w:tc>
        <w:tc>
          <w:tcPr>
            <w:tcW w:w="2126" w:type="dxa"/>
          </w:tcPr>
          <w:p w14:paraId="207F1E92" w14:textId="77777777" w:rsidR="00351297" w:rsidRDefault="00170A57" w:rsidP="00B43501">
            <w:pPr>
              <w:widowControl w:val="0"/>
              <w:spacing w:line="276" w:lineRule="auto"/>
              <w:ind w:left="25"/>
              <w:rPr>
                <w:lang w:val="de-DE"/>
              </w:rPr>
            </w:pPr>
            <w:proofErr w:type="spellStart"/>
            <w:r w:rsidRPr="005449D5">
              <w:rPr>
                <w:lang w:val="de-DE"/>
              </w:rPr>
              <w:t>plíseň</w:t>
            </w:r>
            <w:proofErr w:type="spellEnd"/>
            <w:r w:rsidRPr="005449D5">
              <w:rPr>
                <w:lang w:val="de-DE"/>
              </w:rPr>
              <w:t xml:space="preserve"> </w:t>
            </w:r>
            <w:proofErr w:type="spellStart"/>
            <w:r w:rsidRPr="005449D5">
              <w:rPr>
                <w:lang w:val="de-DE"/>
              </w:rPr>
              <w:t>sněžná</w:t>
            </w:r>
            <w:proofErr w:type="spellEnd"/>
            <w:r w:rsidRPr="005449D5">
              <w:rPr>
                <w:lang w:val="de-DE"/>
              </w:rPr>
              <w:t xml:space="preserve">, </w:t>
            </w:r>
          </w:p>
          <w:p w14:paraId="7D2B8E98" w14:textId="1963B0B7" w:rsidR="00170A57" w:rsidRPr="005449D5" w:rsidRDefault="00170A57" w:rsidP="00B43501">
            <w:pPr>
              <w:widowControl w:val="0"/>
              <w:spacing w:line="276" w:lineRule="auto"/>
              <w:ind w:left="25"/>
            </w:pPr>
            <w:proofErr w:type="spellStart"/>
            <w:r w:rsidRPr="005449D5">
              <w:rPr>
                <w:lang w:val="de-DE"/>
              </w:rPr>
              <w:t>dolarová</w:t>
            </w:r>
            <w:proofErr w:type="spellEnd"/>
            <w:r w:rsidRPr="005449D5">
              <w:rPr>
                <w:lang w:val="de-DE"/>
              </w:rPr>
              <w:t xml:space="preserve"> </w:t>
            </w:r>
            <w:proofErr w:type="spellStart"/>
            <w:r w:rsidRPr="005449D5">
              <w:rPr>
                <w:lang w:val="de-DE"/>
              </w:rPr>
              <w:t>skvrnitost</w:t>
            </w:r>
            <w:proofErr w:type="spellEnd"/>
            <w:r w:rsidRPr="005449D5">
              <w:rPr>
                <w:lang w:val="de-DE"/>
              </w:rPr>
              <w:t xml:space="preserve"> </w:t>
            </w:r>
            <w:proofErr w:type="spellStart"/>
            <w:r w:rsidRPr="005449D5">
              <w:rPr>
                <w:lang w:val="de-DE"/>
              </w:rPr>
              <w:t>trávníků</w:t>
            </w:r>
            <w:proofErr w:type="spellEnd"/>
          </w:p>
        </w:tc>
        <w:tc>
          <w:tcPr>
            <w:tcW w:w="1418" w:type="dxa"/>
          </w:tcPr>
          <w:p w14:paraId="0B0A6392" w14:textId="77777777" w:rsidR="00170A57" w:rsidRPr="005449D5" w:rsidRDefault="00170A57" w:rsidP="00B43501">
            <w:pPr>
              <w:widowControl w:val="0"/>
              <w:spacing w:line="276" w:lineRule="auto"/>
              <w:ind w:left="51"/>
            </w:pPr>
            <w:r w:rsidRPr="005449D5">
              <w:t>0,6 l/ha</w:t>
            </w:r>
          </w:p>
        </w:tc>
        <w:tc>
          <w:tcPr>
            <w:tcW w:w="567" w:type="dxa"/>
          </w:tcPr>
          <w:p w14:paraId="289A7F61" w14:textId="77777777" w:rsidR="00170A57" w:rsidRPr="00351297" w:rsidRDefault="00170A57" w:rsidP="00B43501">
            <w:pPr>
              <w:widowControl w:val="0"/>
              <w:spacing w:line="276" w:lineRule="auto"/>
              <w:ind w:left="-65"/>
              <w:jc w:val="center"/>
            </w:pPr>
            <w:r w:rsidRPr="00351297">
              <w:t>-</w:t>
            </w:r>
          </w:p>
        </w:tc>
        <w:tc>
          <w:tcPr>
            <w:tcW w:w="1417" w:type="dxa"/>
          </w:tcPr>
          <w:p w14:paraId="4A156D93" w14:textId="77777777" w:rsidR="00170A57" w:rsidRPr="005449D5" w:rsidRDefault="00170A57" w:rsidP="00B43501">
            <w:pPr>
              <w:widowControl w:val="0"/>
              <w:spacing w:line="276" w:lineRule="auto"/>
            </w:pPr>
          </w:p>
        </w:tc>
        <w:tc>
          <w:tcPr>
            <w:tcW w:w="2552" w:type="dxa"/>
          </w:tcPr>
          <w:p w14:paraId="3319893A" w14:textId="2D1C8951" w:rsidR="00170A57" w:rsidRPr="005449D5" w:rsidRDefault="00170A57" w:rsidP="00B43501">
            <w:pPr>
              <w:widowControl w:val="0"/>
              <w:spacing w:line="276" w:lineRule="auto"/>
            </w:pPr>
            <w:r w:rsidRPr="005449D5">
              <w:t xml:space="preserve">5) odpaliště golfových hřišť, greeny a </w:t>
            </w:r>
            <w:proofErr w:type="spellStart"/>
            <w:r w:rsidRPr="005449D5">
              <w:t>fairwaye</w:t>
            </w:r>
            <w:proofErr w:type="spellEnd"/>
            <w:r w:rsidRPr="005449D5">
              <w:t>, sportovní hřiště a bowlingové greeny</w:t>
            </w:r>
          </w:p>
        </w:tc>
      </w:tr>
    </w:tbl>
    <w:p w14:paraId="344BE4D3" w14:textId="77777777" w:rsidR="00351297" w:rsidRDefault="00351297" w:rsidP="00B43501">
      <w:pPr>
        <w:widowControl w:val="0"/>
        <w:spacing w:line="276" w:lineRule="auto"/>
        <w:jc w:val="both"/>
        <w:rPr>
          <w:snapToGrid w:val="0"/>
        </w:rPr>
      </w:pPr>
    </w:p>
    <w:p w14:paraId="555A07AF" w14:textId="47C89279" w:rsidR="00170A57" w:rsidRPr="005449D5" w:rsidRDefault="00170A57" w:rsidP="00B43501">
      <w:pPr>
        <w:widowControl w:val="0"/>
        <w:spacing w:line="276" w:lineRule="auto"/>
        <w:jc w:val="both"/>
      </w:pPr>
      <w:r w:rsidRPr="005449D5">
        <w:t>(-) – ochrannou lhůtu není nutné stanovit</w:t>
      </w:r>
    </w:p>
    <w:p w14:paraId="754E4981" w14:textId="77777777" w:rsidR="00ED3991" w:rsidRPr="00351297" w:rsidRDefault="00ED3991" w:rsidP="00B43501">
      <w:pPr>
        <w:widowControl w:val="0"/>
        <w:tabs>
          <w:tab w:val="left" w:pos="284"/>
        </w:tabs>
        <w:autoSpaceDE w:val="0"/>
        <w:autoSpaceDN w:val="0"/>
        <w:spacing w:line="276" w:lineRule="auto"/>
        <w:jc w:val="both"/>
        <w:rPr>
          <w:snapToGrid w:val="0"/>
        </w:rPr>
      </w:pPr>
    </w:p>
    <w:tbl>
      <w:tblPr>
        <w:tblpPr w:leftFromText="141" w:rightFromText="141" w:vertAnchor="text" w:tblpXSpec="center" w:tblpY="1"/>
        <w:tblOverlap w:val="neve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1"/>
        <w:gridCol w:w="1927"/>
        <w:gridCol w:w="1243"/>
        <w:gridCol w:w="2127"/>
        <w:gridCol w:w="2268"/>
      </w:tblGrid>
      <w:tr w:rsidR="00170A57" w:rsidRPr="005449D5" w14:paraId="016C6422" w14:textId="77777777" w:rsidTr="00351297">
        <w:trPr>
          <w:jc w:val="center"/>
        </w:trPr>
        <w:tc>
          <w:tcPr>
            <w:tcW w:w="1791" w:type="dxa"/>
            <w:shd w:val="clear" w:color="auto" w:fill="auto"/>
          </w:tcPr>
          <w:p w14:paraId="7CBB2EFB" w14:textId="77777777" w:rsidR="00170A57" w:rsidRPr="00816273" w:rsidRDefault="00170A57" w:rsidP="00B43501">
            <w:pPr>
              <w:widowControl w:val="0"/>
              <w:spacing w:line="276" w:lineRule="auto"/>
            </w:pPr>
            <w:r w:rsidRPr="00816273">
              <w:t>Plodina, oblast použití</w:t>
            </w:r>
          </w:p>
        </w:tc>
        <w:tc>
          <w:tcPr>
            <w:tcW w:w="1927" w:type="dxa"/>
            <w:shd w:val="clear" w:color="auto" w:fill="auto"/>
          </w:tcPr>
          <w:p w14:paraId="34065795" w14:textId="77777777" w:rsidR="00170A57" w:rsidRPr="00816273" w:rsidRDefault="00170A57" w:rsidP="00B43501">
            <w:pPr>
              <w:widowControl w:val="0"/>
              <w:spacing w:line="276" w:lineRule="auto"/>
              <w:ind w:left="34" w:hanging="34"/>
            </w:pPr>
            <w:r w:rsidRPr="00816273">
              <w:t>Dávka vody</w:t>
            </w:r>
          </w:p>
        </w:tc>
        <w:tc>
          <w:tcPr>
            <w:tcW w:w="1243" w:type="dxa"/>
            <w:shd w:val="clear" w:color="auto" w:fill="auto"/>
          </w:tcPr>
          <w:p w14:paraId="725AC777" w14:textId="77777777" w:rsidR="00170A57" w:rsidRPr="00816273" w:rsidRDefault="00170A57" w:rsidP="00B43501">
            <w:pPr>
              <w:widowControl w:val="0"/>
              <w:spacing w:line="276" w:lineRule="auto"/>
              <w:ind w:left="34" w:hanging="34"/>
            </w:pPr>
            <w:r w:rsidRPr="00816273">
              <w:t>Způsob aplikace</w:t>
            </w:r>
          </w:p>
        </w:tc>
        <w:tc>
          <w:tcPr>
            <w:tcW w:w="2127" w:type="dxa"/>
            <w:shd w:val="clear" w:color="auto" w:fill="auto"/>
          </w:tcPr>
          <w:p w14:paraId="1FA3265B" w14:textId="77777777" w:rsidR="00170A57" w:rsidRPr="00816273" w:rsidRDefault="00170A57" w:rsidP="00B43501">
            <w:pPr>
              <w:widowControl w:val="0"/>
              <w:spacing w:line="276" w:lineRule="auto"/>
              <w:ind w:left="34" w:hanging="34"/>
            </w:pPr>
            <w:r w:rsidRPr="00816273">
              <w:t>Max. počet aplikací v plodině</w:t>
            </w:r>
          </w:p>
        </w:tc>
        <w:tc>
          <w:tcPr>
            <w:tcW w:w="2268" w:type="dxa"/>
            <w:shd w:val="clear" w:color="auto" w:fill="auto"/>
          </w:tcPr>
          <w:p w14:paraId="510329EE" w14:textId="77777777" w:rsidR="00170A57" w:rsidRPr="00816273" w:rsidRDefault="00170A57" w:rsidP="00B43501">
            <w:pPr>
              <w:widowControl w:val="0"/>
              <w:spacing w:line="276" w:lineRule="auto"/>
              <w:ind w:left="34" w:hanging="34"/>
            </w:pPr>
            <w:r w:rsidRPr="00816273">
              <w:t>Interval mezi aplikacemi</w:t>
            </w:r>
          </w:p>
        </w:tc>
      </w:tr>
      <w:tr w:rsidR="00170A57" w:rsidRPr="005449D5" w14:paraId="41FD0522" w14:textId="77777777" w:rsidTr="00351297">
        <w:trPr>
          <w:jc w:val="center"/>
        </w:trPr>
        <w:tc>
          <w:tcPr>
            <w:tcW w:w="1791" w:type="dxa"/>
            <w:shd w:val="clear" w:color="auto" w:fill="auto"/>
          </w:tcPr>
          <w:p w14:paraId="364A2992" w14:textId="77777777" w:rsidR="00170A57" w:rsidRPr="00816273" w:rsidRDefault="00170A57" w:rsidP="00B43501">
            <w:pPr>
              <w:widowControl w:val="0"/>
              <w:spacing w:line="276" w:lineRule="auto"/>
              <w:ind w:left="25"/>
              <w:rPr>
                <w:lang w:val="en-GB"/>
              </w:rPr>
            </w:pPr>
            <w:proofErr w:type="spellStart"/>
            <w:r w:rsidRPr="00816273">
              <w:rPr>
                <w:lang w:val="en-GB"/>
              </w:rPr>
              <w:t>trávníky</w:t>
            </w:r>
            <w:proofErr w:type="spellEnd"/>
            <w:r w:rsidRPr="00816273">
              <w:rPr>
                <w:lang w:val="en-GB"/>
              </w:rPr>
              <w:t xml:space="preserve"> </w:t>
            </w:r>
          </w:p>
        </w:tc>
        <w:tc>
          <w:tcPr>
            <w:tcW w:w="1927" w:type="dxa"/>
            <w:shd w:val="clear" w:color="auto" w:fill="auto"/>
          </w:tcPr>
          <w:p w14:paraId="562988E0" w14:textId="5E9631D1" w:rsidR="00170A57" w:rsidRPr="00816273" w:rsidRDefault="00170A57" w:rsidP="00B43501">
            <w:pPr>
              <w:widowControl w:val="0"/>
              <w:spacing w:line="276" w:lineRule="auto"/>
              <w:rPr>
                <w:lang w:val="de-DE"/>
              </w:rPr>
            </w:pPr>
            <w:r w:rsidRPr="00816273">
              <w:rPr>
                <w:lang w:val="de-DE"/>
              </w:rPr>
              <w:t>200 - 400 l/ha</w:t>
            </w:r>
          </w:p>
        </w:tc>
        <w:tc>
          <w:tcPr>
            <w:tcW w:w="1243" w:type="dxa"/>
            <w:shd w:val="clear" w:color="auto" w:fill="auto"/>
          </w:tcPr>
          <w:p w14:paraId="1274DF95" w14:textId="77777777" w:rsidR="00170A57" w:rsidRPr="00816273" w:rsidRDefault="00170A57" w:rsidP="00B43501">
            <w:pPr>
              <w:widowControl w:val="0"/>
              <w:spacing w:line="276" w:lineRule="auto"/>
              <w:ind w:left="25"/>
              <w:rPr>
                <w:lang w:val="de-DE"/>
              </w:rPr>
            </w:pPr>
            <w:r w:rsidRPr="00816273">
              <w:rPr>
                <w:lang w:val="de-DE"/>
              </w:rPr>
              <w:t>postřik</w:t>
            </w:r>
          </w:p>
        </w:tc>
        <w:tc>
          <w:tcPr>
            <w:tcW w:w="2127" w:type="dxa"/>
            <w:shd w:val="clear" w:color="auto" w:fill="auto"/>
          </w:tcPr>
          <w:p w14:paraId="28B20151" w14:textId="7899A1E0" w:rsidR="00170A57" w:rsidRPr="00816273" w:rsidRDefault="00170A57" w:rsidP="00B43501">
            <w:pPr>
              <w:widowControl w:val="0"/>
              <w:spacing w:line="276" w:lineRule="auto"/>
              <w:rPr>
                <w:lang w:val="de-DE"/>
              </w:rPr>
            </w:pPr>
            <w:r w:rsidRPr="00816273">
              <w:rPr>
                <w:lang w:val="de-DE"/>
              </w:rPr>
              <w:t>2x</w:t>
            </w:r>
          </w:p>
        </w:tc>
        <w:tc>
          <w:tcPr>
            <w:tcW w:w="2268" w:type="dxa"/>
            <w:shd w:val="clear" w:color="auto" w:fill="auto"/>
          </w:tcPr>
          <w:p w14:paraId="4FE93E04" w14:textId="77777777" w:rsidR="00170A57" w:rsidRPr="00816273" w:rsidRDefault="00170A57" w:rsidP="00B43501">
            <w:pPr>
              <w:widowControl w:val="0"/>
              <w:spacing w:line="276" w:lineRule="auto"/>
              <w:ind w:left="25"/>
              <w:rPr>
                <w:lang w:val="de-DE"/>
              </w:rPr>
            </w:pPr>
            <w:r w:rsidRPr="00816273">
              <w:rPr>
                <w:lang w:val="de-DE"/>
              </w:rPr>
              <w:t xml:space="preserve">21 </w:t>
            </w:r>
            <w:proofErr w:type="spellStart"/>
            <w:r w:rsidRPr="00816273">
              <w:rPr>
                <w:lang w:val="de-DE"/>
              </w:rPr>
              <w:t>dnů</w:t>
            </w:r>
            <w:proofErr w:type="spellEnd"/>
          </w:p>
        </w:tc>
      </w:tr>
    </w:tbl>
    <w:p w14:paraId="22BAAF7D" w14:textId="77777777" w:rsidR="00170A57" w:rsidRDefault="00170A57" w:rsidP="00B43501">
      <w:pPr>
        <w:widowControl w:val="0"/>
        <w:autoSpaceDE w:val="0"/>
        <w:autoSpaceDN w:val="0"/>
        <w:adjustRightInd w:val="0"/>
        <w:spacing w:line="276" w:lineRule="auto"/>
        <w:jc w:val="both"/>
      </w:pPr>
    </w:p>
    <w:p w14:paraId="330D8490" w14:textId="77777777" w:rsidR="00351297" w:rsidRDefault="00351297" w:rsidP="00B43501">
      <w:pPr>
        <w:widowControl w:val="0"/>
        <w:autoSpaceDE w:val="0"/>
        <w:autoSpaceDN w:val="0"/>
        <w:adjustRightInd w:val="0"/>
        <w:spacing w:line="276" w:lineRule="auto"/>
        <w:jc w:val="both"/>
      </w:pPr>
    </w:p>
    <w:p w14:paraId="1B10F0D9" w14:textId="77777777" w:rsidR="00351297" w:rsidRPr="00351297" w:rsidRDefault="00351297" w:rsidP="00B43501">
      <w:pPr>
        <w:widowControl w:val="0"/>
        <w:autoSpaceDE w:val="0"/>
        <w:autoSpaceDN w:val="0"/>
        <w:adjustRightInd w:val="0"/>
        <w:spacing w:line="276" w:lineRule="auto"/>
        <w:jc w:val="both"/>
      </w:pPr>
    </w:p>
    <w:p w14:paraId="6EEB027C" w14:textId="77777777" w:rsidR="00170A57" w:rsidRPr="005449D5" w:rsidRDefault="00170A57" w:rsidP="00B43501">
      <w:pPr>
        <w:widowControl w:val="0"/>
        <w:numPr>
          <w:ilvl w:val="12"/>
          <w:numId w:val="0"/>
        </w:numPr>
        <w:spacing w:line="276" w:lineRule="auto"/>
        <w:ind w:right="-284"/>
        <w:rPr>
          <w:bCs/>
        </w:rPr>
      </w:pPr>
      <w:r w:rsidRPr="005449D5">
        <w:rPr>
          <w:bCs/>
        </w:rPr>
        <w:lastRenderedPageBreak/>
        <w:t>Tabulka ochranných vzdáleností stanovených s ohledem na ochranu necílových organismů</w:t>
      </w:r>
    </w:p>
    <w:tbl>
      <w:tblPr>
        <w:tblpPr w:leftFromText="141" w:rightFromText="141" w:vertAnchor="text" w:tblpXSpec="center" w:tblpY="1"/>
        <w:tblOverlap w:val="neve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1642"/>
        <w:gridCol w:w="910"/>
        <w:gridCol w:w="1134"/>
        <w:gridCol w:w="992"/>
      </w:tblGrid>
      <w:tr w:rsidR="00170A57" w:rsidRPr="005449D5" w14:paraId="66BEDE65" w14:textId="77777777" w:rsidTr="00351297">
        <w:trPr>
          <w:trHeight w:val="138"/>
          <w:jc w:val="center"/>
        </w:trPr>
        <w:tc>
          <w:tcPr>
            <w:tcW w:w="4673" w:type="dxa"/>
            <w:vMerge w:val="restart"/>
            <w:shd w:val="clear" w:color="auto" w:fill="FFFFFF"/>
            <w:vAlign w:val="center"/>
          </w:tcPr>
          <w:p w14:paraId="48CB321A" w14:textId="77777777" w:rsidR="00170A57" w:rsidRPr="005449D5" w:rsidRDefault="00170A57" w:rsidP="00B43501">
            <w:pPr>
              <w:widowControl w:val="0"/>
              <w:spacing w:line="276" w:lineRule="auto"/>
              <w:rPr>
                <w:bCs/>
              </w:rPr>
            </w:pPr>
            <w:r>
              <w:rPr>
                <w:bCs/>
              </w:rPr>
              <w:t>Plodina, oblast použití</w:t>
            </w:r>
          </w:p>
        </w:tc>
        <w:tc>
          <w:tcPr>
            <w:tcW w:w="4678" w:type="dxa"/>
            <w:gridSpan w:val="4"/>
            <w:vAlign w:val="center"/>
          </w:tcPr>
          <w:p w14:paraId="364DEE61" w14:textId="77777777" w:rsidR="00170A57" w:rsidRPr="005449D5" w:rsidRDefault="00170A57" w:rsidP="00B43501">
            <w:pPr>
              <w:widowControl w:val="0"/>
              <w:spacing w:line="276" w:lineRule="auto"/>
              <w:jc w:val="center"/>
              <w:rPr>
                <w:bCs/>
              </w:rPr>
            </w:pPr>
            <w:r w:rsidRPr="005449D5">
              <w:rPr>
                <w:bCs/>
              </w:rPr>
              <w:t>třída omezení úletu</w:t>
            </w:r>
          </w:p>
        </w:tc>
      </w:tr>
      <w:tr w:rsidR="00170A57" w:rsidRPr="005449D5" w14:paraId="3BEE1D96" w14:textId="77777777" w:rsidTr="00351297">
        <w:trPr>
          <w:trHeight w:val="60"/>
          <w:jc w:val="center"/>
        </w:trPr>
        <w:tc>
          <w:tcPr>
            <w:tcW w:w="4673" w:type="dxa"/>
            <w:vMerge/>
            <w:shd w:val="clear" w:color="auto" w:fill="FFFFFF"/>
            <w:vAlign w:val="center"/>
          </w:tcPr>
          <w:p w14:paraId="4366BCC1" w14:textId="77777777" w:rsidR="00170A57" w:rsidRPr="005449D5" w:rsidRDefault="00170A57" w:rsidP="00B43501">
            <w:pPr>
              <w:widowControl w:val="0"/>
              <w:spacing w:line="276" w:lineRule="auto"/>
              <w:rPr>
                <w:bCs/>
              </w:rPr>
            </w:pPr>
          </w:p>
        </w:tc>
        <w:tc>
          <w:tcPr>
            <w:tcW w:w="1642" w:type="dxa"/>
            <w:vAlign w:val="center"/>
          </w:tcPr>
          <w:p w14:paraId="37255763" w14:textId="5A2FF779" w:rsidR="00170A57" w:rsidRPr="005449D5" w:rsidRDefault="00170A57" w:rsidP="00B43501">
            <w:pPr>
              <w:widowControl w:val="0"/>
              <w:spacing w:line="276" w:lineRule="auto"/>
              <w:rPr>
                <w:bCs/>
              </w:rPr>
            </w:pPr>
            <w:r w:rsidRPr="005449D5">
              <w:rPr>
                <w:bCs/>
              </w:rPr>
              <w:t>bez redukce</w:t>
            </w:r>
          </w:p>
        </w:tc>
        <w:tc>
          <w:tcPr>
            <w:tcW w:w="910" w:type="dxa"/>
            <w:vAlign w:val="center"/>
          </w:tcPr>
          <w:p w14:paraId="2E964F3A" w14:textId="77777777" w:rsidR="00170A57" w:rsidRPr="005449D5" w:rsidRDefault="00170A57" w:rsidP="00B43501">
            <w:pPr>
              <w:widowControl w:val="0"/>
              <w:spacing w:line="276" w:lineRule="auto"/>
              <w:jc w:val="center"/>
              <w:rPr>
                <w:bCs/>
              </w:rPr>
            </w:pPr>
            <w:r w:rsidRPr="005449D5">
              <w:rPr>
                <w:bCs/>
              </w:rPr>
              <w:t>50 %</w:t>
            </w:r>
          </w:p>
        </w:tc>
        <w:tc>
          <w:tcPr>
            <w:tcW w:w="1134" w:type="dxa"/>
            <w:vAlign w:val="center"/>
          </w:tcPr>
          <w:p w14:paraId="576A2AE0" w14:textId="77777777" w:rsidR="00170A57" w:rsidRPr="005449D5" w:rsidRDefault="00170A57" w:rsidP="00B43501">
            <w:pPr>
              <w:widowControl w:val="0"/>
              <w:spacing w:line="276" w:lineRule="auto"/>
              <w:jc w:val="center"/>
              <w:rPr>
                <w:bCs/>
              </w:rPr>
            </w:pPr>
            <w:r w:rsidRPr="005449D5">
              <w:rPr>
                <w:bCs/>
              </w:rPr>
              <w:t>75 %</w:t>
            </w:r>
          </w:p>
        </w:tc>
        <w:tc>
          <w:tcPr>
            <w:tcW w:w="992" w:type="dxa"/>
            <w:vAlign w:val="center"/>
          </w:tcPr>
          <w:p w14:paraId="1EFBC62B" w14:textId="77777777" w:rsidR="00170A57" w:rsidRPr="005449D5" w:rsidRDefault="00170A57" w:rsidP="00B43501">
            <w:pPr>
              <w:widowControl w:val="0"/>
              <w:spacing w:line="276" w:lineRule="auto"/>
              <w:jc w:val="center"/>
              <w:rPr>
                <w:bCs/>
              </w:rPr>
            </w:pPr>
            <w:r w:rsidRPr="005449D5">
              <w:rPr>
                <w:bCs/>
              </w:rPr>
              <w:t>90 %</w:t>
            </w:r>
          </w:p>
        </w:tc>
      </w:tr>
      <w:tr w:rsidR="00170A57" w:rsidRPr="005449D5" w14:paraId="3303E932" w14:textId="77777777" w:rsidTr="00351297">
        <w:trPr>
          <w:trHeight w:val="60"/>
          <w:jc w:val="center"/>
        </w:trPr>
        <w:tc>
          <w:tcPr>
            <w:tcW w:w="9351" w:type="dxa"/>
            <w:gridSpan w:val="5"/>
            <w:shd w:val="clear" w:color="auto" w:fill="FFFFFF"/>
            <w:vAlign w:val="center"/>
          </w:tcPr>
          <w:p w14:paraId="38F1E5A6" w14:textId="77777777" w:rsidR="00170A57" w:rsidRPr="005449D5" w:rsidRDefault="00170A57" w:rsidP="00B43501">
            <w:pPr>
              <w:pStyle w:val="Textvbloku"/>
              <w:widowControl w:val="0"/>
              <w:spacing w:line="276" w:lineRule="auto"/>
              <w:ind w:left="0" w:right="0"/>
              <w:jc w:val="both"/>
              <w:rPr>
                <w:bCs/>
                <w:sz w:val="24"/>
                <w:szCs w:val="24"/>
              </w:rPr>
            </w:pPr>
            <w:r w:rsidRPr="005449D5">
              <w:rPr>
                <w:bCs/>
                <w:sz w:val="24"/>
                <w:szCs w:val="24"/>
              </w:rPr>
              <w:t>Ochranná vzdálenost od povrchové vody s ohledem na ochranu vodních organismů [m]</w:t>
            </w:r>
          </w:p>
        </w:tc>
      </w:tr>
      <w:tr w:rsidR="00170A57" w:rsidRPr="005449D5" w14:paraId="7C608AD7" w14:textId="77777777" w:rsidTr="00351297">
        <w:trPr>
          <w:trHeight w:val="60"/>
          <w:jc w:val="center"/>
        </w:trPr>
        <w:tc>
          <w:tcPr>
            <w:tcW w:w="4673" w:type="dxa"/>
            <w:shd w:val="clear" w:color="auto" w:fill="FFFFFF"/>
            <w:vAlign w:val="center"/>
          </w:tcPr>
          <w:p w14:paraId="3815FF7A" w14:textId="77777777" w:rsidR="00170A57" w:rsidRPr="005449D5" w:rsidRDefault="00170A57" w:rsidP="00B43501">
            <w:pPr>
              <w:pStyle w:val="Textvbloku"/>
              <w:widowControl w:val="0"/>
              <w:spacing w:line="276" w:lineRule="auto"/>
              <w:ind w:left="0" w:right="0"/>
              <w:jc w:val="both"/>
              <w:rPr>
                <w:bCs/>
                <w:iCs/>
                <w:sz w:val="24"/>
                <w:szCs w:val="24"/>
                <w:lang w:val="x-none"/>
              </w:rPr>
            </w:pPr>
            <w:r w:rsidRPr="005449D5">
              <w:rPr>
                <w:sz w:val="24"/>
                <w:szCs w:val="24"/>
              </w:rPr>
              <w:t xml:space="preserve">trávníky </w:t>
            </w:r>
          </w:p>
        </w:tc>
        <w:tc>
          <w:tcPr>
            <w:tcW w:w="1642" w:type="dxa"/>
            <w:vAlign w:val="center"/>
          </w:tcPr>
          <w:p w14:paraId="3EF6BCC5" w14:textId="77777777" w:rsidR="00170A57" w:rsidRPr="005449D5" w:rsidRDefault="00170A57" w:rsidP="00B43501">
            <w:pPr>
              <w:pStyle w:val="Textvbloku"/>
              <w:widowControl w:val="0"/>
              <w:spacing w:line="276" w:lineRule="auto"/>
              <w:ind w:right="0"/>
              <w:jc w:val="center"/>
              <w:rPr>
                <w:bCs/>
                <w:iCs/>
                <w:sz w:val="24"/>
                <w:szCs w:val="24"/>
              </w:rPr>
            </w:pPr>
            <w:r w:rsidRPr="005449D5">
              <w:rPr>
                <w:bCs/>
                <w:iCs/>
                <w:sz w:val="24"/>
                <w:szCs w:val="24"/>
              </w:rPr>
              <w:t>4</w:t>
            </w:r>
          </w:p>
        </w:tc>
        <w:tc>
          <w:tcPr>
            <w:tcW w:w="910" w:type="dxa"/>
            <w:vAlign w:val="center"/>
          </w:tcPr>
          <w:p w14:paraId="1AB4960E" w14:textId="77777777" w:rsidR="00170A57" w:rsidRPr="005449D5" w:rsidRDefault="00170A57" w:rsidP="00B43501">
            <w:pPr>
              <w:pStyle w:val="Textvbloku"/>
              <w:widowControl w:val="0"/>
              <w:spacing w:line="276" w:lineRule="auto"/>
              <w:ind w:right="0"/>
              <w:jc w:val="center"/>
              <w:rPr>
                <w:bCs/>
                <w:iCs/>
                <w:sz w:val="24"/>
                <w:szCs w:val="24"/>
              </w:rPr>
            </w:pPr>
            <w:r w:rsidRPr="005449D5">
              <w:rPr>
                <w:bCs/>
                <w:iCs/>
                <w:sz w:val="24"/>
                <w:szCs w:val="24"/>
              </w:rPr>
              <w:t>4</w:t>
            </w:r>
          </w:p>
        </w:tc>
        <w:tc>
          <w:tcPr>
            <w:tcW w:w="1134" w:type="dxa"/>
            <w:vAlign w:val="center"/>
          </w:tcPr>
          <w:p w14:paraId="1CED4B50" w14:textId="77777777" w:rsidR="00170A57" w:rsidRPr="005449D5" w:rsidRDefault="00170A57" w:rsidP="00B43501">
            <w:pPr>
              <w:pStyle w:val="Textvbloku"/>
              <w:widowControl w:val="0"/>
              <w:spacing w:line="276" w:lineRule="auto"/>
              <w:ind w:right="0"/>
              <w:jc w:val="center"/>
              <w:rPr>
                <w:bCs/>
                <w:iCs/>
                <w:sz w:val="24"/>
                <w:szCs w:val="24"/>
              </w:rPr>
            </w:pPr>
            <w:r w:rsidRPr="005449D5">
              <w:rPr>
                <w:bCs/>
                <w:iCs/>
                <w:sz w:val="24"/>
                <w:szCs w:val="24"/>
              </w:rPr>
              <w:t>4</w:t>
            </w:r>
          </w:p>
        </w:tc>
        <w:tc>
          <w:tcPr>
            <w:tcW w:w="992" w:type="dxa"/>
            <w:vAlign w:val="center"/>
          </w:tcPr>
          <w:p w14:paraId="566F06B1" w14:textId="77777777" w:rsidR="00170A57" w:rsidRPr="005449D5" w:rsidRDefault="00170A57" w:rsidP="00B43501">
            <w:pPr>
              <w:pStyle w:val="Textvbloku"/>
              <w:widowControl w:val="0"/>
              <w:spacing w:line="276" w:lineRule="auto"/>
              <w:ind w:right="0"/>
              <w:jc w:val="center"/>
              <w:rPr>
                <w:bCs/>
                <w:sz w:val="24"/>
                <w:szCs w:val="24"/>
              </w:rPr>
            </w:pPr>
            <w:r w:rsidRPr="005449D5">
              <w:rPr>
                <w:bCs/>
                <w:iCs/>
                <w:sz w:val="24"/>
                <w:szCs w:val="24"/>
              </w:rPr>
              <w:t>4</w:t>
            </w:r>
          </w:p>
        </w:tc>
      </w:tr>
    </w:tbl>
    <w:p w14:paraId="1EBB5271" w14:textId="77777777" w:rsidR="00170A57" w:rsidRPr="00351297" w:rsidRDefault="00170A57" w:rsidP="00B43501">
      <w:pPr>
        <w:widowControl w:val="0"/>
        <w:tabs>
          <w:tab w:val="left" w:pos="426"/>
        </w:tabs>
        <w:spacing w:line="276" w:lineRule="auto"/>
        <w:rPr>
          <w:bCs/>
        </w:rPr>
      </w:pPr>
    </w:p>
    <w:p w14:paraId="1356881A" w14:textId="77777777" w:rsidR="00170A57" w:rsidRPr="005449D5" w:rsidRDefault="00170A57" w:rsidP="00B43501">
      <w:pPr>
        <w:widowControl w:val="0"/>
        <w:tabs>
          <w:tab w:val="left" w:pos="426"/>
        </w:tabs>
        <w:spacing w:line="276" w:lineRule="auto"/>
        <w:jc w:val="both"/>
        <w:rPr>
          <w:bCs/>
        </w:rPr>
      </w:pPr>
      <w:r w:rsidRPr="005449D5">
        <w:rPr>
          <w:bCs/>
        </w:rPr>
        <w:t>Za účelem ochrany vodních organismů je vyloučeno použití přípravku na pozemcích svažujících se (svažitost ≥ 3°) k povrchovým vodám. Přípravek lze na těchto pozemcích aplikovat pouze při použití vegetačního pásu o šířce nejméně 20 m.</w:t>
      </w:r>
    </w:p>
    <w:p w14:paraId="79B0191F" w14:textId="77777777" w:rsidR="00170A57" w:rsidRPr="005449D5" w:rsidRDefault="00170A57" w:rsidP="00B43501">
      <w:pPr>
        <w:widowControl w:val="0"/>
        <w:tabs>
          <w:tab w:val="left" w:pos="426"/>
        </w:tabs>
        <w:spacing w:line="276" w:lineRule="auto"/>
        <w:rPr>
          <w:bCs/>
        </w:rPr>
      </w:pPr>
    </w:p>
    <w:p w14:paraId="73C0A5A2" w14:textId="77777777" w:rsidR="00170A57" w:rsidRPr="00CB1640" w:rsidRDefault="00170A57" w:rsidP="00B43501">
      <w:pPr>
        <w:widowControl w:val="0"/>
        <w:tabs>
          <w:tab w:val="left" w:pos="426"/>
        </w:tabs>
        <w:spacing w:line="276" w:lineRule="auto"/>
        <w:jc w:val="both"/>
        <w:rPr>
          <w:bCs/>
          <w:iCs/>
          <w:snapToGrid w:val="0"/>
        </w:rPr>
      </w:pPr>
      <w:r w:rsidRPr="00CB1640">
        <w:rPr>
          <w:bCs/>
          <w:iCs/>
          <w:snapToGrid w:val="0"/>
        </w:rPr>
        <w:t>Tabulka ochranných vzdáleností stanovených s ohledem na ochranu zdraví lidí</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1559"/>
        <w:gridCol w:w="993"/>
        <w:gridCol w:w="1134"/>
        <w:gridCol w:w="1001"/>
      </w:tblGrid>
      <w:tr w:rsidR="00170A57" w:rsidRPr="00CB1640" w14:paraId="481D0951" w14:textId="77777777" w:rsidTr="00351297">
        <w:trPr>
          <w:trHeight w:val="60"/>
          <w:jc w:val="center"/>
        </w:trPr>
        <w:tc>
          <w:tcPr>
            <w:tcW w:w="4673" w:type="dxa"/>
            <w:vMerge w:val="restart"/>
            <w:shd w:val="clear" w:color="auto" w:fill="FFFFFF"/>
            <w:vAlign w:val="center"/>
          </w:tcPr>
          <w:p w14:paraId="409F1CEE" w14:textId="77777777" w:rsidR="00170A57" w:rsidRPr="00CB1640" w:rsidRDefault="00170A57" w:rsidP="00B43501">
            <w:pPr>
              <w:widowControl w:val="0"/>
              <w:tabs>
                <w:tab w:val="left" w:pos="426"/>
              </w:tabs>
              <w:spacing w:line="276" w:lineRule="auto"/>
              <w:jc w:val="both"/>
            </w:pPr>
            <w:r>
              <w:t>Plodina, o</w:t>
            </w:r>
            <w:r w:rsidRPr="00CB1640">
              <w:t>blast použití</w:t>
            </w:r>
          </w:p>
        </w:tc>
        <w:tc>
          <w:tcPr>
            <w:tcW w:w="4687" w:type="dxa"/>
            <w:gridSpan w:val="4"/>
            <w:vAlign w:val="center"/>
          </w:tcPr>
          <w:p w14:paraId="3325B1A6" w14:textId="77777777" w:rsidR="00170A57" w:rsidRPr="00CB1640" w:rsidRDefault="00170A57" w:rsidP="00B43501">
            <w:pPr>
              <w:widowControl w:val="0"/>
              <w:tabs>
                <w:tab w:val="left" w:pos="426"/>
              </w:tabs>
              <w:spacing w:line="276" w:lineRule="auto"/>
              <w:jc w:val="center"/>
            </w:pPr>
            <w:r w:rsidRPr="00CB1640">
              <w:t>třída omezení úletu</w:t>
            </w:r>
          </w:p>
        </w:tc>
      </w:tr>
      <w:tr w:rsidR="00170A57" w:rsidRPr="00CB1640" w14:paraId="5E52D919" w14:textId="77777777" w:rsidTr="00351297">
        <w:trPr>
          <w:trHeight w:val="60"/>
          <w:jc w:val="center"/>
        </w:trPr>
        <w:tc>
          <w:tcPr>
            <w:tcW w:w="4673" w:type="dxa"/>
            <w:vMerge/>
            <w:shd w:val="clear" w:color="auto" w:fill="FFFFFF"/>
            <w:vAlign w:val="center"/>
          </w:tcPr>
          <w:p w14:paraId="1CFB445E" w14:textId="77777777" w:rsidR="00170A57" w:rsidRPr="00CB1640" w:rsidRDefault="00170A57" w:rsidP="00B43501">
            <w:pPr>
              <w:widowControl w:val="0"/>
              <w:tabs>
                <w:tab w:val="left" w:pos="426"/>
              </w:tabs>
              <w:spacing w:line="276" w:lineRule="auto"/>
              <w:jc w:val="both"/>
            </w:pPr>
          </w:p>
        </w:tc>
        <w:tc>
          <w:tcPr>
            <w:tcW w:w="1559" w:type="dxa"/>
            <w:vAlign w:val="center"/>
          </w:tcPr>
          <w:p w14:paraId="6E7A78C0" w14:textId="77777777" w:rsidR="00170A57" w:rsidRPr="00CB1640" w:rsidRDefault="00170A57" w:rsidP="00B43501">
            <w:pPr>
              <w:widowControl w:val="0"/>
              <w:tabs>
                <w:tab w:val="left" w:pos="426"/>
              </w:tabs>
              <w:spacing w:line="276" w:lineRule="auto"/>
              <w:jc w:val="both"/>
            </w:pPr>
            <w:r w:rsidRPr="00CB1640">
              <w:t>bez redukce</w:t>
            </w:r>
          </w:p>
        </w:tc>
        <w:tc>
          <w:tcPr>
            <w:tcW w:w="993" w:type="dxa"/>
            <w:vAlign w:val="center"/>
          </w:tcPr>
          <w:p w14:paraId="6B775D33" w14:textId="77777777" w:rsidR="00170A57" w:rsidRPr="00CB1640" w:rsidRDefault="00170A57" w:rsidP="00B43501">
            <w:pPr>
              <w:widowControl w:val="0"/>
              <w:tabs>
                <w:tab w:val="left" w:pos="426"/>
              </w:tabs>
              <w:spacing w:line="276" w:lineRule="auto"/>
              <w:jc w:val="center"/>
            </w:pPr>
            <w:r w:rsidRPr="00CB1640">
              <w:t>50 %</w:t>
            </w:r>
          </w:p>
        </w:tc>
        <w:tc>
          <w:tcPr>
            <w:tcW w:w="1134" w:type="dxa"/>
            <w:vAlign w:val="center"/>
          </w:tcPr>
          <w:p w14:paraId="5D3F6CAE" w14:textId="77777777" w:rsidR="00170A57" w:rsidRPr="00CB1640" w:rsidRDefault="00170A57" w:rsidP="00B43501">
            <w:pPr>
              <w:widowControl w:val="0"/>
              <w:tabs>
                <w:tab w:val="left" w:pos="426"/>
              </w:tabs>
              <w:spacing w:line="276" w:lineRule="auto"/>
              <w:jc w:val="center"/>
            </w:pPr>
            <w:r w:rsidRPr="00CB1640">
              <w:t>75 %</w:t>
            </w:r>
          </w:p>
        </w:tc>
        <w:tc>
          <w:tcPr>
            <w:tcW w:w="1001" w:type="dxa"/>
            <w:vAlign w:val="center"/>
          </w:tcPr>
          <w:p w14:paraId="6539327D" w14:textId="77777777" w:rsidR="00170A57" w:rsidRPr="00CB1640" w:rsidRDefault="00170A57" w:rsidP="00B43501">
            <w:pPr>
              <w:widowControl w:val="0"/>
              <w:tabs>
                <w:tab w:val="left" w:pos="426"/>
              </w:tabs>
              <w:spacing w:line="276" w:lineRule="auto"/>
              <w:jc w:val="center"/>
            </w:pPr>
            <w:r w:rsidRPr="00CB1640">
              <w:t>90 %</w:t>
            </w:r>
          </w:p>
        </w:tc>
      </w:tr>
      <w:tr w:rsidR="00170A57" w:rsidRPr="00CB1640" w14:paraId="09A3AA68" w14:textId="77777777" w:rsidTr="00351297">
        <w:trPr>
          <w:trHeight w:val="60"/>
          <w:jc w:val="center"/>
        </w:trPr>
        <w:tc>
          <w:tcPr>
            <w:tcW w:w="9360" w:type="dxa"/>
            <w:gridSpan w:val="5"/>
            <w:shd w:val="clear" w:color="auto" w:fill="FFFFFF"/>
            <w:vAlign w:val="center"/>
          </w:tcPr>
          <w:p w14:paraId="2B5F7F4E" w14:textId="77777777" w:rsidR="00170A57" w:rsidRPr="00CB1640" w:rsidRDefault="00170A57" w:rsidP="00B43501">
            <w:pPr>
              <w:widowControl w:val="0"/>
              <w:tabs>
                <w:tab w:val="left" w:pos="426"/>
              </w:tabs>
              <w:spacing w:line="276" w:lineRule="auto"/>
              <w:jc w:val="both"/>
            </w:pPr>
            <w:r w:rsidRPr="00CB1640">
              <w:t>Ochranná vzdálenost mezi hranicí ošetřené plochy a hranicí oblasti využívané zranitelnými skupinami obyvatel [m]</w:t>
            </w:r>
          </w:p>
        </w:tc>
      </w:tr>
      <w:tr w:rsidR="00170A57" w:rsidRPr="006D6A22" w14:paraId="23E4BBED" w14:textId="77777777" w:rsidTr="00351297">
        <w:trPr>
          <w:trHeight w:val="60"/>
          <w:jc w:val="center"/>
        </w:trPr>
        <w:tc>
          <w:tcPr>
            <w:tcW w:w="4673" w:type="dxa"/>
            <w:shd w:val="clear" w:color="auto" w:fill="FFFFFF"/>
            <w:vAlign w:val="center"/>
          </w:tcPr>
          <w:p w14:paraId="66CD0DCD" w14:textId="77777777" w:rsidR="00170A57" w:rsidRPr="00CB1640" w:rsidRDefault="00170A57" w:rsidP="00B43501">
            <w:pPr>
              <w:widowControl w:val="0"/>
              <w:tabs>
                <w:tab w:val="left" w:pos="426"/>
              </w:tabs>
              <w:spacing w:line="276" w:lineRule="auto"/>
              <w:jc w:val="both"/>
              <w:rPr>
                <w:iCs/>
                <w:lang w:val="x-none"/>
              </w:rPr>
            </w:pPr>
            <w:r w:rsidRPr="00CB1640">
              <w:rPr>
                <w:iCs/>
              </w:rPr>
              <w:t>trávníky</w:t>
            </w:r>
          </w:p>
        </w:tc>
        <w:tc>
          <w:tcPr>
            <w:tcW w:w="1559" w:type="dxa"/>
            <w:vAlign w:val="center"/>
          </w:tcPr>
          <w:p w14:paraId="63977040" w14:textId="77777777" w:rsidR="00170A57" w:rsidRPr="00CB1640" w:rsidRDefault="00170A57" w:rsidP="00B43501">
            <w:pPr>
              <w:widowControl w:val="0"/>
              <w:tabs>
                <w:tab w:val="left" w:pos="426"/>
              </w:tabs>
              <w:spacing w:line="276" w:lineRule="auto"/>
              <w:jc w:val="center"/>
              <w:rPr>
                <w:iCs/>
              </w:rPr>
            </w:pPr>
            <w:r w:rsidRPr="00CB1640">
              <w:rPr>
                <w:iCs/>
              </w:rPr>
              <w:t>3</w:t>
            </w:r>
          </w:p>
        </w:tc>
        <w:tc>
          <w:tcPr>
            <w:tcW w:w="993" w:type="dxa"/>
            <w:vAlign w:val="center"/>
          </w:tcPr>
          <w:p w14:paraId="43BA2DFA" w14:textId="77777777" w:rsidR="00170A57" w:rsidRPr="00CB1640" w:rsidRDefault="00170A57" w:rsidP="00B43501">
            <w:pPr>
              <w:widowControl w:val="0"/>
              <w:tabs>
                <w:tab w:val="left" w:pos="426"/>
              </w:tabs>
              <w:spacing w:line="276" w:lineRule="auto"/>
              <w:jc w:val="center"/>
              <w:rPr>
                <w:iCs/>
              </w:rPr>
            </w:pPr>
            <w:r w:rsidRPr="00CB1640">
              <w:rPr>
                <w:iCs/>
              </w:rPr>
              <w:t>3</w:t>
            </w:r>
          </w:p>
        </w:tc>
        <w:tc>
          <w:tcPr>
            <w:tcW w:w="1134" w:type="dxa"/>
            <w:vAlign w:val="center"/>
          </w:tcPr>
          <w:p w14:paraId="5882AAC8" w14:textId="77777777" w:rsidR="00170A57" w:rsidRPr="00CB1640" w:rsidRDefault="00170A57" w:rsidP="00B43501">
            <w:pPr>
              <w:widowControl w:val="0"/>
              <w:tabs>
                <w:tab w:val="left" w:pos="426"/>
              </w:tabs>
              <w:spacing w:line="276" w:lineRule="auto"/>
              <w:jc w:val="center"/>
              <w:rPr>
                <w:iCs/>
              </w:rPr>
            </w:pPr>
            <w:r w:rsidRPr="00CB1640">
              <w:rPr>
                <w:iCs/>
              </w:rPr>
              <w:t>3</w:t>
            </w:r>
          </w:p>
        </w:tc>
        <w:tc>
          <w:tcPr>
            <w:tcW w:w="1001" w:type="dxa"/>
            <w:vAlign w:val="center"/>
          </w:tcPr>
          <w:p w14:paraId="27DEA821" w14:textId="77777777" w:rsidR="00170A57" w:rsidRPr="006D6A22" w:rsidRDefault="00170A57" w:rsidP="00B43501">
            <w:pPr>
              <w:widowControl w:val="0"/>
              <w:tabs>
                <w:tab w:val="left" w:pos="426"/>
              </w:tabs>
              <w:spacing w:line="276" w:lineRule="auto"/>
              <w:jc w:val="center"/>
            </w:pPr>
            <w:r w:rsidRPr="00CB1640">
              <w:t>3</w:t>
            </w:r>
          </w:p>
        </w:tc>
      </w:tr>
    </w:tbl>
    <w:p w14:paraId="190A46F2" w14:textId="77777777" w:rsidR="00170A57" w:rsidRPr="005449D5" w:rsidRDefault="00170A57" w:rsidP="00B43501">
      <w:pPr>
        <w:widowControl w:val="0"/>
        <w:tabs>
          <w:tab w:val="left" w:pos="284"/>
          <w:tab w:val="left" w:pos="9639"/>
        </w:tabs>
        <w:spacing w:line="276" w:lineRule="auto"/>
        <w:jc w:val="both"/>
        <w:rPr>
          <w:bCs/>
        </w:rPr>
      </w:pPr>
    </w:p>
    <w:p w14:paraId="69154E41" w14:textId="77777777" w:rsidR="00170A57" w:rsidRDefault="00170A57" w:rsidP="00B43501">
      <w:pPr>
        <w:widowControl w:val="0"/>
        <w:tabs>
          <w:tab w:val="left" w:pos="1560"/>
        </w:tabs>
        <w:spacing w:line="276" w:lineRule="auto"/>
        <w:ind w:left="2835" w:hanging="2835"/>
      </w:pPr>
    </w:p>
    <w:bookmarkEnd w:id="1"/>
    <w:bookmarkEnd w:id="2"/>
    <w:p w14:paraId="246F836E" w14:textId="6DEAF674" w:rsidR="00D80257" w:rsidRPr="007C4DE0" w:rsidRDefault="00293D9B" w:rsidP="00B43501">
      <w:pPr>
        <w:widowControl w:val="0"/>
        <w:numPr>
          <w:ilvl w:val="0"/>
          <w:numId w:val="1"/>
        </w:numPr>
        <w:tabs>
          <w:tab w:val="clear" w:pos="720"/>
          <w:tab w:val="left" w:pos="284"/>
          <w:tab w:val="num" w:pos="360"/>
        </w:tabs>
        <w:spacing w:line="276" w:lineRule="auto"/>
        <w:ind w:left="284" w:hanging="284"/>
        <w:jc w:val="both"/>
      </w:pPr>
      <w:r w:rsidRPr="007C4DE0">
        <w:rPr>
          <w:b/>
          <w:bCs/>
          <w:u w:val="single"/>
        </w:rPr>
        <w:t xml:space="preserve">NOVÉ </w:t>
      </w:r>
      <w:r w:rsidR="006E2462" w:rsidRPr="007C4DE0">
        <w:rPr>
          <w:b/>
          <w:bCs/>
          <w:u w:val="single"/>
        </w:rPr>
        <w:t>POVOLENÉ POMOCNÉ</w:t>
      </w:r>
      <w:r w:rsidRPr="007C4DE0">
        <w:rPr>
          <w:b/>
          <w:bCs/>
          <w:u w:val="single"/>
        </w:rPr>
        <w:t xml:space="preserve"> PROSTŘEDKY NA OCHRANU ROSTLIN </w:t>
      </w:r>
    </w:p>
    <w:p w14:paraId="6511CC6E" w14:textId="19B52986" w:rsidR="006E2462" w:rsidRDefault="002C668B" w:rsidP="00B43501">
      <w:pPr>
        <w:widowControl w:val="0"/>
        <w:tabs>
          <w:tab w:val="left" w:pos="284"/>
        </w:tabs>
        <w:spacing w:line="276" w:lineRule="auto"/>
        <w:ind w:left="284"/>
        <w:jc w:val="both"/>
      </w:pPr>
      <w:r w:rsidRPr="00ED3991">
        <w:t>Nebylo vydáno</w:t>
      </w:r>
    </w:p>
    <w:p w14:paraId="1BE62B2A" w14:textId="77777777" w:rsidR="000C5D18" w:rsidRDefault="000C5D18" w:rsidP="00B43501">
      <w:pPr>
        <w:widowControl w:val="0"/>
        <w:tabs>
          <w:tab w:val="left" w:pos="284"/>
        </w:tabs>
        <w:spacing w:line="276" w:lineRule="auto"/>
        <w:jc w:val="both"/>
      </w:pPr>
    </w:p>
    <w:p w14:paraId="1DE57C44" w14:textId="61CEC207" w:rsidR="00293D9B" w:rsidRPr="005156B6" w:rsidRDefault="00E55BBB" w:rsidP="00B43501">
      <w:pPr>
        <w:widowControl w:val="0"/>
        <w:numPr>
          <w:ilvl w:val="0"/>
          <w:numId w:val="1"/>
        </w:numPr>
        <w:tabs>
          <w:tab w:val="clear" w:pos="720"/>
          <w:tab w:val="left" w:pos="284"/>
        </w:tabs>
        <w:spacing w:line="276" w:lineRule="auto"/>
        <w:ind w:left="284" w:hanging="284"/>
        <w:jc w:val="both"/>
      </w:pPr>
      <w:r>
        <w:rPr>
          <w:b/>
          <w:bCs/>
          <w:u w:val="single"/>
        </w:rPr>
        <w:t>R</w:t>
      </w:r>
      <w:r w:rsidR="00293D9B" w:rsidRPr="005156B6">
        <w:rPr>
          <w:b/>
          <w:bCs/>
          <w:u w:val="single"/>
        </w:rPr>
        <w:t>OZŠÍŘENÍ POUŽITÍ NEBO ZMĚNA V POUŽITÍ PŘÍPRAVKU</w:t>
      </w:r>
    </w:p>
    <w:p w14:paraId="428CB168" w14:textId="77777777" w:rsidR="00A623D5" w:rsidRPr="00351297" w:rsidRDefault="00A623D5" w:rsidP="00B43501">
      <w:pPr>
        <w:widowControl w:val="0"/>
        <w:tabs>
          <w:tab w:val="left" w:pos="1560"/>
        </w:tabs>
        <w:spacing w:line="276" w:lineRule="auto"/>
        <w:ind w:left="2835" w:hanging="2835"/>
        <w:rPr>
          <w:bCs/>
          <w:highlight w:val="yellow"/>
        </w:rPr>
      </w:pPr>
      <w:bookmarkStart w:id="5" w:name="_Hlk175119046"/>
      <w:bookmarkStart w:id="6" w:name="_Hlk59095591"/>
      <w:bookmarkStart w:id="7" w:name="_Hlk56066621"/>
      <w:bookmarkStart w:id="8" w:name="_Hlk7705017"/>
      <w:bookmarkStart w:id="9" w:name="_Hlk169698295"/>
      <w:bookmarkStart w:id="10" w:name="_Hlk128743101"/>
      <w:bookmarkStart w:id="11" w:name="_Hlk123559512"/>
    </w:p>
    <w:p w14:paraId="6CCB6510" w14:textId="77777777" w:rsidR="00905C6B" w:rsidRDefault="00905C6B" w:rsidP="00B43501">
      <w:pPr>
        <w:widowControl w:val="0"/>
        <w:tabs>
          <w:tab w:val="left" w:pos="1560"/>
        </w:tabs>
        <w:spacing w:line="276" w:lineRule="auto"/>
        <w:ind w:left="2835" w:hanging="2835"/>
        <w:rPr>
          <w:b/>
          <w:sz w:val="28"/>
          <w:szCs w:val="28"/>
        </w:rPr>
      </w:pPr>
      <w:proofErr w:type="spellStart"/>
      <w:r w:rsidRPr="00905C6B">
        <w:rPr>
          <w:b/>
          <w:sz w:val="28"/>
          <w:szCs w:val="28"/>
        </w:rPr>
        <w:t>Cleravis</w:t>
      </w:r>
      <w:proofErr w:type="spellEnd"/>
    </w:p>
    <w:p w14:paraId="3C57625B" w14:textId="5EA7F769" w:rsidR="00905C6B" w:rsidRPr="009B2C6C" w:rsidRDefault="00905C6B" w:rsidP="00B43501">
      <w:pPr>
        <w:widowControl w:val="0"/>
        <w:tabs>
          <w:tab w:val="left" w:pos="1560"/>
        </w:tabs>
        <w:spacing w:line="276" w:lineRule="auto"/>
        <w:ind w:left="2835" w:hanging="2835"/>
      </w:pPr>
      <w:r w:rsidRPr="009B2C6C">
        <w:t>držitel rozhodnutí o povolení: BASF SE, Carl-Bosch-</w:t>
      </w:r>
      <w:proofErr w:type="spellStart"/>
      <w:r w:rsidRPr="009B2C6C">
        <w:t>Strasse</w:t>
      </w:r>
      <w:proofErr w:type="spellEnd"/>
      <w:r w:rsidRPr="009B2C6C">
        <w:t xml:space="preserve"> 38, 67056 </w:t>
      </w:r>
      <w:proofErr w:type="spellStart"/>
      <w:r w:rsidRPr="009B2C6C">
        <w:t>Ludwigshafen</w:t>
      </w:r>
      <w:proofErr w:type="spellEnd"/>
      <w:r w:rsidRPr="009B2C6C">
        <w:t>, Německo</w:t>
      </w:r>
    </w:p>
    <w:p w14:paraId="1FED368A" w14:textId="77777777" w:rsidR="00905C6B" w:rsidRDefault="00905C6B" w:rsidP="00B43501">
      <w:pPr>
        <w:widowControl w:val="0"/>
        <w:tabs>
          <w:tab w:val="left" w:pos="1560"/>
        </w:tabs>
        <w:spacing w:line="276" w:lineRule="auto"/>
        <w:ind w:left="2835" w:hanging="2835"/>
        <w:rPr>
          <w:iCs/>
        </w:rPr>
      </w:pPr>
      <w:r w:rsidRPr="009B2C6C">
        <w:t>evidenční číslo:</w:t>
      </w:r>
      <w:r w:rsidRPr="009B2C6C">
        <w:rPr>
          <w:iCs/>
        </w:rPr>
        <w:t xml:space="preserve"> </w:t>
      </w:r>
      <w:r>
        <w:rPr>
          <w:iCs/>
        </w:rPr>
        <w:t>4914-0</w:t>
      </w:r>
    </w:p>
    <w:p w14:paraId="2E74701B" w14:textId="77777777" w:rsidR="00905C6B" w:rsidRDefault="00905C6B" w:rsidP="00B43501">
      <w:pPr>
        <w:widowControl w:val="0"/>
        <w:tabs>
          <w:tab w:val="left" w:pos="1560"/>
        </w:tabs>
        <w:spacing w:line="276" w:lineRule="auto"/>
        <w:ind w:left="2835" w:hanging="2835"/>
        <w:rPr>
          <w:iCs/>
          <w:snapToGrid w:val="0"/>
        </w:rPr>
      </w:pPr>
      <w:r w:rsidRPr="009B2C6C">
        <w:t>účinná látka:</w:t>
      </w:r>
      <w:r>
        <w:t xml:space="preserve"> </w:t>
      </w:r>
      <w:proofErr w:type="spellStart"/>
      <w:r w:rsidRPr="00905C6B">
        <w:rPr>
          <w:iCs/>
          <w:snapToGrid w:val="0"/>
        </w:rPr>
        <w:t>imazamox</w:t>
      </w:r>
      <w:proofErr w:type="spellEnd"/>
      <w:r w:rsidRPr="00905C6B">
        <w:rPr>
          <w:iCs/>
          <w:snapToGrid w:val="0"/>
        </w:rPr>
        <w:t xml:space="preserve">       17,5 g/l</w:t>
      </w:r>
    </w:p>
    <w:p w14:paraId="39D6FC76" w14:textId="2C1D5921" w:rsidR="00905C6B" w:rsidRDefault="00905C6B" w:rsidP="00B43501">
      <w:pPr>
        <w:widowControl w:val="0"/>
        <w:tabs>
          <w:tab w:val="left" w:pos="1560"/>
        </w:tabs>
        <w:spacing w:line="276" w:lineRule="auto"/>
        <w:ind w:left="2835" w:hanging="2835"/>
        <w:rPr>
          <w:iCs/>
        </w:rPr>
      </w:pPr>
      <w:r>
        <w:rPr>
          <w:iCs/>
          <w:snapToGrid w:val="0"/>
        </w:rPr>
        <w:t xml:space="preserve">                      </w:t>
      </w:r>
      <w:proofErr w:type="spellStart"/>
      <w:r w:rsidRPr="00905C6B">
        <w:rPr>
          <w:iCs/>
        </w:rPr>
        <w:t>chinmerak</w:t>
      </w:r>
      <w:proofErr w:type="spellEnd"/>
      <w:r w:rsidRPr="00905C6B">
        <w:rPr>
          <w:iCs/>
        </w:rPr>
        <w:t xml:space="preserve">     </w:t>
      </w:r>
      <w:r>
        <w:rPr>
          <w:iCs/>
        </w:rPr>
        <w:t xml:space="preserve">   </w:t>
      </w:r>
      <w:r w:rsidRPr="00905C6B">
        <w:rPr>
          <w:iCs/>
        </w:rPr>
        <w:t>100 g/l</w:t>
      </w:r>
    </w:p>
    <w:p w14:paraId="3C3A89B9" w14:textId="467FB3B1" w:rsidR="00905C6B" w:rsidRPr="00905C6B" w:rsidRDefault="00905C6B" w:rsidP="00B43501">
      <w:pPr>
        <w:widowControl w:val="0"/>
        <w:tabs>
          <w:tab w:val="left" w:pos="1560"/>
        </w:tabs>
        <w:spacing w:line="276" w:lineRule="auto"/>
        <w:ind w:left="2835" w:hanging="2835"/>
        <w:rPr>
          <w:strike/>
          <w:sz w:val="20"/>
          <w:szCs w:val="20"/>
        </w:rPr>
      </w:pPr>
      <w:r>
        <w:rPr>
          <w:iCs/>
        </w:rPr>
        <w:t xml:space="preserve">                      </w:t>
      </w:r>
      <w:proofErr w:type="spellStart"/>
      <w:r w:rsidRPr="00905C6B">
        <w:rPr>
          <w:iCs/>
          <w:snapToGrid w:val="0"/>
        </w:rPr>
        <w:t>metazachlor</w:t>
      </w:r>
      <w:proofErr w:type="spellEnd"/>
      <w:r w:rsidRPr="00905C6B">
        <w:rPr>
          <w:iCs/>
          <w:snapToGrid w:val="0"/>
        </w:rPr>
        <w:t xml:space="preserve">   </w:t>
      </w:r>
      <w:r>
        <w:rPr>
          <w:iCs/>
          <w:snapToGrid w:val="0"/>
        </w:rPr>
        <w:t xml:space="preserve">  </w:t>
      </w:r>
      <w:r w:rsidRPr="00905C6B">
        <w:rPr>
          <w:iCs/>
          <w:snapToGrid w:val="0"/>
        </w:rPr>
        <w:t>375 g/l</w:t>
      </w:r>
    </w:p>
    <w:p w14:paraId="71A81E29" w14:textId="77777777" w:rsidR="00905C6B" w:rsidRDefault="00905C6B" w:rsidP="00B43501">
      <w:pPr>
        <w:widowControl w:val="0"/>
        <w:tabs>
          <w:tab w:val="left" w:pos="1560"/>
        </w:tabs>
        <w:spacing w:line="276" w:lineRule="auto"/>
        <w:ind w:left="2835" w:hanging="2835"/>
      </w:pPr>
      <w:r w:rsidRPr="009B2C6C">
        <w:t xml:space="preserve">platnost povolení </w:t>
      </w:r>
      <w:proofErr w:type="gramStart"/>
      <w:r w:rsidRPr="009B2C6C">
        <w:t>končí</w:t>
      </w:r>
      <w:proofErr w:type="gramEnd"/>
      <w:r w:rsidRPr="009B2C6C">
        <w:t xml:space="preserve"> dne: </w:t>
      </w:r>
      <w:r>
        <w:t>31.10.2027</w:t>
      </w:r>
    </w:p>
    <w:p w14:paraId="67E69198" w14:textId="77777777" w:rsidR="00351297" w:rsidRDefault="00351297" w:rsidP="00B43501">
      <w:pPr>
        <w:widowControl w:val="0"/>
        <w:tabs>
          <w:tab w:val="left" w:pos="1560"/>
        </w:tabs>
        <w:spacing w:line="276" w:lineRule="auto"/>
        <w:rPr>
          <w:i/>
          <w:iCs/>
          <w:snapToGrid w:val="0"/>
        </w:rPr>
      </w:pPr>
    </w:p>
    <w:p w14:paraId="550D44A5" w14:textId="5766C708" w:rsidR="00905C6B" w:rsidRPr="00905C6B" w:rsidRDefault="00905C6B" w:rsidP="00B43501">
      <w:pPr>
        <w:widowControl w:val="0"/>
        <w:tabs>
          <w:tab w:val="left" w:pos="1560"/>
        </w:tabs>
        <w:spacing w:line="276" w:lineRule="auto"/>
        <w:ind w:left="2835" w:hanging="2835"/>
        <w:rPr>
          <w:i/>
          <w:iCs/>
          <w:snapToGrid w:val="0"/>
        </w:rPr>
      </w:pPr>
      <w:r w:rsidRPr="00905C6B">
        <w:rPr>
          <w:i/>
          <w:iCs/>
          <w:snapToGrid w:val="0"/>
        </w:rPr>
        <w:t>Rozsah povoleného použití:</w:t>
      </w:r>
    </w:p>
    <w:tbl>
      <w:tblPr>
        <w:tblW w:w="913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2048"/>
        <w:gridCol w:w="1417"/>
        <w:gridCol w:w="567"/>
        <w:gridCol w:w="2127"/>
        <w:gridCol w:w="1417"/>
      </w:tblGrid>
      <w:tr w:rsidR="00905C6B" w:rsidRPr="00905C6B" w14:paraId="6F9BA016" w14:textId="77777777" w:rsidTr="00351297">
        <w:tc>
          <w:tcPr>
            <w:tcW w:w="1560" w:type="dxa"/>
          </w:tcPr>
          <w:p w14:paraId="790F575D" w14:textId="136C6E81" w:rsidR="00905C6B" w:rsidRPr="00905C6B" w:rsidRDefault="00905C6B" w:rsidP="00B43501">
            <w:pPr>
              <w:widowControl w:val="0"/>
              <w:tabs>
                <w:tab w:val="center" w:pos="4536"/>
                <w:tab w:val="right" w:pos="9072"/>
              </w:tabs>
              <w:spacing w:line="276" w:lineRule="auto"/>
              <w:rPr>
                <w:rFonts w:eastAsia="Calibri"/>
                <w:bCs/>
                <w:iCs/>
                <w:lang w:eastAsia="en-US"/>
              </w:rPr>
            </w:pPr>
            <w:r w:rsidRPr="00905C6B">
              <w:rPr>
                <w:rFonts w:eastAsia="Calibri"/>
                <w:bCs/>
                <w:iCs/>
                <w:lang w:eastAsia="en-US"/>
              </w:rPr>
              <w:t>1)</w:t>
            </w:r>
            <w:r w:rsidR="00351297">
              <w:rPr>
                <w:rFonts w:eastAsia="Calibri"/>
                <w:bCs/>
                <w:iCs/>
                <w:lang w:eastAsia="en-US"/>
              </w:rPr>
              <w:t xml:space="preserve"> </w:t>
            </w:r>
            <w:r w:rsidRPr="00905C6B">
              <w:rPr>
                <w:rFonts w:eastAsia="Calibri"/>
                <w:bCs/>
                <w:iCs/>
                <w:lang w:eastAsia="en-US"/>
              </w:rPr>
              <w:t>Plodina, oblast použití</w:t>
            </w:r>
          </w:p>
        </w:tc>
        <w:tc>
          <w:tcPr>
            <w:tcW w:w="2048" w:type="dxa"/>
          </w:tcPr>
          <w:p w14:paraId="5C977A6D" w14:textId="77777777" w:rsidR="00905C6B" w:rsidRPr="00905C6B" w:rsidRDefault="00905C6B" w:rsidP="00B43501">
            <w:pPr>
              <w:widowControl w:val="0"/>
              <w:spacing w:line="276" w:lineRule="auto"/>
              <w:ind w:left="25" w:right="-70"/>
              <w:rPr>
                <w:rFonts w:eastAsia="Calibri"/>
                <w:bCs/>
                <w:iCs/>
                <w:lang w:eastAsia="en-US"/>
              </w:rPr>
            </w:pPr>
            <w:r w:rsidRPr="00905C6B">
              <w:rPr>
                <w:rFonts w:eastAsia="Calibri"/>
                <w:bCs/>
                <w:iCs/>
                <w:lang w:eastAsia="en-US"/>
              </w:rPr>
              <w:t>2) Škodlivý organismus, jiný účel použití</w:t>
            </w:r>
          </w:p>
        </w:tc>
        <w:tc>
          <w:tcPr>
            <w:tcW w:w="1417" w:type="dxa"/>
          </w:tcPr>
          <w:p w14:paraId="3A409A50" w14:textId="77777777" w:rsidR="00905C6B" w:rsidRPr="00905C6B" w:rsidRDefault="00905C6B" w:rsidP="00B43501">
            <w:pPr>
              <w:widowControl w:val="0"/>
              <w:spacing w:line="276" w:lineRule="auto"/>
              <w:ind w:left="51"/>
              <w:rPr>
                <w:rFonts w:eastAsia="Calibri"/>
                <w:bCs/>
                <w:iCs/>
                <w:lang w:eastAsia="en-US"/>
              </w:rPr>
            </w:pPr>
            <w:r w:rsidRPr="00905C6B">
              <w:rPr>
                <w:rFonts w:eastAsia="Calibri"/>
                <w:bCs/>
                <w:iCs/>
                <w:lang w:eastAsia="en-US"/>
              </w:rPr>
              <w:t>Dávkování, mísitelnost</w:t>
            </w:r>
          </w:p>
        </w:tc>
        <w:tc>
          <w:tcPr>
            <w:tcW w:w="567" w:type="dxa"/>
          </w:tcPr>
          <w:p w14:paraId="5B6CCC6C" w14:textId="77777777" w:rsidR="00905C6B" w:rsidRPr="00905C6B" w:rsidRDefault="00905C6B" w:rsidP="00B43501">
            <w:pPr>
              <w:widowControl w:val="0"/>
              <w:spacing w:line="276" w:lineRule="auto"/>
              <w:ind w:left="-30" w:right="-113"/>
              <w:jc w:val="both"/>
              <w:outlineLvl w:val="4"/>
              <w:rPr>
                <w:bCs/>
                <w:lang w:eastAsia="x-none"/>
              </w:rPr>
            </w:pPr>
            <w:r w:rsidRPr="00905C6B">
              <w:rPr>
                <w:bCs/>
                <w:lang w:eastAsia="x-none"/>
              </w:rPr>
              <w:t>OL</w:t>
            </w:r>
          </w:p>
        </w:tc>
        <w:tc>
          <w:tcPr>
            <w:tcW w:w="2127" w:type="dxa"/>
          </w:tcPr>
          <w:p w14:paraId="77EB3182" w14:textId="77777777" w:rsidR="00905C6B" w:rsidRPr="00905C6B" w:rsidRDefault="00905C6B" w:rsidP="00B43501">
            <w:pPr>
              <w:widowControl w:val="0"/>
              <w:spacing w:line="276" w:lineRule="auto"/>
              <w:rPr>
                <w:rFonts w:eastAsia="Calibri"/>
                <w:bCs/>
                <w:iCs/>
                <w:lang w:eastAsia="en-US"/>
              </w:rPr>
            </w:pPr>
            <w:r w:rsidRPr="00905C6B">
              <w:rPr>
                <w:rFonts w:eastAsia="Calibri"/>
                <w:bCs/>
                <w:iCs/>
                <w:lang w:eastAsia="en-US"/>
              </w:rPr>
              <w:t>Poznámka</w:t>
            </w:r>
          </w:p>
          <w:p w14:paraId="14D7461C" w14:textId="77777777" w:rsidR="00905C6B" w:rsidRPr="00905C6B" w:rsidRDefault="00905C6B" w:rsidP="00B43501">
            <w:pPr>
              <w:widowControl w:val="0"/>
              <w:spacing w:line="276" w:lineRule="auto"/>
              <w:rPr>
                <w:rFonts w:eastAsia="Calibri"/>
                <w:bCs/>
                <w:iCs/>
                <w:lang w:eastAsia="en-US"/>
              </w:rPr>
            </w:pPr>
            <w:r w:rsidRPr="00905C6B">
              <w:rPr>
                <w:rFonts w:eastAsia="Calibri"/>
                <w:bCs/>
                <w:iCs/>
                <w:lang w:eastAsia="en-US"/>
              </w:rPr>
              <w:t>1) k plodině</w:t>
            </w:r>
          </w:p>
          <w:p w14:paraId="21A959A5" w14:textId="77777777" w:rsidR="00905C6B" w:rsidRPr="00905C6B" w:rsidRDefault="00905C6B" w:rsidP="00B43501">
            <w:pPr>
              <w:widowControl w:val="0"/>
              <w:spacing w:line="276" w:lineRule="auto"/>
              <w:rPr>
                <w:rFonts w:eastAsia="Calibri"/>
                <w:bCs/>
                <w:iCs/>
                <w:lang w:eastAsia="en-US"/>
              </w:rPr>
            </w:pPr>
            <w:r w:rsidRPr="00905C6B">
              <w:rPr>
                <w:rFonts w:eastAsia="Calibri"/>
                <w:bCs/>
                <w:iCs/>
                <w:lang w:eastAsia="en-US"/>
              </w:rPr>
              <w:t>2) k ŠO</w:t>
            </w:r>
          </w:p>
          <w:p w14:paraId="78E0CEA1" w14:textId="77777777" w:rsidR="00905C6B" w:rsidRPr="00905C6B" w:rsidRDefault="00905C6B" w:rsidP="00B43501">
            <w:pPr>
              <w:widowControl w:val="0"/>
              <w:spacing w:line="276" w:lineRule="auto"/>
              <w:rPr>
                <w:rFonts w:eastAsia="Calibri"/>
                <w:bCs/>
                <w:iCs/>
                <w:lang w:eastAsia="en-US"/>
              </w:rPr>
            </w:pPr>
            <w:r w:rsidRPr="00905C6B">
              <w:rPr>
                <w:rFonts w:eastAsia="Calibri"/>
                <w:bCs/>
                <w:iCs/>
                <w:lang w:eastAsia="en-US"/>
              </w:rPr>
              <w:t>3) k OL</w:t>
            </w:r>
          </w:p>
        </w:tc>
        <w:tc>
          <w:tcPr>
            <w:tcW w:w="1417" w:type="dxa"/>
          </w:tcPr>
          <w:p w14:paraId="6363DF76" w14:textId="77777777" w:rsidR="00905C6B" w:rsidRPr="00905C6B" w:rsidRDefault="00905C6B" w:rsidP="00B43501">
            <w:pPr>
              <w:widowControl w:val="0"/>
              <w:spacing w:line="276" w:lineRule="auto"/>
              <w:rPr>
                <w:rFonts w:eastAsia="Calibri"/>
                <w:bCs/>
                <w:iCs/>
                <w:lang w:eastAsia="en-US"/>
              </w:rPr>
            </w:pPr>
            <w:r w:rsidRPr="00905C6B">
              <w:rPr>
                <w:rFonts w:eastAsia="Calibri"/>
                <w:bCs/>
                <w:iCs/>
                <w:lang w:eastAsia="en-US"/>
              </w:rPr>
              <w:t>4) Pozn. k dávkování</w:t>
            </w:r>
          </w:p>
          <w:p w14:paraId="09809E24" w14:textId="77777777" w:rsidR="00905C6B" w:rsidRPr="00905C6B" w:rsidRDefault="00905C6B" w:rsidP="00B43501">
            <w:pPr>
              <w:widowControl w:val="0"/>
              <w:spacing w:line="276" w:lineRule="auto"/>
              <w:rPr>
                <w:rFonts w:eastAsia="Calibri"/>
                <w:bCs/>
                <w:iCs/>
                <w:lang w:eastAsia="en-US"/>
              </w:rPr>
            </w:pPr>
            <w:r w:rsidRPr="00905C6B">
              <w:rPr>
                <w:rFonts w:eastAsia="Calibri"/>
                <w:bCs/>
                <w:iCs/>
                <w:lang w:eastAsia="en-US"/>
              </w:rPr>
              <w:t>5) Umístění</w:t>
            </w:r>
          </w:p>
          <w:p w14:paraId="263F909D" w14:textId="77777777" w:rsidR="00905C6B" w:rsidRPr="00905C6B" w:rsidRDefault="00905C6B" w:rsidP="00B43501">
            <w:pPr>
              <w:widowControl w:val="0"/>
              <w:spacing w:line="276" w:lineRule="auto"/>
              <w:rPr>
                <w:rFonts w:eastAsia="Calibri"/>
                <w:bCs/>
                <w:iCs/>
                <w:lang w:eastAsia="en-US"/>
              </w:rPr>
            </w:pPr>
            <w:r w:rsidRPr="00905C6B">
              <w:rPr>
                <w:rFonts w:eastAsia="Calibri"/>
                <w:bCs/>
                <w:iCs/>
                <w:lang w:eastAsia="en-US"/>
              </w:rPr>
              <w:t>6) Určení sklizně</w:t>
            </w:r>
          </w:p>
        </w:tc>
      </w:tr>
      <w:tr w:rsidR="00905C6B" w:rsidRPr="00905C6B" w14:paraId="3EF26EE5" w14:textId="77777777" w:rsidTr="00351297">
        <w:tc>
          <w:tcPr>
            <w:tcW w:w="1560" w:type="dxa"/>
          </w:tcPr>
          <w:p w14:paraId="40597004" w14:textId="77777777" w:rsidR="00905C6B" w:rsidRPr="00905C6B" w:rsidRDefault="00905C6B" w:rsidP="00B43501">
            <w:pPr>
              <w:widowControl w:val="0"/>
              <w:tabs>
                <w:tab w:val="center" w:pos="4536"/>
                <w:tab w:val="right" w:pos="9072"/>
              </w:tabs>
              <w:spacing w:line="276" w:lineRule="auto"/>
              <w:rPr>
                <w:rFonts w:eastAsia="Calibri"/>
                <w:iCs/>
                <w:lang w:eastAsia="en-US"/>
              </w:rPr>
            </w:pPr>
            <w:r w:rsidRPr="00905C6B">
              <w:t xml:space="preserve">řepka olejka ozimá – pouze odrůdy s technologií </w:t>
            </w:r>
            <w:proofErr w:type="spellStart"/>
            <w:r w:rsidRPr="00905C6B">
              <w:t>Clearfield</w:t>
            </w:r>
            <w:proofErr w:type="spellEnd"/>
          </w:p>
        </w:tc>
        <w:tc>
          <w:tcPr>
            <w:tcW w:w="2048" w:type="dxa"/>
          </w:tcPr>
          <w:p w14:paraId="422B2564" w14:textId="77777777" w:rsidR="00905C6B" w:rsidRPr="00905C6B" w:rsidRDefault="00905C6B" w:rsidP="00B43501">
            <w:pPr>
              <w:widowControl w:val="0"/>
              <w:spacing w:line="276" w:lineRule="auto"/>
              <w:ind w:left="25"/>
              <w:rPr>
                <w:rFonts w:eastAsia="Calibri"/>
                <w:iCs/>
                <w:lang w:eastAsia="en-US"/>
              </w:rPr>
            </w:pPr>
            <w:r w:rsidRPr="00905C6B">
              <w:t>plevele dvouděložné jednoleté</w:t>
            </w:r>
          </w:p>
        </w:tc>
        <w:tc>
          <w:tcPr>
            <w:tcW w:w="1417" w:type="dxa"/>
          </w:tcPr>
          <w:p w14:paraId="0C46424D" w14:textId="77777777" w:rsidR="00905C6B" w:rsidRPr="00905C6B" w:rsidRDefault="00905C6B" w:rsidP="00B43501">
            <w:pPr>
              <w:widowControl w:val="0"/>
              <w:spacing w:line="276" w:lineRule="auto"/>
              <w:ind w:left="51"/>
              <w:rPr>
                <w:rFonts w:eastAsia="Calibri"/>
                <w:iCs/>
                <w:lang w:eastAsia="en-US"/>
              </w:rPr>
            </w:pPr>
            <w:r w:rsidRPr="00905C6B">
              <w:t>1,4 l/ha</w:t>
            </w:r>
          </w:p>
        </w:tc>
        <w:tc>
          <w:tcPr>
            <w:tcW w:w="567" w:type="dxa"/>
          </w:tcPr>
          <w:p w14:paraId="7E6A36B2" w14:textId="77777777" w:rsidR="00905C6B" w:rsidRPr="00905C6B" w:rsidRDefault="00905C6B" w:rsidP="00B43501">
            <w:pPr>
              <w:widowControl w:val="0"/>
              <w:spacing w:line="276" w:lineRule="auto"/>
              <w:ind w:left="-30"/>
              <w:jc w:val="center"/>
              <w:rPr>
                <w:rFonts w:eastAsia="Calibri"/>
                <w:iCs/>
                <w:lang w:eastAsia="en-US"/>
              </w:rPr>
            </w:pPr>
            <w:r w:rsidRPr="00905C6B">
              <w:rPr>
                <w:rFonts w:eastAsia="Calibri"/>
                <w:iCs/>
                <w:lang w:eastAsia="en-US"/>
              </w:rPr>
              <w:t>AT</w:t>
            </w:r>
          </w:p>
        </w:tc>
        <w:tc>
          <w:tcPr>
            <w:tcW w:w="2127" w:type="dxa"/>
          </w:tcPr>
          <w:p w14:paraId="4BC149BE" w14:textId="77777777" w:rsidR="00905C6B" w:rsidRPr="00905C6B" w:rsidRDefault="00905C6B" w:rsidP="00B43501">
            <w:pPr>
              <w:widowControl w:val="0"/>
              <w:autoSpaceDE w:val="0"/>
              <w:autoSpaceDN w:val="0"/>
              <w:adjustRightInd w:val="0"/>
              <w:spacing w:line="276" w:lineRule="auto"/>
            </w:pPr>
            <w:r w:rsidRPr="00905C6B">
              <w:t>1) od: 10 BBCH, do: 13 BBCH</w:t>
            </w:r>
          </w:p>
          <w:p w14:paraId="5136DA42" w14:textId="77777777" w:rsidR="00905C6B" w:rsidRPr="00905C6B" w:rsidRDefault="00905C6B" w:rsidP="00B43501">
            <w:pPr>
              <w:widowControl w:val="0"/>
              <w:spacing w:line="276" w:lineRule="auto"/>
              <w:rPr>
                <w:rFonts w:eastAsia="Calibri"/>
                <w:lang w:eastAsia="en-US"/>
              </w:rPr>
            </w:pPr>
            <w:r w:rsidRPr="00905C6B">
              <w:t xml:space="preserve"> 2) </w:t>
            </w:r>
            <w:proofErr w:type="spellStart"/>
            <w:r w:rsidRPr="00905C6B">
              <w:t>postemergentně</w:t>
            </w:r>
            <w:proofErr w:type="spellEnd"/>
            <w:r w:rsidRPr="00905C6B">
              <w:t xml:space="preserve"> </w:t>
            </w:r>
          </w:p>
        </w:tc>
        <w:tc>
          <w:tcPr>
            <w:tcW w:w="1417" w:type="dxa"/>
          </w:tcPr>
          <w:p w14:paraId="406006D2" w14:textId="77777777" w:rsidR="00905C6B" w:rsidRPr="00905C6B" w:rsidRDefault="00905C6B" w:rsidP="00B43501">
            <w:pPr>
              <w:widowControl w:val="0"/>
              <w:spacing w:line="276" w:lineRule="auto"/>
              <w:rPr>
                <w:rFonts w:eastAsia="Calibri"/>
                <w:iCs/>
                <w:lang w:eastAsia="en-US"/>
              </w:rPr>
            </w:pPr>
            <w:r w:rsidRPr="00905C6B">
              <w:rPr>
                <w:rFonts w:eastAsia="Calibri"/>
                <w:iCs/>
                <w:lang w:eastAsia="en-US"/>
              </w:rPr>
              <w:t>5) pole</w:t>
            </w:r>
          </w:p>
        </w:tc>
      </w:tr>
      <w:tr w:rsidR="00905C6B" w:rsidRPr="00905C6B" w14:paraId="65C6CA81" w14:textId="77777777" w:rsidTr="00351297">
        <w:trPr>
          <w:trHeight w:val="57"/>
        </w:trPr>
        <w:tc>
          <w:tcPr>
            <w:tcW w:w="1560" w:type="dxa"/>
          </w:tcPr>
          <w:p w14:paraId="75952167" w14:textId="77777777" w:rsidR="00905C6B" w:rsidRPr="00905C6B" w:rsidRDefault="00905C6B" w:rsidP="00B43501">
            <w:pPr>
              <w:widowControl w:val="0"/>
              <w:tabs>
                <w:tab w:val="center" w:pos="4536"/>
                <w:tab w:val="right" w:pos="9072"/>
              </w:tabs>
              <w:spacing w:line="276" w:lineRule="auto"/>
              <w:rPr>
                <w:rFonts w:eastAsia="Calibri"/>
                <w:iCs/>
                <w:lang w:eastAsia="en-US"/>
              </w:rPr>
            </w:pPr>
            <w:r w:rsidRPr="00905C6B">
              <w:lastRenderedPageBreak/>
              <w:t xml:space="preserve">řepka olejka ozimá – pouze odrůdy s technologií </w:t>
            </w:r>
            <w:proofErr w:type="spellStart"/>
            <w:r w:rsidRPr="00905C6B">
              <w:t>Clearfield</w:t>
            </w:r>
            <w:proofErr w:type="spellEnd"/>
          </w:p>
        </w:tc>
        <w:tc>
          <w:tcPr>
            <w:tcW w:w="2048" w:type="dxa"/>
          </w:tcPr>
          <w:p w14:paraId="752F60EE" w14:textId="77777777" w:rsidR="00905C6B" w:rsidRPr="00905C6B" w:rsidRDefault="00905C6B" w:rsidP="00B43501">
            <w:pPr>
              <w:widowControl w:val="0"/>
              <w:spacing w:line="276" w:lineRule="auto"/>
              <w:ind w:left="25"/>
            </w:pPr>
            <w:r w:rsidRPr="00905C6B">
              <w:t xml:space="preserve">plevele dvouděložné jednoleté, </w:t>
            </w:r>
          </w:p>
          <w:p w14:paraId="35A675AF" w14:textId="77777777" w:rsidR="00905C6B" w:rsidRPr="00905C6B" w:rsidRDefault="00905C6B" w:rsidP="00B43501">
            <w:pPr>
              <w:widowControl w:val="0"/>
              <w:spacing w:line="276" w:lineRule="auto"/>
              <w:ind w:left="25"/>
              <w:rPr>
                <w:rFonts w:eastAsia="Calibri"/>
                <w:iCs/>
                <w:lang w:eastAsia="en-US"/>
              </w:rPr>
            </w:pPr>
            <w:proofErr w:type="spellStart"/>
            <w:r w:rsidRPr="00905C6B">
              <w:t>výdrol</w:t>
            </w:r>
            <w:proofErr w:type="spellEnd"/>
            <w:r w:rsidRPr="00905C6B">
              <w:t xml:space="preserve"> obilnin</w:t>
            </w:r>
          </w:p>
        </w:tc>
        <w:tc>
          <w:tcPr>
            <w:tcW w:w="1417" w:type="dxa"/>
          </w:tcPr>
          <w:p w14:paraId="4DFD91B7" w14:textId="77777777" w:rsidR="00905C6B" w:rsidRPr="00905C6B" w:rsidRDefault="00905C6B" w:rsidP="00B43501">
            <w:pPr>
              <w:widowControl w:val="0"/>
              <w:spacing w:line="276" w:lineRule="auto"/>
              <w:ind w:left="51"/>
              <w:rPr>
                <w:rFonts w:eastAsia="Calibri"/>
                <w:iCs/>
                <w:lang w:eastAsia="en-US"/>
              </w:rPr>
            </w:pPr>
            <w:r w:rsidRPr="00905C6B">
              <w:t>1,4 l/</w:t>
            </w:r>
            <w:proofErr w:type="gramStart"/>
            <w:r w:rsidRPr="00905C6B">
              <w:t>ha  +</w:t>
            </w:r>
            <w:proofErr w:type="gramEnd"/>
            <w:r w:rsidRPr="00905C6B">
              <w:t xml:space="preserve"> 1-1,4 l/ha </w:t>
            </w:r>
            <w:proofErr w:type="spellStart"/>
            <w:r w:rsidRPr="00905C6B">
              <w:t>Dash</w:t>
            </w:r>
            <w:proofErr w:type="spellEnd"/>
            <w:r w:rsidRPr="00905C6B">
              <w:t xml:space="preserve"> HC - TM</w:t>
            </w:r>
          </w:p>
        </w:tc>
        <w:tc>
          <w:tcPr>
            <w:tcW w:w="567" w:type="dxa"/>
          </w:tcPr>
          <w:p w14:paraId="13CBFCD7" w14:textId="77777777" w:rsidR="00905C6B" w:rsidRPr="00905C6B" w:rsidRDefault="00905C6B" w:rsidP="00B43501">
            <w:pPr>
              <w:widowControl w:val="0"/>
              <w:spacing w:line="276" w:lineRule="auto"/>
              <w:ind w:left="-30"/>
              <w:jc w:val="center"/>
              <w:rPr>
                <w:rFonts w:eastAsia="Calibri"/>
                <w:iCs/>
                <w:lang w:eastAsia="en-US"/>
              </w:rPr>
            </w:pPr>
            <w:r w:rsidRPr="00905C6B">
              <w:rPr>
                <w:rFonts w:eastAsia="Calibri"/>
                <w:iCs/>
                <w:lang w:eastAsia="en-US"/>
              </w:rPr>
              <w:t>AT</w:t>
            </w:r>
          </w:p>
        </w:tc>
        <w:tc>
          <w:tcPr>
            <w:tcW w:w="2127" w:type="dxa"/>
          </w:tcPr>
          <w:p w14:paraId="13AF720A" w14:textId="77777777" w:rsidR="00905C6B" w:rsidRPr="00905C6B" w:rsidRDefault="00905C6B" w:rsidP="00B43501">
            <w:pPr>
              <w:widowControl w:val="0"/>
              <w:autoSpaceDE w:val="0"/>
              <w:autoSpaceDN w:val="0"/>
              <w:adjustRightInd w:val="0"/>
              <w:spacing w:line="276" w:lineRule="auto"/>
            </w:pPr>
            <w:r w:rsidRPr="00905C6B">
              <w:t xml:space="preserve">1) od: 10 BBCH, do: 13 BBCH </w:t>
            </w:r>
          </w:p>
          <w:p w14:paraId="4CB6AA5F" w14:textId="77777777" w:rsidR="00905C6B" w:rsidRPr="00905C6B" w:rsidRDefault="00905C6B" w:rsidP="00B43501">
            <w:pPr>
              <w:widowControl w:val="0"/>
              <w:spacing w:line="276" w:lineRule="auto"/>
              <w:rPr>
                <w:rFonts w:eastAsia="Calibri"/>
                <w:lang w:eastAsia="en-US"/>
              </w:rPr>
            </w:pPr>
            <w:r w:rsidRPr="00905C6B">
              <w:t xml:space="preserve">2) </w:t>
            </w:r>
            <w:proofErr w:type="spellStart"/>
            <w:r w:rsidRPr="00905C6B">
              <w:t>postemergentně</w:t>
            </w:r>
            <w:proofErr w:type="spellEnd"/>
            <w:r w:rsidRPr="00905C6B">
              <w:t xml:space="preserve"> </w:t>
            </w:r>
          </w:p>
        </w:tc>
        <w:tc>
          <w:tcPr>
            <w:tcW w:w="1417" w:type="dxa"/>
          </w:tcPr>
          <w:p w14:paraId="16B2D5F5" w14:textId="77777777" w:rsidR="00905C6B" w:rsidRPr="00905C6B" w:rsidRDefault="00905C6B" w:rsidP="00B43501">
            <w:pPr>
              <w:widowControl w:val="0"/>
              <w:spacing w:line="276" w:lineRule="auto"/>
              <w:rPr>
                <w:rFonts w:eastAsia="Calibri"/>
                <w:iCs/>
                <w:lang w:eastAsia="en-US"/>
              </w:rPr>
            </w:pPr>
            <w:r w:rsidRPr="00905C6B">
              <w:rPr>
                <w:rFonts w:eastAsia="Calibri"/>
                <w:iCs/>
                <w:lang w:eastAsia="en-US"/>
              </w:rPr>
              <w:t>5) pole</w:t>
            </w:r>
          </w:p>
        </w:tc>
      </w:tr>
    </w:tbl>
    <w:p w14:paraId="765EDE2C" w14:textId="77777777" w:rsidR="00351297" w:rsidRDefault="00351297" w:rsidP="00B43501">
      <w:pPr>
        <w:widowControl w:val="0"/>
        <w:spacing w:line="276" w:lineRule="auto"/>
        <w:ind w:left="142"/>
        <w:rPr>
          <w:rFonts w:eastAsia="Calibri"/>
          <w:lang w:val="af-ZA" w:eastAsia="en-US"/>
        </w:rPr>
      </w:pPr>
    </w:p>
    <w:p w14:paraId="1653A10A" w14:textId="162DCEAF" w:rsidR="00905C6B" w:rsidRDefault="00905C6B" w:rsidP="00B43501">
      <w:pPr>
        <w:widowControl w:val="0"/>
        <w:spacing w:line="276" w:lineRule="auto"/>
        <w:ind w:left="142"/>
        <w:rPr>
          <w:rFonts w:eastAsia="Calibri"/>
          <w:lang w:val="af-ZA" w:eastAsia="en-US"/>
        </w:rPr>
      </w:pPr>
      <w:r w:rsidRPr="00905C6B">
        <w:rPr>
          <w:rFonts w:eastAsia="Calibri"/>
          <w:lang w:val="af-ZA" w:eastAsia="en-US"/>
        </w:rPr>
        <w:t>AT – ochranná lhůta je dána odstupem mezi termínem aplikace a sklizní</w:t>
      </w:r>
    </w:p>
    <w:p w14:paraId="73810780" w14:textId="77777777" w:rsidR="00351297" w:rsidRPr="00905C6B" w:rsidRDefault="00351297" w:rsidP="00B43501">
      <w:pPr>
        <w:widowControl w:val="0"/>
        <w:spacing w:line="276" w:lineRule="auto"/>
        <w:ind w:left="142"/>
        <w:rPr>
          <w:rFonts w:eastAsia="Calibri"/>
          <w:lang w:val="af-ZA"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1702"/>
        <w:gridCol w:w="1843"/>
        <w:gridCol w:w="3118"/>
      </w:tblGrid>
      <w:tr w:rsidR="00905C6B" w:rsidRPr="00905C6B" w14:paraId="1C6FD4FE" w14:textId="77777777" w:rsidTr="00407043">
        <w:tc>
          <w:tcPr>
            <w:tcW w:w="2409" w:type="dxa"/>
            <w:shd w:val="clear" w:color="auto" w:fill="auto"/>
          </w:tcPr>
          <w:p w14:paraId="2155BEDF" w14:textId="77777777" w:rsidR="00905C6B" w:rsidRPr="00905C6B" w:rsidRDefault="00905C6B" w:rsidP="00B43501">
            <w:pPr>
              <w:widowControl w:val="0"/>
              <w:spacing w:line="276" w:lineRule="auto"/>
              <w:rPr>
                <w:rFonts w:eastAsia="Calibri"/>
                <w:lang w:eastAsia="en-US"/>
              </w:rPr>
            </w:pPr>
            <w:r w:rsidRPr="00905C6B">
              <w:rPr>
                <w:rFonts w:eastAsia="Calibri"/>
                <w:bCs/>
                <w:iCs/>
                <w:lang w:eastAsia="en-US"/>
              </w:rPr>
              <w:t>Plodina, oblast použití</w:t>
            </w:r>
          </w:p>
        </w:tc>
        <w:tc>
          <w:tcPr>
            <w:tcW w:w="1702" w:type="dxa"/>
            <w:shd w:val="clear" w:color="auto" w:fill="auto"/>
          </w:tcPr>
          <w:p w14:paraId="71883A5D" w14:textId="77777777" w:rsidR="00905C6B" w:rsidRPr="00905C6B" w:rsidRDefault="00905C6B" w:rsidP="00B43501">
            <w:pPr>
              <w:widowControl w:val="0"/>
              <w:spacing w:line="276" w:lineRule="auto"/>
              <w:ind w:left="34" w:hanging="34"/>
              <w:rPr>
                <w:rFonts w:eastAsia="Calibri"/>
                <w:lang w:eastAsia="en-US"/>
              </w:rPr>
            </w:pPr>
            <w:r w:rsidRPr="00905C6B">
              <w:rPr>
                <w:rFonts w:eastAsia="Calibri"/>
                <w:bCs/>
                <w:iCs/>
                <w:lang w:eastAsia="en-US"/>
              </w:rPr>
              <w:t>Dávka vody</w:t>
            </w:r>
          </w:p>
        </w:tc>
        <w:tc>
          <w:tcPr>
            <w:tcW w:w="1843" w:type="dxa"/>
            <w:shd w:val="clear" w:color="auto" w:fill="auto"/>
          </w:tcPr>
          <w:p w14:paraId="1233FB52" w14:textId="77777777" w:rsidR="00905C6B" w:rsidRPr="00905C6B" w:rsidRDefault="00905C6B" w:rsidP="00B43501">
            <w:pPr>
              <w:widowControl w:val="0"/>
              <w:spacing w:line="276" w:lineRule="auto"/>
              <w:ind w:left="34" w:hanging="34"/>
              <w:rPr>
                <w:rFonts w:eastAsia="Calibri"/>
                <w:lang w:eastAsia="en-US"/>
              </w:rPr>
            </w:pPr>
            <w:r w:rsidRPr="00905C6B">
              <w:rPr>
                <w:rFonts w:eastAsia="Calibri"/>
                <w:bCs/>
                <w:iCs/>
                <w:lang w:eastAsia="en-US"/>
              </w:rPr>
              <w:t>Způsob aplikace</w:t>
            </w:r>
          </w:p>
        </w:tc>
        <w:tc>
          <w:tcPr>
            <w:tcW w:w="3118" w:type="dxa"/>
            <w:shd w:val="clear" w:color="auto" w:fill="auto"/>
          </w:tcPr>
          <w:p w14:paraId="6F3D443D" w14:textId="77777777" w:rsidR="00905C6B" w:rsidRPr="00905C6B" w:rsidRDefault="00905C6B" w:rsidP="00B43501">
            <w:pPr>
              <w:widowControl w:val="0"/>
              <w:spacing w:line="276" w:lineRule="auto"/>
              <w:ind w:left="34" w:hanging="34"/>
              <w:rPr>
                <w:rFonts w:eastAsia="Calibri"/>
                <w:bCs/>
                <w:iCs/>
                <w:lang w:eastAsia="en-US"/>
              </w:rPr>
            </w:pPr>
            <w:r w:rsidRPr="00905C6B">
              <w:rPr>
                <w:rFonts w:eastAsia="Calibri"/>
                <w:bCs/>
                <w:iCs/>
                <w:lang w:eastAsia="en-US"/>
              </w:rPr>
              <w:t>Max. počet aplikací v plodině</w:t>
            </w:r>
          </w:p>
        </w:tc>
      </w:tr>
      <w:tr w:rsidR="00905C6B" w:rsidRPr="00905C6B" w14:paraId="53497B0D" w14:textId="77777777" w:rsidTr="00407043">
        <w:tc>
          <w:tcPr>
            <w:tcW w:w="2409" w:type="dxa"/>
            <w:shd w:val="clear" w:color="auto" w:fill="auto"/>
          </w:tcPr>
          <w:p w14:paraId="094ADF6E" w14:textId="77777777" w:rsidR="00905C6B" w:rsidRPr="00905C6B" w:rsidRDefault="00905C6B" w:rsidP="00B43501">
            <w:pPr>
              <w:widowControl w:val="0"/>
              <w:spacing w:line="276" w:lineRule="auto"/>
              <w:ind w:left="25"/>
              <w:rPr>
                <w:rFonts w:eastAsia="Calibri"/>
                <w:iCs/>
                <w:lang w:eastAsia="en-US"/>
              </w:rPr>
            </w:pPr>
            <w:r w:rsidRPr="00905C6B">
              <w:rPr>
                <w:rFonts w:eastAsia="Calibri"/>
                <w:iCs/>
                <w:lang w:eastAsia="en-US"/>
              </w:rPr>
              <w:t>řepka olejka ozimá</w:t>
            </w:r>
          </w:p>
        </w:tc>
        <w:tc>
          <w:tcPr>
            <w:tcW w:w="1702" w:type="dxa"/>
            <w:shd w:val="clear" w:color="auto" w:fill="auto"/>
          </w:tcPr>
          <w:p w14:paraId="186A398F" w14:textId="77777777" w:rsidR="00905C6B" w:rsidRPr="00905C6B" w:rsidRDefault="00905C6B" w:rsidP="00B43501">
            <w:pPr>
              <w:widowControl w:val="0"/>
              <w:spacing w:line="276" w:lineRule="auto"/>
              <w:ind w:left="25"/>
              <w:rPr>
                <w:rFonts w:eastAsia="Calibri"/>
                <w:iCs/>
                <w:lang w:eastAsia="en-US"/>
              </w:rPr>
            </w:pPr>
            <w:r w:rsidRPr="00905C6B">
              <w:rPr>
                <w:rFonts w:eastAsia="Calibri"/>
                <w:iCs/>
                <w:lang w:eastAsia="en-US"/>
              </w:rPr>
              <w:t xml:space="preserve"> 100-400 l/ha</w:t>
            </w:r>
          </w:p>
        </w:tc>
        <w:tc>
          <w:tcPr>
            <w:tcW w:w="1843" w:type="dxa"/>
            <w:shd w:val="clear" w:color="auto" w:fill="auto"/>
          </w:tcPr>
          <w:p w14:paraId="3E2ED813" w14:textId="77777777" w:rsidR="00905C6B" w:rsidRPr="00905C6B" w:rsidRDefault="00905C6B" w:rsidP="00B43501">
            <w:pPr>
              <w:widowControl w:val="0"/>
              <w:spacing w:line="276" w:lineRule="auto"/>
              <w:ind w:left="25"/>
              <w:rPr>
                <w:rFonts w:eastAsia="Calibri"/>
                <w:iCs/>
                <w:lang w:eastAsia="en-US"/>
              </w:rPr>
            </w:pPr>
            <w:r w:rsidRPr="00905C6B">
              <w:rPr>
                <w:rFonts w:eastAsia="Calibri"/>
                <w:iCs/>
                <w:lang w:eastAsia="en-US"/>
              </w:rPr>
              <w:t>postřik</w:t>
            </w:r>
          </w:p>
        </w:tc>
        <w:tc>
          <w:tcPr>
            <w:tcW w:w="3118" w:type="dxa"/>
            <w:shd w:val="clear" w:color="auto" w:fill="auto"/>
          </w:tcPr>
          <w:p w14:paraId="2624226D" w14:textId="0AF93E12" w:rsidR="00905C6B" w:rsidRPr="00905C6B" w:rsidRDefault="00905C6B" w:rsidP="00B43501">
            <w:pPr>
              <w:widowControl w:val="0"/>
              <w:spacing w:line="276" w:lineRule="auto"/>
              <w:ind w:left="25"/>
              <w:rPr>
                <w:rFonts w:eastAsia="Calibri"/>
                <w:iCs/>
                <w:lang w:eastAsia="en-US"/>
              </w:rPr>
            </w:pPr>
            <w:r w:rsidRPr="00905C6B">
              <w:rPr>
                <w:rFonts w:eastAsia="Calibri"/>
                <w:iCs/>
                <w:lang w:eastAsia="en-US"/>
              </w:rPr>
              <w:t>1x na podzim</w:t>
            </w:r>
          </w:p>
        </w:tc>
      </w:tr>
    </w:tbl>
    <w:p w14:paraId="45027831" w14:textId="77777777" w:rsidR="00905C6B" w:rsidRPr="00351297" w:rsidRDefault="00905C6B" w:rsidP="00B43501">
      <w:pPr>
        <w:widowControl w:val="0"/>
        <w:tabs>
          <w:tab w:val="left" w:pos="6390"/>
        </w:tabs>
        <w:spacing w:line="276" w:lineRule="auto"/>
        <w:jc w:val="both"/>
        <w:rPr>
          <w:bCs/>
          <w:szCs w:val="20"/>
          <w:lang w:eastAsia="en-GB"/>
        </w:rPr>
      </w:pPr>
    </w:p>
    <w:p w14:paraId="0AC9BACF" w14:textId="77777777" w:rsidR="00905C6B" w:rsidRPr="00905C6B" w:rsidRDefault="00905C6B" w:rsidP="00B43501">
      <w:pPr>
        <w:widowControl w:val="0"/>
        <w:tabs>
          <w:tab w:val="left" w:pos="6390"/>
        </w:tabs>
        <w:autoSpaceDE w:val="0"/>
        <w:autoSpaceDN w:val="0"/>
        <w:spacing w:line="276" w:lineRule="auto"/>
        <w:jc w:val="both"/>
        <w:rPr>
          <w:rFonts w:cs="Arial"/>
          <w:b/>
          <w:lang w:eastAsia="en-GB"/>
        </w:rPr>
      </w:pPr>
      <w:bookmarkStart w:id="12" w:name="_Hlk69222997"/>
      <w:r w:rsidRPr="00905C6B">
        <w:rPr>
          <w:rFonts w:cs="Arial"/>
          <w:b/>
          <w:lang w:eastAsia="en-GB"/>
        </w:rPr>
        <w:t>Spektrum účinnosti:</w:t>
      </w:r>
    </w:p>
    <w:p w14:paraId="781043DA" w14:textId="77777777" w:rsidR="00905C6B" w:rsidRPr="00905C6B" w:rsidRDefault="00905C6B" w:rsidP="00B43501">
      <w:pPr>
        <w:widowControl w:val="0"/>
        <w:tabs>
          <w:tab w:val="left" w:pos="6390"/>
        </w:tabs>
        <w:autoSpaceDE w:val="0"/>
        <w:autoSpaceDN w:val="0"/>
        <w:spacing w:line="276" w:lineRule="auto"/>
        <w:jc w:val="both"/>
        <w:rPr>
          <w:rFonts w:cs="Arial"/>
          <w:b/>
          <w:lang w:eastAsia="en-GB"/>
        </w:rPr>
      </w:pPr>
      <w:r w:rsidRPr="00905C6B">
        <w:rPr>
          <w:rFonts w:cs="Arial"/>
          <w:b/>
          <w:lang w:eastAsia="en-GB"/>
        </w:rPr>
        <w:t>Aplikace přípravku 1,4 l/ha:</w:t>
      </w:r>
    </w:p>
    <w:p w14:paraId="23080C4A" w14:textId="77777777" w:rsidR="00905C6B" w:rsidRPr="00905C6B" w:rsidRDefault="00905C6B" w:rsidP="00B43501">
      <w:pPr>
        <w:widowControl w:val="0"/>
        <w:tabs>
          <w:tab w:val="left" w:pos="6390"/>
        </w:tabs>
        <w:autoSpaceDE w:val="0"/>
        <w:autoSpaceDN w:val="0"/>
        <w:spacing w:line="276" w:lineRule="auto"/>
        <w:jc w:val="both"/>
        <w:rPr>
          <w:rFonts w:cs="Arial"/>
          <w:bCs/>
          <w:lang w:eastAsia="en-GB"/>
        </w:rPr>
      </w:pPr>
      <w:r w:rsidRPr="00905C6B">
        <w:rPr>
          <w:rFonts w:cs="Arial"/>
          <w:bCs/>
          <w:u w:val="single"/>
          <w:lang w:eastAsia="en-GB"/>
        </w:rPr>
        <w:t>Plevele citlivé</w:t>
      </w:r>
      <w:r w:rsidRPr="00905C6B">
        <w:rPr>
          <w:rFonts w:cs="Arial"/>
          <w:bCs/>
          <w:lang w:eastAsia="en-GB"/>
        </w:rPr>
        <w:t xml:space="preserve"> – svízel přítula, hluchavka nachová, plevele </w:t>
      </w:r>
      <w:proofErr w:type="spellStart"/>
      <w:r w:rsidRPr="00905C6B">
        <w:rPr>
          <w:rFonts w:cs="Arial"/>
          <w:bCs/>
          <w:lang w:eastAsia="en-GB"/>
        </w:rPr>
        <w:t>heřmánkovité</w:t>
      </w:r>
      <w:proofErr w:type="spellEnd"/>
      <w:r w:rsidRPr="00905C6B">
        <w:rPr>
          <w:rFonts w:cs="Arial"/>
          <w:bCs/>
          <w:lang w:eastAsia="en-GB"/>
        </w:rPr>
        <w:t>, hořčice polní, ptačinec žabinec, kokoška pastuší tobolka, rozrazil perský</w:t>
      </w:r>
    </w:p>
    <w:p w14:paraId="06CC43BC" w14:textId="77777777" w:rsidR="00905C6B" w:rsidRPr="00905C6B" w:rsidRDefault="00905C6B" w:rsidP="00B43501">
      <w:pPr>
        <w:widowControl w:val="0"/>
        <w:tabs>
          <w:tab w:val="left" w:pos="6390"/>
        </w:tabs>
        <w:autoSpaceDE w:val="0"/>
        <w:autoSpaceDN w:val="0"/>
        <w:spacing w:line="276" w:lineRule="auto"/>
        <w:jc w:val="both"/>
        <w:rPr>
          <w:rFonts w:cs="Arial"/>
          <w:bCs/>
          <w:lang w:eastAsia="en-GB"/>
        </w:rPr>
      </w:pPr>
      <w:r w:rsidRPr="00905C6B">
        <w:rPr>
          <w:rFonts w:cs="Arial"/>
          <w:bCs/>
          <w:u w:val="single"/>
          <w:lang w:eastAsia="en-GB"/>
        </w:rPr>
        <w:t>Plevele méně citlivé</w:t>
      </w:r>
      <w:r w:rsidRPr="00905C6B">
        <w:rPr>
          <w:rFonts w:cs="Arial"/>
          <w:bCs/>
          <w:lang w:eastAsia="en-GB"/>
        </w:rPr>
        <w:t xml:space="preserve"> – kakost maličký, mák vlčí, violka rolní</w:t>
      </w:r>
    </w:p>
    <w:p w14:paraId="654F3665" w14:textId="77777777" w:rsidR="00905C6B" w:rsidRPr="00905C6B" w:rsidRDefault="00905C6B" w:rsidP="00B43501">
      <w:pPr>
        <w:widowControl w:val="0"/>
        <w:tabs>
          <w:tab w:val="left" w:pos="6390"/>
        </w:tabs>
        <w:autoSpaceDE w:val="0"/>
        <w:autoSpaceDN w:val="0"/>
        <w:spacing w:line="276" w:lineRule="auto"/>
        <w:jc w:val="both"/>
        <w:rPr>
          <w:rFonts w:cs="Arial"/>
          <w:b/>
          <w:lang w:eastAsia="en-GB"/>
        </w:rPr>
      </w:pPr>
      <w:r w:rsidRPr="00905C6B">
        <w:rPr>
          <w:rFonts w:cs="Arial"/>
          <w:b/>
          <w:lang w:eastAsia="en-GB"/>
        </w:rPr>
        <w:t xml:space="preserve">Aplikace přípravku 1,4 l/ha + </w:t>
      </w:r>
      <w:proofErr w:type="spellStart"/>
      <w:r w:rsidRPr="00905C6B">
        <w:rPr>
          <w:rFonts w:cs="Arial"/>
          <w:b/>
          <w:lang w:eastAsia="en-GB"/>
        </w:rPr>
        <w:t>Dash</w:t>
      </w:r>
      <w:proofErr w:type="spellEnd"/>
      <w:r w:rsidRPr="00905C6B">
        <w:rPr>
          <w:rFonts w:cs="Arial"/>
          <w:b/>
          <w:lang w:eastAsia="en-GB"/>
        </w:rPr>
        <w:t xml:space="preserve"> 1-1,4 l/ha:</w:t>
      </w:r>
    </w:p>
    <w:p w14:paraId="2AE6BC40" w14:textId="77777777" w:rsidR="00905C6B" w:rsidRPr="00905C6B" w:rsidRDefault="00905C6B" w:rsidP="00B43501">
      <w:pPr>
        <w:widowControl w:val="0"/>
        <w:tabs>
          <w:tab w:val="left" w:pos="6390"/>
        </w:tabs>
        <w:autoSpaceDE w:val="0"/>
        <w:autoSpaceDN w:val="0"/>
        <w:spacing w:line="276" w:lineRule="auto"/>
        <w:jc w:val="both"/>
        <w:rPr>
          <w:rFonts w:cs="Arial"/>
          <w:bCs/>
          <w:lang w:eastAsia="en-GB"/>
        </w:rPr>
      </w:pPr>
      <w:r w:rsidRPr="00905C6B">
        <w:rPr>
          <w:rFonts w:cs="Arial"/>
          <w:bCs/>
          <w:u w:val="single"/>
          <w:lang w:eastAsia="en-GB"/>
        </w:rPr>
        <w:t>Plevele citlivé</w:t>
      </w:r>
      <w:r w:rsidRPr="00905C6B">
        <w:rPr>
          <w:rFonts w:cs="Arial"/>
          <w:bCs/>
          <w:lang w:eastAsia="en-GB"/>
        </w:rPr>
        <w:t xml:space="preserve"> – merlík bílý, </w:t>
      </w:r>
      <w:proofErr w:type="spellStart"/>
      <w:r w:rsidRPr="00905C6B">
        <w:rPr>
          <w:rFonts w:cs="Arial"/>
          <w:bCs/>
          <w:lang w:eastAsia="en-GB"/>
        </w:rPr>
        <w:t>úhorník</w:t>
      </w:r>
      <w:proofErr w:type="spellEnd"/>
      <w:r w:rsidRPr="00905C6B">
        <w:rPr>
          <w:rFonts w:cs="Arial"/>
          <w:bCs/>
          <w:lang w:eastAsia="en-GB"/>
        </w:rPr>
        <w:t xml:space="preserve"> mnohodílný, svízel přítula, ječmen ozimý-</w:t>
      </w:r>
      <w:proofErr w:type="spellStart"/>
      <w:r w:rsidRPr="00905C6B">
        <w:rPr>
          <w:rFonts w:cs="Arial"/>
          <w:bCs/>
          <w:lang w:eastAsia="en-GB"/>
        </w:rPr>
        <w:t>výdrol</w:t>
      </w:r>
      <w:proofErr w:type="spellEnd"/>
      <w:r w:rsidRPr="00905C6B">
        <w:rPr>
          <w:rFonts w:cs="Arial"/>
          <w:bCs/>
          <w:lang w:eastAsia="en-GB"/>
        </w:rPr>
        <w:t xml:space="preserve">, hluchavka nachová, pomněnka rolní, ředkev ohnice, hořčice polní, hulevník lékařský, ptačinec žabinec, penízek rolní, kokoška pastuší tobolka, hluchavka objímavá, prlina rolní, heřmánek pravý, </w:t>
      </w:r>
      <w:proofErr w:type="spellStart"/>
      <w:r w:rsidRPr="00905C6B">
        <w:rPr>
          <w:rFonts w:cs="Arial"/>
          <w:bCs/>
          <w:lang w:eastAsia="en-GB"/>
        </w:rPr>
        <w:t>heřmánkovec</w:t>
      </w:r>
      <w:proofErr w:type="spellEnd"/>
      <w:r w:rsidRPr="00905C6B">
        <w:rPr>
          <w:rFonts w:cs="Arial"/>
          <w:bCs/>
          <w:lang w:eastAsia="en-GB"/>
        </w:rPr>
        <w:t xml:space="preserve"> nevonný, pšenice ozimá-</w:t>
      </w:r>
      <w:proofErr w:type="spellStart"/>
      <w:r w:rsidRPr="00905C6B">
        <w:rPr>
          <w:rFonts w:cs="Arial"/>
          <w:bCs/>
          <w:lang w:eastAsia="en-GB"/>
        </w:rPr>
        <w:t>výdrol</w:t>
      </w:r>
      <w:proofErr w:type="spellEnd"/>
      <w:r w:rsidRPr="00905C6B">
        <w:rPr>
          <w:rFonts w:cs="Arial"/>
          <w:bCs/>
          <w:lang w:eastAsia="en-GB"/>
        </w:rPr>
        <w:t>; pelyněk černobýl</w:t>
      </w:r>
    </w:p>
    <w:p w14:paraId="70D0AAE1" w14:textId="77777777" w:rsidR="00905C6B" w:rsidRPr="00905C6B" w:rsidRDefault="00905C6B" w:rsidP="00B43501">
      <w:pPr>
        <w:widowControl w:val="0"/>
        <w:tabs>
          <w:tab w:val="left" w:pos="6390"/>
        </w:tabs>
        <w:autoSpaceDE w:val="0"/>
        <w:autoSpaceDN w:val="0"/>
        <w:spacing w:line="276" w:lineRule="auto"/>
        <w:jc w:val="both"/>
        <w:rPr>
          <w:rFonts w:cs="Arial"/>
          <w:bCs/>
          <w:lang w:eastAsia="en-GB"/>
        </w:rPr>
      </w:pPr>
      <w:r w:rsidRPr="00905C6B">
        <w:rPr>
          <w:rFonts w:cs="Arial"/>
          <w:bCs/>
          <w:u w:val="single"/>
          <w:lang w:eastAsia="en-GB"/>
        </w:rPr>
        <w:t>Plevele méně citlivé</w:t>
      </w:r>
      <w:r w:rsidRPr="00905C6B">
        <w:rPr>
          <w:rFonts w:cs="Arial"/>
          <w:bCs/>
          <w:lang w:eastAsia="en-GB"/>
        </w:rPr>
        <w:t xml:space="preserve"> – rmen rolní, oves setý-</w:t>
      </w:r>
      <w:proofErr w:type="spellStart"/>
      <w:r w:rsidRPr="00905C6B">
        <w:rPr>
          <w:rFonts w:cs="Arial"/>
          <w:bCs/>
          <w:lang w:eastAsia="en-GB"/>
        </w:rPr>
        <w:t>výdrol</w:t>
      </w:r>
      <w:proofErr w:type="spellEnd"/>
      <w:r w:rsidRPr="00905C6B">
        <w:rPr>
          <w:rFonts w:cs="Arial"/>
          <w:bCs/>
          <w:lang w:eastAsia="en-GB"/>
        </w:rPr>
        <w:t>, kakost dlanitosečný, kakost maličký, mák vlčí, rozrazil perský</w:t>
      </w:r>
    </w:p>
    <w:p w14:paraId="10386C75" w14:textId="77777777" w:rsidR="00905C6B" w:rsidRPr="00905C6B" w:rsidRDefault="00905C6B" w:rsidP="00B43501">
      <w:pPr>
        <w:widowControl w:val="0"/>
        <w:tabs>
          <w:tab w:val="left" w:pos="6390"/>
        </w:tabs>
        <w:autoSpaceDE w:val="0"/>
        <w:autoSpaceDN w:val="0"/>
        <w:spacing w:line="276" w:lineRule="auto"/>
        <w:jc w:val="both"/>
        <w:rPr>
          <w:rFonts w:cs="Arial"/>
          <w:bCs/>
          <w:lang w:eastAsia="en-GB"/>
        </w:rPr>
      </w:pPr>
    </w:p>
    <w:p w14:paraId="5FA57B93" w14:textId="77777777" w:rsidR="00905C6B" w:rsidRPr="00905C6B" w:rsidRDefault="00905C6B" w:rsidP="00B43501">
      <w:pPr>
        <w:widowControl w:val="0"/>
        <w:tabs>
          <w:tab w:val="left" w:pos="6390"/>
        </w:tabs>
        <w:autoSpaceDE w:val="0"/>
        <w:autoSpaceDN w:val="0"/>
        <w:spacing w:line="276" w:lineRule="auto"/>
        <w:jc w:val="both"/>
        <w:rPr>
          <w:rFonts w:cs="Arial"/>
          <w:bCs/>
          <w:lang w:eastAsia="en-GB"/>
        </w:rPr>
      </w:pPr>
      <w:r w:rsidRPr="00905C6B">
        <w:rPr>
          <w:rFonts w:cs="Arial"/>
          <w:bCs/>
          <w:lang w:eastAsia="en-GB"/>
        </w:rPr>
        <w:t xml:space="preserve">Přidáním pomocného prostředku </w:t>
      </w:r>
      <w:proofErr w:type="spellStart"/>
      <w:r w:rsidRPr="00905C6B">
        <w:rPr>
          <w:rFonts w:cs="Arial"/>
          <w:bCs/>
          <w:lang w:eastAsia="en-GB"/>
        </w:rPr>
        <w:t>Dash</w:t>
      </w:r>
      <w:proofErr w:type="spellEnd"/>
      <w:r w:rsidRPr="00905C6B">
        <w:rPr>
          <w:rFonts w:cs="Arial"/>
          <w:bCs/>
          <w:lang w:eastAsia="en-GB"/>
        </w:rPr>
        <w:t xml:space="preserve"> HC se dosáhne zlepšení účinku, zejména za sucha.</w:t>
      </w:r>
    </w:p>
    <w:p w14:paraId="6A82A3A5" w14:textId="77777777" w:rsidR="00905C6B" w:rsidRPr="00905C6B" w:rsidRDefault="00905C6B" w:rsidP="00B43501">
      <w:pPr>
        <w:widowControl w:val="0"/>
        <w:tabs>
          <w:tab w:val="left" w:pos="6390"/>
        </w:tabs>
        <w:autoSpaceDE w:val="0"/>
        <w:autoSpaceDN w:val="0"/>
        <w:spacing w:line="276" w:lineRule="auto"/>
        <w:jc w:val="both"/>
        <w:rPr>
          <w:rFonts w:cs="Arial"/>
          <w:bCs/>
          <w:lang w:eastAsia="en-GB"/>
        </w:rPr>
      </w:pPr>
      <w:proofErr w:type="spellStart"/>
      <w:r w:rsidRPr="00905C6B">
        <w:rPr>
          <w:rFonts w:cs="Arial"/>
          <w:bCs/>
          <w:lang w:eastAsia="en-GB"/>
        </w:rPr>
        <w:t>Dash</w:t>
      </w:r>
      <w:proofErr w:type="spellEnd"/>
      <w:r w:rsidRPr="00905C6B">
        <w:rPr>
          <w:rFonts w:cs="Arial"/>
          <w:bCs/>
          <w:lang w:eastAsia="en-GB"/>
        </w:rPr>
        <w:t xml:space="preserve"> HC umožňuje zadržení a pokrytí přípravku na listech ošetřených plevelů a jeho absorpci v rostlinných tkáních. Vyšší dávku použijte při extrémně nepříznivých podmínkách sucha.</w:t>
      </w:r>
    </w:p>
    <w:p w14:paraId="30CCEAB3" w14:textId="77777777" w:rsidR="00905C6B" w:rsidRPr="00905C6B" w:rsidRDefault="00905C6B" w:rsidP="00B43501">
      <w:pPr>
        <w:widowControl w:val="0"/>
        <w:tabs>
          <w:tab w:val="left" w:pos="284"/>
          <w:tab w:val="left" w:pos="9639"/>
        </w:tabs>
        <w:spacing w:line="276" w:lineRule="auto"/>
        <w:jc w:val="both"/>
        <w:rPr>
          <w:rFonts w:cstheme="minorBidi"/>
          <w:bCs/>
          <w:iCs/>
        </w:rPr>
      </w:pPr>
      <w:r w:rsidRPr="00905C6B">
        <w:rPr>
          <w:rFonts w:cstheme="minorBidi"/>
          <w:bCs/>
          <w:iCs/>
        </w:rPr>
        <w:t xml:space="preserve">Přípravek v tank-mix směsi se smáčedlem je třeba použít v souladu s jeho návodem na použití. </w:t>
      </w:r>
    </w:p>
    <w:p w14:paraId="4054B53C" w14:textId="77777777" w:rsidR="00905C6B" w:rsidRPr="00905C6B" w:rsidRDefault="00905C6B" w:rsidP="00B43501">
      <w:pPr>
        <w:widowControl w:val="0"/>
        <w:tabs>
          <w:tab w:val="left" w:pos="6390"/>
        </w:tabs>
        <w:autoSpaceDE w:val="0"/>
        <w:autoSpaceDN w:val="0"/>
        <w:spacing w:line="276" w:lineRule="auto"/>
        <w:jc w:val="both"/>
        <w:rPr>
          <w:rFonts w:cs="Arial"/>
          <w:bCs/>
          <w:lang w:eastAsia="en-GB"/>
        </w:rPr>
      </w:pPr>
    </w:p>
    <w:p w14:paraId="0CB9A155" w14:textId="77777777" w:rsidR="00905C6B" w:rsidRPr="00905C6B" w:rsidRDefault="00905C6B" w:rsidP="00B43501">
      <w:pPr>
        <w:widowControl w:val="0"/>
        <w:tabs>
          <w:tab w:val="left" w:pos="6390"/>
        </w:tabs>
        <w:autoSpaceDE w:val="0"/>
        <w:autoSpaceDN w:val="0"/>
        <w:spacing w:line="276" w:lineRule="auto"/>
        <w:jc w:val="both"/>
        <w:rPr>
          <w:rFonts w:cs="Arial"/>
          <w:bCs/>
          <w:u w:val="single"/>
          <w:lang w:eastAsia="en-GB"/>
        </w:rPr>
      </w:pPr>
      <w:r w:rsidRPr="00905C6B">
        <w:rPr>
          <w:rFonts w:cs="Arial"/>
          <w:bCs/>
          <w:u w:val="single"/>
          <w:lang w:eastAsia="en-GB"/>
        </w:rPr>
        <w:t>Růstové fáze plevelů:</w:t>
      </w:r>
    </w:p>
    <w:p w14:paraId="486EE7E2" w14:textId="77777777" w:rsidR="00905C6B" w:rsidRPr="00905C6B" w:rsidRDefault="00905C6B" w:rsidP="00B43501">
      <w:pPr>
        <w:widowControl w:val="0"/>
        <w:tabs>
          <w:tab w:val="left" w:pos="6390"/>
        </w:tabs>
        <w:autoSpaceDE w:val="0"/>
        <w:autoSpaceDN w:val="0"/>
        <w:spacing w:line="276" w:lineRule="auto"/>
        <w:jc w:val="both"/>
        <w:rPr>
          <w:rFonts w:cs="Arial"/>
          <w:bCs/>
          <w:lang w:eastAsia="en-GB"/>
        </w:rPr>
      </w:pPr>
      <w:proofErr w:type="spellStart"/>
      <w:r w:rsidRPr="00905C6B">
        <w:rPr>
          <w:rFonts w:cs="Arial"/>
          <w:bCs/>
          <w:lang w:eastAsia="en-GB"/>
        </w:rPr>
        <w:t>Výdrol</w:t>
      </w:r>
      <w:proofErr w:type="spellEnd"/>
      <w:r w:rsidRPr="00905C6B">
        <w:rPr>
          <w:rFonts w:cs="Arial"/>
          <w:bCs/>
          <w:lang w:eastAsia="en-GB"/>
        </w:rPr>
        <w:t>: BBCH 12-13</w:t>
      </w:r>
    </w:p>
    <w:p w14:paraId="61C2B72B" w14:textId="77777777" w:rsidR="00905C6B" w:rsidRPr="00905C6B" w:rsidRDefault="00905C6B" w:rsidP="00B43501">
      <w:pPr>
        <w:widowControl w:val="0"/>
        <w:tabs>
          <w:tab w:val="left" w:pos="6390"/>
        </w:tabs>
        <w:autoSpaceDE w:val="0"/>
        <w:autoSpaceDN w:val="0"/>
        <w:spacing w:line="276" w:lineRule="auto"/>
        <w:jc w:val="both"/>
        <w:rPr>
          <w:rFonts w:cs="Arial"/>
          <w:bCs/>
          <w:lang w:eastAsia="en-GB"/>
        </w:rPr>
      </w:pPr>
      <w:r w:rsidRPr="00905C6B">
        <w:rPr>
          <w:rFonts w:cs="Arial"/>
          <w:bCs/>
          <w:lang w:eastAsia="en-GB"/>
        </w:rPr>
        <w:t>Dvouděložné – BBCH 12-14</w:t>
      </w:r>
    </w:p>
    <w:p w14:paraId="05F9E64F" w14:textId="77777777" w:rsidR="00905C6B" w:rsidRPr="00905C6B" w:rsidRDefault="00905C6B" w:rsidP="00B43501">
      <w:pPr>
        <w:widowControl w:val="0"/>
        <w:tabs>
          <w:tab w:val="left" w:pos="-426"/>
        </w:tabs>
        <w:autoSpaceDE w:val="0"/>
        <w:autoSpaceDN w:val="0"/>
        <w:adjustRightInd w:val="0"/>
        <w:spacing w:line="276" w:lineRule="auto"/>
        <w:jc w:val="both"/>
        <w:rPr>
          <w:rFonts w:eastAsia="Calibri"/>
          <w:lang w:eastAsia="en-US"/>
        </w:rPr>
      </w:pPr>
      <w:r w:rsidRPr="00905C6B">
        <w:rPr>
          <w:rFonts w:eastAsia="Calibri"/>
          <w:lang w:eastAsia="en-US"/>
        </w:rPr>
        <w:t xml:space="preserve">V případě výskytu </w:t>
      </w:r>
      <w:proofErr w:type="spellStart"/>
      <w:r w:rsidRPr="00905C6B">
        <w:rPr>
          <w:rFonts w:eastAsia="Calibri"/>
          <w:lang w:eastAsia="en-US"/>
        </w:rPr>
        <w:t>výdrolu</w:t>
      </w:r>
      <w:proofErr w:type="spellEnd"/>
      <w:r w:rsidRPr="00905C6B">
        <w:rPr>
          <w:rFonts w:eastAsia="Calibri"/>
          <w:lang w:eastAsia="en-US"/>
        </w:rPr>
        <w:t xml:space="preserve"> řepky olejky odrůdy s technologií </w:t>
      </w:r>
      <w:proofErr w:type="spellStart"/>
      <w:r w:rsidRPr="00905C6B">
        <w:rPr>
          <w:rFonts w:eastAsia="Calibri"/>
          <w:lang w:eastAsia="en-US"/>
        </w:rPr>
        <w:t>Clearfield</w:t>
      </w:r>
      <w:proofErr w:type="spellEnd"/>
      <w:r w:rsidRPr="00905C6B">
        <w:rPr>
          <w:rFonts w:eastAsia="Calibri"/>
          <w:lang w:eastAsia="en-US"/>
        </w:rPr>
        <w:t xml:space="preserve"> v následných plodinách není možné přípravek použít, protože tato odrůda je rezistentní k účinné </w:t>
      </w:r>
      <w:proofErr w:type="gramStart"/>
      <w:r w:rsidRPr="00905C6B">
        <w:rPr>
          <w:rFonts w:eastAsia="Calibri"/>
          <w:lang w:eastAsia="en-US"/>
        </w:rPr>
        <w:t xml:space="preserve">látce  </w:t>
      </w:r>
      <w:proofErr w:type="spellStart"/>
      <w:r w:rsidRPr="00905C6B">
        <w:rPr>
          <w:rFonts w:eastAsia="Calibri"/>
          <w:lang w:eastAsia="en-US"/>
        </w:rPr>
        <w:t>imazamox</w:t>
      </w:r>
      <w:proofErr w:type="spellEnd"/>
      <w:proofErr w:type="gramEnd"/>
      <w:r w:rsidRPr="00905C6B">
        <w:rPr>
          <w:rFonts w:eastAsia="Calibri"/>
          <w:lang w:eastAsia="en-US"/>
        </w:rPr>
        <w:t>, která je v tomto přípravku obsažena.</w:t>
      </w:r>
      <w:r w:rsidRPr="00905C6B">
        <w:rPr>
          <w:rFonts w:eastAsia="Calibri"/>
          <w:lang w:eastAsia="en-US"/>
        </w:rPr>
        <w:tab/>
      </w:r>
    </w:p>
    <w:p w14:paraId="5F051793" w14:textId="77777777" w:rsidR="00905C6B" w:rsidRPr="00905C6B" w:rsidRDefault="00905C6B" w:rsidP="00B43501">
      <w:pPr>
        <w:widowControl w:val="0"/>
        <w:tabs>
          <w:tab w:val="left" w:pos="-426"/>
        </w:tabs>
        <w:autoSpaceDE w:val="0"/>
        <w:autoSpaceDN w:val="0"/>
        <w:adjustRightInd w:val="0"/>
        <w:spacing w:line="276" w:lineRule="auto"/>
        <w:jc w:val="both"/>
        <w:rPr>
          <w:rFonts w:eastAsia="Calibri"/>
          <w:lang w:eastAsia="en-US"/>
        </w:rPr>
      </w:pPr>
    </w:p>
    <w:p w14:paraId="6166490D" w14:textId="77777777" w:rsidR="00905C6B" w:rsidRPr="00905C6B" w:rsidRDefault="00905C6B" w:rsidP="00B43501">
      <w:pPr>
        <w:widowControl w:val="0"/>
        <w:tabs>
          <w:tab w:val="left" w:pos="-426"/>
        </w:tabs>
        <w:autoSpaceDE w:val="0"/>
        <w:autoSpaceDN w:val="0"/>
        <w:adjustRightInd w:val="0"/>
        <w:spacing w:line="276" w:lineRule="auto"/>
        <w:jc w:val="both"/>
        <w:rPr>
          <w:rFonts w:eastAsia="Calibri"/>
          <w:lang w:eastAsia="en-US"/>
        </w:rPr>
      </w:pPr>
      <w:r w:rsidRPr="00905C6B">
        <w:rPr>
          <w:rFonts w:eastAsia="Calibri"/>
          <w:lang w:eastAsia="en-US"/>
        </w:rPr>
        <w:t xml:space="preserve">Přípravek může být aplikován pouze na odrůdy řepky označené jako </w:t>
      </w:r>
      <w:proofErr w:type="spellStart"/>
      <w:r w:rsidRPr="00905C6B">
        <w:rPr>
          <w:rFonts w:eastAsia="Calibri"/>
          <w:lang w:eastAsia="en-US"/>
        </w:rPr>
        <w:t>Clearfield</w:t>
      </w:r>
      <w:proofErr w:type="spellEnd"/>
      <w:r w:rsidRPr="00905C6B">
        <w:rPr>
          <w:rFonts w:eastAsia="Calibri"/>
          <w:lang w:eastAsia="en-US"/>
        </w:rPr>
        <w:t xml:space="preserve"> - tj. v odrůdách tolerantních k účinné látce </w:t>
      </w:r>
      <w:proofErr w:type="spellStart"/>
      <w:r w:rsidRPr="00905C6B">
        <w:rPr>
          <w:rFonts w:eastAsia="Calibri"/>
          <w:lang w:eastAsia="en-US"/>
        </w:rPr>
        <w:t>imazamox</w:t>
      </w:r>
      <w:proofErr w:type="spellEnd"/>
      <w:r w:rsidRPr="00905C6B">
        <w:rPr>
          <w:rFonts w:eastAsia="Calibri"/>
          <w:lang w:eastAsia="en-US"/>
        </w:rPr>
        <w:t xml:space="preserve">. </w:t>
      </w:r>
    </w:p>
    <w:p w14:paraId="2C0D7215" w14:textId="77777777" w:rsidR="00905C6B" w:rsidRPr="00905C6B" w:rsidRDefault="00905C6B" w:rsidP="00B43501">
      <w:pPr>
        <w:widowControl w:val="0"/>
        <w:tabs>
          <w:tab w:val="left" w:pos="-426"/>
        </w:tabs>
        <w:autoSpaceDE w:val="0"/>
        <w:autoSpaceDN w:val="0"/>
        <w:adjustRightInd w:val="0"/>
        <w:spacing w:line="276" w:lineRule="auto"/>
        <w:jc w:val="both"/>
        <w:rPr>
          <w:rFonts w:eastAsia="Calibri"/>
          <w:lang w:eastAsia="en-US"/>
        </w:rPr>
      </w:pPr>
      <w:r w:rsidRPr="00905C6B">
        <w:rPr>
          <w:rFonts w:eastAsia="Calibri"/>
          <w:lang w:eastAsia="en-US"/>
        </w:rPr>
        <w:t>Při aplikaci přípravku na odrůdy řepky ozimé bez této technologie dojde k úplnému odumření řepky.</w:t>
      </w:r>
    </w:p>
    <w:p w14:paraId="1ADE5ADC" w14:textId="77777777" w:rsidR="00905C6B" w:rsidRPr="00905C6B" w:rsidRDefault="00905C6B" w:rsidP="00B43501">
      <w:pPr>
        <w:widowControl w:val="0"/>
        <w:tabs>
          <w:tab w:val="left" w:pos="-426"/>
        </w:tabs>
        <w:autoSpaceDE w:val="0"/>
        <w:autoSpaceDN w:val="0"/>
        <w:adjustRightInd w:val="0"/>
        <w:spacing w:line="276" w:lineRule="auto"/>
        <w:jc w:val="both"/>
        <w:rPr>
          <w:rFonts w:eastAsia="Calibri"/>
          <w:u w:val="single"/>
          <w:lang w:eastAsia="en-US"/>
        </w:rPr>
      </w:pPr>
    </w:p>
    <w:p w14:paraId="5F506B7C" w14:textId="77777777" w:rsidR="00905C6B" w:rsidRPr="00905C6B" w:rsidRDefault="00905C6B" w:rsidP="00B43501">
      <w:pPr>
        <w:widowControl w:val="0"/>
        <w:spacing w:line="276" w:lineRule="auto"/>
        <w:jc w:val="both"/>
        <w:rPr>
          <w:rFonts w:eastAsia="Calibri"/>
          <w:u w:val="single"/>
          <w:lang w:eastAsia="en-US"/>
        </w:rPr>
      </w:pPr>
      <w:r w:rsidRPr="00905C6B">
        <w:rPr>
          <w:rFonts w:eastAsia="Calibri"/>
          <w:u w:val="single"/>
          <w:lang w:eastAsia="en-US"/>
        </w:rPr>
        <w:t>Následné plodiny</w:t>
      </w:r>
    </w:p>
    <w:p w14:paraId="2B384B6A" w14:textId="77777777" w:rsidR="00905C6B" w:rsidRPr="00905C6B" w:rsidRDefault="00905C6B" w:rsidP="00B43501">
      <w:pPr>
        <w:widowControl w:val="0"/>
        <w:spacing w:line="276" w:lineRule="auto"/>
        <w:jc w:val="both"/>
        <w:rPr>
          <w:rFonts w:eastAsia="Calibri"/>
          <w:lang w:eastAsia="en-US"/>
        </w:rPr>
      </w:pPr>
      <w:r w:rsidRPr="00905C6B">
        <w:rPr>
          <w:rFonts w:eastAsia="Calibri"/>
          <w:lang w:eastAsia="en-US"/>
        </w:rPr>
        <w:t>Pěstování následných plodin je bez omezení.</w:t>
      </w:r>
    </w:p>
    <w:p w14:paraId="29B1F368" w14:textId="77777777" w:rsidR="00905C6B" w:rsidRPr="00905C6B" w:rsidRDefault="00905C6B" w:rsidP="00B43501">
      <w:pPr>
        <w:widowControl w:val="0"/>
        <w:tabs>
          <w:tab w:val="left" w:pos="6390"/>
        </w:tabs>
        <w:autoSpaceDE w:val="0"/>
        <w:autoSpaceDN w:val="0"/>
        <w:spacing w:line="276" w:lineRule="auto"/>
        <w:jc w:val="both"/>
        <w:rPr>
          <w:rFonts w:cs="Arial"/>
          <w:lang w:val="en-GB" w:eastAsia="en-GB"/>
        </w:rPr>
      </w:pPr>
    </w:p>
    <w:p w14:paraId="2AD3A4B7" w14:textId="77777777" w:rsidR="00905C6B" w:rsidRPr="00905C6B" w:rsidRDefault="00905C6B" w:rsidP="00B43501">
      <w:pPr>
        <w:widowControl w:val="0"/>
        <w:spacing w:line="276" w:lineRule="auto"/>
        <w:jc w:val="both"/>
        <w:rPr>
          <w:rFonts w:eastAsia="Calibri"/>
          <w:color w:val="000000"/>
          <w:szCs w:val="22"/>
          <w:u w:val="single"/>
          <w:lang w:val="en-GB" w:eastAsia="en-US"/>
        </w:rPr>
      </w:pPr>
      <w:proofErr w:type="spellStart"/>
      <w:r w:rsidRPr="00905C6B">
        <w:rPr>
          <w:rFonts w:eastAsia="Calibri"/>
          <w:color w:val="000000"/>
          <w:szCs w:val="22"/>
          <w:u w:val="single"/>
          <w:lang w:val="en-GB" w:eastAsia="en-US"/>
        </w:rPr>
        <w:lastRenderedPageBreak/>
        <w:t>Náhradní</w:t>
      </w:r>
      <w:proofErr w:type="spellEnd"/>
      <w:r w:rsidRPr="00905C6B">
        <w:rPr>
          <w:rFonts w:eastAsia="Calibri"/>
          <w:color w:val="000000"/>
          <w:szCs w:val="22"/>
          <w:u w:val="single"/>
          <w:lang w:val="en-GB" w:eastAsia="en-US"/>
        </w:rPr>
        <w:t xml:space="preserve"> </w:t>
      </w:r>
      <w:proofErr w:type="spellStart"/>
      <w:r w:rsidRPr="00905C6B">
        <w:rPr>
          <w:rFonts w:eastAsia="Calibri"/>
          <w:color w:val="000000"/>
          <w:szCs w:val="22"/>
          <w:u w:val="single"/>
          <w:lang w:val="en-GB" w:eastAsia="en-US"/>
        </w:rPr>
        <w:t>plodiny</w:t>
      </w:r>
      <w:proofErr w:type="spellEnd"/>
    </w:p>
    <w:p w14:paraId="1462C258" w14:textId="77777777" w:rsidR="00905C6B" w:rsidRPr="00905C6B" w:rsidRDefault="00905C6B" w:rsidP="00B43501">
      <w:pPr>
        <w:widowControl w:val="0"/>
        <w:spacing w:line="276" w:lineRule="auto"/>
        <w:jc w:val="both"/>
        <w:rPr>
          <w:rFonts w:eastAsia="Calibri"/>
          <w:color w:val="000000"/>
          <w:szCs w:val="22"/>
          <w:lang w:val="en-GB" w:eastAsia="en-US"/>
        </w:rPr>
      </w:pPr>
      <w:r w:rsidRPr="00905C6B">
        <w:rPr>
          <w:rFonts w:eastAsia="Calibri"/>
          <w:color w:val="000000"/>
          <w:szCs w:val="22"/>
          <w:lang w:val="en-GB" w:eastAsia="en-US"/>
        </w:rPr>
        <w:t xml:space="preserve">Na </w:t>
      </w:r>
      <w:proofErr w:type="spellStart"/>
      <w:r w:rsidRPr="00905C6B">
        <w:rPr>
          <w:rFonts w:eastAsia="Calibri"/>
          <w:color w:val="000000"/>
          <w:szCs w:val="22"/>
          <w:lang w:val="en-GB" w:eastAsia="en-US"/>
        </w:rPr>
        <w:t>podzim</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lze</w:t>
      </w:r>
      <w:proofErr w:type="spellEnd"/>
      <w:r w:rsidRPr="00905C6B">
        <w:rPr>
          <w:rFonts w:eastAsia="Calibri"/>
          <w:color w:val="000000"/>
          <w:szCs w:val="22"/>
          <w:lang w:val="en-GB" w:eastAsia="en-US"/>
        </w:rPr>
        <w:t xml:space="preserve"> po </w:t>
      </w:r>
      <w:proofErr w:type="spellStart"/>
      <w:r w:rsidRPr="00905C6B">
        <w:rPr>
          <w:rFonts w:eastAsia="Calibri"/>
          <w:color w:val="000000"/>
          <w:szCs w:val="22"/>
          <w:lang w:val="en-GB" w:eastAsia="en-US"/>
        </w:rPr>
        <w:t>předčasné</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zaorávce</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ošetřené</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plodiny</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pěstovat</w:t>
      </w:r>
      <w:proofErr w:type="spellEnd"/>
      <w:r w:rsidRPr="00905C6B">
        <w:rPr>
          <w:rFonts w:eastAsia="Calibri"/>
          <w:color w:val="000000"/>
          <w:szCs w:val="22"/>
          <w:lang w:val="en-GB" w:eastAsia="en-US"/>
        </w:rPr>
        <w:t xml:space="preserve"> za 4 </w:t>
      </w:r>
      <w:proofErr w:type="spellStart"/>
      <w:r w:rsidRPr="00905C6B">
        <w:rPr>
          <w:rFonts w:eastAsia="Calibri"/>
          <w:color w:val="000000"/>
          <w:szCs w:val="22"/>
          <w:lang w:val="en-GB" w:eastAsia="en-US"/>
        </w:rPr>
        <w:t>týdny</w:t>
      </w:r>
      <w:proofErr w:type="spellEnd"/>
      <w:r w:rsidRPr="00905C6B">
        <w:rPr>
          <w:rFonts w:eastAsia="Calibri"/>
          <w:color w:val="000000"/>
          <w:szCs w:val="22"/>
          <w:lang w:val="en-GB" w:eastAsia="en-US"/>
        </w:rPr>
        <w:t xml:space="preserve"> po </w:t>
      </w:r>
      <w:proofErr w:type="spellStart"/>
      <w:r w:rsidRPr="00905C6B">
        <w:rPr>
          <w:rFonts w:eastAsia="Calibri"/>
          <w:color w:val="000000"/>
          <w:szCs w:val="22"/>
          <w:lang w:val="en-GB" w:eastAsia="en-US"/>
        </w:rPr>
        <w:t>aplikaci</w:t>
      </w:r>
      <w:proofErr w:type="spellEnd"/>
      <w:r w:rsidRPr="00905C6B">
        <w:rPr>
          <w:rFonts w:eastAsia="Calibri"/>
          <w:color w:val="000000"/>
          <w:szCs w:val="22"/>
          <w:lang w:val="en-GB" w:eastAsia="en-US"/>
        </w:rPr>
        <w:t xml:space="preserve"> Clearfield </w:t>
      </w:r>
      <w:proofErr w:type="spellStart"/>
      <w:r w:rsidRPr="00905C6B">
        <w:rPr>
          <w:rFonts w:eastAsia="Calibri"/>
          <w:color w:val="000000"/>
          <w:szCs w:val="22"/>
          <w:lang w:val="en-GB" w:eastAsia="en-US"/>
        </w:rPr>
        <w:t>řepku</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olejku</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ozimou</w:t>
      </w:r>
      <w:proofErr w:type="spellEnd"/>
      <w:r w:rsidRPr="00905C6B">
        <w:rPr>
          <w:rFonts w:eastAsia="Calibri"/>
          <w:color w:val="000000"/>
          <w:szCs w:val="22"/>
          <w:lang w:val="en-GB" w:eastAsia="en-US"/>
        </w:rPr>
        <w:t xml:space="preserve">, za 8 </w:t>
      </w:r>
      <w:proofErr w:type="spellStart"/>
      <w:r w:rsidRPr="00905C6B">
        <w:rPr>
          <w:rFonts w:eastAsia="Calibri"/>
          <w:color w:val="000000"/>
          <w:szCs w:val="22"/>
          <w:lang w:val="en-GB" w:eastAsia="en-US"/>
        </w:rPr>
        <w:t>týdnů</w:t>
      </w:r>
      <w:proofErr w:type="spellEnd"/>
      <w:r w:rsidRPr="00905C6B">
        <w:rPr>
          <w:rFonts w:eastAsia="Calibri"/>
          <w:color w:val="000000"/>
          <w:szCs w:val="22"/>
          <w:lang w:val="en-GB" w:eastAsia="en-US"/>
        </w:rPr>
        <w:t xml:space="preserve"> po </w:t>
      </w:r>
      <w:proofErr w:type="spellStart"/>
      <w:r w:rsidRPr="00905C6B">
        <w:rPr>
          <w:rFonts w:eastAsia="Calibri"/>
          <w:color w:val="000000"/>
          <w:szCs w:val="22"/>
          <w:lang w:val="en-GB" w:eastAsia="en-US"/>
        </w:rPr>
        <w:t>aplikaci</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ozimé</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obilniny</w:t>
      </w:r>
      <w:proofErr w:type="spellEnd"/>
      <w:r w:rsidRPr="00905C6B">
        <w:rPr>
          <w:rFonts w:eastAsia="Calibri"/>
          <w:color w:val="000000"/>
          <w:szCs w:val="22"/>
          <w:lang w:val="en-GB" w:eastAsia="en-US"/>
        </w:rPr>
        <w:t>.</w:t>
      </w:r>
    </w:p>
    <w:p w14:paraId="2BC676D9" w14:textId="77777777" w:rsidR="00905C6B" w:rsidRPr="00905C6B" w:rsidRDefault="00905C6B" w:rsidP="00B43501">
      <w:pPr>
        <w:widowControl w:val="0"/>
        <w:spacing w:line="276" w:lineRule="auto"/>
        <w:jc w:val="both"/>
        <w:rPr>
          <w:rFonts w:eastAsia="Calibri"/>
          <w:color w:val="000000"/>
          <w:szCs w:val="22"/>
          <w:lang w:val="en-GB" w:eastAsia="en-US"/>
        </w:rPr>
      </w:pPr>
      <w:r w:rsidRPr="00905C6B">
        <w:rPr>
          <w:rFonts w:eastAsia="Calibri"/>
          <w:color w:val="000000"/>
          <w:szCs w:val="22"/>
          <w:lang w:val="en-GB" w:eastAsia="en-US"/>
        </w:rPr>
        <w:t xml:space="preserve">Na </w:t>
      </w:r>
      <w:proofErr w:type="spellStart"/>
      <w:r w:rsidRPr="00905C6B">
        <w:rPr>
          <w:rFonts w:eastAsia="Calibri"/>
          <w:color w:val="000000"/>
          <w:szCs w:val="22"/>
          <w:lang w:val="en-GB" w:eastAsia="en-US"/>
        </w:rPr>
        <w:t>jaře</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následujícího</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roku</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lze</w:t>
      </w:r>
      <w:proofErr w:type="spellEnd"/>
      <w:r w:rsidRPr="00905C6B">
        <w:rPr>
          <w:rFonts w:eastAsia="Calibri"/>
          <w:color w:val="000000"/>
          <w:szCs w:val="22"/>
          <w:lang w:val="en-GB" w:eastAsia="en-US"/>
        </w:rPr>
        <w:t xml:space="preserve"> po </w:t>
      </w:r>
      <w:proofErr w:type="spellStart"/>
      <w:r w:rsidRPr="00905C6B">
        <w:rPr>
          <w:rFonts w:eastAsia="Calibri"/>
          <w:color w:val="000000"/>
          <w:szCs w:val="22"/>
          <w:lang w:val="en-GB" w:eastAsia="en-US"/>
        </w:rPr>
        <w:t>předchozí</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orbě</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minimálně</w:t>
      </w:r>
      <w:proofErr w:type="spellEnd"/>
      <w:r w:rsidRPr="00905C6B">
        <w:rPr>
          <w:rFonts w:eastAsia="Calibri"/>
          <w:color w:val="000000"/>
          <w:szCs w:val="22"/>
          <w:lang w:val="en-GB" w:eastAsia="en-US"/>
        </w:rPr>
        <w:t xml:space="preserve"> do </w:t>
      </w:r>
      <w:proofErr w:type="spellStart"/>
      <w:r w:rsidRPr="00905C6B">
        <w:rPr>
          <w:rFonts w:eastAsia="Calibri"/>
          <w:color w:val="000000"/>
          <w:szCs w:val="22"/>
          <w:lang w:val="en-GB" w:eastAsia="en-US"/>
        </w:rPr>
        <w:t>hloubky</w:t>
      </w:r>
      <w:proofErr w:type="spellEnd"/>
      <w:r w:rsidRPr="00905C6B">
        <w:rPr>
          <w:rFonts w:eastAsia="Calibri"/>
          <w:color w:val="000000"/>
          <w:szCs w:val="22"/>
          <w:lang w:val="en-GB" w:eastAsia="en-US"/>
        </w:rPr>
        <w:t xml:space="preserve"> 15 cm </w:t>
      </w:r>
      <w:proofErr w:type="spellStart"/>
      <w:r w:rsidRPr="00905C6B">
        <w:rPr>
          <w:rFonts w:eastAsia="Calibri"/>
          <w:color w:val="000000"/>
          <w:szCs w:val="22"/>
          <w:lang w:val="en-GB" w:eastAsia="en-US"/>
        </w:rPr>
        <w:t>pěstovat</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jarní</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obilniny</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jarní</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řepku</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olejku</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luskoviny</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cukrovku</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brambory</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slunečnici</w:t>
      </w:r>
      <w:proofErr w:type="spellEnd"/>
      <w:r w:rsidRPr="00905C6B">
        <w:rPr>
          <w:rFonts w:eastAsia="Calibri"/>
          <w:color w:val="000000"/>
          <w:szCs w:val="22"/>
          <w:lang w:val="en-GB" w:eastAsia="en-US"/>
        </w:rPr>
        <w:t xml:space="preserve">, </w:t>
      </w:r>
      <w:proofErr w:type="spellStart"/>
      <w:r w:rsidRPr="00905C6B">
        <w:rPr>
          <w:rFonts w:eastAsia="Calibri"/>
          <w:color w:val="000000"/>
          <w:szCs w:val="22"/>
          <w:lang w:val="en-GB" w:eastAsia="en-US"/>
        </w:rPr>
        <w:t>kukuřici</w:t>
      </w:r>
      <w:proofErr w:type="spellEnd"/>
      <w:r w:rsidRPr="00905C6B">
        <w:rPr>
          <w:rFonts w:eastAsia="Calibri"/>
          <w:color w:val="000000"/>
          <w:szCs w:val="22"/>
          <w:lang w:val="en-GB" w:eastAsia="en-US"/>
        </w:rPr>
        <w:t>.</w:t>
      </w:r>
    </w:p>
    <w:p w14:paraId="77CA243E" w14:textId="77777777" w:rsidR="00905C6B" w:rsidRPr="00905C6B" w:rsidRDefault="00905C6B" w:rsidP="00B43501">
      <w:pPr>
        <w:widowControl w:val="0"/>
        <w:tabs>
          <w:tab w:val="left" w:pos="-426"/>
        </w:tabs>
        <w:autoSpaceDE w:val="0"/>
        <w:autoSpaceDN w:val="0"/>
        <w:adjustRightInd w:val="0"/>
        <w:spacing w:line="276" w:lineRule="auto"/>
        <w:jc w:val="both"/>
        <w:rPr>
          <w:rFonts w:eastAsia="Calibri"/>
          <w:lang w:eastAsia="en-US"/>
        </w:rPr>
      </w:pPr>
    </w:p>
    <w:p w14:paraId="20DD4E52" w14:textId="77777777" w:rsidR="00905C6B" w:rsidRPr="00905C6B" w:rsidRDefault="00905C6B" w:rsidP="00B43501">
      <w:pPr>
        <w:widowControl w:val="0"/>
        <w:tabs>
          <w:tab w:val="left" w:pos="6390"/>
        </w:tabs>
        <w:autoSpaceDE w:val="0"/>
        <w:autoSpaceDN w:val="0"/>
        <w:spacing w:line="276" w:lineRule="auto"/>
        <w:jc w:val="both"/>
        <w:rPr>
          <w:rFonts w:cs="Arial"/>
          <w:strike/>
          <w:lang w:eastAsia="en-GB"/>
        </w:rPr>
      </w:pPr>
      <w:r w:rsidRPr="00905C6B">
        <w:rPr>
          <w:rFonts w:eastAsia="Calibri"/>
          <w:lang w:eastAsia="en-US"/>
        </w:rPr>
        <w:t>Přípravek nesmí zasáhnout okolní porosty ani oseté pozemky nebo pozemky určené k setí.</w:t>
      </w:r>
      <w:r w:rsidRPr="00905C6B">
        <w:rPr>
          <w:rFonts w:cs="Arial"/>
          <w:strike/>
          <w:lang w:eastAsia="en-GB"/>
        </w:rPr>
        <w:t xml:space="preserve"> </w:t>
      </w:r>
    </w:p>
    <w:p w14:paraId="65125390" w14:textId="77777777" w:rsidR="00905C6B" w:rsidRPr="00905C6B" w:rsidRDefault="00905C6B" w:rsidP="00B43501">
      <w:pPr>
        <w:widowControl w:val="0"/>
        <w:tabs>
          <w:tab w:val="left" w:pos="6390"/>
        </w:tabs>
        <w:autoSpaceDE w:val="0"/>
        <w:autoSpaceDN w:val="0"/>
        <w:spacing w:line="276" w:lineRule="auto"/>
        <w:jc w:val="both"/>
        <w:rPr>
          <w:rFonts w:cs="Arial"/>
          <w:bCs/>
          <w:lang w:eastAsia="en-GB"/>
        </w:rPr>
      </w:pPr>
    </w:p>
    <w:p w14:paraId="0B1CA8DC" w14:textId="77777777" w:rsidR="00905C6B" w:rsidRPr="00905C6B" w:rsidRDefault="00905C6B" w:rsidP="00B43501">
      <w:pPr>
        <w:widowControl w:val="0"/>
        <w:spacing w:line="276" w:lineRule="auto"/>
        <w:jc w:val="both"/>
        <w:rPr>
          <w:rFonts w:eastAsia="Calibri"/>
          <w:lang w:eastAsia="en-US"/>
        </w:rPr>
      </w:pPr>
      <w:r w:rsidRPr="00905C6B">
        <w:rPr>
          <w:rFonts w:eastAsia="Calibri"/>
          <w:lang w:eastAsia="en-US"/>
        </w:rPr>
        <w:t xml:space="preserve">Semena řepky olejky ozimé </w:t>
      </w:r>
      <w:proofErr w:type="spellStart"/>
      <w:r w:rsidRPr="00905C6B">
        <w:rPr>
          <w:rFonts w:eastAsia="Calibri"/>
          <w:lang w:eastAsia="en-US"/>
        </w:rPr>
        <w:t>Clearfield</w:t>
      </w:r>
      <w:proofErr w:type="spellEnd"/>
      <w:r w:rsidRPr="00905C6B">
        <w:rPr>
          <w:rFonts w:eastAsia="Calibri"/>
          <w:lang w:eastAsia="en-US"/>
        </w:rPr>
        <w:t xml:space="preserve"> nesmí být použita jako osivo. </w:t>
      </w:r>
    </w:p>
    <w:p w14:paraId="6586C8D3" w14:textId="77777777" w:rsidR="00905C6B" w:rsidRPr="00905C6B" w:rsidRDefault="00905C6B" w:rsidP="00B43501">
      <w:pPr>
        <w:widowControl w:val="0"/>
        <w:tabs>
          <w:tab w:val="left" w:pos="-426"/>
        </w:tabs>
        <w:autoSpaceDE w:val="0"/>
        <w:autoSpaceDN w:val="0"/>
        <w:adjustRightInd w:val="0"/>
        <w:spacing w:line="276" w:lineRule="auto"/>
        <w:jc w:val="both"/>
        <w:rPr>
          <w:rFonts w:eastAsia="Calibri"/>
          <w:lang w:eastAsia="en-US"/>
        </w:rPr>
      </w:pPr>
    </w:p>
    <w:p w14:paraId="7ED33CBC" w14:textId="37B501BA" w:rsidR="00905C6B" w:rsidRPr="00905C6B" w:rsidRDefault="00905C6B" w:rsidP="00B43501">
      <w:pPr>
        <w:widowControl w:val="0"/>
        <w:tabs>
          <w:tab w:val="left" w:pos="-426"/>
        </w:tabs>
        <w:autoSpaceDE w:val="0"/>
        <w:autoSpaceDN w:val="0"/>
        <w:adjustRightInd w:val="0"/>
        <w:spacing w:line="276" w:lineRule="auto"/>
        <w:jc w:val="both"/>
        <w:rPr>
          <w:rFonts w:eastAsia="Calibri"/>
          <w:u w:val="single"/>
          <w:lang w:eastAsia="en-US"/>
        </w:rPr>
      </w:pPr>
      <w:r w:rsidRPr="00905C6B">
        <w:rPr>
          <w:rFonts w:eastAsia="Calibri"/>
          <w:u w:val="single"/>
          <w:lang w:eastAsia="en-US"/>
        </w:rPr>
        <w:t>Čištění aplikačního zařízení:</w:t>
      </w:r>
    </w:p>
    <w:p w14:paraId="08CE02B1" w14:textId="77777777" w:rsidR="00905C6B" w:rsidRPr="00905C6B" w:rsidRDefault="00905C6B" w:rsidP="00B43501">
      <w:pPr>
        <w:widowControl w:val="0"/>
        <w:tabs>
          <w:tab w:val="left" w:pos="-426"/>
        </w:tabs>
        <w:autoSpaceDE w:val="0"/>
        <w:autoSpaceDN w:val="0"/>
        <w:adjustRightInd w:val="0"/>
        <w:spacing w:line="276" w:lineRule="auto"/>
        <w:jc w:val="both"/>
        <w:rPr>
          <w:rFonts w:eastAsia="Calibri"/>
          <w:lang w:eastAsia="en-US"/>
        </w:rPr>
      </w:pPr>
      <w:r w:rsidRPr="00905C6B">
        <w:rPr>
          <w:rFonts w:eastAsia="Calibri"/>
          <w:lang w:eastAsia="en-US"/>
        </w:rPr>
        <w:t>Použité aplikační zařízení se vyprázdní, vypláchne čistou vodou a asanuje se 3% roztokem uhličitanu sodného. Poté se důkladně propláchne čistou vodou, min. ¼ objemu nádrže postřikovače. V případě použití speciálních čisticích prostředků se postupuje podle návodu k jejich použití. Trysky a síta musejí být čištěny odděleně.</w:t>
      </w:r>
    </w:p>
    <w:p w14:paraId="624A06A8" w14:textId="77777777" w:rsidR="00905C6B" w:rsidRDefault="00905C6B" w:rsidP="00B43501">
      <w:pPr>
        <w:widowControl w:val="0"/>
        <w:tabs>
          <w:tab w:val="left" w:pos="-426"/>
        </w:tabs>
        <w:autoSpaceDE w:val="0"/>
        <w:autoSpaceDN w:val="0"/>
        <w:adjustRightInd w:val="0"/>
        <w:spacing w:line="276" w:lineRule="auto"/>
        <w:jc w:val="both"/>
        <w:rPr>
          <w:rFonts w:eastAsia="Calibri"/>
          <w:lang w:eastAsia="en-US"/>
        </w:rPr>
      </w:pPr>
    </w:p>
    <w:p w14:paraId="4CEE4A60" w14:textId="77777777" w:rsidR="00905C6B" w:rsidRPr="00905C6B" w:rsidRDefault="00905C6B" w:rsidP="00B43501">
      <w:pPr>
        <w:widowControl w:val="0"/>
        <w:numPr>
          <w:ilvl w:val="12"/>
          <w:numId w:val="0"/>
        </w:numPr>
        <w:autoSpaceDE w:val="0"/>
        <w:autoSpaceDN w:val="0"/>
        <w:adjustRightInd w:val="0"/>
        <w:spacing w:line="276" w:lineRule="auto"/>
        <w:ind w:right="-284"/>
        <w:jc w:val="both"/>
        <w:rPr>
          <w:bCs/>
        </w:rPr>
      </w:pPr>
      <w:r w:rsidRPr="00905C6B">
        <w:rPr>
          <w:bCs/>
        </w:rPr>
        <w:t>Tabulka ochranných vzdáleností stanovených s ohledem na ochranu necílových organismů</w:t>
      </w:r>
    </w:p>
    <w:tbl>
      <w:tblPr>
        <w:tblStyle w:val="DAR00713"/>
        <w:tblW w:w="9072" w:type="dxa"/>
        <w:tblInd w:w="0" w:type="dxa"/>
        <w:tblLayout w:type="fixed"/>
        <w:tblCellMar>
          <w:left w:w="28" w:type="dxa"/>
          <w:right w:w="28" w:type="dxa"/>
        </w:tblCellMar>
        <w:tblLook w:val="04A0" w:firstRow="1" w:lastRow="0" w:firstColumn="1" w:lastColumn="0" w:noHBand="0" w:noVBand="1"/>
      </w:tblPr>
      <w:tblGrid>
        <w:gridCol w:w="3300"/>
        <w:gridCol w:w="1515"/>
        <w:gridCol w:w="1354"/>
        <w:gridCol w:w="1578"/>
        <w:gridCol w:w="1325"/>
      </w:tblGrid>
      <w:tr w:rsidR="00905C6B" w:rsidRPr="00905C6B" w14:paraId="2A7D6627" w14:textId="77777777" w:rsidTr="00351297">
        <w:tc>
          <w:tcPr>
            <w:tcW w:w="3300" w:type="dxa"/>
            <w:vMerge w:val="restart"/>
            <w:vAlign w:val="center"/>
          </w:tcPr>
          <w:p w14:paraId="6CA81B91" w14:textId="77777777" w:rsidR="00905C6B" w:rsidRPr="00905C6B" w:rsidRDefault="00905C6B" w:rsidP="00B43501">
            <w:pPr>
              <w:widowControl w:val="0"/>
              <w:spacing w:line="276" w:lineRule="auto"/>
              <w:ind w:left="112"/>
              <w:rPr>
                <w:color w:val="000000" w:themeColor="text1"/>
              </w:rPr>
            </w:pPr>
            <w:r w:rsidRPr="00905C6B">
              <w:rPr>
                <w:color w:val="000000" w:themeColor="text1"/>
              </w:rPr>
              <w:t>Plodina</w:t>
            </w:r>
          </w:p>
        </w:tc>
        <w:tc>
          <w:tcPr>
            <w:tcW w:w="5772" w:type="dxa"/>
            <w:gridSpan w:val="4"/>
            <w:vAlign w:val="center"/>
          </w:tcPr>
          <w:p w14:paraId="08366996" w14:textId="77777777" w:rsidR="00905C6B" w:rsidRPr="00905C6B" w:rsidRDefault="00905C6B" w:rsidP="00B43501">
            <w:pPr>
              <w:widowControl w:val="0"/>
              <w:spacing w:line="276" w:lineRule="auto"/>
              <w:ind w:left="112"/>
              <w:jc w:val="center"/>
              <w:rPr>
                <w:color w:val="000000" w:themeColor="text1"/>
              </w:rPr>
            </w:pPr>
            <w:r w:rsidRPr="00905C6B">
              <w:rPr>
                <w:color w:val="000000" w:themeColor="text1"/>
              </w:rPr>
              <w:t>třída omezení úletu</w:t>
            </w:r>
          </w:p>
        </w:tc>
      </w:tr>
      <w:tr w:rsidR="00905C6B" w:rsidRPr="00905C6B" w14:paraId="7511CA27" w14:textId="77777777" w:rsidTr="00351297">
        <w:tc>
          <w:tcPr>
            <w:tcW w:w="3300" w:type="dxa"/>
            <w:vMerge/>
          </w:tcPr>
          <w:p w14:paraId="27C4A4A9" w14:textId="77777777" w:rsidR="00905C6B" w:rsidRPr="00905C6B" w:rsidRDefault="00905C6B" w:rsidP="00B43501">
            <w:pPr>
              <w:widowControl w:val="0"/>
              <w:spacing w:line="276" w:lineRule="auto"/>
              <w:ind w:left="112"/>
              <w:rPr>
                <w:color w:val="000000" w:themeColor="text1"/>
              </w:rPr>
            </w:pPr>
          </w:p>
        </w:tc>
        <w:tc>
          <w:tcPr>
            <w:tcW w:w="1515" w:type="dxa"/>
          </w:tcPr>
          <w:p w14:paraId="3DEDAD9A" w14:textId="77777777" w:rsidR="00905C6B" w:rsidRPr="00905C6B" w:rsidRDefault="00905C6B" w:rsidP="00B43501">
            <w:pPr>
              <w:widowControl w:val="0"/>
              <w:spacing w:line="276" w:lineRule="auto"/>
              <w:ind w:left="112"/>
              <w:rPr>
                <w:color w:val="000000" w:themeColor="text1"/>
              </w:rPr>
            </w:pPr>
            <w:r w:rsidRPr="00905C6B">
              <w:rPr>
                <w:color w:val="000000" w:themeColor="text1"/>
              </w:rPr>
              <w:t>bez redukce</w:t>
            </w:r>
          </w:p>
        </w:tc>
        <w:tc>
          <w:tcPr>
            <w:tcW w:w="1354" w:type="dxa"/>
          </w:tcPr>
          <w:p w14:paraId="6229CE5A" w14:textId="77777777" w:rsidR="00905C6B" w:rsidRPr="00905C6B" w:rsidRDefault="00905C6B" w:rsidP="00B43501">
            <w:pPr>
              <w:widowControl w:val="0"/>
              <w:spacing w:line="276" w:lineRule="auto"/>
              <w:ind w:left="112"/>
              <w:jc w:val="center"/>
              <w:rPr>
                <w:color w:val="000000" w:themeColor="text1"/>
              </w:rPr>
            </w:pPr>
            <w:r w:rsidRPr="00905C6B">
              <w:rPr>
                <w:color w:val="000000" w:themeColor="text1"/>
              </w:rPr>
              <w:t>50 %</w:t>
            </w:r>
          </w:p>
        </w:tc>
        <w:tc>
          <w:tcPr>
            <w:tcW w:w="1578" w:type="dxa"/>
          </w:tcPr>
          <w:p w14:paraId="78DE31A0" w14:textId="77777777" w:rsidR="00905C6B" w:rsidRPr="00905C6B" w:rsidRDefault="00905C6B" w:rsidP="00B43501">
            <w:pPr>
              <w:widowControl w:val="0"/>
              <w:spacing w:line="276" w:lineRule="auto"/>
              <w:ind w:left="112"/>
              <w:jc w:val="center"/>
              <w:rPr>
                <w:color w:val="000000" w:themeColor="text1"/>
              </w:rPr>
            </w:pPr>
            <w:r w:rsidRPr="00905C6B">
              <w:rPr>
                <w:color w:val="000000" w:themeColor="text1"/>
              </w:rPr>
              <w:t>75 %</w:t>
            </w:r>
          </w:p>
        </w:tc>
        <w:tc>
          <w:tcPr>
            <w:tcW w:w="1325" w:type="dxa"/>
          </w:tcPr>
          <w:p w14:paraId="7F22CCA5" w14:textId="77777777" w:rsidR="00905C6B" w:rsidRPr="00905C6B" w:rsidRDefault="00905C6B" w:rsidP="00B43501">
            <w:pPr>
              <w:widowControl w:val="0"/>
              <w:spacing w:line="276" w:lineRule="auto"/>
              <w:ind w:left="112"/>
              <w:jc w:val="center"/>
              <w:rPr>
                <w:color w:val="000000" w:themeColor="text1"/>
              </w:rPr>
            </w:pPr>
            <w:r w:rsidRPr="00905C6B">
              <w:rPr>
                <w:color w:val="000000" w:themeColor="text1"/>
              </w:rPr>
              <w:t>90 %</w:t>
            </w:r>
          </w:p>
        </w:tc>
      </w:tr>
      <w:tr w:rsidR="00905C6B" w:rsidRPr="00905C6B" w14:paraId="7E8AB25C" w14:textId="77777777" w:rsidTr="00351297">
        <w:tc>
          <w:tcPr>
            <w:tcW w:w="9072" w:type="dxa"/>
            <w:gridSpan w:val="5"/>
          </w:tcPr>
          <w:p w14:paraId="46852FE1" w14:textId="77777777" w:rsidR="00905C6B" w:rsidRPr="00905C6B" w:rsidRDefault="00905C6B" w:rsidP="00B43501">
            <w:pPr>
              <w:widowControl w:val="0"/>
              <w:spacing w:line="276" w:lineRule="auto"/>
              <w:ind w:left="112"/>
              <w:rPr>
                <w:color w:val="000000" w:themeColor="text1"/>
              </w:rPr>
            </w:pPr>
            <w:r w:rsidRPr="00905C6B">
              <w:rPr>
                <w:bCs/>
              </w:rPr>
              <w:t>Ochranná vzdálenost od povrchové vody s ohledem na ochranu vodních organismů [m]</w:t>
            </w:r>
          </w:p>
        </w:tc>
      </w:tr>
      <w:tr w:rsidR="00905C6B" w:rsidRPr="00905C6B" w14:paraId="7EB1F9A2" w14:textId="77777777" w:rsidTr="00351297">
        <w:tc>
          <w:tcPr>
            <w:tcW w:w="3300" w:type="dxa"/>
          </w:tcPr>
          <w:p w14:paraId="29E97BA5" w14:textId="77777777" w:rsidR="00905C6B" w:rsidRPr="00905C6B" w:rsidRDefault="00905C6B" w:rsidP="00B43501">
            <w:pPr>
              <w:widowControl w:val="0"/>
              <w:spacing w:line="276" w:lineRule="auto"/>
              <w:ind w:left="112"/>
              <w:rPr>
                <w:color w:val="000000" w:themeColor="text1"/>
              </w:rPr>
            </w:pPr>
            <w:r w:rsidRPr="00905C6B">
              <w:rPr>
                <w:color w:val="000000" w:themeColor="text1"/>
              </w:rPr>
              <w:t xml:space="preserve">řepka olejka ozimá </w:t>
            </w:r>
          </w:p>
        </w:tc>
        <w:tc>
          <w:tcPr>
            <w:tcW w:w="1515" w:type="dxa"/>
          </w:tcPr>
          <w:p w14:paraId="7D39251B" w14:textId="77777777" w:rsidR="00905C6B" w:rsidRPr="00905C6B" w:rsidRDefault="00905C6B" w:rsidP="00B43501">
            <w:pPr>
              <w:widowControl w:val="0"/>
              <w:spacing w:line="276" w:lineRule="auto"/>
              <w:ind w:left="112"/>
              <w:jc w:val="center"/>
              <w:rPr>
                <w:color w:val="000000" w:themeColor="text1"/>
              </w:rPr>
            </w:pPr>
            <w:r w:rsidRPr="00905C6B">
              <w:rPr>
                <w:color w:val="000000" w:themeColor="text1"/>
              </w:rPr>
              <w:t>4</w:t>
            </w:r>
          </w:p>
        </w:tc>
        <w:tc>
          <w:tcPr>
            <w:tcW w:w="1354" w:type="dxa"/>
          </w:tcPr>
          <w:p w14:paraId="1451778B" w14:textId="77777777" w:rsidR="00905C6B" w:rsidRPr="00905C6B" w:rsidRDefault="00905C6B" w:rsidP="00B43501">
            <w:pPr>
              <w:widowControl w:val="0"/>
              <w:spacing w:line="276" w:lineRule="auto"/>
              <w:ind w:left="112"/>
              <w:jc w:val="center"/>
              <w:rPr>
                <w:color w:val="000000" w:themeColor="text1"/>
              </w:rPr>
            </w:pPr>
            <w:r w:rsidRPr="00905C6B">
              <w:rPr>
                <w:color w:val="000000" w:themeColor="text1"/>
              </w:rPr>
              <w:t>4</w:t>
            </w:r>
          </w:p>
        </w:tc>
        <w:tc>
          <w:tcPr>
            <w:tcW w:w="1578" w:type="dxa"/>
          </w:tcPr>
          <w:p w14:paraId="1463D75B" w14:textId="77777777" w:rsidR="00905C6B" w:rsidRPr="00905C6B" w:rsidRDefault="00905C6B" w:rsidP="00B43501">
            <w:pPr>
              <w:widowControl w:val="0"/>
              <w:spacing w:line="276" w:lineRule="auto"/>
              <w:ind w:left="112"/>
              <w:jc w:val="center"/>
              <w:rPr>
                <w:color w:val="000000" w:themeColor="text1"/>
              </w:rPr>
            </w:pPr>
            <w:r w:rsidRPr="00905C6B">
              <w:rPr>
                <w:color w:val="000000" w:themeColor="text1"/>
              </w:rPr>
              <w:t>4</w:t>
            </w:r>
          </w:p>
        </w:tc>
        <w:tc>
          <w:tcPr>
            <w:tcW w:w="1325" w:type="dxa"/>
          </w:tcPr>
          <w:p w14:paraId="554978F4" w14:textId="77777777" w:rsidR="00905C6B" w:rsidRPr="00905C6B" w:rsidRDefault="00905C6B" w:rsidP="00B43501">
            <w:pPr>
              <w:widowControl w:val="0"/>
              <w:spacing w:line="276" w:lineRule="auto"/>
              <w:ind w:left="112"/>
              <w:jc w:val="center"/>
              <w:rPr>
                <w:color w:val="000000" w:themeColor="text1"/>
              </w:rPr>
            </w:pPr>
            <w:r w:rsidRPr="00905C6B">
              <w:rPr>
                <w:color w:val="000000" w:themeColor="text1"/>
              </w:rPr>
              <w:t>4</w:t>
            </w:r>
          </w:p>
        </w:tc>
      </w:tr>
      <w:tr w:rsidR="00905C6B" w:rsidRPr="00905C6B" w14:paraId="27BD7F5A" w14:textId="77777777" w:rsidTr="00351297">
        <w:tc>
          <w:tcPr>
            <w:tcW w:w="9072" w:type="dxa"/>
            <w:gridSpan w:val="5"/>
          </w:tcPr>
          <w:p w14:paraId="0CC2C99F" w14:textId="77777777" w:rsidR="00905C6B" w:rsidRPr="00905C6B" w:rsidRDefault="00905C6B" w:rsidP="00B43501">
            <w:pPr>
              <w:widowControl w:val="0"/>
              <w:spacing w:line="276" w:lineRule="auto"/>
              <w:ind w:left="112"/>
              <w:rPr>
                <w:color w:val="000000" w:themeColor="text1"/>
              </w:rPr>
            </w:pPr>
            <w:r w:rsidRPr="00905C6B">
              <w:rPr>
                <w:bCs/>
              </w:rPr>
              <w:t>Ochranná vzdálenost od okraje ošetřovaného pozemku s ohledem na ochranu necílových rostlin [m]</w:t>
            </w:r>
          </w:p>
        </w:tc>
      </w:tr>
      <w:tr w:rsidR="00905C6B" w:rsidRPr="00905C6B" w14:paraId="550A0F81" w14:textId="77777777" w:rsidTr="00351297">
        <w:tc>
          <w:tcPr>
            <w:tcW w:w="3300" w:type="dxa"/>
            <w:vAlign w:val="center"/>
          </w:tcPr>
          <w:p w14:paraId="2BCB6814" w14:textId="77777777" w:rsidR="00905C6B" w:rsidRPr="00905C6B" w:rsidRDefault="00905C6B" w:rsidP="00B43501">
            <w:pPr>
              <w:widowControl w:val="0"/>
              <w:spacing w:line="276" w:lineRule="auto"/>
              <w:ind w:left="112"/>
              <w:rPr>
                <w:color w:val="000000" w:themeColor="text1"/>
              </w:rPr>
            </w:pPr>
            <w:r w:rsidRPr="00905C6B">
              <w:rPr>
                <w:bCs/>
              </w:rPr>
              <w:t>řepka olejka ozimá</w:t>
            </w:r>
          </w:p>
        </w:tc>
        <w:tc>
          <w:tcPr>
            <w:tcW w:w="1515" w:type="dxa"/>
            <w:vAlign w:val="center"/>
          </w:tcPr>
          <w:p w14:paraId="35648C93" w14:textId="77777777" w:rsidR="00905C6B" w:rsidRPr="00905C6B" w:rsidRDefault="00905C6B" w:rsidP="00B43501">
            <w:pPr>
              <w:widowControl w:val="0"/>
              <w:spacing w:line="276" w:lineRule="auto"/>
              <w:ind w:left="112"/>
              <w:jc w:val="center"/>
              <w:rPr>
                <w:color w:val="000000" w:themeColor="text1"/>
              </w:rPr>
            </w:pPr>
            <w:r w:rsidRPr="00905C6B">
              <w:rPr>
                <w:bCs/>
              </w:rPr>
              <w:t>5</w:t>
            </w:r>
          </w:p>
        </w:tc>
        <w:tc>
          <w:tcPr>
            <w:tcW w:w="1354" w:type="dxa"/>
            <w:vAlign w:val="center"/>
          </w:tcPr>
          <w:p w14:paraId="6D71BDEA" w14:textId="77777777" w:rsidR="00905C6B" w:rsidRPr="00905C6B" w:rsidRDefault="00905C6B" w:rsidP="00B43501">
            <w:pPr>
              <w:widowControl w:val="0"/>
              <w:spacing w:line="276" w:lineRule="auto"/>
              <w:ind w:left="112"/>
              <w:jc w:val="center"/>
              <w:rPr>
                <w:color w:val="000000" w:themeColor="text1"/>
              </w:rPr>
            </w:pPr>
            <w:r w:rsidRPr="00905C6B">
              <w:rPr>
                <w:bCs/>
              </w:rPr>
              <w:t>0</w:t>
            </w:r>
          </w:p>
        </w:tc>
        <w:tc>
          <w:tcPr>
            <w:tcW w:w="1578" w:type="dxa"/>
            <w:vAlign w:val="center"/>
          </w:tcPr>
          <w:p w14:paraId="3F8FA408" w14:textId="77777777" w:rsidR="00905C6B" w:rsidRPr="00905C6B" w:rsidRDefault="00905C6B" w:rsidP="00B43501">
            <w:pPr>
              <w:widowControl w:val="0"/>
              <w:spacing w:line="276" w:lineRule="auto"/>
              <w:ind w:left="112"/>
              <w:jc w:val="center"/>
              <w:rPr>
                <w:color w:val="000000" w:themeColor="text1"/>
              </w:rPr>
            </w:pPr>
            <w:r w:rsidRPr="00905C6B">
              <w:rPr>
                <w:bCs/>
              </w:rPr>
              <w:t>0</w:t>
            </w:r>
          </w:p>
        </w:tc>
        <w:tc>
          <w:tcPr>
            <w:tcW w:w="1325" w:type="dxa"/>
            <w:vAlign w:val="center"/>
          </w:tcPr>
          <w:p w14:paraId="0494A1A6" w14:textId="77777777" w:rsidR="00905C6B" w:rsidRPr="00905C6B" w:rsidRDefault="00905C6B" w:rsidP="00B43501">
            <w:pPr>
              <w:widowControl w:val="0"/>
              <w:spacing w:line="276" w:lineRule="auto"/>
              <w:ind w:left="112"/>
              <w:jc w:val="center"/>
              <w:rPr>
                <w:color w:val="000000" w:themeColor="text1"/>
              </w:rPr>
            </w:pPr>
            <w:r w:rsidRPr="00905C6B">
              <w:rPr>
                <w:bCs/>
              </w:rPr>
              <w:t>0</w:t>
            </w:r>
          </w:p>
        </w:tc>
      </w:tr>
    </w:tbl>
    <w:p w14:paraId="7E01BC86" w14:textId="77777777" w:rsidR="00905C6B" w:rsidRDefault="00905C6B" w:rsidP="00B43501">
      <w:pPr>
        <w:widowControl w:val="0"/>
        <w:tabs>
          <w:tab w:val="left" w:pos="284"/>
        </w:tabs>
        <w:spacing w:line="276" w:lineRule="auto"/>
      </w:pPr>
    </w:p>
    <w:bookmarkEnd w:id="12"/>
    <w:p w14:paraId="5EE6CA1E" w14:textId="77777777" w:rsidR="00905C6B" w:rsidRPr="00905C6B" w:rsidRDefault="00905C6B" w:rsidP="00B43501">
      <w:pPr>
        <w:widowControl w:val="0"/>
        <w:numPr>
          <w:ilvl w:val="12"/>
          <w:numId w:val="0"/>
        </w:numPr>
        <w:autoSpaceDE w:val="0"/>
        <w:autoSpaceDN w:val="0"/>
        <w:adjustRightInd w:val="0"/>
        <w:spacing w:line="276" w:lineRule="auto"/>
        <w:ind w:right="-284"/>
        <w:jc w:val="both"/>
        <w:rPr>
          <w:bCs/>
        </w:rPr>
      </w:pPr>
      <w:r w:rsidRPr="00905C6B">
        <w:rPr>
          <w:bCs/>
        </w:rPr>
        <w:t>Tabulka ochranných vzdáleností stanovených s ohledem na ochranu zdraví lidí</w:t>
      </w:r>
    </w:p>
    <w:tbl>
      <w:tblPr>
        <w:tblStyle w:val="DAR00713"/>
        <w:tblW w:w="9072" w:type="dxa"/>
        <w:tblInd w:w="0" w:type="dxa"/>
        <w:tblLayout w:type="fixed"/>
        <w:tblCellMar>
          <w:left w:w="28" w:type="dxa"/>
          <w:right w:w="28" w:type="dxa"/>
        </w:tblCellMar>
        <w:tblLook w:val="04A0" w:firstRow="1" w:lastRow="0" w:firstColumn="1" w:lastColumn="0" w:noHBand="0" w:noVBand="1"/>
      </w:tblPr>
      <w:tblGrid>
        <w:gridCol w:w="3300"/>
        <w:gridCol w:w="1515"/>
        <w:gridCol w:w="1354"/>
        <w:gridCol w:w="1578"/>
        <w:gridCol w:w="1325"/>
      </w:tblGrid>
      <w:tr w:rsidR="00905C6B" w:rsidRPr="00905C6B" w14:paraId="20091BC4" w14:textId="77777777" w:rsidTr="00351297">
        <w:tc>
          <w:tcPr>
            <w:tcW w:w="3300" w:type="dxa"/>
            <w:vMerge w:val="restart"/>
            <w:vAlign w:val="center"/>
          </w:tcPr>
          <w:p w14:paraId="56E4CFA4" w14:textId="77777777" w:rsidR="00905C6B" w:rsidRPr="00905C6B" w:rsidRDefault="00905C6B" w:rsidP="00B43501">
            <w:pPr>
              <w:widowControl w:val="0"/>
              <w:spacing w:line="276" w:lineRule="auto"/>
              <w:ind w:left="112"/>
              <w:rPr>
                <w:color w:val="000000" w:themeColor="text1"/>
              </w:rPr>
            </w:pPr>
            <w:r w:rsidRPr="00905C6B">
              <w:rPr>
                <w:color w:val="000000" w:themeColor="text1"/>
              </w:rPr>
              <w:t>Plodina</w:t>
            </w:r>
          </w:p>
        </w:tc>
        <w:tc>
          <w:tcPr>
            <w:tcW w:w="5772" w:type="dxa"/>
            <w:gridSpan w:val="4"/>
            <w:vAlign w:val="center"/>
          </w:tcPr>
          <w:p w14:paraId="22FEB241" w14:textId="77777777" w:rsidR="00905C6B" w:rsidRPr="00905C6B" w:rsidRDefault="00905C6B" w:rsidP="00B43501">
            <w:pPr>
              <w:widowControl w:val="0"/>
              <w:spacing w:line="276" w:lineRule="auto"/>
              <w:ind w:left="112"/>
              <w:jc w:val="center"/>
              <w:rPr>
                <w:color w:val="000000" w:themeColor="text1"/>
              </w:rPr>
            </w:pPr>
            <w:r w:rsidRPr="00905C6B">
              <w:rPr>
                <w:color w:val="000000" w:themeColor="text1"/>
              </w:rPr>
              <w:t>třída omezení úletu</w:t>
            </w:r>
          </w:p>
        </w:tc>
      </w:tr>
      <w:tr w:rsidR="00905C6B" w:rsidRPr="00905C6B" w14:paraId="6D671EE1" w14:textId="77777777" w:rsidTr="00351297">
        <w:tc>
          <w:tcPr>
            <w:tcW w:w="3300" w:type="dxa"/>
            <w:vMerge/>
          </w:tcPr>
          <w:p w14:paraId="187AF1DE" w14:textId="77777777" w:rsidR="00905C6B" w:rsidRPr="00905C6B" w:rsidRDefault="00905C6B" w:rsidP="00B43501">
            <w:pPr>
              <w:widowControl w:val="0"/>
              <w:spacing w:line="276" w:lineRule="auto"/>
              <w:ind w:left="112"/>
              <w:rPr>
                <w:color w:val="000000" w:themeColor="text1"/>
              </w:rPr>
            </w:pPr>
          </w:p>
        </w:tc>
        <w:tc>
          <w:tcPr>
            <w:tcW w:w="1515" w:type="dxa"/>
          </w:tcPr>
          <w:p w14:paraId="3F9D85F3" w14:textId="77777777" w:rsidR="00905C6B" w:rsidRPr="00905C6B" w:rsidRDefault="00905C6B" w:rsidP="00B43501">
            <w:pPr>
              <w:widowControl w:val="0"/>
              <w:spacing w:line="276" w:lineRule="auto"/>
              <w:ind w:left="112"/>
              <w:rPr>
                <w:color w:val="000000" w:themeColor="text1"/>
              </w:rPr>
            </w:pPr>
            <w:r w:rsidRPr="00905C6B">
              <w:rPr>
                <w:color w:val="000000" w:themeColor="text1"/>
              </w:rPr>
              <w:t>bez redukce</w:t>
            </w:r>
          </w:p>
        </w:tc>
        <w:tc>
          <w:tcPr>
            <w:tcW w:w="1354" w:type="dxa"/>
          </w:tcPr>
          <w:p w14:paraId="19288CE0" w14:textId="77777777" w:rsidR="00905C6B" w:rsidRPr="00905C6B" w:rsidRDefault="00905C6B" w:rsidP="00B43501">
            <w:pPr>
              <w:widowControl w:val="0"/>
              <w:spacing w:line="276" w:lineRule="auto"/>
              <w:ind w:left="112"/>
              <w:jc w:val="center"/>
              <w:rPr>
                <w:color w:val="000000" w:themeColor="text1"/>
              </w:rPr>
            </w:pPr>
            <w:r w:rsidRPr="00905C6B">
              <w:rPr>
                <w:color w:val="000000" w:themeColor="text1"/>
              </w:rPr>
              <w:t>50 %</w:t>
            </w:r>
          </w:p>
        </w:tc>
        <w:tc>
          <w:tcPr>
            <w:tcW w:w="1578" w:type="dxa"/>
          </w:tcPr>
          <w:p w14:paraId="43B13FCC" w14:textId="77777777" w:rsidR="00905C6B" w:rsidRPr="00905C6B" w:rsidRDefault="00905C6B" w:rsidP="00B43501">
            <w:pPr>
              <w:widowControl w:val="0"/>
              <w:spacing w:line="276" w:lineRule="auto"/>
              <w:ind w:left="112"/>
              <w:jc w:val="center"/>
              <w:rPr>
                <w:color w:val="000000" w:themeColor="text1"/>
              </w:rPr>
            </w:pPr>
            <w:r w:rsidRPr="00905C6B">
              <w:rPr>
                <w:color w:val="000000" w:themeColor="text1"/>
              </w:rPr>
              <w:t>75 %</w:t>
            </w:r>
          </w:p>
        </w:tc>
        <w:tc>
          <w:tcPr>
            <w:tcW w:w="1325" w:type="dxa"/>
          </w:tcPr>
          <w:p w14:paraId="01E94776" w14:textId="77777777" w:rsidR="00905C6B" w:rsidRPr="00905C6B" w:rsidRDefault="00905C6B" w:rsidP="00B43501">
            <w:pPr>
              <w:widowControl w:val="0"/>
              <w:spacing w:line="276" w:lineRule="auto"/>
              <w:ind w:left="112"/>
              <w:jc w:val="center"/>
              <w:rPr>
                <w:color w:val="000000" w:themeColor="text1"/>
              </w:rPr>
            </w:pPr>
            <w:r w:rsidRPr="00905C6B">
              <w:rPr>
                <w:color w:val="000000" w:themeColor="text1"/>
              </w:rPr>
              <w:t>90 %</w:t>
            </w:r>
          </w:p>
        </w:tc>
      </w:tr>
      <w:tr w:rsidR="00905C6B" w:rsidRPr="00905C6B" w14:paraId="51E36112" w14:textId="77777777" w:rsidTr="00351297">
        <w:tc>
          <w:tcPr>
            <w:tcW w:w="9072" w:type="dxa"/>
            <w:gridSpan w:val="5"/>
          </w:tcPr>
          <w:p w14:paraId="2818939B" w14:textId="77777777" w:rsidR="00905C6B" w:rsidRPr="00905C6B" w:rsidRDefault="00905C6B" w:rsidP="00B43501">
            <w:pPr>
              <w:widowControl w:val="0"/>
              <w:spacing w:line="276" w:lineRule="auto"/>
              <w:ind w:left="112"/>
              <w:rPr>
                <w:color w:val="000000" w:themeColor="text1"/>
              </w:rPr>
            </w:pPr>
            <w:r w:rsidRPr="00905C6B">
              <w:rPr>
                <w:color w:val="000000" w:themeColor="text1"/>
              </w:rPr>
              <w:t>ochranná vzdálenost mezi hranicí ošetřené plochy a hranicí oblasti využívané zranitelnými skupinami obyvatel [m]</w:t>
            </w:r>
          </w:p>
        </w:tc>
      </w:tr>
      <w:tr w:rsidR="00905C6B" w:rsidRPr="00905C6B" w14:paraId="71A49913" w14:textId="77777777" w:rsidTr="00351297">
        <w:tc>
          <w:tcPr>
            <w:tcW w:w="3300" w:type="dxa"/>
          </w:tcPr>
          <w:p w14:paraId="1B0FDF7C" w14:textId="77777777" w:rsidR="00905C6B" w:rsidRPr="00905C6B" w:rsidRDefault="00905C6B" w:rsidP="00B43501">
            <w:pPr>
              <w:widowControl w:val="0"/>
              <w:spacing w:line="276" w:lineRule="auto"/>
              <w:ind w:left="112"/>
              <w:rPr>
                <w:color w:val="000000" w:themeColor="text1"/>
              </w:rPr>
            </w:pPr>
            <w:r w:rsidRPr="00905C6B">
              <w:rPr>
                <w:color w:val="000000" w:themeColor="text1"/>
              </w:rPr>
              <w:t xml:space="preserve">řepka olejka ozimá </w:t>
            </w:r>
          </w:p>
        </w:tc>
        <w:tc>
          <w:tcPr>
            <w:tcW w:w="1515" w:type="dxa"/>
          </w:tcPr>
          <w:p w14:paraId="4AFD59C2" w14:textId="77777777" w:rsidR="00905C6B" w:rsidRPr="00905C6B" w:rsidRDefault="00905C6B" w:rsidP="00B43501">
            <w:pPr>
              <w:widowControl w:val="0"/>
              <w:spacing w:line="276" w:lineRule="auto"/>
              <w:ind w:left="112"/>
              <w:jc w:val="center"/>
              <w:rPr>
                <w:color w:val="000000" w:themeColor="text1"/>
              </w:rPr>
            </w:pPr>
            <w:r w:rsidRPr="00905C6B">
              <w:rPr>
                <w:color w:val="000000" w:themeColor="text1"/>
              </w:rPr>
              <w:t>5</w:t>
            </w:r>
          </w:p>
        </w:tc>
        <w:tc>
          <w:tcPr>
            <w:tcW w:w="1354" w:type="dxa"/>
          </w:tcPr>
          <w:p w14:paraId="74694CC7" w14:textId="77777777" w:rsidR="00905C6B" w:rsidRPr="00905C6B" w:rsidRDefault="00905C6B" w:rsidP="00B43501">
            <w:pPr>
              <w:widowControl w:val="0"/>
              <w:spacing w:line="276" w:lineRule="auto"/>
              <w:ind w:left="112"/>
              <w:jc w:val="center"/>
              <w:rPr>
                <w:color w:val="000000" w:themeColor="text1"/>
              </w:rPr>
            </w:pPr>
            <w:r w:rsidRPr="00905C6B">
              <w:rPr>
                <w:color w:val="000000" w:themeColor="text1"/>
              </w:rPr>
              <w:t>5</w:t>
            </w:r>
          </w:p>
        </w:tc>
        <w:tc>
          <w:tcPr>
            <w:tcW w:w="1578" w:type="dxa"/>
          </w:tcPr>
          <w:p w14:paraId="06B35E51" w14:textId="77777777" w:rsidR="00905C6B" w:rsidRPr="00905C6B" w:rsidRDefault="00905C6B" w:rsidP="00B43501">
            <w:pPr>
              <w:widowControl w:val="0"/>
              <w:spacing w:line="276" w:lineRule="auto"/>
              <w:ind w:left="112"/>
              <w:jc w:val="center"/>
              <w:rPr>
                <w:color w:val="000000" w:themeColor="text1"/>
              </w:rPr>
            </w:pPr>
            <w:r w:rsidRPr="00905C6B">
              <w:rPr>
                <w:color w:val="000000" w:themeColor="text1"/>
              </w:rPr>
              <w:t>5</w:t>
            </w:r>
          </w:p>
        </w:tc>
        <w:tc>
          <w:tcPr>
            <w:tcW w:w="1325" w:type="dxa"/>
          </w:tcPr>
          <w:p w14:paraId="2A35EBD2" w14:textId="77777777" w:rsidR="00905C6B" w:rsidRPr="00905C6B" w:rsidRDefault="00905C6B" w:rsidP="00B43501">
            <w:pPr>
              <w:widowControl w:val="0"/>
              <w:spacing w:line="276" w:lineRule="auto"/>
              <w:ind w:left="112"/>
              <w:jc w:val="center"/>
              <w:rPr>
                <w:color w:val="000000" w:themeColor="text1"/>
              </w:rPr>
            </w:pPr>
            <w:r w:rsidRPr="00905C6B">
              <w:rPr>
                <w:color w:val="000000" w:themeColor="text1"/>
              </w:rPr>
              <w:t>5</w:t>
            </w:r>
          </w:p>
        </w:tc>
      </w:tr>
    </w:tbl>
    <w:p w14:paraId="52915A2C" w14:textId="77777777" w:rsidR="00905C6B" w:rsidRPr="00905C6B" w:rsidRDefault="00905C6B" w:rsidP="00B43501">
      <w:pPr>
        <w:widowControl w:val="0"/>
        <w:spacing w:line="276" w:lineRule="auto"/>
        <w:rPr>
          <w:bCs/>
          <w:lang w:eastAsia="en-US"/>
        </w:rPr>
      </w:pPr>
    </w:p>
    <w:p w14:paraId="77DD6CD3" w14:textId="77777777" w:rsidR="00905C6B" w:rsidRDefault="00905C6B" w:rsidP="00B43501">
      <w:pPr>
        <w:widowControl w:val="0"/>
        <w:tabs>
          <w:tab w:val="left" w:pos="1560"/>
        </w:tabs>
        <w:spacing w:line="276" w:lineRule="auto"/>
        <w:ind w:left="2835" w:hanging="2835"/>
      </w:pPr>
    </w:p>
    <w:p w14:paraId="79999D0D" w14:textId="3AB26D2F" w:rsidR="009B2C6C" w:rsidRDefault="009B2C6C" w:rsidP="00B43501">
      <w:pPr>
        <w:widowControl w:val="0"/>
        <w:tabs>
          <w:tab w:val="left" w:pos="1560"/>
        </w:tabs>
        <w:spacing w:line="276" w:lineRule="auto"/>
        <w:ind w:left="2835" w:hanging="2835"/>
        <w:rPr>
          <w:b/>
          <w:sz w:val="28"/>
          <w:szCs w:val="28"/>
        </w:rPr>
      </w:pPr>
      <w:proofErr w:type="spellStart"/>
      <w:r w:rsidRPr="009B2C6C">
        <w:rPr>
          <w:b/>
          <w:sz w:val="28"/>
          <w:szCs w:val="28"/>
        </w:rPr>
        <w:t>Cleravo</w:t>
      </w:r>
      <w:proofErr w:type="spellEnd"/>
    </w:p>
    <w:p w14:paraId="23FED5A0" w14:textId="07238B09" w:rsidR="00D173C2" w:rsidRPr="009B2C6C" w:rsidRDefault="00D173C2" w:rsidP="00B43501">
      <w:pPr>
        <w:widowControl w:val="0"/>
        <w:tabs>
          <w:tab w:val="left" w:pos="1560"/>
        </w:tabs>
        <w:spacing w:line="276" w:lineRule="auto"/>
        <w:ind w:left="2835" w:hanging="2835"/>
      </w:pPr>
      <w:r w:rsidRPr="009B2C6C">
        <w:t>držitel rozhodnutí o povolení: BASF SE, Carl-Bosch-</w:t>
      </w:r>
      <w:proofErr w:type="spellStart"/>
      <w:r w:rsidRPr="009B2C6C">
        <w:t>Strasse</w:t>
      </w:r>
      <w:proofErr w:type="spellEnd"/>
      <w:r w:rsidRPr="009B2C6C">
        <w:t xml:space="preserve"> 38, 67056 </w:t>
      </w:r>
      <w:proofErr w:type="spellStart"/>
      <w:r w:rsidRPr="009B2C6C">
        <w:t>Ludwigshafen</w:t>
      </w:r>
      <w:proofErr w:type="spellEnd"/>
      <w:r w:rsidRPr="009B2C6C">
        <w:t>, Německo</w:t>
      </w:r>
    </w:p>
    <w:p w14:paraId="2DECB4A6" w14:textId="77777777" w:rsidR="009B2C6C" w:rsidRDefault="00D173C2" w:rsidP="00B43501">
      <w:pPr>
        <w:widowControl w:val="0"/>
        <w:tabs>
          <w:tab w:val="left" w:pos="1560"/>
        </w:tabs>
        <w:spacing w:line="276" w:lineRule="auto"/>
        <w:ind w:left="2835" w:hanging="2835"/>
        <w:rPr>
          <w:iCs/>
        </w:rPr>
      </w:pPr>
      <w:r w:rsidRPr="009B2C6C">
        <w:t>evidenční číslo:</w:t>
      </w:r>
      <w:r w:rsidRPr="009B2C6C">
        <w:rPr>
          <w:iCs/>
        </w:rPr>
        <w:t xml:space="preserve"> </w:t>
      </w:r>
      <w:r w:rsidR="009B2C6C" w:rsidRPr="009B2C6C">
        <w:rPr>
          <w:iCs/>
        </w:rPr>
        <w:t>5088-0</w:t>
      </w:r>
    </w:p>
    <w:p w14:paraId="57F19A6E" w14:textId="77777777" w:rsidR="009B2C6C" w:rsidRDefault="00D173C2" w:rsidP="00B43501">
      <w:pPr>
        <w:widowControl w:val="0"/>
        <w:tabs>
          <w:tab w:val="left" w:pos="1560"/>
        </w:tabs>
        <w:spacing w:line="276" w:lineRule="auto"/>
        <w:ind w:left="2835" w:hanging="2835"/>
        <w:rPr>
          <w:iCs/>
          <w:snapToGrid w:val="0"/>
        </w:rPr>
      </w:pPr>
      <w:r w:rsidRPr="009B2C6C">
        <w:t>účinná látka:</w:t>
      </w:r>
      <w:r w:rsidR="009B2C6C">
        <w:t xml:space="preserve"> </w:t>
      </w:r>
      <w:proofErr w:type="spellStart"/>
      <w:r w:rsidR="009B2C6C">
        <w:rPr>
          <w:iCs/>
          <w:snapToGrid w:val="0"/>
        </w:rPr>
        <w:t>chinmerak</w:t>
      </w:r>
      <w:proofErr w:type="spellEnd"/>
      <w:r w:rsidR="009B2C6C" w:rsidRPr="00620260">
        <w:rPr>
          <w:iCs/>
          <w:snapToGrid w:val="0"/>
        </w:rPr>
        <w:tab/>
        <w:t>250 g/l</w:t>
      </w:r>
    </w:p>
    <w:p w14:paraId="691D61DE" w14:textId="1FD9BA54" w:rsidR="009B2C6C" w:rsidRPr="00620260" w:rsidRDefault="009B2C6C" w:rsidP="00B43501">
      <w:pPr>
        <w:widowControl w:val="0"/>
        <w:tabs>
          <w:tab w:val="left" w:pos="1560"/>
        </w:tabs>
        <w:spacing w:line="276" w:lineRule="auto"/>
        <w:ind w:left="2835" w:hanging="2835"/>
        <w:rPr>
          <w:iCs/>
          <w:snapToGrid w:val="0"/>
        </w:rPr>
      </w:pPr>
      <w:r>
        <w:rPr>
          <w:iCs/>
          <w:snapToGrid w:val="0"/>
        </w:rPr>
        <w:t xml:space="preserve">                      </w:t>
      </w:r>
      <w:proofErr w:type="spellStart"/>
      <w:r w:rsidRPr="00620260">
        <w:rPr>
          <w:iCs/>
          <w:snapToGrid w:val="0"/>
        </w:rPr>
        <w:t>imazamox</w:t>
      </w:r>
      <w:proofErr w:type="spellEnd"/>
      <w:r w:rsidRPr="00620260">
        <w:rPr>
          <w:iCs/>
          <w:snapToGrid w:val="0"/>
        </w:rPr>
        <w:t xml:space="preserve">    </w:t>
      </w:r>
      <w:proofErr w:type="gramStart"/>
      <w:r w:rsidRPr="00620260">
        <w:rPr>
          <w:iCs/>
          <w:snapToGrid w:val="0"/>
        </w:rPr>
        <w:tab/>
      </w:r>
      <w:r>
        <w:rPr>
          <w:iCs/>
          <w:snapToGrid w:val="0"/>
        </w:rPr>
        <w:t xml:space="preserve">  35</w:t>
      </w:r>
      <w:proofErr w:type="gramEnd"/>
      <w:r w:rsidRPr="00620260">
        <w:rPr>
          <w:iCs/>
          <w:snapToGrid w:val="0"/>
        </w:rPr>
        <w:t xml:space="preserve"> g/l </w:t>
      </w:r>
    </w:p>
    <w:p w14:paraId="0C07DD20" w14:textId="6861DAC9" w:rsidR="00D173C2" w:rsidRDefault="00D173C2" w:rsidP="00B43501">
      <w:pPr>
        <w:widowControl w:val="0"/>
        <w:tabs>
          <w:tab w:val="left" w:pos="1560"/>
        </w:tabs>
        <w:spacing w:line="276" w:lineRule="auto"/>
        <w:ind w:left="2835" w:hanging="2835"/>
      </w:pPr>
      <w:r w:rsidRPr="009B2C6C">
        <w:t xml:space="preserve">platnost povolení </w:t>
      </w:r>
      <w:proofErr w:type="gramStart"/>
      <w:r w:rsidRPr="009B2C6C">
        <w:t>končí</w:t>
      </w:r>
      <w:proofErr w:type="gramEnd"/>
      <w:r w:rsidRPr="009B2C6C">
        <w:t xml:space="preserve"> dne: </w:t>
      </w:r>
      <w:r w:rsidR="009B2C6C">
        <w:t>31.12.2027</w:t>
      </w:r>
    </w:p>
    <w:p w14:paraId="3E8282A6" w14:textId="77777777" w:rsidR="009B2C6C" w:rsidRDefault="009B2C6C" w:rsidP="00B43501">
      <w:pPr>
        <w:widowControl w:val="0"/>
        <w:tabs>
          <w:tab w:val="left" w:pos="1560"/>
        </w:tabs>
        <w:spacing w:line="276" w:lineRule="auto"/>
        <w:ind w:left="2835" w:hanging="2835"/>
      </w:pPr>
    </w:p>
    <w:p w14:paraId="6B2FE915" w14:textId="77777777" w:rsidR="000A13A8" w:rsidRDefault="000A13A8" w:rsidP="00B43501">
      <w:pPr>
        <w:widowControl w:val="0"/>
        <w:tabs>
          <w:tab w:val="left" w:pos="1560"/>
        </w:tabs>
        <w:spacing w:line="276" w:lineRule="auto"/>
        <w:ind w:left="2835" w:hanging="2835"/>
      </w:pPr>
    </w:p>
    <w:p w14:paraId="335668B2" w14:textId="77777777" w:rsidR="000A13A8" w:rsidRDefault="000A13A8" w:rsidP="00B43501">
      <w:pPr>
        <w:widowControl w:val="0"/>
        <w:tabs>
          <w:tab w:val="left" w:pos="1560"/>
        </w:tabs>
        <w:spacing w:line="276" w:lineRule="auto"/>
        <w:ind w:left="2835" w:hanging="2835"/>
      </w:pPr>
    </w:p>
    <w:p w14:paraId="08AED4A6" w14:textId="77777777" w:rsidR="000A13A8" w:rsidRDefault="000A13A8" w:rsidP="00B43501">
      <w:pPr>
        <w:widowControl w:val="0"/>
        <w:tabs>
          <w:tab w:val="left" w:pos="1560"/>
        </w:tabs>
        <w:spacing w:line="276" w:lineRule="auto"/>
        <w:ind w:left="2835" w:hanging="2835"/>
      </w:pPr>
    </w:p>
    <w:p w14:paraId="0F08BB64" w14:textId="77777777" w:rsidR="009B2C6C" w:rsidRPr="00B041A7" w:rsidRDefault="009B2C6C" w:rsidP="00B43501">
      <w:pPr>
        <w:widowControl w:val="0"/>
        <w:autoSpaceDE w:val="0"/>
        <w:autoSpaceDN w:val="0"/>
        <w:spacing w:line="276" w:lineRule="auto"/>
        <w:jc w:val="both"/>
        <w:rPr>
          <w:i/>
          <w:iCs/>
          <w:snapToGrid w:val="0"/>
        </w:rPr>
      </w:pPr>
      <w:r w:rsidRPr="00B041A7">
        <w:rPr>
          <w:i/>
          <w:iCs/>
          <w:snapToGrid w:val="0"/>
        </w:rPr>
        <w:lastRenderedPageBreak/>
        <w:t>Rozsah povoleného použití:</w:t>
      </w: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701"/>
        <w:gridCol w:w="1276"/>
        <w:gridCol w:w="567"/>
        <w:gridCol w:w="2835"/>
        <w:gridCol w:w="1417"/>
      </w:tblGrid>
      <w:tr w:rsidR="009B2C6C" w:rsidRPr="00B041A7" w14:paraId="1527D538" w14:textId="77777777" w:rsidTr="00351297">
        <w:tc>
          <w:tcPr>
            <w:tcW w:w="1418" w:type="dxa"/>
          </w:tcPr>
          <w:p w14:paraId="5D09AE16" w14:textId="77777777" w:rsidR="009B2C6C" w:rsidRPr="00B041A7" w:rsidRDefault="009B2C6C" w:rsidP="00B43501">
            <w:pPr>
              <w:widowControl w:val="0"/>
              <w:tabs>
                <w:tab w:val="center" w:pos="4153"/>
                <w:tab w:val="right" w:pos="8306"/>
              </w:tabs>
              <w:spacing w:line="276" w:lineRule="auto"/>
              <w:ind w:right="119"/>
              <w:rPr>
                <w:lang w:eastAsia="en-GB"/>
              </w:rPr>
            </w:pPr>
            <w:r w:rsidRPr="00B041A7">
              <w:rPr>
                <w:lang w:eastAsia="en-GB"/>
              </w:rPr>
              <w:t>1) Plodina, oblast použití</w:t>
            </w:r>
          </w:p>
        </w:tc>
        <w:tc>
          <w:tcPr>
            <w:tcW w:w="1701" w:type="dxa"/>
          </w:tcPr>
          <w:p w14:paraId="57687C20" w14:textId="77777777" w:rsidR="009B2C6C" w:rsidRPr="00B041A7" w:rsidRDefault="009B2C6C" w:rsidP="00B43501">
            <w:pPr>
              <w:widowControl w:val="0"/>
              <w:spacing w:line="276" w:lineRule="auto"/>
              <w:ind w:left="25" w:right="-70"/>
              <w:rPr>
                <w:lang w:eastAsia="en-GB"/>
              </w:rPr>
            </w:pPr>
            <w:r w:rsidRPr="00B041A7">
              <w:rPr>
                <w:lang w:eastAsia="en-GB"/>
              </w:rPr>
              <w:t>2) Škodlivý organismus, jiný účel použití</w:t>
            </w:r>
          </w:p>
        </w:tc>
        <w:tc>
          <w:tcPr>
            <w:tcW w:w="1276" w:type="dxa"/>
          </w:tcPr>
          <w:p w14:paraId="5E6EB44F" w14:textId="77777777" w:rsidR="009B2C6C" w:rsidRPr="00B041A7" w:rsidRDefault="009B2C6C" w:rsidP="00B43501">
            <w:pPr>
              <w:widowControl w:val="0"/>
              <w:spacing w:line="276" w:lineRule="auto"/>
              <w:ind w:left="-8"/>
              <w:rPr>
                <w:lang w:eastAsia="en-GB"/>
              </w:rPr>
            </w:pPr>
            <w:r w:rsidRPr="00B041A7">
              <w:rPr>
                <w:lang w:eastAsia="en-GB"/>
              </w:rPr>
              <w:t>Dávkování, mísitelnost</w:t>
            </w:r>
          </w:p>
        </w:tc>
        <w:tc>
          <w:tcPr>
            <w:tcW w:w="567" w:type="dxa"/>
          </w:tcPr>
          <w:p w14:paraId="58082EFD" w14:textId="77777777" w:rsidR="009B2C6C" w:rsidRPr="00B041A7" w:rsidRDefault="009B2C6C" w:rsidP="00B43501">
            <w:pPr>
              <w:widowControl w:val="0"/>
              <w:spacing w:line="276" w:lineRule="auto"/>
              <w:ind w:left="-30" w:right="-113"/>
              <w:outlineLvl w:val="4"/>
              <w:rPr>
                <w:lang w:eastAsia="en-GB"/>
              </w:rPr>
            </w:pPr>
            <w:r w:rsidRPr="00B041A7">
              <w:rPr>
                <w:lang w:eastAsia="en-GB"/>
              </w:rPr>
              <w:t>OL</w:t>
            </w:r>
          </w:p>
        </w:tc>
        <w:tc>
          <w:tcPr>
            <w:tcW w:w="2835" w:type="dxa"/>
          </w:tcPr>
          <w:p w14:paraId="4CFF7627" w14:textId="77777777" w:rsidR="009B2C6C" w:rsidRPr="00B041A7" w:rsidRDefault="009B2C6C" w:rsidP="00B43501">
            <w:pPr>
              <w:widowControl w:val="0"/>
              <w:spacing w:line="276" w:lineRule="auto"/>
              <w:rPr>
                <w:lang w:eastAsia="en-GB"/>
              </w:rPr>
            </w:pPr>
            <w:r w:rsidRPr="00B041A7">
              <w:rPr>
                <w:lang w:eastAsia="en-GB"/>
              </w:rPr>
              <w:t>Poznámka</w:t>
            </w:r>
          </w:p>
          <w:p w14:paraId="7F6492A0" w14:textId="77777777" w:rsidR="009B2C6C" w:rsidRPr="00B041A7" w:rsidRDefault="009B2C6C" w:rsidP="00B43501">
            <w:pPr>
              <w:widowControl w:val="0"/>
              <w:spacing w:line="276" w:lineRule="auto"/>
              <w:rPr>
                <w:lang w:eastAsia="en-GB"/>
              </w:rPr>
            </w:pPr>
            <w:r w:rsidRPr="00B041A7">
              <w:rPr>
                <w:lang w:eastAsia="en-GB"/>
              </w:rPr>
              <w:t>1) k plodině</w:t>
            </w:r>
          </w:p>
          <w:p w14:paraId="505A09DF" w14:textId="77777777" w:rsidR="009B2C6C" w:rsidRPr="00B041A7" w:rsidRDefault="009B2C6C" w:rsidP="00B43501">
            <w:pPr>
              <w:widowControl w:val="0"/>
              <w:spacing w:line="276" w:lineRule="auto"/>
              <w:rPr>
                <w:lang w:eastAsia="en-GB"/>
              </w:rPr>
            </w:pPr>
            <w:r w:rsidRPr="00B041A7">
              <w:rPr>
                <w:lang w:eastAsia="en-GB"/>
              </w:rPr>
              <w:t>2) k ŠO</w:t>
            </w:r>
          </w:p>
          <w:p w14:paraId="293992B2" w14:textId="77777777" w:rsidR="009B2C6C" w:rsidRPr="00B041A7" w:rsidRDefault="009B2C6C" w:rsidP="00B43501">
            <w:pPr>
              <w:widowControl w:val="0"/>
              <w:spacing w:line="276" w:lineRule="auto"/>
              <w:rPr>
                <w:lang w:eastAsia="en-GB"/>
              </w:rPr>
            </w:pPr>
            <w:r w:rsidRPr="00B041A7">
              <w:rPr>
                <w:lang w:eastAsia="en-GB"/>
              </w:rPr>
              <w:t>3) k OL</w:t>
            </w:r>
          </w:p>
        </w:tc>
        <w:tc>
          <w:tcPr>
            <w:tcW w:w="1417" w:type="dxa"/>
          </w:tcPr>
          <w:p w14:paraId="20BD729C" w14:textId="77777777" w:rsidR="009B2C6C" w:rsidRPr="00B041A7" w:rsidRDefault="009B2C6C" w:rsidP="00B43501">
            <w:pPr>
              <w:widowControl w:val="0"/>
              <w:spacing w:line="276" w:lineRule="auto"/>
              <w:rPr>
                <w:lang w:eastAsia="en-GB"/>
              </w:rPr>
            </w:pPr>
            <w:r w:rsidRPr="00B041A7">
              <w:rPr>
                <w:lang w:eastAsia="en-GB"/>
              </w:rPr>
              <w:t>4) Pozn. k dávkování</w:t>
            </w:r>
          </w:p>
          <w:p w14:paraId="1EE28A23" w14:textId="77777777" w:rsidR="009B2C6C" w:rsidRPr="00B041A7" w:rsidRDefault="009B2C6C" w:rsidP="00B43501">
            <w:pPr>
              <w:widowControl w:val="0"/>
              <w:spacing w:line="276" w:lineRule="auto"/>
              <w:rPr>
                <w:lang w:eastAsia="en-GB"/>
              </w:rPr>
            </w:pPr>
            <w:r w:rsidRPr="00B041A7">
              <w:rPr>
                <w:lang w:eastAsia="en-GB"/>
              </w:rPr>
              <w:t>5) Umístění</w:t>
            </w:r>
          </w:p>
          <w:p w14:paraId="73DA34C8" w14:textId="77777777" w:rsidR="009B2C6C" w:rsidRPr="00B041A7" w:rsidRDefault="009B2C6C" w:rsidP="00B43501">
            <w:pPr>
              <w:widowControl w:val="0"/>
              <w:spacing w:line="276" w:lineRule="auto"/>
              <w:rPr>
                <w:lang w:eastAsia="en-GB"/>
              </w:rPr>
            </w:pPr>
            <w:r w:rsidRPr="00B041A7">
              <w:rPr>
                <w:lang w:eastAsia="en-GB"/>
              </w:rPr>
              <w:t>6) Určení sklizně</w:t>
            </w:r>
          </w:p>
        </w:tc>
      </w:tr>
      <w:tr w:rsidR="009B2C6C" w:rsidRPr="00B041A7" w14:paraId="2E1E08B3" w14:textId="77777777" w:rsidTr="00351297">
        <w:tc>
          <w:tcPr>
            <w:tcW w:w="1418" w:type="dxa"/>
          </w:tcPr>
          <w:p w14:paraId="342B82DC" w14:textId="77777777" w:rsidR="009B2C6C" w:rsidRPr="00B041A7" w:rsidRDefault="009B2C6C" w:rsidP="00B43501">
            <w:pPr>
              <w:widowControl w:val="0"/>
              <w:tabs>
                <w:tab w:val="center" w:pos="4153"/>
                <w:tab w:val="right" w:pos="8306"/>
              </w:tabs>
              <w:spacing w:line="276" w:lineRule="auto"/>
              <w:rPr>
                <w:lang w:eastAsia="en-GB"/>
              </w:rPr>
            </w:pPr>
            <w:r w:rsidRPr="00B041A7">
              <w:t>řepka olejka ozimá</w:t>
            </w:r>
          </w:p>
        </w:tc>
        <w:tc>
          <w:tcPr>
            <w:tcW w:w="1701" w:type="dxa"/>
          </w:tcPr>
          <w:p w14:paraId="044810A3" w14:textId="77777777" w:rsidR="009B2C6C" w:rsidRPr="00B041A7" w:rsidRDefault="009B2C6C" w:rsidP="00B43501">
            <w:pPr>
              <w:widowControl w:val="0"/>
              <w:spacing w:line="276" w:lineRule="auto"/>
              <w:ind w:left="25"/>
              <w:rPr>
                <w:lang w:eastAsia="en-GB"/>
              </w:rPr>
            </w:pPr>
            <w:r w:rsidRPr="00B041A7">
              <w:t xml:space="preserve">plevele jednoleté, </w:t>
            </w:r>
            <w:proofErr w:type="spellStart"/>
            <w:r w:rsidRPr="00B041A7">
              <w:t>výdrol</w:t>
            </w:r>
            <w:proofErr w:type="spellEnd"/>
            <w:r w:rsidRPr="00B041A7">
              <w:t xml:space="preserve"> obilnin</w:t>
            </w:r>
          </w:p>
        </w:tc>
        <w:tc>
          <w:tcPr>
            <w:tcW w:w="1276" w:type="dxa"/>
          </w:tcPr>
          <w:p w14:paraId="5BB2E11B" w14:textId="77777777" w:rsidR="009B2C6C" w:rsidRPr="00B041A7" w:rsidRDefault="009B2C6C" w:rsidP="00B43501">
            <w:pPr>
              <w:widowControl w:val="0"/>
              <w:spacing w:line="276" w:lineRule="auto"/>
              <w:rPr>
                <w:lang w:eastAsia="en-GB"/>
              </w:rPr>
            </w:pPr>
            <w:r w:rsidRPr="00B041A7">
              <w:t>0,7 l/ha</w:t>
            </w:r>
          </w:p>
        </w:tc>
        <w:tc>
          <w:tcPr>
            <w:tcW w:w="567" w:type="dxa"/>
          </w:tcPr>
          <w:p w14:paraId="7872A2DF" w14:textId="77777777" w:rsidR="009B2C6C" w:rsidRPr="00B041A7" w:rsidRDefault="009B2C6C" w:rsidP="00B43501">
            <w:pPr>
              <w:widowControl w:val="0"/>
              <w:spacing w:line="276" w:lineRule="auto"/>
              <w:ind w:left="-30"/>
              <w:jc w:val="both"/>
              <w:rPr>
                <w:lang w:eastAsia="en-GB"/>
              </w:rPr>
            </w:pPr>
            <w:r w:rsidRPr="00B041A7">
              <w:rPr>
                <w:lang w:eastAsia="en-GB"/>
              </w:rPr>
              <w:t>AT</w:t>
            </w:r>
          </w:p>
        </w:tc>
        <w:tc>
          <w:tcPr>
            <w:tcW w:w="2835" w:type="dxa"/>
          </w:tcPr>
          <w:p w14:paraId="60DF2B96" w14:textId="77777777" w:rsidR="009B2C6C" w:rsidRPr="00B041A7" w:rsidRDefault="009B2C6C" w:rsidP="00B43501">
            <w:pPr>
              <w:widowControl w:val="0"/>
              <w:spacing w:line="276" w:lineRule="auto"/>
              <w:ind w:right="-71"/>
            </w:pPr>
            <w:r w:rsidRPr="00B041A7">
              <w:t xml:space="preserve">1) </w:t>
            </w:r>
            <w:proofErr w:type="spellStart"/>
            <w:r w:rsidRPr="00B041A7">
              <w:t>postemergentně</w:t>
            </w:r>
            <w:proofErr w:type="spellEnd"/>
            <w:r w:rsidRPr="00B041A7">
              <w:t xml:space="preserve">, </w:t>
            </w:r>
          </w:p>
          <w:p w14:paraId="6C980CF4" w14:textId="77777777" w:rsidR="009B2C6C" w:rsidRPr="00B041A7" w:rsidRDefault="009B2C6C" w:rsidP="00B43501">
            <w:pPr>
              <w:widowControl w:val="0"/>
              <w:spacing w:line="276" w:lineRule="auto"/>
              <w:ind w:right="-71"/>
            </w:pPr>
            <w:r w:rsidRPr="00B041A7">
              <w:t xml:space="preserve">od 10 BBCH, </w:t>
            </w:r>
          </w:p>
          <w:p w14:paraId="2035E953" w14:textId="77777777" w:rsidR="009B2C6C" w:rsidRPr="00B041A7" w:rsidRDefault="009B2C6C" w:rsidP="00B43501">
            <w:pPr>
              <w:widowControl w:val="0"/>
              <w:spacing w:line="276" w:lineRule="auto"/>
              <w:ind w:right="-71"/>
            </w:pPr>
            <w:r w:rsidRPr="00B041A7">
              <w:t xml:space="preserve">do 18 BBCH, pouze odrůdy </w:t>
            </w:r>
            <w:proofErr w:type="spellStart"/>
            <w:r w:rsidRPr="00B041A7">
              <w:t>Clearfield</w:t>
            </w:r>
            <w:proofErr w:type="spellEnd"/>
            <w:r w:rsidRPr="00B041A7">
              <w:t xml:space="preserve"> </w:t>
            </w:r>
          </w:p>
          <w:p w14:paraId="4F44D238" w14:textId="77777777" w:rsidR="009B2C6C" w:rsidRPr="00B041A7" w:rsidRDefault="009B2C6C" w:rsidP="00B43501">
            <w:pPr>
              <w:widowControl w:val="0"/>
              <w:spacing w:line="276" w:lineRule="auto"/>
              <w:ind w:right="-71"/>
            </w:pPr>
            <w:r w:rsidRPr="00B041A7">
              <w:t xml:space="preserve">2) od 12 BBCH, do 13 BBCH jednoděložných plevelů a </w:t>
            </w:r>
            <w:proofErr w:type="spellStart"/>
            <w:r w:rsidRPr="00B041A7">
              <w:t>výdrolu</w:t>
            </w:r>
            <w:proofErr w:type="spellEnd"/>
            <w:r w:rsidRPr="00B041A7">
              <w:t xml:space="preserve"> obilnin, </w:t>
            </w:r>
          </w:p>
          <w:p w14:paraId="1E41899C" w14:textId="77777777" w:rsidR="009B2C6C" w:rsidRPr="00B041A7" w:rsidRDefault="009B2C6C" w:rsidP="00B43501">
            <w:pPr>
              <w:widowControl w:val="0"/>
              <w:spacing w:line="276" w:lineRule="auto"/>
              <w:rPr>
                <w:lang w:eastAsia="en-GB"/>
              </w:rPr>
            </w:pPr>
            <w:r w:rsidRPr="00B041A7">
              <w:t xml:space="preserve">od 12 BBCH, do 14 BBCH dvouděložných plevelů </w:t>
            </w:r>
          </w:p>
        </w:tc>
        <w:tc>
          <w:tcPr>
            <w:tcW w:w="1417" w:type="dxa"/>
          </w:tcPr>
          <w:p w14:paraId="5348E24A" w14:textId="77777777" w:rsidR="009B2C6C" w:rsidRPr="00B041A7" w:rsidRDefault="009B2C6C" w:rsidP="00B43501">
            <w:pPr>
              <w:widowControl w:val="0"/>
              <w:spacing w:line="276" w:lineRule="auto"/>
              <w:jc w:val="both"/>
              <w:rPr>
                <w:lang w:eastAsia="en-GB"/>
              </w:rPr>
            </w:pPr>
            <w:r w:rsidRPr="00B041A7">
              <w:rPr>
                <w:lang w:eastAsia="en-GB"/>
              </w:rPr>
              <w:t>5) pole</w:t>
            </w:r>
          </w:p>
        </w:tc>
      </w:tr>
      <w:tr w:rsidR="009B2C6C" w:rsidRPr="00B041A7" w14:paraId="633637AC" w14:textId="77777777" w:rsidTr="00351297">
        <w:tc>
          <w:tcPr>
            <w:tcW w:w="1418" w:type="dxa"/>
          </w:tcPr>
          <w:p w14:paraId="5140905F" w14:textId="77777777" w:rsidR="009B2C6C" w:rsidRPr="00B041A7" w:rsidRDefault="009B2C6C" w:rsidP="00B43501">
            <w:pPr>
              <w:widowControl w:val="0"/>
              <w:tabs>
                <w:tab w:val="center" w:pos="4153"/>
                <w:tab w:val="right" w:pos="8306"/>
              </w:tabs>
              <w:spacing w:line="276" w:lineRule="auto"/>
            </w:pPr>
            <w:r w:rsidRPr="00B041A7">
              <w:t>řepka olejka jarní</w:t>
            </w:r>
          </w:p>
        </w:tc>
        <w:tc>
          <w:tcPr>
            <w:tcW w:w="1701" w:type="dxa"/>
          </w:tcPr>
          <w:p w14:paraId="34EF6215" w14:textId="77777777" w:rsidR="009B2C6C" w:rsidRPr="00B041A7" w:rsidRDefault="009B2C6C" w:rsidP="00B43501">
            <w:pPr>
              <w:widowControl w:val="0"/>
              <w:spacing w:line="276" w:lineRule="auto"/>
              <w:ind w:left="25"/>
            </w:pPr>
            <w:r w:rsidRPr="00B041A7">
              <w:t xml:space="preserve">plevele jednoleté, </w:t>
            </w:r>
            <w:proofErr w:type="spellStart"/>
            <w:r w:rsidRPr="00B041A7">
              <w:t>výdrol</w:t>
            </w:r>
            <w:proofErr w:type="spellEnd"/>
            <w:r w:rsidRPr="00B041A7">
              <w:t xml:space="preserve"> obilnin</w:t>
            </w:r>
          </w:p>
        </w:tc>
        <w:tc>
          <w:tcPr>
            <w:tcW w:w="1276" w:type="dxa"/>
          </w:tcPr>
          <w:p w14:paraId="5E9283BD" w14:textId="77777777" w:rsidR="009B2C6C" w:rsidRPr="00B041A7" w:rsidRDefault="009B2C6C" w:rsidP="00B43501">
            <w:pPr>
              <w:widowControl w:val="0"/>
              <w:spacing w:line="276" w:lineRule="auto"/>
            </w:pPr>
            <w:r w:rsidRPr="00B041A7">
              <w:t>1,0 l/ha</w:t>
            </w:r>
          </w:p>
        </w:tc>
        <w:tc>
          <w:tcPr>
            <w:tcW w:w="567" w:type="dxa"/>
          </w:tcPr>
          <w:p w14:paraId="35D4C7C5" w14:textId="77777777" w:rsidR="009B2C6C" w:rsidRPr="00B041A7" w:rsidRDefault="009B2C6C" w:rsidP="00B43501">
            <w:pPr>
              <w:widowControl w:val="0"/>
              <w:spacing w:line="276" w:lineRule="auto"/>
              <w:ind w:left="-30"/>
              <w:jc w:val="both"/>
              <w:rPr>
                <w:lang w:eastAsia="en-GB"/>
              </w:rPr>
            </w:pPr>
            <w:r w:rsidRPr="00B041A7">
              <w:rPr>
                <w:lang w:eastAsia="en-GB"/>
              </w:rPr>
              <w:t>AT</w:t>
            </w:r>
          </w:p>
        </w:tc>
        <w:tc>
          <w:tcPr>
            <w:tcW w:w="2835" w:type="dxa"/>
          </w:tcPr>
          <w:p w14:paraId="3F00AFCD" w14:textId="77777777" w:rsidR="009B2C6C" w:rsidRPr="00B041A7" w:rsidRDefault="009B2C6C" w:rsidP="00B43501">
            <w:pPr>
              <w:widowControl w:val="0"/>
              <w:spacing w:line="276" w:lineRule="auto"/>
              <w:ind w:right="-71"/>
            </w:pPr>
            <w:r w:rsidRPr="00B041A7">
              <w:t xml:space="preserve">1) </w:t>
            </w:r>
            <w:proofErr w:type="spellStart"/>
            <w:r w:rsidRPr="00B041A7">
              <w:t>postemergentně</w:t>
            </w:r>
            <w:proofErr w:type="spellEnd"/>
            <w:r w:rsidRPr="00B041A7">
              <w:t xml:space="preserve">, </w:t>
            </w:r>
          </w:p>
          <w:p w14:paraId="18652025" w14:textId="77777777" w:rsidR="009B2C6C" w:rsidRPr="00B041A7" w:rsidRDefault="009B2C6C" w:rsidP="00B43501">
            <w:pPr>
              <w:widowControl w:val="0"/>
              <w:spacing w:line="276" w:lineRule="auto"/>
              <w:ind w:right="-71"/>
            </w:pPr>
            <w:r w:rsidRPr="00B041A7">
              <w:t xml:space="preserve">od 10 BBCH, </w:t>
            </w:r>
          </w:p>
          <w:p w14:paraId="7A8EE8A8" w14:textId="77777777" w:rsidR="009B2C6C" w:rsidRPr="00B041A7" w:rsidRDefault="009B2C6C" w:rsidP="00B43501">
            <w:pPr>
              <w:widowControl w:val="0"/>
              <w:spacing w:line="276" w:lineRule="auto"/>
              <w:ind w:right="-71"/>
            </w:pPr>
            <w:r w:rsidRPr="00B041A7">
              <w:t xml:space="preserve">do 18 BBCH, pouze odrůdy </w:t>
            </w:r>
            <w:proofErr w:type="spellStart"/>
            <w:r w:rsidRPr="00B041A7">
              <w:t>Clearfield</w:t>
            </w:r>
            <w:proofErr w:type="spellEnd"/>
            <w:r w:rsidRPr="00B041A7">
              <w:t xml:space="preserve"> </w:t>
            </w:r>
          </w:p>
          <w:p w14:paraId="57805E3B" w14:textId="77777777" w:rsidR="009B2C6C" w:rsidRPr="00B041A7" w:rsidRDefault="009B2C6C" w:rsidP="00B43501">
            <w:pPr>
              <w:widowControl w:val="0"/>
              <w:spacing w:line="276" w:lineRule="auto"/>
              <w:ind w:right="-71"/>
            </w:pPr>
            <w:r w:rsidRPr="00B041A7">
              <w:t xml:space="preserve">2) od 12 BBCH, do 13 BBCH jednoděložných plevelů a </w:t>
            </w:r>
            <w:proofErr w:type="spellStart"/>
            <w:r w:rsidRPr="00B041A7">
              <w:t>výdrolu</w:t>
            </w:r>
            <w:proofErr w:type="spellEnd"/>
            <w:r w:rsidRPr="00B041A7">
              <w:t xml:space="preserve"> obilnin, </w:t>
            </w:r>
          </w:p>
          <w:p w14:paraId="72ABD82B" w14:textId="77777777" w:rsidR="009B2C6C" w:rsidRPr="00B041A7" w:rsidRDefault="009B2C6C" w:rsidP="00B43501">
            <w:pPr>
              <w:widowControl w:val="0"/>
              <w:spacing w:line="276" w:lineRule="auto"/>
              <w:rPr>
                <w:lang w:eastAsia="en-GB"/>
              </w:rPr>
            </w:pPr>
            <w:r w:rsidRPr="00B041A7">
              <w:t xml:space="preserve">od 12 BBCH, do 14 BBCH dvouděložných plevelů </w:t>
            </w:r>
          </w:p>
        </w:tc>
        <w:tc>
          <w:tcPr>
            <w:tcW w:w="1417" w:type="dxa"/>
          </w:tcPr>
          <w:p w14:paraId="4590E88D" w14:textId="77777777" w:rsidR="009B2C6C" w:rsidRPr="00B041A7" w:rsidRDefault="009B2C6C" w:rsidP="00B43501">
            <w:pPr>
              <w:widowControl w:val="0"/>
              <w:spacing w:line="276" w:lineRule="auto"/>
              <w:jc w:val="both"/>
              <w:rPr>
                <w:lang w:eastAsia="en-GB"/>
              </w:rPr>
            </w:pPr>
            <w:r w:rsidRPr="00B041A7">
              <w:rPr>
                <w:lang w:eastAsia="en-GB"/>
              </w:rPr>
              <w:t>5) pole</w:t>
            </w:r>
          </w:p>
        </w:tc>
      </w:tr>
      <w:tr w:rsidR="009B2C6C" w:rsidRPr="00B041A7" w14:paraId="745EA5FB" w14:textId="77777777" w:rsidTr="00351297">
        <w:tc>
          <w:tcPr>
            <w:tcW w:w="1418" w:type="dxa"/>
            <w:tcBorders>
              <w:top w:val="single" w:sz="6" w:space="0" w:color="auto"/>
              <w:left w:val="single" w:sz="6" w:space="0" w:color="auto"/>
              <w:bottom w:val="single" w:sz="6" w:space="0" w:color="auto"/>
              <w:right w:val="single" w:sz="6" w:space="0" w:color="auto"/>
            </w:tcBorders>
          </w:tcPr>
          <w:p w14:paraId="3202A225" w14:textId="77777777" w:rsidR="009B2C6C" w:rsidRPr="00B041A7" w:rsidRDefault="009B2C6C" w:rsidP="00B43501">
            <w:pPr>
              <w:widowControl w:val="0"/>
              <w:tabs>
                <w:tab w:val="center" w:pos="4153"/>
                <w:tab w:val="right" w:pos="8306"/>
              </w:tabs>
              <w:spacing w:line="276" w:lineRule="auto"/>
            </w:pPr>
            <w:r w:rsidRPr="00B041A7">
              <w:t>řepka olejka ozimá</w:t>
            </w:r>
          </w:p>
        </w:tc>
        <w:tc>
          <w:tcPr>
            <w:tcW w:w="1701" w:type="dxa"/>
            <w:tcBorders>
              <w:top w:val="single" w:sz="6" w:space="0" w:color="auto"/>
              <w:left w:val="single" w:sz="6" w:space="0" w:color="auto"/>
              <w:bottom w:val="single" w:sz="6" w:space="0" w:color="auto"/>
              <w:right w:val="single" w:sz="6" w:space="0" w:color="auto"/>
            </w:tcBorders>
          </w:tcPr>
          <w:p w14:paraId="2A13250F" w14:textId="77777777" w:rsidR="009B2C6C" w:rsidRPr="00B041A7" w:rsidRDefault="009B2C6C" w:rsidP="00B43501">
            <w:pPr>
              <w:widowControl w:val="0"/>
              <w:spacing w:line="276" w:lineRule="auto"/>
              <w:ind w:left="25"/>
            </w:pPr>
            <w:r w:rsidRPr="00B041A7">
              <w:t xml:space="preserve">plevele jednoleté, </w:t>
            </w:r>
            <w:proofErr w:type="spellStart"/>
            <w:r w:rsidRPr="00B041A7">
              <w:t>výdrol</w:t>
            </w:r>
            <w:proofErr w:type="spellEnd"/>
            <w:r w:rsidRPr="00B041A7">
              <w:t xml:space="preserve"> obilnin</w:t>
            </w:r>
          </w:p>
        </w:tc>
        <w:tc>
          <w:tcPr>
            <w:tcW w:w="1276" w:type="dxa"/>
            <w:tcBorders>
              <w:top w:val="single" w:sz="6" w:space="0" w:color="auto"/>
              <w:left w:val="single" w:sz="6" w:space="0" w:color="auto"/>
              <w:bottom w:val="single" w:sz="6" w:space="0" w:color="auto"/>
              <w:right w:val="single" w:sz="6" w:space="0" w:color="auto"/>
            </w:tcBorders>
          </w:tcPr>
          <w:p w14:paraId="3B816C18" w14:textId="77777777" w:rsidR="009B2C6C" w:rsidRPr="00B041A7" w:rsidRDefault="009B2C6C" w:rsidP="00B43501">
            <w:pPr>
              <w:widowControl w:val="0"/>
              <w:spacing w:line="276" w:lineRule="auto"/>
            </w:pPr>
            <w:r w:rsidRPr="00B041A7">
              <w:t xml:space="preserve">1,0 l/ha + 1,0 l/ha </w:t>
            </w:r>
            <w:proofErr w:type="spellStart"/>
            <w:r w:rsidRPr="00B041A7">
              <w:t>Dash</w:t>
            </w:r>
            <w:proofErr w:type="spellEnd"/>
            <w:r w:rsidRPr="00B041A7">
              <w:t xml:space="preserve"> HC – TM</w:t>
            </w:r>
          </w:p>
        </w:tc>
        <w:tc>
          <w:tcPr>
            <w:tcW w:w="567" w:type="dxa"/>
          </w:tcPr>
          <w:p w14:paraId="6F1C9EAC" w14:textId="77777777" w:rsidR="009B2C6C" w:rsidRPr="00B041A7" w:rsidRDefault="009B2C6C" w:rsidP="00B43501">
            <w:pPr>
              <w:widowControl w:val="0"/>
              <w:spacing w:line="276" w:lineRule="auto"/>
              <w:ind w:left="-30"/>
              <w:jc w:val="both"/>
              <w:rPr>
                <w:lang w:eastAsia="en-GB"/>
              </w:rPr>
            </w:pPr>
            <w:r w:rsidRPr="00B041A7">
              <w:rPr>
                <w:lang w:eastAsia="en-GB"/>
              </w:rPr>
              <w:t>AT</w:t>
            </w:r>
          </w:p>
        </w:tc>
        <w:tc>
          <w:tcPr>
            <w:tcW w:w="2835" w:type="dxa"/>
            <w:tcBorders>
              <w:top w:val="single" w:sz="6" w:space="0" w:color="auto"/>
              <w:left w:val="single" w:sz="6" w:space="0" w:color="auto"/>
              <w:bottom w:val="single" w:sz="6" w:space="0" w:color="auto"/>
              <w:right w:val="single" w:sz="6" w:space="0" w:color="auto"/>
            </w:tcBorders>
          </w:tcPr>
          <w:p w14:paraId="3800110A" w14:textId="77777777" w:rsidR="009B2C6C" w:rsidRPr="00B041A7" w:rsidRDefault="009B2C6C" w:rsidP="00B43501">
            <w:pPr>
              <w:widowControl w:val="0"/>
              <w:spacing w:line="276" w:lineRule="auto"/>
              <w:ind w:right="-71"/>
            </w:pPr>
            <w:r w:rsidRPr="00B041A7">
              <w:t xml:space="preserve">1) </w:t>
            </w:r>
            <w:proofErr w:type="spellStart"/>
            <w:r w:rsidRPr="00B041A7">
              <w:t>postemergentně</w:t>
            </w:r>
            <w:proofErr w:type="spellEnd"/>
            <w:r w:rsidRPr="00B041A7">
              <w:t xml:space="preserve">, na jaře, od 30 BBCH, </w:t>
            </w:r>
          </w:p>
          <w:p w14:paraId="759A7D7A" w14:textId="77777777" w:rsidR="009B2C6C" w:rsidRPr="00B041A7" w:rsidRDefault="009B2C6C" w:rsidP="00B43501">
            <w:pPr>
              <w:widowControl w:val="0"/>
              <w:spacing w:line="276" w:lineRule="auto"/>
              <w:ind w:right="-71"/>
            </w:pPr>
            <w:r w:rsidRPr="00B041A7">
              <w:t xml:space="preserve">do 50 BBCH, pouze odrůdy </w:t>
            </w:r>
            <w:proofErr w:type="spellStart"/>
            <w:r w:rsidRPr="00B041A7">
              <w:t>Clearfield</w:t>
            </w:r>
            <w:proofErr w:type="spellEnd"/>
            <w:r w:rsidRPr="00B041A7">
              <w:t xml:space="preserve"> </w:t>
            </w:r>
          </w:p>
          <w:p w14:paraId="42CCB126" w14:textId="77777777" w:rsidR="009B2C6C" w:rsidRPr="00B041A7" w:rsidRDefault="009B2C6C" w:rsidP="00B43501">
            <w:pPr>
              <w:widowControl w:val="0"/>
              <w:spacing w:line="276" w:lineRule="auto"/>
              <w:ind w:right="-71"/>
            </w:pPr>
            <w:r w:rsidRPr="00B041A7">
              <w:t xml:space="preserve">2) od 12 BBCH, do 13 BBCH jednoděložných plevelů a </w:t>
            </w:r>
            <w:proofErr w:type="spellStart"/>
            <w:r w:rsidRPr="00B041A7">
              <w:t>výdrolu</w:t>
            </w:r>
            <w:proofErr w:type="spellEnd"/>
            <w:r w:rsidRPr="00B041A7">
              <w:t xml:space="preserve"> obilnin, </w:t>
            </w:r>
          </w:p>
          <w:p w14:paraId="41B4D426" w14:textId="77777777" w:rsidR="009B2C6C" w:rsidRPr="00B041A7" w:rsidRDefault="009B2C6C" w:rsidP="00B43501">
            <w:pPr>
              <w:widowControl w:val="0"/>
              <w:spacing w:line="276" w:lineRule="auto"/>
              <w:rPr>
                <w:lang w:eastAsia="en-GB"/>
              </w:rPr>
            </w:pPr>
            <w:r w:rsidRPr="00B041A7">
              <w:t xml:space="preserve">od 12 BBCH, do 14 BBCH dvouděložných plevelů </w:t>
            </w:r>
          </w:p>
        </w:tc>
        <w:tc>
          <w:tcPr>
            <w:tcW w:w="1417" w:type="dxa"/>
          </w:tcPr>
          <w:p w14:paraId="513B8B5F" w14:textId="77777777" w:rsidR="009B2C6C" w:rsidRPr="00B041A7" w:rsidRDefault="009B2C6C" w:rsidP="00B43501">
            <w:pPr>
              <w:widowControl w:val="0"/>
              <w:spacing w:line="276" w:lineRule="auto"/>
              <w:jc w:val="both"/>
              <w:rPr>
                <w:lang w:eastAsia="en-GB"/>
              </w:rPr>
            </w:pPr>
            <w:r w:rsidRPr="00B041A7">
              <w:rPr>
                <w:lang w:eastAsia="en-GB"/>
              </w:rPr>
              <w:t>5) pole</w:t>
            </w:r>
          </w:p>
        </w:tc>
      </w:tr>
    </w:tbl>
    <w:p w14:paraId="449BC8E6" w14:textId="77777777" w:rsidR="00351297" w:rsidRDefault="00351297" w:rsidP="00B43501">
      <w:pPr>
        <w:widowControl w:val="0"/>
        <w:spacing w:line="276" w:lineRule="auto"/>
        <w:jc w:val="both"/>
      </w:pPr>
      <w:bookmarkStart w:id="13" w:name="_Hlk128137022"/>
    </w:p>
    <w:p w14:paraId="6E1292A8" w14:textId="12899EBF" w:rsidR="009B2C6C" w:rsidRDefault="009B2C6C" w:rsidP="00B43501">
      <w:pPr>
        <w:widowControl w:val="0"/>
        <w:spacing w:line="276" w:lineRule="auto"/>
        <w:jc w:val="both"/>
      </w:pPr>
      <w:r w:rsidRPr="00B041A7">
        <w:t>AT – ochranná lhůta je dána odstupem mezi termínem poslední aplikace a sklizní.</w:t>
      </w:r>
    </w:p>
    <w:p w14:paraId="18535FFF" w14:textId="77777777" w:rsidR="00351297" w:rsidRPr="00B041A7" w:rsidRDefault="00351297" w:rsidP="00B43501">
      <w:pPr>
        <w:widowControl w:val="0"/>
        <w:spacing w:line="276" w:lineRule="auto"/>
        <w:jc w:val="both"/>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0"/>
        <w:gridCol w:w="1518"/>
        <w:gridCol w:w="1842"/>
        <w:gridCol w:w="3572"/>
      </w:tblGrid>
      <w:tr w:rsidR="009B2C6C" w:rsidRPr="00B041A7" w14:paraId="7175B086" w14:textId="77777777" w:rsidTr="00351297">
        <w:tc>
          <w:tcPr>
            <w:tcW w:w="2310" w:type="dxa"/>
            <w:shd w:val="clear" w:color="auto" w:fill="auto"/>
          </w:tcPr>
          <w:bookmarkEnd w:id="13"/>
          <w:p w14:paraId="59911644" w14:textId="77777777" w:rsidR="009B2C6C" w:rsidRPr="00B041A7" w:rsidRDefault="009B2C6C" w:rsidP="00B43501">
            <w:pPr>
              <w:widowControl w:val="0"/>
              <w:tabs>
                <w:tab w:val="left" w:pos="-1440"/>
                <w:tab w:val="left" w:pos="-720"/>
                <w:tab w:val="left" w:pos="0"/>
                <w:tab w:val="left" w:pos="487"/>
                <w:tab w:val="left" w:pos="1916"/>
                <w:tab w:val="left" w:pos="2880"/>
              </w:tabs>
              <w:overflowPunct w:val="0"/>
              <w:autoSpaceDE w:val="0"/>
              <w:autoSpaceDN w:val="0"/>
              <w:adjustRightInd w:val="0"/>
              <w:spacing w:line="276" w:lineRule="auto"/>
              <w:ind w:right="-22"/>
              <w:textAlignment w:val="baseline"/>
              <w:rPr>
                <w:spacing w:val="-3"/>
              </w:rPr>
            </w:pPr>
            <w:r w:rsidRPr="00B041A7">
              <w:rPr>
                <w:spacing w:val="-3"/>
              </w:rPr>
              <w:t>Plodina, oblast použití</w:t>
            </w:r>
          </w:p>
        </w:tc>
        <w:tc>
          <w:tcPr>
            <w:tcW w:w="1518" w:type="dxa"/>
            <w:shd w:val="clear" w:color="auto" w:fill="auto"/>
          </w:tcPr>
          <w:p w14:paraId="2E100373" w14:textId="77777777" w:rsidR="009B2C6C" w:rsidRPr="00B041A7" w:rsidRDefault="009B2C6C" w:rsidP="00B43501">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jc w:val="both"/>
              <w:textAlignment w:val="baseline"/>
              <w:rPr>
                <w:spacing w:val="-3"/>
              </w:rPr>
            </w:pPr>
            <w:r w:rsidRPr="00B041A7">
              <w:t>Dávka vody</w:t>
            </w:r>
          </w:p>
        </w:tc>
        <w:tc>
          <w:tcPr>
            <w:tcW w:w="1842" w:type="dxa"/>
            <w:shd w:val="clear" w:color="auto" w:fill="auto"/>
          </w:tcPr>
          <w:p w14:paraId="376116F7" w14:textId="77777777" w:rsidR="009B2C6C" w:rsidRPr="00B041A7" w:rsidRDefault="009B2C6C" w:rsidP="00B43501">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jc w:val="both"/>
              <w:textAlignment w:val="baseline"/>
              <w:rPr>
                <w:spacing w:val="-3"/>
              </w:rPr>
            </w:pPr>
            <w:r w:rsidRPr="00B041A7">
              <w:t>Způsob aplikace</w:t>
            </w:r>
          </w:p>
        </w:tc>
        <w:tc>
          <w:tcPr>
            <w:tcW w:w="3572" w:type="dxa"/>
            <w:shd w:val="clear" w:color="auto" w:fill="auto"/>
          </w:tcPr>
          <w:p w14:paraId="22BAC073" w14:textId="77777777" w:rsidR="009B2C6C" w:rsidRPr="00B041A7" w:rsidRDefault="009B2C6C" w:rsidP="00B43501">
            <w:pPr>
              <w:widowControl w:val="0"/>
              <w:tabs>
                <w:tab w:val="left" w:pos="-1440"/>
                <w:tab w:val="left" w:pos="-720"/>
                <w:tab w:val="left" w:pos="0"/>
                <w:tab w:val="left" w:pos="487"/>
                <w:tab w:val="left" w:pos="2017"/>
                <w:tab w:val="left" w:pos="2870"/>
              </w:tabs>
              <w:overflowPunct w:val="0"/>
              <w:autoSpaceDE w:val="0"/>
              <w:autoSpaceDN w:val="0"/>
              <w:adjustRightInd w:val="0"/>
              <w:spacing w:line="276" w:lineRule="auto"/>
              <w:ind w:right="-22"/>
              <w:textAlignment w:val="baseline"/>
              <w:rPr>
                <w:spacing w:val="-3"/>
              </w:rPr>
            </w:pPr>
            <w:r w:rsidRPr="00B041A7">
              <w:t>Max. počet aplikací v plodině</w:t>
            </w:r>
          </w:p>
        </w:tc>
      </w:tr>
      <w:tr w:rsidR="009B2C6C" w:rsidRPr="00B041A7" w14:paraId="4547B1CB" w14:textId="77777777" w:rsidTr="00351297">
        <w:tc>
          <w:tcPr>
            <w:tcW w:w="2310" w:type="dxa"/>
            <w:tcBorders>
              <w:top w:val="single" w:sz="4" w:space="0" w:color="auto"/>
              <w:left w:val="single" w:sz="4" w:space="0" w:color="auto"/>
              <w:bottom w:val="single" w:sz="4" w:space="0" w:color="auto"/>
              <w:right w:val="single" w:sz="4" w:space="0" w:color="auto"/>
            </w:tcBorders>
          </w:tcPr>
          <w:p w14:paraId="4B020016" w14:textId="77777777" w:rsidR="009B2C6C" w:rsidRPr="00B041A7" w:rsidRDefault="009B2C6C" w:rsidP="00B43501">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textAlignment w:val="baseline"/>
              <w:rPr>
                <w:spacing w:val="-3"/>
              </w:rPr>
            </w:pPr>
            <w:r w:rsidRPr="00B041A7">
              <w:t>řepka olejka</w:t>
            </w:r>
          </w:p>
        </w:tc>
        <w:tc>
          <w:tcPr>
            <w:tcW w:w="1518" w:type="dxa"/>
            <w:tcBorders>
              <w:top w:val="single" w:sz="4" w:space="0" w:color="auto"/>
              <w:left w:val="single" w:sz="4" w:space="0" w:color="auto"/>
              <w:bottom w:val="single" w:sz="4" w:space="0" w:color="auto"/>
              <w:right w:val="single" w:sz="4" w:space="0" w:color="auto"/>
            </w:tcBorders>
          </w:tcPr>
          <w:p w14:paraId="26CA2C21" w14:textId="6F6546E1" w:rsidR="009B2C6C" w:rsidRPr="00B041A7" w:rsidRDefault="009B2C6C" w:rsidP="00B43501">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jc w:val="both"/>
              <w:textAlignment w:val="baseline"/>
            </w:pPr>
            <w:r w:rsidRPr="00B041A7">
              <w:t>100-400 l/ha</w:t>
            </w:r>
          </w:p>
        </w:tc>
        <w:tc>
          <w:tcPr>
            <w:tcW w:w="1842" w:type="dxa"/>
            <w:tcBorders>
              <w:top w:val="single" w:sz="4" w:space="0" w:color="auto"/>
              <w:left w:val="single" w:sz="4" w:space="0" w:color="auto"/>
              <w:bottom w:val="single" w:sz="4" w:space="0" w:color="auto"/>
              <w:right w:val="single" w:sz="4" w:space="0" w:color="auto"/>
            </w:tcBorders>
          </w:tcPr>
          <w:p w14:paraId="350BA330" w14:textId="77777777" w:rsidR="009B2C6C" w:rsidRPr="00B041A7" w:rsidRDefault="009B2C6C" w:rsidP="00B43501">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jc w:val="both"/>
              <w:textAlignment w:val="baseline"/>
              <w:rPr>
                <w:spacing w:val="-3"/>
              </w:rPr>
            </w:pPr>
            <w:r w:rsidRPr="00B041A7">
              <w:t>postřik</w:t>
            </w:r>
          </w:p>
        </w:tc>
        <w:tc>
          <w:tcPr>
            <w:tcW w:w="3572" w:type="dxa"/>
            <w:tcBorders>
              <w:top w:val="single" w:sz="4" w:space="0" w:color="auto"/>
              <w:left w:val="single" w:sz="4" w:space="0" w:color="auto"/>
              <w:bottom w:val="single" w:sz="4" w:space="0" w:color="auto"/>
              <w:right w:val="single" w:sz="4" w:space="0" w:color="auto"/>
            </w:tcBorders>
          </w:tcPr>
          <w:p w14:paraId="1A8040EE" w14:textId="77777777" w:rsidR="009B2C6C" w:rsidRPr="00B041A7" w:rsidRDefault="009B2C6C" w:rsidP="00B43501">
            <w:pPr>
              <w:widowControl w:val="0"/>
              <w:tabs>
                <w:tab w:val="left" w:pos="2870"/>
              </w:tabs>
              <w:spacing w:line="276" w:lineRule="auto"/>
              <w:jc w:val="both"/>
              <w:rPr>
                <w:spacing w:val="-3"/>
              </w:rPr>
            </w:pPr>
            <w:r w:rsidRPr="00B041A7">
              <w:t>1x</w:t>
            </w:r>
          </w:p>
        </w:tc>
      </w:tr>
    </w:tbl>
    <w:p w14:paraId="6A7C8F96" w14:textId="77777777" w:rsidR="009B2C6C" w:rsidRPr="00B041A7" w:rsidRDefault="009B2C6C" w:rsidP="00B43501">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jc w:val="both"/>
        <w:textAlignment w:val="baseline"/>
        <w:rPr>
          <w:b/>
          <w:spacing w:val="-3"/>
        </w:rPr>
      </w:pPr>
    </w:p>
    <w:p w14:paraId="479D5B56" w14:textId="77777777" w:rsidR="009B2C6C" w:rsidRPr="00B041A7" w:rsidRDefault="009B2C6C" w:rsidP="00B43501">
      <w:pPr>
        <w:widowControl w:val="0"/>
        <w:tabs>
          <w:tab w:val="left" w:pos="284"/>
          <w:tab w:val="left" w:pos="9639"/>
        </w:tabs>
        <w:spacing w:line="276" w:lineRule="auto"/>
        <w:jc w:val="both"/>
        <w:rPr>
          <w:b/>
          <w:bCs/>
        </w:rPr>
      </w:pPr>
      <w:r w:rsidRPr="00B041A7">
        <w:rPr>
          <w:b/>
          <w:bCs/>
        </w:rPr>
        <w:t>Návod k použití:</w:t>
      </w:r>
    </w:p>
    <w:p w14:paraId="7AC5D704" w14:textId="77777777" w:rsidR="009B2C6C" w:rsidRPr="00B041A7" w:rsidRDefault="009B2C6C" w:rsidP="00B43501">
      <w:pPr>
        <w:widowControl w:val="0"/>
        <w:tabs>
          <w:tab w:val="left" w:pos="284"/>
        </w:tabs>
        <w:spacing w:line="276" w:lineRule="auto"/>
        <w:jc w:val="both"/>
        <w:rPr>
          <w:bCs/>
        </w:rPr>
      </w:pPr>
      <w:r w:rsidRPr="00B041A7">
        <w:rPr>
          <w:bCs/>
        </w:rPr>
        <w:t>Přípravek lze i při aplikaci ve fázi řepky BBCH 10-18 kombinovat v tank-mix směsi se smáčedlem DASH HC v dávce 1,0 l/ha. Přidáním smáčedla (</w:t>
      </w:r>
      <w:proofErr w:type="spellStart"/>
      <w:r w:rsidRPr="00B041A7">
        <w:rPr>
          <w:bCs/>
        </w:rPr>
        <w:t>adjuvantu</w:t>
      </w:r>
      <w:proofErr w:type="spellEnd"/>
      <w:r w:rsidRPr="00B041A7">
        <w:rPr>
          <w:bCs/>
        </w:rPr>
        <w:t>) DASH HC se dosáhne zlepšení účinku, zejména za sucha.</w:t>
      </w:r>
    </w:p>
    <w:p w14:paraId="12D6C06C" w14:textId="77777777" w:rsidR="009B2C6C" w:rsidRPr="00B041A7" w:rsidRDefault="009B2C6C" w:rsidP="00B43501">
      <w:pPr>
        <w:widowControl w:val="0"/>
        <w:tabs>
          <w:tab w:val="left" w:pos="284"/>
          <w:tab w:val="left" w:pos="9639"/>
        </w:tabs>
        <w:spacing w:line="276" w:lineRule="auto"/>
        <w:jc w:val="both"/>
        <w:rPr>
          <w:bCs/>
          <w:iCs/>
        </w:rPr>
      </w:pPr>
      <w:r w:rsidRPr="00B041A7">
        <w:rPr>
          <w:bCs/>
          <w:iCs/>
        </w:rPr>
        <w:t xml:space="preserve">Přípravek v tank-mix směsi se smáčedlem je třeba použít v souladu s jeho návodem na použití. </w:t>
      </w:r>
    </w:p>
    <w:p w14:paraId="564F5D9D" w14:textId="77777777" w:rsidR="009B2C6C" w:rsidRPr="00B041A7" w:rsidRDefault="009B2C6C" w:rsidP="00B43501">
      <w:pPr>
        <w:widowControl w:val="0"/>
        <w:tabs>
          <w:tab w:val="left" w:pos="284"/>
          <w:tab w:val="left" w:pos="9639"/>
        </w:tabs>
        <w:spacing w:line="276" w:lineRule="auto"/>
        <w:jc w:val="both"/>
        <w:rPr>
          <w:b/>
          <w:bCs/>
        </w:rPr>
      </w:pPr>
      <w:r w:rsidRPr="00B041A7">
        <w:rPr>
          <w:b/>
          <w:bCs/>
        </w:rPr>
        <w:lastRenderedPageBreak/>
        <w:t>Spektrum účinnosti:</w:t>
      </w:r>
    </w:p>
    <w:p w14:paraId="3DC732B7" w14:textId="77777777" w:rsidR="009B2C6C" w:rsidRPr="00B041A7" w:rsidRDefault="009B2C6C" w:rsidP="00B43501">
      <w:pPr>
        <w:widowControl w:val="0"/>
        <w:tabs>
          <w:tab w:val="left" w:pos="284"/>
          <w:tab w:val="left" w:pos="9639"/>
        </w:tabs>
        <w:spacing w:line="276" w:lineRule="auto"/>
        <w:jc w:val="both"/>
        <w:rPr>
          <w:bCs/>
        </w:rPr>
      </w:pPr>
      <w:r w:rsidRPr="00B041A7">
        <w:rPr>
          <w:bCs/>
        </w:rPr>
        <w:t>Dávka 0,7 l/ha</w:t>
      </w:r>
    </w:p>
    <w:p w14:paraId="1DF178CA" w14:textId="15632124" w:rsidR="009B2C6C" w:rsidRPr="00B041A7" w:rsidRDefault="009B2C6C" w:rsidP="00B43501">
      <w:pPr>
        <w:widowControl w:val="0"/>
        <w:tabs>
          <w:tab w:val="left" w:pos="284"/>
          <w:tab w:val="left" w:pos="9639"/>
        </w:tabs>
        <w:spacing w:line="276" w:lineRule="auto"/>
        <w:jc w:val="both"/>
        <w:rPr>
          <w:b/>
          <w:bCs/>
        </w:rPr>
      </w:pPr>
      <w:r w:rsidRPr="00B041A7">
        <w:rPr>
          <w:b/>
          <w:bCs/>
        </w:rPr>
        <w:t>Citlivé plevele</w:t>
      </w:r>
    </w:p>
    <w:p w14:paraId="53B39CD9" w14:textId="77777777" w:rsidR="009B2C6C" w:rsidRPr="00B041A7" w:rsidRDefault="009B2C6C" w:rsidP="00B43501">
      <w:pPr>
        <w:widowControl w:val="0"/>
        <w:tabs>
          <w:tab w:val="left" w:pos="284"/>
          <w:tab w:val="left" w:pos="9639"/>
        </w:tabs>
        <w:spacing w:line="276" w:lineRule="auto"/>
        <w:jc w:val="both"/>
        <w:rPr>
          <w:bCs/>
        </w:rPr>
      </w:pPr>
      <w:r w:rsidRPr="00B041A7">
        <w:rPr>
          <w:bCs/>
        </w:rPr>
        <w:t xml:space="preserve">Zemědým lékařský, hluchavky, kokoška pastuší tobolka, merlík bílý, </w:t>
      </w:r>
      <w:proofErr w:type="spellStart"/>
      <w:r w:rsidRPr="00B041A7">
        <w:rPr>
          <w:bCs/>
        </w:rPr>
        <w:t>úhorník</w:t>
      </w:r>
      <w:proofErr w:type="spellEnd"/>
      <w:r w:rsidRPr="00B041A7">
        <w:rPr>
          <w:bCs/>
        </w:rPr>
        <w:t xml:space="preserve"> mnohodílný, hulevník lékařský, pelyněk černobýl, svízel přítula, ječmen – </w:t>
      </w:r>
      <w:proofErr w:type="spellStart"/>
      <w:r w:rsidRPr="00B041A7">
        <w:rPr>
          <w:bCs/>
        </w:rPr>
        <w:t>výdrol</w:t>
      </w:r>
      <w:proofErr w:type="spellEnd"/>
      <w:r w:rsidRPr="00B041A7">
        <w:rPr>
          <w:bCs/>
        </w:rPr>
        <w:t xml:space="preserve">, ředkev ohnice, hořčice rolní, ptačinec žabinec, penízek rolní, pomněnka rolní,  </w:t>
      </w:r>
    </w:p>
    <w:p w14:paraId="2C9504E7" w14:textId="77777777" w:rsidR="009B2C6C" w:rsidRPr="00B041A7" w:rsidRDefault="009B2C6C" w:rsidP="00B43501">
      <w:pPr>
        <w:widowControl w:val="0"/>
        <w:tabs>
          <w:tab w:val="left" w:pos="284"/>
          <w:tab w:val="left" w:pos="9639"/>
        </w:tabs>
        <w:spacing w:line="276" w:lineRule="auto"/>
        <w:jc w:val="both"/>
        <w:rPr>
          <w:b/>
          <w:bCs/>
        </w:rPr>
      </w:pPr>
      <w:r w:rsidRPr="00B041A7">
        <w:rPr>
          <w:b/>
          <w:bCs/>
        </w:rPr>
        <w:t>Méně citlivé plevele</w:t>
      </w:r>
    </w:p>
    <w:p w14:paraId="6BE9E41D" w14:textId="77777777" w:rsidR="009B2C6C" w:rsidRPr="00B041A7" w:rsidRDefault="009B2C6C" w:rsidP="00B43501">
      <w:pPr>
        <w:widowControl w:val="0"/>
        <w:tabs>
          <w:tab w:val="left" w:pos="284"/>
          <w:tab w:val="left" w:pos="9639"/>
        </w:tabs>
        <w:spacing w:line="276" w:lineRule="auto"/>
        <w:jc w:val="both"/>
        <w:rPr>
          <w:bCs/>
        </w:rPr>
      </w:pPr>
      <w:r w:rsidRPr="00B041A7">
        <w:rPr>
          <w:bCs/>
        </w:rPr>
        <w:t>heřmánky, oves-</w:t>
      </w:r>
      <w:proofErr w:type="spellStart"/>
      <w:r w:rsidRPr="00B041A7">
        <w:rPr>
          <w:bCs/>
        </w:rPr>
        <w:t>výdrol</w:t>
      </w:r>
      <w:proofErr w:type="spellEnd"/>
      <w:r w:rsidRPr="00B041A7">
        <w:rPr>
          <w:bCs/>
        </w:rPr>
        <w:t xml:space="preserve">, pšenice </w:t>
      </w:r>
      <w:proofErr w:type="spellStart"/>
      <w:r w:rsidRPr="00B041A7">
        <w:rPr>
          <w:bCs/>
        </w:rPr>
        <w:t>výdrol</w:t>
      </w:r>
      <w:proofErr w:type="spellEnd"/>
      <w:r w:rsidRPr="00B041A7">
        <w:rPr>
          <w:bCs/>
        </w:rPr>
        <w:t xml:space="preserve">, kakosty, mák vlčí, rozrazily, ibišek trojdílný, mléč rolní </w:t>
      </w:r>
    </w:p>
    <w:p w14:paraId="06E11058" w14:textId="77777777" w:rsidR="009B2C6C" w:rsidRPr="00B041A7" w:rsidRDefault="009B2C6C" w:rsidP="00B43501">
      <w:pPr>
        <w:widowControl w:val="0"/>
        <w:tabs>
          <w:tab w:val="left" w:pos="284"/>
          <w:tab w:val="left" w:pos="9639"/>
        </w:tabs>
        <w:spacing w:line="276" w:lineRule="auto"/>
        <w:jc w:val="both"/>
        <w:rPr>
          <w:bCs/>
        </w:rPr>
      </w:pPr>
    </w:p>
    <w:p w14:paraId="033CB15A" w14:textId="77777777" w:rsidR="009B2C6C" w:rsidRPr="00B041A7" w:rsidRDefault="009B2C6C" w:rsidP="00B43501">
      <w:pPr>
        <w:widowControl w:val="0"/>
        <w:tabs>
          <w:tab w:val="left" w:pos="284"/>
          <w:tab w:val="left" w:pos="9639"/>
        </w:tabs>
        <w:spacing w:line="276" w:lineRule="auto"/>
        <w:jc w:val="both"/>
        <w:rPr>
          <w:bCs/>
        </w:rPr>
      </w:pPr>
      <w:r w:rsidRPr="00B041A7">
        <w:rPr>
          <w:bCs/>
        </w:rPr>
        <w:t>Dávka 1,0 l/ha</w:t>
      </w:r>
    </w:p>
    <w:p w14:paraId="4A6C71B5" w14:textId="77777777" w:rsidR="009B2C6C" w:rsidRPr="00B041A7" w:rsidRDefault="009B2C6C" w:rsidP="00B43501">
      <w:pPr>
        <w:widowControl w:val="0"/>
        <w:tabs>
          <w:tab w:val="left" w:pos="284"/>
          <w:tab w:val="left" w:pos="9639"/>
        </w:tabs>
        <w:spacing w:line="276" w:lineRule="auto"/>
        <w:jc w:val="both"/>
        <w:rPr>
          <w:b/>
          <w:bCs/>
        </w:rPr>
      </w:pPr>
      <w:r w:rsidRPr="00B041A7">
        <w:rPr>
          <w:b/>
          <w:bCs/>
        </w:rPr>
        <w:t>Citlivé plevele</w:t>
      </w:r>
    </w:p>
    <w:p w14:paraId="3D530672" w14:textId="77777777" w:rsidR="009B2C6C" w:rsidRPr="00B041A7" w:rsidRDefault="009B2C6C" w:rsidP="00B43501">
      <w:pPr>
        <w:widowControl w:val="0"/>
        <w:tabs>
          <w:tab w:val="left" w:pos="284"/>
          <w:tab w:val="left" w:pos="9639"/>
        </w:tabs>
        <w:spacing w:line="276" w:lineRule="auto"/>
        <w:jc w:val="both"/>
        <w:rPr>
          <w:bCs/>
        </w:rPr>
      </w:pPr>
      <w:r w:rsidRPr="00B041A7">
        <w:rPr>
          <w:bCs/>
        </w:rPr>
        <w:t xml:space="preserve">kokoška pastuší tobolka, merlík bílý, </w:t>
      </w:r>
      <w:proofErr w:type="spellStart"/>
      <w:r w:rsidRPr="00B041A7">
        <w:rPr>
          <w:bCs/>
        </w:rPr>
        <w:t>úhorník</w:t>
      </w:r>
      <w:proofErr w:type="spellEnd"/>
      <w:r w:rsidRPr="00B041A7">
        <w:rPr>
          <w:bCs/>
        </w:rPr>
        <w:t xml:space="preserve"> mnohodílný, svízel přítula, kakosty, ječmen – </w:t>
      </w:r>
      <w:proofErr w:type="spellStart"/>
      <w:r w:rsidRPr="00B041A7">
        <w:rPr>
          <w:bCs/>
        </w:rPr>
        <w:t>výdrol</w:t>
      </w:r>
      <w:proofErr w:type="spellEnd"/>
      <w:r w:rsidRPr="00B041A7">
        <w:rPr>
          <w:bCs/>
        </w:rPr>
        <w:t>, hluchavky, heřmánky, mák vlčí, ředkev ohnice, hořčice bílá, hořčice rolní, rozrazily, ptačinec žabinec, penízek rolní.</w:t>
      </w:r>
    </w:p>
    <w:p w14:paraId="352B1E27" w14:textId="77777777" w:rsidR="009B2C6C" w:rsidRPr="00B041A7" w:rsidRDefault="009B2C6C" w:rsidP="00B43501">
      <w:pPr>
        <w:widowControl w:val="0"/>
        <w:tabs>
          <w:tab w:val="left" w:pos="284"/>
          <w:tab w:val="left" w:pos="9639"/>
        </w:tabs>
        <w:spacing w:line="276" w:lineRule="auto"/>
        <w:jc w:val="both"/>
        <w:rPr>
          <w:b/>
          <w:bCs/>
        </w:rPr>
      </w:pPr>
      <w:r w:rsidRPr="00B041A7">
        <w:rPr>
          <w:b/>
          <w:bCs/>
        </w:rPr>
        <w:t>Méně citlivé plevele</w:t>
      </w:r>
    </w:p>
    <w:p w14:paraId="523096BC" w14:textId="77777777" w:rsidR="009B2C6C" w:rsidRPr="00B041A7" w:rsidRDefault="009B2C6C" w:rsidP="00B43501">
      <w:pPr>
        <w:widowControl w:val="0"/>
        <w:tabs>
          <w:tab w:val="left" w:pos="284"/>
          <w:tab w:val="left" w:pos="9639"/>
        </w:tabs>
        <w:spacing w:line="276" w:lineRule="auto"/>
        <w:jc w:val="both"/>
        <w:rPr>
          <w:bCs/>
        </w:rPr>
      </w:pPr>
      <w:r w:rsidRPr="00B041A7">
        <w:rPr>
          <w:bCs/>
        </w:rPr>
        <w:t>psárka rolní, chrpa modrák, pcháč oset, mléč rolní, violka rolní</w:t>
      </w:r>
    </w:p>
    <w:p w14:paraId="2D137899" w14:textId="77777777" w:rsidR="009B2C6C" w:rsidRPr="00B041A7" w:rsidRDefault="009B2C6C" w:rsidP="00B43501">
      <w:pPr>
        <w:widowControl w:val="0"/>
        <w:tabs>
          <w:tab w:val="left" w:pos="284"/>
          <w:tab w:val="left" w:pos="9639"/>
        </w:tabs>
        <w:spacing w:line="276" w:lineRule="auto"/>
        <w:jc w:val="both"/>
        <w:rPr>
          <w:bCs/>
        </w:rPr>
      </w:pPr>
    </w:p>
    <w:p w14:paraId="5F06584D" w14:textId="77777777" w:rsidR="009B2C6C" w:rsidRPr="00B041A7" w:rsidRDefault="009B2C6C" w:rsidP="00B43501">
      <w:pPr>
        <w:widowControl w:val="0"/>
        <w:tabs>
          <w:tab w:val="left" w:pos="284"/>
          <w:tab w:val="left" w:pos="9639"/>
        </w:tabs>
        <w:spacing w:line="276" w:lineRule="auto"/>
        <w:jc w:val="both"/>
        <w:rPr>
          <w:bCs/>
        </w:rPr>
      </w:pPr>
      <w:r w:rsidRPr="00B041A7">
        <w:rPr>
          <w:bCs/>
        </w:rPr>
        <w:t>Nepoužívejte v poškozených či oslabených porostech.</w:t>
      </w:r>
    </w:p>
    <w:p w14:paraId="11767032" w14:textId="77777777" w:rsidR="009B2C6C" w:rsidRPr="00B041A7" w:rsidRDefault="009B2C6C" w:rsidP="00B43501">
      <w:pPr>
        <w:widowControl w:val="0"/>
        <w:tabs>
          <w:tab w:val="left" w:pos="284"/>
          <w:tab w:val="left" w:pos="9639"/>
        </w:tabs>
        <w:spacing w:line="276" w:lineRule="auto"/>
        <w:jc w:val="both"/>
        <w:rPr>
          <w:bCs/>
        </w:rPr>
      </w:pPr>
    </w:p>
    <w:p w14:paraId="07BAE910" w14:textId="77777777" w:rsidR="009B2C6C" w:rsidRPr="00B041A7" w:rsidRDefault="009B2C6C" w:rsidP="00B43501">
      <w:pPr>
        <w:widowControl w:val="0"/>
        <w:tabs>
          <w:tab w:val="left" w:pos="284"/>
          <w:tab w:val="left" w:pos="9639"/>
        </w:tabs>
        <w:spacing w:line="276" w:lineRule="auto"/>
        <w:jc w:val="both"/>
        <w:rPr>
          <w:bCs/>
        </w:rPr>
      </w:pPr>
      <w:r w:rsidRPr="00B041A7">
        <w:rPr>
          <w:bCs/>
        </w:rPr>
        <w:t>Přípravek nesmí zasáhnout okolní porosty ani oseté pozemky nebo pozemky určené k setí!</w:t>
      </w:r>
    </w:p>
    <w:p w14:paraId="7C8A6277" w14:textId="77777777" w:rsidR="00ED3991" w:rsidRPr="00351297" w:rsidRDefault="00ED3991" w:rsidP="00B43501">
      <w:pPr>
        <w:widowControl w:val="0"/>
        <w:tabs>
          <w:tab w:val="left" w:pos="284"/>
          <w:tab w:val="left" w:pos="9639"/>
        </w:tabs>
        <w:spacing w:line="276" w:lineRule="auto"/>
        <w:jc w:val="both"/>
        <w:rPr>
          <w:bCs/>
        </w:rPr>
      </w:pPr>
    </w:p>
    <w:p w14:paraId="12BCBDD1" w14:textId="4E71BDC7" w:rsidR="009B2C6C" w:rsidRPr="00B041A7" w:rsidRDefault="009B2C6C" w:rsidP="00B43501">
      <w:pPr>
        <w:widowControl w:val="0"/>
        <w:tabs>
          <w:tab w:val="left" w:pos="284"/>
          <w:tab w:val="left" w:pos="9639"/>
        </w:tabs>
        <w:spacing w:line="276" w:lineRule="auto"/>
        <w:jc w:val="both"/>
        <w:rPr>
          <w:bCs/>
        </w:rPr>
      </w:pPr>
      <w:r w:rsidRPr="00B041A7">
        <w:rPr>
          <w:b/>
          <w:bCs/>
        </w:rPr>
        <w:t>Náhradní a následné plodiny:</w:t>
      </w:r>
      <w:r w:rsidRPr="00B041A7">
        <w:rPr>
          <w:bCs/>
        </w:rPr>
        <w:t xml:space="preserve"> </w:t>
      </w:r>
    </w:p>
    <w:p w14:paraId="6DCAC7E0" w14:textId="77777777" w:rsidR="009B2C6C" w:rsidRPr="00B041A7" w:rsidRDefault="009B2C6C" w:rsidP="00B43501">
      <w:pPr>
        <w:widowControl w:val="0"/>
        <w:tabs>
          <w:tab w:val="left" w:pos="284"/>
          <w:tab w:val="left" w:pos="9639"/>
        </w:tabs>
        <w:spacing w:line="276" w:lineRule="auto"/>
        <w:jc w:val="both"/>
        <w:rPr>
          <w:bCs/>
        </w:rPr>
      </w:pPr>
      <w:r w:rsidRPr="00B041A7">
        <w:rPr>
          <w:bCs/>
        </w:rPr>
        <w:t xml:space="preserve">Po běžné sklizni řepky ošetřené přípravkem je možné pěstovat jakoukoli plodinu bez omezení. </w:t>
      </w:r>
    </w:p>
    <w:p w14:paraId="1762CB1F" w14:textId="77777777" w:rsidR="009B2C6C" w:rsidRPr="00B041A7" w:rsidRDefault="009B2C6C" w:rsidP="00B43501">
      <w:pPr>
        <w:widowControl w:val="0"/>
        <w:tabs>
          <w:tab w:val="left" w:pos="284"/>
          <w:tab w:val="left" w:pos="9639"/>
        </w:tabs>
        <w:spacing w:line="276" w:lineRule="auto"/>
        <w:jc w:val="both"/>
        <w:rPr>
          <w:bCs/>
        </w:rPr>
      </w:pPr>
      <w:r w:rsidRPr="00B041A7">
        <w:rPr>
          <w:bCs/>
        </w:rPr>
        <w:t>Cukrovku lze pěstovat nejdříve 12 měsíců po aplikaci.</w:t>
      </w:r>
    </w:p>
    <w:p w14:paraId="441729B8" w14:textId="77777777" w:rsidR="009B2C6C" w:rsidRPr="00B041A7" w:rsidRDefault="009B2C6C" w:rsidP="00B43501">
      <w:pPr>
        <w:widowControl w:val="0"/>
        <w:tabs>
          <w:tab w:val="left" w:pos="284"/>
          <w:tab w:val="left" w:pos="9639"/>
        </w:tabs>
        <w:spacing w:line="276" w:lineRule="auto"/>
        <w:jc w:val="both"/>
        <w:rPr>
          <w:bCs/>
        </w:rPr>
      </w:pPr>
      <w:r w:rsidRPr="00B041A7">
        <w:rPr>
          <w:bCs/>
        </w:rPr>
        <w:t xml:space="preserve">Pokud je potřeba řepku předčasně zaorat, je možné jako následnou plodinu zařadit ještě v ten samý podzim: </w:t>
      </w:r>
      <w:proofErr w:type="spellStart"/>
      <w:r w:rsidRPr="00B041A7">
        <w:rPr>
          <w:bCs/>
        </w:rPr>
        <w:t>Clearfield</w:t>
      </w:r>
      <w:proofErr w:type="spellEnd"/>
      <w:r w:rsidRPr="00B041A7">
        <w:rPr>
          <w:b/>
          <w:bCs/>
          <w:vertAlign w:val="superscript"/>
        </w:rPr>
        <w:t xml:space="preserve"> </w:t>
      </w:r>
      <w:r w:rsidRPr="00B041A7">
        <w:rPr>
          <w:bCs/>
        </w:rPr>
        <w:t xml:space="preserve">ozimou řepku (4 týdny po aplikaci), ozimé obiloviny (8 týdnů po aplikaci a intenzivním zpracování půdy do hloubky nejméně 20 cm). </w:t>
      </w:r>
    </w:p>
    <w:p w14:paraId="47A8604B" w14:textId="77777777" w:rsidR="009B2C6C" w:rsidRPr="00B041A7" w:rsidRDefault="009B2C6C" w:rsidP="00B43501">
      <w:pPr>
        <w:widowControl w:val="0"/>
        <w:tabs>
          <w:tab w:val="left" w:pos="284"/>
          <w:tab w:val="left" w:pos="9639"/>
        </w:tabs>
        <w:spacing w:line="276" w:lineRule="auto"/>
        <w:jc w:val="both"/>
        <w:rPr>
          <w:bCs/>
        </w:rPr>
      </w:pPr>
      <w:r w:rsidRPr="00B041A7">
        <w:rPr>
          <w:bCs/>
        </w:rPr>
        <w:t>Na jaře: jarní obiloviny (8 týdnů po aplikaci a intenzivním zpracování půdy do hloubky nejméně 20 cm), jarní řepku a slunečnici (100 dnů po aplikaci a intenzivním zpracování půdy), luskoviny nebo kukuřici.</w:t>
      </w:r>
    </w:p>
    <w:p w14:paraId="2182FF08" w14:textId="77777777" w:rsidR="009B2C6C" w:rsidRPr="00B041A7" w:rsidRDefault="009B2C6C" w:rsidP="00B43501">
      <w:pPr>
        <w:widowControl w:val="0"/>
        <w:tabs>
          <w:tab w:val="left" w:pos="284"/>
          <w:tab w:val="left" w:pos="9639"/>
        </w:tabs>
        <w:spacing w:line="276" w:lineRule="auto"/>
        <w:jc w:val="both"/>
        <w:rPr>
          <w:bCs/>
        </w:rPr>
      </w:pPr>
    </w:p>
    <w:p w14:paraId="397E8AF5" w14:textId="77777777" w:rsidR="009B2C6C" w:rsidRPr="00B041A7" w:rsidRDefault="009B2C6C" w:rsidP="00B43501">
      <w:pPr>
        <w:widowControl w:val="0"/>
        <w:tabs>
          <w:tab w:val="left" w:pos="284"/>
          <w:tab w:val="left" w:pos="9639"/>
        </w:tabs>
        <w:spacing w:line="276" w:lineRule="auto"/>
        <w:jc w:val="both"/>
        <w:rPr>
          <w:b/>
          <w:bCs/>
        </w:rPr>
      </w:pPr>
      <w:r w:rsidRPr="00B041A7">
        <w:rPr>
          <w:b/>
          <w:bCs/>
        </w:rPr>
        <w:t>Čištění aplikačního zařízení</w:t>
      </w:r>
    </w:p>
    <w:p w14:paraId="46A5A38F" w14:textId="77777777" w:rsidR="009B2C6C" w:rsidRPr="00B041A7" w:rsidRDefault="009B2C6C" w:rsidP="00B43501">
      <w:pPr>
        <w:widowControl w:val="0"/>
        <w:tabs>
          <w:tab w:val="left" w:pos="284"/>
          <w:tab w:val="left" w:pos="9639"/>
        </w:tabs>
        <w:spacing w:line="276" w:lineRule="auto"/>
        <w:jc w:val="both"/>
        <w:rPr>
          <w:bCs/>
        </w:rPr>
      </w:pPr>
      <w:r w:rsidRPr="00B041A7">
        <w:rPr>
          <w:bCs/>
        </w:rPr>
        <w:t>Ihned po skončení postřiku důkladně vyčistěte aplikační zařízení. Úplně vyprázdněte postřikovač a vypláchněte nádrž, ramena a trysky dvakrát až třikrát čistou vodou (minimálně 5 % objemu nádrže postřikovače) dokud není odstraněna pěna a veškeré stopy přípravku.</w:t>
      </w:r>
    </w:p>
    <w:p w14:paraId="5B807486" w14:textId="77777777" w:rsidR="009B2C6C" w:rsidRDefault="009B2C6C" w:rsidP="00B43501">
      <w:pPr>
        <w:widowControl w:val="0"/>
        <w:tabs>
          <w:tab w:val="left" w:pos="284"/>
          <w:tab w:val="left" w:pos="9639"/>
        </w:tabs>
        <w:spacing w:line="276" w:lineRule="auto"/>
        <w:jc w:val="both"/>
        <w:rPr>
          <w:snapToGrid w:val="0"/>
        </w:rPr>
      </w:pPr>
    </w:p>
    <w:p w14:paraId="16375F84" w14:textId="77777777" w:rsidR="009B2C6C" w:rsidRPr="00B041A7" w:rsidRDefault="009B2C6C" w:rsidP="00B43501">
      <w:pPr>
        <w:widowControl w:val="0"/>
        <w:tabs>
          <w:tab w:val="left" w:pos="284"/>
          <w:tab w:val="left" w:pos="9639"/>
        </w:tabs>
        <w:spacing w:line="276" w:lineRule="auto"/>
        <w:jc w:val="both"/>
        <w:rPr>
          <w:bCs/>
          <w:snapToGrid w:val="0"/>
        </w:rPr>
      </w:pPr>
      <w:r w:rsidRPr="00B041A7">
        <w:rPr>
          <w:bCs/>
          <w:snapToGrid w:val="0"/>
        </w:rPr>
        <w:t>Tabulka ochranných vzdáleností stanovených s ohledem na ochranu necílových organismů</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1416"/>
        <w:gridCol w:w="1280"/>
        <w:gridCol w:w="1273"/>
        <w:gridCol w:w="1134"/>
      </w:tblGrid>
      <w:tr w:rsidR="009B2C6C" w:rsidRPr="00B041A7" w14:paraId="7E6CD1BC" w14:textId="77777777" w:rsidTr="00AB5AF4">
        <w:trPr>
          <w:trHeight w:val="284"/>
        </w:trPr>
        <w:tc>
          <w:tcPr>
            <w:tcW w:w="3969" w:type="dxa"/>
            <w:vMerge w:val="restart"/>
            <w:shd w:val="clear" w:color="auto" w:fill="FFFFFF"/>
            <w:vAlign w:val="center"/>
          </w:tcPr>
          <w:p w14:paraId="6557F73C" w14:textId="77777777" w:rsidR="009B2C6C" w:rsidRPr="00B041A7" w:rsidRDefault="009B2C6C" w:rsidP="00B43501">
            <w:pPr>
              <w:widowControl w:val="0"/>
              <w:tabs>
                <w:tab w:val="left" w:pos="284"/>
                <w:tab w:val="left" w:pos="9639"/>
              </w:tabs>
              <w:spacing w:line="276" w:lineRule="auto"/>
              <w:jc w:val="both"/>
              <w:rPr>
                <w:snapToGrid w:val="0"/>
              </w:rPr>
            </w:pPr>
            <w:r w:rsidRPr="00B041A7">
              <w:rPr>
                <w:snapToGrid w:val="0"/>
              </w:rPr>
              <w:t>Plodina</w:t>
            </w:r>
          </w:p>
        </w:tc>
        <w:tc>
          <w:tcPr>
            <w:tcW w:w="5103" w:type="dxa"/>
            <w:gridSpan w:val="4"/>
            <w:vAlign w:val="center"/>
          </w:tcPr>
          <w:p w14:paraId="7AB4A00B" w14:textId="77777777" w:rsidR="009B2C6C" w:rsidRPr="00B041A7" w:rsidRDefault="009B2C6C" w:rsidP="00B43501">
            <w:pPr>
              <w:widowControl w:val="0"/>
              <w:tabs>
                <w:tab w:val="left" w:pos="284"/>
                <w:tab w:val="left" w:pos="9639"/>
              </w:tabs>
              <w:spacing w:line="276" w:lineRule="auto"/>
              <w:jc w:val="center"/>
              <w:rPr>
                <w:snapToGrid w:val="0"/>
              </w:rPr>
            </w:pPr>
            <w:r w:rsidRPr="00B041A7">
              <w:rPr>
                <w:snapToGrid w:val="0"/>
              </w:rPr>
              <w:t>třída omezení úletu</w:t>
            </w:r>
          </w:p>
        </w:tc>
      </w:tr>
      <w:tr w:rsidR="009B2C6C" w:rsidRPr="00B041A7" w14:paraId="5B806528" w14:textId="77777777" w:rsidTr="00AB5AF4">
        <w:trPr>
          <w:trHeight w:val="284"/>
        </w:trPr>
        <w:tc>
          <w:tcPr>
            <w:tcW w:w="3969" w:type="dxa"/>
            <w:vMerge/>
            <w:shd w:val="clear" w:color="auto" w:fill="FFFFFF"/>
            <w:vAlign w:val="center"/>
          </w:tcPr>
          <w:p w14:paraId="2FB7105C" w14:textId="77777777" w:rsidR="009B2C6C" w:rsidRPr="00B041A7" w:rsidRDefault="009B2C6C" w:rsidP="00B43501">
            <w:pPr>
              <w:widowControl w:val="0"/>
              <w:tabs>
                <w:tab w:val="left" w:pos="284"/>
                <w:tab w:val="left" w:pos="9639"/>
              </w:tabs>
              <w:spacing w:line="276" w:lineRule="auto"/>
              <w:jc w:val="both"/>
              <w:rPr>
                <w:snapToGrid w:val="0"/>
              </w:rPr>
            </w:pPr>
          </w:p>
        </w:tc>
        <w:tc>
          <w:tcPr>
            <w:tcW w:w="1416" w:type="dxa"/>
            <w:vAlign w:val="center"/>
          </w:tcPr>
          <w:p w14:paraId="1CFB6507" w14:textId="77777777" w:rsidR="009B2C6C" w:rsidRPr="00B041A7" w:rsidRDefault="009B2C6C" w:rsidP="00B43501">
            <w:pPr>
              <w:widowControl w:val="0"/>
              <w:tabs>
                <w:tab w:val="left" w:pos="284"/>
                <w:tab w:val="left" w:pos="9639"/>
              </w:tabs>
              <w:spacing w:line="276" w:lineRule="auto"/>
              <w:jc w:val="both"/>
              <w:rPr>
                <w:snapToGrid w:val="0"/>
              </w:rPr>
            </w:pPr>
            <w:r w:rsidRPr="00B041A7">
              <w:rPr>
                <w:snapToGrid w:val="0"/>
              </w:rPr>
              <w:t>bez redukce</w:t>
            </w:r>
          </w:p>
        </w:tc>
        <w:tc>
          <w:tcPr>
            <w:tcW w:w="1280" w:type="dxa"/>
            <w:vAlign w:val="center"/>
          </w:tcPr>
          <w:p w14:paraId="735F7B95" w14:textId="77777777" w:rsidR="009B2C6C" w:rsidRPr="00B041A7" w:rsidRDefault="009B2C6C" w:rsidP="00B43501">
            <w:pPr>
              <w:widowControl w:val="0"/>
              <w:tabs>
                <w:tab w:val="left" w:pos="284"/>
                <w:tab w:val="left" w:pos="9639"/>
              </w:tabs>
              <w:spacing w:line="276" w:lineRule="auto"/>
              <w:jc w:val="center"/>
              <w:rPr>
                <w:snapToGrid w:val="0"/>
              </w:rPr>
            </w:pPr>
            <w:r w:rsidRPr="00B041A7">
              <w:rPr>
                <w:snapToGrid w:val="0"/>
              </w:rPr>
              <w:t>50 %</w:t>
            </w:r>
          </w:p>
        </w:tc>
        <w:tc>
          <w:tcPr>
            <w:tcW w:w="1273" w:type="dxa"/>
            <w:vAlign w:val="center"/>
          </w:tcPr>
          <w:p w14:paraId="3114EC41" w14:textId="77777777" w:rsidR="009B2C6C" w:rsidRPr="00B041A7" w:rsidRDefault="009B2C6C" w:rsidP="00B43501">
            <w:pPr>
              <w:widowControl w:val="0"/>
              <w:tabs>
                <w:tab w:val="left" w:pos="284"/>
                <w:tab w:val="left" w:pos="9639"/>
              </w:tabs>
              <w:spacing w:line="276" w:lineRule="auto"/>
              <w:jc w:val="center"/>
              <w:rPr>
                <w:snapToGrid w:val="0"/>
              </w:rPr>
            </w:pPr>
            <w:r w:rsidRPr="00B041A7">
              <w:rPr>
                <w:snapToGrid w:val="0"/>
              </w:rPr>
              <w:t>75 %</w:t>
            </w:r>
          </w:p>
        </w:tc>
        <w:tc>
          <w:tcPr>
            <w:tcW w:w="1134" w:type="dxa"/>
            <w:vAlign w:val="center"/>
          </w:tcPr>
          <w:p w14:paraId="0AB84D76" w14:textId="77777777" w:rsidR="009B2C6C" w:rsidRPr="00B041A7" w:rsidRDefault="009B2C6C" w:rsidP="00B43501">
            <w:pPr>
              <w:widowControl w:val="0"/>
              <w:tabs>
                <w:tab w:val="left" w:pos="284"/>
                <w:tab w:val="left" w:pos="9639"/>
              </w:tabs>
              <w:spacing w:line="276" w:lineRule="auto"/>
              <w:jc w:val="center"/>
              <w:rPr>
                <w:snapToGrid w:val="0"/>
              </w:rPr>
            </w:pPr>
            <w:r w:rsidRPr="00B041A7">
              <w:rPr>
                <w:snapToGrid w:val="0"/>
              </w:rPr>
              <w:t>90 %</w:t>
            </w:r>
          </w:p>
        </w:tc>
      </w:tr>
      <w:tr w:rsidR="009B2C6C" w:rsidRPr="00B041A7" w14:paraId="3DBC6CA5" w14:textId="77777777" w:rsidTr="00AB5AF4">
        <w:trPr>
          <w:trHeight w:val="284"/>
        </w:trPr>
        <w:tc>
          <w:tcPr>
            <w:tcW w:w="9072" w:type="dxa"/>
            <w:gridSpan w:val="5"/>
            <w:shd w:val="clear" w:color="auto" w:fill="FFFFFF"/>
            <w:vAlign w:val="center"/>
          </w:tcPr>
          <w:p w14:paraId="67B59FB2" w14:textId="77777777" w:rsidR="009B2C6C" w:rsidRPr="00B041A7" w:rsidRDefault="009B2C6C" w:rsidP="00B43501">
            <w:pPr>
              <w:widowControl w:val="0"/>
              <w:tabs>
                <w:tab w:val="left" w:pos="284"/>
                <w:tab w:val="left" w:pos="9639"/>
              </w:tabs>
              <w:spacing w:line="276" w:lineRule="auto"/>
              <w:jc w:val="both"/>
              <w:rPr>
                <w:snapToGrid w:val="0"/>
              </w:rPr>
            </w:pPr>
            <w:r w:rsidRPr="00B041A7">
              <w:rPr>
                <w:bCs/>
                <w:snapToGrid w:val="0"/>
              </w:rPr>
              <w:t>Ochranná vzdálenost od povrchové vody s ohledem na ochranu vodních organismů [m]</w:t>
            </w:r>
          </w:p>
        </w:tc>
      </w:tr>
      <w:tr w:rsidR="009B2C6C" w:rsidRPr="00B041A7" w14:paraId="472F1CB7" w14:textId="77777777" w:rsidTr="008C751C">
        <w:trPr>
          <w:trHeight w:val="60"/>
        </w:trPr>
        <w:tc>
          <w:tcPr>
            <w:tcW w:w="3969" w:type="dxa"/>
            <w:shd w:val="clear" w:color="auto" w:fill="FFFFFF"/>
            <w:vAlign w:val="center"/>
          </w:tcPr>
          <w:p w14:paraId="00A0CEE3" w14:textId="77777777" w:rsidR="009B2C6C" w:rsidRPr="00B041A7" w:rsidRDefault="009B2C6C" w:rsidP="00B43501">
            <w:pPr>
              <w:widowControl w:val="0"/>
              <w:tabs>
                <w:tab w:val="left" w:pos="284"/>
                <w:tab w:val="left" w:pos="9639"/>
              </w:tabs>
              <w:spacing w:line="276" w:lineRule="auto"/>
              <w:jc w:val="both"/>
              <w:rPr>
                <w:snapToGrid w:val="0"/>
              </w:rPr>
            </w:pPr>
            <w:r w:rsidRPr="00B041A7">
              <w:rPr>
                <w:iCs/>
                <w:snapToGrid w:val="0"/>
              </w:rPr>
              <w:t>řepka olejka ozimá, řepka olejka jarní</w:t>
            </w:r>
          </w:p>
        </w:tc>
        <w:tc>
          <w:tcPr>
            <w:tcW w:w="1416" w:type="dxa"/>
            <w:vAlign w:val="center"/>
          </w:tcPr>
          <w:p w14:paraId="342D7EE2" w14:textId="77777777" w:rsidR="009B2C6C" w:rsidRPr="00B041A7" w:rsidRDefault="009B2C6C" w:rsidP="00B43501">
            <w:pPr>
              <w:widowControl w:val="0"/>
              <w:tabs>
                <w:tab w:val="left" w:pos="284"/>
                <w:tab w:val="left" w:pos="9639"/>
              </w:tabs>
              <w:spacing w:line="276" w:lineRule="auto"/>
              <w:jc w:val="center"/>
              <w:rPr>
                <w:snapToGrid w:val="0"/>
              </w:rPr>
            </w:pPr>
            <w:r w:rsidRPr="00B041A7">
              <w:rPr>
                <w:snapToGrid w:val="0"/>
              </w:rPr>
              <w:t>4</w:t>
            </w:r>
          </w:p>
        </w:tc>
        <w:tc>
          <w:tcPr>
            <w:tcW w:w="1280" w:type="dxa"/>
            <w:vAlign w:val="center"/>
          </w:tcPr>
          <w:p w14:paraId="50696238" w14:textId="77777777" w:rsidR="009B2C6C" w:rsidRPr="00B041A7" w:rsidRDefault="009B2C6C" w:rsidP="00B43501">
            <w:pPr>
              <w:widowControl w:val="0"/>
              <w:tabs>
                <w:tab w:val="left" w:pos="284"/>
                <w:tab w:val="left" w:pos="9639"/>
              </w:tabs>
              <w:spacing w:line="276" w:lineRule="auto"/>
              <w:jc w:val="center"/>
              <w:rPr>
                <w:snapToGrid w:val="0"/>
              </w:rPr>
            </w:pPr>
            <w:r w:rsidRPr="00B041A7">
              <w:rPr>
                <w:snapToGrid w:val="0"/>
              </w:rPr>
              <w:t>4</w:t>
            </w:r>
          </w:p>
        </w:tc>
        <w:tc>
          <w:tcPr>
            <w:tcW w:w="1273" w:type="dxa"/>
            <w:vAlign w:val="center"/>
          </w:tcPr>
          <w:p w14:paraId="75E9D392" w14:textId="77777777" w:rsidR="009B2C6C" w:rsidRPr="00B041A7" w:rsidRDefault="009B2C6C" w:rsidP="00B43501">
            <w:pPr>
              <w:widowControl w:val="0"/>
              <w:tabs>
                <w:tab w:val="left" w:pos="284"/>
                <w:tab w:val="left" w:pos="9639"/>
              </w:tabs>
              <w:spacing w:line="276" w:lineRule="auto"/>
              <w:jc w:val="center"/>
              <w:rPr>
                <w:snapToGrid w:val="0"/>
              </w:rPr>
            </w:pPr>
            <w:r w:rsidRPr="00B041A7">
              <w:rPr>
                <w:snapToGrid w:val="0"/>
              </w:rPr>
              <w:t>4</w:t>
            </w:r>
          </w:p>
        </w:tc>
        <w:tc>
          <w:tcPr>
            <w:tcW w:w="1134" w:type="dxa"/>
            <w:vAlign w:val="center"/>
          </w:tcPr>
          <w:p w14:paraId="26668CAA" w14:textId="77777777" w:rsidR="009B2C6C" w:rsidRPr="00B041A7" w:rsidRDefault="009B2C6C" w:rsidP="00B43501">
            <w:pPr>
              <w:widowControl w:val="0"/>
              <w:tabs>
                <w:tab w:val="left" w:pos="284"/>
                <w:tab w:val="left" w:pos="9639"/>
              </w:tabs>
              <w:spacing w:line="276" w:lineRule="auto"/>
              <w:jc w:val="center"/>
              <w:rPr>
                <w:snapToGrid w:val="0"/>
              </w:rPr>
            </w:pPr>
            <w:r w:rsidRPr="00B041A7">
              <w:rPr>
                <w:snapToGrid w:val="0"/>
              </w:rPr>
              <w:t>4</w:t>
            </w:r>
          </w:p>
        </w:tc>
      </w:tr>
      <w:tr w:rsidR="009B2C6C" w:rsidRPr="00B041A7" w14:paraId="02DBA48F" w14:textId="77777777" w:rsidTr="00AB5AF4">
        <w:trPr>
          <w:trHeight w:val="275"/>
        </w:trPr>
        <w:tc>
          <w:tcPr>
            <w:tcW w:w="9072" w:type="dxa"/>
            <w:gridSpan w:val="5"/>
            <w:shd w:val="clear" w:color="auto" w:fill="FFFFFF"/>
            <w:vAlign w:val="center"/>
          </w:tcPr>
          <w:p w14:paraId="756D72D7" w14:textId="77777777" w:rsidR="009B2C6C" w:rsidRPr="00B041A7" w:rsidRDefault="009B2C6C" w:rsidP="00B43501">
            <w:pPr>
              <w:widowControl w:val="0"/>
              <w:tabs>
                <w:tab w:val="left" w:pos="284"/>
                <w:tab w:val="left" w:pos="9639"/>
              </w:tabs>
              <w:spacing w:line="276" w:lineRule="auto"/>
              <w:jc w:val="both"/>
              <w:rPr>
                <w:snapToGrid w:val="0"/>
              </w:rPr>
            </w:pPr>
            <w:r w:rsidRPr="00B041A7">
              <w:rPr>
                <w:snapToGrid w:val="0"/>
              </w:rPr>
              <w:t>Ochranná vzdálenost od okraje ošetřovaného pozemku s ohledem na ochranu necílových rostlin [m]</w:t>
            </w:r>
          </w:p>
        </w:tc>
      </w:tr>
      <w:tr w:rsidR="009B2C6C" w:rsidRPr="00B041A7" w14:paraId="578A07C0" w14:textId="77777777" w:rsidTr="00AB5AF4">
        <w:trPr>
          <w:trHeight w:val="129"/>
        </w:trPr>
        <w:tc>
          <w:tcPr>
            <w:tcW w:w="3969" w:type="dxa"/>
            <w:shd w:val="clear" w:color="auto" w:fill="FFFFFF"/>
          </w:tcPr>
          <w:p w14:paraId="3F44BE91" w14:textId="77777777" w:rsidR="009B2C6C" w:rsidRPr="00B041A7" w:rsidRDefault="009B2C6C" w:rsidP="00B43501">
            <w:pPr>
              <w:widowControl w:val="0"/>
              <w:tabs>
                <w:tab w:val="left" w:pos="284"/>
                <w:tab w:val="left" w:pos="9639"/>
              </w:tabs>
              <w:spacing w:line="276" w:lineRule="auto"/>
              <w:jc w:val="both"/>
              <w:rPr>
                <w:iCs/>
                <w:snapToGrid w:val="0"/>
              </w:rPr>
            </w:pPr>
            <w:r w:rsidRPr="000E1C2C">
              <w:t>řepka olejka jarní a ozimá</w:t>
            </w:r>
          </w:p>
        </w:tc>
        <w:tc>
          <w:tcPr>
            <w:tcW w:w="1416" w:type="dxa"/>
          </w:tcPr>
          <w:p w14:paraId="4B4F987E" w14:textId="77777777" w:rsidR="009B2C6C" w:rsidRPr="00B041A7" w:rsidRDefault="009B2C6C" w:rsidP="00B43501">
            <w:pPr>
              <w:widowControl w:val="0"/>
              <w:tabs>
                <w:tab w:val="left" w:pos="284"/>
                <w:tab w:val="left" w:pos="9639"/>
              </w:tabs>
              <w:spacing w:line="276" w:lineRule="auto"/>
              <w:jc w:val="center"/>
              <w:rPr>
                <w:snapToGrid w:val="0"/>
              </w:rPr>
            </w:pPr>
            <w:r w:rsidRPr="00B041A7">
              <w:t>5</w:t>
            </w:r>
          </w:p>
        </w:tc>
        <w:tc>
          <w:tcPr>
            <w:tcW w:w="1280" w:type="dxa"/>
          </w:tcPr>
          <w:p w14:paraId="479A061F" w14:textId="77777777" w:rsidR="009B2C6C" w:rsidRPr="00B041A7" w:rsidRDefault="009B2C6C" w:rsidP="00B43501">
            <w:pPr>
              <w:widowControl w:val="0"/>
              <w:tabs>
                <w:tab w:val="left" w:pos="284"/>
                <w:tab w:val="left" w:pos="9639"/>
              </w:tabs>
              <w:spacing w:line="276" w:lineRule="auto"/>
              <w:jc w:val="center"/>
              <w:rPr>
                <w:snapToGrid w:val="0"/>
              </w:rPr>
            </w:pPr>
            <w:r w:rsidRPr="00B041A7">
              <w:t>5</w:t>
            </w:r>
          </w:p>
        </w:tc>
        <w:tc>
          <w:tcPr>
            <w:tcW w:w="1273" w:type="dxa"/>
          </w:tcPr>
          <w:p w14:paraId="7AE99FC3" w14:textId="77777777" w:rsidR="009B2C6C" w:rsidRPr="00B041A7" w:rsidRDefault="009B2C6C" w:rsidP="00B43501">
            <w:pPr>
              <w:widowControl w:val="0"/>
              <w:tabs>
                <w:tab w:val="left" w:pos="284"/>
                <w:tab w:val="left" w:pos="9639"/>
              </w:tabs>
              <w:spacing w:line="276" w:lineRule="auto"/>
              <w:jc w:val="center"/>
              <w:rPr>
                <w:snapToGrid w:val="0"/>
              </w:rPr>
            </w:pPr>
            <w:r w:rsidRPr="00B041A7">
              <w:t>0</w:t>
            </w:r>
          </w:p>
        </w:tc>
        <w:tc>
          <w:tcPr>
            <w:tcW w:w="1134" w:type="dxa"/>
          </w:tcPr>
          <w:p w14:paraId="6FA2E722" w14:textId="77777777" w:rsidR="009B2C6C" w:rsidRPr="00B041A7" w:rsidRDefault="009B2C6C" w:rsidP="00B43501">
            <w:pPr>
              <w:widowControl w:val="0"/>
              <w:tabs>
                <w:tab w:val="left" w:pos="284"/>
                <w:tab w:val="left" w:pos="9639"/>
              </w:tabs>
              <w:spacing w:line="276" w:lineRule="auto"/>
              <w:jc w:val="center"/>
              <w:rPr>
                <w:snapToGrid w:val="0"/>
              </w:rPr>
            </w:pPr>
            <w:r w:rsidRPr="00B041A7">
              <w:t>0</w:t>
            </w:r>
          </w:p>
        </w:tc>
      </w:tr>
    </w:tbl>
    <w:p w14:paraId="65582917" w14:textId="77777777" w:rsidR="009B2C6C" w:rsidRDefault="009B2C6C" w:rsidP="00B43501">
      <w:pPr>
        <w:widowControl w:val="0"/>
        <w:tabs>
          <w:tab w:val="left" w:pos="284"/>
          <w:tab w:val="left" w:pos="9639"/>
        </w:tabs>
        <w:spacing w:line="276" w:lineRule="auto"/>
        <w:jc w:val="both"/>
        <w:rPr>
          <w:bCs/>
          <w:snapToGrid w:val="0"/>
        </w:rPr>
      </w:pPr>
    </w:p>
    <w:p w14:paraId="022D371E" w14:textId="77777777" w:rsidR="009B2C6C" w:rsidRPr="00B041A7" w:rsidRDefault="009B2C6C" w:rsidP="00B43501">
      <w:pPr>
        <w:widowControl w:val="0"/>
        <w:tabs>
          <w:tab w:val="left" w:pos="284"/>
          <w:tab w:val="left" w:pos="9639"/>
        </w:tabs>
        <w:spacing w:line="276" w:lineRule="auto"/>
        <w:jc w:val="both"/>
        <w:rPr>
          <w:bCs/>
          <w:snapToGrid w:val="0"/>
        </w:rPr>
      </w:pPr>
      <w:r w:rsidRPr="00B041A7">
        <w:rPr>
          <w:bCs/>
          <w:snapToGrid w:val="0"/>
        </w:rPr>
        <w:t>Tabulka ochranných vzdáleností stanovených s ohledem na ochranu zdraví</w:t>
      </w:r>
    </w:p>
    <w:tbl>
      <w:tblPr>
        <w:tblStyle w:val="Mkatabulky1"/>
        <w:tblW w:w="9072" w:type="dxa"/>
        <w:tblInd w:w="-5" w:type="dxa"/>
        <w:tblLayout w:type="fixed"/>
        <w:tblCellMar>
          <w:left w:w="28" w:type="dxa"/>
          <w:right w:w="28" w:type="dxa"/>
        </w:tblCellMar>
        <w:tblLook w:val="04A0" w:firstRow="1" w:lastRow="0" w:firstColumn="1" w:lastColumn="0" w:noHBand="0" w:noVBand="1"/>
      </w:tblPr>
      <w:tblGrid>
        <w:gridCol w:w="3686"/>
        <w:gridCol w:w="1354"/>
        <w:gridCol w:w="1354"/>
        <w:gridCol w:w="1354"/>
        <w:gridCol w:w="1324"/>
      </w:tblGrid>
      <w:tr w:rsidR="009B2C6C" w:rsidRPr="00B041A7" w14:paraId="1841189A" w14:textId="77777777" w:rsidTr="00AB5AF4">
        <w:tc>
          <w:tcPr>
            <w:tcW w:w="3686" w:type="dxa"/>
            <w:vMerge w:val="restart"/>
            <w:vAlign w:val="center"/>
          </w:tcPr>
          <w:p w14:paraId="1BA8329F" w14:textId="77777777" w:rsidR="009B2C6C" w:rsidRPr="00B041A7" w:rsidRDefault="009B2C6C" w:rsidP="00B43501">
            <w:pPr>
              <w:widowControl w:val="0"/>
              <w:tabs>
                <w:tab w:val="left" w:pos="284"/>
                <w:tab w:val="left" w:pos="9639"/>
              </w:tabs>
              <w:spacing w:line="276" w:lineRule="auto"/>
              <w:jc w:val="both"/>
              <w:rPr>
                <w:rFonts w:eastAsia="Calibri"/>
                <w:snapToGrid w:val="0"/>
              </w:rPr>
            </w:pPr>
            <w:r w:rsidRPr="00B041A7">
              <w:rPr>
                <w:rFonts w:eastAsia="Calibri"/>
                <w:snapToGrid w:val="0"/>
              </w:rPr>
              <w:t>Plodina</w:t>
            </w:r>
          </w:p>
        </w:tc>
        <w:tc>
          <w:tcPr>
            <w:tcW w:w="5386" w:type="dxa"/>
            <w:gridSpan w:val="4"/>
            <w:vAlign w:val="center"/>
          </w:tcPr>
          <w:p w14:paraId="1EAAC480" w14:textId="77777777" w:rsidR="009B2C6C" w:rsidRPr="00B041A7" w:rsidRDefault="009B2C6C" w:rsidP="00B43501">
            <w:pPr>
              <w:widowControl w:val="0"/>
              <w:tabs>
                <w:tab w:val="left" w:pos="284"/>
                <w:tab w:val="left" w:pos="9639"/>
              </w:tabs>
              <w:spacing w:line="276" w:lineRule="auto"/>
              <w:jc w:val="center"/>
              <w:rPr>
                <w:rFonts w:eastAsia="Calibri"/>
                <w:snapToGrid w:val="0"/>
              </w:rPr>
            </w:pPr>
            <w:r w:rsidRPr="00B041A7">
              <w:rPr>
                <w:rFonts w:eastAsia="Calibri"/>
                <w:bCs/>
                <w:snapToGrid w:val="0"/>
              </w:rPr>
              <w:t>třída omezení úletu</w:t>
            </w:r>
          </w:p>
        </w:tc>
      </w:tr>
      <w:tr w:rsidR="009B2C6C" w:rsidRPr="00B041A7" w14:paraId="62C752CE" w14:textId="77777777" w:rsidTr="00AB5AF4">
        <w:tc>
          <w:tcPr>
            <w:tcW w:w="3686" w:type="dxa"/>
            <w:vMerge/>
          </w:tcPr>
          <w:p w14:paraId="145984F8" w14:textId="77777777" w:rsidR="009B2C6C" w:rsidRPr="00B041A7" w:rsidRDefault="009B2C6C" w:rsidP="00B43501">
            <w:pPr>
              <w:widowControl w:val="0"/>
              <w:tabs>
                <w:tab w:val="left" w:pos="284"/>
                <w:tab w:val="left" w:pos="9639"/>
              </w:tabs>
              <w:spacing w:line="276" w:lineRule="auto"/>
              <w:jc w:val="both"/>
              <w:rPr>
                <w:rFonts w:eastAsia="Calibri"/>
                <w:snapToGrid w:val="0"/>
              </w:rPr>
            </w:pPr>
          </w:p>
        </w:tc>
        <w:tc>
          <w:tcPr>
            <w:tcW w:w="1354" w:type="dxa"/>
          </w:tcPr>
          <w:p w14:paraId="494EDA56" w14:textId="77777777" w:rsidR="009B2C6C" w:rsidRPr="00B041A7" w:rsidRDefault="009B2C6C" w:rsidP="00B43501">
            <w:pPr>
              <w:widowControl w:val="0"/>
              <w:tabs>
                <w:tab w:val="left" w:pos="284"/>
                <w:tab w:val="left" w:pos="9639"/>
              </w:tabs>
              <w:spacing w:line="276" w:lineRule="auto"/>
              <w:jc w:val="both"/>
              <w:rPr>
                <w:rFonts w:eastAsia="Calibri"/>
                <w:snapToGrid w:val="0"/>
              </w:rPr>
            </w:pPr>
            <w:r w:rsidRPr="00B041A7">
              <w:rPr>
                <w:rFonts w:eastAsia="Calibri"/>
                <w:bCs/>
                <w:snapToGrid w:val="0"/>
              </w:rPr>
              <w:t>bez redukce</w:t>
            </w:r>
          </w:p>
        </w:tc>
        <w:tc>
          <w:tcPr>
            <w:tcW w:w="1354" w:type="dxa"/>
            <w:shd w:val="clear" w:color="auto" w:fill="FFFFFF"/>
            <w:vAlign w:val="center"/>
          </w:tcPr>
          <w:p w14:paraId="711AF094" w14:textId="77777777" w:rsidR="009B2C6C" w:rsidRPr="00B041A7" w:rsidRDefault="009B2C6C" w:rsidP="00B43501">
            <w:pPr>
              <w:widowControl w:val="0"/>
              <w:tabs>
                <w:tab w:val="left" w:pos="284"/>
                <w:tab w:val="left" w:pos="9639"/>
              </w:tabs>
              <w:spacing w:line="276" w:lineRule="auto"/>
              <w:jc w:val="center"/>
              <w:rPr>
                <w:rFonts w:eastAsia="Calibri"/>
                <w:snapToGrid w:val="0"/>
              </w:rPr>
            </w:pPr>
            <w:r w:rsidRPr="00B041A7">
              <w:rPr>
                <w:rFonts w:eastAsia="Calibri"/>
                <w:bCs/>
                <w:snapToGrid w:val="0"/>
              </w:rPr>
              <w:t>50 %</w:t>
            </w:r>
          </w:p>
        </w:tc>
        <w:tc>
          <w:tcPr>
            <w:tcW w:w="1354" w:type="dxa"/>
            <w:shd w:val="clear" w:color="auto" w:fill="FFFFFF"/>
            <w:vAlign w:val="center"/>
          </w:tcPr>
          <w:p w14:paraId="318C47B7" w14:textId="77777777" w:rsidR="009B2C6C" w:rsidRPr="00B041A7" w:rsidRDefault="009B2C6C" w:rsidP="00B43501">
            <w:pPr>
              <w:widowControl w:val="0"/>
              <w:tabs>
                <w:tab w:val="left" w:pos="284"/>
                <w:tab w:val="left" w:pos="9639"/>
              </w:tabs>
              <w:spacing w:line="276" w:lineRule="auto"/>
              <w:jc w:val="center"/>
              <w:rPr>
                <w:rFonts w:eastAsia="Calibri"/>
                <w:snapToGrid w:val="0"/>
              </w:rPr>
            </w:pPr>
            <w:r w:rsidRPr="00B041A7">
              <w:rPr>
                <w:rFonts w:eastAsia="Calibri"/>
                <w:bCs/>
                <w:snapToGrid w:val="0"/>
              </w:rPr>
              <w:t>75 %</w:t>
            </w:r>
          </w:p>
        </w:tc>
        <w:tc>
          <w:tcPr>
            <w:tcW w:w="1324" w:type="dxa"/>
            <w:shd w:val="clear" w:color="auto" w:fill="FFFFFF"/>
            <w:vAlign w:val="center"/>
          </w:tcPr>
          <w:p w14:paraId="6DA80B53" w14:textId="77777777" w:rsidR="009B2C6C" w:rsidRPr="00B041A7" w:rsidRDefault="009B2C6C" w:rsidP="00B43501">
            <w:pPr>
              <w:widowControl w:val="0"/>
              <w:tabs>
                <w:tab w:val="left" w:pos="284"/>
                <w:tab w:val="left" w:pos="9639"/>
              </w:tabs>
              <w:spacing w:line="276" w:lineRule="auto"/>
              <w:jc w:val="center"/>
              <w:rPr>
                <w:rFonts w:eastAsia="Calibri"/>
                <w:snapToGrid w:val="0"/>
              </w:rPr>
            </w:pPr>
            <w:r w:rsidRPr="00B041A7">
              <w:rPr>
                <w:rFonts w:eastAsia="Calibri"/>
                <w:bCs/>
                <w:snapToGrid w:val="0"/>
              </w:rPr>
              <w:t>90 %</w:t>
            </w:r>
          </w:p>
        </w:tc>
      </w:tr>
      <w:tr w:rsidR="009B2C6C" w:rsidRPr="00B041A7" w14:paraId="5EC051B8" w14:textId="77777777" w:rsidTr="00AB5AF4">
        <w:tc>
          <w:tcPr>
            <w:tcW w:w="9072" w:type="dxa"/>
            <w:gridSpan w:val="5"/>
          </w:tcPr>
          <w:p w14:paraId="13C09928" w14:textId="77777777" w:rsidR="009B2C6C" w:rsidRPr="00B041A7" w:rsidRDefault="009B2C6C" w:rsidP="00B43501">
            <w:pPr>
              <w:widowControl w:val="0"/>
              <w:tabs>
                <w:tab w:val="left" w:pos="284"/>
                <w:tab w:val="left" w:pos="9639"/>
              </w:tabs>
              <w:spacing w:line="276" w:lineRule="auto"/>
              <w:jc w:val="both"/>
              <w:rPr>
                <w:rFonts w:eastAsia="Calibri"/>
                <w:snapToGrid w:val="0"/>
              </w:rPr>
            </w:pPr>
            <w:r w:rsidRPr="00B041A7">
              <w:rPr>
                <w:rFonts w:eastAsia="Calibri"/>
                <w:snapToGrid w:val="0"/>
              </w:rPr>
              <w:t>Ochranná vzdálenost mezi hranicí ošetřené plochy a hranicí oblasti využívané zranitelnými skupinami obyvatel [m]</w:t>
            </w:r>
          </w:p>
        </w:tc>
      </w:tr>
      <w:tr w:rsidR="009B2C6C" w:rsidRPr="00B041A7" w14:paraId="62ECED87" w14:textId="77777777" w:rsidTr="00AB5AF4">
        <w:tc>
          <w:tcPr>
            <w:tcW w:w="3686" w:type="dxa"/>
          </w:tcPr>
          <w:p w14:paraId="130BF6E8" w14:textId="77777777" w:rsidR="009B2C6C" w:rsidRPr="00B041A7" w:rsidRDefault="009B2C6C" w:rsidP="00B43501">
            <w:pPr>
              <w:widowControl w:val="0"/>
              <w:spacing w:line="276" w:lineRule="auto"/>
              <w:rPr>
                <w:rFonts w:eastAsia="Calibri"/>
                <w:snapToGrid w:val="0"/>
              </w:rPr>
            </w:pPr>
            <w:r w:rsidRPr="00B041A7">
              <w:rPr>
                <w:color w:val="000000"/>
              </w:rPr>
              <w:t xml:space="preserve">řepka olejka </w:t>
            </w:r>
            <w:r>
              <w:rPr>
                <w:color w:val="000000"/>
              </w:rPr>
              <w:t xml:space="preserve">jarní a </w:t>
            </w:r>
            <w:r w:rsidRPr="00B041A7">
              <w:rPr>
                <w:color w:val="000000"/>
              </w:rPr>
              <w:t>ozimá</w:t>
            </w:r>
          </w:p>
        </w:tc>
        <w:tc>
          <w:tcPr>
            <w:tcW w:w="1354" w:type="dxa"/>
          </w:tcPr>
          <w:p w14:paraId="4D0BEDCF" w14:textId="77777777" w:rsidR="009B2C6C" w:rsidRPr="00B041A7" w:rsidRDefault="009B2C6C" w:rsidP="00B43501">
            <w:pPr>
              <w:widowControl w:val="0"/>
              <w:tabs>
                <w:tab w:val="left" w:pos="284"/>
                <w:tab w:val="left" w:pos="9639"/>
              </w:tabs>
              <w:spacing w:line="276" w:lineRule="auto"/>
              <w:jc w:val="center"/>
              <w:rPr>
                <w:rFonts w:eastAsia="Calibri"/>
                <w:snapToGrid w:val="0"/>
              </w:rPr>
            </w:pPr>
            <w:r w:rsidRPr="00B041A7">
              <w:rPr>
                <w:color w:val="000000"/>
              </w:rPr>
              <w:t>3</w:t>
            </w:r>
          </w:p>
        </w:tc>
        <w:tc>
          <w:tcPr>
            <w:tcW w:w="1354" w:type="dxa"/>
          </w:tcPr>
          <w:p w14:paraId="5DAEFBA2" w14:textId="77777777" w:rsidR="009B2C6C" w:rsidRPr="00B041A7" w:rsidRDefault="009B2C6C" w:rsidP="00B43501">
            <w:pPr>
              <w:widowControl w:val="0"/>
              <w:tabs>
                <w:tab w:val="left" w:pos="284"/>
                <w:tab w:val="left" w:pos="9639"/>
              </w:tabs>
              <w:spacing w:line="276" w:lineRule="auto"/>
              <w:jc w:val="center"/>
              <w:rPr>
                <w:rFonts w:eastAsia="Calibri"/>
                <w:snapToGrid w:val="0"/>
              </w:rPr>
            </w:pPr>
            <w:r w:rsidRPr="00B041A7">
              <w:rPr>
                <w:color w:val="000000"/>
              </w:rPr>
              <w:t>3</w:t>
            </w:r>
          </w:p>
        </w:tc>
        <w:tc>
          <w:tcPr>
            <w:tcW w:w="1354" w:type="dxa"/>
          </w:tcPr>
          <w:p w14:paraId="1CF86319" w14:textId="77777777" w:rsidR="009B2C6C" w:rsidRPr="00B041A7" w:rsidRDefault="009B2C6C" w:rsidP="00B43501">
            <w:pPr>
              <w:widowControl w:val="0"/>
              <w:tabs>
                <w:tab w:val="left" w:pos="284"/>
                <w:tab w:val="left" w:pos="9639"/>
              </w:tabs>
              <w:spacing w:line="276" w:lineRule="auto"/>
              <w:jc w:val="center"/>
              <w:rPr>
                <w:rFonts w:eastAsia="Calibri"/>
                <w:snapToGrid w:val="0"/>
              </w:rPr>
            </w:pPr>
            <w:r w:rsidRPr="00B041A7">
              <w:rPr>
                <w:color w:val="000000"/>
              </w:rPr>
              <w:t>3</w:t>
            </w:r>
          </w:p>
        </w:tc>
        <w:tc>
          <w:tcPr>
            <w:tcW w:w="1324" w:type="dxa"/>
          </w:tcPr>
          <w:p w14:paraId="7FFE8979" w14:textId="77777777" w:rsidR="009B2C6C" w:rsidRPr="00B041A7" w:rsidRDefault="009B2C6C" w:rsidP="00B43501">
            <w:pPr>
              <w:widowControl w:val="0"/>
              <w:tabs>
                <w:tab w:val="left" w:pos="284"/>
                <w:tab w:val="left" w:pos="9639"/>
              </w:tabs>
              <w:spacing w:line="276" w:lineRule="auto"/>
              <w:jc w:val="center"/>
              <w:rPr>
                <w:rFonts w:eastAsia="Calibri"/>
                <w:snapToGrid w:val="0"/>
              </w:rPr>
            </w:pPr>
            <w:r w:rsidRPr="00B041A7">
              <w:rPr>
                <w:color w:val="000000"/>
              </w:rPr>
              <w:t>3</w:t>
            </w:r>
          </w:p>
        </w:tc>
      </w:tr>
    </w:tbl>
    <w:p w14:paraId="36613693" w14:textId="77777777" w:rsidR="009B2C6C" w:rsidRDefault="009B2C6C" w:rsidP="00B43501">
      <w:pPr>
        <w:widowControl w:val="0"/>
        <w:tabs>
          <w:tab w:val="left" w:pos="284"/>
          <w:tab w:val="left" w:pos="9639"/>
        </w:tabs>
        <w:spacing w:line="276" w:lineRule="auto"/>
        <w:jc w:val="both"/>
        <w:rPr>
          <w:snapToGrid w:val="0"/>
        </w:rPr>
      </w:pPr>
    </w:p>
    <w:p w14:paraId="4445EA7D" w14:textId="77777777" w:rsidR="00D85C64" w:rsidRPr="00B041A7" w:rsidRDefault="00D85C64" w:rsidP="00B43501">
      <w:pPr>
        <w:widowControl w:val="0"/>
        <w:tabs>
          <w:tab w:val="left" w:pos="284"/>
          <w:tab w:val="left" w:pos="9639"/>
        </w:tabs>
        <w:spacing w:line="276" w:lineRule="auto"/>
        <w:jc w:val="both"/>
        <w:rPr>
          <w:snapToGrid w:val="0"/>
        </w:rPr>
      </w:pPr>
    </w:p>
    <w:p w14:paraId="05271497" w14:textId="77777777" w:rsidR="00D85C64" w:rsidRDefault="00D85C64" w:rsidP="00B43501">
      <w:pPr>
        <w:widowControl w:val="0"/>
        <w:tabs>
          <w:tab w:val="left" w:pos="1560"/>
        </w:tabs>
        <w:spacing w:line="276" w:lineRule="auto"/>
        <w:ind w:left="2835" w:hanging="2835"/>
        <w:rPr>
          <w:b/>
          <w:sz w:val="28"/>
          <w:szCs w:val="28"/>
        </w:rPr>
      </w:pPr>
      <w:r w:rsidRPr="00D85C64">
        <w:rPr>
          <w:b/>
          <w:sz w:val="28"/>
          <w:szCs w:val="28"/>
        </w:rPr>
        <w:t>RAK 3 + 4</w:t>
      </w:r>
    </w:p>
    <w:p w14:paraId="2C21F24F" w14:textId="2ACC92C3" w:rsidR="00D85C64" w:rsidRPr="009B2C6C" w:rsidRDefault="00D85C64" w:rsidP="00B43501">
      <w:pPr>
        <w:widowControl w:val="0"/>
        <w:tabs>
          <w:tab w:val="left" w:pos="1560"/>
        </w:tabs>
        <w:spacing w:line="276" w:lineRule="auto"/>
        <w:ind w:left="2835" w:hanging="2835"/>
      </w:pPr>
      <w:r w:rsidRPr="009B2C6C">
        <w:t>držitel rozhodnutí o povolení: BASF SE, Carl-Bosch-</w:t>
      </w:r>
      <w:proofErr w:type="spellStart"/>
      <w:r w:rsidRPr="009B2C6C">
        <w:t>Strasse</w:t>
      </w:r>
      <w:proofErr w:type="spellEnd"/>
      <w:r w:rsidRPr="009B2C6C">
        <w:t xml:space="preserve"> 38, 67056 </w:t>
      </w:r>
      <w:proofErr w:type="spellStart"/>
      <w:r w:rsidRPr="009B2C6C">
        <w:t>Ludwigshafen</w:t>
      </w:r>
      <w:proofErr w:type="spellEnd"/>
      <w:r w:rsidRPr="009B2C6C">
        <w:t>, Německo</w:t>
      </w:r>
    </w:p>
    <w:p w14:paraId="6E50A8C6" w14:textId="77777777" w:rsidR="00D85C64" w:rsidRDefault="00D85C64" w:rsidP="00B43501">
      <w:pPr>
        <w:widowControl w:val="0"/>
        <w:tabs>
          <w:tab w:val="left" w:pos="1560"/>
        </w:tabs>
        <w:spacing w:line="276" w:lineRule="auto"/>
        <w:ind w:left="2835" w:hanging="2835"/>
        <w:rPr>
          <w:iCs/>
        </w:rPr>
      </w:pPr>
      <w:r w:rsidRPr="009B2C6C">
        <w:t>evidenční číslo:</w:t>
      </w:r>
      <w:r w:rsidRPr="009B2C6C">
        <w:rPr>
          <w:iCs/>
        </w:rPr>
        <w:t xml:space="preserve"> </w:t>
      </w:r>
      <w:r w:rsidRPr="00D85C64">
        <w:rPr>
          <w:iCs/>
        </w:rPr>
        <w:t>5720-0</w:t>
      </w:r>
    </w:p>
    <w:p w14:paraId="720136AD" w14:textId="77777777" w:rsidR="00D85C64" w:rsidRDefault="00D85C64" w:rsidP="00B43501">
      <w:pPr>
        <w:widowControl w:val="0"/>
        <w:tabs>
          <w:tab w:val="left" w:pos="1560"/>
        </w:tabs>
        <w:spacing w:line="276" w:lineRule="auto"/>
        <w:ind w:left="2835" w:hanging="2835"/>
        <w:rPr>
          <w:rFonts w:eastAsia="Calibri"/>
          <w:lang w:eastAsia="en-US"/>
        </w:rPr>
      </w:pPr>
      <w:r w:rsidRPr="009B2C6C">
        <w:t>účinná látka:</w:t>
      </w:r>
      <w:r>
        <w:t xml:space="preserve"> </w:t>
      </w:r>
      <w:proofErr w:type="gramStart"/>
      <w:r w:rsidRPr="00D85C64">
        <w:rPr>
          <w:rFonts w:eastAsia="Calibri"/>
          <w:lang w:eastAsia="en-US"/>
        </w:rPr>
        <w:t>Z)-</w:t>
      </w:r>
      <w:proofErr w:type="gramEnd"/>
      <w:r w:rsidRPr="00D85C64">
        <w:rPr>
          <w:rFonts w:eastAsia="Calibri"/>
          <w:lang w:eastAsia="en-US"/>
        </w:rPr>
        <w:t>tetradec-11-en-1-yl-acetát</w:t>
      </w:r>
      <w:r w:rsidRPr="00D85C64">
        <w:rPr>
          <w:rFonts w:eastAsia="Calibri"/>
          <w:lang w:eastAsia="en-US"/>
        </w:rPr>
        <w:tab/>
        <w:t>157 mg/ks</w:t>
      </w:r>
    </w:p>
    <w:p w14:paraId="60DCF367" w14:textId="77777777" w:rsidR="00D85C64" w:rsidRDefault="00D85C64" w:rsidP="00B43501">
      <w:pPr>
        <w:widowControl w:val="0"/>
        <w:tabs>
          <w:tab w:val="left" w:pos="1560"/>
        </w:tabs>
        <w:spacing w:line="276" w:lineRule="auto"/>
        <w:ind w:left="2835" w:hanging="2835"/>
        <w:rPr>
          <w:rFonts w:eastAsia="Calibri"/>
          <w:lang w:eastAsia="en-US"/>
        </w:rPr>
      </w:pPr>
      <w:r>
        <w:rPr>
          <w:rFonts w:eastAsia="Calibri"/>
          <w:lang w:eastAsia="en-US"/>
        </w:rPr>
        <w:t xml:space="preserve">                     </w:t>
      </w:r>
      <w:r w:rsidRPr="00D85C64">
        <w:rPr>
          <w:rFonts w:eastAsia="Calibri"/>
          <w:lang w:eastAsia="en-US"/>
        </w:rPr>
        <w:t>(</w:t>
      </w:r>
      <w:proofErr w:type="gramStart"/>
      <w:r w:rsidRPr="00D85C64">
        <w:rPr>
          <w:rFonts w:eastAsia="Calibri"/>
          <w:lang w:eastAsia="en-US"/>
        </w:rPr>
        <w:t>E,E</w:t>
      </w:r>
      <w:proofErr w:type="gramEnd"/>
      <w:r w:rsidRPr="00D85C64">
        <w:rPr>
          <w:rFonts w:eastAsia="Calibri"/>
          <w:lang w:eastAsia="en-US"/>
        </w:rPr>
        <w:t>)-dodeka-8,10-dien-1-ol</w:t>
      </w:r>
      <w:r w:rsidRPr="00D85C64">
        <w:rPr>
          <w:rFonts w:eastAsia="Calibri"/>
          <w:lang w:eastAsia="en-US"/>
        </w:rPr>
        <w:tab/>
        <w:t>161 mg/ks</w:t>
      </w:r>
    </w:p>
    <w:p w14:paraId="0D195336" w14:textId="65CE93FC" w:rsidR="00D85C64" w:rsidRPr="00D85C64" w:rsidRDefault="00D85C64" w:rsidP="00B43501">
      <w:pPr>
        <w:widowControl w:val="0"/>
        <w:tabs>
          <w:tab w:val="left" w:pos="1560"/>
        </w:tabs>
        <w:spacing w:line="276" w:lineRule="auto"/>
        <w:ind w:left="2835" w:hanging="2835"/>
        <w:rPr>
          <w:rFonts w:eastAsia="Calibri"/>
          <w:lang w:eastAsia="en-US"/>
        </w:rPr>
      </w:pPr>
      <w:r>
        <w:rPr>
          <w:rFonts w:eastAsia="Calibri"/>
          <w:lang w:eastAsia="en-US"/>
        </w:rPr>
        <w:t xml:space="preserve">                      </w:t>
      </w:r>
      <w:proofErr w:type="spellStart"/>
      <w:r>
        <w:rPr>
          <w:rFonts w:eastAsia="Calibri"/>
          <w:lang w:eastAsia="en-US"/>
        </w:rPr>
        <w:t>t</w:t>
      </w:r>
      <w:r w:rsidRPr="00D85C64">
        <w:rPr>
          <w:rFonts w:eastAsia="Calibri"/>
          <w:lang w:eastAsia="en-US"/>
        </w:rPr>
        <w:t>etradecyl</w:t>
      </w:r>
      <w:proofErr w:type="spellEnd"/>
      <w:r w:rsidRPr="00D85C64">
        <w:rPr>
          <w:rFonts w:eastAsia="Calibri"/>
          <w:lang w:eastAsia="en-US"/>
        </w:rPr>
        <w:t xml:space="preserve"> acetát</w:t>
      </w:r>
      <w:r w:rsidRPr="00D85C64">
        <w:rPr>
          <w:rFonts w:eastAsia="Calibri"/>
          <w:lang w:eastAsia="en-US"/>
        </w:rPr>
        <w:tab/>
        <w:t xml:space="preserve">              78 mg/ks</w:t>
      </w:r>
    </w:p>
    <w:p w14:paraId="2C3707E2" w14:textId="77777777" w:rsidR="00D85C64" w:rsidRDefault="00D85C64" w:rsidP="00B43501">
      <w:pPr>
        <w:widowControl w:val="0"/>
        <w:tabs>
          <w:tab w:val="left" w:pos="1560"/>
        </w:tabs>
        <w:spacing w:line="276" w:lineRule="auto"/>
        <w:ind w:left="2835" w:hanging="2835"/>
      </w:pPr>
      <w:r w:rsidRPr="009B2C6C">
        <w:t xml:space="preserve">platnost povolení </w:t>
      </w:r>
      <w:proofErr w:type="gramStart"/>
      <w:r w:rsidRPr="009B2C6C">
        <w:t>končí</w:t>
      </w:r>
      <w:proofErr w:type="gramEnd"/>
      <w:r w:rsidRPr="009B2C6C">
        <w:t xml:space="preserve"> dne: </w:t>
      </w:r>
      <w:r>
        <w:t>30.8.2038</w:t>
      </w:r>
    </w:p>
    <w:p w14:paraId="769A3D22" w14:textId="77777777" w:rsidR="00ED3991" w:rsidRPr="008C751C" w:rsidRDefault="00ED3991" w:rsidP="00B43501">
      <w:pPr>
        <w:widowControl w:val="0"/>
        <w:tabs>
          <w:tab w:val="left" w:pos="1560"/>
        </w:tabs>
        <w:spacing w:line="276" w:lineRule="auto"/>
        <w:ind w:left="2835" w:hanging="2835"/>
        <w:rPr>
          <w:rFonts w:eastAsiaTheme="minorHAnsi"/>
          <w:snapToGrid w:val="0"/>
          <w:lang w:eastAsia="en-US"/>
        </w:rPr>
      </w:pPr>
    </w:p>
    <w:p w14:paraId="04E70907" w14:textId="6579395B" w:rsidR="00D85C64" w:rsidRPr="00D85C64" w:rsidRDefault="00D85C64" w:rsidP="00B43501">
      <w:pPr>
        <w:widowControl w:val="0"/>
        <w:tabs>
          <w:tab w:val="left" w:pos="1560"/>
        </w:tabs>
        <w:spacing w:line="276" w:lineRule="auto"/>
        <w:ind w:left="2835" w:hanging="2835"/>
        <w:rPr>
          <w:rFonts w:eastAsiaTheme="minorHAnsi"/>
          <w:i/>
          <w:iCs/>
          <w:snapToGrid w:val="0"/>
          <w:lang w:eastAsia="en-US"/>
        </w:rPr>
      </w:pPr>
      <w:r w:rsidRPr="00D85C64">
        <w:rPr>
          <w:rFonts w:eastAsiaTheme="minorHAnsi"/>
          <w:i/>
          <w:iCs/>
          <w:snapToGrid w:val="0"/>
          <w:lang w:eastAsia="en-US"/>
        </w:rPr>
        <w:t>Rozsah povoleného použití:</w:t>
      </w:r>
    </w:p>
    <w:tbl>
      <w:tblPr>
        <w:tblW w:w="921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6"/>
        <w:gridCol w:w="2552"/>
        <w:gridCol w:w="1559"/>
        <w:gridCol w:w="567"/>
        <w:gridCol w:w="1701"/>
        <w:gridCol w:w="1559"/>
      </w:tblGrid>
      <w:tr w:rsidR="00D85C64" w:rsidRPr="00D85C64" w14:paraId="6EEA9009" w14:textId="77777777" w:rsidTr="008C751C">
        <w:tc>
          <w:tcPr>
            <w:tcW w:w="1276" w:type="dxa"/>
          </w:tcPr>
          <w:p w14:paraId="2E51F330" w14:textId="18C7028E" w:rsidR="00D85C64" w:rsidRPr="00D85C64" w:rsidRDefault="00D85C64" w:rsidP="00B43501">
            <w:pPr>
              <w:widowControl w:val="0"/>
              <w:autoSpaceDE w:val="0"/>
              <w:autoSpaceDN w:val="0"/>
              <w:adjustRightInd w:val="0"/>
              <w:spacing w:line="276" w:lineRule="auto"/>
            </w:pPr>
            <w:bookmarkStart w:id="14" w:name="_Hlk107821537"/>
            <w:r w:rsidRPr="00D85C64">
              <w:t>1)</w:t>
            </w:r>
            <w:r w:rsidR="008C751C">
              <w:t xml:space="preserve"> </w:t>
            </w:r>
            <w:r w:rsidRPr="00D85C64">
              <w:t xml:space="preserve">Plodina, </w:t>
            </w:r>
          </w:p>
          <w:p w14:paraId="18EB4145" w14:textId="77777777" w:rsidR="00D85C64" w:rsidRPr="00D85C64" w:rsidRDefault="00D85C64" w:rsidP="00B43501">
            <w:pPr>
              <w:widowControl w:val="0"/>
              <w:autoSpaceDE w:val="0"/>
              <w:autoSpaceDN w:val="0"/>
              <w:adjustRightInd w:val="0"/>
              <w:spacing w:line="276" w:lineRule="auto"/>
            </w:pPr>
            <w:r w:rsidRPr="00D85C64">
              <w:t>oblast použití</w:t>
            </w:r>
          </w:p>
        </w:tc>
        <w:tc>
          <w:tcPr>
            <w:tcW w:w="2552" w:type="dxa"/>
          </w:tcPr>
          <w:p w14:paraId="1FDFAC71" w14:textId="25B9B6A3" w:rsidR="00D85C64" w:rsidRPr="00D85C64" w:rsidRDefault="00D85C64" w:rsidP="00B43501">
            <w:pPr>
              <w:widowControl w:val="0"/>
              <w:autoSpaceDE w:val="0"/>
              <w:autoSpaceDN w:val="0"/>
              <w:adjustRightInd w:val="0"/>
              <w:spacing w:line="276" w:lineRule="auto"/>
            </w:pPr>
            <w:r w:rsidRPr="00D85C64">
              <w:t>2) Škodlivý organismus, jiný účel použití</w:t>
            </w:r>
          </w:p>
        </w:tc>
        <w:tc>
          <w:tcPr>
            <w:tcW w:w="1559" w:type="dxa"/>
          </w:tcPr>
          <w:p w14:paraId="62E730F5" w14:textId="77777777" w:rsidR="00D85C64" w:rsidRPr="00D85C64" w:rsidRDefault="00D85C64" w:rsidP="00B43501">
            <w:pPr>
              <w:widowControl w:val="0"/>
              <w:autoSpaceDE w:val="0"/>
              <w:autoSpaceDN w:val="0"/>
              <w:adjustRightInd w:val="0"/>
              <w:spacing w:line="276" w:lineRule="auto"/>
            </w:pPr>
            <w:r w:rsidRPr="00D85C64">
              <w:t>Dávkování, mísitelnost</w:t>
            </w:r>
          </w:p>
        </w:tc>
        <w:tc>
          <w:tcPr>
            <w:tcW w:w="567" w:type="dxa"/>
          </w:tcPr>
          <w:p w14:paraId="5A4E12E6" w14:textId="77777777" w:rsidR="00D85C64" w:rsidRPr="00D85C64" w:rsidRDefault="00D85C64" w:rsidP="00B43501">
            <w:pPr>
              <w:widowControl w:val="0"/>
              <w:autoSpaceDE w:val="0"/>
              <w:autoSpaceDN w:val="0"/>
              <w:adjustRightInd w:val="0"/>
              <w:spacing w:line="276" w:lineRule="auto"/>
              <w:jc w:val="center"/>
            </w:pPr>
            <w:r w:rsidRPr="00D85C64">
              <w:t>OL</w:t>
            </w:r>
          </w:p>
        </w:tc>
        <w:tc>
          <w:tcPr>
            <w:tcW w:w="1701" w:type="dxa"/>
          </w:tcPr>
          <w:p w14:paraId="0037F0FA" w14:textId="77777777" w:rsidR="00D85C64" w:rsidRPr="00D85C64" w:rsidRDefault="00D85C64" w:rsidP="00B43501">
            <w:pPr>
              <w:widowControl w:val="0"/>
              <w:autoSpaceDE w:val="0"/>
              <w:autoSpaceDN w:val="0"/>
              <w:adjustRightInd w:val="0"/>
              <w:spacing w:line="276" w:lineRule="auto"/>
            </w:pPr>
            <w:r w:rsidRPr="00D85C64">
              <w:t>Poznámka</w:t>
            </w:r>
          </w:p>
          <w:p w14:paraId="7D245E1D" w14:textId="77777777" w:rsidR="00D85C64" w:rsidRPr="00D85C64" w:rsidRDefault="00D85C64" w:rsidP="00B43501">
            <w:pPr>
              <w:widowControl w:val="0"/>
              <w:autoSpaceDE w:val="0"/>
              <w:autoSpaceDN w:val="0"/>
              <w:adjustRightInd w:val="0"/>
              <w:spacing w:line="276" w:lineRule="auto"/>
            </w:pPr>
            <w:r w:rsidRPr="00D85C64">
              <w:t>1) k plodině</w:t>
            </w:r>
          </w:p>
          <w:p w14:paraId="773B80AF" w14:textId="77777777" w:rsidR="00D85C64" w:rsidRPr="00D85C64" w:rsidRDefault="00D85C64" w:rsidP="00B43501">
            <w:pPr>
              <w:widowControl w:val="0"/>
              <w:autoSpaceDE w:val="0"/>
              <w:autoSpaceDN w:val="0"/>
              <w:adjustRightInd w:val="0"/>
              <w:spacing w:line="276" w:lineRule="auto"/>
            </w:pPr>
            <w:r w:rsidRPr="00D85C64">
              <w:t>2) k ŠO</w:t>
            </w:r>
          </w:p>
          <w:p w14:paraId="40C4B56E" w14:textId="77777777" w:rsidR="00D85C64" w:rsidRPr="00D85C64" w:rsidRDefault="00D85C64" w:rsidP="00B43501">
            <w:pPr>
              <w:widowControl w:val="0"/>
              <w:autoSpaceDE w:val="0"/>
              <w:autoSpaceDN w:val="0"/>
              <w:adjustRightInd w:val="0"/>
              <w:spacing w:line="276" w:lineRule="auto"/>
            </w:pPr>
            <w:r w:rsidRPr="00D85C64">
              <w:t>3) k OL</w:t>
            </w:r>
          </w:p>
        </w:tc>
        <w:tc>
          <w:tcPr>
            <w:tcW w:w="1559" w:type="dxa"/>
          </w:tcPr>
          <w:p w14:paraId="5571208A" w14:textId="77777777" w:rsidR="00D85C64" w:rsidRPr="00D85C64" w:rsidRDefault="00D85C64" w:rsidP="00B43501">
            <w:pPr>
              <w:widowControl w:val="0"/>
              <w:autoSpaceDE w:val="0"/>
              <w:autoSpaceDN w:val="0"/>
              <w:adjustRightInd w:val="0"/>
              <w:spacing w:line="276" w:lineRule="auto"/>
            </w:pPr>
            <w:r w:rsidRPr="00D85C64">
              <w:t>4) Pozn. k dávkování</w:t>
            </w:r>
          </w:p>
          <w:p w14:paraId="6FFA3754" w14:textId="77777777" w:rsidR="00D85C64" w:rsidRPr="00D85C64" w:rsidRDefault="00D85C64" w:rsidP="00B43501">
            <w:pPr>
              <w:widowControl w:val="0"/>
              <w:autoSpaceDE w:val="0"/>
              <w:autoSpaceDN w:val="0"/>
              <w:adjustRightInd w:val="0"/>
              <w:spacing w:line="276" w:lineRule="auto"/>
            </w:pPr>
            <w:r w:rsidRPr="00D85C64">
              <w:t>5) Umístění</w:t>
            </w:r>
          </w:p>
          <w:p w14:paraId="6D29929D" w14:textId="77777777" w:rsidR="00D85C64" w:rsidRPr="00D85C64" w:rsidRDefault="00D85C64" w:rsidP="00B43501">
            <w:pPr>
              <w:widowControl w:val="0"/>
              <w:autoSpaceDE w:val="0"/>
              <w:autoSpaceDN w:val="0"/>
              <w:adjustRightInd w:val="0"/>
              <w:spacing w:line="276" w:lineRule="auto"/>
            </w:pPr>
            <w:r w:rsidRPr="00D85C64">
              <w:t>6) Určení sklizně</w:t>
            </w:r>
          </w:p>
        </w:tc>
      </w:tr>
      <w:tr w:rsidR="00D85C64" w:rsidRPr="00D85C64" w14:paraId="3BA6A41A" w14:textId="77777777" w:rsidTr="008C751C">
        <w:trPr>
          <w:trHeight w:val="57"/>
        </w:trPr>
        <w:tc>
          <w:tcPr>
            <w:tcW w:w="1276" w:type="dxa"/>
          </w:tcPr>
          <w:p w14:paraId="37A4A4FA" w14:textId="77777777" w:rsidR="00D85C64" w:rsidRPr="00D85C64" w:rsidRDefault="00D85C64" w:rsidP="00B43501">
            <w:pPr>
              <w:widowControl w:val="0"/>
              <w:autoSpaceDE w:val="0"/>
              <w:autoSpaceDN w:val="0"/>
              <w:adjustRightInd w:val="0"/>
              <w:spacing w:line="276" w:lineRule="auto"/>
              <w:rPr>
                <w:lang w:val="de-DE"/>
              </w:rPr>
            </w:pPr>
            <w:proofErr w:type="spellStart"/>
            <w:r w:rsidRPr="00D85C64">
              <w:rPr>
                <w:rFonts w:eastAsiaTheme="minorHAnsi"/>
                <w:lang w:val="de-DE" w:eastAsia="en-US"/>
              </w:rPr>
              <w:t>jabloň</w:t>
            </w:r>
            <w:proofErr w:type="spellEnd"/>
            <w:r w:rsidRPr="00D85C64">
              <w:rPr>
                <w:rFonts w:eastAsiaTheme="minorHAnsi"/>
                <w:lang w:val="de-DE" w:eastAsia="en-US"/>
              </w:rPr>
              <w:t xml:space="preserve">, </w:t>
            </w:r>
            <w:proofErr w:type="spellStart"/>
            <w:r w:rsidRPr="00D85C64">
              <w:rPr>
                <w:rFonts w:eastAsiaTheme="minorHAnsi"/>
                <w:lang w:val="de-DE" w:eastAsia="en-US"/>
              </w:rPr>
              <w:t>hrušeň</w:t>
            </w:r>
            <w:proofErr w:type="spellEnd"/>
          </w:p>
        </w:tc>
        <w:tc>
          <w:tcPr>
            <w:tcW w:w="2552" w:type="dxa"/>
          </w:tcPr>
          <w:p w14:paraId="4259E077" w14:textId="77777777" w:rsidR="00D85C64" w:rsidRPr="00D85C64" w:rsidRDefault="00D85C64" w:rsidP="00B43501">
            <w:pPr>
              <w:widowControl w:val="0"/>
              <w:autoSpaceDE w:val="0"/>
              <w:autoSpaceDN w:val="0"/>
              <w:adjustRightInd w:val="0"/>
              <w:spacing w:line="276" w:lineRule="auto"/>
              <w:rPr>
                <w:rFonts w:eastAsiaTheme="minorHAnsi"/>
                <w:lang w:val="de-DE" w:eastAsia="en-US"/>
              </w:rPr>
            </w:pPr>
            <w:proofErr w:type="spellStart"/>
            <w:r w:rsidRPr="00D85C64">
              <w:rPr>
                <w:rFonts w:eastAsiaTheme="minorHAnsi"/>
                <w:lang w:val="de-DE" w:eastAsia="en-US"/>
              </w:rPr>
              <w:t>obaleč</w:t>
            </w:r>
            <w:proofErr w:type="spellEnd"/>
            <w:r w:rsidRPr="00D85C64">
              <w:rPr>
                <w:rFonts w:eastAsiaTheme="minorHAnsi"/>
                <w:lang w:val="de-DE" w:eastAsia="en-US"/>
              </w:rPr>
              <w:t xml:space="preserve"> </w:t>
            </w:r>
            <w:proofErr w:type="spellStart"/>
            <w:r w:rsidRPr="00D85C64">
              <w:rPr>
                <w:rFonts w:eastAsiaTheme="minorHAnsi"/>
                <w:lang w:val="de-DE" w:eastAsia="en-US"/>
              </w:rPr>
              <w:t>jablečný</w:t>
            </w:r>
            <w:proofErr w:type="spellEnd"/>
            <w:r w:rsidRPr="00D85C64">
              <w:rPr>
                <w:rFonts w:eastAsiaTheme="minorHAnsi"/>
                <w:lang w:val="de-DE" w:eastAsia="en-US"/>
              </w:rPr>
              <w:t xml:space="preserve">, </w:t>
            </w:r>
            <w:proofErr w:type="spellStart"/>
            <w:r w:rsidRPr="00D85C64">
              <w:rPr>
                <w:rFonts w:eastAsiaTheme="minorHAnsi"/>
                <w:lang w:val="de-DE" w:eastAsia="en-US"/>
              </w:rPr>
              <w:t>obaleč</w:t>
            </w:r>
            <w:proofErr w:type="spellEnd"/>
            <w:r w:rsidRPr="00D85C64">
              <w:rPr>
                <w:rFonts w:eastAsiaTheme="minorHAnsi"/>
                <w:lang w:val="de-DE" w:eastAsia="en-US"/>
              </w:rPr>
              <w:t xml:space="preserve"> </w:t>
            </w:r>
            <w:proofErr w:type="spellStart"/>
            <w:r w:rsidRPr="00D85C64">
              <w:rPr>
                <w:rFonts w:eastAsiaTheme="minorHAnsi"/>
                <w:lang w:val="de-DE" w:eastAsia="en-US"/>
              </w:rPr>
              <w:t>zimolezový</w:t>
            </w:r>
            <w:proofErr w:type="spellEnd"/>
            <w:r w:rsidRPr="00D85C64">
              <w:rPr>
                <w:rFonts w:eastAsiaTheme="minorHAnsi"/>
                <w:lang w:val="de-DE" w:eastAsia="en-US"/>
              </w:rPr>
              <w:t xml:space="preserve">, </w:t>
            </w:r>
            <w:proofErr w:type="spellStart"/>
            <w:r w:rsidRPr="00D85C64">
              <w:rPr>
                <w:rFonts w:eastAsiaTheme="minorHAnsi"/>
                <w:lang w:val="de-DE" w:eastAsia="en-US"/>
              </w:rPr>
              <w:t>obaleči</w:t>
            </w:r>
            <w:proofErr w:type="spellEnd"/>
            <w:r w:rsidRPr="00D85C64">
              <w:rPr>
                <w:rFonts w:eastAsiaTheme="minorHAnsi"/>
                <w:lang w:val="de-DE" w:eastAsia="en-US"/>
              </w:rPr>
              <w:t xml:space="preserve"> </w:t>
            </w:r>
            <w:proofErr w:type="spellStart"/>
            <w:r w:rsidRPr="00D85C64">
              <w:rPr>
                <w:rFonts w:eastAsiaTheme="minorHAnsi"/>
                <w:lang w:val="de-DE" w:eastAsia="en-US"/>
              </w:rPr>
              <w:t>rodu</w:t>
            </w:r>
            <w:proofErr w:type="spellEnd"/>
            <w:r w:rsidRPr="00D85C64">
              <w:rPr>
                <w:rFonts w:eastAsiaTheme="minorHAnsi"/>
                <w:lang w:val="de-DE" w:eastAsia="en-US"/>
              </w:rPr>
              <w:t xml:space="preserve"> </w:t>
            </w:r>
            <w:proofErr w:type="spellStart"/>
            <w:r w:rsidRPr="008C751C">
              <w:rPr>
                <w:rFonts w:eastAsiaTheme="minorHAnsi"/>
                <w:i/>
                <w:iCs/>
                <w:lang w:val="de-DE" w:eastAsia="en-US"/>
              </w:rPr>
              <w:t>Cacoecia</w:t>
            </w:r>
            <w:proofErr w:type="spellEnd"/>
            <w:r w:rsidRPr="00D85C64">
              <w:rPr>
                <w:rFonts w:eastAsiaTheme="minorHAnsi"/>
                <w:lang w:val="de-DE" w:eastAsia="en-US"/>
              </w:rPr>
              <w:t xml:space="preserve">, </w:t>
            </w:r>
            <w:proofErr w:type="spellStart"/>
            <w:r w:rsidRPr="008C751C">
              <w:rPr>
                <w:rFonts w:eastAsiaTheme="minorHAnsi"/>
                <w:i/>
                <w:iCs/>
                <w:lang w:val="de-DE" w:eastAsia="en-US"/>
              </w:rPr>
              <w:t>Argyroploce</w:t>
            </w:r>
            <w:proofErr w:type="spellEnd"/>
            <w:r w:rsidRPr="00D85C64">
              <w:rPr>
                <w:rFonts w:eastAsiaTheme="minorHAnsi"/>
                <w:lang w:val="de-DE" w:eastAsia="en-US"/>
              </w:rPr>
              <w:t xml:space="preserve">, </w:t>
            </w:r>
            <w:proofErr w:type="spellStart"/>
            <w:r w:rsidRPr="008C751C">
              <w:rPr>
                <w:rFonts w:eastAsiaTheme="minorHAnsi"/>
                <w:i/>
                <w:iCs/>
                <w:lang w:val="de-DE" w:eastAsia="en-US"/>
              </w:rPr>
              <w:t>Pandemis</w:t>
            </w:r>
            <w:proofErr w:type="spellEnd"/>
            <w:r w:rsidRPr="00D85C64">
              <w:rPr>
                <w:rFonts w:eastAsiaTheme="minorHAnsi"/>
                <w:lang w:val="de-DE" w:eastAsia="en-US"/>
              </w:rPr>
              <w:t xml:space="preserve">,  </w:t>
            </w:r>
          </w:p>
          <w:p w14:paraId="0D050050" w14:textId="77777777" w:rsidR="00D85C64" w:rsidRPr="00D85C64" w:rsidRDefault="00D85C64" w:rsidP="00B43501">
            <w:pPr>
              <w:widowControl w:val="0"/>
              <w:autoSpaceDE w:val="0"/>
              <w:autoSpaceDN w:val="0"/>
              <w:adjustRightInd w:val="0"/>
              <w:spacing w:line="276" w:lineRule="auto"/>
              <w:rPr>
                <w:lang w:val="de-DE"/>
              </w:rPr>
            </w:pPr>
            <w:proofErr w:type="spellStart"/>
            <w:r w:rsidRPr="008C751C">
              <w:rPr>
                <w:rFonts w:eastAsiaTheme="minorHAnsi"/>
                <w:i/>
                <w:iCs/>
                <w:lang w:val="de-DE" w:eastAsia="en-US"/>
              </w:rPr>
              <w:t>Notocelia</w:t>
            </w:r>
            <w:proofErr w:type="spellEnd"/>
            <w:r w:rsidRPr="00D85C64">
              <w:rPr>
                <w:rFonts w:eastAsiaTheme="minorHAnsi"/>
                <w:lang w:val="de-DE" w:eastAsia="en-US"/>
              </w:rPr>
              <w:t xml:space="preserve">, </w:t>
            </w:r>
            <w:proofErr w:type="spellStart"/>
            <w:r w:rsidRPr="008C751C">
              <w:rPr>
                <w:rFonts w:eastAsiaTheme="minorHAnsi"/>
                <w:i/>
                <w:iCs/>
                <w:lang w:val="de-DE" w:eastAsia="en-US"/>
              </w:rPr>
              <w:t>Spilonata</w:t>
            </w:r>
            <w:proofErr w:type="spellEnd"/>
          </w:p>
        </w:tc>
        <w:tc>
          <w:tcPr>
            <w:tcW w:w="1559" w:type="dxa"/>
          </w:tcPr>
          <w:p w14:paraId="13E9B0B1" w14:textId="77777777" w:rsidR="00D85C64" w:rsidRPr="00D85C64" w:rsidRDefault="00D85C64" w:rsidP="00B43501">
            <w:pPr>
              <w:widowControl w:val="0"/>
              <w:autoSpaceDE w:val="0"/>
              <w:autoSpaceDN w:val="0"/>
              <w:adjustRightInd w:val="0"/>
              <w:spacing w:line="276" w:lineRule="auto"/>
            </w:pPr>
            <w:r w:rsidRPr="00D85C64">
              <w:rPr>
                <w:rFonts w:eastAsiaTheme="minorHAnsi"/>
                <w:lang w:eastAsia="en-US"/>
              </w:rPr>
              <w:t>500 ks odparníků /ha</w:t>
            </w:r>
          </w:p>
        </w:tc>
        <w:tc>
          <w:tcPr>
            <w:tcW w:w="567" w:type="dxa"/>
          </w:tcPr>
          <w:p w14:paraId="072C2F8D" w14:textId="77777777" w:rsidR="00D85C64" w:rsidRPr="00D85C64" w:rsidRDefault="00D85C64" w:rsidP="00B43501">
            <w:pPr>
              <w:widowControl w:val="0"/>
              <w:autoSpaceDE w:val="0"/>
              <w:autoSpaceDN w:val="0"/>
              <w:adjustRightInd w:val="0"/>
              <w:spacing w:line="276" w:lineRule="auto"/>
              <w:jc w:val="center"/>
            </w:pPr>
            <w:r w:rsidRPr="00D85C64">
              <w:t>-</w:t>
            </w:r>
          </w:p>
        </w:tc>
        <w:tc>
          <w:tcPr>
            <w:tcW w:w="1701" w:type="dxa"/>
          </w:tcPr>
          <w:p w14:paraId="4528DF02" w14:textId="77777777" w:rsidR="00D85C64" w:rsidRPr="00D85C64" w:rsidRDefault="00D85C64" w:rsidP="00B43501">
            <w:pPr>
              <w:widowControl w:val="0"/>
              <w:autoSpaceDE w:val="0"/>
              <w:autoSpaceDN w:val="0"/>
              <w:adjustRightInd w:val="0"/>
              <w:spacing w:line="276" w:lineRule="auto"/>
            </w:pPr>
            <w:r w:rsidRPr="00D85C64">
              <w:rPr>
                <w:rFonts w:eastAsiaTheme="minorHAnsi"/>
                <w:lang w:eastAsia="en-US"/>
              </w:rPr>
              <w:t xml:space="preserve">2) před náletem motýlů první generace </w:t>
            </w:r>
          </w:p>
        </w:tc>
        <w:tc>
          <w:tcPr>
            <w:tcW w:w="1559" w:type="dxa"/>
          </w:tcPr>
          <w:p w14:paraId="4C001EB3" w14:textId="77777777" w:rsidR="00D85C64" w:rsidRPr="00D85C64" w:rsidRDefault="00D85C64" w:rsidP="00B43501">
            <w:pPr>
              <w:widowControl w:val="0"/>
              <w:autoSpaceDE w:val="0"/>
              <w:autoSpaceDN w:val="0"/>
              <w:adjustRightInd w:val="0"/>
              <w:spacing w:line="276" w:lineRule="auto"/>
            </w:pPr>
            <w:r w:rsidRPr="00D85C64">
              <w:rPr>
                <w:rFonts w:eastAsiaTheme="minorHAnsi"/>
                <w:lang w:eastAsia="en-US"/>
              </w:rPr>
              <w:t>5) venkovní prostory</w:t>
            </w:r>
          </w:p>
        </w:tc>
      </w:tr>
      <w:tr w:rsidR="00D85C64" w:rsidRPr="00D85C64" w14:paraId="0786462F" w14:textId="77777777" w:rsidTr="008C751C">
        <w:trPr>
          <w:trHeight w:val="57"/>
        </w:trPr>
        <w:tc>
          <w:tcPr>
            <w:tcW w:w="1276" w:type="dxa"/>
          </w:tcPr>
          <w:p w14:paraId="02F24294" w14:textId="77777777" w:rsidR="00D85C64" w:rsidRPr="00D85C64" w:rsidRDefault="00D85C64" w:rsidP="00B43501">
            <w:pPr>
              <w:widowControl w:val="0"/>
              <w:autoSpaceDE w:val="0"/>
              <w:autoSpaceDN w:val="0"/>
              <w:adjustRightInd w:val="0"/>
              <w:spacing w:line="276" w:lineRule="auto"/>
              <w:rPr>
                <w:rFonts w:eastAsiaTheme="minorHAnsi"/>
                <w:lang w:val="de-DE" w:eastAsia="en-US"/>
              </w:rPr>
            </w:pPr>
            <w:proofErr w:type="spellStart"/>
            <w:r w:rsidRPr="00D85C64">
              <w:rPr>
                <w:rFonts w:eastAsiaTheme="minorHAnsi"/>
                <w:lang w:val="de-DE" w:eastAsia="en-US"/>
              </w:rPr>
              <w:t>třešeň</w:t>
            </w:r>
            <w:proofErr w:type="spellEnd"/>
            <w:r w:rsidRPr="00D85C64">
              <w:rPr>
                <w:rFonts w:eastAsiaTheme="minorHAnsi"/>
                <w:lang w:val="de-DE" w:eastAsia="en-US"/>
              </w:rPr>
              <w:t xml:space="preserve">, </w:t>
            </w:r>
            <w:proofErr w:type="spellStart"/>
            <w:r w:rsidRPr="00D85C64">
              <w:rPr>
                <w:rFonts w:eastAsiaTheme="minorHAnsi"/>
                <w:lang w:val="de-DE" w:eastAsia="en-US"/>
              </w:rPr>
              <w:t>višeň</w:t>
            </w:r>
            <w:proofErr w:type="spellEnd"/>
          </w:p>
        </w:tc>
        <w:tc>
          <w:tcPr>
            <w:tcW w:w="2552" w:type="dxa"/>
          </w:tcPr>
          <w:p w14:paraId="22F0E608" w14:textId="77777777" w:rsidR="00D85C64" w:rsidRPr="00D85C64" w:rsidRDefault="00D85C64" w:rsidP="00B43501">
            <w:pPr>
              <w:widowControl w:val="0"/>
              <w:autoSpaceDE w:val="0"/>
              <w:autoSpaceDN w:val="0"/>
              <w:adjustRightInd w:val="0"/>
              <w:spacing w:line="276" w:lineRule="auto"/>
              <w:rPr>
                <w:rFonts w:eastAsiaTheme="minorHAnsi"/>
                <w:lang w:val="de-DE" w:eastAsia="en-US"/>
              </w:rPr>
            </w:pPr>
            <w:proofErr w:type="spellStart"/>
            <w:r w:rsidRPr="00D85C64">
              <w:rPr>
                <w:rFonts w:eastAsiaTheme="minorHAnsi"/>
                <w:lang w:val="de-DE" w:eastAsia="en-US"/>
              </w:rPr>
              <w:t>obaleč</w:t>
            </w:r>
            <w:proofErr w:type="spellEnd"/>
            <w:r w:rsidRPr="00D85C64">
              <w:rPr>
                <w:rFonts w:eastAsiaTheme="minorHAnsi"/>
                <w:lang w:val="de-DE" w:eastAsia="en-US"/>
              </w:rPr>
              <w:t xml:space="preserve"> </w:t>
            </w:r>
            <w:proofErr w:type="spellStart"/>
            <w:r w:rsidRPr="00D85C64">
              <w:rPr>
                <w:rFonts w:eastAsiaTheme="minorHAnsi"/>
                <w:lang w:val="de-DE" w:eastAsia="en-US"/>
              </w:rPr>
              <w:t>zimolezový</w:t>
            </w:r>
            <w:proofErr w:type="spellEnd"/>
          </w:p>
        </w:tc>
        <w:tc>
          <w:tcPr>
            <w:tcW w:w="1559" w:type="dxa"/>
          </w:tcPr>
          <w:p w14:paraId="0EB59894" w14:textId="77777777" w:rsidR="00D85C64" w:rsidRPr="00D85C64" w:rsidRDefault="00D85C64" w:rsidP="00B43501">
            <w:pPr>
              <w:widowControl w:val="0"/>
              <w:autoSpaceDE w:val="0"/>
              <w:autoSpaceDN w:val="0"/>
              <w:adjustRightInd w:val="0"/>
              <w:spacing w:line="276" w:lineRule="auto"/>
              <w:rPr>
                <w:rFonts w:eastAsiaTheme="minorHAnsi"/>
                <w:lang w:eastAsia="en-US"/>
              </w:rPr>
            </w:pPr>
            <w:r w:rsidRPr="00D85C64">
              <w:rPr>
                <w:rFonts w:eastAsiaTheme="minorHAnsi"/>
                <w:lang w:eastAsia="en-US"/>
              </w:rPr>
              <w:t>500 ks odparníků /ha</w:t>
            </w:r>
          </w:p>
        </w:tc>
        <w:tc>
          <w:tcPr>
            <w:tcW w:w="567" w:type="dxa"/>
          </w:tcPr>
          <w:p w14:paraId="67AB1DCF" w14:textId="77777777" w:rsidR="00D85C64" w:rsidRPr="00D85C64" w:rsidRDefault="00D85C64" w:rsidP="00B43501">
            <w:pPr>
              <w:widowControl w:val="0"/>
              <w:autoSpaceDE w:val="0"/>
              <w:autoSpaceDN w:val="0"/>
              <w:adjustRightInd w:val="0"/>
              <w:spacing w:line="276" w:lineRule="auto"/>
              <w:jc w:val="center"/>
            </w:pPr>
            <w:r w:rsidRPr="00D85C64">
              <w:t>-</w:t>
            </w:r>
          </w:p>
        </w:tc>
        <w:tc>
          <w:tcPr>
            <w:tcW w:w="1701" w:type="dxa"/>
          </w:tcPr>
          <w:p w14:paraId="2AA3894F" w14:textId="77777777" w:rsidR="00D85C64" w:rsidRPr="00D85C64" w:rsidRDefault="00D85C64" w:rsidP="00B43501">
            <w:pPr>
              <w:widowControl w:val="0"/>
              <w:autoSpaceDE w:val="0"/>
              <w:autoSpaceDN w:val="0"/>
              <w:adjustRightInd w:val="0"/>
              <w:spacing w:line="276" w:lineRule="auto"/>
            </w:pPr>
            <w:r w:rsidRPr="00D85C64">
              <w:rPr>
                <w:rFonts w:eastAsiaTheme="minorHAnsi"/>
                <w:lang w:eastAsia="en-US"/>
              </w:rPr>
              <w:t xml:space="preserve">2) před náletem motýlů první generace </w:t>
            </w:r>
          </w:p>
        </w:tc>
        <w:tc>
          <w:tcPr>
            <w:tcW w:w="1559" w:type="dxa"/>
          </w:tcPr>
          <w:p w14:paraId="5ED75FE2" w14:textId="77777777" w:rsidR="00D85C64" w:rsidRPr="00D85C64" w:rsidRDefault="00D85C64" w:rsidP="00B43501">
            <w:pPr>
              <w:widowControl w:val="0"/>
              <w:autoSpaceDE w:val="0"/>
              <w:autoSpaceDN w:val="0"/>
              <w:adjustRightInd w:val="0"/>
              <w:spacing w:line="276" w:lineRule="auto"/>
            </w:pPr>
            <w:r w:rsidRPr="00D85C64">
              <w:rPr>
                <w:rFonts w:eastAsiaTheme="minorHAnsi"/>
                <w:lang w:eastAsia="en-US"/>
              </w:rPr>
              <w:t>5) venkovní prostory</w:t>
            </w:r>
          </w:p>
        </w:tc>
      </w:tr>
    </w:tbl>
    <w:p w14:paraId="3E666584" w14:textId="77777777" w:rsidR="000A13A8" w:rsidRDefault="000A13A8" w:rsidP="00B43501">
      <w:pPr>
        <w:widowControl w:val="0"/>
        <w:spacing w:line="276" w:lineRule="auto"/>
        <w:rPr>
          <w:rFonts w:eastAsiaTheme="minorHAnsi"/>
          <w:lang w:eastAsia="en-US"/>
        </w:rPr>
      </w:pPr>
    </w:p>
    <w:p w14:paraId="453F2DD3" w14:textId="5BC8B8CD" w:rsidR="00D85C64" w:rsidRPr="00D85C64" w:rsidRDefault="00D85C64" w:rsidP="00B43501">
      <w:pPr>
        <w:widowControl w:val="0"/>
        <w:spacing w:line="276" w:lineRule="auto"/>
        <w:rPr>
          <w:rFonts w:eastAsiaTheme="minorHAnsi"/>
          <w:lang w:eastAsia="en-US"/>
        </w:rPr>
      </w:pPr>
      <w:r w:rsidRPr="00D85C64">
        <w:rPr>
          <w:rFonts w:eastAsiaTheme="minorHAnsi"/>
          <w:lang w:eastAsia="en-US"/>
        </w:rPr>
        <w:t>Ochrannou lhůtu (OL) není nutné stanovit</w:t>
      </w:r>
    </w:p>
    <w:p w14:paraId="23CDCCB3" w14:textId="77777777" w:rsidR="00D85C64" w:rsidRPr="00D85C64" w:rsidRDefault="00D85C64" w:rsidP="00B43501">
      <w:pPr>
        <w:widowControl w:val="0"/>
        <w:spacing w:line="276" w:lineRule="auto"/>
        <w:ind w:left="1985" w:hanging="1985"/>
        <w:rPr>
          <w:rFonts w:eastAsiaTheme="minorHAnsi"/>
          <w:lang w:eastAsia="en-US"/>
        </w:rPr>
      </w:pPr>
    </w:p>
    <w:tbl>
      <w:tblPr>
        <w:tblStyle w:val="Mkatabulky1111"/>
        <w:tblW w:w="5004" w:type="pct"/>
        <w:tblInd w:w="0" w:type="dxa"/>
        <w:tblLook w:val="01E0" w:firstRow="1" w:lastRow="1" w:firstColumn="1" w:lastColumn="1" w:noHBand="0" w:noVBand="0"/>
      </w:tblPr>
      <w:tblGrid>
        <w:gridCol w:w="3069"/>
        <w:gridCol w:w="2456"/>
        <w:gridCol w:w="3544"/>
      </w:tblGrid>
      <w:tr w:rsidR="00D85C64" w:rsidRPr="00D85C64" w14:paraId="413030F3" w14:textId="77777777" w:rsidTr="000A13A8">
        <w:tc>
          <w:tcPr>
            <w:tcW w:w="1692" w:type="pct"/>
          </w:tcPr>
          <w:p w14:paraId="2932A8B9" w14:textId="77777777" w:rsidR="00D85C64" w:rsidRPr="00D85C64" w:rsidRDefault="00D85C64" w:rsidP="00B43501">
            <w:pPr>
              <w:widowControl w:val="0"/>
              <w:spacing w:before="0" w:after="0" w:line="276" w:lineRule="auto"/>
              <w:ind w:left="0"/>
              <w:jc w:val="left"/>
              <w:rPr>
                <w:rFonts w:ascii="Arial" w:hAnsi="Arial"/>
              </w:rPr>
            </w:pPr>
            <w:r w:rsidRPr="00D85C64">
              <w:t>Plodina, oblast použití</w:t>
            </w:r>
          </w:p>
        </w:tc>
        <w:tc>
          <w:tcPr>
            <w:tcW w:w="1354" w:type="pct"/>
          </w:tcPr>
          <w:p w14:paraId="177F95CE" w14:textId="77777777" w:rsidR="00D85C64" w:rsidRPr="00D85C64" w:rsidRDefault="00D85C64" w:rsidP="00B43501">
            <w:pPr>
              <w:widowControl w:val="0"/>
              <w:spacing w:before="0" w:after="0" w:line="276" w:lineRule="auto"/>
              <w:ind w:left="0"/>
              <w:jc w:val="left"/>
              <w:rPr>
                <w:rFonts w:ascii="Arial" w:hAnsi="Arial"/>
              </w:rPr>
            </w:pPr>
            <w:r w:rsidRPr="00D85C64">
              <w:t>Způsob aplikace</w:t>
            </w:r>
          </w:p>
        </w:tc>
        <w:tc>
          <w:tcPr>
            <w:tcW w:w="1954" w:type="pct"/>
          </w:tcPr>
          <w:p w14:paraId="14A2B616" w14:textId="40D09CAF" w:rsidR="00D85C64" w:rsidRPr="00D85C64" w:rsidRDefault="00D85C64" w:rsidP="00B43501">
            <w:pPr>
              <w:widowControl w:val="0"/>
              <w:spacing w:before="0" w:after="0" w:line="276" w:lineRule="auto"/>
              <w:ind w:left="0"/>
              <w:jc w:val="left"/>
            </w:pPr>
            <w:r w:rsidRPr="00D85C64">
              <w:t>Max. počet aplikací v</w:t>
            </w:r>
            <w:r w:rsidR="000A13A8">
              <w:t xml:space="preserve"> </w:t>
            </w:r>
            <w:r w:rsidRPr="00D85C64">
              <w:t>plodině</w:t>
            </w:r>
          </w:p>
        </w:tc>
      </w:tr>
      <w:tr w:rsidR="00D85C64" w:rsidRPr="00D85C64" w14:paraId="1AD5417B" w14:textId="77777777" w:rsidTr="000A13A8">
        <w:trPr>
          <w:trHeight w:val="90"/>
        </w:trPr>
        <w:tc>
          <w:tcPr>
            <w:tcW w:w="1692" w:type="pct"/>
          </w:tcPr>
          <w:p w14:paraId="70D2B4A3" w14:textId="77777777" w:rsidR="00D85C64" w:rsidRPr="00D85C64" w:rsidRDefault="00D85C64" w:rsidP="00B43501">
            <w:pPr>
              <w:widowControl w:val="0"/>
              <w:spacing w:before="0" w:after="0" w:line="276" w:lineRule="auto"/>
              <w:ind w:left="0"/>
              <w:rPr>
                <w:lang w:val="de-DE"/>
              </w:rPr>
            </w:pPr>
            <w:proofErr w:type="spellStart"/>
            <w:r w:rsidRPr="00D85C64">
              <w:rPr>
                <w:lang w:val="de-DE"/>
              </w:rPr>
              <w:t>jabloň</w:t>
            </w:r>
            <w:proofErr w:type="spellEnd"/>
            <w:r w:rsidRPr="00D85C64">
              <w:rPr>
                <w:lang w:val="de-DE"/>
              </w:rPr>
              <w:t xml:space="preserve">, </w:t>
            </w:r>
            <w:proofErr w:type="spellStart"/>
            <w:r w:rsidRPr="00D85C64">
              <w:rPr>
                <w:lang w:val="de-DE"/>
              </w:rPr>
              <w:t>hrušeň</w:t>
            </w:r>
            <w:proofErr w:type="spellEnd"/>
            <w:r w:rsidRPr="00D85C64">
              <w:rPr>
                <w:lang w:val="de-DE"/>
              </w:rPr>
              <w:t xml:space="preserve">, </w:t>
            </w:r>
            <w:proofErr w:type="spellStart"/>
            <w:r w:rsidRPr="00D85C64">
              <w:rPr>
                <w:lang w:val="de-DE"/>
              </w:rPr>
              <w:t>třešeň</w:t>
            </w:r>
            <w:proofErr w:type="spellEnd"/>
            <w:r w:rsidRPr="00D85C64">
              <w:rPr>
                <w:lang w:val="de-DE"/>
              </w:rPr>
              <w:t xml:space="preserve">, </w:t>
            </w:r>
            <w:proofErr w:type="spellStart"/>
            <w:r w:rsidRPr="00D85C64">
              <w:rPr>
                <w:lang w:val="de-DE"/>
              </w:rPr>
              <w:t>višeň</w:t>
            </w:r>
            <w:proofErr w:type="spellEnd"/>
            <w:r w:rsidRPr="00D85C64">
              <w:rPr>
                <w:lang w:val="de-DE"/>
              </w:rPr>
              <w:t xml:space="preserve"> </w:t>
            </w:r>
          </w:p>
        </w:tc>
        <w:tc>
          <w:tcPr>
            <w:tcW w:w="1354" w:type="pct"/>
          </w:tcPr>
          <w:p w14:paraId="5E68D3AA" w14:textId="77777777" w:rsidR="00D85C64" w:rsidRPr="00D85C64" w:rsidRDefault="00D85C64" w:rsidP="00B43501">
            <w:pPr>
              <w:widowControl w:val="0"/>
              <w:spacing w:before="0" w:after="0" w:line="276" w:lineRule="auto"/>
              <w:ind w:left="0"/>
              <w:rPr>
                <w:lang w:val="de-DE"/>
              </w:rPr>
            </w:pPr>
            <w:proofErr w:type="spellStart"/>
            <w:r w:rsidRPr="00D85C64">
              <w:rPr>
                <w:lang w:val="de-DE"/>
              </w:rPr>
              <w:t>feromonový</w:t>
            </w:r>
            <w:proofErr w:type="spellEnd"/>
            <w:r w:rsidRPr="00D85C64">
              <w:rPr>
                <w:lang w:val="de-DE"/>
              </w:rPr>
              <w:t xml:space="preserve"> </w:t>
            </w:r>
            <w:proofErr w:type="spellStart"/>
            <w:r w:rsidRPr="00D85C64">
              <w:rPr>
                <w:lang w:val="de-DE"/>
              </w:rPr>
              <w:t>odparník</w:t>
            </w:r>
            <w:proofErr w:type="spellEnd"/>
          </w:p>
        </w:tc>
        <w:tc>
          <w:tcPr>
            <w:tcW w:w="1954" w:type="pct"/>
          </w:tcPr>
          <w:p w14:paraId="768D03BC" w14:textId="4AAABD71" w:rsidR="00D85C64" w:rsidRPr="00D85C64" w:rsidRDefault="00D85C64" w:rsidP="00B43501">
            <w:pPr>
              <w:widowControl w:val="0"/>
              <w:spacing w:before="0" w:after="0" w:line="276" w:lineRule="auto"/>
              <w:ind w:left="0"/>
              <w:rPr>
                <w:lang w:val="de-DE"/>
              </w:rPr>
            </w:pPr>
            <w:r w:rsidRPr="00D85C64">
              <w:rPr>
                <w:lang w:val="de-DE"/>
              </w:rPr>
              <w:t>1x/</w:t>
            </w:r>
            <w:proofErr w:type="spellStart"/>
            <w:r w:rsidRPr="00D85C64">
              <w:rPr>
                <w:lang w:val="de-DE"/>
              </w:rPr>
              <w:t>rok</w:t>
            </w:r>
            <w:proofErr w:type="spellEnd"/>
          </w:p>
        </w:tc>
      </w:tr>
      <w:bookmarkEnd w:id="14"/>
    </w:tbl>
    <w:p w14:paraId="023DBAAB" w14:textId="77777777" w:rsidR="00D85C64" w:rsidRPr="00D85C64" w:rsidRDefault="00D85C64" w:rsidP="00B43501">
      <w:pPr>
        <w:widowControl w:val="0"/>
        <w:spacing w:line="276" w:lineRule="auto"/>
        <w:jc w:val="both"/>
        <w:rPr>
          <w:rFonts w:cs="Arial"/>
          <w:bCs/>
          <w:iCs/>
        </w:rPr>
      </w:pPr>
    </w:p>
    <w:p w14:paraId="152EE154" w14:textId="77777777" w:rsidR="00D85C64" w:rsidRPr="00D85C64" w:rsidRDefault="00D85C64" w:rsidP="00B43501">
      <w:pPr>
        <w:widowControl w:val="0"/>
        <w:spacing w:line="276" w:lineRule="auto"/>
        <w:jc w:val="both"/>
        <w:rPr>
          <w:rFonts w:cs="Arial"/>
          <w:bCs/>
          <w:iCs/>
        </w:rPr>
      </w:pPr>
      <w:bookmarkStart w:id="15" w:name="_Hlk198199433"/>
      <w:r w:rsidRPr="00D85C64">
        <w:rPr>
          <w:rFonts w:cs="Arial"/>
          <w:bCs/>
          <w:iCs/>
        </w:rPr>
        <w:t>Ošetřená plocha musí mít minimálně 1 ha. Sad musí mít pravidelný tvar, výšku a strukturu porostu. Pokud není sad homogenní, musí se počet odparníků zdvojnásobit v místech s nepravidelností.</w:t>
      </w:r>
    </w:p>
    <w:p w14:paraId="428717A1" w14:textId="77777777" w:rsidR="00D85C64" w:rsidRPr="00D85C64" w:rsidRDefault="00D85C64" w:rsidP="00B43501">
      <w:pPr>
        <w:widowControl w:val="0"/>
        <w:spacing w:line="276" w:lineRule="auto"/>
        <w:jc w:val="both"/>
        <w:rPr>
          <w:rFonts w:cs="Arial"/>
          <w:bCs/>
          <w:iCs/>
        </w:rPr>
      </w:pPr>
      <w:r w:rsidRPr="00D85C64">
        <w:rPr>
          <w:rFonts w:cs="Arial"/>
          <w:bCs/>
          <w:iCs/>
        </w:rPr>
        <w:t xml:space="preserve">Pokud je napadení plodů obaleči větší než 0,5-1 % v roce, který předchází aplikaci daného přípravku, mělo by být použito proti první generaci obalečů insekticidní ošetření. </w:t>
      </w:r>
    </w:p>
    <w:p w14:paraId="53A24A3D" w14:textId="77777777" w:rsidR="00D85C64" w:rsidRPr="00D85C64" w:rsidRDefault="00D85C64" w:rsidP="00B43501">
      <w:pPr>
        <w:widowControl w:val="0"/>
        <w:spacing w:line="276" w:lineRule="auto"/>
        <w:jc w:val="both"/>
        <w:rPr>
          <w:rFonts w:cs="Arial"/>
          <w:bCs/>
          <w:iCs/>
        </w:rPr>
      </w:pPr>
    </w:p>
    <w:p w14:paraId="1406DC55" w14:textId="77777777" w:rsidR="00D85C64" w:rsidRPr="00D85C64" w:rsidRDefault="00D85C64" w:rsidP="00B43501">
      <w:pPr>
        <w:widowControl w:val="0"/>
        <w:spacing w:line="276" w:lineRule="auto"/>
        <w:jc w:val="both"/>
        <w:rPr>
          <w:rFonts w:cs="Arial"/>
          <w:bCs/>
          <w:iCs/>
        </w:rPr>
      </w:pPr>
      <w:r w:rsidRPr="00D85C64">
        <w:rPr>
          <w:rFonts w:cs="Arial"/>
          <w:bCs/>
          <w:iCs/>
        </w:rPr>
        <w:lastRenderedPageBreak/>
        <w:t xml:space="preserve">Odparníky musí být rozmístěny na pozemku rovnoměrně při vytvoření čtverců o délce strany 4,5 m. Odparníky musí být rozptýleny jednotlivě v úrovni horní třetiny porostu (na stinných místech) přednostně ve střídavé výšce. </w:t>
      </w:r>
    </w:p>
    <w:p w14:paraId="663F5802" w14:textId="77777777" w:rsidR="00D85C64" w:rsidRPr="00D85C64" w:rsidRDefault="00D85C64" w:rsidP="00B43501">
      <w:pPr>
        <w:widowControl w:val="0"/>
        <w:spacing w:line="276" w:lineRule="auto"/>
        <w:jc w:val="both"/>
        <w:rPr>
          <w:rFonts w:cs="Arial"/>
          <w:bCs/>
          <w:iCs/>
        </w:rPr>
      </w:pPr>
      <w:r w:rsidRPr="00D85C64">
        <w:rPr>
          <w:rFonts w:cs="Arial"/>
          <w:bCs/>
          <w:iCs/>
        </w:rPr>
        <w:t xml:space="preserve">Na okrajích pozemku musí být provedeno ošetření dvojnásobným počtem odparníků (krajní řady stromů a stromy na koncích řady). </w:t>
      </w:r>
    </w:p>
    <w:bookmarkEnd w:id="15"/>
    <w:p w14:paraId="2720283C" w14:textId="77777777" w:rsidR="00D85C64" w:rsidRPr="00D85C64" w:rsidRDefault="00D85C64" w:rsidP="00B43501">
      <w:pPr>
        <w:widowControl w:val="0"/>
        <w:spacing w:line="276" w:lineRule="auto"/>
        <w:jc w:val="both"/>
        <w:rPr>
          <w:rFonts w:cs="Arial"/>
          <w:bCs/>
          <w:iCs/>
        </w:rPr>
      </w:pPr>
    </w:p>
    <w:p w14:paraId="17B441AB" w14:textId="77777777" w:rsidR="00D85C64" w:rsidRPr="00D85C64" w:rsidRDefault="00D85C64" w:rsidP="00B43501">
      <w:pPr>
        <w:widowControl w:val="0"/>
        <w:spacing w:line="276" w:lineRule="auto"/>
        <w:jc w:val="both"/>
        <w:rPr>
          <w:rFonts w:cs="Arial"/>
          <w:bCs/>
          <w:iCs/>
        </w:rPr>
      </w:pPr>
      <w:r w:rsidRPr="00D85C64">
        <w:rPr>
          <w:rFonts w:cs="Arial"/>
          <w:bCs/>
          <w:iCs/>
        </w:rPr>
        <w:t>Odparníky se umístí na vnější stranu stromů na okraji pozemku. Během sezóny se musí kontrolovat účinnost ošetření.</w:t>
      </w:r>
    </w:p>
    <w:p w14:paraId="48D0FA2F" w14:textId="77777777" w:rsidR="00D173C2" w:rsidRDefault="00D173C2" w:rsidP="00B43501">
      <w:pPr>
        <w:widowControl w:val="0"/>
        <w:tabs>
          <w:tab w:val="left" w:pos="1560"/>
        </w:tabs>
        <w:spacing w:line="276" w:lineRule="auto"/>
      </w:pPr>
    </w:p>
    <w:p w14:paraId="762B0BBA" w14:textId="77777777" w:rsidR="00D27323" w:rsidRPr="0028502B" w:rsidRDefault="00D27323" w:rsidP="00B43501">
      <w:pPr>
        <w:widowControl w:val="0"/>
        <w:tabs>
          <w:tab w:val="left" w:pos="9072"/>
        </w:tabs>
        <w:spacing w:line="276" w:lineRule="auto"/>
        <w:rPr>
          <w:rFonts w:eastAsiaTheme="minorHAnsi"/>
          <w:lang w:eastAsia="en-US"/>
        </w:rPr>
      </w:pPr>
    </w:p>
    <w:bookmarkEnd w:id="5"/>
    <w:bookmarkEnd w:id="6"/>
    <w:bookmarkEnd w:id="7"/>
    <w:bookmarkEnd w:id="8"/>
    <w:bookmarkEnd w:id="9"/>
    <w:bookmarkEnd w:id="10"/>
    <w:bookmarkEnd w:id="11"/>
    <w:p w14:paraId="434D6353" w14:textId="1E6F8207" w:rsidR="00293D9B" w:rsidRPr="00913FBF" w:rsidRDefault="00293D9B" w:rsidP="00B43501">
      <w:pPr>
        <w:widowControl w:val="0"/>
        <w:spacing w:line="276" w:lineRule="auto"/>
        <w:jc w:val="both"/>
      </w:pPr>
      <w:r w:rsidRPr="00913FBF">
        <w:rPr>
          <w:b/>
          <w:bCs/>
        </w:rPr>
        <w:t>4.</w:t>
      </w:r>
      <w:r w:rsidRPr="00913FBF">
        <w:rPr>
          <w:b/>
          <w:bCs/>
          <w:u w:val="single"/>
        </w:rPr>
        <w:t xml:space="preserve"> ROZŠÍŘENÍ POUŽITÍ NEBO ZMĚNA V</w:t>
      </w:r>
      <w:r w:rsidR="00ED2427" w:rsidRPr="00913FBF">
        <w:rPr>
          <w:b/>
          <w:bCs/>
          <w:u w:val="single"/>
        </w:rPr>
        <w:t> </w:t>
      </w:r>
      <w:r w:rsidRPr="00913FBF">
        <w:rPr>
          <w:b/>
          <w:bCs/>
          <w:u w:val="single"/>
        </w:rPr>
        <w:t>POUŽITÍ</w:t>
      </w:r>
      <w:r w:rsidR="00ED2427" w:rsidRPr="00913FBF">
        <w:rPr>
          <w:b/>
          <w:bCs/>
          <w:u w:val="single"/>
        </w:rPr>
        <w:t xml:space="preserve"> </w:t>
      </w:r>
      <w:r w:rsidR="006E655F" w:rsidRPr="00913FBF">
        <w:rPr>
          <w:b/>
          <w:bCs/>
          <w:u w:val="single"/>
        </w:rPr>
        <w:t>POMOCNÉHO</w:t>
      </w:r>
      <w:r w:rsidRPr="00913FBF">
        <w:rPr>
          <w:b/>
          <w:bCs/>
          <w:u w:val="single"/>
        </w:rPr>
        <w:t xml:space="preserve"> PROSTŘEDKU</w:t>
      </w:r>
    </w:p>
    <w:p w14:paraId="0AB02EBC" w14:textId="77777777" w:rsidR="00215182" w:rsidRDefault="00215182" w:rsidP="00B43501">
      <w:pPr>
        <w:widowControl w:val="0"/>
        <w:tabs>
          <w:tab w:val="left" w:pos="284"/>
        </w:tabs>
        <w:spacing w:line="276" w:lineRule="auto"/>
        <w:ind w:left="284"/>
        <w:jc w:val="both"/>
      </w:pPr>
      <w:r w:rsidRPr="00ED3991">
        <w:t>Nebylo vydáno</w:t>
      </w:r>
    </w:p>
    <w:p w14:paraId="4E78CF52" w14:textId="77777777" w:rsidR="006038FB" w:rsidRDefault="006038FB" w:rsidP="00B43501">
      <w:pPr>
        <w:widowControl w:val="0"/>
        <w:tabs>
          <w:tab w:val="left" w:pos="1560"/>
        </w:tabs>
        <w:spacing w:line="276" w:lineRule="auto"/>
        <w:ind w:left="2835" w:hanging="2835"/>
      </w:pPr>
    </w:p>
    <w:p w14:paraId="1278BBCB" w14:textId="77777777" w:rsidR="000A13A8" w:rsidRDefault="000A13A8" w:rsidP="00B43501">
      <w:pPr>
        <w:widowControl w:val="0"/>
        <w:tabs>
          <w:tab w:val="left" w:pos="1560"/>
        </w:tabs>
        <w:spacing w:line="276" w:lineRule="auto"/>
        <w:ind w:left="2835" w:hanging="2835"/>
      </w:pPr>
    </w:p>
    <w:p w14:paraId="1DECA87E" w14:textId="77777777" w:rsidR="000A13A8" w:rsidRDefault="000A13A8" w:rsidP="00B43501">
      <w:pPr>
        <w:widowControl w:val="0"/>
        <w:tabs>
          <w:tab w:val="left" w:pos="1560"/>
        </w:tabs>
        <w:spacing w:line="276" w:lineRule="auto"/>
        <w:ind w:left="2835" w:hanging="2835"/>
      </w:pPr>
    </w:p>
    <w:p w14:paraId="744665C3" w14:textId="4BDC4347" w:rsidR="00293D9B" w:rsidRPr="00530451" w:rsidRDefault="00293D9B" w:rsidP="00B43501">
      <w:pPr>
        <w:widowControl w:val="0"/>
        <w:spacing w:line="276" w:lineRule="auto"/>
        <w:jc w:val="both"/>
        <w:rPr>
          <w:b/>
          <w:bCs/>
          <w:u w:val="single"/>
        </w:rPr>
      </w:pPr>
      <w:r w:rsidRPr="00530451">
        <w:rPr>
          <w:b/>
          <w:bCs/>
          <w:u w:val="single"/>
        </w:rPr>
        <w:t xml:space="preserve">5. ROZŠÍŘENÉ POUŽITÍ POVOLENÉHO PŘÍPRAVKU NEBO ZMĚNA V ROZŠÍŘENÉM POUŽITÍ PŘÍPRAVKU tzv. „minority“ (= menšinová použití) </w:t>
      </w:r>
    </w:p>
    <w:p w14:paraId="4BBAE360" w14:textId="77777777" w:rsidR="00293D9B" w:rsidRPr="00FE0BA3" w:rsidRDefault="00293D9B" w:rsidP="00B43501">
      <w:pPr>
        <w:widowControl w:val="0"/>
        <w:spacing w:line="276" w:lineRule="auto"/>
      </w:pPr>
    </w:p>
    <w:p w14:paraId="5BB1A554" w14:textId="77777777" w:rsidR="0005251F" w:rsidRPr="00530451" w:rsidRDefault="003C0FCD" w:rsidP="00B43501">
      <w:pPr>
        <w:widowControl w:val="0"/>
        <w:spacing w:line="276" w:lineRule="auto"/>
        <w:ind w:left="720"/>
        <w:contextualSpacing/>
        <w:rPr>
          <w:b/>
          <w:bCs/>
          <w:u w:val="single"/>
        </w:rPr>
      </w:pPr>
      <w:r w:rsidRPr="00530451">
        <w:rPr>
          <w:b/>
          <w:bCs/>
          <w:u w:val="single"/>
        </w:rPr>
        <w:t>nařízení Ústředního kontrolního a zkušebního ústavu zemědělského</w:t>
      </w:r>
      <w:r w:rsidR="0005251F" w:rsidRPr="00530451">
        <w:rPr>
          <w:b/>
          <w:bCs/>
          <w:u w:val="single"/>
        </w:rPr>
        <w:t xml:space="preserve"> </w:t>
      </w:r>
    </w:p>
    <w:p w14:paraId="49205DFC" w14:textId="77777777" w:rsidR="003C0FCD" w:rsidRDefault="0005251F" w:rsidP="00B43501">
      <w:pPr>
        <w:widowControl w:val="0"/>
        <w:spacing w:line="276" w:lineRule="auto"/>
        <w:ind w:left="709" w:hanging="349"/>
        <w:contextualSpacing/>
        <w:rPr>
          <w:bCs/>
        </w:rPr>
      </w:pPr>
      <w:r w:rsidRPr="00530451">
        <w:rPr>
          <w:bCs/>
        </w:rPr>
        <w:t xml:space="preserve">     (nařízení vydané pro referenční přípravek platí ve stejném rozsahu i pro všechna jeho   další obchodní jména)</w:t>
      </w:r>
    </w:p>
    <w:p w14:paraId="0BA8CA8D" w14:textId="77777777" w:rsidR="000A13A8" w:rsidRDefault="000A13A8" w:rsidP="00B43501">
      <w:pPr>
        <w:widowControl w:val="0"/>
        <w:spacing w:line="276" w:lineRule="auto"/>
        <w:contextualSpacing/>
        <w:rPr>
          <w:bCs/>
        </w:rPr>
      </w:pPr>
    </w:p>
    <w:p w14:paraId="7602892A" w14:textId="77777777" w:rsidR="000A13A8" w:rsidRDefault="000A13A8" w:rsidP="00B43501">
      <w:pPr>
        <w:widowControl w:val="0"/>
        <w:spacing w:line="276" w:lineRule="auto"/>
        <w:contextualSpacing/>
        <w:rPr>
          <w:bCs/>
        </w:rPr>
      </w:pPr>
    </w:p>
    <w:p w14:paraId="0B2D12B8" w14:textId="77777777" w:rsidR="007E1BCC" w:rsidRDefault="007E1BCC" w:rsidP="00B43501">
      <w:pPr>
        <w:widowControl w:val="0"/>
        <w:tabs>
          <w:tab w:val="left" w:pos="1560"/>
        </w:tabs>
        <w:spacing w:line="276" w:lineRule="auto"/>
        <w:ind w:left="2835" w:hanging="2835"/>
        <w:rPr>
          <w:b/>
          <w:color w:val="000000" w:themeColor="text1"/>
          <w:sz w:val="28"/>
          <w:szCs w:val="28"/>
        </w:rPr>
      </w:pPr>
      <w:bookmarkStart w:id="16" w:name="_Hlk109389606"/>
      <w:proofErr w:type="spellStart"/>
      <w:r w:rsidRPr="007E1BCC">
        <w:rPr>
          <w:b/>
          <w:color w:val="000000" w:themeColor="text1"/>
          <w:sz w:val="28"/>
          <w:szCs w:val="28"/>
        </w:rPr>
        <w:t>Agil</w:t>
      </w:r>
      <w:proofErr w:type="spellEnd"/>
      <w:r w:rsidRPr="007E1BCC">
        <w:rPr>
          <w:b/>
          <w:color w:val="000000" w:themeColor="text1"/>
          <w:sz w:val="28"/>
          <w:szCs w:val="28"/>
        </w:rPr>
        <w:t xml:space="preserve"> 100 EC</w:t>
      </w:r>
    </w:p>
    <w:p w14:paraId="1F549B20" w14:textId="1E14F9FA" w:rsidR="006203A3" w:rsidRPr="007E1BCC" w:rsidRDefault="006203A3" w:rsidP="00B43501">
      <w:pPr>
        <w:widowControl w:val="0"/>
        <w:tabs>
          <w:tab w:val="left" w:pos="1560"/>
        </w:tabs>
        <w:spacing w:line="276" w:lineRule="auto"/>
        <w:ind w:left="2835" w:hanging="2835"/>
        <w:rPr>
          <w:iCs/>
          <w:color w:val="000000" w:themeColor="text1"/>
        </w:rPr>
      </w:pPr>
      <w:r w:rsidRPr="007E1BCC">
        <w:rPr>
          <w:color w:val="000000" w:themeColor="text1"/>
        </w:rPr>
        <w:t>evidenční číslo:</w:t>
      </w:r>
      <w:r w:rsidRPr="007E1BCC">
        <w:rPr>
          <w:iCs/>
          <w:color w:val="000000" w:themeColor="text1"/>
        </w:rPr>
        <w:t xml:space="preserve"> </w:t>
      </w:r>
      <w:r w:rsidR="007E1BCC" w:rsidRPr="007E1BCC">
        <w:rPr>
          <w:iCs/>
          <w:color w:val="000000" w:themeColor="text1"/>
        </w:rPr>
        <w:t>4239-9</w:t>
      </w:r>
    </w:p>
    <w:p w14:paraId="42193F77" w14:textId="7DF82020" w:rsidR="006203A3" w:rsidRPr="007E1BCC" w:rsidRDefault="006203A3" w:rsidP="00B43501">
      <w:pPr>
        <w:widowControl w:val="0"/>
        <w:tabs>
          <w:tab w:val="left" w:pos="1560"/>
        </w:tabs>
        <w:spacing w:line="276" w:lineRule="auto"/>
        <w:ind w:left="2835" w:hanging="2835"/>
        <w:rPr>
          <w:iCs/>
          <w:color w:val="000000" w:themeColor="text1"/>
        </w:rPr>
      </w:pPr>
      <w:r w:rsidRPr="007E1BCC">
        <w:rPr>
          <w:color w:val="000000" w:themeColor="text1"/>
        </w:rPr>
        <w:t>účinná látka:</w:t>
      </w:r>
      <w:r w:rsidRPr="007E1BCC">
        <w:t xml:space="preserve"> </w:t>
      </w:r>
      <w:proofErr w:type="spellStart"/>
      <w:r w:rsidR="007E1BCC">
        <w:t>p</w:t>
      </w:r>
      <w:r w:rsidR="007E1BCC" w:rsidRPr="007E1BCC">
        <w:t>ropachizafop</w:t>
      </w:r>
      <w:proofErr w:type="spellEnd"/>
      <w:r w:rsidR="007E1BCC">
        <w:t xml:space="preserve"> 100 g/l</w:t>
      </w:r>
    </w:p>
    <w:p w14:paraId="5DA494B1" w14:textId="1956E85E" w:rsidR="006203A3" w:rsidRDefault="006203A3" w:rsidP="00B43501">
      <w:pPr>
        <w:widowControl w:val="0"/>
        <w:tabs>
          <w:tab w:val="left" w:pos="1560"/>
        </w:tabs>
        <w:spacing w:line="276" w:lineRule="auto"/>
        <w:ind w:left="2835" w:hanging="2835"/>
        <w:rPr>
          <w:color w:val="000000" w:themeColor="text1"/>
        </w:rPr>
      </w:pPr>
      <w:r w:rsidRPr="007E1BCC">
        <w:rPr>
          <w:color w:val="000000" w:themeColor="text1"/>
        </w:rPr>
        <w:t xml:space="preserve">platnost povolení </w:t>
      </w:r>
      <w:proofErr w:type="gramStart"/>
      <w:r w:rsidRPr="007E1BCC">
        <w:rPr>
          <w:color w:val="000000" w:themeColor="text1"/>
        </w:rPr>
        <w:t>končí</w:t>
      </w:r>
      <w:proofErr w:type="gramEnd"/>
      <w:r w:rsidRPr="007E1BCC">
        <w:rPr>
          <w:color w:val="000000" w:themeColor="text1"/>
        </w:rPr>
        <w:t xml:space="preserve"> dne: </w:t>
      </w:r>
      <w:r w:rsidR="007E1BCC" w:rsidRPr="007E1BCC">
        <w:rPr>
          <w:color w:val="000000" w:themeColor="text1"/>
        </w:rPr>
        <w:t>28.2.2028</w:t>
      </w:r>
    </w:p>
    <w:p w14:paraId="0D9525FD" w14:textId="77777777" w:rsidR="007E1BCC" w:rsidRDefault="007E1BCC" w:rsidP="00B43501">
      <w:pPr>
        <w:widowControl w:val="0"/>
        <w:tabs>
          <w:tab w:val="left" w:pos="1560"/>
        </w:tabs>
        <w:spacing w:line="276" w:lineRule="auto"/>
        <w:ind w:left="2835" w:hanging="2835"/>
        <w:rPr>
          <w:color w:val="000000" w:themeColor="text1"/>
        </w:rPr>
      </w:pPr>
    </w:p>
    <w:p w14:paraId="6920D146" w14:textId="77777777" w:rsidR="007E1BCC" w:rsidRDefault="007E1BCC" w:rsidP="00B43501">
      <w:pPr>
        <w:widowControl w:val="0"/>
        <w:tabs>
          <w:tab w:val="left" w:pos="426"/>
          <w:tab w:val="left" w:pos="5670"/>
          <w:tab w:val="left" w:pos="6096"/>
          <w:tab w:val="left" w:pos="6804"/>
        </w:tabs>
        <w:spacing w:line="276" w:lineRule="auto"/>
        <w:ind w:left="66"/>
        <w:jc w:val="both"/>
        <w:rPr>
          <w:i/>
          <w:iCs/>
        </w:rPr>
      </w:pPr>
      <w:r w:rsidRPr="009C106C">
        <w:rPr>
          <w:i/>
          <w:iCs/>
        </w:rPr>
        <w:t xml:space="preserve">Rozsah </w:t>
      </w:r>
      <w:r>
        <w:rPr>
          <w:i/>
          <w:iCs/>
        </w:rPr>
        <w:t xml:space="preserve">povoleného </w:t>
      </w:r>
      <w:r w:rsidRPr="009C106C">
        <w:rPr>
          <w:i/>
          <w:iCs/>
        </w:rPr>
        <w:t>použití přípravku:</w:t>
      </w:r>
    </w:p>
    <w:tbl>
      <w:tblPr>
        <w:tblW w:w="52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318"/>
        <w:gridCol w:w="1636"/>
        <w:gridCol w:w="1306"/>
        <w:gridCol w:w="579"/>
        <w:gridCol w:w="1951"/>
        <w:gridCol w:w="1646"/>
      </w:tblGrid>
      <w:tr w:rsidR="007E1BCC" w:rsidRPr="00D81AF4" w14:paraId="7F3DBF0F" w14:textId="77777777" w:rsidTr="000A13A8">
        <w:tc>
          <w:tcPr>
            <w:tcW w:w="1228" w:type="pct"/>
          </w:tcPr>
          <w:p w14:paraId="2B096528" w14:textId="490AA86F" w:rsidR="007E1BCC" w:rsidRPr="005D0F79" w:rsidRDefault="007E1BCC" w:rsidP="00B43501">
            <w:pPr>
              <w:widowControl w:val="0"/>
              <w:autoSpaceDE w:val="0"/>
              <w:autoSpaceDN w:val="0"/>
              <w:adjustRightInd w:val="0"/>
              <w:spacing w:line="276" w:lineRule="auto"/>
              <w:rPr>
                <w:bCs/>
                <w:iCs/>
              </w:rPr>
            </w:pPr>
            <w:r w:rsidRPr="005D0F79">
              <w:rPr>
                <w:bCs/>
                <w:iCs/>
              </w:rPr>
              <w:t>1)</w:t>
            </w:r>
            <w:r w:rsidR="000A13A8">
              <w:rPr>
                <w:bCs/>
                <w:iCs/>
              </w:rPr>
              <w:t xml:space="preserve"> </w:t>
            </w:r>
            <w:r w:rsidRPr="005D0F79">
              <w:rPr>
                <w:bCs/>
                <w:iCs/>
              </w:rPr>
              <w:t>Plodina, oblast použití</w:t>
            </w:r>
          </w:p>
        </w:tc>
        <w:tc>
          <w:tcPr>
            <w:tcW w:w="867" w:type="pct"/>
          </w:tcPr>
          <w:p w14:paraId="227A67F4" w14:textId="77777777" w:rsidR="007E1BCC" w:rsidRPr="005D0F79" w:rsidRDefault="007E1BCC" w:rsidP="00B43501">
            <w:pPr>
              <w:widowControl w:val="0"/>
              <w:autoSpaceDE w:val="0"/>
              <w:autoSpaceDN w:val="0"/>
              <w:adjustRightInd w:val="0"/>
              <w:spacing w:line="276" w:lineRule="auto"/>
              <w:ind w:left="25" w:right="-70"/>
              <w:rPr>
                <w:bCs/>
                <w:iCs/>
              </w:rPr>
            </w:pPr>
            <w:r w:rsidRPr="005D0F79">
              <w:rPr>
                <w:bCs/>
                <w:iCs/>
              </w:rPr>
              <w:t>2) Škodlivý organismus, jiný účel použití</w:t>
            </w:r>
          </w:p>
        </w:tc>
        <w:tc>
          <w:tcPr>
            <w:tcW w:w="692" w:type="pct"/>
          </w:tcPr>
          <w:p w14:paraId="4CF2CCDD" w14:textId="77777777" w:rsidR="007E1BCC" w:rsidRPr="005D0F79" w:rsidRDefault="007E1BCC" w:rsidP="00B43501">
            <w:pPr>
              <w:widowControl w:val="0"/>
              <w:autoSpaceDE w:val="0"/>
              <w:autoSpaceDN w:val="0"/>
              <w:adjustRightInd w:val="0"/>
              <w:spacing w:line="276" w:lineRule="auto"/>
              <w:ind w:left="51"/>
              <w:rPr>
                <w:bCs/>
                <w:iCs/>
              </w:rPr>
            </w:pPr>
            <w:r w:rsidRPr="005D0F79">
              <w:rPr>
                <w:bCs/>
                <w:iCs/>
              </w:rPr>
              <w:t>Dávkování, mísitelnost</w:t>
            </w:r>
          </w:p>
        </w:tc>
        <w:tc>
          <w:tcPr>
            <w:tcW w:w="307" w:type="pct"/>
          </w:tcPr>
          <w:p w14:paraId="19AA103B" w14:textId="77777777" w:rsidR="007E1BCC" w:rsidRPr="005D0F79" w:rsidRDefault="007E1BCC" w:rsidP="00B43501">
            <w:pPr>
              <w:widowControl w:val="0"/>
              <w:autoSpaceDE w:val="0"/>
              <w:autoSpaceDN w:val="0"/>
              <w:adjustRightInd w:val="0"/>
              <w:spacing w:line="276" w:lineRule="auto"/>
              <w:jc w:val="center"/>
              <w:outlineLvl w:val="4"/>
              <w:rPr>
                <w:bCs/>
                <w:iCs/>
              </w:rPr>
            </w:pPr>
            <w:r w:rsidRPr="005D0F79">
              <w:rPr>
                <w:bCs/>
                <w:iCs/>
              </w:rPr>
              <w:t>OL</w:t>
            </w:r>
          </w:p>
        </w:tc>
        <w:tc>
          <w:tcPr>
            <w:tcW w:w="1034" w:type="pct"/>
          </w:tcPr>
          <w:p w14:paraId="2C3D6806" w14:textId="77777777" w:rsidR="007E1BCC" w:rsidRPr="005D0F79" w:rsidRDefault="007E1BCC" w:rsidP="00B43501">
            <w:pPr>
              <w:widowControl w:val="0"/>
              <w:autoSpaceDE w:val="0"/>
              <w:autoSpaceDN w:val="0"/>
              <w:adjustRightInd w:val="0"/>
              <w:spacing w:line="276" w:lineRule="auto"/>
              <w:rPr>
                <w:bCs/>
                <w:iCs/>
              </w:rPr>
            </w:pPr>
            <w:r w:rsidRPr="005D0F79">
              <w:rPr>
                <w:bCs/>
                <w:iCs/>
              </w:rPr>
              <w:t>Poznámka</w:t>
            </w:r>
          </w:p>
          <w:p w14:paraId="4ACC77AF" w14:textId="77777777" w:rsidR="007E1BCC" w:rsidRPr="005D0F79" w:rsidRDefault="007E1BCC" w:rsidP="00B43501">
            <w:pPr>
              <w:widowControl w:val="0"/>
              <w:autoSpaceDE w:val="0"/>
              <w:autoSpaceDN w:val="0"/>
              <w:adjustRightInd w:val="0"/>
              <w:spacing w:line="276" w:lineRule="auto"/>
              <w:rPr>
                <w:bCs/>
                <w:iCs/>
              </w:rPr>
            </w:pPr>
            <w:r w:rsidRPr="005D0F79">
              <w:rPr>
                <w:bCs/>
                <w:iCs/>
              </w:rPr>
              <w:t>1) k plodině</w:t>
            </w:r>
          </w:p>
          <w:p w14:paraId="211855AF" w14:textId="77777777" w:rsidR="007E1BCC" w:rsidRPr="005D0F79" w:rsidRDefault="007E1BCC" w:rsidP="00B43501">
            <w:pPr>
              <w:widowControl w:val="0"/>
              <w:autoSpaceDE w:val="0"/>
              <w:autoSpaceDN w:val="0"/>
              <w:adjustRightInd w:val="0"/>
              <w:spacing w:line="276" w:lineRule="auto"/>
              <w:rPr>
                <w:bCs/>
                <w:iCs/>
              </w:rPr>
            </w:pPr>
            <w:r w:rsidRPr="005D0F79">
              <w:rPr>
                <w:bCs/>
                <w:iCs/>
              </w:rPr>
              <w:t>2) k ŠO</w:t>
            </w:r>
          </w:p>
          <w:p w14:paraId="3D9BDDA3" w14:textId="77777777" w:rsidR="007E1BCC" w:rsidRPr="005D0F79" w:rsidRDefault="007E1BCC" w:rsidP="00B43501">
            <w:pPr>
              <w:widowControl w:val="0"/>
              <w:autoSpaceDE w:val="0"/>
              <w:autoSpaceDN w:val="0"/>
              <w:adjustRightInd w:val="0"/>
              <w:spacing w:line="276" w:lineRule="auto"/>
              <w:rPr>
                <w:bCs/>
                <w:iCs/>
              </w:rPr>
            </w:pPr>
            <w:r w:rsidRPr="005D0F79">
              <w:rPr>
                <w:bCs/>
                <w:iCs/>
              </w:rPr>
              <w:t>3) k OL</w:t>
            </w:r>
          </w:p>
        </w:tc>
        <w:tc>
          <w:tcPr>
            <w:tcW w:w="873" w:type="pct"/>
          </w:tcPr>
          <w:p w14:paraId="1F927F7F" w14:textId="77777777" w:rsidR="007E1BCC" w:rsidRPr="005D0F79" w:rsidRDefault="007E1BCC" w:rsidP="00B43501">
            <w:pPr>
              <w:widowControl w:val="0"/>
              <w:autoSpaceDE w:val="0"/>
              <w:autoSpaceDN w:val="0"/>
              <w:adjustRightInd w:val="0"/>
              <w:spacing w:line="276" w:lineRule="auto"/>
              <w:rPr>
                <w:bCs/>
                <w:iCs/>
              </w:rPr>
            </w:pPr>
            <w:r w:rsidRPr="005D0F79">
              <w:rPr>
                <w:bCs/>
                <w:iCs/>
              </w:rPr>
              <w:t>4) Pozn. k dávkování</w:t>
            </w:r>
          </w:p>
          <w:p w14:paraId="5231F757" w14:textId="77777777" w:rsidR="007E1BCC" w:rsidRPr="005D0F79" w:rsidRDefault="007E1BCC" w:rsidP="00B43501">
            <w:pPr>
              <w:widowControl w:val="0"/>
              <w:autoSpaceDE w:val="0"/>
              <w:autoSpaceDN w:val="0"/>
              <w:adjustRightInd w:val="0"/>
              <w:spacing w:line="276" w:lineRule="auto"/>
              <w:rPr>
                <w:bCs/>
                <w:iCs/>
              </w:rPr>
            </w:pPr>
            <w:r w:rsidRPr="005D0F79">
              <w:rPr>
                <w:bCs/>
                <w:iCs/>
              </w:rPr>
              <w:t>5) Umístění</w:t>
            </w:r>
          </w:p>
          <w:p w14:paraId="61EA9407" w14:textId="77777777" w:rsidR="007E1BCC" w:rsidRPr="005D0F79" w:rsidRDefault="007E1BCC" w:rsidP="00B43501">
            <w:pPr>
              <w:widowControl w:val="0"/>
              <w:autoSpaceDE w:val="0"/>
              <w:autoSpaceDN w:val="0"/>
              <w:adjustRightInd w:val="0"/>
              <w:spacing w:line="276" w:lineRule="auto"/>
              <w:rPr>
                <w:bCs/>
                <w:iCs/>
              </w:rPr>
            </w:pPr>
            <w:r w:rsidRPr="005D0F79">
              <w:rPr>
                <w:bCs/>
                <w:iCs/>
              </w:rPr>
              <w:t>6) Určení sklizně</w:t>
            </w:r>
          </w:p>
        </w:tc>
      </w:tr>
      <w:tr w:rsidR="007E1BCC" w:rsidRPr="00D81AF4" w14:paraId="1A185BA0" w14:textId="77777777" w:rsidTr="000A13A8">
        <w:tc>
          <w:tcPr>
            <w:tcW w:w="1228" w:type="pct"/>
          </w:tcPr>
          <w:p w14:paraId="7ED79F93" w14:textId="77777777" w:rsidR="007E1BCC" w:rsidRPr="005D0F79" w:rsidRDefault="007E1BCC" w:rsidP="00B43501">
            <w:pPr>
              <w:widowControl w:val="0"/>
              <w:autoSpaceDE w:val="0"/>
              <w:autoSpaceDN w:val="0"/>
              <w:adjustRightInd w:val="0"/>
              <w:spacing w:line="276" w:lineRule="auto"/>
              <w:rPr>
                <w:iCs/>
              </w:rPr>
            </w:pPr>
            <w:r w:rsidRPr="005D0F79">
              <w:rPr>
                <w:iCs/>
              </w:rPr>
              <w:t>vikev setá</w:t>
            </w:r>
          </w:p>
        </w:tc>
        <w:tc>
          <w:tcPr>
            <w:tcW w:w="867" w:type="pct"/>
          </w:tcPr>
          <w:p w14:paraId="3111D7CB" w14:textId="77777777" w:rsidR="007E1BCC" w:rsidRPr="005D0F79" w:rsidRDefault="007E1BCC" w:rsidP="00B43501">
            <w:pPr>
              <w:widowControl w:val="0"/>
              <w:autoSpaceDE w:val="0"/>
              <w:autoSpaceDN w:val="0"/>
              <w:adjustRightInd w:val="0"/>
              <w:spacing w:line="276" w:lineRule="auto"/>
              <w:ind w:left="25"/>
              <w:rPr>
                <w:iCs/>
              </w:rPr>
            </w:pPr>
            <w:r w:rsidRPr="005D0F79">
              <w:rPr>
                <w:iCs/>
              </w:rPr>
              <w:t>pýr plazivý</w:t>
            </w:r>
          </w:p>
        </w:tc>
        <w:tc>
          <w:tcPr>
            <w:tcW w:w="692" w:type="pct"/>
          </w:tcPr>
          <w:p w14:paraId="1490574C" w14:textId="77777777" w:rsidR="007E1BCC" w:rsidRPr="005D0F79" w:rsidRDefault="007E1BCC" w:rsidP="00B43501">
            <w:pPr>
              <w:widowControl w:val="0"/>
              <w:autoSpaceDE w:val="0"/>
              <w:autoSpaceDN w:val="0"/>
              <w:adjustRightInd w:val="0"/>
              <w:spacing w:line="276" w:lineRule="auto"/>
              <w:ind w:left="51"/>
              <w:rPr>
                <w:iCs/>
              </w:rPr>
            </w:pPr>
            <w:r w:rsidRPr="005D0F79">
              <w:rPr>
                <w:iCs/>
              </w:rPr>
              <w:t>1,2-1,5 l/ha</w:t>
            </w:r>
          </w:p>
        </w:tc>
        <w:tc>
          <w:tcPr>
            <w:tcW w:w="307" w:type="pct"/>
          </w:tcPr>
          <w:p w14:paraId="0071BC34"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45</w:t>
            </w:r>
          </w:p>
        </w:tc>
        <w:tc>
          <w:tcPr>
            <w:tcW w:w="1034" w:type="pct"/>
          </w:tcPr>
          <w:p w14:paraId="264DD635"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w:t>
            </w:r>
            <w:proofErr w:type="spellStart"/>
            <w:r w:rsidRPr="005D0F79">
              <w:rPr>
                <w:iCs/>
              </w:rPr>
              <w:t>postemergentně</w:t>
            </w:r>
            <w:proofErr w:type="spellEnd"/>
            <w:r w:rsidRPr="005D0F79">
              <w:rPr>
                <w:iCs/>
              </w:rPr>
              <w:t xml:space="preserve"> </w:t>
            </w:r>
          </w:p>
          <w:p w14:paraId="131F7564"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ve f. na vzrostlý pýr 15-25 cm </w:t>
            </w:r>
          </w:p>
        </w:tc>
        <w:tc>
          <w:tcPr>
            <w:tcW w:w="873" w:type="pct"/>
          </w:tcPr>
          <w:p w14:paraId="38E73CE8" w14:textId="77777777" w:rsidR="007E1BCC" w:rsidRPr="005D0F79" w:rsidRDefault="007E1BCC" w:rsidP="00B43501">
            <w:pPr>
              <w:widowControl w:val="0"/>
              <w:autoSpaceDE w:val="0"/>
              <w:autoSpaceDN w:val="0"/>
              <w:adjustRightInd w:val="0"/>
              <w:spacing w:line="276" w:lineRule="auto"/>
              <w:rPr>
                <w:iCs/>
              </w:rPr>
            </w:pPr>
          </w:p>
        </w:tc>
      </w:tr>
      <w:tr w:rsidR="007E1BCC" w:rsidRPr="00D81AF4" w14:paraId="46F72194" w14:textId="77777777" w:rsidTr="000A13A8">
        <w:trPr>
          <w:trHeight w:val="611"/>
        </w:trPr>
        <w:tc>
          <w:tcPr>
            <w:tcW w:w="1228" w:type="pct"/>
          </w:tcPr>
          <w:p w14:paraId="337FC1EC" w14:textId="77777777" w:rsidR="007E1BCC" w:rsidRPr="005D0F79" w:rsidRDefault="007E1BCC" w:rsidP="00B43501">
            <w:pPr>
              <w:widowControl w:val="0"/>
              <w:autoSpaceDE w:val="0"/>
              <w:autoSpaceDN w:val="0"/>
              <w:adjustRightInd w:val="0"/>
              <w:spacing w:line="276" w:lineRule="auto"/>
              <w:rPr>
                <w:iCs/>
              </w:rPr>
            </w:pPr>
            <w:r w:rsidRPr="005D0F79">
              <w:rPr>
                <w:iCs/>
              </w:rPr>
              <w:t xml:space="preserve">sléz přeslenitý, tolice dětelová, komonice, pískavice řecké seno, úročník lékařský, štírovník růžkatý, štírovník jednoletý, čičorka pestrá, </w:t>
            </w:r>
            <w:r w:rsidRPr="005D0F79">
              <w:rPr>
                <w:iCs/>
              </w:rPr>
              <w:lastRenderedPageBreak/>
              <w:t>vičenec ligrus, jetel plazivý, jetel zvrhlý, jetel panonský, jetel perský, jetel alexandrijský, jetel inkarnát, jetel prostřední</w:t>
            </w:r>
          </w:p>
        </w:tc>
        <w:tc>
          <w:tcPr>
            <w:tcW w:w="867" w:type="pct"/>
          </w:tcPr>
          <w:p w14:paraId="473F486F" w14:textId="77777777" w:rsidR="007E1BCC" w:rsidRPr="005D0F79" w:rsidRDefault="007E1BCC" w:rsidP="00B43501">
            <w:pPr>
              <w:widowControl w:val="0"/>
              <w:autoSpaceDE w:val="0"/>
              <w:autoSpaceDN w:val="0"/>
              <w:adjustRightInd w:val="0"/>
              <w:spacing w:line="276" w:lineRule="auto"/>
              <w:ind w:left="25"/>
              <w:rPr>
                <w:iCs/>
              </w:rPr>
            </w:pPr>
            <w:r w:rsidRPr="005D0F79">
              <w:rPr>
                <w:iCs/>
              </w:rPr>
              <w:lastRenderedPageBreak/>
              <w:t xml:space="preserve">plevele </w:t>
            </w:r>
            <w:proofErr w:type="spellStart"/>
            <w:r w:rsidRPr="005D0F79">
              <w:rPr>
                <w:iCs/>
              </w:rPr>
              <w:t>lipnicovité</w:t>
            </w:r>
            <w:proofErr w:type="spellEnd"/>
            <w:r w:rsidRPr="005D0F79">
              <w:rPr>
                <w:iCs/>
              </w:rPr>
              <w:t xml:space="preserve"> jednoleté</w:t>
            </w:r>
          </w:p>
        </w:tc>
        <w:tc>
          <w:tcPr>
            <w:tcW w:w="692" w:type="pct"/>
          </w:tcPr>
          <w:p w14:paraId="61CAB206" w14:textId="77777777" w:rsidR="007E1BCC" w:rsidRPr="005D0F79" w:rsidRDefault="007E1BCC" w:rsidP="00B43501">
            <w:pPr>
              <w:widowControl w:val="0"/>
              <w:autoSpaceDE w:val="0"/>
              <w:autoSpaceDN w:val="0"/>
              <w:adjustRightInd w:val="0"/>
              <w:spacing w:line="276" w:lineRule="auto"/>
              <w:ind w:left="51"/>
              <w:rPr>
                <w:iCs/>
              </w:rPr>
            </w:pPr>
            <w:r w:rsidRPr="005D0F79">
              <w:rPr>
                <w:iCs/>
              </w:rPr>
              <w:t>0,5-0,8 l/ha</w:t>
            </w:r>
          </w:p>
        </w:tc>
        <w:tc>
          <w:tcPr>
            <w:tcW w:w="307" w:type="pct"/>
          </w:tcPr>
          <w:p w14:paraId="381C7901"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45</w:t>
            </w:r>
          </w:p>
        </w:tc>
        <w:tc>
          <w:tcPr>
            <w:tcW w:w="1034" w:type="pct"/>
          </w:tcPr>
          <w:p w14:paraId="375AF9A0" w14:textId="77777777" w:rsidR="007E1BCC" w:rsidRDefault="007E1BCC" w:rsidP="00B43501">
            <w:pPr>
              <w:widowControl w:val="0"/>
              <w:autoSpaceDE w:val="0"/>
              <w:autoSpaceDN w:val="0"/>
              <w:adjustRightInd w:val="0"/>
              <w:spacing w:line="276" w:lineRule="auto"/>
              <w:ind w:right="-40"/>
              <w:rPr>
                <w:iCs/>
              </w:rPr>
            </w:pPr>
            <w:r w:rsidRPr="005D0F79">
              <w:rPr>
                <w:iCs/>
              </w:rPr>
              <w:t xml:space="preserve">1) </w:t>
            </w:r>
            <w:proofErr w:type="spellStart"/>
            <w:r w:rsidRPr="005D0F79">
              <w:rPr>
                <w:iCs/>
              </w:rPr>
              <w:t>postemergentně</w:t>
            </w:r>
            <w:proofErr w:type="spellEnd"/>
          </w:p>
          <w:p w14:paraId="382735EF"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do: 19 BBCH </w:t>
            </w:r>
          </w:p>
        </w:tc>
        <w:tc>
          <w:tcPr>
            <w:tcW w:w="873" w:type="pct"/>
          </w:tcPr>
          <w:p w14:paraId="534CDE40" w14:textId="77777777" w:rsidR="007E1BCC" w:rsidRPr="005D0F79" w:rsidRDefault="007E1BCC" w:rsidP="00B43501">
            <w:pPr>
              <w:widowControl w:val="0"/>
              <w:autoSpaceDE w:val="0"/>
              <w:autoSpaceDN w:val="0"/>
              <w:adjustRightInd w:val="0"/>
              <w:spacing w:line="276" w:lineRule="auto"/>
              <w:rPr>
                <w:iCs/>
              </w:rPr>
            </w:pPr>
          </w:p>
        </w:tc>
      </w:tr>
      <w:tr w:rsidR="007E1BCC" w:rsidRPr="00D81AF4" w14:paraId="2DB85D96" w14:textId="77777777" w:rsidTr="000A13A8">
        <w:tc>
          <w:tcPr>
            <w:tcW w:w="1228" w:type="pct"/>
          </w:tcPr>
          <w:p w14:paraId="11D00CED" w14:textId="77777777" w:rsidR="007E1BCC" w:rsidRPr="005D0F79" w:rsidRDefault="007E1BCC" w:rsidP="00B43501">
            <w:pPr>
              <w:widowControl w:val="0"/>
              <w:autoSpaceDE w:val="0"/>
              <w:autoSpaceDN w:val="0"/>
              <w:adjustRightInd w:val="0"/>
              <w:spacing w:line="276" w:lineRule="auto"/>
              <w:rPr>
                <w:iCs/>
              </w:rPr>
            </w:pPr>
            <w:r w:rsidRPr="005D0F79">
              <w:rPr>
                <w:iCs/>
              </w:rPr>
              <w:t>sléz přeslenitý, tolice dětelová, komonice, pískavice řecké seno, úročník lékařský, štírovník růžkatý, štírovník jednoletý, čičorka pestrá, vičenec ligrus, jetel plazivý, jetel zvrhlý, jetel panonský, jetel perský, jetel alexandrijský, jetel inkarnát, jetel prostřední</w:t>
            </w:r>
          </w:p>
        </w:tc>
        <w:tc>
          <w:tcPr>
            <w:tcW w:w="867" w:type="pct"/>
          </w:tcPr>
          <w:p w14:paraId="758C919F" w14:textId="77777777" w:rsidR="007E1BCC" w:rsidRPr="005D0F79" w:rsidRDefault="007E1BCC" w:rsidP="00B43501">
            <w:pPr>
              <w:widowControl w:val="0"/>
              <w:autoSpaceDE w:val="0"/>
              <w:autoSpaceDN w:val="0"/>
              <w:adjustRightInd w:val="0"/>
              <w:spacing w:line="276" w:lineRule="auto"/>
              <w:ind w:left="25"/>
              <w:rPr>
                <w:iCs/>
              </w:rPr>
            </w:pPr>
            <w:r w:rsidRPr="005D0F79">
              <w:rPr>
                <w:iCs/>
              </w:rPr>
              <w:t>pýr plazivý a vytrvalé trávy</w:t>
            </w:r>
          </w:p>
        </w:tc>
        <w:tc>
          <w:tcPr>
            <w:tcW w:w="692" w:type="pct"/>
          </w:tcPr>
          <w:p w14:paraId="2CBB8370" w14:textId="77777777" w:rsidR="007E1BCC" w:rsidRPr="005D0F79" w:rsidRDefault="007E1BCC" w:rsidP="00B43501">
            <w:pPr>
              <w:widowControl w:val="0"/>
              <w:autoSpaceDE w:val="0"/>
              <w:autoSpaceDN w:val="0"/>
              <w:adjustRightInd w:val="0"/>
              <w:spacing w:line="276" w:lineRule="auto"/>
              <w:ind w:left="51"/>
              <w:rPr>
                <w:iCs/>
              </w:rPr>
            </w:pPr>
            <w:r w:rsidRPr="005D0F79">
              <w:rPr>
                <w:iCs/>
              </w:rPr>
              <w:t>1,2-1,5 l/ha</w:t>
            </w:r>
          </w:p>
        </w:tc>
        <w:tc>
          <w:tcPr>
            <w:tcW w:w="307" w:type="pct"/>
          </w:tcPr>
          <w:p w14:paraId="30AE3123"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45</w:t>
            </w:r>
          </w:p>
        </w:tc>
        <w:tc>
          <w:tcPr>
            <w:tcW w:w="1034" w:type="pct"/>
          </w:tcPr>
          <w:p w14:paraId="259FD034"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w:t>
            </w:r>
            <w:proofErr w:type="spellStart"/>
            <w:r w:rsidRPr="005D0F79">
              <w:rPr>
                <w:iCs/>
              </w:rPr>
              <w:t>postemergentně</w:t>
            </w:r>
            <w:proofErr w:type="spellEnd"/>
            <w:r w:rsidRPr="005D0F79">
              <w:rPr>
                <w:iCs/>
              </w:rPr>
              <w:t xml:space="preserve"> </w:t>
            </w:r>
          </w:p>
          <w:p w14:paraId="7F030F1D"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do: 29 BBCH </w:t>
            </w:r>
          </w:p>
        </w:tc>
        <w:tc>
          <w:tcPr>
            <w:tcW w:w="873" w:type="pct"/>
          </w:tcPr>
          <w:p w14:paraId="3367BC87" w14:textId="77777777" w:rsidR="007E1BCC" w:rsidRPr="005D0F79" w:rsidRDefault="007E1BCC" w:rsidP="00B43501">
            <w:pPr>
              <w:widowControl w:val="0"/>
              <w:autoSpaceDE w:val="0"/>
              <w:autoSpaceDN w:val="0"/>
              <w:adjustRightInd w:val="0"/>
              <w:spacing w:line="276" w:lineRule="auto"/>
              <w:rPr>
                <w:iCs/>
              </w:rPr>
            </w:pPr>
          </w:p>
        </w:tc>
      </w:tr>
      <w:tr w:rsidR="007E1BCC" w:rsidRPr="00D81AF4" w14:paraId="1D58E375" w14:textId="77777777" w:rsidTr="000A13A8">
        <w:tc>
          <w:tcPr>
            <w:tcW w:w="1228" w:type="pct"/>
          </w:tcPr>
          <w:p w14:paraId="14EB1577" w14:textId="77777777" w:rsidR="007E1BCC" w:rsidRPr="005D0F79" w:rsidRDefault="007E1BCC" w:rsidP="00B43501">
            <w:pPr>
              <w:widowControl w:val="0"/>
              <w:autoSpaceDE w:val="0"/>
              <w:autoSpaceDN w:val="0"/>
              <w:adjustRightInd w:val="0"/>
              <w:spacing w:line="276" w:lineRule="auto"/>
              <w:rPr>
                <w:iCs/>
              </w:rPr>
            </w:pPr>
            <w:r w:rsidRPr="005D0F79">
              <w:rPr>
                <w:iCs/>
              </w:rPr>
              <w:t>cizrna beraní, hrachor setý</w:t>
            </w:r>
          </w:p>
        </w:tc>
        <w:tc>
          <w:tcPr>
            <w:tcW w:w="867" w:type="pct"/>
          </w:tcPr>
          <w:p w14:paraId="19A34522"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plevele </w:t>
            </w:r>
            <w:proofErr w:type="spellStart"/>
            <w:r w:rsidRPr="005D0F79">
              <w:rPr>
                <w:iCs/>
              </w:rPr>
              <w:t>lipnicovité</w:t>
            </w:r>
            <w:proofErr w:type="spellEnd"/>
            <w:r w:rsidRPr="005D0F79">
              <w:rPr>
                <w:iCs/>
              </w:rPr>
              <w:t xml:space="preserve"> jednoleté</w:t>
            </w:r>
          </w:p>
        </w:tc>
        <w:tc>
          <w:tcPr>
            <w:tcW w:w="692" w:type="pct"/>
          </w:tcPr>
          <w:p w14:paraId="279FE718" w14:textId="77777777" w:rsidR="007E1BCC" w:rsidRPr="005D0F79" w:rsidRDefault="007E1BCC" w:rsidP="00B43501">
            <w:pPr>
              <w:widowControl w:val="0"/>
              <w:autoSpaceDE w:val="0"/>
              <w:autoSpaceDN w:val="0"/>
              <w:adjustRightInd w:val="0"/>
              <w:spacing w:line="276" w:lineRule="auto"/>
              <w:ind w:left="51"/>
              <w:rPr>
                <w:iCs/>
              </w:rPr>
            </w:pPr>
            <w:r w:rsidRPr="005D0F79">
              <w:rPr>
                <w:iCs/>
              </w:rPr>
              <w:t>0,5-0,8 l/ha</w:t>
            </w:r>
          </w:p>
        </w:tc>
        <w:tc>
          <w:tcPr>
            <w:tcW w:w="307" w:type="pct"/>
          </w:tcPr>
          <w:p w14:paraId="3C7150F8"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40</w:t>
            </w:r>
          </w:p>
        </w:tc>
        <w:tc>
          <w:tcPr>
            <w:tcW w:w="1034" w:type="pct"/>
          </w:tcPr>
          <w:p w14:paraId="623C1E59"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w:t>
            </w:r>
            <w:proofErr w:type="spellStart"/>
            <w:r w:rsidRPr="005D0F79">
              <w:rPr>
                <w:iCs/>
              </w:rPr>
              <w:t>postemergentně</w:t>
            </w:r>
            <w:proofErr w:type="spellEnd"/>
            <w:r w:rsidRPr="005D0F79">
              <w:rPr>
                <w:iCs/>
              </w:rPr>
              <w:t xml:space="preserve"> </w:t>
            </w:r>
          </w:p>
          <w:p w14:paraId="37651785"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do: 19 BBCH </w:t>
            </w:r>
          </w:p>
        </w:tc>
        <w:tc>
          <w:tcPr>
            <w:tcW w:w="873" w:type="pct"/>
          </w:tcPr>
          <w:p w14:paraId="3C442554" w14:textId="77777777" w:rsidR="007E1BCC" w:rsidRPr="005D0F79" w:rsidRDefault="007E1BCC" w:rsidP="00B43501">
            <w:pPr>
              <w:widowControl w:val="0"/>
              <w:autoSpaceDE w:val="0"/>
              <w:autoSpaceDN w:val="0"/>
              <w:adjustRightInd w:val="0"/>
              <w:spacing w:line="276" w:lineRule="auto"/>
              <w:rPr>
                <w:iCs/>
              </w:rPr>
            </w:pPr>
          </w:p>
        </w:tc>
      </w:tr>
      <w:tr w:rsidR="007E1BCC" w:rsidRPr="00D81AF4" w14:paraId="37EB6324" w14:textId="77777777" w:rsidTr="000A13A8">
        <w:tc>
          <w:tcPr>
            <w:tcW w:w="1228" w:type="pct"/>
          </w:tcPr>
          <w:p w14:paraId="761AAE1B" w14:textId="77777777" w:rsidR="007E1BCC" w:rsidRPr="005D0F79" w:rsidRDefault="007E1BCC" w:rsidP="00B43501">
            <w:pPr>
              <w:widowControl w:val="0"/>
              <w:autoSpaceDE w:val="0"/>
              <w:autoSpaceDN w:val="0"/>
              <w:adjustRightInd w:val="0"/>
              <w:spacing w:line="276" w:lineRule="auto"/>
              <w:rPr>
                <w:iCs/>
              </w:rPr>
            </w:pPr>
            <w:r w:rsidRPr="005D0F79">
              <w:rPr>
                <w:iCs/>
              </w:rPr>
              <w:t>cizrna beraní, hrachor setý</w:t>
            </w:r>
          </w:p>
        </w:tc>
        <w:tc>
          <w:tcPr>
            <w:tcW w:w="867" w:type="pct"/>
          </w:tcPr>
          <w:p w14:paraId="78964142" w14:textId="77777777" w:rsidR="007E1BCC" w:rsidRPr="005D0F79" w:rsidRDefault="007E1BCC" w:rsidP="00B43501">
            <w:pPr>
              <w:widowControl w:val="0"/>
              <w:autoSpaceDE w:val="0"/>
              <w:autoSpaceDN w:val="0"/>
              <w:adjustRightInd w:val="0"/>
              <w:spacing w:line="276" w:lineRule="auto"/>
              <w:ind w:left="25"/>
              <w:rPr>
                <w:iCs/>
              </w:rPr>
            </w:pPr>
            <w:r w:rsidRPr="005D0F79">
              <w:rPr>
                <w:iCs/>
              </w:rPr>
              <w:t>pýr plazivý a vytrvalé trávy</w:t>
            </w:r>
          </w:p>
        </w:tc>
        <w:tc>
          <w:tcPr>
            <w:tcW w:w="692" w:type="pct"/>
          </w:tcPr>
          <w:p w14:paraId="37528021" w14:textId="77777777" w:rsidR="007E1BCC" w:rsidRPr="005D0F79" w:rsidRDefault="007E1BCC" w:rsidP="00B43501">
            <w:pPr>
              <w:widowControl w:val="0"/>
              <w:autoSpaceDE w:val="0"/>
              <w:autoSpaceDN w:val="0"/>
              <w:adjustRightInd w:val="0"/>
              <w:spacing w:line="276" w:lineRule="auto"/>
              <w:ind w:left="51"/>
              <w:rPr>
                <w:iCs/>
              </w:rPr>
            </w:pPr>
            <w:r w:rsidRPr="005D0F79">
              <w:rPr>
                <w:iCs/>
              </w:rPr>
              <w:t>1,2-1,5 l/ha</w:t>
            </w:r>
          </w:p>
        </w:tc>
        <w:tc>
          <w:tcPr>
            <w:tcW w:w="307" w:type="pct"/>
          </w:tcPr>
          <w:p w14:paraId="730A5544"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40</w:t>
            </w:r>
          </w:p>
        </w:tc>
        <w:tc>
          <w:tcPr>
            <w:tcW w:w="1034" w:type="pct"/>
          </w:tcPr>
          <w:p w14:paraId="6E760564"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w:t>
            </w:r>
            <w:proofErr w:type="spellStart"/>
            <w:r w:rsidRPr="005D0F79">
              <w:rPr>
                <w:iCs/>
              </w:rPr>
              <w:t>postemergentně</w:t>
            </w:r>
            <w:proofErr w:type="spellEnd"/>
            <w:r w:rsidRPr="005D0F79">
              <w:rPr>
                <w:iCs/>
              </w:rPr>
              <w:t xml:space="preserve"> </w:t>
            </w:r>
          </w:p>
          <w:p w14:paraId="40B9B88D"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do: 29 BBCH </w:t>
            </w:r>
          </w:p>
        </w:tc>
        <w:tc>
          <w:tcPr>
            <w:tcW w:w="873" w:type="pct"/>
          </w:tcPr>
          <w:p w14:paraId="2FE9D05E" w14:textId="77777777" w:rsidR="007E1BCC" w:rsidRPr="005D0F79" w:rsidRDefault="007E1BCC" w:rsidP="00B43501">
            <w:pPr>
              <w:widowControl w:val="0"/>
              <w:autoSpaceDE w:val="0"/>
              <w:autoSpaceDN w:val="0"/>
              <w:adjustRightInd w:val="0"/>
              <w:spacing w:line="276" w:lineRule="auto"/>
              <w:rPr>
                <w:iCs/>
              </w:rPr>
            </w:pPr>
          </w:p>
        </w:tc>
      </w:tr>
      <w:tr w:rsidR="007E1BCC" w:rsidRPr="00D81AF4" w14:paraId="4B632273" w14:textId="77777777" w:rsidTr="000A13A8">
        <w:tc>
          <w:tcPr>
            <w:tcW w:w="1228" w:type="pct"/>
          </w:tcPr>
          <w:p w14:paraId="5C47305F" w14:textId="77777777" w:rsidR="007E1BCC" w:rsidRPr="005D0F79" w:rsidRDefault="007E1BCC" w:rsidP="00B43501">
            <w:pPr>
              <w:widowControl w:val="0"/>
              <w:autoSpaceDE w:val="0"/>
              <w:autoSpaceDN w:val="0"/>
              <w:adjustRightInd w:val="0"/>
              <w:spacing w:line="276" w:lineRule="auto"/>
              <w:rPr>
                <w:iCs/>
              </w:rPr>
            </w:pPr>
            <w:r w:rsidRPr="005D0F79">
              <w:rPr>
                <w:iCs/>
              </w:rPr>
              <w:t>pískavice řecké seno</w:t>
            </w:r>
          </w:p>
        </w:tc>
        <w:tc>
          <w:tcPr>
            <w:tcW w:w="867" w:type="pct"/>
          </w:tcPr>
          <w:p w14:paraId="3217939D"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plevele </w:t>
            </w:r>
            <w:proofErr w:type="spellStart"/>
            <w:r w:rsidRPr="005D0F79">
              <w:rPr>
                <w:iCs/>
              </w:rPr>
              <w:t>lipnicovité</w:t>
            </w:r>
            <w:proofErr w:type="spellEnd"/>
            <w:r w:rsidRPr="005D0F79">
              <w:rPr>
                <w:iCs/>
              </w:rPr>
              <w:t xml:space="preserve"> jednoleté</w:t>
            </w:r>
          </w:p>
        </w:tc>
        <w:tc>
          <w:tcPr>
            <w:tcW w:w="692" w:type="pct"/>
          </w:tcPr>
          <w:p w14:paraId="4D86C57A" w14:textId="77777777" w:rsidR="007E1BCC" w:rsidRPr="005D0F79" w:rsidRDefault="007E1BCC" w:rsidP="00B43501">
            <w:pPr>
              <w:widowControl w:val="0"/>
              <w:autoSpaceDE w:val="0"/>
              <w:autoSpaceDN w:val="0"/>
              <w:adjustRightInd w:val="0"/>
              <w:spacing w:line="276" w:lineRule="auto"/>
              <w:ind w:left="51"/>
              <w:rPr>
                <w:iCs/>
              </w:rPr>
            </w:pPr>
            <w:r w:rsidRPr="005D0F79">
              <w:rPr>
                <w:iCs/>
              </w:rPr>
              <w:t>0,5-0,8 l/ha</w:t>
            </w:r>
          </w:p>
        </w:tc>
        <w:tc>
          <w:tcPr>
            <w:tcW w:w="307" w:type="pct"/>
          </w:tcPr>
          <w:p w14:paraId="4652B22F"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AT</w:t>
            </w:r>
          </w:p>
        </w:tc>
        <w:tc>
          <w:tcPr>
            <w:tcW w:w="1034" w:type="pct"/>
          </w:tcPr>
          <w:p w14:paraId="6D8A9F3F"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w:t>
            </w:r>
            <w:proofErr w:type="spellStart"/>
            <w:r w:rsidRPr="005D0F79">
              <w:rPr>
                <w:iCs/>
              </w:rPr>
              <w:t>postemergentně</w:t>
            </w:r>
            <w:proofErr w:type="spellEnd"/>
            <w:r w:rsidRPr="005D0F79">
              <w:rPr>
                <w:iCs/>
              </w:rPr>
              <w:t xml:space="preserve"> </w:t>
            </w:r>
          </w:p>
          <w:p w14:paraId="7A0C1C7C"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do: 19 BBCH </w:t>
            </w:r>
          </w:p>
        </w:tc>
        <w:tc>
          <w:tcPr>
            <w:tcW w:w="873" w:type="pct"/>
          </w:tcPr>
          <w:p w14:paraId="3DADB0C4" w14:textId="77777777" w:rsidR="007E1BCC" w:rsidRPr="005D0F79" w:rsidRDefault="007E1BCC" w:rsidP="00B43501">
            <w:pPr>
              <w:widowControl w:val="0"/>
              <w:autoSpaceDE w:val="0"/>
              <w:autoSpaceDN w:val="0"/>
              <w:adjustRightInd w:val="0"/>
              <w:spacing w:line="276" w:lineRule="auto"/>
              <w:rPr>
                <w:iCs/>
              </w:rPr>
            </w:pPr>
            <w:r w:rsidRPr="005D0F79">
              <w:rPr>
                <w:iCs/>
              </w:rPr>
              <w:t>6) množitelské porosty</w:t>
            </w:r>
          </w:p>
        </w:tc>
      </w:tr>
      <w:tr w:rsidR="007E1BCC" w:rsidRPr="00D81AF4" w14:paraId="2D7F983A" w14:textId="77777777" w:rsidTr="000A13A8">
        <w:tc>
          <w:tcPr>
            <w:tcW w:w="1228" w:type="pct"/>
          </w:tcPr>
          <w:p w14:paraId="352D680D" w14:textId="77777777" w:rsidR="007E1BCC" w:rsidRPr="005D0F79" w:rsidRDefault="007E1BCC" w:rsidP="00B43501">
            <w:pPr>
              <w:widowControl w:val="0"/>
              <w:autoSpaceDE w:val="0"/>
              <w:autoSpaceDN w:val="0"/>
              <w:adjustRightInd w:val="0"/>
              <w:spacing w:line="276" w:lineRule="auto"/>
              <w:rPr>
                <w:iCs/>
              </w:rPr>
            </w:pPr>
            <w:r w:rsidRPr="005D0F79">
              <w:rPr>
                <w:iCs/>
              </w:rPr>
              <w:t>pískavice řecké seno</w:t>
            </w:r>
          </w:p>
        </w:tc>
        <w:tc>
          <w:tcPr>
            <w:tcW w:w="867" w:type="pct"/>
          </w:tcPr>
          <w:p w14:paraId="29FD7F22" w14:textId="77777777" w:rsidR="007E1BCC" w:rsidRPr="005D0F79" w:rsidRDefault="007E1BCC" w:rsidP="00B43501">
            <w:pPr>
              <w:widowControl w:val="0"/>
              <w:autoSpaceDE w:val="0"/>
              <w:autoSpaceDN w:val="0"/>
              <w:adjustRightInd w:val="0"/>
              <w:spacing w:line="276" w:lineRule="auto"/>
              <w:ind w:left="25"/>
              <w:rPr>
                <w:iCs/>
              </w:rPr>
            </w:pPr>
            <w:r w:rsidRPr="005D0F79">
              <w:rPr>
                <w:iCs/>
              </w:rPr>
              <w:t>pýr plazivý a vytrvalé trávy</w:t>
            </w:r>
          </w:p>
        </w:tc>
        <w:tc>
          <w:tcPr>
            <w:tcW w:w="692" w:type="pct"/>
          </w:tcPr>
          <w:p w14:paraId="7D030EF8" w14:textId="77777777" w:rsidR="007E1BCC" w:rsidRPr="005D0F79" w:rsidRDefault="007E1BCC" w:rsidP="00B43501">
            <w:pPr>
              <w:widowControl w:val="0"/>
              <w:autoSpaceDE w:val="0"/>
              <w:autoSpaceDN w:val="0"/>
              <w:adjustRightInd w:val="0"/>
              <w:spacing w:line="276" w:lineRule="auto"/>
              <w:ind w:left="51"/>
              <w:rPr>
                <w:iCs/>
              </w:rPr>
            </w:pPr>
            <w:r w:rsidRPr="005D0F79">
              <w:rPr>
                <w:iCs/>
              </w:rPr>
              <w:t>1,2-1,5 l/ha</w:t>
            </w:r>
          </w:p>
        </w:tc>
        <w:tc>
          <w:tcPr>
            <w:tcW w:w="307" w:type="pct"/>
          </w:tcPr>
          <w:p w14:paraId="79623534"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AT</w:t>
            </w:r>
          </w:p>
        </w:tc>
        <w:tc>
          <w:tcPr>
            <w:tcW w:w="1034" w:type="pct"/>
          </w:tcPr>
          <w:p w14:paraId="47A0087F"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w:t>
            </w:r>
            <w:proofErr w:type="spellStart"/>
            <w:r w:rsidRPr="005D0F79">
              <w:rPr>
                <w:iCs/>
              </w:rPr>
              <w:t>postemergentně</w:t>
            </w:r>
            <w:proofErr w:type="spellEnd"/>
            <w:r w:rsidRPr="005D0F79">
              <w:rPr>
                <w:iCs/>
              </w:rPr>
              <w:t xml:space="preserve"> </w:t>
            </w:r>
          </w:p>
          <w:p w14:paraId="6172CCAC"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do: 29 BBCH </w:t>
            </w:r>
          </w:p>
        </w:tc>
        <w:tc>
          <w:tcPr>
            <w:tcW w:w="873" w:type="pct"/>
          </w:tcPr>
          <w:p w14:paraId="0C22C8D7" w14:textId="77777777" w:rsidR="007E1BCC" w:rsidRPr="005D0F79" w:rsidRDefault="007E1BCC" w:rsidP="00B43501">
            <w:pPr>
              <w:widowControl w:val="0"/>
              <w:autoSpaceDE w:val="0"/>
              <w:autoSpaceDN w:val="0"/>
              <w:adjustRightInd w:val="0"/>
              <w:spacing w:line="276" w:lineRule="auto"/>
              <w:rPr>
                <w:iCs/>
              </w:rPr>
            </w:pPr>
            <w:r w:rsidRPr="005D0F79">
              <w:rPr>
                <w:iCs/>
              </w:rPr>
              <w:t>6) množitelské porosty</w:t>
            </w:r>
          </w:p>
        </w:tc>
      </w:tr>
      <w:tr w:rsidR="007E1BCC" w:rsidRPr="00D81AF4" w14:paraId="7D5AA355" w14:textId="77777777" w:rsidTr="000A13A8">
        <w:tc>
          <w:tcPr>
            <w:tcW w:w="1228" w:type="pct"/>
          </w:tcPr>
          <w:p w14:paraId="12FFC4C9" w14:textId="77777777" w:rsidR="007E1BCC" w:rsidRPr="005D0F79" w:rsidRDefault="007E1BCC" w:rsidP="00B43501">
            <w:pPr>
              <w:widowControl w:val="0"/>
              <w:autoSpaceDE w:val="0"/>
              <w:autoSpaceDN w:val="0"/>
              <w:adjustRightInd w:val="0"/>
              <w:spacing w:line="276" w:lineRule="auto"/>
              <w:rPr>
                <w:iCs/>
              </w:rPr>
            </w:pPr>
            <w:r w:rsidRPr="005D0F79">
              <w:rPr>
                <w:iCs/>
              </w:rPr>
              <w:t xml:space="preserve">hořčice </w:t>
            </w:r>
            <w:proofErr w:type="spellStart"/>
            <w:r w:rsidRPr="005D0F79">
              <w:rPr>
                <w:iCs/>
              </w:rPr>
              <w:t>sareptská</w:t>
            </w:r>
            <w:proofErr w:type="spellEnd"/>
          </w:p>
        </w:tc>
        <w:tc>
          <w:tcPr>
            <w:tcW w:w="867" w:type="pct"/>
          </w:tcPr>
          <w:p w14:paraId="792D1314" w14:textId="77777777" w:rsidR="007E1BCC" w:rsidRPr="005D0F79" w:rsidRDefault="007E1BCC" w:rsidP="00B43501">
            <w:pPr>
              <w:widowControl w:val="0"/>
              <w:autoSpaceDE w:val="0"/>
              <w:autoSpaceDN w:val="0"/>
              <w:adjustRightInd w:val="0"/>
              <w:spacing w:line="276" w:lineRule="auto"/>
              <w:ind w:left="25"/>
              <w:rPr>
                <w:iCs/>
              </w:rPr>
            </w:pPr>
            <w:r w:rsidRPr="005D0F79">
              <w:rPr>
                <w:iCs/>
              </w:rPr>
              <w:t>pýr plazivý</w:t>
            </w:r>
          </w:p>
        </w:tc>
        <w:tc>
          <w:tcPr>
            <w:tcW w:w="692" w:type="pct"/>
          </w:tcPr>
          <w:p w14:paraId="5141F215" w14:textId="77777777" w:rsidR="007E1BCC" w:rsidRPr="005D0F79" w:rsidRDefault="007E1BCC" w:rsidP="00B43501">
            <w:pPr>
              <w:widowControl w:val="0"/>
              <w:autoSpaceDE w:val="0"/>
              <w:autoSpaceDN w:val="0"/>
              <w:adjustRightInd w:val="0"/>
              <w:spacing w:line="276" w:lineRule="auto"/>
              <w:ind w:left="51"/>
              <w:rPr>
                <w:iCs/>
              </w:rPr>
            </w:pPr>
            <w:r w:rsidRPr="005D0F79">
              <w:rPr>
                <w:iCs/>
              </w:rPr>
              <w:t>1,2-1,5 l/ha</w:t>
            </w:r>
          </w:p>
        </w:tc>
        <w:tc>
          <w:tcPr>
            <w:tcW w:w="307" w:type="pct"/>
          </w:tcPr>
          <w:p w14:paraId="69F0E75E"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AT</w:t>
            </w:r>
          </w:p>
        </w:tc>
        <w:tc>
          <w:tcPr>
            <w:tcW w:w="1034" w:type="pct"/>
          </w:tcPr>
          <w:p w14:paraId="59E8F5E3"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w:t>
            </w:r>
            <w:proofErr w:type="spellStart"/>
            <w:r w:rsidRPr="005D0F79">
              <w:rPr>
                <w:iCs/>
              </w:rPr>
              <w:t>postemergentně</w:t>
            </w:r>
            <w:proofErr w:type="spellEnd"/>
          </w:p>
          <w:p w14:paraId="592DDF27"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od: 13 BBCH, do: 29 BBCH </w:t>
            </w:r>
          </w:p>
        </w:tc>
        <w:tc>
          <w:tcPr>
            <w:tcW w:w="873" w:type="pct"/>
          </w:tcPr>
          <w:p w14:paraId="4FD6C544" w14:textId="77777777" w:rsidR="007E1BCC" w:rsidRPr="005D0F79" w:rsidRDefault="007E1BCC" w:rsidP="00B43501">
            <w:pPr>
              <w:widowControl w:val="0"/>
              <w:autoSpaceDE w:val="0"/>
              <w:autoSpaceDN w:val="0"/>
              <w:adjustRightInd w:val="0"/>
              <w:spacing w:line="276" w:lineRule="auto"/>
              <w:rPr>
                <w:iCs/>
              </w:rPr>
            </w:pPr>
            <w:r w:rsidRPr="005D0F79">
              <w:rPr>
                <w:iCs/>
              </w:rPr>
              <w:t>6) množitelské porosty</w:t>
            </w:r>
          </w:p>
        </w:tc>
      </w:tr>
      <w:tr w:rsidR="007E1BCC" w:rsidRPr="00D81AF4" w14:paraId="7B7DBA1F" w14:textId="77777777" w:rsidTr="000A13A8">
        <w:tc>
          <w:tcPr>
            <w:tcW w:w="1228" w:type="pct"/>
          </w:tcPr>
          <w:p w14:paraId="1938E7B9" w14:textId="77777777" w:rsidR="007E1BCC" w:rsidRPr="005D0F79" w:rsidRDefault="007E1BCC" w:rsidP="00B43501">
            <w:pPr>
              <w:widowControl w:val="0"/>
              <w:autoSpaceDE w:val="0"/>
              <w:autoSpaceDN w:val="0"/>
              <w:adjustRightInd w:val="0"/>
              <w:spacing w:line="276" w:lineRule="auto"/>
              <w:rPr>
                <w:iCs/>
              </w:rPr>
            </w:pPr>
            <w:r w:rsidRPr="005D0F79">
              <w:rPr>
                <w:iCs/>
              </w:rPr>
              <w:t xml:space="preserve">hořčice </w:t>
            </w:r>
            <w:proofErr w:type="spellStart"/>
            <w:r w:rsidRPr="005D0F79">
              <w:rPr>
                <w:iCs/>
              </w:rPr>
              <w:t>sareptská</w:t>
            </w:r>
            <w:proofErr w:type="spellEnd"/>
          </w:p>
        </w:tc>
        <w:tc>
          <w:tcPr>
            <w:tcW w:w="867" w:type="pct"/>
          </w:tcPr>
          <w:p w14:paraId="371E50CA"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plevele </w:t>
            </w:r>
            <w:proofErr w:type="spellStart"/>
            <w:r w:rsidRPr="005D0F79">
              <w:rPr>
                <w:iCs/>
              </w:rPr>
              <w:t>lipnicovité</w:t>
            </w:r>
            <w:proofErr w:type="spellEnd"/>
            <w:r w:rsidRPr="005D0F79">
              <w:rPr>
                <w:iCs/>
              </w:rPr>
              <w:t xml:space="preserve"> jednoleté</w:t>
            </w:r>
          </w:p>
        </w:tc>
        <w:tc>
          <w:tcPr>
            <w:tcW w:w="692" w:type="pct"/>
          </w:tcPr>
          <w:p w14:paraId="210E3225" w14:textId="77777777" w:rsidR="007E1BCC" w:rsidRPr="005D0F79" w:rsidRDefault="007E1BCC" w:rsidP="00B43501">
            <w:pPr>
              <w:widowControl w:val="0"/>
              <w:autoSpaceDE w:val="0"/>
              <w:autoSpaceDN w:val="0"/>
              <w:adjustRightInd w:val="0"/>
              <w:spacing w:line="276" w:lineRule="auto"/>
              <w:ind w:left="51"/>
              <w:rPr>
                <w:iCs/>
              </w:rPr>
            </w:pPr>
            <w:r w:rsidRPr="005D0F79">
              <w:rPr>
                <w:iCs/>
              </w:rPr>
              <w:t>0,5-0,8 l/ha</w:t>
            </w:r>
          </w:p>
        </w:tc>
        <w:tc>
          <w:tcPr>
            <w:tcW w:w="307" w:type="pct"/>
          </w:tcPr>
          <w:p w14:paraId="38A68A56"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AT</w:t>
            </w:r>
          </w:p>
        </w:tc>
        <w:tc>
          <w:tcPr>
            <w:tcW w:w="1034" w:type="pct"/>
          </w:tcPr>
          <w:p w14:paraId="6815D75D"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w:t>
            </w:r>
            <w:proofErr w:type="spellStart"/>
            <w:r w:rsidRPr="005D0F79">
              <w:rPr>
                <w:iCs/>
              </w:rPr>
              <w:t>postemergentně</w:t>
            </w:r>
            <w:proofErr w:type="spellEnd"/>
            <w:r w:rsidRPr="005D0F79">
              <w:rPr>
                <w:iCs/>
              </w:rPr>
              <w:t xml:space="preserve"> </w:t>
            </w:r>
          </w:p>
          <w:p w14:paraId="28F3E79F"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od: 13 BBCH, do: 29 BBCH </w:t>
            </w:r>
          </w:p>
        </w:tc>
        <w:tc>
          <w:tcPr>
            <w:tcW w:w="873" w:type="pct"/>
          </w:tcPr>
          <w:p w14:paraId="30099AA0" w14:textId="77777777" w:rsidR="007E1BCC" w:rsidRPr="005D0F79" w:rsidRDefault="007E1BCC" w:rsidP="00B43501">
            <w:pPr>
              <w:widowControl w:val="0"/>
              <w:autoSpaceDE w:val="0"/>
              <w:autoSpaceDN w:val="0"/>
              <w:adjustRightInd w:val="0"/>
              <w:spacing w:line="276" w:lineRule="auto"/>
              <w:rPr>
                <w:iCs/>
              </w:rPr>
            </w:pPr>
            <w:r w:rsidRPr="005D0F79">
              <w:rPr>
                <w:iCs/>
              </w:rPr>
              <w:t>6) množitelské porosty</w:t>
            </w:r>
          </w:p>
        </w:tc>
      </w:tr>
      <w:tr w:rsidR="007E1BCC" w:rsidRPr="00D81AF4" w14:paraId="69B5D8B4" w14:textId="77777777" w:rsidTr="000A13A8">
        <w:tc>
          <w:tcPr>
            <w:tcW w:w="1228" w:type="pct"/>
          </w:tcPr>
          <w:p w14:paraId="215A3AD7" w14:textId="77777777" w:rsidR="007E1BCC" w:rsidRPr="005D0F79" w:rsidRDefault="007E1BCC" w:rsidP="00B43501">
            <w:pPr>
              <w:widowControl w:val="0"/>
              <w:autoSpaceDE w:val="0"/>
              <w:autoSpaceDN w:val="0"/>
              <w:adjustRightInd w:val="0"/>
              <w:spacing w:line="276" w:lineRule="auto"/>
              <w:rPr>
                <w:iCs/>
              </w:rPr>
            </w:pPr>
            <w:r w:rsidRPr="005D0F79">
              <w:rPr>
                <w:iCs/>
              </w:rPr>
              <w:t xml:space="preserve">jetel zvrhlý, jetel perský, jetel panonský, jetel </w:t>
            </w:r>
            <w:proofErr w:type="spellStart"/>
            <w:r w:rsidRPr="005D0F79">
              <w:rPr>
                <w:iCs/>
              </w:rPr>
              <w:t>bleděžlutý</w:t>
            </w:r>
            <w:proofErr w:type="spellEnd"/>
            <w:r w:rsidRPr="005D0F79">
              <w:rPr>
                <w:iCs/>
              </w:rPr>
              <w:t xml:space="preserve">, hybrid jetele lučního a jetele prostředního (odrůda </w:t>
            </w:r>
            <w:proofErr w:type="spellStart"/>
            <w:r w:rsidRPr="005D0F79">
              <w:rPr>
                <w:iCs/>
              </w:rPr>
              <w:t>Pramedi</w:t>
            </w:r>
            <w:proofErr w:type="spellEnd"/>
            <w:r w:rsidRPr="005D0F79">
              <w:rPr>
                <w:iCs/>
              </w:rPr>
              <w:t xml:space="preserve">), vičenec </w:t>
            </w:r>
            <w:r w:rsidRPr="005D0F79">
              <w:rPr>
                <w:iCs/>
              </w:rPr>
              <w:lastRenderedPageBreak/>
              <w:t>ligrus, tolice dětelová, komonice</w:t>
            </w:r>
          </w:p>
        </w:tc>
        <w:tc>
          <w:tcPr>
            <w:tcW w:w="867" w:type="pct"/>
          </w:tcPr>
          <w:p w14:paraId="1D8FFC16" w14:textId="77777777" w:rsidR="007E1BCC" w:rsidRPr="005D0F79" w:rsidRDefault="007E1BCC" w:rsidP="00B43501">
            <w:pPr>
              <w:widowControl w:val="0"/>
              <w:autoSpaceDE w:val="0"/>
              <w:autoSpaceDN w:val="0"/>
              <w:adjustRightInd w:val="0"/>
              <w:spacing w:line="276" w:lineRule="auto"/>
              <w:ind w:left="25"/>
              <w:rPr>
                <w:iCs/>
              </w:rPr>
            </w:pPr>
            <w:r w:rsidRPr="005D0F79">
              <w:rPr>
                <w:iCs/>
              </w:rPr>
              <w:lastRenderedPageBreak/>
              <w:t xml:space="preserve">plevele </w:t>
            </w:r>
            <w:proofErr w:type="spellStart"/>
            <w:r w:rsidRPr="005D0F79">
              <w:rPr>
                <w:iCs/>
              </w:rPr>
              <w:t>lipnicovité</w:t>
            </w:r>
            <w:proofErr w:type="spellEnd"/>
            <w:r w:rsidRPr="005D0F79">
              <w:rPr>
                <w:iCs/>
              </w:rPr>
              <w:t xml:space="preserve"> jednoleté, </w:t>
            </w:r>
            <w:proofErr w:type="spellStart"/>
            <w:r w:rsidRPr="005D0F79">
              <w:rPr>
                <w:iCs/>
              </w:rPr>
              <w:t>výdrol</w:t>
            </w:r>
            <w:proofErr w:type="spellEnd"/>
            <w:r w:rsidRPr="005D0F79">
              <w:rPr>
                <w:iCs/>
              </w:rPr>
              <w:t xml:space="preserve"> obilnin</w:t>
            </w:r>
          </w:p>
        </w:tc>
        <w:tc>
          <w:tcPr>
            <w:tcW w:w="692" w:type="pct"/>
          </w:tcPr>
          <w:p w14:paraId="37C69163" w14:textId="77777777" w:rsidR="007E1BCC" w:rsidRPr="005D0F79" w:rsidRDefault="007E1BCC" w:rsidP="00B43501">
            <w:pPr>
              <w:widowControl w:val="0"/>
              <w:autoSpaceDE w:val="0"/>
              <w:autoSpaceDN w:val="0"/>
              <w:adjustRightInd w:val="0"/>
              <w:spacing w:line="276" w:lineRule="auto"/>
              <w:ind w:left="51"/>
              <w:rPr>
                <w:iCs/>
              </w:rPr>
            </w:pPr>
            <w:r w:rsidRPr="005D0F79">
              <w:rPr>
                <w:iCs/>
              </w:rPr>
              <w:t>0,4-0,8 l/ha</w:t>
            </w:r>
          </w:p>
        </w:tc>
        <w:tc>
          <w:tcPr>
            <w:tcW w:w="307" w:type="pct"/>
          </w:tcPr>
          <w:p w14:paraId="57C4620C"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45</w:t>
            </w:r>
          </w:p>
        </w:tc>
        <w:tc>
          <w:tcPr>
            <w:tcW w:w="1034" w:type="pct"/>
          </w:tcPr>
          <w:p w14:paraId="23F25375"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w:t>
            </w:r>
            <w:proofErr w:type="spellStart"/>
            <w:r w:rsidRPr="005D0F79">
              <w:rPr>
                <w:iCs/>
              </w:rPr>
              <w:t>postemergentně</w:t>
            </w:r>
            <w:proofErr w:type="spellEnd"/>
            <w:r w:rsidRPr="005D0F79">
              <w:rPr>
                <w:iCs/>
              </w:rPr>
              <w:t xml:space="preserve"> </w:t>
            </w:r>
          </w:p>
          <w:p w14:paraId="227874F7"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od: 13 BBCH, do: 29 BBCH </w:t>
            </w:r>
          </w:p>
        </w:tc>
        <w:tc>
          <w:tcPr>
            <w:tcW w:w="873" w:type="pct"/>
          </w:tcPr>
          <w:p w14:paraId="022BE9D2" w14:textId="77777777" w:rsidR="007E1BCC" w:rsidRPr="005D0F79" w:rsidRDefault="007E1BCC" w:rsidP="00B43501">
            <w:pPr>
              <w:widowControl w:val="0"/>
              <w:autoSpaceDE w:val="0"/>
              <w:autoSpaceDN w:val="0"/>
              <w:adjustRightInd w:val="0"/>
              <w:spacing w:line="276" w:lineRule="auto"/>
              <w:rPr>
                <w:iCs/>
              </w:rPr>
            </w:pPr>
            <w:r w:rsidRPr="005D0F79">
              <w:rPr>
                <w:iCs/>
              </w:rPr>
              <w:t>4) aplikace dělená max. 1,5 l/ha za sezónu</w:t>
            </w:r>
          </w:p>
        </w:tc>
      </w:tr>
      <w:tr w:rsidR="007E1BCC" w:rsidRPr="00D81AF4" w14:paraId="38EDF691" w14:textId="77777777" w:rsidTr="000A13A8">
        <w:tc>
          <w:tcPr>
            <w:tcW w:w="1228" w:type="pct"/>
          </w:tcPr>
          <w:p w14:paraId="0047732C" w14:textId="77777777" w:rsidR="007E1BCC" w:rsidRPr="005D0F79" w:rsidRDefault="007E1BCC" w:rsidP="00B43501">
            <w:pPr>
              <w:widowControl w:val="0"/>
              <w:autoSpaceDE w:val="0"/>
              <w:autoSpaceDN w:val="0"/>
              <w:adjustRightInd w:val="0"/>
              <w:spacing w:line="276" w:lineRule="auto"/>
              <w:rPr>
                <w:iCs/>
              </w:rPr>
            </w:pPr>
            <w:r w:rsidRPr="005D0F79">
              <w:rPr>
                <w:iCs/>
              </w:rPr>
              <w:t xml:space="preserve">jetel zvrhlý, jetel perský, jetel panonský, jetel </w:t>
            </w:r>
            <w:proofErr w:type="spellStart"/>
            <w:r w:rsidRPr="005D0F79">
              <w:rPr>
                <w:iCs/>
              </w:rPr>
              <w:t>bleděžlutý</w:t>
            </w:r>
            <w:proofErr w:type="spellEnd"/>
            <w:r w:rsidRPr="005D0F79">
              <w:rPr>
                <w:iCs/>
              </w:rPr>
              <w:t xml:space="preserve">, hybrid jetele lučního a jetele prostředního (odrůda </w:t>
            </w:r>
            <w:proofErr w:type="spellStart"/>
            <w:r w:rsidRPr="005D0F79">
              <w:rPr>
                <w:iCs/>
              </w:rPr>
              <w:t>Pramedi</w:t>
            </w:r>
            <w:proofErr w:type="spellEnd"/>
            <w:r w:rsidRPr="005D0F79">
              <w:rPr>
                <w:iCs/>
              </w:rPr>
              <w:t>), vičenec ligrus, tolice dětelová, komonice</w:t>
            </w:r>
          </w:p>
        </w:tc>
        <w:tc>
          <w:tcPr>
            <w:tcW w:w="867" w:type="pct"/>
          </w:tcPr>
          <w:p w14:paraId="501A1A2D"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pýr plazivý, plevele </w:t>
            </w:r>
            <w:proofErr w:type="spellStart"/>
            <w:r w:rsidRPr="005D0F79">
              <w:rPr>
                <w:iCs/>
              </w:rPr>
              <w:t>lipnicovité</w:t>
            </w:r>
            <w:proofErr w:type="spellEnd"/>
            <w:r w:rsidRPr="005D0F79">
              <w:rPr>
                <w:iCs/>
              </w:rPr>
              <w:t xml:space="preserve"> vytrvalé</w:t>
            </w:r>
          </w:p>
        </w:tc>
        <w:tc>
          <w:tcPr>
            <w:tcW w:w="692" w:type="pct"/>
          </w:tcPr>
          <w:p w14:paraId="146B1D39" w14:textId="77777777" w:rsidR="007E1BCC" w:rsidRPr="005D0F79" w:rsidRDefault="007E1BCC" w:rsidP="00B43501">
            <w:pPr>
              <w:widowControl w:val="0"/>
              <w:autoSpaceDE w:val="0"/>
              <w:autoSpaceDN w:val="0"/>
              <w:adjustRightInd w:val="0"/>
              <w:spacing w:line="276" w:lineRule="auto"/>
              <w:ind w:left="51"/>
              <w:rPr>
                <w:iCs/>
              </w:rPr>
            </w:pPr>
            <w:r w:rsidRPr="005D0F79">
              <w:rPr>
                <w:iCs/>
              </w:rPr>
              <w:t>1,2-1,5 l/ha</w:t>
            </w:r>
          </w:p>
        </w:tc>
        <w:tc>
          <w:tcPr>
            <w:tcW w:w="307" w:type="pct"/>
          </w:tcPr>
          <w:p w14:paraId="6C4CD2A5"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45</w:t>
            </w:r>
          </w:p>
        </w:tc>
        <w:tc>
          <w:tcPr>
            <w:tcW w:w="1034" w:type="pct"/>
          </w:tcPr>
          <w:p w14:paraId="5A39F3F5"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w:t>
            </w:r>
            <w:proofErr w:type="spellStart"/>
            <w:r w:rsidRPr="005D0F79">
              <w:rPr>
                <w:iCs/>
              </w:rPr>
              <w:t>postemergentně</w:t>
            </w:r>
            <w:proofErr w:type="spellEnd"/>
            <w:r w:rsidRPr="005D0F79">
              <w:rPr>
                <w:iCs/>
              </w:rPr>
              <w:t xml:space="preserve"> </w:t>
            </w:r>
          </w:p>
          <w:p w14:paraId="7C50ED1F"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od: 13 BBCH, do: 29 BBCH </w:t>
            </w:r>
          </w:p>
        </w:tc>
        <w:tc>
          <w:tcPr>
            <w:tcW w:w="873" w:type="pct"/>
          </w:tcPr>
          <w:p w14:paraId="47A5A669" w14:textId="77777777" w:rsidR="007E1BCC" w:rsidRPr="005D0F79" w:rsidRDefault="007E1BCC" w:rsidP="00B43501">
            <w:pPr>
              <w:widowControl w:val="0"/>
              <w:autoSpaceDE w:val="0"/>
              <w:autoSpaceDN w:val="0"/>
              <w:adjustRightInd w:val="0"/>
              <w:spacing w:line="276" w:lineRule="auto"/>
              <w:rPr>
                <w:iCs/>
              </w:rPr>
            </w:pPr>
            <w:r w:rsidRPr="005D0F79">
              <w:rPr>
                <w:iCs/>
              </w:rPr>
              <w:t>4) aplikace dělená max. 1,5 l/ha za sezónu</w:t>
            </w:r>
          </w:p>
        </w:tc>
      </w:tr>
      <w:tr w:rsidR="007E1BCC" w:rsidRPr="00D81AF4" w14:paraId="4E48A2E8" w14:textId="77777777" w:rsidTr="000A13A8">
        <w:tc>
          <w:tcPr>
            <w:tcW w:w="1228" w:type="pct"/>
          </w:tcPr>
          <w:p w14:paraId="1C18EC26" w14:textId="77777777" w:rsidR="007E1BCC" w:rsidRPr="005D0F79" w:rsidRDefault="007E1BCC" w:rsidP="00B43501">
            <w:pPr>
              <w:widowControl w:val="0"/>
              <w:autoSpaceDE w:val="0"/>
              <w:autoSpaceDN w:val="0"/>
              <w:adjustRightInd w:val="0"/>
              <w:spacing w:line="276" w:lineRule="auto"/>
              <w:rPr>
                <w:iCs/>
              </w:rPr>
            </w:pPr>
            <w:r w:rsidRPr="005D0F79">
              <w:rPr>
                <w:iCs/>
              </w:rPr>
              <w:t>pískavice řecké seno, lnička setá, katrán etiopský</w:t>
            </w:r>
          </w:p>
        </w:tc>
        <w:tc>
          <w:tcPr>
            <w:tcW w:w="867" w:type="pct"/>
          </w:tcPr>
          <w:p w14:paraId="03282E9F"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plevele </w:t>
            </w:r>
            <w:proofErr w:type="spellStart"/>
            <w:r w:rsidRPr="005D0F79">
              <w:rPr>
                <w:iCs/>
              </w:rPr>
              <w:t>lipnicovité</w:t>
            </w:r>
            <w:proofErr w:type="spellEnd"/>
            <w:r w:rsidRPr="005D0F79">
              <w:rPr>
                <w:iCs/>
              </w:rPr>
              <w:t xml:space="preserve"> jednoleté, </w:t>
            </w:r>
            <w:proofErr w:type="spellStart"/>
            <w:r w:rsidRPr="005D0F79">
              <w:rPr>
                <w:iCs/>
              </w:rPr>
              <w:t>výdrol</w:t>
            </w:r>
            <w:proofErr w:type="spellEnd"/>
            <w:r w:rsidRPr="005D0F79">
              <w:rPr>
                <w:iCs/>
              </w:rPr>
              <w:t xml:space="preserve"> obilnin</w:t>
            </w:r>
          </w:p>
        </w:tc>
        <w:tc>
          <w:tcPr>
            <w:tcW w:w="692" w:type="pct"/>
          </w:tcPr>
          <w:p w14:paraId="379141CF" w14:textId="77777777" w:rsidR="007E1BCC" w:rsidRPr="005D0F79" w:rsidRDefault="007E1BCC" w:rsidP="00B43501">
            <w:pPr>
              <w:widowControl w:val="0"/>
              <w:autoSpaceDE w:val="0"/>
              <w:autoSpaceDN w:val="0"/>
              <w:adjustRightInd w:val="0"/>
              <w:spacing w:line="276" w:lineRule="auto"/>
              <w:ind w:left="51"/>
              <w:rPr>
                <w:iCs/>
              </w:rPr>
            </w:pPr>
            <w:r w:rsidRPr="005D0F79">
              <w:rPr>
                <w:iCs/>
              </w:rPr>
              <w:t>0,4-0,8 l/ha</w:t>
            </w:r>
          </w:p>
        </w:tc>
        <w:tc>
          <w:tcPr>
            <w:tcW w:w="307" w:type="pct"/>
          </w:tcPr>
          <w:p w14:paraId="5A9676F2"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AT</w:t>
            </w:r>
          </w:p>
        </w:tc>
        <w:tc>
          <w:tcPr>
            <w:tcW w:w="1034" w:type="pct"/>
          </w:tcPr>
          <w:p w14:paraId="595DFD1A"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w:t>
            </w:r>
            <w:proofErr w:type="spellStart"/>
            <w:r w:rsidRPr="005D0F79">
              <w:rPr>
                <w:iCs/>
              </w:rPr>
              <w:t>postemergentně</w:t>
            </w:r>
            <w:proofErr w:type="spellEnd"/>
            <w:r w:rsidRPr="005D0F79">
              <w:rPr>
                <w:iCs/>
              </w:rPr>
              <w:t xml:space="preserve"> </w:t>
            </w:r>
          </w:p>
          <w:p w14:paraId="05C3AA76"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od: 13 BBCH, do: 29 BBCH </w:t>
            </w:r>
          </w:p>
        </w:tc>
        <w:tc>
          <w:tcPr>
            <w:tcW w:w="873" w:type="pct"/>
          </w:tcPr>
          <w:p w14:paraId="3E6F2671" w14:textId="77777777" w:rsidR="007E1BCC" w:rsidRDefault="007E1BCC" w:rsidP="00B43501">
            <w:pPr>
              <w:widowControl w:val="0"/>
              <w:autoSpaceDE w:val="0"/>
              <w:autoSpaceDN w:val="0"/>
              <w:adjustRightInd w:val="0"/>
              <w:spacing w:line="276" w:lineRule="auto"/>
              <w:rPr>
                <w:iCs/>
              </w:rPr>
            </w:pPr>
            <w:r w:rsidRPr="005D0F79">
              <w:rPr>
                <w:iCs/>
              </w:rPr>
              <w:t>4) aplikace dělená max. 1,5 l/ha za sezónu</w:t>
            </w:r>
          </w:p>
          <w:p w14:paraId="49229205" w14:textId="77777777" w:rsidR="007E1BCC" w:rsidRPr="005D0F79" w:rsidRDefault="007E1BCC" w:rsidP="00B43501">
            <w:pPr>
              <w:widowControl w:val="0"/>
              <w:autoSpaceDE w:val="0"/>
              <w:autoSpaceDN w:val="0"/>
              <w:adjustRightInd w:val="0"/>
              <w:spacing w:line="276" w:lineRule="auto"/>
              <w:rPr>
                <w:iCs/>
              </w:rPr>
            </w:pPr>
            <w:r w:rsidRPr="005D0F79">
              <w:rPr>
                <w:iCs/>
              </w:rPr>
              <w:t>6) semenné porosty</w:t>
            </w:r>
          </w:p>
        </w:tc>
      </w:tr>
      <w:tr w:rsidR="007E1BCC" w:rsidRPr="00D81AF4" w14:paraId="46879848" w14:textId="77777777" w:rsidTr="000A13A8">
        <w:tc>
          <w:tcPr>
            <w:tcW w:w="1228" w:type="pct"/>
          </w:tcPr>
          <w:p w14:paraId="539E76FF" w14:textId="77777777" w:rsidR="007E1BCC" w:rsidRPr="005D0F79" w:rsidRDefault="007E1BCC" w:rsidP="00B43501">
            <w:pPr>
              <w:widowControl w:val="0"/>
              <w:autoSpaceDE w:val="0"/>
              <w:autoSpaceDN w:val="0"/>
              <w:adjustRightInd w:val="0"/>
              <w:spacing w:line="276" w:lineRule="auto"/>
              <w:rPr>
                <w:iCs/>
              </w:rPr>
            </w:pPr>
            <w:r w:rsidRPr="005D0F79">
              <w:rPr>
                <w:iCs/>
              </w:rPr>
              <w:t>pískavice řecké seno, lnička setá, katrán etiopský</w:t>
            </w:r>
          </w:p>
        </w:tc>
        <w:tc>
          <w:tcPr>
            <w:tcW w:w="867" w:type="pct"/>
          </w:tcPr>
          <w:p w14:paraId="0147F0E1"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pýr plazivý, plevele </w:t>
            </w:r>
            <w:proofErr w:type="spellStart"/>
            <w:r w:rsidRPr="005D0F79">
              <w:rPr>
                <w:iCs/>
              </w:rPr>
              <w:t>lipnicovité</w:t>
            </w:r>
            <w:proofErr w:type="spellEnd"/>
            <w:r w:rsidRPr="005D0F79">
              <w:rPr>
                <w:iCs/>
              </w:rPr>
              <w:t xml:space="preserve"> vytrvalé</w:t>
            </w:r>
          </w:p>
        </w:tc>
        <w:tc>
          <w:tcPr>
            <w:tcW w:w="692" w:type="pct"/>
          </w:tcPr>
          <w:p w14:paraId="3FF08BDB" w14:textId="77777777" w:rsidR="007E1BCC" w:rsidRPr="005D0F79" w:rsidRDefault="007E1BCC" w:rsidP="00B43501">
            <w:pPr>
              <w:widowControl w:val="0"/>
              <w:autoSpaceDE w:val="0"/>
              <w:autoSpaceDN w:val="0"/>
              <w:adjustRightInd w:val="0"/>
              <w:spacing w:line="276" w:lineRule="auto"/>
              <w:ind w:left="51"/>
              <w:rPr>
                <w:iCs/>
              </w:rPr>
            </w:pPr>
            <w:r w:rsidRPr="005D0F79">
              <w:rPr>
                <w:iCs/>
              </w:rPr>
              <w:t>1,2-1,5 l/ha</w:t>
            </w:r>
          </w:p>
        </w:tc>
        <w:tc>
          <w:tcPr>
            <w:tcW w:w="307" w:type="pct"/>
          </w:tcPr>
          <w:p w14:paraId="0A32192B"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AT</w:t>
            </w:r>
          </w:p>
        </w:tc>
        <w:tc>
          <w:tcPr>
            <w:tcW w:w="1034" w:type="pct"/>
          </w:tcPr>
          <w:p w14:paraId="3EFC45F0"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w:t>
            </w:r>
            <w:proofErr w:type="spellStart"/>
            <w:r w:rsidRPr="005D0F79">
              <w:rPr>
                <w:iCs/>
              </w:rPr>
              <w:t>postemergentně</w:t>
            </w:r>
            <w:proofErr w:type="spellEnd"/>
            <w:r w:rsidRPr="005D0F79">
              <w:rPr>
                <w:iCs/>
              </w:rPr>
              <w:t xml:space="preserve"> </w:t>
            </w:r>
          </w:p>
          <w:p w14:paraId="6F13CE51"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od: 13 BBCH, do: 29 BBCH </w:t>
            </w:r>
          </w:p>
        </w:tc>
        <w:tc>
          <w:tcPr>
            <w:tcW w:w="873" w:type="pct"/>
          </w:tcPr>
          <w:p w14:paraId="65DEFA3A" w14:textId="77777777" w:rsidR="007E1BCC" w:rsidRDefault="007E1BCC" w:rsidP="00B43501">
            <w:pPr>
              <w:widowControl w:val="0"/>
              <w:autoSpaceDE w:val="0"/>
              <w:autoSpaceDN w:val="0"/>
              <w:adjustRightInd w:val="0"/>
              <w:spacing w:line="276" w:lineRule="auto"/>
              <w:rPr>
                <w:iCs/>
              </w:rPr>
            </w:pPr>
            <w:r w:rsidRPr="005D0F79">
              <w:rPr>
                <w:iCs/>
              </w:rPr>
              <w:t xml:space="preserve">4) aplikace dělená max. 1,5 l/ha za sezónu </w:t>
            </w:r>
          </w:p>
          <w:p w14:paraId="36326634" w14:textId="77777777" w:rsidR="007E1BCC" w:rsidRPr="005D0F79" w:rsidRDefault="007E1BCC" w:rsidP="00B43501">
            <w:pPr>
              <w:widowControl w:val="0"/>
              <w:autoSpaceDE w:val="0"/>
              <w:autoSpaceDN w:val="0"/>
              <w:adjustRightInd w:val="0"/>
              <w:spacing w:line="276" w:lineRule="auto"/>
              <w:rPr>
                <w:iCs/>
              </w:rPr>
            </w:pPr>
            <w:r w:rsidRPr="005D0F79">
              <w:rPr>
                <w:iCs/>
              </w:rPr>
              <w:t>6) semenné porosty</w:t>
            </w:r>
          </w:p>
        </w:tc>
      </w:tr>
      <w:tr w:rsidR="007E1BCC" w:rsidRPr="00D81AF4" w14:paraId="781A1578" w14:textId="77777777" w:rsidTr="000A13A8">
        <w:tc>
          <w:tcPr>
            <w:tcW w:w="1228" w:type="pct"/>
          </w:tcPr>
          <w:p w14:paraId="5AE9CF42" w14:textId="77777777" w:rsidR="007E1BCC" w:rsidRPr="005D0F79" w:rsidRDefault="007E1BCC" w:rsidP="00B43501">
            <w:pPr>
              <w:widowControl w:val="0"/>
              <w:autoSpaceDE w:val="0"/>
              <w:autoSpaceDN w:val="0"/>
              <w:adjustRightInd w:val="0"/>
              <w:spacing w:line="276" w:lineRule="auto"/>
              <w:rPr>
                <w:iCs/>
              </w:rPr>
            </w:pPr>
            <w:r w:rsidRPr="005D0F79">
              <w:rPr>
                <w:iCs/>
              </w:rPr>
              <w:t>ředkev, ředkvička</w:t>
            </w:r>
          </w:p>
        </w:tc>
        <w:tc>
          <w:tcPr>
            <w:tcW w:w="867" w:type="pct"/>
          </w:tcPr>
          <w:p w14:paraId="56C0ED4B"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plevele </w:t>
            </w:r>
            <w:proofErr w:type="spellStart"/>
            <w:r w:rsidRPr="005D0F79">
              <w:rPr>
                <w:iCs/>
              </w:rPr>
              <w:t>lipnicovité</w:t>
            </w:r>
            <w:proofErr w:type="spellEnd"/>
            <w:r w:rsidRPr="005D0F79">
              <w:rPr>
                <w:iCs/>
              </w:rPr>
              <w:t xml:space="preserve"> jednoleté</w:t>
            </w:r>
          </w:p>
        </w:tc>
        <w:tc>
          <w:tcPr>
            <w:tcW w:w="692" w:type="pct"/>
          </w:tcPr>
          <w:p w14:paraId="425C39AD" w14:textId="77777777" w:rsidR="007E1BCC" w:rsidRPr="005D0F79" w:rsidRDefault="007E1BCC" w:rsidP="00B43501">
            <w:pPr>
              <w:widowControl w:val="0"/>
              <w:autoSpaceDE w:val="0"/>
              <w:autoSpaceDN w:val="0"/>
              <w:adjustRightInd w:val="0"/>
              <w:spacing w:line="276" w:lineRule="auto"/>
              <w:ind w:left="51"/>
              <w:rPr>
                <w:iCs/>
              </w:rPr>
            </w:pPr>
            <w:r w:rsidRPr="005D0F79">
              <w:rPr>
                <w:iCs/>
              </w:rPr>
              <w:t>0,6-0,8 l/ha</w:t>
            </w:r>
          </w:p>
        </w:tc>
        <w:tc>
          <w:tcPr>
            <w:tcW w:w="307" w:type="pct"/>
          </w:tcPr>
          <w:p w14:paraId="671D7D1C"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30</w:t>
            </w:r>
          </w:p>
        </w:tc>
        <w:tc>
          <w:tcPr>
            <w:tcW w:w="1034" w:type="pct"/>
          </w:tcPr>
          <w:p w14:paraId="71557E26"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w:t>
            </w:r>
            <w:proofErr w:type="spellStart"/>
            <w:r w:rsidRPr="005D0F79">
              <w:rPr>
                <w:iCs/>
              </w:rPr>
              <w:t>postemergentně</w:t>
            </w:r>
            <w:proofErr w:type="spellEnd"/>
            <w:r w:rsidRPr="005D0F79">
              <w:rPr>
                <w:iCs/>
              </w:rPr>
              <w:t xml:space="preserve"> </w:t>
            </w:r>
          </w:p>
          <w:p w14:paraId="77D575FB"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od: 13 BBCH, do: 29 BBCH </w:t>
            </w:r>
          </w:p>
        </w:tc>
        <w:tc>
          <w:tcPr>
            <w:tcW w:w="873" w:type="pct"/>
          </w:tcPr>
          <w:p w14:paraId="531C19E4" w14:textId="77777777" w:rsidR="007E1BCC" w:rsidRPr="005D0F79" w:rsidRDefault="007E1BCC" w:rsidP="00B43501">
            <w:pPr>
              <w:widowControl w:val="0"/>
              <w:autoSpaceDE w:val="0"/>
              <w:autoSpaceDN w:val="0"/>
              <w:adjustRightInd w:val="0"/>
              <w:spacing w:line="276" w:lineRule="auto"/>
              <w:rPr>
                <w:iCs/>
              </w:rPr>
            </w:pPr>
            <w:r w:rsidRPr="005D0F79">
              <w:rPr>
                <w:iCs/>
              </w:rPr>
              <w:t>5) venkovní prostory</w:t>
            </w:r>
          </w:p>
        </w:tc>
      </w:tr>
      <w:tr w:rsidR="007E1BCC" w:rsidRPr="00D81AF4" w14:paraId="3F676C99" w14:textId="77777777" w:rsidTr="000A13A8">
        <w:tc>
          <w:tcPr>
            <w:tcW w:w="1228" w:type="pct"/>
          </w:tcPr>
          <w:p w14:paraId="1BB68E0A" w14:textId="77777777" w:rsidR="007E1BCC" w:rsidRPr="005D0F79" w:rsidRDefault="007E1BCC" w:rsidP="00B43501">
            <w:pPr>
              <w:widowControl w:val="0"/>
              <w:autoSpaceDE w:val="0"/>
              <w:autoSpaceDN w:val="0"/>
              <w:adjustRightInd w:val="0"/>
              <w:spacing w:line="276" w:lineRule="auto"/>
              <w:rPr>
                <w:iCs/>
              </w:rPr>
            </w:pPr>
            <w:r w:rsidRPr="005D0F79">
              <w:rPr>
                <w:iCs/>
              </w:rPr>
              <w:t>ředkev, ředkvička</w:t>
            </w:r>
          </w:p>
        </w:tc>
        <w:tc>
          <w:tcPr>
            <w:tcW w:w="867" w:type="pct"/>
          </w:tcPr>
          <w:p w14:paraId="4573C969"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pýr plazivý, plevele </w:t>
            </w:r>
            <w:proofErr w:type="spellStart"/>
            <w:r w:rsidRPr="005D0F79">
              <w:rPr>
                <w:iCs/>
              </w:rPr>
              <w:t>lipnicovité</w:t>
            </w:r>
            <w:proofErr w:type="spellEnd"/>
            <w:r w:rsidRPr="005D0F79">
              <w:rPr>
                <w:iCs/>
              </w:rPr>
              <w:t xml:space="preserve"> vytrvalé</w:t>
            </w:r>
          </w:p>
        </w:tc>
        <w:tc>
          <w:tcPr>
            <w:tcW w:w="692" w:type="pct"/>
          </w:tcPr>
          <w:p w14:paraId="06028855" w14:textId="77777777" w:rsidR="007E1BCC" w:rsidRPr="005D0F79" w:rsidRDefault="007E1BCC" w:rsidP="00B43501">
            <w:pPr>
              <w:widowControl w:val="0"/>
              <w:autoSpaceDE w:val="0"/>
              <w:autoSpaceDN w:val="0"/>
              <w:adjustRightInd w:val="0"/>
              <w:spacing w:line="276" w:lineRule="auto"/>
              <w:ind w:left="51"/>
              <w:rPr>
                <w:iCs/>
              </w:rPr>
            </w:pPr>
            <w:r w:rsidRPr="005D0F79">
              <w:rPr>
                <w:iCs/>
              </w:rPr>
              <w:t>1.0-1,5 l/ha</w:t>
            </w:r>
          </w:p>
        </w:tc>
        <w:tc>
          <w:tcPr>
            <w:tcW w:w="307" w:type="pct"/>
          </w:tcPr>
          <w:p w14:paraId="2A34C76C"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30</w:t>
            </w:r>
          </w:p>
        </w:tc>
        <w:tc>
          <w:tcPr>
            <w:tcW w:w="1034" w:type="pct"/>
          </w:tcPr>
          <w:p w14:paraId="45D349F5"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w:t>
            </w:r>
            <w:proofErr w:type="spellStart"/>
            <w:r w:rsidRPr="005D0F79">
              <w:rPr>
                <w:iCs/>
              </w:rPr>
              <w:t>postemergentně</w:t>
            </w:r>
            <w:proofErr w:type="spellEnd"/>
            <w:r w:rsidRPr="005D0F79">
              <w:rPr>
                <w:iCs/>
              </w:rPr>
              <w:t xml:space="preserve"> </w:t>
            </w:r>
          </w:p>
          <w:p w14:paraId="55C92008"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od: 13 BBCH, do: 29 BBCH </w:t>
            </w:r>
          </w:p>
        </w:tc>
        <w:tc>
          <w:tcPr>
            <w:tcW w:w="873" w:type="pct"/>
          </w:tcPr>
          <w:p w14:paraId="1FDEBF8E" w14:textId="77777777" w:rsidR="007E1BCC" w:rsidRPr="005D0F79" w:rsidRDefault="007E1BCC" w:rsidP="00B43501">
            <w:pPr>
              <w:widowControl w:val="0"/>
              <w:autoSpaceDE w:val="0"/>
              <w:autoSpaceDN w:val="0"/>
              <w:adjustRightInd w:val="0"/>
              <w:spacing w:line="276" w:lineRule="auto"/>
              <w:rPr>
                <w:iCs/>
              </w:rPr>
            </w:pPr>
            <w:r w:rsidRPr="005D0F79">
              <w:rPr>
                <w:iCs/>
              </w:rPr>
              <w:t>5) venkovní prostory</w:t>
            </w:r>
          </w:p>
        </w:tc>
      </w:tr>
      <w:tr w:rsidR="007E1BCC" w:rsidRPr="00D81AF4" w14:paraId="6E67AB8A" w14:textId="77777777" w:rsidTr="000A13A8">
        <w:tc>
          <w:tcPr>
            <w:tcW w:w="1228" w:type="pct"/>
          </w:tcPr>
          <w:p w14:paraId="7DBE0464" w14:textId="77777777" w:rsidR="007E1BCC" w:rsidRPr="005D0F79" w:rsidRDefault="007E1BCC" w:rsidP="00B43501">
            <w:pPr>
              <w:widowControl w:val="0"/>
              <w:autoSpaceDE w:val="0"/>
              <w:autoSpaceDN w:val="0"/>
              <w:adjustRightInd w:val="0"/>
              <w:spacing w:line="276" w:lineRule="auto"/>
              <w:rPr>
                <w:iCs/>
              </w:rPr>
            </w:pPr>
            <w:r w:rsidRPr="005D0F79">
              <w:rPr>
                <w:iCs/>
              </w:rPr>
              <w:t>petržel kořenová</w:t>
            </w:r>
          </w:p>
        </w:tc>
        <w:tc>
          <w:tcPr>
            <w:tcW w:w="867" w:type="pct"/>
          </w:tcPr>
          <w:p w14:paraId="7DBB7639"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plevele </w:t>
            </w:r>
            <w:proofErr w:type="spellStart"/>
            <w:r w:rsidRPr="005D0F79">
              <w:rPr>
                <w:iCs/>
              </w:rPr>
              <w:t>lipnicovité</w:t>
            </w:r>
            <w:proofErr w:type="spellEnd"/>
            <w:r w:rsidRPr="005D0F79">
              <w:rPr>
                <w:iCs/>
              </w:rPr>
              <w:t xml:space="preserve"> jednoleté</w:t>
            </w:r>
          </w:p>
        </w:tc>
        <w:tc>
          <w:tcPr>
            <w:tcW w:w="692" w:type="pct"/>
          </w:tcPr>
          <w:p w14:paraId="1BB35954" w14:textId="77777777" w:rsidR="007E1BCC" w:rsidRPr="005D0F79" w:rsidRDefault="007E1BCC" w:rsidP="00B43501">
            <w:pPr>
              <w:widowControl w:val="0"/>
              <w:autoSpaceDE w:val="0"/>
              <w:autoSpaceDN w:val="0"/>
              <w:adjustRightInd w:val="0"/>
              <w:spacing w:line="276" w:lineRule="auto"/>
              <w:ind w:left="51"/>
              <w:rPr>
                <w:iCs/>
              </w:rPr>
            </w:pPr>
            <w:r w:rsidRPr="005D0F79">
              <w:rPr>
                <w:iCs/>
              </w:rPr>
              <w:t>0,5-0,8 l/ha</w:t>
            </w:r>
          </w:p>
        </w:tc>
        <w:tc>
          <w:tcPr>
            <w:tcW w:w="307" w:type="pct"/>
          </w:tcPr>
          <w:p w14:paraId="4A769F4A"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30</w:t>
            </w:r>
          </w:p>
        </w:tc>
        <w:tc>
          <w:tcPr>
            <w:tcW w:w="1034" w:type="pct"/>
          </w:tcPr>
          <w:p w14:paraId="43C9C76E"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od: 12 BBCH </w:t>
            </w:r>
          </w:p>
          <w:p w14:paraId="2EF48FDE"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od: 13 BBCH, do: 29 BBCH </w:t>
            </w:r>
          </w:p>
        </w:tc>
        <w:tc>
          <w:tcPr>
            <w:tcW w:w="873" w:type="pct"/>
          </w:tcPr>
          <w:p w14:paraId="7740075E" w14:textId="77777777" w:rsidR="007E1BCC" w:rsidRPr="005D0F79" w:rsidRDefault="007E1BCC" w:rsidP="00B43501">
            <w:pPr>
              <w:widowControl w:val="0"/>
              <w:autoSpaceDE w:val="0"/>
              <w:autoSpaceDN w:val="0"/>
              <w:adjustRightInd w:val="0"/>
              <w:spacing w:line="276" w:lineRule="auto"/>
              <w:rPr>
                <w:iCs/>
              </w:rPr>
            </w:pPr>
            <w:r w:rsidRPr="005D0F79">
              <w:rPr>
                <w:iCs/>
              </w:rPr>
              <w:t>5) venkovní prostory</w:t>
            </w:r>
          </w:p>
        </w:tc>
      </w:tr>
      <w:tr w:rsidR="007E1BCC" w:rsidRPr="00D81AF4" w14:paraId="0323AF9D" w14:textId="77777777" w:rsidTr="000A13A8">
        <w:tc>
          <w:tcPr>
            <w:tcW w:w="1228" w:type="pct"/>
          </w:tcPr>
          <w:p w14:paraId="1A2CB9DB" w14:textId="77777777" w:rsidR="007E1BCC" w:rsidRPr="005D0F79" w:rsidRDefault="007E1BCC" w:rsidP="00B43501">
            <w:pPr>
              <w:widowControl w:val="0"/>
              <w:autoSpaceDE w:val="0"/>
              <w:autoSpaceDN w:val="0"/>
              <w:adjustRightInd w:val="0"/>
              <w:spacing w:line="276" w:lineRule="auto"/>
              <w:rPr>
                <w:iCs/>
              </w:rPr>
            </w:pPr>
            <w:r w:rsidRPr="005D0F79">
              <w:rPr>
                <w:iCs/>
              </w:rPr>
              <w:t>petržel kořenová</w:t>
            </w:r>
          </w:p>
        </w:tc>
        <w:tc>
          <w:tcPr>
            <w:tcW w:w="867" w:type="pct"/>
          </w:tcPr>
          <w:p w14:paraId="40E2CF9D"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pýr plazivý, plevele </w:t>
            </w:r>
            <w:proofErr w:type="spellStart"/>
            <w:r w:rsidRPr="005D0F79">
              <w:rPr>
                <w:iCs/>
              </w:rPr>
              <w:t>lipnicovité</w:t>
            </w:r>
            <w:proofErr w:type="spellEnd"/>
            <w:r w:rsidRPr="005D0F79">
              <w:rPr>
                <w:iCs/>
              </w:rPr>
              <w:t xml:space="preserve"> vytrvalé</w:t>
            </w:r>
          </w:p>
        </w:tc>
        <w:tc>
          <w:tcPr>
            <w:tcW w:w="692" w:type="pct"/>
          </w:tcPr>
          <w:p w14:paraId="584397B2" w14:textId="77777777" w:rsidR="007E1BCC" w:rsidRPr="005D0F79" w:rsidRDefault="007E1BCC" w:rsidP="00B43501">
            <w:pPr>
              <w:widowControl w:val="0"/>
              <w:autoSpaceDE w:val="0"/>
              <w:autoSpaceDN w:val="0"/>
              <w:adjustRightInd w:val="0"/>
              <w:spacing w:line="276" w:lineRule="auto"/>
              <w:ind w:left="51"/>
              <w:rPr>
                <w:iCs/>
              </w:rPr>
            </w:pPr>
            <w:r w:rsidRPr="005D0F79">
              <w:rPr>
                <w:iCs/>
              </w:rPr>
              <w:t>1,2-1,5 l/ha</w:t>
            </w:r>
          </w:p>
        </w:tc>
        <w:tc>
          <w:tcPr>
            <w:tcW w:w="307" w:type="pct"/>
          </w:tcPr>
          <w:p w14:paraId="341F6374"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30</w:t>
            </w:r>
          </w:p>
        </w:tc>
        <w:tc>
          <w:tcPr>
            <w:tcW w:w="1034" w:type="pct"/>
          </w:tcPr>
          <w:p w14:paraId="3337202C"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od: 12 BBCH </w:t>
            </w:r>
          </w:p>
          <w:p w14:paraId="64DA1950"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od: 13 BBCH, do: 29 BBCH </w:t>
            </w:r>
          </w:p>
        </w:tc>
        <w:tc>
          <w:tcPr>
            <w:tcW w:w="873" w:type="pct"/>
          </w:tcPr>
          <w:p w14:paraId="1E0A1065" w14:textId="77777777" w:rsidR="007E1BCC" w:rsidRPr="005D0F79" w:rsidRDefault="007E1BCC" w:rsidP="00B43501">
            <w:pPr>
              <w:widowControl w:val="0"/>
              <w:autoSpaceDE w:val="0"/>
              <w:autoSpaceDN w:val="0"/>
              <w:adjustRightInd w:val="0"/>
              <w:spacing w:line="276" w:lineRule="auto"/>
              <w:rPr>
                <w:iCs/>
              </w:rPr>
            </w:pPr>
            <w:r w:rsidRPr="005D0F79">
              <w:rPr>
                <w:iCs/>
              </w:rPr>
              <w:t>5) venkovní prostory</w:t>
            </w:r>
          </w:p>
        </w:tc>
      </w:tr>
      <w:tr w:rsidR="007E1BCC" w:rsidRPr="00D81AF4" w14:paraId="7A6FCB24" w14:textId="77777777" w:rsidTr="000A13A8">
        <w:tc>
          <w:tcPr>
            <w:tcW w:w="1228" w:type="pct"/>
          </w:tcPr>
          <w:p w14:paraId="0B14C100" w14:textId="77777777" w:rsidR="007E1BCC" w:rsidRPr="005D0F79" w:rsidRDefault="007E1BCC" w:rsidP="00B43501">
            <w:pPr>
              <w:widowControl w:val="0"/>
              <w:autoSpaceDE w:val="0"/>
              <w:autoSpaceDN w:val="0"/>
              <w:adjustRightInd w:val="0"/>
              <w:spacing w:line="276" w:lineRule="auto"/>
              <w:rPr>
                <w:iCs/>
              </w:rPr>
            </w:pPr>
            <w:r w:rsidRPr="005D0F79">
              <w:rPr>
                <w:iCs/>
              </w:rPr>
              <w:t>celer bulvový, pastinák</w:t>
            </w:r>
          </w:p>
        </w:tc>
        <w:tc>
          <w:tcPr>
            <w:tcW w:w="867" w:type="pct"/>
          </w:tcPr>
          <w:p w14:paraId="363CE1DD"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plevele </w:t>
            </w:r>
            <w:proofErr w:type="spellStart"/>
            <w:r w:rsidRPr="005D0F79">
              <w:rPr>
                <w:iCs/>
              </w:rPr>
              <w:t>lipnicovité</w:t>
            </w:r>
            <w:proofErr w:type="spellEnd"/>
            <w:r w:rsidRPr="005D0F79">
              <w:rPr>
                <w:iCs/>
              </w:rPr>
              <w:t xml:space="preserve"> jednoleté</w:t>
            </w:r>
          </w:p>
        </w:tc>
        <w:tc>
          <w:tcPr>
            <w:tcW w:w="692" w:type="pct"/>
          </w:tcPr>
          <w:p w14:paraId="58B1A2FB" w14:textId="77777777" w:rsidR="007E1BCC" w:rsidRPr="005D0F79" w:rsidRDefault="007E1BCC" w:rsidP="00B43501">
            <w:pPr>
              <w:widowControl w:val="0"/>
              <w:autoSpaceDE w:val="0"/>
              <w:autoSpaceDN w:val="0"/>
              <w:adjustRightInd w:val="0"/>
              <w:spacing w:line="276" w:lineRule="auto"/>
              <w:ind w:left="51"/>
              <w:rPr>
                <w:iCs/>
              </w:rPr>
            </w:pPr>
            <w:r w:rsidRPr="005D0F79">
              <w:rPr>
                <w:iCs/>
              </w:rPr>
              <w:t>0,6-0,8 l/ha</w:t>
            </w:r>
          </w:p>
        </w:tc>
        <w:tc>
          <w:tcPr>
            <w:tcW w:w="307" w:type="pct"/>
          </w:tcPr>
          <w:p w14:paraId="31C66195"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30</w:t>
            </w:r>
          </w:p>
        </w:tc>
        <w:tc>
          <w:tcPr>
            <w:tcW w:w="1034" w:type="pct"/>
          </w:tcPr>
          <w:p w14:paraId="229A6846"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od: 09 BBCH </w:t>
            </w:r>
          </w:p>
          <w:p w14:paraId="189F026D"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od: 13 BBCH, do: 29 BBCH </w:t>
            </w:r>
          </w:p>
        </w:tc>
        <w:tc>
          <w:tcPr>
            <w:tcW w:w="873" w:type="pct"/>
          </w:tcPr>
          <w:p w14:paraId="272CBD88" w14:textId="77777777" w:rsidR="007E1BCC" w:rsidRPr="005D0F79" w:rsidRDefault="007E1BCC" w:rsidP="00B43501">
            <w:pPr>
              <w:widowControl w:val="0"/>
              <w:autoSpaceDE w:val="0"/>
              <w:autoSpaceDN w:val="0"/>
              <w:adjustRightInd w:val="0"/>
              <w:spacing w:line="276" w:lineRule="auto"/>
              <w:rPr>
                <w:iCs/>
              </w:rPr>
            </w:pPr>
            <w:r w:rsidRPr="005D0F79">
              <w:rPr>
                <w:iCs/>
              </w:rPr>
              <w:t>5) venkovní prostory</w:t>
            </w:r>
          </w:p>
        </w:tc>
      </w:tr>
      <w:tr w:rsidR="007E1BCC" w:rsidRPr="00D81AF4" w14:paraId="6B6981ED" w14:textId="77777777" w:rsidTr="000A13A8">
        <w:tc>
          <w:tcPr>
            <w:tcW w:w="1228" w:type="pct"/>
          </w:tcPr>
          <w:p w14:paraId="2DD121E2" w14:textId="77777777" w:rsidR="007E1BCC" w:rsidRPr="005D0F79" w:rsidRDefault="007E1BCC" w:rsidP="00B43501">
            <w:pPr>
              <w:widowControl w:val="0"/>
              <w:autoSpaceDE w:val="0"/>
              <w:autoSpaceDN w:val="0"/>
              <w:adjustRightInd w:val="0"/>
              <w:spacing w:line="276" w:lineRule="auto"/>
              <w:rPr>
                <w:iCs/>
              </w:rPr>
            </w:pPr>
            <w:r w:rsidRPr="005D0F79">
              <w:rPr>
                <w:iCs/>
              </w:rPr>
              <w:t>celer bulvový, pastinák</w:t>
            </w:r>
          </w:p>
        </w:tc>
        <w:tc>
          <w:tcPr>
            <w:tcW w:w="867" w:type="pct"/>
          </w:tcPr>
          <w:p w14:paraId="4B0DB40B"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pýr plazivý, plevele </w:t>
            </w:r>
            <w:proofErr w:type="spellStart"/>
            <w:r w:rsidRPr="005D0F79">
              <w:rPr>
                <w:iCs/>
              </w:rPr>
              <w:t>lipnicovité</w:t>
            </w:r>
            <w:proofErr w:type="spellEnd"/>
            <w:r w:rsidRPr="005D0F79">
              <w:rPr>
                <w:iCs/>
              </w:rPr>
              <w:t xml:space="preserve"> vytrvalé</w:t>
            </w:r>
          </w:p>
        </w:tc>
        <w:tc>
          <w:tcPr>
            <w:tcW w:w="692" w:type="pct"/>
          </w:tcPr>
          <w:p w14:paraId="67C0D4C6" w14:textId="77777777" w:rsidR="007E1BCC" w:rsidRPr="005D0F79" w:rsidRDefault="007E1BCC" w:rsidP="00B43501">
            <w:pPr>
              <w:widowControl w:val="0"/>
              <w:autoSpaceDE w:val="0"/>
              <w:autoSpaceDN w:val="0"/>
              <w:adjustRightInd w:val="0"/>
              <w:spacing w:line="276" w:lineRule="auto"/>
              <w:ind w:left="51"/>
              <w:rPr>
                <w:iCs/>
              </w:rPr>
            </w:pPr>
            <w:r w:rsidRPr="005D0F79">
              <w:rPr>
                <w:iCs/>
              </w:rPr>
              <w:t>1,0-1,5 l/ha</w:t>
            </w:r>
          </w:p>
        </w:tc>
        <w:tc>
          <w:tcPr>
            <w:tcW w:w="307" w:type="pct"/>
          </w:tcPr>
          <w:p w14:paraId="6BAF9468"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30</w:t>
            </w:r>
          </w:p>
        </w:tc>
        <w:tc>
          <w:tcPr>
            <w:tcW w:w="1034" w:type="pct"/>
          </w:tcPr>
          <w:p w14:paraId="49DD49E0"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od: 09 BBCH </w:t>
            </w:r>
          </w:p>
          <w:p w14:paraId="4967E606"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od: 13 BBCH, do: 29 BBCH </w:t>
            </w:r>
          </w:p>
        </w:tc>
        <w:tc>
          <w:tcPr>
            <w:tcW w:w="873" w:type="pct"/>
          </w:tcPr>
          <w:p w14:paraId="31F0513E" w14:textId="77777777" w:rsidR="007E1BCC" w:rsidRPr="005D0F79" w:rsidRDefault="007E1BCC" w:rsidP="00B43501">
            <w:pPr>
              <w:widowControl w:val="0"/>
              <w:autoSpaceDE w:val="0"/>
              <w:autoSpaceDN w:val="0"/>
              <w:adjustRightInd w:val="0"/>
              <w:spacing w:line="276" w:lineRule="auto"/>
              <w:rPr>
                <w:iCs/>
              </w:rPr>
            </w:pPr>
            <w:r w:rsidRPr="005D0F79">
              <w:rPr>
                <w:iCs/>
              </w:rPr>
              <w:t>5) venkovní prostory</w:t>
            </w:r>
          </w:p>
        </w:tc>
      </w:tr>
      <w:tr w:rsidR="007E1BCC" w:rsidRPr="00D81AF4" w14:paraId="42F60DC3" w14:textId="77777777" w:rsidTr="000A13A8">
        <w:tc>
          <w:tcPr>
            <w:tcW w:w="1228" w:type="pct"/>
          </w:tcPr>
          <w:p w14:paraId="49AA4919" w14:textId="77777777" w:rsidR="007E1BCC" w:rsidRPr="005D0F79" w:rsidRDefault="007E1BCC" w:rsidP="00B43501">
            <w:pPr>
              <w:widowControl w:val="0"/>
              <w:autoSpaceDE w:val="0"/>
              <w:autoSpaceDN w:val="0"/>
              <w:adjustRightInd w:val="0"/>
              <w:spacing w:line="276" w:lineRule="auto"/>
              <w:rPr>
                <w:iCs/>
              </w:rPr>
            </w:pPr>
            <w:r w:rsidRPr="005D0F79">
              <w:rPr>
                <w:iCs/>
              </w:rPr>
              <w:lastRenderedPageBreak/>
              <w:t>brokolice, květák</w:t>
            </w:r>
          </w:p>
        </w:tc>
        <w:tc>
          <w:tcPr>
            <w:tcW w:w="867" w:type="pct"/>
          </w:tcPr>
          <w:p w14:paraId="24C3226B"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plevele </w:t>
            </w:r>
            <w:proofErr w:type="spellStart"/>
            <w:r w:rsidRPr="005D0F79">
              <w:rPr>
                <w:iCs/>
              </w:rPr>
              <w:t>lipnicovité</w:t>
            </w:r>
            <w:proofErr w:type="spellEnd"/>
            <w:r w:rsidRPr="005D0F79">
              <w:rPr>
                <w:iCs/>
              </w:rPr>
              <w:t xml:space="preserve"> jednoleté</w:t>
            </w:r>
          </w:p>
        </w:tc>
        <w:tc>
          <w:tcPr>
            <w:tcW w:w="692" w:type="pct"/>
          </w:tcPr>
          <w:p w14:paraId="6D0C30A5" w14:textId="77777777" w:rsidR="007E1BCC" w:rsidRPr="005D0F79" w:rsidRDefault="007E1BCC" w:rsidP="00B43501">
            <w:pPr>
              <w:widowControl w:val="0"/>
              <w:autoSpaceDE w:val="0"/>
              <w:autoSpaceDN w:val="0"/>
              <w:adjustRightInd w:val="0"/>
              <w:spacing w:line="276" w:lineRule="auto"/>
              <w:ind w:left="51"/>
              <w:rPr>
                <w:iCs/>
              </w:rPr>
            </w:pPr>
            <w:r w:rsidRPr="005D0F79">
              <w:rPr>
                <w:iCs/>
              </w:rPr>
              <w:t>0,5-1,0 l/ha</w:t>
            </w:r>
          </w:p>
        </w:tc>
        <w:tc>
          <w:tcPr>
            <w:tcW w:w="307" w:type="pct"/>
          </w:tcPr>
          <w:p w14:paraId="07B3189D"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30</w:t>
            </w:r>
          </w:p>
        </w:tc>
        <w:tc>
          <w:tcPr>
            <w:tcW w:w="1034" w:type="pct"/>
          </w:tcPr>
          <w:p w14:paraId="7CC3FD72"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od: 09 BBCH </w:t>
            </w:r>
          </w:p>
          <w:p w14:paraId="05DF0A62"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od: 13 BBCH, do: 29 BBCH </w:t>
            </w:r>
          </w:p>
        </w:tc>
        <w:tc>
          <w:tcPr>
            <w:tcW w:w="873" w:type="pct"/>
          </w:tcPr>
          <w:p w14:paraId="589E10C4" w14:textId="77777777" w:rsidR="007E1BCC" w:rsidRPr="005D0F79" w:rsidRDefault="007E1BCC" w:rsidP="00B43501">
            <w:pPr>
              <w:widowControl w:val="0"/>
              <w:autoSpaceDE w:val="0"/>
              <w:autoSpaceDN w:val="0"/>
              <w:adjustRightInd w:val="0"/>
              <w:spacing w:line="276" w:lineRule="auto"/>
              <w:rPr>
                <w:iCs/>
              </w:rPr>
            </w:pPr>
            <w:r w:rsidRPr="005D0F79">
              <w:rPr>
                <w:iCs/>
              </w:rPr>
              <w:t>5) venkovní prostory</w:t>
            </w:r>
          </w:p>
        </w:tc>
      </w:tr>
      <w:tr w:rsidR="007E1BCC" w:rsidRPr="00D81AF4" w14:paraId="1B17499C" w14:textId="77777777" w:rsidTr="000A13A8">
        <w:tc>
          <w:tcPr>
            <w:tcW w:w="1228" w:type="pct"/>
          </w:tcPr>
          <w:p w14:paraId="747AD484" w14:textId="77777777" w:rsidR="007E1BCC" w:rsidRPr="005D0F79" w:rsidRDefault="007E1BCC" w:rsidP="00B43501">
            <w:pPr>
              <w:widowControl w:val="0"/>
              <w:autoSpaceDE w:val="0"/>
              <w:autoSpaceDN w:val="0"/>
              <w:adjustRightInd w:val="0"/>
              <w:spacing w:line="276" w:lineRule="auto"/>
              <w:rPr>
                <w:iCs/>
              </w:rPr>
            </w:pPr>
            <w:r w:rsidRPr="005D0F79">
              <w:rPr>
                <w:iCs/>
              </w:rPr>
              <w:t>brokolice, květák</w:t>
            </w:r>
          </w:p>
        </w:tc>
        <w:tc>
          <w:tcPr>
            <w:tcW w:w="867" w:type="pct"/>
          </w:tcPr>
          <w:p w14:paraId="2737D4A0"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pýr plazivý, plevele </w:t>
            </w:r>
            <w:proofErr w:type="spellStart"/>
            <w:r w:rsidRPr="005D0F79">
              <w:rPr>
                <w:iCs/>
              </w:rPr>
              <w:t>lipnicovité</w:t>
            </w:r>
            <w:proofErr w:type="spellEnd"/>
            <w:r w:rsidRPr="005D0F79">
              <w:rPr>
                <w:iCs/>
              </w:rPr>
              <w:t xml:space="preserve"> vytrvalé</w:t>
            </w:r>
          </w:p>
        </w:tc>
        <w:tc>
          <w:tcPr>
            <w:tcW w:w="692" w:type="pct"/>
          </w:tcPr>
          <w:p w14:paraId="23E4BD97" w14:textId="77777777" w:rsidR="007E1BCC" w:rsidRPr="005D0F79" w:rsidRDefault="007E1BCC" w:rsidP="00B43501">
            <w:pPr>
              <w:widowControl w:val="0"/>
              <w:autoSpaceDE w:val="0"/>
              <w:autoSpaceDN w:val="0"/>
              <w:adjustRightInd w:val="0"/>
              <w:spacing w:line="276" w:lineRule="auto"/>
              <w:ind w:left="51"/>
              <w:rPr>
                <w:iCs/>
              </w:rPr>
            </w:pPr>
            <w:r w:rsidRPr="005D0F79">
              <w:rPr>
                <w:iCs/>
              </w:rPr>
              <w:t>1,0-1,5 l/ha</w:t>
            </w:r>
          </w:p>
        </w:tc>
        <w:tc>
          <w:tcPr>
            <w:tcW w:w="307" w:type="pct"/>
          </w:tcPr>
          <w:p w14:paraId="194A1DED"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30</w:t>
            </w:r>
          </w:p>
        </w:tc>
        <w:tc>
          <w:tcPr>
            <w:tcW w:w="1034" w:type="pct"/>
          </w:tcPr>
          <w:p w14:paraId="4B6ADF4B"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od: 09 BBCH </w:t>
            </w:r>
          </w:p>
          <w:p w14:paraId="5E05240D"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od: 13 BBCH, do: 29 BBCH </w:t>
            </w:r>
          </w:p>
        </w:tc>
        <w:tc>
          <w:tcPr>
            <w:tcW w:w="873" w:type="pct"/>
          </w:tcPr>
          <w:p w14:paraId="0644DE78" w14:textId="77777777" w:rsidR="007E1BCC" w:rsidRPr="005D0F79" w:rsidRDefault="007E1BCC" w:rsidP="00B43501">
            <w:pPr>
              <w:widowControl w:val="0"/>
              <w:autoSpaceDE w:val="0"/>
              <w:autoSpaceDN w:val="0"/>
              <w:adjustRightInd w:val="0"/>
              <w:spacing w:line="276" w:lineRule="auto"/>
              <w:rPr>
                <w:iCs/>
              </w:rPr>
            </w:pPr>
            <w:r w:rsidRPr="005D0F79">
              <w:rPr>
                <w:iCs/>
              </w:rPr>
              <w:t>5) venkovní prostory</w:t>
            </w:r>
          </w:p>
        </w:tc>
      </w:tr>
      <w:tr w:rsidR="007E1BCC" w:rsidRPr="00D81AF4" w14:paraId="4BEE59BA" w14:textId="77777777" w:rsidTr="000A13A8">
        <w:tc>
          <w:tcPr>
            <w:tcW w:w="1228" w:type="pct"/>
          </w:tcPr>
          <w:p w14:paraId="676F98FF" w14:textId="77777777" w:rsidR="007E1BCC" w:rsidRPr="005D0F79" w:rsidRDefault="007E1BCC" w:rsidP="00B43501">
            <w:pPr>
              <w:widowControl w:val="0"/>
              <w:autoSpaceDE w:val="0"/>
              <w:autoSpaceDN w:val="0"/>
              <w:adjustRightInd w:val="0"/>
              <w:spacing w:line="276" w:lineRule="auto"/>
              <w:rPr>
                <w:iCs/>
              </w:rPr>
            </w:pPr>
            <w:r w:rsidRPr="005D0F79">
              <w:rPr>
                <w:iCs/>
              </w:rPr>
              <w:t>hořčice</w:t>
            </w:r>
          </w:p>
        </w:tc>
        <w:tc>
          <w:tcPr>
            <w:tcW w:w="867" w:type="pct"/>
          </w:tcPr>
          <w:p w14:paraId="3F4D58BC"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plevele </w:t>
            </w:r>
            <w:proofErr w:type="spellStart"/>
            <w:r w:rsidRPr="005D0F79">
              <w:rPr>
                <w:iCs/>
              </w:rPr>
              <w:t>lipnicovité</w:t>
            </w:r>
            <w:proofErr w:type="spellEnd"/>
            <w:r w:rsidRPr="005D0F79">
              <w:rPr>
                <w:iCs/>
              </w:rPr>
              <w:t xml:space="preserve"> jednoleté</w:t>
            </w:r>
          </w:p>
        </w:tc>
        <w:tc>
          <w:tcPr>
            <w:tcW w:w="692" w:type="pct"/>
          </w:tcPr>
          <w:p w14:paraId="155205EE" w14:textId="77777777" w:rsidR="007E1BCC" w:rsidRPr="005D0F79" w:rsidRDefault="007E1BCC" w:rsidP="00B43501">
            <w:pPr>
              <w:widowControl w:val="0"/>
              <w:autoSpaceDE w:val="0"/>
              <w:autoSpaceDN w:val="0"/>
              <w:adjustRightInd w:val="0"/>
              <w:spacing w:line="276" w:lineRule="auto"/>
              <w:ind w:left="51"/>
              <w:rPr>
                <w:iCs/>
              </w:rPr>
            </w:pPr>
            <w:r w:rsidRPr="005D0F79">
              <w:rPr>
                <w:iCs/>
              </w:rPr>
              <w:t>0,6-0,8 l/ha</w:t>
            </w:r>
          </w:p>
        </w:tc>
        <w:tc>
          <w:tcPr>
            <w:tcW w:w="307" w:type="pct"/>
          </w:tcPr>
          <w:p w14:paraId="06BA48F1"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90</w:t>
            </w:r>
          </w:p>
        </w:tc>
        <w:tc>
          <w:tcPr>
            <w:tcW w:w="1034" w:type="pct"/>
          </w:tcPr>
          <w:p w14:paraId="338CF1FC"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 1) od: 12 BBCH, do: 21 BBCH </w:t>
            </w:r>
          </w:p>
          <w:p w14:paraId="412C1F5F"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od: 13 BBCH, do: 29 BBCH </w:t>
            </w:r>
          </w:p>
        </w:tc>
        <w:tc>
          <w:tcPr>
            <w:tcW w:w="873" w:type="pct"/>
          </w:tcPr>
          <w:p w14:paraId="54BC5CA6" w14:textId="77777777" w:rsidR="007E1BCC" w:rsidRDefault="007E1BCC" w:rsidP="00B43501">
            <w:pPr>
              <w:widowControl w:val="0"/>
              <w:autoSpaceDE w:val="0"/>
              <w:autoSpaceDN w:val="0"/>
              <w:adjustRightInd w:val="0"/>
              <w:spacing w:line="276" w:lineRule="auto"/>
              <w:rPr>
                <w:iCs/>
              </w:rPr>
            </w:pPr>
            <w:r w:rsidRPr="005D0F79">
              <w:rPr>
                <w:iCs/>
              </w:rPr>
              <w:t xml:space="preserve">5) venkovní prostory </w:t>
            </w:r>
          </w:p>
          <w:p w14:paraId="593B1DAD" w14:textId="77777777" w:rsidR="007E1BCC" w:rsidRPr="005D0F79" w:rsidRDefault="007E1BCC" w:rsidP="00B43501">
            <w:pPr>
              <w:widowControl w:val="0"/>
              <w:autoSpaceDE w:val="0"/>
              <w:autoSpaceDN w:val="0"/>
              <w:adjustRightInd w:val="0"/>
              <w:spacing w:line="276" w:lineRule="auto"/>
              <w:rPr>
                <w:iCs/>
              </w:rPr>
            </w:pPr>
            <w:r w:rsidRPr="005D0F79">
              <w:rPr>
                <w:iCs/>
              </w:rPr>
              <w:t>6) semenné porosty</w:t>
            </w:r>
          </w:p>
        </w:tc>
      </w:tr>
      <w:tr w:rsidR="007E1BCC" w:rsidRPr="00D81AF4" w14:paraId="594B0B99" w14:textId="77777777" w:rsidTr="000A13A8">
        <w:tc>
          <w:tcPr>
            <w:tcW w:w="1228" w:type="pct"/>
          </w:tcPr>
          <w:p w14:paraId="11F51348" w14:textId="77777777" w:rsidR="007E1BCC" w:rsidRPr="005D0F79" w:rsidRDefault="007E1BCC" w:rsidP="00B43501">
            <w:pPr>
              <w:widowControl w:val="0"/>
              <w:autoSpaceDE w:val="0"/>
              <w:autoSpaceDN w:val="0"/>
              <w:adjustRightInd w:val="0"/>
              <w:spacing w:line="276" w:lineRule="auto"/>
              <w:rPr>
                <w:iCs/>
              </w:rPr>
            </w:pPr>
            <w:r w:rsidRPr="005D0F79">
              <w:rPr>
                <w:iCs/>
              </w:rPr>
              <w:t>hořčice</w:t>
            </w:r>
          </w:p>
        </w:tc>
        <w:tc>
          <w:tcPr>
            <w:tcW w:w="867" w:type="pct"/>
          </w:tcPr>
          <w:p w14:paraId="01F17B6A"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pýr plazivý, plevele </w:t>
            </w:r>
            <w:proofErr w:type="spellStart"/>
            <w:r w:rsidRPr="005D0F79">
              <w:rPr>
                <w:iCs/>
              </w:rPr>
              <w:t>lipnicovité</w:t>
            </w:r>
            <w:proofErr w:type="spellEnd"/>
            <w:r w:rsidRPr="005D0F79">
              <w:rPr>
                <w:iCs/>
              </w:rPr>
              <w:t xml:space="preserve"> vytrvalé</w:t>
            </w:r>
          </w:p>
        </w:tc>
        <w:tc>
          <w:tcPr>
            <w:tcW w:w="692" w:type="pct"/>
          </w:tcPr>
          <w:p w14:paraId="28184536" w14:textId="77777777" w:rsidR="007E1BCC" w:rsidRPr="005D0F79" w:rsidRDefault="007E1BCC" w:rsidP="00B43501">
            <w:pPr>
              <w:widowControl w:val="0"/>
              <w:autoSpaceDE w:val="0"/>
              <w:autoSpaceDN w:val="0"/>
              <w:adjustRightInd w:val="0"/>
              <w:spacing w:line="276" w:lineRule="auto"/>
              <w:ind w:left="51"/>
              <w:rPr>
                <w:iCs/>
              </w:rPr>
            </w:pPr>
            <w:r w:rsidRPr="005D0F79">
              <w:rPr>
                <w:iCs/>
              </w:rPr>
              <w:t>1,0-1,5 l/ha</w:t>
            </w:r>
          </w:p>
        </w:tc>
        <w:tc>
          <w:tcPr>
            <w:tcW w:w="307" w:type="pct"/>
          </w:tcPr>
          <w:p w14:paraId="4623E8D5"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90</w:t>
            </w:r>
          </w:p>
        </w:tc>
        <w:tc>
          <w:tcPr>
            <w:tcW w:w="1034" w:type="pct"/>
          </w:tcPr>
          <w:p w14:paraId="6AA81768"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od: 12 BBCH, do: 21 BBCH </w:t>
            </w:r>
          </w:p>
          <w:p w14:paraId="4D96DD6D"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od: 13 BBCH, do: 29 BBCH </w:t>
            </w:r>
          </w:p>
        </w:tc>
        <w:tc>
          <w:tcPr>
            <w:tcW w:w="873" w:type="pct"/>
          </w:tcPr>
          <w:p w14:paraId="2FB986F9" w14:textId="77777777" w:rsidR="007E1BCC" w:rsidRDefault="007E1BCC" w:rsidP="00B43501">
            <w:pPr>
              <w:widowControl w:val="0"/>
              <w:autoSpaceDE w:val="0"/>
              <w:autoSpaceDN w:val="0"/>
              <w:adjustRightInd w:val="0"/>
              <w:spacing w:line="276" w:lineRule="auto"/>
              <w:rPr>
                <w:iCs/>
              </w:rPr>
            </w:pPr>
            <w:r w:rsidRPr="005D0F79">
              <w:rPr>
                <w:iCs/>
              </w:rPr>
              <w:t xml:space="preserve">5) venkovní prostory </w:t>
            </w:r>
          </w:p>
          <w:p w14:paraId="7B7BD944" w14:textId="77777777" w:rsidR="007E1BCC" w:rsidRPr="005D0F79" w:rsidRDefault="007E1BCC" w:rsidP="00B43501">
            <w:pPr>
              <w:widowControl w:val="0"/>
              <w:autoSpaceDE w:val="0"/>
              <w:autoSpaceDN w:val="0"/>
              <w:adjustRightInd w:val="0"/>
              <w:spacing w:line="276" w:lineRule="auto"/>
              <w:rPr>
                <w:iCs/>
              </w:rPr>
            </w:pPr>
            <w:r w:rsidRPr="005D0F79">
              <w:rPr>
                <w:iCs/>
              </w:rPr>
              <w:t>6) semenné porosty</w:t>
            </w:r>
          </w:p>
        </w:tc>
      </w:tr>
      <w:tr w:rsidR="007E1BCC" w:rsidRPr="00D81AF4" w14:paraId="7217542E" w14:textId="77777777" w:rsidTr="000A13A8">
        <w:tc>
          <w:tcPr>
            <w:tcW w:w="1228" w:type="pct"/>
          </w:tcPr>
          <w:p w14:paraId="2F08DD33" w14:textId="77777777" w:rsidR="007E1BCC" w:rsidRPr="005D0F79" w:rsidRDefault="007E1BCC" w:rsidP="00B43501">
            <w:pPr>
              <w:widowControl w:val="0"/>
              <w:autoSpaceDE w:val="0"/>
              <w:autoSpaceDN w:val="0"/>
              <w:adjustRightInd w:val="0"/>
              <w:spacing w:line="276" w:lineRule="auto"/>
              <w:rPr>
                <w:iCs/>
              </w:rPr>
            </w:pPr>
            <w:r w:rsidRPr="005D0F79">
              <w:rPr>
                <w:iCs/>
              </w:rPr>
              <w:t>ředkev olejná pro produkci osiva pro strniskové směsky na zelené hnojení</w:t>
            </w:r>
          </w:p>
        </w:tc>
        <w:tc>
          <w:tcPr>
            <w:tcW w:w="867" w:type="pct"/>
          </w:tcPr>
          <w:p w14:paraId="021AC798" w14:textId="77777777" w:rsidR="007E1BCC" w:rsidRPr="005D0F79" w:rsidRDefault="007E1BCC" w:rsidP="00B43501">
            <w:pPr>
              <w:widowControl w:val="0"/>
              <w:autoSpaceDE w:val="0"/>
              <w:autoSpaceDN w:val="0"/>
              <w:adjustRightInd w:val="0"/>
              <w:spacing w:line="276" w:lineRule="auto"/>
              <w:ind w:left="25"/>
              <w:rPr>
                <w:iCs/>
              </w:rPr>
            </w:pPr>
            <w:proofErr w:type="spellStart"/>
            <w:r w:rsidRPr="005D0F79">
              <w:rPr>
                <w:iCs/>
              </w:rPr>
              <w:t>výdrol</w:t>
            </w:r>
            <w:proofErr w:type="spellEnd"/>
            <w:r w:rsidRPr="005D0F79">
              <w:rPr>
                <w:iCs/>
              </w:rPr>
              <w:t xml:space="preserve"> obilnin</w:t>
            </w:r>
          </w:p>
        </w:tc>
        <w:tc>
          <w:tcPr>
            <w:tcW w:w="692" w:type="pct"/>
          </w:tcPr>
          <w:p w14:paraId="5867D26E" w14:textId="77777777" w:rsidR="007E1BCC" w:rsidRPr="005D0F79" w:rsidRDefault="007E1BCC" w:rsidP="00B43501">
            <w:pPr>
              <w:widowControl w:val="0"/>
              <w:autoSpaceDE w:val="0"/>
              <w:autoSpaceDN w:val="0"/>
              <w:adjustRightInd w:val="0"/>
              <w:spacing w:line="276" w:lineRule="auto"/>
              <w:ind w:left="51"/>
              <w:rPr>
                <w:iCs/>
              </w:rPr>
            </w:pPr>
            <w:r w:rsidRPr="005D0F79">
              <w:rPr>
                <w:iCs/>
              </w:rPr>
              <w:t>0,5 l/ha</w:t>
            </w:r>
          </w:p>
        </w:tc>
        <w:tc>
          <w:tcPr>
            <w:tcW w:w="307" w:type="pct"/>
          </w:tcPr>
          <w:p w14:paraId="2200B95B"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AT</w:t>
            </w:r>
          </w:p>
        </w:tc>
        <w:tc>
          <w:tcPr>
            <w:tcW w:w="1034" w:type="pct"/>
          </w:tcPr>
          <w:p w14:paraId="10D3980D"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w:t>
            </w:r>
            <w:proofErr w:type="spellStart"/>
            <w:r w:rsidRPr="005D0F79">
              <w:rPr>
                <w:iCs/>
              </w:rPr>
              <w:t>postemergentně</w:t>
            </w:r>
            <w:proofErr w:type="spellEnd"/>
            <w:r w:rsidRPr="005D0F79">
              <w:rPr>
                <w:iCs/>
              </w:rPr>
              <w:t xml:space="preserve"> </w:t>
            </w:r>
          </w:p>
        </w:tc>
        <w:tc>
          <w:tcPr>
            <w:tcW w:w="873" w:type="pct"/>
          </w:tcPr>
          <w:p w14:paraId="207CE2D9" w14:textId="77777777" w:rsidR="007E1BCC" w:rsidRPr="005D0F79" w:rsidRDefault="007E1BCC" w:rsidP="00B43501">
            <w:pPr>
              <w:widowControl w:val="0"/>
              <w:autoSpaceDE w:val="0"/>
              <w:autoSpaceDN w:val="0"/>
              <w:adjustRightInd w:val="0"/>
              <w:spacing w:line="276" w:lineRule="auto"/>
              <w:rPr>
                <w:iCs/>
              </w:rPr>
            </w:pPr>
          </w:p>
        </w:tc>
      </w:tr>
      <w:tr w:rsidR="007E1BCC" w:rsidRPr="00D81AF4" w14:paraId="53AE74DF" w14:textId="77777777" w:rsidTr="000A13A8">
        <w:tc>
          <w:tcPr>
            <w:tcW w:w="1228" w:type="pct"/>
          </w:tcPr>
          <w:p w14:paraId="04054F24" w14:textId="77777777" w:rsidR="007E1BCC" w:rsidRPr="005D0F79" w:rsidRDefault="007E1BCC" w:rsidP="00B43501">
            <w:pPr>
              <w:widowControl w:val="0"/>
              <w:autoSpaceDE w:val="0"/>
              <w:autoSpaceDN w:val="0"/>
              <w:adjustRightInd w:val="0"/>
              <w:spacing w:line="276" w:lineRule="auto"/>
              <w:rPr>
                <w:iCs/>
              </w:rPr>
            </w:pPr>
            <w:r w:rsidRPr="005D0F79">
              <w:rPr>
                <w:iCs/>
              </w:rPr>
              <w:t>ředkev olejná pro produkci osiva pro strniskové směsky na zelené hnojení</w:t>
            </w:r>
          </w:p>
        </w:tc>
        <w:tc>
          <w:tcPr>
            <w:tcW w:w="867" w:type="pct"/>
          </w:tcPr>
          <w:p w14:paraId="5AB9D73E"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plevele </w:t>
            </w:r>
            <w:proofErr w:type="spellStart"/>
            <w:r w:rsidRPr="005D0F79">
              <w:rPr>
                <w:iCs/>
              </w:rPr>
              <w:t>lipnicovité</w:t>
            </w:r>
            <w:proofErr w:type="spellEnd"/>
            <w:r w:rsidRPr="005D0F79">
              <w:rPr>
                <w:iCs/>
              </w:rPr>
              <w:t xml:space="preserve"> jednoleté</w:t>
            </w:r>
          </w:p>
        </w:tc>
        <w:tc>
          <w:tcPr>
            <w:tcW w:w="692" w:type="pct"/>
          </w:tcPr>
          <w:p w14:paraId="26834416" w14:textId="77777777" w:rsidR="007E1BCC" w:rsidRPr="005D0F79" w:rsidRDefault="007E1BCC" w:rsidP="00B43501">
            <w:pPr>
              <w:widowControl w:val="0"/>
              <w:autoSpaceDE w:val="0"/>
              <w:autoSpaceDN w:val="0"/>
              <w:adjustRightInd w:val="0"/>
              <w:spacing w:line="276" w:lineRule="auto"/>
              <w:ind w:left="51"/>
              <w:rPr>
                <w:iCs/>
              </w:rPr>
            </w:pPr>
            <w:r w:rsidRPr="005D0F79">
              <w:rPr>
                <w:iCs/>
              </w:rPr>
              <w:t>0,5-0,8 l/ha</w:t>
            </w:r>
          </w:p>
        </w:tc>
        <w:tc>
          <w:tcPr>
            <w:tcW w:w="307" w:type="pct"/>
          </w:tcPr>
          <w:p w14:paraId="14D7BC50"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AT</w:t>
            </w:r>
          </w:p>
        </w:tc>
        <w:tc>
          <w:tcPr>
            <w:tcW w:w="1034" w:type="pct"/>
          </w:tcPr>
          <w:p w14:paraId="33600502"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w:t>
            </w:r>
            <w:proofErr w:type="spellStart"/>
            <w:r w:rsidRPr="005D0F79">
              <w:rPr>
                <w:iCs/>
              </w:rPr>
              <w:t>postemergentně</w:t>
            </w:r>
            <w:proofErr w:type="spellEnd"/>
            <w:r w:rsidRPr="005D0F79">
              <w:rPr>
                <w:iCs/>
              </w:rPr>
              <w:t xml:space="preserve"> </w:t>
            </w:r>
          </w:p>
        </w:tc>
        <w:tc>
          <w:tcPr>
            <w:tcW w:w="873" w:type="pct"/>
          </w:tcPr>
          <w:p w14:paraId="05ACDD32" w14:textId="77777777" w:rsidR="007E1BCC" w:rsidRPr="005D0F79" w:rsidRDefault="007E1BCC" w:rsidP="00B43501">
            <w:pPr>
              <w:widowControl w:val="0"/>
              <w:autoSpaceDE w:val="0"/>
              <w:autoSpaceDN w:val="0"/>
              <w:adjustRightInd w:val="0"/>
              <w:spacing w:line="276" w:lineRule="auto"/>
              <w:rPr>
                <w:iCs/>
              </w:rPr>
            </w:pPr>
          </w:p>
        </w:tc>
      </w:tr>
      <w:tr w:rsidR="007E1BCC" w:rsidRPr="00D81AF4" w14:paraId="1161D5C8" w14:textId="77777777" w:rsidTr="000A13A8">
        <w:trPr>
          <w:trHeight w:val="57"/>
        </w:trPr>
        <w:tc>
          <w:tcPr>
            <w:tcW w:w="1228" w:type="pct"/>
          </w:tcPr>
          <w:p w14:paraId="66C66135" w14:textId="1596A34E" w:rsidR="007E1BCC" w:rsidRPr="005D0F79" w:rsidRDefault="007E1BCC" w:rsidP="00B43501">
            <w:pPr>
              <w:widowControl w:val="0"/>
              <w:autoSpaceDE w:val="0"/>
              <w:autoSpaceDN w:val="0"/>
              <w:adjustRightInd w:val="0"/>
              <w:spacing w:line="276" w:lineRule="auto"/>
              <w:rPr>
                <w:iCs/>
              </w:rPr>
            </w:pPr>
            <w:r w:rsidRPr="005D0F79">
              <w:rPr>
                <w:iCs/>
              </w:rPr>
              <w:t>ředkev olejná pro produkci osiva pro strniskové směsky na zelené hnojení</w:t>
            </w:r>
          </w:p>
        </w:tc>
        <w:tc>
          <w:tcPr>
            <w:tcW w:w="867" w:type="pct"/>
          </w:tcPr>
          <w:p w14:paraId="638C120E" w14:textId="77777777" w:rsidR="007E1BCC" w:rsidRPr="005D0F79" w:rsidRDefault="007E1BCC" w:rsidP="00B43501">
            <w:pPr>
              <w:widowControl w:val="0"/>
              <w:autoSpaceDE w:val="0"/>
              <w:autoSpaceDN w:val="0"/>
              <w:adjustRightInd w:val="0"/>
              <w:spacing w:line="276" w:lineRule="auto"/>
              <w:ind w:left="25"/>
              <w:rPr>
                <w:iCs/>
              </w:rPr>
            </w:pPr>
            <w:r w:rsidRPr="005D0F79">
              <w:rPr>
                <w:iCs/>
              </w:rPr>
              <w:t>pýr plazivý</w:t>
            </w:r>
          </w:p>
        </w:tc>
        <w:tc>
          <w:tcPr>
            <w:tcW w:w="692" w:type="pct"/>
          </w:tcPr>
          <w:p w14:paraId="0F9DA132" w14:textId="77777777" w:rsidR="007E1BCC" w:rsidRPr="005D0F79" w:rsidRDefault="007E1BCC" w:rsidP="00B43501">
            <w:pPr>
              <w:widowControl w:val="0"/>
              <w:autoSpaceDE w:val="0"/>
              <w:autoSpaceDN w:val="0"/>
              <w:adjustRightInd w:val="0"/>
              <w:spacing w:line="276" w:lineRule="auto"/>
              <w:ind w:left="51"/>
              <w:rPr>
                <w:iCs/>
              </w:rPr>
            </w:pPr>
            <w:r w:rsidRPr="005D0F79">
              <w:rPr>
                <w:iCs/>
              </w:rPr>
              <w:t>1,2-1,5 l/ha</w:t>
            </w:r>
          </w:p>
        </w:tc>
        <w:tc>
          <w:tcPr>
            <w:tcW w:w="307" w:type="pct"/>
          </w:tcPr>
          <w:p w14:paraId="2D3DA32D"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AT</w:t>
            </w:r>
          </w:p>
        </w:tc>
        <w:tc>
          <w:tcPr>
            <w:tcW w:w="1034" w:type="pct"/>
          </w:tcPr>
          <w:p w14:paraId="30A9CF0A"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w:t>
            </w:r>
            <w:proofErr w:type="spellStart"/>
            <w:r w:rsidRPr="005D0F79">
              <w:rPr>
                <w:iCs/>
              </w:rPr>
              <w:t>postemergentně</w:t>
            </w:r>
            <w:proofErr w:type="spellEnd"/>
            <w:r w:rsidRPr="005D0F79">
              <w:rPr>
                <w:iCs/>
              </w:rPr>
              <w:t xml:space="preserve"> </w:t>
            </w:r>
          </w:p>
        </w:tc>
        <w:tc>
          <w:tcPr>
            <w:tcW w:w="873" w:type="pct"/>
          </w:tcPr>
          <w:p w14:paraId="7D78765D" w14:textId="77777777" w:rsidR="007E1BCC" w:rsidRPr="005D0F79" w:rsidRDefault="007E1BCC" w:rsidP="00B43501">
            <w:pPr>
              <w:widowControl w:val="0"/>
              <w:autoSpaceDE w:val="0"/>
              <w:autoSpaceDN w:val="0"/>
              <w:adjustRightInd w:val="0"/>
              <w:spacing w:line="276" w:lineRule="auto"/>
              <w:rPr>
                <w:iCs/>
              </w:rPr>
            </w:pPr>
          </w:p>
        </w:tc>
      </w:tr>
      <w:tr w:rsidR="007E1BCC" w:rsidRPr="00D81AF4" w14:paraId="5C48A8D6" w14:textId="77777777" w:rsidTr="000A13A8">
        <w:trPr>
          <w:trHeight w:val="57"/>
        </w:trPr>
        <w:tc>
          <w:tcPr>
            <w:tcW w:w="1228" w:type="pct"/>
            <w:tcBorders>
              <w:top w:val="single" w:sz="6" w:space="0" w:color="auto"/>
              <w:left w:val="single" w:sz="6" w:space="0" w:color="auto"/>
              <w:bottom w:val="single" w:sz="6" w:space="0" w:color="auto"/>
              <w:right w:val="single" w:sz="6" w:space="0" w:color="auto"/>
            </w:tcBorders>
          </w:tcPr>
          <w:p w14:paraId="71532734" w14:textId="77777777" w:rsidR="007E1BCC" w:rsidRPr="005D0F79" w:rsidRDefault="007E1BCC" w:rsidP="00B43501">
            <w:pPr>
              <w:widowControl w:val="0"/>
              <w:autoSpaceDE w:val="0"/>
              <w:autoSpaceDN w:val="0"/>
              <w:adjustRightInd w:val="0"/>
              <w:spacing w:line="276" w:lineRule="auto"/>
              <w:rPr>
                <w:iCs/>
              </w:rPr>
            </w:pPr>
            <w:r w:rsidRPr="002A7F60">
              <w:rPr>
                <w:iCs/>
              </w:rPr>
              <w:t>pohanka</w:t>
            </w:r>
          </w:p>
        </w:tc>
        <w:tc>
          <w:tcPr>
            <w:tcW w:w="867" w:type="pct"/>
            <w:tcBorders>
              <w:top w:val="single" w:sz="6" w:space="0" w:color="auto"/>
              <w:left w:val="single" w:sz="6" w:space="0" w:color="auto"/>
              <w:bottom w:val="single" w:sz="6" w:space="0" w:color="auto"/>
              <w:right w:val="single" w:sz="6" w:space="0" w:color="auto"/>
            </w:tcBorders>
          </w:tcPr>
          <w:p w14:paraId="1E13F605" w14:textId="77777777" w:rsidR="007E1BCC" w:rsidRPr="005D0F79" w:rsidRDefault="007E1BCC" w:rsidP="00B43501">
            <w:pPr>
              <w:widowControl w:val="0"/>
              <w:autoSpaceDE w:val="0"/>
              <w:autoSpaceDN w:val="0"/>
              <w:adjustRightInd w:val="0"/>
              <w:spacing w:line="276" w:lineRule="auto"/>
              <w:rPr>
                <w:iCs/>
              </w:rPr>
            </w:pPr>
            <w:r w:rsidRPr="002A7F60">
              <w:rPr>
                <w:iCs/>
              </w:rPr>
              <w:t xml:space="preserve">plevele </w:t>
            </w:r>
            <w:proofErr w:type="spellStart"/>
            <w:r w:rsidRPr="002A7F60">
              <w:rPr>
                <w:iCs/>
              </w:rPr>
              <w:t>lipnicovité</w:t>
            </w:r>
            <w:proofErr w:type="spellEnd"/>
            <w:r w:rsidRPr="002A7F60">
              <w:rPr>
                <w:iCs/>
              </w:rPr>
              <w:t xml:space="preserve"> jednoleté</w:t>
            </w:r>
          </w:p>
        </w:tc>
        <w:tc>
          <w:tcPr>
            <w:tcW w:w="692" w:type="pct"/>
            <w:tcBorders>
              <w:top w:val="single" w:sz="6" w:space="0" w:color="auto"/>
              <w:left w:val="single" w:sz="6" w:space="0" w:color="auto"/>
              <w:bottom w:val="single" w:sz="6" w:space="0" w:color="auto"/>
              <w:right w:val="single" w:sz="6" w:space="0" w:color="auto"/>
            </w:tcBorders>
          </w:tcPr>
          <w:p w14:paraId="7ED1E8AB" w14:textId="77777777" w:rsidR="007E1BCC" w:rsidRPr="005D0F79" w:rsidRDefault="007E1BCC" w:rsidP="00B43501">
            <w:pPr>
              <w:widowControl w:val="0"/>
              <w:autoSpaceDE w:val="0"/>
              <w:autoSpaceDN w:val="0"/>
              <w:adjustRightInd w:val="0"/>
              <w:spacing w:line="276" w:lineRule="auto"/>
              <w:ind w:left="51"/>
              <w:rPr>
                <w:iCs/>
              </w:rPr>
            </w:pPr>
            <w:r w:rsidRPr="002A7F60">
              <w:rPr>
                <w:iCs/>
              </w:rPr>
              <w:t xml:space="preserve">0,5-0,8 l/ha </w:t>
            </w:r>
          </w:p>
        </w:tc>
        <w:tc>
          <w:tcPr>
            <w:tcW w:w="307" w:type="pct"/>
          </w:tcPr>
          <w:p w14:paraId="55D7D391" w14:textId="77777777" w:rsidR="007E1BCC" w:rsidRPr="005D0F79" w:rsidRDefault="007E1BCC" w:rsidP="00B43501">
            <w:pPr>
              <w:widowControl w:val="0"/>
              <w:autoSpaceDE w:val="0"/>
              <w:autoSpaceDN w:val="0"/>
              <w:adjustRightInd w:val="0"/>
              <w:spacing w:line="276" w:lineRule="auto"/>
              <w:ind w:left="-65"/>
              <w:jc w:val="center"/>
              <w:rPr>
                <w:iCs/>
              </w:rPr>
            </w:pPr>
            <w:r>
              <w:rPr>
                <w:iCs/>
              </w:rPr>
              <w:t>AT</w:t>
            </w:r>
          </w:p>
        </w:tc>
        <w:tc>
          <w:tcPr>
            <w:tcW w:w="1034" w:type="pct"/>
            <w:tcBorders>
              <w:top w:val="single" w:sz="6" w:space="0" w:color="auto"/>
              <w:left w:val="single" w:sz="6" w:space="0" w:color="auto"/>
              <w:bottom w:val="single" w:sz="6" w:space="0" w:color="auto"/>
              <w:right w:val="single" w:sz="6" w:space="0" w:color="auto"/>
            </w:tcBorders>
          </w:tcPr>
          <w:p w14:paraId="53DC4DCC" w14:textId="77777777" w:rsidR="007E1BCC" w:rsidRPr="005D0F79" w:rsidRDefault="007E1BCC" w:rsidP="00B43501">
            <w:pPr>
              <w:widowControl w:val="0"/>
              <w:autoSpaceDE w:val="0"/>
              <w:autoSpaceDN w:val="0"/>
              <w:adjustRightInd w:val="0"/>
              <w:spacing w:line="276" w:lineRule="auto"/>
              <w:ind w:right="-40"/>
              <w:rPr>
                <w:iCs/>
              </w:rPr>
            </w:pPr>
            <w:r w:rsidRPr="002A7F60">
              <w:rPr>
                <w:iCs/>
              </w:rPr>
              <w:t xml:space="preserve">1) od: 13 BBCH, do: 15 BBCH </w:t>
            </w:r>
          </w:p>
        </w:tc>
        <w:tc>
          <w:tcPr>
            <w:tcW w:w="873" w:type="pct"/>
            <w:tcBorders>
              <w:top w:val="single" w:sz="6" w:space="0" w:color="auto"/>
              <w:left w:val="single" w:sz="6" w:space="0" w:color="auto"/>
              <w:bottom w:val="single" w:sz="6" w:space="0" w:color="auto"/>
              <w:right w:val="single" w:sz="6" w:space="0" w:color="auto"/>
            </w:tcBorders>
          </w:tcPr>
          <w:p w14:paraId="45A16912" w14:textId="77777777" w:rsidR="007E1BCC" w:rsidRPr="005D0F79" w:rsidRDefault="007E1BCC" w:rsidP="00B43501">
            <w:pPr>
              <w:widowControl w:val="0"/>
              <w:autoSpaceDE w:val="0"/>
              <w:autoSpaceDN w:val="0"/>
              <w:adjustRightInd w:val="0"/>
              <w:spacing w:line="276" w:lineRule="auto"/>
              <w:ind w:right="69"/>
              <w:rPr>
                <w:iCs/>
              </w:rPr>
            </w:pPr>
            <w:r w:rsidRPr="002A7F60">
              <w:rPr>
                <w:iCs/>
              </w:rPr>
              <w:t xml:space="preserve">6) </w:t>
            </w:r>
            <w:r>
              <w:rPr>
                <w:iCs/>
              </w:rPr>
              <w:t>množitelské</w:t>
            </w:r>
            <w:r w:rsidRPr="002A7F60">
              <w:rPr>
                <w:iCs/>
              </w:rPr>
              <w:t xml:space="preserve"> porosty</w:t>
            </w:r>
          </w:p>
        </w:tc>
      </w:tr>
      <w:tr w:rsidR="007E1BCC" w:rsidRPr="00D81AF4" w14:paraId="2728A822" w14:textId="77777777" w:rsidTr="000A13A8">
        <w:trPr>
          <w:trHeight w:val="57"/>
        </w:trPr>
        <w:tc>
          <w:tcPr>
            <w:tcW w:w="1228" w:type="pct"/>
            <w:tcBorders>
              <w:top w:val="single" w:sz="6" w:space="0" w:color="auto"/>
              <w:left w:val="single" w:sz="6" w:space="0" w:color="auto"/>
              <w:bottom w:val="single" w:sz="6" w:space="0" w:color="auto"/>
              <w:right w:val="single" w:sz="6" w:space="0" w:color="auto"/>
            </w:tcBorders>
          </w:tcPr>
          <w:p w14:paraId="6A81F6A7" w14:textId="77777777" w:rsidR="007E1BCC" w:rsidRPr="005D0F79" w:rsidRDefault="007E1BCC" w:rsidP="00B43501">
            <w:pPr>
              <w:widowControl w:val="0"/>
              <w:autoSpaceDE w:val="0"/>
              <w:autoSpaceDN w:val="0"/>
              <w:adjustRightInd w:val="0"/>
              <w:spacing w:line="276" w:lineRule="auto"/>
              <w:rPr>
                <w:iCs/>
              </w:rPr>
            </w:pPr>
            <w:r w:rsidRPr="002A7F60">
              <w:rPr>
                <w:iCs/>
              </w:rPr>
              <w:t>pohanka</w:t>
            </w:r>
          </w:p>
        </w:tc>
        <w:tc>
          <w:tcPr>
            <w:tcW w:w="867" w:type="pct"/>
            <w:tcBorders>
              <w:top w:val="single" w:sz="6" w:space="0" w:color="auto"/>
              <w:left w:val="single" w:sz="6" w:space="0" w:color="auto"/>
              <w:bottom w:val="single" w:sz="6" w:space="0" w:color="auto"/>
              <w:right w:val="single" w:sz="6" w:space="0" w:color="auto"/>
            </w:tcBorders>
          </w:tcPr>
          <w:p w14:paraId="16E04780" w14:textId="77777777" w:rsidR="007E1BCC" w:rsidRPr="005D0F79" w:rsidRDefault="007E1BCC" w:rsidP="00B43501">
            <w:pPr>
              <w:widowControl w:val="0"/>
              <w:autoSpaceDE w:val="0"/>
              <w:autoSpaceDN w:val="0"/>
              <w:adjustRightInd w:val="0"/>
              <w:spacing w:line="276" w:lineRule="auto"/>
              <w:ind w:right="119"/>
              <w:rPr>
                <w:iCs/>
              </w:rPr>
            </w:pPr>
            <w:r w:rsidRPr="002A7F60">
              <w:rPr>
                <w:iCs/>
              </w:rPr>
              <w:t>pýr plazivý</w:t>
            </w:r>
          </w:p>
        </w:tc>
        <w:tc>
          <w:tcPr>
            <w:tcW w:w="692" w:type="pct"/>
            <w:tcBorders>
              <w:top w:val="single" w:sz="6" w:space="0" w:color="auto"/>
              <w:left w:val="single" w:sz="6" w:space="0" w:color="auto"/>
              <w:bottom w:val="single" w:sz="6" w:space="0" w:color="auto"/>
              <w:right w:val="single" w:sz="6" w:space="0" w:color="auto"/>
            </w:tcBorders>
          </w:tcPr>
          <w:p w14:paraId="3523C361" w14:textId="77777777" w:rsidR="007E1BCC" w:rsidRPr="005D0F79" w:rsidRDefault="007E1BCC" w:rsidP="00B43501">
            <w:pPr>
              <w:widowControl w:val="0"/>
              <w:autoSpaceDE w:val="0"/>
              <w:autoSpaceDN w:val="0"/>
              <w:adjustRightInd w:val="0"/>
              <w:spacing w:line="276" w:lineRule="auto"/>
              <w:ind w:right="119"/>
              <w:rPr>
                <w:iCs/>
              </w:rPr>
            </w:pPr>
            <w:r w:rsidRPr="002A7F60">
              <w:rPr>
                <w:iCs/>
              </w:rPr>
              <w:t xml:space="preserve">1,2 l/ha </w:t>
            </w:r>
          </w:p>
        </w:tc>
        <w:tc>
          <w:tcPr>
            <w:tcW w:w="307" w:type="pct"/>
          </w:tcPr>
          <w:p w14:paraId="380B3DD3" w14:textId="77777777" w:rsidR="007E1BCC" w:rsidRPr="005D0F79" w:rsidRDefault="007E1BCC" w:rsidP="00B43501">
            <w:pPr>
              <w:widowControl w:val="0"/>
              <w:autoSpaceDE w:val="0"/>
              <w:autoSpaceDN w:val="0"/>
              <w:adjustRightInd w:val="0"/>
              <w:spacing w:line="276" w:lineRule="auto"/>
              <w:ind w:left="-65"/>
              <w:jc w:val="center"/>
              <w:rPr>
                <w:iCs/>
              </w:rPr>
            </w:pPr>
            <w:r>
              <w:rPr>
                <w:iCs/>
              </w:rPr>
              <w:t>AT</w:t>
            </w:r>
          </w:p>
        </w:tc>
        <w:tc>
          <w:tcPr>
            <w:tcW w:w="1034" w:type="pct"/>
            <w:tcBorders>
              <w:top w:val="single" w:sz="6" w:space="0" w:color="auto"/>
              <w:left w:val="single" w:sz="6" w:space="0" w:color="auto"/>
              <w:bottom w:val="single" w:sz="6" w:space="0" w:color="auto"/>
              <w:right w:val="single" w:sz="6" w:space="0" w:color="auto"/>
            </w:tcBorders>
          </w:tcPr>
          <w:p w14:paraId="224F9C79" w14:textId="77777777" w:rsidR="007E1BCC" w:rsidRPr="005D0F79" w:rsidRDefault="007E1BCC" w:rsidP="00B43501">
            <w:pPr>
              <w:widowControl w:val="0"/>
              <w:autoSpaceDE w:val="0"/>
              <w:autoSpaceDN w:val="0"/>
              <w:adjustRightInd w:val="0"/>
              <w:spacing w:line="276" w:lineRule="auto"/>
              <w:ind w:right="-40"/>
              <w:rPr>
                <w:iCs/>
              </w:rPr>
            </w:pPr>
            <w:r w:rsidRPr="002A7F60">
              <w:rPr>
                <w:iCs/>
              </w:rPr>
              <w:t xml:space="preserve">1) od: 13 BBCH, do: 15 BBCH </w:t>
            </w:r>
          </w:p>
        </w:tc>
        <w:tc>
          <w:tcPr>
            <w:tcW w:w="873" w:type="pct"/>
            <w:tcBorders>
              <w:top w:val="single" w:sz="6" w:space="0" w:color="auto"/>
              <w:left w:val="single" w:sz="6" w:space="0" w:color="auto"/>
              <w:bottom w:val="single" w:sz="6" w:space="0" w:color="auto"/>
              <w:right w:val="single" w:sz="6" w:space="0" w:color="auto"/>
            </w:tcBorders>
          </w:tcPr>
          <w:p w14:paraId="6332991C" w14:textId="77777777" w:rsidR="007E1BCC" w:rsidRPr="005D0F79" w:rsidRDefault="007E1BCC" w:rsidP="00B43501">
            <w:pPr>
              <w:widowControl w:val="0"/>
              <w:autoSpaceDE w:val="0"/>
              <w:autoSpaceDN w:val="0"/>
              <w:adjustRightInd w:val="0"/>
              <w:spacing w:line="276" w:lineRule="auto"/>
              <w:ind w:right="69"/>
              <w:rPr>
                <w:iCs/>
              </w:rPr>
            </w:pPr>
            <w:r w:rsidRPr="002A7F60">
              <w:rPr>
                <w:iCs/>
              </w:rPr>
              <w:t xml:space="preserve">6) </w:t>
            </w:r>
            <w:r>
              <w:rPr>
                <w:iCs/>
              </w:rPr>
              <w:t>množitelské</w:t>
            </w:r>
            <w:r w:rsidRPr="002A7F60">
              <w:rPr>
                <w:iCs/>
              </w:rPr>
              <w:t xml:space="preserve"> porosty</w:t>
            </w:r>
          </w:p>
        </w:tc>
      </w:tr>
      <w:tr w:rsidR="007E1BCC" w:rsidRPr="00D81AF4" w14:paraId="37F6D61B" w14:textId="77777777" w:rsidTr="000A13A8">
        <w:tc>
          <w:tcPr>
            <w:tcW w:w="1228" w:type="pct"/>
          </w:tcPr>
          <w:p w14:paraId="5DC6D579" w14:textId="77777777" w:rsidR="007E1BCC" w:rsidRPr="005D0F79" w:rsidRDefault="007E1BCC" w:rsidP="00B43501">
            <w:pPr>
              <w:widowControl w:val="0"/>
              <w:autoSpaceDE w:val="0"/>
              <w:autoSpaceDN w:val="0"/>
              <w:adjustRightInd w:val="0"/>
              <w:spacing w:line="276" w:lineRule="auto"/>
              <w:rPr>
                <w:iCs/>
              </w:rPr>
            </w:pPr>
            <w:r w:rsidRPr="005D0F79">
              <w:rPr>
                <w:iCs/>
              </w:rPr>
              <w:t>svazenka shloučená</w:t>
            </w:r>
          </w:p>
        </w:tc>
        <w:tc>
          <w:tcPr>
            <w:tcW w:w="867" w:type="pct"/>
          </w:tcPr>
          <w:p w14:paraId="2FF87AD8"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plevele </w:t>
            </w:r>
            <w:proofErr w:type="spellStart"/>
            <w:r w:rsidRPr="005D0F79">
              <w:rPr>
                <w:iCs/>
              </w:rPr>
              <w:t>lipnicovité</w:t>
            </w:r>
            <w:proofErr w:type="spellEnd"/>
            <w:r w:rsidRPr="005D0F79">
              <w:rPr>
                <w:iCs/>
              </w:rPr>
              <w:t xml:space="preserve"> jednoleté, </w:t>
            </w:r>
            <w:proofErr w:type="spellStart"/>
            <w:r w:rsidRPr="005D0F79">
              <w:rPr>
                <w:iCs/>
              </w:rPr>
              <w:t>výdrol</w:t>
            </w:r>
            <w:proofErr w:type="spellEnd"/>
            <w:r w:rsidRPr="005D0F79">
              <w:rPr>
                <w:iCs/>
              </w:rPr>
              <w:t xml:space="preserve"> obilnin</w:t>
            </w:r>
          </w:p>
        </w:tc>
        <w:tc>
          <w:tcPr>
            <w:tcW w:w="692" w:type="pct"/>
          </w:tcPr>
          <w:p w14:paraId="6A8D7BEB" w14:textId="77777777" w:rsidR="007E1BCC" w:rsidRPr="005D0F79" w:rsidRDefault="007E1BCC" w:rsidP="00B43501">
            <w:pPr>
              <w:widowControl w:val="0"/>
              <w:autoSpaceDE w:val="0"/>
              <w:autoSpaceDN w:val="0"/>
              <w:adjustRightInd w:val="0"/>
              <w:spacing w:line="276" w:lineRule="auto"/>
              <w:rPr>
                <w:iCs/>
              </w:rPr>
            </w:pPr>
            <w:r w:rsidRPr="005D0F79">
              <w:rPr>
                <w:iCs/>
              </w:rPr>
              <w:t>0,4-0,8 l/ha</w:t>
            </w:r>
          </w:p>
        </w:tc>
        <w:tc>
          <w:tcPr>
            <w:tcW w:w="307" w:type="pct"/>
          </w:tcPr>
          <w:p w14:paraId="50D7E333"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AT</w:t>
            </w:r>
          </w:p>
        </w:tc>
        <w:tc>
          <w:tcPr>
            <w:tcW w:w="1034" w:type="pct"/>
          </w:tcPr>
          <w:p w14:paraId="05340CE6"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w:t>
            </w:r>
            <w:proofErr w:type="spellStart"/>
            <w:r w:rsidRPr="005D0F79">
              <w:rPr>
                <w:iCs/>
              </w:rPr>
              <w:t>postemergentně</w:t>
            </w:r>
            <w:proofErr w:type="spellEnd"/>
            <w:r w:rsidRPr="005D0F79">
              <w:rPr>
                <w:iCs/>
              </w:rPr>
              <w:t xml:space="preserve"> </w:t>
            </w:r>
          </w:p>
          <w:p w14:paraId="38DF8036"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od: 13 BBCH, do: 29 BBCH </w:t>
            </w:r>
          </w:p>
        </w:tc>
        <w:tc>
          <w:tcPr>
            <w:tcW w:w="873" w:type="pct"/>
          </w:tcPr>
          <w:p w14:paraId="71467B58" w14:textId="77777777" w:rsidR="007E1BCC" w:rsidRPr="005D0F79" w:rsidRDefault="007E1BCC" w:rsidP="00B43501">
            <w:pPr>
              <w:widowControl w:val="0"/>
              <w:autoSpaceDE w:val="0"/>
              <w:autoSpaceDN w:val="0"/>
              <w:adjustRightInd w:val="0"/>
              <w:spacing w:line="276" w:lineRule="auto"/>
              <w:rPr>
                <w:iCs/>
              </w:rPr>
            </w:pPr>
            <w:r w:rsidRPr="005D0F79">
              <w:rPr>
                <w:iCs/>
              </w:rPr>
              <w:t>4) aplikace dělená max.</w:t>
            </w:r>
            <w:r>
              <w:rPr>
                <w:iCs/>
              </w:rPr>
              <w:t xml:space="preserve"> </w:t>
            </w:r>
            <w:r w:rsidRPr="005D0F79">
              <w:rPr>
                <w:iCs/>
              </w:rPr>
              <w:t>1,5 l/ha za sezónu</w:t>
            </w:r>
          </w:p>
        </w:tc>
      </w:tr>
      <w:tr w:rsidR="007E1BCC" w:rsidRPr="00D81AF4" w14:paraId="691CFB67" w14:textId="77777777" w:rsidTr="000A13A8">
        <w:tc>
          <w:tcPr>
            <w:tcW w:w="1228" w:type="pct"/>
          </w:tcPr>
          <w:p w14:paraId="13809C75" w14:textId="77777777" w:rsidR="007E1BCC" w:rsidRPr="005D0F79" w:rsidRDefault="007E1BCC" w:rsidP="00B43501">
            <w:pPr>
              <w:widowControl w:val="0"/>
              <w:autoSpaceDE w:val="0"/>
              <w:autoSpaceDN w:val="0"/>
              <w:adjustRightInd w:val="0"/>
              <w:spacing w:line="276" w:lineRule="auto"/>
              <w:rPr>
                <w:iCs/>
              </w:rPr>
            </w:pPr>
            <w:r w:rsidRPr="005D0F79">
              <w:rPr>
                <w:iCs/>
              </w:rPr>
              <w:t>svazenka shloučená</w:t>
            </w:r>
          </w:p>
        </w:tc>
        <w:tc>
          <w:tcPr>
            <w:tcW w:w="867" w:type="pct"/>
          </w:tcPr>
          <w:p w14:paraId="47FEF564"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pýr plazivý, plevele </w:t>
            </w:r>
            <w:proofErr w:type="spellStart"/>
            <w:r w:rsidRPr="005D0F79">
              <w:rPr>
                <w:iCs/>
              </w:rPr>
              <w:t>lipnicovité</w:t>
            </w:r>
            <w:proofErr w:type="spellEnd"/>
            <w:r w:rsidRPr="005D0F79">
              <w:rPr>
                <w:iCs/>
              </w:rPr>
              <w:t xml:space="preserve"> vytrvalé</w:t>
            </w:r>
          </w:p>
        </w:tc>
        <w:tc>
          <w:tcPr>
            <w:tcW w:w="692" w:type="pct"/>
          </w:tcPr>
          <w:p w14:paraId="1B18E2B5" w14:textId="77777777" w:rsidR="007E1BCC" w:rsidRPr="005D0F79" w:rsidRDefault="007E1BCC" w:rsidP="00B43501">
            <w:pPr>
              <w:widowControl w:val="0"/>
              <w:autoSpaceDE w:val="0"/>
              <w:autoSpaceDN w:val="0"/>
              <w:adjustRightInd w:val="0"/>
              <w:spacing w:line="276" w:lineRule="auto"/>
              <w:rPr>
                <w:iCs/>
              </w:rPr>
            </w:pPr>
            <w:r w:rsidRPr="005D0F79">
              <w:rPr>
                <w:iCs/>
              </w:rPr>
              <w:t>1,2-1,5 l/ha</w:t>
            </w:r>
          </w:p>
        </w:tc>
        <w:tc>
          <w:tcPr>
            <w:tcW w:w="307" w:type="pct"/>
          </w:tcPr>
          <w:p w14:paraId="24BE0A61" w14:textId="77777777" w:rsidR="007E1BCC" w:rsidRPr="005D0F79" w:rsidRDefault="007E1BCC" w:rsidP="00B43501">
            <w:pPr>
              <w:widowControl w:val="0"/>
              <w:autoSpaceDE w:val="0"/>
              <w:autoSpaceDN w:val="0"/>
              <w:adjustRightInd w:val="0"/>
              <w:spacing w:line="276" w:lineRule="auto"/>
              <w:ind w:left="-65"/>
              <w:jc w:val="center"/>
              <w:rPr>
                <w:iCs/>
              </w:rPr>
            </w:pPr>
            <w:r w:rsidRPr="005D0F79">
              <w:rPr>
                <w:iCs/>
              </w:rPr>
              <w:t>AT</w:t>
            </w:r>
          </w:p>
        </w:tc>
        <w:tc>
          <w:tcPr>
            <w:tcW w:w="1034" w:type="pct"/>
          </w:tcPr>
          <w:p w14:paraId="29A0EFCD"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1) </w:t>
            </w:r>
            <w:proofErr w:type="spellStart"/>
            <w:r w:rsidRPr="005D0F79">
              <w:rPr>
                <w:iCs/>
              </w:rPr>
              <w:t>postemergentně</w:t>
            </w:r>
            <w:proofErr w:type="spellEnd"/>
            <w:r w:rsidRPr="005D0F79">
              <w:rPr>
                <w:iCs/>
              </w:rPr>
              <w:t xml:space="preserve"> </w:t>
            </w:r>
          </w:p>
          <w:p w14:paraId="1E1C46AB" w14:textId="77777777" w:rsidR="007E1BCC" w:rsidRPr="005D0F79" w:rsidRDefault="007E1BCC" w:rsidP="00B43501">
            <w:pPr>
              <w:widowControl w:val="0"/>
              <w:autoSpaceDE w:val="0"/>
              <w:autoSpaceDN w:val="0"/>
              <w:adjustRightInd w:val="0"/>
              <w:spacing w:line="276" w:lineRule="auto"/>
              <w:ind w:right="-40"/>
              <w:rPr>
                <w:iCs/>
              </w:rPr>
            </w:pPr>
            <w:r w:rsidRPr="005D0F79">
              <w:rPr>
                <w:iCs/>
              </w:rPr>
              <w:t xml:space="preserve">2) od: 13 BBCH, do: 29 BBCH </w:t>
            </w:r>
          </w:p>
        </w:tc>
        <w:tc>
          <w:tcPr>
            <w:tcW w:w="873" w:type="pct"/>
          </w:tcPr>
          <w:p w14:paraId="3DCFD4A1" w14:textId="77777777" w:rsidR="007E1BCC" w:rsidRPr="005D0F79" w:rsidRDefault="007E1BCC" w:rsidP="00B43501">
            <w:pPr>
              <w:widowControl w:val="0"/>
              <w:autoSpaceDE w:val="0"/>
              <w:autoSpaceDN w:val="0"/>
              <w:adjustRightInd w:val="0"/>
              <w:spacing w:line="276" w:lineRule="auto"/>
              <w:rPr>
                <w:iCs/>
              </w:rPr>
            </w:pPr>
            <w:r w:rsidRPr="005D0F79">
              <w:rPr>
                <w:iCs/>
              </w:rPr>
              <w:t>4) aplikace dělená max. 1,5 l/ha za sezónu</w:t>
            </w:r>
          </w:p>
        </w:tc>
      </w:tr>
      <w:tr w:rsidR="007E1BCC" w:rsidRPr="00D81AF4" w14:paraId="4F30FF07" w14:textId="77777777" w:rsidTr="000A13A8">
        <w:tc>
          <w:tcPr>
            <w:tcW w:w="1228" w:type="pct"/>
          </w:tcPr>
          <w:p w14:paraId="17E5933C" w14:textId="77777777" w:rsidR="007E1BCC" w:rsidRPr="005D0F79" w:rsidRDefault="007E1BCC" w:rsidP="00B43501">
            <w:pPr>
              <w:widowControl w:val="0"/>
              <w:autoSpaceDE w:val="0"/>
              <w:autoSpaceDN w:val="0"/>
              <w:adjustRightInd w:val="0"/>
              <w:spacing w:line="276" w:lineRule="auto"/>
              <w:rPr>
                <w:iCs/>
              </w:rPr>
            </w:pPr>
            <w:r w:rsidRPr="007F5FBC">
              <w:rPr>
                <w:iCs/>
              </w:rPr>
              <w:t>svazenka zvonkovitá</w:t>
            </w:r>
          </w:p>
        </w:tc>
        <w:tc>
          <w:tcPr>
            <w:tcW w:w="867" w:type="pct"/>
          </w:tcPr>
          <w:p w14:paraId="5D4E1F17" w14:textId="77777777" w:rsidR="007E1BCC" w:rsidRPr="005D0F79" w:rsidRDefault="007E1BCC" w:rsidP="00B43501">
            <w:pPr>
              <w:widowControl w:val="0"/>
              <w:autoSpaceDE w:val="0"/>
              <w:autoSpaceDN w:val="0"/>
              <w:adjustRightInd w:val="0"/>
              <w:spacing w:line="276" w:lineRule="auto"/>
              <w:ind w:right="119"/>
              <w:rPr>
                <w:iCs/>
              </w:rPr>
            </w:pPr>
            <w:r w:rsidRPr="007F5FBC">
              <w:rPr>
                <w:iCs/>
              </w:rPr>
              <w:t>plevele jednoděložné jednoleté</w:t>
            </w:r>
          </w:p>
        </w:tc>
        <w:tc>
          <w:tcPr>
            <w:tcW w:w="692" w:type="pct"/>
          </w:tcPr>
          <w:p w14:paraId="190B9B56" w14:textId="77777777" w:rsidR="007E1BCC" w:rsidRPr="005D0F79" w:rsidRDefault="007E1BCC" w:rsidP="00B43501">
            <w:pPr>
              <w:widowControl w:val="0"/>
              <w:autoSpaceDE w:val="0"/>
              <w:autoSpaceDN w:val="0"/>
              <w:adjustRightInd w:val="0"/>
              <w:spacing w:line="276" w:lineRule="auto"/>
              <w:rPr>
                <w:iCs/>
              </w:rPr>
            </w:pPr>
            <w:r w:rsidRPr="007F5FBC">
              <w:rPr>
                <w:iCs/>
              </w:rPr>
              <w:t>0,5-0,8 l/ha</w:t>
            </w:r>
          </w:p>
        </w:tc>
        <w:tc>
          <w:tcPr>
            <w:tcW w:w="307" w:type="pct"/>
          </w:tcPr>
          <w:p w14:paraId="6D52EDE2" w14:textId="77777777" w:rsidR="007E1BCC" w:rsidRPr="005D0F79" w:rsidRDefault="007E1BCC" w:rsidP="00B43501">
            <w:pPr>
              <w:widowControl w:val="0"/>
              <w:autoSpaceDE w:val="0"/>
              <w:autoSpaceDN w:val="0"/>
              <w:adjustRightInd w:val="0"/>
              <w:spacing w:line="276" w:lineRule="auto"/>
              <w:ind w:right="119"/>
              <w:jc w:val="center"/>
              <w:rPr>
                <w:iCs/>
              </w:rPr>
            </w:pPr>
            <w:r>
              <w:rPr>
                <w:iCs/>
              </w:rPr>
              <w:t>AT</w:t>
            </w:r>
          </w:p>
        </w:tc>
        <w:tc>
          <w:tcPr>
            <w:tcW w:w="1034" w:type="pct"/>
          </w:tcPr>
          <w:p w14:paraId="217CE76C" w14:textId="77777777" w:rsidR="007E1BCC" w:rsidRPr="007F5FBC" w:rsidRDefault="007E1BCC" w:rsidP="00B43501">
            <w:pPr>
              <w:widowControl w:val="0"/>
              <w:autoSpaceDE w:val="0"/>
              <w:autoSpaceDN w:val="0"/>
              <w:adjustRightInd w:val="0"/>
              <w:spacing w:line="276" w:lineRule="auto"/>
              <w:ind w:right="-182"/>
              <w:rPr>
                <w:iCs/>
              </w:rPr>
            </w:pPr>
            <w:r w:rsidRPr="007F5FBC">
              <w:rPr>
                <w:iCs/>
              </w:rPr>
              <w:t xml:space="preserve">1) </w:t>
            </w:r>
            <w:proofErr w:type="spellStart"/>
            <w:r w:rsidRPr="007F5FBC">
              <w:rPr>
                <w:iCs/>
              </w:rPr>
              <w:t>postemergentně</w:t>
            </w:r>
            <w:proofErr w:type="spellEnd"/>
            <w:r w:rsidRPr="007F5FBC">
              <w:rPr>
                <w:iCs/>
              </w:rPr>
              <w:t xml:space="preserve">, od: 12 BBCH, do: 16 BBCH </w:t>
            </w:r>
          </w:p>
          <w:p w14:paraId="4FC6D880" w14:textId="77777777" w:rsidR="007E1BCC" w:rsidRPr="005D0F79" w:rsidRDefault="007E1BCC" w:rsidP="00B43501">
            <w:pPr>
              <w:widowControl w:val="0"/>
              <w:autoSpaceDE w:val="0"/>
              <w:autoSpaceDN w:val="0"/>
              <w:adjustRightInd w:val="0"/>
              <w:spacing w:line="276" w:lineRule="auto"/>
              <w:ind w:right="-182"/>
              <w:rPr>
                <w:iCs/>
              </w:rPr>
            </w:pPr>
            <w:r w:rsidRPr="007F5FBC">
              <w:rPr>
                <w:iCs/>
              </w:rPr>
              <w:lastRenderedPageBreak/>
              <w:t xml:space="preserve">2) od: 13 BBCH, do: 29 BBCH </w:t>
            </w:r>
          </w:p>
        </w:tc>
        <w:tc>
          <w:tcPr>
            <w:tcW w:w="873" w:type="pct"/>
          </w:tcPr>
          <w:p w14:paraId="1A6C7E2B" w14:textId="77777777" w:rsidR="007E1BCC" w:rsidRPr="005D0F79" w:rsidRDefault="007E1BCC" w:rsidP="00B43501">
            <w:pPr>
              <w:widowControl w:val="0"/>
              <w:autoSpaceDE w:val="0"/>
              <w:autoSpaceDN w:val="0"/>
              <w:adjustRightInd w:val="0"/>
              <w:spacing w:line="276" w:lineRule="auto"/>
              <w:ind w:right="119"/>
              <w:rPr>
                <w:iCs/>
              </w:rPr>
            </w:pPr>
          </w:p>
        </w:tc>
      </w:tr>
      <w:tr w:rsidR="007E1BCC" w:rsidRPr="00D81AF4" w14:paraId="18AFCD93" w14:textId="77777777" w:rsidTr="000A13A8">
        <w:tc>
          <w:tcPr>
            <w:tcW w:w="1228" w:type="pct"/>
          </w:tcPr>
          <w:p w14:paraId="25B48D5B" w14:textId="77777777" w:rsidR="007E1BCC" w:rsidRPr="005D0F79" w:rsidRDefault="007E1BCC" w:rsidP="00B43501">
            <w:pPr>
              <w:widowControl w:val="0"/>
              <w:autoSpaceDE w:val="0"/>
              <w:autoSpaceDN w:val="0"/>
              <w:adjustRightInd w:val="0"/>
              <w:spacing w:line="276" w:lineRule="auto"/>
              <w:rPr>
                <w:iCs/>
              </w:rPr>
            </w:pPr>
            <w:r w:rsidRPr="007F5FBC">
              <w:rPr>
                <w:iCs/>
              </w:rPr>
              <w:t>svazenka zvonkovitá</w:t>
            </w:r>
          </w:p>
        </w:tc>
        <w:tc>
          <w:tcPr>
            <w:tcW w:w="867" w:type="pct"/>
          </w:tcPr>
          <w:p w14:paraId="1A9F9F6C" w14:textId="77777777" w:rsidR="007E1BCC" w:rsidRPr="005D0F79" w:rsidRDefault="007E1BCC" w:rsidP="00B43501">
            <w:pPr>
              <w:widowControl w:val="0"/>
              <w:autoSpaceDE w:val="0"/>
              <w:autoSpaceDN w:val="0"/>
              <w:adjustRightInd w:val="0"/>
              <w:spacing w:line="276" w:lineRule="auto"/>
              <w:ind w:right="119"/>
              <w:rPr>
                <w:iCs/>
              </w:rPr>
            </w:pPr>
            <w:r w:rsidRPr="007F5FBC">
              <w:rPr>
                <w:iCs/>
              </w:rPr>
              <w:t xml:space="preserve">pýr plazivý, plevele </w:t>
            </w:r>
            <w:proofErr w:type="spellStart"/>
            <w:r w:rsidRPr="007F5FBC">
              <w:rPr>
                <w:iCs/>
              </w:rPr>
              <w:t>lipnicovité</w:t>
            </w:r>
            <w:proofErr w:type="spellEnd"/>
            <w:r w:rsidRPr="007F5FBC">
              <w:rPr>
                <w:iCs/>
              </w:rPr>
              <w:t xml:space="preserve"> vytrvalé</w:t>
            </w:r>
          </w:p>
        </w:tc>
        <w:tc>
          <w:tcPr>
            <w:tcW w:w="692" w:type="pct"/>
          </w:tcPr>
          <w:p w14:paraId="78B3B105" w14:textId="77777777" w:rsidR="007E1BCC" w:rsidRPr="005D0F79" w:rsidRDefault="007E1BCC" w:rsidP="00B43501">
            <w:pPr>
              <w:widowControl w:val="0"/>
              <w:autoSpaceDE w:val="0"/>
              <w:autoSpaceDN w:val="0"/>
              <w:adjustRightInd w:val="0"/>
              <w:spacing w:line="276" w:lineRule="auto"/>
              <w:rPr>
                <w:iCs/>
              </w:rPr>
            </w:pPr>
            <w:r w:rsidRPr="007F5FBC">
              <w:rPr>
                <w:iCs/>
              </w:rPr>
              <w:t>1,2-1,5 l/ha</w:t>
            </w:r>
          </w:p>
        </w:tc>
        <w:tc>
          <w:tcPr>
            <w:tcW w:w="307" w:type="pct"/>
          </w:tcPr>
          <w:p w14:paraId="209B1543" w14:textId="77777777" w:rsidR="007E1BCC" w:rsidRPr="005D0F79" w:rsidRDefault="007E1BCC" w:rsidP="00B43501">
            <w:pPr>
              <w:widowControl w:val="0"/>
              <w:autoSpaceDE w:val="0"/>
              <w:autoSpaceDN w:val="0"/>
              <w:adjustRightInd w:val="0"/>
              <w:spacing w:line="276" w:lineRule="auto"/>
              <w:ind w:right="119"/>
              <w:jc w:val="center"/>
              <w:rPr>
                <w:iCs/>
              </w:rPr>
            </w:pPr>
            <w:r>
              <w:rPr>
                <w:iCs/>
              </w:rPr>
              <w:t>AT</w:t>
            </w:r>
          </w:p>
        </w:tc>
        <w:tc>
          <w:tcPr>
            <w:tcW w:w="1034" w:type="pct"/>
          </w:tcPr>
          <w:p w14:paraId="788B7C56" w14:textId="77777777" w:rsidR="007E1BCC" w:rsidRPr="007F5FBC" w:rsidRDefault="007E1BCC" w:rsidP="00B43501">
            <w:pPr>
              <w:widowControl w:val="0"/>
              <w:autoSpaceDE w:val="0"/>
              <w:autoSpaceDN w:val="0"/>
              <w:adjustRightInd w:val="0"/>
              <w:spacing w:line="276" w:lineRule="auto"/>
              <w:ind w:right="-182"/>
              <w:rPr>
                <w:iCs/>
              </w:rPr>
            </w:pPr>
            <w:r w:rsidRPr="007F5FBC">
              <w:rPr>
                <w:iCs/>
              </w:rPr>
              <w:t xml:space="preserve">1) </w:t>
            </w:r>
            <w:proofErr w:type="spellStart"/>
            <w:r w:rsidRPr="007F5FBC">
              <w:rPr>
                <w:iCs/>
              </w:rPr>
              <w:t>postemergentně</w:t>
            </w:r>
            <w:proofErr w:type="spellEnd"/>
            <w:r w:rsidRPr="007F5FBC">
              <w:rPr>
                <w:iCs/>
              </w:rPr>
              <w:t xml:space="preserve">, od: 12 BBCH, do: 16 BBCH </w:t>
            </w:r>
          </w:p>
          <w:p w14:paraId="1A2DD6A5" w14:textId="77777777" w:rsidR="007E1BCC" w:rsidRPr="005D0F79" w:rsidRDefault="007E1BCC" w:rsidP="00B43501">
            <w:pPr>
              <w:widowControl w:val="0"/>
              <w:autoSpaceDE w:val="0"/>
              <w:autoSpaceDN w:val="0"/>
              <w:adjustRightInd w:val="0"/>
              <w:spacing w:line="276" w:lineRule="auto"/>
              <w:ind w:right="-182"/>
              <w:rPr>
                <w:iCs/>
              </w:rPr>
            </w:pPr>
            <w:r w:rsidRPr="007F5FBC">
              <w:rPr>
                <w:iCs/>
              </w:rPr>
              <w:t xml:space="preserve">2) od: 13 BBCH, do: 29 BBCH </w:t>
            </w:r>
          </w:p>
        </w:tc>
        <w:tc>
          <w:tcPr>
            <w:tcW w:w="873" w:type="pct"/>
          </w:tcPr>
          <w:p w14:paraId="6B9044E4" w14:textId="77777777" w:rsidR="007E1BCC" w:rsidRPr="005D0F79" w:rsidRDefault="007E1BCC" w:rsidP="00B43501">
            <w:pPr>
              <w:widowControl w:val="0"/>
              <w:autoSpaceDE w:val="0"/>
              <w:autoSpaceDN w:val="0"/>
              <w:adjustRightInd w:val="0"/>
              <w:spacing w:line="276" w:lineRule="auto"/>
              <w:ind w:right="119"/>
              <w:rPr>
                <w:iCs/>
              </w:rPr>
            </w:pPr>
          </w:p>
        </w:tc>
      </w:tr>
      <w:tr w:rsidR="007E1BCC" w:rsidRPr="003A7B5E" w14:paraId="442EFB68" w14:textId="77777777" w:rsidTr="000A13A8">
        <w:tc>
          <w:tcPr>
            <w:tcW w:w="1228" w:type="pct"/>
          </w:tcPr>
          <w:p w14:paraId="2B6E45DD" w14:textId="77777777" w:rsidR="007E1BCC" w:rsidRPr="007F5FBC" w:rsidRDefault="007E1BCC" w:rsidP="00B43501">
            <w:pPr>
              <w:widowControl w:val="0"/>
              <w:autoSpaceDE w:val="0"/>
              <w:autoSpaceDN w:val="0"/>
              <w:adjustRightInd w:val="0"/>
              <w:spacing w:line="276" w:lineRule="auto"/>
              <w:rPr>
                <w:iCs/>
              </w:rPr>
            </w:pPr>
            <w:r w:rsidRPr="003A7B5E">
              <w:rPr>
                <w:iCs/>
              </w:rPr>
              <w:t>mák setý</w:t>
            </w:r>
          </w:p>
        </w:tc>
        <w:tc>
          <w:tcPr>
            <w:tcW w:w="867" w:type="pct"/>
          </w:tcPr>
          <w:p w14:paraId="407AF15F" w14:textId="77777777" w:rsidR="007E1BCC" w:rsidRPr="007F5FBC" w:rsidRDefault="007E1BCC" w:rsidP="00B43501">
            <w:pPr>
              <w:widowControl w:val="0"/>
              <w:autoSpaceDE w:val="0"/>
              <w:autoSpaceDN w:val="0"/>
              <w:adjustRightInd w:val="0"/>
              <w:spacing w:line="276" w:lineRule="auto"/>
              <w:rPr>
                <w:iCs/>
              </w:rPr>
            </w:pPr>
            <w:r w:rsidRPr="003A7B5E">
              <w:rPr>
                <w:iCs/>
              </w:rPr>
              <w:t>plevele jednoděložné</w:t>
            </w:r>
          </w:p>
        </w:tc>
        <w:tc>
          <w:tcPr>
            <w:tcW w:w="692" w:type="pct"/>
          </w:tcPr>
          <w:p w14:paraId="478AAB4B" w14:textId="77777777" w:rsidR="007E1BCC" w:rsidRPr="007F5FBC" w:rsidRDefault="007E1BCC" w:rsidP="00B43501">
            <w:pPr>
              <w:widowControl w:val="0"/>
              <w:autoSpaceDE w:val="0"/>
              <w:autoSpaceDN w:val="0"/>
              <w:adjustRightInd w:val="0"/>
              <w:spacing w:line="276" w:lineRule="auto"/>
              <w:rPr>
                <w:iCs/>
              </w:rPr>
            </w:pPr>
            <w:r w:rsidRPr="003A7B5E">
              <w:rPr>
                <w:iCs/>
              </w:rPr>
              <w:t>1,5 l/ha</w:t>
            </w:r>
          </w:p>
        </w:tc>
        <w:tc>
          <w:tcPr>
            <w:tcW w:w="307" w:type="pct"/>
          </w:tcPr>
          <w:p w14:paraId="2DDA37A9" w14:textId="77777777" w:rsidR="007E1BCC" w:rsidRDefault="007E1BCC" w:rsidP="00B43501">
            <w:pPr>
              <w:widowControl w:val="0"/>
              <w:autoSpaceDE w:val="0"/>
              <w:autoSpaceDN w:val="0"/>
              <w:adjustRightInd w:val="0"/>
              <w:spacing w:line="276" w:lineRule="auto"/>
              <w:jc w:val="center"/>
              <w:rPr>
                <w:iCs/>
              </w:rPr>
            </w:pPr>
            <w:r>
              <w:rPr>
                <w:iCs/>
              </w:rPr>
              <w:t>90</w:t>
            </w:r>
          </w:p>
        </w:tc>
        <w:tc>
          <w:tcPr>
            <w:tcW w:w="1034" w:type="pct"/>
          </w:tcPr>
          <w:p w14:paraId="279618F3" w14:textId="77777777" w:rsidR="007E1BCC" w:rsidRPr="003A7B5E" w:rsidRDefault="007E1BCC" w:rsidP="00B43501">
            <w:pPr>
              <w:widowControl w:val="0"/>
              <w:autoSpaceDE w:val="0"/>
              <w:autoSpaceDN w:val="0"/>
              <w:adjustRightInd w:val="0"/>
              <w:spacing w:line="276" w:lineRule="auto"/>
              <w:rPr>
                <w:iCs/>
              </w:rPr>
            </w:pPr>
            <w:r w:rsidRPr="003A7B5E">
              <w:rPr>
                <w:iCs/>
              </w:rPr>
              <w:t xml:space="preserve">1) od:13 BBCH </w:t>
            </w:r>
          </w:p>
          <w:p w14:paraId="4447F1DA" w14:textId="77777777" w:rsidR="007E1BCC" w:rsidRPr="007F5FBC" w:rsidRDefault="007E1BCC" w:rsidP="00B43501">
            <w:pPr>
              <w:widowControl w:val="0"/>
              <w:autoSpaceDE w:val="0"/>
              <w:autoSpaceDN w:val="0"/>
              <w:adjustRightInd w:val="0"/>
              <w:spacing w:line="276" w:lineRule="auto"/>
              <w:rPr>
                <w:iCs/>
              </w:rPr>
            </w:pPr>
            <w:r w:rsidRPr="003A7B5E">
              <w:rPr>
                <w:iCs/>
              </w:rPr>
              <w:t xml:space="preserve">2) od: 09 BBCH </w:t>
            </w:r>
          </w:p>
        </w:tc>
        <w:tc>
          <w:tcPr>
            <w:tcW w:w="873" w:type="pct"/>
          </w:tcPr>
          <w:p w14:paraId="17160E4A" w14:textId="77777777" w:rsidR="007E1BCC" w:rsidRPr="005D0F79" w:rsidRDefault="007E1BCC" w:rsidP="00B43501">
            <w:pPr>
              <w:widowControl w:val="0"/>
              <w:autoSpaceDE w:val="0"/>
              <w:autoSpaceDN w:val="0"/>
              <w:adjustRightInd w:val="0"/>
              <w:spacing w:line="276" w:lineRule="auto"/>
              <w:rPr>
                <w:iCs/>
              </w:rPr>
            </w:pPr>
            <w:r w:rsidRPr="003A7B5E">
              <w:rPr>
                <w:iCs/>
              </w:rPr>
              <w:t>4) aplikace dělená 2x0,6 l/ha</w:t>
            </w:r>
          </w:p>
        </w:tc>
      </w:tr>
      <w:tr w:rsidR="007E1BCC" w:rsidRPr="003A7B5E" w14:paraId="441FD939" w14:textId="77777777" w:rsidTr="000A13A8">
        <w:tc>
          <w:tcPr>
            <w:tcW w:w="1228" w:type="pct"/>
          </w:tcPr>
          <w:p w14:paraId="596FAC68" w14:textId="77777777" w:rsidR="007E1BCC" w:rsidRPr="007F5FBC" w:rsidRDefault="007E1BCC" w:rsidP="00B43501">
            <w:pPr>
              <w:widowControl w:val="0"/>
              <w:autoSpaceDE w:val="0"/>
              <w:autoSpaceDN w:val="0"/>
              <w:adjustRightInd w:val="0"/>
              <w:spacing w:line="276" w:lineRule="auto"/>
              <w:rPr>
                <w:iCs/>
              </w:rPr>
            </w:pPr>
            <w:r w:rsidRPr="003A7B5E">
              <w:rPr>
                <w:iCs/>
              </w:rPr>
              <w:t>cibule šalotka</w:t>
            </w:r>
          </w:p>
        </w:tc>
        <w:tc>
          <w:tcPr>
            <w:tcW w:w="867" w:type="pct"/>
          </w:tcPr>
          <w:p w14:paraId="2C35F3A4" w14:textId="77777777" w:rsidR="007E1BCC" w:rsidRPr="007F5FBC" w:rsidRDefault="007E1BCC" w:rsidP="00B43501">
            <w:pPr>
              <w:widowControl w:val="0"/>
              <w:autoSpaceDE w:val="0"/>
              <w:autoSpaceDN w:val="0"/>
              <w:adjustRightInd w:val="0"/>
              <w:spacing w:line="276" w:lineRule="auto"/>
              <w:rPr>
                <w:iCs/>
              </w:rPr>
            </w:pPr>
            <w:r w:rsidRPr="003A7B5E">
              <w:rPr>
                <w:iCs/>
              </w:rPr>
              <w:t>plevele jednoděložné</w:t>
            </w:r>
          </w:p>
        </w:tc>
        <w:tc>
          <w:tcPr>
            <w:tcW w:w="692" w:type="pct"/>
          </w:tcPr>
          <w:p w14:paraId="2CD09699" w14:textId="77777777" w:rsidR="007E1BCC" w:rsidRPr="007F5FBC" w:rsidRDefault="007E1BCC" w:rsidP="00B43501">
            <w:pPr>
              <w:widowControl w:val="0"/>
              <w:autoSpaceDE w:val="0"/>
              <w:autoSpaceDN w:val="0"/>
              <w:adjustRightInd w:val="0"/>
              <w:spacing w:line="276" w:lineRule="auto"/>
              <w:rPr>
                <w:iCs/>
              </w:rPr>
            </w:pPr>
            <w:r w:rsidRPr="003A7B5E">
              <w:rPr>
                <w:iCs/>
              </w:rPr>
              <w:t>1,5 l/ha</w:t>
            </w:r>
          </w:p>
        </w:tc>
        <w:tc>
          <w:tcPr>
            <w:tcW w:w="307" w:type="pct"/>
          </w:tcPr>
          <w:p w14:paraId="592E3203" w14:textId="77777777" w:rsidR="007E1BCC" w:rsidRDefault="007E1BCC" w:rsidP="00B43501">
            <w:pPr>
              <w:widowControl w:val="0"/>
              <w:autoSpaceDE w:val="0"/>
              <w:autoSpaceDN w:val="0"/>
              <w:adjustRightInd w:val="0"/>
              <w:spacing w:line="276" w:lineRule="auto"/>
              <w:jc w:val="center"/>
              <w:rPr>
                <w:iCs/>
              </w:rPr>
            </w:pPr>
            <w:r>
              <w:rPr>
                <w:iCs/>
              </w:rPr>
              <w:t>30</w:t>
            </w:r>
          </w:p>
        </w:tc>
        <w:tc>
          <w:tcPr>
            <w:tcW w:w="1034" w:type="pct"/>
          </w:tcPr>
          <w:p w14:paraId="5C419366" w14:textId="77777777" w:rsidR="007E1BCC" w:rsidRPr="00361C07" w:rsidRDefault="007E1BCC" w:rsidP="00B43501">
            <w:pPr>
              <w:widowControl w:val="0"/>
              <w:autoSpaceDE w:val="0"/>
              <w:autoSpaceDN w:val="0"/>
              <w:adjustRightInd w:val="0"/>
              <w:spacing w:line="276" w:lineRule="auto"/>
              <w:rPr>
                <w:iCs/>
              </w:rPr>
            </w:pPr>
            <w:r w:rsidRPr="00361C07">
              <w:rPr>
                <w:iCs/>
              </w:rPr>
              <w:t xml:space="preserve">1) ve f. 11-12 BBCH </w:t>
            </w:r>
          </w:p>
          <w:p w14:paraId="5AC0A8FD" w14:textId="77777777" w:rsidR="007E1BCC" w:rsidRPr="00361C07" w:rsidRDefault="007E1BCC" w:rsidP="00B43501">
            <w:pPr>
              <w:widowControl w:val="0"/>
              <w:autoSpaceDE w:val="0"/>
              <w:autoSpaceDN w:val="0"/>
              <w:adjustRightInd w:val="0"/>
              <w:spacing w:line="276" w:lineRule="auto"/>
              <w:rPr>
                <w:iCs/>
              </w:rPr>
            </w:pPr>
            <w:r w:rsidRPr="00361C07">
              <w:rPr>
                <w:iCs/>
              </w:rPr>
              <w:t xml:space="preserve">2) od: 09 BBCH </w:t>
            </w:r>
          </w:p>
        </w:tc>
        <w:tc>
          <w:tcPr>
            <w:tcW w:w="873" w:type="pct"/>
          </w:tcPr>
          <w:p w14:paraId="2C1FD232" w14:textId="77777777" w:rsidR="007E1BCC" w:rsidRPr="003A7B5E" w:rsidRDefault="007E1BCC" w:rsidP="00B43501">
            <w:pPr>
              <w:widowControl w:val="0"/>
              <w:autoSpaceDE w:val="0"/>
              <w:autoSpaceDN w:val="0"/>
              <w:adjustRightInd w:val="0"/>
              <w:spacing w:line="276" w:lineRule="auto"/>
              <w:rPr>
                <w:iCs/>
              </w:rPr>
            </w:pPr>
            <w:r w:rsidRPr="003A7B5E">
              <w:rPr>
                <w:iCs/>
              </w:rPr>
              <w:t xml:space="preserve">4) aplikace dělená 2x0,6 l/ha </w:t>
            </w:r>
          </w:p>
          <w:p w14:paraId="5BCF8B4C" w14:textId="77777777" w:rsidR="007E1BCC" w:rsidRPr="005D0F79" w:rsidRDefault="007E1BCC" w:rsidP="00B43501">
            <w:pPr>
              <w:widowControl w:val="0"/>
              <w:autoSpaceDE w:val="0"/>
              <w:autoSpaceDN w:val="0"/>
              <w:adjustRightInd w:val="0"/>
              <w:spacing w:line="276" w:lineRule="auto"/>
              <w:rPr>
                <w:iCs/>
              </w:rPr>
            </w:pPr>
            <w:r w:rsidRPr="003A7B5E">
              <w:rPr>
                <w:iCs/>
              </w:rPr>
              <w:t>5) venkovní prostory</w:t>
            </w:r>
          </w:p>
        </w:tc>
      </w:tr>
      <w:tr w:rsidR="007E1BCC" w:rsidRPr="003A7B5E" w14:paraId="10479DAC" w14:textId="77777777" w:rsidTr="000A13A8">
        <w:tc>
          <w:tcPr>
            <w:tcW w:w="1228" w:type="pct"/>
          </w:tcPr>
          <w:p w14:paraId="14DD27CA" w14:textId="77777777" w:rsidR="007E1BCC" w:rsidRPr="007F5FBC" w:rsidRDefault="007E1BCC" w:rsidP="00B43501">
            <w:pPr>
              <w:widowControl w:val="0"/>
              <w:autoSpaceDE w:val="0"/>
              <w:autoSpaceDN w:val="0"/>
              <w:adjustRightInd w:val="0"/>
              <w:spacing w:line="276" w:lineRule="auto"/>
              <w:rPr>
                <w:iCs/>
              </w:rPr>
            </w:pPr>
            <w:r w:rsidRPr="003A7B5E">
              <w:rPr>
                <w:iCs/>
              </w:rPr>
              <w:t>česnek</w:t>
            </w:r>
          </w:p>
        </w:tc>
        <w:tc>
          <w:tcPr>
            <w:tcW w:w="867" w:type="pct"/>
          </w:tcPr>
          <w:p w14:paraId="034C402F" w14:textId="77777777" w:rsidR="007E1BCC" w:rsidRPr="007F5FBC" w:rsidRDefault="007E1BCC" w:rsidP="00B43501">
            <w:pPr>
              <w:widowControl w:val="0"/>
              <w:autoSpaceDE w:val="0"/>
              <w:autoSpaceDN w:val="0"/>
              <w:adjustRightInd w:val="0"/>
              <w:spacing w:line="276" w:lineRule="auto"/>
              <w:rPr>
                <w:iCs/>
              </w:rPr>
            </w:pPr>
            <w:r w:rsidRPr="003A7B5E">
              <w:rPr>
                <w:iCs/>
              </w:rPr>
              <w:t>plevele jednoděložné</w:t>
            </w:r>
          </w:p>
        </w:tc>
        <w:tc>
          <w:tcPr>
            <w:tcW w:w="692" w:type="pct"/>
          </w:tcPr>
          <w:p w14:paraId="1F470FB6" w14:textId="77777777" w:rsidR="007E1BCC" w:rsidRPr="007F5FBC" w:rsidRDefault="007E1BCC" w:rsidP="00B43501">
            <w:pPr>
              <w:widowControl w:val="0"/>
              <w:autoSpaceDE w:val="0"/>
              <w:autoSpaceDN w:val="0"/>
              <w:adjustRightInd w:val="0"/>
              <w:spacing w:line="276" w:lineRule="auto"/>
              <w:rPr>
                <w:iCs/>
              </w:rPr>
            </w:pPr>
            <w:r w:rsidRPr="003A7B5E">
              <w:rPr>
                <w:iCs/>
              </w:rPr>
              <w:t>1,5 l/ha</w:t>
            </w:r>
          </w:p>
        </w:tc>
        <w:tc>
          <w:tcPr>
            <w:tcW w:w="307" w:type="pct"/>
          </w:tcPr>
          <w:p w14:paraId="04327B49" w14:textId="77777777" w:rsidR="007E1BCC" w:rsidRDefault="007E1BCC" w:rsidP="00B43501">
            <w:pPr>
              <w:widowControl w:val="0"/>
              <w:autoSpaceDE w:val="0"/>
              <w:autoSpaceDN w:val="0"/>
              <w:adjustRightInd w:val="0"/>
              <w:spacing w:line="276" w:lineRule="auto"/>
              <w:jc w:val="center"/>
              <w:rPr>
                <w:iCs/>
              </w:rPr>
            </w:pPr>
            <w:r>
              <w:rPr>
                <w:iCs/>
              </w:rPr>
              <w:t>30</w:t>
            </w:r>
          </w:p>
        </w:tc>
        <w:tc>
          <w:tcPr>
            <w:tcW w:w="1034" w:type="pct"/>
          </w:tcPr>
          <w:p w14:paraId="1FB0528C" w14:textId="77777777" w:rsidR="007E1BCC" w:rsidRPr="003A7B5E" w:rsidRDefault="007E1BCC" w:rsidP="00B43501">
            <w:pPr>
              <w:widowControl w:val="0"/>
              <w:autoSpaceDE w:val="0"/>
              <w:autoSpaceDN w:val="0"/>
              <w:adjustRightInd w:val="0"/>
              <w:spacing w:line="276" w:lineRule="auto"/>
              <w:rPr>
                <w:iCs/>
              </w:rPr>
            </w:pPr>
            <w:r w:rsidRPr="003A7B5E">
              <w:rPr>
                <w:iCs/>
              </w:rPr>
              <w:t xml:space="preserve">1) od: 11 BBCH </w:t>
            </w:r>
          </w:p>
          <w:p w14:paraId="4A5B9316" w14:textId="77777777" w:rsidR="007E1BCC" w:rsidRPr="007F5FBC" w:rsidRDefault="007E1BCC" w:rsidP="00B43501">
            <w:pPr>
              <w:widowControl w:val="0"/>
              <w:autoSpaceDE w:val="0"/>
              <w:autoSpaceDN w:val="0"/>
              <w:adjustRightInd w:val="0"/>
              <w:spacing w:line="276" w:lineRule="auto"/>
              <w:rPr>
                <w:iCs/>
              </w:rPr>
            </w:pPr>
            <w:r w:rsidRPr="003A7B5E">
              <w:rPr>
                <w:iCs/>
              </w:rPr>
              <w:t xml:space="preserve">2) od: 09 BBCH </w:t>
            </w:r>
          </w:p>
        </w:tc>
        <w:tc>
          <w:tcPr>
            <w:tcW w:w="873" w:type="pct"/>
          </w:tcPr>
          <w:p w14:paraId="36267EBF" w14:textId="77777777" w:rsidR="007E1BCC" w:rsidRPr="003A7B5E" w:rsidRDefault="007E1BCC" w:rsidP="00B43501">
            <w:pPr>
              <w:widowControl w:val="0"/>
              <w:autoSpaceDE w:val="0"/>
              <w:autoSpaceDN w:val="0"/>
              <w:adjustRightInd w:val="0"/>
              <w:spacing w:line="276" w:lineRule="auto"/>
              <w:rPr>
                <w:iCs/>
              </w:rPr>
            </w:pPr>
            <w:r w:rsidRPr="003A7B5E">
              <w:rPr>
                <w:iCs/>
              </w:rPr>
              <w:t xml:space="preserve">4) aplikace dělená 2x0,6 l/ha </w:t>
            </w:r>
          </w:p>
          <w:p w14:paraId="7DD9315C" w14:textId="77777777" w:rsidR="007E1BCC" w:rsidRPr="005D0F79" w:rsidRDefault="007E1BCC" w:rsidP="00B43501">
            <w:pPr>
              <w:widowControl w:val="0"/>
              <w:autoSpaceDE w:val="0"/>
              <w:autoSpaceDN w:val="0"/>
              <w:adjustRightInd w:val="0"/>
              <w:spacing w:line="276" w:lineRule="auto"/>
              <w:rPr>
                <w:iCs/>
              </w:rPr>
            </w:pPr>
            <w:r w:rsidRPr="003A7B5E">
              <w:rPr>
                <w:iCs/>
              </w:rPr>
              <w:t>5) venkovní prostory</w:t>
            </w:r>
          </w:p>
        </w:tc>
      </w:tr>
      <w:tr w:rsidR="007E1BCC" w:rsidRPr="003A7B5E" w14:paraId="3EDA1E32" w14:textId="77777777" w:rsidTr="000A13A8">
        <w:tc>
          <w:tcPr>
            <w:tcW w:w="1228" w:type="pct"/>
          </w:tcPr>
          <w:p w14:paraId="26787DB8" w14:textId="77777777" w:rsidR="007E1BCC" w:rsidRPr="007F5FBC" w:rsidRDefault="007E1BCC" w:rsidP="00B43501">
            <w:pPr>
              <w:widowControl w:val="0"/>
              <w:autoSpaceDE w:val="0"/>
              <w:autoSpaceDN w:val="0"/>
              <w:adjustRightInd w:val="0"/>
              <w:spacing w:line="276" w:lineRule="auto"/>
              <w:rPr>
                <w:iCs/>
              </w:rPr>
            </w:pPr>
            <w:r w:rsidRPr="003A7B5E">
              <w:rPr>
                <w:iCs/>
              </w:rPr>
              <w:t>tuřín</w:t>
            </w:r>
          </w:p>
        </w:tc>
        <w:tc>
          <w:tcPr>
            <w:tcW w:w="867" w:type="pct"/>
          </w:tcPr>
          <w:p w14:paraId="777BB217" w14:textId="77777777" w:rsidR="007E1BCC" w:rsidRPr="007F5FBC" w:rsidRDefault="007E1BCC" w:rsidP="00B43501">
            <w:pPr>
              <w:widowControl w:val="0"/>
              <w:autoSpaceDE w:val="0"/>
              <w:autoSpaceDN w:val="0"/>
              <w:adjustRightInd w:val="0"/>
              <w:spacing w:line="276" w:lineRule="auto"/>
              <w:rPr>
                <w:iCs/>
              </w:rPr>
            </w:pPr>
            <w:r w:rsidRPr="003A7B5E">
              <w:rPr>
                <w:iCs/>
              </w:rPr>
              <w:t>plevele jednoděložné</w:t>
            </w:r>
          </w:p>
        </w:tc>
        <w:tc>
          <w:tcPr>
            <w:tcW w:w="692" w:type="pct"/>
          </w:tcPr>
          <w:p w14:paraId="5F6C09AD" w14:textId="77777777" w:rsidR="007E1BCC" w:rsidRPr="007F5FBC" w:rsidRDefault="007E1BCC" w:rsidP="00B43501">
            <w:pPr>
              <w:widowControl w:val="0"/>
              <w:autoSpaceDE w:val="0"/>
              <w:autoSpaceDN w:val="0"/>
              <w:adjustRightInd w:val="0"/>
              <w:spacing w:line="276" w:lineRule="auto"/>
              <w:rPr>
                <w:iCs/>
              </w:rPr>
            </w:pPr>
            <w:r w:rsidRPr="003A7B5E">
              <w:rPr>
                <w:iCs/>
              </w:rPr>
              <w:t>1,5 l/ha</w:t>
            </w:r>
          </w:p>
        </w:tc>
        <w:tc>
          <w:tcPr>
            <w:tcW w:w="307" w:type="pct"/>
          </w:tcPr>
          <w:p w14:paraId="4EBC0C49" w14:textId="77777777" w:rsidR="007E1BCC" w:rsidRDefault="007E1BCC" w:rsidP="00B43501">
            <w:pPr>
              <w:widowControl w:val="0"/>
              <w:autoSpaceDE w:val="0"/>
              <w:autoSpaceDN w:val="0"/>
              <w:adjustRightInd w:val="0"/>
              <w:spacing w:line="276" w:lineRule="auto"/>
              <w:jc w:val="center"/>
              <w:rPr>
                <w:iCs/>
              </w:rPr>
            </w:pPr>
            <w:r>
              <w:rPr>
                <w:iCs/>
              </w:rPr>
              <w:t>30</w:t>
            </w:r>
          </w:p>
        </w:tc>
        <w:tc>
          <w:tcPr>
            <w:tcW w:w="1034" w:type="pct"/>
          </w:tcPr>
          <w:p w14:paraId="1F302F94" w14:textId="77777777" w:rsidR="007E1BCC" w:rsidRPr="003A7B5E" w:rsidRDefault="007E1BCC" w:rsidP="00B43501">
            <w:pPr>
              <w:widowControl w:val="0"/>
              <w:autoSpaceDE w:val="0"/>
              <w:autoSpaceDN w:val="0"/>
              <w:adjustRightInd w:val="0"/>
              <w:spacing w:line="276" w:lineRule="auto"/>
              <w:rPr>
                <w:iCs/>
              </w:rPr>
            </w:pPr>
            <w:r w:rsidRPr="003A7B5E">
              <w:rPr>
                <w:iCs/>
              </w:rPr>
              <w:t xml:space="preserve">1) od: 12 BBCH </w:t>
            </w:r>
          </w:p>
          <w:p w14:paraId="169DF931" w14:textId="77777777" w:rsidR="007E1BCC" w:rsidRPr="007F5FBC" w:rsidRDefault="007E1BCC" w:rsidP="00B43501">
            <w:pPr>
              <w:widowControl w:val="0"/>
              <w:autoSpaceDE w:val="0"/>
              <w:autoSpaceDN w:val="0"/>
              <w:adjustRightInd w:val="0"/>
              <w:spacing w:line="276" w:lineRule="auto"/>
              <w:rPr>
                <w:iCs/>
              </w:rPr>
            </w:pPr>
            <w:r w:rsidRPr="003A7B5E">
              <w:rPr>
                <w:iCs/>
              </w:rPr>
              <w:t xml:space="preserve">2) od: 09 BBCH </w:t>
            </w:r>
          </w:p>
        </w:tc>
        <w:tc>
          <w:tcPr>
            <w:tcW w:w="873" w:type="pct"/>
          </w:tcPr>
          <w:p w14:paraId="456D77A9" w14:textId="77777777" w:rsidR="007E1BCC" w:rsidRPr="003A7B5E" w:rsidRDefault="007E1BCC" w:rsidP="00B43501">
            <w:pPr>
              <w:widowControl w:val="0"/>
              <w:autoSpaceDE w:val="0"/>
              <w:autoSpaceDN w:val="0"/>
              <w:adjustRightInd w:val="0"/>
              <w:spacing w:line="276" w:lineRule="auto"/>
              <w:rPr>
                <w:iCs/>
              </w:rPr>
            </w:pPr>
            <w:r w:rsidRPr="003A7B5E">
              <w:rPr>
                <w:iCs/>
              </w:rPr>
              <w:t xml:space="preserve">4) aplikace dělená 2x0,6 l/ha </w:t>
            </w:r>
          </w:p>
          <w:p w14:paraId="13946457" w14:textId="77777777" w:rsidR="007E1BCC" w:rsidRPr="005D0F79" w:rsidRDefault="007E1BCC" w:rsidP="00B43501">
            <w:pPr>
              <w:widowControl w:val="0"/>
              <w:autoSpaceDE w:val="0"/>
              <w:autoSpaceDN w:val="0"/>
              <w:adjustRightInd w:val="0"/>
              <w:spacing w:line="276" w:lineRule="auto"/>
              <w:rPr>
                <w:iCs/>
              </w:rPr>
            </w:pPr>
            <w:r w:rsidRPr="003A7B5E">
              <w:rPr>
                <w:iCs/>
              </w:rPr>
              <w:t>5) venkovní prostory</w:t>
            </w:r>
          </w:p>
        </w:tc>
      </w:tr>
      <w:tr w:rsidR="007E1BCC" w:rsidRPr="003A7B5E" w14:paraId="14A4EB21" w14:textId="77777777" w:rsidTr="000A13A8">
        <w:tc>
          <w:tcPr>
            <w:tcW w:w="1228" w:type="pct"/>
          </w:tcPr>
          <w:p w14:paraId="50C52DAB" w14:textId="77777777" w:rsidR="007E1BCC" w:rsidRPr="007F5FBC" w:rsidRDefault="007E1BCC" w:rsidP="00B43501">
            <w:pPr>
              <w:widowControl w:val="0"/>
              <w:autoSpaceDE w:val="0"/>
              <w:autoSpaceDN w:val="0"/>
              <w:adjustRightInd w:val="0"/>
              <w:spacing w:line="276" w:lineRule="auto"/>
              <w:rPr>
                <w:iCs/>
              </w:rPr>
            </w:pPr>
            <w:r w:rsidRPr="003A7B5E">
              <w:rPr>
                <w:iCs/>
              </w:rPr>
              <w:t>špenát, šťovík</w:t>
            </w:r>
          </w:p>
        </w:tc>
        <w:tc>
          <w:tcPr>
            <w:tcW w:w="867" w:type="pct"/>
          </w:tcPr>
          <w:p w14:paraId="3775DA3B" w14:textId="77777777" w:rsidR="007E1BCC" w:rsidRPr="007F5FBC" w:rsidRDefault="007E1BCC" w:rsidP="00B43501">
            <w:pPr>
              <w:widowControl w:val="0"/>
              <w:autoSpaceDE w:val="0"/>
              <w:autoSpaceDN w:val="0"/>
              <w:adjustRightInd w:val="0"/>
              <w:spacing w:line="276" w:lineRule="auto"/>
              <w:rPr>
                <w:iCs/>
              </w:rPr>
            </w:pPr>
            <w:r w:rsidRPr="003A7B5E">
              <w:rPr>
                <w:iCs/>
              </w:rPr>
              <w:t>plevele jednoděložné</w:t>
            </w:r>
          </w:p>
        </w:tc>
        <w:tc>
          <w:tcPr>
            <w:tcW w:w="692" w:type="pct"/>
          </w:tcPr>
          <w:p w14:paraId="3F41CC7F" w14:textId="77777777" w:rsidR="007E1BCC" w:rsidRPr="007F5FBC" w:rsidRDefault="007E1BCC" w:rsidP="00B43501">
            <w:pPr>
              <w:widowControl w:val="0"/>
              <w:autoSpaceDE w:val="0"/>
              <w:autoSpaceDN w:val="0"/>
              <w:adjustRightInd w:val="0"/>
              <w:spacing w:line="276" w:lineRule="auto"/>
              <w:rPr>
                <w:iCs/>
              </w:rPr>
            </w:pPr>
            <w:r w:rsidRPr="003A7B5E">
              <w:rPr>
                <w:iCs/>
              </w:rPr>
              <w:t>1,5 l/ha</w:t>
            </w:r>
          </w:p>
        </w:tc>
        <w:tc>
          <w:tcPr>
            <w:tcW w:w="307" w:type="pct"/>
          </w:tcPr>
          <w:p w14:paraId="5A4EED6A" w14:textId="77777777" w:rsidR="007E1BCC" w:rsidRDefault="007E1BCC" w:rsidP="00B43501">
            <w:pPr>
              <w:widowControl w:val="0"/>
              <w:autoSpaceDE w:val="0"/>
              <w:autoSpaceDN w:val="0"/>
              <w:adjustRightInd w:val="0"/>
              <w:spacing w:line="276" w:lineRule="auto"/>
              <w:jc w:val="center"/>
              <w:rPr>
                <w:iCs/>
              </w:rPr>
            </w:pPr>
            <w:r>
              <w:rPr>
                <w:iCs/>
              </w:rPr>
              <w:t>30</w:t>
            </w:r>
          </w:p>
        </w:tc>
        <w:tc>
          <w:tcPr>
            <w:tcW w:w="1034" w:type="pct"/>
          </w:tcPr>
          <w:p w14:paraId="20F6EE13" w14:textId="77777777" w:rsidR="007E1BCC" w:rsidRPr="003A7B5E" w:rsidRDefault="007E1BCC" w:rsidP="00B43501">
            <w:pPr>
              <w:widowControl w:val="0"/>
              <w:autoSpaceDE w:val="0"/>
              <w:autoSpaceDN w:val="0"/>
              <w:adjustRightInd w:val="0"/>
              <w:spacing w:line="276" w:lineRule="auto"/>
              <w:rPr>
                <w:iCs/>
              </w:rPr>
            </w:pPr>
            <w:r w:rsidRPr="003A7B5E">
              <w:rPr>
                <w:iCs/>
              </w:rPr>
              <w:t xml:space="preserve">1) od: 13 BBCH </w:t>
            </w:r>
          </w:p>
          <w:p w14:paraId="3C181E54" w14:textId="77777777" w:rsidR="007E1BCC" w:rsidRPr="007F5FBC" w:rsidRDefault="007E1BCC" w:rsidP="00B43501">
            <w:pPr>
              <w:widowControl w:val="0"/>
              <w:autoSpaceDE w:val="0"/>
              <w:autoSpaceDN w:val="0"/>
              <w:adjustRightInd w:val="0"/>
              <w:spacing w:line="276" w:lineRule="auto"/>
              <w:rPr>
                <w:iCs/>
              </w:rPr>
            </w:pPr>
            <w:r w:rsidRPr="003A7B5E">
              <w:rPr>
                <w:iCs/>
              </w:rPr>
              <w:t xml:space="preserve">2) od: 09 BBCH </w:t>
            </w:r>
          </w:p>
        </w:tc>
        <w:tc>
          <w:tcPr>
            <w:tcW w:w="873" w:type="pct"/>
          </w:tcPr>
          <w:p w14:paraId="045044AD" w14:textId="77777777" w:rsidR="007E1BCC" w:rsidRPr="003A7B5E" w:rsidRDefault="007E1BCC" w:rsidP="00B43501">
            <w:pPr>
              <w:widowControl w:val="0"/>
              <w:autoSpaceDE w:val="0"/>
              <w:autoSpaceDN w:val="0"/>
              <w:adjustRightInd w:val="0"/>
              <w:spacing w:line="276" w:lineRule="auto"/>
              <w:rPr>
                <w:iCs/>
              </w:rPr>
            </w:pPr>
            <w:r w:rsidRPr="003A7B5E">
              <w:rPr>
                <w:iCs/>
              </w:rPr>
              <w:t xml:space="preserve">4) aplikace dělená 2x0,6 l/ha </w:t>
            </w:r>
          </w:p>
          <w:p w14:paraId="16675141" w14:textId="77777777" w:rsidR="007E1BCC" w:rsidRPr="005D0F79" w:rsidRDefault="007E1BCC" w:rsidP="00B43501">
            <w:pPr>
              <w:widowControl w:val="0"/>
              <w:autoSpaceDE w:val="0"/>
              <w:autoSpaceDN w:val="0"/>
              <w:adjustRightInd w:val="0"/>
              <w:spacing w:line="276" w:lineRule="auto"/>
              <w:rPr>
                <w:iCs/>
              </w:rPr>
            </w:pPr>
            <w:r w:rsidRPr="003A7B5E">
              <w:rPr>
                <w:iCs/>
              </w:rPr>
              <w:t>5) venkovní prostory</w:t>
            </w:r>
          </w:p>
        </w:tc>
      </w:tr>
      <w:tr w:rsidR="007E1BCC" w:rsidRPr="003A7B5E" w14:paraId="411E7FA2" w14:textId="77777777" w:rsidTr="000A13A8">
        <w:tc>
          <w:tcPr>
            <w:tcW w:w="1228" w:type="pct"/>
          </w:tcPr>
          <w:p w14:paraId="15DD1387" w14:textId="77777777" w:rsidR="007E1BCC" w:rsidRPr="007F5FBC" w:rsidRDefault="007E1BCC" w:rsidP="00B43501">
            <w:pPr>
              <w:widowControl w:val="0"/>
              <w:autoSpaceDE w:val="0"/>
              <w:autoSpaceDN w:val="0"/>
              <w:adjustRightInd w:val="0"/>
              <w:spacing w:line="276" w:lineRule="auto"/>
              <w:rPr>
                <w:iCs/>
              </w:rPr>
            </w:pPr>
            <w:r w:rsidRPr="003A7B5E">
              <w:rPr>
                <w:iCs/>
              </w:rPr>
              <w:t>salát, štěrbák zahradní (endivie), kozlíček polníček</w:t>
            </w:r>
          </w:p>
        </w:tc>
        <w:tc>
          <w:tcPr>
            <w:tcW w:w="867" w:type="pct"/>
          </w:tcPr>
          <w:p w14:paraId="5D42E0E8" w14:textId="77777777" w:rsidR="007E1BCC" w:rsidRPr="007F5FBC" w:rsidRDefault="007E1BCC" w:rsidP="00B43501">
            <w:pPr>
              <w:widowControl w:val="0"/>
              <w:autoSpaceDE w:val="0"/>
              <w:autoSpaceDN w:val="0"/>
              <w:adjustRightInd w:val="0"/>
              <w:spacing w:line="276" w:lineRule="auto"/>
              <w:rPr>
                <w:iCs/>
              </w:rPr>
            </w:pPr>
            <w:r w:rsidRPr="003A7B5E">
              <w:rPr>
                <w:iCs/>
              </w:rPr>
              <w:t>plevele jednoděložné</w:t>
            </w:r>
          </w:p>
        </w:tc>
        <w:tc>
          <w:tcPr>
            <w:tcW w:w="692" w:type="pct"/>
          </w:tcPr>
          <w:p w14:paraId="69BB0D54" w14:textId="77777777" w:rsidR="007E1BCC" w:rsidRPr="007F5FBC" w:rsidRDefault="007E1BCC" w:rsidP="00B43501">
            <w:pPr>
              <w:widowControl w:val="0"/>
              <w:autoSpaceDE w:val="0"/>
              <w:autoSpaceDN w:val="0"/>
              <w:adjustRightInd w:val="0"/>
              <w:spacing w:line="276" w:lineRule="auto"/>
              <w:rPr>
                <w:iCs/>
              </w:rPr>
            </w:pPr>
            <w:r w:rsidRPr="003A7B5E">
              <w:rPr>
                <w:iCs/>
              </w:rPr>
              <w:t>1,5 l/ha</w:t>
            </w:r>
          </w:p>
        </w:tc>
        <w:tc>
          <w:tcPr>
            <w:tcW w:w="307" w:type="pct"/>
          </w:tcPr>
          <w:p w14:paraId="47FB42AE" w14:textId="77777777" w:rsidR="007E1BCC" w:rsidRDefault="007E1BCC" w:rsidP="00B43501">
            <w:pPr>
              <w:widowControl w:val="0"/>
              <w:autoSpaceDE w:val="0"/>
              <w:autoSpaceDN w:val="0"/>
              <w:adjustRightInd w:val="0"/>
              <w:spacing w:line="276" w:lineRule="auto"/>
              <w:jc w:val="center"/>
              <w:rPr>
                <w:iCs/>
              </w:rPr>
            </w:pPr>
            <w:r>
              <w:rPr>
                <w:iCs/>
              </w:rPr>
              <w:t>30</w:t>
            </w:r>
          </w:p>
        </w:tc>
        <w:tc>
          <w:tcPr>
            <w:tcW w:w="1034" w:type="pct"/>
          </w:tcPr>
          <w:p w14:paraId="0D39EE06" w14:textId="77777777" w:rsidR="007E1BCC" w:rsidRPr="003A7B5E" w:rsidRDefault="007E1BCC" w:rsidP="00B43501">
            <w:pPr>
              <w:widowControl w:val="0"/>
              <w:autoSpaceDE w:val="0"/>
              <w:autoSpaceDN w:val="0"/>
              <w:adjustRightInd w:val="0"/>
              <w:spacing w:line="276" w:lineRule="auto"/>
              <w:rPr>
                <w:iCs/>
              </w:rPr>
            </w:pPr>
            <w:r w:rsidRPr="003A7B5E">
              <w:rPr>
                <w:iCs/>
              </w:rPr>
              <w:t xml:space="preserve">1) od: 13 BBCH </w:t>
            </w:r>
          </w:p>
          <w:p w14:paraId="026D035F" w14:textId="77777777" w:rsidR="007E1BCC" w:rsidRPr="007F5FBC" w:rsidRDefault="007E1BCC" w:rsidP="00B43501">
            <w:pPr>
              <w:widowControl w:val="0"/>
              <w:autoSpaceDE w:val="0"/>
              <w:autoSpaceDN w:val="0"/>
              <w:adjustRightInd w:val="0"/>
              <w:spacing w:line="276" w:lineRule="auto"/>
              <w:rPr>
                <w:iCs/>
              </w:rPr>
            </w:pPr>
            <w:r w:rsidRPr="003A7B5E">
              <w:rPr>
                <w:iCs/>
              </w:rPr>
              <w:t xml:space="preserve">2) od: 09 BBCH </w:t>
            </w:r>
          </w:p>
        </w:tc>
        <w:tc>
          <w:tcPr>
            <w:tcW w:w="873" w:type="pct"/>
          </w:tcPr>
          <w:p w14:paraId="2B2706EA" w14:textId="77777777" w:rsidR="007E1BCC" w:rsidRPr="003A7B5E" w:rsidRDefault="007E1BCC" w:rsidP="00B43501">
            <w:pPr>
              <w:widowControl w:val="0"/>
              <w:autoSpaceDE w:val="0"/>
              <w:autoSpaceDN w:val="0"/>
              <w:adjustRightInd w:val="0"/>
              <w:spacing w:line="276" w:lineRule="auto"/>
              <w:rPr>
                <w:iCs/>
              </w:rPr>
            </w:pPr>
            <w:r w:rsidRPr="003A7B5E">
              <w:rPr>
                <w:iCs/>
              </w:rPr>
              <w:t xml:space="preserve">4) aplikace dělená 2x0,6 l/ha </w:t>
            </w:r>
          </w:p>
          <w:p w14:paraId="134109B7" w14:textId="77777777" w:rsidR="007E1BCC" w:rsidRPr="005D0F79" w:rsidRDefault="007E1BCC" w:rsidP="00B43501">
            <w:pPr>
              <w:widowControl w:val="0"/>
              <w:autoSpaceDE w:val="0"/>
              <w:autoSpaceDN w:val="0"/>
              <w:adjustRightInd w:val="0"/>
              <w:spacing w:line="276" w:lineRule="auto"/>
              <w:rPr>
                <w:iCs/>
              </w:rPr>
            </w:pPr>
            <w:r w:rsidRPr="003A7B5E">
              <w:rPr>
                <w:iCs/>
              </w:rPr>
              <w:t>5) venkovní prostory</w:t>
            </w:r>
          </w:p>
        </w:tc>
      </w:tr>
      <w:tr w:rsidR="007E1BCC" w:rsidRPr="003A7B5E" w14:paraId="071B58B8" w14:textId="77777777" w:rsidTr="000A13A8">
        <w:tc>
          <w:tcPr>
            <w:tcW w:w="1228" w:type="pct"/>
          </w:tcPr>
          <w:p w14:paraId="4A132EA3" w14:textId="77777777" w:rsidR="007E1BCC" w:rsidRPr="007F5FBC" w:rsidRDefault="007E1BCC" w:rsidP="00B43501">
            <w:pPr>
              <w:widowControl w:val="0"/>
              <w:autoSpaceDE w:val="0"/>
              <w:autoSpaceDN w:val="0"/>
              <w:adjustRightInd w:val="0"/>
              <w:spacing w:line="276" w:lineRule="auto"/>
              <w:rPr>
                <w:iCs/>
              </w:rPr>
            </w:pPr>
            <w:r w:rsidRPr="003A7B5E">
              <w:rPr>
                <w:iCs/>
              </w:rPr>
              <w:t>řepa salátová</w:t>
            </w:r>
          </w:p>
        </w:tc>
        <w:tc>
          <w:tcPr>
            <w:tcW w:w="867" w:type="pct"/>
          </w:tcPr>
          <w:p w14:paraId="5CF0F350" w14:textId="77777777" w:rsidR="007E1BCC" w:rsidRPr="007F5FBC" w:rsidRDefault="007E1BCC" w:rsidP="00B43501">
            <w:pPr>
              <w:widowControl w:val="0"/>
              <w:autoSpaceDE w:val="0"/>
              <w:autoSpaceDN w:val="0"/>
              <w:adjustRightInd w:val="0"/>
              <w:spacing w:line="276" w:lineRule="auto"/>
              <w:rPr>
                <w:iCs/>
              </w:rPr>
            </w:pPr>
            <w:r w:rsidRPr="003A7B5E">
              <w:rPr>
                <w:iCs/>
              </w:rPr>
              <w:t>plevele jednoděložné</w:t>
            </w:r>
          </w:p>
        </w:tc>
        <w:tc>
          <w:tcPr>
            <w:tcW w:w="692" w:type="pct"/>
          </w:tcPr>
          <w:p w14:paraId="22B32492" w14:textId="77777777" w:rsidR="007E1BCC" w:rsidRPr="007F5FBC" w:rsidRDefault="007E1BCC" w:rsidP="00B43501">
            <w:pPr>
              <w:widowControl w:val="0"/>
              <w:autoSpaceDE w:val="0"/>
              <w:autoSpaceDN w:val="0"/>
              <w:adjustRightInd w:val="0"/>
              <w:spacing w:line="276" w:lineRule="auto"/>
              <w:rPr>
                <w:iCs/>
              </w:rPr>
            </w:pPr>
            <w:r w:rsidRPr="003A7B5E">
              <w:rPr>
                <w:iCs/>
              </w:rPr>
              <w:t>1,5 l/ha</w:t>
            </w:r>
          </w:p>
        </w:tc>
        <w:tc>
          <w:tcPr>
            <w:tcW w:w="307" w:type="pct"/>
          </w:tcPr>
          <w:p w14:paraId="4D8ECD14" w14:textId="77777777" w:rsidR="007E1BCC" w:rsidRDefault="007E1BCC" w:rsidP="00B43501">
            <w:pPr>
              <w:widowControl w:val="0"/>
              <w:autoSpaceDE w:val="0"/>
              <w:autoSpaceDN w:val="0"/>
              <w:adjustRightInd w:val="0"/>
              <w:spacing w:line="276" w:lineRule="auto"/>
              <w:jc w:val="center"/>
              <w:rPr>
                <w:iCs/>
              </w:rPr>
            </w:pPr>
            <w:r>
              <w:rPr>
                <w:iCs/>
              </w:rPr>
              <w:t>28</w:t>
            </w:r>
          </w:p>
        </w:tc>
        <w:tc>
          <w:tcPr>
            <w:tcW w:w="1034" w:type="pct"/>
          </w:tcPr>
          <w:p w14:paraId="7A5E6283" w14:textId="77777777" w:rsidR="007E1BCC" w:rsidRPr="003A7B5E" w:rsidRDefault="007E1BCC" w:rsidP="00B43501">
            <w:pPr>
              <w:widowControl w:val="0"/>
              <w:autoSpaceDE w:val="0"/>
              <w:autoSpaceDN w:val="0"/>
              <w:adjustRightInd w:val="0"/>
              <w:spacing w:line="276" w:lineRule="auto"/>
              <w:rPr>
                <w:iCs/>
              </w:rPr>
            </w:pPr>
            <w:r w:rsidRPr="003A7B5E">
              <w:rPr>
                <w:iCs/>
              </w:rPr>
              <w:t xml:space="preserve">1) od: 12 BBCH, </w:t>
            </w:r>
          </w:p>
          <w:p w14:paraId="11F62B29" w14:textId="77777777" w:rsidR="007E1BCC" w:rsidRPr="003A7B5E" w:rsidRDefault="007E1BCC" w:rsidP="00B43501">
            <w:pPr>
              <w:widowControl w:val="0"/>
              <w:autoSpaceDE w:val="0"/>
              <w:autoSpaceDN w:val="0"/>
              <w:adjustRightInd w:val="0"/>
              <w:spacing w:line="276" w:lineRule="auto"/>
              <w:rPr>
                <w:iCs/>
              </w:rPr>
            </w:pPr>
            <w:r w:rsidRPr="003A7B5E">
              <w:rPr>
                <w:iCs/>
              </w:rPr>
              <w:t xml:space="preserve">do: 35 BBCH </w:t>
            </w:r>
          </w:p>
          <w:p w14:paraId="2BE28934" w14:textId="77777777" w:rsidR="007E1BCC" w:rsidRPr="007F5FBC" w:rsidRDefault="007E1BCC" w:rsidP="00B43501">
            <w:pPr>
              <w:widowControl w:val="0"/>
              <w:autoSpaceDE w:val="0"/>
              <w:autoSpaceDN w:val="0"/>
              <w:adjustRightInd w:val="0"/>
              <w:spacing w:line="276" w:lineRule="auto"/>
              <w:rPr>
                <w:iCs/>
              </w:rPr>
            </w:pPr>
            <w:r w:rsidRPr="003A7B5E">
              <w:rPr>
                <w:iCs/>
              </w:rPr>
              <w:t xml:space="preserve">2) od: 09 BBCH </w:t>
            </w:r>
          </w:p>
        </w:tc>
        <w:tc>
          <w:tcPr>
            <w:tcW w:w="873" w:type="pct"/>
          </w:tcPr>
          <w:p w14:paraId="2CB66A68" w14:textId="77777777" w:rsidR="007E1BCC" w:rsidRPr="003A7B5E" w:rsidRDefault="007E1BCC" w:rsidP="00B43501">
            <w:pPr>
              <w:widowControl w:val="0"/>
              <w:autoSpaceDE w:val="0"/>
              <w:autoSpaceDN w:val="0"/>
              <w:adjustRightInd w:val="0"/>
              <w:spacing w:line="276" w:lineRule="auto"/>
              <w:rPr>
                <w:iCs/>
              </w:rPr>
            </w:pPr>
            <w:r w:rsidRPr="003A7B5E">
              <w:rPr>
                <w:iCs/>
              </w:rPr>
              <w:t xml:space="preserve">4) aplikace dělená 2x0,6 l/ha </w:t>
            </w:r>
          </w:p>
          <w:p w14:paraId="6D1CDB70" w14:textId="77777777" w:rsidR="007E1BCC" w:rsidRPr="005D0F79" w:rsidRDefault="007E1BCC" w:rsidP="00B43501">
            <w:pPr>
              <w:widowControl w:val="0"/>
              <w:autoSpaceDE w:val="0"/>
              <w:autoSpaceDN w:val="0"/>
              <w:adjustRightInd w:val="0"/>
              <w:spacing w:line="276" w:lineRule="auto"/>
              <w:rPr>
                <w:iCs/>
              </w:rPr>
            </w:pPr>
            <w:r w:rsidRPr="003A7B5E">
              <w:rPr>
                <w:iCs/>
              </w:rPr>
              <w:t>5) venkovní prostory</w:t>
            </w:r>
          </w:p>
        </w:tc>
      </w:tr>
      <w:tr w:rsidR="007E1BCC" w:rsidRPr="003A7B5E" w14:paraId="139F33D5" w14:textId="77777777" w:rsidTr="000A13A8">
        <w:tc>
          <w:tcPr>
            <w:tcW w:w="1228" w:type="pct"/>
          </w:tcPr>
          <w:p w14:paraId="3F27363A" w14:textId="77777777" w:rsidR="007E1BCC" w:rsidRPr="007F5FBC" w:rsidRDefault="007E1BCC" w:rsidP="00B43501">
            <w:pPr>
              <w:widowControl w:val="0"/>
              <w:autoSpaceDE w:val="0"/>
              <w:autoSpaceDN w:val="0"/>
              <w:adjustRightInd w:val="0"/>
              <w:spacing w:line="276" w:lineRule="auto"/>
              <w:rPr>
                <w:iCs/>
              </w:rPr>
            </w:pPr>
            <w:r w:rsidRPr="003A7B5E">
              <w:rPr>
                <w:iCs/>
              </w:rPr>
              <w:t>kapusta růžičková</w:t>
            </w:r>
          </w:p>
        </w:tc>
        <w:tc>
          <w:tcPr>
            <w:tcW w:w="867" w:type="pct"/>
          </w:tcPr>
          <w:p w14:paraId="5E582F6D" w14:textId="77777777" w:rsidR="007E1BCC" w:rsidRPr="007F5FBC" w:rsidRDefault="007E1BCC" w:rsidP="00B43501">
            <w:pPr>
              <w:widowControl w:val="0"/>
              <w:autoSpaceDE w:val="0"/>
              <w:autoSpaceDN w:val="0"/>
              <w:adjustRightInd w:val="0"/>
              <w:spacing w:line="276" w:lineRule="auto"/>
              <w:rPr>
                <w:iCs/>
              </w:rPr>
            </w:pPr>
            <w:r w:rsidRPr="003A7B5E">
              <w:rPr>
                <w:iCs/>
              </w:rPr>
              <w:t>plevele jednoděložné</w:t>
            </w:r>
          </w:p>
        </w:tc>
        <w:tc>
          <w:tcPr>
            <w:tcW w:w="692" w:type="pct"/>
          </w:tcPr>
          <w:p w14:paraId="78205910" w14:textId="77777777" w:rsidR="007E1BCC" w:rsidRPr="007F5FBC" w:rsidRDefault="007E1BCC" w:rsidP="00B43501">
            <w:pPr>
              <w:widowControl w:val="0"/>
              <w:autoSpaceDE w:val="0"/>
              <w:autoSpaceDN w:val="0"/>
              <w:adjustRightInd w:val="0"/>
              <w:spacing w:line="276" w:lineRule="auto"/>
              <w:rPr>
                <w:iCs/>
              </w:rPr>
            </w:pPr>
            <w:r w:rsidRPr="003A7B5E">
              <w:rPr>
                <w:iCs/>
              </w:rPr>
              <w:t>1,5 l/ha</w:t>
            </w:r>
          </w:p>
        </w:tc>
        <w:tc>
          <w:tcPr>
            <w:tcW w:w="307" w:type="pct"/>
          </w:tcPr>
          <w:p w14:paraId="0C05AD4E" w14:textId="77777777" w:rsidR="007E1BCC" w:rsidRDefault="007E1BCC" w:rsidP="00B43501">
            <w:pPr>
              <w:widowControl w:val="0"/>
              <w:autoSpaceDE w:val="0"/>
              <w:autoSpaceDN w:val="0"/>
              <w:adjustRightInd w:val="0"/>
              <w:spacing w:line="276" w:lineRule="auto"/>
              <w:jc w:val="center"/>
              <w:rPr>
                <w:iCs/>
              </w:rPr>
            </w:pPr>
            <w:r>
              <w:rPr>
                <w:iCs/>
              </w:rPr>
              <w:t>28</w:t>
            </w:r>
          </w:p>
        </w:tc>
        <w:tc>
          <w:tcPr>
            <w:tcW w:w="1034" w:type="pct"/>
          </w:tcPr>
          <w:p w14:paraId="50D651CA" w14:textId="77777777" w:rsidR="007E1BCC" w:rsidRPr="003A7B5E" w:rsidRDefault="007E1BCC" w:rsidP="00B43501">
            <w:pPr>
              <w:widowControl w:val="0"/>
              <w:autoSpaceDE w:val="0"/>
              <w:autoSpaceDN w:val="0"/>
              <w:adjustRightInd w:val="0"/>
              <w:spacing w:line="276" w:lineRule="auto"/>
              <w:rPr>
                <w:iCs/>
              </w:rPr>
            </w:pPr>
            <w:r w:rsidRPr="003A7B5E">
              <w:rPr>
                <w:iCs/>
              </w:rPr>
              <w:t xml:space="preserve">1) od: 13 BBCH </w:t>
            </w:r>
          </w:p>
          <w:p w14:paraId="490CA506" w14:textId="77777777" w:rsidR="007E1BCC" w:rsidRPr="007F5FBC" w:rsidRDefault="007E1BCC" w:rsidP="00B43501">
            <w:pPr>
              <w:widowControl w:val="0"/>
              <w:autoSpaceDE w:val="0"/>
              <w:autoSpaceDN w:val="0"/>
              <w:adjustRightInd w:val="0"/>
              <w:spacing w:line="276" w:lineRule="auto"/>
              <w:rPr>
                <w:iCs/>
              </w:rPr>
            </w:pPr>
            <w:r w:rsidRPr="003A7B5E">
              <w:rPr>
                <w:iCs/>
              </w:rPr>
              <w:t xml:space="preserve">2) od: 09 BBCH </w:t>
            </w:r>
          </w:p>
        </w:tc>
        <w:tc>
          <w:tcPr>
            <w:tcW w:w="873" w:type="pct"/>
          </w:tcPr>
          <w:p w14:paraId="0523AD93" w14:textId="77777777" w:rsidR="007E1BCC" w:rsidRPr="003A7B5E" w:rsidRDefault="007E1BCC" w:rsidP="00B43501">
            <w:pPr>
              <w:widowControl w:val="0"/>
              <w:autoSpaceDE w:val="0"/>
              <w:autoSpaceDN w:val="0"/>
              <w:adjustRightInd w:val="0"/>
              <w:spacing w:line="276" w:lineRule="auto"/>
              <w:rPr>
                <w:iCs/>
              </w:rPr>
            </w:pPr>
            <w:r w:rsidRPr="003A7B5E">
              <w:rPr>
                <w:iCs/>
              </w:rPr>
              <w:t xml:space="preserve">4) aplikace dělená 2x0,6 l/ha </w:t>
            </w:r>
          </w:p>
          <w:p w14:paraId="44C6A470" w14:textId="77777777" w:rsidR="007E1BCC" w:rsidRPr="005D0F79" w:rsidRDefault="007E1BCC" w:rsidP="00B43501">
            <w:pPr>
              <w:widowControl w:val="0"/>
              <w:autoSpaceDE w:val="0"/>
              <w:autoSpaceDN w:val="0"/>
              <w:adjustRightInd w:val="0"/>
              <w:spacing w:line="276" w:lineRule="auto"/>
              <w:rPr>
                <w:iCs/>
              </w:rPr>
            </w:pPr>
            <w:r w:rsidRPr="003A7B5E">
              <w:rPr>
                <w:iCs/>
              </w:rPr>
              <w:t xml:space="preserve">5) venkovní </w:t>
            </w:r>
            <w:r w:rsidRPr="003A7B5E">
              <w:rPr>
                <w:iCs/>
              </w:rPr>
              <w:lastRenderedPageBreak/>
              <w:t>prostory</w:t>
            </w:r>
          </w:p>
        </w:tc>
      </w:tr>
      <w:tr w:rsidR="007E1BCC" w:rsidRPr="003A7B5E" w14:paraId="4AD15810" w14:textId="77777777" w:rsidTr="000A13A8">
        <w:tc>
          <w:tcPr>
            <w:tcW w:w="1228" w:type="pct"/>
          </w:tcPr>
          <w:p w14:paraId="5D942F5E" w14:textId="77777777" w:rsidR="007E1BCC" w:rsidRPr="007F5FBC" w:rsidRDefault="007E1BCC" w:rsidP="00B43501">
            <w:pPr>
              <w:widowControl w:val="0"/>
              <w:autoSpaceDE w:val="0"/>
              <w:autoSpaceDN w:val="0"/>
              <w:adjustRightInd w:val="0"/>
              <w:spacing w:line="276" w:lineRule="auto"/>
              <w:rPr>
                <w:iCs/>
              </w:rPr>
            </w:pPr>
            <w:r w:rsidRPr="003A7B5E">
              <w:rPr>
                <w:iCs/>
              </w:rPr>
              <w:lastRenderedPageBreak/>
              <w:t>čočka</w:t>
            </w:r>
          </w:p>
        </w:tc>
        <w:tc>
          <w:tcPr>
            <w:tcW w:w="867" w:type="pct"/>
          </w:tcPr>
          <w:p w14:paraId="18EA23CF" w14:textId="77777777" w:rsidR="007E1BCC" w:rsidRPr="007F5FBC" w:rsidRDefault="007E1BCC" w:rsidP="00B43501">
            <w:pPr>
              <w:widowControl w:val="0"/>
              <w:autoSpaceDE w:val="0"/>
              <w:autoSpaceDN w:val="0"/>
              <w:adjustRightInd w:val="0"/>
              <w:spacing w:line="276" w:lineRule="auto"/>
              <w:rPr>
                <w:iCs/>
              </w:rPr>
            </w:pPr>
            <w:r w:rsidRPr="003A7B5E">
              <w:rPr>
                <w:iCs/>
              </w:rPr>
              <w:t>plevele jednoděložné</w:t>
            </w:r>
          </w:p>
        </w:tc>
        <w:tc>
          <w:tcPr>
            <w:tcW w:w="692" w:type="pct"/>
          </w:tcPr>
          <w:p w14:paraId="696C7CEF" w14:textId="77777777" w:rsidR="007E1BCC" w:rsidRPr="007F5FBC" w:rsidRDefault="007E1BCC" w:rsidP="00B43501">
            <w:pPr>
              <w:widowControl w:val="0"/>
              <w:autoSpaceDE w:val="0"/>
              <w:autoSpaceDN w:val="0"/>
              <w:adjustRightInd w:val="0"/>
              <w:spacing w:line="276" w:lineRule="auto"/>
              <w:rPr>
                <w:iCs/>
              </w:rPr>
            </w:pPr>
            <w:r w:rsidRPr="003A7B5E">
              <w:rPr>
                <w:iCs/>
              </w:rPr>
              <w:t>1,5 l/ha</w:t>
            </w:r>
          </w:p>
        </w:tc>
        <w:tc>
          <w:tcPr>
            <w:tcW w:w="307" w:type="pct"/>
          </w:tcPr>
          <w:p w14:paraId="0201DAA2" w14:textId="77777777" w:rsidR="007E1BCC" w:rsidRDefault="007E1BCC" w:rsidP="00B43501">
            <w:pPr>
              <w:widowControl w:val="0"/>
              <w:autoSpaceDE w:val="0"/>
              <w:autoSpaceDN w:val="0"/>
              <w:adjustRightInd w:val="0"/>
              <w:spacing w:line="276" w:lineRule="auto"/>
              <w:jc w:val="center"/>
              <w:rPr>
                <w:iCs/>
              </w:rPr>
            </w:pPr>
            <w:r>
              <w:rPr>
                <w:iCs/>
              </w:rPr>
              <w:t>45</w:t>
            </w:r>
          </w:p>
        </w:tc>
        <w:tc>
          <w:tcPr>
            <w:tcW w:w="1034" w:type="pct"/>
          </w:tcPr>
          <w:p w14:paraId="1C2D2B5B" w14:textId="77777777" w:rsidR="007E1BCC" w:rsidRPr="003A7B5E" w:rsidRDefault="007E1BCC" w:rsidP="00B43501">
            <w:pPr>
              <w:widowControl w:val="0"/>
              <w:autoSpaceDE w:val="0"/>
              <w:autoSpaceDN w:val="0"/>
              <w:adjustRightInd w:val="0"/>
              <w:spacing w:line="276" w:lineRule="auto"/>
              <w:rPr>
                <w:iCs/>
              </w:rPr>
            </w:pPr>
            <w:r w:rsidRPr="003A7B5E">
              <w:rPr>
                <w:iCs/>
              </w:rPr>
              <w:t xml:space="preserve">1) od: 13 BBCH </w:t>
            </w:r>
          </w:p>
          <w:p w14:paraId="0BE505E0" w14:textId="77777777" w:rsidR="007E1BCC" w:rsidRPr="007F5FBC" w:rsidRDefault="007E1BCC" w:rsidP="00B43501">
            <w:pPr>
              <w:widowControl w:val="0"/>
              <w:autoSpaceDE w:val="0"/>
              <w:autoSpaceDN w:val="0"/>
              <w:adjustRightInd w:val="0"/>
              <w:spacing w:line="276" w:lineRule="auto"/>
              <w:rPr>
                <w:iCs/>
              </w:rPr>
            </w:pPr>
            <w:r w:rsidRPr="003A7B5E">
              <w:rPr>
                <w:iCs/>
              </w:rPr>
              <w:t xml:space="preserve">2) od: 09 BBCH </w:t>
            </w:r>
          </w:p>
        </w:tc>
        <w:tc>
          <w:tcPr>
            <w:tcW w:w="873" w:type="pct"/>
          </w:tcPr>
          <w:p w14:paraId="6C1F1540" w14:textId="77777777" w:rsidR="007E1BCC" w:rsidRPr="003A7B5E" w:rsidRDefault="007E1BCC" w:rsidP="00B43501">
            <w:pPr>
              <w:widowControl w:val="0"/>
              <w:autoSpaceDE w:val="0"/>
              <w:autoSpaceDN w:val="0"/>
              <w:adjustRightInd w:val="0"/>
              <w:spacing w:line="276" w:lineRule="auto"/>
              <w:rPr>
                <w:iCs/>
              </w:rPr>
            </w:pPr>
            <w:r w:rsidRPr="003A7B5E">
              <w:rPr>
                <w:iCs/>
              </w:rPr>
              <w:t xml:space="preserve">4) aplikace dělená 2x0,6 l/ha </w:t>
            </w:r>
          </w:p>
          <w:p w14:paraId="7F7F1EE6" w14:textId="77777777" w:rsidR="007E1BCC" w:rsidRPr="005D0F79" w:rsidRDefault="007E1BCC" w:rsidP="00B43501">
            <w:pPr>
              <w:widowControl w:val="0"/>
              <w:autoSpaceDE w:val="0"/>
              <w:autoSpaceDN w:val="0"/>
              <w:adjustRightInd w:val="0"/>
              <w:spacing w:line="276" w:lineRule="auto"/>
              <w:rPr>
                <w:iCs/>
              </w:rPr>
            </w:pPr>
            <w:r w:rsidRPr="003A7B5E">
              <w:rPr>
                <w:iCs/>
              </w:rPr>
              <w:t>5) venkovní prostory</w:t>
            </w:r>
          </w:p>
        </w:tc>
      </w:tr>
      <w:tr w:rsidR="007E1BCC" w:rsidRPr="002129E9" w14:paraId="03F67E13" w14:textId="77777777" w:rsidTr="000A13A8">
        <w:tc>
          <w:tcPr>
            <w:tcW w:w="1228" w:type="pct"/>
          </w:tcPr>
          <w:p w14:paraId="5C2C370D" w14:textId="77777777" w:rsidR="007E1BCC" w:rsidRPr="003A7B5E" w:rsidRDefault="007E1BCC" w:rsidP="00B43501">
            <w:pPr>
              <w:widowControl w:val="0"/>
              <w:autoSpaceDE w:val="0"/>
              <w:autoSpaceDN w:val="0"/>
              <w:adjustRightInd w:val="0"/>
              <w:spacing w:line="276" w:lineRule="auto"/>
              <w:rPr>
                <w:iCs/>
              </w:rPr>
            </w:pPr>
            <w:r w:rsidRPr="002129E9">
              <w:rPr>
                <w:iCs/>
              </w:rPr>
              <w:t>jestřabina východní</w:t>
            </w:r>
          </w:p>
        </w:tc>
        <w:tc>
          <w:tcPr>
            <w:tcW w:w="867" w:type="pct"/>
          </w:tcPr>
          <w:p w14:paraId="2748D460" w14:textId="77777777" w:rsidR="007E1BCC" w:rsidRPr="003A7B5E" w:rsidRDefault="007E1BCC" w:rsidP="00B43501">
            <w:pPr>
              <w:widowControl w:val="0"/>
              <w:autoSpaceDE w:val="0"/>
              <w:autoSpaceDN w:val="0"/>
              <w:adjustRightInd w:val="0"/>
              <w:spacing w:line="276" w:lineRule="auto"/>
              <w:rPr>
                <w:iCs/>
              </w:rPr>
            </w:pPr>
            <w:r w:rsidRPr="002129E9">
              <w:rPr>
                <w:iCs/>
              </w:rPr>
              <w:t>plevele jednoděložné jednoleté</w:t>
            </w:r>
          </w:p>
        </w:tc>
        <w:tc>
          <w:tcPr>
            <w:tcW w:w="692" w:type="pct"/>
          </w:tcPr>
          <w:p w14:paraId="30083ADF" w14:textId="77777777" w:rsidR="007E1BCC" w:rsidRPr="003A7B5E" w:rsidRDefault="007E1BCC" w:rsidP="00B43501">
            <w:pPr>
              <w:widowControl w:val="0"/>
              <w:autoSpaceDE w:val="0"/>
              <w:autoSpaceDN w:val="0"/>
              <w:adjustRightInd w:val="0"/>
              <w:spacing w:line="276" w:lineRule="auto"/>
              <w:rPr>
                <w:iCs/>
              </w:rPr>
            </w:pPr>
            <w:r w:rsidRPr="002129E9">
              <w:rPr>
                <w:iCs/>
              </w:rPr>
              <w:t>0,5-0,8 l/ha</w:t>
            </w:r>
          </w:p>
        </w:tc>
        <w:tc>
          <w:tcPr>
            <w:tcW w:w="307" w:type="pct"/>
          </w:tcPr>
          <w:p w14:paraId="46C7483D" w14:textId="77777777" w:rsidR="007E1BCC" w:rsidRDefault="007E1BCC" w:rsidP="00B43501">
            <w:pPr>
              <w:widowControl w:val="0"/>
              <w:autoSpaceDE w:val="0"/>
              <w:autoSpaceDN w:val="0"/>
              <w:adjustRightInd w:val="0"/>
              <w:spacing w:line="276" w:lineRule="auto"/>
              <w:jc w:val="center"/>
              <w:rPr>
                <w:iCs/>
              </w:rPr>
            </w:pPr>
            <w:r>
              <w:rPr>
                <w:iCs/>
              </w:rPr>
              <w:t>AT</w:t>
            </w:r>
          </w:p>
        </w:tc>
        <w:tc>
          <w:tcPr>
            <w:tcW w:w="1034" w:type="pct"/>
          </w:tcPr>
          <w:p w14:paraId="662B3415" w14:textId="77777777" w:rsidR="007E1BCC" w:rsidRPr="002129E9" w:rsidRDefault="007E1BCC" w:rsidP="00B43501">
            <w:pPr>
              <w:widowControl w:val="0"/>
              <w:autoSpaceDE w:val="0"/>
              <w:autoSpaceDN w:val="0"/>
              <w:adjustRightInd w:val="0"/>
              <w:spacing w:line="276" w:lineRule="auto"/>
              <w:rPr>
                <w:iCs/>
              </w:rPr>
            </w:pPr>
            <w:r w:rsidRPr="002129E9">
              <w:rPr>
                <w:iCs/>
              </w:rPr>
              <w:t xml:space="preserve">1) od: 13 BBCH, do: 30 BBCH </w:t>
            </w:r>
          </w:p>
          <w:p w14:paraId="227A075C" w14:textId="77777777" w:rsidR="007E1BCC" w:rsidRPr="003A7B5E" w:rsidRDefault="007E1BCC" w:rsidP="00B43501">
            <w:pPr>
              <w:widowControl w:val="0"/>
              <w:autoSpaceDE w:val="0"/>
              <w:autoSpaceDN w:val="0"/>
              <w:adjustRightInd w:val="0"/>
              <w:spacing w:line="276" w:lineRule="auto"/>
              <w:rPr>
                <w:iCs/>
              </w:rPr>
            </w:pPr>
            <w:r w:rsidRPr="002129E9">
              <w:rPr>
                <w:iCs/>
              </w:rPr>
              <w:t xml:space="preserve">2) od: 13 BBCH, do: 29 BBCH </w:t>
            </w:r>
          </w:p>
        </w:tc>
        <w:tc>
          <w:tcPr>
            <w:tcW w:w="873" w:type="pct"/>
          </w:tcPr>
          <w:p w14:paraId="3E792652" w14:textId="77777777" w:rsidR="007E1BCC" w:rsidRPr="002129E9" w:rsidRDefault="007E1BCC" w:rsidP="00B43501">
            <w:pPr>
              <w:widowControl w:val="0"/>
              <w:autoSpaceDE w:val="0"/>
              <w:autoSpaceDN w:val="0"/>
              <w:adjustRightInd w:val="0"/>
              <w:spacing w:line="276" w:lineRule="auto"/>
              <w:rPr>
                <w:iCs/>
              </w:rPr>
            </w:pPr>
            <w:r w:rsidRPr="002129E9">
              <w:rPr>
                <w:iCs/>
              </w:rPr>
              <w:t xml:space="preserve">5) venkovní prostory </w:t>
            </w:r>
          </w:p>
          <w:p w14:paraId="48BFDFB8" w14:textId="77777777" w:rsidR="007E1BCC" w:rsidRPr="003A7B5E" w:rsidRDefault="007E1BCC" w:rsidP="00B43501">
            <w:pPr>
              <w:widowControl w:val="0"/>
              <w:autoSpaceDE w:val="0"/>
              <w:autoSpaceDN w:val="0"/>
              <w:adjustRightInd w:val="0"/>
              <w:spacing w:line="276" w:lineRule="auto"/>
              <w:rPr>
                <w:iCs/>
              </w:rPr>
            </w:pPr>
            <w:r w:rsidRPr="002129E9">
              <w:rPr>
                <w:iCs/>
              </w:rPr>
              <w:t>6) všechna určení mimo výživu lidí</w:t>
            </w:r>
          </w:p>
        </w:tc>
      </w:tr>
      <w:tr w:rsidR="007E1BCC" w:rsidRPr="002129E9" w14:paraId="5B612067" w14:textId="77777777" w:rsidTr="000A13A8">
        <w:tc>
          <w:tcPr>
            <w:tcW w:w="1228" w:type="pct"/>
          </w:tcPr>
          <w:p w14:paraId="224F456B" w14:textId="77777777" w:rsidR="007E1BCC" w:rsidRPr="003A7B5E" w:rsidRDefault="007E1BCC" w:rsidP="00B43501">
            <w:pPr>
              <w:widowControl w:val="0"/>
              <w:autoSpaceDE w:val="0"/>
              <w:autoSpaceDN w:val="0"/>
              <w:adjustRightInd w:val="0"/>
              <w:spacing w:line="276" w:lineRule="auto"/>
              <w:rPr>
                <w:iCs/>
              </w:rPr>
            </w:pPr>
            <w:r w:rsidRPr="002129E9">
              <w:rPr>
                <w:iCs/>
              </w:rPr>
              <w:t>jestřabina východní</w:t>
            </w:r>
          </w:p>
        </w:tc>
        <w:tc>
          <w:tcPr>
            <w:tcW w:w="867" w:type="pct"/>
          </w:tcPr>
          <w:p w14:paraId="5626DB48" w14:textId="77777777" w:rsidR="007E1BCC" w:rsidRPr="003A7B5E" w:rsidRDefault="007E1BCC" w:rsidP="00B43501">
            <w:pPr>
              <w:widowControl w:val="0"/>
              <w:autoSpaceDE w:val="0"/>
              <w:autoSpaceDN w:val="0"/>
              <w:adjustRightInd w:val="0"/>
              <w:spacing w:line="276" w:lineRule="auto"/>
              <w:rPr>
                <w:iCs/>
              </w:rPr>
            </w:pPr>
            <w:r w:rsidRPr="002129E9">
              <w:rPr>
                <w:iCs/>
              </w:rPr>
              <w:t>pýr plazivý, plevele jednoděložné vytrvalé</w:t>
            </w:r>
          </w:p>
        </w:tc>
        <w:tc>
          <w:tcPr>
            <w:tcW w:w="692" w:type="pct"/>
          </w:tcPr>
          <w:p w14:paraId="2BB748F3" w14:textId="77777777" w:rsidR="007E1BCC" w:rsidRPr="003A7B5E" w:rsidRDefault="007E1BCC" w:rsidP="00B43501">
            <w:pPr>
              <w:widowControl w:val="0"/>
              <w:autoSpaceDE w:val="0"/>
              <w:autoSpaceDN w:val="0"/>
              <w:adjustRightInd w:val="0"/>
              <w:spacing w:line="276" w:lineRule="auto"/>
              <w:rPr>
                <w:iCs/>
              </w:rPr>
            </w:pPr>
            <w:r w:rsidRPr="002129E9">
              <w:rPr>
                <w:iCs/>
              </w:rPr>
              <w:t>1,2-1,5 l/ha</w:t>
            </w:r>
          </w:p>
        </w:tc>
        <w:tc>
          <w:tcPr>
            <w:tcW w:w="307" w:type="pct"/>
          </w:tcPr>
          <w:p w14:paraId="31766C6B" w14:textId="77777777" w:rsidR="007E1BCC" w:rsidRDefault="007E1BCC" w:rsidP="00B43501">
            <w:pPr>
              <w:widowControl w:val="0"/>
              <w:autoSpaceDE w:val="0"/>
              <w:autoSpaceDN w:val="0"/>
              <w:adjustRightInd w:val="0"/>
              <w:spacing w:line="276" w:lineRule="auto"/>
              <w:jc w:val="center"/>
              <w:rPr>
                <w:iCs/>
              </w:rPr>
            </w:pPr>
            <w:r>
              <w:rPr>
                <w:iCs/>
              </w:rPr>
              <w:t>AT</w:t>
            </w:r>
          </w:p>
        </w:tc>
        <w:tc>
          <w:tcPr>
            <w:tcW w:w="1034" w:type="pct"/>
          </w:tcPr>
          <w:p w14:paraId="272A0C0E" w14:textId="77777777" w:rsidR="007E1BCC" w:rsidRPr="002129E9" w:rsidRDefault="007E1BCC" w:rsidP="00B43501">
            <w:pPr>
              <w:widowControl w:val="0"/>
              <w:autoSpaceDE w:val="0"/>
              <w:autoSpaceDN w:val="0"/>
              <w:adjustRightInd w:val="0"/>
              <w:spacing w:line="276" w:lineRule="auto"/>
              <w:rPr>
                <w:iCs/>
              </w:rPr>
            </w:pPr>
            <w:r w:rsidRPr="002129E9">
              <w:rPr>
                <w:iCs/>
              </w:rPr>
              <w:t xml:space="preserve">1) od: 13 BBCH, do: 30 BBCH </w:t>
            </w:r>
          </w:p>
          <w:p w14:paraId="131D3DFF" w14:textId="77777777" w:rsidR="007E1BCC" w:rsidRPr="003A7B5E" w:rsidRDefault="007E1BCC" w:rsidP="00B43501">
            <w:pPr>
              <w:widowControl w:val="0"/>
              <w:autoSpaceDE w:val="0"/>
              <w:autoSpaceDN w:val="0"/>
              <w:adjustRightInd w:val="0"/>
              <w:spacing w:line="276" w:lineRule="auto"/>
              <w:rPr>
                <w:iCs/>
              </w:rPr>
            </w:pPr>
            <w:r w:rsidRPr="002129E9">
              <w:rPr>
                <w:iCs/>
              </w:rPr>
              <w:t xml:space="preserve">2) od: 13 BBCH, do: 29 BBCH </w:t>
            </w:r>
          </w:p>
        </w:tc>
        <w:tc>
          <w:tcPr>
            <w:tcW w:w="873" w:type="pct"/>
          </w:tcPr>
          <w:p w14:paraId="63E008FF" w14:textId="77777777" w:rsidR="007E1BCC" w:rsidRPr="002129E9" w:rsidRDefault="007E1BCC" w:rsidP="00B43501">
            <w:pPr>
              <w:widowControl w:val="0"/>
              <w:autoSpaceDE w:val="0"/>
              <w:autoSpaceDN w:val="0"/>
              <w:adjustRightInd w:val="0"/>
              <w:spacing w:line="276" w:lineRule="auto"/>
              <w:rPr>
                <w:iCs/>
              </w:rPr>
            </w:pPr>
            <w:r w:rsidRPr="002129E9">
              <w:rPr>
                <w:iCs/>
              </w:rPr>
              <w:t xml:space="preserve">5) venkovní prostory </w:t>
            </w:r>
          </w:p>
          <w:p w14:paraId="24C602AB" w14:textId="77777777" w:rsidR="007E1BCC" w:rsidRPr="003A7B5E" w:rsidRDefault="007E1BCC" w:rsidP="00B43501">
            <w:pPr>
              <w:widowControl w:val="0"/>
              <w:autoSpaceDE w:val="0"/>
              <w:autoSpaceDN w:val="0"/>
              <w:adjustRightInd w:val="0"/>
              <w:spacing w:line="276" w:lineRule="auto"/>
              <w:rPr>
                <w:iCs/>
              </w:rPr>
            </w:pPr>
            <w:r w:rsidRPr="002129E9">
              <w:rPr>
                <w:iCs/>
              </w:rPr>
              <w:t>6) všechna určení mimo výživu lidí</w:t>
            </w:r>
          </w:p>
        </w:tc>
      </w:tr>
    </w:tbl>
    <w:p w14:paraId="34B64FB9" w14:textId="77777777" w:rsidR="000A13A8" w:rsidRDefault="000A13A8" w:rsidP="00B43501">
      <w:pPr>
        <w:widowControl w:val="0"/>
        <w:autoSpaceDE w:val="0"/>
        <w:autoSpaceDN w:val="0"/>
        <w:adjustRightInd w:val="0"/>
        <w:spacing w:line="276" w:lineRule="auto"/>
        <w:jc w:val="both"/>
      </w:pPr>
    </w:p>
    <w:p w14:paraId="7D43018E" w14:textId="1B089E87" w:rsidR="007E1BCC" w:rsidRPr="00D81AF4" w:rsidRDefault="007E1BCC" w:rsidP="00B43501">
      <w:pPr>
        <w:widowControl w:val="0"/>
        <w:autoSpaceDE w:val="0"/>
        <w:autoSpaceDN w:val="0"/>
        <w:adjustRightInd w:val="0"/>
        <w:spacing w:line="276" w:lineRule="auto"/>
        <w:jc w:val="both"/>
      </w:pPr>
      <w:r w:rsidRPr="00D81AF4">
        <w:t>AT – ochranná lhůta je dána odstupem mezi termínem aplikace a sklizní</w:t>
      </w:r>
      <w:r w:rsidR="000A13A8">
        <w:t>.</w:t>
      </w:r>
    </w:p>
    <w:p w14:paraId="0E9FAA7C" w14:textId="38EC86F0" w:rsidR="007E1BCC" w:rsidRDefault="007E1BCC" w:rsidP="00B43501">
      <w:pPr>
        <w:widowControl w:val="0"/>
        <w:autoSpaceDE w:val="0"/>
        <w:autoSpaceDN w:val="0"/>
        <w:adjustRightInd w:val="0"/>
        <w:spacing w:line="276" w:lineRule="auto"/>
        <w:jc w:val="both"/>
      </w:pPr>
      <w:r w:rsidRPr="00D81AF4">
        <w:t>OL (ochranná lhůta) je dána počtem dnů, které je nutné dodržet mezi termínem aplikace a sklizní</w:t>
      </w:r>
      <w:r w:rsidR="000A13A8">
        <w:t>.</w:t>
      </w:r>
    </w:p>
    <w:p w14:paraId="1E5C214E" w14:textId="77777777" w:rsidR="007E1BCC" w:rsidRDefault="007E1BCC" w:rsidP="00B43501">
      <w:pPr>
        <w:widowControl w:val="0"/>
        <w:autoSpaceDE w:val="0"/>
        <w:autoSpaceDN w:val="0"/>
        <w:adjustRightInd w:val="0"/>
        <w:spacing w:line="276" w:lineRule="auto"/>
        <w:jc w:val="both"/>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1788"/>
        <w:gridCol w:w="1269"/>
        <w:gridCol w:w="1465"/>
        <w:gridCol w:w="1372"/>
      </w:tblGrid>
      <w:tr w:rsidR="007E1BCC" w:rsidRPr="005D0F79" w14:paraId="539F1E6F" w14:textId="77777777" w:rsidTr="00340B21">
        <w:tc>
          <w:tcPr>
            <w:tcW w:w="1846" w:type="pct"/>
            <w:shd w:val="clear" w:color="auto" w:fill="auto"/>
          </w:tcPr>
          <w:p w14:paraId="4F766109" w14:textId="77777777" w:rsidR="007E1BCC" w:rsidRPr="005D0F79" w:rsidRDefault="007E1BCC" w:rsidP="00B43501">
            <w:pPr>
              <w:widowControl w:val="0"/>
              <w:autoSpaceDE w:val="0"/>
              <w:autoSpaceDN w:val="0"/>
              <w:adjustRightInd w:val="0"/>
              <w:spacing w:line="276" w:lineRule="auto"/>
              <w:ind w:left="34" w:hanging="34"/>
              <w:rPr>
                <w:bCs/>
                <w:iCs/>
              </w:rPr>
            </w:pPr>
            <w:r w:rsidRPr="005D0F79">
              <w:rPr>
                <w:bCs/>
                <w:iCs/>
              </w:rPr>
              <w:t>Plodina, oblast použití</w:t>
            </w:r>
          </w:p>
        </w:tc>
        <w:tc>
          <w:tcPr>
            <w:tcW w:w="957" w:type="pct"/>
            <w:shd w:val="clear" w:color="auto" w:fill="auto"/>
          </w:tcPr>
          <w:p w14:paraId="0B757CDA" w14:textId="77777777" w:rsidR="007E1BCC" w:rsidRPr="005D0F79" w:rsidRDefault="007E1BCC" w:rsidP="00B43501">
            <w:pPr>
              <w:widowControl w:val="0"/>
              <w:autoSpaceDE w:val="0"/>
              <w:autoSpaceDN w:val="0"/>
              <w:adjustRightInd w:val="0"/>
              <w:spacing w:line="276" w:lineRule="auto"/>
              <w:ind w:left="34" w:hanging="34"/>
              <w:jc w:val="both"/>
              <w:rPr>
                <w:rFonts w:ascii="Arial" w:hAnsi="Arial" w:cs="Arial"/>
              </w:rPr>
            </w:pPr>
            <w:r w:rsidRPr="005D0F79">
              <w:rPr>
                <w:bCs/>
                <w:iCs/>
              </w:rPr>
              <w:t>Dávka vody</w:t>
            </w:r>
          </w:p>
        </w:tc>
        <w:tc>
          <w:tcPr>
            <w:tcW w:w="679" w:type="pct"/>
            <w:shd w:val="clear" w:color="auto" w:fill="auto"/>
          </w:tcPr>
          <w:p w14:paraId="35435DDC" w14:textId="77777777" w:rsidR="007E1BCC" w:rsidRPr="005D0F79" w:rsidRDefault="007E1BCC" w:rsidP="00B43501">
            <w:pPr>
              <w:widowControl w:val="0"/>
              <w:autoSpaceDE w:val="0"/>
              <w:autoSpaceDN w:val="0"/>
              <w:adjustRightInd w:val="0"/>
              <w:spacing w:line="276" w:lineRule="auto"/>
              <w:ind w:left="34" w:hanging="34"/>
              <w:jc w:val="both"/>
              <w:rPr>
                <w:rFonts w:ascii="Arial" w:hAnsi="Arial" w:cs="Arial"/>
              </w:rPr>
            </w:pPr>
            <w:r w:rsidRPr="005D0F79">
              <w:rPr>
                <w:bCs/>
                <w:iCs/>
              </w:rPr>
              <w:t>Způsob aplikace</w:t>
            </w:r>
          </w:p>
        </w:tc>
        <w:tc>
          <w:tcPr>
            <w:tcW w:w="784" w:type="pct"/>
            <w:shd w:val="clear" w:color="auto" w:fill="auto"/>
          </w:tcPr>
          <w:p w14:paraId="74749045" w14:textId="77777777" w:rsidR="007E1BCC" w:rsidRPr="005D0F79" w:rsidRDefault="007E1BCC" w:rsidP="00B43501">
            <w:pPr>
              <w:widowControl w:val="0"/>
              <w:autoSpaceDE w:val="0"/>
              <w:autoSpaceDN w:val="0"/>
              <w:adjustRightInd w:val="0"/>
              <w:spacing w:line="276" w:lineRule="auto"/>
              <w:ind w:left="34" w:hanging="34"/>
              <w:rPr>
                <w:bCs/>
                <w:iCs/>
              </w:rPr>
            </w:pPr>
            <w:r w:rsidRPr="005D0F79">
              <w:rPr>
                <w:bCs/>
                <w:iCs/>
              </w:rPr>
              <w:t>Max. počet aplikací v plodině</w:t>
            </w:r>
          </w:p>
        </w:tc>
        <w:tc>
          <w:tcPr>
            <w:tcW w:w="734" w:type="pct"/>
            <w:shd w:val="clear" w:color="auto" w:fill="auto"/>
          </w:tcPr>
          <w:p w14:paraId="36CF8E9E" w14:textId="77777777" w:rsidR="007E1BCC" w:rsidRPr="005D0F79" w:rsidRDefault="007E1BCC" w:rsidP="00B43501">
            <w:pPr>
              <w:widowControl w:val="0"/>
              <w:autoSpaceDE w:val="0"/>
              <w:autoSpaceDN w:val="0"/>
              <w:adjustRightInd w:val="0"/>
              <w:spacing w:line="276" w:lineRule="auto"/>
              <w:ind w:left="34" w:hanging="34"/>
              <w:rPr>
                <w:bCs/>
                <w:iCs/>
              </w:rPr>
            </w:pPr>
            <w:r w:rsidRPr="005D0F79">
              <w:rPr>
                <w:bCs/>
                <w:iCs/>
              </w:rPr>
              <w:t xml:space="preserve">Interval mezi aplikacemi </w:t>
            </w:r>
          </w:p>
        </w:tc>
      </w:tr>
      <w:tr w:rsidR="007E1BCC" w:rsidRPr="005D0F79" w14:paraId="1C1E558C" w14:textId="77777777" w:rsidTr="00340B21">
        <w:tc>
          <w:tcPr>
            <w:tcW w:w="1846" w:type="pct"/>
            <w:shd w:val="clear" w:color="auto" w:fill="auto"/>
          </w:tcPr>
          <w:p w14:paraId="1A5F7CC4" w14:textId="77777777" w:rsidR="007E1BCC" w:rsidRPr="005D0F79" w:rsidRDefault="007E1BCC" w:rsidP="00B43501">
            <w:pPr>
              <w:widowControl w:val="0"/>
              <w:autoSpaceDE w:val="0"/>
              <w:autoSpaceDN w:val="0"/>
              <w:adjustRightInd w:val="0"/>
              <w:spacing w:line="276" w:lineRule="auto"/>
              <w:ind w:left="25"/>
              <w:rPr>
                <w:iCs/>
              </w:rPr>
            </w:pPr>
            <w:r>
              <w:rPr>
                <w:iCs/>
              </w:rPr>
              <w:t>b</w:t>
            </w:r>
            <w:r w:rsidRPr="005D0F79">
              <w:rPr>
                <w:iCs/>
              </w:rPr>
              <w:t>rokolice</w:t>
            </w:r>
            <w:r>
              <w:rPr>
                <w:iCs/>
              </w:rPr>
              <w:t>,</w:t>
            </w:r>
            <w:r w:rsidRPr="005D0F79">
              <w:rPr>
                <w:iCs/>
              </w:rPr>
              <w:t xml:space="preserve"> květák</w:t>
            </w:r>
          </w:p>
        </w:tc>
        <w:tc>
          <w:tcPr>
            <w:tcW w:w="957" w:type="pct"/>
            <w:shd w:val="clear" w:color="auto" w:fill="auto"/>
          </w:tcPr>
          <w:p w14:paraId="5C422904" w14:textId="77777777" w:rsidR="007E1BCC" w:rsidRPr="005D0F79" w:rsidRDefault="007E1BCC" w:rsidP="00B43501">
            <w:pPr>
              <w:widowControl w:val="0"/>
              <w:autoSpaceDE w:val="0"/>
              <w:autoSpaceDN w:val="0"/>
              <w:adjustRightInd w:val="0"/>
              <w:spacing w:line="276" w:lineRule="auto"/>
              <w:ind w:left="25"/>
              <w:rPr>
                <w:iCs/>
              </w:rPr>
            </w:pPr>
            <w:r w:rsidRPr="005D0F79">
              <w:rPr>
                <w:iCs/>
              </w:rPr>
              <w:t>75-300 l/ha</w:t>
            </w:r>
          </w:p>
        </w:tc>
        <w:tc>
          <w:tcPr>
            <w:tcW w:w="679" w:type="pct"/>
            <w:shd w:val="clear" w:color="auto" w:fill="auto"/>
          </w:tcPr>
          <w:p w14:paraId="712C7908" w14:textId="77777777" w:rsidR="007E1BCC" w:rsidRPr="005D0F79" w:rsidRDefault="007E1BCC" w:rsidP="00B43501">
            <w:pPr>
              <w:widowControl w:val="0"/>
              <w:autoSpaceDE w:val="0"/>
              <w:autoSpaceDN w:val="0"/>
              <w:adjustRightInd w:val="0"/>
              <w:spacing w:line="276" w:lineRule="auto"/>
              <w:ind w:left="25"/>
              <w:rPr>
                <w:iCs/>
              </w:rPr>
            </w:pPr>
            <w:r w:rsidRPr="005D0F79">
              <w:rPr>
                <w:iCs/>
              </w:rPr>
              <w:t>postřik</w:t>
            </w:r>
          </w:p>
        </w:tc>
        <w:tc>
          <w:tcPr>
            <w:tcW w:w="784" w:type="pct"/>
            <w:shd w:val="clear" w:color="auto" w:fill="auto"/>
          </w:tcPr>
          <w:p w14:paraId="522C2E67"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  1x</w:t>
            </w:r>
          </w:p>
        </w:tc>
        <w:tc>
          <w:tcPr>
            <w:tcW w:w="734" w:type="pct"/>
            <w:shd w:val="clear" w:color="auto" w:fill="auto"/>
          </w:tcPr>
          <w:p w14:paraId="03FD010F" w14:textId="77777777" w:rsidR="007E1BCC" w:rsidRPr="005D0F79" w:rsidRDefault="007E1BCC" w:rsidP="00B43501">
            <w:pPr>
              <w:widowControl w:val="0"/>
              <w:autoSpaceDE w:val="0"/>
              <w:autoSpaceDN w:val="0"/>
              <w:adjustRightInd w:val="0"/>
              <w:spacing w:line="276" w:lineRule="auto"/>
              <w:ind w:left="25"/>
              <w:rPr>
                <w:iCs/>
              </w:rPr>
            </w:pPr>
          </w:p>
        </w:tc>
      </w:tr>
      <w:tr w:rsidR="007E1BCC" w:rsidRPr="005D0F79" w14:paraId="7CEEB1F9" w14:textId="77777777" w:rsidTr="00340B21">
        <w:tc>
          <w:tcPr>
            <w:tcW w:w="1846" w:type="pct"/>
            <w:shd w:val="clear" w:color="auto" w:fill="auto"/>
          </w:tcPr>
          <w:p w14:paraId="52C49F12" w14:textId="77777777" w:rsidR="007E1BCC" w:rsidRPr="005D0F79" w:rsidRDefault="007E1BCC" w:rsidP="00B43501">
            <w:pPr>
              <w:widowControl w:val="0"/>
              <w:autoSpaceDE w:val="0"/>
              <w:autoSpaceDN w:val="0"/>
              <w:adjustRightInd w:val="0"/>
              <w:spacing w:line="276" w:lineRule="auto"/>
              <w:ind w:left="25"/>
              <w:rPr>
                <w:iCs/>
              </w:rPr>
            </w:pPr>
            <w:r w:rsidRPr="005D0F79">
              <w:rPr>
                <w:iCs/>
              </w:rPr>
              <w:t>celer bulvový</w:t>
            </w:r>
            <w:r>
              <w:rPr>
                <w:iCs/>
              </w:rPr>
              <w:t xml:space="preserve">, </w:t>
            </w:r>
            <w:r w:rsidRPr="005D0F79">
              <w:rPr>
                <w:iCs/>
              </w:rPr>
              <w:t>pastinák</w:t>
            </w:r>
          </w:p>
        </w:tc>
        <w:tc>
          <w:tcPr>
            <w:tcW w:w="957" w:type="pct"/>
            <w:shd w:val="clear" w:color="auto" w:fill="auto"/>
          </w:tcPr>
          <w:p w14:paraId="5C174CC1" w14:textId="77777777" w:rsidR="007E1BCC" w:rsidRPr="005D0F79" w:rsidRDefault="007E1BCC" w:rsidP="00B43501">
            <w:pPr>
              <w:widowControl w:val="0"/>
              <w:autoSpaceDE w:val="0"/>
              <w:autoSpaceDN w:val="0"/>
              <w:adjustRightInd w:val="0"/>
              <w:spacing w:line="276" w:lineRule="auto"/>
              <w:ind w:left="25"/>
              <w:rPr>
                <w:iCs/>
              </w:rPr>
            </w:pPr>
            <w:r w:rsidRPr="005D0F79">
              <w:rPr>
                <w:iCs/>
              </w:rPr>
              <w:t>75-300 l/ha</w:t>
            </w:r>
          </w:p>
        </w:tc>
        <w:tc>
          <w:tcPr>
            <w:tcW w:w="679" w:type="pct"/>
            <w:shd w:val="clear" w:color="auto" w:fill="auto"/>
          </w:tcPr>
          <w:p w14:paraId="04E87271" w14:textId="77777777" w:rsidR="007E1BCC" w:rsidRPr="005D0F79" w:rsidRDefault="007E1BCC" w:rsidP="00B43501">
            <w:pPr>
              <w:widowControl w:val="0"/>
              <w:autoSpaceDE w:val="0"/>
              <w:autoSpaceDN w:val="0"/>
              <w:adjustRightInd w:val="0"/>
              <w:spacing w:line="276" w:lineRule="auto"/>
              <w:ind w:left="25"/>
              <w:rPr>
                <w:iCs/>
              </w:rPr>
            </w:pPr>
            <w:r w:rsidRPr="005D0F79">
              <w:rPr>
                <w:iCs/>
              </w:rPr>
              <w:t>postřik</w:t>
            </w:r>
          </w:p>
        </w:tc>
        <w:tc>
          <w:tcPr>
            <w:tcW w:w="784" w:type="pct"/>
            <w:shd w:val="clear" w:color="auto" w:fill="auto"/>
          </w:tcPr>
          <w:p w14:paraId="647B02DC"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  1x</w:t>
            </w:r>
          </w:p>
        </w:tc>
        <w:tc>
          <w:tcPr>
            <w:tcW w:w="734" w:type="pct"/>
            <w:shd w:val="clear" w:color="auto" w:fill="auto"/>
          </w:tcPr>
          <w:p w14:paraId="5E299965" w14:textId="77777777" w:rsidR="007E1BCC" w:rsidRPr="005D0F79" w:rsidRDefault="007E1BCC" w:rsidP="00B43501">
            <w:pPr>
              <w:widowControl w:val="0"/>
              <w:autoSpaceDE w:val="0"/>
              <w:autoSpaceDN w:val="0"/>
              <w:adjustRightInd w:val="0"/>
              <w:spacing w:line="276" w:lineRule="auto"/>
              <w:ind w:left="25"/>
              <w:rPr>
                <w:iCs/>
              </w:rPr>
            </w:pPr>
          </w:p>
        </w:tc>
      </w:tr>
      <w:tr w:rsidR="007E1BCC" w:rsidRPr="005D0F79" w14:paraId="690BE90D" w14:textId="77777777" w:rsidTr="00340B21">
        <w:tc>
          <w:tcPr>
            <w:tcW w:w="1846" w:type="pct"/>
            <w:shd w:val="clear" w:color="auto" w:fill="auto"/>
          </w:tcPr>
          <w:p w14:paraId="6C2E8814" w14:textId="77777777" w:rsidR="007E1BCC" w:rsidRPr="005D0F79" w:rsidRDefault="007E1BCC" w:rsidP="00B43501">
            <w:pPr>
              <w:widowControl w:val="0"/>
              <w:autoSpaceDE w:val="0"/>
              <w:autoSpaceDN w:val="0"/>
              <w:adjustRightInd w:val="0"/>
              <w:spacing w:line="276" w:lineRule="auto"/>
              <w:ind w:left="25"/>
              <w:rPr>
                <w:iCs/>
              </w:rPr>
            </w:pPr>
            <w:r w:rsidRPr="005D0F79">
              <w:rPr>
                <w:iCs/>
              </w:rPr>
              <w:t>hořčice</w:t>
            </w:r>
          </w:p>
        </w:tc>
        <w:tc>
          <w:tcPr>
            <w:tcW w:w="957" w:type="pct"/>
            <w:shd w:val="clear" w:color="auto" w:fill="auto"/>
          </w:tcPr>
          <w:p w14:paraId="50275363" w14:textId="77777777" w:rsidR="007E1BCC" w:rsidRPr="005D0F79" w:rsidRDefault="007E1BCC" w:rsidP="00B43501">
            <w:pPr>
              <w:widowControl w:val="0"/>
              <w:autoSpaceDE w:val="0"/>
              <w:autoSpaceDN w:val="0"/>
              <w:adjustRightInd w:val="0"/>
              <w:spacing w:line="276" w:lineRule="auto"/>
              <w:ind w:left="25"/>
              <w:rPr>
                <w:iCs/>
              </w:rPr>
            </w:pPr>
            <w:r w:rsidRPr="005D0F79">
              <w:rPr>
                <w:iCs/>
              </w:rPr>
              <w:t>75-300 l/ha</w:t>
            </w:r>
          </w:p>
        </w:tc>
        <w:tc>
          <w:tcPr>
            <w:tcW w:w="679" w:type="pct"/>
            <w:shd w:val="clear" w:color="auto" w:fill="auto"/>
          </w:tcPr>
          <w:p w14:paraId="0FB6DB01" w14:textId="77777777" w:rsidR="007E1BCC" w:rsidRPr="005D0F79" w:rsidRDefault="007E1BCC" w:rsidP="00B43501">
            <w:pPr>
              <w:widowControl w:val="0"/>
              <w:autoSpaceDE w:val="0"/>
              <w:autoSpaceDN w:val="0"/>
              <w:adjustRightInd w:val="0"/>
              <w:spacing w:line="276" w:lineRule="auto"/>
              <w:ind w:left="25"/>
              <w:rPr>
                <w:iCs/>
              </w:rPr>
            </w:pPr>
            <w:r w:rsidRPr="005D0F79">
              <w:rPr>
                <w:iCs/>
              </w:rPr>
              <w:t>postřik</w:t>
            </w:r>
          </w:p>
        </w:tc>
        <w:tc>
          <w:tcPr>
            <w:tcW w:w="784" w:type="pct"/>
            <w:shd w:val="clear" w:color="auto" w:fill="auto"/>
          </w:tcPr>
          <w:p w14:paraId="74FC6743"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  1x</w:t>
            </w:r>
          </w:p>
        </w:tc>
        <w:tc>
          <w:tcPr>
            <w:tcW w:w="734" w:type="pct"/>
            <w:shd w:val="clear" w:color="auto" w:fill="auto"/>
          </w:tcPr>
          <w:p w14:paraId="1212747F" w14:textId="77777777" w:rsidR="007E1BCC" w:rsidRPr="005D0F79" w:rsidRDefault="007E1BCC" w:rsidP="00B43501">
            <w:pPr>
              <w:widowControl w:val="0"/>
              <w:autoSpaceDE w:val="0"/>
              <w:autoSpaceDN w:val="0"/>
              <w:adjustRightInd w:val="0"/>
              <w:spacing w:line="276" w:lineRule="auto"/>
              <w:ind w:left="25"/>
              <w:rPr>
                <w:iCs/>
              </w:rPr>
            </w:pPr>
          </w:p>
        </w:tc>
      </w:tr>
      <w:tr w:rsidR="007E1BCC" w:rsidRPr="005D0F79" w14:paraId="7075E1E8" w14:textId="77777777" w:rsidTr="00340B21">
        <w:tc>
          <w:tcPr>
            <w:tcW w:w="1846" w:type="pct"/>
            <w:shd w:val="clear" w:color="auto" w:fill="auto"/>
          </w:tcPr>
          <w:p w14:paraId="08F88B6A"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hořčice </w:t>
            </w:r>
            <w:proofErr w:type="spellStart"/>
            <w:r w:rsidRPr="005D0F79">
              <w:rPr>
                <w:iCs/>
              </w:rPr>
              <w:t>sareptská</w:t>
            </w:r>
            <w:proofErr w:type="spellEnd"/>
          </w:p>
        </w:tc>
        <w:tc>
          <w:tcPr>
            <w:tcW w:w="957" w:type="pct"/>
            <w:shd w:val="clear" w:color="auto" w:fill="auto"/>
          </w:tcPr>
          <w:p w14:paraId="4209265E" w14:textId="77777777" w:rsidR="007E1BCC" w:rsidRPr="005D0F79" w:rsidRDefault="007E1BCC" w:rsidP="00B43501">
            <w:pPr>
              <w:widowControl w:val="0"/>
              <w:autoSpaceDE w:val="0"/>
              <w:autoSpaceDN w:val="0"/>
              <w:adjustRightInd w:val="0"/>
              <w:spacing w:line="276" w:lineRule="auto"/>
              <w:ind w:left="25"/>
              <w:rPr>
                <w:iCs/>
              </w:rPr>
            </w:pPr>
            <w:r w:rsidRPr="005D0F79">
              <w:rPr>
                <w:iCs/>
              </w:rPr>
              <w:t>100-400 l/ha</w:t>
            </w:r>
          </w:p>
        </w:tc>
        <w:tc>
          <w:tcPr>
            <w:tcW w:w="679" w:type="pct"/>
            <w:shd w:val="clear" w:color="auto" w:fill="auto"/>
          </w:tcPr>
          <w:p w14:paraId="7411BB36" w14:textId="77777777" w:rsidR="007E1BCC" w:rsidRPr="005D0F79" w:rsidRDefault="007E1BCC" w:rsidP="00B43501">
            <w:pPr>
              <w:widowControl w:val="0"/>
              <w:autoSpaceDE w:val="0"/>
              <w:autoSpaceDN w:val="0"/>
              <w:adjustRightInd w:val="0"/>
              <w:spacing w:line="276" w:lineRule="auto"/>
              <w:ind w:left="25"/>
              <w:rPr>
                <w:iCs/>
              </w:rPr>
            </w:pPr>
            <w:r w:rsidRPr="005D0F79">
              <w:rPr>
                <w:iCs/>
              </w:rPr>
              <w:t>postřik</w:t>
            </w:r>
          </w:p>
        </w:tc>
        <w:tc>
          <w:tcPr>
            <w:tcW w:w="784" w:type="pct"/>
            <w:shd w:val="clear" w:color="auto" w:fill="auto"/>
          </w:tcPr>
          <w:p w14:paraId="6748095D"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  1x</w:t>
            </w:r>
          </w:p>
        </w:tc>
        <w:tc>
          <w:tcPr>
            <w:tcW w:w="734" w:type="pct"/>
            <w:shd w:val="clear" w:color="auto" w:fill="auto"/>
          </w:tcPr>
          <w:p w14:paraId="519C33A3" w14:textId="77777777" w:rsidR="007E1BCC" w:rsidRPr="005D0F79" w:rsidRDefault="007E1BCC" w:rsidP="00B43501">
            <w:pPr>
              <w:widowControl w:val="0"/>
              <w:autoSpaceDE w:val="0"/>
              <w:autoSpaceDN w:val="0"/>
              <w:adjustRightInd w:val="0"/>
              <w:spacing w:line="276" w:lineRule="auto"/>
              <w:ind w:left="25"/>
              <w:rPr>
                <w:iCs/>
              </w:rPr>
            </w:pPr>
          </w:p>
        </w:tc>
      </w:tr>
      <w:tr w:rsidR="007E1BCC" w:rsidRPr="005D0F79" w14:paraId="067357DC" w14:textId="77777777" w:rsidTr="00340B21">
        <w:tc>
          <w:tcPr>
            <w:tcW w:w="1846" w:type="pct"/>
            <w:shd w:val="clear" w:color="auto" w:fill="auto"/>
          </w:tcPr>
          <w:p w14:paraId="75687E7C" w14:textId="77777777" w:rsidR="007E1BCC" w:rsidRPr="005D0F79" w:rsidRDefault="007E1BCC" w:rsidP="00B43501">
            <w:pPr>
              <w:widowControl w:val="0"/>
              <w:autoSpaceDE w:val="0"/>
              <w:autoSpaceDN w:val="0"/>
              <w:adjustRightInd w:val="0"/>
              <w:spacing w:line="276" w:lineRule="auto"/>
              <w:ind w:left="25"/>
              <w:rPr>
                <w:iCs/>
              </w:rPr>
            </w:pPr>
            <w:r w:rsidRPr="005D0F79">
              <w:rPr>
                <w:iCs/>
              </w:rPr>
              <w:t>cizrna beraní</w:t>
            </w:r>
            <w:r>
              <w:rPr>
                <w:iCs/>
              </w:rPr>
              <w:t>,</w:t>
            </w:r>
            <w:r w:rsidRPr="005D0F79">
              <w:rPr>
                <w:iCs/>
              </w:rPr>
              <w:t xml:space="preserve"> hrachor setý</w:t>
            </w:r>
          </w:p>
        </w:tc>
        <w:tc>
          <w:tcPr>
            <w:tcW w:w="957" w:type="pct"/>
            <w:shd w:val="clear" w:color="auto" w:fill="auto"/>
          </w:tcPr>
          <w:p w14:paraId="44C948F7" w14:textId="77777777" w:rsidR="007E1BCC" w:rsidRPr="005D0F79" w:rsidRDefault="007E1BCC" w:rsidP="00B43501">
            <w:pPr>
              <w:widowControl w:val="0"/>
              <w:autoSpaceDE w:val="0"/>
              <w:autoSpaceDN w:val="0"/>
              <w:adjustRightInd w:val="0"/>
              <w:spacing w:line="276" w:lineRule="auto"/>
              <w:ind w:left="25"/>
              <w:rPr>
                <w:iCs/>
              </w:rPr>
            </w:pPr>
            <w:r w:rsidRPr="005D0F79">
              <w:rPr>
                <w:iCs/>
              </w:rPr>
              <w:t>100-400 l/ha</w:t>
            </w:r>
          </w:p>
        </w:tc>
        <w:tc>
          <w:tcPr>
            <w:tcW w:w="679" w:type="pct"/>
            <w:shd w:val="clear" w:color="auto" w:fill="auto"/>
          </w:tcPr>
          <w:p w14:paraId="7901178D" w14:textId="77777777" w:rsidR="007E1BCC" w:rsidRPr="005D0F79" w:rsidRDefault="007E1BCC" w:rsidP="00B43501">
            <w:pPr>
              <w:widowControl w:val="0"/>
              <w:autoSpaceDE w:val="0"/>
              <w:autoSpaceDN w:val="0"/>
              <w:adjustRightInd w:val="0"/>
              <w:spacing w:line="276" w:lineRule="auto"/>
              <w:ind w:left="25"/>
              <w:rPr>
                <w:iCs/>
              </w:rPr>
            </w:pPr>
            <w:r w:rsidRPr="005D0F79">
              <w:rPr>
                <w:iCs/>
              </w:rPr>
              <w:t>postřik</w:t>
            </w:r>
          </w:p>
        </w:tc>
        <w:tc>
          <w:tcPr>
            <w:tcW w:w="784" w:type="pct"/>
            <w:shd w:val="clear" w:color="auto" w:fill="auto"/>
          </w:tcPr>
          <w:p w14:paraId="39F164AC"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  1x</w:t>
            </w:r>
          </w:p>
        </w:tc>
        <w:tc>
          <w:tcPr>
            <w:tcW w:w="734" w:type="pct"/>
            <w:shd w:val="clear" w:color="auto" w:fill="auto"/>
          </w:tcPr>
          <w:p w14:paraId="7CAFFC6A" w14:textId="77777777" w:rsidR="007E1BCC" w:rsidRPr="005D0F79" w:rsidRDefault="007E1BCC" w:rsidP="00B43501">
            <w:pPr>
              <w:widowControl w:val="0"/>
              <w:autoSpaceDE w:val="0"/>
              <w:autoSpaceDN w:val="0"/>
              <w:adjustRightInd w:val="0"/>
              <w:spacing w:line="276" w:lineRule="auto"/>
              <w:ind w:left="25"/>
              <w:rPr>
                <w:iCs/>
              </w:rPr>
            </w:pPr>
          </w:p>
        </w:tc>
      </w:tr>
      <w:tr w:rsidR="007E1BCC" w:rsidRPr="005D0F79" w14:paraId="10AE4EBA" w14:textId="77777777" w:rsidTr="00340B21">
        <w:tc>
          <w:tcPr>
            <w:tcW w:w="1846" w:type="pct"/>
            <w:shd w:val="clear" w:color="auto" w:fill="auto"/>
          </w:tcPr>
          <w:p w14:paraId="11FE5563" w14:textId="77777777" w:rsidR="007E1BCC" w:rsidRPr="005D0F79" w:rsidRDefault="007E1BCC" w:rsidP="00B43501">
            <w:pPr>
              <w:widowControl w:val="0"/>
              <w:autoSpaceDE w:val="0"/>
              <w:autoSpaceDN w:val="0"/>
              <w:adjustRightInd w:val="0"/>
              <w:spacing w:line="276" w:lineRule="auto"/>
              <w:ind w:left="25"/>
              <w:rPr>
                <w:iCs/>
              </w:rPr>
            </w:pPr>
            <w:r w:rsidRPr="005D0F79">
              <w:rPr>
                <w:iCs/>
              </w:rPr>
              <w:t>čičorka pestrá</w:t>
            </w:r>
          </w:p>
        </w:tc>
        <w:tc>
          <w:tcPr>
            <w:tcW w:w="957" w:type="pct"/>
            <w:shd w:val="clear" w:color="auto" w:fill="auto"/>
          </w:tcPr>
          <w:p w14:paraId="651E6EDC" w14:textId="77777777" w:rsidR="007E1BCC" w:rsidRPr="005D0F79" w:rsidRDefault="007E1BCC" w:rsidP="00B43501">
            <w:pPr>
              <w:widowControl w:val="0"/>
              <w:autoSpaceDE w:val="0"/>
              <w:autoSpaceDN w:val="0"/>
              <w:adjustRightInd w:val="0"/>
              <w:spacing w:line="276" w:lineRule="auto"/>
              <w:ind w:left="25"/>
              <w:rPr>
                <w:iCs/>
              </w:rPr>
            </w:pPr>
            <w:r w:rsidRPr="005D0F79">
              <w:rPr>
                <w:iCs/>
              </w:rPr>
              <w:t>100-400 l/ha</w:t>
            </w:r>
          </w:p>
        </w:tc>
        <w:tc>
          <w:tcPr>
            <w:tcW w:w="679" w:type="pct"/>
            <w:shd w:val="clear" w:color="auto" w:fill="auto"/>
          </w:tcPr>
          <w:p w14:paraId="5B8FDB17" w14:textId="77777777" w:rsidR="007E1BCC" w:rsidRPr="005D0F79" w:rsidRDefault="007E1BCC" w:rsidP="00B43501">
            <w:pPr>
              <w:widowControl w:val="0"/>
              <w:autoSpaceDE w:val="0"/>
              <w:autoSpaceDN w:val="0"/>
              <w:adjustRightInd w:val="0"/>
              <w:spacing w:line="276" w:lineRule="auto"/>
              <w:ind w:left="25"/>
              <w:rPr>
                <w:iCs/>
              </w:rPr>
            </w:pPr>
            <w:r w:rsidRPr="005D0F79">
              <w:rPr>
                <w:iCs/>
              </w:rPr>
              <w:t>postřik</w:t>
            </w:r>
          </w:p>
        </w:tc>
        <w:tc>
          <w:tcPr>
            <w:tcW w:w="784" w:type="pct"/>
            <w:shd w:val="clear" w:color="auto" w:fill="auto"/>
          </w:tcPr>
          <w:p w14:paraId="38D4F425"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  1x</w:t>
            </w:r>
          </w:p>
        </w:tc>
        <w:tc>
          <w:tcPr>
            <w:tcW w:w="734" w:type="pct"/>
            <w:shd w:val="clear" w:color="auto" w:fill="auto"/>
          </w:tcPr>
          <w:p w14:paraId="5CA713C5" w14:textId="77777777" w:rsidR="007E1BCC" w:rsidRPr="005D0F79" w:rsidRDefault="007E1BCC" w:rsidP="00B43501">
            <w:pPr>
              <w:widowControl w:val="0"/>
              <w:autoSpaceDE w:val="0"/>
              <w:autoSpaceDN w:val="0"/>
              <w:adjustRightInd w:val="0"/>
              <w:spacing w:line="276" w:lineRule="auto"/>
              <w:ind w:left="25"/>
              <w:rPr>
                <w:iCs/>
              </w:rPr>
            </w:pPr>
          </w:p>
        </w:tc>
      </w:tr>
      <w:tr w:rsidR="007E1BCC" w:rsidRPr="005D0F79" w14:paraId="265A2397" w14:textId="77777777" w:rsidTr="00340B21">
        <w:tc>
          <w:tcPr>
            <w:tcW w:w="1846" w:type="pct"/>
            <w:shd w:val="clear" w:color="auto" w:fill="auto"/>
          </w:tcPr>
          <w:p w14:paraId="0A0EE71A" w14:textId="77777777" w:rsidR="007E1BCC" w:rsidRPr="005D0F79" w:rsidRDefault="007E1BCC" w:rsidP="00B43501">
            <w:pPr>
              <w:widowControl w:val="0"/>
              <w:autoSpaceDE w:val="0"/>
              <w:autoSpaceDN w:val="0"/>
              <w:adjustRightInd w:val="0"/>
              <w:spacing w:line="276" w:lineRule="auto"/>
              <w:ind w:left="25"/>
              <w:rPr>
                <w:iCs/>
              </w:rPr>
            </w:pPr>
            <w:r w:rsidRPr="005D0F79">
              <w:rPr>
                <w:iCs/>
              </w:rPr>
              <w:t>petržel kořenová</w:t>
            </w:r>
          </w:p>
        </w:tc>
        <w:tc>
          <w:tcPr>
            <w:tcW w:w="957" w:type="pct"/>
            <w:shd w:val="clear" w:color="auto" w:fill="auto"/>
          </w:tcPr>
          <w:p w14:paraId="78C48664" w14:textId="77777777" w:rsidR="007E1BCC" w:rsidRPr="005D0F79" w:rsidRDefault="007E1BCC" w:rsidP="00B43501">
            <w:pPr>
              <w:widowControl w:val="0"/>
              <w:autoSpaceDE w:val="0"/>
              <w:autoSpaceDN w:val="0"/>
              <w:adjustRightInd w:val="0"/>
              <w:spacing w:line="276" w:lineRule="auto"/>
              <w:ind w:left="25"/>
              <w:rPr>
                <w:iCs/>
              </w:rPr>
            </w:pPr>
            <w:r w:rsidRPr="005D0F79">
              <w:rPr>
                <w:iCs/>
              </w:rPr>
              <w:t>100-400 l/ha</w:t>
            </w:r>
          </w:p>
        </w:tc>
        <w:tc>
          <w:tcPr>
            <w:tcW w:w="679" w:type="pct"/>
            <w:shd w:val="clear" w:color="auto" w:fill="auto"/>
          </w:tcPr>
          <w:p w14:paraId="2664A224" w14:textId="77777777" w:rsidR="007E1BCC" w:rsidRPr="005D0F79" w:rsidRDefault="007E1BCC" w:rsidP="00B43501">
            <w:pPr>
              <w:widowControl w:val="0"/>
              <w:autoSpaceDE w:val="0"/>
              <w:autoSpaceDN w:val="0"/>
              <w:adjustRightInd w:val="0"/>
              <w:spacing w:line="276" w:lineRule="auto"/>
              <w:ind w:left="25"/>
              <w:rPr>
                <w:iCs/>
              </w:rPr>
            </w:pPr>
            <w:r w:rsidRPr="005D0F79">
              <w:rPr>
                <w:iCs/>
              </w:rPr>
              <w:t>postřik</w:t>
            </w:r>
          </w:p>
        </w:tc>
        <w:tc>
          <w:tcPr>
            <w:tcW w:w="784" w:type="pct"/>
            <w:shd w:val="clear" w:color="auto" w:fill="auto"/>
          </w:tcPr>
          <w:p w14:paraId="7DAD03A2"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  1x</w:t>
            </w:r>
          </w:p>
        </w:tc>
        <w:tc>
          <w:tcPr>
            <w:tcW w:w="734" w:type="pct"/>
            <w:shd w:val="clear" w:color="auto" w:fill="auto"/>
          </w:tcPr>
          <w:p w14:paraId="717165C5" w14:textId="77777777" w:rsidR="007E1BCC" w:rsidRPr="005D0F79" w:rsidRDefault="007E1BCC" w:rsidP="00B43501">
            <w:pPr>
              <w:widowControl w:val="0"/>
              <w:autoSpaceDE w:val="0"/>
              <w:autoSpaceDN w:val="0"/>
              <w:adjustRightInd w:val="0"/>
              <w:spacing w:line="276" w:lineRule="auto"/>
              <w:ind w:left="25"/>
              <w:rPr>
                <w:iCs/>
              </w:rPr>
            </w:pPr>
          </w:p>
        </w:tc>
      </w:tr>
      <w:tr w:rsidR="007E1BCC" w:rsidRPr="005D0F79" w14:paraId="50009725" w14:textId="77777777" w:rsidTr="00340B21">
        <w:tc>
          <w:tcPr>
            <w:tcW w:w="1846" w:type="pct"/>
            <w:shd w:val="clear" w:color="auto" w:fill="auto"/>
          </w:tcPr>
          <w:p w14:paraId="6B14166B" w14:textId="77777777" w:rsidR="007E1BCC" w:rsidRPr="005D0F79" w:rsidRDefault="007E1BCC" w:rsidP="00B43501">
            <w:pPr>
              <w:widowControl w:val="0"/>
              <w:autoSpaceDE w:val="0"/>
              <w:autoSpaceDN w:val="0"/>
              <w:adjustRightInd w:val="0"/>
              <w:spacing w:line="276" w:lineRule="auto"/>
              <w:ind w:left="25"/>
              <w:rPr>
                <w:iCs/>
              </w:rPr>
            </w:pPr>
            <w:r w:rsidRPr="005D0F79">
              <w:rPr>
                <w:iCs/>
              </w:rPr>
              <w:t>vikev setá</w:t>
            </w:r>
          </w:p>
        </w:tc>
        <w:tc>
          <w:tcPr>
            <w:tcW w:w="957" w:type="pct"/>
            <w:shd w:val="clear" w:color="auto" w:fill="auto"/>
          </w:tcPr>
          <w:p w14:paraId="7CACFA68" w14:textId="77777777" w:rsidR="007E1BCC" w:rsidRPr="005D0F79" w:rsidRDefault="007E1BCC" w:rsidP="00B43501">
            <w:pPr>
              <w:widowControl w:val="0"/>
              <w:autoSpaceDE w:val="0"/>
              <w:autoSpaceDN w:val="0"/>
              <w:adjustRightInd w:val="0"/>
              <w:spacing w:line="276" w:lineRule="auto"/>
              <w:ind w:left="25"/>
              <w:rPr>
                <w:iCs/>
              </w:rPr>
            </w:pPr>
            <w:r w:rsidRPr="005D0F79">
              <w:rPr>
                <w:iCs/>
              </w:rPr>
              <w:t>100-400 l/ha</w:t>
            </w:r>
          </w:p>
        </w:tc>
        <w:tc>
          <w:tcPr>
            <w:tcW w:w="679" w:type="pct"/>
            <w:shd w:val="clear" w:color="auto" w:fill="auto"/>
          </w:tcPr>
          <w:p w14:paraId="130F6B95" w14:textId="77777777" w:rsidR="007E1BCC" w:rsidRPr="005D0F79" w:rsidRDefault="007E1BCC" w:rsidP="00B43501">
            <w:pPr>
              <w:widowControl w:val="0"/>
              <w:autoSpaceDE w:val="0"/>
              <w:autoSpaceDN w:val="0"/>
              <w:adjustRightInd w:val="0"/>
              <w:spacing w:line="276" w:lineRule="auto"/>
              <w:ind w:left="25"/>
              <w:rPr>
                <w:iCs/>
              </w:rPr>
            </w:pPr>
            <w:r w:rsidRPr="005D0F79">
              <w:rPr>
                <w:iCs/>
              </w:rPr>
              <w:t>postřik</w:t>
            </w:r>
          </w:p>
        </w:tc>
        <w:tc>
          <w:tcPr>
            <w:tcW w:w="784" w:type="pct"/>
            <w:shd w:val="clear" w:color="auto" w:fill="auto"/>
          </w:tcPr>
          <w:p w14:paraId="519EFA16"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  1x</w:t>
            </w:r>
          </w:p>
        </w:tc>
        <w:tc>
          <w:tcPr>
            <w:tcW w:w="734" w:type="pct"/>
            <w:shd w:val="clear" w:color="auto" w:fill="auto"/>
          </w:tcPr>
          <w:p w14:paraId="5AECF85B" w14:textId="77777777" w:rsidR="007E1BCC" w:rsidRPr="005D0F79" w:rsidRDefault="007E1BCC" w:rsidP="00B43501">
            <w:pPr>
              <w:widowControl w:val="0"/>
              <w:autoSpaceDE w:val="0"/>
              <w:autoSpaceDN w:val="0"/>
              <w:adjustRightInd w:val="0"/>
              <w:spacing w:line="276" w:lineRule="auto"/>
              <w:ind w:left="25"/>
              <w:rPr>
                <w:iCs/>
              </w:rPr>
            </w:pPr>
          </w:p>
        </w:tc>
      </w:tr>
      <w:tr w:rsidR="007E1BCC" w:rsidRPr="005D0F79" w14:paraId="04C8F758" w14:textId="77777777" w:rsidTr="00340B21">
        <w:tc>
          <w:tcPr>
            <w:tcW w:w="1846" w:type="pct"/>
            <w:shd w:val="clear" w:color="auto" w:fill="auto"/>
          </w:tcPr>
          <w:p w14:paraId="41B34959" w14:textId="77777777" w:rsidR="007E1BCC" w:rsidRPr="005D0F79" w:rsidRDefault="007E1BCC" w:rsidP="00B43501">
            <w:pPr>
              <w:widowControl w:val="0"/>
              <w:autoSpaceDE w:val="0"/>
              <w:autoSpaceDN w:val="0"/>
              <w:adjustRightInd w:val="0"/>
              <w:spacing w:line="276" w:lineRule="auto"/>
              <w:ind w:left="25"/>
              <w:rPr>
                <w:iCs/>
              </w:rPr>
            </w:pPr>
            <w:r w:rsidRPr="005D0F79">
              <w:rPr>
                <w:iCs/>
              </w:rPr>
              <w:t>ředkev olejná</w:t>
            </w:r>
          </w:p>
        </w:tc>
        <w:tc>
          <w:tcPr>
            <w:tcW w:w="957" w:type="pct"/>
            <w:shd w:val="clear" w:color="auto" w:fill="auto"/>
          </w:tcPr>
          <w:p w14:paraId="1611AC2F" w14:textId="77777777" w:rsidR="007E1BCC" w:rsidRPr="005D0F79" w:rsidRDefault="007E1BCC" w:rsidP="00B43501">
            <w:pPr>
              <w:widowControl w:val="0"/>
              <w:autoSpaceDE w:val="0"/>
              <w:autoSpaceDN w:val="0"/>
              <w:adjustRightInd w:val="0"/>
              <w:spacing w:line="276" w:lineRule="auto"/>
              <w:ind w:left="25"/>
              <w:rPr>
                <w:iCs/>
              </w:rPr>
            </w:pPr>
            <w:r w:rsidRPr="005D0F79">
              <w:rPr>
                <w:iCs/>
              </w:rPr>
              <w:t>100-400 l/ha</w:t>
            </w:r>
          </w:p>
        </w:tc>
        <w:tc>
          <w:tcPr>
            <w:tcW w:w="679" w:type="pct"/>
            <w:shd w:val="clear" w:color="auto" w:fill="auto"/>
          </w:tcPr>
          <w:p w14:paraId="3F073A2D" w14:textId="77777777" w:rsidR="007E1BCC" w:rsidRPr="005D0F79" w:rsidRDefault="007E1BCC" w:rsidP="00B43501">
            <w:pPr>
              <w:widowControl w:val="0"/>
              <w:autoSpaceDE w:val="0"/>
              <w:autoSpaceDN w:val="0"/>
              <w:adjustRightInd w:val="0"/>
              <w:spacing w:line="276" w:lineRule="auto"/>
              <w:ind w:left="25"/>
              <w:rPr>
                <w:iCs/>
              </w:rPr>
            </w:pPr>
            <w:r w:rsidRPr="005D0F79">
              <w:rPr>
                <w:iCs/>
              </w:rPr>
              <w:t>postřik</w:t>
            </w:r>
          </w:p>
        </w:tc>
        <w:tc>
          <w:tcPr>
            <w:tcW w:w="784" w:type="pct"/>
            <w:shd w:val="clear" w:color="auto" w:fill="auto"/>
          </w:tcPr>
          <w:p w14:paraId="134FA58B"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  1x</w:t>
            </w:r>
          </w:p>
        </w:tc>
        <w:tc>
          <w:tcPr>
            <w:tcW w:w="734" w:type="pct"/>
            <w:shd w:val="clear" w:color="auto" w:fill="auto"/>
          </w:tcPr>
          <w:p w14:paraId="718E8D20" w14:textId="77777777" w:rsidR="007E1BCC" w:rsidRPr="005D0F79" w:rsidRDefault="007E1BCC" w:rsidP="00B43501">
            <w:pPr>
              <w:widowControl w:val="0"/>
              <w:autoSpaceDE w:val="0"/>
              <w:autoSpaceDN w:val="0"/>
              <w:adjustRightInd w:val="0"/>
              <w:spacing w:line="276" w:lineRule="auto"/>
              <w:ind w:left="25"/>
              <w:rPr>
                <w:iCs/>
              </w:rPr>
            </w:pPr>
          </w:p>
        </w:tc>
      </w:tr>
      <w:tr w:rsidR="007E1BCC" w:rsidRPr="005D0F79" w14:paraId="2753F38E" w14:textId="77777777" w:rsidTr="00340B21">
        <w:tc>
          <w:tcPr>
            <w:tcW w:w="1846" w:type="pct"/>
            <w:shd w:val="clear" w:color="auto" w:fill="auto"/>
          </w:tcPr>
          <w:p w14:paraId="2CC5A20B" w14:textId="77777777" w:rsidR="007E1BCC" w:rsidRPr="005D0F79" w:rsidRDefault="007E1BCC" w:rsidP="00B43501">
            <w:pPr>
              <w:widowControl w:val="0"/>
              <w:autoSpaceDE w:val="0"/>
              <w:autoSpaceDN w:val="0"/>
              <w:adjustRightInd w:val="0"/>
              <w:spacing w:line="276" w:lineRule="auto"/>
              <w:ind w:left="25"/>
              <w:rPr>
                <w:iCs/>
              </w:rPr>
            </w:pPr>
            <w:r w:rsidRPr="0088673E">
              <w:rPr>
                <w:iCs/>
              </w:rPr>
              <w:t>sléz přeslenitý, úročník lékařský, štírovník růžkatý, štírovník jednoletý, čičorka pestrá, jetel plazivý, jetel alexandrijský, jetel inkarnát, jetel prostřední</w:t>
            </w:r>
          </w:p>
        </w:tc>
        <w:tc>
          <w:tcPr>
            <w:tcW w:w="957" w:type="pct"/>
            <w:shd w:val="clear" w:color="auto" w:fill="auto"/>
          </w:tcPr>
          <w:p w14:paraId="34E646E1" w14:textId="77777777" w:rsidR="007E1BCC" w:rsidRPr="005D0F79" w:rsidRDefault="007E1BCC" w:rsidP="00B43501">
            <w:pPr>
              <w:widowControl w:val="0"/>
              <w:autoSpaceDE w:val="0"/>
              <w:autoSpaceDN w:val="0"/>
              <w:adjustRightInd w:val="0"/>
              <w:spacing w:line="276" w:lineRule="auto"/>
              <w:ind w:left="25"/>
              <w:rPr>
                <w:iCs/>
              </w:rPr>
            </w:pPr>
            <w:r w:rsidRPr="005D0F79">
              <w:rPr>
                <w:iCs/>
              </w:rPr>
              <w:t>100-400 l/ha</w:t>
            </w:r>
          </w:p>
        </w:tc>
        <w:tc>
          <w:tcPr>
            <w:tcW w:w="679" w:type="pct"/>
            <w:shd w:val="clear" w:color="auto" w:fill="auto"/>
          </w:tcPr>
          <w:p w14:paraId="0139F923" w14:textId="77777777" w:rsidR="007E1BCC" w:rsidRPr="005D0F79" w:rsidRDefault="007E1BCC" w:rsidP="00B43501">
            <w:pPr>
              <w:widowControl w:val="0"/>
              <w:autoSpaceDE w:val="0"/>
              <w:autoSpaceDN w:val="0"/>
              <w:adjustRightInd w:val="0"/>
              <w:spacing w:line="276" w:lineRule="auto"/>
              <w:ind w:left="25"/>
              <w:rPr>
                <w:iCs/>
              </w:rPr>
            </w:pPr>
            <w:r w:rsidRPr="005D0F79">
              <w:rPr>
                <w:iCs/>
              </w:rPr>
              <w:t>postřik</w:t>
            </w:r>
          </w:p>
        </w:tc>
        <w:tc>
          <w:tcPr>
            <w:tcW w:w="784" w:type="pct"/>
            <w:shd w:val="clear" w:color="auto" w:fill="auto"/>
          </w:tcPr>
          <w:p w14:paraId="28176D90"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  1x</w:t>
            </w:r>
          </w:p>
        </w:tc>
        <w:tc>
          <w:tcPr>
            <w:tcW w:w="734" w:type="pct"/>
            <w:shd w:val="clear" w:color="auto" w:fill="auto"/>
          </w:tcPr>
          <w:p w14:paraId="25D2E97C" w14:textId="77777777" w:rsidR="007E1BCC" w:rsidRPr="005D0F79" w:rsidRDefault="007E1BCC" w:rsidP="00B43501">
            <w:pPr>
              <w:widowControl w:val="0"/>
              <w:autoSpaceDE w:val="0"/>
              <w:autoSpaceDN w:val="0"/>
              <w:adjustRightInd w:val="0"/>
              <w:spacing w:line="276" w:lineRule="auto"/>
              <w:ind w:left="25"/>
              <w:rPr>
                <w:iCs/>
              </w:rPr>
            </w:pPr>
          </w:p>
        </w:tc>
      </w:tr>
      <w:tr w:rsidR="007E1BCC" w:rsidRPr="005D0F79" w14:paraId="550075AA" w14:textId="77777777" w:rsidTr="00340B21">
        <w:tc>
          <w:tcPr>
            <w:tcW w:w="1846" w:type="pct"/>
            <w:shd w:val="clear" w:color="auto" w:fill="auto"/>
          </w:tcPr>
          <w:p w14:paraId="5AB364F1" w14:textId="77777777" w:rsidR="007E1BCC" w:rsidRPr="005D0F79" w:rsidRDefault="007E1BCC" w:rsidP="00B43501">
            <w:pPr>
              <w:widowControl w:val="0"/>
              <w:autoSpaceDE w:val="0"/>
              <w:autoSpaceDN w:val="0"/>
              <w:adjustRightInd w:val="0"/>
              <w:spacing w:line="276" w:lineRule="auto"/>
              <w:ind w:left="25"/>
              <w:rPr>
                <w:iCs/>
              </w:rPr>
            </w:pPr>
            <w:r w:rsidRPr="0088673E">
              <w:rPr>
                <w:iCs/>
              </w:rPr>
              <w:t xml:space="preserve">jetel zvrhlý, jetel perský, jetel panonský, jetel </w:t>
            </w:r>
            <w:proofErr w:type="spellStart"/>
            <w:r w:rsidRPr="0088673E">
              <w:rPr>
                <w:iCs/>
              </w:rPr>
              <w:t>bleděžlutý</w:t>
            </w:r>
            <w:proofErr w:type="spellEnd"/>
            <w:r w:rsidRPr="0088673E">
              <w:rPr>
                <w:iCs/>
              </w:rPr>
              <w:t xml:space="preserve">, hybrid jetele lučního a jetele prostředního (odrůda </w:t>
            </w:r>
            <w:proofErr w:type="spellStart"/>
            <w:r w:rsidRPr="0088673E">
              <w:rPr>
                <w:iCs/>
              </w:rPr>
              <w:t>Pramedi</w:t>
            </w:r>
            <w:proofErr w:type="spellEnd"/>
            <w:r w:rsidRPr="0088673E">
              <w:rPr>
                <w:iCs/>
              </w:rPr>
              <w:t xml:space="preserve">), vičenec ligrus, tolice dětelová, </w:t>
            </w:r>
            <w:r w:rsidRPr="0088673E">
              <w:rPr>
                <w:iCs/>
              </w:rPr>
              <w:lastRenderedPageBreak/>
              <w:t>komonice</w:t>
            </w:r>
          </w:p>
        </w:tc>
        <w:tc>
          <w:tcPr>
            <w:tcW w:w="957" w:type="pct"/>
            <w:shd w:val="clear" w:color="auto" w:fill="auto"/>
          </w:tcPr>
          <w:p w14:paraId="2F344549" w14:textId="77777777" w:rsidR="007E1BCC" w:rsidRPr="005D0F79" w:rsidRDefault="007E1BCC" w:rsidP="00B43501">
            <w:pPr>
              <w:widowControl w:val="0"/>
              <w:autoSpaceDE w:val="0"/>
              <w:autoSpaceDN w:val="0"/>
              <w:adjustRightInd w:val="0"/>
              <w:spacing w:line="276" w:lineRule="auto"/>
              <w:ind w:left="25"/>
              <w:rPr>
                <w:iCs/>
              </w:rPr>
            </w:pPr>
            <w:r w:rsidRPr="005D0F79">
              <w:rPr>
                <w:iCs/>
              </w:rPr>
              <w:lastRenderedPageBreak/>
              <w:t>100-400 l/ha</w:t>
            </w:r>
          </w:p>
        </w:tc>
        <w:tc>
          <w:tcPr>
            <w:tcW w:w="679" w:type="pct"/>
            <w:shd w:val="clear" w:color="auto" w:fill="auto"/>
          </w:tcPr>
          <w:p w14:paraId="0352C782" w14:textId="77777777" w:rsidR="007E1BCC" w:rsidRPr="005D0F79" w:rsidRDefault="007E1BCC" w:rsidP="00B43501">
            <w:pPr>
              <w:widowControl w:val="0"/>
              <w:autoSpaceDE w:val="0"/>
              <w:autoSpaceDN w:val="0"/>
              <w:adjustRightInd w:val="0"/>
              <w:spacing w:line="276" w:lineRule="auto"/>
              <w:ind w:left="25"/>
              <w:rPr>
                <w:iCs/>
              </w:rPr>
            </w:pPr>
            <w:r w:rsidRPr="005D0F79">
              <w:rPr>
                <w:iCs/>
              </w:rPr>
              <w:t>postřik</w:t>
            </w:r>
          </w:p>
        </w:tc>
        <w:tc>
          <w:tcPr>
            <w:tcW w:w="784" w:type="pct"/>
            <w:shd w:val="clear" w:color="auto" w:fill="auto"/>
          </w:tcPr>
          <w:p w14:paraId="19BC6C5E"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  2x</w:t>
            </w:r>
          </w:p>
        </w:tc>
        <w:tc>
          <w:tcPr>
            <w:tcW w:w="734" w:type="pct"/>
            <w:shd w:val="clear" w:color="auto" w:fill="auto"/>
          </w:tcPr>
          <w:p w14:paraId="6C961715"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 14-21 dnů</w:t>
            </w:r>
          </w:p>
        </w:tc>
      </w:tr>
      <w:tr w:rsidR="007E1BCC" w:rsidRPr="005D0F79" w14:paraId="79EE674E" w14:textId="77777777" w:rsidTr="00340B21">
        <w:tc>
          <w:tcPr>
            <w:tcW w:w="1846" w:type="pct"/>
            <w:shd w:val="clear" w:color="auto" w:fill="auto"/>
          </w:tcPr>
          <w:p w14:paraId="0DAEF079" w14:textId="77777777" w:rsidR="007E1BCC" w:rsidRPr="005D0F79" w:rsidRDefault="007E1BCC" w:rsidP="00B43501">
            <w:pPr>
              <w:widowControl w:val="0"/>
              <w:autoSpaceDE w:val="0"/>
              <w:autoSpaceDN w:val="0"/>
              <w:adjustRightInd w:val="0"/>
              <w:spacing w:line="276" w:lineRule="auto"/>
              <w:ind w:left="25"/>
              <w:rPr>
                <w:iCs/>
              </w:rPr>
            </w:pPr>
            <w:r w:rsidRPr="005D0F79">
              <w:rPr>
                <w:iCs/>
              </w:rPr>
              <w:t>pískavice řecké seno</w:t>
            </w:r>
            <w:r>
              <w:rPr>
                <w:iCs/>
              </w:rPr>
              <w:t>,</w:t>
            </w:r>
            <w:r w:rsidRPr="005D0F79">
              <w:rPr>
                <w:iCs/>
              </w:rPr>
              <w:t xml:space="preserve"> lnička setá</w:t>
            </w:r>
            <w:r>
              <w:rPr>
                <w:iCs/>
              </w:rPr>
              <w:t>,</w:t>
            </w:r>
            <w:r w:rsidRPr="005D0F79">
              <w:rPr>
                <w:iCs/>
              </w:rPr>
              <w:t xml:space="preserve"> katrán etiopský</w:t>
            </w:r>
          </w:p>
        </w:tc>
        <w:tc>
          <w:tcPr>
            <w:tcW w:w="957" w:type="pct"/>
            <w:shd w:val="clear" w:color="auto" w:fill="auto"/>
          </w:tcPr>
          <w:p w14:paraId="0B4C1326" w14:textId="77777777" w:rsidR="007E1BCC" w:rsidRPr="005D0F79" w:rsidRDefault="007E1BCC" w:rsidP="00B43501">
            <w:pPr>
              <w:widowControl w:val="0"/>
              <w:autoSpaceDE w:val="0"/>
              <w:autoSpaceDN w:val="0"/>
              <w:adjustRightInd w:val="0"/>
              <w:spacing w:line="276" w:lineRule="auto"/>
              <w:ind w:left="25"/>
              <w:rPr>
                <w:iCs/>
              </w:rPr>
            </w:pPr>
            <w:r w:rsidRPr="005D0F79">
              <w:rPr>
                <w:iCs/>
              </w:rPr>
              <w:t>100-400 l/ha</w:t>
            </w:r>
          </w:p>
        </w:tc>
        <w:tc>
          <w:tcPr>
            <w:tcW w:w="679" w:type="pct"/>
            <w:shd w:val="clear" w:color="auto" w:fill="auto"/>
          </w:tcPr>
          <w:p w14:paraId="00874D55" w14:textId="77777777" w:rsidR="007E1BCC" w:rsidRPr="005D0F79" w:rsidRDefault="007E1BCC" w:rsidP="00B43501">
            <w:pPr>
              <w:widowControl w:val="0"/>
              <w:autoSpaceDE w:val="0"/>
              <w:autoSpaceDN w:val="0"/>
              <w:adjustRightInd w:val="0"/>
              <w:spacing w:line="276" w:lineRule="auto"/>
              <w:ind w:left="25"/>
              <w:rPr>
                <w:iCs/>
              </w:rPr>
            </w:pPr>
            <w:r w:rsidRPr="005D0F79">
              <w:rPr>
                <w:iCs/>
              </w:rPr>
              <w:t>postřik</w:t>
            </w:r>
          </w:p>
        </w:tc>
        <w:tc>
          <w:tcPr>
            <w:tcW w:w="784" w:type="pct"/>
            <w:shd w:val="clear" w:color="auto" w:fill="auto"/>
          </w:tcPr>
          <w:p w14:paraId="61AE7604"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  2x</w:t>
            </w:r>
          </w:p>
        </w:tc>
        <w:tc>
          <w:tcPr>
            <w:tcW w:w="734" w:type="pct"/>
            <w:shd w:val="clear" w:color="auto" w:fill="auto"/>
          </w:tcPr>
          <w:p w14:paraId="7CF263DF"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 14-21 dnů</w:t>
            </w:r>
          </w:p>
        </w:tc>
      </w:tr>
      <w:tr w:rsidR="007E1BCC" w:rsidRPr="005D0F79" w14:paraId="1F047466" w14:textId="77777777" w:rsidTr="00340B21">
        <w:tc>
          <w:tcPr>
            <w:tcW w:w="1846" w:type="pct"/>
            <w:shd w:val="clear" w:color="auto" w:fill="auto"/>
          </w:tcPr>
          <w:p w14:paraId="49FE20EF" w14:textId="77777777" w:rsidR="007E1BCC" w:rsidRPr="005D0F79" w:rsidRDefault="007E1BCC" w:rsidP="00B43501">
            <w:pPr>
              <w:widowControl w:val="0"/>
              <w:autoSpaceDE w:val="0"/>
              <w:autoSpaceDN w:val="0"/>
              <w:adjustRightInd w:val="0"/>
              <w:spacing w:line="276" w:lineRule="auto"/>
              <w:ind w:left="25"/>
              <w:rPr>
                <w:iCs/>
              </w:rPr>
            </w:pPr>
            <w:r>
              <w:rPr>
                <w:iCs/>
              </w:rPr>
              <w:t>ř</w:t>
            </w:r>
            <w:r w:rsidRPr="005D0F79">
              <w:rPr>
                <w:iCs/>
              </w:rPr>
              <w:t>edkev</w:t>
            </w:r>
            <w:r>
              <w:rPr>
                <w:iCs/>
              </w:rPr>
              <w:t>,</w:t>
            </w:r>
            <w:r w:rsidRPr="005D0F79">
              <w:rPr>
                <w:iCs/>
              </w:rPr>
              <w:t xml:space="preserve"> ředkvička</w:t>
            </w:r>
          </w:p>
        </w:tc>
        <w:tc>
          <w:tcPr>
            <w:tcW w:w="957" w:type="pct"/>
            <w:shd w:val="clear" w:color="auto" w:fill="auto"/>
          </w:tcPr>
          <w:p w14:paraId="35424592" w14:textId="77777777" w:rsidR="007E1BCC" w:rsidRPr="005D0F79" w:rsidRDefault="007E1BCC" w:rsidP="00B43501">
            <w:pPr>
              <w:widowControl w:val="0"/>
              <w:autoSpaceDE w:val="0"/>
              <w:autoSpaceDN w:val="0"/>
              <w:adjustRightInd w:val="0"/>
              <w:spacing w:line="276" w:lineRule="auto"/>
              <w:ind w:left="25"/>
              <w:rPr>
                <w:iCs/>
              </w:rPr>
            </w:pPr>
            <w:r w:rsidRPr="005D0F79">
              <w:rPr>
                <w:iCs/>
              </w:rPr>
              <w:t>200-300 l/ha</w:t>
            </w:r>
          </w:p>
        </w:tc>
        <w:tc>
          <w:tcPr>
            <w:tcW w:w="679" w:type="pct"/>
            <w:shd w:val="clear" w:color="auto" w:fill="auto"/>
          </w:tcPr>
          <w:p w14:paraId="4A73B639" w14:textId="77777777" w:rsidR="007E1BCC" w:rsidRPr="005D0F79" w:rsidRDefault="007E1BCC" w:rsidP="00B43501">
            <w:pPr>
              <w:widowControl w:val="0"/>
              <w:autoSpaceDE w:val="0"/>
              <w:autoSpaceDN w:val="0"/>
              <w:adjustRightInd w:val="0"/>
              <w:spacing w:line="276" w:lineRule="auto"/>
              <w:ind w:left="25"/>
              <w:rPr>
                <w:iCs/>
              </w:rPr>
            </w:pPr>
            <w:r w:rsidRPr="005D0F79">
              <w:rPr>
                <w:iCs/>
              </w:rPr>
              <w:t>postřik</w:t>
            </w:r>
          </w:p>
        </w:tc>
        <w:tc>
          <w:tcPr>
            <w:tcW w:w="784" w:type="pct"/>
            <w:shd w:val="clear" w:color="auto" w:fill="auto"/>
          </w:tcPr>
          <w:p w14:paraId="54228DC9"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  1x</w:t>
            </w:r>
          </w:p>
        </w:tc>
        <w:tc>
          <w:tcPr>
            <w:tcW w:w="734" w:type="pct"/>
            <w:shd w:val="clear" w:color="auto" w:fill="auto"/>
          </w:tcPr>
          <w:p w14:paraId="4CA63322" w14:textId="77777777" w:rsidR="007E1BCC" w:rsidRPr="005D0F79" w:rsidRDefault="007E1BCC" w:rsidP="00B43501">
            <w:pPr>
              <w:widowControl w:val="0"/>
              <w:autoSpaceDE w:val="0"/>
              <w:autoSpaceDN w:val="0"/>
              <w:adjustRightInd w:val="0"/>
              <w:spacing w:line="276" w:lineRule="auto"/>
              <w:ind w:left="25"/>
              <w:rPr>
                <w:iCs/>
              </w:rPr>
            </w:pPr>
          </w:p>
        </w:tc>
      </w:tr>
      <w:tr w:rsidR="007E1BCC" w:rsidRPr="0088673E" w14:paraId="12FFA44C" w14:textId="77777777" w:rsidTr="00340B21">
        <w:tc>
          <w:tcPr>
            <w:tcW w:w="1846" w:type="pct"/>
            <w:tcBorders>
              <w:top w:val="single" w:sz="4" w:space="0" w:color="auto"/>
              <w:left w:val="single" w:sz="4" w:space="0" w:color="auto"/>
              <w:bottom w:val="single" w:sz="4" w:space="0" w:color="auto"/>
              <w:right w:val="single" w:sz="4" w:space="0" w:color="auto"/>
            </w:tcBorders>
            <w:shd w:val="clear" w:color="auto" w:fill="auto"/>
          </w:tcPr>
          <w:p w14:paraId="08F226C1" w14:textId="77777777" w:rsidR="007E1BCC" w:rsidRPr="005D0F79" w:rsidRDefault="007E1BCC" w:rsidP="00B43501">
            <w:pPr>
              <w:widowControl w:val="0"/>
              <w:autoSpaceDE w:val="0"/>
              <w:autoSpaceDN w:val="0"/>
              <w:adjustRightInd w:val="0"/>
              <w:spacing w:line="276" w:lineRule="auto"/>
              <w:ind w:left="25"/>
              <w:rPr>
                <w:iCs/>
              </w:rPr>
            </w:pPr>
            <w:r w:rsidRPr="0088673E">
              <w:rPr>
                <w:iCs/>
              </w:rPr>
              <w:t>pohanka</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4CC56858" w14:textId="77777777" w:rsidR="007E1BCC" w:rsidRPr="005D0F79" w:rsidRDefault="007E1BCC" w:rsidP="00B43501">
            <w:pPr>
              <w:widowControl w:val="0"/>
              <w:autoSpaceDE w:val="0"/>
              <w:autoSpaceDN w:val="0"/>
              <w:adjustRightInd w:val="0"/>
              <w:spacing w:line="276" w:lineRule="auto"/>
              <w:ind w:left="25"/>
              <w:rPr>
                <w:iCs/>
              </w:rPr>
            </w:pPr>
            <w:r w:rsidRPr="0088673E">
              <w:rPr>
                <w:iCs/>
              </w:rPr>
              <w:t>200-300 l/ha</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4C40D494" w14:textId="77777777" w:rsidR="007E1BCC" w:rsidRPr="005D0F79" w:rsidRDefault="007E1BCC" w:rsidP="00B43501">
            <w:pPr>
              <w:widowControl w:val="0"/>
              <w:autoSpaceDE w:val="0"/>
              <w:autoSpaceDN w:val="0"/>
              <w:adjustRightInd w:val="0"/>
              <w:spacing w:line="276" w:lineRule="auto"/>
              <w:ind w:left="25"/>
              <w:rPr>
                <w:iCs/>
              </w:rPr>
            </w:pPr>
            <w:r w:rsidRPr="0088673E">
              <w:rPr>
                <w:iCs/>
              </w:rPr>
              <w:t>postřik</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E281F15" w14:textId="77777777" w:rsidR="007E1BCC" w:rsidRPr="005D0F79" w:rsidRDefault="007E1BCC" w:rsidP="00B43501">
            <w:pPr>
              <w:widowControl w:val="0"/>
              <w:autoSpaceDE w:val="0"/>
              <w:autoSpaceDN w:val="0"/>
              <w:adjustRightInd w:val="0"/>
              <w:spacing w:line="276" w:lineRule="auto"/>
              <w:ind w:left="25"/>
              <w:rPr>
                <w:iCs/>
              </w:rPr>
            </w:pPr>
            <w:r w:rsidRPr="0088673E">
              <w:rPr>
                <w:iCs/>
              </w:rPr>
              <w:t xml:space="preserve">  1x</w:t>
            </w:r>
          </w:p>
        </w:tc>
        <w:tc>
          <w:tcPr>
            <w:tcW w:w="734" w:type="pct"/>
            <w:shd w:val="clear" w:color="auto" w:fill="auto"/>
          </w:tcPr>
          <w:p w14:paraId="143D695C" w14:textId="77777777" w:rsidR="007E1BCC" w:rsidRPr="005D0F79" w:rsidRDefault="007E1BCC" w:rsidP="00B43501">
            <w:pPr>
              <w:widowControl w:val="0"/>
              <w:autoSpaceDE w:val="0"/>
              <w:autoSpaceDN w:val="0"/>
              <w:adjustRightInd w:val="0"/>
              <w:spacing w:line="276" w:lineRule="auto"/>
              <w:ind w:left="25"/>
              <w:rPr>
                <w:iCs/>
              </w:rPr>
            </w:pPr>
          </w:p>
        </w:tc>
      </w:tr>
      <w:tr w:rsidR="007E1BCC" w:rsidRPr="005D0F79" w14:paraId="04B70CDB" w14:textId="77777777" w:rsidTr="00340B21">
        <w:tc>
          <w:tcPr>
            <w:tcW w:w="1846" w:type="pct"/>
            <w:tcBorders>
              <w:top w:val="single" w:sz="4" w:space="0" w:color="auto"/>
              <w:left w:val="single" w:sz="4" w:space="0" w:color="auto"/>
              <w:bottom w:val="single" w:sz="4" w:space="0" w:color="auto"/>
              <w:right w:val="single" w:sz="4" w:space="0" w:color="auto"/>
            </w:tcBorders>
            <w:shd w:val="clear" w:color="auto" w:fill="auto"/>
          </w:tcPr>
          <w:p w14:paraId="744EC216" w14:textId="77777777" w:rsidR="007E1BCC" w:rsidRPr="005D0F79" w:rsidRDefault="007E1BCC" w:rsidP="00B43501">
            <w:pPr>
              <w:widowControl w:val="0"/>
              <w:autoSpaceDE w:val="0"/>
              <w:autoSpaceDN w:val="0"/>
              <w:adjustRightInd w:val="0"/>
              <w:spacing w:line="276" w:lineRule="auto"/>
              <w:ind w:left="25"/>
              <w:rPr>
                <w:iCs/>
              </w:rPr>
            </w:pPr>
            <w:r w:rsidRPr="005D0F79">
              <w:rPr>
                <w:iCs/>
              </w:rPr>
              <w:t>svazenka shloučená</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0C78B4F7" w14:textId="77777777" w:rsidR="007E1BCC" w:rsidRPr="005D0F79" w:rsidRDefault="007E1BCC" w:rsidP="00B43501">
            <w:pPr>
              <w:widowControl w:val="0"/>
              <w:autoSpaceDE w:val="0"/>
              <w:autoSpaceDN w:val="0"/>
              <w:adjustRightInd w:val="0"/>
              <w:spacing w:line="276" w:lineRule="auto"/>
              <w:ind w:left="25"/>
              <w:rPr>
                <w:iCs/>
              </w:rPr>
            </w:pPr>
            <w:r w:rsidRPr="005D0F79">
              <w:rPr>
                <w:iCs/>
              </w:rPr>
              <w:t>100-400 l/ha</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0DC31BA9" w14:textId="77777777" w:rsidR="007E1BCC" w:rsidRPr="005D0F79" w:rsidRDefault="007E1BCC" w:rsidP="00B43501">
            <w:pPr>
              <w:widowControl w:val="0"/>
              <w:autoSpaceDE w:val="0"/>
              <w:autoSpaceDN w:val="0"/>
              <w:adjustRightInd w:val="0"/>
              <w:spacing w:line="276" w:lineRule="auto"/>
              <w:ind w:left="25"/>
              <w:rPr>
                <w:iCs/>
              </w:rPr>
            </w:pPr>
            <w:r w:rsidRPr="005D0F79">
              <w:rPr>
                <w:iCs/>
              </w:rPr>
              <w:t>postřik</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1108D127"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  2x</w:t>
            </w: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1A4C85D5" w14:textId="77777777" w:rsidR="007E1BCC" w:rsidRPr="005D0F79" w:rsidRDefault="007E1BCC" w:rsidP="00B43501">
            <w:pPr>
              <w:widowControl w:val="0"/>
              <w:autoSpaceDE w:val="0"/>
              <w:autoSpaceDN w:val="0"/>
              <w:adjustRightInd w:val="0"/>
              <w:spacing w:line="276" w:lineRule="auto"/>
              <w:ind w:left="25"/>
              <w:rPr>
                <w:iCs/>
              </w:rPr>
            </w:pPr>
            <w:r w:rsidRPr="005D0F79">
              <w:rPr>
                <w:iCs/>
              </w:rPr>
              <w:t xml:space="preserve"> 14-21 dnů</w:t>
            </w:r>
          </w:p>
        </w:tc>
      </w:tr>
      <w:tr w:rsidR="007E1BCC" w:rsidRPr="007F5FBC" w14:paraId="75B7E067" w14:textId="77777777" w:rsidTr="00340B21">
        <w:tc>
          <w:tcPr>
            <w:tcW w:w="1846" w:type="pct"/>
          </w:tcPr>
          <w:p w14:paraId="7D74E42E" w14:textId="77777777" w:rsidR="007E1BCC" w:rsidRPr="005D0F79" w:rsidRDefault="007E1BCC" w:rsidP="00B43501">
            <w:pPr>
              <w:widowControl w:val="0"/>
              <w:autoSpaceDE w:val="0"/>
              <w:autoSpaceDN w:val="0"/>
              <w:adjustRightInd w:val="0"/>
              <w:spacing w:line="276" w:lineRule="auto"/>
              <w:ind w:left="25"/>
              <w:rPr>
                <w:iCs/>
              </w:rPr>
            </w:pPr>
            <w:r w:rsidRPr="007F5FBC">
              <w:rPr>
                <w:iCs/>
              </w:rPr>
              <w:t>svazenka zvonkovitá</w:t>
            </w:r>
          </w:p>
        </w:tc>
        <w:tc>
          <w:tcPr>
            <w:tcW w:w="957" w:type="pct"/>
          </w:tcPr>
          <w:p w14:paraId="0862A283" w14:textId="77777777" w:rsidR="007E1BCC" w:rsidRPr="005D0F79" w:rsidRDefault="007E1BCC" w:rsidP="00B43501">
            <w:pPr>
              <w:widowControl w:val="0"/>
              <w:autoSpaceDE w:val="0"/>
              <w:autoSpaceDN w:val="0"/>
              <w:adjustRightInd w:val="0"/>
              <w:spacing w:line="276" w:lineRule="auto"/>
              <w:ind w:left="25"/>
              <w:rPr>
                <w:iCs/>
              </w:rPr>
            </w:pPr>
            <w:r w:rsidRPr="007F5FBC">
              <w:rPr>
                <w:iCs/>
              </w:rPr>
              <w:t>200-400 l/ha</w:t>
            </w:r>
          </w:p>
        </w:tc>
        <w:tc>
          <w:tcPr>
            <w:tcW w:w="679" w:type="pct"/>
          </w:tcPr>
          <w:p w14:paraId="4B014159" w14:textId="77777777" w:rsidR="007E1BCC" w:rsidRPr="005D0F79" w:rsidRDefault="007E1BCC" w:rsidP="00B43501">
            <w:pPr>
              <w:widowControl w:val="0"/>
              <w:autoSpaceDE w:val="0"/>
              <w:autoSpaceDN w:val="0"/>
              <w:adjustRightInd w:val="0"/>
              <w:spacing w:line="276" w:lineRule="auto"/>
              <w:ind w:left="25"/>
              <w:rPr>
                <w:iCs/>
              </w:rPr>
            </w:pPr>
            <w:r w:rsidRPr="007F5FBC">
              <w:rPr>
                <w:iCs/>
              </w:rPr>
              <w:t>postřik</w:t>
            </w:r>
          </w:p>
        </w:tc>
        <w:tc>
          <w:tcPr>
            <w:tcW w:w="784" w:type="pct"/>
          </w:tcPr>
          <w:p w14:paraId="0A34D14C" w14:textId="77777777" w:rsidR="007E1BCC" w:rsidRPr="005D0F79" w:rsidRDefault="007E1BCC" w:rsidP="00B43501">
            <w:pPr>
              <w:widowControl w:val="0"/>
              <w:autoSpaceDE w:val="0"/>
              <w:autoSpaceDN w:val="0"/>
              <w:adjustRightInd w:val="0"/>
              <w:spacing w:line="276" w:lineRule="auto"/>
              <w:ind w:left="25"/>
              <w:rPr>
                <w:iCs/>
              </w:rPr>
            </w:pPr>
            <w:r w:rsidRPr="007F5FBC">
              <w:rPr>
                <w:iCs/>
              </w:rPr>
              <w:t xml:space="preserve">  1x</w:t>
            </w: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274DFB8C" w14:textId="77777777" w:rsidR="007E1BCC" w:rsidRPr="005D0F79" w:rsidRDefault="007E1BCC" w:rsidP="00B43501">
            <w:pPr>
              <w:widowControl w:val="0"/>
              <w:autoSpaceDE w:val="0"/>
              <w:autoSpaceDN w:val="0"/>
              <w:adjustRightInd w:val="0"/>
              <w:spacing w:line="276" w:lineRule="auto"/>
              <w:ind w:left="25"/>
              <w:rPr>
                <w:iCs/>
              </w:rPr>
            </w:pPr>
          </w:p>
        </w:tc>
      </w:tr>
      <w:tr w:rsidR="007E1BCC" w:rsidRPr="003A7B5E" w14:paraId="04D474A0" w14:textId="77777777" w:rsidTr="00340B21">
        <w:tc>
          <w:tcPr>
            <w:tcW w:w="1846" w:type="pct"/>
          </w:tcPr>
          <w:p w14:paraId="2A28D89D" w14:textId="77777777" w:rsidR="007E1BCC" w:rsidRPr="007F5FBC" w:rsidRDefault="007E1BCC" w:rsidP="00B43501">
            <w:pPr>
              <w:widowControl w:val="0"/>
              <w:autoSpaceDE w:val="0"/>
              <w:autoSpaceDN w:val="0"/>
              <w:adjustRightInd w:val="0"/>
              <w:spacing w:line="276" w:lineRule="auto"/>
              <w:ind w:left="25"/>
              <w:rPr>
                <w:iCs/>
              </w:rPr>
            </w:pPr>
            <w:r w:rsidRPr="003A7B5E">
              <w:rPr>
                <w:iCs/>
              </w:rPr>
              <w:t>mák setý, cibule šalotka, česnek, tuřín, špenát, šťovík, salát, štěrbák zahradní (endivie), kozlíček polníček, řepa salátová, kapusta růžičková, čočka</w:t>
            </w:r>
          </w:p>
        </w:tc>
        <w:tc>
          <w:tcPr>
            <w:tcW w:w="957" w:type="pct"/>
          </w:tcPr>
          <w:p w14:paraId="7C0AC8FC" w14:textId="77777777" w:rsidR="007E1BCC" w:rsidRPr="007F5FBC" w:rsidRDefault="007E1BCC" w:rsidP="00B43501">
            <w:pPr>
              <w:widowControl w:val="0"/>
              <w:autoSpaceDE w:val="0"/>
              <w:autoSpaceDN w:val="0"/>
              <w:adjustRightInd w:val="0"/>
              <w:spacing w:line="276" w:lineRule="auto"/>
              <w:ind w:left="25"/>
              <w:rPr>
                <w:iCs/>
              </w:rPr>
            </w:pPr>
            <w:r w:rsidRPr="003A7B5E">
              <w:rPr>
                <w:iCs/>
              </w:rPr>
              <w:t>200-300 l/ha</w:t>
            </w:r>
          </w:p>
        </w:tc>
        <w:tc>
          <w:tcPr>
            <w:tcW w:w="679" w:type="pct"/>
          </w:tcPr>
          <w:p w14:paraId="44CD7677" w14:textId="77777777" w:rsidR="007E1BCC" w:rsidRPr="007F5FBC" w:rsidRDefault="007E1BCC" w:rsidP="00B43501">
            <w:pPr>
              <w:widowControl w:val="0"/>
              <w:autoSpaceDE w:val="0"/>
              <w:autoSpaceDN w:val="0"/>
              <w:adjustRightInd w:val="0"/>
              <w:spacing w:line="276" w:lineRule="auto"/>
              <w:ind w:left="25"/>
              <w:rPr>
                <w:iCs/>
              </w:rPr>
            </w:pPr>
            <w:r w:rsidRPr="003A7B5E">
              <w:rPr>
                <w:iCs/>
              </w:rPr>
              <w:t>postřik</w:t>
            </w:r>
          </w:p>
        </w:tc>
        <w:tc>
          <w:tcPr>
            <w:tcW w:w="784" w:type="pct"/>
          </w:tcPr>
          <w:p w14:paraId="19468415" w14:textId="77777777" w:rsidR="007E1BCC" w:rsidRPr="003A7B5E" w:rsidRDefault="007E1BCC" w:rsidP="00B43501">
            <w:pPr>
              <w:widowControl w:val="0"/>
              <w:autoSpaceDE w:val="0"/>
              <w:autoSpaceDN w:val="0"/>
              <w:adjustRightInd w:val="0"/>
              <w:spacing w:line="276" w:lineRule="auto"/>
              <w:ind w:left="25"/>
              <w:rPr>
                <w:iCs/>
              </w:rPr>
            </w:pPr>
            <w:r w:rsidRPr="003A7B5E">
              <w:rPr>
                <w:iCs/>
              </w:rPr>
              <w:t xml:space="preserve">  1x  </w:t>
            </w:r>
          </w:p>
          <w:p w14:paraId="4145CCBB" w14:textId="77777777" w:rsidR="007E1BCC" w:rsidRPr="007F5FBC" w:rsidRDefault="007E1BCC" w:rsidP="00B43501">
            <w:pPr>
              <w:widowControl w:val="0"/>
              <w:autoSpaceDE w:val="0"/>
              <w:autoSpaceDN w:val="0"/>
              <w:adjustRightInd w:val="0"/>
              <w:spacing w:line="276" w:lineRule="auto"/>
              <w:ind w:left="25"/>
              <w:rPr>
                <w:iCs/>
              </w:rPr>
            </w:pPr>
            <w:r w:rsidRPr="003A7B5E">
              <w:rPr>
                <w:iCs/>
              </w:rPr>
              <w:t>nebo dělená aplikace</w:t>
            </w:r>
          </w:p>
        </w:tc>
        <w:tc>
          <w:tcPr>
            <w:tcW w:w="734" w:type="pct"/>
          </w:tcPr>
          <w:p w14:paraId="2DCBF721" w14:textId="77777777" w:rsidR="007E1BCC" w:rsidRPr="005D0F79" w:rsidRDefault="007E1BCC" w:rsidP="00B43501">
            <w:pPr>
              <w:widowControl w:val="0"/>
              <w:autoSpaceDE w:val="0"/>
              <w:autoSpaceDN w:val="0"/>
              <w:adjustRightInd w:val="0"/>
              <w:spacing w:line="276" w:lineRule="auto"/>
              <w:ind w:left="25"/>
              <w:rPr>
                <w:iCs/>
              </w:rPr>
            </w:pPr>
            <w:r w:rsidRPr="003A7B5E">
              <w:rPr>
                <w:iCs/>
              </w:rPr>
              <w:t xml:space="preserve"> 12 dnů</w:t>
            </w:r>
          </w:p>
        </w:tc>
      </w:tr>
      <w:tr w:rsidR="007E1BCC" w:rsidRPr="00415FBD" w14:paraId="79920D7D" w14:textId="77777777" w:rsidTr="00340B21">
        <w:tc>
          <w:tcPr>
            <w:tcW w:w="1846" w:type="pct"/>
          </w:tcPr>
          <w:p w14:paraId="658AC41D" w14:textId="77777777" w:rsidR="007E1BCC" w:rsidRPr="003A7B5E" w:rsidRDefault="007E1BCC" w:rsidP="00B43501">
            <w:pPr>
              <w:widowControl w:val="0"/>
              <w:autoSpaceDE w:val="0"/>
              <w:autoSpaceDN w:val="0"/>
              <w:adjustRightInd w:val="0"/>
              <w:spacing w:line="276" w:lineRule="auto"/>
              <w:ind w:left="25"/>
              <w:rPr>
                <w:iCs/>
              </w:rPr>
            </w:pPr>
            <w:r w:rsidRPr="00415FBD">
              <w:rPr>
                <w:iCs/>
              </w:rPr>
              <w:t>jestřabina východní</w:t>
            </w:r>
          </w:p>
        </w:tc>
        <w:tc>
          <w:tcPr>
            <w:tcW w:w="957" w:type="pct"/>
          </w:tcPr>
          <w:p w14:paraId="179269E6" w14:textId="77777777" w:rsidR="007E1BCC" w:rsidRPr="003A7B5E" w:rsidRDefault="007E1BCC" w:rsidP="00B43501">
            <w:pPr>
              <w:widowControl w:val="0"/>
              <w:autoSpaceDE w:val="0"/>
              <w:autoSpaceDN w:val="0"/>
              <w:adjustRightInd w:val="0"/>
              <w:spacing w:line="276" w:lineRule="auto"/>
              <w:ind w:left="25"/>
              <w:rPr>
                <w:iCs/>
              </w:rPr>
            </w:pPr>
            <w:r w:rsidRPr="00415FBD">
              <w:rPr>
                <w:iCs/>
              </w:rPr>
              <w:t>200-400 l/ha</w:t>
            </w:r>
          </w:p>
        </w:tc>
        <w:tc>
          <w:tcPr>
            <w:tcW w:w="679" w:type="pct"/>
          </w:tcPr>
          <w:p w14:paraId="66F55C77" w14:textId="77777777" w:rsidR="007E1BCC" w:rsidRPr="003A7B5E" w:rsidRDefault="007E1BCC" w:rsidP="00B43501">
            <w:pPr>
              <w:widowControl w:val="0"/>
              <w:autoSpaceDE w:val="0"/>
              <w:autoSpaceDN w:val="0"/>
              <w:adjustRightInd w:val="0"/>
              <w:spacing w:line="276" w:lineRule="auto"/>
              <w:ind w:left="25"/>
              <w:rPr>
                <w:iCs/>
              </w:rPr>
            </w:pPr>
            <w:r w:rsidRPr="00415FBD">
              <w:rPr>
                <w:iCs/>
              </w:rPr>
              <w:t>postřik</w:t>
            </w:r>
          </w:p>
        </w:tc>
        <w:tc>
          <w:tcPr>
            <w:tcW w:w="784" w:type="pct"/>
          </w:tcPr>
          <w:p w14:paraId="6DE93F1C" w14:textId="77777777" w:rsidR="007E1BCC" w:rsidRPr="003A7B5E" w:rsidRDefault="007E1BCC" w:rsidP="00B43501">
            <w:pPr>
              <w:widowControl w:val="0"/>
              <w:autoSpaceDE w:val="0"/>
              <w:autoSpaceDN w:val="0"/>
              <w:adjustRightInd w:val="0"/>
              <w:spacing w:line="276" w:lineRule="auto"/>
              <w:ind w:left="25"/>
              <w:rPr>
                <w:iCs/>
              </w:rPr>
            </w:pPr>
            <w:r w:rsidRPr="00415FBD">
              <w:rPr>
                <w:iCs/>
              </w:rPr>
              <w:t xml:space="preserve">  1x</w:t>
            </w:r>
          </w:p>
        </w:tc>
        <w:tc>
          <w:tcPr>
            <w:tcW w:w="734" w:type="pct"/>
          </w:tcPr>
          <w:p w14:paraId="2826F502" w14:textId="77777777" w:rsidR="007E1BCC" w:rsidRPr="003A7B5E" w:rsidRDefault="007E1BCC" w:rsidP="00B43501">
            <w:pPr>
              <w:widowControl w:val="0"/>
              <w:autoSpaceDE w:val="0"/>
              <w:autoSpaceDN w:val="0"/>
              <w:adjustRightInd w:val="0"/>
              <w:spacing w:line="276" w:lineRule="auto"/>
              <w:ind w:left="25"/>
              <w:rPr>
                <w:iCs/>
              </w:rPr>
            </w:pPr>
          </w:p>
        </w:tc>
      </w:tr>
    </w:tbl>
    <w:p w14:paraId="731C645A" w14:textId="77777777" w:rsidR="007E1BCC" w:rsidRDefault="007E1BCC" w:rsidP="00B43501">
      <w:pPr>
        <w:widowControl w:val="0"/>
        <w:autoSpaceDE w:val="0"/>
        <w:autoSpaceDN w:val="0"/>
        <w:adjustRightInd w:val="0"/>
        <w:spacing w:line="276" w:lineRule="auto"/>
        <w:jc w:val="both"/>
      </w:pPr>
    </w:p>
    <w:p w14:paraId="2342B8EC" w14:textId="77777777" w:rsidR="007E1BCC" w:rsidRPr="005D0F79" w:rsidRDefault="007E1BCC" w:rsidP="00B43501">
      <w:pPr>
        <w:widowControl w:val="0"/>
        <w:autoSpaceDE w:val="0"/>
        <w:autoSpaceDN w:val="0"/>
        <w:adjustRightInd w:val="0"/>
        <w:spacing w:line="276" w:lineRule="auto"/>
        <w:jc w:val="both"/>
      </w:pPr>
      <w:r w:rsidRPr="00B36E09">
        <w:t>2. termín aplikace: na obrůstající plevele</w:t>
      </w:r>
    </w:p>
    <w:p w14:paraId="51BD02AF" w14:textId="77777777" w:rsidR="007E1BCC" w:rsidRPr="00B43501" w:rsidRDefault="007E1BCC" w:rsidP="00B43501">
      <w:pPr>
        <w:widowControl w:val="0"/>
        <w:autoSpaceDE w:val="0"/>
        <w:autoSpaceDN w:val="0"/>
        <w:adjustRightInd w:val="0"/>
        <w:spacing w:line="276" w:lineRule="auto"/>
        <w:jc w:val="both"/>
      </w:pPr>
    </w:p>
    <w:p w14:paraId="5B1CE251" w14:textId="77777777" w:rsidR="007E1BCC" w:rsidRPr="00B36E09" w:rsidRDefault="007E1BCC" w:rsidP="00B43501">
      <w:pPr>
        <w:widowControl w:val="0"/>
        <w:numPr>
          <w:ilvl w:val="12"/>
          <w:numId w:val="0"/>
        </w:numPr>
        <w:spacing w:line="276" w:lineRule="auto"/>
        <w:ind w:right="-284"/>
        <w:jc w:val="both"/>
      </w:pPr>
      <w:r w:rsidRPr="00B36E09">
        <w:t>Tabulka ochranných vzdáleností stanovených s ohledem na ochranu necílových organismů</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1417"/>
        <w:gridCol w:w="1133"/>
        <w:gridCol w:w="1133"/>
        <w:gridCol w:w="1113"/>
        <w:gridCol w:w="7"/>
      </w:tblGrid>
      <w:tr w:rsidR="007E1BCC" w:rsidRPr="006046C3" w14:paraId="7CC1773D" w14:textId="77777777" w:rsidTr="00C74BE7">
        <w:trPr>
          <w:gridAfter w:val="1"/>
          <w:wAfter w:w="4" w:type="pct"/>
          <w:trHeight w:val="220"/>
        </w:trPr>
        <w:tc>
          <w:tcPr>
            <w:tcW w:w="2427" w:type="pct"/>
            <w:vMerge w:val="restart"/>
            <w:shd w:val="clear" w:color="auto" w:fill="FFFFFF"/>
            <w:vAlign w:val="center"/>
          </w:tcPr>
          <w:p w14:paraId="7E232918" w14:textId="77777777" w:rsidR="007E1BCC" w:rsidRPr="006046C3" w:rsidRDefault="007E1BCC" w:rsidP="00B43501">
            <w:pPr>
              <w:widowControl w:val="0"/>
              <w:spacing w:line="276" w:lineRule="auto"/>
            </w:pPr>
            <w:r w:rsidRPr="006046C3">
              <w:t>Plodina</w:t>
            </w:r>
          </w:p>
        </w:tc>
        <w:tc>
          <w:tcPr>
            <w:tcW w:w="2569" w:type="pct"/>
            <w:gridSpan w:val="4"/>
            <w:vAlign w:val="center"/>
          </w:tcPr>
          <w:p w14:paraId="25EC7E99" w14:textId="77777777" w:rsidR="007E1BCC" w:rsidRPr="006046C3" w:rsidRDefault="007E1BCC" w:rsidP="00B43501">
            <w:pPr>
              <w:widowControl w:val="0"/>
              <w:spacing w:line="276" w:lineRule="auto"/>
              <w:ind w:right="-141"/>
              <w:jc w:val="center"/>
            </w:pPr>
            <w:r w:rsidRPr="009B235A">
              <w:t>třída omezení úletu</w:t>
            </w:r>
          </w:p>
        </w:tc>
      </w:tr>
      <w:tr w:rsidR="007E1BCC" w:rsidRPr="006046C3" w14:paraId="640118CF" w14:textId="77777777" w:rsidTr="00C74BE7">
        <w:trPr>
          <w:gridAfter w:val="1"/>
          <w:wAfter w:w="4" w:type="pct"/>
          <w:trHeight w:val="220"/>
        </w:trPr>
        <w:tc>
          <w:tcPr>
            <w:tcW w:w="2427" w:type="pct"/>
            <w:vMerge/>
            <w:shd w:val="clear" w:color="auto" w:fill="FFFFFF"/>
            <w:vAlign w:val="center"/>
          </w:tcPr>
          <w:p w14:paraId="25086030" w14:textId="77777777" w:rsidR="007E1BCC" w:rsidRPr="006046C3" w:rsidRDefault="007E1BCC" w:rsidP="00B43501">
            <w:pPr>
              <w:widowControl w:val="0"/>
              <w:spacing w:line="276" w:lineRule="auto"/>
              <w:ind w:right="-141"/>
            </w:pPr>
          </w:p>
        </w:tc>
        <w:tc>
          <w:tcPr>
            <w:tcW w:w="759" w:type="pct"/>
            <w:vAlign w:val="center"/>
          </w:tcPr>
          <w:p w14:paraId="4D5EE32F" w14:textId="77777777" w:rsidR="007E1BCC" w:rsidRPr="00BA5CAC" w:rsidRDefault="007E1BCC" w:rsidP="00B43501">
            <w:pPr>
              <w:widowControl w:val="0"/>
              <w:spacing w:line="276" w:lineRule="auto"/>
              <w:jc w:val="center"/>
            </w:pPr>
            <w:r w:rsidRPr="00BA5CAC">
              <w:t>bez redukce</w:t>
            </w:r>
          </w:p>
        </w:tc>
        <w:tc>
          <w:tcPr>
            <w:tcW w:w="607" w:type="pct"/>
            <w:vAlign w:val="center"/>
          </w:tcPr>
          <w:p w14:paraId="4C3E626E" w14:textId="77777777" w:rsidR="007E1BCC" w:rsidRPr="00BA5CAC" w:rsidRDefault="007E1BCC" w:rsidP="00B43501">
            <w:pPr>
              <w:widowControl w:val="0"/>
              <w:spacing w:line="276" w:lineRule="auto"/>
              <w:jc w:val="center"/>
            </w:pPr>
            <w:r w:rsidRPr="00BA5CAC">
              <w:t>50 %</w:t>
            </w:r>
          </w:p>
        </w:tc>
        <w:tc>
          <w:tcPr>
            <w:tcW w:w="607" w:type="pct"/>
            <w:vAlign w:val="center"/>
          </w:tcPr>
          <w:p w14:paraId="1053066E" w14:textId="77777777" w:rsidR="007E1BCC" w:rsidRPr="00BA5CAC" w:rsidRDefault="007E1BCC" w:rsidP="00B43501">
            <w:pPr>
              <w:widowControl w:val="0"/>
              <w:spacing w:line="276" w:lineRule="auto"/>
              <w:jc w:val="center"/>
            </w:pPr>
            <w:r w:rsidRPr="00BA5CAC">
              <w:t>75 %</w:t>
            </w:r>
          </w:p>
        </w:tc>
        <w:tc>
          <w:tcPr>
            <w:tcW w:w="596" w:type="pct"/>
            <w:vAlign w:val="center"/>
          </w:tcPr>
          <w:p w14:paraId="5C2A7616" w14:textId="77777777" w:rsidR="007E1BCC" w:rsidRPr="00BA5CAC" w:rsidRDefault="007E1BCC" w:rsidP="00B43501">
            <w:pPr>
              <w:widowControl w:val="0"/>
              <w:spacing w:line="276" w:lineRule="auto"/>
              <w:jc w:val="center"/>
            </w:pPr>
            <w:r w:rsidRPr="00BA5CAC">
              <w:t xml:space="preserve"> 90 %</w:t>
            </w:r>
          </w:p>
        </w:tc>
      </w:tr>
      <w:tr w:rsidR="007E1BCC" w:rsidRPr="00B36E09" w14:paraId="3C63A180" w14:textId="77777777" w:rsidTr="00340B21">
        <w:trPr>
          <w:trHeight w:val="275"/>
        </w:trPr>
        <w:tc>
          <w:tcPr>
            <w:tcW w:w="5000" w:type="pct"/>
            <w:gridSpan w:val="6"/>
            <w:shd w:val="clear" w:color="auto" w:fill="FFFFFF"/>
          </w:tcPr>
          <w:p w14:paraId="1921AFD8" w14:textId="77777777" w:rsidR="007E1BCC" w:rsidRPr="00EB20F1" w:rsidRDefault="007E1BCC" w:rsidP="00B43501">
            <w:pPr>
              <w:widowControl w:val="0"/>
              <w:spacing w:line="276" w:lineRule="auto"/>
              <w:ind w:right="-141"/>
            </w:pPr>
            <w:r w:rsidRPr="00EB20F1">
              <w:t>Ochranná vzdálenost od povrchové vody s ohledem na ochranu vodních organismů [m]</w:t>
            </w:r>
          </w:p>
        </w:tc>
      </w:tr>
      <w:tr w:rsidR="007E1BCC" w:rsidRPr="006046C3" w14:paraId="73923CC5" w14:textId="77777777" w:rsidTr="00C74BE7">
        <w:trPr>
          <w:gridAfter w:val="1"/>
          <w:wAfter w:w="4" w:type="pct"/>
          <w:trHeight w:val="275"/>
        </w:trPr>
        <w:tc>
          <w:tcPr>
            <w:tcW w:w="2427" w:type="pct"/>
            <w:shd w:val="clear" w:color="auto" w:fill="FFFFFF"/>
            <w:vAlign w:val="center"/>
          </w:tcPr>
          <w:p w14:paraId="55376F89" w14:textId="77777777" w:rsidR="007E1BCC" w:rsidRPr="00F95E5D" w:rsidRDefault="007E1BCC" w:rsidP="00B43501">
            <w:pPr>
              <w:widowControl w:val="0"/>
              <w:spacing w:line="276" w:lineRule="auto"/>
              <w:rPr>
                <w:bCs/>
                <w:iCs/>
                <w:highlight w:val="yellow"/>
              </w:rPr>
            </w:pPr>
            <w:r w:rsidRPr="00F95E5D">
              <w:t xml:space="preserve">brokolice, celer bulvový, cizrna beraní, čičorka pestrá, hořčice, hrachor setý, jetel, katrán etiopský, komonice, květák, lnička setá, pastinák, petržel kořenová, pískavice řecké seno, ředkev, ředkev olejná, ředkvička, sléz přeslenitý, štírovník jednoletý, štírovník růžkatý, tolice dětelová, úročník lékařský, vičenec ligrus, vikev setá, pohanka, svazenka shloučená, svazenka zvonkovitá, </w:t>
            </w:r>
            <w:bookmarkStart w:id="17" w:name="_Hlk195174130"/>
            <w:r w:rsidRPr="00F95E5D">
              <w:t>mák, cibule, šalotka, česnek, tuřín, špenát, šťovík, salát, štěrbák zahradní (endivie), kozlíček polníček, kapusta růžičková, čočka, řepa salátová,</w:t>
            </w:r>
            <w:bookmarkEnd w:id="17"/>
            <w:r w:rsidRPr="00F95E5D">
              <w:t xml:space="preserve"> jestřabina východní</w:t>
            </w:r>
          </w:p>
        </w:tc>
        <w:tc>
          <w:tcPr>
            <w:tcW w:w="759" w:type="pct"/>
            <w:vAlign w:val="center"/>
          </w:tcPr>
          <w:p w14:paraId="4ABEB1E9" w14:textId="77777777" w:rsidR="007E1BCC" w:rsidRPr="00B36E09" w:rsidRDefault="007E1BCC" w:rsidP="00B43501">
            <w:pPr>
              <w:widowControl w:val="0"/>
              <w:spacing w:line="276" w:lineRule="auto"/>
              <w:ind w:right="-141"/>
              <w:jc w:val="center"/>
            </w:pPr>
            <w:r w:rsidRPr="00B36E09">
              <w:t>4</w:t>
            </w:r>
          </w:p>
        </w:tc>
        <w:tc>
          <w:tcPr>
            <w:tcW w:w="607" w:type="pct"/>
            <w:vAlign w:val="center"/>
          </w:tcPr>
          <w:p w14:paraId="10BC1B01" w14:textId="77777777" w:rsidR="007E1BCC" w:rsidRPr="00B36E09" w:rsidRDefault="007E1BCC" w:rsidP="00B43501">
            <w:pPr>
              <w:widowControl w:val="0"/>
              <w:spacing w:line="276" w:lineRule="auto"/>
              <w:ind w:right="-141"/>
              <w:jc w:val="center"/>
            </w:pPr>
            <w:r w:rsidRPr="00B36E09">
              <w:t>4</w:t>
            </w:r>
          </w:p>
        </w:tc>
        <w:tc>
          <w:tcPr>
            <w:tcW w:w="607" w:type="pct"/>
            <w:vAlign w:val="center"/>
          </w:tcPr>
          <w:p w14:paraId="1B64A34C" w14:textId="77777777" w:rsidR="007E1BCC" w:rsidRPr="00B36E09" w:rsidRDefault="007E1BCC" w:rsidP="00B43501">
            <w:pPr>
              <w:widowControl w:val="0"/>
              <w:spacing w:line="276" w:lineRule="auto"/>
              <w:ind w:right="-141"/>
              <w:jc w:val="center"/>
            </w:pPr>
            <w:r>
              <w:t>4</w:t>
            </w:r>
          </w:p>
        </w:tc>
        <w:tc>
          <w:tcPr>
            <w:tcW w:w="596" w:type="pct"/>
            <w:vAlign w:val="center"/>
          </w:tcPr>
          <w:p w14:paraId="7ED95B58" w14:textId="77777777" w:rsidR="007E1BCC" w:rsidRPr="00B36E09" w:rsidRDefault="007E1BCC" w:rsidP="00B43501">
            <w:pPr>
              <w:widowControl w:val="0"/>
              <w:spacing w:line="276" w:lineRule="auto"/>
              <w:ind w:right="-141"/>
              <w:jc w:val="center"/>
            </w:pPr>
            <w:r>
              <w:t>4</w:t>
            </w:r>
          </w:p>
        </w:tc>
      </w:tr>
    </w:tbl>
    <w:p w14:paraId="4C3250DF" w14:textId="77777777" w:rsidR="007E1BCC" w:rsidRDefault="007E1BCC" w:rsidP="00B43501">
      <w:pPr>
        <w:widowControl w:val="0"/>
        <w:tabs>
          <w:tab w:val="left" w:pos="3402"/>
          <w:tab w:val="left" w:pos="5670"/>
          <w:tab w:val="left" w:pos="6096"/>
          <w:tab w:val="left" w:pos="6804"/>
        </w:tabs>
        <w:spacing w:line="276" w:lineRule="auto"/>
        <w:jc w:val="both"/>
        <w:rPr>
          <w:i/>
          <w:iCs/>
        </w:rPr>
      </w:pPr>
    </w:p>
    <w:p w14:paraId="415545DE" w14:textId="77777777" w:rsidR="007E1BCC" w:rsidRPr="006E2374" w:rsidRDefault="007E1BCC" w:rsidP="00B43501">
      <w:pPr>
        <w:widowControl w:val="0"/>
        <w:tabs>
          <w:tab w:val="left" w:pos="426"/>
        </w:tabs>
        <w:spacing w:line="276" w:lineRule="auto"/>
        <w:jc w:val="both"/>
        <w:rPr>
          <w:bCs/>
          <w:iCs/>
          <w:snapToGrid w:val="0"/>
        </w:rPr>
      </w:pPr>
      <w:r w:rsidRPr="006E2374">
        <w:rPr>
          <w:bCs/>
          <w:iCs/>
          <w:snapToGrid w:val="0"/>
        </w:rPr>
        <w:t>Tabulka ochranných vzdáleností stanovených s ohledem na ochranu zdraví lidí</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0"/>
        <w:gridCol w:w="1559"/>
        <w:gridCol w:w="1134"/>
        <w:gridCol w:w="1134"/>
        <w:gridCol w:w="1134"/>
      </w:tblGrid>
      <w:tr w:rsidR="007E1BCC" w:rsidRPr="006E2374" w14:paraId="5B318B61" w14:textId="77777777" w:rsidTr="00B43501">
        <w:trPr>
          <w:trHeight w:val="92"/>
        </w:trPr>
        <w:tc>
          <w:tcPr>
            <w:tcW w:w="4390" w:type="dxa"/>
            <w:vMerge w:val="restart"/>
            <w:shd w:val="clear" w:color="auto" w:fill="FFFFFF"/>
            <w:vAlign w:val="center"/>
          </w:tcPr>
          <w:p w14:paraId="7F661ABB" w14:textId="77777777" w:rsidR="007E1BCC" w:rsidRPr="006E2374" w:rsidRDefault="007E1BCC" w:rsidP="00B43501">
            <w:pPr>
              <w:pStyle w:val="Textvbloku"/>
              <w:widowControl w:val="0"/>
              <w:spacing w:line="276" w:lineRule="auto"/>
              <w:ind w:left="0" w:right="0"/>
              <w:rPr>
                <w:sz w:val="24"/>
                <w:szCs w:val="24"/>
              </w:rPr>
            </w:pPr>
            <w:r w:rsidRPr="006E2374">
              <w:rPr>
                <w:sz w:val="24"/>
                <w:szCs w:val="24"/>
              </w:rPr>
              <w:t>Plodina</w:t>
            </w:r>
          </w:p>
        </w:tc>
        <w:tc>
          <w:tcPr>
            <w:tcW w:w="4961" w:type="dxa"/>
            <w:gridSpan w:val="4"/>
            <w:vAlign w:val="center"/>
          </w:tcPr>
          <w:p w14:paraId="0B1C63E9" w14:textId="77777777" w:rsidR="007E1BCC" w:rsidRPr="006E2374" w:rsidRDefault="007E1BCC" w:rsidP="00B43501">
            <w:pPr>
              <w:pStyle w:val="Textvbloku"/>
              <w:widowControl w:val="0"/>
              <w:spacing w:line="276" w:lineRule="auto"/>
              <w:ind w:left="0" w:right="0"/>
              <w:jc w:val="center"/>
              <w:rPr>
                <w:sz w:val="24"/>
                <w:szCs w:val="24"/>
              </w:rPr>
            </w:pPr>
            <w:r w:rsidRPr="006E2374">
              <w:rPr>
                <w:sz w:val="24"/>
                <w:szCs w:val="24"/>
              </w:rPr>
              <w:t>třída omezení úletu</w:t>
            </w:r>
          </w:p>
        </w:tc>
      </w:tr>
      <w:tr w:rsidR="007E1BCC" w:rsidRPr="006E2374" w14:paraId="09653432" w14:textId="77777777" w:rsidTr="00B43501">
        <w:trPr>
          <w:trHeight w:val="168"/>
        </w:trPr>
        <w:tc>
          <w:tcPr>
            <w:tcW w:w="4390" w:type="dxa"/>
            <w:vMerge/>
            <w:shd w:val="clear" w:color="auto" w:fill="FFFFFF"/>
            <w:vAlign w:val="center"/>
          </w:tcPr>
          <w:p w14:paraId="16BCE8C0" w14:textId="77777777" w:rsidR="007E1BCC" w:rsidRPr="006E2374" w:rsidRDefault="007E1BCC" w:rsidP="00B43501">
            <w:pPr>
              <w:pStyle w:val="Textvbloku"/>
              <w:widowControl w:val="0"/>
              <w:spacing w:line="276" w:lineRule="auto"/>
              <w:ind w:left="0" w:right="0"/>
              <w:rPr>
                <w:sz w:val="24"/>
                <w:szCs w:val="24"/>
              </w:rPr>
            </w:pPr>
          </w:p>
        </w:tc>
        <w:tc>
          <w:tcPr>
            <w:tcW w:w="1559" w:type="dxa"/>
            <w:vAlign w:val="center"/>
          </w:tcPr>
          <w:p w14:paraId="6839BF6D" w14:textId="77777777" w:rsidR="007E1BCC" w:rsidRPr="006E2374" w:rsidRDefault="007E1BCC" w:rsidP="00B43501">
            <w:pPr>
              <w:pStyle w:val="Textvbloku"/>
              <w:widowControl w:val="0"/>
              <w:spacing w:line="276" w:lineRule="auto"/>
              <w:ind w:left="0" w:right="0"/>
              <w:jc w:val="center"/>
              <w:rPr>
                <w:sz w:val="24"/>
                <w:szCs w:val="24"/>
              </w:rPr>
            </w:pPr>
            <w:r w:rsidRPr="006E2374">
              <w:rPr>
                <w:sz w:val="24"/>
                <w:szCs w:val="24"/>
              </w:rPr>
              <w:t>bez redukce</w:t>
            </w:r>
          </w:p>
        </w:tc>
        <w:tc>
          <w:tcPr>
            <w:tcW w:w="1134" w:type="dxa"/>
            <w:vAlign w:val="center"/>
          </w:tcPr>
          <w:p w14:paraId="0A71A2D9" w14:textId="77777777" w:rsidR="007E1BCC" w:rsidRPr="006E2374" w:rsidRDefault="007E1BCC" w:rsidP="00B43501">
            <w:pPr>
              <w:pStyle w:val="Textvbloku"/>
              <w:widowControl w:val="0"/>
              <w:spacing w:line="276" w:lineRule="auto"/>
              <w:ind w:left="0" w:right="0"/>
              <w:jc w:val="center"/>
              <w:rPr>
                <w:sz w:val="24"/>
                <w:szCs w:val="24"/>
              </w:rPr>
            </w:pPr>
            <w:r w:rsidRPr="006E2374">
              <w:rPr>
                <w:sz w:val="24"/>
                <w:szCs w:val="24"/>
              </w:rPr>
              <w:t>50 %</w:t>
            </w:r>
          </w:p>
        </w:tc>
        <w:tc>
          <w:tcPr>
            <w:tcW w:w="1134" w:type="dxa"/>
            <w:vAlign w:val="center"/>
          </w:tcPr>
          <w:p w14:paraId="44812809" w14:textId="77777777" w:rsidR="007E1BCC" w:rsidRPr="006E2374" w:rsidRDefault="007E1BCC" w:rsidP="00B43501">
            <w:pPr>
              <w:pStyle w:val="Textvbloku"/>
              <w:widowControl w:val="0"/>
              <w:spacing w:line="276" w:lineRule="auto"/>
              <w:ind w:left="0" w:right="0"/>
              <w:jc w:val="center"/>
              <w:rPr>
                <w:sz w:val="24"/>
                <w:szCs w:val="24"/>
              </w:rPr>
            </w:pPr>
            <w:r w:rsidRPr="006E2374">
              <w:rPr>
                <w:sz w:val="24"/>
                <w:szCs w:val="24"/>
              </w:rPr>
              <w:t>75 %</w:t>
            </w:r>
          </w:p>
        </w:tc>
        <w:tc>
          <w:tcPr>
            <w:tcW w:w="1134" w:type="dxa"/>
            <w:vAlign w:val="center"/>
          </w:tcPr>
          <w:p w14:paraId="29E9CCDE" w14:textId="77777777" w:rsidR="007E1BCC" w:rsidRPr="006E2374" w:rsidRDefault="007E1BCC" w:rsidP="00B43501">
            <w:pPr>
              <w:pStyle w:val="Textvbloku"/>
              <w:widowControl w:val="0"/>
              <w:spacing w:line="276" w:lineRule="auto"/>
              <w:ind w:left="0" w:right="0"/>
              <w:jc w:val="center"/>
              <w:rPr>
                <w:sz w:val="24"/>
                <w:szCs w:val="24"/>
              </w:rPr>
            </w:pPr>
            <w:r w:rsidRPr="006E2374">
              <w:rPr>
                <w:sz w:val="24"/>
                <w:szCs w:val="24"/>
              </w:rPr>
              <w:t>90 %</w:t>
            </w:r>
          </w:p>
        </w:tc>
      </w:tr>
      <w:tr w:rsidR="007E1BCC" w:rsidRPr="006E2374" w14:paraId="57A60334" w14:textId="77777777" w:rsidTr="00C74BE7">
        <w:trPr>
          <w:trHeight w:val="340"/>
        </w:trPr>
        <w:tc>
          <w:tcPr>
            <w:tcW w:w="9351" w:type="dxa"/>
            <w:gridSpan w:val="5"/>
            <w:shd w:val="clear" w:color="auto" w:fill="FFFFFF"/>
            <w:vAlign w:val="center"/>
          </w:tcPr>
          <w:p w14:paraId="0A9029F3" w14:textId="77777777" w:rsidR="007E1BCC" w:rsidRPr="006E2374" w:rsidRDefault="007E1BCC" w:rsidP="00B43501">
            <w:pPr>
              <w:pStyle w:val="Textvbloku"/>
              <w:widowControl w:val="0"/>
              <w:spacing w:line="276" w:lineRule="auto"/>
              <w:ind w:left="0" w:right="0"/>
              <w:rPr>
                <w:sz w:val="24"/>
                <w:szCs w:val="24"/>
              </w:rPr>
            </w:pPr>
            <w:r w:rsidRPr="006E2374">
              <w:rPr>
                <w:sz w:val="24"/>
                <w:szCs w:val="24"/>
              </w:rPr>
              <w:t>Ochranná vzdálenost mezi hranicí ošetřené plochy a hranicí oblasti využívané zranitelnými skupinami obyvatel [m]</w:t>
            </w:r>
          </w:p>
        </w:tc>
      </w:tr>
      <w:tr w:rsidR="007E1BCC" w:rsidRPr="006E2374" w14:paraId="514603DA" w14:textId="77777777" w:rsidTr="00B43501">
        <w:trPr>
          <w:trHeight w:val="426"/>
        </w:trPr>
        <w:tc>
          <w:tcPr>
            <w:tcW w:w="4390" w:type="dxa"/>
            <w:shd w:val="clear" w:color="auto" w:fill="FFFFFF"/>
            <w:vAlign w:val="center"/>
          </w:tcPr>
          <w:p w14:paraId="16D5B703" w14:textId="77777777" w:rsidR="007E1BCC" w:rsidRDefault="007E1BCC" w:rsidP="00B43501">
            <w:pPr>
              <w:pStyle w:val="Textvbloku"/>
              <w:widowControl w:val="0"/>
              <w:spacing w:line="276" w:lineRule="auto"/>
              <w:ind w:left="0" w:right="0"/>
              <w:rPr>
                <w:sz w:val="24"/>
                <w:szCs w:val="24"/>
              </w:rPr>
            </w:pPr>
            <w:r>
              <w:rPr>
                <w:sz w:val="24"/>
                <w:szCs w:val="24"/>
              </w:rPr>
              <w:t xml:space="preserve">všechny plodiny </w:t>
            </w:r>
          </w:p>
          <w:p w14:paraId="1FDAAEC1" w14:textId="77777777" w:rsidR="007E1BCC" w:rsidRPr="006E2374" w:rsidRDefault="007E1BCC" w:rsidP="00B43501">
            <w:pPr>
              <w:pStyle w:val="Textvbloku"/>
              <w:widowControl w:val="0"/>
              <w:spacing w:line="276" w:lineRule="auto"/>
              <w:ind w:left="0" w:right="0"/>
              <w:rPr>
                <w:sz w:val="24"/>
                <w:szCs w:val="24"/>
              </w:rPr>
            </w:pPr>
            <w:r>
              <w:rPr>
                <w:sz w:val="24"/>
                <w:szCs w:val="24"/>
              </w:rPr>
              <w:t>(mimo jestřabinu východní)</w:t>
            </w:r>
          </w:p>
        </w:tc>
        <w:tc>
          <w:tcPr>
            <w:tcW w:w="1559" w:type="dxa"/>
            <w:vAlign w:val="center"/>
          </w:tcPr>
          <w:p w14:paraId="236EF297" w14:textId="77777777" w:rsidR="007E1BCC" w:rsidRPr="006E2374" w:rsidRDefault="007E1BCC" w:rsidP="00B43501">
            <w:pPr>
              <w:pStyle w:val="Textvbloku"/>
              <w:widowControl w:val="0"/>
              <w:spacing w:line="276" w:lineRule="auto"/>
              <w:ind w:left="0" w:right="0"/>
              <w:jc w:val="center"/>
              <w:rPr>
                <w:sz w:val="24"/>
                <w:szCs w:val="24"/>
              </w:rPr>
            </w:pPr>
            <w:r w:rsidRPr="006E2374">
              <w:rPr>
                <w:sz w:val="24"/>
                <w:szCs w:val="24"/>
              </w:rPr>
              <w:t>5</w:t>
            </w:r>
          </w:p>
        </w:tc>
        <w:tc>
          <w:tcPr>
            <w:tcW w:w="1134" w:type="dxa"/>
            <w:vAlign w:val="center"/>
          </w:tcPr>
          <w:p w14:paraId="725D417A" w14:textId="77777777" w:rsidR="007E1BCC" w:rsidRPr="006E2374" w:rsidRDefault="007E1BCC" w:rsidP="00B43501">
            <w:pPr>
              <w:pStyle w:val="Textvbloku"/>
              <w:widowControl w:val="0"/>
              <w:spacing w:line="276" w:lineRule="auto"/>
              <w:ind w:left="0" w:right="0"/>
              <w:jc w:val="center"/>
              <w:rPr>
                <w:sz w:val="24"/>
                <w:szCs w:val="24"/>
              </w:rPr>
            </w:pPr>
            <w:r>
              <w:rPr>
                <w:sz w:val="24"/>
                <w:szCs w:val="24"/>
              </w:rPr>
              <w:t>5</w:t>
            </w:r>
          </w:p>
        </w:tc>
        <w:tc>
          <w:tcPr>
            <w:tcW w:w="1134" w:type="dxa"/>
            <w:vAlign w:val="center"/>
          </w:tcPr>
          <w:p w14:paraId="7EA5CF1E" w14:textId="77777777" w:rsidR="007E1BCC" w:rsidRPr="006E2374" w:rsidRDefault="007E1BCC" w:rsidP="00B43501">
            <w:pPr>
              <w:pStyle w:val="Textvbloku"/>
              <w:widowControl w:val="0"/>
              <w:spacing w:line="276" w:lineRule="auto"/>
              <w:ind w:left="0" w:right="0"/>
              <w:jc w:val="center"/>
              <w:rPr>
                <w:sz w:val="24"/>
                <w:szCs w:val="24"/>
              </w:rPr>
            </w:pPr>
            <w:r>
              <w:rPr>
                <w:sz w:val="24"/>
                <w:szCs w:val="24"/>
              </w:rPr>
              <w:t>5</w:t>
            </w:r>
          </w:p>
        </w:tc>
        <w:tc>
          <w:tcPr>
            <w:tcW w:w="1134" w:type="dxa"/>
            <w:vAlign w:val="center"/>
          </w:tcPr>
          <w:p w14:paraId="3A079E05" w14:textId="77777777" w:rsidR="007E1BCC" w:rsidRPr="006E2374" w:rsidRDefault="007E1BCC" w:rsidP="00B43501">
            <w:pPr>
              <w:pStyle w:val="Textvbloku"/>
              <w:widowControl w:val="0"/>
              <w:spacing w:line="276" w:lineRule="auto"/>
              <w:ind w:left="0" w:right="0"/>
              <w:jc w:val="center"/>
              <w:rPr>
                <w:sz w:val="24"/>
                <w:szCs w:val="24"/>
              </w:rPr>
            </w:pPr>
            <w:r>
              <w:rPr>
                <w:sz w:val="24"/>
                <w:szCs w:val="24"/>
              </w:rPr>
              <w:t>5</w:t>
            </w:r>
          </w:p>
        </w:tc>
      </w:tr>
      <w:tr w:rsidR="007E1BCC" w:rsidRPr="006E2374" w14:paraId="1A36682D" w14:textId="77777777" w:rsidTr="00B43501">
        <w:trPr>
          <w:trHeight w:val="60"/>
        </w:trPr>
        <w:tc>
          <w:tcPr>
            <w:tcW w:w="4390" w:type="dxa"/>
            <w:shd w:val="clear" w:color="auto" w:fill="FFFFFF"/>
            <w:vAlign w:val="center"/>
          </w:tcPr>
          <w:p w14:paraId="060E9A77" w14:textId="77777777" w:rsidR="007E1BCC" w:rsidRDefault="007E1BCC" w:rsidP="00B43501">
            <w:pPr>
              <w:pStyle w:val="Textvbloku"/>
              <w:widowControl w:val="0"/>
              <w:spacing w:line="276" w:lineRule="auto"/>
              <w:ind w:left="0" w:right="0"/>
              <w:rPr>
                <w:sz w:val="24"/>
                <w:szCs w:val="24"/>
              </w:rPr>
            </w:pPr>
            <w:r w:rsidRPr="00415FBD">
              <w:rPr>
                <w:sz w:val="24"/>
                <w:szCs w:val="24"/>
              </w:rPr>
              <w:t>jestřabina východní</w:t>
            </w:r>
          </w:p>
        </w:tc>
        <w:tc>
          <w:tcPr>
            <w:tcW w:w="1559" w:type="dxa"/>
            <w:vAlign w:val="center"/>
          </w:tcPr>
          <w:p w14:paraId="794879A7" w14:textId="77777777" w:rsidR="007E1BCC" w:rsidRPr="006E2374" w:rsidRDefault="007E1BCC" w:rsidP="00B43501">
            <w:pPr>
              <w:pStyle w:val="Textvbloku"/>
              <w:widowControl w:val="0"/>
              <w:spacing w:line="276" w:lineRule="auto"/>
              <w:ind w:left="0" w:right="0"/>
              <w:jc w:val="center"/>
              <w:rPr>
                <w:sz w:val="24"/>
                <w:szCs w:val="24"/>
              </w:rPr>
            </w:pPr>
            <w:r>
              <w:rPr>
                <w:sz w:val="24"/>
                <w:szCs w:val="24"/>
              </w:rPr>
              <w:t>5</w:t>
            </w:r>
          </w:p>
        </w:tc>
        <w:tc>
          <w:tcPr>
            <w:tcW w:w="1134" w:type="dxa"/>
            <w:vAlign w:val="center"/>
          </w:tcPr>
          <w:p w14:paraId="6C70053C" w14:textId="77777777" w:rsidR="007E1BCC" w:rsidRDefault="007E1BCC" w:rsidP="00B43501">
            <w:pPr>
              <w:pStyle w:val="Textvbloku"/>
              <w:widowControl w:val="0"/>
              <w:spacing w:line="276" w:lineRule="auto"/>
              <w:ind w:left="0" w:right="0"/>
              <w:jc w:val="center"/>
              <w:rPr>
                <w:sz w:val="24"/>
                <w:szCs w:val="24"/>
              </w:rPr>
            </w:pPr>
            <w:r>
              <w:rPr>
                <w:sz w:val="24"/>
                <w:szCs w:val="24"/>
              </w:rPr>
              <w:t>3</w:t>
            </w:r>
          </w:p>
        </w:tc>
        <w:tc>
          <w:tcPr>
            <w:tcW w:w="1134" w:type="dxa"/>
            <w:vAlign w:val="center"/>
          </w:tcPr>
          <w:p w14:paraId="2085BB85" w14:textId="77777777" w:rsidR="007E1BCC" w:rsidRDefault="007E1BCC" w:rsidP="00B43501">
            <w:pPr>
              <w:pStyle w:val="Textvbloku"/>
              <w:widowControl w:val="0"/>
              <w:spacing w:line="276" w:lineRule="auto"/>
              <w:ind w:left="0" w:right="0"/>
              <w:jc w:val="center"/>
              <w:rPr>
                <w:sz w:val="24"/>
                <w:szCs w:val="24"/>
              </w:rPr>
            </w:pPr>
            <w:r>
              <w:rPr>
                <w:sz w:val="24"/>
                <w:szCs w:val="24"/>
              </w:rPr>
              <w:t>3</w:t>
            </w:r>
          </w:p>
        </w:tc>
        <w:tc>
          <w:tcPr>
            <w:tcW w:w="1134" w:type="dxa"/>
            <w:vAlign w:val="center"/>
          </w:tcPr>
          <w:p w14:paraId="4577A65F" w14:textId="77777777" w:rsidR="007E1BCC" w:rsidRDefault="007E1BCC" w:rsidP="00B43501">
            <w:pPr>
              <w:pStyle w:val="Textvbloku"/>
              <w:widowControl w:val="0"/>
              <w:spacing w:line="276" w:lineRule="auto"/>
              <w:ind w:left="0" w:right="0"/>
              <w:jc w:val="center"/>
              <w:rPr>
                <w:sz w:val="24"/>
                <w:szCs w:val="24"/>
              </w:rPr>
            </w:pPr>
            <w:r>
              <w:rPr>
                <w:sz w:val="24"/>
                <w:szCs w:val="24"/>
              </w:rPr>
              <w:t>3</w:t>
            </w:r>
          </w:p>
        </w:tc>
      </w:tr>
    </w:tbl>
    <w:p w14:paraId="6196995E" w14:textId="77777777" w:rsidR="007E1BCC" w:rsidRDefault="007E1BCC" w:rsidP="00B43501">
      <w:pPr>
        <w:widowControl w:val="0"/>
        <w:tabs>
          <w:tab w:val="left" w:pos="1560"/>
        </w:tabs>
        <w:spacing w:line="276" w:lineRule="auto"/>
        <w:rPr>
          <w:color w:val="000000" w:themeColor="text1"/>
        </w:rPr>
      </w:pPr>
    </w:p>
    <w:p w14:paraId="22501CBB" w14:textId="77777777" w:rsidR="00B9282B" w:rsidRDefault="00B9282B" w:rsidP="00B43501">
      <w:pPr>
        <w:widowControl w:val="0"/>
        <w:tabs>
          <w:tab w:val="left" w:pos="1560"/>
        </w:tabs>
        <w:spacing w:line="276" w:lineRule="auto"/>
        <w:ind w:left="2835" w:hanging="2835"/>
        <w:rPr>
          <w:b/>
          <w:color w:val="000000" w:themeColor="text1"/>
          <w:sz w:val="28"/>
          <w:szCs w:val="28"/>
        </w:rPr>
      </w:pPr>
      <w:proofErr w:type="spellStart"/>
      <w:r w:rsidRPr="00B9282B">
        <w:rPr>
          <w:b/>
          <w:color w:val="000000" w:themeColor="text1"/>
          <w:sz w:val="28"/>
          <w:szCs w:val="28"/>
        </w:rPr>
        <w:lastRenderedPageBreak/>
        <w:t>Alginure</w:t>
      </w:r>
      <w:proofErr w:type="spellEnd"/>
    </w:p>
    <w:p w14:paraId="0E2FD27B" w14:textId="3475D62B" w:rsidR="00B9282B" w:rsidRPr="007E1BCC" w:rsidRDefault="00B9282B" w:rsidP="00B43501">
      <w:pPr>
        <w:widowControl w:val="0"/>
        <w:tabs>
          <w:tab w:val="left" w:pos="1560"/>
        </w:tabs>
        <w:spacing w:line="276" w:lineRule="auto"/>
        <w:ind w:left="2835" w:hanging="2835"/>
        <w:rPr>
          <w:iCs/>
          <w:color w:val="000000" w:themeColor="text1"/>
        </w:rPr>
      </w:pPr>
      <w:r w:rsidRPr="007E1BCC">
        <w:rPr>
          <w:color w:val="000000" w:themeColor="text1"/>
        </w:rPr>
        <w:t>evidenční číslo:</w:t>
      </w:r>
      <w:r w:rsidRPr="007E1BCC">
        <w:rPr>
          <w:iCs/>
          <w:color w:val="000000" w:themeColor="text1"/>
        </w:rPr>
        <w:t xml:space="preserve"> </w:t>
      </w:r>
      <w:r w:rsidRPr="00B9282B">
        <w:rPr>
          <w:iCs/>
          <w:color w:val="000000" w:themeColor="text1"/>
        </w:rPr>
        <w:t>5628-0</w:t>
      </w:r>
    </w:p>
    <w:p w14:paraId="5BAA6258" w14:textId="7E2EA915" w:rsidR="00B9282B" w:rsidRPr="007E1BCC" w:rsidRDefault="00B9282B" w:rsidP="00B43501">
      <w:pPr>
        <w:widowControl w:val="0"/>
        <w:tabs>
          <w:tab w:val="left" w:pos="1560"/>
        </w:tabs>
        <w:spacing w:line="276" w:lineRule="auto"/>
        <w:ind w:left="2835" w:hanging="2835"/>
        <w:rPr>
          <w:iCs/>
          <w:color w:val="000000" w:themeColor="text1"/>
        </w:rPr>
      </w:pPr>
      <w:r w:rsidRPr="007E1BCC">
        <w:rPr>
          <w:color w:val="000000" w:themeColor="text1"/>
        </w:rPr>
        <w:t>účinná látka:</w:t>
      </w:r>
      <w:r w:rsidRPr="007E1BCC">
        <w:t xml:space="preserve"> </w:t>
      </w:r>
      <w:proofErr w:type="spellStart"/>
      <w:r>
        <w:t>f</w:t>
      </w:r>
      <w:r w:rsidRPr="00B9282B">
        <w:t>osfonáty</w:t>
      </w:r>
      <w:proofErr w:type="spellEnd"/>
      <w:r w:rsidRPr="00B9282B">
        <w:t xml:space="preserve"> draselné</w:t>
      </w:r>
      <w:r>
        <w:t xml:space="preserve"> 342 g/l</w:t>
      </w:r>
    </w:p>
    <w:p w14:paraId="3A8CAE5D" w14:textId="77777777" w:rsidR="00B9282B" w:rsidRDefault="00B9282B" w:rsidP="00B43501">
      <w:pPr>
        <w:widowControl w:val="0"/>
        <w:tabs>
          <w:tab w:val="left" w:pos="1560"/>
        </w:tabs>
        <w:spacing w:line="276" w:lineRule="auto"/>
        <w:ind w:left="2835" w:hanging="2835"/>
        <w:rPr>
          <w:color w:val="000000" w:themeColor="text1"/>
        </w:rPr>
      </w:pPr>
      <w:r w:rsidRPr="007E1BCC">
        <w:rPr>
          <w:color w:val="000000" w:themeColor="text1"/>
        </w:rPr>
        <w:t xml:space="preserve">platnost povolení </w:t>
      </w:r>
      <w:proofErr w:type="gramStart"/>
      <w:r w:rsidRPr="007E1BCC">
        <w:rPr>
          <w:color w:val="000000" w:themeColor="text1"/>
        </w:rPr>
        <w:t>končí</w:t>
      </w:r>
      <w:proofErr w:type="gramEnd"/>
      <w:r w:rsidRPr="007E1BCC">
        <w:rPr>
          <w:color w:val="000000" w:themeColor="text1"/>
        </w:rPr>
        <w:t xml:space="preserve"> dne: </w:t>
      </w:r>
      <w:r w:rsidRPr="00B9282B">
        <w:rPr>
          <w:color w:val="000000" w:themeColor="text1"/>
        </w:rPr>
        <w:t>31.7.2027</w:t>
      </w:r>
    </w:p>
    <w:p w14:paraId="13C8D880" w14:textId="77777777" w:rsidR="00B9282B" w:rsidRDefault="00B9282B" w:rsidP="00B43501">
      <w:pPr>
        <w:widowControl w:val="0"/>
        <w:tabs>
          <w:tab w:val="left" w:pos="1560"/>
        </w:tabs>
        <w:spacing w:line="276" w:lineRule="auto"/>
        <w:ind w:left="2835" w:hanging="2835"/>
        <w:rPr>
          <w:i/>
          <w:iCs/>
          <w:color w:val="000000" w:themeColor="text1"/>
        </w:rPr>
      </w:pPr>
    </w:p>
    <w:p w14:paraId="20F1D6EB" w14:textId="4209FA01" w:rsidR="00B9282B" w:rsidRPr="00B9282B" w:rsidRDefault="00B9282B" w:rsidP="00B43501">
      <w:pPr>
        <w:widowControl w:val="0"/>
        <w:tabs>
          <w:tab w:val="left" w:pos="1560"/>
        </w:tabs>
        <w:spacing w:line="276" w:lineRule="auto"/>
        <w:ind w:left="2835" w:hanging="2835"/>
        <w:rPr>
          <w:i/>
          <w:iCs/>
        </w:rPr>
      </w:pPr>
      <w:r w:rsidRPr="00B9282B">
        <w:rPr>
          <w:i/>
          <w:iCs/>
        </w:rPr>
        <w:t>Rozsah povoleného použití přípravku:</w:t>
      </w:r>
    </w:p>
    <w:tbl>
      <w:tblPr>
        <w:tblW w:w="5000"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678"/>
        <w:gridCol w:w="1523"/>
        <w:gridCol w:w="1675"/>
        <w:gridCol w:w="460"/>
        <w:gridCol w:w="1751"/>
        <w:gridCol w:w="1969"/>
      </w:tblGrid>
      <w:tr w:rsidR="00B9282B" w:rsidRPr="00B9282B" w14:paraId="1F1F297F" w14:textId="77777777" w:rsidTr="00C74BE7">
        <w:trPr>
          <w:trHeight w:val="962"/>
        </w:trPr>
        <w:tc>
          <w:tcPr>
            <w:tcW w:w="926" w:type="pct"/>
          </w:tcPr>
          <w:p w14:paraId="78CEBF19" w14:textId="3391ABDA"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1)</w:t>
            </w:r>
            <w:r w:rsidR="00C74BE7">
              <w:rPr>
                <w:sz w:val="24"/>
                <w:szCs w:val="24"/>
              </w:rPr>
              <w:t xml:space="preserve"> </w:t>
            </w:r>
            <w:r w:rsidRPr="00B9282B">
              <w:rPr>
                <w:sz w:val="24"/>
                <w:szCs w:val="24"/>
              </w:rPr>
              <w:t>Plodina, oblast použití</w:t>
            </w:r>
          </w:p>
        </w:tc>
        <w:tc>
          <w:tcPr>
            <w:tcW w:w="841" w:type="pct"/>
          </w:tcPr>
          <w:p w14:paraId="2E861818" w14:textId="77777777" w:rsidR="00B9282B" w:rsidRPr="00B9282B" w:rsidRDefault="00B9282B" w:rsidP="00B43501">
            <w:pPr>
              <w:widowControl w:val="0"/>
              <w:spacing w:line="276" w:lineRule="auto"/>
              <w:ind w:left="25"/>
            </w:pPr>
            <w:r w:rsidRPr="00B9282B">
              <w:t>2) Škodlivý organismus, jiný účel použití</w:t>
            </w:r>
          </w:p>
        </w:tc>
        <w:tc>
          <w:tcPr>
            <w:tcW w:w="925" w:type="pct"/>
          </w:tcPr>
          <w:p w14:paraId="69572DDA" w14:textId="77777777" w:rsidR="00B9282B" w:rsidRPr="00B9282B" w:rsidRDefault="00B9282B" w:rsidP="00B43501">
            <w:pPr>
              <w:widowControl w:val="0"/>
              <w:spacing w:line="276" w:lineRule="auto"/>
              <w:ind w:left="51"/>
            </w:pPr>
            <w:r w:rsidRPr="00B9282B">
              <w:t>Dávkování, mísitelnost</w:t>
            </w:r>
          </w:p>
        </w:tc>
        <w:tc>
          <w:tcPr>
            <w:tcW w:w="254" w:type="pct"/>
          </w:tcPr>
          <w:p w14:paraId="5086FBEE" w14:textId="77777777" w:rsidR="00B9282B" w:rsidRPr="00C74BE7" w:rsidRDefault="00B9282B" w:rsidP="00B43501">
            <w:pPr>
              <w:pStyle w:val="Nadpis5"/>
              <w:widowControl w:val="0"/>
              <w:spacing w:before="0" w:after="0" w:line="276" w:lineRule="auto"/>
              <w:jc w:val="center"/>
              <w:rPr>
                <w:b w:val="0"/>
                <w:bCs w:val="0"/>
                <w:i w:val="0"/>
                <w:iCs w:val="0"/>
                <w:sz w:val="24"/>
                <w:szCs w:val="24"/>
              </w:rPr>
            </w:pPr>
            <w:r w:rsidRPr="00C74BE7">
              <w:rPr>
                <w:b w:val="0"/>
                <w:bCs w:val="0"/>
                <w:i w:val="0"/>
                <w:iCs w:val="0"/>
                <w:sz w:val="24"/>
                <w:szCs w:val="24"/>
              </w:rPr>
              <w:t>OL</w:t>
            </w:r>
          </w:p>
        </w:tc>
        <w:tc>
          <w:tcPr>
            <w:tcW w:w="967" w:type="pct"/>
          </w:tcPr>
          <w:p w14:paraId="657BBD57" w14:textId="77777777" w:rsidR="00B9282B" w:rsidRPr="00B9282B" w:rsidRDefault="00B9282B" w:rsidP="00B43501">
            <w:pPr>
              <w:widowControl w:val="0"/>
              <w:spacing w:line="276" w:lineRule="auto"/>
            </w:pPr>
            <w:r w:rsidRPr="00B9282B">
              <w:t>Poznámka</w:t>
            </w:r>
          </w:p>
          <w:p w14:paraId="571B9150" w14:textId="77777777" w:rsidR="00B9282B" w:rsidRPr="00B9282B" w:rsidRDefault="00B9282B" w:rsidP="00B43501">
            <w:pPr>
              <w:widowControl w:val="0"/>
              <w:spacing w:line="276" w:lineRule="auto"/>
            </w:pPr>
            <w:r w:rsidRPr="00B9282B">
              <w:t>1) k plodině</w:t>
            </w:r>
          </w:p>
          <w:p w14:paraId="57A29AAE" w14:textId="77777777" w:rsidR="00B9282B" w:rsidRPr="00B9282B" w:rsidRDefault="00B9282B" w:rsidP="00B43501">
            <w:pPr>
              <w:widowControl w:val="0"/>
              <w:spacing w:line="276" w:lineRule="auto"/>
            </w:pPr>
            <w:r w:rsidRPr="00B9282B">
              <w:t>2) k ŠO</w:t>
            </w:r>
          </w:p>
          <w:p w14:paraId="1414DF47" w14:textId="77777777" w:rsidR="00B9282B" w:rsidRPr="00B9282B" w:rsidRDefault="00B9282B" w:rsidP="00B43501">
            <w:pPr>
              <w:widowControl w:val="0"/>
              <w:spacing w:line="276" w:lineRule="auto"/>
            </w:pPr>
            <w:r w:rsidRPr="00B9282B">
              <w:t>3) k OL</w:t>
            </w:r>
          </w:p>
        </w:tc>
        <w:tc>
          <w:tcPr>
            <w:tcW w:w="1087" w:type="pct"/>
          </w:tcPr>
          <w:p w14:paraId="7FC66701" w14:textId="77777777" w:rsidR="00B9282B" w:rsidRPr="00B9282B" w:rsidRDefault="00B9282B" w:rsidP="00B43501">
            <w:pPr>
              <w:widowControl w:val="0"/>
              <w:spacing w:line="276" w:lineRule="auto"/>
            </w:pPr>
            <w:r w:rsidRPr="00B9282B">
              <w:t>4) Pozn. k dávkování</w:t>
            </w:r>
          </w:p>
          <w:p w14:paraId="796A84C0" w14:textId="77777777" w:rsidR="00B9282B" w:rsidRPr="00B9282B" w:rsidRDefault="00B9282B" w:rsidP="00B43501">
            <w:pPr>
              <w:widowControl w:val="0"/>
              <w:spacing w:line="276" w:lineRule="auto"/>
            </w:pPr>
            <w:r w:rsidRPr="00B9282B">
              <w:t>5) Umístění</w:t>
            </w:r>
          </w:p>
          <w:p w14:paraId="0673AF77" w14:textId="77777777" w:rsidR="00B9282B" w:rsidRPr="00B9282B" w:rsidRDefault="00B9282B" w:rsidP="00B43501">
            <w:pPr>
              <w:widowControl w:val="0"/>
              <w:spacing w:line="276" w:lineRule="auto"/>
            </w:pPr>
            <w:r w:rsidRPr="00B9282B">
              <w:t>6) Určení sklizně</w:t>
            </w:r>
          </w:p>
        </w:tc>
      </w:tr>
      <w:tr w:rsidR="00B9282B" w:rsidRPr="00B9282B" w14:paraId="3A1501FF" w14:textId="77777777" w:rsidTr="00C74BE7">
        <w:trPr>
          <w:trHeight w:val="57"/>
        </w:trPr>
        <w:tc>
          <w:tcPr>
            <w:tcW w:w="926" w:type="pct"/>
          </w:tcPr>
          <w:p w14:paraId="0987A8A2"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chmel</w:t>
            </w:r>
          </w:p>
        </w:tc>
        <w:tc>
          <w:tcPr>
            <w:tcW w:w="841" w:type="pct"/>
          </w:tcPr>
          <w:p w14:paraId="345D0ADF" w14:textId="77777777" w:rsidR="00B9282B" w:rsidRPr="00B9282B" w:rsidRDefault="00B9282B" w:rsidP="00B43501">
            <w:pPr>
              <w:widowControl w:val="0"/>
              <w:spacing w:line="276" w:lineRule="auto"/>
              <w:ind w:left="25"/>
            </w:pPr>
            <w:r w:rsidRPr="00B9282B">
              <w:t>plíseň chmele</w:t>
            </w:r>
          </w:p>
        </w:tc>
        <w:tc>
          <w:tcPr>
            <w:tcW w:w="925" w:type="pct"/>
          </w:tcPr>
          <w:p w14:paraId="7076D371" w14:textId="77777777" w:rsidR="00B9282B" w:rsidRPr="00B9282B" w:rsidRDefault="00B9282B" w:rsidP="00B43501">
            <w:pPr>
              <w:widowControl w:val="0"/>
              <w:spacing w:line="276" w:lineRule="auto"/>
              <w:ind w:left="51"/>
            </w:pPr>
            <w:r w:rsidRPr="00B9282B">
              <w:t>8 l/ha</w:t>
            </w:r>
          </w:p>
        </w:tc>
        <w:tc>
          <w:tcPr>
            <w:tcW w:w="254" w:type="pct"/>
          </w:tcPr>
          <w:p w14:paraId="199A8C5D" w14:textId="77777777" w:rsidR="00B9282B" w:rsidRPr="00C74BE7" w:rsidRDefault="00B9282B" w:rsidP="00B43501">
            <w:pPr>
              <w:widowControl w:val="0"/>
              <w:spacing w:line="276" w:lineRule="auto"/>
              <w:ind w:left="-65"/>
              <w:jc w:val="center"/>
            </w:pPr>
            <w:r w:rsidRPr="00C74BE7">
              <w:t>7</w:t>
            </w:r>
          </w:p>
        </w:tc>
        <w:tc>
          <w:tcPr>
            <w:tcW w:w="967" w:type="pct"/>
          </w:tcPr>
          <w:p w14:paraId="59079E6E" w14:textId="67500246" w:rsidR="00B9282B" w:rsidRPr="00B9282B" w:rsidRDefault="00B9282B" w:rsidP="00B43501">
            <w:pPr>
              <w:widowControl w:val="0"/>
              <w:spacing w:line="276" w:lineRule="auto"/>
            </w:pPr>
            <w:r w:rsidRPr="00B9282B">
              <w:t xml:space="preserve">1) od 55 BBCH, do: 88 BBCH </w:t>
            </w:r>
          </w:p>
        </w:tc>
        <w:tc>
          <w:tcPr>
            <w:tcW w:w="1087" w:type="pct"/>
          </w:tcPr>
          <w:p w14:paraId="1455C937" w14:textId="77777777" w:rsidR="00B9282B" w:rsidRPr="00B9282B" w:rsidRDefault="00B9282B" w:rsidP="00B43501">
            <w:pPr>
              <w:widowControl w:val="0"/>
              <w:spacing w:line="276" w:lineRule="auto"/>
            </w:pPr>
            <w:r w:rsidRPr="00B9282B">
              <w:t>5) venkovní prostory</w:t>
            </w:r>
          </w:p>
        </w:tc>
      </w:tr>
      <w:tr w:rsidR="00B9282B" w:rsidRPr="00B9282B" w14:paraId="29867054" w14:textId="77777777" w:rsidTr="00C74BE7">
        <w:trPr>
          <w:trHeight w:val="57"/>
        </w:trPr>
        <w:tc>
          <w:tcPr>
            <w:tcW w:w="926" w:type="pct"/>
          </w:tcPr>
          <w:p w14:paraId="52FA6442"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ředkev, ředkvička</w:t>
            </w:r>
          </w:p>
        </w:tc>
        <w:tc>
          <w:tcPr>
            <w:tcW w:w="841" w:type="pct"/>
          </w:tcPr>
          <w:p w14:paraId="6AE522E6" w14:textId="77777777" w:rsidR="00B9282B" w:rsidRPr="00B9282B" w:rsidRDefault="00B9282B" w:rsidP="00B43501">
            <w:pPr>
              <w:widowControl w:val="0"/>
              <w:spacing w:line="276" w:lineRule="auto"/>
              <w:ind w:left="25"/>
            </w:pPr>
            <w:r w:rsidRPr="00B9282B">
              <w:t>plíseň</w:t>
            </w:r>
          </w:p>
        </w:tc>
        <w:tc>
          <w:tcPr>
            <w:tcW w:w="925" w:type="pct"/>
          </w:tcPr>
          <w:p w14:paraId="7378B31C" w14:textId="77777777" w:rsidR="00B9282B" w:rsidRPr="00B9282B" w:rsidRDefault="00B9282B" w:rsidP="00B43501">
            <w:pPr>
              <w:widowControl w:val="0"/>
              <w:spacing w:line="276" w:lineRule="auto"/>
              <w:ind w:left="51"/>
            </w:pPr>
            <w:r w:rsidRPr="00B9282B">
              <w:t>4 l/ha</w:t>
            </w:r>
          </w:p>
        </w:tc>
        <w:tc>
          <w:tcPr>
            <w:tcW w:w="254" w:type="pct"/>
          </w:tcPr>
          <w:p w14:paraId="787C2630" w14:textId="77777777" w:rsidR="00B9282B" w:rsidRPr="00C74BE7" w:rsidRDefault="00B9282B" w:rsidP="00B43501">
            <w:pPr>
              <w:widowControl w:val="0"/>
              <w:spacing w:line="276" w:lineRule="auto"/>
              <w:ind w:left="-65"/>
              <w:jc w:val="center"/>
            </w:pPr>
            <w:r w:rsidRPr="00C74BE7">
              <w:t>14</w:t>
            </w:r>
          </w:p>
        </w:tc>
        <w:tc>
          <w:tcPr>
            <w:tcW w:w="967" w:type="pct"/>
          </w:tcPr>
          <w:p w14:paraId="4DD20ABB" w14:textId="1E456568" w:rsidR="00B9282B" w:rsidRPr="00B9282B" w:rsidRDefault="00B9282B" w:rsidP="00B43501">
            <w:pPr>
              <w:widowControl w:val="0"/>
              <w:spacing w:line="276" w:lineRule="auto"/>
            </w:pPr>
            <w:r w:rsidRPr="00B9282B">
              <w:t xml:space="preserve">1) od 11 BBCH, do: 47 BBCH </w:t>
            </w:r>
          </w:p>
        </w:tc>
        <w:tc>
          <w:tcPr>
            <w:tcW w:w="1087" w:type="pct"/>
          </w:tcPr>
          <w:p w14:paraId="0DF27530" w14:textId="77777777" w:rsidR="00B9282B" w:rsidRPr="00B9282B" w:rsidRDefault="00B9282B" w:rsidP="00B43501">
            <w:pPr>
              <w:widowControl w:val="0"/>
              <w:spacing w:line="276" w:lineRule="auto"/>
            </w:pPr>
            <w:r w:rsidRPr="00B9282B">
              <w:t>5) venkovní prostory</w:t>
            </w:r>
          </w:p>
        </w:tc>
      </w:tr>
      <w:tr w:rsidR="00B9282B" w:rsidRPr="00B9282B" w14:paraId="6BECA3E9" w14:textId="77777777" w:rsidTr="00C74BE7">
        <w:trPr>
          <w:trHeight w:val="57"/>
        </w:trPr>
        <w:tc>
          <w:tcPr>
            <w:tcW w:w="926" w:type="pct"/>
          </w:tcPr>
          <w:p w14:paraId="259021B5"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cibule, česnek, cibule šalotka</w:t>
            </w:r>
          </w:p>
        </w:tc>
        <w:tc>
          <w:tcPr>
            <w:tcW w:w="841" w:type="pct"/>
          </w:tcPr>
          <w:p w14:paraId="2569D268" w14:textId="77777777" w:rsidR="00B9282B" w:rsidRPr="00B9282B" w:rsidRDefault="00B9282B" w:rsidP="00B43501">
            <w:pPr>
              <w:widowControl w:val="0"/>
              <w:spacing w:line="276" w:lineRule="auto"/>
              <w:ind w:left="25"/>
            </w:pPr>
            <w:r w:rsidRPr="00B9282B">
              <w:t>plíseň</w:t>
            </w:r>
          </w:p>
        </w:tc>
        <w:tc>
          <w:tcPr>
            <w:tcW w:w="925" w:type="pct"/>
          </w:tcPr>
          <w:p w14:paraId="67B9955A" w14:textId="77777777" w:rsidR="00B9282B" w:rsidRPr="00B9282B" w:rsidRDefault="00B9282B" w:rsidP="00B43501">
            <w:pPr>
              <w:widowControl w:val="0"/>
              <w:spacing w:line="276" w:lineRule="auto"/>
              <w:ind w:left="51"/>
            </w:pPr>
            <w:r w:rsidRPr="00B9282B">
              <w:t>4 l/ha</w:t>
            </w:r>
          </w:p>
        </w:tc>
        <w:tc>
          <w:tcPr>
            <w:tcW w:w="254" w:type="pct"/>
          </w:tcPr>
          <w:p w14:paraId="55A39907" w14:textId="77777777" w:rsidR="00B9282B" w:rsidRPr="00C74BE7" w:rsidRDefault="00B9282B" w:rsidP="00B43501">
            <w:pPr>
              <w:widowControl w:val="0"/>
              <w:spacing w:line="276" w:lineRule="auto"/>
              <w:ind w:left="-65"/>
              <w:jc w:val="center"/>
            </w:pPr>
            <w:r w:rsidRPr="00C74BE7">
              <w:t>14</w:t>
            </w:r>
          </w:p>
        </w:tc>
        <w:tc>
          <w:tcPr>
            <w:tcW w:w="967" w:type="pct"/>
          </w:tcPr>
          <w:p w14:paraId="00327AA3" w14:textId="6A8C2A73" w:rsidR="00B9282B" w:rsidRPr="00B9282B" w:rsidRDefault="00B9282B" w:rsidP="00B43501">
            <w:pPr>
              <w:widowControl w:val="0"/>
              <w:spacing w:line="276" w:lineRule="auto"/>
            </w:pPr>
            <w:r w:rsidRPr="00B9282B">
              <w:t xml:space="preserve">1) od 11 BBCH, do: 48 BBCH </w:t>
            </w:r>
          </w:p>
        </w:tc>
        <w:tc>
          <w:tcPr>
            <w:tcW w:w="1087" w:type="pct"/>
          </w:tcPr>
          <w:p w14:paraId="2B977191" w14:textId="77777777" w:rsidR="00B9282B" w:rsidRPr="00B9282B" w:rsidRDefault="00B9282B" w:rsidP="00B43501">
            <w:pPr>
              <w:widowControl w:val="0"/>
              <w:spacing w:line="276" w:lineRule="auto"/>
            </w:pPr>
            <w:r w:rsidRPr="00B9282B">
              <w:t>5) venkovní prostory</w:t>
            </w:r>
          </w:p>
        </w:tc>
      </w:tr>
      <w:tr w:rsidR="00B9282B" w:rsidRPr="00B9282B" w14:paraId="6927217B" w14:textId="77777777" w:rsidTr="00C74BE7">
        <w:trPr>
          <w:trHeight w:val="57"/>
        </w:trPr>
        <w:tc>
          <w:tcPr>
            <w:tcW w:w="926" w:type="pct"/>
          </w:tcPr>
          <w:p w14:paraId="705920DF"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salát, špenát</w:t>
            </w:r>
          </w:p>
        </w:tc>
        <w:tc>
          <w:tcPr>
            <w:tcW w:w="841" w:type="pct"/>
          </w:tcPr>
          <w:p w14:paraId="264EF556" w14:textId="77777777" w:rsidR="00B9282B" w:rsidRPr="00B9282B" w:rsidRDefault="00B9282B" w:rsidP="00B43501">
            <w:pPr>
              <w:widowControl w:val="0"/>
              <w:spacing w:line="276" w:lineRule="auto"/>
              <w:ind w:left="25"/>
            </w:pPr>
            <w:r w:rsidRPr="00B9282B">
              <w:t>plíseň</w:t>
            </w:r>
          </w:p>
        </w:tc>
        <w:tc>
          <w:tcPr>
            <w:tcW w:w="925" w:type="pct"/>
          </w:tcPr>
          <w:p w14:paraId="3E26B47E" w14:textId="77777777" w:rsidR="00B9282B" w:rsidRPr="00B9282B" w:rsidRDefault="00B9282B" w:rsidP="00B43501">
            <w:pPr>
              <w:widowControl w:val="0"/>
              <w:spacing w:line="276" w:lineRule="auto"/>
              <w:ind w:left="51"/>
            </w:pPr>
            <w:r w:rsidRPr="00B9282B">
              <w:t>4 l/ha</w:t>
            </w:r>
          </w:p>
        </w:tc>
        <w:tc>
          <w:tcPr>
            <w:tcW w:w="254" w:type="pct"/>
          </w:tcPr>
          <w:p w14:paraId="6DE70DDA" w14:textId="77777777" w:rsidR="00B9282B" w:rsidRPr="00C74BE7" w:rsidRDefault="00B9282B" w:rsidP="00B43501">
            <w:pPr>
              <w:widowControl w:val="0"/>
              <w:spacing w:line="276" w:lineRule="auto"/>
              <w:ind w:left="-65"/>
              <w:jc w:val="center"/>
            </w:pPr>
            <w:r w:rsidRPr="00C74BE7">
              <w:t>10</w:t>
            </w:r>
          </w:p>
        </w:tc>
        <w:tc>
          <w:tcPr>
            <w:tcW w:w="967" w:type="pct"/>
          </w:tcPr>
          <w:p w14:paraId="540B5A5B" w14:textId="298B92D1" w:rsidR="00B9282B" w:rsidRPr="00B9282B" w:rsidRDefault="00B9282B" w:rsidP="00B43501">
            <w:pPr>
              <w:widowControl w:val="0"/>
              <w:spacing w:line="276" w:lineRule="auto"/>
            </w:pPr>
            <w:r w:rsidRPr="00B9282B">
              <w:t xml:space="preserve">1) od 11 BBCH, do: 47 BBCH </w:t>
            </w:r>
          </w:p>
        </w:tc>
        <w:tc>
          <w:tcPr>
            <w:tcW w:w="1087" w:type="pct"/>
          </w:tcPr>
          <w:p w14:paraId="52964021" w14:textId="77777777" w:rsidR="00B9282B" w:rsidRPr="00B9282B" w:rsidRDefault="00B9282B" w:rsidP="00B43501">
            <w:pPr>
              <w:widowControl w:val="0"/>
              <w:spacing w:line="276" w:lineRule="auto"/>
              <w:ind w:right="-72"/>
            </w:pPr>
            <w:r w:rsidRPr="00B9282B">
              <w:t>5) venkovní prostory, chráněné prostory</w:t>
            </w:r>
          </w:p>
        </w:tc>
      </w:tr>
      <w:tr w:rsidR="00B9282B" w:rsidRPr="00B9282B" w14:paraId="217FA885" w14:textId="77777777" w:rsidTr="00C74BE7">
        <w:trPr>
          <w:trHeight w:val="57"/>
        </w:trPr>
        <w:tc>
          <w:tcPr>
            <w:tcW w:w="926" w:type="pct"/>
          </w:tcPr>
          <w:p w14:paraId="1D3C5051"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kapusta, zelí čínské, květák, brokolice</w:t>
            </w:r>
          </w:p>
        </w:tc>
        <w:tc>
          <w:tcPr>
            <w:tcW w:w="841" w:type="pct"/>
          </w:tcPr>
          <w:p w14:paraId="2DE1E4BB" w14:textId="77777777" w:rsidR="00B9282B" w:rsidRPr="00B9282B" w:rsidRDefault="00B9282B" w:rsidP="00B43501">
            <w:pPr>
              <w:widowControl w:val="0"/>
              <w:spacing w:line="276" w:lineRule="auto"/>
              <w:ind w:left="25"/>
            </w:pPr>
            <w:r w:rsidRPr="00B9282B">
              <w:t>plíseň</w:t>
            </w:r>
          </w:p>
        </w:tc>
        <w:tc>
          <w:tcPr>
            <w:tcW w:w="925" w:type="pct"/>
          </w:tcPr>
          <w:p w14:paraId="4E10A157" w14:textId="77777777" w:rsidR="00B9282B" w:rsidRPr="00B9282B" w:rsidRDefault="00B9282B" w:rsidP="00B43501">
            <w:pPr>
              <w:widowControl w:val="0"/>
              <w:spacing w:line="276" w:lineRule="auto"/>
              <w:ind w:left="51"/>
            </w:pPr>
            <w:r w:rsidRPr="00B9282B">
              <w:t>4 l/ha</w:t>
            </w:r>
          </w:p>
        </w:tc>
        <w:tc>
          <w:tcPr>
            <w:tcW w:w="254" w:type="pct"/>
          </w:tcPr>
          <w:p w14:paraId="6F0A646A" w14:textId="77777777" w:rsidR="00B9282B" w:rsidRPr="00C74BE7" w:rsidRDefault="00B9282B" w:rsidP="00B43501">
            <w:pPr>
              <w:widowControl w:val="0"/>
              <w:spacing w:line="276" w:lineRule="auto"/>
              <w:ind w:left="-65"/>
              <w:jc w:val="center"/>
            </w:pPr>
            <w:r w:rsidRPr="00C74BE7">
              <w:t>7</w:t>
            </w:r>
          </w:p>
        </w:tc>
        <w:tc>
          <w:tcPr>
            <w:tcW w:w="967" w:type="pct"/>
          </w:tcPr>
          <w:p w14:paraId="7CBB203A" w14:textId="21CF520D" w:rsidR="00B9282B" w:rsidRPr="00B9282B" w:rsidRDefault="00B9282B" w:rsidP="00B43501">
            <w:pPr>
              <w:widowControl w:val="0"/>
              <w:spacing w:line="276" w:lineRule="auto"/>
            </w:pPr>
            <w:r w:rsidRPr="00B9282B">
              <w:t xml:space="preserve">1) od 11 BBCH, do: 47 BBCH </w:t>
            </w:r>
          </w:p>
        </w:tc>
        <w:tc>
          <w:tcPr>
            <w:tcW w:w="1087" w:type="pct"/>
          </w:tcPr>
          <w:p w14:paraId="31D05CAA" w14:textId="77777777" w:rsidR="00B9282B" w:rsidRPr="00B9282B" w:rsidRDefault="00B9282B" w:rsidP="00B43501">
            <w:pPr>
              <w:widowControl w:val="0"/>
              <w:spacing w:line="276" w:lineRule="auto"/>
            </w:pPr>
            <w:r w:rsidRPr="00B9282B">
              <w:t>5) venkovní prostory</w:t>
            </w:r>
          </w:p>
        </w:tc>
      </w:tr>
      <w:tr w:rsidR="00B9282B" w:rsidRPr="00B9282B" w14:paraId="0434CF63" w14:textId="77777777" w:rsidTr="00C74BE7">
        <w:trPr>
          <w:trHeight w:val="57"/>
        </w:trPr>
        <w:tc>
          <w:tcPr>
            <w:tcW w:w="926" w:type="pct"/>
          </w:tcPr>
          <w:p w14:paraId="3970CA16"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byliny</w:t>
            </w:r>
          </w:p>
        </w:tc>
        <w:tc>
          <w:tcPr>
            <w:tcW w:w="841" w:type="pct"/>
          </w:tcPr>
          <w:p w14:paraId="37058AAE" w14:textId="77777777" w:rsidR="00B9282B" w:rsidRPr="00B9282B" w:rsidRDefault="00B9282B" w:rsidP="00B43501">
            <w:pPr>
              <w:widowControl w:val="0"/>
              <w:spacing w:line="276" w:lineRule="auto"/>
              <w:ind w:left="25"/>
            </w:pPr>
            <w:r w:rsidRPr="00B9282B">
              <w:t>plíseň</w:t>
            </w:r>
          </w:p>
        </w:tc>
        <w:tc>
          <w:tcPr>
            <w:tcW w:w="925" w:type="pct"/>
          </w:tcPr>
          <w:p w14:paraId="6AA60322" w14:textId="77777777" w:rsidR="00B9282B" w:rsidRPr="00B9282B" w:rsidRDefault="00B9282B" w:rsidP="00B43501">
            <w:pPr>
              <w:widowControl w:val="0"/>
              <w:spacing w:line="276" w:lineRule="auto"/>
              <w:ind w:left="51"/>
            </w:pPr>
            <w:r w:rsidRPr="00B9282B">
              <w:t>4 l/ha</w:t>
            </w:r>
          </w:p>
        </w:tc>
        <w:tc>
          <w:tcPr>
            <w:tcW w:w="254" w:type="pct"/>
          </w:tcPr>
          <w:p w14:paraId="7DD32BF4" w14:textId="77777777" w:rsidR="00B9282B" w:rsidRPr="00C74BE7" w:rsidRDefault="00B9282B" w:rsidP="00B43501">
            <w:pPr>
              <w:widowControl w:val="0"/>
              <w:spacing w:line="276" w:lineRule="auto"/>
              <w:ind w:left="-65"/>
              <w:jc w:val="center"/>
            </w:pPr>
            <w:r w:rsidRPr="00C74BE7">
              <w:t>7</w:t>
            </w:r>
          </w:p>
        </w:tc>
        <w:tc>
          <w:tcPr>
            <w:tcW w:w="967" w:type="pct"/>
          </w:tcPr>
          <w:p w14:paraId="294A3278" w14:textId="1E0430C2" w:rsidR="00B9282B" w:rsidRPr="00B9282B" w:rsidRDefault="00B9282B" w:rsidP="00B43501">
            <w:pPr>
              <w:widowControl w:val="0"/>
              <w:spacing w:line="276" w:lineRule="auto"/>
            </w:pPr>
            <w:r w:rsidRPr="00B9282B">
              <w:t xml:space="preserve">1) od 14 BBCH, do: 49 BBCH </w:t>
            </w:r>
          </w:p>
        </w:tc>
        <w:tc>
          <w:tcPr>
            <w:tcW w:w="1087" w:type="pct"/>
          </w:tcPr>
          <w:p w14:paraId="1E7EDEC4" w14:textId="77777777" w:rsidR="00B9282B" w:rsidRPr="00B9282B" w:rsidRDefault="00B9282B" w:rsidP="00B43501">
            <w:pPr>
              <w:widowControl w:val="0"/>
              <w:spacing w:line="276" w:lineRule="auto"/>
            </w:pPr>
            <w:r w:rsidRPr="00B9282B">
              <w:t>5) chráněné prostory</w:t>
            </w:r>
          </w:p>
        </w:tc>
      </w:tr>
      <w:tr w:rsidR="00B9282B" w:rsidRPr="00B9282B" w14:paraId="2AA4D5B0" w14:textId="77777777" w:rsidTr="00C74BE7">
        <w:trPr>
          <w:trHeight w:val="57"/>
        </w:trPr>
        <w:tc>
          <w:tcPr>
            <w:tcW w:w="926" w:type="pct"/>
          </w:tcPr>
          <w:p w14:paraId="7904B5B2"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jabloň</w:t>
            </w:r>
          </w:p>
        </w:tc>
        <w:tc>
          <w:tcPr>
            <w:tcW w:w="841" w:type="pct"/>
          </w:tcPr>
          <w:p w14:paraId="44BB585D"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strupovitost jabloně</w:t>
            </w:r>
          </w:p>
        </w:tc>
        <w:tc>
          <w:tcPr>
            <w:tcW w:w="925" w:type="pct"/>
          </w:tcPr>
          <w:p w14:paraId="6239B46F" w14:textId="77777777" w:rsidR="00B9282B" w:rsidRPr="00B9282B" w:rsidRDefault="00B9282B" w:rsidP="00B43501">
            <w:pPr>
              <w:pStyle w:val="Zhlav"/>
              <w:widowControl w:val="0"/>
              <w:tabs>
                <w:tab w:val="clear" w:pos="4536"/>
                <w:tab w:val="clear" w:pos="9072"/>
              </w:tabs>
              <w:spacing w:line="276" w:lineRule="auto"/>
              <w:ind w:right="119"/>
              <w:rPr>
                <w:sz w:val="24"/>
                <w:szCs w:val="24"/>
              </w:rPr>
            </w:pPr>
            <w:r w:rsidRPr="00B9282B">
              <w:rPr>
                <w:sz w:val="24"/>
                <w:szCs w:val="24"/>
              </w:rPr>
              <w:t xml:space="preserve">4,5 l/ha </w:t>
            </w:r>
          </w:p>
          <w:p w14:paraId="5ACBFF8F" w14:textId="77777777" w:rsidR="00B9282B" w:rsidRPr="00B9282B" w:rsidRDefault="00B9282B" w:rsidP="00B43501">
            <w:pPr>
              <w:pStyle w:val="Zhlav"/>
              <w:widowControl w:val="0"/>
              <w:tabs>
                <w:tab w:val="clear" w:pos="4536"/>
                <w:tab w:val="clear" w:pos="9072"/>
              </w:tabs>
              <w:spacing w:line="276" w:lineRule="auto"/>
              <w:ind w:right="-34"/>
              <w:rPr>
                <w:sz w:val="24"/>
                <w:szCs w:val="24"/>
              </w:rPr>
            </w:pPr>
            <w:r w:rsidRPr="00B9282B">
              <w:rPr>
                <w:sz w:val="24"/>
                <w:szCs w:val="24"/>
              </w:rPr>
              <w:t>(1,5 l/1 m výšky koruny/ha)</w:t>
            </w:r>
          </w:p>
        </w:tc>
        <w:tc>
          <w:tcPr>
            <w:tcW w:w="254" w:type="pct"/>
          </w:tcPr>
          <w:p w14:paraId="5F17E6BE" w14:textId="77777777" w:rsidR="00B9282B" w:rsidRPr="00C74BE7" w:rsidRDefault="00B9282B" w:rsidP="00B43501">
            <w:pPr>
              <w:widowControl w:val="0"/>
              <w:spacing w:line="276" w:lineRule="auto"/>
              <w:ind w:left="-65"/>
              <w:jc w:val="center"/>
            </w:pPr>
            <w:r w:rsidRPr="00C74BE7">
              <w:t>15</w:t>
            </w:r>
          </w:p>
        </w:tc>
        <w:tc>
          <w:tcPr>
            <w:tcW w:w="967" w:type="pct"/>
          </w:tcPr>
          <w:p w14:paraId="32FBE00A" w14:textId="19B3B3C4"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 xml:space="preserve">1) od 54 BBCH, </w:t>
            </w:r>
          </w:p>
          <w:p w14:paraId="03CEB162"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do: 75 BBCH</w:t>
            </w:r>
          </w:p>
        </w:tc>
        <w:tc>
          <w:tcPr>
            <w:tcW w:w="1087" w:type="pct"/>
          </w:tcPr>
          <w:p w14:paraId="2B77B699"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5) venkovní prostory</w:t>
            </w:r>
          </w:p>
        </w:tc>
      </w:tr>
      <w:tr w:rsidR="00B9282B" w:rsidRPr="00B9282B" w14:paraId="19ADE34F" w14:textId="77777777" w:rsidTr="00C74BE7">
        <w:trPr>
          <w:trHeight w:val="57"/>
        </w:trPr>
        <w:tc>
          <w:tcPr>
            <w:tcW w:w="926" w:type="pct"/>
          </w:tcPr>
          <w:p w14:paraId="10A68D11"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kozlíček polníček, rukola setá</w:t>
            </w:r>
          </w:p>
        </w:tc>
        <w:tc>
          <w:tcPr>
            <w:tcW w:w="841" w:type="pct"/>
          </w:tcPr>
          <w:p w14:paraId="607E8DA1"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plíseň</w:t>
            </w:r>
          </w:p>
        </w:tc>
        <w:tc>
          <w:tcPr>
            <w:tcW w:w="925" w:type="pct"/>
          </w:tcPr>
          <w:p w14:paraId="720C4C20" w14:textId="77777777" w:rsidR="00B9282B" w:rsidRPr="00B9282B" w:rsidRDefault="00B9282B" w:rsidP="00B43501">
            <w:pPr>
              <w:pStyle w:val="Zhlav"/>
              <w:widowControl w:val="0"/>
              <w:tabs>
                <w:tab w:val="clear" w:pos="4536"/>
                <w:tab w:val="clear" w:pos="9072"/>
              </w:tabs>
              <w:spacing w:line="276" w:lineRule="auto"/>
              <w:ind w:right="119"/>
              <w:rPr>
                <w:sz w:val="24"/>
                <w:szCs w:val="24"/>
              </w:rPr>
            </w:pPr>
            <w:r w:rsidRPr="00B9282B">
              <w:rPr>
                <w:sz w:val="24"/>
                <w:szCs w:val="24"/>
              </w:rPr>
              <w:t>4 l/ha</w:t>
            </w:r>
          </w:p>
        </w:tc>
        <w:tc>
          <w:tcPr>
            <w:tcW w:w="254" w:type="pct"/>
          </w:tcPr>
          <w:p w14:paraId="5CD16461" w14:textId="77777777" w:rsidR="00B9282B" w:rsidRPr="00C74BE7" w:rsidRDefault="00B9282B" w:rsidP="00B43501">
            <w:pPr>
              <w:widowControl w:val="0"/>
              <w:spacing w:line="276" w:lineRule="auto"/>
              <w:ind w:left="-65"/>
              <w:jc w:val="center"/>
            </w:pPr>
            <w:r w:rsidRPr="00C74BE7">
              <w:t>7</w:t>
            </w:r>
          </w:p>
        </w:tc>
        <w:tc>
          <w:tcPr>
            <w:tcW w:w="967" w:type="pct"/>
          </w:tcPr>
          <w:p w14:paraId="6804C7B6" w14:textId="77777777" w:rsidR="00B9282B" w:rsidRPr="00B9282B" w:rsidRDefault="00B9282B" w:rsidP="00B43501">
            <w:pPr>
              <w:pStyle w:val="Zhlav"/>
              <w:widowControl w:val="0"/>
              <w:tabs>
                <w:tab w:val="clear" w:pos="4536"/>
                <w:tab w:val="clear" w:pos="9072"/>
              </w:tabs>
              <w:spacing w:line="276" w:lineRule="auto"/>
              <w:ind w:right="-68"/>
              <w:rPr>
                <w:sz w:val="24"/>
                <w:szCs w:val="24"/>
              </w:rPr>
            </w:pPr>
            <w:r w:rsidRPr="00B9282B">
              <w:rPr>
                <w:sz w:val="24"/>
                <w:szCs w:val="24"/>
              </w:rPr>
              <w:t>1) od: 14 BBCH mimo BBCH 40-49</w:t>
            </w:r>
          </w:p>
        </w:tc>
        <w:tc>
          <w:tcPr>
            <w:tcW w:w="1087" w:type="pct"/>
          </w:tcPr>
          <w:p w14:paraId="1A6E6F3B"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5) venkovní prostory</w:t>
            </w:r>
          </w:p>
        </w:tc>
      </w:tr>
      <w:tr w:rsidR="00B9282B" w:rsidRPr="00B9282B" w14:paraId="6CE034BE" w14:textId="77777777" w:rsidTr="00C74BE7">
        <w:trPr>
          <w:trHeight w:val="57"/>
        </w:trPr>
        <w:tc>
          <w:tcPr>
            <w:tcW w:w="926" w:type="pct"/>
          </w:tcPr>
          <w:p w14:paraId="3EF5FC01"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konopí seté</w:t>
            </w:r>
          </w:p>
        </w:tc>
        <w:tc>
          <w:tcPr>
            <w:tcW w:w="841" w:type="pct"/>
          </w:tcPr>
          <w:p w14:paraId="7DD195F1"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 xml:space="preserve">plíseň, padlí, fuzariózy, </w:t>
            </w:r>
            <w:proofErr w:type="spellStart"/>
            <w:r w:rsidRPr="00B9282B">
              <w:rPr>
                <w:sz w:val="24"/>
                <w:szCs w:val="24"/>
              </w:rPr>
              <w:t>septoriová</w:t>
            </w:r>
            <w:proofErr w:type="spellEnd"/>
            <w:r w:rsidRPr="00B9282B">
              <w:rPr>
                <w:sz w:val="24"/>
                <w:szCs w:val="24"/>
              </w:rPr>
              <w:t xml:space="preserve"> skvrnitost</w:t>
            </w:r>
          </w:p>
        </w:tc>
        <w:tc>
          <w:tcPr>
            <w:tcW w:w="925" w:type="pct"/>
          </w:tcPr>
          <w:p w14:paraId="6C7227BF" w14:textId="77777777" w:rsidR="00B9282B" w:rsidRPr="00B9282B" w:rsidRDefault="00B9282B" w:rsidP="00B43501">
            <w:pPr>
              <w:pStyle w:val="Zhlav"/>
              <w:widowControl w:val="0"/>
              <w:tabs>
                <w:tab w:val="clear" w:pos="4536"/>
                <w:tab w:val="clear" w:pos="9072"/>
              </w:tabs>
              <w:spacing w:line="276" w:lineRule="auto"/>
              <w:ind w:right="119"/>
              <w:rPr>
                <w:sz w:val="24"/>
                <w:szCs w:val="24"/>
              </w:rPr>
            </w:pPr>
            <w:r w:rsidRPr="00B9282B">
              <w:rPr>
                <w:sz w:val="24"/>
                <w:szCs w:val="24"/>
              </w:rPr>
              <w:t>4 l/ha</w:t>
            </w:r>
          </w:p>
        </w:tc>
        <w:tc>
          <w:tcPr>
            <w:tcW w:w="254" w:type="pct"/>
          </w:tcPr>
          <w:p w14:paraId="726BCB7C" w14:textId="77777777" w:rsidR="00B9282B" w:rsidRPr="00C74BE7" w:rsidRDefault="00B9282B" w:rsidP="00B43501">
            <w:pPr>
              <w:widowControl w:val="0"/>
              <w:spacing w:line="276" w:lineRule="auto"/>
              <w:ind w:left="-65"/>
              <w:jc w:val="center"/>
            </w:pPr>
            <w:r w:rsidRPr="00C74BE7">
              <w:t>10</w:t>
            </w:r>
          </w:p>
        </w:tc>
        <w:tc>
          <w:tcPr>
            <w:tcW w:w="967" w:type="pct"/>
          </w:tcPr>
          <w:p w14:paraId="2C6A530D" w14:textId="138CC023"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 xml:space="preserve">1) od 20 BBCH, do: 39 BBCH </w:t>
            </w:r>
          </w:p>
        </w:tc>
        <w:tc>
          <w:tcPr>
            <w:tcW w:w="1087" w:type="pct"/>
          </w:tcPr>
          <w:p w14:paraId="0600EF12"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5) chráněné prostory</w:t>
            </w:r>
          </w:p>
        </w:tc>
      </w:tr>
      <w:tr w:rsidR="00B9282B" w:rsidRPr="00B9282B" w14:paraId="42FAAFE5" w14:textId="77777777" w:rsidTr="00C74BE7">
        <w:trPr>
          <w:trHeight w:val="57"/>
        </w:trPr>
        <w:tc>
          <w:tcPr>
            <w:tcW w:w="926" w:type="pct"/>
          </w:tcPr>
          <w:p w14:paraId="7054477E"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 xml:space="preserve">cuketa, </w:t>
            </w:r>
            <w:proofErr w:type="spellStart"/>
            <w:r w:rsidRPr="00B9282B">
              <w:rPr>
                <w:sz w:val="24"/>
                <w:szCs w:val="24"/>
              </w:rPr>
              <w:t>patizon</w:t>
            </w:r>
            <w:proofErr w:type="spellEnd"/>
            <w:r w:rsidRPr="00B9282B">
              <w:rPr>
                <w:sz w:val="24"/>
                <w:szCs w:val="24"/>
              </w:rPr>
              <w:t>, tykev, okurka</w:t>
            </w:r>
          </w:p>
        </w:tc>
        <w:tc>
          <w:tcPr>
            <w:tcW w:w="841" w:type="pct"/>
          </w:tcPr>
          <w:p w14:paraId="6C47B152"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plíseň, padlí, fuzariózy</w:t>
            </w:r>
          </w:p>
        </w:tc>
        <w:tc>
          <w:tcPr>
            <w:tcW w:w="925" w:type="pct"/>
          </w:tcPr>
          <w:p w14:paraId="156A7D12" w14:textId="77777777" w:rsidR="00B9282B" w:rsidRPr="00B9282B" w:rsidRDefault="00B9282B" w:rsidP="00B43501">
            <w:pPr>
              <w:pStyle w:val="Zhlav"/>
              <w:widowControl w:val="0"/>
              <w:tabs>
                <w:tab w:val="clear" w:pos="4536"/>
                <w:tab w:val="clear" w:pos="9072"/>
              </w:tabs>
              <w:spacing w:line="276" w:lineRule="auto"/>
              <w:ind w:right="119"/>
              <w:rPr>
                <w:sz w:val="24"/>
                <w:szCs w:val="24"/>
              </w:rPr>
            </w:pPr>
            <w:r w:rsidRPr="00B9282B">
              <w:rPr>
                <w:sz w:val="24"/>
                <w:szCs w:val="24"/>
              </w:rPr>
              <w:t>4 l/ha</w:t>
            </w:r>
          </w:p>
        </w:tc>
        <w:tc>
          <w:tcPr>
            <w:tcW w:w="254" w:type="pct"/>
          </w:tcPr>
          <w:p w14:paraId="314CCCC5" w14:textId="77777777" w:rsidR="00B9282B" w:rsidRPr="00C74BE7" w:rsidRDefault="00B9282B" w:rsidP="00B43501">
            <w:pPr>
              <w:widowControl w:val="0"/>
              <w:spacing w:line="276" w:lineRule="auto"/>
              <w:ind w:left="-65"/>
              <w:jc w:val="center"/>
            </w:pPr>
            <w:r w:rsidRPr="00C74BE7">
              <w:t>3</w:t>
            </w:r>
          </w:p>
        </w:tc>
        <w:tc>
          <w:tcPr>
            <w:tcW w:w="967" w:type="pct"/>
          </w:tcPr>
          <w:p w14:paraId="6A586201" w14:textId="25218F8C"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 xml:space="preserve">1) od 50 BBCH, </w:t>
            </w:r>
          </w:p>
          <w:p w14:paraId="5BB4A24B"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do: 70 BBCH</w:t>
            </w:r>
          </w:p>
        </w:tc>
        <w:tc>
          <w:tcPr>
            <w:tcW w:w="1087" w:type="pct"/>
          </w:tcPr>
          <w:p w14:paraId="3BC30099"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5) chráněné prostory mimo skleníky</w:t>
            </w:r>
          </w:p>
        </w:tc>
      </w:tr>
      <w:tr w:rsidR="00B9282B" w:rsidRPr="00B9282B" w14:paraId="2FEBC308" w14:textId="77777777" w:rsidTr="00C74BE7">
        <w:trPr>
          <w:trHeight w:val="57"/>
        </w:trPr>
        <w:tc>
          <w:tcPr>
            <w:tcW w:w="926" w:type="pct"/>
          </w:tcPr>
          <w:p w14:paraId="263AB484"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 xml:space="preserve">cuketa, </w:t>
            </w:r>
            <w:proofErr w:type="spellStart"/>
            <w:r w:rsidRPr="00B9282B">
              <w:rPr>
                <w:sz w:val="24"/>
                <w:szCs w:val="24"/>
              </w:rPr>
              <w:t>patizon</w:t>
            </w:r>
            <w:proofErr w:type="spellEnd"/>
            <w:r w:rsidRPr="00B9282B">
              <w:rPr>
                <w:sz w:val="24"/>
                <w:szCs w:val="24"/>
              </w:rPr>
              <w:t>, tykev, okurka</w:t>
            </w:r>
          </w:p>
        </w:tc>
        <w:tc>
          <w:tcPr>
            <w:tcW w:w="841" w:type="pct"/>
          </w:tcPr>
          <w:p w14:paraId="352BFB01"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plíseň, padlí, fuzariózy</w:t>
            </w:r>
          </w:p>
        </w:tc>
        <w:tc>
          <w:tcPr>
            <w:tcW w:w="925" w:type="pct"/>
          </w:tcPr>
          <w:p w14:paraId="7349210A" w14:textId="77777777" w:rsidR="00B9282B" w:rsidRPr="00B9282B" w:rsidRDefault="00B9282B" w:rsidP="00B43501">
            <w:pPr>
              <w:pStyle w:val="Zhlav"/>
              <w:widowControl w:val="0"/>
              <w:tabs>
                <w:tab w:val="clear" w:pos="4536"/>
                <w:tab w:val="clear" w:pos="9072"/>
              </w:tabs>
              <w:spacing w:line="276" w:lineRule="auto"/>
              <w:ind w:right="119"/>
              <w:rPr>
                <w:sz w:val="24"/>
                <w:szCs w:val="24"/>
              </w:rPr>
            </w:pPr>
            <w:r w:rsidRPr="00B9282B">
              <w:rPr>
                <w:sz w:val="24"/>
                <w:szCs w:val="24"/>
              </w:rPr>
              <w:t>4 l/ha</w:t>
            </w:r>
          </w:p>
        </w:tc>
        <w:tc>
          <w:tcPr>
            <w:tcW w:w="254" w:type="pct"/>
          </w:tcPr>
          <w:p w14:paraId="57856801" w14:textId="77777777" w:rsidR="00B9282B" w:rsidRPr="00C74BE7" w:rsidRDefault="00B9282B" w:rsidP="00B43501">
            <w:pPr>
              <w:widowControl w:val="0"/>
              <w:spacing w:line="276" w:lineRule="auto"/>
              <w:ind w:left="-65"/>
              <w:jc w:val="center"/>
            </w:pPr>
            <w:r w:rsidRPr="00C74BE7">
              <w:t>3</w:t>
            </w:r>
          </w:p>
        </w:tc>
        <w:tc>
          <w:tcPr>
            <w:tcW w:w="967" w:type="pct"/>
          </w:tcPr>
          <w:p w14:paraId="33F3D371"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1) od: 14 BBCH</w:t>
            </w:r>
          </w:p>
          <w:p w14:paraId="2C03712A" w14:textId="77777777" w:rsidR="00B9282B" w:rsidRPr="00B9282B" w:rsidRDefault="00B9282B" w:rsidP="00B43501">
            <w:pPr>
              <w:pStyle w:val="Zhlav"/>
              <w:widowControl w:val="0"/>
              <w:tabs>
                <w:tab w:val="clear" w:pos="4536"/>
                <w:tab w:val="clear" w:pos="9072"/>
              </w:tabs>
              <w:spacing w:line="276" w:lineRule="auto"/>
              <w:rPr>
                <w:sz w:val="24"/>
                <w:szCs w:val="24"/>
              </w:rPr>
            </w:pPr>
          </w:p>
        </w:tc>
        <w:tc>
          <w:tcPr>
            <w:tcW w:w="1087" w:type="pct"/>
          </w:tcPr>
          <w:p w14:paraId="1B192D4E"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5) skleníky</w:t>
            </w:r>
          </w:p>
        </w:tc>
      </w:tr>
      <w:tr w:rsidR="00B9282B" w:rsidRPr="00B9282B" w14:paraId="0A24196A" w14:textId="77777777" w:rsidTr="00C74BE7">
        <w:trPr>
          <w:trHeight w:val="57"/>
        </w:trPr>
        <w:tc>
          <w:tcPr>
            <w:tcW w:w="926" w:type="pct"/>
          </w:tcPr>
          <w:p w14:paraId="02A5DE81"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okrasné rostliny</w:t>
            </w:r>
          </w:p>
        </w:tc>
        <w:tc>
          <w:tcPr>
            <w:tcW w:w="841" w:type="pct"/>
          </w:tcPr>
          <w:p w14:paraId="3055B11D" w14:textId="77777777" w:rsidR="00B9282B" w:rsidRPr="00B9282B" w:rsidRDefault="00B9282B" w:rsidP="00B43501">
            <w:pPr>
              <w:widowControl w:val="0"/>
              <w:spacing w:line="276" w:lineRule="auto"/>
              <w:ind w:left="25"/>
            </w:pPr>
            <w:r w:rsidRPr="00B9282B">
              <w:t>plíseň</w:t>
            </w:r>
          </w:p>
        </w:tc>
        <w:tc>
          <w:tcPr>
            <w:tcW w:w="925" w:type="pct"/>
          </w:tcPr>
          <w:p w14:paraId="62786C7E" w14:textId="77777777" w:rsidR="00B9282B" w:rsidRPr="00B9282B" w:rsidRDefault="00B9282B" w:rsidP="00B43501">
            <w:pPr>
              <w:widowControl w:val="0"/>
              <w:spacing w:line="276" w:lineRule="auto"/>
              <w:ind w:left="51"/>
            </w:pPr>
            <w:r w:rsidRPr="00B9282B">
              <w:t>4 l/ha</w:t>
            </w:r>
          </w:p>
        </w:tc>
        <w:tc>
          <w:tcPr>
            <w:tcW w:w="254" w:type="pct"/>
          </w:tcPr>
          <w:p w14:paraId="40E70F24" w14:textId="77777777" w:rsidR="00B9282B" w:rsidRPr="00C74BE7" w:rsidRDefault="00B9282B" w:rsidP="00B43501">
            <w:pPr>
              <w:widowControl w:val="0"/>
              <w:spacing w:line="276" w:lineRule="auto"/>
              <w:ind w:left="-65"/>
              <w:jc w:val="center"/>
            </w:pPr>
            <w:r w:rsidRPr="00C74BE7">
              <w:t>-</w:t>
            </w:r>
          </w:p>
        </w:tc>
        <w:tc>
          <w:tcPr>
            <w:tcW w:w="967" w:type="pct"/>
          </w:tcPr>
          <w:p w14:paraId="7B3CAB18" w14:textId="77777777" w:rsidR="00B9282B" w:rsidRPr="00B9282B" w:rsidRDefault="00B9282B" w:rsidP="00B43501">
            <w:pPr>
              <w:widowControl w:val="0"/>
              <w:spacing w:line="276" w:lineRule="auto"/>
            </w:pPr>
            <w:r w:rsidRPr="00B9282B">
              <w:t xml:space="preserve">1) od: 12 BBCH </w:t>
            </w:r>
          </w:p>
        </w:tc>
        <w:tc>
          <w:tcPr>
            <w:tcW w:w="1087" w:type="pct"/>
          </w:tcPr>
          <w:p w14:paraId="617CC1CF" w14:textId="77777777" w:rsidR="00B9282B" w:rsidRPr="00B9282B" w:rsidRDefault="00B9282B" w:rsidP="00B43501">
            <w:pPr>
              <w:widowControl w:val="0"/>
              <w:spacing w:line="276" w:lineRule="auto"/>
              <w:ind w:right="-72"/>
            </w:pPr>
            <w:r w:rsidRPr="00B9282B">
              <w:t>5) venkovní prostory, chráněné prostory</w:t>
            </w:r>
          </w:p>
        </w:tc>
      </w:tr>
      <w:tr w:rsidR="00B9282B" w:rsidRPr="00B9282B" w14:paraId="58B179D3" w14:textId="77777777" w:rsidTr="00C74BE7">
        <w:trPr>
          <w:trHeight w:val="57"/>
        </w:trPr>
        <w:tc>
          <w:tcPr>
            <w:tcW w:w="926" w:type="pct"/>
          </w:tcPr>
          <w:p w14:paraId="25EFAA9C"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lastRenderedPageBreak/>
              <w:t>okrasné rostliny v kontejnerech do 150 cm</w:t>
            </w:r>
          </w:p>
        </w:tc>
        <w:tc>
          <w:tcPr>
            <w:tcW w:w="841" w:type="pct"/>
          </w:tcPr>
          <w:p w14:paraId="7670F7DD" w14:textId="77777777" w:rsidR="00B9282B" w:rsidRPr="00B9282B" w:rsidRDefault="00B9282B" w:rsidP="00B43501">
            <w:pPr>
              <w:pStyle w:val="Zhlav"/>
              <w:widowControl w:val="0"/>
              <w:tabs>
                <w:tab w:val="clear" w:pos="4536"/>
                <w:tab w:val="clear" w:pos="9072"/>
              </w:tabs>
              <w:spacing w:line="276" w:lineRule="auto"/>
              <w:rPr>
                <w:sz w:val="24"/>
                <w:szCs w:val="24"/>
              </w:rPr>
            </w:pPr>
            <w:proofErr w:type="spellStart"/>
            <w:r w:rsidRPr="00B9282B">
              <w:rPr>
                <w:sz w:val="24"/>
                <w:szCs w:val="24"/>
              </w:rPr>
              <w:t>fytoftorová</w:t>
            </w:r>
            <w:proofErr w:type="spellEnd"/>
            <w:r w:rsidRPr="00B9282B">
              <w:rPr>
                <w:sz w:val="24"/>
                <w:szCs w:val="24"/>
              </w:rPr>
              <w:t xml:space="preserve"> hniloba, </w:t>
            </w:r>
            <w:proofErr w:type="spellStart"/>
            <w:r w:rsidRPr="00B9282B">
              <w:rPr>
                <w:sz w:val="24"/>
                <w:szCs w:val="24"/>
              </w:rPr>
              <w:t>pytiová</w:t>
            </w:r>
            <w:proofErr w:type="spellEnd"/>
            <w:r w:rsidRPr="00B9282B">
              <w:rPr>
                <w:sz w:val="24"/>
                <w:szCs w:val="24"/>
              </w:rPr>
              <w:t xml:space="preserve"> hniloba</w:t>
            </w:r>
          </w:p>
        </w:tc>
        <w:tc>
          <w:tcPr>
            <w:tcW w:w="925" w:type="pct"/>
          </w:tcPr>
          <w:p w14:paraId="66E1C747" w14:textId="77777777" w:rsidR="00B9282B" w:rsidRPr="00B9282B" w:rsidRDefault="00B9282B" w:rsidP="00B43501">
            <w:pPr>
              <w:pStyle w:val="Zhlav"/>
              <w:widowControl w:val="0"/>
              <w:tabs>
                <w:tab w:val="clear" w:pos="4536"/>
                <w:tab w:val="clear" w:pos="9072"/>
              </w:tabs>
              <w:spacing w:line="276" w:lineRule="auto"/>
              <w:ind w:right="119"/>
              <w:rPr>
                <w:sz w:val="24"/>
                <w:szCs w:val="24"/>
              </w:rPr>
            </w:pPr>
            <w:r w:rsidRPr="00B9282B">
              <w:rPr>
                <w:sz w:val="24"/>
                <w:szCs w:val="24"/>
              </w:rPr>
              <w:t>8 l/ha</w:t>
            </w:r>
          </w:p>
        </w:tc>
        <w:tc>
          <w:tcPr>
            <w:tcW w:w="254" w:type="pct"/>
          </w:tcPr>
          <w:p w14:paraId="7EA6E181" w14:textId="77777777" w:rsidR="00B9282B" w:rsidRPr="00C74BE7" w:rsidRDefault="00B9282B" w:rsidP="00B43501">
            <w:pPr>
              <w:widowControl w:val="0"/>
              <w:spacing w:line="276" w:lineRule="auto"/>
              <w:ind w:left="-65"/>
              <w:jc w:val="center"/>
            </w:pPr>
            <w:r w:rsidRPr="00C74BE7">
              <w:t>-</w:t>
            </w:r>
          </w:p>
        </w:tc>
        <w:tc>
          <w:tcPr>
            <w:tcW w:w="967" w:type="pct"/>
          </w:tcPr>
          <w:p w14:paraId="63261596" w14:textId="77777777" w:rsidR="00B9282B" w:rsidRPr="00B9282B" w:rsidRDefault="00B9282B" w:rsidP="00B43501">
            <w:pPr>
              <w:pStyle w:val="Zhlav"/>
              <w:widowControl w:val="0"/>
              <w:tabs>
                <w:tab w:val="clear" w:pos="4536"/>
                <w:tab w:val="clear" w:pos="9072"/>
              </w:tabs>
              <w:spacing w:line="276" w:lineRule="auto"/>
              <w:rPr>
                <w:sz w:val="24"/>
                <w:szCs w:val="24"/>
              </w:rPr>
            </w:pPr>
            <w:r w:rsidRPr="00B9282B">
              <w:rPr>
                <w:sz w:val="24"/>
                <w:szCs w:val="24"/>
              </w:rPr>
              <w:t>1) od: 11 BBCH do: 39 BBCH</w:t>
            </w:r>
          </w:p>
        </w:tc>
        <w:tc>
          <w:tcPr>
            <w:tcW w:w="1087" w:type="pct"/>
          </w:tcPr>
          <w:p w14:paraId="471701EB" w14:textId="77777777" w:rsidR="00B9282B" w:rsidRPr="00B9282B" w:rsidRDefault="00B9282B" w:rsidP="00B43501">
            <w:pPr>
              <w:pStyle w:val="Zhlav"/>
              <w:widowControl w:val="0"/>
              <w:tabs>
                <w:tab w:val="clear" w:pos="4536"/>
                <w:tab w:val="clear" w:pos="9072"/>
              </w:tabs>
              <w:spacing w:line="276" w:lineRule="auto"/>
              <w:ind w:right="-72"/>
              <w:rPr>
                <w:sz w:val="24"/>
                <w:szCs w:val="24"/>
              </w:rPr>
            </w:pPr>
            <w:r w:rsidRPr="00B9282B">
              <w:rPr>
                <w:sz w:val="24"/>
                <w:szCs w:val="24"/>
              </w:rPr>
              <w:t>5) venkovní prostory, chráněné prostory</w:t>
            </w:r>
          </w:p>
        </w:tc>
      </w:tr>
    </w:tbl>
    <w:p w14:paraId="338A7BA2" w14:textId="77777777" w:rsidR="00C74BE7" w:rsidRDefault="00C74BE7" w:rsidP="00B43501">
      <w:pPr>
        <w:widowControl w:val="0"/>
        <w:spacing w:line="276" w:lineRule="auto"/>
      </w:pPr>
    </w:p>
    <w:p w14:paraId="2B9B6B3F" w14:textId="62B5C820" w:rsidR="00B9282B" w:rsidRPr="00B9282B" w:rsidRDefault="00B9282B" w:rsidP="00B43501">
      <w:pPr>
        <w:widowControl w:val="0"/>
        <w:spacing w:line="276" w:lineRule="auto"/>
        <w:jc w:val="both"/>
      </w:pPr>
      <w:r w:rsidRPr="00B9282B">
        <w:t>OL (ochranná lhůta) je dána počtem dnů, které je třeba dodržet mezi termínem aplikace a sklizní</w:t>
      </w:r>
      <w:r w:rsidR="00C74BE7">
        <w:t>.</w:t>
      </w:r>
    </w:p>
    <w:p w14:paraId="046E1054" w14:textId="77777777" w:rsidR="00B9282B" w:rsidRPr="00B9282B" w:rsidRDefault="00B9282B" w:rsidP="00B43501">
      <w:pPr>
        <w:widowControl w:val="0"/>
        <w:spacing w:line="276" w:lineRule="auto"/>
      </w:pPr>
      <w:r w:rsidRPr="00B9282B">
        <w:t>(-) – ochrannou lhůtu není nutné stanovit</w:t>
      </w:r>
    </w:p>
    <w:p w14:paraId="0D752216" w14:textId="77777777" w:rsidR="00B9282B" w:rsidRPr="00B9282B" w:rsidRDefault="00B9282B" w:rsidP="00B43501">
      <w:pPr>
        <w:widowControl w:val="0"/>
        <w:spacing w:line="276" w:lineRule="auto"/>
      </w:pPr>
    </w:p>
    <w:p w14:paraId="61A968FA" w14:textId="77777777" w:rsidR="00B9282B" w:rsidRPr="00B9282B" w:rsidRDefault="00B9282B" w:rsidP="00B43501">
      <w:pPr>
        <w:widowControl w:val="0"/>
        <w:spacing w:line="276" w:lineRule="auto"/>
      </w:pPr>
      <w:r w:rsidRPr="00B9282B">
        <w:t>Skleník je definován Nařízením (ES) č. 1107/2009.</w:t>
      </w:r>
    </w:p>
    <w:p w14:paraId="3B2D277F" w14:textId="77777777" w:rsidR="00B9282B" w:rsidRPr="00B9282B" w:rsidRDefault="00B9282B" w:rsidP="00B43501">
      <w:pPr>
        <w:widowControl w:val="0"/>
        <w:spacing w:line="276" w:lineRule="auto"/>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012"/>
        <w:gridCol w:w="1532"/>
        <w:gridCol w:w="1984"/>
        <w:gridCol w:w="1558"/>
      </w:tblGrid>
      <w:tr w:rsidR="00B9282B" w:rsidRPr="00B9282B" w14:paraId="451D5F55" w14:textId="77777777" w:rsidTr="00C74BE7">
        <w:tc>
          <w:tcPr>
            <w:tcW w:w="1210" w:type="pct"/>
            <w:shd w:val="clear" w:color="auto" w:fill="auto"/>
          </w:tcPr>
          <w:p w14:paraId="4E510376" w14:textId="77777777" w:rsidR="00B9282B" w:rsidRPr="00B9282B" w:rsidRDefault="00B9282B" w:rsidP="00B43501">
            <w:pPr>
              <w:widowControl w:val="0"/>
              <w:spacing w:line="276" w:lineRule="auto"/>
              <w:ind w:right="-86"/>
            </w:pPr>
            <w:r w:rsidRPr="00B9282B">
              <w:t>Plodina, oblast použití</w:t>
            </w:r>
          </w:p>
        </w:tc>
        <w:tc>
          <w:tcPr>
            <w:tcW w:w="1076" w:type="pct"/>
            <w:shd w:val="clear" w:color="auto" w:fill="auto"/>
          </w:tcPr>
          <w:p w14:paraId="14FE94EB" w14:textId="77777777" w:rsidR="00B9282B" w:rsidRPr="00B9282B" w:rsidRDefault="00B9282B" w:rsidP="00B43501">
            <w:pPr>
              <w:widowControl w:val="0"/>
              <w:spacing w:line="276" w:lineRule="auto"/>
              <w:ind w:left="34" w:hanging="34"/>
            </w:pPr>
            <w:r w:rsidRPr="00B9282B">
              <w:t>Dávka vody</w:t>
            </w:r>
          </w:p>
        </w:tc>
        <w:tc>
          <w:tcPr>
            <w:tcW w:w="819" w:type="pct"/>
            <w:shd w:val="clear" w:color="auto" w:fill="auto"/>
          </w:tcPr>
          <w:p w14:paraId="05A3C70D" w14:textId="77777777" w:rsidR="00B9282B" w:rsidRPr="00B9282B" w:rsidRDefault="00B9282B" w:rsidP="00B43501">
            <w:pPr>
              <w:widowControl w:val="0"/>
              <w:spacing w:line="276" w:lineRule="auto"/>
              <w:ind w:left="34" w:right="-110" w:hanging="34"/>
            </w:pPr>
            <w:r w:rsidRPr="00B9282B">
              <w:t>Způsob aplikace</w:t>
            </w:r>
          </w:p>
        </w:tc>
        <w:tc>
          <w:tcPr>
            <w:tcW w:w="1061" w:type="pct"/>
            <w:shd w:val="clear" w:color="auto" w:fill="auto"/>
          </w:tcPr>
          <w:p w14:paraId="771802BB" w14:textId="77777777" w:rsidR="00B9282B" w:rsidRPr="00B9282B" w:rsidRDefault="00B9282B" w:rsidP="00B43501">
            <w:pPr>
              <w:widowControl w:val="0"/>
              <w:spacing w:line="276" w:lineRule="auto"/>
              <w:ind w:left="34" w:right="-108" w:hanging="34"/>
            </w:pPr>
            <w:r w:rsidRPr="00B9282B">
              <w:t>Max. počet aplikací v plodině</w:t>
            </w:r>
          </w:p>
        </w:tc>
        <w:tc>
          <w:tcPr>
            <w:tcW w:w="833" w:type="pct"/>
            <w:shd w:val="clear" w:color="auto" w:fill="auto"/>
          </w:tcPr>
          <w:p w14:paraId="6F2DA4EF" w14:textId="77777777" w:rsidR="00B9282B" w:rsidRPr="00B9282B" w:rsidRDefault="00B9282B" w:rsidP="00B43501">
            <w:pPr>
              <w:widowControl w:val="0"/>
              <w:spacing w:line="276" w:lineRule="auto"/>
              <w:ind w:right="-24"/>
            </w:pPr>
            <w:r w:rsidRPr="00B9282B">
              <w:t xml:space="preserve">Interval mezi aplikacemi </w:t>
            </w:r>
          </w:p>
        </w:tc>
      </w:tr>
      <w:tr w:rsidR="00B9282B" w:rsidRPr="00B9282B" w14:paraId="1CA7CD19" w14:textId="77777777" w:rsidTr="00C74BE7">
        <w:trPr>
          <w:trHeight w:val="60"/>
        </w:trPr>
        <w:tc>
          <w:tcPr>
            <w:tcW w:w="1210" w:type="pct"/>
            <w:shd w:val="clear" w:color="auto" w:fill="auto"/>
          </w:tcPr>
          <w:p w14:paraId="12DF191F" w14:textId="77777777" w:rsidR="00B9282B" w:rsidRPr="00B9282B" w:rsidRDefault="00B9282B" w:rsidP="00B43501">
            <w:pPr>
              <w:widowControl w:val="0"/>
              <w:spacing w:line="276" w:lineRule="auto"/>
              <w:ind w:left="25" w:right="-86"/>
            </w:pPr>
            <w:r w:rsidRPr="00B9282B">
              <w:t>chmel</w:t>
            </w:r>
          </w:p>
        </w:tc>
        <w:tc>
          <w:tcPr>
            <w:tcW w:w="1076" w:type="pct"/>
            <w:shd w:val="clear" w:color="auto" w:fill="auto"/>
          </w:tcPr>
          <w:p w14:paraId="13D37A8E" w14:textId="77777777" w:rsidR="00B9282B" w:rsidRPr="00B9282B" w:rsidRDefault="00B9282B" w:rsidP="00B43501">
            <w:pPr>
              <w:widowControl w:val="0"/>
              <w:spacing w:line="276" w:lineRule="auto"/>
              <w:ind w:left="25"/>
            </w:pPr>
            <w:r w:rsidRPr="00B9282B">
              <w:t>1400-3000 l/ha</w:t>
            </w:r>
          </w:p>
        </w:tc>
        <w:tc>
          <w:tcPr>
            <w:tcW w:w="819" w:type="pct"/>
            <w:shd w:val="clear" w:color="auto" w:fill="auto"/>
          </w:tcPr>
          <w:p w14:paraId="33114738" w14:textId="77777777" w:rsidR="00B9282B" w:rsidRPr="00B9282B" w:rsidRDefault="00B9282B" w:rsidP="00B43501">
            <w:pPr>
              <w:widowControl w:val="0"/>
              <w:spacing w:line="276" w:lineRule="auto"/>
              <w:ind w:left="25" w:right="-110" w:hanging="34"/>
            </w:pPr>
            <w:r w:rsidRPr="00B9282B">
              <w:t>postřik, rosení</w:t>
            </w:r>
          </w:p>
        </w:tc>
        <w:tc>
          <w:tcPr>
            <w:tcW w:w="1061" w:type="pct"/>
            <w:shd w:val="clear" w:color="auto" w:fill="auto"/>
          </w:tcPr>
          <w:p w14:paraId="38E5FA93" w14:textId="77777777" w:rsidR="00B9282B" w:rsidRPr="00B9282B" w:rsidRDefault="00B9282B" w:rsidP="00B43501">
            <w:pPr>
              <w:widowControl w:val="0"/>
              <w:spacing w:line="276" w:lineRule="auto"/>
              <w:ind w:left="25" w:right="-108"/>
            </w:pPr>
            <w:r w:rsidRPr="00B9282B">
              <w:t>2x za rok</w:t>
            </w:r>
          </w:p>
        </w:tc>
        <w:tc>
          <w:tcPr>
            <w:tcW w:w="833" w:type="pct"/>
            <w:shd w:val="clear" w:color="auto" w:fill="auto"/>
          </w:tcPr>
          <w:p w14:paraId="69CA9AF6" w14:textId="77777777" w:rsidR="00B9282B" w:rsidRPr="00B9282B" w:rsidRDefault="00B9282B" w:rsidP="00B43501">
            <w:pPr>
              <w:widowControl w:val="0"/>
              <w:spacing w:line="276" w:lineRule="auto"/>
              <w:ind w:left="25"/>
            </w:pPr>
            <w:r w:rsidRPr="00B9282B">
              <w:t xml:space="preserve"> 14 dnů</w:t>
            </w:r>
          </w:p>
        </w:tc>
      </w:tr>
      <w:tr w:rsidR="00B9282B" w:rsidRPr="00B9282B" w14:paraId="220A36C7" w14:textId="77777777" w:rsidTr="00C74BE7">
        <w:tc>
          <w:tcPr>
            <w:tcW w:w="1210" w:type="pct"/>
            <w:shd w:val="clear" w:color="auto" w:fill="auto"/>
          </w:tcPr>
          <w:p w14:paraId="6C7409FA" w14:textId="77777777" w:rsidR="00B9282B" w:rsidRPr="00B9282B" w:rsidRDefault="00B9282B" w:rsidP="00B43501">
            <w:pPr>
              <w:widowControl w:val="0"/>
              <w:spacing w:line="276" w:lineRule="auto"/>
              <w:ind w:left="25" w:right="-86"/>
            </w:pPr>
            <w:r w:rsidRPr="00B9282B">
              <w:t>ředkev, ředkvička, cibule, česnek, cibule šalotka, salát, špenát, kapusta, zelí čínské, květák, brokolice, byliny</w:t>
            </w:r>
          </w:p>
        </w:tc>
        <w:tc>
          <w:tcPr>
            <w:tcW w:w="1076" w:type="pct"/>
            <w:shd w:val="clear" w:color="auto" w:fill="auto"/>
          </w:tcPr>
          <w:p w14:paraId="3AAFAA1E" w14:textId="77777777" w:rsidR="00B9282B" w:rsidRPr="00B9282B" w:rsidRDefault="00B9282B" w:rsidP="00B43501">
            <w:pPr>
              <w:widowControl w:val="0"/>
              <w:spacing w:line="276" w:lineRule="auto"/>
              <w:ind w:left="25"/>
            </w:pPr>
            <w:r w:rsidRPr="00B9282B">
              <w:t>300-800 l/ha</w:t>
            </w:r>
          </w:p>
        </w:tc>
        <w:tc>
          <w:tcPr>
            <w:tcW w:w="819" w:type="pct"/>
            <w:shd w:val="clear" w:color="auto" w:fill="auto"/>
          </w:tcPr>
          <w:p w14:paraId="001E02C4" w14:textId="77777777" w:rsidR="00B9282B" w:rsidRPr="00B9282B" w:rsidRDefault="00B9282B" w:rsidP="00B43501">
            <w:pPr>
              <w:widowControl w:val="0"/>
              <w:spacing w:line="276" w:lineRule="auto"/>
              <w:ind w:left="25" w:right="-110" w:hanging="34"/>
            </w:pPr>
            <w:r w:rsidRPr="00B9282B">
              <w:t>postřik</w:t>
            </w:r>
          </w:p>
        </w:tc>
        <w:tc>
          <w:tcPr>
            <w:tcW w:w="1061" w:type="pct"/>
            <w:shd w:val="clear" w:color="auto" w:fill="auto"/>
          </w:tcPr>
          <w:p w14:paraId="1A5CBFB8" w14:textId="77777777" w:rsidR="00B9282B" w:rsidRPr="00B9282B" w:rsidRDefault="00B9282B" w:rsidP="00B43501">
            <w:pPr>
              <w:widowControl w:val="0"/>
              <w:spacing w:line="276" w:lineRule="auto"/>
              <w:ind w:left="25" w:right="-108"/>
            </w:pPr>
            <w:r w:rsidRPr="00B9282B">
              <w:t>3x</w:t>
            </w:r>
          </w:p>
        </w:tc>
        <w:tc>
          <w:tcPr>
            <w:tcW w:w="833" w:type="pct"/>
            <w:shd w:val="clear" w:color="auto" w:fill="auto"/>
          </w:tcPr>
          <w:p w14:paraId="7333B741" w14:textId="77777777" w:rsidR="00B9282B" w:rsidRPr="00B9282B" w:rsidRDefault="00B9282B" w:rsidP="00B43501">
            <w:pPr>
              <w:widowControl w:val="0"/>
              <w:spacing w:line="276" w:lineRule="auto"/>
              <w:ind w:left="25"/>
            </w:pPr>
            <w:r w:rsidRPr="00B9282B">
              <w:t xml:space="preserve"> 7 dnů</w:t>
            </w:r>
          </w:p>
        </w:tc>
      </w:tr>
      <w:tr w:rsidR="00B9282B" w:rsidRPr="00B9282B" w14:paraId="6A3E1D96" w14:textId="77777777" w:rsidTr="00C74BE7">
        <w:tc>
          <w:tcPr>
            <w:tcW w:w="1210" w:type="pct"/>
            <w:shd w:val="clear" w:color="auto" w:fill="auto"/>
          </w:tcPr>
          <w:p w14:paraId="7CE42736" w14:textId="77777777" w:rsidR="00B9282B" w:rsidRPr="00B9282B" w:rsidRDefault="00B9282B" w:rsidP="00B43501">
            <w:pPr>
              <w:widowControl w:val="0"/>
              <w:spacing w:line="276" w:lineRule="auto"/>
              <w:ind w:left="25" w:right="-86"/>
            </w:pPr>
            <w:r w:rsidRPr="00B9282B">
              <w:t>jabloň</w:t>
            </w:r>
          </w:p>
        </w:tc>
        <w:tc>
          <w:tcPr>
            <w:tcW w:w="1076" w:type="pct"/>
            <w:shd w:val="clear" w:color="auto" w:fill="auto"/>
          </w:tcPr>
          <w:p w14:paraId="57C1484A" w14:textId="77777777" w:rsidR="00B9282B" w:rsidRPr="00B9282B" w:rsidRDefault="00B9282B" w:rsidP="00B43501">
            <w:pPr>
              <w:widowControl w:val="0"/>
              <w:spacing w:line="276" w:lineRule="auto"/>
              <w:ind w:left="25"/>
            </w:pPr>
            <w:r w:rsidRPr="00B9282B">
              <w:t xml:space="preserve">250-1200 l/ha </w:t>
            </w:r>
          </w:p>
          <w:p w14:paraId="2CFF1A86" w14:textId="77777777" w:rsidR="00B9282B" w:rsidRPr="00B9282B" w:rsidRDefault="00B9282B" w:rsidP="00B43501">
            <w:pPr>
              <w:widowControl w:val="0"/>
              <w:spacing w:line="276" w:lineRule="auto"/>
              <w:ind w:left="25"/>
            </w:pPr>
            <w:r w:rsidRPr="00B9282B">
              <w:t>(max. 400 l/1 m výšky koruny/ha)</w:t>
            </w:r>
          </w:p>
        </w:tc>
        <w:tc>
          <w:tcPr>
            <w:tcW w:w="819" w:type="pct"/>
            <w:shd w:val="clear" w:color="auto" w:fill="auto"/>
          </w:tcPr>
          <w:p w14:paraId="51A93FC6" w14:textId="77777777" w:rsidR="00B9282B" w:rsidRPr="00B9282B" w:rsidRDefault="00B9282B" w:rsidP="00B43501">
            <w:pPr>
              <w:widowControl w:val="0"/>
              <w:spacing w:line="276" w:lineRule="auto"/>
              <w:ind w:left="25" w:right="-110" w:hanging="34"/>
            </w:pPr>
            <w:r w:rsidRPr="00B9282B">
              <w:t>postřik, rosení</w:t>
            </w:r>
          </w:p>
        </w:tc>
        <w:tc>
          <w:tcPr>
            <w:tcW w:w="1061" w:type="pct"/>
            <w:shd w:val="clear" w:color="auto" w:fill="auto"/>
          </w:tcPr>
          <w:p w14:paraId="65007880" w14:textId="77777777" w:rsidR="00B9282B" w:rsidRPr="00B9282B" w:rsidRDefault="00B9282B" w:rsidP="00B43501">
            <w:pPr>
              <w:widowControl w:val="0"/>
              <w:spacing w:line="276" w:lineRule="auto"/>
              <w:ind w:left="25" w:right="-108"/>
            </w:pPr>
            <w:r w:rsidRPr="00B9282B">
              <w:t>2x za rok</w:t>
            </w:r>
          </w:p>
        </w:tc>
        <w:tc>
          <w:tcPr>
            <w:tcW w:w="833" w:type="pct"/>
            <w:shd w:val="clear" w:color="auto" w:fill="auto"/>
          </w:tcPr>
          <w:p w14:paraId="5E1BC414" w14:textId="77777777" w:rsidR="00B9282B" w:rsidRPr="00B9282B" w:rsidRDefault="00B9282B" w:rsidP="00B43501">
            <w:pPr>
              <w:widowControl w:val="0"/>
              <w:spacing w:line="276" w:lineRule="auto"/>
              <w:ind w:left="25"/>
            </w:pPr>
            <w:r w:rsidRPr="00B9282B">
              <w:t xml:space="preserve"> 7-12 dnů</w:t>
            </w:r>
          </w:p>
        </w:tc>
      </w:tr>
      <w:tr w:rsidR="00B9282B" w:rsidRPr="00B9282B" w14:paraId="12B0B212" w14:textId="77777777" w:rsidTr="00C74BE7">
        <w:tc>
          <w:tcPr>
            <w:tcW w:w="1210" w:type="pct"/>
          </w:tcPr>
          <w:p w14:paraId="6C01FA07" w14:textId="77777777" w:rsidR="00B9282B" w:rsidRPr="00B9282B" w:rsidRDefault="00B9282B" w:rsidP="00B43501">
            <w:pPr>
              <w:widowControl w:val="0"/>
              <w:spacing w:line="276" w:lineRule="auto"/>
              <w:ind w:left="25" w:right="-86"/>
            </w:pPr>
            <w:r w:rsidRPr="00B9282B">
              <w:t>kozlíček polníček, rukola setá</w:t>
            </w:r>
          </w:p>
        </w:tc>
        <w:tc>
          <w:tcPr>
            <w:tcW w:w="1076" w:type="pct"/>
          </w:tcPr>
          <w:p w14:paraId="22E1C605" w14:textId="77777777" w:rsidR="00B9282B" w:rsidRPr="00B9282B" w:rsidRDefault="00B9282B" w:rsidP="00B43501">
            <w:pPr>
              <w:widowControl w:val="0"/>
              <w:spacing w:line="276" w:lineRule="auto"/>
              <w:ind w:left="25"/>
            </w:pPr>
            <w:r w:rsidRPr="00B9282B">
              <w:t>600 l/ha</w:t>
            </w:r>
          </w:p>
        </w:tc>
        <w:tc>
          <w:tcPr>
            <w:tcW w:w="819" w:type="pct"/>
          </w:tcPr>
          <w:p w14:paraId="4A7681D0" w14:textId="77777777" w:rsidR="00B9282B" w:rsidRPr="00B9282B" w:rsidRDefault="00B9282B" w:rsidP="00B43501">
            <w:pPr>
              <w:widowControl w:val="0"/>
              <w:spacing w:line="276" w:lineRule="auto"/>
              <w:ind w:left="25" w:right="-110" w:hanging="34"/>
            </w:pPr>
            <w:r w:rsidRPr="00B9282B">
              <w:t>postřik</w:t>
            </w:r>
          </w:p>
        </w:tc>
        <w:tc>
          <w:tcPr>
            <w:tcW w:w="1061" w:type="pct"/>
          </w:tcPr>
          <w:p w14:paraId="3F5ED3CA" w14:textId="77777777" w:rsidR="00B9282B" w:rsidRPr="00B9282B" w:rsidRDefault="00B9282B" w:rsidP="00B43501">
            <w:pPr>
              <w:widowControl w:val="0"/>
              <w:spacing w:line="276" w:lineRule="auto"/>
              <w:ind w:left="25" w:right="-108"/>
            </w:pPr>
            <w:r w:rsidRPr="00B9282B">
              <w:t>3x</w:t>
            </w:r>
          </w:p>
        </w:tc>
        <w:tc>
          <w:tcPr>
            <w:tcW w:w="833" w:type="pct"/>
          </w:tcPr>
          <w:p w14:paraId="33EFD44F" w14:textId="77777777" w:rsidR="00B9282B" w:rsidRPr="00B9282B" w:rsidRDefault="00B9282B" w:rsidP="00B43501">
            <w:pPr>
              <w:widowControl w:val="0"/>
              <w:spacing w:line="276" w:lineRule="auto"/>
              <w:ind w:left="25"/>
            </w:pPr>
            <w:r w:rsidRPr="00B9282B">
              <w:t xml:space="preserve"> 7 dnů</w:t>
            </w:r>
          </w:p>
        </w:tc>
      </w:tr>
      <w:tr w:rsidR="00B9282B" w:rsidRPr="00B9282B" w14:paraId="77CA049F" w14:textId="77777777" w:rsidTr="00C74BE7">
        <w:tc>
          <w:tcPr>
            <w:tcW w:w="1210" w:type="pct"/>
          </w:tcPr>
          <w:p w14:paraId="1FAC0813" w14:textId="77777777" w:rsidR="00B9282B" w:rsidRPr="00B9282B" w:rsidRDefault="00B9282B" w:rsidP="00B43501">
            <w:pPr>
              <w:widowControl w:val="0"/>
              <w:spacing w:line="276" w:lineRule="auto"/>
              <w:ind w:left="25" w:right="-86"/>
            </w:pPr>
            <w:r w:rsidRPr="00B9282B">
              <w:t>konopí seté</w:t>
            </w:r>
          </w:p>
        </w:tc>
        <w:tc>
          <w:tcPr>
            <w:tcW w:w="1076" w:type="pct"/>
          </w:tcPr>
          <w:p w14:paraId="25BE88D6" w14:textId="77777777" w:rsidR="00B9282B" w:rsidRPr="00B9282B" w:rsidRDefault="00B9282B" w:rsidP="00B43501">
            <w:pPr>
              <w:widowControl w:val="0"/>
              <w:spacing w:line="276" w:lineRule="auto"/>
              <w:ind w:left="25"/>
            </w:pPr>
            <w:r w:rsidRPr="00B9282B">
              <w:t>600-1000 l/ha</w:t>
            </w:r>
          </w:p>
        </w:tc>
        <w:tc>
          <w:tcPr>
            <w:tcW w:w="819" w:type="pct"/>
          </w:tcPr>
          <w:p w14:paraId="19943B9B" w14:textId="77777777" w:rsidR="00B9282B" w:rsidRPr="00B9282B" w:rsidRDefault="00B9282B" w:rsidP="00B43501">
            <w:pPr>
              <w:widowControl w:val="0"/>
              <w:spacing w:line="276" w:lineRule="auto"/>
              <w:ind w:left="25" w:right="-110" w:hanging="34"/>
            </w:pPr>
            <w:r w:rsidRPr="00B9282B">
              <w:t>postřik</w:t>
            </w:r>
          </w:p>
        </w:tc>
        <w:tc>
          <w:tcPr>
            <w:tcW w:w="1061" w:type="pct"/>
          </w:tcPr>
          <w:p w14:paraId="66BF762F" w14:textId="77777777" w:rsidR="00B9282B" w:rsidRPr="00B9282B" w:rsidRDefault="00B9282B" w:rsidP="00B43501">
            <w:pPr>
              <w:widowControl w:val="0"/>
              <w:spacing w:line="276" w:lineRule="auto"/>
              <w:ind w:left="25" w:right="-108"/>
            </w:pPr>
            <w:r w:rsidRPr="00B9282B">
              <w:t>4x</w:t>
            </w:r>
          </w:p>
        </w:tc>
        <w:tc>
          <w:tcPr>
            <w:tcW w:w="833" w:type="pct"/>
          </w:tcPr>
          <w:p w14:paraId="5A25D0D9" w14:textId="77777777" w:rsidR="00B9282B" w:rsidRPr="00B9282B" w:rsidRDefault="00B9282B" w:rsidP="00B43501">
            <w:pPr>
              <w:widowControl w:val="0"/>
              <w:spacing w:line="276" w:lineRule="auto"/>
              <w:ind w:left="25"/>
            </w:pPr>
            <w:r w:rsidRPr="00B9282B">
              <w:t xml:space="preserve"> 7 dnů</w:t>
            </w:r>
          </w:p>
        </w:tc>
      </w:tr>
      <w:tr w:rsidR="00B9282B" w:rsidRPr="00B9282B" w14:paraId="6536BB9C" w14:textId="77777777" w:rsidTr="00C74BE7">
        <w:tc>
          <w:tcPr>
            <w:tcW w:w="1210" w:type="pct"/>
          </w:tcPr>
          <w:p w14:paraId="1C204844" w14:textId="77777777" w:rsidR="00B9282B" w:rsidRPr="00B9282B" w:rsidRDefault="00B9282B" w:rsidP="00B43501">
            <w:pPr>
              <w:widowControl w:val="0"/>
              <w:spacing w:line="276" w:lineRule="auto"/>
              <w:ind w:left="25" w:right="-86"/>
            </w:pPr>
            <w:r w:rsidRPr="00B9282B">
              <w:t xml:space="preserve">cuketa, </w:t>
            </w:r>
            <w:proofErr w:type="spellStart"/>
            <w:r w:rsidRPr="00B9282B">
              <w:t>patizon</w:t>
            </w:r>
            <w:proofErr w:type="spellEnd"/>
            <w:r w:rsidRPr="00B9282B">
              <w:t>, tykev, okurka</w:t>
            </w:r>
          </w:p>
        </w:tc>
        <w:tc>
          <w:tcPr>
            <w:tcW w:w="1076" w:type="pct"/>
          </w:tcPr>
          <w:p w14:paraId="1D811FF6" w14:textId="77777777" w:rsidR="00B9282B" w:rsidRPr="00B9282B" w:rsidRDefault="00B9282B" w:rsidP="00B43501">
            <w:pPr>
              <w:widowControl w:val="0"/>
              <w:spacing w:line="276" w:lineRule="auto"/>
              <w:ind w:left="25"/>
            </w:pPr>
            <w:r w:rsidRPr="00B9282B">
              <w:t>600-1200 l/ha</w:t>
            </w:r>
          </w:p>
        </w:tc>
        <w:tc>
          <w:tcPr>
            <w:tcW w:w="819" w:type="pct"/>
          </w:tcPr>
          <w:p w14:paraId="7DB3F03D" w14:textId="77777777" w:rsidR="00B9282B" w:rsidRPr="00B9282B" w:rsidRDefault="00B9282B" w:rsidP="00B43501">
            <w:pPr>
              <w:widowControl w:val="0"/>
              <w:spacing w:line="276" w:lineRule="auto"/>
              <w:ind w:left="25" w:right="-110" w:hanging="34"/>
            </w:pPr>
            <w:r w:rsidRPr="00B9282B">
              <w:t>postřik</w:t>
            </w:r>
          </w:p>
        </w:tc>
        <w:tc>
          <w:tcPr>
            <w:tcW w:w="1061" w:type="pct"/>
          </w:tcPr>
          <w:p w14:paraId="7B14461F" w14:textId="77777777" w:rsidR="00B9282B" w:rsidRPr="00B9282B" w:rsidRDefault="00B9282B" w:rsidP="00B43501">
            <w:pPr>
              <w:widowControl w:val="0"/>
              <w:spacing w:line="276" w:lineRule="auto"/>
              <w:ind w:left="25" w:right="-108"/>
            </w:pPr>
            <w:r w:rsidRPr="00B9282B">
              <w:t>3x (skleníky 4x)</w:t>
            </w:r>
          </w:p>
        </w:tc>
        <w:tc>
          <w:tcPr>
            <w:tcW w:w="833" w:type="pct"/>
          </w:tcPr>
          <w:p w14:paraId="53D31E1A" w14:textId="77777777" w:rsidR="00B9282B" w:rsidRPr="00B9282B" w:rsidRDefault="00B9282B" w:rsidP="00B43501">
            <w:pPr>
              <w:widowControl w:val="0"/>
              <w:spacing w:line="276" w:lineRule="auto"/>
              <w:ind w:left="25"/>
            </w:pPr>
            <w:r w:rsidRPr="00B9282B">
              <w:t xml:space="preserve"> 7 dnů</w:t>
            </w:r>
          </w:p>
        </w:tc>
      </w:tr>
      <w:tr w:rsidR="00B9282B" w:rsidRPr="00B9282B" w14:paraId="48DB3A59" w14:textId="77777777" w:rsidTr="00C74BE7">
        <w:tc>
          <w:tcPr>
            <w:tcW w:w="1210" w:type="pct"/>
            <w:shd w:val="clear" w:color="auto" w:fill="auto"/>
          </w:tcPr>
          <w:p w14:paraId="7FC84CA6" w14:textId="77777777" w:rsidR="00B9282B" w:rsidRPr="00B9282B" w:rsidRDefault="00B9282B" w:rsidP="00B43501">
            <w:pPr>
              <w:widowControl w:val="0"/>
              <w:spacing w:line="276" w:lineRule="auto"/>
              <w:ind w:left="25" w:right="-86"/>
            </w:pPr>
            <w:r w:rsidRPr="00B9282B">
              <w:t>okrasné rostliny</w:t>
            </w:r>
          </w:p>
        </w:tc>
        <w:tc>
          <w:tcPr>
            <w:tcW w:w="1076" w:type="pct"/>
            <w:shd w:val="clear" w:color="auto" w:fill="auto"/>
          </w:tcPr>
          <w:p w14:paraId="42317B9C" w14:textId="77777777" w:rsidR="00B9282B" w:rsidRPr="00B9282B" w:rsidRDefault="00B9282B" w:rsidP="00B43501">
            <w:pPr>
              <w:widowControl w:val="0"/>
              <w:spacing w:line="276" w:lineRule="auto"/>
              <w:ind w:left="25"/>
            </w:pPr>
            <w:r w:rsidRPr="00B9282B">
              <w:t>300-800 l/ha</w:t>
            </w:r>
          </w:p>
        </w:tc>
        <w:tc>
          <w:tcPr>
            <w:tcW w:w="819" w:type="pct"/>
            <w:shd w:val="clear" w:color="auto" w:fill="auto"/>
          </w:tcPr>
          <w:p w14:paraId="7F5FDA86" w14:textId="77777777" w:rsidR="00B9282B" w:rsidRPr="00B9282B" w:rsidRDefault="00B9282B" w:rsidP="00B43501">
            <w:pPr>
              <w:widowControl w:val="0"/>
              <w:spacing w:line="276" w:lineRule="auto"/>
              <w:ind w:left="25" w:right="-110" w:hanging="34"/>
            </w:pPr>
            <w:r w:rsidRPr="00B9282B">
              <w:t>postřik, rosení</w:t>
            </w:r>
          </w:p>
        </w:tc>
        <w:tc>
          <w:tcPr>
            <w:tcW w:w="1061" w:type="pct"/>
            <w:shd w:val="clear" w:color="auto" w:fill="auto"/>
          </w:tcPr>
          <w:p w14:paraId="1B4F3221" w14:textId="77777777" w:rsidR="00B9282B" w:rsidRPr="00B9282B" w:rsidRDefault="00B9282B" w:rsidP="00B43501">
            <w:pPr>
              <w:widowControl w:val="0"/>
              <w:spacing w:line="276" w:lineRule="auto"/>
              <w:ind w:left="25" w:right="-108"/>
            </w:pPr>
            <w:r w:rsidRPr="00B9282B">
              <w:t>3x za rok (nad 150 cm 4x za rok)</w:t>
            </w:r>
          </w:p>
        </w:tc>
        <w:tc>
          <w:tcPr>
            <w:tcW w:w="833" w:type="pct"/>
            <w:shd w:val="clear" w:color="auto" w:fill="auto"/>
          </w:tcPr>
          <w:p w14:paraId="4842E1BF" w14:textId="77777777" w:rsidR="00B9282B" w:rsidRPr="00B9282B" w:rsidRDefault="00B9282B" w:rsidP="00B43501">
            <w:pPr>
              <w:widowControl w:val="0"/>
              <w:spacing w:line="276" w:lineRule="auto"/>
              <w:ind w:left="25"/>
            </w:pPr>
            <w:r w:rsidRPr="00B9282B">
              <w:t xml:space="preserve"> 7-10 dnů</w:t>
            </w:r>
          </w:p>
        </w:tc>
      </w:tr>
      <w:tr w:rsidR="00B9282B" w:rsidRPr="00B9282B" w14:paraId="3AE1BC68" w14:textId="77777777" w:rsidTr="00C74BE7">
        <w:tc>
          <w:tcPr>
            <w:tcW w:w="1210" w:type="pct"/>
          </w:tcPr>
          <w:p w14:paraId="1D5A39A2" w14:textId="77777777" w:rsidR="00B9282B" w:rsidRPr="00B9282B" w:rsidRDefault="00B9282B" w:rsidP="00B43501">
            <w:pPr>
              <w:widowControl w:val="0"/>
              <w:spacing w:line="276" w:lineRule="auto"/>
              <w:ind w:left="25" w:right="-86"/>
            </w:pPr>
            <w:r w:rsidRPr="00B9282B">
              <w:t>okrasné rostliny v kontejnerech</w:t>
            </w:r>
          </w:p>
        </w:tc>
        <w:tc>
          <w:tcPr>
            <w:tcW w:w="1076" w:type="pct"/>
          </w:tcPr>
          <w:p w14:paraId="2961B267" w14:textId="77777777" w:rsidR="00B9282B" w:rsidRPr="00B9282B" w:rsidRDefault="00B9282B" w:rsidP="00B43501">
            <w:pPr>
              <w:widowControl w:val="0"/>
              <w:spacing w:line="276" w:lineRule="auto"/>
              <w:ind w:left="25"/>
            </w:pPr>
            <w:r w:rsidRPr="00B9282B">
              <w:t>30000-60000 l/ha</w:t>
            </w:r>
          </w:p>
        </w:tc>
        <w:tc>
          <w:tcPr>
            <w:tcW w:w="819" w:type="pct"/>
          </w:tcPr>
          <w:p w14:paraId="2405D5E3" w14:textId="77777777" w:rsidR="00B9282B" w:rsidRPr="00B9282B" w:rsidRDefault="00B9282B" w:rsidP="00B43501">
            <w:pPr>
              <w:widowControl w:val="0"/>
              <w:spacing w:line="276" w:lineRule="auto"/>
              <w:ind w:left="25" w:right="-110" w:hanging="34"/>
            </w:pPr>
            <w:r w:rsidRPr="00B9282B">
              <w:t>zálivka</w:t>
            </w:r>
          </w:p>
        </w:tc>
        <w:tc>
          <w:tcPr>
            <w:tcW w:w="1061" w:type="pct"/>
          </w:tcPr>
          <w:p w14:paraId="0EEB2F59" w14:textId="77777777" w:rsidR="00B9282B" w:rsidRPr="00B9282B" w:rsidRDefault="00B9282B" w:rsidP="00B43501">
            <w:pPr>
              <w:widowControl w:val="0"/>
              <w:spacing w:line="276" w:lineRule="auto"/>
              <w:ind w:left="25" w:right="-108"/>
            </w:pPr>
            <w:r w:rsidRPr="00B9282B">
              <w:t>1x za rok</w:t>
            </w:r>
          </w:p>
        </w:tc>
        <w:tc>
          <w:tcPr>
            <w:tcW w:w="833" w:type="pct"/>
          </w:tcPr>
          <w:p w14:paraId="6F84208D" w14:textId="77777777" w:rsidR="00B9282B" w:rsidRPr="00B9282B" w:rsidRDefault="00B9282B" w:rsidP="00B43501">
            <w:pPr>
              <w:widowControl w:val="0"/>
              <w:spacing w:line="276" w:lineRule="auto"/>
              <w:ind w:left="25"/>
              <w:rPr>
                <w:strike/>
              </w:rPr>
            </w:pPr>
          </w:p>
        </w:tc>
      </w:tr>
    </w:tbl>
    <w:p w14:paraId="0105ACF0" w14:textId="77777777" w:rsidR="00B9282B" w:rsidRPr="00B9282B" w:rsidRDefault="00B9282B" w:rsidP="00B43501">
      <w:pPr>
        <w:widowControl w:val="0"/>
        <w:numPr>
          <w:ilvl w:val="12"/>
          <w:numId w:val="0"/>
        </w:numPr>
        <w:autoSpaceDE w:val="0"/>
        <w:autoSpaceDN w:val="0"/>
        <w:adjustRightInd w:val="0"/>
        <w:spacing w:line="276" w:lineRule="auto"/>
        <w:ind w:right="-284"/>
        <w:rPr>
          <w:bCs/>
        </w:rPr>
      </w:pPr>
    </w:p>
    <w:p w14:paraId="07912D26" w14:textId="77777777" w:rsidR="00B9282B" w:rsidRPr="00B9282B" w:rsidRDefault="00B9282B" w:rsidP="00B43501">
      <w:pPr>
        <w:widowControl w:val="0"/>
        <w:numPr>
          <w:ilvl w:val="12"/>
          <w:numId w:val="0"/>
        </w:numPr>
        <w:autoSpaceDE w:val="0"/>
        <w:autoSpaceDN w:val="0"/>
        <w:adjustRightInd w:val="0"/>
        <w:spacing w:line="276" w:lineRule="auto"/>
        <w:ind w:right="-284"/>
        <w:rPr>
          <w:bCs/>
        </w:rPr>
      </w:pPr>
      <w:r w:rsidRPr="00B9282B">
        <w:rPr>
          <w:bCs/>
        </w:rPr>
        <w:t>Upřesnění dávkování podle výšky rostlin – okurka:</w:t>
      </w:r>
    </w:p>
    <w:p w14:paraId="677DC16D" w14:textId="77777777" w:rsidR="00B9282B" w:rsidRPr="00B9282B" w:rsidRDefault="00B9282B" w:rsidP="00B43501">
      <w:pPr>
        <w:widowControl w:val="0"/>
        <w:numPr>
          <w:ilvl w:val="12"/>
          <w:numId w:val="0"/>
        </w:numPr>
        <w:autoSpaceDE w:val="0"/>
        <w:autoSpaceDN w:val="0"/>
        <w:adjustRightInd w:val="0"/>
        <w:spacing w:line="276" w:lineRule="auto"/>
        <w:ind w:right="-284"/>
        <w:rPr>
          <w:bCs/>
        </w:rPr>
      </w:pPr>
      <w:r w:rsidRPr="00B9282B">
        <w:rPr>
          <w:bCs/>
        </w:rPr>
        <w:t xml:space="preserve">do 50 cm </w:t>
      </w:r>
      <w:r w:rsidRPr="00B9282B">
        <w:rPr>
          <w:bCs/>
        </w:rPr>
        <w:tab/>
        <w:t>2 l/ha v 600 l/ha vody</w:t>
      </w:r>
    </w:p>
    <w:p w14:paraId="5E725C65" w14:textId="77777777" w:rsidR="00B9282B" w:rsidRPr="00B9282B" w:rsidRDefault="00B9282B" w:rsidP="00B43501">
      <w:pPr>
        <w:widowControl w:val="0"/>
        <w:numPr>
          <w:ilvl w:val="12"/>
          <w:numId w:val="0"/>
        </w:numPr>
        <w:autoSpaceDE w:val="0"/>
        <w:autoSpaceDN w:val="0"/>
        <w:adjustRightInd w:val="0"/>
        <w:spacing w:line="276" w:lineRule="auto"/>
        <w:ind w:right="-284"/>
        <w:rPr>
          <w:bCs/>
        </w:rPr>
      </w:pPr>
      <w:r w:rsidRPr="00B9282B">
        <w:rPr>
          <w:bCs/>
        </w:rPr>
        <w:t xml:space="preserve">50-125 cm </w:t>
      </w:r>
      <w:r w:rsidRPr="00B9282B">
        <w:rPr>
          <w:bCs/>
        </w:rPr>
        <w:tab/>
        <w:t>3 l/ha v 900 l/ha vody</w:t>
      </w:r>
    </w:p>
    <w:p w14:paraId="644F7AD0" w14:textId="77777777" w:rsidR="00B9282B" w:rsidRPr="00B9282B" w:rsidRDefault="00B9282B" w:rsidP="00B43501">
      <w:pPr>
        <w:widowControl w:val="0"/>
        <w:numPr>
          <w:ilvl w:val="12"/>
          <w:numId w:val="0"/>
        </w:numPr>
        <w:autoSpaceDE w:val="0"/>
        <w:autoSpaceDN w:val="0"/>
        <w:adjustRightInd w:val="0"/>
        <w:spacing w:line="276" w:lineRule="auto"/>
        <w:ind w:right="-284"/>
        <w:rPr>
          <w:bCs/>
        </w:rPr>
      </w:pPr>
      <w:r w:rsidRPr="00B9282B">
        <w:rPr>
          <w:bCs/>
        </w:rPr>
        <w:t xml:space="preserve">nad 125 cm </w:t>
      </w:r>
      <w:r w:rsidRPr="00B9282B">
        <w:rPr>
          <w:bCs/>
        </w:rPr>
        <w:tab/>
        <w:t>4 l/ha v 1200 l/ha vody</w:t>
      </w:r>
    </w:p>
    <w:p w14:paraId="58275B85" w14:textId="77777777" w:rsidR="00B9282B" w:rsidRPr="00B9282B" w:rsidRDefault="00B9282B" w:rsidP="00B43501">
      <w:pPr>
        <w:widowControl w:val="0"/>
        <w:numPr>
          <w:ilvl w:val="12"/>
          <w:numId w:val="0"/>
        </w:numPr>
        <w:autoSpaceDE w:val="0"/>
        <w:autoSpaceDN w:val="0"/>
        <w:adjustRightInd w:val="0"/>
        <w:spacing w:line="276" w:lineRule="auto"/>
        <w:ind w:right="-284"/>
        <w:rPr>
          <w:bCs/>
        </w:rPr>
      </w:pPr>
    </w:p>
    <w:p w14:paraId="0238F7BC" w14:textId="77777777" w:rsidR="00B9282B" w:rsidRPr="00B9282B" w:rsidRDefault="00B9282B" w:rsidP="00B43501">
      <w:pPr>
        <w:widowControl w:val="0"/>
        <w:numPr>
          <w:ilvl w:val="12"/>
          <w:numId w:val="0"/>
        </w:numPr>
        <w:autoSpaceDE w:val="0"/>
        <w:autoSpaceDN w:val="0"/>
        <w:adjustRightInd w:val="0"/>
        <w:spacing w:line="276" w:lineRule="auto"/>
        <w:ind w:right="-284"/>
        <w:rPr>
          <w:bCs/>
        </w:rPr>
      </w:pPr>
      <w:r w:rsidRPr="00B9282B">
        <w:rPr>
          <w:bCs/>
        </w:rPr>
        <w:t>Tabulka ochranných vzdáleností stanovených s ohledem na ochranu necílových organismů</w:t>
      </w:r>
    </w:p>
    <w:tbl>
      <w:tblPr>
        <w:tblW w:w="515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1275"/>
        <w:gridCol w:w="1277"/>
        <w:gridCol w:w="995"/>
        <w:gridCol w:w="1129"/>
      </w:tblGrid>
      <w:tr w:rsidR="00B9282B" w:rsidRPr="00B9282B" w14:paraId="7AF1FA37" w14:textId="77777777" w:rsidTr="00B43501">
        <w:trPr>
          <w:trHeight w:val="220"/>
          <w:jc w:val="center"/>
        </w:trPr>
        <w:tc>
          <w:tcPr>
            <w:tcW w:w="2499" w:type="pct"/>
            <w:vMerge w:val="restart"/>
            <w:shd w:val="clear" w:color="auto" w:fill="FFFFFF"/>
            <w:vAlign w:val="center"/>
          </w:tcPr>
          <w:p w14:paraId="5E84A3C3" w14:textId="77777777" w:rsidR="00B9282B" w:rsidRPr="00B9282B" w:rsidRDefault="00B9282B" w:rsidP="00B43501">
            <w:pPr>
              <w:widowControl w:val="0"/>
              <w:spacing w:line="276" w:lineRule="auto"/>
              <w:ind w:right="-142"/>
              <w:rPr>
                <w:bCs/>
              </w:rPr>
            </w:pPr>
            <w:r w:rsidRPr="00B9282B">
              <w:rPr>
                <w:bCs/>
              </w:rPr>
              <w:t>Plodina</w:t>
            </w:r>
          </w:p>
        </w:tc>
        <w:tc>
          <w:tcPr>
            <w:tcW w:w="2501" w:type="pct"/>
            <w:gridSpan w:val="4"/>
            <w:vAlign w:val="center"/>
          </w:tcPr>
          <w:p w14:paraId="218B6016" w14:textId="77777777" w:rsidR="00B9282B" w:rsidRPr="00B9282B" w:rsidRDefault="00B9282B" w:rsidP="00B43501">
            <w:pPr>
              <w:widowControl w:val="0"/>
              <w:spacing w:line="276" w:lineRule="auto"/>
              <w:ind w:right="-142"/>
              <w:jc w:val="center"/>
              <w:rPr>
                <w:bCs/>
              </w:rPr>
            </w:pPr>
            <w:r w:rsidRPr="00B9282B">
              <w:rPr>
                <w:bCs/>
              </w:rPr>
              <w:t>třída omezení úletu</w:t>
            </w:r>
          </w:p>
        </w:tc>
      </w:tr>
      <w:tr w:rsidR="00B9282B" w:rsidRPr="00B9282B" w14:paraId="16EC297A" w14:textId="77777777" w:rsidTr="00B43501">
        <w:trPr>
          <w:trHeight w:val="220"/>
          <w:jc w:val="center"/>
        </w:trPr>
        <w:tc>
          <w:tcPr>
            <w:tcW w:w="2499" w:type="pct"/>
            <w:vMerge/>
            <w:shd w:val="clear" w:color="auto" w:fill="FFFFFF"/>
            <w:vAlign w:val="center"/>
          </w:tcPr>
          <w:p w14:paraId="30190219" w14:textId="77777777" w:rsidR="00B9282B" w:rsidRPr="00B9282B" w:rsidRDefault="00B9282B" w:rsidP="00B43501">
            <w:pPr>
              <w:widowControl w:val="0"/>
              <w:spacing w:line="276" w:lineRule="auto"/>
              <w:ind w:right="-142"/>
              <w:rPr>
                <w:bCs/>
              </w:rPr>
            </w:pPr>
          </w:p>
        </w:tc>
        <w:tc>
          <w:tcPr>
            <w:tcW w:w="682" w:type="pct"/>
            <w:vAlign w:val="center"/>
          </w:tcPr>
          <w:p w14:paraId="4A724522" w14:textId="77777777" w:rsidR="00B9282B" w:rsidRPr="00B9282B" w:rsidRDefault="00B9282B" w:rsidP="00B43501">
            <w:pPr>
              <w:widowControl w:val="0"/>
              <w:spacing w:line="276" w:lineRule="auto"/>
              <w:ind w:left="-108" w:right="-142"/>
              <w:jc w:val="center"/>
              <w:rPr>
                <w:bCs/>
              </w:rPr>
            </w:pPr>
            <w:r w:rsidRPr="00B9282B">
              <w:rPr>
                <w:bCs/>
              </w:rPr>
              <w:t>bez redukce</w:t>
            </w:r>
          </w:p>
        </w:tc>
        <w:tc>
          <w:tcPr>
            <w:tcW w:w="683" w:type="pct"/>
            <w:vAlign w:val="center"/>
          </w:tcPr>
          <w:p w14:paraId="1CD31134" w14:textId="77777777" w:rsidR="00B9282B" w:rsidRPr="00B9282B" w:rsidRDefault="00B9282B" w:rsidP="00B43501">
            <w:pPr>
              <w:widowControl w:val="0"/>
              <w:spacing w:line="276" w:lineRule="auto"/>
              <w:ind w:right="-142"/>
              <w:jc w:val="center"/>
              <w:rPr>
                <w:bCs/>
              </w:rPr>
            </w:pPr>
            <w:r w:rsidRPr="00B9282B">
              <w:rPr>
                <w:bCs/>
              </w:rPr>
              <w:t>50 %</w:t>
            </w:r>
          </w:p>
        </w:tc>
        <w:tc>
          <w:tcPr>
            <w:tcW w:w="532" w:type="pct"/>
            <w:vAlign w:val="center"/>
          </w:tcPr>
          <w:p w14:paraId="6847C849" w14:textId="77777777" w:rsidR="00B9282B" w:rsidRPr="00B9282B" w:rsidRDefault="00B9282B" w:rsidP="00B43501">
            <w:pPr>
              <w:widowControl w:val="0"/>
              <w:spacing w:line="276" w:lineRule="auto"/>
              <w:ind w:right="-142"/>
              <w:jc w:val="center"/>
              <w:rPr>
                <w:bCs/>
              </w:rPr>
            </w:pPr>
            <w:r w:rsidRPr="00B9282B">
              <w:rPr>
                <w:bCs/>
              </w:rPr>
              <w:t>75 %</w:t>
            </w:r>
          </w:p>
        </w:tc>
        <w:tc>
          <w:tcPr>
            <w:tcW w:w="604" w:type="pct"/>
            <w:vAlign w:val="center"/>
          </w:tcPr>
          <w:p w14:paraId="24DB94E7" w14:textId="77777777" w:rsidR="00B9282B" w:rsidRPr="00B9282B" w:rsidRDefault="00B9282B" w:rsidP="00B43501">
            <w:pPr>
              <w:widowControl w:val="0"/>
              <w:spacing w:line="276" w:lineRule="auto"/>
              <w:ind w:right="-142"/>
              <w:jc w:val="center"/>
              <w:rPr>
                <w:bCs/>
              </w:rPr>
            </w:pPr>
            <w:r w:rsidRPr="00B9282B">
              <w:rPr>
                <w:bCs/>
              </w:rPr>
              <w:t>90 %</w:t>
            </w:r>
          </w:p>
        </w:tc>
      </w:tr>
      <w:tr w:rsidR="00B9282B" w:rsidRPr="00B9282B" w14:paraId="020EC4E0" w14:textId="77777777" w:rsidTr="00C74BE7">
        <w:trPr>
          <w:trHeight w:val="275"/>
          <w:jc w:val="center"/>
        </w:trPr>
        <w:tc>
          <w:tcPr>
            <w:tcW w:w="5000" w:type="pct"/>
            <w:gridSpan w:val="5"/>
            <w:shd w:val="clear" w:color="auto" w:fill="FFFFFF"/>
            <w:vAlign w:val="center"/>
          </w:tcPr>
          <w:p w14:paraId="7CFFF2B3" w14:textId="77777777" w:rsidR="00B9282B" w:rsidRPr="00B9282B" w:rsidRDefault="00B9282B" w:rsidP="00B43501">
            <w:pPr>
              <w:widowControl w:val="0"/>
              <w:spacing w:line="276" w:lineRule="auto"/>
              <w:ind w:right="-142"/>
              <w:rPr>
                <w:bCs/>
              </w:rPr>
            </w:pPr>
            <w:r w:rsidRPr="00B9282B">
              <w:rPr>
                <w:bCs/>
              </w:rPr>
              <w:t>Ochranná vzdálenost od okraje ošetřovaného pozemku s ohledem na ochranu vodních organismů [m]</w:t>
            </w:r>
          </w:p>
        </w:tc>
      </w:tr>
      <w:tr w:rsidR="00B9282B" w:rsidRPr="00B9282B" w14:paraId="31374732" w14:textId="77777777" w:rsidTr="00B43501">
        <w:trPr>
          <w:trHeight w:val="275"/>
          <w:jc w:val="center"/>
        </w:trPr>
        <w:tc>
          <w:tcPr>
            <w:tcW w:w="2499" w:type="pct"/>
            <w:shd w:val="clear" w:color="auto" w:fill="FFFFFF"/>
            <w:vAlign w:val="center"/>
          </w:tcPr>
          <w:p w14:paraId="0BA384FE" w14:textId="77777777" w:rsidR="00B9282B" w:rsidRPr="00B9282B" w:rsidRDefault="00B9282B" w:rsidP="00B43501">
            <w:pPr>
              <w:widowControl w:val="0"/>
              <w:spacing w:line="276" w:lineRule="auto"/>
              <w:ind w:right="-142"/>
              <w:rPr>
                <w:bCs/>
              </w:rPr>
            </w:pPr>
            <w:r w:rsidRPr="00B9282B">
              <w:rPr>
                <w:bCs/>
              </w:rPr>
              <w:t>jabloň, chmel, okrasné rostliny nad 150 cm</w:t>
            </w:r>
          </w:p>
        </w:tc>
        <w:tc>
          <w:tcPr>
            <w:tcW w:w="682" w:type="pct"/>
            <w:vAlign w:val="center"/>
          </w:tcPr>
          <w:p w14:paraId="1B31BFEC" w14:textId="77777777" w:rsidR="00B9282B" w:rsidRPr="00B9282B" w:rsidRDefault="00B9282B" w:rsidP="00B43501">
            <w:pPr>
              <w:widowControl w:val="0"/>
              <w:spacing w:line="276" w:lineRule="auto"/>
              <w:ind w:right="-142"/>
              <w:jc w:val="center"/>
              <w:rPr>
                <w:bCs/>
              </w:rPr>
            </w:pPr>
            <w:r w:rsidRPr="00B9282B">
              <w:rPr>
                <w:bCs/>
              </w:rPr>
              <w:t>6</w:t>
            </w:r>
          </w:p>
        </w:tc>
        <w:tc>
          <w:tcPr>
            <w:tcW w:w="683" w:type="pct"/>
            <w:vAlign w:val="center"/>
          </w:tcPr>
          <w:p w14:paraId="5E9C7B51" w14:textId="77777777" w:rsidR="00B9282B" w:rsidRPr="00B9282B" w:rsidRDefault="00B9282B" w:rsidP="00B43501">
            <w:pPr>
              <w:widowControl w:val="0"/>
              <w:spacing w:line="276" w:lineRule="auto"/>
              <w:ind w:right="-142"/>
              <w:jc w:val="center"/>
              <w:rPr>
                <w:bCs/>
              </w:rPr>
            </w:pPr>
            <w:r w:rsidRPr="00B9282B">
              <w:rPr>
                <w:bCs/>
              </w:rPr>
              <w:t>6</w:t>
            </w:r>
          </w:p>
        </w:tc>
        <w:tc>
          <w:tcPr>
            <w:tcW w:w="532" w:type="pct"/>
            <w:vAlign w:val="center"/>
          </w:tcPr>
          <w:p w14:paraId="3433C508" w14:textId="77777777" w:rsidR="00B9282B" w:rsidRPr="00B9282B" w:rsidRDefault="00B9282B" w:rsidP="00B43501">
            <w:pPr>
              <w:widowControl w:val="0"/>
              <w:spacing w:line="276" w:lineRule="auto"/>
              <w:ind w:right="-142"/>
              <w:jc w:val="center"/>
              <w:rPr>
                <w:bCs/>
              </w:rPr>
            </w:pPr>
            <w:r w:rsidRPr="00B9282B">
              <w:rPr>
                <w:bCs/>
              </w:rPr>
              <w:t>6</w:t>
            </w:r>
          </w:p>
        </w:tc>
        <w:tc>
          <w:tcPr>
            <w:tcW w:w="604" w:type="pct"/>
            <w:vAlign w:val="center"/>
          </w:tcPr>
          <w:p w14:paraId="411A8398" w14:textId="77777777" w:rsidR="00B9282B" w:rsidRPr="00B9282B" w:rsidRDefault="00B9282B" w:rsidP="00B43501">
            <w:pPr>
              <w:widowControl w:val="0"/>
              <w:spacing w:line="276" w:lineRule="auto"/>
              <w:ind w:right="-142"/>
              <w:jc w:val="center"/>
              <w:rPr>
                <w:bCs/>
              </w:rPr>
            </w:pPr>
            <w:r w:rsidRPr="00B9282B">
              <w:rPr>
                <w:bCs/>
              </w:rPr>
              <w:t>6</w:t>
            </w:r>
          </w:p>
        </w:tc>
      </w:tr>
    </w:tbl>
    <w:p w14:paraId="60533190" w14:textId="77777777" w:rsidR="00B9282B" w:rsidRDefault="00B9282B" w:rsidP="00B43501">
      <w:pPr>
        <w:widowControl w:val="0"/>
        <w:tabs>
          <w:tab w:val="left" w:pos="3402"/>
          <w:tab w:val="left" w:pos="5670"/>
          <w:tab w:val="left" w:pos="6096"/>
          <w:tab w:val="left" w:pos="6804"/>
        </w:tabs>
        <w:spacing w:line="276" w:lineRule="auto"/>
        <w:jc w:val="both"/>
      </w:pPr>
    </w:p>
    <w:p w14:paraId="7200E913" w14:textId="77777777" w:rsidR="00C74BE7" w:rsidRDefault="00C74BE7" w:rsidP="00B43501">
      <w:pPr>
        <w:widowControl w:val="0"/>
        <w:tabs>
          <w:tab w:val="left" w:pos="3402"/>
          <w:tab w:val="left" w:pos="5670"/>
          <w:tab w:val="left" w:pos="6096"/>
          <w:tab w:val="left" w:pos="6804"/>
        </w:tabs>
        <w:spacing w:line="276" w:lineRule="auto"/>
        <w:jc w:val="both"/>
      </w:pPr>
    </w:p>
    <w:p w14:paraId="4F90E5E2" w14:textId="77777777" w:rsidR="00C74BE7" w:rsidRPr="00B9282B" w:rsidRDefault="00C74BE7" w:rsidP="00B43501">
      <w:pPr>
        <w:widowControl w:val="0"/>
        <w:tabs>
          <w:tab w:val="left" w:pos="3402"/>
          <w:tab w:val="left" w:pos="5670"/>
          <w:tab w:val="left" w:pos="6096"/>
          <w:tab w:val="left" w:pos="6804"/>
        </w:tabs>
        <w:spacing w:line="276" w:lineRule="auto"/>
        <w:jc w:val="both"/>
      </w:pPr>
    </w:p>
    <w:p w14:paraId="1095726D" w14:textId="77777777" w:rsidR="0053230A" w:rsidRDefault="0053230A" w:rsidP="00B43501">
      <w:pPr>
        <w:widowControl w:val="0"/>
        <w:tabs>
          <w:tab w:val="left" w:pos="1560"/>
        </w:tabs>
        <w:spacing w:line="276" w:lineRule="auto"/>
        <w:ind w:left="2835" w:hanging="2835"/>
        <w:rPr>
          <w:b/>
          <w:color w:val="000000" w:themeColor="text1"/>
          <w:sz w:val="28"/>
          <w:szCs w:val="28"/>
        </w:rPr>
      </w:pPr>
      <w:proofErr w:type="spellStart"/>
      <w:r w:rsidRPr="0053230A">
        <w:rPr>
          <w:b/>
          <w:color w:val="000000" w:themeColor="text1"/>
          <w:sz w:val="28"/>
          <w:szCs w:val="28"/>
        </w:rPr>
        <w:t>Alive</w:t>
      </w:r>
      <w:proofErr w:type="spellEnd"/>
    </w:p>
    <w:p w14:paraId="25027E1E" w14:textId="21C2C2E4" w:rsidR="0053230A" w:rsidRPr="007E1BCC" w:rsidRDefault="0053230A" w:rsidP="00B43501">
      <w:pPr>
        <w:widowControl w:val="0"/>
        <w:tabs>
          <w:tab w:val="left" w:pos="1560"/>
        </w:tabs>
        <w:spacing w:line="276" w:lineRule="auto"/>
        <w:ind w:left="2835" w:hanging="2835"/>
        <w:rPr>
          <w:iCs/>
          <w:color w:val="000000" w:themeColor="text1"/>
        </w:rPr>
      </w:pPr>
      <w:r w:rsidRPr="007E1BCC">
        <w:rPr>
          <w:color w:val="000000" w:themeColor="text1"/>
        </w:rPr>
        <w:t>evidenční číslo:</w:t>
      </w:r>
      <w:r w:rsidRPr="007E1BCC">
        <w:rPr>
          <w:iCs/>
          <w:color w:val="000000" w:themeColor="text1"/>
        </w:rPr>
        <w:t xml:space="preserve"> </w:t>
      </w:r>
      <w:r w:rsidRPr="0053230A">
        <w:rPr>
          <w:iCs/>
          <w:color w:val="000000" w:themeColor="text1"/>
        </w:rPr>
        <w:t>5886-0</w:t>
      </w:r>
    </w:p>
    <w:p w14:paraId="6BACFF44" w14:textId="7A1F1520" w:rsidR="0053230A" w:rsidRPr="007E1BCC" w:rsidRDefault="0053230A" w:rsidP="00B43501">
      <w:pPr>
        <w:widowControl w:val="0"/>
        <w:tabs>
          <w:tab w:val="left" w:pos="1560"/>
        </w:tabs>
        <w:spacing w:line="276" w:lineRule="auto"/>
        <w:ind w:left="2835" w:hanging="2835"/>
        <w:rPr>
          <w:iCs/>
          <w:color w:val="000000" w:themeColor="text1"/>
        </w:rPr>
      </w:pPr>
      <w:r w:rsidRPr="007E1BCC">
        <w:rPr>
          <w:color w:val="000000" w:themeColor="text1"/>
        </w:rPr>
        <w:t>účinná látka:</w:t>
      </w:r>
      <w:r w:rsidRPr="007E1BCC">
        <w:t xml:space="preserve"> </w:t>
      </w:r>
      <w:proofErr w:type="spellStart"/>
      <w:r>
        <w:t>p</w:t>
      </w:r>
      <w:r w:rsidRPr="0053230A">
        <w:t>ropachizafop</w:t>
      </w:r>
      <w:proofErr w:type="spellEnd"/>
      <w:r>
        <w:t xml:space="preserve"> 100 g/l</w:t>
      </w:r>
    </w:p>
    <w:p w14:paraId="429771EB" w14:textId="77777777" w:rsidR="0053230A" w:rsidRDefault="0053230A" w:rsidP="00B43501">
      <w:pPr>
        <w:widowControl w:val="0"/>
        <w:tabs>
          <w:tab w:val="left" w:pos="1560"/>
        </w:tabs>
        <w:spacing w:line="276" w:lineRule="auto"/>
        <w:ind w:left="2835" w:hanging="2835"/>
        <w:rPr>
          <w:color w:val="000000" w:themeColor="text1"/>
        </w:rPr>
      </w:pPr>
      <w:r w:rsidRPr="007E1BCC">
        <w:rPr>
          <w:color w:val="000000" w:themeColor="text1"/>
        </w:rPr>
        <w:t xml:space="preserve">platnost povolení </w:t>
      </w:r>
      <w:proofErr w:type="gramStart"/>
      <w:r w:rsidRPr="007E1BCC">
        <w:rPr>
          <w:color w:val="000000" w:themeColor="text1"/>
        </w:rPr>
        <w:t>končí</w:t>
      </w:r>
      <w:proofErr w:type="gramEnd"/>
      <w:r w:rsidRPr="007E1BCC">
        <w:rPr>
          <w:color w:val="000000" w:themeColor="text1"/>
        </w:rPr>
        <w:t xml:space="preserve"> dne: </w:t>
      </w:r>
      <w:r w:rsidRPr="0053230A">
        <w:rPr>
          <w:color w:val="000000" w:themeColor="text1"/>
        </w:rPr>
        <w:t>28.2.2028</w:t>
      </w:r>
    </w:p>
    <w:p w14:paraId="04884DBE" w14:textId="77777777" w:rsidR="0053230A" w:rsidRDefault="0053230A" w:rsidP="00B43501">
      <w:pPr>
        <w:widowControl w:val="0"/>
        <w:tabs>
          <w:tab w:val="left" w:pos="1560"/>
        </w:tabs>
        <w:spacing w:line="276" w:lineRule="auto"/>
        <w:ind w:left="2835" w:hanging="2835"/>
        <w:rPr>
          <w:i/>
          <w:iCs/>
          <w:color w:val="000000" w:themeColor="text1"/>
          <w:lang w:eastAsia="en-US"/>
        </w:rPr>
      </w:pPr>
    </w:p>
    <w:p w14:paraId="19278C79" w14:textId="46FA1F1C" w:rsidR="0053230A" w:rsidRPr="0053230A" w:rsidRDefault="0053230A" w:rsidP="00B43501">
      <w:pPr>
        <w:widowControl w:val="0"/>
        <w:tabs>
          <w:tab w:val="left" w:pos="1560"/>
        </w:tabs>
        <w:spacing w:line="276" w:lineRule="auto"/>
        <w:ind w:left="2835" w:hanging="2835"/>
        <w:rPr>
          <w:rFonts w:eastAsia="Calibri"/>
          <w:i/>
          <w:iCs/>
          <w:lang w:eastAsia="en-US"/>
        </w:rPr>
      </w:pPr>
      <w:r w:rsidRPr="0053230A">
        <w:rPr>
          <w:rFonts w:eastAsia="Calibri"/>
          <w:i/>
          <w:iCs/>
          <w:lang w:eastAsia="en-US"/>
        </w:rPr>
        <w:t>Rozsah povoleného použití přípravku:</w:t>
      </w:r>
    </w:p>
    <w:tbl>
      <w:tblPr>
        <w:tblW w:w="518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803"/>
        <w:gridCol w:w="1805"/>
        <w:gridCol w:w="1346"/>
        <w:gridCol w:w="460"/>
        <w:gridCol w:w="1876"/>
        <w:gridCol w:w="2099"/>
      </w:tblGrid>
      <w:tr w:rsidR="0053230A" w:rsidRPr="0053230A" w14:paraId="5E84FC9C" w14:textId="77777777" w:rsidTr="00245443">
        <w:tc>
          <w:tcPr>
            <w:tcW w:w="960" w:type="pct"/>
          </w:tcPr>
          <w:p w14:paraId="1D44BCC0" w14:textId="0C8638DB" w:rsidR="0053230A" w:rsidRPr="0053230A" w:rsidRDefault="0053230A" w:rsidP="00B43501">
            <w:pPr>
              <w:widowControl w:val="0"/>
              <w:autoSpaceDE w:val="0"/>
              <w:autoSpaceDN w:val="0"/>
              <w:adjustRightInd w:val="0"/>
              <w:spacing w:line="276" w:lineRule="auto"/>
            </w:pPr>
            <w:r w:rsidRPr="0053230A">
              <w:t>1)</w:t>
            </w:r>
            <w:r w:rsidR="00C74BE7">
              <w:t xml:space="preserve"> </w:t>
            </w:r>
            <w:r w:rsidRPr="0053230A">
              <w:t>Plodina, oblast použití</w:t>
            </w:r>
          </w:p>
        </w:tc>
        <w:tc>
          <w:tcPr>
            <w:tcW w:w="961" w:type="pct"/>
          </w:tcPr>
          <w:p w14:paraId="7109CD77" w14:textId="77777777" w:rsidR="0053230A" w:rsidRPr="0053230A" w:rsidRDefault="0053230A" w:rsidP="00B43501">
            <w:pPr>
              <w:widowControl w:val="0"/>
              <w:spacing w:line="276" w:lineRule="auto"/>
              <w:ind w:left="25" w:right="-70"/>
              <w:rPr>
                <w:rFonts w:eastAsiaTheme="minorHAnsi"/>
                <w:lang w:eastAsia="en-US"/>
              </w:rPr>
            </w:pPr>
            <w:r w:rsidRPr="0053230A">
              <w:rPr>
                <w:rFonts w:eastAsiaTheme="minorHAnsi"/>
                <w:lang w:eastAsia="en-US"/>
              </w:rPr>
              <w:t>2) Škodlivý organismus, jiný účel použití</w:t>
            </w:r>
          </w:p>
        </w:tc>
        <w:tc>
          <w:tcPr>
            <w:tcW w:w="717" w:type="pct"/>
          </w:tcPr>
          <w:p w14:paraId="201C4585" w14:textId="77777777" w:rsidR="0053230A" w:rsidRPr="0053230A" w:rsidRDefault="0053230A" w:rsidP="00B43501">
            <w:pPr>
              <w:widowControl w:val="0"/>
              <w:spacing w:line="276" w:lineRule="auto"/>
              <w:ind w:left="51"/>
              <w:rPr>
                <w:rFonts w:eastAsiaTheme="minorHAnsi"/>
                <w:lang w:eastAsia="en-US"/>
              </w:rPr>
            </w:pPr>
            <w:r w:rsidRPr="0053230A">
              <w:rPr>
                <w:rFonts w:eastAsiaTheme="minorHAnsi"/>
                <w:lang w:eastAsia="en-US"/>
              </w:rPr>
              <w:t>Dávkování, mísitelnost</w:t>
            </w:r>
          </w:p>
        </w:tc>
        <w:tc>
          <w:tcPr>
            <w:tcW w:w="245" w:type="pct"/>
          </w:tcPr>
          <w:p w14:paraId="77A3B962" w14:textId="77777777" w:rsidR="0053230A" w:rsidRPr="0053230A" w:rsidRDefault="0053230A" w:rsidP="00B43501">
            <w:pPr>
              <w:widowControl w:val="0"/>
              <w:autoSpaceDE w:val="0"/>
              <w:autoSpaceDN w:val="0"/>
              <w:adjustRightInd w:val="0"/>
              <w:spacing w:line="276" w:lineRule="auto"/>
              <w:jc w:val="center"/>
              <w:outlineLvl w:val="4"/>
            </w:pPr>
            <w:r w:rsidRPr="0053230A">
              <w:t>OL</w:t>
            </w:r>
          </w:p>
        </w:tc>
        <w:tc>
          <w:tcPr>
            <w:tcW w:w="999" w:type="pct"/>
          </w:tcPr>
          <w:p w14:paraId="5F0BDC09" w14:textId="77777777" w:rsidR="0053230A" w:rsidRPr="0053230A" w:rsidRDefault="0053230A" w:rsidP="00B43501">
            <w:pPr>
              <w:widowControl w:val="0"/>
              <w:spacing w:line="276" w:lineRule="auto"/>
              <w:rPr>
                <w:rFonts w:eastAsiaTheme="minorHAnsi"/>
                <w:lang w:eastAsia="en-US"/>
              </w:rPr>
            </w:pPr>
            <w:r w:rsidRPr="0053230A">
              <w:rPr>
                <w:rFonts w:eastAsiaTheme="minorHAnsi"/>
                <w:lang w:eastAsia="en-US"/>
              </w:rPr>
              <w:t>Poznámka</w:t>
            </w:r>
          </w:p>
          <w:p w14:paraId="650533C9" w14:textId="77777777" w:rsidR="0053230A" w:rsidRPr="0053230A" w:rsidRDefault="0053230A" w:rsidP="00B43501">
            <w:pPr>
              <w:widowControl w:val="0"/>
              <w:spacing w:line="276" w:lineRule="auto"/>
              <w:rPr>
                <w:rFonts w:eastAsiaTheme="minorHAnsi"/>
                <w:lang w:eastAsia="en-US"/>
              </w:rPr>
            </w:pPr>
            <w:r w:rsidRPr="0053230A">
              <w:rPr>
                <w:rFonts w:eastAsiaTheme="minorHAnsi"/>
                <w:lang w:eastAsia="en-US"/>
              </w:rPr>
              <w:t>1) k plodině</w:t>
            </w:r>
          </w:p>
          <w:p w14:paraId="13A0A327" w14:textId="77777777" w:rsidR="0053230A" w:rsidRPr="0053230A" w:rsidRDefault="0053230A" w:rsidP="00B43501">
            <w:pPr>
              <w:widowControl w:val="0"/>
              <w:spacing w:line="276" w:lineRule="auto"/>
              <w:rPr>
                <w:rFonts w:eastAsiaTheme="minorHAnsi"/>
                <w:lang w:eastAsia="en-US"/>
              </w:rPr>
            </w:pPr>
            <w:r w:rsidRPr="0053230A">
              <w:rPr>
                <w:rFonts w:eastAsiaTheme="minorHAnsi"/>
                <w:lang w:eastAsia="en-US"/>
              </w:rPr>
              <w:t>2) k ŠO</w:t>
            </w:r>
          </w:p>
          <w:p w14:paraId="149FCFAF" w14:textId="77777777" w:rsidR="0053230A" w:rsidRPr="0053230A" w:rsidRDefault="0053230A" w:rsidP="00B43501">
            <w:pPr>
              <w:widowControl w:val="0"/>
              <w:spacing w:line="276" w:lineRule="auto"/>
              <w:rPr>
                <w:rFonts w:eastAsiaTheme="minorHAnsi"/>
                <w:lang w:eastAsia="en-US"/>
              </w:rPr>
            </w:pPr>
            <w:r w:rsidRPr="0053230A">
              <w:rPr>
                <w:rFonts w:eastAsiaTheme="minorHAnsi"/>
                <w:lang w:eastAsia="en-US"/>
              </w:rPr>
              <w:t>3) k OL</w:t>
            </w:r>
          </w:p>
        </w:tc>
        <w:tc>
          <w:tcPr>
            <w:tcW w:w="1118" w:type="pct"/>
          </w:tcPr>
          <w:p w14:paraId="51EF2F1C" w14:textId="77777777" w:rsidR="0053230A" w:rsidRPr="0053230A" w:rsidRDefault="0053230A" w:rsidP="00B43501">
            <w:pPr>
              <w:widowControl w:val="0"/>
              <w:spacing w:line="276" w:lineRule="auto"/>
              <w:rPr>
                <w:rFonts w:eastAsiaTheme="minorHAnsi"/>
                <w:lang w:eastAsia="en-US"/>
              </w:rPr>
            </w:pPr>
            <w:r w:rsidRPr="0053230A">
              <w:rPr>
                <w:rFonts w:eastAsiaTheme="minorHAnsi"/>
                <w:lang w:eastAsia="en-US"/>
              </w:rPr>
              <w:t>4) Pozn. k dávkování</w:t>
            </w:r>
          </w:p>
          <w:p w14:paraId="5FEF2A66" w14:textId="77777777" w:rsidR="0053230A" w:rsidRPr="0053230A" w:rsidRDefault="0053230A" w:rsidP="00B43501">
            <w:pPr>
              <w:widowControl w:val="0"/>
              <w:spacing w:line="276" w:lineRule="auto"/>
              <w:rPr>
                <w:rFonts w:eastAsiaTheme="minorHAnsi"/>
                <w:lang w:eastAsia="en-US"/>
              </w:rPr>
            </w:pPr>
            <w:r w:rsidRPr="0053230A">
              <w:rPr>
                <w:rFonts w:eastAsiaTheme="minorHAnsi"/>
                <w:lang w:eastAsia="en-US"/>
              </w:rPr>
              <w:t>5) Umístění</w:t>
            </w:r>
          </w:p>
          <w:p w14:paraId="753A741A" w14:textId="77777777" w:rsidR="0053230A" w:rsidRPr="0053230A" w:rsidRDefault="0053230A" w:rsidP="00B43501">
            <w:pPr>
              <w:widowControl w:val="0"/>
              <w:spacing w:line="276" w:lineRule="auto"/>
              <w:rPr>
                <w:rFonts w:eastAsiaTheme="minorHAnsi"/>
                <w:lang w:eastAsia="en-US"/>
              </w:rPr>
            </w:pPr>
            <w:r w:rsidRPr="0053230A">
              <w:rPr>
                <w:rFonts w:eastAsiaTheme="minorHAnsi"/>
                <w:lang w:eastAsia="en-US"/>
              </w:rPr>
              <w:t>6) Určení sklizně</w:t>
            </w:r>
          </w:p>
        </w:tc>
      </w:tr>
      <w:tr w:rsidR="0053230A" w:rsidRPr="0053230A" w14:paraId="3EC1CBD1" w14:textId="77777777" w:rsidTr="00245443">
        <w:tc>
          <w:tcPr>
            <w:tcW w:w="960" w:type="pct"/>
          </w:tcPr>
          <w:p w14:paraId="2EDBCD8E" w14:textId="77777777" w:rsidR="0053230A" w:rsidRPr="0053230A" w:rsidRDefault="0053230A" w:rsidP="00B43501">
            <w:pPr>
              <w:widowControl w:val="0"/>
              <w:autoSpaceDE w:val="0"/>
              <w:autoSpaceDN w:val="0"/>
              <w:adjustRightInd w:val="0"/>
              <w:spacing w:line="276" w:lineRule="auto"/>
            </w:pPr>
            <w:r w:rsidRPr="0053230A">
              <w:t>řepka olejka jarní</w:t>
            </w:r>
          </w:p>
        </w:tc>
        <w:tc>
          <w:tcPr>
            <w:tcW w:w="961" w:type="pct"/>
          </w:tcPr>
          <w:p w14:paraId="4169951B" w14:textId="77777777" w:rsidR="0053230A" w:rsidRPr="0053230A" w:rsidRDefault="0053230A" w:rsidP="00B43501">
            <w:pPr>
              <w:widowControl w:val="0"/>
              <w:autoSpaceDE w:val="0"/>
              <w:autoSpaceDN w:val="0"/>
              <w:adjustRightInd w:val="0"/>
              <w:spacing w:line="276" w:lineRule="auto"/>
            </w:pPr>
            <w:r w:rsidRPr="0053230A">
              <w:t>ježatka kuří noha, oves hluchý, rosička krvavá, bér sivý, bér zelený, jílek vytrvalý</w:t>
            </w:r>
          </w:p>
        </w:tc>
        <w:tc>
          <w:tcPr>
            <w:tcW w:w="717" w:type="pct"/>
          </w:tcPr>
          <w:p w14:paraId="0A8A0275" w14:textId="77777777" w:rsidR="0053230A" w:rsidRPr="0053230A" w:rsidRDefault="0053230A" w:rsidP="00B43501">
            <w:pPr>
              <w:widowControl w:val="0"/>
              <w:autoSpaceDE w:val="0"/>
              <w:autoSpaceDN w:val="0"/>
              <w:adjustRightInd w:val="0"/>
              <w:spacing w:line="276" w:lineRule="auto"/>
            </w:pPr>
            <w:r w:rsidRPr="0053230A">
              <w:t>0,6 l/ha</w:t>
            </w:r>
          </w:p>
        </w:tc>
        <w:tc>
          <w:tcPr>
            <w:tcW w:w="245" w:type="pct"/>
          </w:tcPr>
          <w:p w14:paraId="6B8CE737" w14:textId="77777777" w:rsidR="0053230A" w:rsidRPr="0053230A" w:rsidRDefault="0053230A" w:rsidP="00B43501">
            <w:pPr>
              <w:widowControl w:val="0"/>
              <w:autoSpaceDE w:val="0"/>
              <w:autoSpaceDN w:val="0"/>
              <w:adjustRightInd w:val="0"/>
              <w:spacing w:line="276" w:lineRule="auto"/>
            </w:pPr>
            <w:r w:rsidRPr="0053230A">
              <w:t>90</w:t>
            </w:r>
          </w:p>
        </w:tc>
        <w:tc>
          <w:tcPr>
            <w:tcW w:w="999" w:type="pct"/>
          </w:tcPr>
          <w:p w14:paraId="178F2956" w14:textId="77777777" w:rsidR="0053230A" w:rsidRPr="0053230A" w:rsidRDefault="0053230A" w:rsidP="00B43501">
            <w:pPr>
              <w:widowControl w:val="0"/>
              <w:autoSpaceDE w:val="0"/>
              <w:autoSpaceDN w:val="0"/>
              <w:adjustRightInd w:val="0"/>
              <w:spacing w:line="276" w:lineRule="auto"/>
            </w:pPr>
            <w:r w:rsidRPr="0053230A">
              <w:t xml:space="preserve">1) od: 12 BBCH, do: 30 BBCH </w:t>
            </w:r>
          </w:p>
          <w:p w14:paraId="6A31818F" w14:textId="77777777" w:rsidR="0053230A" w:rsidRPr="0053230A" w:rsidRDefault="0053230A" w:rsidP="00B43501">
            <w:pPr>
              <w:widowControl w:val="0"/>
              <w:autoSpaceDE w:val="0"/>
              <w:autoSpaceDN w:val="0"/>
              <w:adjustRightInd w:val="0"/>
              <w:spacing w:line="276" w:lineRule="auto"/>
            </w:pPr>
            <w:r w:rsidRPr="0053230A">
              <w:t xml:space="preserve">2) od: 13 BBCH, do: 19 BBCH </w:t>
            </w:r>
          </w:p>
        </w:tc>
        <w:tc>
          <w:tcPr>
            <w:tcW w:w="1118" w:type="pct"/>
          </w:tcPr>
          <w:p w14:paraId="0844496F" w14:textId="77777777" w:rsidR="0053230A" w:rsidRPr="0053230A" w:rsidRDefault="0053230A" w:rsidP="00B43501">
            <w:pPr>
              <w:widowControl w:val="0"/>
              <w:autoSpaceDE w:val="0"/>
              <w:autoSpaceDN w:val="0"/>
              <w:adjustRightInd w:val="0"/>
              <w:spacing w:line="276" w:lineRule="auto"/>
            </w:pPr>
            <w:r w:rsidRPr="0053230A">
              <w:t>5) pole</w:t>
            </w:r>
          </w:p>
        </w:tc>
      </w:tr>
      <w:tr w:rsidR="0053230A" w:rsidRPr="0053230A" w14:paraId="717116B0" w14:textId="77777777" w:rsidTr="00245443">
        <w:tc>
          <w:tcPr>
            <w:tcW w:w="960" w:type="pct"/>
          </w:tcPr>
          <w:p w14:paraId="2BB4D603" w14:textId="77777777" w:rsidR="0053230A" w:rsidRPr="0053230A" w:rsidRDefault="0053230A" w:rsidP="00B43501">
            <w:pPr>
              <w:widowControl w:val="0"/>
              <w:autoSpaceDE w:val="0"/>
              <w:autoSpaceDN w:val="0"/>
              <w:adjustRightInd w:val="0"/>
              <w:spacing w:line="276" w:lineRule="auto"/>
            </w:pPr>
            <w:r w:rsidRPr="0053230A">
              <w:t>řepka olejka jarní</w:t>
            </w:r>
          </w:p>
        </w:tc>
        <w:tc>
          <w:tcPr>
            <w:tcW w:w="961" w:type="pct"/>
          </w:tcPr>
          <w:p w14:paraId="5382F6B3" w14:textId="77777777" w:rsidR="0053230A" w:rsidRPr="0053230A" w:rsidRDefault="0053230A" w:rsidP="00B43501">
            <w:pPr>
              <w:widowControl w:val="0"/>
              <w:autoSpaceDE w:val="0"/>
              <w:autoSpaceDN w:val="0"/>
              <w:adjustRightInd w:val="0"/>
              <w:spacing w:line="276" w:lineRule="auto"/>
            </w:pPr>
            <w:r w:rsidRPr="0053230A">
              <w:t xml:space="preserve">chundelka metlice, </w:t>
            </w:r>
            <w:proofErr w:type="spellStart"/>
            <w:r w:rsidRPr="0053230A">
              <w:t>výdrol</w:t>
            </w:r>
            <w:proofErr w:type="spellEnd"/>
            <w:r w:rsidRPr="0053230A">
              <w:t xml:space="preserve"> obilnin</w:t>
            </w:r>
          </w:p>
        </w:tc>
        <w:tc>
          <w:tcPr>
            <w:tcW w:w="717" w:type="pct"/>
          </w:tcPr>
          <w:p w14:paraId="623F010D" w14:textId="77777777" w:rsidR="0053230A" w:rsidRPr="0053230A" w:rsidRDefault="0053230A" w:rsidP="00B43501">
            <w:pPr>
              <w:widowControl w:val="0"/>
              <w:autoSpaceDE w:val="0"/>
              <w:autoSpaceDN w:val="0"/>
              <w:adjustRightInd w:val="0"/>
              <w:spacing w:line="276" w:lineRule="auto"/>
            </w:pPr>
            <w:r w:rsidRPr="0053230A">
              <w:t>0,5-0,7 l/ha</w:t>
            </w:r>
          </w:p>
        </w:tc>
        <w:tc>
          <w:tcPr>
            <w:tcW w:w="245" w:type="pct"/>
          </w:tcPr>
          <w:p w14:paraId="26182944" w14:textId="77777777" w:rsidR="0053230A" w:rsidRPr="0053230A" w:rsidRDefault="0053230A" w:rsidP="00B43501">
            <w:pPr>
              <w:widowControl w:val="0"/>
              <w:autoSpaceDE w:val="0"/>
              <w:autoSpaceDN w:val="0"/>
              <w:adjustRightInd w:val="0"/>
              <w:spacing w:line="276" w:lineRule="auto"/>
            </w:pPr>
            <w:r w:rsidRPr="0053230A">
              <w:t>90</w:t>
            </w:r>
          </w:p>
        </w:tc>
        <w:tc>
          <w:tcPr>
            <w:tcW w:w="999" w:type="pct"/>
          </w:tcPr>
          <w:p w14:paraId="07F3CB81" w14:textId="77777777" w:rsidR="0053230A" w:rsidRPr="0053230A" w:rsidRDefault="0053230A" w:rsidP="00B43501">
            <w:pPr>
              <w:widowControl w:val="0"/>
              <w:autoSpaceDE w:val="0"/>
              <w:autoSpaceDN w:val="0"/>
              <w:adjustRightInd w:val="0"/>
              <w:spacing w:line="276" w:lineRule="auto"/>
            </w:pPr>
            <w:r w:rsidRPr="0053230A">
              <w:t xml:space="preserve">1) od: 12 BBCH, do: 30 BBCH </w:t>
            </w:r>
          </w:p>
          <w:p w14:paraId="2ED2D760" w14:textId="77777777" w:rsidR="0053230A" w:rsidRPr="0053230A" w:rsidRDefault="0053230A" w:rsidP="00B43501">
            <w:pPr>
              <w:widowControl w:val="0"/>
              <w:autoSpaceDE w:val="0"/>
              <w:autoSpaceDN w:val="0"/>
              <w:adjustRightInd w:val="0"/>
              <w:spacing w:line="276" w:lineRule="auto"/>
            </w:pPr>
            <w:r w:rsidRPr="0053230A">
              <w:t xml:space="preserve">2) od: BBCH 13, do: BBCH 30 </w:t>
            </w:r>
          </w:p>
        </w:tc>
        <w:tc>
          <w:tcPr>
            <w:tcW w:w="1118" w:type="pct"/>
          </w:tcPr>
          <w:p w14:paraId="699D4A99" w14:textId="77777777" w:rsidR="0053230A" w:rsidRPr="0053230A" w:rsidRDefault="0053230A" w:rsidP="00B43501">
            <w:pPr>
              <w:widowControl w:val="0"/>
              <w:autoSpaceDE w:val="0"/>
              <w:autoSpaceDN w:val="0"/>
              <w:adjustRightInd w:val="0"/>
              <w:spacing w:line="276" w:lineRule="auto"/>
            </w:pPr>
            <w:r w:rsidRPr="0053230A">
              <w:t>4) 0,5 l/</w:t>
            </w:r>
            <w:proofErr w:type="gramStart"/>
            <w:r w:rsidRPr="0053230A">
              <w:t>ha - plevele</w:t>
            </w:r>
            <w:proofErr w:type="gramEnd"/>
            <w:r w:rsidRPr="0053230A">
              <w:t xml:space="preserve"> v BBCH 13-21, </w:t>
            </w:r>
          </w:p>
          <w:p w14:paraId="5243CFC9" w14:textId="77777777" w:rsidR="0053230A" w:rsidRPr="0053230A" w:rsidRDefault="0053230A" w:rsidP="00B43501">
            <w:pPr>
              <w:widowControl w:val="0"/>
              <w:autoSpaceDE w:val="0"/>
              <w:autoSpaceDN w:val="0"/>
              <w:adjustRightInd w:val="0"/>
              <w:spacing w:line="276" w:lineRule="auto"/>
            </w:pPr>
            <w:r w:rsidRPr="0053230A">
              <w:t>0,7 l/</w:t>
            </w:r>
            <w:proofErr w:type="gramStart"/>
            <w:r w:rsidRPr="0053230A">
              <w:t>ha - plevele</w:t>
            </w:r>
            <w:proofErr w:type="gramEnd"/>
            <w:r w:rsidRPr="0053230A">
              <w:t xml:space="preserve"> v BBCH 25-30 </w:t>
            </w:r>
          </w:p>
          <w:p w14:paraId="0E8723B2" w14:textId="77777777" w:rsidR="0053230A" w:rsidRPr="0053230A" w:rsidRDefault="0053230A" w:rsidP="00B43501">
            <w:pPr>
              <w:widowControl w:val="0"/>
              <w:autoSpaceDE w:val="0"/>
              <w:autoSpaceDN w:val="0"/>
              <w:adjustRightInd w:val="0"/>
              <w:spacing w:line="276" w:lineRule="auto"/>
            </w:pPr>
            <w:r w:rsidRPr="0053230A">
              <w:t>5) pole</w:t>
            </w:r>
          </w:p>
        </w:tc>
      </w:tr>
      <w:tr w:rsidR="0053230A" w:rsidRPr="0053230A" w14:paraId="07074F6E" w14:textId="77777777" w:rsidTr="00245443">
        <w:trPr>
          <w:trHeight w:val="57"/>
        </w:trPr>
        <w:tc>
          <w:tcPr>
            <w:tcW w:w="960" w:type="pct"/>
          </w:tcPr>
          <w:p w14:paraId="1A805287" w14:textId="77777777" w:rsidR="0053230A" w:rsidRPr="0053230A" w:rsidRDefault="0053230A" w:rsidP="00B43501">
            <w:pPr>
              <w:widowControl w:val="0"/>
              <w:autoSpaceDE w:val="0"/>
              <w:autoSpaceDN w:val="0"/>
              <w:adjustRightInd w:val="0"/>
              <w:spacing w:line="276" w:lineRule="auto"/>
            </w:pPr>
            <w:r w:rsidRPr="0053230A">
              <w:t>řepka olejka jarní</w:t>
            </w:r>
          </w:p>
        </w:tc>
        <w:tc>
          <w:tcPr>
            <w:tcW w:w="961" w:type="pct"/>
          </w:tcPr>
          <w:p w14:paraId="47EAD0CC" w14:textId="77777777" w:rsidR="0053230A" w:rsidRPr="0053230A" w:rsidRDefault="0053230A" w:rsidP="00B43501">
            <w:pPr>
              <w:widowControl w:val="0"/>
              <w:autoSpaceDE w:val="0"/>
              <w:autoSpaceDN w:val="0"/>
              <w:adjustRightInd w:val="0"/>
              <w:spacing w:line="276" w:lineRule="auto"/>
            </w:pPr>
            <w:r w:rsidRPr="0053230A">
              <w:t>pýr plazivý</w:t>
            </w:r>
          </w:p>
        </w:tc>
        <w:tc>
          <w:tcPr>
            <w:tcW w:w="717" w:type="pct"/>
          </w:tcPr>
          <w:p w14:paraId="1658EE17" w14:textId="77777777" w:rsidR="0053230A" w:rsidRPr="0053230A" w:rsidRDefault="0053230A" w:rsidP="00B43501">
            <w:pPr>
              <w:widowControl w:val="0"/>
              <w:autoSpaceDE w:val="0"/>
              <w:autoSpaceDN w:val="0"/>
              <w:adjustRightInd w:val="0"/>
              <w:spacing w:line="276" w:lineRule="auto"/>
            </w:pPr>
            <w:r w:rsidRPr="0053230A">
              <w:t>1,25-1,5 l/ha</w:t>
            </w:r>
          </w:p>
        </w:tc>
        <w:tc>
          <w:tcPr>
            <w:tcW w:w="245" w:type="pct"/>
          </w:tcPr>
          <w:p w14:paraId="6CB2A2DF" w14:textId="77777777" w:rsidR="0053230A" w:rsidRPr="0053230A" w:rsidRDefault="0053230A" w:rsidP="00B43501">
            <w:pPr>
              <w:widowControl w:val="0"/>
              <w:autoSpaceDE w:val="0"/>
              <w:autoSpaceDN w:val="0"/>
              <w:adjustRightInd w:val="0"/>
              <w:spacing w:line="276" w:lineRule="auto"/>
            </w:pPr>
            <w:r w:rsidRPr="0053230A">
              <w:t>90</w:t>
            </w:r>
          </w:p>
        </w:tc>
        <w:tc>
          <w:tcPr>
            <w:tcW w:w="999" w:type="pct"/>
          </w:tcPr>
          <w:p w14:paraId="1C1F3FE6" w14:textId="77777777" w:rsidR="0053230A" w:rsidRPr="0053230A" w:rsidRDefault="0053230A" w:rsidP="00B43501">
            <w:pPr>
              <w:widowControl w:val="0"/>
              <w:autoSpaceDE w:val="0"/>
              <w:autoSpaceDN w:val="0"/>
              <w:adjustRightInd w:val="0"/>
              <w:spacing w:line="276" w:lineRule="auto"/>
            </w:pPr>
            <w:r w:rsidRPr="0053230A">
              <w:t xml:space="preserve">1) od: 12 BBCH, do: 30 BBCH </w:t>
            </w:r>
          </w:p>
          <w:p w14:paraId="75E309D5" w14:textId="77777777" w:rsidR="0053230A" w:rsidRPr="0053230A" w:rsidRDefault="0053230A" w:rsidP="00B43501">
            <w:pPr>
              <w:widowControl w:val="0"/>
              <w:autoSpaceDE w:val="0"/>
              <w:autoSpaceDN w:val="0"/>
              <w:adjustRightInd w:val="0"/>
              <w:spacing w:line="276" w:lineRule="auto"/>
            </w:pPr>
            <w:r w:rsidRPr="0053230A">
              <w:t xml:space="preserve">2) od: 13 BBCH, do: 16 BBCH </w:t>
            </w:r>
          </w:p>
        </w:tc>
        <w:tc>
          <w:tcPr>
            <w:tcW w:w="1118" w:type="pct"/>
          </w:tcPr>
          <w:p w14:paraId="21FD21D3" w14:textId="77777777" w:rsidR="0053230A" w:rsidRPr="0053230A" w:rsidRDefault="0053230A" w:rsidP="00B43501">
            <w:pPr>
              <w:widowControl w:val="0"/>
              <w:autoSpaceDE w:val="0"/>
              <w:autoSpaceDN w:val="0"/>
              <w:adjustRightInd w:val="0"/>
              <w:spacing w:line="276" w:lineRule="auto"/>
            </w:pPr>
            <w:r w:rsidRPr="0053230A">
              <w:t>5) pole</w:t>
            </w:r>
          </w:p>
        </w:tc>
      </w:tr>
      <w:tr w:rsidR="0053230A" w:rsidRPr="0053230A" w14:paraId="172E00EB" w14:textId="77777777" w:rsidTr="00245443">
        <w:trPr>
          <w:trHeight w:val="57"/>
        </w:trPr>
        <w:tc>
          <w:tcPr>
            <w:tcW w:w="960" w:type="pct"/>
          </w:tcPr>
          <w:p w14:paraId="3E7EF625" w14:textId="77777777" w:rsidR="0053230A" w:rsidRPr="0053230A" w:rsidRDefault="0053230A" w:rsidP="00B43501">
            <w:pPr>
              <w:widowControl w:val="0"/>
              <w:autoSpaceDE w:val="0"/>
              <w:autoSpaceDN w:val="0"/>
              <w:adjustRightInd w:val="0"/>
              <w:spacing w:line="276" w:lineRule="auto"/>
            </w:pPr>
            <w:r w:rsidRPr="0053230A">
              <w:t>řepka olejka jarní</w:t>
            </w:r>
          </w:p>
        </w:tc>
        <w:tc>
          <w:tcPr>
            <w:tcW w:w="961" w:type="pct"/>
          </w:tcPr>
          <w:p w14:paraId="27B5B259" w14:textId="77777777" w:rsidR="0053230A" w:rsidRPr="0053230A" w:rsidRDefault="0053230A" w:rsidP="00B43501">
            <w:pPr>
              <w:widowControl w:val="0"/>
              <w:autoSpaceDE w:val="0"/>
              <w:autoSpaceDN w:val="0"/>
              <w:adjustRightInd w:val="0"/>
              <w:spacing w:line="276" w:lineRule="auto"/>
            </w:pPr>
            <w:r w:rsidRPr="0053230A">
              <w:t>pýr plazivý</w:t>
            </w:r>
          </w:p>
        </w:tc>
        <w:tc>
          <w:tcPr>
            <w:tcW w:w="717" w:type="pct"/>
          </w:tcPr>
          <w:p w14:paraId="0087D00F" w14:textId="77777777" w:rsidR="0053230A" w:rsidRPr="0053230A" w:rsidRDefault="0053230A" w:rsidP="00B43501">
            <w:pPr>
              <w:widowControl w:val="0"/>
              <w:autoSpaceDE w:val="0"/>
              <w:autoSpaceDN w:val="0"/>
              <w:adjustRightInd w:val="0"/>
              <w:spacing w:line="276" w:lineRule="auto"/>
            </w:pPr>
            <w:r w:rsidRPr="0053230A">
              <w:t>0,6 l/ha</w:t>
            </w:r>
          </w:p>
        </w:tc>
        <w:tc>
          <w:tcPr>
            <w:tcW w:w="245" w:type="pct"/>
            <w:tcBorders>
              <w:top w:val="single" w:sz="6" w:space="0" w:color="auto"/>
              <w:left w:val="single" w:sz="6" w:space="0" w:color="auto"/>
              <w:bottom w:val="single" w:sz="6" w:space="0" w:color="auto"/>
              <w:right w:val="single" w:sz="6" w:space="0" w:color="auto"/>
            </w:tcBorders>
          </w:tcPr>
          <w:p w14:paraId="75458D1D" w14:textId="77777777" w:rsidR="0053230A" w:rsidRPr="0053230A" w:rsidRDefault="0053230A" w:rsidP="00B43501">
            <w:pPr>
              <w:widowControl w:val="0"/>
              <w:autoSpaceDE w:val="0"/>
              <w:autoSpaceDN w:val="0"/>
              <w:adjustRightInd w:val="0"/>
              <w:spacing w:line="276" w:lineRule="auto"/>
            </w:pPr>
            <w:r w:rsidRPr="0053230A">
              <w:t>90</w:t>
            </w:r>
          </w:p>
        </w:tc>
        <w:tc>
          <w:tcPr>
            <w:tcW w:w="999" w:type="pct"/>
          </w:tcPr>
          <w:p w14:paraId="08437E30" w14:textId="77777777" w:rsidR="0053230A" w:rsidRPr="0053230A" w:rsidRDefault="0053230A" w:rsidP="00B43501">
            <w:pPr>
              <w:widowControl w:val="0"/>
              <w:autoSpaceDE w:val="0"/>
              <w:autoSpaceDN w:val="0"/>
              <w:adjustRightInd w:val="0"/>
              <w:spacing w:line="276" w:lineRule="auto"/>
            </w:pPr>
            <w:r w:rsidRPr="0053230A">
              <w:t xml:space="preserve">1) od: 12 BBCH, do: 30 BBCH </w:t>
            </w:r>
          </w:p>
          <w:p w14:paraId="204C9EA1" w14:textId="77777777" w:rsidR="0053230A" w:rsidRPr="0053230A" w:rsidRDefault="0053230A" w:rsidP="00B43501">
            <w:pPr>
              <w:widowControl w:val="0"/>
              <w:autoSpaceDE w:val="0"/>
              <w:autoSpaceDN w:val="0"/>
              <w:adjustRightInd w:val="0"/>
              <w:spacing w:line="276" w:lineRule="auto"/>
            </w:pPr>
            <w:r w:rsidRPr="0053230A">
              <w:t xml:space="preserve">2) od: 13 BBCH, do: 16 BBCH </w:t>
            </w:r>
          </w:p>
        </w:tc>
        <w:tc>
          <w:tcPr>
            <w:tcW w:w="1118" w:type="pct"/>
          </w:tcPr>
          <w:p w14:paraId="366E39E4" w14:textId="77777777" w:rsidR="0053230A" w:rsidRPr="0053230A" w:rsidRDefault="0053230A" w:rsidP="00B43501">
            <w:pPr>
              <w:widowControl w:val="0"/>
              <w:autoSpaceDE w:val="0"/>
              <w:autoSpaceDN w:val="0"/>
              <w:adjustRightInd w:val="0"/>
              <w:spacing w:line="276" w:lineRule="auto"/>
            </w:pPr>
            <w:r w:rsidRPr="0053230A">
              <w:t xml:space="preserve">4) aplikace opakovaná </w:t>
            </w:r>
          </w:p>
          <w:p w14:paraId="3DAFAA88" w14:textId="77777777" w:rsidR="0053230A" w:rsidRPr="0053230A" w:rsidRDefault="0053230A" w:rsidP="00B43501">
            <w:pPr>
              <w:widowControl w:val="0"/>
              <w:autoSpaceDE w:val="0"/>
              <w:autoSpaceDN w:val="0"/>
              <w:adjustRightInd w:val="0"/>
              <w:spacing w:line="276" w:lineRule="auto"/>
            </w:pPr>
            <w:r w:rsidRPr="0053230A">
              <w:t>5) pole</w:t>
            </w:r>
          </w:p>
        </w:tc>
      </w:tr>
      <w:tr w:rsidR="0053230A" w:rsidRPr="0053230A" w14:paraId="28C5A570" w14:textId="77777777" w:rsidTr="00245443">
        <w:trPr>
          <w:trHeight w:val="57"/>
        </w:trPr>
        <w:tc>
          <w:tcPr>
            <w:tcW w:w="960" w:type="pct"/>
          </w:tcPr>
          <w:p w14:paraId="5AE60538" w14:textId="77777777" w:rsidR="0053230A" w:rsidRPr="0053230A" w:rsidRDefault="0053230A" w:rsidP="00B43501">
            <w:pPr>
              <w:widowControl w:val="0"/>
              <w:autoSpaceDE w:val="0"/>
              <w:autoSpaceDN w:val="0"/>
              <w:adjustRightInd w:val="0"/>
              <w:spacing w:line="276" w:lineRule="auto"/>
            </w:pPr>
            <w:r w:rsidRPr="0053230A">
              <w:t>mák setý, len setý</w:t>
            </w:r>
          </w:p>
        </w:tc>
        <w:tc>
          <w:tcPr>
            <w:tcW w:w="961" w:type="pct"/>
          </w:tcPr>
          <w:p w14:paraId="45632AFB" w14:textId="77777777" w:rsidR="0053230A" w:rsidRPr="0053230A" w:rsidRDefault="0053230A" w:rsidP="00B43501">
            <w:pPr>
              <w:widowControl w:val="0"/>
              <w:autoSpaceDE w:val="0"/>
              <w:autoSpaceDN w:val="0"/>
              <w:adjustRightInd w:val="0"/>
              <w:spacing w:line="276" w:lineRule="auto"/>
            </w:pPr>
            <w:r w:rsidRPr="0053230A">
              <w:t>ježatka kuří noha, oves hluchý, rosička krvavá, bér sivý, bér zelený, jílek vytrvalý</w:t>
            </w:r>
          </w:p>
        </w:tc>
        <w:tc>
          <w:tcPr>
            <w:tcW w:w="717" w:type="pct"/>
          </w:tcPr>
          <w:p w14:paraId="0874BFC5" w14:textId="77777777" w:rsidR="0053230A" w:rsidRPr="0053230A" w:rsidRDefault="0053230A" w:rsidP="00B43501">
            <w:pPr>
              <w:widowControl w:val="0"/>
              <w:autoSpaceDE w:val="0"/>
              <w:autoSpaceDN w:val="0"/>
              <w:adjustRightInd w:val="0"/>
              <w:spacing w:line="276" w:lineRule="auto"/>
            </w:pPr>
            <w:r w:rsidRPr="0053230A">
              <w:t>0,6 l/ha</w:t>
            </w:r>
          </w:p>
        </w:tc>
        <w:tc>
          <w:tcPr>
            <w:tcW w:w="245" w:type="pct"/>
            <w:tcBorders>
              <w:top w:val="single" w:sz="6" w:space="0" w:color="auto"/>
              <w:left w:val="single" w:sz="6" w:space="0" w:color="auto"/>
              <w:bottom w:val="single" w:sz="6" w:space="0" w:color="auto"/>
              <w:right w:val="single" w:sz="6" w:space="0" w:color="auto"/>
            </w:tcBorders>
          </w:tcPr>
          <w:p w14:paraId="01EDA137" w14:textId="77777777" w:rsidR="0053230A" w:rsidRPr="0053230A" w:rsidRDefault="0053230A" w:rsidP="00B43501">
            <w:pPr>
              <w:widowControl w:val="0"/>
              <w:autoSpaceDE w:val="0"/>
              <w:autoSpaceDN w:val="0"/>
              <w:adjustRightInd w:val="0"/>
              <w:spacing w:line="276" w:lineRule="auto"/>
            </w:pPr>
            <w:r w:rsidRPr="0053230A">
              <w:t>90</w:t>
            </w:r>
          </w:p>
        </w:tc>
        <w:tc>
          <w:tcPr>
            <w:tcW w:w="999" w:type="pct"/>
          </w:tcPr>
          <w:p w14:paraId="144E7ABF" w14:textId="77777777" w:rsidR="0053230A" w:rsidRPr="0053230A" w:rsidRDefault="0053230A" w:rsidP="00B43501">
            <w:pPr>
              <w:widowControl w:val="0"/>
              <w:autoSpaceDE w:val="0"/>
              <w:autoSpaceDN w:val="0"/>
              <w:adjustRightInd w:val="0"/>
              <w:spacing w:line="276" w:lineRule="auto"/>
            </w:pPr>
            <w:r w:rsidRPr="0053230A">
              <w:t xml:space="preserve">1) od: 13 BBCH </w:t>
            </w:r>
          </w:p>
          <w:p w14:paraId="21C7BAF9" w14:textId="77777777" w:rsidR="0053230A" w:rsidRPr="0053230A" w:rsidRDefault="0053230A" w:rsidP="00B43501">
            <w:pPr>
              <w:widowControl w:val="0"/>
              <w:autoSpaceDE w:val="0"/>
              <w:autoSpaceDN w:val="0"/>
              <w:adjustRightInd w:val="0"/>
              <w:spacing w:line="276" w:lineRule="auto"/>
            </w:pPr>
            <w:r w:rsidRPr="0053230A">
              <w:t xml:space="preserve">2) od: 13 BBCH, do: 19 BBCH </w:t>
            </w:r>
          </w:p>
        </w:tc>
        <w:tc>
          <w:tcPr>
            <w:tcW w:w="1118" w:type="pct"/>
          </w:tcPr>
          <w:p w14:paraId="065C94D0" w14:textId="77777777" w:rsidR="0053230A" w:rsidRPr="0053230A" w:rsidRDefault="0053230A" w:rsidP="00B43501">
            <w:pPr>
              <w:widowControl w:val="0"/>
              <w:autoSpaceDE w:val="0"/>
              <w:autoSpaceDN w:val="0"/>
              <w:adjustRightInd w:val="0"/>
              <w:spacing w:line="276" w:lineRule="auto"/>
            </w:pPr>
            <w:r w:rsidRPr="0053230A">
              <w:t>5) pole</w:t>
            </w:r>
          </w:p>
        </w:tc>
      </w:tr>
      <w:tr w:rsidR="0053230A" w:rsidRPr="0053230A" w14:paraId="09D0C823" w14:textId="77777777" w:rsidTr="00245443">
        <w:trPr>
          <w:trHeight w:val="57"/>
        </w:trPr>
        <w:tc>
          <w:tcPr>
            <w:tcW w:w="960" w:type="pct"/>
          </w:tcPr>
          <w:p w14:paraId="4168842B" w14:textId="77777777" w:rsidR="0053230A" w:rsidRPr="0053230A" w:rsidRDefault="0053230A" w:rsidP="00B43501">
            <w:pPr>
              <w:widowControl w:val="0"/>
              <w:autoSpaceDE w:val="0"/>
              <w:autoSpaceDN w:val="0"/>
              <w:adjustRightInd w:val="0"/>
              <w:spacing w:line="276" w:lineRule="auto"/>
            </w:pPr>
            <w:r w:rsidRPr="0053230A">
              <w:t>mák setý, len setý</w:t>
            </w:r>
          </w:p>
        </w:tc>
        <w:tc>
          <w:tcPr>
            <w:tcW w:w="961" w:type="pct"/>
          </w:tcPr>
          <w:p w14:paraId="61A32E3A" w14:textId="77777777" w:rsidR="0053230A" w:rsidRPr="0053230A" w:rsidRDefault="0053230A" w:rsidP="00B43501">
            <w:pPr>
              <w:widowControl w:val="0"/>
              <w:autoSpaceDE w:val="0"/>
              <w:autoSpaceDN w:val="0"/>
              <w:adjustRightInd w:val="0"/>
              <w:spacing w:line="276" w:lineRule="auto"/>
            </w:pPr>
            <w:r w:rsidRPr="0053230A">
              <w:t xml:space="preserve">chundelka metlice, </w:t>
            </w:r>
            <w:proofErr w:type="spellStart"/>
            <w:r w:rsidRPr="0053230A">
              <w:t>výdrol</w:t>
            </w:r>
            <w:proofErr w:type="spellEnd"/>
            <w:r w:rsidRPr="0053230A">
              <w:t xml:space="preserve"> obilnin</w:t>
            </w:r>
          </w:p>
        </w:tc>
        <w:tc>
          <w:tcPr>
            <w:tcW w:w="717" w:type="pct"/>
          </w:tcPr>
          <w:p w14:paraId="4C314149" w14:textId="77777777" w:rsidR="0053230A" w:rsidRPr="0053230A" w:rsidRDefault="0053230A" w:rsidP="00B43501">
            <w:pPr>
              <w:widowControl w:val="0"/>
              <w:autoSpaceDE w:val="0"/>
              <w:autoSpaceDN w:val="0"/>
              <w:adjustRightInd w:val="0"/>
              <w:spacing w:line="276" w:lineRule="auto"/>
            </w:pPr>
            <w:r w:rsidRPr="0053230A">
              <w:t>0,5-0,7 l/ha</w:t>
            </w:r>
          </w:p>
        </w:tc>
        <w:tc>
          <w:tcPr>
            <w:tcW w:w="245" w:type="pct"/>
            <w:tcBorders>
              <w:top w:val="single" w:sz="6" w:space="0" w:color="auto"/>
              <w:left w:val="single" w:sz="6" w:space="0" w:color="auto"/>
              <w:bottom w:val="single" w:sz="6" w:space="0" w:color="auto"/>
              <w:right w:val="single" w:sz="6" w:space="0" w:color="auto"/>
            </w:tcBorders>
          </w:tcPr>
          <w:p w14:paraId="18A25BAC" w14:textId="77777777" w:rsidR="0053230A" w:rsidRPr="0053230A" w:rsidRDefault="0053230A" w:rsidP="00B43501">
            <w:pPr>
              <w:widowControl w:val="0"/>
              <w:autoSpaceDE w:val="0"/>
              <w:autoSpaceDN w:val="0"/>
              <w:adjustRightInd w:val="0"/>
              <w:spacing w:line="276" w:lineRule="auto"/>
            </w:pPr>
            <w:r w:rsidRPr="0053230A">
              <w:t>90</w:t>
            </w:r>
          </w:p>
        </w:tc>
        <w:tc>
          <w:tcPr>
            <w:tcW w:w="999" w:type="pct"/>
          </w:tcPr>
          <w:p w14:paraId="27A39A45" w14:textId="77777777" w:rsidR="0053230A" w:rsidRPr="0053230A" w:rsidRDefault="0053230A" w:rsidP="00B43501">
            <w:pPr>
              <w:widowControl w:val="0"/>
              <w:autoSpaceDE w:val="0"/>
              <w:autoSpaceDN w:val="0"/>
              <w:adjustRightInd w:val="0"/>
              <w:spacing w:line="276" w:lineRule="auto"/>
            </w:pPr>
            <w:r w:rsidRPr="0053230A">
              <w:t xml:space="preserve">1) od: 13 BBCH </w:t>
            </w:r>
          </w:p>
          <w:p w14:paraId="4A62192A" w14:textId="77777777" w:rsidR="0053230A" w:rsidRPr="0053230A" w:rsidRDefault="0053230A" w:rsidP="00B43501">
            <w:pPr>
              <w:widowControl w:val="0"/>
              <w:autoSpaceDE w:val="0"/>
              <w:autoSpaceDN w:val="0"/>
              <w:adjustRightInd w:val="0"/>
              <w:spacing w:line="276" w:lineRule="auto"/>
            </w:pPr>
            <w:r w:rsidRPr="0053230A">
              <w:t xml:space="preserve">2) od: BBCH 13, do: BBCH 30 </w:t>
            </w:r>
          </w:p>
        </w:tc>
        <w:tc>
          <w:tcPr>
            <w:tcW w:w="1118" w:type="pct"/>
          </w:tcPr>
          <w:p w14:paraId="306C40C4" w14:textId="77777777" w:rsidR="0053230A" w:rsidRPr="0053230A" w:rsidRDefault="0053230A" w:rsidP="00B43501">
            <w:pPr>
              <w:widowControl w:val="0"/>
              <w:autoSpaceDE w:val="0"/>
              <w:autoSpaceDN w:val="0"/>
              <w:adjustRightInd w:val="0"/>
              <w:spacing w:line="276" w:lineRule="auto"/>
            </w:pPr>
            <w:r w:rsidRPr="0053230A">
              <w:t>4) 0,5 l/</w:t>
            </w:r>
            <w:proofErr w:type="gramStart"/>
            <w:r w:rsidRPr="0053230A">
              <w:t>ha - plevele</w:t>
            </w:r>
            <w:proofErr w:type="gramEnd"/>
            <w:r w:rsidRPr="0053230A">
              <w:t xml:space="preserve"> v BBCH 13-21, </w:t>
            </w:r>
          </w:p>
          <w:p w14:paraId="43FD773E" w14:textId="77777777" w:rsidR="0053230A" w:rsidRPr="0053230A" w:rsidRDefault="0053230A" w:rsidP="00B43501">
            <w:pPr>
              <w:widowControl w:val="0"/>
              <w:autoSpaceDE w:val="0"/>
              <w:autoSpaceDN w:val="0"/>
              <w:adjustRightInd w:val="0"/>
              <w:spacing w:line="276" w:lineRule="auto"/>
            </w:pPr>
            <w:r w:rsidRPr="0053230A">
              <w:t>0,7 l/</w:t>
            </w:r>
            <w:proofErr w:type="gramStart"/>
            <w:r w:rsidRPr="0053230A">
              <w:t>ha - plevele</w:t>
            </w:r>
            <w:proofErr w:type="gramEnd"/>
            <w:r w:rsidRPr="0053230A">
              <w:t xml:space="preserve"> v BBCH 25-30 </w:t>
            </w:r>
          </w:p>
          <w:p w14:paraId="6DD46FC5" w14:textId="77777777" w:rsidR="0053230A" w:rsidRPr="0053230A" w:rsidRDefault="0053230A" w:rsidP="00B43501">
            <w:pPr>
              <w:widowControl w:val="0"/>
              <w:autoSpaceDE w:val="0"/>
              <w:autoSpaceDN w:val="0"/>
              <w:adjustRightInd w:val="0"/>
              <w:spacing w:line="276" w:lineRule="auto"/>
            </w:pPr>
            <w:r w:rsidRPr="0053230A">
              <w:t>5) pole</w:t>
            </w:r>
          </w:p>
        </w:tc>
      </w:tr>
      <w:tr w:rsidR="0053230A" w:rsidRPr="0053230A" w14:paraId="3346B633" w14:textId="77777777" w:rsidTr="00245443">
        <w:trPr>
          <w:trHeight w:val="57"/>
        </w:trPr>
        <w:tc>
          <w:tcPr>
            <w:tcW w:w="960" w:type="pct"/>
          </w:tcPr>
          <w:p w14:paraId="299AAC06" w14:textId="77777777" w:rsidR="0053230A" w:rsidRPr="0053230A" w:rsidRDefault="0053230A" w:rsidP="00B43501">
            <w:pPr>
              <w:widowControl w:val="0"/>
              <w:autoSpaceDE w:val="0"/>
              <w:autoSpaceDN w:val="0"/>
              <w:adjustRightInd w:val="0"/>
              <w:spacing w:line="276" w:lineRule="auto"/>
            </w:pPr>
            <w:r w:rsidRPr="0053230A">
              <w:lastRenderedPageBreak/>
              <w:t>mák setý, len setý</w:t>
            </w:r>
          </w:p>
        </w:tc>
        <w:tc>
          <w:tcPr>
            <w:tcW w:w="961" w:type="pct"/>
          </w:tcPr>
          <w:p w14:paraId="2DC63CB2" w14:textId="77777777" w:rsidR="0053230A" w:rsidRPr="0053230A" w:rsidRDefault="0053230A" w:rsidP="00B43501">
            <w:pPr>
              <w:widowControl w:val="0"/>
              <w:autoSpaceDE w:val="0"/>
              <w:autoSpaceDN w:val="0"/>
              <w:adjustRightInd w:val="0"/>
              <w:spacing w:line="276" w:lineRule="auto"/>
            </w:pPr>
            <w:r w:rsidRPr="0053230A">
              <w:t>pýr plazivý</w:t>
            </w:r>
          </w:p>
        </w:tc>
        <w:tc>
          <w:tcPr>
            <w:tcW w:w="717" w:type="pct"/>
          </w:tcPr>
          <w:p w14:paraId="29133C53" w14:textId="77777777" w:rsidR="0053230A" w:rsidRPr="0053230A" w:rsidRDefault="0053230A" w:rsidP="00B43501">
            <w:pPr>
              <w:widowControl w:val="0"/>
              <w:autoSpaceDE w:val="0"/>
              <w:autoSpaceDN w:val="0"/>
              <w:adjustRightInd w:val="0"/>
              <w:spacing w:line="276" w:lineRule="auto"/>
            </w:pPr>
            <w:r w:rsidRPr="0053230A">
              <w:t>1,25-1,5 l/ha</w:t>
            </w:r>
          </w:p>
        </w:tc>
        <w:tc>
          <w:tcPr>
            <w:tcW w:w="245" w:type="pct"/>
            <w:tcBorders>
              <w:top w:val="single" w:sz="6" w:space="0" w:color="auto"/>
              <w:left w:val="single" w:sz="6" w:space="0" w:color="auto"/>
              <w:bottom w:val="single" w:sz="6" w:space="0" w:color="auto"/>
              <w:right w:val="single" w:sz="6" w:space="0" w:color="auto"/>
            </w:tcBorders>
          </w:tcPr>
          <w:p w14:paraId="61FE16D0" w14:textId="77777777" w:rsidR="0053230A" w:rsidRPr="0053230A" w:rsidRDefault="0053230A" w:rsidP="00B43501">
            <w:pPr>
              <w:widowControl w:val="0"/>
              <w:autoSpaceDE w:val="0"/>
              <w:autoSpaceDN w:val="0"/>
              <w:adjustRightInd w:val="0"/>
              <w:spacing w:line="276" w:lineRule="auto"/>
            </w:pPr>
            <w:r w:rsidRPr="0053230A">
              <w:t>90</w:t>
            </w:r>
          </w:p>
        </w:tc>
        <w:tc>
          <w:tcPr>
            <w:tcW w:w="999" w:type="pct"/>
          </w:tcPr>
          <w:p w14:paraId="6BBE2185" w14:textId="77777777" w:rsidR="0053230A" w:rsidRPr="0053230A" w:rsidRDefault="0053230A" w:rsidP="00B43501">
            <w:pPr>
              <w:widowControl w:val="0"/>
              <w:autoSpaceDE w:val="0"/>
              <w:autoSpaceDN w:val="0"/>
              <w:adjustRightInd w:val="0"/>
              <w:spacing w:line="276" w:lineRule="auto"/>
            </w:pPr>
            <w:r w:rsidRPr="0053230A">
              <w:t xml:space="preserve">1) od: 13 BBCH </w:t>
            </w:r>
          </w:p>
          <w:p w14:paraId="7818E419" w14:textId="77777777" w:rsidR="0053230A" w:rsidRPr="0053230A" w:rsidRDefault="0053230A" w:rsidP="00B43501">
            <w:pPr>
              <w:widowControl w:val="0"/>
              <w:autoSpaceDE w:val="0"/>
              <w:autoSpaceDN w:val="0"/>
              <w:adjustRightInd w:val="0"/>
              <w:spacing w:line="276" w:lineRule="auto"/>
            </w:pPr>
            <w:r w:rsidRPr="0053230A">
              <w:t xml:space="preserve">2) od: 13 BBCH, do: 16 BBCH </w:t>
            </w:r>
          </w:p>
        </w:tc>
        <w:tc>
          <w:tcPr>
            <w:tcW w:w="1118" w:type="pct"/>
          </w:tcPr>
          <w:p w14:paraId="6DF38BCA" w14:textId="77777777" w:rsidR="0053230A" w:rsidRPr="0053230A" w:rsidRDefault="0053230A" w:rsidP="00B43501">
            <w:pPr>
              <w:widowControl w:val="0"/>
              <w:autoSpaceDE w:val="0"/>
              <w:autoSpaceDN w:val="0"/>
              <w:adjustRightInd w:val="0"/>
              <w:spacing w:line="276" w:lineRule="auto"/>
            </w:pPr>
            <w:r w:rsidRPr="0053230A">
              <w:t>5) pole</w:t>
            </w:r>
          </w:p>
        </w:tc>
      </w:tr>
      <w:tr w:rsidR="0053230A" w:rsidRPr="0053230A" w14:paraId="3C273CA4" w14:textId="77777777" w:rsidTr="00245443">
        <w:trPr>
          <w:trHeight w:val="57"/>
        </w:trPr>
        <w:tc>
          <w:tcPr>
            <w:tcW w:w="960" w:type="pct"/>
          </w:tcPr>
          <w:p w14:paraId="3AC89912" w14:textId="77777777" w:rsidR="0053230A" w:rsidRPr="0053230A" w:rsidRDefault="0053230A" w:rsidP="00B43501">
            <w:pPr>
              <w:widowControl w:val="0"/>
              <w:autoSpaceDE w:val="0"/>
              <w:autoSpaceDN w:val="0"/>
              <w:adjustRightInd w:val="0"/>
              <w:spacing w:line="276" w:lineRule="auto"/>
            </w:pPr>
            <w:r w:rsidRPr="0053230A">
              <w:t>mák setý, len setý</w:t>
            </w:r>
          </w:p>
        </w:tc>
        <w:tc>
          <w:tcPr>
            <w:tcW w:w="961" w:type="pct"/>
          </w:tcPr>
          <w:p w14:paraId="3CA51983" w14:textId="77777777" w:rsidR="0053230A" w:rsidRPr="0053230A" w:rsidRDefault="0053230A" w:rsidP="00B43501">
            <w:pPr>
              <w:widowControl w:val="0"/>
              <w:autoSpaceDE w:val="0"/>
              <w:autoSpaceDN w:val="0"/>
              <w:adjustRightInd w:val="0"/>
              <w:spacing w:line="276" w:lineRule="auto"/>
            </w:pPr>
            <w:r w:rsidRPr="0053230A">
              <w:t>pýr plazivý</w:t>
            </w:r>
          </w:p>
        </w:tc>
        <w:tc>
          <w:tcPr>
            <w:tcW w:w="717" w:type="pct"/>
          </w:tcPr>
          <w:p w14:paraId="24D0857E" w14:textId="77777777" w:rsidR="0053230A" w:rsidRPr="0053230A" w:rsidRDefault="0053230A" w:rsidP="00B43501">
            <w:pPr>
              <w:widowControl w:val="0"/>
              <w:autoSpaceDE w:val="0"/>
              <w:autoSpaceDN w:val="0"/>
              <w:adjustRightInd w:val="0"/>
              <w:spacing w:line="276" w:lineRule="auto"/>
            </w:pPr>
            <w:r w:rsidRPr="0053230A">
              <w:t>0,6 l/ha</w:t>
            </w:r>
          </w:p>
        </w:tc>
        <w:tc>
          <w:tcPr>
            <w:tcW w:w="245" w:type="pct"/>
            <w:tcBorders>
              <w:top w:val="single" w:sz="6" w:space="0" w:color="auto"/>
              <w:left w:val="single" w:sz="6" w:space="0" w:color="auto"/>
              <w:bottom w:val="single" w:sz="6" w:space="0" w:color="auto"/>
              <w:right w:val="single" w:sz="6" w:space="0" w:color="auto"/>
            </w:tcBorders>
          </w:tcPr>
          <w:p w14:paraId="6E9DF083" w14:textId="77777777" w:rsidR="0053230A" w:rsidRPr="0053230A" w:rsidRDefault="0053230A" w:rsidP="00B43501">
            <w:pPr>
              <w:widowControl w:val="0"/>
              <w:autoSpaceDE w:val="0"/>
              <w:autoSpaceDN w:val="0"/>
              <w:adjustRightInd w:val="0"/>
              <w:spacing w:line="276" w:lineRule="auto"/>
            </w:pPr>
            <w:r w:rsidRPr="0053230A">
              <w:t>90</w:t>
            </w:r>
          </w:p>
        </w:tc>
        <w:tc>
          <w:tcPr>
            <w:tcW w:w="999" w:type="pct"/>
          </w:tcPr>
          <w:p w14:paraId="3C20C534" w14:textId="77777777" w:rsidR="0053230A" w:rsidRPr="0053230A" w:rsidRDefault="0053230A" w:rsidP="00B43501">
            <w:pPr>
              <w:widowControl w:val="0"/>
              <w:autoSpaceDE w:val="0"/>
              <w:autoSpaceDN w:val="0"/>
              <w:adjustRightInd w:val="0"/>
              <w:spacing w:line="276" w:lineRule="auto"/>
            </w:pPr>
            <w:r w:rsidRPr="0053230A">
              <w:t xml:space="preserve">1) od: 13 BBCH </w:t>
            </w:r>
          </w:p>
          <w:p w14:paraId="503A4038" w14:textId="77777777" w:rsidR="0053230A" w:rsidRPr="0053230A" w:rsidRDefault="0053230A" w:rsidP="00B43501">
            <w:pPr>
              <w:widowControl w:val="0"/>
              <w:autoSpaceDE w:val="0"/>
              <w:autoSpaceDN w:val="0"/>
              <w:adjustRightInd w:val="0"/>
              <w:spacing w:line="276" w:lineRule="auto"/>
            </w:pPr>
            <w:r w:rsidRPr="0053230A">
              <w:t xml:space="preserve">2) od: 13 BBCH, do: 16 BBCH </w:t>
            </w:r>
          </w:p>
        </w:tc>
        <w:tc>
          <w:tcPr>
            <w:tcW w:w="1118" w:type="pct"/>
          </w:tcPr>
          <w:p w14:paraId="65BE867F" w14:textId="77777777" w:rsidR="0053230A" w:rsidRPr="0053230A" w:rsidRDefault="0053230A" w:rsidP="00B43501">
            <w:pPr>
              <w:widowControl w:val="0"/>
              <w:autoSpaceDE w:val="0"/>
              <w:autoSpaceDN w:val="0"/>
              <w:adjustRightInd w:val="0"/>
              <w:spacing w:line="276" w:lineRule="auto"/>
            </w:pPr>
            <w:r w:rsidRPr="0053230A">
              <w:t xml:space="preserve">4) aplikace opakovaná </w:t>
            </w:r>
          </w:p>
          <w:p w14:paraId="593AB464" w14:textId="77777777" w:rsidR="0053230A" w:rsidRPr="0053230A" w:rsidRDefault="0053230A" w:rsidP="00B43501">
            <w:pPr>
              <w:widowControl w:val="0"/>
              <w:autoSpaceDE w:val="0"/>
              <w:autoSpaceDN w:val="0"/>
              <w:adjustRightInd w:val="0"/>
              <w:spacing w:line="276" w:lineRule="auto"/>
            </w:pPr>
            <w:r w:rsidRPr="0053230A">
              <w:t>5) pole</w:t>
            </w:r>
          </w:p>
        </w:tc>
      </w:tr>
      <w:tr w:rsidR="0053230A" w:rsidRPr="0053230A" w14:paraId="74581829" w14:textId="77777777" w:rsidTr="00245443">
        <w:trPr>
          <w:trHeight w:val="57"/>
        </w:trPr>
        <w:tc>
          <w:tcPr>
            <w:tcW w:w="960" w:type="pct"/>
          </w:tcPr>
          <w:p w14:paraId="484E3106" w14:textId="401D6A45" w:rsidR="0053230A" w:rsidRPr="0053230A" w:rsidRDefault="0053230A" w:rsidP="00B43501">
            <w:pPr>
              <w:widowControl w:val="0"/>
              <w:autoSpaceDE w:val="0"/>
              <w:autoSpaceDN w:val="0"/>
              <w:adjustRightInd w:val="0"/>
              <w:spacing w:line="276" w:lineRule="auto"/>
            </w:pPr>
            <w:r w:rsidRPr="0053230A">
              <w:t>celer bulvový, tuřín, pastinák setý, křen selský, vodnice, ředkev černá, ředkev bílá (</w:t>
            </w:r>
            <w:proofErr w:type="spellStart"/>
            <w:r w:rsidRPr="0053230A">
              <w:t>daikon</w:t>
            </w:r>
            <w:proofErr w:type="spellEnd"/>
            <w:r w:rsidRPr="0053230A">
              <w:t xml:space="preserve">), ředkvička, kozí brada </w:t>
            </w:r>
            <w:proofErr w:type="spellStart"/>
            <w:r w:rsidRPr="0053230A">
              <w:t>pórolistá</w:t>
            </w:r>
            <w:proofErr w:type="spellEnd"/>
          </w:p>
        </w:tc>
        <w:tc>
          <w:tcPr>
            <w:tcW w:w="961" w:type="pct"/>
          </w:tcPr>
          <w:p w14:paraId="7ABB9E06" w14:textId="77777777" w:rsidR="0053230A" w:rsidRPr="0053230A" w:rsidRDefault="0053230A" w:rsidP="00B43501">
            <w:pPr>
              <w:widowControl w:val="0"/>
              <w:autoSpaceDE w:val="0"/>
              <w:autoSpaceDN w:val="0"/>
              <w:adjustRightInd w:val="0"/>
              <w:spacing w:line="276" w:lineRule="auto"/>
            </w:pPr>
            <w:r w:rsidRPr="0053230A">
              <w:t>ježatka kuří noha, oves hluchý, rosička krvavá, bér sivý, bér zelený, jílek vytrvalý</w:t>
            </w:r>
          </w:p>
        </w:tc>
        <w:tc>
          <w:tcPr>
            <w:tcW w:w="717" w:type="pct"/>
          </w:tcPr>
          <w:p w14:paraId="0AAA4D23" w14:textId="77777777" w:rsidR="0053230A" w:rsidRPr="0053230A" w:rsidRDefault="0053230A" w:rsidP="00B43501">
            <w:pPr>
              <w:widowControl w:val="0"/>
              <w:autoSpaceDE w:val="0"/>
              <w:autoSpaceDN w:val="0"/>
              <w:adjustRightInd w:val="0"/>
              <w:spacing w:line="276" w:lineRule="auto"/>
            </w:pPr>
            <w:r w:rsidRPr="0053230A">
              <w:t>0,6 l/ha</w:t>
            </w:r>
          </w:p>
        </w:tc>
        <w:tc>
          <w:tcPr>
            <w:tcW w:w="245" w:type="pct"/>
            <w:tcBorders>
              <w:top w:val="single" w:sz="6" w:space="0" w:color="auto"/>
              <w:left w:val="single" w:sz="6" w:space="0" w:color="auto"/>
              <w:bottom w:val="single" w:sz="6" w:space="0" w:color="auto"/>
              <w:right w:val="single" w:sz="6" w:space="0" w:color="auto"/>
            </w:tcBorders>
          </w:tcPr>
          <w:p w14:paraId="425DDC0E" w14:textId="77777777" w:rsidR="0053230A" w:rsidRPr="0053230A" w:rsidRDefault="0053230A" w:rsidP="00B43501">
            <w:pPr>
              <w:widowControl w:val="0"/>
              <w:autoSpaceDE w:val="0"/>
              <w:autoSpaceDN w:val="0"/>
              <w:adjustRightInd w:val="0"/>
              <w:spacing w:line="276" w:lineRule="auto"/>
            </w:pPr>
            <w:r w:rsidRPr="0053230A">
              <w:t>60</w:t>
            </w:r>
          </w:p>
        </w:tc>
        <w:tc>
          <w:tcPr>
            <w:tcW w:w="999" w:type="pct"/>
          </w:tcPr>
          <w:p w14:paraId="25CFE299" w14:textId="77777777" w:rsidR="0053230A" w:rsidRPr="0053230A" w:rsidRDefault="0053230A" w:rsidP="00B43501">
            <w:pPr>
              <w:widowControl w:val="0"/>
              <w:autoSpaceDE w:val="0"/>
              <w:autoSpaceDN w:val="0"/>
              <w:adjustRightInd w:val="0"/>
              <w:spacing w:line="276" w:lineRule="auto"/>
            </w:pPr>
            <w:r w:rsidRPr="0053230A">
              <w:t xml:space="preserve">1) od: 12 BBCH </w:t>
            </w:r>
          </w:p>
          <w:p w14:paraId="3334D56F" w14:textId="77777777" w:rsidR="0053230A" w:rsidRPr="0053230A" w:rsidRDefault="0053230A" w:rsidP="00B43501">
            <w:pPr>
              <w:widowControl w:val="0"/>
              <w:autoSpaceDE w:val="0"/>
              <w:autoSpaceDN w:val="0"/>
              <w:adjustRightInd w:val="0"/>
              <w:spacing w:line="276" w:lineRule="auto"/>
            </w:pPr>
            <w:r w:rsidRPr="0053230A">
              <w:t xml:space="preserve">2) od: 13 BBCH, do: 19 BBCH </w:t>
            </w:r>
          </w:p>
        </w:tc>
        <w:tc>
          <w:tcPr>
            <w:tcW w:w="1118" w:type="pct"/>
          </w:tcPr>
          <w:p w14:paraId="0CECD29A" w14:textId="77777777" w:rsidR="0053230A" w:rsidRPr="0053230A" w:rsidRDefault="0053230A" w:rsidP="00B43501">
            <w:pPr>
              <w:widowControl w:val="0"/>
              <w:autoSpaceDE w:val="0"/>
              <w:autoSpaceDN w:val="0"/>
              <w:adjustRightInd w:val="0"/>
              <w:spacing w:line="276" w:lineRule="auto"/>
            </w:pPr>
            <w:r w:rsidRPr="0053230A">
              <w:t>5) pole</w:t>
            </w:r>
          </w:p>
        </w:tc>
      </w:tr>
      <w:tr w:rsidR="0053230A" w:rsidRPr="0053230A" w14:paraId="4B9BDB50" w14:textId="77777777" w:rsidTr="00245443">
        <w:trPr>
          <w:trHeight w:val="57"/>
        </w:trPr>
        <w:tc>
          <w:tcPr>
            <w:tcW w:w="960" w:type="pct"/>
          </w:tcPr>
          <w:p w14:paraId="72A3E244" w14:textId="4AC90DBF" w:rsidR="0053230A" w:rsidRPr="0053230A" w:rsidRDefault="0053230A" w:rsidP="00B43501">
            <w:pPr>
              <w:widowControl w:val="0"/>
              <w:autoSpaceDE w:val="0"/>
              <w:autoSpaceDN w:val="0"/>
              <w:adjustRightInd w:val="0"/>
              <w:spacing w:line="276" w:lineRule="auto"/>
            </w:pPr>
            <w:r w:rsidRPr="0053230A">
              <w:t>celer bulvový, tuřín, pastinák setý, křen selský, vodnice, ředkev černá, ředkev bílá (</w:t>
            </w:r>
            <w:proofErr w:type="spellStart"/>
            <w:r w:rsidRPr="0053230A">
              <w:t>daikon</w:t>
            </w:r>
            <w:proofErr w:type="spellEnd"/>
            <w:r w:rsidRPr="0053230A">
              <w:t xml:space="preserve">), ředkvička, kozí brada </w:t>
            </w:r>
            <w:proofErr w:type="spellStart"/>
            <w:r w:rsidRPr="0053230A">
              <w:t>pórolistá</w:t>
            </w:r>
            <w:proofErr w:type="spellEnd"/>
          </w:p>
        </w:tc>
        <w:tc>
          <w:tcPr>
            <w:tcW w:w="961" w:type="pct"/>
          </w:tcPr>
          <w:p w14:paraId="142C30D5" w14:textId="77777777" w:rsidR="0053230A" w:rsidRPr="0053230A" w:rsidRDefault="0053230A" w:rsidP="00B43501">
            <w:pPr>
              <w:widowControl w:val="0"/>
              <w:autoSpaceDE w:val="0"/>
              <w:autoSpaceDN w:val="0"/>
              <w:adjustRightInd w:val="0"/>
              <w:spacing w:line="276" w:lineRule="auto"/>
            </w:pPr>
            <w:r w:rsidRPr="0053230A">
              <w:t xml:space="preserve">chundelka metlice, </w:t>
            </w:r>
            <w:proofErr w:type="spellStart"/>
            <w:r w:rsidRPr="0053230A">
              <w:t>výdrol</w:t>
            </w:r>
            <w:proofErr w:type="spellEnd"/>
            <w:r w:rsidRPr="0053230A">
              <w:t xml:space="preserve"> obilnin</w:t>
            </w:r>
          </w:p>
        </w:tc>
        <w:tc>
          <w:tcPr>
            <w:tcW w:w="717" w:type="pct"/>
          </w:tcPr>
          <w:p w14:paraId="7E5A2508" w14:textId="77777777" w:rsidR="0053230A" w:rsidRPr="0053230A" w:rsidRDefault="0053230A" w:rsidP="00B43501">
            <w:pPr>
              <w:widowControl w:val="0"/>
              <w:autoSpaceDE w:val="0"/>
              <w:autoSpaceDN w:val="0"/>
              <w:adjustRightInd w:val="0"/>
              <w:spacing w:line="276" w:lineRule="auto"/>
            </w:pPr>
            <w:r w:rsidRPr="0053230A">
              <w:t>0,5-0,7 l/ha</w:t>
            </w:r>
          </w:p>
        </w:tc>
        <w:tc>
          <w:tcPr>
            <w:tcW w:w="245" w:type="pct"/>
            <w:tcBorders>
              <w:top w:val="single" w:sz="6" w:space="0" w:color="auto"/>
              <w:left w:val="single" w:sz="6" w:space="0" w:color="auto"/>
              <w:bottom w:val="single" w:sz="6" w:space="0" w:color="auto"/>
              <w:right w:val="single" w:sz="6" w:space="0" w:color="auto"/>
            </w:tcBorders>
          </w:tcPr>
          <w:p w14:paraId="634B92F3" w14:textId="77777777" w:rsidR="0053230A" w:rsidRPr="0053230A" w:rsidRDefault="0053230A" w:rsidP="00B43501">
            <w:pPr>
              <w:widowControl w:val="0"/>
              <w:autoSpaceDE w:val="0"/>
              <w:autoSpaceDN w:val="0"/>
              <w:adjustRightInd w:val="0"/>
              <w:spacing w:line="276" w:lineRule="auto"/>
            </w:pPr>
            <w:r w:rsidRPr="0053230A">
              <w:t>60</w:t>
            </w:r>
          </w:p>
        </w:tc>
        <w:tc>
          <w:tcPr>
            <w:tcW w:w="999" w:type="pct"/>
          </w:tcPr>
          <w:p w14:paraId="6551559B" w14:textId="77777777" w:rsidR="0053230A" w:rsidRPr="0053230A" w:rsidRDefault="0053230A" w:rsidP="00B43501">
            <w:pPr>
              <w:widowControl w:val="0"/>
              <w:autoSpaceDE w:val="0"/>
              <w:autoSpaceDN w:val="0"/>
              <w:adjustRightInd w:val="0"/>
              <w:spacing w:line="276" w:lineRule="auto"/>
            </w:pPr>
            <w:r w:rsidRPr="0053230A">
              <w:t xml:space="preserve">1) od: 12 BBCH </w:t>
            </w:r>
          </w:p>
          <w:p w14:paraId="7C4E19A2" w14:textId="77777777" w:rsidR="0053230A" w:rsidRPr="0053230A" w:rsidRDefault="0053230A" w:rsidP="00B43501">
            <w:pPr>
              <w:widowControl w:val="0"/>
              <w:autoSpaceDE w:val="0"/>
              <w:autoSpaceDN w:val="0"/>
              <w:adjustRightInd w:val="0"/>
              <w:spacing w:line="276" w:lineRule="auto"/>
            </w:pPr>
            <w:r w:rsidRPr="0053230A">
              <w:t xml:space="preserve">2) od: 13 BBCH, do: 30 BBCH </w:t>
            </w:r>
          </w:p>
        </w:tc>
        <w:tc>
          <w:tcPr>
            <w:tcW w:w="1118" w:type="pct"/>
          </w:tcPr>
          <w:p w14:paraId="5B3A657E" w14:textId="77777777" w:rsidR="0053230A" w:rsidRPr="0053230A" w:rsidRDefault="0053230A" w:rsidP="00B43501">
            <w:pPr>
              <w:widowControl w:val="0"/>
              <w:autoSpaceDE w:val="0"/>
              <w:autoSpaceDN w:val="0"/>
              <w:adjustRightInd w:val="0"/>
              <w:spacing w:line="276" w:lineRule="auto"/>
            </w:pPr>
            <w:r w:rsidRPr="0053230A">
              <w:t>4) 0,5 l/</w:t>
            </w:r>
            <w:proofErr w:type="gramStart"/>
            <w:r w:rsidRPr="0053230A">
              <w:t>ha - plevele</w:t>
            </w:r>
            <w:proofErr w:type="gramEnd"/>
            <w:r w:rsidRPr="0053230A">
              <w:t xml:space="preserve"> v BBCH 13-21, </w:t>
            </w:r>
          </w:p>
          <w:p w14:paraId="6A548689" w14:textId="77777777" w:rsidR="0053230A" w:rsidRPr="0053230A" w:rsidRDefault="0053230A" w:rsidP="00B43501">
            <w:pPr>
              <w:widowControl w:val="0"/>
              <w:autoSpaceDE w:val="0"/>
              <w:autoSpaceDN w:val="0"/>
              <w:adjustRightInd w:val="0"/>
              <w:spacing w:line="276" w:lineRule="auto"/>
            </w:pPr>
            <w:r w:rsidRPr="0053230A">
              <w:t>0,7 l/</w:t>
            </w:r>
            <w:proofErr w:type="gramStart"/>
            <w:r w:rsidRPr="0053230A">
              <w:t>ha - plevele</w:t>
            </w:r>
            <w:proofErr w:type="gramEnd"/>
            <w:r w:rsidRPr="0053230A">
              <w:t xml:space="preserve"> v BBCH 25-30 </w:t>
            </w:r>
          </w:p>
          <w:p w14:paraId="47BA27F6" w14:textId="77777777" w:rsidR="0053230A" w:rsidRPr="0053230A" w:rsidRDefault="0053230A" w:rsidP="00B43501">
            <w:pPr>
              <w:widowControl w:val="0"/>
              <w:autoSpaceDE w:val="0"/>
              <w:autoSpaceDN w:val="0"/>
              <w:adjustRightInd w:val="0"/>
              <w:spacing w:line="276" w:lineRule="auto"/>
            </w:pPr>
            <w:r w:rsidRPr="0053230A">
              <w:t>5) pole</w:t>
            </w:r>
          </w:p>
        </w:tc>
      </w:tr>
      <w:tr w:rsidR="0053230A" w:rsidRPr="0053230A" w14:paraId="4FFB2A5B" w14:textId="77777777" w:rsidTr="00245443">
        <w:trPr>
          <w:trHeight w:val="57"/>
        </w:trPr>
        <w:tc>
          <w:tcPr>
            <w:tcW w:w="960" w:type="pct"/>
          </w:tcPr>
          <w:p w14:paraId="353968D3" w14:textId="1E214842" w:rsidR="0053230A" w:rsidRPr="0053230A" w:rsidRDefault="0053230A" w:rsidP="00B43501">
            <w:pPr>
              <w:widowControl w:val="0"/>
              <w:autoSpaceDE w:val="0"/>
              <w:autoSpaceDN w:val="0"/>
              <w:adjustRightInd w:val="0"/>
              <w:spacing w:line="276" w:lineRule="auto"/>
            </w:pPr>
            <w:r w:rsidRPr="0053230A">
              <w:t>celer bulvový, tuřín, pastinák setý, křen selský, vodnice, ředkev černá, ředkev bílá (</w:t>
            </w:r>
            <w:proofErr w:type="spellStart"/>
            <w:r w:rsidRPr="0053230A">
              <w:t>daikon</w:t>
            </w:r>
            <w:proofErr w:type="spellEnd"/>
            <w:r w:rsidRPr="0053230A">
              <w:t xml:space="preserve">), ředkvička, kozí brada </w:t>
            </w:r>
            <w:proofErr w:type="spellStart"/>
            <w:r w:rsidRPr="0053230A">
              <w:t>pórolistá</w:t>
            </w:r>
            <w:proofErr w:type="spellEnd"/>
          </w:p>
        </w:tc>
        <w:tc>
          <w:tcPr>
            <w:tcW w:w="961" w:type="pct"/>
          </w:tcPr>
          <w:p w14:paraId="76773B8B" w14:textId="77777777" w:rsidR="0053230A" w:rsidRPr="0053230A" w:rsidRDefault="0053230A" w:rsidP="00B43501">
            <w:pPr>
              <w:widowControl w:val="0"/>
              <w:autoSpaceDE w:val="0"/>
              <w:autoSpaceDN w:val="0"/>
              <w:adjustRightInd w:val="0"/>
              <w:spacing w:line="276" w:lineRule="auto"/>
            </w:pPr>
            <w:r w:rsidRPr="0053230A">
              <w:t>pýr plazivý</w:t>
            </w:r>
          </w:p>
        </w:tc>
        <w:tc>
          <w:tcPr>
            <w:tcW w:w="717" w:type="pct"/>
          </w:tcPr>
          <w:p w14:paraId="57343BFB" w14:textId="77777777" w:rsidR="0053230A" w:rsidRPr="0053230A" w:rsidRDefault="0053230A" w:rsidP="00B43501">
            <w:pPr>
              <w:widowControl w:val="0"/>
              <w:autoSpaceDE w:val="0"/>
              <w:autoSpaceDN w:val="0"/>
              <w:adjustRightInd w:val="0"/>
              <w:spacing w:line="276" w:lineRule="auto"/>
            </w:pPr>
            <w:r w:rsidRPr="0053230A">
              <w:t>1,25-1,5 l/ha</w:t>
            </w:r>
          </w:p>
        </w:tc>
        <w:tc>
          <w:tcPr>
            <w:tcW w:w="245" w:type="pct"/>
            <w:tcBorders>
              <w:top w:val="single" w:sz="6" w:space="0" w:color="auto"/>
              <w:left w:val="single" w:sz="6" w:space="0" w:color="auto"/>
              <w:bottom w:val="single" w:sz="6" w:space="0" w:color="auto"/>
              <w:right w:val="single" w:sz="6" w:space="0" w:color="auto"/>
            </w:tcBorders>
          </w:tcPr>
          <w:p w14:paraId="09EDE906" w14:textId="77777777" w:rsidR="0053230A" w:rsidRPr="0053230A" w:rsidRDefault="0053230A" w:rsidP="00B43501">
            <w:pPr>
              <w:widowControl w:val="0"/>
              <w:autoSpaceDE w:val="0"/>
              <w:autoSpaceDN w:val="0"/>
              <w:adjustRightInd w:val="0"/>
              <w:spacing w:line="276" w:lineRule="auto"/>
            </w:pPr>
            <w:r w:rsidRPr="0053230A">
              <w:t>60</w:t>
            </w:r>
          </w:p>
        </w:tc>
        <w:tc>
          <w:tcPr>
            <w:tcW w:w="999" w:type="pct"/>
          </w:tcPr>
          <w:p w14:paraId="071140AF" w14:textId="77777777" w:rsidR="0053230A" w:rsidRPr="0053230A" w:rsidRDefault="0053230A" w:rsidP="00B43501">
            <w:pPr>
              <w:widowControl w:val="0"/>
              <w:autoSpaceDE w:val="0"/>
              <w:autoSpaceDN w:val="0"/>
              <w:adjustRightInd w:val="0"/>
              <w:spacing w:line="276" w:lineRule="auto"/>
            </w:pPr>
            <w:r w:rsidRPr="0053230A">
              <w:t xml:space="preserve">1) od: 12 BBCH </w:t>
            </w:r>
          </w:p>
          <w:p w14:paraId="3BEB2136" w14:textId="77777777" w:rsidR="0053230A" w:rsidRPr="0053230A" w:rsidRDefault="0053230A" w:rsidP="00B43501">
            <w:pPr>
              <w:widowControl w:val="0"/>
              <w:autoSpaceDE w:val="0"/>
              <w:autoSpaceDN w:val="0"/>
              <w:adjustRightInd w:val="0"/>
              <w:spacing w:line="276" w:lineRule="auto"/>
            </w:pPr>
            <w:r w:rsidRPr="0053230A">
              <w:t xml:space="preserve">2) od: 13 BBCH, do: 16 BBCH </w:t>
            </w:r>
          </w:p>
        </w:tc>
        <w:tc>
          <w:tcPr>
            <w:tcW w:w="1118" w:type="pct"/>
          </w:tcPr>
          <w:p w14:paraId="4665F1D4" w14:textId="77777777" w:rsidR="0053230A" w:rsidRPr="0053230A" w:rsidRDefault="0053230A" w:rsidP="00B43501">
            <w:pPr>
              <w:widowControl w:val="0"/>
              <w:autoSpaceDE w:val="0"/>
              <w:autoSpaceDN w:val="0"/>
              <w:adjustRightInd w:val="0"/>
              <w:spacing w:line="276" w:lineRule="auto"/>
            </w:pPr>
            <w:r w:rsidRPr="0053230A">
              <w:t>5) pole</w:t>
            </w:r>
          </w:p>
        </w:tc>
      </w:tr>
      <w:tr w:rsidR="0053230A" w:rsidRPr="0053230A" w14:paraId="5DC4D029" w14:textId="77777777" w:rsidTr="00245443">
        <w:trPr>
          <w:trHeight w:val="57"/>
        </w:trPr>
        <w:tc>
          <w:tcPr>
            <w:tcW w:w="960" w:type="pct"/>
          </w:tcPr>
          <w:p w14:paraId="7194C4D0" w14:textId="7DDDC6B8" w:rsidR="0053230A" w:rsidRPr="0053230A" w:rsidRDefault="0053230A" w:rsidP="00B43501">
            <w:pPr>
              <w:widowControl w:val="0"/>
              <w:autoSpaceDE w:val="0"/>
              <w:autoSpaceDN w:val="0"/>
              <w:adjustRightInd w:val="0"/>
              <w:spacing w:line="276" w:lineRule="auto"/>
            </w:pPr>
            <w:r w:rsidRPr="0053230A">
              <w:t>celer bulvový, tuřín, pastinák setý, křen selský, vodnice, ředkev černá, ředkev bílá (</w:t>
            </w:r>
            <w:proofErr w:type="spellStart"/>
            <w:r w:rsidRPr="0053230A">
              <w:t>daikon</w:t>
            </w:r>
            <w:proofErr w:type="spellEnd"/>
            <w:r w:rsidRPr="0053230A">
              <w:t xml:space="preserve">), ředkvička, kozí brada </w:t>
            </w:r>
            <w:proofErr w:type="spellStart"/>
            <w:r w:rsidRPr="0053230A">
              <w:t>pórolistá</w:t>
            </w:r>
            <w:proofErr w:type="spellEnd"/>
          </w:p>
        </w:tc>
        <w:tc>
          <w:tcPr>
            <w:tcW w:w="961" w:type="pct"/>
          </w:tcPr>
          <w:p w14:paraId="734F6502" w14:textId="77777777" w:rsidR="0053230A" w:rsidRPr="0053230A" w:rsidRDefault="0053230A" w:rsidP="00B43501">
            <w:pPr>
              <w:widowControl w:val="0"/>
              <w:autoSpaceDE w:val="0"/>
              <w:autoSpaceDN w:val="0"/>
              <w:adjustRightInd w:val="0"/>
              <w:spacing w:line="276" w:lineRule="auto"/>
            </w:pPr>
            <w:r w:rsidRPr="0053230A">
              <w:t>pýr plazivý</w:t>
            </w:r>
          </w:p>
        </w:tc>
        <w:tc>
          <w:tcPr>
            <w:tcW w:w="717" w:type="pct"/>
          </w:tcPr>
          <w:p w14:paraId="47E2EAE6" w14:textId="77777777" w:rsidR="0053230A" w:rsidRPr="0053230A" w:rsidRDefault="0053230A" w:rsidP="00B43501">
            <w:pPr>
              <w:widowControl w:val="0"/>
              <w:autoSpaceDE w:val="0"/>
              <w:autoSpaceDN w:val="0"/>
              <w:adjustRightInd w:val="0"/>
              <w:spacing w:line="276" w:lineRule="auto"/>
            </w:pPr>
            <w:r w:rsidRPr="0053230A">
              <w:t>0,6 l/ha</w:t>
            </w:r>
          </w:p>
        </w:tc>
        <w:tc>
          <w:tcPr>
            <w:tcW w:w="245" w:type="pct"/>
            <w:tcBorders>
              <w:top w:val="single" w:sz="6" w:space="0" w:color="auto"/>
              <w:left w:val="single" w:sz="6" w:space="0" w:color="auto"/>
              <w:bottom w:val="single" w:sz="6" w:space="0" w:color="auto"/>
              <w:right w:val="single" w:sz="6" w:space="0" w:color="auto"/>
            </w:tcBorders>
          </w:tcPr>
          <w:p w14:paraId="675A460E" w14:textId="77777777" w:rsidR="0053230A" w:rsidRPr="0053230A" w:rsidRDefault="0053230A" w:rsidP="00B43501">
            <w:pPr>
              <w:widowControl w:val="0"/>
              <w:autoSpaceDE w:val="0"/>
              <w:autoSpaceDN w:val="0"/>
              <w:adjustRightInd w:val="0"/>
              <w:spacing w:line="276" w:lineRule="auto"/>
            </w:pPr>
            <w:r w:rsidRPr="0053230A">
              <w:t>60</w:t>
            </w:r>
          </w:p>
        </w:tc>
        <w:tc>
          <w:tcPr>
            <w:tcW w:w="999" w:type="pct"/>
          </w:tcPr>
          <w:p w14:paraId="0D3E7263" w14:textId="77777777" w:rsidR="0053230A" w:rsidRPr="0053230A" w:rsidRDefault="0053230A" w:rsidP="00B43501">
            <w:pPr>
              <w:widowControl w:val="0"/>
              <w:autoSpaceDE w:val="0"/>
              <w:autoSpaceDN w:val="0"/>
              <w:adjustRightInd w:val="0"/>
              <w:spacing w:line="276" w:lineRule="auto"/>
            </w:pPr>
            <w:r w:rsidRPr="0053230A">
              <w:t xml:space="preserve">1) od: 12 BBCH </w:t>
            </w:r>
          </w:p>
          <w:p w14:paraId="2FB6F7A3" w14:textId="77777777" w:rsidR="0053230A" w:rsidRPr="0053230A" w:rsidRDefault="0053230A" w:rsidP="00B43501">
            <w:pPr>
              <w:widowControl w:val="0"/>
              <w:autoSpaceDE w:val="0"/>
              <w:autoSpaceDN w:val="0"/>
              <w:adjustRightInd w:val="0"/>
              <w:spacing w:line="276" w:lineRule="auto"/>
            </w:pPr>
            <w:r w:rsidRPr="0053230A">
              <w:t xml:space="preserve">2) od: 13 BBCH, do: 16 BBCH </w:t>
            </w:r>
          </w:p>
        </w:tc>
        <w:tc>
          <w:tcPr>
            <w:tcW w:w="1118" w:type="pct"/>
          </w:tcPr>
          <w:p w14:paraId="1947007C" w14:textId="77777777" w:rsidR="0053230A" w:rsidRPr="0053230A" w:rsidRDefault="0053230A" w:rsidP="00B43501">
            <w:pPr>
              <w:widowControl w:val="0"/>
              <w:autoSpaceDE w:val="0"/>
              <w:autoSpaceDN w:val="0"/>
              <w:adjustRightInd w:val="0"/>
              <w:spacing w:line="276" w:lineRule="auto"/>
            </w:pPr>
            <w:r w:rsidRPr="0053230A">
              <w:t xml:space="preserve">4) aplikace opakovaná </w:t>
            </w:r>
          </w:p>
          <w:p w14:paraId="53EA4779" w14:textId="77777777" w:rsidR="0053230A" w:rsidRPr="0053230A" w:rsidRDefault="0053230A" w:rsidP="00B43501">
            <w:pPr>
              <w:widowControl w:val="0"/>
              <w:autoSpaceDE w:val="0"/>
              <w:autoSpaceDN w:val="0"/>
              <w:adjustRightInd w:val="0"/>
              <w:spacing w:line="276" w:lineRule="auto"/>
            </w:pPr>
            <w:r w:rsidRPr="0053230A">
              <w:t>5) pole</w:t>
            </w:r>
          </w:p>
        </w:tc>
      </w:tr>
      <w:tr w:rsidR="0053230A" w:rsidRPr="0053230A" w14:paraId="13196937" w14:textId="77777777" w:rsidTr="00245443">
        <w:trPr>
          <w:trHeight w:val="57"/>
        </w:trPr>
        <w:tc>
          <w:tcPr>
            <w:tcW w:w="960" w:type="pct"/>
          </w:tcPr>
          <w:p w14:paraId="6272A19D" w14:textId="77777777" w:rsidR="0053230A" w:rsidRPr="0053230A" w:rsidRDefault="0053230A" w:rsidP="00B43501">
            <w:pPr>
              <w:widowControl w:val="0"/>
              <w:autoSpaceDE w:val="0"/>
              <w:autoSpaceDN w:val="0"/>
              <w:adjustRightInd w:val="0"/>
              <w:spacing w:line="276" w:lineRule="auto"/>
            </w:pPr>
            <w:r w:rsidRPr="0053230A">
              <w:t>česnek, cibule šalotka</w:t>
            </w:r>
          </w:p>
        </w:tc>
        <w:tc>
          <w:tcPr>
            <w:tcW w:w="961" w:type="pct"/>
          </w:tcPr>
          <w:p w14:paraId="62AEF360" w14:textId="77777777" w:rsidR="0053230A" w:rsidRPr="0053230A" w:rsidRDefault="0053230A" w:rsidP="00B43501">
            <w:pPr>
              <w:widowControl w:val="0"/>
              <w:autoSpaceDE w:val="0"/>
              <w:autoSpaceDN w:val="0"/>
              <w:adjustRightInd w:val="0"/>
              <w:spacing w:line="276" w:lineRule="auto"/>
            </w:pPr>
            <w:r w:rsidRPr="0053230A">
              <w:t>ježatka kuří noha, oves hluchý, rosička krvavá, bér sivý, bér zelený, jílek vytrvalý</w:t>
            </w:r>
          </w:p>
        </w:tc>
        <w:tc>
          <w:tcPr>
            <w:tcW w:w="717" w:type="pct"/>
          </w:tcPr>
          <w:p w14:paraId="6CBBA6EE" w14:textId="77777777" w:rsidR="0053230A" w:rsidRPr="0053230A" w:rsidRDefault="0053230A" w:rsidP="00B43501">
            <w:pPr>
              <w:widowControl w:val="0"/>
              <w:autoSpaceDE w:val="0"/>
              <w:autoSpaceDN w:val="0"/>
              <w:adjustRightInd w:val="0"/>
              <w:spacing w:line="276" w:lineRule="auto"/>
            </w:pPr>
            <w:r w:rsidRPr="0053230A">
              <w:t>0,6 l/ha</w:t>
            </w:r>
          </w:p>
        </w:tc>
        <w:tc>
          <w:tcPr>
            <w:tcW w:w="245" w:type="pct"/>
            <w:tcBorders>
              <w:top w:val="single" w:sz="6" w:space="0" w:color="auto"/>
              <w:left w:val="single" w:sz="6" w:space="0" w:color="auto"/>
              <w:bottom w:val="single" w:sz="6" w:space="0" w:color="auto"/>
              <w:right w:val="single" w:sz="6" w:space="0" w:color="auto"/>
            </w:tcBorders>
          </w:tcPr>
          <w:p w14:paraId="75FFD85E" w14:textId="77777777" w:rsidR="0053230A" w:rsidRPr="0053230A" w:rsidRDefault="0053230A" w:rsidP="00B43501">
            <w:pPr>
              <w:widowControl w:val="0"/>
              <w:autoSpaceDE w:val="0"/>
              <w:autoSpaceDN w:val="0"/>
              <w:adjustRightInd w:val="0"/>
              <w:spacing w:line="276" w:lineRule="auto"/>
            </w:pPr>
            <w:r w:rsidRPr="0053230A">
              <w:t>30</w:t>
            </w:r>
          </w:p>
        </w:tc>
        <w:tc>
          <w:tcPr>
            <w:tcW w:w="999" w:type="pct"/>
          </w:tcPr>
          <w:p w14:paraId="731C7B2B" w14:textId="77777777" w:rsidR="0053230A" w:rsidRPr="0053230A" w:rsidRDefault="0053230A" w:rsidP="00B43501">
            <w:pPr>
              <w:widowControl w:val="0"/>
              <w:autoSpaceDE w:val="0"/>
              <w:autoSpaceDN w:val="0"/>
              <w:adjustRightInd w:val="0"/>
              <w:spacing w:line="276" w:lineRule="auto"/>
            </w:pPr>
            <w:r w:rsidRPr="0053230A">
              <w:t xml:space="preserve">1) od: 11 BBCH, do: 12 BBCH </w:t>
            </w:r>
          </w:p>
          <w:p w14:paraId="26AE058D" w14:textId="77777777" w:rsidR="0053230A" w:rsidRPr="0053230A" w:rsidRDefault="0053230A" w:rsidP="00B43501">
            <w:pPr>
              <w:widowControl w:val="0"/>
              <w:autoSpaceDE w:val="0"/>
              <w:autoSpaceDN w:val="0"/>
              <w:adjustRightInd w:val="0"/>
              <w:spacing w:line="276" w:lineRule="auto"/>
            </w:pPr>
            <w:r w:rsidRPr="0053230A">
              <w:t xml:space="preserve">2) od: 13 BBCH, do: 19 BBCH </w:t>
            </w:r>
          </w:p>
        </w:tc>
        <w:tc>
          <w:tcPr>
            <w:tcW w:w="1118" w:type="pct"/>
          </w:tcPr>
          <w:p w14:paraId="7D17BF78" w14:textId="77777777" w:rsidR="0053230A" w:rsidRPr="0053230A" w:rsidRDefault="0053230A" w:rsidP="00B43501">
            <w:pPr>
              <w:widowControl w:val="0"/>
              <w:autoSpaceDE w:val="0"/>
              <w:autoSpaceDN w:val="0"/>
              <w:adjustRightInd w:val="0"/>
              <w:spacing w:line="276" w:lineRule="auto"/>
            </w:pPr>
            <w:r w:rsidRPr="0053230A">
              <w:t>5) pole</w:t>
            </w:r>
          </w:p>
        </w:tc>
      </w:tr>
      <w:tr w:rsidR="0053230A" w:rsidRPr="0053230A" w14:paraId="7B6094AE" w14:textId="77777777" w:rsidTr="00245443">
        <w:trPr>
          <w:trHeight w:val="57"/>
        </w:trPr>
        <w:tc>
          <w:tcPr>
            <w:tcW w:w="960" w:type="pct"/>
          </w:tcPr>
          <w:p w14:paraId="50E617F4" w14:textId="77777777" w:rsidR="0053230A" w:rsidRPr="0053230A" w:rsidRDefault="0053230A" w:rsidP="00B43501">
            <w:pPr>
              <w:widowControl w:val="0"/>
              <w:autoSpaceDE w:val="0"/>
              <w:autoSpaceDN w:val="0"/>
              <w:adjustRightInd w:val="0"/>
              <w:spacing w:line="276" w:lineRule="auto"/>
            </w:pPr>
            <w:r w:rsidRPr="0053230A">
              <w:lastRenderedPageBreak/>
              <w:t>česnek, cibule šalotka</w:t>
            </w:r>
          </w:p>
        </w:tc>
        <w:tc>
          <w:tcPr>
            <w:tcW w:w="961" w:type="pct"/>
          </w:tcPr>
          <w:p w14:paraId="2631D597" w14:textId="77777777" w:rsidR="0053230A" w:rsidRPr="0053230A" w:rsidRDefault="0053230A" w:rsidP="00B43501">
            <w:pPr>
              <w:widowControl w:val="0"/>
              <w:autoSpaceDE w:val="0"/>
              <w:autoSpaceDN w:val="0"/>
              <w:adjustRightInd w:val="0"/>
              <w:spacing w:line="276" w:lineRule="auto"/>
            </w:pPr>
            <w:r w:rsidRPr="0053230A">
              <w:t xml:space="preserve">chundelka metlice, </w:t>
            </w:r>
            <w:proofErr w:type="spellStart"/>
            <w:r w:rsidRPr="0053230A">
              <w:t>výdrol</w:t>
            </w:r>
            <w:proofErr w:type="spellEnd"/>
            <w:r w:rsidRPr="0053230A">
              <w:t xml:space="preserve"> obilnin</w:t>
            </w:r>
          </w:p>
        </w:tc>
        <w:tc>
          <w:tcPr>
            <w:tcW w:w="717" w:type="pct"/>
          </w:tcPr>
          <w:p w14:paraId="60DBD58C" w14:textId="77777777" w:rsidR="0053230A" w:rsidRPr="0053230A" w:rsidRDefault="0053230A" w:rsidP="00B43501">
            <w:pPr>
              <w:widowControl w:val="0"/>
              <w:autoSpaceDE w:val="0"/>
              <w:autoSpaceDN w:val="0"/>
              <w:adjustRightInd w:val="0"/>
              <w:spacing w:line="276" w:lineRule="auto"/>
            </w:pPr>
            <w:r w:rsidRPr="0053230A">
              <w:t>0,5-0,7 l/ha</w:t>
            </w:r>
          </w:p>
        </w:tc>
        <w:tc>
          <w:tcPr>
            <w:tcW w:w="245" w:type="pct"/>
            <w:tcBorders>
              <w:top w:val="single" w:sz="6" w:space="0" w:color="auto"/>
              <w:left w:val="single" w:sz="6" w:space="0" w:color="auto"/>
              <w:bottom w:val="single" w:sz="6" w:space="0" w:color="auto"/>
              <w:right w:val="single" w:sz="6" w:space="0" w:color="auto"/>
            </w:tcBorders>
          </w:tcPr>
          <w:p w14:paraId="6C9C57F0" w14:textId="77777777" w:rsidR="0053230A" w:rsidRPr="0053230A" w:rsidRDefault="0053230A" w:rsidP="00B43501">
            <w:pPr>
              <w:widowControl w:val="0"/>
              <w:autoSpaceDE w:val="0"/>
              <w:autoSpaceDN w:val="0"/>
              <w:adjustRightInd w:val="0"/>
              <w:spacing w:line="276" w:lineRule="auto"/>
            </w:pPr>
            <w:r w:rsidRPr="0053230A">
              <w:t>30</w:t>
            </w:r>
          </w:p>
        </w:tc>
        <w:tc>
          <w:tcPr>
            <w:tcW w:w="999" w:type="pct"/>
          </w:tcPr>
          <w:p w14:paraId="44E68A99" w14:textId="77777777" w:rsidR="0053230A" w:rsidRPr="0053230A" w:rsidRDefault="0053230A" w:rsidP="00B43501">
            <w:pPr>
              <w:widowControl w:val="0"/>
              <w:autoSpaceDE w:val="0"/>
              <w:autoSpaceDN w:val="0"/>
              <w:adjustRightInd w:val="0"/>
              <w:spacing w:line="276" w:lineRule="auto"/>
            </w:pPr>
            <w:r w:rsidRPr="0053230A">
              <w:t xml:space="preserve">1) od: 11 BBCH, do: 12 BBCH </w:t>
            </w:r>
          </w:p>
          <w:p w14:paraId="5B5FE586" w14:textId="77777777" w:rsidR="0053230A" w:rsidRPr="0053230A" w:rsidRDefault="0053230A" w:rsidP="00B43501">
            <w:pPr>
              <w:widowControl w:val="0"/>
              <w:autoSpaceDE w:val="0"/>
              <w:autoSpaceDN w:val="0"/>
              <w:adjustRightInd w:val="0"/>
              <w:spacing w:line="276" w:lineRule="auto"/>
            </w:pPr>
            <w:r w:rsidRPr="0053230A">
              <w:t xml:space="preserve">2) od: BBCH 13, do: BBCH 30 </w:t>
            </w:r>
          </w:p>
        </w:tc>
        <w:tc>
          <w:tcPr>
            <w:tcW w:w="1118" w:type="pct"/>
          </w:tcPr>
          <w:p w14:paraId="08F52CA3" w14:textId="77777777" w:rsidR="0053230A" w:rsidRPr="0053230A" w:rsidRDefault="0053230A" w:rsidP="00B43501">
            <w:pPr>
              <w:widowControl w:val="0"/>
              <w:autoSpaceDE w:val="0"/>
              <w:autoSpaceDN w:val="0"/>
              <w:adjustRightInd w:val="0"/>
              <w:spacing w:line="276" w:lineRule="auto"/>
            </w:pPr>
            <w:r w:rsidRPr="0053230A">
              <w:t>4) 0,5 l/</w:t>
            </w:r>
            <w:proofErr w:type="gramStart"/>
            <w:r w:rsidRPr="0053230A">
              <w:t>ha - plevele</w:t>
            </w:r>
            <w:proofErr w:type="gramEnd"/>
            <w:r w:rsidRPr="0053230A">
              <w:t xml:space="preserve"> v BBCH 13-21, </w:t>
            </w:r>
          </w:p>
          <w:p w14:paraId="40BE0C5B" w14:textId="77777777" w:rsidR="0053230A" w:rsidRPr="0053230A" w:rsidRDefault="0053230A" w:rsidP="00B43501">
            <w:pPr>
              <w:widowControl w:val="0"/>
              <w:autoSpaceDE w:val="0"/>
              <w:autoSpaceDN w:val="0"/>
              <w:adjustRightInd w:val="0"/>
              <w:spacing w:line="276" w:lineRule="auto"/>
            </w:pPr>
            <w:r w:rsidRPr="0053230A">
              <w:t>0,7 l/</w:t>
            </w:r>
            <w:proofErr w:type="gramStart"/>
            <w:r w:rsidRPr="0053230A">
              <w:t>ha - plevele</w:t>
            </w:r>
            <w:proofErr w:type="gramEnd"/>
            <w:r w:rsidRPr="0053230A">
              <w:t xml:space="preserve"> v BBCH 25-30 </w:t>
            </w:r>
          </w:p>
          <w:p w14:paraId="55ECE02A" w14:textId="77777777" w:rsidR="0053230A" w:rsidRPr="0053230A" w:rsidRDefault="0053230A" w:rsidP="00B43501">
            <w:pPr>
              <w:widowControl w:val="0"/>
              <w:autoSpaceDE w:val="0"/>
              <w:autoSpaceDN w:val="0"/>
              <w:adjustRightInd w:val="0"/>
              <w:spacing w:line="276" w:lineRule="auto"/>
            </w:pPr>
            <w:r w:rsidRPr="0053230A">
              <w:t>5) pole</w:t>
            </w:r>
          </w:p>
        </w:tc>
      </w:tr>
      <w:tr w:rsidR="0053230A" w:rsidRPr="0053230A" w14:paraId="0FCEA69E" w14:textId="77777777" w:rsidTr="00245443">
        <w:trPr>
          <w:trHeight w:val="57"/>
        </w:trPr>
        <w:tc>
          <w:tcPr>
            <w:tcW w:w="960" w:type="pct"/>
          </w:tcPr>
          <w:p w14:paraId="4334C6DB" w14:textId="77777777" w:rsidR="0053230A" w:rsidRPr="0053230A" w:rsidRDefault="0053230A" w:rsidP="00B43501">
            <w:pPr>
              <w:widowControl w:val="0"/>
              <w:autoSpaceDE w:val="0"/>
              <w:autoSpaceDN w:val="0"/>
              <w:adjustRightInd w:val="0"/>
              <w:spacing w:line="276" w:lineRule="auto"/>
            </w:pPr>
            <w:r w:rsidRPr="0053230A">
              <w:t>česnek, cibule šalotka</w:t>
            </w:r>
          </w:p>
        </w:tc>
        <w:tc>
          <w:tcPr>
            <w:tcW w:w="961" w:type="pct"/>
          </w:tcPr>
          <w:p w14:paraId="5ABD8BE9" w14:textId="77777777" w:rsidR="0053230A" w:rsidRPr="0053230A" w:rsidRDefault="0053230A" w:rsidP="00B43501">
            <w:pPr>
              <w:widowControl w:val="0"/>
              <w:autoSpaceDE w:val="0"/>
              <w:autoSpaceDN w:val="0"/>
              <w:adjustRightInd w:val="0"/>
              <w:spacing w:line="276" w:lineRule="auto"/>
            </w:pPr>
            <w:r w:rsidRPr="0053230A">
              <w:t>pýr plazivý</w:t>
            </w:r>
          </w:p>
        </w:tc>
        <w:tc>
          <w:tcPr>
            <w:tcW w:w="717" w:type="pct"/>
          </w:tcPr>
          <w:p w14:paraId="34AD4702" w14:textId="77777777" w:rsidR="0053230A" w:rsidRPr="0053230A" w:rsidRDefault="0053230A" w:rsidP="00B43501">
            <w:pPr>
              <w:widowControl w:val="0"/>
              <w:autoSpaceDE w:val="0"/>
              <w:autoSpaceDN w:val="0"/>
              <w:adjustRightInd w:val="0"/>
              <w:spacing w:line="276" w:lineRule="auto"/>
            </w:pPr>
            <w:r w:rsidRPr="0053230A">
              <w:t>0,6 l/ha</w:t>
            </w:r>
          </w:p>
        </w:tc>
        <w:tc>
          <w:tcPr>
            <w:tcW w:w="245" w:type="pct"/>
            <w:tcBorders>
              <w:top w:val="single" w:sz="6" w:space="0" w:color="auto"/>
              <w:left w:val="single" w:sz="6" w:space="0" w:color="auto"/>
              <w:bottom w:val="single" w:sz="6" w:space="0" w:color="auto"/>
              <w:right w:val="single" w:sz="6" w:space="0" w:color="auto"/>
            </w:tcBorders>
          </w:tcPr>
          <w:p w14:paraId="7689D7A3" w14:textId="77777777" w:rsidR="0053230A" w:rsidRPr="0053230A" w:rsidRDefault="0053230A" w:rsidP="00B43501">
            <w:pPr>
              <w:widowControl w:val="0"/>
              <w:autoSpaceDE w:val="0"/>
              <w:autoSpaceDN w:val="0"/>
              <w:adjustRightInd w:val="0"/>
              <w:spacing w:line="276" w:lineRule="auto"/>
            </w:pPr>
            <w:r w:rsidRPr="0053230A">
              <w:t>30</w:t>
            </w:r>
          </w:p>
        </w:tc>
        <w:tc>
          <w:tcPr>
            <w:tcW w:w="999" w:type="pct"/>
          </w:tcPr>
          <w:p w14:paraId="21228619" w14:textId="77777777" w:rsidR="0053230A" w:rsidRPr="0053230A" w:rsidRDefault="0053230A" w:rsidP="00B43501">
            <w:pPr>
              <w:widowControl w:val="0"/>
              <w:autoSpaceDE w:val="0"/>
              <w:autoSpaceDN w:val="0"/>
              <w:adjustRightInd w:val="0"/>
              <w:spacing w:line="276" w:lineRule="auto"/>
            </w:pPr>
            <w:r w:rsidRPr="0053230A">
              <w:t xml:space="preserve">1) od: 11 BBCH, do: 12 BBCH </w:t>
            </w:r>
          </w:p>
          <w:p w14:paraId="447F268D" w14:textId="77777777" w:rsidR="0053230A" w:rsidRPr="0053230A" w:rsidRDefault="0053230A" w:rsidP="00B43501">
            <w:pPr>
              <w:widowControl w:val="0"/>
              <w:autoSpaceDE w:val="0"/>
              <w:autoSpaceDN w:val="0"/>
              <w:adjustRightInd w:val="0"/>
              <w:spacing w:line="276" w:lineRule="auto"/>
            </w:pPr>
            <w:r w:rsidRPr="0053230A">
              <w:t xml:space="preserve">2) od: 13 BBCH, do: 16 BBCH </w:t>
            </w:r>
          </w:p>
        </w:tc>
        <w:tc>
          <w:tcPr>
            <w:tcW w:w="1118" w:type="pct"/>
          </w:tcPr>
          <w:p w14:paraId="5CF6D546" w14:textId="77777777" w:rsidR="0053230A" w:rsidRPr="0053230A" w:rsidRDefault="0053230A" w:rsidP="00B43501">
            <w:pPr>
              <w:widowControl w:val="0"/>
              <w:autoSpaceDE w:val="0"/>
              <w:autoSpaceDN w:val="0"/>
              <w:adjustRightInd w:val="0"/>
              <w:spacing w:line="276" w:lineRule="auto"/>
            </w:pPr>
            <w:r w:rsidRPr="0053230A">
              <w:t xml:space="preserve">4) aplikace opakovaná </w:t>
            </w:r>
          </w:p>
          <w:p w14:paraId="0460C768" w14:textId="77777777" w:rsidR="0053230A" w:rsidRPr="0053230A" w:rsidRDefault="0053230A" w:rsidP="00B43501">
            <w:pPr>
              <w:widowControl w:val="0"/>
              <w:autoSpaceDE w:val="0"/>
              <w:autoSpaceDN w:val="0"/>
              <w:adjustRightInd w:val="0"/>
              <w:spacing w:line="276" w:lineRule="auto"/>
            </w:pPr>
            <w:r w:rsidRPr="0053230A">
              <w:t>5) pole</w:t>
            </w:r>
          </w:p>
        </w:tc>
      </w:tr>
      <w:tr w:rsidR="0053230A" w:rsidRPr="0053230A" w14:paraId="05E79E7B" w14:textId="77777777" w:rsidTr="00245443">
        <w:trPr>
          <w:trHeight w:val="57"/>
        </w:trPr>
        <w:tc>
          <w:tcPr>
            <w:tcW w:w="960" w:type="pct"/>
          </w:tcPr>
          <w:p w14:paraId="05DAB9F8" w14:textId="77777777" w:rsidR="0053230A" w:rsidRPr="0053230A" w:rsidRDefault="0053230A" w:rsidP="00B43501">
            <w:pPr>
              <w:widowControl w:val="0"/>
              <w:autoSpaceDE w:val="0"/>
              <w:autoSpaceDN w:val="0"/>
              <w:adjustRightInd w:val="0"/>
              <w:spacing w:line="276" w:lineRule="auto"/>
            </w:pPr>
            <w:r w:rsidRPr="0053230A">
              <w:t>řepa krmná, řepa salátová</w:t>
            </w:r>
          </w:p>
        </w:tc>
        <w:tc>
          <w:tcPr>
            <w:tcW w:w="961" w:type="pct"/>
          </w:tcPr>
          <w:p w14:paraId="331D05E8" w14:textId="77777777" w:rsidR="0053230A" w:rsidRPr="0053230A" w:rsidRDefault="0053230A" w:rsidP="00B43501">
            <w:pPr>
              <w:widowControl w:val="0"/>
              <w:autoSpaceDE w:val="0"/>
              <w:autoSpaceDN w:val="0"/>
              <w:adjustRightInd w:val="0"/>
              <w:spacing w:line="276" w:lineRule="auto"/>
            </w:pPr>
            <w:r w:rsidRPr="0053230A">
              <w:t>ježatka kuří noha, oves hluchý, rosička krvavá, bér sivý, bér zelený, jílek vytrvalý</w:t>
            </w:r>
          </w:p>
        </w:tc>
        <w:tc>
          <w:tcPr>
            <w:tcW w:w="717" w:type="pct"/>
          </w:tcPr>
          <w:p w14:paraId="7B787290" w14:textId="77777777" w:rsidR="0053230A" w:rsidRPr="0053230A" w:rsidRDefault="0053230A" w:rsidP="00B43501">
            <w:pPr>
              <w:widowControl w:val="0"/>
              <w:autoSpaceDE w:val="0"/>
              <w:autoSpaceDN w:val="0"/>
              <w:adjustRightInd w:val="0"/>
              <w:spacing w:line="276" w:lineRule="auto"/>
            </w:pPr>
            <w:r w:rsidRPr="0053230A">
              <w:t>0,6 l/ha</w:t>
            </w:r>
          </w:p>
        </w:tc>
        <w:tc>
          <w:tcPr>
            <w:tcW w:w="245" w:type="pct"/>
            <w:tcBorders>
              <w:top w:val="single" w:sz="6" w:space="0" w:color="auto"/>
              <w:left w:val="single" w:sz="6" w:space="0" w:color="auto"/>
              <w:bottom w:val="single" w:sz="6" w:space="0" w:color="auto"/>
              <w:right w:val="single" w:sz="6" w:space="0" w:color="auto"/>
            </w:tcBorders>
          </w:tcPr>
          <w:p w14:paraId="56D003FC" w14:textId="77777777" w:rsidR="0053230A" w:rsidRPr="0053230A" w:rsidRDefault="0053230A" w:rsidP="00B43501">
            <w:pPr>
              <w:widowControl w:val="0"/>
              <w:autoSpaceDE w:val="0"/>
              <w:autoSpaceDN w:val="0"/>
              <w:adjustRightInd w:val="0"/>
              <w:spacing w:line="276" w:lineRule="auto"/>
            </w:pPr>
            <w:r w:rsidRPr="0053230A">
              <w:t>30</w:t>
            </w:r>
          </w:p>
        </w:tc>
        <w:tc>
          <w:tcPr>
            <w:tcW w:w="999" w:type="pct"/>
          </w:tcPr>
          <w:p w14:paraId="0535B630" w14:textId="77777777" w:rsidR="0053230A" w:rsidRPr="0053230A" w:rsidRDefault="0053230A" w:rsidP="00B43501">
            <w:pPr>
              <w:widowControl w:val="0"/>
              <w:autoSpaceDE w:val="0"/>
              <w:autoSpaceDN w:val="0"/>
              <w:adjustRightInd w:val="0"/>
              <w:spacing w:line="276" w:lineRule="auto"/>
            </w:pPr>
            <w:r w:rsidRPr="0053230A">
              <w:t xml:space="preserve">1) od: 12 BBCH, do: 35 BBCH </w:t>
            </w:r>
          </w:p>
          <w:p w14:paraId="789B0888" w14:textId="77777777" w:rsidR="0053230A" w:rsidRPr="0053230A" w:rsidRDefault="0053230A" w:rsidP="00B43501">
            <w:pPr>
              <w:widowControl w:val="0"/>
              <w:autoSpaceDE w:val="0"/>
              <w:autoSpaceDN w:val="0"/>
              <w:adjustRightInd w:val="0"/>
              <w:spacing w:line="276" w:lineRule="auto"/>
            </w:pPr>
            <w:r w:rsidRPr="0053230A">
              <w:t xml:space="preserve">2) od: 13 BBCH, do: 19 BBCH </w:t>
            </w:r>
          </w:p>
        </w:tc>
        <w:tc>
          <w:tcPr>
            <w:tcW w:w="1118" w:type="pct"/>
          </w:tcPr>
          <w:p w14:paraId="6EA332FA" w14:textId="77777777" w:rsidR="0053230A" w:rsidRPr="0053230A" w:rsidRDefault="0053230A" w:rsidP="00B43501">
            <w:pPr>
              <w:widowControl w:val="0"/>
              <w:autoSpaceDE w:val="0"/>
              <w:autoSpaceDN w:val="0"/>
              <w:adjustRightInd w:val="0"/>
              <w:spacing w:line="276" w:lineRule="auto"/>
            </w:pPr>
            <w:r w:rsidRPr="0053230A">
              <w:t>5) pole</w:t>
            </w:r>
          </w:p>
        </w:tc>
      </w:tr>
      <w:tr w:rsidR="0053230A" w:rsidRPr="0053230A" w14:paraId="01B7D9F0" w14:textId="77777777" w:rsidTr="00245443">
        <w:trPr>
          <w:trHeight w:val="57"/>
        </w:trPr>
        <w:tc>
          <w:tcPr>
            <w:tcW w:w="960" w:type="pct"/>
          </w:tcPr>
          <w:p w14:paraId="21B77953" w14:textId="77777777" w:rsidR="0053230A" w:rsidRPr="0053230A" w:rsidRDefault="0053230A" w:rsidP="00B43501">
            <w:pPr>
              <w:widowControl w:val="0"/>
              <w:autoSpaceDE w:val="0"/>
              <w:autoSpaceDN w:val="0"/>
              <w:adjustRightInd w:val="0"/>
              <w:spacing w:line="276" w:lineRule="auto"/>
            </w:pPr>
            <w:r w:rsidRPr="0053230A">
              <w:t>řepa krmná, řepa salátová</w:t>
            </w:r>
          </w:p>
        </w:tc>
        <w:tc>
          <w:tcPr>
            <w:tcW w:w="961" w:type="pct"/>
          </w:tcPr>
          <w:p w14:paraId="16B6382D" w14:textId="77777777" w:rsidR="0053230A" w:rsidRPr="0053230A" w:rsidRDefault="0053230A" w:rsidP="00B43501">
            <w:pPr>
              <w:widowControl w:val="0"/>
              <w:autoSpaceDE w:val="0"/>
              <w:autoSpaceDN w:val="0"/>
              <w:adjustRightInd w:val="0"/>
              <w:spacing w:line="276" w:lineRule="auto"/>
            </w:pPr>
            <w:r w:rsidRPr="0053230A">
              <w:t xml:space="preserve">chundelka metlice, </w:t>
            </w:r>
            <w:proofErr w:type="spellStart"/>
            <w:r w:rsidRPr="0053230A">
              <w:t>výdrol</w:t>
            </w:r>
            <w:proofErr w:type="spellEnd"/>
            <w:r w:rsidRPr="0053230A">
              <w:t xml:space="preserve"> obilnin</w:t>
            </w:r>
          </w:p>
        </w:tc>
        <w:tc>
          <w:tcPr>
            <w:tcW w:w="717" w:type="pct"/>
          </w:tcPr>
          <w:p w14:paraId="6795D3B6" w14:textId="77777777" w:rsidR="0053230A" w:rsidRPr="0053230A" w:rsidRDefault="0053230A" w:rsidP="00B43501">
            <w:pPr>
              <w:widowControl w:val="0"/>
              <w:autoSpaceDE w:val="0"/>
              <w:autoSpaceDN w:val="0"/>
              <w:adjustRightInd w:val="0"/>
              <w:spacing w:line="276" w:lineRule="auto"/>
            </w:pPr>
            <w:r w:rsidRPr="0053230A">
              <w:t>0,5-0,7 l/ha</w:t>
            </w:r>
          </w:p>
        </w:tc>
        <w:tc>
          <w:tcPr>
            <w:tcW w:w="245" w:type="pct"/>
            <w:tcBorders>
              <w:top w:val="single" w:sz="6" w:space="0" w:color="auto"/>
              <w:left w:val="single" w:sz="6" w:space="0" w:color="auto"/>
              <w:bottom w:val="single" w:sz="6" w:space="0" w:color="auto"/>
              <w:right w:val="single" w:sz="6" w:space="0" w:color="auto"/>
            </w:tcBorders>
          </w:tcPr>
          <w:p w14:paraId="79E7E440" w14:textId="77777777" w:rsidR="0053230A" w:rsidRPr="0053230A" w:rsidRDefault="0053230A" w:rsidP="00B43501">
            <w:pPr>
              <w:widowControl w:val="0"/>
              <w:autoSpaceDE w:val="0"/>
              <w:autoSpaceDN w:val="0"/>
              <w:adjustRightInd w:val="0"/>
              <w:spacing w:line="276" w:lineRule="auto"/>
            </w:pPr>
            <w:r w:rsidRPr="0053230A">
              <w:t>30</w:t>
            </w:r>
          </w:p>
        </w:tc>
        <w:tc>
          <w:tcPr>
            <w:tcW w:w="999" w:type="pct"/>
          </w:tcPr>
          <w:p w14:paraId="502C641C" w14:textId="77777777" w:rsidR="0053230A" w:rsidRPr="0053230A" w:rsidRDefault="0053230A" w:rsidP="00B43501">
            <w:pPr>
              <w:widowControl w:val="0"/>
              <w:autoSpaceDE w:val="0"/>
              <w:autoSpaceDN w:val="0"/>
              <w:adjustRightInd w:val="0"/>
              <w:spacing w:line="276" w:lineRule="auto"/>
            </w:pPr>
            <w:r w:rsidRPr="0053230A">
              <w:t xml:space="preserve">1) od: 12 BBCH, do: 35 BBCH </w:t>
            </w:r>
          </w:p>
          <w:p w14:paraId="52095F90" w14:textId="77777777" w:rsidR="0053230A" w:rsidRPr="0053230A" w:rsidRDefault="0053230A" w:rsidP="00B43501">
            <w:pPr>
              <w:widowControl w:val="0"/>
              <w:autoSpaceDE w:val="0"/>
              <w:autoSpaceDN w:val="0"/>
              <w:adjustRightInd w:val="0"/>
              <w:spacing w:line="276" w:lineRule="auto"/>
            </w:pPr>
            <w:r w:rsidRPr="0053230A">
              <w:t xml:space="preserve">2) od: BBCH 13, do: BBCH 30 </w:t>
            </w:r>
          </w:p>
        </w:tc>
        <w:tc>
          <w:tcPr>
            <w:tcW w:w="1118" w:type="pct"/>
          </w:tcPr>
          <w:p w14:paraId="4CA3E58A" w14:textId="77777777" w:rsidR="0053230A" w:rsidRPr="0053230A" w:rsidRDefault="0053230A" w:rsidP="00B43501">
            <w:pPr>
              <w:widowControl w:val="0"/>
              <w:autoSpaceDE w:val="0"/>
              <w:autoSpaceDN w:val="0"/>
              <w:adjustRightInd w:val="0"/>
              <w:spacing w:line="276" w:lineRule="auto"/>
            </w:pPr>
            <w:r w:rsidRPr="0053230A">
              <w:t>4) 0,5 l/</w:t>
            </w:r>
            <w:proofErr w:type="gramStart"/>
            <w:r w:rsidRPr="0053230A">
              <w:t>ha - plevele</w:t>
            </w:r>
            <w:proofErr w:type="gramEnd"/>
            <w:r w:rsidRPr="0053230A">
              <w:t xml:space="preserve"> v BBCH 13-21, </w:t>
            </w:r>
          </w:p>
          <w:p w14:paraId="46A9AAE3" w14:textId="77777777" w:rsidR="0053230A" w:rsidRPr="0053230A" w:rsidRDefault="0053230A" w:rsidP="00B43501">
            <w:pPr>
              <w:widowControl w:val="0"/>
              <w:autoSpaceDE w:val="0"/>
              <w:autoSpaceDN w:val="0"/>
              <w:adjustRightInd w:val="0"/>
              <w:spacing w:line="276" w:lineRule="auto"/>
            </w:pPr>
            <w:r w:rsidRPr="0053230A">
              <w:t>0,7 l/</w:t>
            </w:r>
            <w:proofErr w:type="gramStart"/>
            <w:r w:rsidRPr="0053230A">
              <w:t>ha - plevele</w:t>
            </w:r>
            <w:proofErr w:type="gramEnd"/>
            <w:r w:rsidRPr="0053230A">
              <w:t xml:space="preserve"> v BBCH 25-30 </w:t>
            </w:r>
          </w:p>
          <w:p w14:paraId="760D9270" w14:textId="77777777" w:rsidR="0053230A" w:rsidRPr="0053230A" w:rsidRDefault="0053230A" w:rsidP="00B43501">
            <w:pPr>
              <w:widowControl w:val="0"/>
              <w:autoSpaceDE w:val="0"/>
              <w:autoSpaceDN w:val="0"/>
              <w:adjustRightInd w:val="0"/>
              <w:spacing w:line="276" w:lineRule="auto"/>
            </w:pPr>
            <w:r w:rsidRPr="0053230A">
              <w:t>5) pole</w:t>
            </w:r>
          </w:p>
        </w:tc>
      </w:tr>
      <w:tr w:rsidR="0053230A" w:rsidRPr="0053230A" w14:paraId="5171D281" w14:textId="77777777" w:rsidTr="00245443">
        <w:trPr>
          <w:trHeight w:val="57"/>
        </w:trPr>
        <w:tc>
          <w:tcPr>
            <w:tcW w:w="960" w:type="pct"/>
          </w:tcPr>
          <w:p w14:paraId="05307A6C" w14:textId="77777777" w:rsidR="0053230A" w:rsidRPr="0053230A" w:rsidRDefault="0053230A" w:rsidP="00B43501">
            <w:pPr>
              <w:widowControl w:val="0"/>
              <w:autoSpaceDE w:val="0"/>
              <w:autoSpaceDN w:val="0"/>
              <w:adjustRightInd w:val="0"/>
              <w:spacing w:line="276" w:lineRule="auto"/>
            </w:pPr>
            <w:r w:rsidRPr="0053230A">
              <w:t>řepa krmná, řepa salátová</w:t>
            </w:r>
          </w:p>
        </w:tc>
        <w:tc>
          <w:tcPr>
            <w:tcW w:w="961" w:type="pct"/>
          </w:tcPr>
          <w:p w14:paraId="2FD5377C" w14:textId="77777777" w:rsidR="0053230A" w:rsidRPr="0053230A" w:rsidRDefault="0053230A" w:rsidP="00B43501">
            <w:pPr>
              <w:widowControl w:val="0"/>
              <w:autoSpaceDE w:val="0"/>
              <w:autoSpaceDN w:val="0"/>
              <w:adjustRightInd w:val="0"/>
              <w:spacing w:line="276" w:lineRule="auto"/>
            </w:pPr>
            <w:r w:rsidRPr="0053230A">
              <w:t>pýr plazivý</w:t>
            </w:r>
          </w:p>
        </w:tc>
        <w:tc>
          <w:tcPr>
            <w:tcW w:w="717" w:type="pct"/>
          </w:tcPr>
          <w:p w14:paraId="21BE6E00" w14:textId="77777777" w:rsidR="0053230A" w:rsidRPr="0053230A" w:rsidRDefault="0053230A" w:rsidP="00B43501">
            <w:pPr>
              <w:widowControl w:val="0"/>
              <w:autoSpaceDE w:val="0"/>
              <w:autoSpaceDN w:val="0"/>
              <w:adjustRightInd w:val="0"/>
              <w:spacing w:line="276" w:lineRule="auto"/>
              <w:ind w:right="-75"/>
            </w:pPr>
            <w:r w:rsidRPr="0053230A">
              <w:t>1,25-1,5 l/ha</w:t>
            </w:r>
          </w:p>
        </w:tc>
        <w:tc>
          <w:tcPr>
            <w:tcW w:w="245" w:type="pct"/>
            <w:tcBorders>
              <w:top w:val="single" w:sz="6" w:space="0" w:color="auto"/>
              <w:left w:val="single" w:sz="6" w:space="0" w:color="auto"/>
              <w:bottom w:val="single" w:sz="6" w:space="0" w:color="auto"/>
              <w:right w:val="single" w:sz="6" w:space="0" w:color="auto"/>
            </w:tcBorders>
          </w:tcPr>
          <w:p w14:paraId="218EB80D" w14:textId="77777777" w:rsidR="0053230A" w:rsidRPr="0053230A" w:rsidRDefault="0053230A" w:rsidP="00B43501">
            <w:pPr>
              <w:widowControl w:val="0"/>
              <w:autoSpaceDE w:val="0"/>
              <w:autoSpaceDN w:val="0"/>
              <w:adjustRightInd w:val="0"/>
              <w:spacing w:line="276" w:lineRule="auto"/>
            </w:pPr>
            <w:r w:rsidRPr="0053230A">
              <w:t>30</w:t>
            </w:r>
          </w:p>
        </w:tc>
        <w:tc>
          <w:tcPr>
            <w:tcW w:w="999" w:type="pct"/>
          </w:tcPr>
          <w:p w14:paraId="7B3795D6" w14:textId="77777777" w:rsidR="0053230A" w:rsidRPr="0053230A" w:rsidRDefault="0053230A" w:rsidP="00B43501">
            <w:pPr>
              <w:widowControl w:val="0"/>
              <w:autoSpaceDE w:val="0"/>
              <w:autoSpaceDN w:val="0"/>
              <w:adjustRightInd w:val="0"/>
              <w:spacing w:line="276" w:lineRule="auto"/>
            </w:pPr>
            <w:r w:rsidRPr="0053230A">
              <w:t xml:space="preserve">1) od: 12 BBCH, do: 35 BBCH </w:t>
            </w:r>
          </w:p>
          <w:p w14:paraId="1E7C2366" w14:textId="77777777" w:rsidR="0053230A" w:rsidRPr="0053230A" w:rsidRDefault="0053230A" w:rsidP="00B43501">
            <w:pPr>
              <w:widowControl w:val="0"/>
              <w:autoSpaceDE w:val="0"/>
              <w:autoSpaceDN w:val="0"/>
              <w:adjustRightInd w:val="0"/>
              <w:spacing w:line="276" w:lineRule="auto"/>
            </w:pPr>
            <w:r w:rsidRPr="0053230A">
              <w:t xml:space="preserve">2) od: 13 BBCH, do: 16 BBCH </w:t>
            </w:r>
          </w:p>
        </w:tc>
        <w:tc>
          <w:tcPr>
            <w:tcW w:w="1118" w:type="pct"/>
          </w:tcPr>
          <w:p w14:paraId="1B66CA76" w14:textId="77777777" w:rsidR="0053230A" w:rsidRPr="0053230A" w:rsidRDefault="0053230A" w:rsidP="00B43501">
            <w:pPr>
              <w:widowControl w:val="0"/>
              <w:autoSpaceDE w:val="0"/>
              <w:autoSpaceDN w:val="0"/>
              <w:adjustRightInd w:val="0"/>
              <w:spacing w:line="276" w:lineRule="auto"/>
            </w:pPr>
            <w:r w:rsidRPr="0053230A">
              <w:t>5) pole</w:t>
            </w:r>
          </w:p>
        </w:tc>
      </w:tr>
      <w:tr w:rsidR="0053230A" w:rsidRPr="0053230A" w14:paraId="424D697F" w14:textId="77777777" w:rsidTr="00245443">
        <w:trPr>
          <w:trHeight w:val="57"/>
        </w:trPr>
        <w:tc>
          <w:tcPr>
            <w:tcW w:w="960" w:type="pct"/>
          </w:tcPr>
          <w:p w14:paraId="16A57D33" w14:textId="77777777" w:rsidR="0053230A" w:rsidRPr="0053230A" w:rsidRDefault="0053230A" w:rsidP="00B43501">
            <w:pPr>
              <w:widowControl w:val="0"/>
              <w:autoSpaceDE w:val="0"/>
              <w:autoSpaceDN w:val="0"/>
              <w:adjustRightInd w:val="0"/>
              <w:spacing w:line="276" w:lineRule="auto"/>
            </w:pPr>
            <w:r w:rsidRPr="0053230A">
              <w:t>řepa krmná, řepa salátová</w:t>
            </w:r>
          </w:p>
        </w:tc>
        <w:tc>
          <w:tcPr>
            <w:tcW w:w="961" w:type="pct"/>
          </w:tcPr>
          <w:p w14:paraId="65C0DB4D" w14:textId="77777777" w:rsidR="0053230A" w:rsidRPr="0053230A" w:rsidRDefault="0053230A" w:rsidP="00B43501">
            <w:pPr>
              <w:widowControl w:val="0"/>
              <w:autoSpaceDE w:val="0"/>
              <w:autoSpaceDN w:val="0"/>
              <w:adjustRightInd w:val="0"/>
              <w:spacing w:line="276" w:lineRule="auto"/>
            </w:pPr>
            <w:r w:rsidRPr="0053230A">
              <w:t>pýr plazivý</w:t>
            </w:r>
          </w:p>
        </w:tc>
        <w:tc>
          <w:tcPr>
            <w:tcW w:w="717" w:type="pct"/>
          </w:tcPr>
          <w:p w14:paraId="32AA07A5" w14:textId="77777777" w:rsidR="0053230A" w:rsidRPr="0053230A" w:rsidRDefault="0053230A" w:rsidP="00B43501">
            <w:pPr>
              <w:widowControl w:val="0"/>
              <w:autoSpaceDE w:val="0"/>
              <w:autoSpaceDN w:val="0"/>
              <w:adjustRightInd w:val="0"/>
              <w:spacing w:line="276" w:lineRule="auto"/>
            </w:pPr>
            <w:r w:rsidRPr="0053230A">
              <w:t>0,6 l/ha</w:t>
            </w:r>
          </w:p>
        </w:tc>
        <w:tc>
          <w:tcPr>
            <w:tcW w:w="245" w:type="pct"/>
            <w:tcBorders>
              <w:top w:val="single" w:sz="6" w:space="0" w:color="auto"/>
              <w:left w:val="single" w:sz="6" w:space="0" w:color="auto"/>
              <w:bottom w:val="single" w:sz="6" w:space="0" w:color="auto"/>
              <w:right w:val="single" w:sz="6" w:space="0" w:color="auto"/>
            </w:tcBorders>
          </w:tcPr>
          <w:p w14:paraId="3FF40348" w14:textId="77777777" w:rsidR="0053230A" w:rsidRPr="0053230A" w:rsidRDefault="0053230A" w:rsidP="00B43501">
            <w:pPr>
              <w:widowControl w:val="0"/>
              <w:autoSpaceDE w:val="0"/>
              <w:autoSpaceDN w:val="0"/>
              <w:adjustRightInd w:val="0"/>
              <w:spacing w:line="276" w:lineRule="auto"/>
            </w:pPr>
            <w:r w:rsidRPr="0053230A">
              <w:t>30</w:t>
            </w:r>
          </w:p>
        </w:tc>
        <w:tc>
          <w:tcPr>
            <w:tcW w:w="999" w:type="pct"/>
          </w:tcPr>
          <w:p w14:paraId="0F2EBFCB" w14:textId="77777777" w:rsidR="0053230A" w:rsidRPr="0053230A" w:rsidRDefault="0053230A" w:rsidP="00B43501">
            <w:pPr>
              <w:widowControl w:val="0"/>
              <w:autoSpaceDE w:val="0"/>
              <w:autoSpaceDN w:val="0"/>
              <w:adjustRightInd w:val="0"/>
              <w:spacing w:line="276" w:lineRule="auto"/>
            </w:pPr>
            <w:r w:rsidRPr="0053230A">
              <w:t xml:space="preserve">1) od: 12 BBCH, do: 35 BBCH </w:t>
            </w:r>
          </w:p>
          <w:p w14:paraId="0F809209" w14:textId="77777777" w:rsidR="0053230A" w:rsidRPr="0053230A" w:rsidRDefault="0053230A" w:rsidP="00B43501">
            <w:pPr>
              <w:widowControl w:val="0"/>
              <w:autoSpaceDE w:val="0"/>
              <w:autoSpaceDN w:val="0"/>
              <w:adjustRightInd w:val="0"/>
              <w:spacing w:line="276" w:lineRule="auto"/>
            </w:pPr>
            <w:r w:rsidRPr="0053230A">
              <w:t xml:space="preserve">2) od: 13 BBCH, do: 16 BBCH </w:t>
            </w:r>
          </w:p>
        </w:tc>
        <w:tc>
          <w:tcPr>
            <w:tcW w:w="1118" w:type="pct"/>
          </w:tcPr>
          <w:p w14:paraId="526F1B17" w14:textId="77777777" w:rsidR="0053230A" w:rsidRPr="0053230A" w:rsidRDefault="0053230A" w:rsidP="00B43501">
            <w:pPr>
              <w:widowControl w:val="0"/>
              <w:autoSpaceDE w:val="0"/>
              <w:autoSpaceDN w:val="0"/>
              <w:adjustRightInd w:val="0"/>
              <w:spacing w:line="276" w:lineRule="auto"/>
            </w:pPr>
            <w:r w:rsidRPr="0053230A">
              <w:t xml:space="preserve">4) aplikace opakovaná </w:t>
            </w:r>
          </w:p>
          <w:p w14:paraId="0B6F2790" w14:textId="77777777" w:rsidR="0053230A" w:rsidRPr="0053230A" w:rsidRDefault="0053230A" w:rsidP="00B43501">
            <w:pPr>
              <w:widowControl w:val="0"/>
              <w:autoSpaceDE w:val="0"/>
              <w:autoSpaceDN w:val="0"/>
              <w:adjustRightInd w:val="0"/>
              <w:spacing w:line="276" w:lineRule="auto"/>
            </w:pPr>
            <w:r w:rsidRPr="0053230A">
              <w:t>5) pole</w:t>
            </w:r>
          </w:p>
        </w:tc>
      </w:tr>
    </w:tbl>
    <w:p w14:paraId="2ED51118" w14:textId="77777777" w:rsidR="0053230A" w:rsidRPr="0053230A" w:rsidRDefault="0053230A" w:rsidP="00B43501">
      <w:pPr>
        <w:widowControl w:val="0"/>
        <w:spacing w:line="276" w:lineRule="auto"/>
        <w:rPr>
          <w:rFonts w:eastAsia="Calibri"/>
          <w:lang w:eastAsia="en-US"/>
        </w:rPr>
      </w:pPr>
    </w:p>
    <w:p w14:paraId="3EFD8509" w14:textId="77777777" w:rsidR="0053230A" w:rsidRPr="0053230A" w:rsidRDefault="0053230A" w:rsidP="00B43501">
      <w:pPr>
        <w:widowControl w:val="0"/>
        <w:spacing w:line="276" w:lineRule="auto"/>
        <w:rPr>
          <w:rFonts w:eastAsia="Calibri"/>
          <w:lang w:eastAsia="en-US"/>
        </w:rPr>
      </w:pPr>
      <w:r w:rsidRPr="0053230A">
        <w:rPr>
          <w:rFonts w:eastAsia="Calibri"/>
          <w:lang w:eastAsia="en-US"/>
        </w:rPr>
        <w:t>OL (ochranná lhůta) je dána počtem dnů, které je nutné dodržet mezi termínem poslední aplikace a sklizní</w:t>
      </w:r>
    </w:p>
    <w:p w14:paraId="1EE57068" w14:textId="77777777" w:rsidR="0053230A" w:rsidRPr="0053230A" w:rsidRDefault="0053230A" w:rsidP="00B43501">
      <w:pPr>
        <w:widowControl w:val="0"/>
        <w:spacing w:line="276" w:lineRule="auto"/>
        <w:rPr>
          <w:rFonts w:eastAsia="Calibri"/>
          <w:lang w:eastAsia="en-US"/>
        </w:rPr>
      </w:pPr>
    </w:p>
    <w:tbl>
      <w:tblPr>
        <w:tblStyle w:val="Mkatabulky215"/>
        <w:tblW w:w="5161" w:type="pct"/>
        <w:tblInd w:w="0" w:type="dxa"/>
        <w:tblLook w:val="01E0" w:firstRow="1" w:lastRow="1" w:firstColumn="1" w:lastColumn="1" w:noHBand="0" w:noVBand="0"/>
      </w:tblPr>
      <w:tblGrid>
        <w:gridCol w:w="2518"/>
        <w:gridCol w:w="1523"/>
        <w:gridCol w:w="1199"/>
        <w:gridCol w:w="2428"/>
        <w:gridCol w:w="1686"/>
      </w:tblGrid>
      <w:tr w:rsidR="0053230A" w:rsidRPr="0053230A" w14:paraId="2BCE465C" w14:textId="77777777" w:rsidTr="00C74BE7">
        <w:tc>
          <w:tcPr>
            <w:tcW w:w="1346" w:type="pct"/>
          </w:tcPr>
          <w:p w14:paraId="6315F9DB" w14:textId="77777777" w:rsidR="0053230A" w:rsidRPr="0053230A" w:rsidRDefault="0053230A" w:rsidP="00B43501">
            <w:pPr>
              <w:widowControl w:val="0"/>
              <w:autoSpaceDE/>
              <w:autoSpaceDN/>
              <w:spacing w:before="0" w:after="0" w:line="276" w:lineRule="auto"/>
              <w:ind w:left="51"/>
              <w:rPr>
                <w:rFonts w:eastAsiaTheme="minorHAnsi"/>
                <w:lang w:eastAsia="en-US"/>
              </w:rPr>
            </w:pPr>
            <w:r w:rsidRPr="0053230A">
              <w:rPr>
                <w:rFonts w:eastAsiaTheme="minorHAnsi"/>
                <w:lang w:eastAsia="en-US"/>
              </w:rPr>
              <w:t>Plodina, oblast použití</w:t>
            </w:r>
          </w:p>
        </w:tc>
        <w:tc>
          <w:tcPr>
            <w:tcW w:w="814" w:type="pct"/>
          </w:tcPr>
          <w:p w14:paraId="5D1F299D" w14:textId="77777777" w:rsidR="0053230A" w:rsidRPr="0053230A" w:rsidRDefault="0053230A" w:rsidP="00B43501">
            <w:pPr>
              <w:widowControl w:val="0"/>
              <w:spacing w:before="0" w:after="0" w:line="276" w:lineRule="auto"/>
              <w:ind w:left="34" w:hanging="34"/>
              <w:rPr>
                <w:rFonts w:ascii="Arial" w:hAnsi="Arial"/>
              </w:rPr>
            </w:pPr>
            <w:r w:rsidRPr="0053230A">
              <w:t>Dávka vody</w:t>
            </w:r>
          </w:p>
        </w:tc>
        <w:tc>
          <w:tcPr>
            <w:tcW w:w="641" w:type="pct"/>
          </w:tcPr>
          <w:p w14:paraId="0F8C4AD3" w14:textId="77777777" w:rsidR="0053230A" w:rsidRPr="0053230A" w:rsidRDefault="0053230A" w:rsidP="00B43501">
            <w:pPr>
              <w:widowControl w:val="0"/>
              <w:spacing w:before="0" w:after="0" w:line="276" w:lineRule="auto"/>
              <w:ind w:left="34" w:right="-9" w:hanging="34"/>
              <w:rPr>
                <w:rFonts w:ascii="Arial" w:hAnsi="Arial"/>
              </w:rPr>
            </w:pPr>
            <w:r w:rsidRPr="0053230A">
              <w:t>Způsob aplikace</w:t>
            </w:r>
          </w:p>
        </w:tc>
        <w:tc>
          <w:tcPr>
            <w:tcW w:w="1298" w:type="pct"/>
          </w:tcPr>
          <w:p w14:paraId="141F2B84" w14:textId="77777777" w:rsidR="0053230A" w:rsidRPr="0053230A" w:rsidRDefault="0053230A" w:rsidP="00B43501">
            <w:pPr>
              <w:widowControl w:val="0"/>
              <w:autoSpaceDE/>
              <w:autoSpaceDN/>
              <w:spacing w:before="0" w:after="0" w:line="276" w:lineRule="auto"/>
              <w:ind w:left="51"/>
            </w:pPr>
            <w:r w:rsidRPr="0053230A">
              <w:t>Max. počet aplikací v plodině</w:t>
            </w:r>
          </w:p>
        </w:tc>
        <w:tc>
          <w:tcPr>
            <w:tcW w:w="901" w:type="pct"/>
          </w:tcPr>
          <w:p w14:paraId="0AD51689" w14:textId="77777777" w:rsidR="0053230A" w:rsidRPr="0053230A" w:rsidRDefault="0053230A" w:rsidP="00B43501">
            <w:pPr>
              <w:widowControl w:val="0"/>
              <w:spacing w:before="0" w:after="0" w:line="276" w:lineRule="auto"/>
              <w:ind w:left="34" w:hanging="34"/>
              <w:jc w:val="left"/>
            </w:pPr>
            <w:r w:rsidRPr="0053230A">
              <w:t xml:space="preserve">Interval mezi aplikacemi </w:t>
            </w:r>
          </w:p>
        </w:tc>
      </w:tr>
      <w:tr w:rsidR="0053230A" w:rsidRPr="0053230A" w14:paraId="16642A6E" w14:textId="77777777" w:rsidTr="00C74BE7">
        <w:tc>
          <w:tcPr>
            <w:tcW w:w="1346" w:type="pct"/>
          </w:tcPr>
          <w:p w14:paraId="236E00EE" w14:textId="77777777" w:rsidR="0053230A" w:rsidRPr="0053230A" w:rsidRDefault="0053230A" w:rsidP="00B43501">
            <w:pPr>
              <w:widowControl w:val="0"/>
              <w:autoSpaceDE/>
              <w:autoSpaceDN/>
              <w:spacing w:before="0" w:after="0" w:line="276" w:lineRule="auto"/>
              <w:ind w:left="0"/>
              <w:rPr>
                <w:rFonts w:eastAsiaTheme="minorHAnsi"/>
                <w:lang w:eastAsia="en-US"/>
              </w:rPr>
            </w:pPr>
            <w:r w:rsidRPr="0053230A">
              <w:rPr>
                <w:rFonts w:eastAsiaTheme="minorHAnsi"/>
                <w:lang w:eastAsia="en-US"/>
              </w:rPr>
              <w:t>všechny plodiny</w:t>
            </w:r>
          </w:p>
        </w:tc>
        <w:tc>
          <w:tcPr>
            <w:tcW w:w="814" w:type="pct"/>
          </w:tcPr>
          <w:p w14:paraId="4E266534" w14:textId="77777777" w:rsidR="0053230A" w:rsidRPr="0053230A" w:rsidRDefault="0053230A" w:rsidP="00B43501">
            <w:pPr>
              <w:widowControl w:val="0"/>
              <w:autoSpaceDE/>
              <w:autoSpaceDN/>
              <w:spacing w:before="0" w:after="0" w:line="276" w:lineRule="auto"/>
              <w:ind w:left="0"/>
              <w:rPr>
                <w:rFonts w:eastAsiaTheme="minorHAnsi"/>
                <w:lang w:eastAsia="en-US"/>
              </w:rPr>
            </w:pPr>
            <w:r w:rsidRPr="0053230A">
              <w:rPr>
                <w:rFonts w:eastAsiaTheme="minorHAnsi"/>
                <w:lang w:eastAsia="en-US"/>
              </w:rPr>
              <w:t>200-300 l/ha</w:t>
            </w:r>
          </w:p>
        </w:tc>
        <w:tc>
          <w:tcPr>
            <w:tcW w:w="641" w:type="pct"/>
          </w:tcPr>
          <w:p w14:paraId="32056551" w14:textId="77777777" w:rsidR="0053230A" w:rsidRPr="0053230A" w:rsidRDefault="0053230A" w:rsidP="00B43501">
            <w:pPr>
              <w:widowControl w:val="0"/>
              <w:autoSpaceDE/>
              <w:autoSpaceDN/>
              <w:spacing w:before="0" w:after="0" w:line="276" w:lineRule="auto"/>
              <w:ind w:left="51"/>
              <w:rPr>
                <w:rFonts w:eastAsiaTheme="minorHAnsi"/>
                <w:lang w:eastAsia="en-US"/>
              </w:rPr>
            </w:pPr>
            <w:r w:rsidRPr="0053230A">
              <w:rPr>
                <w:rFonts w:eastAsiaTheme="minorHAnsi"/>
                <w:lang w:eastAsia="en-US"/>
              </w:rPr>
              <w:t>postřik</w:t>
            </w:r>
          </w:p>
        </w:tc>
        <w:tc>
          <w:tcPr>
            <w:tcW w:w="1298" w:type="pct"/>
          </w:tcPr>
          <w:p w14:paraId="140C9DB5" w14:textId="77777777" w:rsidR="0053230A" w:rsidRPr="0053230A" w:rsidRDefault="0053230A" w:rsidP="00B43501">
            <w:pPr>
              <w:widowControl w:val="0"/>
              <w:autoSpaceDE/>
              <w:autoSpaceDN/>
              <w:spacing w:before="0" w:after="0" w:line="276" w:lineRule="auto"/>
              <w:ind w:left="0"/>
              <w:jc w:val="left"/>
              <w:rPr>
                <w:rFonts w:eastAsiaTheme="minorHAnsi"/>
                <w:lang w:eastAsia="en-US"/>
              </w:rPr>
            </w:pPr>
            <w:r w:rsidRPr="0053230A">
              <w:rPr>
                <w:rFonts w:eastAsiaTheme="minorHAnsi"/>
                <w:lang w:eastAsia="en-US"/>
              </w:rPr>
              <w:t>1x, nebo aplikace opakovaná 2x</w:t>
            </w:r>
          </w:p>
        </w:tc>
        <w:tc>
          <w:tcPr>
            <w:tcW w:w="901" w:type="pct"/>
          </w:tcPr>
          <w:p w14:paraId="430AF4F5" w14:textId="06EBC54F" w:rsidR="0053230A" w:rsidRPr="0053230A" w:rsidRDefault="0053230A" w:rsidP="00B43501">
            <w:pPr>
              <w:widowControl w:val="0"/>
              <w:autoSpaceDE/>
              <w:autoSpaceDN/>
              <w:spacing w:before="0" w:after="0" w:line="276" w:lineRule="auto"/>
              <w:ind w:left="0"/>
              <w:rPr>
                <w:rFonts w:eastAsiaTheme="minorHAnsi"/>
                <w:lang w:eastAsia="en-US"/>
              </w:rPr>
            </w:pPr>
            <w:r w:rsidRPr="0053230A">
              <w:rPr>
                <w:rFonts w:eastAsiaTheme="minorHAnsi"/>
                <w:lang w:eastAsia="en-US"/>
              </w:rPr>
              <w:t>12 dnů</w:t>
            </w:r>
          </w:p>
        </w:tc>
      </w:tr>
    </w:tbl>
    <w:p w14:paraId="1BBC861F" w14:textId="77777777" w:rsidR="0053230A" w:rsidRPr="0053230A" w:rsidRDefault="0053230A" w:rsidP="00B43501">
      <w:pPr>
        <w:widowControl w:val="0"/>
        <w:spacing w:line="276" w:lineRule="auto"/>
        <w:rPr>
          <w:rFonts w:eastAsia="Calibri"/>
          <w:sz w:val="22"/>
          <w:szCs w:val="22"/>
          <w:lang w:eastAsia="en-US"/>
        </w:rPr>
      </w:pPr>
    </w:p>
    <w:p w14:paraId="2A7203AB" w14:textId="77777777" w:rsidR="0053230A" w:rsidRPr="0053230A" w:rsidRDefault="0053230A" w:rsidP="00B43501">
      <w:pPr>
        <w:widowControl w:val="0"/>
        <w:numPr>
          <w:ilvl w:val="12"/>
          <w:numId w:val="0"/>
        </w:numPr>
        <w:spacing w:line="276" w:lineRule="auto"/>
        <w:ind w:right="-284"/>
        <w:rPr>
          <w:bCs/>
          <w:lang w:eastAsia="en-US"/>
        </w:rPr>
      </w:pPr>
      <w:r w:rsidRPr="0053230A">
        <w:rPr>
          <w:bCs/>
          <w:lang w:eastAsia="en-US"/>
        </w:rPr>
        <w:t>Tabulka ochranných vzdáleností stanovených s ohledem na ochranu necílových organismů</w:t>
      </w:r>
    </w:p>
    <w:tbl>
      <w:tblPr>
        <w:tblW w:w="93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1276"/>
        <w:gridCol w:w="1275"/>
        <w:gridCol w:w="1282"/>
        <w:gridCol w:w="1275"/>
      </w:tblGrid>
      <w:tr w:rsidR="0053230A" w:rsidRPr="0053230A" w14:paraId="22392CFB" w14:textId="77777777" w:rsidTr="00245443">
        <w:trPr>
          <w:trHeight w:val="284"/>
        </w:trPr>
        <w:tc>
          <w:tcPr>
            <w:tcW w:w="4253" w:type="dxa"/>
            <w:vMerge w:val="restart"/>
            <w:shd w:val="clear" w:color="auto" w:fill="FFFFFF"/>
            <w:vAlign w:val="center"/>
            <w:hideMark/>
          </w:tcPr>
          <w:p w14:paraId="730377A2" w14:textId="77777777" w:rsidR="0053230A" w:rsidRPr="0053230A" w:rsidRDefault="0053230A" w:rsidP="00B43501">
            <w:pPr>
              <w:widowControl w:val="0"/>
              <w:spacing w:line="276" w:lineRule="auto"/>
              <w:ind w:right="-142"/>
              <w:rPr>
                <w:bCs/>
                <w:lang w:eastAsia="en-US"/>
              </w:rPr>
            </w:pPr>
            <w:r w:rsidRPr="0053230A">
              <w:rPr>
                <w:bCs/>
                <w:lang w:eastAsia="en-US"/>
              </w:rPr>
              <w:t>Plodina</w:t>
            </w:r>
          </w:p>
        </w:tc>
        <w:tc>
          <w:tcPr>
            <w:tcW w:w="5108" w:type="dxa"/>
            <w:gridSpan w:val="4"/>
            <w:vAlign w:val="center"/>
            <w:hideMark/>
          </w:tcPr>
          <w:p w14:paraId="67116AC0" w14:textId="77777777" w:rsidR="0053230A" w:rsidRPr="0053230A" w:rsidRDefault="0053230A" w:rsidP="00B43501">
            <w:pPr>
              <w:widowControl w:val="0"/>
              <w:spacing w:line="276" w:lineRule="auto"/>
              <w:jc w:val="center"/>
              <w:rPr>
                <w:bCs/>
                <w:lang w:eastAsia="en-US"/>
              </w:rPr>
            </w:pPr>
            <w:r w:rsidRPr="0053230A">
              <w:rPr>
                <w:bCs/>
                <w:lang w:eastAsia="en-US"/>
              </w:rPr>
              <w:t>třída omezení úletu</w:t>
            </w:r>
          </w:p>
        </w:tc>
      </w:tr>
      <w:tr w:rsidR="0053230A" w:rsidRPr="0053230A" w14:paraId="4A771778" w14:textId="77777777" w:rsidTr="00245443">
        <w:trPr>
          <w:trHeight w:val="284"/>
        </w:trPr>
        <w:tc>
          <w:tcPr>
            <w:tcW w:w="4253" w:type="dxa"/>
            <w:vMerge/>
            <w:vAlign w:val="center"/>
            <w:hideMark/>
          </w:tcPr>
          <w:p w14:paraId="067F5BE0" w14:textId="77777777" w:rsidR="0053230A" w:rsidRPr="0053230A" w:rsidRDefault="0053230A" w:rsidP="00B43501">
            <w:pPr>
              <w:widowControl w:val="0"/>
              <w:spacing w:line="276" w:lineRule="auto"/>
              <w:rPr>
                <w:bCs/>
                <w:lang w:eastAsia="en-US"/>
              </w:rPr>
            </w:pPr>
          </w:p>
        </w:tc>
        <w:tc>
          <w:tcPr>
            <w:tcW w:w="1276" w:type="dxa"/>
            <w:vAlign w:val="center"/>
            <w:hideMark/>
          </w:tcPr>
          <w:p w14:paraId="5EF446D0" w14:textId="77777777" w:rsidR="0053230A" w:rsidRPr="0053230A" w:rsidRDefault="0053230A" w:rsidP="00B43501">
            <w:pPr>
              <w:widowControl w:val="0"/>
              <w:spacing w:line="276" w:lineRule="auto"/>
              <w:ind w:left="-108" w:right="-142"/>
              <w:jc w:val="center"/>
              <w:rPr>
                <w:bCs/>
                <w:lang w:eastAsia="en-US"/>
              </w:rPr>
            </w:pPr>
            <w:r w:rsidRPr="0053230A">
              <w:rPr>
                <w:bCs/>
                <w:lang w:eastAsia="en-US"/>
              </w:rPr>
              <w:t>bez redukce</w:t>
            </w:r>
          </w:p>
        </w:tc>
        <w:tc>
          <w:tcPr>
            <w:tcW w:w="1275" w:type="dxa"/>
            <w:vAlign w:val="center"/>
            <w:hideMark/>
          </w:tcPr>
          <w:p w14:paraId="5C4D7A5E" w14:textId="77777777" w:rsidR="0053230A" w:rsidRPr="0053230A" w:rsidRDefault="0053230A" w:rsidP="00B43501">
            <w:pPr>
              <w:widowControl w:val="0"/>
              <w:spacing w:line="276" w:lineRule="auto"/>
              <w:ind w:right="-142"/>
              <w:jc w:val="center"/>
              <w:rPr>
                <w:bCs/>
                <w:lang w:eastAsia="en-US"/>
              </w:rPr>
            </w:pPr>
            <w:r w:rsidRPr="0053230A">
              <w:rPr>
                <w:bCs/>
                <w:lang w:eastAsia="en-US"/>
              </w:rPr>
              <w:t>50 %</w:t>
            </w:r>
          </w:p>
        </w:tc>
        <w:tc>
          <w:tcPr>
            <w:tcW w:w="1282" w:type="dxa"/>
            <w:vAlign w:val="center"/>
            <w:hideMark/>
          </w:tcPr>
          <w:p w14:paraId="235C5C11" w14:textId="77777777" w:rsidR="0053230A" w:rsidRPr="0053230A" w:rsidRDefault="0053230A" w:rsidP="00B43501">
            <w:pPr>
              <w:widowControl w:val="0"/>
              <w:spacing w:line="276" w:lineRule="auto"/>
              <w:ind w:right="-142"/>
              <w:jc w:val="center"/>
              <w:rPr>
                <w:bCs/>
                <w:lang w:eastAsia="en-US"/>
              </w:rPr>
            </w:pPr>
            <w:r w:rsidRPr="0053230A">
              <w:rPr>
                <w:bCs/>
                <w:lang w:eastAsia="en-US"/>
              </w:rPr>
              <w:t>75 %</w:t>
            </w:r>
          </w:p>
        </w:tc>
        <w:tc>
          <w:tcPr>
            <w:tcW w:w="1275" w:type="dxa"/>
            <w:vAlign w:val="center"/>
            <w:hideMark/>
          </w:tcPr>
          <w:p w14:paraId="2944AB94" w14:textId="77777777" w:rsidR="0053230A" w:rsidRPr="0053230A" w:rsidRDefault="0053230A" w:rsidP="00B43501">
            <w:pPr>
              <w:widowControl w:val="0"/>
              <w:spacing w:line="276" w:lineRule="auto"/>
              <w:ind w:right="-116"/>
              <w:jc w:val="center"/>
              <w:rPr>
                <w:bCs/>
                <w:lang w:eastAsia="en-US"/>
              </w:rPr>
            </w:pPr>
            <w:r w:rsidRPr="0053230A">
              <w:rPr>
                <w:bCs/>
                <w:lang w:eastAsia="en-US"/>
              </w:rPr>
              <w:t>90 %</w:t>
            </w:r>
          </w:p>
        </w:tc>
      </w:tr>
      <w:tr w:rsidR="0053230A" w:rsidRPr="0053230A" w14:paraId="15F7BDA9" w14:textId="77777777" w:rsidTr="00245443">
        <w:trPr>
          <w:trHeight w:val="284"/>
        </w:trPr>
        <w:tc>
          <w:tcPr>
            <w:tcW w:w="9361" w:type="dxa"/>
            <w:gridSpan w:val="5"/>
            <w:shd w:val="clear" w:color="auto" w:fill="FFFFFF"/>
            <w:vAlign w:val="center"/>
            <w:hideMark/>
          </w:tcPr>
          <w:p w14:paraId="55CC341A" w14:textId="77777777" w:rsidR="0053230A" w:rsidRPr="0053230A" w:rsidRDefault="0053230A" w:rsidP="00B43501">
            <w:pPr>
              <w:widowControl w:val="0"/>
              <w:spacing w:line="276" w:lineRule="auto"/>
              <w:ind w:right="-142"/>
              <w:rPr>
                <w:bCs/>
                <w:lang w:eastAsia="en-US"/>
              </w:rPr>
            </w:pPr>
            <w:r w:rsidRPr="0053230A">
              <w:rPr>
                <w:bCs/>
                <w:lang w:eastAsia="en-US"/>
              </w:rPr>
              <w:t>Ochranná vzdálenost od povrchové vody s ohledem na ochranu vodních organismů [m]</w:t>
            </w:r>
          </w:p>
        </w:tc>
      </w:tr>
      <w:tr w:rsidR="0053230A" w:rsidRPr="0053230A" w14:paraId="432280BE" w14:textId="77777777" w:rsidTr="00245443">
        <w:trPr>
          <w:trHeight w:val="284"/>
        </w:trPr>
        <w:tc>
          <w:tcPr>
            <w:tcW w:w="4253" w:type="dxa"/>
            <w:shd w:val="clear" w:color="auto" w:fill="FFFFFF"/>
            <w:vAlign w:val="center"/>
            <w:hideMark/>
          </w:tcPr>
          <w:p w14:paraId="5C33CBAB" w14:textId="77777777" w:rsidR="0053230A" w:rsidRPr="0053230A" w:rsidRDefault="0053230A" w:rsidP="00B43501">
            <w:pPr>
              <w:widowControl w:val="0"/>
              <w:spacing w:line="276" w:lineRule="auto"/>
              <w:rPr>
                <w:bCs/>
                <w:lang w:eastAsia="en-US"/>
              </w:rPr>
            </w:pPr>
            <w:r w:rsidRPr="0053230A">
              <w:rPr>
                <w:rFonts w:cs="Arial"/>
                <w:bCs/>
                <w:iCs/>
                <w:lang w:eastAsia="en-US"/>
              </w:rPr>
              <w:t xml:space="preserve">řepa krmná, řepa červená, česnek, šalotka, celer bulvový, tuřín, pastinák, křen, vodnice bílá, vodnice černá, černá </w:t>
            </w:r>
            <w:r w:rsidRPr="0053230A">
              <w:rPr>
                <w:rFonts w:cs="Arial"/>
                <w:bCs/>
                <w:iCs/>
                <w:lang w:eastAsia="en-US"/>
              </w:rPr>
              <w:lastRenderedPageBreak/>
              <w:t>ředkev, ředkev bílá (</w:t>
            </w:r>
            <w:proofErr w:type="spellStart"/>
            <w:r w:rsidRPr="0053230A">
              <w:rPr>
                <w:rFonts w:cs="Arial"/>
                <w:bCs/>
                <w:iCs/>
                <w:lang w:eastAsia="en-US"/>
              </w:rPr>
              <w:t>daikon</w:t>
            </w:r>
            <w:proofErr w:type="spellEnd"/>
            <w:r w:rsidRPr="0053230A">
              <w:rPr>
                <w:rFonts w:cs="Arial"/>
                <w:bCs/>
                <w:iCs/>
                <w:lang w:eastAsia="en-US"/>
              </w:rPr>
              <w:t xml:space="preserve">), ředkvička, kozí brada </w:t>
            </w:r>
            <w:proofErr w:type="spellStart"/>
            <w:r w:rsidRPr="0053230A">
              <w:rPr>
                <w:rFonts w:cs="Arial"/>
                <w:bCs/>
                <w:iCs/>
                <w:lang w:eastAsia="en-US"/>
              </w:rPr>
              <w:t>pórolistá</w:t>
            </w:r>
            <w:proofErr w:type="spellEnd"/>
            <w:r w:rsidRPr="0053230A">
              <w:rPr>
                <w:rFonts w:cs="Arial"/>
                <w:bCs/>
                <w:iCs/>
                <w:lang w:eastAsia="en-US"/>
              </w:rPr>
              <w:t>, řepka olejka jarní, mák, len</w:t>
            </w:r>
          </w:p>
        </w:tc>
        <w:tc>
          <w:tcPr>
            <w:tcW w:w="1276" w:type="dxa"/>
            <w:vAlign w:val="center"/>
          </w:tcPr>
          <w:p w14:paraId="4A193FB4" w14:textId="77777777" w:rsidR="0053230A" w:rsidRPr="0053230A" w:rsidRDefault="0053230A" w:rsidP="00B43501">
            <w:pPr>
              <w:widowControl w:val="0"/>
              <w:spacing w:line="276" w:lineRule="auto"/>
              <w:ind w:right="-142"/>
              <w:jc w:val="center"/>
              <w:rPr>
                <w:bCs/>
                <w:lang w:eastAsia="en-US"/>
              </w:rPr>
            </w:pPr>
            <w:r w:rsidRPr="0053230A">
              <w:rPr>
                <w:bCs/>
                <w:lang w:eastAsia="en-US"/>
              </w:rPr>
              <w:lastRenderedPageBreak/>
              <w:t>4</w:t>
            </w:r>
          </w:p>
        </w:tc>
        <w:tc>
          <w:tcPr>
            <w:tcW w:w="1275" w:type="dxa"/>
            <w:vAlign w:val="center"/>
          </w:tcPr>
          <w:p w14:paraId="45ADBB66" w14:textId="77777777" w:rsidR="0053230A" w:rsidRPr="0053230A" w:rsidRDefault="0053230A" w:rsidP="00B43501">
            <w:pPr>
              <w:widowControl w:val="0"/>
              <w:spacing w:line="276" w:lineRule="auto"/>
              <w:ind w:right="-142"/>
              <w:jc w:val="center"/>
              <w:rPr>
                <w:bCs/>
                <w:lang w:eastAsia="en-US"/>
              </w:rPr>
            </w:pPr>
            <w:r w:rsidRPr="0053230A">
              <w:rPr>
                <w:bCs/>
                <w:lang w:eastAsia="en-US"/>
              </w:rPr>
              <w:t>4</w:t>
            </w:r>
          </w:p>
        </w:tc>
        <w:tc>
          <w:tcPr>
            <w:tcW w:w="1282" w:type="dxa"/>
            <w:vAlign w:val="center"/>
          </w:tcPr>
          <w:p w14:paraId="34FB1E2F" w14:textId="77777777" w:rsidR="0053230A" w:rsidRPr="0053230A" w:rsidRDefault="0053230A" w:rsidP="00B43501">
            <w:pPr>
              <w:widowControl w:val="0"/>
              <w:spacing w:line="276" w:lineRule="auto"/>
              <w:ind w:right="-142"/>
              <w:jc w:val="center"/>
              <w:rPr>
                <w:bCs/>
                <w:lang w:eastAsia="en-US"/>
              </w:rPr>
            </w:pPr>
            <w:r w:rsidRPr="0053230A">
              <w:rPr>
                <w:bCs/>
                <w:lang w:eastAsia="en-US"/>
              </w:rPr>
              <w:t>4</w:t>
            </w:r>
          </w:p>
        </w:tc>
        <w:tc>
          <w:tcPr>
            <w:tcW w:w="1275" w:type="dxa"/>
            <w:vAlign w:val="center"/>
          </w:tcPr>
          <w:p w14:paraId="20C1BAA8" w14:textId="77777777" w:rsidR="0053230A" w:rsidRPr="0053230A" w:rsidRDefault="0053230A" w:rsidP="00B43501">
            <w:pPr>
              <w:widowControl w:val="0"/>
              <w:spacing w:line="276" w:lineRule="auto"/>
              <w:jc w:val="center"/>
              <w:rPr>
                <w:bCs/>
                <w:lang w:eastAsia="en-US"/>
              </w:rPr>
            </w:pPr>
            <w:r w:rsidRPr="0053230A">
              <w:rPr>
                <w:bCs/>
                <w:lang w:eastAsia="en-US"/>
              </w:rPr>
              <w:t>4</w:t>
            </w:r>
          </w:p>
        </w:tc>
      </w:tr>
      <w:tr w:rsidR="0053230A" w:rsidRPr="0053230A" w14:paraId="4BAB062B" w14:textId="77777777" w:rsidTr="00245443">
        <w:trPr>
          <w:trHeight w:val="275"/>
        </w:trPr>
        <w:tc>
          <w:tcPr>
            <w:tcW w:w="9361" w:type="dxa"/>
            <w:gridSpan w:val="5"/>
            <w:shd w:val="clear" w:color="auto" w:fill="FFFFFF"/>
            <w:vAlign w:val="center"/>
            <w:hideMark/>
          </w:tcPr>
          <w:p w14:paraId="1DB1DE54" w14:textId="77777777" w:rsidR="0053230A" w:rsidRPr="0053230A" w:rsidRDefault="0053230A" w:rsidP="00B43501">
            <w:pPr>
              <w:widowControl w:val="0"/>
              <w:spacing w:line="276" w:lineRule="auto"/>
              <w:ind w:right="-141"/>
              <w:rPr>
                <w:bCs/>
              </w:rPr>
            </w:pPr>
            <w:r w:rsidRPr="0053230A">
              <w:rPr>
                <w:bCs/>
              </w:rPr>
              <w:t>Ochranná vzdálenost od okraje ošetřovaného pozemku s ohledem na ochranu necílových rostlin [m]</w:t>
            </w:r>
          </w:p>
        </w:tc>
      </w:tr>
      <w:tr w:rsidR="0053230A" w:rsidRPr="0053230A" w14:paraId="4B09BFDD" w14:textId="77777777" w:rsidTr="00245443">
        <w:trPr>
          <w:trHeight w:val="275"/>
        </w:trPr>
        <w:tc>
          <w:tcPr>
            <w:tcW w:w="4253" w:type="dxa"/>
            <w:shd w:val="clear" w:color="auto" w:fill="FFFFFF"/>
            <w:vAlign w:val="center"/>
            <w:hideMark/>
          </w:tcPr>
          <w:p w14:paraId="7B188EA9" w14:textId="77777777" w:rsidR="0053230A" w:rsidRPr="0053230A" w:rsidRDefault="0053230A" w:rsidP="00B43501">
            <w:pPr>
              <w:widowControl w:val="0"/>
              <w:spacing w:line="276" w:lineRule="auto"/>
              <w:rPr>
                <w:bCs/>
                <w:iCs/>
              </w:rPr>
            </w:pPr>
            <w:r w:rsidRPr="0053230A">
              <w:rPr>
                <w:rFonts w:cs="Arial"/>
                <w:bCs/>
                <w:iCs/>
                <w:lang w:eastAsia="en-US"/>
              </w:rPr>
              <w:t>řepa krmná, řepa červená, česnek, šalotka, celer bulvový, tuřín, pastinák, křen, vodnice bílá, vodnice černá, černá ředkev, ředkev bílá (</w:t>
            </w:r>
            <w:proofErr w:type="spellStart"/>
            <w:r w:rsidRPr="0053230A">
              <w:rPr>
                <w:rFonts w:cs="Arial"/>
                <w:bCs/>
                <w:iCs/>
                <w:lang w:eastAsia="en-US"/>
              </w:rPr>
              <w:t>daikon</w:t>
            </w:r>
            <w:proofErr w:type="spellEnd"/>
            <w:r w:rsidRPr="0053230A">
              <w:rPr>
                <w:rFonts w:cs="Arial"/>
                <w:bCs/>
                <w:iCs/>
                <w:lang w:eastAsia="en-US"/>
              </w:rPr>
              <w:t xml:space="preserve">), ředkvička, kozí brada </w:t>
            </w:r>
            <w:proofErr w:type="spellStart"/>
            <w:r w:rsidRPr="0053230A">
              <w:rPr>
                <w:rFonts w:cs="Arial"/>
                <w:bCs/>
                <w:iCs/>
                <w:lang w:eastAsia="en-US"/>
              </w:rPr>
              <w:t>pórolistá</w:t>
            </w:r>
            <w:proofErr w:type="spellEnd"/>
            <w:r w:rsidRPr="0053230A">
              <w:rPr>
                <w:rFonts w:cs="Arial"/>
                <w:bCs/>
                <w:iCs/>
                <w:lang w:eastAsia="en-US"/>
              </w:rPr>
              <w:t>, řepka olejka jarní, mák, len</w:t>
            </w:r>
          </w:p>
        </w:tc>
        <w:tc>
          <w:tcPr>
            <w:tcW w:w="1276" w:type="dxa"/>
            <w:vAlign w:val="center"/>
          </w:tcPr>
          <w:p w14:paraId="7825F0F0" w14:textId="77777777" w:rsidR="0053230A" w:rsidRPr="0053230A" w:rsidRDefault="0053230A" w:rsidP="00B43501">
            <w:pPr>
              <w:widowControl w:val="0"/>
              <w:spacing w:line="276" w:lineRule="auto"/>
              <w:ind w:right="-141"/>
              <w:jc w:val="center"/>
              <w:rPr>
                <w:bCs/>
              </w:rPr>
            </w:pPr>
            <w:r w:rsidRPr="0053230A">
              <w:rPr>
                <w:bCs/>
              </w:rPr>
              <w:t>5</w:t>
            </w:r>
          </w:p>
        </w:tc>
        <w:tc>
          <w:tcPr>
            <w:tcW w:w="1275" w:type="dxa"/>
            <w:vAlign w:val="center"/>
          </w:tcPr>
          <w:p w14:paraId="629917A7" w14:textId="77777777" w:rsidR="0053230A" w:rsidRPr="0053230A" w:rsidRDefault="0053230A" w:rsidP="00B43501">
            <w:pPr>
              <w:widowControl w:val="0"/>
              <w:spacing w:line="276" w:lineRule="auto"/>
              <w:ind w:right="-141"/>
              <w:jc w:val="center"/>
              <w:rPr>
                <w:bCs/>
              </w:rPr>
            </w:pPr>
            <w:r w:rsidRPr="0053230A">
              <w:rPr>
                <w:bCs/>
              </w:rPr>
              <w:t>0</w:t>
            </w:r>
          </w:p>
        </w:tc>
        <w:tc>
          <w:tcPr>
            <w:tcW w:w="1282" w:type="dxa"/>
            <w:vAlign w:val="center"/>
          </w:tcPr>
          <w:p w14:paraId="262D543C" w14:textId="77777777" w:rsidR="0053230A" w:rsidRPr="0053230A" w:rsidRDefault="0053230A" w:rsidP="00B43501">
            <w:pPr>
              <w:widowControl w:val="0"/>
              <w:spacing w:line="276" w:lineRule="auto"/>
              <w:ind w:right="-141"/>
              <w:jc w:val="center"/>
              <w:rPr>
                <w:bCs/>
              </w:rPr>
            </w:pPr>
            <w:r w:rsidRPr="0053230A">
              <w:rPr>
                <w:bCs/>
              </w:rPr>
              <w:t>0</w:t>
            </w:r>
          </w:p>
        </w:tc>
        <w:tc>
          <w:tcPr>
            <w:tcW w:w="1275" w:type="dxa"/>
            <w:vAlign w:val="center"/>
          </w:tcPr>
          <w:p w14:paraId="34055139" w14:textId="77777777" w:rsidR="0053230A" w:rsidRPr="0053230A" w:rsidRDefault="0053230A" w:rsidP="00B43501">
            <w:pPr>
              <w:widowControl w:val="0"/>
              <w:spacing w:line="276" w:lineRule="auto"/>
              <w:jc w:val="center"/>
              <w:rPr>
                <w:bCs/>
              </w:rPr>
            </w:pPr>
            <w:r w:rsidRPr="0053230A">
              <w:rPr>
                <w:bCs/>
              </w:rPr>
              <w:t>0</w:t>
            </w:r>
          </w:p>
        </w:tc>
      </w:tr>
    </w:tbl>
    <w:p w14:paraId="5012580D" w14:textId="77777777" w:rsidR="0053230A" w:rsidRPr="0053230A" w:rsidRDefault="0053230A" w:rsidP="00B43501">
      <w:pPr>
        <w:widowControl w:val="0"/>
        <w:tabs>
          <w:tab w:val="left" w:pos="3402"/>
          <w:tab w:val="left" w:pos="5670"/>
          <w:tab w:val="left" w:pos="6096"/>
          <w:tab w:val="left" w:pos="6804"/>
        </w:tabs>
        <w:spacing w:line="276" w:lineRule="auto"/>
        <w:jc w:val="both"/>
        <w:rPr>
          <w:rFonts w:eastAsia="Calibri"/>
          <w:lang w:eastAsia="en-US"/>
        </w:rPr>
      </w:pPr>
    </w:p>
    <w:p w14:paraId="7130689B" w14:textId="77777777" w:rsidR="0053230A" w:rsidRDefault="0053230A" w:rsidP="00B43501">
      <w:pPr>
        <w:widowControl w:val="0"/>
        <w:tabs>
          <w:tab w:val="left" w:pos="1560"/>
        </w:tabs>
        <w:spacing w:line="276" w:lineRule="auto"/>
        <w:ind w:left="2835" w:hanging="2835"/>
        <w:rPr>
          <w:color w:val="000000" w:themeColor="text1"/>
        </w:rPr>
      </w:pPr>
    </w:p>
    <w:p w14:paraId="4A934A31" w14:textId="77777777" w:rsidR="00ED3991" w:rsidRDefault="00ED3991" w:rsidP="00B43501">
      <w:pPr>
        <w:widowControl w:val="0"/>
        <w:tabs>
          <w:tab w:val="left" w:pos="1560"/>
        </w:tabs>
        <w:spacing w:line="276" w:lineRule="auto"/>
        <w:ind w:left="2835" w:hanging="2835"/>
        <w:rPr>
          <w:color w:val="000000" w:themeColor="text1"/>
        </w:rPr>
      </w:pPr>
    </w:p>
    <w:p w14:paraId="7FF35AC4" w14:textId="1B698688" w:rsidR="009314A3" w:rsidRDefault="009314A3" w:rsidP="00B43501">
      <w:pPr>
        <w:widowControl w:val="0"/>
        <w:tabs>
          <w:tab w:val="left" w:pos="1560"/>
        </w:tabs>
        <w:spacing w:line="276" w:lineRule="auto"/>
        <w:ind w:left="2835" w:hanging="2835"/>
        <w:rPr>
          <w:b/>
          <w:color w:val="000000" w:themeColor="text1"/>
          <w:sz w:val="28"/>
          <w:szCs w:val="28"/>
        </w:rPr>
      </w:pPr>
      <w:r w:rsidRPr="009314A3">
        <w:rPr>
          <w:b/>
          <w:color w:val="000000" w:themeColor="text1"/>
          <w:sz w:val="28"/>
          <w:szCs w:val="28"/>
        </w:rPr>
        <w:t>Cantus</w:t>
      </w:r>
    </w:p>
    <w:p w14:paraId="5522115B" w14:textId="712A2E7E" w:rsidR="009314A3" w:rsidRPr="007E1BCC" w:rsidRDefault="009314A3" w:rsidP="00B43501">
      <w:pPr>
        <w:widowControl w:val="0"/>
        <w:tabs>
          <w:tab w:val="left" w:pos="1560"/>
        </w:tabs>
        <w:spacing w:line="276" w:lineRule="auto"/>
        <w:ind w:left="2835" w:hanging="2835"/>
        <w:rPr>
          <w:iCs/>
          <w:color w:val="000000" w:themeColor="text1"/>
        </w:rPr>
      </w:pPr>
      <w:r w:rsidRPr="007E1BCC">
        <w:rPr>
          <w:color w:val="000000" w:themeColor="text1"/>
        </w:rPr>
        <w:t>evidenční číslo:</w:t>
      </w:r>
      <w:r w:rsidRPr="007E1BCC">
        <w:rPr>
          <w:iCs/>
          <w:color w:val="000000" w:themeColor="text1"/>
        </w:rPr>
        <w:t xml:space="preserve"> </w:t>
      </w:r>
      <w:r w:rsidRPr="009314A3">
        <w:rPr>
          <w:iCs/>
          <w:color w:val="000000" w:themeColor="text1"/>
        </w:rPr>
        <w:t>4889-0</w:t>
      </w:r>
    </w:p>
    <w:p w14:paraId="1700BD15" w14:textId="711ACAB7" w:rsidR="009314A3" w:rsidRPr="007E1BCC" w:rsidRDefault="009314A3" w:rsidP="00B43501">
      <w:pPr>
        <w:widowControl w:val="0"/>
        <w:tabs>
          <w:tab w:val="left" w:pos="1560"/>
        </w:tabs>
        <w:spacing w:line="276" w:lineRule="auto"/>
        <w:ind w:left="2835" w:hanging="2835"/>
        <w:rPr>
          <w:iCs/>
          <w:color w:val="000000" w:themeColor="text1"/>
        </w:rPr>
      </w:pPr>
      <w:r w:rsidRPr="007E1BCC">
        <w:rPr>
          <w:color w:val="000000" w:themeColor="text1"/>
        </w:rPr>
        <w:t>účinná látka:</w:t>
      </w:r>
      <w:r w:rsidRPr="007E1BCC">
        <w:t xml:space="preserve"> </w:t>
      </w:r>
      <w:proofErr w:type="spellStart"/>
      <w:r>
        <w:t>b</w:t>
      </w:r>
      <w:r w:rsidRPr="009314A3">
        <w:t>oskalid</w:t>
      </w:r>
      <w:proofErr w:type="spellEnd"/>
      <w:r>
        <w:t xml:space="preserve"> 500 g/kg</w:t>
      </w:r>
    </w:p>
    <w:p w14:paraId="12628D1F" w14:textId="4DE217A6" w:rsidR="009314A3" w:rsidRDefault="009314A3" w:rsidP="00B43501">
      <w:pPr>
        <w:widowControl w:val="0"/>
        <w:tabs>
          <w:tab w:val="left" w:pos="1560"/>
        </w:tabs>
        <w:spacing w:line="276" w:lineRule="auto"/>
        <w:ind w:left="2835" w:hanging="2835"/>
        <w:rPr>
          <w:color w:val="000000" w:themeColor="text1"/>
        </w:rPr>
      </w:pPr>
      <w:r w:rsidRPr="007E1BCC">
        <w:rPr>
          <w:color w:val="000000" w:themeColor="text1"/>
        </w:rPr>
        <w:t xml:space="preserve">platnost povolení </w:t>
      </w:r>
      <w:proofErr w:type="gramStart"/>
      <w:r w:rsidRPr="007E1BCC">
        <w:rPr>
          <w:color w:val="000000" w:themeColor="text1"/>
        </w:rPr>
        <w:t>končí</w:t>
      </w:r>
      <w:proofErr w:type="gramEnd"/>
      <w:r w:rsidRPr="007E1BCC">
        <w:rPr>
          <w:color w:val="000000" w:themeColor="text1"/>
        </w:rPr>
        <w:t xml:space="preserve"> dne: </w:t>
      </w:r>
      <w:r w:rsidRPr="009314A3">
        <w:rPr>
          <w:color w:val="000000" w:themeColor="text1"/>
        </w:rPr>
        <w:t>15.4.2027</w:t>
      </w:r>
    </w:p>
    <w:p w14:paraId="1BCF2BF4" w14:textId="77777777" w:rsidR="00ED3991" w:rsidRPr="00C143BA" w:rsidRDefault="00ED3991" w:rsidP="00B43501">
      <w:pPr>
        <w:widowControl w:val="0"/>
        <w:tabs>
          <w:tab w:val="left" w:pos="426"/>
        </w:tabs>
        <w:spacing w:line="276" w:lineRule="auto"/>
        <w:ind w:left="66" w:right="-144"/>
        <w:jc w:val="both"/>
      </w:pPr>
    </w:p>
    <w:p w14:paraId="7EC504AA" w14:textId="75D5E8A8" w:rsidR="009314A3" w:rsidRPr="00AF6F57" w:rsidRDefault="009314A3" w:rsidP="00B43501">
      <w:pPr>
        <w:widowControl w:val="0"/>
        <w:tabs>
          <w:tab w:val="left" w:pos="426"/>
        </w:tabs>
        <w:spacing w:line="276" w:lineRule="auto"/>
        <w:ind w:left="66" w:right="-144"/>
        <w:jc w:val="both"/>
      </w:pPr>
      <w:r w:rsidRPr="00AF6F57">
        <w:rPr>
          <w:i/>
          <w:iCs/>
        </w:rPr>
        <w:t>Rozsah povoleného použití přípravku:</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984"/>
        <w:gridCol w:w="1276"/>
        <w:gridCol w:w="567"/>
        <w:gridCol w:w="1843"/>
        <w:gridCol w:w="2268"/>
      </w:tblGrid>
      <w:tr w:rsidR="009314A3" w:rsidRPr="001F14E8" w14:paraId="0482D181" w14:textId="77777777" w:rsidTr="00064076">
        <w:tc>
          <w:tcPr>
            <w:tcW w:w="1560" w:type="dxa"/>
            <w:tcBorders>
              <w:top w:val="single" w:sz="6" w:space="0" w:color="auto"/>
              <w:left w:val="single" w:sz="6" w:space="0" w:color="auto"/>
              <w:bottom w:val="single" w:sz="6" w:space="0" w:color="auto"/>
              <w:right w:val="single" w:sz="6" w:space="0" w:color="auto"/>
            </w:tcBorders>
            <w:hideMark/>
          </w:tcPr>
          <w:p w14:paraId="6750EDF5" w14:textId="77777777" w:rsidR="009314A3" w:rsidRPr="001F14E8" w:rsidRDefault="009314A3" w:rsidP="00B43501">
            <w:pPr>
              <w:widowControl w:val="0"/>
              <w:tabs>
                <w:tab w:val="left" w:pos="3402"/>
                <w:tab w:val="left" w:pos="5670"/>
                <w:tab w:val="left" w:pos="6096"/>
                <w:tab w:val="left" w:pos="6804"/>
              </w:tabs>
              <w:spacing w:line="276" w:lineRule="auto"/>
              <w:rPr>
                <w:bCs/>
                <w:iCs/>
              </w:rPr>
            </w:pPr>
            <w:r w:rsidRPr="001F14E8">
              <w:rPr>
                <w:bCs/>
                <w:iCs/>
              </w:rPr>
              <w:t>1)</w:t>
            </w:r>
            <w:r>
              <w:rPr>
                <w:bCs/>
                <w:iCs/>
              </w:rPr>
              <w:t xml:space="preserve"> </w:t>
            </w:r>
            <w:r w:rsidRPr="001F14E8">
              <w:rPr>
                <w:bCs/>
                <w:iCs/>
              </w:rPr>
              <w:t xml:space="preserve">Plodina, </w:t>
            </w:r>
            <w:r>
              <w:rPr>
                <w:bCs/>
                <w:iCs/>
              </w:rPr>
              <w:br/>
            </w:r>
            <w:r w:rsidRPr="001F14E8">
              <w:rPr>
                <w:bCs/>
                <w:iCs/>
              </w:rPr>
              <w:t>oblast použití</w:t>
            </w:r>
          </w:p>
        </w:tc>
        <w:tc>
          <w:tcPr>
            <w:tcW w:w="1984" w:type="dxa"/>
            <w:tcBorders>
              <w:top w:val="single" w:sz="6" w:space="0" w:color="auto"/>
              <w:left w:val="single" w:sz="6" w:space="0" w:color="auto"/>
              <w:bottom w:val="single" w:sz="6" w:space="0" w:color="auto"/>
              <w:right w:val="single" w:sz="6" w:space="0" w:color="auto"/>
            </w:tcBorders>
            <w:hideMark/>
          </w:tcPr>
          <w:p w14:paraId="26C5C81E" w14:textId="77777777" w:rsidR="009314A3" w:rsidRPr="001F14E8" w:rsidRDefault="009314A3" w:rsidP="00B43501">
            <w:pPr>
              <w:widowControl w:val="0"/>
              <w:tabs>
                <w:tab w:val="left" w:pos="3402"/>
                <w:tab w:val="left" w:pos="5670"/>
                <w:tab w:val="left" w:pos="6096"/>
                <w:tab w:val="left" w:pos="6804"/>
              </w:tabs>
              <w:spacing w:line="276" w:lineRule="auto"/>
              <w:rPr>
                <w:bCs/>
                <w:iCs/>
              </w:rPr>
            </w:pPr>
            <w:r w:rsidRPr="001F14E8">
              <w:rPr>
                <w:bCs/>
                <w:iCs/>
              </w:rPr>
              <w:t xml:space="preserve">2) Škodlivý organismus, </w:t>
            </w:r>
            <w:r>
              <w:rPr>
                <w:bCs/>
                <w:iCs/>
              </w:rPr>
              <w:br/>
            </w:r>
            <w:r w:rsidRPr="001F14E8">
              <w:rPr>
                <w:bCs/>
                <w:iCs/>
              </w:rPr>
              <w:t>jiný účel použití</w:t>
            </w:r>
          </w:p>
        </w:tc>
        <w:tc>
          <w:tcPr>
            <w:tcW w:w="1276" w:type="dxa"/>
            <w:tcBorders>
              <w:top w:val="single" w:sz="6" w:space="0" w:color="auto"/>
              <w:left w:val="single" w:sz="6" w:space="0" w:color="auto"/>
              <w:bottom w:val="single" w:sz="6" w:space="0" w:color="auto"/>
              <w:right w:val="single" w:sz="6" w:space="0" w:color="auto"/>
            </w:tcBorders>
            <w:hideMark/>
          </w:tcPr>
          <w:p w14:paraId="0C9AE0E5" w14:textId="77777777" w:rsidR="009314A3" w:rsidRPr="001F14E8" w:rsidRDefault="009314A3" w:rsidP="00B43501">
            <w:pPr>
              <w:widowControl w:val="0"/>
              <w:tabs>
                <w:tab w:val="left" w:pos="3402"/>
                <w:tab w:val="left" w:pos="5670"/>
                <w:tab w:val="left" w:pos="6096"/>
                <w:tab w:val="left" w:pos="6804"/>
              </w:tabs>
              <w:spacing w:line="276" w:lineRule="auto"/>
              <w:rPr>
                <w:bCs/>
                <w:iCs/>
              </w:rPr>
            </w:pPr>
            <w:r w:rsidRPr="001F14E8">
              <w:rPr>
                <w:bCs/>
                <w:iCs/>
              </w:rPr>
              <w:t>Dávkování, mísitelnost</w:t>
            </w:r>
          </w:p>
        </w:tc>
        <w:tc>
          <w:tcPr>
            <w:tcW w:w="567" w:type="dxa"/>
            <w:tcBorders>
              <w:top w:val="single" w:sz="6" w:space="0" w:color="auto"/>
              <w:left w:val="single" w:sz="6" w:space="0" w:color="auto"/>
              <w:bottom w:val="single" w:sz="6" w:space="0" w:color="auto"/>
              <w:right w:val="single" w:sz="6" w:space="0" w:color="auto"/>
            </w:tcBorders>
          </w:tcPr>
          <w:p w14:paraId="2CB27B4C" w14:textId="77777777" w:rsidR="009314A3" w:rsidRPr="001F14E8" w:rsidRDefault="009314A3" w:rsidP="00B43501">
            <w:pPr>
              <w:widowControl w:val="0"/>
              <w:tabs>
                <w:tab w:val="left" w:pos="3402"/>
                <w:tab w:val="left" w:pos="5670"/>
                <w:tab w:val="left" w:pos="6096"/>
                <w:tab w:val="left" w:pos="6804"/>
              </w:tabs>
              <w:spacing w:line="276" w:lineRule="auto"/>
              <w:jc w:val="center"/>
              <w:rPr>
                <w:bCs/>
                <w:iCs/>
              </w:rPr>
            </w:pPr>
            <w:r>
              <w:rPr>
                <w:bCs/>
                <w:iCs/>
              </w:rPr>
              <w:t>OL</w:t>
            </w:r>
          </w:p>
        </w:tc>
        <w:tc>
          <w:tcPr>
            <w:tcW w:w="1843" w:type="dxa"/>
            <w:tcBorders>
              <w:top w:val="single" w:sz="6" w:space="0" w:color="auto"/>
              <w:left w:val="single" w:sz="6" w:space="0" w:color="auto"/>
              <w:bottom w:val="single" w:sz="6" w:space="0" w:color="auto"/>
              <w:right w:val="single" w:sz="6" w:space="0" w:color="auto"/>
            </w:tcBorders>
            <w:hideMark/>
          </w:tcPr>
          <w:p w14:paraId="5630DEBC" w14:textId="77777777" w:rsidR="009314A3" w:rsidRPr="001F14E8" w:rsidRDefault="009314A3" w:rsidP="00B43501">
            <w:pPr>
              <w:widowControl w:val="0"/>
              <w:tabs>
                <w:tab w:val="left" w:pos="3402"/>
                <w:tab w:val="left" w:pos="5670"/>
                <w:tab w:val="left" w:pos="6096"/>
                <w:tab w:val="left" w:pos="6804"/>
              </w:tabs>
              <w:spacing w:line="276" w:lineRule="auto"/>
              <w:rPr>
                <w:bCs/>
                <w:iCs/>
              </w:rPr>
            </w:pPr>
            <w:r w:rsidRPr="001F14E8">
              <w:rPr>
                <w:bCs/>
                <w:iCs/>
              </w:rPr>
              <w:t>Poznámka</w:t>
            </w:r>
          </w:p>
          <w:p w14:paraId="2BDDC11E" w14:textId="77777777" w:rsidR="009314A3" w:rsidRPr="001F14E8" w:rsidRDefault="009314A3" w:rsidP="00B43501">
            <w:pPr>
              <w:widowControl w:val="0"/>
              <w:tabs>
                <w:tab w:val="left" w:pos="3402"/>
                <w:tab w:val="left" w:pos="5670"/>
                <w:tab w:val="left" w:pos="6096"/>
                <w:tab w:val="left" w:pos="6804"/>
              </w:tabs>
              <w:spacing w:line="276" w:lineRule="auto"/>
              <w:rPr>
                <w:bCs/>
                <w:iCs/>
              </w:rPr>
            </w:pPr>
            <w:r w:rsidRPr="001F14E8">
              <w:rPr>
                <w:bCs/>
                <w:iCs/>
              </w:rPr>
              <w:t>1) k plodině</w:t>
            </w:r>
          </w:p>
          <w:p w14:paraId="7546682C" w14:textId="77777777" w:rsidR="009314A3" w:rsidRPr="001F14E8" w:rsidRDefault="009314A3" w:rsidP="00B43501">
            <w:pPr>
              <w:widowControl w:val="0"/>
              <w:tabs>
                <w:tab w:val="left" w:pos="3402"/>
                <w:tab w:val="left" w:pos="5670"/>
                <w:tab w:val="left" w:pos="6096"/>
                <w:tab w:val="left" w:pos="6804"/>
              </w:tabs>
              <w:spacing w:line="276" w:lineRule="auto"/>
              <w:rPr>
                <w:bCs/>
                <w:iCs/>
              </w:rPr>
            </w:pPr>
            <w:r w:rsidRPr="001F14E8">
              <w:rPr>
                <w:bCs/>
                <w:iCs/>
              </w:rPr>
              <w:t>2) k ŠO</w:t>
            </w:r>
          </w:p>
          <w:p w14:paraId="29175CBE" w14:textId="77777777" w:rsidR="009314A3" w:rsidRPr="001F14E8" w:rsidRDefault="009314A3" w:rsidP="00B43501">
            <w:pPr>
              <w:widowControl w:val="0"/>
              <w:tabs>
                <w:tab w:val="left" w:pos="3402"/>
                <w:tab w:val="left" w:pos="5670"/>
                <w:tab w:val="left" w:pos="6096"/>
                <w:tab w:val="left" w:pos="6804"/>
              </w:tabs>
              <w:spacing w:line="276" w:lineRule="auto"/>
              <w:rPr>
                <w:bCs/>
                <w:iCs/>
              </w:rPr>
            </w:pPr>
            <w:r w:rsidRPr="001F14E8">
              <w:rPr>
                <w:bCs/>
                <w:iCs/>
              </w:rPr>
              <w:t>3) k OL</w:t>
            </w:r>
          </w:p>
        </w:tc>
        <w:tc>
          <w:tcPr>
            <w:tcW w:w="2268" w:type="dxa"/>
            <w:tcBorders>
              <w:top w:val="single" w:sz="6" w:space="0" w:color="auto"/>
              <w:left w:val="single" w:sz="6" w:space="0" w:color="auto"/>
              <w:bottom w:val="single" w:sz="6" w:space="0" w:color="auto"/>
              <w:right w:val="single" w:sz="6" w:space="0" w:color="auto"/>
            </w:tcBorders>
          </w:tcPr>
          <w:p w14:paraId="004DA923" w14:textId="77777777" w:rsidR="009314A3" w:rsidRPr="001F14E8" w:rsidRDefault="009314A3" w:rsidP="00B43501">
            <w:pPr>
              <w:widowControl w:val="0"/>
              <w:tabs>
                <w:tab w:val="left" w:pos="3402"/>
                <w:tab w:val="left" w:pos="5670"/>
                <w:tab w:val="left" w:pos="6096"/>
                <w:tab w:val="left" w:pos="6804"/>
              </w:tabs>
              <w:spacing w:line="276" w:lineRule="auto"/>
              <w:rPr>
                <w:bCs/>
                <w:iCs/>
              </w:rPr>
            </w:pPr>
            <w:r>
              <w:rPr>
                <w:bCs/>
                <w:iCs/>
              </w:rPr>
              <w:t>4) Pozn. k </w:t>
            </w:r>
            <w:r w:rsidRPr="001F14E8">
              <w:rPr>
                <w:bCs/>
                <w:iCs/>
              </w:rPr>
              <w:t>dávkování</w:t>
            </w:r>
          </w:p>
          <w:p w14:paraId="3E5E5B76" w14:textId="77777777" w:rsidR="009314A3" w:rsidRPr="001F14E8" w:rsidRDefault="009314A3" w:rsidP="00B43501">
            <w:pPr>
              <w:widowControl w:val="0"/>
              <w:tabs>
                <w:tab w:val="left" w:pos="3402"/>
                <w:tab w:val="left" w:pos="5670"/>
                <w:tab w:val="left" w:pos="6096"/>
                <w:tab w:val="left" w:pos="6804"/>
              </w:tabs>
              <w:spacing w:line="276" w:lineRule="auto"/>
              <w:rPr>
                <w:bCs/>
                <w:iCs/>
              </w:rPr>
            </w:pPr>
            <w:r w:rsidRPr="001F14E8">
              <w:rPr>
                <w:bCs/>
                <w:iCs/>
              </w:rPr>
              <w:t>5) Umístění</w:t>
            </w:r>
          </w:p>
          <w:p w14:paraId="44E79D1A" w14:textId="77777777" w:rsidR="009314A3" w:rsidRPr="001F14E8" w:rsidRDefault="009314A3" w:rsidP="00B43501">
            <w:pPr>
              <w:widowControl w:val="0"/>
              <w:tabs>
                <w:tab w:val="left" w:pos="3402"/>
                <w:tab w:val="left" w:pos="5670"/>
                <w:tab w:val="left" w:pos="6096"/>
                <w:tab w:val="left" w:pos="6804"/>
              </w:tabs>
              <w:spacing w:line="276" w:lineRule="auto"/>
              <w:rPr>
                <w:bCs/>
                <w:iCs/>
              </w:rPr>
            </w:pPr>
            <w:r>
              <w:rPr>
                <w:bCs/>
                <w:iCs/>
              </w:rPr>
              <w:t>6) Určení sklizně</w:t>
            </w:r>
          </w:p>
        </w:tc>
      </w:tr>
      <w:tr w:rsidR="009314A3" w:rsidRPr="001F14E8" w14:paraId="4A4BBB78" w14:textId="77777777" w:rsidTr="00064076">
        <w:tc>
          <w:tcPr>
            <w:tcW w:w="1560" w:type="dxa"/>
            <w:tcBorders>
              <w:top w:val="single" w:sz="6" w:space="0" w:color="auto"/>
              <w:left w:val="single" w:sz="6" w:space="0" w:color="auto"/>
              <w:bottom w:val="single" w:sz="6" w:space="0" w:color="auto"/>
              <w:right w:val="single" w:sz="6" w:space="0" w:color="auto"/>
            </w:tcBorders>
            <w:hideMark/>
          </w:tcPr>
          <w:p w14:paraId="29ABFA49" w14:textId="44B55990" w:rsidR="009314A3" w:rsidRPr="005D2D6B" w:rsidRDefault="009314A3" w:rsidP="00B43501">
            <w:pPr>
              <w:pStyle w:val="Zhlav"/>
              <w:widowControl w:val="0"/>
              <w:tabs>
                <w:tab w:val="clear" w:pos="4536"/>
                <w:tab w:val="clear" w:pos="9072"/>
              </w:tabs>
              <w:spacing w:line="276" w:lineRule="auto"/>
              <w:rPr>
                <w:iCs/>
                <w:sz w:val="24"/>
                <w:szCs w:val="24"/>
              </w:rPr>
            </w:pPr>
            <w:r>
              <w:rPr>
                <w:iCs/>
                <w:sz w:val="24"/>
                <w:szCs w:val="24"/>
              </w:rPr>
              <w:t xml:space="preserve">hrách setý </w:t>
            </w:r>
          </w:p>
        </w:tc>
        <w:tc>
          <w:tcPr>
            <w:tcW w:w="1984" w:type="dxa"/>
            <w:tcBorders>
              <w:top w:val="single" w:sz="6" w:space="0" w:color="auto"/>
              <w:left w:val="single" w:sz="6" w:space="0" w:color="auto"/>
              <w:bottom w:val="single" w:sz="6" w:space="0" w:color="auto"/>
              <w:right w:val="single" w:sz="6" w:space="0" w:color="auto"/>
            </w:tcBorders>
            <w:hideMark/>
          </w:tcPr>
          <w:p w14:paraId="45AD93BE" w14:textId="77777777" w:rsidR="009314A3" w:rsidRPr="005D2D6B" w:rsidRDefault="009314A3" w:rsidP="00B43501">
            <w:pPr>
              <w:widowControl w:val="0"/>
              <w:spacing w:line="276" w:lineRule="auto"/>
              <w:ind w:left="25"/>
              <w:rPr>
                <w:iCs/>
              </w:rPr>
            </w:pPr>
            <w:proofErr w:type="spellStart"/>
            <w:r>
              <w:rPr>
                <w:iCs/>
              </w:rPr>
              <w:t>hlízenka</w:t>
            </w:r>
            <w:proofErr w:type="spellEnd"/>
            <w:r>
              <w:rPr>
                <w:iCs/>
              </w:rPr>
              <w:t xml:space="preserve"> obecná, </w:t>
            </w:r>
            <w:r>
              <w:rPr>
                <w:iCs/>
              </w:rPr>
              <w:br/>
              <w:t>plíseň šedá</w:t>
            </w:r>
          </w:p>
        </w:tc>
        <w:tc>
          <w:tcPr>
            <w:tcW w:w="1276" w:type="dxa"/>
            <w:tcBorders>
              <w:top w:val="single" w:sz="6" w:space="0" w:color="auto"/>
              <w:left w:val="single" w:sz="6" w:space="0" w:color="auto"/>
              <w:bottom w:val="single" w:sz="6" w:space="0" w:color="auto"/>
              <w:right w:val="single" w:sz="6" w:space="0" w:color="auto"/>
            </w:tcBorders>
            <w:hideMark/>
          </w:tcPr>
          <w:p w14:paraId="2F09B5F8" w14:textId="2BDFD32E" w:rsidR="009314A3" w:rsidRPr="00B7245D" w:rsidRDefault="009314A3" w:rsidP="00B43501">
            <w:pPr>
              <w:widowControl w:val="0"/>
              <w:spacing w:line="276" w:lineRule="auto"/>
              <w:ind w:left="51"/>
              <w:rPr>
                <w:iCs/>
              </w:rPr>
            </w:pPr>
            <w:r>
              <w:rPr>
                <w:iCs/>
              </w:rPr>
              <w:t>1</w:t>
            </w:r>
            <w:r w:rsidRPr="00B7245D">
              <w:rPr>
                <w:iCs/>
              </w:rPr>
              <w:t xml:space="preserve"> </w:t>
            </w:r>
            <w:r>
              <w:rPr>
                <w:iCs/>
              </w:rPr>
              <w:t>kg</w:t>
            </w:r>
            <w:r w:rsidRPr="00B7245D">
              <w:rPr>
                <w:iCs/>
              </w:rPr>
              <w:t xml:space="preserve">/ha   </w:t>
            </w:r>
          </w:p>
        </w:tc>
        <w:tc>
          <w:tcPr>
            <w:tcW w:w="567" w:type="dxa"/>
            <w:tcBorders>
              <w:top w:val="single" w:sz="6" w:space="0" w:color="auto"/>
              <w:left w:val="single" w:sz="6" w:space="0" w:color="auto"/>
              <w:bottom w:val="single" w:sz="6" w:space="0" w:color="auto"/>
              <w:right w:val="single" w:sz="6" w:space="0" w:color="auto"/>
            </w:tcBorders>
          </w:tcPr>
          <w:p w14:paraId="2296ABAF" w14:textId="77777777" w:rsidR="009314A3" w:rsidRPr="00244F18" w:rsidRDefault="009314A3" w:rsidP="00B43501">
            <w:pPr>
              <w:widowControl w:val="0"/>
              <w:spacing w:line="276" w:lineRule="auto"/>
              <w:ind w:left="-65"/>
              <w:jc w:val="center"/>
              <w:rPr>
                <w:iCs/>
              </w:rPr>
            </w:pPr>
            <w:r>
              <w:rPr>
                <w:iCs/>
              </w:rPr>
              <w:t>7</w:t>
            </w:r>
          </w:p>
        </w:tc>
        <w:tc>
          <w:tcPr>
            <w:tcW w:w="1843" w:type="dxa"/>
            <w:tcBorders>
              <w:top w:val="single" w:sz="6" w:space="0" w:color="auto"/>
              <w:left w:val="single" w:sz="6" w:space="0" w:color="auto"/>
              <w:bottom w:val="single" w:sz="6" w:space="0" w:color="auto"/>
              <w:right w:val="single" w:sz="6" w:space="0" w:color="auto"/>
            </w:tcBorders>
            <w:hideMark/>
          </w:tcPr>
          <w:p w14:paraId="09452215" w14:textId="77777777" w:rsidR="009314A3" w:rsidRPr="00244F18" w:rsidRDefault="009314A3" w:rsidP="00B43501">
            <w:pPr>
              <w:widowControl w:val="0"/>
              <w:spacing w:line="276" w:lineRule="auto"/>
              <w:rPr>
                <w:iCs/>
              </w:rPr>
            </w:pPr>
            <w:r>
              <w:rPr>
                <w:iCs/>
              </w:rPr>
              <w:t xml:space="preserve">1) od 60 BBCH </w:t>
            </w:r>
            <w:r>
              <w:rPr>
                <w:iCs/>
              </w:rPr>
              <w:br/>
              <w:t>do</w:t>
            </w:r>
            <w:r w:rsidRPr="00565F04">
              <w:rPr>
                <w:iCs/>
              </w:rPr>
              <w:t xml:space="preserve"> </w:t>
            </w:r>
            <w:r>
              <w:rPr>
                <w:iCs/>
              </w:rPr>
              <w:t>69</w:t>
            </w:r>
            <w:r w:rsidRPr="00565F04">
              <w:rPr>
                <w:iCs/>
              </w:rPr>
              <w:t xml:space="preserve"> BBCH </w:t>
            </w:r>
          </w:p>
        </w:tc>
        <w:tc>
          <w:tcPr>
            <w:tcW w:w="2268" w:type="dxa"/>
            <w:tcBorders>
              <w:top w:val="single" w:sz="6" w:space="0" w:color="auto"/>
              <w:left w:val="single" w:sz="6" w:space="0" w:color="auto"/>
              <w:bottom w:val="single" w:sz="6" w:space="0" w:color="auto"/>
              <w:right w:val="single" w:sz="6" w:space="0" w:color="auto"/>
            </w:tcBorders>
            <w:hideMark/>
          </w:tcPr>
          <w:p w14:paraId="3C393A60" w14:textId="77777777" w:rsidR="009314A3" w:rsidRDefault="009314A3" w:rsidP="00B43501">
            <w:pPr>
              <w:widowControl w:val="0"/>
              <w:tabs>
                <w:tab w:val="left" w:pos="3402"/>
                <w:tab w:val="left" w:pos="5670"/>
                <w:tab w:val="left" w:pos="6096"/>
                <w:tab w:val="left" w:pos="6804"/>
              </w:tabs>
              <w:spacing w:line="276" w:lineRule="auto"/>
              <w:rPr>
                <w:iCs/>
              </w:rPr>
            </w:pPr>
            <w:r>
              <w:rPr>
                <w:iCs/>
              </w:rPr>
              <w:t>5) venkovní prostory</w:t>
            </w:r>
          </w:p>
          <w:p w14:paraId="7A8137EF" w14:textId="77777777" w:rsidR="009314A3" w:rsidRPr="001F14E8" w:rsidRDefault="009314A3" w:rsidP="00B43501">
            <w:pPr>
              <w:widowControl w:val="0"/>
              <w:tabs>
                <w:tab w:val="left" w:pos="3402"/>
                <w:tab w:val="left" w:pos="5670"/>
                <w:tab w:val="left" w:pos="6096"/>
                <w:tab w:val="left" w:pos="6804"/>
              </w:tabs>
              <w:spacing w:line="276" w:lineRule="auto"/>
              <w:rPr>
                <w:iCs/>
              </w:rPr>
            </w:pPr>
            <w:r>
              <w:rPr>
                <w:iCs/>
              </w:rPr>
              <w:t>6) na zrno</w:t>
            </w:r>
          </w:p>
        </w:tc>
      </w:tr>
      <w:tr w:rsidR="009314A3" w:rsidRPr="006F1F05" w14:paraId="25B1C395" w14:textId="77777777" w:rsidTr="00064076">
        <w:tc>
          <w:tcPr>
            <w:tcW w:w="1560" w:type="dxa"/>
          </w:tcPr>
          <w:p w14:paraId="5663B6F2" w14:textId="77777777" w:rsidR="009314A3" w:rsidRDefault="009314A3" w:rsidP="00B43501">
            <w:pPr>
              <w:pStyle w:val="Zhlav"/>
              <w:widowControl w:val="0"/>
              <w:tabs>
                <w:tab w:val="clear" w:pos="4536"/>
                <w:tab w:val="clear" w:pos="9072"/>
              </w:tabs>
              <w:spacing w:line="276" w:lineRule="auto"/>
              <w:rPr>
                <w:iCs/>
                <w:sz w:val="24"/>
                <w:szCs w:val="24"/>
              </w:rPr>
            </w:pPr>
            <w:r w:rsidRPr="006F1F05">
              <w:rPr>
                <w:iCs/>
                <w:sz w:val="24"/>
                <w:szCs w:val="24"/>
              </w:rPr>
              <w:t>celer řapíkatý, celer bulvový</w:t>
            </w:r>
          </w:p>
        </w:tc>
        <w:tc>
          <w:tcPr>
            <w:tcW w:w="1984" w:type="dxa"/>
          </w:tcPr>
          <w:p w14:paraId="4A6E3F46" w14:textId="77777777" w:rsidR="009314A3" w:rsidRDefault="009314A3" w:rsidP="00B43501">
            <w:pPr>
              <w:pStyle w:val="Zhlav"/>
              <w:widowControl w:val="0"/>
              <w:tabs>
                <w:tab w:val="clear" w:pos="4536"/>
                <w:tab w:val="clear" w:pos="9072"/>
              </w:tabs>
              <w:spacing w:line="276" w:lineRule="auto"/>
              <w:ind w:right="119"/>
              <w:rPr>
                <w:iCs/>
                <w:sz w:val="24"/>
                <w:szCs w:val="24"/>
              </w:rPr>
            </w:pPr>
            <w:proofErr w:type="spellStart"/>
            <w:r w:rsidRPr="006F1F05">
              <w:rPr>
                <w:iCs/>
                <w:sz w:val="24"/>
                <w:szCs w:val="24"/>
              </w:rPr>
              <w:t>hlízenka</w:t>
            </w:r>
            <w:proofErr w:type="spellEnd"/>
            <w:r w:rsidRPr="006F1F05">
              <w:rPr>
                <w:iCs/>
                <w:sz w:val="24"/>
                <w:szCs w:val="24"/>
              </w:rPr>
              <w:t xml:space="preserve"> menší</w:t>
            </w:r>
          </w:p>
        </w:tc>
        <w:tc>
          <w:tcPr>
            <w:tcW w:w="1276" w:type="dxa"/>
          </w:tcPr>
          <w:p w14:paraId="027E46B6" w14:textId="77777777" w:rsidR="009314A3" w:rsidRDefault="009314A3" w:rsidP="00B43501">
            <w:pPr>
              <w:pStyle w:val="Zhlav"/>
              <w:widowControl w:val="0"/>
              <w:tabs>
                <w:tab w:val="clear" w:pos="4536"/>
                <w:tab w:val="clear" w:pos="9072"/>
              </w:tabs>
              <w:spacing w:line="276" w:lineRule="auto"/>
              <w:ind w:right="119"/>
              <w:rPr>
                <w:iCs/>
                <w:sz w:val="24"/>
                <w:szCs w:val="24"/>
              </w:rPr>
            </w:pPr>
            <w:r w:rsidRPr="006F1F05">
              <w:rPr>
                <w:iCs/>
                <w:sz w:val="24"/>
                <w:szCs w:val="24"/>
              </w:rPr>
              <w:t>1 kg/ha</w:t>
            </w:r>
          </w:p>
        </w:tc>
        <w:tc>
          <w:tcPr>
            <w:tcW w:w="567" w:type="dxa"/>
            <w:tcBorders>
              <w:top w:val="single" w:sz="6" w:space="0" w:color="auto"/>
              <w:left w:val="single" w:sz="6" w:space="0" w:color="auto"/>
              <w:bottom w:val="single" w:sz="6" w:space="0" w:color="auto"/>
              <w:right w:val="single" w:sz="6" w:space="0" w:color="auto"/>
            </w:tcBorders>
          </w:tcPr>
          <w:p w14:paraId="416B6545" w14:textId="77777777" w:rsidR="009314A3" w:rsidRDefault="009314A3" w:rsidP="00B43501">
            <w:pPr>
              <w:widowControl w:val="0"/>
              <w:spacing w:line="276" w:lineRule="auto"/>
              <w:ind w:left="-65"/>
              <w:jc w:val="center"/>
              <w:rPr>
                <w:iCs/>
              </w:rPr>
            </w:pPr>
            <w:r>
              <w:rPr>
                <w:iCs/>
              </w:rPr>
              <w:t>14</w:t>
            </w:r>
          </w:p>
        </w:tc>
        <w:tc>
          <w:tcPr>
            <w:tcW w:w="1843" w:type="dxa"/>
          </w:tcPr>
          <w:p w14:paraId="5018E7E7" w14:textId="77777777" w:rsidR="009314A3" w:rsidRDefault="009314A3" w:rsidP="00B43501">
            <w:pPr>
              <w:pStyle w:val="Zhlav"/>
              <w:widowControl w:val="0"/>
              <w:tabs>
                <w:tab w:val="clear" w:pos="4536"/>
                <w:tab w:val="clear" w:pos="9072"/>
              </w:tabs>
              <w:spacing w:line="276" w:lineRule="auto"/>
              <w:rPr>
                <w:iCs/>
                <w:sz w:val="24"/>
                <w:szCs w:val="24"/>
              </w:rPr>
            </w:pPr>
            <w:r w:rsidRPr="006F1F05">
              <w:rPr>
                <w:iCs/>
                <w:sz w:val="24"/>
                <w:szCs w:val="24"/>
              </w:rPr>
              <w:t xml:space="preserve">1) </w:t>
            </w:r>
            <w:r w:rsidRPr="00D811DD">
              <w:rPr>
                <w:iCs/>
                <w:sz w:val="24"/>
                <w:szCs w:val="24"/>
              </w:rPr>
              <w:t>od 40 BBCH</w:t>
            </w:r>
          </w:p>
        </w:tc>
        <w:tc>
          <w:tcPr>
            <w:tcW w:w="2268" w:type="dxa"/>
          </w:tcPr>
          <w:p w14:paraId="66855F9C" w14:textId="77777777" w:rsidR="009314A3" w:rsidRPr="006F1F05" w:rsidRDefault="009314A3" w:rsidP="00B43501">
            <w:pPr>
              <w:pStyle w:val="Zhlav"/>
              <w:widowControl w:val="0"/>
              <w:tabs>
                <w:tab w:val="clear" w:pos="4536"/>
                <w:tab w:val="clear" w:pos="9072"/>
              </w:tabs>
              <w:spacing w:line="276" w:lineRule="auto"/>
              <w:ind w:right="119"/>
              <w:rPr>
                <w:iCs/>
                <w:sz w:val="24"/>
                <w:szCs w:val="24"/>
              </w:rPr>
            </w:pPr>
            <w:r w:rsidRPr="006F1F05">
              <w:rPr>
                <w:iCs/>
                <w:sz w:val="24"/>
                <w:szCs w:val="24"/>
              </w:rPr>
              <w:t>5) pole</w:t>
            </w:r>
          </w:p>
        </w:tc>
      </w:tr>
    </w:tbl>
    <w:p w14:paraId="2FA8F1CA" w14:textId="77777777" w:rsidR="009314A3" w:rsidRDefault="009314A3" w:rsidP="00B43501">
      <w:pPr>
        <w:pStyle w:val="Bezmezer"/>
        <w:widowControl w:val="0"/>
        <w:spacing w:line="276" w:lineRule="auto"/>
        <w:ind w:left="0" w:right="-144"/>
        <w:rPr>
          <w:rFonts w:ascii="Times New Roman" w:hAnsi="Times New Roman"/>
          <w:sz w:val="24"/>
          <w:szCs w:val="24"/>
        </w:rPr>
      </w:pPr>
    </w:p>
    <w:p w14:paraId="7F5090DF" w14:textId="77777777" w:rsidR="009314A3" w:rsidRDefault="009314A3" w:rsidP="00B43501">
      <w:pPr>
        <w:pStyle w:val="Bezmezer"/>
        <w:widowControl w:val="0"/>
        <w:spacing w:line="276" w:lineRule="auto"/>
        <w:ind w:right="-144" w:hanging="1701"/>
        <w:rPr>
          <w:rFonts w:ascii="Times New Roman" w:hAnsi="Times New Roman"/>
          <w:sz w:val="24"/>
          <w:szCs w:val="24"/>
        </w:rPr>
      </w:pPr>
      <w:r w:rsidRPr="0077567E">
        <w:rPr>
          <w:rFonts w:ascii="Times New Roman" w:hAnsi="Times New Roman"/>
          <w:sz w:val="24"/>
          <w:szCs w:val="24"/>
        </w:rPr>
        <w:t>OL (ochranná lhůta) je dána počtem dnů, které je nutné dodržet mezi termínem aplikace a sklizní.</w:t>
      </w:r>
    </w:p>
    <w:p w14:paraId="3C73E09C" w14:textId="77777777" w:rsidR="009314A3" w:rsidRDefault="009314A3" w:rsidP="00B43501">
      <w:pPr>
        <w:pStyle w:val="Bezmezer"/>
        <w:widowControl w:val="0"/>
        <w:spacing w:line="276" w:lineRule="auto"/>
        <w:ind w:left="0"/>
        <w:rPr>
          <w:rFonts w:ascii="Times New Roman" w:hAnsi="Times New Roman"/>
          <w:sz w:val="24"/>
          <w:szCs w:val="24"/>
        </w:rPr>
      </w:pPr>
    </w:p>
    <w:tbl>
      <w:tblPr>
        <w:tblW w:w="524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61"/>
        <w:gridCol w:w="1134"/>
        <w:gridCol w:w="1979"/>
        <w:gridCol w:w="1846"/>
      </w:tblGrid>
      <w:tr w:rsidR="009314A3" w:rsidRPr="00107F52" w14:paraId="73161BFF" w14:textId="77777777" w:rsidTr="00C143BA">
        <w:tc>
          <w:tcPr>
            <w:tcW w:w="1567" w:type="pct"/>
            <w:shd w:val="clear" w:color="auto" w:fill="auto"/>
          </w:tcPr>
          <w:p w14:paraId="447CA693" w14:textId="77777777" w:rsidR="009314A3" w:rsidRPr="00107F52" w:rsidRDefault="009314A3" w:rsidP="00B43501">
            <w:pPr>
              <w:widowControl w:val="0"/>
              <w:tabs>
                <w:tab w:val="left" w:pos="2019"/>
              </w:tabs>
              <w:autoSpaceDE w:val="0"/>
              <w:autoSpaceDN w:val="0"/>
              <w:adjustRightInd w:val="0"/>
              <w:spacing w:line="276" w:lineRule="auto"/>
              <w:ind w:right="-37"/>
              <w:rPr>
                <w:bCs/>
                <w:iCs/>
              </w:rPr>
            </w:pPr>
            <w:r w:rsidRPr="00107F52">
              <w:rPr>
                <w:bCs/>
                <w:iCs/>
              </w:rPr>
              <w:t>Plodina,</w:t>
            </w:r>
            <w:r>
              <w:rPr>
                <w:bCs/>
                <w:iCs/>
              </w:rPr>
              <w:t xml:space="preserve"> </w:t>
            </w:r>
            <w:r w:rsidRPr="00107F52">
              <w:rPr>
                <w:bCs/>
                <w:iCs/>
              </w:rPr>
              <w:t>oblast použití</w:t>
            </w:r>
          </w:p>
        </w:tc>
        <w:tc>
          <w:tcPr>
            <w:tcW w:w="822" w:type="pct"/>
            <w:shd w:val="clear" w:color="auto" w:fill="auto"/>
          </w:tcPr>
          <w:p w14:paraId="7D0F3070" w14:textId="77777777" w:rsidR="009314A3" w:rsidRPr="00107F52" w:rsidRDefault="009314A3" w:rsidP="00B43501">
            <w:pPr>
              <w:widowControl w:val="0"/>
              <w:autoSpaceDE w:val="0"/>
              <w:autoSpaceDN w:val="0"/>
              <w:adjustRightInd w:val="0"/>
              <w:spacing w:line="276" w:lineRule="auto"/>
              <w:ind w:left="34" w:hanging="34"/>
              <w:jc w:val="both"/>
              <w:rPr>
                <w:rFonts w:ascii="Arial" w:hAnsi="Arial" w:cs="Arial"/>
              </w:rPr>
            </w:pPr>
            <w:r w:rsidRPr="00107F52">
              <w:rPr>
                <w:bCs/>
                <w:iCs/>
              </w:rPr>
              <w:t>Dávka vody</w:t>
            </w:r>
          </w:p>
        </w:tc>
        <w:tc>
          <w:tcPr>
            <w:tcW w:w="597" w:type="pct"/>
            <w:shd w:val="clear" w:color="auto" w:fill="auto"/>
          </w:tcPr>
          <w:p w14:paraId="4AC22D20" w14:textId="77777777" w:rsidR="009314A3" w:rsidRPr="00107F52" w:rsidRDefault="009314A3" w:rsidP="00B43501">
            <w:pPr>
              <w:widowControl w:val="0"/>
              <w:autoSpaceDE w:val="0"/>
              <w:autoSpaceDN w:val="0"/>
              <w:adjustRightInd w:val="0"/>
              <w:spacing w:line="276" w:lineRule="auto"/>
              <w:ind w:left="34" w:hanging="34"/>
              <w:jc w:val="both"/>
              <w:rPr>
                <w:rFonts w:ascii="Arial" w:hAnsi="Arial" w:cs="Arial"/>
              </w:rPr>
            </w:pPr>
            <w:r w:rsidRPr="00107F52">
              <w:rPr>
                <w:bCs/>
                <w:iCs/>
              </w:rPr>
              <w:t>Způsob aplikace</w:t>
            </w:r>
          </w:p>
        </w:tc>
        <w:tc>
          <w:tcPr>
            <w:tcW w:w="1042" w:type="pct"/>
            <w:shd w:val="clear" w:color="auto" w:fill="auto"/>
          </w:tcPr>
          <w:p w14:paraId="164A08F5" w14:textId="77777777" w:rsidR="009314A3" w:rsidRPr="00107F52" w:rsidRDefault="009314A3" w:rsidP="00B43501">
            <w:pPr>
              <w:widowControl w:val="0"/>
              <w:autoSpaceDE w:val="0"/>
              <w:autoSpaceDN w:val="0"/>
              <w:adjustRightInd w:val="0"/>
              <w:spacing w:line="276" w:lineRule="auto"/>
              <w:ind w:left="34" w:hanging="34"/>
              <w:rPr>
                <w:bCs/>
                <w:iCs/>
              </w:rPr>
            </w:pPr>
            <w:r w:rsidRPr="00107F52">
              <w:rPr>
                <w:bCs/>
                <w:iCs/>
              </w:rPr>
              <w:t>Max. počet aplikací v plodině</w:t>
            </w:r>
          </w:p>
        </w:tc>
        <w:tc>
          <w:tcPr>
            <w:tcW w:w="972" w:type="pct"/>
            <w:shd w:val="clear" w:color="auto" w:fill="auto"/>
          </w:tcPr>
          <w:p w14:paraId="31465ACC" w14:textId="77777777" w:rsidR="009314A3" w:rsidRPr="00107F52" w:rsidRDefault="009314A3" w:rsidP="00B43501">
            <w:pPr>
              <w:widowControl w:val="0"/>
              <w:autoSpaceDE w:val="0"/>
              <w:autoSpaceDN w:val="0"/>
              <w:adjustRightInd w:val="0"/>
              <w:spacing w:line="276" w:lineRule="auto"/>
              <w:ind w:left="34" w:right="-63" w:hanging="34"/>
              <w:rPr>
                <w:bCs/>
                <w:iCs/>
              </w:rPr>
            </w:pPr>
            <w:r w:rsidRPr="00107F52">
              <w:rPr>
                <w:bCs/>
                <w:iCs/>
              </w:rPr>
              <w:t xml:space="preserve">Interval mezi aplikacemi </w:t>
            </w:r>
          </w:p>
        </w:tc>
      </w:tr>
      <w:tr w:rsidR="009314A3" w:rsidRPr="00F445C4" w14:paraId="1474E0F7" w14:textId="77777777" w:rsidTr="00C143BA">
        <w:tc>
          <w:tcPr>
            <w:tcW w:w="1567" w:type="pct"/>
            <w:shd w:val="clear" w:color="auto" w:fill="auto"/>
          </w:tcPr>
          <w:p w14:paraId="323D0850" w14:textId="77777777" w:rsidR="009314A3" w:rsidRPr="00107F52" w:rsidRDefault="009314A3" w:rsidP="00B43501">
            <w:pPr>
              <w:widowControl w:val="0"/>
              <w:autoSpaceDE w:val="0"/>
              <w:autoSpaceDN w:val="0"/>
              <w:adjustRightInd w:val="0"/>
              <w:spacing w:line="276" w:lineRule="auto"/>
              <w:ind w:left="25" w:right="-37"/>
              <w:rPr>
                <w:bCs/>
                <w:iCs/>
              </w:rPr>
            </w:pPr>
            <w:r>
              <w:rPr>
                <w:iCs/>
              </w:rPr>
              <w:t>hrách setý</w:t>
            </w:r>
          </w:p>
        </w:tc>
        <w:tc>
          <w:tcPr>
            <w:tcW w:w="822" w:type="pct"/>
            <w:shd w:val="clear" w:color="auto" w:fill="auto"/>
          </w:tcPr>
          <w:p w14:paraId="6A74B682" w14:textId="77777777" w:rsidR="009314A3" w:rsidRPr="00107F52" w:rsidRDefault="009314A3" w:rsidP="00B43501">
            <w:pPr>
              <w:widowControl w:val="0"/>
              <w:autoSpaceDE w:val="0"/>
              <w:autoSpaceDN w:val="0"/>
              <w:adjustRightInd w:val="0"/>
              <w:spacing w:line="276" w:lineRule="auto"/>
              <w:ind w:left="25"/>
              <w:rPr>
                <w:bCs/>
                <w:iCs/>
              </w:rPr>
            </w:pPr>
            <w:r>
              <w:rPr>
                <w:iCs/>
              </w:rPr>
              <w:t>300-6</w:t>
            </w:r>
            <w:r w:rsidRPr="007234D9">
              <w:rPr>
                <w:iCs/>
              </w:rPr>
              <w:t>00 l/ha</w:t>
            </w:r>
          </w:p>
        </w:tc>
        <w:tc>
          <w:tcPr>
            <w:tcW w:w="597" w:type="pct"/>
            <w:shd w:val="clear" w:color="auto" w:fill="auto"/>
          </w:tcPr>
          <w:p w14:paraId="1A8A8414" w14:textId="77777777" w:rsidR="009314A3" w:rsidRPr="00107F52" w:rsidRDefault="009314A3" w:rsidP="00B43501">
            <w:pPr>
              <w:widowControl w:val="0"/>
              <w:autoSpaceDE w:val="0"/>
              <w:autoSpaceDN w:val="0"/>
              <w:adjustRightInd w:val="0"/>
              <w:spacing w:line="276" w:lineRule="auto"/>
              <w:ind w:left="25"/>
              <w:rPr>
                <w:bCs/>
                <w:iCs/>
              </w:rPr>
            </w:pPr>
            <w:r w:rsidRPr="007234D9">
              <w:rPr>
                <w:iCs/>
              </w:rPr>
              <w:t>postřik</w:t>
            </w:r>
          </w:p>
        </w:tc>
        <w:tc>
          <w:tcPr>
            <w:tcW w:w="1042" w:type="pct"/>
            <w:shd w:val="clear" w:color="auto" w:fill="auto"/>
          </w:tcPr>
          <w:p w14:paraId="4EF9A77D" w14:textId="77777777" w:rsidR="009314A3" w:rsidRPr="00107F52" w:rsidRDefault="009314A3" w:rsidP="00B43501">
            <w:pPr>
              <w:widowControl w:val="0"/>
              <w:autoSpaceDE w:val="0"/>
              <w:autoSpaceDN w:val="0"/>
              <w:adjustRightInd w:val="0"/>
              <w:spacing w:line="276" w:lineRule="auto"/>
              <w:ind w:left="25"/>
              <w:rPr>
                <w:bCs/>
                <w:iCs/>
              </w:rPr>
            </w:pPr>
            <w:r>
              <w:rPr>
                <w:iCs/>
              </w:rPr>
              <w:t>2</w:t>
            </w:r>
            <w:r w:rsidRPr="007234D9">
              <w:rPr>
                <w:iCs/>
              </w:rPr>
              <w:t>x</w:t>
            </w:r>
          </w:p>
        </w:tc>
        <w:tc>
          <w:tcPr>
            <w:tcW w:w="972" w:type="pct"/>
            <w:shd w:val="clear" w:color="auto" w:fill="auto"/>
          </w:tcPr>
          <w:p w14:paraId="5A9B5767" w14:textId="77777777" w:rsidR="009314A3" w:rsidRPr="00107F52" w:rsidRDefault="009314A3" w:rsidP="00B43501">
            <w:pPr>
              <w:widowControl w:val="0"/>
              <w:autoSpaceDE w:val="0"/>
              <w:autoSpaceDN w:val="0"/>
              <w:adjustRightInd w:val="0"/>
              <w:spacing w:line="276" w:lineRule="auto"/>
              <w:ind w:left="25"/>
              <w:rPr>
                <w:bCs/>
                <w:iCs/>
              </w:rPr>
            </w:pPr>
            <w:r>
              <w:rPr>
                <w:iCs/>
              </w:rPr>
              <w:t>7-10 dnů</w:t>
            </w:r>
          </w:p>
        </w:tc>
      </w:tr>
      <w:tr w:rsidR="009314A3" w:rsidRPr="006F1F05" w14:paraId="2B6BEBE5" w14:textId="77777777" w:rsidTr="00C143BA">
        <w:tc>
          <w:tcPr>
            <w:tcW w:w="1567" w:type="pct"/>
          </w:tcPr>
          <w:p w14:paraId="62E70F56" w14:textId="77777777" w:rsidR="009314A3" w:rsidRDefault="009314A3" w:rsidP="00B43501">
            <w:pPr>
              <w:widowControl w:val="0"/>
              <w:autoSpaceDE w:val="0"/>
              <w:autoSpaceDN w:val="0"/>
              <w:adjustRightInd w:val="0"/>
              <w:spacing w:line="276" w:lineRule="auto"/>
              <w:ind w:left="25" w:right="-37"/>
              <w:rPr>
                <w:iCs/>
              </w:rPr>
            </w:pPr>
            <w:r w:rsidRPr="006F1F05">
              <w:rPr>
                <w:iCs/>
              </w:rPr>
              <w:t>celer řapíkatý, celer bulvový</w:t>
            </w:r>
          </w:p>
        </w:tc>
        <w:tc>
          <w:tcPr>
            <w:tcW w:w="822" w:type="pct"/>
          </w:tcPr>
          <w:p w14:paraId="55444B81" w14:textId="77777777" w:rsidR="009314A3" w:rsidRDefault="009314A3" w:rsidP="00B43501">
            <w:pPr>
              <w:widowControl w:val="0"/>
              <w:autoSpaceDE w:val="0"/>
              <w:autoSpaceDN w:val="0"/>
              <w:adjustRightInd w:val="0"/>
              <w:spacing w:line="276" w:lineRule="auto"/>
              <w:ind w:left="25"/>
              <w:rPr>
                <w:iCs/>
              </w:rPr>
            </w:pPr>
            <w:r w:rsidRPr="006F1F05">
              <w:rPr>
                <w:iCs/>
              </w:rPr>
              <w:t>200-600 l/ha</w:t>
            </w:r>
          </w:p>
        </w:tc>
        <w:tc>
          <w:tcPr>
            <w:tcW w:w="597" w:type="pct"/>
          </w:tcPr>
          <w:p w14:paraId="381177F8" w14:textId="77777777" w:rsidR="009314A3" w:rsidRPr="007234D9" w:rsidRDefault="009314A3" w:rsidP="00B43501">
            <w:pPr>
              <w:widowControl w:val="0"/>
              <w:autoSpaceDE w:val="0"/>
              <w:autoSpaceDN w:val="0"/>
              <w:adjustRightInd w:val="0"/>
              <w:spacing w:line="276" w:lineRule="auto"/>
              <w:ind w:left="25"/>
              <w:rPr>
                <w:iCs/>
              </w:rPr>
            </w:pPr>
            <w:r w:rsidRPr="006F1F05">
              <w:rPr>
                <w:iCs/>
              </w:rPr>
              <w:t>postřik</w:t>
            </w:r>
          </w:p>
        </w:tc>
        <w:tc>
          <w:tcPr>
            <w:tcW w:w="1042" w:type="pct"/>
          </w:tcPr>
          <w:p w14:paraId="11343259" w14:textId="77777777" w:rsidR="009314A3" w:rsidRDefault="009314A3" w:rsidP="00B43501">
            <w:pPr>
              <w:widowControl w:val="0"/>
              <w:autoSpaceDE w:val="0"/>
              <w:autoSpaceDN w:val="0"/>
              <w:adjustRightInd w:val="0"/>
              <w:spacing w:line="276" w:lineRule="auto"/>
              <w:ind w:left="25"/>
              <w:rPr>
                <w:iCs/>
              </w:rPr>
            </w:pPr>
            <w:r w:rsidRPr="006F1F05">
              <w:rPr>
                <w:iCs/>
              </w:rPr>
              <w:t>2x</w:t>
            </w:r>
          </w:p>
        </w:tc>
        <w:tc>
          <w:tcPr>
            <w:tcW w:w="972" w:type="pct"/>
          </w:tcPr>
          <w:p w14:paraId="1A7C3E3A" w14:textId="77777777" w:rsidR="009314A3" w:rsidRDefault="009314A3" w:rsidP="00B43501">
            <w:pPr>
              <w:widowControl w:val="0"/>
              <w:autoSpaceDE w:val="0"/>
              <w:autoSpaceDN w:val="0"/>
              <w:adjustRightInd w:val="0"/>
              <w:spacing w:line="276" w:lineRule="auto"/>
              <w:ind w:left="25"/>
              <w:rPr>
                <w:iCs/>
              </w:rPr>
            </w:pPr>
            <w:r w:rsidRPr="006F1F05">
              <w:rPr>
                <w:iCs/>
              </w:rPr>
              <w:t>7 dnů</w:t>
            </w:r>
          </w:p>
        </w:tc>
      </w:tr>
    </w:tbl>
    <w:p w14:paraId="66458C34" w14:textId="77777777" w:rsidR="009314A3" w:rsidRPr="0077567E" w:rsidRDefault="009314A3" w:rsidP="00B43501">
      <w:pPr>
        <w:pStyle w:val="Bezmezer"/>
        <w:widowControl w:val="0"/>
        <w:spacing w:line="276" w:lineRule="auto"/>
        <w:ind w:left="0"/>
        <w:rPr>
          <w:rFonts w:ascii="Times New Roman" w:hAnsi="Times New Roman"/>
          <w:sz w:val="24"/>
          <w:szCs w:val="24"/>
        </w:rPr>
      </w:pPr>
    </w:p>
    <w:p w14:paraId="152082D5" w14:textId="77777777" w:rsidR="009314A3" w:rsidRPr="004B29FC" w:rsidRDefault="009314A3" w:rsidP="00B43501">
      <w:pPr>
        <w:widowControl w:val="0"/>
        <w:tabs>
          <w:tab w:val="left" w:pos="3402"/>
          <w:tab w:val="left" w:pos="5670"/>
          <w:tab w:val="left" w:pos="6096"/>
          <w:tab w:val="left" w:pos="6804"/>
        </w:tabs>
        <w:spacing w:line="276" w:lineRule="auto"/>
      </w:pPr>
      <w:r w:rsidRPr="004B29FC">
        <w:t>Tabulka ochranných vzdáleností stanovených s ohledem na ochranu necílových organismů</w:t>
      </w:r>
    </w:p>
    <w:tbl>
      <w:tblPr>
        <w:tblW w:w="50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3"/>
        <w:gridCol w:w="1474"/>
        <w:gridCol w:w="1136"/>
        <w:gridCol w:w="934"/>
        <w:gridCol w:w="1212"/>
      </w:tblGrid>
      <w:tr w:rsidR="009314A3" w:rsidRPr="00CC37E8" w14:paraId="5EDB9CEE" w14:textId="77777777" w:rsidTr="00064076">
        <w:trPr>
          <w:trHeight w:val="220"/>
        </w:trPr>
        <w:tc>
          <w:tcPr>
            <w:tcW w:w="2383" w:type="pct"/>
            <w:vMerge w:val="restart"/>
            <w:shd w:val="clear" w:color="auto" w:fill="FFFFFF"/>
            <w:vAlign w:val="center"/>
          </w:tcPr>
          <w:p w14:paraId="1B47D3FD" w14:textId="77777777" w:rsidR="009314A3" w:rsidRPr="00CC37E8" w:rsidRDefault="009314A3" w:rsidP="00B43501">
            <w:pPr>
              <w:widowControl w:val="0"/>
              <w:spacing w:line="276" w:lineRule="auto"/>
              <w:ind w:right="-141"/>
            </w:pPr>
            <w:r w:rsidRPr="00CC37E8">
              <w:t>Plodina</w:t>
            </w:r>
          </w:p>
        </w:tc>
        <w:tc>
          <w:tcPr>
            <w:tcW w:w="2617" w:type="pct"/>
            <w:gridSpan w:val="4"/>
            <w:vAlign w:val="center"/>
          </w:tcPr>
          <w:p w14:paraId="2D9C43A3" w14:textId="77777777" w:rsidR="009314A3" w:rsidRPr="00CC37E8" w:rsidRDefault="009314A3" w:rsidP="00B43501">
            <w:pPr>
              <w:widowControl w:val="0"/>
              <w:spacing w:line="276" w:lineRule="auto"/>
              <w:ind w:right="-141"/>
              <w:jc w:val="center"/>
            </w:pPr>
            <w:r>
              <w:t>třída omezení úletu</w:t>
            </w:r>
          </w:p>
        </w:tc>
      </w:tr>
      <w:tr w:rsidR="009314A3" w:rsidRPr="00CC37E8" w14:paraId="6EBFA31E" w14:textId="77777777" w:rsidTr="00C143BA">
        <w:trPr>
          <w:trHeight w:val="220"/>
        </w:trPr>
        <w:tc>
          <w:tcPr>
            <w:tcW w:w="2383" w:type="pct"/>
            <w:vMerge/>
            <w:shd w:val="clear" w:color="auto" w:fill="FFFFFF"/>
            <w:vAlign w:val="center"/>
          </w:tcPr>
          <w:p w14:paraId="2A2032B3" w14:textId="77777777" w:rsidR="009314A3" w:rsidRPr="00CC37E8" w:rsidRDefault="009314A3" w:rsidP="00B43501">
            <w:pPr>
              <w:widowControl w:val="0"/>
              <w:spacing w:line="276" w:lineRule="auto"/>
              <w:ind w:right="-141"/>
            </w:pPr>
          </w:p>
        </w:tc>
        <w:tc>
          <w:tcPr>
            <w:tcW w:w="811" w:type="pct"/>
            <w:vAlign w:val="center"/>
          </w:tcPr>
          <w:p w14:paraId="3045C782" w14:textId="77777777" w:rsidR="009314A3" w:rsidRPr="00CC37E8" w:rsidRDefault="009314A3" w:rsidP="00B43501">
            <w:pPr>
              <w:widowControl w:val="0"/>
              <w:spacing w:line="276" w:lineRule="auto"/>
              <w:ind w:left="-108" w:right="-100"/>
              <w:jc w:val="center"/>
            </w:pPr>
            <w:r w:rsidRPr="00CC37E8">
              <w:t>bez redukce</w:t>
            </w:r>
          </w:p>
        </w:tc>
        <w:tc>
          <w:tcPr>
            <w:tcW w:w="625" w:type="pct"/>
            <w:vAlign w:val="center"/>
          </w:tcPr>
          <w:p w14:paraId="00038ED6" w14:textId="77777777" w:rsidR="009314A3" w:rsidRPr="00CC37E8" w:rsidRDefault="009314A3" w:rsidP="00B43501">
            <w:pPr>
              <w:widowControl w:val="0"/>
              <w:spacing w:line="276" w:lineRule="auto"/>
              <w:ind w:right="-141"/>
              <w:jc w:val="center"/>
            </w:pPr>
            <w:r w:rsidRPr="00CC37E8">
              <w:t>50 %</w:t>
            </w:r>
          </w:p>
        </w:tc>
        <w:tc>
          <w:tcPr>
            <w:tcW w:w="514" w:type="pct"/>
            <w:vAlign w:val="center"/>
          </w:tcPr>
          <w:p w14:paraId="238B5B98" w14:textId="77777777" w:rsidR="009314A3" w:rsidRPr="00CC37E8" w:rsidRDefault="009314A3" w:rsidP="00B43501">
            <w:pPr>
              <w:widowControl w:val="0"/>
              <w:spacing w:line="276" w:lineRule="auto"/>
              <w:ind w:right="-141"/>
              <w:jc w:val="center"/>
            </w:pPr>
            <w:r>
              <w:t>7</w:t>
            </w:r>
            <w:r w:rsidRPr="00CC37E8">
              <w:t>5 %</w:t>
            </w:r>
          </w:p>
        </w:tc>
        <w:tc>
          <w:tcPr>
            <w:tcW w:w="667" w:type="pct"/>
            <w:vAlign w:val="center"/>
          </w:tcPr>
          <w:p w14:paraId="3445A45F" w14:textId="77777777" w:rsidR="009314A3" w:rsidRPr="00CC37E8" w:rsidRDefault="009314A3" w:rsidP="00B43501">
            <w:pPr>
              <w:widowControl w:val="0"/>
              <w:spacing w:line="276" w:lineRule="auto"/>
              <w:ind w:right="-141"/>
              <w:jc w:val="center"/>
            </w:pPr>
            <w:r w:rsidRPr="00CC37E8">
              <w:t>90 %</w:t>
            </w:r>
          </w:p>
        </w:tc>
      </w:tr>
      <w:tr w:rsidR="009314A3" w:rsidRPr="005348F3" w14:paraId="14B0D521" w14:textId="77777777" w:rsidTr="00064076">
        <w:trPr>
          <w:trHeight w:val="275"/>
        </w:trPr>
        <w:tc>
          <w:tcPr>
            <w:tcW w:w="5000" w:type="pct"/>
            <w:gridSpan w:val="5"/>
            <w:shd w:val="clear" w:color="auto" w:fill="FFFFFF"/>
            <w:vAlign w:val="center"/>
          </w:tcPr>
          <w:p w14:paraId="48E1ACD9" w14:textId="77777777" w:rsidR="009314A3" w:rsidRPr="005348F3" w:rsidRDefault="009314A3" w:rsidP="00B43501">
            <w:pPr>
              <w:widowControl w:val="0"/>
              <w:spacing w:line="276" w:lineRule="auto"/>
              <w:ind w:right="-141"/>
            </w:pPr>
            <w:r w:rsidRPr="005348F3">
              <w:t>Ochranná vzdálenost od povrchové vody s ohledem na ochranu vodních organismů [m]</w:t>
            </w:r>
          </w:p>
        </w:tc>
      </w:tr>
      <w:tr w:rsidR="009314A3" w:rsidRPr="004B29FC" w14:paraId="7A20979C" w14:textId="77777777" w:rsidTr="00C143BA">
        <w:trPr>
          <w:trHeight w:val="275"/>
        </w:trPr>
        <w:tc>
          <w:tcPr>
            <w:tcW w:w="2383" w:type="pct"/>
            <w:shd w:val="clear" w:color="auto" w:fill="FFFFFF"/>
            <w:vAlign w:val="center"/>
          </w:tcPr>
          <w:p w14:paraId="5EED13BA" w14:textId="77777777" w:rsidR="009314A3" w:rsidRPr="00D811DD" w:rsidRDefault="009314A3" w:rsidP="00B43501">
            <w:pPr>
              <w:widowControl w:val="0"/>
              <w:spacing w:line="276" w:lineRule="auto"/>
              <w:ind w:right="-141"/>
            </w:pPr>
            <w:r w:rsidRPr="00D811DD">
              <w:t>celer řapíkatý, celer bulvový, hrách setý</w:t>
            </w:r>
          </w:p>
        </w:tc>
        <w:tc>
          <w:tcPr>
            <w:tcW w:w="811" w:type="pct"/>
            <w:vAlign w:val="center"/>
          </w:tcPr>
          <w:p w14:paraId="481A9E03" w14:textId="77777777" w:rsidR="009314A3" w:rsidRPr="00AF6F57" w:rsidRDefault="009314A3" w:rsidP="00B43501">
            <w:pPr>
              <w:widowControl w:val="0"/>
              <w:spacing w:line="276" w:lineRule="auto"/>
              <w:ind w:right="-141"/>
              <w:jc w:val="center"/>
              <w:rPr>
                <w:bCs/>
              </w:rPr>
            </w:pPr>
            <w:r w:rsidRPr="00AF6F57">
              <w:rPr>
                <w:bCs/>
              </w:rPr>
              <w:t>4</w:t>
            </w:r>
          </w:p>
        </w:tc>
        <w:tc>
          <w:tcPr>
            <w:tcW w:w="625" w:type="pct"/>
            <w:vAlign w:val="center"/>
          </w:tcPr>
          <w:p w14:paraId="402CB1F5" w14:textId="77777777" w:rsidR="009314A3" w:rsidRPr="00AF6F57" w:rsidRDefault="009314A3" w:rsidP="00B43501">
            <w:pPr>
              <w:widowControl w:val="0"/>
              <w:spacing w:line="276" w:lineRule="auto"/>
              <w:ind w:right="-141"/>
              <w:jc w:val="center"/>
              <w:rPr>
                <w:bCs/>
              </w:rPr>
            </w:pPr>
            <w:r w:rsidRPr="00AF6F57">
              <w:rPr>
                <w:bCs/>
              </w:rPr>
              <w:t>4</w:t>
            </w:r>
          </w:p>
        </w:tc>
        <w:tc>
          <w:tcPr>
            <w:tcW w:w="514" w:type="pct"/>
            <w:vAlign w:val="center"/>
          </w:tcPr>
          <w:p w14:paraId="0DB3C7D1" w14:textId="77777777" w:rsidR="009314A3" w:rsidRPr="00AF6F57" w:rsidRDefault="009314A3" w:rsidP="00B43501">
            <w:pPr>
              <w:widowControl w:val="0"/>
              <w:spacing w:line="276" w:lineRule="auto"/>
              <w:ind w:right="-141"/>
              <w:jc w:val="center"/>
              <w:rPr>
                <w:bCs/>
              </w:rPr>
            </w:pPr>
            <w:r w:rsidRPr="00AF6F57">
              <w:rPr>
                <w:bCs/>
              </w:rPr>
              <w:t>4</w:t>
            </w:r>
          </w:p>
        </w:tc>
        <w:tc>
          <w:tcPr>
            <w:tcW w:w="667" w:type="pct"/>
            <w:vAlign w:val="center"/>
          </w:tcPr>
          <w:p w14:paraId="45055F2A" w14:textId="77777777" w:rsidR="009314A3" w:rsidRPr="00AF6F57" w:rsidRDefault="009314A3" w:rsidP="00B43501">
            <w:pPr>
              <w:widowControl w:val="0"/>
              <w:spacing w:line="276" w:lineRule="auto"/>
              <w:ind w:right="-141"/>
              <w:jc w:val="center"/>
              <w:rPr>
                <w:bCs/>
              </w:rPr>
            </w:pPr>
            <w:r w:rsidRPr="00AF6F57">
              <w:rPr>
                <w:bCs/>
              </w:rPr>
              <w:t>4</w:t>
            </w:r>
          </w:p>
        </w:tc>
      </w:tr>
    </w:tbl>
    <w:p w14:paraId="4F653534" w14:textId="77777777" w:rsidR="009314A3" w:rsidRDefault="009314A3" w:rsidP="00B43501">
      <w:pPr>
        <w:widowControl w:val="0"/>
        <w:tabs>
          <w:tab w:val="left" w:pos="3402"/>
          <w:tab w:val="left" w:pos="5670"/>
          <w:tab w:val="left" w:pos="6096"/>
          <w:tab w:val="left" w:pos="6804"/>
        </w:tabs>
        <w:spacing w:line="276" w:lineRule="auto"/>
      </w:pPr>
    </w:p>
    <w:p w14:paraId="7ACAF3AB" w14:textId="77777777" w:rsidR="009314A3" w:rsidRDefault="009314A3" w:rsidP="00B43501">
      <w:pPr>
        <w:widowControl w:val="0"/>
        <w:tabs>
          <w:tab w:val="left" w:pos="1560"/>
        </w:tabs>
        <w:spacing w:line="276" w:lineRule="auto"/>
        <w:ind w:left="2835" w:hanging="2835"/>
        <w:rPr>
          <w:color w:val="000000" w:themeColor="text1"/>
        </w:rPr>
      </w:pPr>
    </w:p>
    <w:p w14:paraId="5341697E" w14:textId="77777777" w:rsidR="00F574EC" w:rsidRDefault="00F574EC" w:rsidP="00B43501">
      <w:pPr>
        <w:widowControl w:val="0"/>
        <w:tabs>
          <w:tab w:val="left" w:pos="1560"/>
        </w:tabs>
        <w:spacing w:line="276" w:lineRule="auto"/>
        <w:ind w:left="2835" w:hanging="2835"/>
        <w:rPr>
          <w:b/>
          <w:color w:val="000000" w:themeColor="text1"/>
          <w:sz w:val="28"/>
          <w:szCs w:val="28"/>
        </w:rPr>
      </w:pPr>
      <w:proofErr w:type="spellStart"/>
      <w:r w:rsidRPr="00F574EC">
        <w:rPr>
          <w:b/>
          <w:color w:val="000000" w:themeColor="text1"/>
          <w:sz w:val="28"/>
          <w:szCs w:val="28"/>
        </w:rPr>
        <w:lastRenderedPageBreak/>
        <w:t>Exirel</w:t>
      </w:r>
      <w:proofErr w:type="spellEnd"/>
    </w:p>
    <w:p w14:paraId="18065918" w14:textId="78EAB319" w:rsidR="00F574EC" w:rsidRPr="007E1BCC" w:rsidRDefault="00F574EC" w:rsidP="00B43501">
      <w:pPr>
        <w:widowControl w:val="0"/>
        <w:tabs>
          <w:tab w:val="left" w:pos="1560"/>
        </w:tabs>
        <w:spacing w:line="276" w:lineRule="auto"/>
        <w:ind w:left="2835" w:hanging="2835"/>
        <w:rPr>
          <w:iCs/>
          <w:color w:val="000000" w:themeColor="text1"/>
        </w:rPr>
      </w:pPr>
      <w:r w:rsidRPr="007E1BCC">
        <w:rPr>
          <w:color w:val="000000" w:themeColor="text1"/>
        </w:rPr>
        <w:t>evidenční číslo:</w:t>
      </w:r>
      <w:r w:rsidRPr="007E1BCC">
        <w:rPr>
          <w:iCs/>
          <w:color w:val="000000" w:themeColor="text1"/>
        </w:rPr>
        <w:t xml:space="preserve"> </w:t>
      </w:r>
      <w:r w:rsidRPr="00F574EC">
        <w:rPr>
          <w:iCs/>
          <w:color w:val="000000" w:themeColor="text1"/>
        </w:rPr>
        <w:t>5285-0</w:t>
      </w:r>
    </w:p>
    <w:p w14:paraId="46949EA6" w14:textId="17AB93A8" w:rsidR="00F574EC" w:rsidRPr="007E1BCC" w:rsidRDefault="00F574EC" w:rsidP="00B43501">
      <w:pPr>
        <w:widowControl w:val="0"/>
        <w:tabs>
          <w:tab w:val="left" w:pos="1560"/>
        </w:tabs>
        <w:spacing w:line="276" w:lineRule="auto"/>
        <w:ind w:left="2835" w:hanging="2835"/>
        <w:rPr>
          <w:iCs/>
          <w:color w:val="000000" w:themeColor="text1"/>
        </w:rPr>
      </w:pPr>
      <w:r w:rsidRPr="007E1BCC">
        <w:rPr>
          <w:color w:val="000000" w:themeColor="text1"/>
        </w:rPr>
        <w:t>účinná látka:</w:t>
      </w:r>
      <w:r w:rsidRPr="007E1BCC">
        <w:t xml:space="preserve"> </w:t>
      </w:r>
      <w:proofErr w:type="spellStart"/>
      <w:r>
        <w:t>c</w:t>
      </w:r>
      <w:r w:rsidRPr="00F574EC">
        <w:t>yantraniliprol</w:t>
      </w:r>
      <w:proofErr w:type="spellEnd"/>
      <w:r>
        <w:t xml:space="preserve"> 100 g/l</w:t>
      </w:r>
    </w:p>
    <w:p w14:paraId="1EDA53F5" w14:textId="77777777" w:rsidR="00F574EC" w:rsidRDefault="00F574EC" w:rsidP="00B43501">
      <w:pPr>
        <w:widowControl w:val="0"/>
        <w:tabs>
          <w:tab w:val="left" w:pos="1560"/>
        </w:tabs>
        <w:spacing w:line="276" w:lineRule="auto"/>
        <w:ind w:left="2835" w:hanging="2835"/>
        <w:rPr>
          <w:color w:val="000000" w:themeColor="text1"/>
        </w:rPr>
      </w:pPr>
      <w:r w:rsidRPr="007E1BCC">
        <w:rPr>
          <w:color w:val="000000" w:themeColor="text1"/>
        </w:rPr>
        <w:t xml:space="preserve">platnost povolení </w:t>
      </w:r>
      <w:proofErr w:type="gramStart"/>
      <w:r w:rsidRPr="007E1BCC">
        <w:rPr>
          <w:color w:val="000000" w:themeColor="text1"/>
        </w:rPr>
        <w:t>končí</w:t>
      </w:r>
      <w:proofErr w:type="gramEnd"/>
      <w:r w:rsidRPr="007E1BCC">
        <w:rPr>
          <w:color w:val="000000" w:themeColor="text1"/>
        </w:rPr>
        <w:t xml:space="preserve"> dne: </w:t>
      </w:r>
      <w:r w:rsidRPr="00F574EC">
        <w:rPr>
          <w:color w:val="000000" w:themeColor="text1"/>
        </w:rPr>
        <w:t>14.9.2027</w:t>
      </w:r>
    </w:p>
    <w:p w14:paraId="2C07593D" w14:textId="77777777" w:rsidR="00F574EC" w:rsidRDefault="00F574EC" w:rsidP="00B43501">
      <w:pPr>
        <w:widowControl w:val="0"/>
        <w:tabs>
          <w:tab w:val="left" w:pos="1560"/>
        </w:tabs>
        <w:spacing w:line="276" w:lineRule="auto"/>
        <w:ind w:left="2835" w:hanging="2835"/>
        <w:rPr>
          <w:i/>
          <w:iCs/>
          <w:color w:val="000000" w:themeColor="text1"/>
          <w:lang w:eastAsia="en-US"/>
        </w:rPr>
      </w:pPr>
    </w:p>
    <w:p w14:paraId="47451810" w14:textId="38D3AFAD" w:rsidR="00F574EC" w:rsidRPr="00F574EC" w:rsidRDefault="00F574EC" w:rsidP="00B43501">
      <w:pPr>
        <w:widowControl w:val="0"/>
        <w:tabs>
          <w:tab w:val="left" w:pos="1560"/>
        </w:tabs>
        <w:spacing w:line="276" w:lineRule="auto"/>
        <w:ind w:left="2835" w:hanging="2835"/>
        <w:rPr>
          <w:rFonts w:eastAsia="Calibri"/>
          <w:i/>
          <w:iCs/>
          <w:lang w:eastAsia="en-US"/>
        </w:rPr>
      </w:pPr>
      <w:r w:rsidRPr="00F574EC">
        <w:rPr>
          <w:rFonts w:eastAsia="Calibri"/>
          <w:i/>
          <w:iCs/>
          <w:lang w:eastAsia="en-US"/>
        </w:rPr>
        <w:t>Rozsah povoleného použití přípravku:</w:t>
      </w:r>
    </w:p>
    <w:tbl>
      <w:tblPr>
        <w:tblW w:w="500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836"/>
        <w:gridCol w:w="1419"/>
        <w:gridCol w:w="1310"/>
        <w:gridCol w:w="463"/>
        <w:gridCol w:w="2638"/>
        <w:gridCol w:w="1406"/>
      </w:tblGrid>
      <w:tr w:rsidR="00F574EC" w:rsidRPr="00F574EC" w14:paraId="750694CD" w14:textId="77777777" w:rsidTr="00074151">
        <w:tc>
          <w:tcPr>
            <w:tcW w:w="1012" w:type="pct"/>
          </w:tcPr>
          <w:p w14:paraId="40B8F3C1" w14:textId="492AE1D4" w:rsidR="00F574EC" w:rsidRPr="00F574EC" w:rsidRDefault="00F574EC" w:rsidP="00B43501">
            <w:pPr>
              <w:widowControl w:val="0"/>
              <w:autoSpaceDE w:val="0"/>
              <w:autoSpaceDN w:val="0"/>
              <w:adjustRightInd w:val="0"/>
              <w:spacing w:line="276" w:lineRule="auto"/>
            </w:pPr>
            <w:r w:rsidRPr="00F574EC">
              <w:t>1)</w:t>
            </w:r>
            <w:r w:rsidR="00C143BA">
              <w:t xml:space="preserve">  </w:t>
            </w:r>
            <w:r w:rsidRPr="00F574EC">
              <w:t>Plodina, oblast použití</w:t>
            </w:r>
          </w:p>
        </w:tc>
        <w:tc>
          <w:tcPr>
            <w:tcW w:w="782" w:type="pct"/>
          </w:tcPr>
          <w:p w14:paraId="126C1A11" w14:textId="77777777" w:rsidR="00F574EC" w:rsidRPr="00F574EC" w:rsidRDefault="00F574EC" w:rsidP="00B43501">
            <w:pPr>
              <w:widowControl w:val="0"/>
              <w:spacing w:line="276" w:lineRule="auto"/>
              <w:ind w:left="25" w:right="-70"/>
              <w:rPr>
                <w:rFonts w:eastAsiaTheme="minorHAnsi"/>
                <w:lang w:eastAsia="en-US"/>
              </w:rPr>
            </w:pPr>
            <w:r w:rsidRPr="00F574EC">
              <w:rPr>
                <w:rFonts w:eastAsiaTheme="minorHAnsi"/>
                <w:lang w:eastAsia="en-US"/>
              </w:rPr>
              <w:t>2) Škodlivý organismus, jiný účel použití</w:t>
            </w:r>
          </w:p>
        </w:tc>
        <w:tc>
          <w:tcPr>
            <w:tcW w:w="722" w:type="pct"/>
          </w:tcPr>
          <w:p w14:paraId="5830C7AE" w14:textId="77777777" w:rsidR="00F574EC" w:rsidRPr="00F574EC" w:rsidRDefault="00F574EC" w:rsidP="00B43501">
            <w:pPr>
              <w:widowControl w:val="0"/>
              <w:spacing w:line="276" w:lineRule="auto"/>
              <w:ind w:left="51"/>
              <w:rPr>
                <w:rFonts w:eastAsiaTheme="minorHAnsi"/>
                <w:lang w:eastAsia="en-US"/>
              </w:rPr>
            </w:pPr>
            <w:r w:rsidRPr="00F574EC">
              <w:rPr>
                <w:rFonts w:eastAsiaTheme="minorHAnsi"/>
                <w:lang w:eastAsia="en-US"/>
              </w:rPr>
              <w:t>Dávkování, mísitelnost</w:t>
            </w:r>
          </w:p>
        </w:tc>
        <w:tc>
          <w:tcPr>
            <w:tcW w:w="255" w:type="pct"/>
          </w:tcPr>
          <w:p w14:paraId="62693F51" w14:textId="77777777" w:rsidR="00F574EC" w:rsidRPr="00F574EC" w:rsidRDefault="00F574EC" w:rsidP="00B43501">
            <w:pPr>
              <w:widowControl w:val="0"/>
              <w:autoSpaceDE w:val="0"/>
              <w:autoSpaceDN w:val="0"/>
              <w:adjustRightInd w:val="0"/>
              <w:spacing w:line="276" w:lineRule="auto"/>
              <w:jc w:val="center"/>
              <w:outlineLvl w:val="4"/>
            </w:pPr>
            <w:r w:rsidRPr="00F574EC">
              <w:t>OL</w:t>
            </w:r>
          </w:p>
        </w:tc>
        <w:tc>
          <w:tcPr>
            <w:tcW w:w="1454" w:type="pct"/>
          </w:tcPr>
          <w:p w14:paraId="7AAEEFD9" w14:textId="77777777" w:rsidR="00F574EC" w:rsidRPr="00F574EC" w:rsidRDefault="00F574EC" w:rsidP="00B43501">
            <w:pPr>
              <w:widowControl w:val="0"/>
              <w:spacing w:line="276" w:lineRule="auto"/>
              <w:rPr>
                <w:rFonts w:eastAsiaTheme="minorHAnsi"/>
                <w:lang w:eastAsia="en-US"/>
              </w:rPr>
            </w:pPr>
            <w:r w:rsidRPr="00F574EC">
              <w:rPr>
                <w:rFonts w:eastAsiaTheme="minorHAnsi"/>
                <w:lang w:eastAsia="en-US"/>
              </w:rPr>
              <w:t>Poznámka</w:t>
            </w:r>
          </w:p>
          <w:p w14:paraId="2434477A" w14:textId="77777777" w:rsidR="00F574EC" w:rsidRPr="00F574EC" w:rsidRDefault="00F574EC" w:rsidP="00B43501">
            <w:pPr>
              <w:widowControl w:val="0"/>
              <w:spacing w:line="276" w:lineRule="auto"/>
              <w:rPr>
                <w:rFonts w:eastAsiaTheme="minorHAnsi"/>
                <w:lang w:eastAsia="en-US"/>
              </w:rPr>
            </w:pPr>
            <w:r w:rsidRPr="00F574EC">
              <w:rPr>
                <w:rFonts w:eastAsiaTheme="minorHAnsi"/>
                <w:lang w:eastAsia="en-US"/>
              </w:rPr>
              <w:t>1) k plodině</w:t>
            </w:r>
          </w:p>
          <w:p w14:paraId="04A6DFAD" w14:textId="77777777" w:rsidR="00F574EC" w:rsidRPr="00F574EC" w:rsidRDefault="00F574EC" w:rsidP="00B43501">
            <w:pPr>
              <w:widowControl w:val="0"/>
              <w:spacing w:line="276" w:lineRule="auto"/>
              <w:rPr>
                <w:rFonts w:eastAsiaTheme="minorHAnsi"/>
                <w:lang w:eastAsia="en-US"/>
              </w:rPr>
            </w:pPr>
            <w:r w:rsidRPr="00F574EC">
              <w:rPr>
                <w:rFonts w:eastAsiaTheme="minorHAnsi"/>
                <w:lang w:eastAsia="en-US"/>
              </w:rPr>
              <w:t>2) k ŠO</w:t>
            </w:r>
          </w:p>
          <w:p w14:paraId="10DFA6D9" w14:textId="77777777" w:rsidR="00F574EC" w:rsidRPr="00F574EC" w:rsidRDefault="00F574EC" w:rsidP="00B43501">
            <w:pPr>
              <w:widowControl w:val="0"/>
              <w:spacing w:line="276" w:lineRule="auto"/>
              <w:rPr>
                <w:rFonts w:eastAsiaTheme="minorHAnsi"/>
                <w:lang w:eastAsia="en-US"/>
              </w:rPr>
            </w:pPr>
            <w:r w:rsidRPr="00F574EC">
              <w:rPr>
                <w:rFonts w:eastAsiaTheme="minorHAnsi"/>
                <w:lang w:eastAsia="en-US"/>
              </w:rPr>
              <w:t>3) k OL</w:t>
            </w:r>
          </w:p>
        </w:tc>
        <w:tc>
          <w:tcPr>
            <w:tcW w:w="776" w:type="pct"/>
          </w:tcPr>
          <w:p w14:paraId="6F1092BE" w14:textId="77777777" w:rsidR="00F574EC" w:rsidRPr="00F574EC" w:rsidRDefault="00F574EC" w:rsidP="00B43501">
            <w:pPr>
              <w:widowControl w:val="0"/>
              <w:spacing w:line="276" w:lineRule="auto"/>
              <w:rPr>
                <w:rFonts w:eastAsiaTheme="minorHAnsi"/>
                <w:lang w:eastAsia="en-US"/>
              </w:rPr>
            </w:pPr>
            <w:r w:rsidRPr="00F574EC">
              <w:rPr>
                <w:rFonts w:eastAsiaTheme="minorHAnsi"/>
                <w:lang w:eastAsia="en-US"/>
              </w:rPr>
              <w:t>4) Pozn. k dávkování</w:t>
            </w:r>
          </w:p>
          <w:p w14:paraId="69DA80E7" w14:textId="77777777" w:rsidR="00F574EC" w:rsidRPr="00F574EC" w:rsidRDefault="00F574EC" w:rsidP="00B43501">
            <w:pPr>
              <w:widowControl w:val="0"/>
              <w:spacing w:line="276" w:lineRule="auto"/>
              <w:rPr>
                <w:rFonts w:eastAsiaTheme="minorHAnsi"/>
                <w:lang w:eastAsia="en-US"/>
              </w:rPr>
            </w:pPr>
            <w:r w:rsidRPr="00F574EC">
              <w:rPr>
                <w:rFonts w:eastAsiaTheme="minorHAnsi"/>
                <w:lang w:eastAsia="en-US"/>
              </w:rPr>
              <w:t>5) Umístění</w:t>
            </w:r>
          </w:p>
          <w:p w14:paraId="7E8FFDBF" w14:textId="77777777" w:rsidR="00F574EC" w:rsidRPr="00F574EC" w:rsidRDefault="00F574EC" w:rsidP="00B43501">
            <w:pPr>
              <w:widowControl w:val="0"/>
              <w:spacing w:line="276" w:lineRule="auto"/>
              <w:rPr>
                <w:rFonts w:eastAsiaTheme="minorHAnsi"/>
                <w:lang w:eastAsia="en-US"/>
              </w:rPr>
            </w:pPr>
            <w:r w:rsidRPr="00F574EC">
              <w:rPr>
                <w:rFonts w:eastAsiaTheme="minorHAnsi"/>
                <w:lang w:eastAsia="en-US"/>
              </w:rPr>
              <w:t>6) Určení sklizně</w:t>
            </w:r>
          </w:p>
        </w:tc>
      </w:tr>
      <w:tr w:rsidR="00F574EC" w:rsidRPr="00F574EC" w14:paraId="72E2587D" w14:textId="77777777" w:rsidTr="00074151">
        <w:tc>
          <w:tcPr>
            <w:tcW w:w="1012" w:type="pct"/>
          </w:tcPr>
          <w:p w14:paraId="1887659A" w14:textId="77777777" w:rsidR="00F574EC" w:rsidRPr="00F574EC" w:rsidRDefault="00F574EC" w:rsidP="00B43501">
            <w:pPr>
              <w:widowControl w:val="0"/>
              <w:autoSpaceDE w:val="0"/>
              <w:autoSpaceDN w:val="0"/>
              <w:adjustRightInd w:val="0"/>
              <w:spacing w:line="276" w:lineRule="auto"/>
            </w:pPr>
            <w:r w:rsidRPr="00F574EC">
              <w:t>jabloň, hrušeň</w:t>
            </w:r>
          </w:p>
        </w:tc>
        <w:tc>
          <w:tcPr>
            <w:tcW w:w="782" w:type="pct"/>
          </w:tcPr>
          <w:p w14:paraId="1D51726E" w14:textId="77777777" w:rsidR="00F574EC" w:rsidRPr="00F574EC" w:rsidRDefault="00F574EC" w:rsidP="00B43501">
            <w:pPr>
              <w:widowControl w:val="0"/>
              <w:spacing w:line="276" w:lineRule="auto"/>
              <w:ind w:left="25"/>
              <w:rPr>
                <w:rFonts w:eastAsiaTheme="minorHAnsi"/>
                <w:lang w:eastAsia="en-US"/>
              </w:rPr>
            </w:pPr>
            <w:r w:rsidRPr="00F574EC">
              <w:rPr>
                <w:rFonts w:eastAsiaTheme="minorHAnsi"/>
                <w:lang w:eastAsia="en-US"/>
              </w:rPr>
              <w:t>obaleči</w:t>
            </w:r>
          </w:p>
        </w:tc>
        <w:tc>
          <w:tcPr>
            <w:tcW w:w="722" w:type="pct"/>
          </w:tcPr>
          <w:p w14:paraId="589FA340" w14:textId="77777777" w:rsidR="00F574EC" w:rsidRPr="00F574EC" w:rsidRDefault="00F574EC" w:rsidP="00B43501">
            <w:pPr>
              <w:widowControl w:val="0"/>
              <w:spacing w:line="276" w:lineRule="auto"/>
              <w:ind w:left="51"/>
              <w:rPr>
                <w:rFonts w:eastAsiaTheme="minorHAnsi"/>
                <w:lang w:eastAsia="en-US"/>
              </w:rPr>
            </w:pPr>
            <w:r w:rsidRPr="00F574EC">
              <w:rPr>
                <w:rFonts w:eastAsiaTheme="minorHAnsi"/>
                <w:lang w:eastAsia="en-US"/>
              </w:rPr>
              <w:t>0,6 l/ha</w:t>
            </w:r>
          </w:p>
        </w:tc>
        <w:tc>
          <w:tcPr>
            <w:tcW w:w="255" w:type="pct"/>
          </w:tcPr>
          <w:p w14:paraId="7F46BE6A" w14:textId="77777777" w:rsidR="00F574EC" w:rsidRPr="00F574EC" w:rsidRDefault="00F574EC" w:rsidP="00B43501">
            <w:pPr>
              <w:widowControl w:val="0"/>
              <w:spacing w:line="276" w:lineRule="auto"/>
              <w:ind w:left="-65"/>
              <w:jc w:val="center"/>
              <w:rPr>
                <w:rFonts w:eastAsiaTheme="minorHAnsi"/>
                <w:lang w:eastAsia="en-US"/>
              </w:rPr>
            </w:pPr>
            <w:r w:rsidRPr="00F574EC">
              <w:rPr>
                <w:rFonts w:eastAsiaTheme="minorHAnsi"/>
                <w:lang w:eastAsia="en-US"/>
              </w:rPr>
              <w:t>7</w:t>
            </w:r>
          </w:p>
        </w:tc>
        <w:tc>
          <w:tcPr>
            <w:tcW w:w="1454" w:type="pct"/>
          </w:tcPr>
          <w:p w14:paraId="5803E57D" w14:textId="77777777" w:rsidR="00F574EC" w:rsidRPr="00F574EC" w:rsidRDefault="00F574EC" w:rsidP="00B43501">
            <w:pPr>
              <w:widowControl w:val="0"/>
              <w:spacing w:line="276" w:lineRule="auto"/>
              <w:rPr>
                <w:rFonts w:eastAsiaTheme="minorHAnsi"/>
                <w:lang w:eastAsia="en-US"/>
              </w:rPr>
            </w:pPr>
            <w:r w:rsidRPr="00F574EC">
              <w:rPr>
                <w:rFonts w:eastAsiaTheme="minorHAnsi"/>
                <w:lang w:eastAsia="en-US"/>
              </w:rPr>
              <w:t xml:space="preserve">1) od: 70 BBCH, </w:t>
            </w:r>
          </w:p>
          <w:p w14:paraId="2887C55A" w14:textId="77777777" w:rsidR="00F574EC" w:rsidRPr="00F574EC" w:rsidRDefault="00F574EC" w:rsidP="00B43501">
            <w:pPr>
              <w:widowControl w:val="0"/>
              <w:spacing w:line="276" w:lineRule="auto"/>
              <w:rPr>
                <w:rFonts w:eastAsiaTheme="minorHAnsi"/>
                <w:lang w:eastAsia="en-US"/>
              </w:rPr>
            </w:pPr>
            <w:r w:rsidRPr="00F574EC">
              <w:rPr>
                <w:rFonts w:eastAsiaTheme="minorHAnsi"/>
                <w:lang w:eastAsia="en-US"/>
              </w:rPr>
              <w:t xml:space="preserve">do: 87 BBCH </w:t>
            </w:r>
          </w:p>
          <w:p w14:paraId="7BAAD878" w14:textId="77777777" w:rsidR="00F574EC" w:rsidRPr="00F574EC" w:rsidRDefault="00F574EC" w:rsidP="00B43501">
            <w:pPr>
              <w:widowControl w:val="0"/>
              <w:spacing w:line="276" w:lineRule="auto"/>
              <w:rPr>
                <w:rFonts w:eastAsiaTheme="minorHAnsi"/>
                <w:lang w:eastAsia="en-US"/>
              </w:rPr>
            </w:pPr>
            <w:r w:rsidRPr="00F574EC">
              <w:rPr>
                <w:rFonts w:eastAsiaTheme="minorHAnsi"/>
                <w:lang w:eastAsia="en-US"/>
              </w:rPr>
              <w:t xml:space="preserve">2) na počátku kladení vajíček, před výskytem prvních larev </w:t>
            </w:r>
          </w:p>
        </w:tc>
        <w:tc>
          <w:tcPr>
            <w:tcW w:w="776" w:type="pct"/>
          </w:tcPr>
          <w:p w14:paraId="643F7E6F" w14:textId="77777777" w:rsidR="00F574EC" w:rsidRPr="00F574EC" w:rsidRDefault="00F574EC" w:rsidP="00B43501">
            <w:pPr>
              <w:widowControl w:val="0"/>
              <w:spacing w:line="276" w:lineRule="auto"/>
              <w:rPr>
                <w:rFonts w:eastAsiaTheme="minorHAnsi"/>
                <w:lang w:eastAsia="en-US"/>
              </w:rPr>
            </w:pPr>
            <w:r w:rsidRPr="00F574EC">
              <w:t>5) venkovní prostory</w:t>
            </w:r>
          </w:p>
        </w:tc>
      </w:tr>
      <w:tr w:rsidR="00F574EC" w:rsidRPr="00F574EC" w14:paraId="2B6CA937" w14:textId="77777777" w:rsidTr="00074151">
        <w:tc>
          <w:tcPr>
            <w:tcW w:w="1012" w:type="pct"/>
          </w:tcPr>
          <w:p w14:paraId="7069B063" w14:textId="77777777" w:rsidR="00F574EC" w:rsidRPr="00F574EC" w:rsidRDefault="00F574EC" w:rsidP="00B43501">
            <w:pPr>
              <w:widowControl w:val="0"/>
              <w:autoSpaceDE w:val="0"/>
              <w:autoSpaceDN w:val="0"/>
              <w:adjustRightInd w:val="0"/>
              <w:spacing w:line="276" w:lineRule="auto"/>
              <w:ind w:right="119"/>
            </w:pPr>
            <w:r w:rsidRPr="00F574EC">
              <w:t>třešeň, višeň</w:t>
            </w:r>
          </w:p>
        </w:tc>
        <w:tc>
          <w:tcPr>
            <w:tcW w:w="782" w:type="pct"/>
          </w:tcPr>
          <w:p w14:paraId="21A0C545" w14:textId="77777777" w:rsidR="00F574EC" w:rsidRPr="00F574EC" w:rsidRDefault="00F574EC" w:rsidP="00B43501">
            <w:pPr>
              <w:widowControl w:val="0"/>
              <w:spacing w:line="276" w:lineRule="auto"/>
              <w:ind w:left="25"/>
              <w:rPr>
                <w:rFonts w:eastAsiaTheme="minorHAnsi"/>
                <w:lang w:eastAsia="en-US"/>
              </w:rPr>
            </w:pPr>
            <w:r w:rsidRPr="00F574EC">
              <w:rPr>
                <w:rFonts w:eastAsiaTheme="minorHAnsi"/>
                <w:lang w:eastAsia="en-US"/>
              </w:rPr>
              <w:t>vrtule třešňová, octomilka japonská</w:t>
            </w:r>
          </w:p>
        </w:tc>
        <w:tc>
          <w:tcPr>
            <w:tcW w:w="722" w:type="pct"/>
          </w:tcPr>
          <w:p w14:paraId="2FBCB2EC" w14:textId="77777777" w:rsidR="00F574EC" w:rsidRPr="00F574EC" w:rsidRDefault="00F574EC" w:rsidP="00B43501">
            <w:pPr>
              <w:widowControl w:val="0"/>
              <w:spacing w:line="276" w:lineRule="auto"/>
              <w:ind w:left="51"/>
              <w:rPr>
                <w:rFonts w:eastAsiaTheme="minorHAnsi"/>
                <w:lang w:eastAsia="en-US"/>
              </w:rPr>
            </w:pPr>
            <w:r w:rsidRPr="00F574EC">
              <w:rPr>
                <w:rFonts w:eastAsiaTheme="minorHAnsi"/>
                <w:lang w:eastAsia="en-US"/>
              </w:rPr>
              <w:t>0,75 l/ha</w:t>
            </w:r>
          </w:p>
        </w:tc>
        <w:tc>
          <w:tcPr>
            <w:tcW w:w="255" w:type="pct"/>
          </w:tcPr>
          <w:p w14:paraId="7528CCD1" w14:textId="77777777" w:rsidR="00F574EC" w:rsidRPr="00F574EC" w:rsidRDefault="00F574EC" w:rsidP="00B43501">
            <w:pPr>
              <w:widowControl w:val="0"/>
              <w:spacing w:line="276" w:lineRule="auto"/>
              <w:ind w:left="-65"/>
              <w:jc w:val="center"/>
              <w:rPr>
                <w:rFonts w:eastAsiaTheme="minorHAnsi"/>
                <w:lang w:eastAsia="en-US"/>
              </w:rPr>
            </w:pPr>
            <w:r w:rsidRPr="00F574EC">
              <w:rPr>
                <w:rFonts w:eastAsiaTheme="minorHAnsi"/>
                <w:lang w:eastAsia="en-US"/>
              </w:rPr>
              <w:t>7</w:t>
            </w:r>
          </w:p>
        </w:tc>
        <w:tc>
          <w:tcPr>
            <w:tcW w:w="1454" w:type="pct"/>
          </w:tcPr>
          <w:p w14:paraId="394659E6" w14:textId="77777777" w:rsidR="00F574EC" w:rsidRPr="00F574EC" w:rsidRDefault="00F574EC" w:rsidP="00B43501">
            <w:pPr>
              <w:widowControl w:val="0"/>
              <w:spacing w:line="276" w:lineRule="auto"/>
              <w:rPr>
                <w:rFonts w:eastAsiaTheme="minorHAnsi"/>
                <w:lang w:eastAsia="en-US"/>
              </w:rPr>
            </w:pPr>
            <w:r w:rsidRPr="00F574EC">
              <w:rPr>
                <w:rFonts w:eastAsiaTheme="minorHAnsi"/>
                <w:lang w:eastAsia="en-US"/>
              </w:rPr>
              <w:t xml:space="preserve">1) od: 79 BBCH, </w:t>
            </w:r>
          </w:p>
          <w:p w14:paraId="5AF39CA7" w14:textId="77777777" w:rsidR="00F574EC" w:rsidRPr="00F574EC" w:rsidRDefault="00F574EC" w:rsidP="00B43501">
            <w:pPr>
              <w:widowControl w:val="0"/>
              <w:spacing w:line="276" w:lineRule="auto"/>
              <w:rPr>
                <w:rFonts w:eastAsiaTheme="minorHAnsi"/>
                <w:lang w:eastAsia="en-US"/>
              </w:rPr>
            </w:pPr>
            <w:r w:rsidRPr="00F574EC">
              <w:rPr>
                <w:rFonts w:eastAsiaTheme="minorHAnsi"/>
                <w:lang w:eastAsia="en-US"/>
              </w:rPr>
              <w:t xml:space="preserve">do: 87 BBCH </w:t>
            </w:r>
          </w:p>
          <w:p w14:paraId="4ECD932D" w14:textId="77777777" w:rsidR="00F574EC" w:rsidRPr="00F574EC" w:rsidRDefault="00F574EC" w:rsidP="00B43501">
            <w:pPr>
              <w:widowControl w:val="0"/>
              <w:spacing w:line="276" w:lineRule="auto"/>
              <w:rPr>
                <w:rFonts w:eastAsiaTheme="minorHAnsi"/>
                <w:lang w:eastAsia="en-US"/>
              </w:rPr>
            </w:pPr>
            <w:r w:rsidRPr="00F574EC">
              <w:rPr>
                <w:rFonts w:eastAsiaTheme="minorHAnsi"/>
                <w:lang w:eastAsia="en-US"/>
              </w:rPr>
              <w:t xml:space="preserve">2) na počátku kladení vajíček, před výskytem prvních larev </w:t>
            </w:r>
          </w:p>
        </w:tc>
        <w:tc>
          <w:tcPr>
            <w:tcW w:w="776" w:type="pct"/>
          </w:tcPr>
          <w:p w14:paraId="3F93FD64" w14:textId="77777777" w:rsidR="00F574EC" w:rsidRPr="00F574EC" w:rsidRDefault="00F574EC" w:rsidP="00B43501">
            <w:pPr>
              <w:widowControl w:val="0"/>
              <w:spacing w:line="276" w:lineRule="auto"/>
              <w:rPr>
                <w:rFonts w:eastAsiaTheme="minorHAnsi"/>
                <w:lang w:eastAsia="en-US"/>
              </w:rPr>
            </w:pPr>
            <w:r w:rsidRPr="00F574EC">
              <w:t>5) venkovní prostory</w:t>
            </w:r>
          </w:p>
        </w:tc>
      </w:tr>
      <w:tr w:rsidR="00F574EC" w:rsidRPr="00F574EC" w14:paraId="6C84412C" w14:textId="77777777" w:rsidTr="00074151">
        <w:trPr>
          <w:trHeight w:val="57"/>
        </w:trPr>
        <w:tc>
          <w:tcPr>
            <w:tcW w:w="1012" w:type="pct"/>
          </w:tcPr>
          <w:p w14:paraId="02A46C31" w14:textId="77777777" w:rsidR="00F574EC" w:rsidRPr="00F574EC" w:rsidRDefault="00F574EC" w:rsidP="00B43501">
            <w:pPr>
              <w:widowControl w:val="0"/>
              <w:autoSpaceDE w:val="0"/>
              <w:autoSpaceDN w:val="0"/>
              <w:adjustRightInd w:val="0"/>
              <w:spacing w:line="276" w:lineRule="auto"/>
              <w:ind w:right="119"/>
            </w:pPr>
            <w:r w:rsidRPr="00F574EC">
              <w:t>chmel</w:t>
            </w:r>
          </w:p>
        </w:tc>
        <w:tc>
          <w:tcPr>
            <w:tcW w:w="782" w:type="pct"/>
          </w:tcPr>
          <w:p w14:paraId="78D732AB" w14:textId="77777777" w:rsidR="00F574EC" w:rsidRPr="00F574EC" w:rsidRDefault="00F574EC" w:rsidP="00B43501">
            <w:pPr>
              <w:widowControl w:val="0"/>
              <w:spacing w:line="276" w:lineRule="auto"/>
              <w:ind w:left="25"/>
              <w:rPr>
                <w:rFonts w:eastAsiaTheme="minorHAnsi"/>
                <w:lang w:eastAsia="en-US"/>
              </w:rPr>
            </w:pPr>
            <w:r w:rsidRPr="00F574EC">
              <w:rPr>
                <w:rFonts w:eastAsiaTheme="minorHAnsi"/>
                <w:lang w:eastAsia="en-US"/>
              </w:rPr>
              <w:t>lalokonosec libečkový</w:t>
            </w:r>
          </w:p>
        </w:tc>
        <w:tc>
          <w:tcPr>
            <w:tcW w:w="722" w:type="pct"/>
          </w:tcPr>
          <w:p w14:paraId="72BFC407" w14:textId="77777777" w:rsidR="00F574EC" w:rsidRPr="00F574EC" w:rsidRDefault="00F574EC" w:rsidP="00B43501">
            <w:pPr>
              <w:widowControl w:val="0"/>
              <w:spacing w:line="276" w:lineRule="auto"/>
              <w:ind w:left="51"/>
              <w:rPr>
                <w:rFonts w:eastAsiaTheme="minorHAnsi"/>
                <w:lang w:eastAsia="en-US"/>
              </w:rPr>
            </w:pPr>
            <w:r w:rsidRPr="00F574EC">
              <w:rPr>
                <w:rFonts w:eastAsiaTheme="minorHAnsi"/>
                <w:lang w:eastAsia="en-US"/>
              </w:rPr>
              <w:t>0,75 l/ha</w:t>
            </w:r>
          </w:p>
        </w:tc>
        <w:tc>
          <w:tcPr>
            <w:tcW w:w="255" w:type="pct"/>
          </w:tcPr>
          <w:p w14:paraId="41D045B1" w14:textId="77777777" w:rsidR="00F574EC" w:rsidRPr="00F574EC" w:rsidRDefault="00F574EC" w:rsidP="00B43501">
            <w:pPr>
              <w:widowControl w:val="0"/>
              <w:spacing w:line="276" w:lineRule="auto"/>
              <w:ind w:left="-65"/>
              <w:jc w:val="center"/>
              <w:rPr>
                <w:rFonts w:eastAsiaTheme="minorHAnsi"/>
                <w:lang w:eastAsia="en-US"/>
              </w:rPr>
            </w:pPr>
            <w:r w:rsidRPr="00F574EC">
              <w:rPr>
                <w:rFonts w:eastAsiaTheme="minorHAnsi"/>
                <w:lang w:eastAsia="en-US"/>
              </w:rPr>
              <w:t>AT</w:t>
            </w:r>
          </w:p>
        </w:tc>
        <w:tc>
          <w:tcPr>
            <w:tcW w:w="1454" w:type="pct"/>
          </w:tcPr>
          <w:p w14:paraId="6E0E6898" w14:textId="77777777" w:rsidR="00F574EC" w:rsidRPr="00F574EC" w:rsidRDefault="00F574EC" w:rsidP="00B43501">
            <w:pPr>
              <w:widowControl w:val="0"/>
              <w:spacing w:line="276" w:lineRule="auto"/>
              <w:rPr>
                <w:rFonts w:eastAsiaTheme="minorHAnsi"/>
                <w:lang w:eastAsia="en-US"/>
              </w:rPr>
            </w:pPr>
            <w:r w:rsidRPr="00F574EC">
              <w:rPr>
                <w:rFonts w:eastAsiaTheme="minorHAnsi"/>
                <w:lang w:eastAsia="en-US"/>
              </w:rPr>
              <w:t xml:space="preserve">1) od: 11 BBCH, </w:t>
            </w:r>
          </w:p>
          <w:p w14:paraId="39CF927E" w14:textId="77777777" w:rsidR="00F574EC" w:rsidRPr="00F574EC" w:rsidRDefault="00F574EC" w:rsidP="00B43501">
            <w:pPr>
              <w:widowControl w:val="0"/>
              <w:spacing w:line="276" w:lineRule="auto"/>
              <w:rPr>
                <w:rFonts w:eastAsiaTheme="minorHAnsi"/>
                <w:lang w:eastAsia="en-US"/>
              </w:rPr>
            </w:pPr>
            <w:r w:rsidRPr="00F574EC">
              <w:rPr>
                <w:rFonts w:eastAsiaTheme="minorHAnsi"/>
                <w:lang w:eastAsia="en-US"/>
              </w:rPr>
              <w:t xml:space="preserve">do: 13 BBCH </w:t>
            </w:r>
          </w:p>
          <w:p w14:paraId="6B33CE9A" w14:textId="77777777" w:rsidR="00F574EC" w:rsidRPr="00F574EC" w:rsidRDefault="00F574EC" w:rsidP="00B43501">
            <w:pPr>
              <w:widowControl w:val="0"/>
              <w:spacing w:line="276" w:lineRule="auto"/>
              <w:rPr>
                <w:rFonts w:eastAsiaTheme="minorHAnsi"/>
                <w:lang w:eastAsia="en-US"/>
              </w:rPr>
            </w:pPr>
            <w:r w:rsidRPr="00F574EC">
              <w:rPr>
                <w:rFonts w:eastAsiaTheme="minorHAnsi"/>
                <w:lang w:eastAsia="en-US"/>
              </w:rPr>
              <w:t>2) podle signalizace (hromadný výlet brouků)</w:t>
            </w:r>
          </w:p>
        </w:tc>
        <w:tc>
          <w:tcPr>
            <w:tcW w:w="776" w:type="pct"/>
          </w:tcPr>
          <w:p w14:paraId="3D89DA30" w14:textId="77777777" w:rsidR="00F574EC" w:rsidRPr="00F574EC" w:rsidRDefault="00F574EC" w:rsidP="00B43501">
            <w:pPr>
              <w:widowControl w:val="0"/>
              <w:spacing w:line="276" w:lineRule="auto"/>
              <w:rPr>
                <w:rFonts w:eastAsiaTheme="minorHAnsi"/>
                <w:lang w:eastAsia="en-US"/>
              </w:rPr>
            </w:pPr>
            <w:r w:rsidRPr="00F574EC">
              <w:t>5) venkovní prostory</w:t>
            </w:r>
          </w:p>
        </w:tc>
      </w:tr>
      <w:tr w:rsidR="00F574EC" w:rsidRPr="00F574EC" w14:paraId="74244AE9" w14:textId="77777777" w:rsidTr="00074151">
        <w:trPr>
          <w:trHeight w:val="57"/>
        </w:trPr>
        <w:tc>
          <w:tcPr>
            <w:tcW w:w="1012" w:type="pct"/>
            <w:tcBorders>
              <w:top w:val="single" w:sz="6" w:space="0" w:color="auto"/>
              <w:left w:val="single" w:sz="6" w:space="0" w:color="auto"/>
              <w:bottom w:val="single" w:sz="6" w:space="0" w:color="auto"/>
              <w:right w:val="single" w:sz="6" w:space="0" w:color="auto"/>
            </w:tcBorders>
          </w:tcPr>
          <w:p w14:paraId="28C517BE" w14:textId="77777777" w:rsidR="00F574EC" w:rsidRPr="00F574EC" w:rsidRDefault="00F574EC" w:rsidP="00B43501">
            <w:pPr>
              <w:widowControl w:val="0"/>
              <w:autoSpaceDE w:val="0"/>
              <w:autoSpaceDN w:val="0"/>
              <w:adjustRightInd w:val="0"/>
              <w:spacing w:line="276" w:lineRule="auto"/>
              <w:ind w:right="119"/>
            </w:pPr>
            <w:r w:rsidRPr="00F574EC">
              <w:t>chmel</w:t>
            </w:r>
          </w:p>
        </w:tc>
        <w:tc>
          <w:tcPr>
            <w:tcW w:w="782" w:type="pct"/>
            <w:tcBorders>
              <w:top w:val="single" w:sz="6" w:space="0" w:color="auto"/>
              <w:left w:val="single" w:sz="6" w:space="0" w:color="auto"/>
              <w:bottom w:val="single" w:sz="6" w:space="0" w:color="auto"/>
              <w:right w:val="single" w:sz="6" w:space="0" w:color="auto"/>
            </w:tcBorders>
          </w:tcPr>
          <w:p w14:paraId="2C2C9716" w14:textId="77777777" w:rsidR="00F574EC" w:rsidRPr="00F574EC" w:rsidRDefault="00F574EC" w:rsidP="00B43501">
            <w:pPr>
              <w:widowControl w:val="0"/>
              <w:spacing w:line="276" w:lineRule="auto"/>
              <w:ind w:left="25"/>
              <w:rPr>
                <w:rFonts w:eastAsiaTheme="minorHAnsi"/>
                <w:lang w:eastAsia="en-US"/>
              </w:rPr>
            </w:pPr>
            <w:r w:rsidRPr="00F574EC">
              <w:rPr>
                <w:rFonts w:eastAsiaTheme="minorHAnsi"/>
                <w:lang w:eastAsia="en-US"/>
              </w:rPr>
              <w:t>dřepčík chmelový</w:t>
            </w:r>
          </w:p>
        </w:tc>
        <w:tc>
          <w:tcPr>
            <w:tcW w:w="722" w:type="pct"/>
            <w:tcBorders>
              <w:top w:val="single" w:sz="6" w:space="0" w:color="auto"/>
              <w:left w:val="single" w:sz="6" w:space="0" w:color="auto"/>
              <w:bottom w:val="single" w:sz="6" w:space="0" w:color="auto"/>
              <w:right w:val="single" w:sz="6" w:space="0" w:color="auto"/>
            </w:tcBorders>
          </w:tcPr>
          <w:p w14:paraId="45ACF046" w14:textId="77777777" w:rsidR="00F574EC" w:rsidRPr="00F574EC" w:rsidRDefault="00F574EC" w:rsidP="00B43501">
            <w:pPr>
              <w:widowControl w:val="0"/>
              <w:spacing w:line="276" w:lineRule="auto"/>
              <w:ind w:left="51"/>
              <w:rPr>
                <w:rFonts w:eastAsiaTheme="minorHAnsi"/>
                <w:lang w:eastAsia="en-US"/>
              </w:rPr>
            </w:pPr>
            <w:r w:rsidRPr="00F574EC">
              <w:rPr>
                <w:rFonts w:eastAsiaTheme="minorHAnsi"/>
                <w:lang w:eastAsia="en-US"/>
              </w:rPr>
              <w:t>0,75 l/ha</w:t>
            </w:r>
          </w:p>
        </w:tc>
        <w:tc>
          <w:tcPr>
            <w:tcW w:w="255" w:type="pct"/>
            <w:tcBorders>
              <w:top w:val="single" w:sz="6" w:space="0" w:color="auto"/>
              <w:left w:val="single" w:sz="6" w:space="0" w:color="auto"/>
              <w:bottom w:val="single" w:sz="6" w:space="0" w:color="auto"/>
              <w:right w:val="single" w:sz="6" w:space="0" w:color="auto"/>
            </w:tcBorders>
          </w:tcPr>
          <w:p w14:paraId="168A79A2" w14:textId="77777777" w:rsidR="00F574EC" w:rsidRPr="00F574EC" w:rsidRDefault="00F574EC" w:rsidP="00B43501">
            <w:pPr>
              <w:widowControl w:val="0"/>
              <w:spacing w:line="276" w:lineRule="auto"/>
              <w:ind w:left="-65"/>
              <w:jc w:val="center"/>
              <w:rPr>
                <w:rFonts w:eastAsiaTheme="minorHAnsi"/>
                <w:lang w:eastAsia="en-US"/>
              </w:rPr>
            </w:pPr>
            <w:r w:rsidRPr="00F574EC">
              <w:rPr>
                <w:rFonts w:eastAsiaTheme="minorHAnsi"/>
                <w:lang w:eastAsia="en-US"/>
              </w:rPr>
              <w:t>AT</w:t>
            </w:r>
          </w:p>
        </w:tc>
        <w:tc>
          <w:tcPr>
            <w:tcW w:w="1454" w:type="pct"/>
            <w:tcBorders>
              <w:top w:val="single" w:sz="6" w:space="0" w:color="auto"/>
              <w:left w:val="single" w:sz="6" w:space="0" w:color="auto"/>
              <w:bottom w:val="single" w:sz="6" w:space="0" w:color="auto"/>
              <w:right w:val="single" w:sz="6" w:space="0" w:color="auto"/>
            </w:tcBorders>
          </w:tcPr>
          <w:p w14:paraId="59690B46" w14:textId="77777777" w:rsidR="00F574EC" w:rsidRPr="00F574EC" w:rsidRDefault="00F574EC" w:rsidP="00B43501">
            <w:pPr>
              <w:widowControl w:val="0"/>
              <w:spacing w:line="276" w:lineRule="auto"/>
              <w:rPr>
                <w:rFonts w:eastAsiaTheme="minorHAnsi"/>
                <w:lang w:eastAsia="en-US"/>
              </w:rPr>
            </w:pPr>
            <w:r w:rsidRPr="00F574EC">
              <w:rPr>
                <w:rFonts w:eastAsiaTheme="minorHAnsi"/>
                <w:lang w:eastAsia="en-US"/>
              </w:rPr>
              <w:t xml:space="preserve">1) od: 11 BBCH, </w:t>
            </w:r>
          </w:p>
          <w:p w14:paraId="2DE26AF3" w14:textId="77777777" w:rsidR="00F574EC" w:rsidRPr="00F574EC" w:rsidRDefault="00F574EC" w:rsidP="00B43501">
            <w:pPr>
              <w:widowControl w:val="0"/>
              <w:spacing w:line="276" w:lineRule="auto"/>
              <w:rPr>
                <w:rFonts w:eastAsiaTheme="minorHAnsi"/>
                <w:lang w:eastAsia="en-US"/>
              </w:rPr>
            </w:pPr>
            <w:r w:rsidRPr="00F574EC">
              <w:rPr>
                <w:rFonts w:eastAsiaTheme="minorHAnsi"/>
                <w:lang w:eastAsia="en-US"/>
              </w:rPr>
              <w:t xml:space="preserve">do: 25 BBCH </w:t>
            </w:r>
          </w:p>
          <w:p w14:paraId="622DC30B" w14:textId="77777777" w:rsidR="00F574EC" w:rsidRPr="00F574EC" w:rsidRDefault="00F574EC" w:rsidP="00B43501">
            <w:pPr>
              <w:widowControl w:val="0"/>
              <w:spacing w:line="276" w:lineRule="auto"/>
              <w:rPr>
                <w:rFonts w:eastAsiaTheme="minorHAnsi"/>
                <w:lang w:eastAsia="en-US"/>
              </w:rPr>
            </w:pPr>
            <w:r w:rsidRPr="00F574EC">
              <w:rPr>
                <w:rFonts w:eastAsiaTheme="minorHAnsi"/>
                <w:lang w:eastAsia="en-US"/>
              </w:rPr>
              <w:t xml:space="preserve">2) podle signalizace </w:t>
            </w:r>
          </w:p>
        </w:tc>
        <w:tc>
          <w:tcPr>
            <w:tcW w:w="776" w:type="pct"/>
            <w:tcBorders>
              <w:top w:val="single" w:sz="6" w:space="0" w:color="auto"/>
              <w:left w:val="single" w:sz="6" w:space="0" w:color="auto"/>
              <w:bottom w:val="single" w:sz="6" w:space="0" w:color="auto"/>
              <w:right w:val="single" w:sz="6" w:space="0" w:color="auto"/>
            </w:tcBorders>
          </w:tcPr>
          <w:p w14:paraId="10A063E0" w14:textId="77777777" w:rsidR="00F574EC" w:rsidRPr="00F574EC" w:rsidRDefault="00F574EC" w:rsidP="00B43501">
            <w:pPr>
              <w:widowControl w:val="0"/>
              <w:spacing w:line="276" w:lineRule="auto"/>
              <w:rPr>
                <w:rFonts w:eastAsiaTheme="minorHAnsi"/>
                <w:lang w:eastAsia="en-US"/>
              </w:rPr>
            </w:pPr>
            <w:r w:rsidRPr="00F574EC">
              <w:t>5) venkovní prostory</w:t>
            </w:r>
          </w:p>
        </w:tc>
      </w:tr>
      <w:tr w:rsidR="00F574EC" w:rsidRPr="00F574EC" w14:paraId="41F25FBE" w14:textId="77777777" w:rsidTr="00074151">
        <w:trPr>
          <w:trHeight w:val="57"/>
        </w:trPr>
        <w:tc>
          <w:tcPr>
            <w:tcW w:w="1012" w:type="pct"/>
          </w:tcPr>
          <w:p w14:paraId="2F5AB1E0" w14:textId="77777777" w:rsidR="00F574EC" w:rsidRPr="00F574EC" w:rsidRDefault="00F574EC" w:rsidP="00B43501">
            <w:pPr>
              <w:widowControl w:val="0"/>
              <w:autoSpaceDE w:val="0"/>
              <w:autoSpaceDN w:val="0"/>
              <w:adjustRightInd w:val="0"/>
              <w:spacing w:line="276" w:lineRule="auto"/>
              <w:ind w:right="119"/>
            </w:pPr>
            <w:r w:rsidRPr="00F574EC">
              <w:t>mišpule, kdouloň</w:t>
            </w:r>
          </w:p>
        </w:tc>
        <w:tc>
          <w:tcPr>
            <w:tcW w:w="782" w:type="pct"/>
          </w:tcPr>
          <w:p w14:paraId="4566A123" w14:textId="77777777" w:rsidR="00F574EC" w:rsidRPr="00F574EC" w:rsidRDefault="00F574EC" w:rsidP="00B43501">
            <w:pPr>
              <w:widowControl w:val="0"/>
              <w:autoSpaceDE w:val="0"/>
              <w:autoSpaceDN w:val="0"/>
              <w:adjustRightInd w:val="0"/>
              <w:spacing w:line="276" w:lineRule="auto"/>
              <w:ind w:right="119"/>
            </w:pPr>
            <w:r w:rsidRPr="00F574EC">
              <w:t>obaleči</w:t>
            </w:r>
          </w:p>
        </w:tc>
        <w:tc>
          <w:tcPr>
            <w:tcW w:w="722" w:type="pct"/>
          </w:tcPr>
          <w:p w14:paraId="0D408F7D" w14:textId="77777777" w:rsidR="00F574EC" w:rsidRPr="00F574EC" w:rsidRDefault="00F574EC" w:rsidP="00B43501">
            <w:pPr>
              <w:widowControl w:val="0"/>
              <w:autoSpaceDE w:val="0"/>
              <w:autoSpaceDN w:val="0"/>
              <w:adjustRightInd w:val="0"/>
              <w:spacing w:line="276" w:lineRule="auto"/>
              <w:ind w:right="119"/>
            </w:pPr>
            <w:r w:rsidRPr="00F574EC">
              <w:t>0,6 l/ha</w:t>
            </w:r>
          </w:p>
        </w:tc>
        <w:tc>
          <w:tcPr>
            <w:tcW w:w="255" w:type="pct"/>
            <w:tcBorders>
              <w:top w:val="single" w:sz="6" w:space="0" w:color="auto"/>
              <w:left w:val="single" w:sz="6" w:space="0" w:color="auto"/>
              <w:bottom w:val="single" w:sz="6" w:space="0" w:color="auto"/>
              <w:right w:val="single" w:sz="6" w:space="0" w:color="auto"/>
            </w:tcBorders>
          </w:tcPr>
          <w:p w14:paraId="00CD64BD" w14:textId="77777777" w:rsidR="00F574EC" w:rsidRPr="00F574EC" w:rsidRDefault="00F574EC" w:rsidP="00B43501">
            <w:pPr>
              <w:widowControl w:val="0"/>
              <w:autoSpaceDE w:val="0"/>
              <w:autoSpaceDN w:val="0"/>
              <w:adjustRightInd w:val="0"/>
              <w:spacing w:line="276" w:lineRule="auto"/>
              <w:ind w:right="119"/>
            </w:pPr>
            <w:r w:rsidRPr="00F574EC">
              <w:t>7</w:t>
            </w:r>
          </w:p>
        </w:tc>
        <w:tc>
          <w:tcPr>
            <w:tcW w:w="1454" w:type="pct"/>
            <w:tcBorders>
              <w:top w:val="single" w:sz="6" w:space="0" w:color="auto"/>
              <w:left w:val="single" w:sz="6" w:space="0" w:color="auto"/>
              <w:bottom w:val="single" w:sz="6" w:space="0" w:color="auto"/>
              <w:right w:val="single" w:sz="6" w:space="0" w:color="auto"/>
            </w:tcBorders>
          </w:tcPr>
          <w:p w14:paraId="629E4E38" w14:textId="77777777" w:rsidR="00F574EC" w:rsidRPr="00F574EC" w:rsidRDefault="00F574EC" w:rsidP="00B43501">
            <w:pPr>
              <w:widowControl w:val="0"/>
              <w:autoSpaceDE w:val="0"/>
              <w:autoSpaceDN w:val="0"/>
              <w:adjustRightInd w:val="0"/>
              <w:spacing w:line="276" w:lineRule="auto"/>
              <w:ind w:right="119"/>
            </w:pPr>
            <w:r w:rsidRPr="00F574EC">
              <w:t xml:space="preserve">1) od: 70 BBCH, </w:t>
            </w:r>
          </w:p>
          <w:p w14:paraId="6E2BB6F3" w14:textId="77777777" w:rsidR="00F574EC" w:rsidRPr="00F574EC" w:rsidRDefault="00F574EC" w:rsidP="00B43501">
            <w:pPr>
              <w:widowControl w:val="0"/>
              <w:autoSpaceDE w:val="0"/>
              <w:autoSpaceDN w:val="0"/>
              <w:adjustRightInd w:val="0"/>
              <w:spacing w:line="276" w:lineRule="auto"/>
              <w:ind w:right="119"/>
            </w:pPr>
            <w:r w:rsidRPr="00F574EC">
              <w:t xml:space="preserve">do: 87 BBCH </w:t>
            </w:r>
          </w:p>
          <w:p w14:paraId="1E167035" w14:textId="77777777" w:rsidR="00F574EC" w:rsidRPr="00F574EC" w:rsidRDefault="00F574EC" w:rsidP="00B43501">
            <w:pPr>
              <w:widowControl w:val="0"/>
              <w:autoSpaceDE w:val="0"/>
              <w:autoSpaceDN w:val="0"/>
              <w:adjustRightInd w:val="0"/>
              <w:spacing w:line="276" w:lineRule="auto"/>
              <w:ind w:right="119"/>
            </w:pPr>
            <w:r w:rsidRPr="00F574EC">
              <w:t>2) podle signalizace</w:t>
            </w:r>
          </w:p>
        </w:tc>
        <w:tc>
          <w:tcPr>
            <w:tcW w:w="776" w:type="pct"/>
            <w:tcBorders>
              <w:top w:val="single" w:sz="6" w:space="0" w:color="auto"/>
              <w:left w:val="single" w:sz="6" w:space="0" w:color="auto"/>
              <w:bottom w:val="single" w:sz="6" w:space="0" w:color="auto"/>
              <w:right w:val="single" w:sz="6" w:space="0" w:color="auto"/>
            </w:tcBorders>
          </w:tcPr>
          <w:p w14:paraId="5DDB5255" w14:textId="77777777" w:rsidR="00F574EC" w:rsidRPr="00F574EC" w:rsidRDefault="00F574EC" w:rsidP="00B43501">
            <w:pPr>
              <w:widowControl w:val="0"/>
              <w:autoSpaceDE w:val="0"/>
              <w:autoSpaceDN w:val="0"/>
              <w:adjustRightInd w:val="0"/>
              <w:spacing w:line="276" w:lineRule="auto"/>
            </w:pPr>
            <w:r w:rsidRPr="00F574EC">
              <w:t>5) venkovní prostory</w:t>
            </w:r>
          </w:p>
        </w:tc>
      </w:tr>
      <w:tr w:rsidR="00F574EC" w:rsidRPr="00F574EC" w14:paraId="14552CC6" w14:textId="77777777" w:rsidTr="00074151">
        <w:trPr>
          <w:trHeight w:val="57"/>
        </w:trPr>
        <w:tc>
          <w:tcPr>
            <w:tcW w:w="1012" w:type="pct"/>
          </w:tcPr>
          <w:p w14:paraId="0A4FE633" w14:textId="77777777" w:rsidR="00F574EC" w:rsidRPr="00F574EC" w:rsidRDefault="00F574EC" w:rsidP="00B43501">
            <w:pPr>
              <w:widowControl w:val="0"/>
              <w:autoSpaceDE w:val="0"/>
              <w:autoSpaceDN w:val="0"/>
              <w:adjustRightInd w:val="0"/>
              <w:spacing w:line="276" w:lineRule="auto"/>
              <w:ind w:right="119"/>
            </w:pPr>
            <w:r w:rsidRPr="00F574EC">
              <w:t>slivoň</w:t>
            </w:r>
          </w:p>
        </w:tc>
        <w:tc>
          <w:tcPr>
            <w:tcW w:w="782" w:type="pct"/>
          </w:tcPr>
          <w:p w14:paraId="363EF4C4" w14:textId="77777777" w:rsidR="00F574EC" w:rsidRPr="00F574EC" w:rsidRDefault="00F574EC" w:rsidP="00B43501">
            <w:pPr>
              <w:widowControl w:val="0"/>
              <w:autoSpaceDE w:val="0"/>
              <w:autoSpaceDN w:val="0"/>
              <w:adjustRightInd w:val="0"/>
              <w:spacing w:line="276" w:lineRule="auto"/>
              <w:ind w:right="119"/>
            </w:pPr>
            <w:r w:rsidRPr="00F574EC">
              <w:t>octomilka japonská</w:t>
            </w:r>
          </w:p>
        </w:tc>
        <w:tc>
          <w:tcPr>
            <w:tcW w:w="722" w:type="pct"/>
          </w:tcPr>
          <w:p w14:paraId="2840CC8F" w14:textId="77777777" w:rsidR="00F574EC" w:rsidRPr="00F574EC" w:rsidRDefault="00F574EC" w:rsidP="00B43501">
            <w:pPr>
              <w:widowControl w:val="0"/>
              <w:autoSpaceDE w:val="0"/>
              <w:autoSpaceDN w:val="0"/>
              <w:adjustRightInd w:val="0"/>
              <w:spacing w:line="276" w:lineRule="auto"/>
              <w:ind w:right="119"/>
            </w:pPr>
            <w:r w:rsidRPr="00F574EC">
              <w:t>0,75 l/ha</w:t>
            </w:r>
          </w:p>
        </w:tc>
        <w:tc>
          <w:tcPr>
            <w:tcW w:w="255" w:type="pct"/>
            <w:tcBorders>
              <w:top w:val="single" w:sz="6" w:space="0" w:color="auto"/>
              <w:left w:val="single" w:sz="6" w:space="0" w:color="auto"/>
              <w:bottom w:val="single" w:sz="6" w:space="0" w:color="auto"/>
              <w:right w:val="single" w:sz="6" w:space="0" w:color="auto"/>
            </w:tcBorders>
          </w:tcPr>
          <w:p w14:paraId="58F45D1E" w14:textId="77777777" w:rsidR="00F574EC" w:rsidRPr="00F574EC" w:rsidRDefault="00F574EC" w:rsidP="00B43501">
            <w:pPr>
              <w:widowControl w:val="0"/>
              <w:autoSpaceDE w:val="0"/>
              <w:autoSpaceDN w:val="0"/>
              <w:adjustRightInd w:val="0"/>
              <w:spacing w:line="276" w:lineRule="auto"/>
              <w:ind w:right="119"/>
            </w:pPr>
            <w:r w:rsidRPr="00F574EC">
              <w:t>7</w:t>
            </w:r>
          </w:p>
        </w:tc>
        <w:tc>
          <w:tcPr>
            <w:tcW w:w="1454" w:type="pct"/>
            <w:tcBorders>
              <w:top w:val="single" w:sz="6" w:space="0" w:color="auto"/>
              <w:left w:val="single" w:sz="6" w:space="0" w:color="auto"/>
              <w:bottom w:val="single" w:sz="6" w:space="0" w:color="auto"/>
              <w:right w:val="single" w:sz="6" w:space="0" w:color="auto"/>
            </w:tcBorders>
          </w:tcPr>
          <w:p w14:paraId="31A53991" w14:textId="77777777" w:rsidR="00F574EC" w:rsidRPr="00F574EC" w:rsidRDefault="00F574EC" w:rsidP="00B43501">
            <w:pPr>
              <w:widowControl w:val="0"/>
              <w:autoSpaceDE w:val="0"/>
              <w:autoSpaceDN w:val="0"/>
              <w:adjustRightInd w:val="0"/>
              <w:spacing w:line="276" w:lineRule="auto"/>
              <w:ind w:right="119"/>
            </w:pPr>
            <w:r w:rsidRPr="00F574EC">
              <w:t xml:space="preserve">1) od: 71 BBCH, </w:t>
            </w:r>
          </w:p>
          <w:p w14:paraId="2A9E3835" w14:textId="77777777" w:rsidR="00F574EC" w:rsidRPr="00F574EC" w:rsidRDefault="00F574EC" w:rsidP="00B43501">
            <w:pPr>
              <w:widowControl w:val="0"/>
              <w:autoSpaceDE w:val="0"/>
              <w:autoSpaceDN w:val="0"/>
              <w:adjustRightInd w:val="0"/>
              <w:spacing w:line="276" w:lineRule="auto"/>
              <w:ind w:right="119"/>
            </w:pPr>
            <w:r w:rsidRPr="00F574EC">
              <w:t>do: 87 BBCH</w:t>
            </w:r>
          </w:p>
        </w:tc>
        <w:tc>
          <w:tcPr>
            <w:tcW w:w="776" w:type="pct"/>
            <w:tcBorders>
              <w:top w:val="single" w:sz="6" w:space="0" w:color="auto"/>
              <w:left w:val="single" w:sz="6" w:space="0" w:color="auto"/>
              <w:bottom w:val="single" w:sz="6" w:space="0" w:color="auto"/>
              <w:right w:val="single" w:sz="6" w:space="0" w:color="auto"/>
            </w:tcBorders>
          </w:tcPr>
          <w:p w14:paraId="12DF1C81" w14:textId="77777777" w:rsidR="00F574EC" w:rsidRPr="00F574EC" w:rsidRDefault="00F574EC" w:rsidP="00B43501">
            <w:pPr>
              <w:widowControl w:val="0"/>
              <w:autoSpaceDE w:val="0"/>
              <w:autoSpaceDN w:val="0"/>
              <w:adjustRightInd w:val="0"/>
              <w:spacing w:line="276" w:lineRule="auto"/>
            </w:pPr>
            <w:r w:rsidRPr="00F574EC">
              <w:t>5) venkovní prostory</w:t>
            </w:r>
          </w:p>
        </w:tc>
      </w:tr>
      <w:tr w:rsidR="00F574EC" w:rsidRPr="00F574EC" w14:paraId="50B16883" w14:textId="77777777" w:rsidTr="00074151">
        <w:trPr>
          <w:trHeight w:val="57"/>
        </w:trPr>
        <w:tc>
          <w:tcPr>
            <w:tcW w:w="1012" w:type="pct"/>
          </w:tcPr>
          <w:p w14:paraId="22A36C57" w14:textId="77777777" w:rsidR="00F574EC" w:rsidRPr="00F574EC" w:rsidRDefault="00F574EC" w:rsidP="00B43501">
            <w:pPr>
              <w:widowControl w:val="0"/>
              <w:autoSpaceDE w:val="0"/>
              <w:autoSpaceDN w:val="0"/>
              <w:adjustRightInd w:val="0"/>
              <w:spacing w:line="276" w:lineRule="auto"/>
              <w:ind w:right="119"/>
            </w:pPr>
            <w:r w:rsidRPr="00F574EC">
              <w:t>jahodník</w:t>
            </w:r>
          </w:p>
        </w:tc>
        <w:tc>
          <w:tcPr>
            <w:tcW w:w="782" w:type="pct"/>
          </w:tcPr>
          <w:p w14:paraId="72801939" w14:textId="77777777" w:rsidR="00F574EC" w:rsidRPr="00F574EC" w:rsidRDefault="00F574EC" w:rsidP="00B43501">
            <w:pPr>
              <w:widowControl w:val="0"/>
              <w:autoSpaceDE w:val="0"/>
              <w:autoSpaceDN w:val="0"/>
              <w:adjustRightInd w:val="0"/>
              <w:spacing w:line="276" w:lineRule="auto"/>
              <w:ind w:right="119"/>
            </w:pPr>
            <w:r w:rsidRPr="00F574EC">
              <w:t>octomilka japonská</w:t>
            </w:r>
          </w:p>
        </w:tc>
        <w:tc>
          <w:tcPr>
            <w:tcW w:w="722" w:type="pct"/>
          </w:tcPr>
          <w:p w14:paraId="375494D2" w14:textId="77777777" w:rsidR="00F574EC" w:rsidRPr="00F574EC" w:rsidRDefault="00F574EC" w:rsidP="00B43501">
            <w:pPr>
              <w:widowControl w:val="0"/>
              <w:autoSpaceDE w:val="0"/>
              <w:autoSpaceDN w:val="0"/>
              <w:adjustRightInd w:val="0"/>
              <w:spacing w:line="276" w:lineRule="auto"/>
              <w:ind w:right="119"/>
            </w:pPr>
            <w:r w:rsidRPr="00F574EC">
              <w:t>0,75 l/ha</w:t>
            </w:r>
          </w:p>
        </w:tc>
        <w:tc>
          <w:tcPr>
            <w:tcW w:w="255" w:type="pct"/>
            <w:tcBorders>
              <w:top w:val="single" w:sz="6" w:space="0" w:color="auto"/>
              <w:left w:val="single" w:sz="6" w:space="0" w:color="auto"/>
              <w:bottom w:val="single" w:sz="6" w:space="0" w:color="auto"/>
              <w:right w:val="single" w:sz="6" w:space="0" w:color="auto"/>
            </w:tcBorders>
          </w:tcPr>
          <w:p w14:paraId="42DE1288" w14:textId="77777777" w:rsidR="00F574EC" w:rsidRPr="00F574EC" w:rsidRDefault="00F574EC" w:rsidP="00B43501">
            <w:pPr>
              <w:widowControl w:val="0"/>
              <w:autoSpaceDE w:val="0"/>
              <w:autoSpaceDN w:val="0"/>
              <w:adjustRightInd w:val="0"/>
              <w:spacing w:line="276" w:lineRule="auto"/>
              <w:ind w:right="119"/>
            </w:pPr>
            <w:r w:rsidRPr="00F574EC">
              <w:t>3</w:t>
            </w:r>
          </w:p>
        </w:tc>
        <w:tc>
          <w:tcPr>
            <w:tcW w:w="1454" w:type="pct"/>
          </w:tcPr>
          <w:p w14:paraId="5C79C7DE" w14:textId="77777777" w:rsidR="00F574EC" w:rsidRPr="00F574EC" w:rsidRDefault="00F574EC" w:rsidP="00B43501">
            <w:pPr>
              <w:widowControl w:val="0"/>
              <w:autoSpaceDE w:val="0"/>
              <w:autoSpaceDN w:val="0"/>
              <w:adjustRightInd w:val="0"/>
              <w:spacing w:line="276" w:lineRule="auto"/>
              <w:ind w:right="119"/>
            </w:pPr>
            <w:r w:rsidRPr="00F574EC">
              <w:t xml:space="preserve">1) od: 81 BBCH </w:t>
            </w:r>
          </w:p>
        </w:tc>
        <w:tc>
          <w:tcPr>
            <w:tcW w:w="776" w:type="pct"/>
          </w:tcPr>
          <w:p w14:paraId="46F56F08" w14:textId="77777777" w:rsidR="00F574EC" w:rsidRPr="00F574EC" w:rsidRDefault="00F574EC" w:rsidP="00B43501">
            <w:pPr>
              <w:widowControl w:val="0"/>
              <w:autoSpaceDE w:val="0"/>
              <w:autoSpaceDN w:val="0"/>
              <w:adjustRightInd w:val="0"/>
              <w:spacing w:line="276" w:lineRule="auto"/>
            </w:pPr>
            <w:r w:rsidRPr="00F574EC">
              <w:t>5) venkovní prostory, chráněné prostory</w:t>
            </w:r>
          </w:p>
        </w:tc>
      </w:tr>
      <w:tr w:rsidR="00F574EC" w:rsidRPr="00F574EC" w14:paraId="1909C47F" w14:textId="77777777" w:rsidTr="00074151">
        <w:trPr>
          <w:trHeight w:val="57"/>
        </w:trPr>
        <w:tc>
          <w:tcPr>
            <w:tcW w:w="1012" w:type="pct"/>
          </w:tcPr>
          <w:p w14:paraId="410344ED" w14:textId="77777777" w:rsidR="00F574EC" w:rsidRPr="00F574EC" w:rsidRDefault="00F574EC" w:rsidP="00B43501">
            <w:pPr>
              <w:widowControl w:val="0"/>
              <w:autoSpaceDE w:val="0"/>
              <w:autoSpaceDN w:val="0"/>
              <w:adjustRightInd w:val="0"/>
              <w:spacing w:line="276" w:lineRule="auto"/>
              <w:ind w:right="119"/>
            </w:pPr>
            <w:r w:rsidRPr="00F574EC">
              <w:t xml:space="preserve">rybíz, borůvka, jeřáb oskeruše, angrešt, </w:t>
            </w:r>
            <w:proofErr w:type="spellStart"/>
            <w:r w:rsidRPr="00F574EC">
              <w:t>josta</w:t>
            </w:r>
            <w:proofErr w:type="spellEnd"/>
            <w:r w:rsidRPr="00F574EC">
              <w:t>, růže šípková</w:t>
            </w:r>
          </w:p>
        </w:tc>
        <w:tc>
          <w:tcPr>
            <w:tcW w:w="782" w:type="pct"/>
          </w:tcPr>
          <w:p w14:paraId="3578220C" w14:textId="77777777" w:rsidR="00F574EC" w:rsidRPr="00F574EC" w:rsidRDefault="00F574EC" w:rsidP="00B43501">
            <w:pPr>
              <w:widowControl w:val="0"/>
              <w:autoSpaceDE w:val="0"/>
              <w:autoSpaceDN w:val="0"/>
              <w:adjustRightInd w:val="0"/>
              <w:spacing w:line="276" w:lineRule="auto"/>
              <w:ind w:right="119"/>
            </w:pPr>
            <w:r w:rsidRPr="00F574EC">
              <w:t>octomilka japonská</w:t>
            </w:r>
          </w:p>
        </w:tc>
        <w:tc>
          <w:tcPr>
            <w:tcW w:w="722" w:type="pct"/>
          </w:tcPr>
          <w:p w14:paraId="5CBEFA0E" w14:textId="77777777" w:rsidR="00F574EC" w:rsidRPr="00F574EC" w:rsidRDefault="00F574EC" w:rsidP="00B43501">
            <w:pPr>
              <w:widowControl w:val="0"/>
              <w:autoSpaceDE w:val="0"/>
              <w:autoSpaceDN w:val="0"/>
              <w:adjustRightInd w:val="0"/>
              <w:spacing w:line="276" w:lineRule="auto"/>
              <w:ind w:right="119"/>
            </w:pPr>
            <w:r w:rsidRPr="00F574EC">
              <w:t xml:space="preserve">0,75 l/ha </w:t>
            </w:r>
          </w:p>
          <w:p w14:paraId="258BC0CE" w14:textId="77777777" w:rsidR="00F574EC" w:rsidRPr="00F574EC" w:rsidRDefault="00F574EC" w:rsidP="00B43501">
            <w:pPr>
              <w:widowControl w:val="0"/>
              <w:autoSpaceDE w:val="0"/>
              <w:autoSpaceDN w:val="0"/>
              <w:adjustRightInd w:val="0"/>
              <w:spacing w:line="276" w:lineRule="auto"/>
              <w:ind w:right="119"/>
            </w:pPr>
            <w:r w:rsidRPr="00F574EC">
              <w:t>500-700 l vody/ha</w:t>
            </w:r>
          </w:p>
        </w:tc>
        <w:tc>
          <w:tcPr>
            <w:tcW w:w="255" w:type="pct"/>
            <w:tcBorders>
              <w:top w:val="single" w:sz="6" w:space="0" w:color="auto"/>
              <w:left w:val="single" w:sz="6" w:space="0" w:color="auto"/>
              <w:bottom w:val="single" w:sz="6" w:space="0" w:color="auto"/>
              <w:right w:val="single" w:sz="6" w:space="0" w:color="auto"/>
            </w:tcBorders>
          </w:tcPr>
          <w:p w14:paraId="7D7070E1" w14:textId="77777777" w:rsidR="00F574EC" w:rsidRPr="00F574EC" w:rsidRDefault="00F574EC" w:rsidP="00B43501">
            <w:pPr>
              <w:widowControl w:val="0"/>
              <w:autoSpaceDE w:val="0"/>
              <w:autoSpaceDN w:val="0"/>
              <w:adjustRightInd w:val="0"/>
              <w:spacing w:line="276" w:lineRule="auto"/>
              <w:ind w:right="119"/>
            </w:pPr>
            <w:r w:rsidRPr="00F574EC">
              <w:t>3</w:t>
            </w:r>
          </w:p>
        </w:tc>
        <w:tc>
          <w:tcPr>
            <w:tcW w:w="1454" w:type="pct"/>
          </w:tcPr>
          <w:p w14:paraId="5DA763F8" w14:textId="77777777" w:rsidR="00F574EC" w:rsidRPr="00F574EC" w:rsidRDefault="00F574EC" w:rsidP="00B43501">
            <w:pPr>
              <w:widowControl w:val="0"/>
              <w:autoSpaceDE w:val="0"/>
              <w:autoSpaceDN w:val="0"/>
              <w:adjustRightInd w:val="0"/>
              <w:spacing w:line="276" w:lineRule="auto"/>
              <w:ind w:right="119"/>
            </w:pPr>
            <w:r w:rsidRPr="00F574EC">
              <w:t xml:space="preserve">1) od: 79 BBCH, </w:t>
            </w:r>
          </w:p>
          <w:p w14:paraId="79B30139" w14:textId="77777777" w:rsidR="00F574EC" w:rsidRPr="00F574EC" w:rsidRDefault="00F574EC" w:rsidP="00B43501">
            <w:pPr>
              <w:widowControl w:val="0"/>
              <w:autoSpaceDE w:val="0"/>
              <w:autoSpaceDN w:val="0"/>
              <w:adjustRightInd w:val="0"/>
              <w:spacing w:line="276" w:lineRule="auto"/>
              <w:ind w:right="119"/>
            </w:pPr>
            <w:r w:rsidRPr="00F574EC">
              <w:t xml:space="preserve">do: 81 BBCH </w:t>
            </w:r>
          </w:p>
        </w:tc>
        <w:tc>
          <w:tcPr>
            <w:tcW w:w="776" w:type="pct"/>
          </w:tcPr>
          <w:p w14:paraId="6342E9A2" w14:textId="77777777" w:rsidR="00F574EC" w:rsidRPr="00F574EC" w:rsidRDefault="00F574EC" w:rsidP="00B43501">
            <w:pPr>
              <w:widowControl w:val="0"/>
              <w:autoSpaceDE w:val="0"/>
              <w:autoSpaceDN w:val="0"/>
              <w:adjustRightInd w:val="0"/>
              <w:spacing w:line="276" w:lineRule="auto"/>
            </w:pPr>
            <w:r w:rsidRPr="00F574EC">
              <w:t>5) venkovní prostory</w:t>
            </w:r>
          </w:p>
        </w:tc>
      </w:tr>
      <w:tr w:rsidR="00F574EC" w:rsidRPr="00F574EC" w14:paraId="44CC2486" w14:textId="77777777" w:rsidTr="00074151">
        <w:trPr>
          <w:trHeight w:val="57"/>
        </w:trPr>
        <w:tc>
          <w:tcPr>
            <w:tcW w:w="1012" w:type="pct"/>
          </w:tcPr>
          <w:p w14:paraId="26C3EB0B" w14:textId="77777777" w:rsidR="00F574EC" w:rsidRPr="00F574EC" w:rsidRDefault="00F574EC" w:rsidP="00B43501">
            <w:pPr>
              <w:widowControl w:val="0"/>
              <w:autoSpaceDE w:val="0"/>
              <w:autoSpaceDN w:val="0"/>
              <w:adjustRightInd w:val="0"/>
              <w:spacing w:line="276" w:lineRule="auto"/>
              <w:ind w:right="119"/>
            </w:pPr>
            <w:r w:rsidRPr="00F574EC">
              <w:t xml:space="preserve">rybíz, angrešt, </w:t>
            </w:r>
            <w:proofErr w:type="spellStart"/>
            <w:r w:rsidRPr="00F574EC">
              <w:t>josta</w:t>
            </w:r>
            <w:proofErr w:type="spellEnd"/>
          </w:p>
        </w:tc>
        <w:tc>
          <w:tcPr>
            <w:tcW w:w="782" w:type="pct"/>
          </w:tcPr>
          <w:p w14:paraId="451CD399" w14:textId="77777777" w:rsidR="00F574EC" w:rsidRPr="00F574EC" w:rsidRDefault="00F574EC" w:rsidP="00B43501">
            <w:pPr>
              <w:widowControl w:val="0"/>
              <w:autoSpaceDE w:val="0"/>
              <w:autoSpaceDN w:val="0"/>
              <w:adjustRightInd w:val="0"/>
              <w:spacing w:line="276" w:lineRule="auto"/>
              <w:ind w:right="119"/>
            </w:pPr>
            <w:r w:rsidRPr="00F574EC">
              <w:t>bejlomorka</w:t>
            </w:r>
          </w:p>
        </w:tc>
        <w:tc>
          <w:tcPr>
            <w:tcW w:w="722" w:type="pct"/>
          </w:tcPr>
          <w:p w14:paraId="7DEE5CCF" w14:textId="77777777" w:rsidR="00F574EC" w:rsidRPr="00F574EC" w:rsidRDefault="00F574EC" w:rsidP="00B43501">
            <w:pPr>
              <w:widowControl w:val="0"/>
              <w:autoSpaceDE w:val="0"/>
              <w:autoSpaceDN w:val="0"/>
              <w:adjustRightInd w:val="0"/>
              <w:spacing w:line="276" w:lineRule="auto"/>
              <w:ind w:right="119"/>
            </w:pPr>
            <w:r w:rsidRPr="00F574EC">
              <w:t>0,75 l/ha</w:t>
            </w:r>
          </w:p>
          <w:p w14:paraId="3C6B754C" w14:textId="77777777" w:rsidR="00F574EC" w:rsidRPr="00F574EC" w:rsidRDefault="00F574EC" w:rsidP="00B43501">
            <w:pPr>
              <w:widowControl w:val="0"/>
              <w:autoSpaceDE w:val="0"/>
              <w:autoSpaceDN w:val="0"/>
              <w:adjustRightInd w:val="0"/>
              <w:spacing w:line="276" w:lineRule="auto"/>
              <w:ind w:right="119"/>
            </w:pPr>
            <w:r w:rsidRPr="00F574EC">
              <w:t xml:space="preserve">500-1500 l </w:t>
            </w:r>
            <w:r w:rsidRPr="00F574EC">
              <w:lastRenderedPageBreak/>
              <w:t>vody/ha</w:t>
            </w:r>
          </w:p>
        </w:tc>
        <w:tc>
          <w:tcPr>
            <w:tcW w:w="255" w:type="pct"/>
            <w:tcBorders>
              <w:top w:val="single" w:sz="6" w:space="0" w:color="auto"/>
              <w:left w:val="single" w:sz="6" w:space="0" w:color="auto"/>
              <w:bottom w:val="single" w:sz="6" w:space="0" w:color="auto"/>
              <w:right w:val="single" w:sz="6" w:space="0" w:color="auto"/>
            </w:tcBorders>
          </w:tcPr>
          <w:p w14:paraId="017FC772" w14:textId="77777777" w:rsidR="00F574EC" w:rsidRPr="00F574EC" w:rsidRDefault="00F574EC" w:rsidP="00B43501">
            <w:pPr>
              <w:widowControl w:val="0"/>
              <w:autoSpaceDE w:val="0"/>
              <w:autoSpaceDN w:val="0"/>
              <w:adjustRightInd w:val="0"/>
              <w:spacing w:line="276" w:lineRule="auto"/>
              <w:ind w:right="119"/>
            </w:pPr>
            <w:r w:rsidRPr="00F574EC">
              <w:lastRenderedPageBreak/>
              <w:t>3</w:t>
            </w:r>
          </w:p>
        </w:tc>
        <w:tc>
          <w:tcPr>
            <w:tcW w:w="1454" w:type="pct"/>
          </w:tcPr>
          <w:p w14:paraId="1E1303EF" w14:textId="77777777" w:rsidR="00F574EC" w:rsidRPr="00F574EC" w:rsidRDefault="00F574EC" w:rsidP="00B43501">
            <w:pPr>
              <w:widowControl w:val="0"/>
              <w:autoSpaceDE w:val="0"/>
              <w:autoSpaceDN w:val="0"/>
              <w:adjustRightInd w:val="0"/>
              <w:spacing w:line="276" w:lineRule="auto"/>
              <w:ind w:right="119"/>
            </w:pPr>
            <w:r w:rsidRPr="00F574EC">
              <w:t xml:space="preserve">1) od: 71 BBCH, </w:t>
            </w:r>
          </w:p>
          <w:p w14:paraId="5A8A9F0C" w14:textId="77777777" w:rsidR="00F574EC" w:rsidRPr="00F574EC" w:rsidRDefault="00F574EC" w:rsidP="00B43501">
            <w:pPr>
              <w:widowControl w:val="0"/>
              <w:autoSpaceDE w:val="0"/>
              <w:autoSpaceDN w:val="0"/>
              <w:adjustRightInd w:val="0"/>
              <w:spacing w:line="276" w:lineRule="auto"/>
              <w:ind w:right="119"/>
            </w:pPr>
            <w:r w:rsidRPr="00F574EC">
              <w:t xml:space="preserve">do: 81 BBCH nebo </w:t>
            </w:r>
          </w:p>
          <w:p w14:paraId="13046FAF" w14:textId="77777777" w:rsidR="00F574EC" w:rsidRPr="00F574EC" w:rsidRDefault="00F574EC" w:rsidP="00B43501">
            <w:pPr>
              <w:widowControl w:val="0"/>
              <w:autoSpaceDE w:val="0"/>
              <w:autoSpaceDN w:val="0"/>
              <w:adjustRightInd w:val="0"/>
              <w:spacing w:line="276" w:lineRule="auto"/>
              <w:ind w:right="119"/>
            </w:pPr>
            <w:r w:rsidRPr="00F574EC">
              <w:lastRenderedPageBreak/>
              <w:t xml:space="preserve">od: 87 BBCH (po sklizni všech plodů) </w:t>
            </w:r>
          </w:p>
        </w:tc>
        <w:tc>
          <w:tcPr>
            <w:tcW w:w="776" w:type="pct"/>
          </w:tcPr>
          <w:p w14:paraId="2C3D3FFA" w14:textId="77777777" w:rsidR="00F574EC" w:rsidRPr="00F574EC" w:rsidRDefault="00F574EC" w:rsidP="00B43501">
            <w:pPr>
              <w:widowControl w:val="0"/>
              <w:autoSpaceDE w:val="0"/>
              <w:autoSpaceDN w:val="0"/>
              <w:adjustRightInd w:val="0"/>
              <w:spacing w:line="276" w:lineRule="auto"/>
            </w:pPr>
            <w:r w:rsidRPr="00F574EC">
              <w:lastRenderedPageBreak/>
              <w:t>5) venkovní prostory</w:t>
            </w:r>
          </w:p>
        </w:tc>
      </w:tr>
    </w:tbl>
    <w:p w14:paraId="6667473A" w14:textId="77777777" w:rsidR="00C143BA" w:rsidRDefault="00C143BA" w:rsidP="00B43501">
      <w:pPr>
        <w:widowControl w:val="0"/>
        <w:tabs>
          <w:tab w:val="left" w:pos="3402"/>
          <w:tab w:val="left" w:pos="5670"/>
          <w:tab w:val="left" w:pos="6096"/>
          <w:tab w:val="left" w:pos="6804"/>
        </w:tabs>
        <w:spacing w:line="276" w:lineRule="auto"/>
        <w:jc w:val="both"/>
        <w:rPr>
          <w:rFonts w:eastAsia="Calibri"/>
          <w:lang w:eastAsia="en-US"/>
        </w:rPr>
      </w:pPr>
    </w:p>
    <w:p w14:paraId="66A20630" w14:textId="700AB8FA" w:rsidR="00F574EC" w:rsidRPr="00F574EC" w:rsidRDefault="00F574EC" w:rsidP="00B43501">
      <w:pPr>
        <w:widowControl w:val="0"/>
        <w:tabs>
          <w:tab w:val="left" w:pos="3402"/>
          <w:tab w:val="left" w:pos="5670"/>
          <w:tab w:val="left" w:pos="6096"/>
          <w:tab w:val="left" w:pos="6804"/>
        </w:tabs>
        <w:spacing w:line="276" w:lineRule="auto"/>
        <w:jc w:val="both"/>
        <w:rPr>
          <w:rFonts w:eastAsia="Calibri"/>
          <w:lang w:eastAsia="en-US"/>
        </w:rPr>
      </w:pPr>
      <w:r w:rsidRPr="00F574EC">
        <w:rPr>
          <w:rFonts w:eastAsia="Calibri"/>
          <w:lang w:eastAsia="en-US"/>
        </w:rPr>
        <w:t>OL (ochranná lhůta) je dána počtem dnů, které je nutné dodržet mezi termínem poslední aplikace a sklizní.</w:t>
      </w:r>
    </w:p>
    <w:p w14:paraId="70D453A6" w14:textId="77777777" w:rsidR="00F574EC" w:rsidRPr="00F574EC" w:rsidRDefault="00F574EC" w:rsidP="00B43501">
      <w:pPr>
        <w:widowControl w:val="0"/>
        <w:tabs>
          <w:tab w:val="left" w:pos="3402"/>
          <w:tab w:val="left" w:pos="5670"/>
          <w:tab w:val="left" w:pos="6096"/>
          <w:tab w:val="left" w:pos="6804"/>
        </w:tabs>
        <w:spacing w:line="276" w:lineRule="auto"/>
        <w:jc w:val="both"/>
        <w:rPr>
          <w:rFonts w:eastAsia="Calibri"/>
          <w:lang w:eastAsia="en-US"/>
        </w:rPr>
      </w:pPr>
      <w:r w:rsidRPr="00F574EC">
        <w:rPr>
          <w:rFonts w:eastAsia="Calibri"/>
          <w:lang w:eastAsia="en-US"/>
        </w:rPr>
        <w:t>AT – ochranná lhůta je dána odstupem mezi termínem poslední aplikace a sklizní.</w:t>
      </w:r>
    </w:p>
    <w:p w14:paraId="1C99FCF2" w14:textId="77777777" w:rsidR="00F574EC" w:rsidRPr="00F574EC" w:rsidRDefault="00F574EC" w:rsidP="00B43501">
      <w:pPr>
        <w:widowControl w:val="0"/>
        <w:spacing w:line="276" w:lineRule="auto"/>
        <w:rPr>
          <w:rFonts w:eastAsia="Calibri"/>
          <w:lang w:eastAsia="en-US"/>
        </w:rPr>
      </w:pPr>
    </w:p>
    <w:tbl>
      <w:tblPr>
        <w:tblStyle w:val="Mkatabulky214"/>
        <w:tblW w:w="5162" w:type="pct"/>
        <w:tblInd w:w="-147" w:type="dxa"/>
        <w:tblLook w:val="01E0" w:firstRow="1" w:lastRow="1" w:firstColumn="1" w:lastColumn="1" w:noHBand="0" w:noVBand="0"/>
      </w:tblPr>
      <w:tblGrid>
        <w:gridCol w:w="2977"/>
        <w:gridCol w:w="1701"/>
        <w:gridCol w:w="1136"/>
        <w:gridCol w:w="1983"/>
        <w:gridCol w:w="1559"/>
      </w:tblGrid>
      <w:tr w:rsidR="00F574EC" w:rsidRPr="00F574EC" w14:paraId="61E013F9" w14:textId="77777777" w:rsidTr="00C143BA">
        <w:tc>
          <w:tcPr>
            <w:tcW w:w="1591" w:type="pct"/>
          </w:tcPr>
          <w:p w14:paraId="5A898A48" w14:textId="77777777" w:rsidR="00F574EC" w:rsidRPr="00F574EC" w:rsidRDefault="00F574EC" w:rsidP="00B43501">
            <w:pPr>
              <w:widowControl w:val="0"/>
              <w:autoSpaceDE/>
              <w:autoSpaceDN/>
              <w:spacing w:before="0" w:after="0" w:line="276" w:lineRule="auto"/>
              <w:ind w:left="51"/>
              <w:jc w:val="left"/>
              <w:rPr>
                <w:rFonts w:eastAsiaTheme="minorHAnsi"/>
                <w:lang w:eastAsia="en-US"/>
              </w:rPr>
            </w:pPr>
            <w:r w:rsidRPr="00F574EC">
              <w:rPr>
                <w:rFonts w:eastAsiaTheme="minorHAnsi"/>
                <w:lang w:eastAsia="en-US"/>
              </w:rPr>
              <w:t>Plodina, oblast použití</w:t>
            </w:r>
          </w:p>
        </w:tc>
        <w:tc>
          <w:tcPr>
            <w:tcW w:w="909" w:type="pct"/>
          </w:tcPr>
          <w:p w14:paraId="698AD91A" w14:textId="77777777" w:rsidR="00F574EC" w:rsidRPr="00F574EC" w:rsidRDefault="00F574EC" w:rsidP="00B43501">
            <w:pPr>
              <w:widowControl w:val="0"/>
              <w:spacing w:before="0" w:after="0" w:line="276" w:lineRule="auto"/>
              <w:ind w:left="34" w:hanging="34"/>
              <w:rPr>
                <w:rFonts w:ascii="Arial" w:hAnsi="Arial"/>
              </w:rPr>
            </w:pPr>
            <w:r w:rsidRPr="00F574EC">
              <w:t>Dávka vody</w:t>
            </w:r>
          </w:p>
        </w:tc>
        <w:tc>
          <w:tcPr>
            <w:tcW w:w="607" w:type="pct"/>
          </w:tcPr>
          <w:p w14:paraId="0EB79855" w14:textId="77777777" w:rsidR="00F574EC" w:rsidRPr="00F574EC" w:rsidRDefault="00F574EC" w:rsidP="00B43501">
            <w:pPr>
              <w:widowControl w:val="0"/>
              <w:spacing w:before="0" w:after="0" w:line="276" w:lineRule="auto"/>
              <w:ind w:left="34" w:right="-9" w:hanging="34"/>
              <w:rPr>
                <w:rFonts w:ascii="Arial" w:hAnsi="Arial"/>
              </w:rPr>
            </w:pPr>
            <w:r w:rsidRPr="00F574EC">
              <w:t>Způsob aplikace</w:t>
            </w:r>
          </w:p>
        </w:tc>
        <w:tc>
          <w:tcPr>
            <w:tcW w:w="1060" w:type="pct"/>
          </w:tcPr>
          <w:p w14:paraId="345BBF35" w14:textId="569905FA" w:rsidR="00F574EC" w:rsidRPr="00F574EC" w:rsidRDefault="00F574EC" w:rsidP="00B43501">
            <w:pPr>
              <w:widowControl w:val="0"/>
              <w:autoSpaceDE/>
              <w:autoSpaceDN/>
              <w:spacing w:before="0" w:after="0" w:line="276" w:lineRule="auto"/>
              <w:ind w:left="51" w:right="-105"/>
              <w:jc w:val="left"/>
            </w:pPr>
            <w:r w:rsidRPr="00F574EC">
              <w:t>Max. počet aplikací v</w:t>
            </w:r>
            <w:r w:rsidR="00C143BA">
              <w:t xml:space="preserve"> </w:t>
            </w:r>
            <w:r w:rsidRPr="00F574EC">
              <w:t>plodině</w:t>
            </w:r>
          </w:p>
        </w:tc>
        <w:tc>
          <w:tcPr>
            <w:tcW w:w="833" w:type="pct"/>
          </w:tcPr>
          <w:p w14:paraId="3EC33549" w14:textId="77777777" w:rsidR="00F574EC" w:rsidRPr="00F574EC" w:rsidRDefault="00F574EC" w:rsidP="00B43501">
            <w:pPr>
              <w:widowControl w:val="0"/>
              <w:spacing w:before="0" w:after="0" w:line="276" w:lineRule="auto"/>
              <w:ind w:left="34" w:hanging="34"/>
              <w:jc w:val="left"/>
            </w:pPr>
            <w:r w:rsidRPr="00F574EC">
              <w:t xml:space="preserve">Interval mezi aplikacemi </w:t>
            </w:r>
          </w:p>
        </w:tc>
      </w:tr>
      <w:tr w:rsidR="00F574EC" w:rsidRPr="00F574EC" w14:paraId="4512F5BC" w14:textId="77777777" w:rsidTr="00C143BA">
        <w:tc>
          <w:tcPr>
            <w:tcW w:w="1591" w:type="pct"/>
          </w:tcPr>
          <w:p w14:paraId="6C6B2B38" w14:textId="77777777" w:rsidR="00F574EC" w:rsidRPr="00F574EC" w:rsidRDefault="00F574EC" w:rsidP="00B43501">
            <w:pPr>
              <w:widowControl w:val="0"/>
              <w:spacing w:before="0" w:after="0" w:line="276" w:lineRule="auto"/>
              <w:ind w:left="25"/>
            </w:pPr>
            <w:r w:rsidRPr="00F574EC">
              <w:t>chmel</w:t>
            </w:r>
          </w:p>
        </w:tc>
        <w:tc>
          <w:tcPr>
            <w:tcW w:w="909" w:type="pct"/>
          </w:tcPr>
          <w:p w14:paraId="6665F588" w14:textId="77777777" w:rsidR="00F574EC" w:rsidRPr="00F574EC" w:rsidRDefault="00F574EC" w:rsidP="00B43501">
            <w:pPr>
              <w:widowControl w:val="0"/>
              <w:spacing w:before="0" w:after="0" w:line="276" w:lineRule="auto"/>
              <w:ind w:left="25" w:right="-108"/>
            </w:pPr>
            <w:r w:rsidRPr="00F574EC">
              <w:t>500-2000 l/ha</w:t>
            </w:r>
          </w:p>
        </w:tc>
        <w:tc>
          <w:tcPr>
            <w:tcW w:w="607" w:type="pct"/>
          </w:tcPr>
          <w:p w14:paraId="70895BB6" w14:textId="77777777" w:rsidR="00F574EC" w:rsidRPr="00F574EC" w:rsidRDefault="00F574EC" w:rsidP="00B43501">
            <w:pPr>
              <w:widowControl w:val="0"/>
              <w:spacing w:before="0" w:after="0" w:line="276" w:lineRule="auto"/>
              <w:ind w:left="25" w:right="-9" w:hanging="34"/>
            </w:pPr>
            <w:r w:rsidRPr="00F574EC">
              <w:t>postřik</w:t>
            </w:r>
          </w:p>
        </w:tc>
        <w:tc>
          <w:tcPr>
            <w:tcW w:w="1060" w:type="pct"/>
          </w:tcPr>
          <w:p w14:paraId="6090583D" w14:textId="77777777" w:rsidR="00F574EC" w:rsidRPr="00F574EC" w:rsidRDefault="00F574EC" w:rsidP="00B43501">
            <w:pPr>
              <w:widowControl w:val="0"/>
              <w:spacing w:before="0" w:after="0" w:line="276" w:lineRule="auto"/>
              <w:ind w:left="25"/>
            </w:pPr>
            <w:r w:rsidRPr="00F574EC">
              <w:t>1x za rok</w:t>
            </w:r>
          </w:p>
        </w:tc>
        <w:tc>
          <w:tcPr>
            <w:tcW w:w="833" w:type="pct"/>
          </w:tcPr>
          <w:p w14:paraId="1C961792" w14:textId="77777777" w:rsidR="00F574EC" w:rsidRPr="00F574EC" w:rsidRDefault="00F574EC" w:rsidP="00B43501">
            <w:pPr>
              <w:widowControl w:val="0"/>
              <w:spacing w:before="0" w:after="0" w:line="276" w:lineRule="auto"/>
              <w:ind w:left="25"/>
            </w:pPr>
          </w:p>
        </w:tc>
      </w:tr>
      <w:tr w:rsidR="00F574EC" w:rsidRPr="00F574EC" w14:paraId="5495F8F5" w14:textId="77777777" w:rsidTr="00C143BA">
        <w:tc>
          <w:tcPr>
            <w:tcW w:w="1591" w:type="pct"/>
          </w:tcPr>
          <w:p w14:paraId="036A01E5" w14:textId="77777777" w:rsidR="00F574EC" w:rsidRPr="00F574EC" w:rsidRDefault="00F574EC" w:rsidP="00B43501">
            <w:pPr>
              <w:widowControl w:val="0"/>
              <w:spacing w:before="0" w:after="0" w:line="276" w:lineRule="auto"/>
              <w:ind w:left="25"/>
              <w:jc w:val="left"/>
            </w:pPr>
            <w:r w:rsidRPr="00F574EC">
              <w:t xml:space="preserve">hrušeň, jabloň, třešeň, višeň, mišpule, kdouloň, slivoň, rybíz, angrešt, </w:t>
            </w:r>
            <w:proofErr w:type="spellStart"/>
            <w:r w:rsidRPr="00F574EC">
              <w:t>josta</w:t>
            </w:r>
            <w:proofErr w:type="spellEnd"/>
          </w:p>
        </w:tc>
        <w:tc>
          <w:tcPr>
            <w:tcW w:w="909" w:type="pct"/>
          </w:tcPr>
          <w:p w14:paraId="14D76471" w14:textId="77777777" w:rsidR="00F574EC" w:rsidRPr="00F574EC" w:rsidRDefault="00F574EC" w:rsidP="00B43501">
            <w:pPr>
              <w:widowControl w:val="0"/>
              <w:spacing w:before="0" w:after="0" w:line="276" w:lineRule="auto"/>
              <w:ind w:left="25" w:right="-111"/>
            </w:pPr>
            <w:r w:rsidRPr="00F574EC">
              <w:t>500-1500 l/ha</w:t>
            </w:r>
          </w:p>
        </w:tc>
        <w:tc>
          <w:tcPr>
            <w:tcW w:w="607" w:type="pct"/>
          </w:tcPr>
          <w:p w14:paraId="26350A03" w14:textId="77777777" w:rsidR="00F574EC" w:rsidRPr="00F574EC" w:rsidRDefault="00F574EC" w:rsidP="00B43501">
            <w:pPr>
              <w:widowControl w:val="0"/>
              <w:spacing w:before="0" w:after="0" w:line="276" w:lineRule="auto"/>
              <w:ind w:left="25" w:right="-9" w:hanging="34"/>
            </w:pPr>
            <w:r w:rsidRPr="00F574EC">
              <w:t>postřik, rosení</w:t>
            </w:r>
          </w:p>
        </w:tc>
        <w:tc>
          <w:tcPr>
            <w:tcW w:w="1060" w:type="pct"/>
          </w:tcPr>
          <w:p w14:paraId="5BCDC917" w14:textId="77777777" w:rsidR="00F574EC" w:rsidRPr="00F574EC" w:rsidRDefault="00F574EC" w:rsidP="00B43501">
            <w:pPr>
              <w:widowControl w:val="0"/>
              <w:spacing w:before="0" w:after="0" w:line="276" w:lineRule="auto"/>
              <w:ind w:left="25"/>
            </w:pPr>
            <w:r w:rsidRPr="00F574EC">
              <w:t>1x za rok</w:t>
            </w:r>
          </w:p>
        </w:tc>
        <w:tc>
          <w:tcPr>
            <w:tcW w:w="833" w:type="pct"/>
          </w:tcPr>
          <w:p w14:paraId="00A85372" w14:textId="77777777" w:rsidR="00F574EC" w:rsidRPr="00F574EC" w:rsidRDefault="00F574EC" w:rsidP="00B43501">
            <w:pPr>
              <w:widowControl w:val="0"/>
              <w:spacing w:before="0" w:after="0" w:line="276" w:lineRule="auto"/>
              <w:ind w:left="25"/>
            </w:pPr>
          </w:p>
        </w:tc>
      </w:tr>
      <w:tr w:rsidR="00F574EC" w:rsidRPr="00F574EC" w14:paraId="37D02012" w14:textId="77777777" w:rsidTr="00C143BA">
        <w:tc>
          <w:tcPr>
            <w:tcW w:w="1591" w:type="pct"/>
          </w:tcPr>
          <w:p w14:paraId="187C9FDB" w14:textId="77777777" w:rsidR="00F574EC" w:rsidRPr="00F574EC" w:rsidRDefault="00F574EC" w:rsidP="00B43501">
            <w:pPr>
              <w:widowControl w:val="0"/>
              <w:spacing w:before="0" w:after="0" w:line="276" w:lineRule="auto"/>
              <w:ind w:left="25"/>
              <w:jc w:val="left"/>
            </w:pPr>
            <w:r w:rsidRPr="00F574EC">
              <w:t>jeřáb oskeruše, borůvka, růže šípková</w:t>
            </w:r>
          </w:p>
        </w:tc>
        <w:tc>
          <w:tcPr>
            <w:tcW w:w="909" w:type="pct"/>
          </w:tcPr>
          <w:p w14:paraId="000D5321" w14:textId="77777777" w:rsidR="00F574EC" w:rsidRPr="00F574EC" w:rsidRDefault="00F574EC" w:rsidP="00B43501">
            <w:pPr>
              <w:widowControl w:val="0"/>
              <w:spacing w:before="0" w:after="0" w:line="276" w:lineRule="auto"/>
              <w:ind w:left="25"/>
            </w:pPr>
            <w:r w:rsidRPr="00F574EC">
              <w:t>500-700 l/ha</w:t>
            </w:r>
          </w:p>
        </w:tc>
        <w:tc>
          <w:tcPr>
            <w:tcW w:w="607" w:type="pct"/>
          </w:tcPr>
          <w:p w14:paraId="1A3ABFCE" w14:textId="77777777" w:rsidR="00F574EC" w:rsidRPr="00F574EC" w:rsidRDefault="00F574EC" w:rsidP="00B43501">
            <w:pPr>
              <w:widowControl w:val="0"/>
              <w:spacing w:before="0" w:after="0" w:line="276" w:lineRule="auto"/>
              <w:ind w:left="25"/>
            </w:pPr>
            <w:r w:rsidRPr="00F574EC">
              <w:t>postřik, rosení</w:t>
            </w:r>
          </w:p>
        </w:tc>
        <w:tc>
          <w:tcPr>
            <w:tcW w:w="1060" w:type="pct"/>
          </w:tcPr>
          <w:p w14:paraId="5ADCF8C2" w14:textId="77777777" w:rsidR="00F574EC" w:rsidRPr="00F574EC" w:rsidRDefault="00F574EC" w:rsidP="00B43501">
            <w:pPr>
              <w:widowControl w:val="0"/>
              <w:spacing w:before="0" w:after="0" w:line="276" w:lineRule="auto"/>
              <w:ind w:left="25"/>
            </w:pPr>
            <w:r w:rsidRPr="00F574EC">
              <w:t>1x za rok</w:t>
            </w:r>
          </w:p>
        </w:tc>
        <w:tc>
          <w:tcPr>
            <w:tcW w:w="833" w:type="pct"/>
          </w:tcPr>
          <w:p w14:paraId="6A401770" w14:textId="77777777" w:rsidR="00F574EC" w:rsidRPr="00F574EC" w:rsidRDefault="00F574EC" w:rsidP="00B43501">
            <w:pPr>
              <w:widowControl w:val="0"/>
              <w:spacing w:before="0" w:after="0" w:line="276" w:lineRule="auto"/>
              <w:ind w:left="25"/>
            </w:pPr>
          </w:p>
        </w:tc>
      </w:tr>
      <w:tr w:rsidR="00F574EC" w:rsidRPr="00F574EC" w14:paraId="0CA181B6" w14:textId="77777777" w:rsidTr="00C143BA">
        <w:tc>
          <w:tcPr>
            <w:tcW w:w="1591" w:type="pct"/>
          </w:tcPr>
          <w:p w14:paraId="466B1A18" w14:textId="77777777" w:rsidR="00F574EC" w:rsidRPr="00F574EC" w:rsidRDefault="00F574EC" w:rsidP="00B43501">
            <w:pPr>
              <w:widowControl w:val="0"/>
              <w:spacing w:before="0" w:after="0" w:line="276" w:lineRule="auto"/>
              <w:ind w:left="25"/>
            </w:pPr>
            <w:r w:rsidRPr="00F574EC">
              <w:t>jahodník</w:t>
            </w:r>
          </w:p>
        </w:tc>
        <w:tc>
          <w:tcPr>
            <w:tcW w:w="909" w:type="pct"/>
          </w:tcPr>
          <w:p w14:paraId="15D4F678" w14:textId="77777777" w:rsidR="00F574EC" w:rsidRPr="00F574EC" w:rsidRDefault="00F574EC" w:rsidP="00B43501">
            <w:pPr>
              <w:widowControl w:val="0"/>
              <w:spacing w:before="0" w:after="0" w:line="276" w:lineRule="auto"/>
              <w:ind w:left="25"/>
            </w:pPr>
            <w:r w:rsidRPr="00F574EC">
              <w:t>500-700 l/ha</w:t>
            </w:r>
          </w:p>
        </w:tc>
        <w:tc>
          <w:tcPr>
            <w:tcW w:w="607" w:type="pct"/>
          </w:tcPr>
          <w:p w14:paraId="260014B7" w14:textId="77777777" w:rsidR="00F574EC" w:rsidRPr="00F574EC" w:rsidRDefault="00F574EC" w:rsidP="00B43501">
            <w:pPr>
              <w:widowControl w:val="0"/>
              <w:spacing w:before="0" w:after="0" w:line="276" w:lineRule="auto"/>
              <w:ind w:left="25" w:right="-9" w:hanging="34"/>
            </w:pPr>
            <w:r w:rsidRPr="00F574EC">
              <w:t>postřik, rosení</w:t>
            </w:r>
          </w:p>
        </w:tc>
        <w:tc>
          <w:tcPr>
            <w:tcW w:w="1060" w:type="pct"/>
          </w:tcPr>
          <w:p w14:paraId="6C277004" w14:textId="77777777" w:rsidR="00F574EC" w:rsidRPr="00F574EC" w:rsidRDefault="00F574EC" w:rsidP="00B43501">
            <w:pPr>
              <w:widowControl w:val="0"/>
              <w:spacing w:before="0" w:after="0" w:line="276" w:lineRule="auto"/>
              <w:ind w:left="25"/>
            </w:pPr>
            <w:r w:rsidRPr="00F574EC">
              <w:t>2x za rok</w:t>
            </w:r>
          </w:p>
        </w:tc>
        <w:tc>
          <w:tcPr>
            <w:tcW w:w="833" w:type="pct"/>
          </w:tcPr>
          <w:p w14:paraId="40014ADB" w14:textId="77777777" w:rsidR="00F574EC" w:rsidRPr="00F574EC" w:rsidRDefault="00F574EC" w:rsidP="00B43501">
            <w:pPr>
              <w:widowControl w:val="0"/>
              <w:spacing w:before="0" w:after="0" w:line="276" w:lineRule="auto"/>
              <w:ind w:left="25"/>
            </w:pPr>
            <w:r w:rsidRPr="00F574EC">
              <w:t>7 dnů</w:t>
            </w:r>
          </w:p>
        </w:tc>
      </w:tr>
    </w:tbl>
    <w:p w14:paraId="44F7BDD4" w14:textId="77777777" w:rsidR="00C143BA" w:rsidRDefault="00C143BA" w:rsidP="00B43501">
      <w:pPr>
        <w:widowControl w:val="0"/>
        <w:tabs>
          <w:tab w:val="left" w:pos="3402"/>
          <w:tab w:val="left" w:pos="5670"/>
          <w:tab w:val="left" w:pos="6096"/>
          <w:tab w:val="left" w:pos="6804"/>
        </w:tabs>
        <w:spacing w:line="276" w:lineRule="auto"/>
        <w:jc w:val="both"/>
        <w:rPr>
          <w:rFonts w:eastAsia="Calibri"/>
          <w:lang w:eastAsia="en-US"/>
        </w:rPr>
      </w:pPr>
    </w:p>
    <w:p w14:paraId="50425904" w14:textId="4052D665" w:rsidR="00F574EC" w:rsidRPr="00F574EC" w:rsidRDefault="00F574EC" w:rsidP="00B43501">
      <w:pPr>
        <w:widowControl w:val="0"/>
        <w:tabs>
          <w:tab w:val="left" w:pos="3402"/>
          <w:tab w:val="left" w:pos="5670"/>
          <w:tab w:val="left" w:pos="6096"/>
          <w:tab w:val="left" w:pos="6804"/>
        </w:tabs>
        <w:spacing w:line="276" w:lineRule="auto"/>
        <w:jc w:val="both"/>
        <w:rPr>
          <w:rFonts w:eastAsia="Calibri"/>
          <w:lang w:eastAsia="en-US"/>
        </w:rPr>
      </w:pPr>
      <w:r w:rsidRPr="00F574EC">
        <w:rPr>
          <w:rFonts w:eastAsia="Calibri"/>
          <w:lang w:eastAsia="en-US"/>
        </w:rPr>
        <w:t>V chmelu se aplikace provádí pásovým postřikem pomocí postřikovače s univerzálním rámem s upravenou šířkou záběru 1.5 m, postřik je prováděn směrem k zemi.</w:t>
      </w:r>
    </w:p>
    <w:p w14:paraId="1C5DCEF7" w14:textId="77777777" w:rsidR="00F574EC" w:rsidRPr="00F574EC" w:rsidRDefault="00F574EC" w:rsidP="00B43501">
      <w:pPr>
        <w:widowControl w:val="0"/>
        <w:tabs>
          <w:tab w:val="left" w:pos="3402"/>
          <w:tab w:val="left" w:pos="5670"/>
          <w:tab w:val="left" w:pos="6096"/>
          <w:tab w:val="left" w:pos="6804"/>
        </w:tabs>
        <w:spacing w:line="276" w:lineRule="auto"/>
        <w:jc w:val="both"/>
        <w:rPr>
          <w:rFonts w:eastAsia="Calibri"/>
          <w:lang w:eastAsia="en-US"/>
        </w:rPr>
      </w:pPr>
    </w:p>
    <w:p w14:paraId="55D98B68" w14:textId="77777777" w:rsidR="00F574EC" w:rsidRPr="00F574EC" w:rsidRDefault="00F574EC" w:rsidP="00B43501">
      <w:pPr>
        <w:widowControl w:val="0"/>
        <w:tabs>
          <w:tab w:val="left" w:pos="3402"/>
          <w:tab w:val="left" w:pos="5670"/>
          <w:tab w:val="left" w:pos="6096"/>
          <w:tab w:val="left" w:pos="6804"/>
        </w:tabs>
        <w:spacing w:line="276" w:lineRule="auto"/>
        <w:jc w:val="both"/>
        <w:rPr>
          <w:rFonts w:eastAsia="Calibri"/>
          <w:lang w:eastAsia="en-US"/>
        </w:rPr>
      </w:pPr>
      <w:r w:rsidRPr="00F574EC">
        <w:rPr>
          <w:rFonts w:eastAsia="Calibri"/>
          <w:lang w:eastAsia="en-US"/>
        </w:rPr>
        <w:t>Tabulka ochranných vzdáleností stanovených s ohledem na ochranu necílových organismů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1559"/>
        <w:gridCol w:w="1134"/>
        <w:gridCol w:w="992"/>
        <w:gridCol w:w="985"/>
      </w:tblGrid>
      <w:tr w:rsidR="00F574EC" w:rsidRPr="00F574EC" w14:paraId="0945E0C6" w14:textId="77777777" w:rsidTr="00C143BA">
        <w:trPr>
          <w:trHeight w:val="220"/>
          <w:jc w:val="center"/>
        </w:trPr>
        <w:tc>
          <w:tcPr>
            <w:tcW w:w="4390" w:type="dxa"/>
            <w:vMerge w:val="restart"/>
            <w:shd w:val="clear" w:color="auto" w:fill="FFFFFF"/>
            <w:vAlign w:val="center"/>
          </w:tcPr>
          <w:p w14:paraId="15C5FF08" w14:textId="77777777" w:rsidR="00F574EC" w:rsidRPr="00F574EC" w:rsidRDefault="00F574EC" w:rsidP="00B43501">
            <w:pPr>
              <w:widowControl w:val="0"/>
              <w:spacing w:line="276" w:lineRule="auto"/>
              <w:ind w:right="-142"/>
            </w:pPr>
            <w:r w:rsidRPr="00F574EC">
              <w:t>Plodina</w:t>
            </w:r>
          </w:p>
        </w:tc>
        <w:tc>
          <w:tcPr>
            <w:tcW w:w="4670" w:type="dxa"/>
            <w:gridSpan w:val="4"/>
            <w:vAlign w:val="center"/>
          </w:tcPr>
          <w:p w14:paraId="67D59F1C" w14:textId="77777777" w:rsidR="00F574EC" w:rsidRPr="00F574EC" w:rsidRDefault="00F574EC" w:rsidP="00B43501">
            <w:pPr>
              <w:widowControl w:val="0"/>
              <w:spacing w:line="276" w:lineRule="auto"/>
              <w:ind w:right="-142"/>
              <w:jc w:val="center"/>
            </w:pPr>
            <w:r w:rsidRPr="00F574EC">
              <w:t>třída omezení úletu</w:t>
            </w:r>
          </w:p>
        </w:tc>
      </w:tr>
      <w:tr w:rsidR="00F574EC" w:rsidRPr="00F574EC" w14:paraId="2E9B9425" w14:textId="77777777" w:rsidTr="00C143BA">
        <w:trPr>
          <w:trHeight w:val="220"/>
          <w:jc w:val="center"/>
        </w:trPr>
        <w:tc>
          <w:tcPr>
            <w:tcW w:w="4390" w:type="dxa"/>
            <w:vMerge/>
            <w:shd w:val="clear" w:color="auto" w:fill="FFFFFF"/>
            <w:vAlign w:val="center"/>
          </w:tcPr>
          <w:p w14:paraId="58CCB91C" w14:textId="77777777" w:rsidR="00F574EC" w:rsidRPr="00F574EC" w:rsidRDefault="00F574EC" w:rsidP="00B43501">
            <w:pPr>
              <w:widowControl w:val="0"/>
              <w:spacing w:line="276" w:lineRule="auto"/>
              <w:ind w:right="-142"/>
            </w:pPr>
          </w:p>
        </w:tc>
        <w:tc>
          <w:tcPr>
            <w:tcW w:w="1559" w:type="dxa"/>
            <w:vAlign w:val="center"/>
          </w:tcPr>
          <w:p w14:paraId="40E65551" w14:textId="6E25028C" w:rsidR="00F574EC" w:rsidRPr="00F574EC" w:rsidRDefault="00F574EC" w:rsidP="00B43501">
            <w:pPr>
              <w:widowControl w:val="0"/>
              <w:spacing w:line="276" w:lineRule="auto"/>
              <w:ind w:left="-108" w:right="-142"/>
              <w:jc w:val="center"/>
            </w:pPr>
            <w:r w:rsidRPr="00F574EC">
              <w:t>bez redukce</w:t>
            </w:r>
          </w:p>
        </w:tc>
        <w:tc>
          <w:tcPr>
            <w:tcW w:w="1134" w:type="dxa"/>
            <w:vAlign w:val="center"/>
          </w:tcPr>
          <w:p w14:paraId="5F63DEB6" w14:textId="77777777" w:rsidR="00F574EC" w:rsidRPr="00F574EC" w:rsidRDefault="00F574EC" w:rsidP="00B43501">
            <w:pPr>
              <w:widowControl w:val="0"/>
              <w:spacing w:line="276" w:lineRule="auto"/>
              <w:ind w:right="-142"/>
              <w:jc w:val="center"/>
            </w:pPr>
            <w:r w:rsidRPr="00F574EC">
              <w:t>50 %</w:t>
            </w:r>
          </w:p>
        </w:tc>
        <w:tc>
          <w:tcPr>
            <w:tcW w:w="992" w:type="dxa"/>
            <w:vAlign w:val="center"/>
          </w:tcPr>
          <w:p w14:paraId="1563E79A" w14:textId="77777777" w:rsidR="00F574EC" w:rsidRPr="00F574EC" w:rsidRDefault="00F574EC" w:rsidP="00B43501">
            <w:pPr>
              <w:widowControl w:val="0"/>
              <w:spacing w:line="276" w:lineRule="auto"/>
              <w:ind w:right="-142"/>
              <w:jc w:val="center"/>
            </w:pPr>
            <w:r w:rsidRPr="00F574EC">
              <w:t>75 %</w:t>
            </w:r>
          </w:p>
        </w:tc>
        <w:tc>
          <w:tcPr>
            <w:tcW w:w="985" w:type="dxa"/>
            <w:vAlign w:val="center"/>
          </w:tcPr>
          <w:p w14:paraId="34B8BF9C" w14:textId="77777777" w:rsidR="00F574EC" w:rsidRPr="00F574EC" w:rsidRDefault="00F574EC" w:rsidP="00B43501">
            <w:pPr>
              <w:widowControl w:val="0"/>
              <w:spacing w:line="276" w:lineRule="auto"/>
              <w:ind w:right="-142"/>
              <w:jc w:val="center"/>
            </w:pPr>
            <w:r w:rsidRPr="00F574EC">
              <w:t>90 %</w:t>
            </w:r>
          </w:p>
        </w:tc>
      </w:tr>
      <w:tr w:rsidR="00F574EC" w:rsidRPr="00F574EC" w14:paraId="0CA83B66" w14:textId="77777777" w:rsidTr="00074151">
        <w:trPr>
          <w:trHeight w:val="275"/>
          <w:jc w:val="center"/>
        </w:trPr>
        <w:tc>
          <w:tcPr>
            <w:tcW w:w="9060" w:type="dxa"/>
            <w:gridSpan w:val="5"/>
            <w:shd w:val="clear" w:color="auto" w:fill="FFFFFF"/>
            <w:vAlign w:val="center"/>
          </w:tcPr>
          <w:p w14:paraId="218F2C6E" w14:textId="77777777" w:rsidR="00F574EC" w:rsidRPr="00F574EC" w:rsidRDefault="00F574EC" w:rsidP="00B43501">
            <w:pPr>
              <w:widowControl w:val="0"/>
              <w:spacing w:line="276" w:lineRule="auto"/>
              <w:ind w:right="-142"/>
            </w:pPr>
            <w:r w:rsidRPr="00F574EC">
              <w:t>Ochranná vzdálenost s ohledem na ochranu vodních organismů [m]</w:t>
            </w:r>
          </w:p>
        </w:tc>
      </w:tr>
      <w:tr w:rsidR="00F574EC" w:rsidRPr="00F574EC" w14:paraId="44FE2715" w14:textId="77777777" w:rsidTr="00C143BA">
        <w:trPr>
          <w:trHeight w:val="275"/>
          <w:jc w:val="center"/>
        </w:trPr>
        <w:tc>
          <w:tcPr>
            <w:tcW w:w="4390" w:type="dxa"/>
            <w:shd w:val="clear" w:color="auto" w:fill="FFFFFF"/>
            <w:vAlign w:val="center"/>
          </w:tcPr>
          <w:p w14:paraId="2CFB7DD0" w14:textId="77777777" w:rsidR="00F574EC" w:rsidRPr="00F574EC" w:rsidRDefault="00F574EC" w:rsidP="00B43501">
            <w:pPr>
              <w:widowControl w:val="0"/>
              <w:spacing w:line="276" w:lineRule="auto"/>
              <w:ind w:right="-142"/>
            </w:pPr>
            <w:r w:rsidRPr="00F574EC">
              <w:t>jabloň, hrušeň, kdouloň, mišpule</w:t>
            </w:r>
          </w:p>
        </w:tc>
        <w:tc>
          <w:tcPr>
            <w:tcW w:w="1559" w:type="dxa"/>
            <w:vAlign w:val="center"/>
          </w:tcPr>
          <w:p w14:paraId="47167286" w14:textId="77777777" w:rsidR="00F574EC" w:rsidRPr="00F574EC" w:rsidRDefault="00F574EC" w:rsidP="00B43501">
            <w:pPr>
              <w:widowControl w:val="0"/>
              <w:spacing w:line="276" w:lineRule="auto"/>
              <w:ind w:right="-142"/>
              <w:jc w:val="center"/>
            </w:pPr>
            <w:r w:rsidRPr="00F574EC">
              <w:t>16</w:t>
            </w:r>
          </w:p>
        </w:tc>
        <w:tc>
          <w:tcPr>
            <w:tcW w:w="1134" w:type="dxa"/>
            <w:vAlign w:val="center"/>
          </w:tcPr>
          <w:p w14:paraId="43344FFA" w14:textId="77777777" w:rsidR="00F574EC" w:rsidRPr="00F574EC" w:rsidRDefault="00F574EC" w:rsidP="00B43501">
            <w:pPr>
              <w:widowControl w:val="0"/>
              <w:spacing w:line="276" w:lineRule="auto"/>
              <w:ind w:right="-142"/>
              <w:jc w:val="center"/>
            </w:pPr>
            <w:r w:rsidRPr="00F574EC">
              <w:t>12</w:t>
            </w:r>
          </w:p>
        </w:tc>
        <w:tc>
          <w:tcPr>
            <w:tcW w:w="992" w:type="dxa"/>
            <w:vAlign w:val="center"/>
          </w:tcPr>
          <w:p w14:paraId="48ED06BB" w14:textId="77777777" w:rsidR="00F574EC" w:rsidRPr="00F574EC" w:rsidRDefault="00F574EC" w:rsidP="00B43501">
            <w:pPr>
              <w:widowControl w:val="0"/>
              <w:spacing w:line="276" w:lineRule="auto"/>
              <w:ind w:right="-142"/>
              <w:jc w:val="center"/>
            </w:pPr>
            <w:r w:rsidRPr="00F574EC">
              <w:t>6</w:t>
            </w:r>
          </w:p>
        </w:tc>
        <w:tc>
          <w:tcPr>
            <w:tcW w:w="985" w:type="dxa"/>
            <w:vAlign w:val="center"/>
          </w:tcPr>
          <w:p w14:paraId="482816C4" w14:textId="77777777" w:rsidR="00F574EC" w:rsidRPr="00F574EC" w:rsidRDefault="00F574EC" w:rsidP="00B43501">
            <w:pPr>
              <w:widowControl w:val="0"/>
              <w:spacing w:line="276" w:lineRule="auto"/>
              <w:ind w:right="-142"/>
              <w:jc w:val="center"/>
            </w:pPr>
            <w:r w:rsidRPr="00F574EC">
              <w:t>6</w:t>
            </w:r>
          </w:p>
        </w:tc>
      </w:tr>
      <w:tr w:rsidR="00F574EC" w:rsidRPr="00F574EC" w14:paraId="69D83729" w14:textId="77777777" w:rsidTr="00C143BA">
        <w:trPr>
          <w:trHeight w:val="275"/>
          <w:jc w:val="center"/>
        </w:trPr>
        <w:tc>
          <w:tcPr>
            <w:tcW w:w="4390" w:type="dxa"/>
            <w:shd w:val="clear" w:color="auto" w:fill="FFFFFF"/>
            <w:vAlign w:val="center"/>
          </w:tcPr>
          <w:p w14:paraId="652E2E36" w14:textId="77777777" w:rsidR="00F574EC" w:rsidRPr="00F574EC" w:rsidRDefault="00F574EC" w:rsidP="00B43501">
            <w:pPr>
              <w:widowControl w:val="0"/>
              <w:spacing w:line="276" w:lineRule="auto"/>
              <w:ind w:right="-142"/>
            </w:pPr>
            <w:r w:rsidRPr="00F574EC">
              <w:t>třešeň, višeň, slivoň, jeřáb oskeruše</w:t>
            </w:r>
          </w:p>
        </w:tc>
        <w:tc>
          <w:tcPr>
            <w:tcW w:w="1559" w:type="dxa"/>
            <w:vAlign w:val="center"/>
          </w:tcPr>
          <w:p w14:paraId="37AFC8CD" w14:textId="77777777" w:rsidR="00F574EC" w:rsidRPr="00F574EC" w:rsidRDefault="00F574EC" w:rsidP="00B43501">
            <w:pPr>
              <w:widowControl w:val="0"/>
              <w:spacing w:line="276" w:lineRule="auto"/>
              <w:ind w:right="-142"/>
              <w:jc w:val="center"/>
            </w:pPr>
            <w:r w:rsidRPr="00F574EC">
              <w:t>18</w:t>
            </w:r>
          </w:p>
        </w:tc>
        <w:tc>
          <w:tcPr>
            <w:tcW w:w="1134" w:type="dxa"/>
            <w:vAlign w:val="center"/>
          </w:tcPr>
          <w:p w14:paraId="6DB72BA0" w14:textId="77777777" w:rsidR="00F574EC" w:rsidRPr="00F574EC" w:rsidRDefault="00F574EC" w:rsidP="00B43501">
            <w:pPr>
              <w:widowControl w:val="0"/>
              <w:spacing w:line="276" w:lineRule="auto"/>
              <w:ind w:right="-142"/>
              <w:jc w:val="center"/>
            </w:pPr>
            <w:r w:rsidRPr="00F574EC">
              <w:t>14</w:t>
            </w:r>
          </w:p>
        </w:tc>
        <w:tc>
          <w:tcPr>
            <w:tcW w:w="992" w:type="dxa"/>
            <w:vAlign w:val="center"/>
          </w:tcPr>
          <w:p w14:paraId="27117A16" w14:textId="77777777" w:rsidR="00F574EC" w:rsidRPr="00F574EC" w:rsidRDefault="00F574EC" w:rsidP="00B43501">
            <w:pPr>
              <w:widowControl w:val="0"/>
              <w:spacing w:line="276" w:lineRule="auto"/>
              <w:ind w:right="-142"/>
              <w:jc w:val="center"/>
            </w:pPr>
            <w:r w:rsidRPr="00F574EC">
              <w:t>8</w:t>
            </w:r>
          </w:p>
        </w:tc>
        <w:tc>
          <w:tcPr>
            <w:tcW w:w="985" w:type="dxa"/>
            <w:vAlign w:val="center"/>
          </w:tcPr>
          <w:p w14:paraId="64855344" w14:textId="77777777" w:rsidR="00F574EC" w:rsidRPr="00F574EC" w:rsidRDefault="00F574EC" w:rsidP="00B43501">
            <w:pPr>
              <w:widowControl w:val="0"/>
              <w:spacing w:line="276" w:lineRule="auto"/>
              <w:ind w:right="-142"/>
              <w:jc w:val="center"/>
            </w:pPr>
            <w:r w:rsidRPr="00F574EC">
              <w:t>6</w:t>
            </w:r>
          </w:p>
        </w:tc>
      </w:tr>
      <w:tr w:rsidR="00F574EC" w:rsidRPr="00F574EC" w14:paraId="3A7C1A7B" w14:textId="77777777" w:rsidTr="00C143BA">
        <w:trPr>
          <w:trHeight w:val="275"/>
          <w:jc w:val="center"/>
        </w:trPr>
        <w:tc>
          <w:tcPr>
            <w:tcW w:w="4390" w:type="dxa"/>
            <w:shd w:val="clear" w:color="auto" w:fill="FFFFFF"/>
            <w:vAlign w:val="center"/>
          </w:tcPr>
          <w:p w14:paraId="26C90978" w14:textId="77777777" w:rsidR="00F574EC" w:rsidRPr="00F574EC" w:rsidRDefault="00F574EC" w:rsidP="00B43501">
            <w:pPr>
              <w:widowControl w:val="0"/>
              <w:spacing w:line="276" w:lineRule="auto"/>
              <w:ind w:right="-142"/>
            </w:pPr>
            <w:r w:rsidRPr="00F574EC">
              <w:t>chmel</w:t>
            </w:r>
          </w:p>
        </w:tc>
        <w:tc>
          <w:tcPr>
            <w:tcW w:w="1559" w:type="dxa"/>
            <w:vAlign w:val="center"/>
          </w:tcPr>
          <w:p w14:paraId="097D17D0" w14:textId="77777777" w:rsidR="00F574EC" w:rsidRPr="00F574EC" w:rsidRDefault="00F574EC" w:rsidP="00B43501">
            <w:pPr>
              <w:widowControl w:val="0"/>
              <w:spacing w:line="276" w:lineRule="auto"/>
              <w:ind w:right="-142"/>
              <w:jc w:val="center"/>
            </w:pPr>
            <w:r w:rsidRPr="00F574EC">
              <w:t>16</w:t>
            </w:r>
          </w:p>
        </w:tc>
        <w:tc>
          <w:tcPr>
            <w:tcW w:w="1134" w:type="dxa"/>
            <w:vAlign w:val="center"/>
          </w:tcPr>
          <w:p w14:paraId="1F074A86" w14:textId="77777777" w:rsidR="00F574EC" w:rsidRPr="00F574EC" w:rsidRDefault="00F574EC" w:rsidP="00B43501">
            <w:pPr>
              <w:widowControl w:val="0"/>
              <w:spacing w:line="276" w:lineRule="auto"/>
              <w:ind w:right="-142"/>
              <w:jc w:val="center"/>
            </w:pPr>
            <w:r w:rsidRPr="00F574EC">
              <w:t>7</w:t>
            </w:r>
          </w:p>
        </w:tc>
        <w:tc>
          <w:tcPr>
            <w:tcW w:w="992" w:type="dxa"/>
            <w:vAlign w:val="center"/>
          </w:tcPr>
          <w:p w14:paraId="75C2C6DA" w14:textId="77777777" w:rsidR="00F574EC" w:rsidRPr="00F574EC" w:rsidRDefault="00F574EC" w:rsidP="00B43501">
            <w:pPr>
              <w:widowControl w:val="0"/>
              <w:spacing w:line="276" w:lineRule="auto"/>
              <w:ind w:right="-142"/>
              <w:jc w:val="center"/>
            </w:pPr>
            <w:r w:rsidRPr="00F574EC">
              <w:t>6</w:t>
            </w:r>
          </w:p>
        </w:tc>
        <w:tc>
          <w:tcPr>
            <w:tcW w:w="985" w:type="dxa"/>
            <w:vAlign w:val="center"/>
          </w:tcPr>
          <w:p w14:paraId="4C5380AC" w14:textId="77777777" w:rsidR="00F574EC" w:rsidRPr="00F574EC" w:rsidRDefault="00F574EC" w:rsidP="00B43501">
            <w:pPr>
              <w:widowControl w:val="0"/>
              <w:spacing w:line="276" w:lineRule="auto"/>
              <w:ind w:right="-142"/>
              <w:jc w:val="center"/>
            </w:pPr>
            <w:r w:rsidRPr="00F574EC">
              <w:t>6</w:t>
            </w:r>
          </w:p>
        </w:tc>
      </w:tr>
      <w:tr w:rsidR="00F574EC" w:rsidRPr="00F574EC" w14:paraId="2B04F42D" w14:textId="77777777" w:rsidTr="00C143BA">
        <w:trPr>
          <w:trHeight w:val="275"/>
          <w:jc w:val="center"/>
        </w:trPr>
        <w:tc>
          <w:tcPr>
            <w:tcW w:w="4390" w:type="dxa"/>
            <w:shd w:val="clear" w:color="auto" w:fill="FFFFFF"/>
            <w:vAlign w:val="center"/>
          </w:tcPr>
          <w:p w14:paraId="4610ABE9" w14:textId="77777777" w:rsidR="00F574EC" w:rsidRPr="00F574EC" w:rsidRDefault="00F574EC" w:rsidP="00B43501">
            <w:pPr>
              <w:widowControl w:val="0"/>
              <w:spacing w:line="276" w:lineRule="auto"/>
              <w:ind w:right="-142"/>
            </w:pPr>
            <w:r w:rsidRPr="00F574EC">
              <w:t>jahodník</w:t>
            </w:r>
          </w:p>
        </w:tc>
        <w:tc>
          <w:tcPr>
            <w:tcW w:w="1559" w:type="dxa"/>
            <w:vAlign w:val="center"/>
          </w:tcPr>
          <w:p w14:paraId="089FF193" w14:textId="77777777" w:rsidR="00F574EC" w:rsidRPr="00F574EC" w:rsidRDefault="00F574EC" w:rsidP="00B43501">
            <w:pPr>
              <w:widowControl w:val="0"/>
              <w:spacing w:line="276" w:lineRule="auto"/>
              <w:ind w:right="-142"/>
              <w:jc w:val="center"/>
            </w:pPr>
            <w:r w:rsidRPr="00F574EC">
              <w:t>4</w:t>
            </w:r>
          </w:p>
        </w:tc>
        <w:tc>
          <w:tcPr>
            <w:tcW w:w="1134" w:type="dxa"/>
            <w:vAlign w:val="center"/>
          </w:tcPr>
          <w:p w14:paraId="7B034567" w14:textId="77777777" w:rsidR="00F574EC" w:rsidRPr="00F574EC" w:rsidRDefault="00F574EC" w:rsidP="00B43501">
            <w:pPr>
              <w:widowControl w:val="0"/>
              <w:spacing w:line="276" w:lineRule="auto"/>
              <w:ind w:right="-142"/>
              <w:jc w:val="center"/>
            </w:pPr>
            <w:r w:rsidRPr="00F574EC">
              <w:t>4</w:t>
            </w:r>
          </w:p>
        </w:tc>
        <w:tc>
          <w:tcPr>
            <w:tcW w:w="992" w:type="dxa"/>
            <w:vAlign w:val="center"/>
          </w:tcPr>
          <w:p w14:paraId="478A78AE" w14:textId="77777777" w:rsidR="00F574EC" w:rsidRPr="00F574EC" w:rsidRDefault="00F574EC" w:rsidP="00B43501">
            <w:pPr>
              <w:widowControl w:val="0"/>
              <w:spacing w:line="276" w:lineRule="auto"/>
              <w:ind w:right="-142"/>
              <w:jc w:val="center"/>
            </w:pPr>
            <w:r w:rsidRPr="00F574EC">
              <w:t>4</w:t>
            </w:r>
          </w:p>
        </w:tc>
        <w:tc>
          <w:tcPr>
            <w:tcW w:w="985" w:type="dxa"/>
            <w:vAlign w:val="center"/>
          </w:tcPr>
          <w:p w14:paraId="26447338" w14:textId="77777777" w:rsidR="00F574EC" w:rsidRPr="00F574EC" w:rsidRDefault="00F574EC" w:rsidP="00B43501">
            <w:pPr>
              <w:widowControl w:val="0"/>
              <w:spacing w:line="276" w:lineRule="auto"/>
              <w:ind w:right="-142"/>
              <w:jc w:val="center"/>
            </w:pPr>
            <w:r w:rsidRPr="00F574EC">
              <w:t>4</w:t>
            </w:r>
          </w:p>
        </w:tc>
      </w:tr>
      <w:tr w:rsidR="00F574EC" w:rsidRPr="00F574EC" w14:paraId="7C23F72D" w14:textId="77777777" w:rsidTr="00C143BA">
        <w:trPr>
          <w:trHeight w:val="275"/>
          <w:jc w:val="center"/>
        </w:trPr>
        <w:tc>
          <w:tcPr>
            <w:tcW w:w="4390" w:type="dxa"/>
            <w:shd w:val="clear" w:color="auto" w:fill="FFFFFF"/>
            <w:vAlign w:val="center"/>
          </w:tcPr>
          <w:p w14:paraId="78182B1A" w14:textId="77777777" w:rsidR="00F574EC" w:rsidRPr="00F574EC" w:rsidRDefault="00F574EC" w:rsidP="00B43501">
            <w:pPr>
              <w:widowControl w:val="0"/>
              <w:spacing w:line="276" w:lineRule="auto"/>
              <w:ind w:right="-142"/>
            </w:pPr>
            <w:r w:rsidRPr="00F574EC">
              <w:t xml:space="preserve">rybíz, borůvka, angrešt, </w:t>
            </w:r>
            <w:proofErr w:type="spellStart"/>
            <w:r w:rsidRPr="00F574EC">
              <w:t>josta</w:t>
            </w:r>
            <w:proofErr w:type="spellEnd"/>
            <w:r w:rsidRPr="00F574EC">
              <w:t>, růže šípková</w:t>
            </w:r>
          </w:p>
        </w:tc>
        <w:tc>
          <w:tcPr>
            <w:tcW w:w="1559" w:type="dxa"/>
            <w:vAlign w:val="center"/>
          </w:tcPr>
          <w:p w14:paraId="523A6C98" w14:textId="77777777" w:rsidR="00F574EC" w:rsidRPr="00F574EC" w:rsidRDefault="00F574EC" w:rsidP="00B43501">
            <w:pPr>
              <w:widowControl w:val="0"/>
              <w:spacing w:line="276" w:lineRule="auto"/>
              <w:ind w:right="-142"/>
              <w:jc w:val="center"/>
            </w:pPr>
            <w:r w:rsidRPr="00F574EC">
              <w:t>6</w:t>
            </w:r>
          </w:p>
        </w:tc>
        <w:tc>
          <w:tcPr>
            <w:tcW w:w="1134" w:type="dxa"/>
            <w:vAlign w:val="center"/>
          </w:tcPr>
          <w:p w14:paraId="2664EFA4" w14:textId="77777777" w:rsidR="00F574EC" w:rsidRPr="00F574EC" w:rsidRDefault="00F574EC" w:rsidP="00B43501">
            <w:pPr>
              <w:widowControl w:val="0"/>
              <w:spacing w:line="276" w:lineRule="auto"/>
              <w:ind w:right="-142"/>
              <w:jc w:val="center"/>
            </w:pPr>
            <w:r w:rsidRPr="00F574EC">
              <w:t>6</w:t>
            </w:r>
          </w:p>
        </w:tc>
        <w:tc>
          <w:tcPr>
            <w:tcW w:w="992" w:type="dxa"/>
            <w:vAlign w:val="center"/>
          </w:tcPr>
          <w:p w14:paraId="094A3A0D" w14:textId="77777777" w:rsidR="00F574EC" w:rsidRPr="00F574EC" w:rsidRDefault="00F574EC" w:rsidP="00B43501">
            <w:pPr>
              <w:widowControl w:val="0"/>
              <w:spacing w:line="276" w:lineRule="auto"/>
              <w:ind w:right="-142"/>
              <w:jc w:val="center"/>
            </w:pPr>
            <w:r w:rsidRPr="00F574EC">
              <w:t>6</w:t>
            </w:r>
          </w:p>
        </w:tc>
        <w:tc>
          <w:tcPr>
            <w:tcW w:w="985" w:type="dxa"/>
            <w:vAlign w:val="center"/>
          </w:tcPr>
          <w:p w14:paraId="7FA1C588" w14:textId="77777777" w:rsidR="00F574EC" w:rsidRPr="00F574EC" w:rsidRDefault="00F574EC" w:rsidP="00B43501">
            <w:pPr>
              <w:widowControl w:val="0"/>
              <w:spacing w:line="276" w:lineRule="auto"/>
              <w:ind w:right="-142"/>
              <w:jc w:val="center"/>
            </w:pPr>
            <w:r w:rsidRPr="00F574EC">
              <w:t>6</w:t>
            </w:r>
          </w:p>
        </w:tc>
      </w:tr>
      <w:tr w:rsidR="00F574EC" w:rsidRPr="00F574EC" w14:paraId="2D5670C4" w14:textId="77777777" w:rsidTr="00074151">
        <w:trPr>
          <w:trHeight w:val="275"/>
          <w:jc w:val="center"/>
        </w:trPr>
        <w:tc>
          <w:tcPr>
            <w:tcW w:w="9060" w:type="dxa"/>
            <w:gridSpan w:val="5"/>
            <w:shd w:val="clear" w:color="auto" w:fill="FFFFFF"/>
            <w:vAlign w:val="center"/>
          </w:tcPr>
          <w:p w14:paraId="0ACE7475" w14:textId="77777777" w:rsidR="00F574EC" w:rsidRPr="00F574EC" w:rsidRDefault="00F574EC" w:rsidP="00B43501">
            <w:pPr>
              <w:widowControl w:val="0"/>
              <w:spacing w:line="276" w:lineRule="auto"/>
              <w:ind w:right="-142"/>
            </w:pPr>
            <w:r w:rsidRPr="00F574EC">
              <w:t>Ochranná vzdálenost od okraje ošetřovaného pozemku s ohledem na ochranu necílových členovců [m]</w:t>
            </w:r>
          </w:p>
        </w:tc>
      </w:tr>
      <w:tr w:rsidR="00F574EC" w:rsidRPr="00F574EC" w14:paraId="5AD05A3A" w14:textId="77777777" w:rsidTr="00C143BA">
        <w:trPr>
          <w:trHeight w:val="275"/>
          <w:jc w:val="center"/>
        </w:trPr>
        <w:tc>
          <w:tcPr>
            <w:tcW w:w="4390" w:type="dxa"/>
            <w:shd w:val="clear" w:color="auto" w:fill="FFFFFF"/>
            <w:vAlign w:val="center"/>
          </w:tcPr>
          <w:p w14:paraId="6830D4E2" w14:textId="77777777" w:rsidR="00F574EC" w:rsidRPr="00F574EC" w:rsidRDefault="00F574EC" w:rsidP="00B43501">
            <w:pPr>
              <w:widowControl w:val="0"/>
              <w:spacing w:line="276" w:lineRule="auto"/>
              <w:ind w:right="-142"/>
            </w:pPr>
            <w:r w:rsidRPr="00F574EC">
              <w:t>jabloň, hrušeň, třešeň, višeň, kdouloň, mišpule, slivoň, jeřáb oskeruše</w:t>
            </w:r>
          </w:p>
        </w:tc>
        <w:tc>
          <w:tcPr>
            <w:tcW w:w="1559" w:type="dxa"/>
            <w:vAlign w:val="center"/>
          </w:tcPr>
          <w:p w14:paraId="3463DF75" w14:textId="77777777" w:rsidR="00F574EC" w:rsidRPr="00F574EC" w:rsidRDefault="00F574EC" w:rsidP="00B43501">
            <w:pPr>
              <w:widowControl w:val="0"/>
              <w:spacing w:line="276" w:lineRule="auto"/>
              <w:ind w:right="-142"/>
              <w:jc w:val="center"/>
            </w:pPr>
            <w:r w:rsidRPr="00F574EC">
              <w:t>30</w:t>
            </w:r>
          </w:p>
        </w:tc>
        <w:tc>
          <w:tcPr>
            <w:tcW w:w="1134" w:type="dxa"/>
            <w:vAlign w:val="center"/>
          </w:tcPr>
          <w:p w14:paraId="768060EB" w14:textId="77777777" w:rsidR="00F574EC" w:rsidRPr="00F574EC" w:rsidRDefault="00F574EC" w:rsidP="00B43501">
            <w:pPr>
              <w:widowControl w:val="0"/>
              <w:spacing w:line="276" w:lineRule="auto"/>
              <w:ind w:right="-142"/>
              <w:jc w:val="center"/>
            </w:pPr>
            <w:r w:rsidRPr="00F574EC">
              <w:t>20</w:t>
            </w:r>
          </w:p>
        </w:tc>
        <w:tc>
          <w:tcPr>
            <w:tcW w:w="992" w:type="dxa"/>
            <w:vAlign w:val="center"/>
          </w:tcPr>
          <w:p w14:paraId="36131A46" w14:textId="77777777" w:rsidR="00F574EC" w:rsidRPr="00F574EC" w:rsidRDefault="00F574EC" w:rsidP="00B43501">
            <w:pPr>
              <w:widowControl w:val="0"/>
              <w:spacing w:line="276" w:lineRule="auto"/>
              <w:ind w:right="-142"/>
              <w:jc w:val="center"/>
            </w:pPr>
            <w:r w:rsidRPr="00F574EC">
              <w:t>15</w:t>
            </w:r>
          </w:p>
        </w:tc>
        <w:tc>
          <w:tcPr>
            <w:tcW w:w="985" w:type="dxa"/>
            <w:vAlign w:val="center"/>
          </w:tcPr>
          <w:p w14:paraId="15E3AF7F" w14:textId="77777777" w:rsidR="00F574EC" w:rsidRPr="00F574EC" w:rsidRDefault="00F574EC" w:rsidP="00B43501">
            <w:pPr>
              <w:widowControl w:val="0"/>
              <w:spacing w:line="276" w:lineRule="auto"/>
              <w:ind w:right="-142"/>
              <w:jc w:val="center"/>
            </w:pPr>
            <w:r w:rsidRPr="00F574EC">
              <w:t>10</w:t>
            </w:r>
          </w:p>
        </w:tc>
      </w:tr>
      <w:tr w:rsidR="00F574EC" w:rsidRPr="00F574EC" w14:paraId="432BABFB" w14:textId="77777777" w:rsidTr="00C143BA">
        <w:trPr>
          <w:trHeight w:val="275"/>
          <w:jc w:val="center"/>
        </w:trPr>
        <w:tc>
          <w:tcPr>
            <w:tcW w:w="4390" w:type="dxa"/>
            <w:shd w:val="clear" w:color="auto" w:fill="FFFFFF"/>
            <w:vAlign w:val="center"/>
          </w:tcPr>
          <w:p w14:paraId="06223AAA" w14:textId="77777777" w:rsidR="00F574EC" w:rsidRPr="00F574EC" w:rsidRDefault="00F574EC" w:rsidP="00B43501">
            <w:pPr>
              <w:widowControl w:val="0"/>
              <w:spacing w:line="276" w:lineRule="auto"/>
              <w:ind w:right="-142"/>
            </w:pPr>
            <w:r w:rsidRPr="00F574EC">
              <w:t>chmel</w:t>
            </w:r>
          </w:p>
        </w:tc>
        <w:tc>
          <w:tcPr>
            <w:tcW w:w="1559" w:type="dxa"/>
            <w:vAlign w:val="center"/>
          </w:tcPr>
          <w:p w14:paraId="6A314C32" w14:textId="77777777" w:rsidR="00F574EC" w:rsidRPr="00F574EC" w:rsidRDefault="00F574EC" w:rsidP="00B43501">
            <w:pPr>
              <w:widowControl w:val="0"/>
              <w:spacing w:line="276" w:lineRule="auto"/>
              <w:ind w:right="-142"/>
              <w:jc w:val="center"/>
            </w:pPr>
            <w:r w:rsidRPr="00F574EC">
              <w:t>30</w:t>
            </w:r>
          </w:p>
        </w:tc>
        <w:tc>
          <w:tcPr>
            <w:tcW w:w="1134" w:type="dxa"/>
            <w:vAlign w:val="center"/>
          </w:tcPr>
          <w:p w14:paraId="0044FC19" w14:textId="77777777" w:rsidR="00F574EC" w:rsidRPr="00F574EC" w:rsidRDefault="00F574EC" w:rsidP="00B43501">
            <w:pPr>
              <w:widowControl w:val="0"/>
              <w:spacing w:line="276" w:lineRule="auto"/>
              <w:ind w:right="-142"/>
              <w:jc w:val="center"/>
            </w:pPr>
            <w:r w:rsidRPr="00F574EC">
              <w:t>30</w:t>
            </w:r>
          </w:p>
        </w:tc>
        <w:tc>
          <w:tcPr>
            <w:tcW w:w="992" w:type="dxa"/>
            <w:vAlign w:val="center"/>
          </w:tcPr>
          <w:p w14:paraId="71880E11" w14:textId="77777777" w:rsidR="00F574EC" w:rsidRPr="00F574EC" w:rsidRDefault="00F574EC" w:rsidP="00B43501">
            <w:pPr>
              <w:widowControl w:val="0"/>
              <w:spacing w:line="276" w:lineRule="auto"/>
              <w:ind w:right="-142"/>
              <w:jc w:val="center"/>
            </w:pPr>
            <w:r w:rsidRPr="00F574EC">
              <w:t>20</w:t>
            </w:r>
          </w:p>
        </w:tc>
        <w:tc>
          <w:tcPr>
            <w:tcW w:w="985" w:type="dxa"/>
            <w:vAlign w:val="center"/>
          </w:tcPr>
          <w:p w14:paraId="0B908ADB" w14:textId="77777777" w:rsidR="00F574EC" w:rsidRPr="00F574EC" w:rsidRDefault="00F574EC" w:rsidP="00B43501">
            <w:pPr>
              <w:widowControl w:val="0"/>
              <w:spacing w:line="276" w:lineRule="auto"/>
              <w:ind w:right="-142"/>
              <w:jc w:val="center"/>
            </w:pPr>
            <w:r w:rsidRPr="00F574EC">
              <w:t>15</w:t>
            </w:r>
          </w:p>
        </w:tc>
      </w:tr>
      <w:tr w:rsidR="00F574EC" w:rsidRPr="00F574EC" w14:paraId="65208298" w14:textId="77777777" w:rsidTr="00C143BA">
        <w:trPr>
          <w:trHeight w:val="275"/>
          <w:jc w:val="center"/>
        </w:trPr>
        <w:tc>
          <w:tcPr>
            <w:tcW w:w="4390" w:type="dxa"/>
            <w:shd w:val="clear" w:color="auto" w:fill="FFFFFF"/>
            <w:vAlign w:val="center"/>
          </w:tcPr>
          <w:p w14:paraId="7D718D67" w14:textId="77777777" w:rsidR="00F574EC" w:rsidRPr="00F574EC" w:rsidRDefault="00F574EC" w:rsidP="00B43501">
            <w:pPr>
              <w:widowControl w:val="0"/>
              <w:spacing w:line="276" w:lineRule="auto"/>
              <w:ind w:right="-142"/>
            </w:pPr>
            <w:r w:rsidRPr="00F574EC">
              <w:t xml:space="preserve">rybíz, borůvka, angrešt, </w:t>
            </w:r>
            <w:proofErr w:type="spellStart"/>
            <w:r w:rsidRPr="00F574EC">
              <w:t>josta</w:t>
            </w:r>
            <w:proofErr w:type="spellEnd"/>
            <w:r w:rsidRPr="00F574EC">
              <w:t>, růže šípková</w:t>
            </w:r>
          </w:p>
        </w:tc>
        <w:tc>
          <w:tcPr>
            <w:tcW w:w="1559" w:type="dxa"/>
            <w:vAlign w:val="center"/>
          </w:tcPr>
          <w:p w14:paraId="084AA4BA" w14:textId="77777777" w:rsidR="00F574EC" w:rsidRPr="00F574EC" w:rsidRDefault="00F574EC" w:rsidP="00B43501">
            <w:pPr>
              <w:widowControl w:val="0"/>
              <w:spacing w:line="276" w:lineRule="auto"/>
              <w:ind w:right="-142"/>
              <w:jc w:val="center"/>
            </w:pPr>
            <w:r w:rsidRPr="00F574EC">
              <w:t>20</w:t>
            </w:r>
          </w:p>
        </w:tc>
        <w:tc>
          <w:tcPr>
            <w:tcW w:w="1134" w:type="dxa"/>
            <w:vAlign w:val="center"/>
          </w:tcPr>
          <w:p w14:paraId="329E343C" w14:textId="77777777" w:rsidR="00F574EC" w:rsidRPr="00F574EC" w:rsidRDefault="00F574EC" w:rsidP="00B43501">
            <w:pPr>
              <w:widowControl w:val="0"/>
              <w:spacing w:line="276" w:lineRule="auto"/>
              <w:ind w:right="-142"/>
              <w:jc w:val="center"/>
            </w:pPr>
            <w:r w:rsidRPr="00F574EC">
              <w:t>15</w:t>
            </w:r>
          </w:p>
        </w:tc>
        <w:tc>
          <w:tcPr>
            <w:tcW w:w="992" w:type="dxa"/>
            <w:vAlign w:val="center"/>
          </w:tcPr>
          <w:p w14:paraId="7A46B244" w14:textId="77777777" w:rsidR="00F574EC" w:rsidRPr="00F574EC" w:rsidRDefault="00F574EC" w:rsidP="00B43501">
            <w:pPr>
              <w:widowControl w:val="0"/>
              <w:spacing w:line="276" w:lineRule="auto"/>
              <w:ind w:right="-142"/>
              <w:jc w:val="center"/>
            </w:pPr>
            <w:r w:rsidRPr="00F574EC">
              <w:t>10</w:t>
            </w:r>
          </w:p>
        </w:tc>
        <w:tc>
          <w:tcPr>
            <w:tcW w:w="985" w:type="dxa"/>
            <w:vAlign w:val="center"/>
          </w:tcPr>
          <w:p w14:paraId="0531DE0E" w14:textId="77777777" w:rsidR="00F574EC" w:rsidRPr="00F574EC" w:rsidRDefault="00F574EC" w:rsidP="00B43501">
            <w:pPr>
              <w:widowControl w:val="0"/>
              <w:spacing w:line="276" w:lineRule="auto"/>
              <w:ind w:right="-142"/>
              <w:jc w:val="center"/>
            </w:pPr>
            <w:r w:rsidRPr="00F574EC">
              <w:t>5</w:t>
            </w:r>
          </w:p>
        </w:tc>
      </w:tr>
      <w:tr w:rsidR="00F574EC" w:rsidRPr="00F574EC" w14:paraId="113BD95D" w14:textId="77777777" w:rsidTr="00C143BA">
        <w:trPr>
          <w:trHeight w:val="275"/>
          <w:jc w:val="center"/>
        </w:trPr>
        <w:tc>
          <w:tcPr>
            <w:tcW w:w="4390" w:type="dxa"/>
            <w:shd w:val="clear" w:color="auto" w:fill="FFFFFF"/>
            <w:vAlign w:val="center"/>
          </w:tcPr>
          <w:p w14:paraId="2B3EF44F" w14:textId="77777777" w:rsidR="00F574EC" w:rsidRPr="00F574EC" w:rsidRDefault="00F574EC" w:rsidP="00B43501">
            <w:pPr>
              <w:widowControl w:val="0"/>
              <w:spacing w:line="276" w:lineRule="auto"/>
              <w:ind w:right="-142"/>
            </w:pPr>
            <w:r w:rsidRPr="00F574EC">
              <w:t>jahodník</w:t>
            </w:r>
          </w:p>
        </w:tc>
        <w:tc>
          <w:tcPr>
            <w:tcW w:w="1559" w:type="dxa"/>
            <w:vAlign w:val="center"/>
          </w:tcPr>
          <w:p w14:paraId="292F548A" w14:textId="77777777" w:rsidR="00F574EC" w:rsidRPr="00F574EC" w:rsidRDefault="00F574EC" w:rsidP="00B43501">
            <w:pPr>
              <w:widowControl w:val="0"/>
              <w:spacing w:line="276" w:lineRule="auto"/>
              <w:ind w:right="-142"/>
              <w:jc w:val="center"/>
            </w:pPr>
            <w:r w:rsidRPr="00F574EC">
              <w:t>10</w:t>
            </w:r>
          </w:p>
        </w:tc>
        <w:tc>
          <w:tcPr>
            <w:tcW w:w="1134" w:type="dxa"/>
            <w:vAlign w:val="center"/>
          </w:tcPr>
          <w:p w14:paraId="17CB03CF" w14:textId="77777777" w:rsidR="00F574EC" w:rsidRPr="00F574EC" w:rsidRDefault="00F574EC" w:rsidP="00B43501">
            <w:pPr>
              <w:widowControl w:val="0"/>
              <w:spacing w:line="276" w:lineRule="auto"/>
              <w:ind w:right="-142"/>
              <w:jc w:val="center"/>
            </w:pPr>
            <w:r w:rsidRPr="00F574EC">
              <w:t>5</w:t>
            </w:r>
          </w:p>
        </w:tc>
        <w:tc>
          <w:tcPr>
            <w:tcW w:w="992" w:type="dxa"/>
            <w:vAlign w:val="center"/>
          </w:tcPr>
          <w:p w14:paraId="625DCF39" w14:textId="77777777" w:rsidR="00F574EC" w:rsidRPr="00F574EC" w:rsidRDefault="00F574EC" w:rsidP="00B43501">
            <w:pPr>
              <w:widowControl w:val="0"/>
              <w:spacing w:line="276" w:lineRule="auto"/>
              <w:ind w:right="-142"/>
              <w:jc w:val="center"/>
            </w:pPr>
            <w:r w:rsidRPr="00F574EC">
              <w:t>5</w:t>
            </w:r>
          </w:p>
        </w:tc>
        <w:tc>
          <w:tcPr>
            <w:tcW w:w="985" w:type="dxa"/>
            <w:vAlign w:val="center"/>
          </w:tcPr>
          <w:p w14:paraId="43E3B24C" w14:textId="77777777" w:rsidR="00F574EC" w:rsidRPr="00F574EC" w:rsidRDefault="00F574EC" w:rsidP="00B43501">
            <w:pPr>
              <w:widowControl w:val="0"/>
              <w:spacing w:line="276" w:lineRule="auto"/>
              <w:ind w:right="-142"/>
              <w:jc w:val="center"/>
            </w:pPr>
            <w:r w:rsidRPr="00F574EC">
              <w:t>0</w:t>
            </w:r>
          </w:p>
        </w:tc>
      </w:tr>
    </w:tbl>
    <w:p w14:paraId="400E90C3" w14:textId="77777777" w:rsidR="00F574EC" w:rsidRPr="00F574EC" w:rsidRDefault="00F574EC" w:rsidP="00B43501">
      <w:pPr>
        <w:widowControl w:val="0"/>
        <w:spacing w:line="276" w:lineRule="auto"/>
        <w:rPr>
          <w:rFonts w:eastAsia="Calibri"/>
          <w:u w:val="single"/>
          <w:lang w:eastAsia="en-US"/>
        </w:rPr>
      </w:pPr>
    </w:p>
    <w:p w14:paraId="09D469BA" w14:textId="77777777" w:rsidR="00F574EC" w:rsidRPr="00F574EC" w:rsidRDefault="00F574EC" w:rsidP="00B43501">
      <w:pPr>
        <w:widowControl w:val="0"/>
        <w:spacing w:line="276" w:lineRule="auto"/>
        <w:jc w:val="both"/>
        <w:rPr>
          <w:rFonts w:eastAsia="Calibri"/>
          <w:u w:val="single"/>
          <w:lang w:eastAsia="en-US"/>
        </w:rPr>
      </w:pPr>
      <w:r w:rsidRPr="00F574EC">
        <w:rPr>
          <w:rFonts w:eastAsia="Calibri"/>
          <w:u w:val="single"/>
          <w:lang w:eastAsia="en-US"/>
        </w:rPr>
        <w:t xml:space="preserve">Jabloň, hrušeň, kdouloň, mišpule, chmel: </w:t>
      </w:r>
    </w:p>
    <w:p w14:paraId="34E8B2BA" w14:textId="77777777" w:rsidR="00F574EC" w:rsidRPr="00F574EC" w:rsidRDefault="00F574EC" w:rsidP="00B43501">
      <w:pPr>
        <w:widowControl w:val="0"/>
        <w:tabs>
          <w:tab w:val="left" w:pos="3402"/>
          <w:tab w:val="left" w:pos="5670"/>
          <w:tab w:val="left" w:pos="6096"/>
          <w:tab w:val="left" w:pos="6804"/>
        </w:tabs>
        <w:spacing w:line="276" w:lineRule="auto"/>
        <w:jc w:val="both"/>
        <w:rPr>
          <w:rFonts w:eastAsia="Calibri"/>
          <w:lang w:eastAsia="en-US"/>
        </w:rPr>
      </w:pPr>
      <w:r w:rsidRPr="00F574EC">
        <w:rPr>
          <w:rFonts w:eastAsia="Calibri"/>
          <w:lang w:eastAsia="en-US"/>
        </w:rPr>
        <w:t xml:space="preserve">Za účelem ochrany vodních organismů neaplikujte na svažitých pozemcích (≥ 3° svažitosti), jejichž okraje jsou vzdáleny od povrchových vod </w:t>
      </w:r>
      <w:proofErr w:type="gramStart"/>
      <w:r w:rsidRPr="00F574EC">
        <w:rPr>
          <w:rFonts w:eastAsia="Calibri"/>
          <w:lang w:eastAsia="en-US"/>
        </w:rPr>
        <w:t>&lt; 16</w:t>
      </w:r>
      <w:proofErr w:type="gramEnd"/>
      <w:r w:rsidRPr="00F574EC">
        <w:rPr>
          <w:rFonts w:eastAsia="Calibri"/>
          <w:lang w:eastAsia="en-US"/>
        </w:rPr>
        <w:t xml:space="preserve"> m.</w:t>
      </w:r>
    </w:p>
    <w:p w14:paraId="5E1D5F36" w14:textId="77777777" w:rsidR="00F574EC" w:rsidRDefault="00F574EC" w:rsidP="00B43501">
      <w:pPr>
        <w:widowControl w:val="0"/>
        <w:tabs>
          <w:tab w:val="left" w:pos="3402"/>
          <w:tab w:val="left" w:pos="5670"/>
          <w:tab w:val="left" w:pos="6096"/>
          <w:tab w:val="left" w:pos="6804"/>
        </w:tabs>
        <w:spacing w:line="276" w:lineRule="auto"/>
        <w:jc w:val="both"/>
        <w:rPr>
          <w:rFonts w:eastAsia="Calibri"/>
          <w:lang w:eastAsia="en-US"/>
        </w:rPr>
      </w:pPr>
    </w:p>
    <w:p w14:paraId="3BAB32D2" w14:textId="77777777" w:rsidR="00C143BA" w:rsidRPr="00F574EC" w:rsidRDefault="00C143BA" w:rsidP="00B43501">
      <w:pPr>
        <w:widowControl w:val="0"/>
        <w:tabs>
          <w:tab w:val="left" w:pos="3402"/>
          <w:tab w:val="left" w:pos="5670"/>
          <w:tab w:val="left" w:pos="6096"/>
          <w:tab w:val="left" w:pos="6804"/>
        </w:tabs>
        <w:spacing w:line="276" w:lineRule="auto"/>
        <w:jc w:val="both"/>
        <w:rPr>
          <w:rFonts w:eastAsia="Calibri"/>
          <w:lang w:eastAsia="en-US"/>
        </w:rPr>
      </w:pPr>
    </w:p>
    <w:p w14:paraId="27DA8C0F" w14:textId="77777777" w:rsidR="00F574EC" w:rsidRPr="00F574EC" w:rsidRDefault="00F574EC" w:rsidP="00B43501">
      <w:pPr>
        <w:widowControl w:val="0"/>
        <w:spacing w:line="276" w:lineRule="auto"/>
        <w:jc w:val="both"/>
        <w:rPr>
          <w:rFonts w:eastAsia="Calibri"/>
          <w:u w:val="single"/>
          <w:lang w:eastAsia="en-US"/>
        </w:rPr>
      </w:pPr>
      <w:r w:rsidRPr="00F574EC">
        <w:rPr>
          <w:rFonts w:eastAsia="Calibri"/>
          <w:u w:val="single"/>
          <w:lang w:eastAsia="en-US"/>
        </w:rPr>
        <w:lastRenderedPageBreak/>
        <w:t>Třešeň, višeň, slivoň, jeřáb oskeruše:</w:t>
      </w:r>
    </w:p>
    <w:p w14:paraId="063BF571" w14:textId="77777777" w:rsidR="00F574EC" w:rsidRPr="00F574EC" w:rsidRDefault="00F574EC" w:rsidP="00B43501">
      <w:pPr>
        <w:widowControl w:val="0"/>
        <w:spacing w:line="276" w:lineRule="auto"/>
        <w:jc w:val="both"/>
        <w:rPr>
          <w:rFonts w:eastAsia="Calibri"/>
          <w:bCs/>
          <w:lang w:eastAsia="en-US"/>
        </w:rPr>
      </w:pPr>
      <w:r w:rsidRPr="00F574EC">
        <w:rPr>
          <w:rFonts w:eastAsia="Calibri"/>
          <w:bCs/>
          <w:lang w:eastAsia="en-US"/>
        </w:rPr>
        <w:t xml:space="preserve">Za účelem ochrany vodních organismů neaplikujte na svažitých pozemcích (≥ 3° svažitosti), jejichž okraje jsou vzdáleny od povrchových vod </w:t>
      </w:r>
      <w:proofErr w:type="gramStart"/>
      <w:r w:rsidRPr="00F574EC">
        <w:rPr>
          <w:rFonts w:eastAsia="Calibri"/>
          <w:bCs/>
          <w:lang w:eastAsia="en-US"/>
        </w:rPr>
        <w:t>&lt; 18</w:t>
      </w:r>
      <w:proofErr w:type="gramEnd"/>
      <w:r w:rsidRPr="00F574EC">
        <w:rPr>
          <w:rFonts w:eastAsia="Calibri"/>
          <w:bCs/>
          <w:lang w:eastAsia="en-US"/>
        </w:rPr>
        <w:t xml:space="preserve"> m.</w:t>
      </w:r>
    </w:p>
    <w:p w14:paraId="4543A94C" w14:textId="77777777" w:rsidR="00F574EC" w:rsidRPr="00F574EC" w:rsidRDefault="00F574EC" w:rsidP="00B43501">
      <w:pPr>
        <w:widowControl w:val="0"/>
        <w:spacing w:line="276" w:lineRule="auto"/>
        <w:jc w:val="both"/>
        <w:rPr>
          <w:rFonts w:eastAsia="Calibri"/>
          <w:bCs/>
          <w:lang w:eastAsia="en-US"/>
        </w:rPr>
      </w:pPr>
    </w:p>
    <w:p w14:paraId="4FC299C2" w14:textId="77777777" w:rsidR="00F574EC" w:rsidRPr="00F574EC" w:rsidRDefault="00F574EC" w:rsidP="00B43501">
      <w:pPr>
        <w:widowControl w:val="0"/>
        <w:spacing w:line="276" w:lineRule="auto"/>
        <w:jc w:val="both"/>
        <w:rPr>
          <w:rFonts w:eastAsia="Calibri"/>
          <w:u w:val="single"/>
          <w:lang w:eastAsia="en-US"/>
        </w:rPr>
      </w:pPr>
      <w:r w:rsidRPr="00F574EC">
        <w:rPr>
          <w:rFonts w:eastAsia="Calibri"/>
          <w:u w:val="single"/>
          <w:lang w:eastAsia="en-US"/>
        </w:rPr>
        <w:t>Jahodník:</w:t>
      </w:r>
    </w:p>
    <w:p w14:paraId="77917673" w14:textId="77777777" w:rsidR="00F574EC" w:rsidRPr="00F574EC" w:rsidRDefault="00F574EC" w:rsidP="00B43501">
      <w:pPr>
        <w:widowControl w:val="0"/>
        <w:spacing w:line="276" w:lineRule="auto"/>
        <w:jc w:val="both"/>
        <w:rPr>
          <w:rFonts w:eastAsia="Calibri"/>
          <w:bCs/>
          <w:lang w:eastAsia="en-US"/>
        </w:rPr>
      </w:pPr>
      <w:r w:rsidRPr="00F574EC">
        <w:rPr>
          <w:rFonts w:eastAsia="Calibri"/>
          <w:bCs/>
          <w:lang w:eastAsia="en-US"/>
        </w:rPr>
        <w:t>Za účelem ochrany vodních organismů je vyloučeno použití přípravku na pozemcích svažujících se (svažitost ≥ 3°) k povrchovým vodám. Přípravek lze na těchto pozemcích aplikovat při použití 10 m vegetačního pásu.</w:t>
      </w:r>
    </w:p>
    <w:p w14:paraId="7B9CD326" w14:textId="77777777" w:rsidR="00B9282B" w:rsidRDefault="00B9282B" w:rsidP="00B43501">
      <w:pPr>
        <w:widowControl w:val="0"/>
        <w:tabs>
          <w:tab w:val="left" w:pos="1701"/>
        </w:tabs>
        <w:spacing w:line="276" w:lineRule="auto"/>
        <w:rPr>
          <w:rFonts w:eastAsia="Calibri"/>
          <w:bCs/>
          <w:lang w:eastAsia="en-US"/>
        </w:rPr>
      </w:pPr>
    </w:p>
    <w:p w14:paraId="5C987CA6" w14:textId="77777777" w:rsidR="00F574EC" w:rsidRPr="00F574EC" w:rsidRDefault="00F574EC" w:rsidP="00B43501">
      <w:pPr>
        <w:widowControl w:val="0"/>
        <w:spacing w:line="276" w:lineRule="auto"/>
        <w:ind w:left="283" w:hanging="283"/>
        <w:jc w:val="both"/>
        <w:rPr>
          <w:rFonts w:eastAsia="Calibri"/>
          <w:snapToGrid w:val="0"/>
          <w:lang w:eastAsia="en-US"/>
        </w:rPr>
      </w:pPr>
      <w:r w:rsidRPr="00F574EC">
        <w:rPr>
          <w:rFonts w:eastAsia="Calibri"/>
          <w:snapToGrid w:val="0"/>
          <w:lang w:eastAsia="en-US"/>
        </w:rPr>
        <w:t>Tabulka ochranných vzdáleností stanovených s ohledem na ochranu zdraví lidí</w:t>
      </w: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1531"/>
        <w:gridCol w:w="1531"/>
        <w:gridCol w:w="1531"/>
        <w:gridCol w:w="1649"/>
      </w:tblGrid>
      <w:tr w:rsidR="00F574EC" w:rsidRPr="00F574EC" w14:paraId="1D0F7A22" w14:textId="77777777" w:rsidTr="00074151">
        <w:tc>
          <w:tcPr>
            <w:tcW w:w="283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F2E636" w14:textId="77777777" w:rsidR="00F574EC" w:rsidRPr="00F574EC" w:rsidRDefault="00F574EC" w:rsidP="00B43501">
            <w:pPr>
              <w:widowControl w:val="0"/>
              <w:spacing w:line="276" w:lineRule="auto"/>
              <w:rPr>
                <w:rFonts w:eastAsia="Calibri"/>
                <w:lang w:eastAsia="en-US"/>
              </w:rPr>
            </w:pPr>
            <w:r w:rsidRPr="00F574EC">
              <w:rPr>
                <w:rFonts w:eastAsia="Calibri"/>
                <w:lang w:eastAsia="en-US"/>
              </w:rPr>
              <w:t>Plodina</w:t>
            </w:r>
          </w:p>
        </w:tc>
        <w:tc>
          <w:tcPr>
            <w:tcW w:w="6242"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7693C3" w14:textId="77777777" w:rsidR="00F574EC" w:rsidRPr="00F574EC" w:rsidRDefault="00F574EC" w:rsidP="00B43501">
            <w:pPr>
              <w:widowControl w:val="0"/>
              <w:spacing w:line="276" w:lineRule="auto"/>
              <w:jc w:val="center"/>
              <w:rPr>
                <w:rFonts w:eastAsia="Calibri"/>
                <w:lang w:eastAsia="en-US"/>
              </w:rPr>
            </w:pPr>
            <w:r w:rsidRPr="00F574EC">
              <w:rPr>
                <w:rFonts w:eastAsia="Calibri"/>
                <w:lang w:eastAsia="en-US"/>
              </w:rPr>
              <w:t>třída omezení úletu</w:t>
            </w:r>
          </w:p>
        </w:tc>
      </w:tr>
      <w:tr w:rsidR="00F574EC" w:rsidRPr="00F574EC" w14:paraId="5A621B5E" w14:textId="77777777" w:rsidTr="00074151">
        <w:tc>
          <w:tcPr>
            <w:tcW w:w="2835" w:type="dxa"/>
            <w:vMerge/>
            <w:tcBorders>
              <w:top w:val="single" w:sz="4" w:space="0" w:color="auto"/>
              <w:left w:val="single" w:sz="4" w:space="0" w:color="auto"/>
              <w:bottom w:val="single" w:sz="4" w:space="0" w:color="auto"/>
              <w:right w:val="single" w:sz="4" w:space="0" w:color="auto"/>
            </w:tcBorders>
            <w:vAlign w:val="center"/>
            <w:hideMark/>
          </w:tcPr>
          <w:p w14:paraId="75CD191B" w14:textId="77777777" w:rsidR="00F574EC" w:rsidRPr="00F574EC" w:rsidRDefault="00F574EC" w:rsidP="00B43501">
            <w:pPr>
              <w:widowControl w:val="0"/>
              <w:spacing w:line="276" w:lineRule="auto"/>
              <w:rPr>
                <w:rFonts w:eastAsia="Calibri"/>
                <w:lang w:eastAsia="en-US"/>
              </w:rPr>
            </w:pPr>
          </w:p>
        </w:tc>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4907D5" w14:textId="77777777" w:rsidR="00F574EC" w:rsidRPr="00F574EC" w:rsidRDefault="00F574EC" w:rsidP="00B43501">
            <w:pPr>
              <w:widowControl w:val="0"/>
              <w:spacing w:line="276" w:lineRule="auto"/>
              <w:jc w:val="center"/>
              <w:rPr>
                <w:rFonts w:eastAsia="Calibri"/>
                <w:color w:val="000000"/>
                <w:lang w:eastAsia="en-US"/>
              </w:rPr>
            </w:pPr>
            <w:r w:rsidRPr="00F574EC">
              <w:rPr>
                <w:rFonts w:eastAsia="Calibri"/>
                <w:color w:val="000000"/>
                <w:lang w:eastAsia="en-US"/>
              </w:rPr>
              <w:t>bez redukce</w:t>
            </w:r>
          </w:p>
        </w:tc>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BE6D4B" w14:textId="77777777" w:rsidR="00F574EC" w:rsidRPr="00F574EC" w:rsidRDefault="00F574EC" w:rsidP="00B43501">
            <w:pPr>
              <w:widowControl w:val="0"/>
              <w:spacing w:line="276" w:lineRule="auto"/>
              <w:jc w:val="center"/>
              <w:rPr>
                <w:rFonts w:eastAsia="Calibri"/>
                <w:lang w:eastAsia="ar-SA"/>
              </w:rPr>
            </w:pPr>
            <w:r w:rsidRPr="00F574EC">
              <w:rPr>
                <w:rFonts w:eastAsia="Calibri"/>
                <w:lang w:eastAsia="en-US"/>
              </w:rPr>
              <w:t>50 %</w:t>
            </w:r>
          </w:p>
        </w:tc>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7393D7" w14:textId="77777777" w:rsidR="00F574EC" w:rsidRPr="00F574EC" w:rsidRDefault="00F574EC" w:rsidP="00B43501">
            <w:pPr>
              <w:widowControl w:val="0"/>
              <w:spacing w:line="276" w:lineRule="auto"/>
              <w:jc w:val="center"/>
              <w:rPr>
                <w:rFonts w:eastAsia="Calibri"/>
                <w:lang w:eastAsia="en-US"/>
              </w:rPr>
            </w:pPr>
            <w:r w:rsidRPr="00F574EC">
              <w:rPr>
                <w:rFonts w:eastAsia="Calibri"/>
                <w:lang w:eastAsia="en-US"/>
              </w:rPr>
              <w:t>75 %</w:t>
            </w:r>
          </w:p>
        </w:tc>
        <w:tc>
          <w:tcPr>
            <w:tcW w:w="16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FB5E6C" w14:textId="77777777" w:rsidR="00F574EC" w:rsidRPr="00F574EC" w:rsidRDefault="00F574EC" w:rsidP="00B43501">
            <w:pPr>
              <w:widowControl w:val="0"/>
              <w:spacing w:line="276" w:lineRule="auto"/>
              <w:jc w:val="center"/>
              <w:rPr>
                <w:rFonts w:eastAsia="Calibri"/>
                <w:lang w:eastAsia="en-US"/>
              </w:rPr>
            </w:pPr>
            <w:r w:rsidRPr="00F574EC">
              <w:rPr>
                <w:rFonts w:eastAsia="Calibri"/>
                <w:lang w:eastAsia="en-US"/>
              </w:rPr>
              <w:t>90 %</w:t>
            </w:r>
          </w:p>
        </w:tc>
      </w:tr>
      <w:tr w:rsidR="00F574EC" w:rsidRPr="00F574EC" w14:paraId="7D82C08B" w14:textId="77777777" w:rsidTr="00074151">
        <w:tc>
          <w:tcPr>
            <w:tcW w:w="907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0C0BF97" w14:textId="77777777" w:rsidR="00F574EC" w:rsidRPr="00F574EC" w:rsidRDefault="00F574EC" w:rsidP="00B43501">
            <w:pPr>
              <w:widowControl w:val="0"/>
              <w:spacing w:line="276" w:lineRule="auto"/>
              <w:rPr>
                <w:rFonts w:eastAsia="Calibri"/>
                <w:color w:val="000000"/>
                <w:lang w:eastAsia="en-US"/>
              </w:rPr>
            </w:pPr>
            <w:r w:rsidRPr="00F574EC">
              <w:rPr>
                <w:rFonts w:eastAsia="Calibri"/>
                <w:color w:val="000000"/>
                <w:lang w:eastAsia="en-US"/>
              </w:rPr>
              <w:t>Ochranná vzdálenost mezi hranicí ošetřené plochy a hranicí oblasti využívané zranitelnými skupinami obyvatel [m]</w:t>
            </w:r>
          </w:p>
        </w:tc>
      </w:tr>
      <w:tr w:rsidR="00F574EC" w:rsidRPr="00F574EC" w14:paraId="440FB8BD" w14:textId="77777777" w:rsidTr="00074151">
        <w:tc>
          <w:tcPr>
            <w:tcW w:w="283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C2199A6" w14:textId="77777777" w:rsidR="00F574EC" w:rsidRPr="00F574EC" w:rsidRDefault="00F574EC" w:rsidP="00B43501">
            <w:pPr>
              <w:widowControl w:val="0"/>
              <w:spacing w:line="276" w:lineRule="auto"/>
              <w:rPr>
                <w:rFonts w:eastAsia="Calibri"/>
                <w:color w:val="000000"/>
                <w:lang w:eastAsia="en-US"/>
              </w:rPr>
            </w:pPr>
            <w:r w:rsidRPr="00F574EC">
              <w:rPr>
                <w:rFonts w:eastAsia="Calibri"/>
                <w:color w:val="000000"/>
                <w:lang w:eastAsia="en-US"/>
              </w:rPr>
              <w:t>všechna použití</w:t>
            </w:r>
          </w:p>
        </w:tc>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102BC7" w14:textId="77777777" w:rsidR="00F574EC" w:rsidRPr="00F574EC" w:rsidRDefault="00F574EC" w:rsidP="00B43501">
            <w:pPr>
              <w:widowControl w:val="0"/>
              <w:spacing w:line="276" w:lineRule="auto"/>
              <w:jc w:val="center"/>
              <w:rPr>
                <w:rFonts w:eastAsia="Calibri"/>
                <w:color w:val="000000"/>
                <w:lang w:eastAsia="en-US"/>
              </w:rPr>
            </w:pPr>
            <w:r w:rsidRPr="00F574EC">
              <w:rPr>
                <w:rFonts w:eastAsia="Calibri"/>
                <w:color w:val="000000"/>
                <w:lang w:eastAsia="en-US"/>
              </w:rPr>
              <w:t>5</w:t>
            </w:r>
          </w:p>
        </w:tc>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6C4D28" w14:textId="77777777" w:rsidR="00F574EC" w:rsidRPr="00F574EC" w:rsidRDefault="00F574EC" w:rsidP="00B43501">
            <w:pPr>
              <w:widowControl w:val="0"/>
              <w:spacing w:line="276" w:lineRule="auto"/>
              <w:jc w:val="center"/>
              <w:rPr>
                <w:rFonts w:eastAsia="Calibri"/>
                <w:color w:val="000000"/>
                <w:lang w:eastAsia="en-US"/>
              </w:rPr>
            </w:pPr>
            <w:r w:rsidRPr="00F574EC">
              <w:rPr>
                <w:rFonts w:eastAsia="Calibri"/>
                <w:color w:val="000000"/>
                <w:lang w:eastAsia="en-US"/>
              </w:rPr>
              <w:t>5</w:t>
            </w:r>
          </w:p>
        </w:tc>
        <w:tc>
          <w:tcPr>
            <w:tcW w:w="1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0D8C588" w14:textId="77777777" w:rsidR="00F574EC" w:rsidRPr="00F574EC" w:rsidRDefault="00F574EC" w:rsidP="00B43501">
            <w:pPr>
              <w:widowControl w:val="0"/>
              <w:spacing w:line="276" w:lineRule="auto"/>
              <w:jc w:val="center"/>
              <w:rPr>
                <w:rFonts w:eastAsia="Calibri"/>
                <w:color w:val="000000"/>
                <w:lang w:eastAsia="en-US"/>
              </w:rPr>
            </w:pPr>
            <w:r w:rsidRPr="00F574EC">
              <w:rPr>
                <w:rFonts w:eastAsia="Calibri"/>
                <w:color w:val="000000"/>
                <w:lang w:eastAsia="en-US"/>
              </w:rPr>
              <w:t>5</w:t>
            </w:r>
          </w:p>
        </w:tc>
        <w:tc>
          <w:tcPr>
            <w:tcW w:w="16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71ECF9F" w14:textId="77777777" w:rsidR="00F574EC" w:rsidRPr="00F574EC" w:rsidRDefault="00F574EC" w:rsidP="00B43501">
            <w:pPr>
              <w:widowControl w:val="0"/>
              <w:spacing w:line="276" w:lineRule="auto"/>
              <w:jc w:val="center"/>
              <w:rPr>
                <w:rFonts w:eastAsia="Calibri"/>
                <w:color w:val="000000"/>
                <w:lang w:eastAsia="en-US"/>
              </w:rPr>
            </w:pPr>
            <w:r w:rsidRPr="00F574EC">
              <w:rPr>
                <w:rFonts w:eastAsia="Calibri"/>
                <w:color w:val="000000"/>
                <w:lang w:eastAsia="en-US"/>
              </w:rPr>
              <w:t>5</w:t>
            </w:r>
          </w:p>
        </w:tc>
      </w:tr>
    </w:tbl>
    <w:p w14:paraId="2A2F0A6C" w14:textId="77777777" w:rsidR="00F574EC" w:rsidRPr="00F574EC" w:rsidRDefault="00F574EC" w:rsidP="00B43501">
      <w:pPr>
        <w:widowControl w:val="0"/>
        <w:tabs>
          <w:tab w:val="left" w:pos="3402"/>
          <w:tab w:val="left" w:pos="5670"/>
          <w:tab w:val="left" w:pos="6096"/>
          <w:tab w:val="left" w:pos="6804"/>
        </w:tabs>
        <w:spacing w:line="276" w:lineRule="auto"/>
        <w:jc w:val="both"/>
        <w:rPr>
          <w:rFonts w:eastAsia="Calibri"/>
          <w:lang w:eastAsia="en-US"/>
        </w:rPr>
      </w:pPr>
    </w:p>
    <w:p w14:paraId="69AF89F4" w14:textId="77777777" w:rsidR="00F574EC" w:rsidRPr="00F574EC" w:rsidRDefault="00F574EC" w:rsidP="00B43501">
      <w:pPr>
        <w:widowControl w:val="0"/>
        <w:tabs>
          <w:tab w:val="left" w:pos="3402"/>
          <w:tab w:val="left" w:pos="5670"/>
          <w:tab w:val="left" w:pos="6096"/>
          <w:tab w:val="left" w:pos="6804"/>
        </w:tabs>
        <w:spacing w:line="276" w:lineRule="auto"/>
        <w:jc w:val="both"/>
        <w:rPr>
          <w:rFonts w:eastAsia="Calibri"/>
          <w:lang w:eastAsia="en-US"/>
        </w:rPr>
      </w:pPr>
    </w:p>
    <w:p w14:paraId="06A2064D" w14:textId="77777777" w:rsidR="009314A3" w:rsidRDefault="009314A3" w:rsidP="00B43501">
      <w:pPr>
        <w:widowControl w:val="0"/>
        <w:tabs>
          <w:tab w:val="left" w:pos="1560"/>
        </w:tabs>
        <w:spacing w:line="276" w:lineRule="auto"/>
        <w:ind w:left="2835" w:hanging="2835"/>
        <w:rPr>
          <w:color w:val="000000" w:themeColor="text1"/>
        </w:rPr>
      </w:pPr>
    </w:p>
    <w:bookmarkEnd w:id="16"/>
    <w:p w14:paraId="03A02271" w14:textId="25711E1E" w:rsidR="009C608A" w:rsidRPr="003A158D" w:rsidRDefault="009C608A" w:rsidP="00B43501">
      <w:pPr>
        <w:widowControl w:val="0"/>
        <w:spacing w:line="276" w:lineRule="auto"/>
        <w:jc w:val="both"/>
        <w:rPr>
          <w:b/>
          <w:bCs/>
        </w:rPr>
      </w:pPr>
      <w:r w:rsidRPr="003A158D">
        <w:rPr>
          <w:b/>
          <w:bCs/>
        </w:rPr>
        <w:t>6.</w:t>
      </w:r>
      <w:r w:rsidRPr="003A158D">
        <w:rPr>
          <w:b/>
          <w:bCs/>
          <w:u w:val="single"/>
        </w:rPr>
        <w:t xml:space="preserve"> POVOLENÍ PŘÍPRAVKU NA MENŠINOVÁ POUŽITÍ FORMOU VZÁJEMNÉHO UZNÁVÁNÍ POUZE PRO VLASTNÍ POTŘEBU </w:t>
      </w:r>
      <w:r w:rsidRPr="003A158D">
        <w:rPr>
          <w:b/>
          <w:bCs/>
        </w:rPr>
        <w:t>v souladu s </w:t>
      </w:r>
      <w:proofErr w:type="spellStart"/>
      <w:r w:rsidRPr="003A158D">
        <w:rPr>
          <w:b/>
          <w:bCs/>
        </w:rPr>
        <w:t>ust</w:t>
      </w:r>
      <w:proofErr w:type="spellEnd"/>
      <w:r w:rsidRPr="003A158D">
        <w:rPr>
          <w:b/>
          <w:bCs/>
        </w:rPr>
        <w:t>. § 38b zákona č. 326/2004 Sb., o rostlinolékařské péči a o změně některých souvisejících zákonů, ve znění pozdějších předpisů.</w:t>
      </w:r>
    </w:p>
    <w:p w14:paraId="78681882" w14:textId="77777777" w:rsidR="00F94FD7" w:rsidRDefault="00F94FD7" w:rsidP="00B43501">
      <w:pPr>
        <w:widowControl w:val="0"/>
        <w:tabs>
          <w:tab w:val="left" w:pos="3402"/>
          <w:tab w:val="left" w:pos="5670"/>
          <w:tab w:val="left" w:pos="6096"/>
          <w:tab w:val="left" w:pos="6804"/>
        </w:tabs>
        <w:spacing w:line="276" w:lineRule="auto"/>
        <w:jc w:val="both"/>
      </w:pPr>
    </w:p>
    <w:p w14:paraId="7718337C" w14:textId="4BDC71E7" w:rsidR="00F94FD7" w:rsidRPr="00350C36" w:rsidRDefault="00F94FD7" w:rsidP="00B43501">
      <w:pPr>
        <w:widowControl w:val="0"/>
        <w:tabs>
          <w:tab w:val="left" w:pos="3402"/>
          <w:tab w:val="left" w:pos="5670"/>
          <w:tab w:val="left" w:pos="6096"/>
          <w:tab w:val="left" w:pos="6804"/>
        </w:tabs>
        <w:spacing w:line="276" w:lineRule="auto"/>
        <w:jc w:val="both"/>
      </w:pPr>
      <w:r w:rsidRPr="00350C36">
        <w:t xml:space="preserve">Přípravek </w:t>
      </w:r>
      <w:proofErr w:type="spellStart"/>
      <w:r w:rsidRPr="00F94FD7">
        <w:rPr>
          <w:b/>
          <w:bCs/>
          <w:sz w:val="28"/>
          <w:szCs w:val="28"/>
        </w:rPr>
        <w:t>Buteo</w:t>
      </w:r>
      <w:proofErr w:type="spellEnd"/>
      <w:r w:rsidRPr="00F94FD7">
        <w:rPr>
          <w:b/>
          <w:bCs/>
          <w:sz w:val="28"/>
          <w:szCs w:val="28"/>
        </w:rPr>
        <w:t xml:space="preserve"> Start</w:t>
      </w:r>
      <w:r>
        <w:rPr>
          <w:b/>
          <w:bCs/>
          <w:sz w:val="28"/>
          <w:szCs w:val="28"/>
        </w:rPr>
        <w:t xml:space="preserve"> </w:t>
      </w:r>
      <w:r w:rsidRPr="00350C36">
        <w:t xml:space="preserve">se povoluje pro použití pro vlastní potřebu formou vzájemného uznávání ze </w:t>
      </w:r>
      <w:r>
        <w:t>Slovenska</w:t>
      </w:r>
      <w:r w:rsidRPr="00350C36">
        <w:t>.</w:t>
      </w:r>
    </w:p>
    <w:p w14:paraId="767C19EC" w14:textId="77777777" w:rsidR="00F94FD7" w:rsidRPr="00350C36" w:rsidRDefault="00F94FD7" w:rsidP="00B43501">
      <w:pPr>
        <w:widowControl w:val="0"/>
        <w:tabs>
          <w:tab w:val="left" w:pos="1560"/>
        </w:tabs>
        <w:spacing w:line="276" w:lineRule="auto"/>
        <w:ind w:left="2835" w:hanging="2835"/>
      </w:pPr>
    </w:p>
    <w:p w14:paraId="11FB78EF" w14:textId="77777777" w:rsidR="00F94FD7" w:rsidRPr="00350C36" w:rsidRDefault="00F94FD7" w:rsidP="00B43501">
      <w:pPr>
        <w:widowControl w:val="0"/>
        <w:tabs>
          <w:tab w:val="left" w:pos="1560"/>
        </w:tabs>
        <w:spacing w:line="276" w:lineRule="auto"/>
        <w:ind w:left="2835" w:hanging="2835"/>
        <w:rPr>
          <w:iCs/>
        </w:rPr>
      </w:pPr>
      <w:r w:rsidRPr="00350C36">
        <w:t>evidenční číslo:</w:t>
      </w:r>
      <w:r w:rsidRPr="00350C36">
        <w:rPr>
          <w:iCs/>
        </w:rPr>
        <w:t xml:space="preserve"> 0000-99V</w:t>
      </w:r>
    </w:p>
    <w:p w14:paraId="775B2896" w14:textId="1782B8F8" w:rsidR="00F94FD7" w:rsidRPr="00350C36" w:rsidRDefault="00F94FD7" w:rsidP="00B43501">
      <w:pPr>
        <w:widowControl w:val="0"/>
        <w:tabs>
          <w:tab w:val="left" w:pos="1560"/>
        </w:tabs>
        <w:spacing w:line="276" w:lineRule="auto"/>
        <w:ind w:left="2835" w:hanging="2835"/>
        <w:rPr>
          <w:rFonts w:eastAsia="Calibri"/>
          <w:bCs/>
          <w:iCs/>
          <w:snapToGrid w:val="0"/>
          <w:lang w:eastAsia="en-US"/>
        </w:rPr>
      </w:pPr>
      <w:r w:rsidRPr="00350C36">
        <w:t xml:space="preserve">účinná látka: </w:t>
      </w:r>
      <w:proofErr w:type="spellStart"/>
      <w:r>
        <w:t>f</w:t>
      </w:r>
      <w:r w:rsidRPr="00F94FD7">
        <w:t>lupyradifuron</w:t>
      </w:r>
      <w:proofErr w:type="spellEnd"/>
      <w:r>
        <w:t xml:space="preserve"> 480 g/l</w:t>
      </w:r>
    </w:p>
    <w:p w14:paraId="7F30F26E" w14:textId="5F57D84B" w:rsidR="00F94FD7" w:rsidRDefault="00F94FD7" w:rsidP="00B43501">
      <w:pPr>
        <w:widowControl w:val="0"/>
        <w:tabs>
          <w:tab w:val="left" w:pos="3402"/>
          <w:tab w:val="left" w:pos="5670"/>
          <w:tab w:val="left" w:pos="6096"/>
          <w:tab w:val="left" w:pos="6804"/>
        </w:tabs>
        <w:spacing w:line="276" w:lineRule="auto"/>
        <w:jc w:val="both"/>
      </w:pPr>
      <w:r w:rsidRPr="00350C36">
        <w:t xml:space="preserve">platnost povolení </w:t>
      </w:r>
      <w:proofErr w:type="gramStart"/>
      <w:r w:rsidRPr="00350C36">
        <w:t>končí</w:t>
      </w:r>
      <w:proofErr w:type="gramEnd"/>
      <w:r w:rsidRPr="00350C36">
        <w:t xml:space="preserve"> dne: </w:t>
      </w:r>
      <w:r w:rsidRPr="00F94FD7">
        <w:t>9.12.2026</w:t>
      </w:r>
    </w:p>
    <w:p w14:paraId="671234FC" w14:textId="77777777" w:rsidR="00F94FD7" w:rsidRDefault="00F94FD7" w:rsidP="00B43501">
      <w:pPr>
        <w:widowControl w:val="0"/>
        <w:tabs>
          <w:tab w:val="left" w:pos="3402"/>
          <w:tab w:val="left" w:pos="5670"/>
          <w:tab w:val="left" w:pos="6096"/>
          <w:tab w:val="left" w:pos="6804"/>
        </w:tabs>
        <w:spacing w:line="276" w:lineRule="auto"/>
        <w:jc w:val="both"/>
      </w:pPr>
    </w:p>
    <w:p w14:paraId="115161E2" w14:textId="77777777" w:rsidR="00F94FD7" w:rsidRPr="00515C1D" w:rsidRDefault="00F94FD7" w:rsidP="00B43501">
      <w:pPr>
        <w:widowControl w:val="0"/>
        <w:spacing w:line="276" w:lineRule="auto"/>
        <w:jc w:val="both"/>
        <w:rPr>
          <w:i/>
          <w:iCs/>
        </w:rPr>
      </w:pPr>
      <w:r w:rsidRPr="00515C1D">
        <w:rPr>
          <w:i/>
          <w:iCs/>
        </w:rPr>
        <w:t>Rozsah povoleného použití:</w:t>
      </w:r>
    </w:p>
    <w:tbl>
      <w:tblPr>
        <w:tblW w:w="9499"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984"/>
        <w:gridCol w:w="1418"/>
        <w:gridCol w:w="567"/>
        <w:gridCol w:w="1417"/>
        <w:gridCol w:w="2553"/>
      </w:tblGrid>
      <w:tr w:rsidR="00F94FD7" w:rsidRPr="009A23FB" w14:paraId="529535B4" w14:textId="77777777" w:rsidTr="00C143BA">
        <w:tc>
          <w:tcPr>
            <w:tcW w:w="1560" w:type="dxa"/>
          </w:tcPr>
          <w:p w14:paraId="7A24E175" w14:textId="3C91E646" w:rsidR="00F94FD7" w:rsidRPr="009A23FB" w:rsidRDefault="00F94FD7" w:rsidP="00B43501">
            <w:pPr>
              <w:widowControl w:val="0"/>
              <w:autoSpaceDE w:val="0"/>
              <w:autoSpaceDN w:val="0"/>
              <w:adjustRightInd w:val="0"/>
              <w:spacing w:line="276" w:lineRule="auto"/>
              <w:ind w:right="-72"/>
              <w:rPr>
                <w:bCs/>
              </w:rPr>
            </w:pPr>
            <w:r w:rsidRPr="009A23FB">
              <w:rPr>
                <w:bCs/>
              </w:rPr>
              <w:t>1)</w:t>
            </w:r>
            <w:r w:rsidR="00C143BA">
              <w:rPr>
                <w:bCs/>
              </w:rPr>
              <w:t xml:space="preserve"> </w:t>
            </w:r>
            <w:r w:rsidRPr="009A23FB">
              <w:rPr>
                <w:bCs/>
              </w:rPr>
              <w:t>Plodina, oblast použití</w:t>
            </w:r>
          </w:p>
        </w:tc>
        <w:tc>
          <w:tcPr>
            <w:tcW w:w="1984" w:type="dxa"/>
          </w:tcPr>
          <w:p w14:paraId="73EA34D8" w14:textId="77777777" w:rsidR="00F94FD7" w:rsidRPr="009A23FB" w:rsidRDefault="00F94FD7" w:rsidP="00B43501">
            <w:pPr>
              <w:widowControl w:val="0"/>
              <w:autoSpaceDE w:val="0"/>
              <w:autoSpaceDN w:val="0"/>
              <w:adjustRightInd w:val="0"/>
              <w:spacing w:line="276" w:lineRule="auto"/>
              <w:ind w:right="14"/>
              <w:rPr>
                <w:bCs/>
              </w:rPr>
            </w:pPr>
            <w:r w:rsidRPr="009A23FB">
              <w:rPr>
                <w:bCs/>
              </w:rPr>
              <w:t>2) Škodlivý organismus, jiný účel použití</w:t>
            </w:r>
          </w:p>
        </w:tc>
        <w:tc>
          <w:tcPr>
            <w:tcW w:w="1418" w:type="dxa"/>
          </w:tcPr>
          <w:p w14:paraId="7AFA3FAC" w14:textId="77777777" w:rsidR="00F94FD7" w:rsidRPr="009A23FB" w:rsidRDefault="00F94FD7" w:rsidP="00B43501">
            <w:pPr>
              <w:widowControl w:val="0"/>
              <w:autoSpaceDE w:val="0"/>
              <w:autoSpaceDN w:val="0"/>
              <w:adjustRightInd w:val="0"/>
              <w:spacing w:line="276" w:lineRule="auto"/>
              <w:ind w:right="-68"/>
              <w:rPr>
                <w:bCs/>
              </w:rPr>
            </w:pPr>
            <w:r w:rsidRPr="009A23FB">
              <w:rPr>
                <w:bCs/>
              </w:rPr>
              <w:t>Dávkování, mísitelnost</w:t>
            </w:r>
          </w:p>
        </w:tc>
        <w:tc>
          <w:tcPr>
            <w:tcW w:w="567" w:type="dxa"/>
          </w:tcPr>
          <w:p w14:paraId="6D699767" w14:textId="77777777" w:rsidR="00F94FD7" w:rsidRPr="009A23FB" w:rsidRDefault="00F94FD7" w:rsidP="00B43501">
            <w:pPr>
              <w:widowControl w:val="0"/>
              <w:autoSpaceDE w:val="0"/>
              <w:autoSpaceDN w:val="0"/>
              <w:adjustRightInd w:val="0"/>
              <w:spacing w:line="276" w:lineRule="auto"/>
              <w:ind w:right="-75"/>
              <w:rPr>
                <w:bCs/>
              </w:rPr>
            </w:pPr>
            <w:r>
              <w:rPr>
                <w:bCs/>
              </w:rPr>
              <w:t>OL</w:t>
            </w:r>
          </w:p>
        </w:tc>
        <w:tc>
          <w:tcPr>
            <w:tcW w:w="1417" w:type="dxa"/>
          </w:tcPr>
          <w:p w14:paraId="06E2363E" w14:textId="77777777" w:rsidR="00F94FD7" w:rsidRPr="009A23FB" w:rsidRDefault="00F94FD7" w:rsidP="00B43501">
            <w:pPr>
              <w:widowControl w:val="0"/>
              <w:autoSpaceDE w:val="0"/>
              <w:autoSpaceDN w:val="0"/>
              <w:adjustRightInd w:val="0"/>
              <w:spacing w:line="276" w:lineRule="auto"/>
              <w:rPr>
                <w:bCs/>
              </w:rPr>
            </w:pPr>
            <w:r w:rsidRPr="009A23FB">
              <w:rPr>
                <w:bCs/>
              </w:rPr>
              <w:t>Poznámka</w:t>
            </w:r>
          </w:p>
          <w:p w14:paraId="2F47AAB0" w14:textId="77777777" w:rsidR="00F94FD7" w:rsidRPr="009A23FB" w:rsidRDefault="00F94FD7" w:rsidP="00B43501">
            <w:pPr>
              <w:widowControl w:val="0"/>
              <w:autoSpaceDE w:val="0"/>
              <w:autoSpaceDN w:val="0"/>
              <w:adjustRightInd w:val="0"/>
              <w:spacing w:line="276" w:lineRule="auto"/>
              <w:rPr>
                <w:bCs/>
              </w:rPr>
            </w:pPr>
            <w:r w:rsidRPr="009A23FB">
              <w:rPr>
                <w:bCs/>
              </w:rPr>
              <w:t>1) k plodině</w:t>
            </w:r>
          </w:p>
          <w:p w14:paraId="6B6BE452" w14:textId="77777777" w:rsidR="00F94FD7" w:rsidRPr="009A23FB" w:rsidRDefault="00F94FD7" w:rsidP="00B43501">
            <w:pPr>
              <w:widowControl w:val="0"/>
              <w:autoSpaceDE w:val="0"/>
              <w:autoSpaceDN w:val="0"/>
              <w:adjustRightInd w:val="0"/>
              <w:spacing w:line="276" w:lineRule="auto"/>
              <w:rPr>
                <w:bCs/>
              </w:rPr>
            </w:pPr>
            <w:r w:rsidRPr="009A23FB">
              <w:rPr>
                <w:bCs/>
              </w:rPr>
              <w:t>2) k ŠO</w:t>
            </w:r>
          </w:p>
          <w:p w14:paraId="25231B72" w14:textId="77777777" w:rsidR="00F94FD7" w:rsidRPr="009A23FB" w:rsidRDefault="00F94FD7" w:rsidP="00B43501">
            <w:pPr>
              <w:widowControl w:val="0"/>
              <w:autoSpaceDE w:val="0"/>
              <w:autoSpaceDN w:val="0"/>
              <w:adjustRightInd w:val="0"/>
              <w:spacing w:line="276" w:lineRule="auto"/>
              <w:rPr>
                <w:bCs/>
              </w:rPr>
            </w:pPr>
            <w:r w:rsidRPr="009A23FB">
              <w:rPr>
                <w:bCs/>
              </w:rPr>
              <w:t>3) k OL</w:t>
            </w:r>
          </w:p>
        </w:tc>
        <w:tc>
          <w:tcPr>
            <w:tcW w:w="2553" w:type="dxa"/>
          </w:tcPr>
          <w:p w14:paraId="4EE0AF6B" w14:textId="77777777" w:rsidR="00F94FD7" w:rsidRPr="009A23FB" w:rsidRDefault="00F94FD7" w:rsidP="00B43501">
            <w:pPr>
              <w:widowControl w:val="0"/>
              <w:autoSpaceDE w:val="0"/>
              <w:autoSpaceDN w:val="0"/>
              <w:adjustRightInd w:val="0"/>
              <w:spacing w:line="276" w:lineRule="auto"/>
              <w:rPr>
                <w:bCs/>
              </w:rPr>
            </w:pPr>
            <w:r w:rsidRPr="009A23FB">
              <w:rPr>
                <w:bCs/>
              </w:rPr>
              <w:t>4) Pozn. k dávkování</w:t>
            </w:r>
          </w:p>
          <w:p w14:paraId="1CB66EE5" w14:textId="77777777" w:rsidR="00F94FD7" w:rsidRPr="009A23FB" w:rsidRDefault="00F94FD7" w:rsidP="00B43501">
            <w:pPr>
              <w:widowControl w:val="0"/>
              <w:autoSpaceDE w:val="0"/>
              <w:autoSpaceDN w:val="0"/>
              <w:adjustRightInd w:val="0"/>
              <w:spacing w:line="276" w:lineRule="auto"/>
              <w:ind w:right="119"/>
              <w:rPr>
                <w:bCs/>
              </w:rPr>
            </w:pPr>
            <w:r w:rsidRPr="009A23FB">
              <w:rPr>
                <w:bCs/>
              </w:rPr>
              <w:t>5) Umístění</w:t>
            </w:r>
          </w:p>
          <w:p w14:paraId="43C0B2B9" w14:textId="31C9632E" w:rsidR="00F94FD7" w:rsidRPr="009A23FB" w:rsidRDefault="00F94FD7" w:rsidP="00B43501">
            <w:pPr>
              <w:widowControl w:val="0"/>
              <w:autoSpaceDE w:val="0"/>
              <w:autoSpaceDN w:val="0"/>
              <w:adjustRightInd w:val="0"/>
              <w:spacing w:line="276" w:lineRule="auto"/>
              <w:ind w:right="-64"/>
              <w:rPr>
                <w:bCs/>
              </w:rPr>
            </w:pPr>
            <w:r w:rsidRPr="009A23FB">
              <w:rPr>
                <w:bCs/>
              </w:rPr>
              <w:t>6) Určení sklizně</w:t>
            </w:r>
          </w:p>
        </w:tc>
      </w:tr>
      <w:tr w:rsidR="00F94FD7" w:rsidRPr="00534F55" w14:paraId="6A9D5154" w14:textId="77777777" w:rsidTr="00C143BA">
        <w:tc>
          <w:tcPr>
            <w:tcW w:w="1560" w:type="dxa"/>
          </w:tcPr>
          <w:p w14:paraId="413A13B5" w14:textId="77777777" w:rsidR="00F94FD7" w:rsidRPr="009A23FB" w:rsidRDefault="00F94FD7" w:rsidP="00B43501">
            <w:pPr>
              <w:widowControl w:val="0"/>
              <w:autoSpaceDE w:val="0"/>
              <w:autoSpaceDN w:val="0"/>
              <w:adjustRightInd w:val="0"/>
              <w:spacing w:line="276" w:lineRule="auto"/>
              <w:ind w:right="-72"/>
              <w:rPr>
                <w:bCs/>
              </w:rPr>
            </w:pPr>
            <w:r>
              <w:rPr>
                <w:bCs/>
              </w:rPr>
              <w:t>řepka olejka</w:t>
            </w:r>
          </w:p>
        </w:tc>
        <w:tc>
          <w:tcPr>
            <w:tcW w:w="1984" w:type="dxa"/>
          </w:tcPr>
          <w:p w14:paraId="6C12CE02" w14:textId="77777777" w:rsidR="00F94FD7" w:rsidRPr="009A23FB" w:rsidRDefault="00F94FD7" w:rsidP="00B43501">
            <w:pPr>
              <w:widowControl w:val="0"/>
              <w:autoSpaceDE w:val="0"/>
              <w:autoSpaceDN w:val="0"/>
              <w:adjustRightInd w:val="0"/>
              <w:spacing w:line="276" w:lineRule="auto"/>
              <w:rPr>
                <w:bCs/>
              </w:rPr>
            </w:pPr>
            <w:r>
              <w:rPr>
                <w:bCs/>
              </w:rPr>
              <w:t xml:space="preserve">květilka zelná, dřepčík olejkový, </w:t>
            </w:r>
            <w:r w:rsidRPr="00515C1D">
              <w:rPr>
                <w:bCs/>
              </w:rPr>
              <w:t xml:space="preserve">dřepčíci rodu </w:t>
            </w:r>
            <w:proofErr w:type="spellStart"/>
            <w:r w:rsidRPr="00C143BA">
              <w:rPr>
                <w:bCs/>
                <w:i/>
                <w:iCs/>
              </w:rPr>
              <w:t>Phyllotreta</w:t>
            </w:r>
            <w:proofErr w:type="spellEnd"/>
          </w:p>
        </w:tc>
        <w:tc>
          <w:tcPr>
            <w:tcW w:w="1418" w:type="dxa"/>
          </w:tcPr>
          <w:p w14:paraId="287618F7" w14:textId="77777777" w:rsidR="00F94FD7" w:rsidRPr="009A23FB" w:rsidRDefault="00F94FD7" w:rsidP="00B43501">
            <w:pPr>
              <w:widowControl w:val="0"/>
              <w:autoSpaceDE w:val="0"/>
              <w:autoSpaceDN w:val="0"/>
              <w:adjustRightInd w:val="0"/>
              <w:spacing w:line="276" w:lineRule="auto"/>
              <w:ind w:right="-68"/>
              <w:rPr>
                <w:bCs/>
              </w:rPr>
            </w:pPr>
            <w:r>
              <w:rPr>
                <w:bCs/>
              </w:rPr>
              <w:t>10,42 ml/kg</w:t>
            </w:r>
          </w:p>
        </w:tc>
        <w:tc>
          <w:tcPr>
            <w:tcW w:w="567" w:type="dxa"/>
          </w:tcPr>
          <w:p w14:paraId="55A8877B" w14:textId="77777777" w:rsidR="00F94FD7" w:rsidRPr="009A23FB" w:rsidRDefault="00F94FD7" w:rsidP="00B43501">
            <w:pPr>
              <w:widowControl w:val="0"/>
              <w:autoSpaceDE w:val="0"/>
              <w:autoSpaceDN w:val="0"/>
              <w:adjustRightInd w:val="0"/>
              <w:spacing w:line="276" w:lineRule="auto"/>
              <w:ind w:right="-75"/>
              <w:rPr>
                <w:bCs/>
              </w:rPr>
            </w:pPr>
            <w:r>
              <w:rPr>
                <w:bCs/>
              </w:rPr>
              <w:t>AT</w:t>
            </w:r>
          </w:p>
        </w:tc>
        <w:tc>
          <w:tcPr>
            <w:tcW w:w="1417" w:type="dxa"/>
          </w:tcPr>
          <w:p w14:paraId="3D626C06" w14:textId="77777777" w:rsidR="00F94FD7" w:rsidRPr="009A23FB" w:rsidRDefault="00F94FD7" w:rsidP="00B43501">
            <w:pPr>
              <w:widowControl w:val="0"/>
              <w:autoSpaceDE w:val="0"/>
              <w:autoSpaceDN w:val="0"/>
              <w:adjustRightInd w:val="0"/>
              <w:spacing w:line="276" w:lineRule="auto"/>
              <w:rPr>
                <w:bCs/>
              </w:rPr>
            </w:pPr>
          </w:p>
        </w:tc>
        <w:tc>
          <w:tcPr>
            <w:tcW w:w="2553" w:type="dxa"/>
          </w:tcPr>
          <w:p w14:paraId="03D70311" w14:textId="77777777" w:rsidR="00F94FD7" w:rsidRPr="009A23FB" w:rsidRDefault="00F94FD7" w:rsidP="00B43501">
            <w:pPr>
              <w:widowControl w:val="0"/>
              <w:autoSpaceDE w:val="0"/>
              <w:autoSpaceDN w:val="0"/>
              <w:adjustRightInd w:val="0"/>
              <w:spacing w:line="276" w:lineRule="auto"/>
              <w:rPr>
                <w:bCs/>
              </w:rPr>
            </w:pPr>
            <w:r>
              <w:rPr>
                <w:bCs/>
              </w:rPr>
              <w:t>4) výsevek max. 6 kg/ha</w:t>
            </w:r>
          </w:p>
        </w:tc>
      </w:tr>
    </w:tbl>
    <w:p w14:paraId="22D66D9C" w14:textId="77777777" w:rsidR="00C143BA" w:rsidRDefault="00C143BA" w:rsidP="00B43501">
      <w:pPr>
        <w:pStyle w:val="Bezmezer"/>
        <w:widowControl w:val="0"/>
        <w:spacing w:line="276" w:lineRule="auto"/>
        <w:ind w:left="0"/>
        <w:rPr>
          <w:rFonts w:ascii="Times New Roman" w:hAnsi="Times New Roman"/>
          <w:sz w:val="24"/>
          <w:szCs w:val="24"/>
        </w:rPr>
      </w:pPr>
    </w:p>
    <w:p w14:paraId="3045FF86" w14:textId="5DC67DD6" w:rsidR="00F94FD7" w:rsidRDefault="00F94FD7" w:rsidP="00B43501">
      <w:pPr>
        <w:pStyle w:val="Bezmezer"/>
        <w:widowControl w:val="0"/>
        <w:spacing w:line="276" w:lineRule="auto"/>
        <w:ind w:left="0"/>
        <w:rPr>
          <w:rFonts w:ascii="Times New Roman" w:hAnsi="Times New Roman"/>
          <w:sz w:val="24"/>
          <w:szCs w:val="24"/>
        </w:rPr>
      </w:pPr>
      <w:r w:rsidRPr="00275629">
        <w:rPr>
          <w:rFonts w:ascii="Times New Roman" w:hAnsi="Times New Roman"/>
          <w:sz w:val="24"/>
          <w:szCs w:val="24"/>
        </w:rPr>
        <w:t>AT – ochranná lhůta je dána odstupem mezi termínem aplikace a sklizní.</w:t>
      </w:r>
    </w:p>
    <w:p w14:paraId="608733F4" w14:textId="77777777" w:rsidR="00C143BA" w:rsidRDefault="00C143BA" w:rsidP="00B43501">
      <w:pPr>
        <w:pStyle w:val="Bezmezer"/>
        <w:widowControl w:val="0"/>
        <w:spacing w:line="276" w:lineRule="auto"/>
        <w:ind w:left="0"/>
        <w:rPr>
          <w:rFonts w:ascii="Times New Roman" w:hAnsi="Times New Roman"/>
          <w:sz w:val="24"/>
          <w:szCs w:val="24"/>
        </w:rPr>
      </w:pPr>
    </w:p>
    <w:tbl>
      <w:tblPr>
        <w:tblStyle w:val="Mkatabulky"/>
        <w:tblW w:w="6663" w:type="dxa"/>
        <w:tblInd w:w="-147" w:type="dxa"/>
        <w:tblLayout w:type="fixed"/>
        <w:tblLook w:val="01E0" w:firstRow="1" w:lastRow="1" w:firstColumn="1" w:lastColumn="1" w:noHBand="0" w:noVBand="0"/>
      </w:tblPr>
      <w:tblGrid>
        <w:gridCol w:w="2410"/>
        <w:gridCol w:w="2268"/>
        <w:gridCol w:w="1985"/>
      </w:tblGrid>
      <w:tr w:rsidR="00F94FD7" w:rsidRPr="009A23FB" w14:paraId="6199E3A9" w14:textId="77777777" w:rsidTr="00C143BA">
        <w:tc>
          <w:tcPr>
            <w:tcW w:w="2410" w:type="dxa"/>
          </w:tcPr>
          <w:p w14:paraId="2C6D2678" w14:textId="77777777" w:rsidR="00F94FD7" w:rsidRPr="009A23FB" w:rsidRDefault="00F94FD7" w:rsidP="00B43501">
            <w:pPr>
              <w:widowControl w:val="0"/>
              <w:autoSpaceDE w:val="0"/>
              <w:autoSpaceDN w:val="0"/>
              <w:adjustRightInd w:val="0"/>
              <w:spacing w:line="276" w:lineRule="auto"/>
              <w:rPr>
                <w:bCs/>
              </w:rPr>
            </w:pPr>
            <w:r w:rsidRPr="009A23FB">
              <w:rPr>
                <w:bCs/>
              </w:rPr>
              <w:t>Plodina, oblast použití</w:t>
            </w:r>
          </w:p>
        </w:tc>
        <w:tc>
          <w:tcPr>
            <w:tcW w:w="2268" w:type="dxa"/>
          </w:tcPr>
          <w:p w14:paraId="726982D6" w14:textId="77777777" w:rsidR="00F94FD7" w:rsidRPr="009A23FB" w:rsidRDefault="00F94FD7" w:rsidP="00B43501">
            <w:pPr>
              <w:widowControl w:val="0"/>
              <w:autoSpaceDE w:val="0"/>
              <w:autoSpaceDN w:val="0"/>
              <w:adjustRightInd w:val="0"/>
              <w:spacing w:line="276" w:lineRule="auto"/>
              <w:rPr>
                <w:bCs/>
              </w:rPr>
            </w:pPr>
            <w:r w:rsidRPr="009A23FB">
              <w:rPr>
                <w:bCs/>
              </w:rPr>
              <w:t>Dávka vody</w:t>
            </w:r>
          </w:p>
        </w:tc>
        <w:tc>
          <w:tcPr>
            <w:tcW w:w="1985" w:type="dxa"/>
          </w:tcPr>
          <w:p w14:paraId="54CD4340" w14:textId="77777777" w:rsidR="00F94FD7" w:rsidRPr="009A23FB" w:rsidRDefault="00F94FD7" w:rsidP="00B43501">
            <w:pPr>
              <w:widowControl w:val="0"/>
              <w:autoSpaceDE w:val="0"/>
              <w:autoSpaceDN w:val="0"/>
              <w:adjustRightInd w:val="0"/>
              <w:spacing w:line="276" w:lineRule="auto"/>
              <w:ind w:right="-105"/>
              <w:rPr>
                <w:bCs/>
              </w:rPr>
            </w:pPr>
            <w:r w:rsidRPr="009A23FB">
              <w:rPr>
                <w:bCs/>
              </w:rPr>
              <w:t>Způsob aplikace</w:t>
            </w:r>
          </w:p>
        </w:tc>
      </w:tr>
      <w:tr w:rsidR="00F94FD7" w:rsidRPr="00534F55" w14:paraId="6BF78243" w14:textId="77777777" w:rsidTr="00C143BA">
        <w:tc>
          <w:tcPr>
            <w:tcW w:w="2410" w:type="dxa"/>
          </w:tcPr>
          <w:p w14:paraId="67BFBC6F" w14:textId="77777777" w:rsidR="00F94FD7" w:rsidRPr="009A23FB" w:rsidRDefault="00F94FD7" w:rsidP="00B43501">
            <w:pPr>
              <w:widowControl w:val="0"/>
              <w:autoSpaceDE w:val="0"/>
              <w:autoSpaceDN w:val="0"/>
              <w:adjustRightInd w:val="0"/>
              <w:spacing w:line="276" w:lineRule="auto"/>
              <w:rPr>
                <w:bCs/>
              </w:rPr>
            </w:pPr>
            <w:r>
              <w:rPr>
                <w:bCs/>
              </w:rPr>
              <w:t>řepka olejka</w:t>
            </w:r>
          </w:p>
        </w:tc>
        <w:tc>
          <w:tcPr>
            <w:tcW w:w="2268" w:type="dxa"/>
          </w:tcPr>
          <w:p w14:paraId="41ACD9B2" w14:textId="77777777" w:rsidR="00F94FD7" w:rsidRPr="009A23FB" w:rsidRDefault="00F94FD7" w:rsidP="00B43501">
            <w:pPr>
              <w:widowControl w:val="0"/>
              <w:autoSpaceDE w:val="0"/>
              <w:autoSpaceDN w:val="0"/>
              <w:adjustRightInd w:val="0"/>
              <w:spacing w:line="276" w:lineRule="auto"/>
              <w:rPr>
                <w:bCs/>
              </w:rPr>
            </w:pPr>
            <w:r w:rsidRPr="00534F55">
              <w:rPr>
                <w:bCs/>
              </w:rPr>
              <w:t xml:space="preserve"> </w:t>
            </w:r>
            <w:r>
              <w:rPr>
                <w:bCs/>
              </w:rPr>
              <w:t xml:space="preserve">podle typu </w:t>
            </w:r>
            <w:proofErr w:type="spellStart"/>
            <w:r>
              <w:rPr>
                <w:bCs/>
              </w:rPr>
              <w:t>mořičky</w:t>
            </w:r>
            <w:proofErr w:type="spellEnd"/>
          </w:p>
        </w:tc>
        <w:tc>
          <w:tcPr>
            <w:tcW w:w="1985" w:type="dxa"/>
          </w:tcPr>
          <w:p w14:paraId="1F2866AB" w14:textId="77777777" w:rsidR="00F94FD7" w:rsidRPr="009A23FB" w:rsidRDefault="00F94FD7" w:rsidP="00B43501">
            <w:pPr>
              <w:widowControl w:val="0"/>
              <w:autoSpaceDE w:val="0"/>
              <w:autoSpaceDN w:val="0"/>
              <w:adjustRightInd w:val="0"/>
              <w:spacing w:line="276" w:lineRule="auto"/>
              <w:rPr>
                <w:bCs/>
              </w:rPr>
            </w:pPr>
            <w:r>
              <w:rPr>
                <w:bCs/>
              </w:rPr>
              <w:t>moření</w:t>
            </w:r>
          </w:p>
        </w:tc>
      </w:tr>
    </w:tbl>
    <w:p w14:paraId="114D43DF" w14:textId="77777777" w:rsidR="00F94FD7" w:rsidRDefault="00F94FD7" w:rsidP="00B43501">
      <w:pPr>
        <w:widowControl w:val="0"/>
        <w:spacing w:line="276" w:lineRule="auto"/>
        <w:jc w:val="both"/>
      </w:pPr>
    </w:p>
    <w:p w14:paraId="5C317B7B" w14:textId="77777777" w:rsidR="00F94FD7" w:rsidRPr="003C6A8D" w:rsidRDefault="00F94FD7" w:rsidP="00B43501">
      <w:pPr>
        <w:widowControl w:val="0"/>
        <w:spacing w:line="276" w:lineRule="auto"/>
        <w:jc w:val="both"/>
      </w:pPr>
      <w:r w:rsidRPr="003C6A8D">
        <w:t>Dávkou mořidla se rozumí množství přípravku, ulpělé po moření na ošetřeném osivu.</w:t>
      </w:r>
    </w:p>
    <w:p w14:paraId="715B03BC" w14:textId="77777777" w:rsidR="00F94FD7" w:rsidRPr="003C6A8D" w:rsidRDefault="00F94FD7" w:rsidP="00B43501">
      <w:pPr>
        <w:widowControl w:val="0"/>
        <w:spacing w:line="276" w:lineRule="auto"/>
        <w:jc w:val="both"/>
      </w:pPr>
      <w:r w:rsidRPr="003C6A8D">
        <w:t>Přípravek lze aplikovat pouze technologickými postupy, platnými pro daný typ aplikačního zařízení.</w:t>
      </w:r>
    </w:p>
    <w:p w14:paraId="4BAB2C45" w14:textId="77777777" w:rsidR="00F94FD7" w:rsidRDefault="00F94FD7" w:rsidP="00B43501">
      <w:pPr>
        <w:widowControl w:val="0"/>
        <w:spacing w:line="276" w:lineRule="auto"/>
      </w:pPr>
    </w:p>
    <w:p w14:paraId="4F95D1F8" w14:textId="77777777" w:rsidR="00B9282B" w:rsidRDefault="00B9282B" w:rsidP="00B43501">
      <w:pPr>
        <w:widowControl w:val="0"/>
        <w:tabs>
          <w:tab w:val="left" w:pos="3402"/>
          <w:tab w:val="left" w:pos="5670"/>
          <w:tab w:val="left" w:pos="6096"/>
          <w:tab w:val="left" w:pos="6804"/>
        </w:tabs>
        <w:spacing w:line="276" w:lineRule="auto"/>
        <w:jc w:val="both"/>
      </w:pPr>
    </w:p>
    <w:p w14:paraId="2B1F2A7D" w14:textId="7F95F540" w:rsidR="00D27323" w:rsidRPr="00350C36" w:rsidRDefault="00D27323" w:rsidP="00B43501">
      <w:pPr>
        <w:widowControl w:val="0"/>
        <w:tabs>
          <w:tab w:val="left" w:pos="3402"/>
          <w:tab w:val="left" w:pos="5670"/>
          <w:tab w:val="left" w:pos="6096"/>
          <w:tab w:val="left" w:pos="6804"/>
        </w:tabs>
        <w:spacing w:line="276" w:lineRule="auto"/>
        <w:jc w:val="both"/>
      </w:pPr>
      <w:r w:rsidRPr="00350C36">
        <w:t xml:space="preserve">Přípravek </w:t>
      </w:r>
      <w:r w:rsidR="00350C36" w:rsidRPr="00350C36">
        <w:rPr>
          <w:b/>
          <w:bCs/>
          <w:sz w:val="28"/>
          <w:szCs w:val="28"/>
        </w:rPr>
        <w:t>LUMIPOSA XTRA OSR</w:t>
      </w:r>
      <w:r w:rsidR="00350C36">
        <w:rPr>
          <w:b/>
          <w:bCs/>
          <w:sz w:val="28"/>
          <w:szCs w:val="28"/>
        </w:rPr>
        <w:t xml:space="preserve"> </w:t>
      </w:r>
      <w:r w:rsidRPr="00350C36">
        <w:t xml:space="preserve">se povoluje pro použití pro vlastní potřebu formou vzájemného uznávání ze </w:t>
      </w:r>
      <w:r w:rsidR="00350C36">
        <w:t>Slovenska</w:t>
      </w:r>
      <w:r w:rsidRPr="00350C36">
        <w:t>.</w:t>
      </w:r>
    </w:p>
    <w:p w14:paraId="65ADC2F1" w14:textId="77777777" w:rsidR="00D27323" w:rsidRPr="00350C36" w:rsidRDefault="00D27323" w:rsidP="00B43501">
      <w:pPr>
        <w:widowControl w:val="0"/>
        <w:tabs>
          <w:tab w:val="left" w:pos="1560"/>
        </w:tabs>
        <w:spacing w:line="276" w:lineRule="auto"/>
        <w:ind w:left="2835" w:hanging="2835"/>
      </w:pPr>
    </w:p>
    <w:p w14:paraId="561C86F8" w14:textId="77777777" w:rsidR="00D27323" w:rsidRPr="00350C36" w:rsidRDefault="00D27323" w:rsidP="00B43501">
      <w:pPr>
        <w:widowControl w:val="0"/>
        <w:tabs>
          <w:tab w:val="left" w:pos="1560"/>
        </w:tabs>
        <w:spacing w:line="276" w:lineRule="auto"/>
        <w:ind w:left="2835" w:hanging="2835"/>
        <w:rPr>
          <w:iCs/>
        </w:rPr>
      </w:pPr>
      <w:r w:rsidRPr="00350C36">
        <w:t>evidenční číslo:</w:t>
      </w:r>
      <w:r w:rsidRPr="00350C36">
        <w:rPr>
          <w:iCs/>
        </w:rPr>
        <w:t xml:space="preserve"> 0000-99V</w:t>
      </w:r>
    </w:p>
    <w:p w14:paraId="1F72B5C2" w14:textId="4D6FD227" w:rsidR="00D27323" w:rsidRPr="00350C36" w:rsidRDefault="00D27323" w:rsidP="00B43501">
      <w:pPr>
        <w:widowControl w:val="0"/>
        <w:tabs>
          <w:tab w:val="left" w:pos="1560"/>
        </w:tabs>
        <w:spacing w:line="276" w:lineRule="auto"/>
        <w:ind w:left="2835" w:hanging="2835"/>
        <w:rPr>
          <w:rFonts w:eastAsia="Calibri"/>
          <w:bCs/>
          <w:iCs/>
          <w:snapToGrid w:val="0"/>
          <w:lang w:eastAsia="en-US"/>
        </w:rPr>
      </w:pPr>
      <w:r w:rsidRPr="00350C36">
        <w:t xml:space="preserve">účinná látka: </w:t>
      </w:r>
      <w:proofErr w:type="spellStart"/>
      <w:r w:rsidR="00350C36">
        <w:t>c</w:t>
      </w:r>
      <w:r w:rsidR="00350C36" w:rsidRPr="00350C36">
        <w:t>yantraniliprol</w:t>
      </w:r>
      <w:proofErr w:type="spellEnd"/>
      <w:r w:rsidR="00350C36">
        <w:t xml:space="preserve"> 625 g/l</w:t>
      </w:r>
    </w:p>
    <w:p w14:paraId="2223C395" w14:textId="0E090A8C" w:rsidR="00D27323" w:rsidRDefault="00D27323" w:rsidP="00B43501">
      <w:pPr>
        <w:widowControl w:val="0"/>
        <w:tabs>
          <w:tab w:val="left" w:pos="3402"/>
          <w:tab w:val="left" w:pos="5670"/>
          <w:tab w:val="left" w:pos="6096"/>
          <w:tab w:val="left" w:pos="6804"/>
        </w:tabs>
        <w:spacing w:line="276" w:lineRule="auto"/>
        <w:jc w:val="both"/>
      </w:pPr>
      <w:r w:rsidRPr="00350C36">
        <w:t xml:space="preserve">platnost povolení </w:t>
      </w:r>
      <w:proofErr w:type="gramStart"/>
      <w:r w:rsidRPr="00350C36">
        <w:t>končí</w:t>
      </w:r>
      <w:proofErr w:type="gramEnd"/>
      <w:r w:rsidRPr="00350C36">
        <w:t xml:space="preserve"> dne: </w:t>
      </w:r>
      <w:r w:rsidR="00350C36" w:rsidRPr="00350C36">
        <w:t>14.9.2027</w:t>
      </w:r>
    </w:p>
    <w:p w14:paraId="5D2EEC9D" w14:textId="77777777" w:rsidR="00350C36" w:rsidRDefault="00350C36" w:rsidP="00B43501">
      <w:pPr>
        <w:widowControl w:val="0"/>
        <w:spacing w:line="276" w:lineRule="auto"/>
        <w:jc w:val="both"/>
        <w:rPr>
          <w:i/>
          <w:iCs/>
        </w:rPr>
      </w:pPr>
    </w:p>
    <w:p w14:paraId="10E3ACA4" w14:textId="43382D4E" w:rsidR="00350C36" w:rsidRPr="00515C1D" w:rsidRDefault="00350C36" w:rsidP="00B43501">
      <w:pPr>
        <w:widowControl w:val="0"/>
        <w:spacing w:line="276" w:lineRule="auto"/>
        <w:jc w:val="both"/>
        <w:rPr>
          <w:i/>
          <w:iCs/>
        </w:rPr>
      </w:pPr>
      <w:r w:rsidRPr="00515C1D">
        <w:rPr>
          <w:i/>
          <w:iCs/>
        </w:rPr>
        <w:t>Rozsah povoleného použití:</w:t>
      </w:r>
    </w:p>
    <w:tbl>
      <w:tblPr>
        <w:tblW w:w="935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567"/>
        <w:gridCol w:w="1419"/>
        <w:gridCol w:w="2551"/>
      </w:tblGrid>
      <w:tr w:rsidR="00350C36" w:rsidRPr="009A23FB" w14:paraId="7B62C2B1" w14:textId="77777777" w:rsidTr="00AB5AF4">
        <w:tc>
          <w:tcPr>
            <w:tcW w:w="1560" w:type="dxa"/>
          </w:tcPr>
          <w:p w14:paraId="0962CB99" w14:textId="7BC98C7C" w:rsidR="00350C36" w:rsidRPr="009A23FB" w:rsidRDefault="00350C36" w:rsidP="00B43501">
            <w:pPr>
              <w:widowControl w:val="0"/>
              <w:autoSpaceDE w:val="0"/>
              <w:autoSpaceDN w:val="0"/>
              <w:adjustRightInd w:val="0"/>
              <w:spacing w:line="276" w:lineRule="auto"/>
              <w:ind w:right="-72"/>
              <w:rPr>
                <w:bCs/>
              </w:rPr>
            </w:pPr>
            <w:r w:rsidRPr="009A23FB">
              <w:rPr>
                <w:bCs/>
              </w:rPr>
              <w:t>1)</w:t>
            </w:r>
            <w:r w:rsidR="00C143BA">
              <w:rPr>
                <w:bCs/>
              </w:rPr>
              <w:t xml:space="preserve"> </w:t>
            </w:r>
            <w:r w:rsidRPr="009A23FB">
              <w:rPr>
                <w:bCs/>
              </w:rPr>
              <w:t>Plodina, oblast použití</w:t>
            </w:r>
          </w:p>
        </w:tc>
        <w:tc>
          <w:tcPr>
            <w:tcW w:w="1842" w:type="dxa"/>
          </w:tcPr>
          <w:p w14:paraId="2E297304" w14:textId="77777777" w:rsidR="00350C36" w:rsidRPr="009A23FB" w:rsidRDefault="00350C36" w:rsidP="00B43501">
            <w:pPr>
              <w:widowControl w:val="0"/>
              <w:autoSpaceDE w:val="0"/>
              <w:autoSpaceDN w:val="0"/>
              <w:adjustRightInd w:val="0"/>
              <w:spacing w:line="276" w:lineRule="auto"/>
              <w:ind w:right="14"/>
              <w:rPr>
                <w:bCs/>
              </w:rPr>
            </w:pPr>
            <w:r w:rsidRPr="009A23FB">
              <w:rPr>
                <w:bCs/>
              </w:rPr>
              <w:t>2) Škodlivý organismus, jiný účel použití</w:t>
            </w:r>
          </w:p>
        </w:tc>
        <w:tc>
          <w:tcPr>
            <w:tcW w:w="1418" w:type="dxa"/>
          </w:tcPr>
          <w:p w14:paraId="072E3068" w14:textId="77777777" w:rsidR="00350C36" w:rsidRPr="009A23FB" w:rsidRDefault="00350C36" w:rsidP="00B43501">
            <w:pPr>
              <w:widowControl w:val="0"/>
              <w:autoSpaceDE w:val="0"/>
              <w:autoSpaceDN w:val="0"/>
              <w:adjustRightInd w:val="0"/>
              <w:spacing w:line="276" w:lineRule="auto"/>
              <w:ind w:right="-68"/>
              <w:rPr>
                <w:bCs/>
              </w:rPr>
            </w:pPr>
            <w:r w:rsidRPr="009A23FB">
              <w:rPr>
                <w:bCs/>
              </w:rPr>
              <w:t>Dávkování, mísitelnost</w:t>
            </w:r>
          </w:p>
        </w:tc>
        <w:tc>
          <w:tcPr>
            <w:tcW w:w="567" w:type="dxa"/>
          </w:tcPr>
          <w:p w14:paraId="1203B1FE" w14:textId="77777777" w:rsidR="00350C36" w:rsidRPr="009A23FB" w:rsidRDefault="00350C36" w:rsidP="008C6DC8">
            <w:pPr>
              <w:widowControl w:val="0"/>
              <w:autoSpaceDE w:val="0"/>
              <w:autoSpaceDN w:val="0"/>
              <w:adjustRightInd w:val="0"/>
              <w:spacing w:line="276" w:lineRule="auto"/>
              <w:ind w:right="-75"/>
              <w:jc w:val="center"/>
              <w:rPr>
                <w:bCs/>
              </w:rPr>
            </w:pPr>
            <w:r>
              <w:rPr>
                <w:bCs/>
              </w:rPr>
              <w:t>OL</w:t>
            </w:r>
          </w:p>
        </w:tc>
        <w:tc>
          <w:tcPr>
            <w:tcW w:w="1419" w:type="dxa"/>
          </w:tcPr>
          <w:p w14:paraId="32D01732" w14:textId="77777777" w:rsidR="00350C36" w:rsidRPr="009A23FB" w:rsidRDefault="00350C36" w:rsidP="00B43501">
            <w:pPr>
              <w:widowControl w:val="0"/>
              <w:autoSpaceDE w:val="0"/>
              <w:autoSpaceDN w:val="0"/>
              <w:adjustRightInd w:val="0"/>
              <w:spacing w:line="276" w:lineRule="auto"/>
              <w:rPr>
                <w:bCs/>
              </w:rPr>
            </w:pPr>
            <w:r w:rsidRPr="009A23FB">
              <w:rPr>
                <w:bCs/>
              </w:rPr>
              <w:t>Poznámka</w:t>
            </w:r>
          </w:p>
          <w:p w14:paraId="74169C4C" w14:textId="77777777" w:rsidR="00350C36" w:rsidRPr="009A23FB" w:rsidRDefault="00350C36" w:rsidP="00B43501">
            <w:pPr>
              <w:widowControl w:val="0"/>
              <w:autoSpaceDE w:val="0"/>
              <w:autoSpaceDN w:val="0"/>
              <w:adjustRightInd w:val="0"/>
              <w:spacing w:line="276" w:lineRule="auto"/>
              <w:rPr>
                <w:bCs/>
              </w:rPr>
            </w:pPr>
            <w:r w:rsidRPr="009A23FB">
              <w:rPr>
                <w:bCs/>
              </w:rPr>
              <w:t>1) k plodině</w:t>
            </w:r>
          </w:p>
          <w:p w14:paraId="22770639" w14:textId="77777777" w:rsidR="00350C36" w:rsidRPr="009A23FB" w:rsidRDefault="00350C36" w:rsidP="00B43501">
            <w:pPr>
              <w:widowControl w:val="0"/>
              <w:autoSpaceDE w:val="0"/>
              <w:autoSpaceDN w:val="0"/>
              <w:adjustRightInd w:val="0"/>
              <w:spacing w:line="276" w:lineRule="auto"/>
              <w:rPr>
                <w:bCs/>
              </w:rPr>
            </w:pPr>
            <w:r w:rsidRPr="009A23FB">
              <w:rPr>
                <w:bCs/>
              </w:rPr>
              <w:t>2) k ŠO</w:t>
            </w:r>
          </w:p>
          <w:p w14:paraId="4B3680DD" w14:textId="77777777" w:rsidR="00350C36" w:rsidRPr="009A23FB" w:rsidRDefault="00350C36" w:rsidP="00B43501">
            <w:pPr>
              <w:widowControl w:val="0"/>
              <w:autoSpaceDE w:val="0"/>
              <w:autoSpaceDN w:val="0"/>
              <w:adjustRightInd w:val="0"/>
              <w:spacing w:line="276" w:lineRule="auto"/>
              <w:rPr>
                <w:bCs/>
              </w:rPr>
            </w:pPr>
            <w:r w:rsidRPr="009A23FB">
              <w:rPr>
                <w:bCs/>
              </w:rPr>
              <w:t>3) k OL</w:t>
            </w:r>
          </w:p>
        </w:tc>
        <w:tc>
          <w:tcPr>
            <w:tcW w:w="2551" w:type="dxa"/>
          </w:tcPr>
          <w:p w14:paraId="04FA750E" w14:textId="77777777" w:rsidR="00350C36" w:rsidRPr="009A23FB" w:rsidRDefault="00350C36" w:rsidP="00B43501">
            <w:pPr>
              <w:widowControl w:val="0"/>
              <w:autoSpaceDE w:val="0"/>
              <w:autoSpaceDN w:val="0"/>
              <w:adjustRightInd w:val="0"/>
              <w:spacing w:line="276" w:lineRule="auto"/>
              <w:rPr>
                <w:bCs/>
              </w:rPr>
            </w:pPr>
            <w:r w:rsidRPr="009A23FB">
              <w:rPr>
                <w:bCs/>
              </w:rPr>
              <w:t>4) Pozn. k dávkování</w:t>
            </w:r>
          </w:p>
          <w:p w14:paraId="17695A9A" w14:textId="77777777" w:rsidR="00350C36" w:rsidRPr="009A23FB" w:rsidRDefault="00350C36" w:rsidP="00B43501">
            <w:pPr>
              <w:widowControl w:val="0"/>
              <w:autoSpaceDE w:val="0"/>
              <w:autoSpaceDN w:val="0"/>
              <w:adjustRightInd w:val="0"/>
              <w:spacing w:line="276" w:lineRule="auto"/>
              <w:ind w:right="119"/>
              <w:rPr>
                <w:bCs/>
              </w:rPr>
            </w:pPr>
            <w:r w:rsidRPr="009A23FB">
              <w:rPr>
                <w:bCs/>
              </w:rPr>
              <w:t>5) Umístění</w:t>
            </w:r>
          </w:p>
          <w:p w14:paraId="1811BBEA" w14:textId="7E1F7C56" w:rsidR="00350C36" w:rsidRPr="009A23FB" w:rsidRDefault="00350C36" w:rsidP="00B43501">
            <w:pPr>
              <w:widowControl w:val="0"/>
              <w:autoSpaceDE w:val="0"/>
              <w:autoSpaceDN w:val="0"/>
              <w:adjustRightInd w:val="0"/>
              <w:spacing w:line="276" w:lineRule="auto"/>
              <w:ind w:right="119"/>
              <w:rPr>
                <w:bCs/>
              </w:rPr>
            </w:pPr>
            <w:r w:rsidRPr="009A23FB">
              <w:rPr>
                <w:bCs/>
              </w:rPr>
              <w:t>6) Určení sklizně</w:t>
            </w:r>
          </w:p>
        </w:tc>
      </w:tr>
      <w:tr w:rsidR="00350C36" w:rsidRPr="00534F55" w14:paraId="56408CF3" w14:textId="77777777" w:rsidTr="00AB5AF4">
        <w:tc>
          <w:tcPr>
            <w:tcW w:w="1560" w:type="dxa"/>
          </w:tcPr>
          <w:p w14:paraId="16D3F378" w14:textId="77777777" w:rsidR="00350C36" w:rsidRPr="009A23FB" w:rsidRDefault="00350C36" w:rsidP="00B43501">
            <w:pPr>
              <w:widowControl w:val="0"/>
              <w:autoSpaceDE w:val="0"/>
              <w:autoSpaceDN w:val="0"/>
              <w:adjustRightInd w:val="0"/>
              <w:spacing w:line="276" w:lineRule="auto"/>
              <w:ind w:right="-72"/>
              <w:rPr>
                <w:bCs/>
              </w:rPr>
            </w:pPr>
            <w:r>
              <w:rPr>
                <w:bCs/>
              </w:rPr>
              <w:t>řepka olejka ozimá</w:t>
            </w:r>
          </w:p>
        </w:tc>
        <w:tc>
          <w:tcPr>
            <w:tcW w:w="1842" w:type="dxa"/>
          </w:tcPr>
          <w:p w14:paraId="5C2FFD1D" w14:textId="77777777" w:rsidR="00350C36" w:rsidRPr="009A23FB" w:rsidRDefault="00350C36" w:rsidP="00B43501">
            <w:pPr>
              <w:widowControl w:val="0"/>
              <w:autoSpaceDE w:val="0"/>
              <w:autoSpaceDN w:val="0"/>
              <w:adjustRightInd w:val="0"/>
              <w:spacing w:line="276" w:lineRule="auto"/>
              <w:rPr>
                <w:bCs/>
              </w:rPr>
            </w:pPr>
            <w:r>
              <w:rPr>
                <w:bCs/>
              </w:rPr>
              <w:t xml:space="preserve">květilka zelná, dřepčík olejkový, </w:t>
            </w:r>
            <w:r w:rsidRPr="00515C1D">
              <w:rPr>
                <w:bCs/>
              </w:rPr>
              <w:t xml:space="preserve">dřepčíci rodu </w:t>
            </w:r>
            <w:proofErr w:type="spellStart"/>
            <w:r w:rsidRPr="00C143BA">
              <w:rPr>
                <w:bCs/>
                <w:i/>
                <w:iCs/>
              </w:rPr>
              <w:t>Phyllotreta</w:t>
            </w:r>
            <w:proofErr w:type="spellEnd"/>
            <w:r>
              <w:rPr>
                <w:bCs/>
              </w:rPr>
              <w:t>, pilatka řepková</w:t>
            </w:r>
          </w:p>
        </w:tc>
        <w:tc>
          <w:tcPr>
            <w:tcW w:w="1418" w:type="dxa"/>
          </w:tcPr>
          <w:p w14:paraId="380E160E" w14:textId="77777777" w:rsidR="00350C36" w:rsidRPr="009A23FB" w:rsidRDefault="00350C36" w:rsidP="00B43501">
            <w:pPr>
              <w:widowControl w:val="0"/>
              <w:autoSpaceDE w:val="0"/>
              <w:autoSpaceDN w:val="0"/>
              <w:adjustRightInd w:val="0"/>
              <w:spacing w:line="276" w:lineRule="auto"/>
              <w:ind w:right="-68"/>
              <w:rPr>
                <w:bCs/>
              </w:rPr>
            </w:pPr>
            <w:r>
              <w:rPr>
                <w:bCs/>
              </w:rPr>
              <w:t>40 ml/0,5 mil. semen (cca 3,5 kg osiva)</w:t>
            </w:r>
          </w:p>
        </w:tc>
        <w:tc>
          <w:tcPr>
            <w:tcW w:w="567" w:type="dxa"/>
          </w:tcPr>
          <w:p w14:paraId="0F70ECBB" w14:textId="77777777" w:rsidR="00350C36" w:rsidRPr="009A23FB" w:rsidRDefault="00350C36" w:rsidP="008C6DC8">
            <w:pPr>
              <w:widowControl w:val="0"/>
              <w:autoSpaceDE w:val="0"/>
              <w:autoSpaceDN w:val="0"/>
              <w:adjustRightInd w:val="0"/>
              <w:spacing w:line="276" w:lineRule="auto"/>
              <w:ind w:right="-75"/>
              <w:jc w:val="center"/>
              <w:rPr>
                <w:bCs/>
              </w:rPr>
            </w:pPr>
            <w:r>
              <w:rPr>
                <w:bCs/>
              </w:rPr>
              <w:t>AT</w:t>
            </w:r>
          </w:p>
        </w:tc>
        <w:tc>
          <w:tcPr>
            <w:tcW w:w="1419" w:type="dxa"/>
          </w:tcPr>
          <w:p w14:paraId="7A368D02" w14:textId="77777777" w:rsidR="00350C36" w:rsidRPr="009A23FB" w:rsidRDefault="00350C36" w:rsidP="00B43501">
            <w:pPr>
              <w:widowControl w:val="0"/>
              <w:autoSpaceDE w:val="0"/>
              <w:autoSpaceDN w:val="0"/>
              <w:adjustRightInd w:val="0"/>
              <w:spacing w:line="276" w:lineRule="auto"/>
              <w:rPr>
                <w:bCs/>
              </w:rPr>
            </w:pPr>
          </w:p>
        </w:tc>
        <w:tc>
          <w:tcPr>
            <w:tcW w:w="2551" w:type="dxa"/>
          </w:tcPr>
          <w:p w14:paraId="19CC8615" w14:textId="77777777" w:rsidR="00350C36" w:rsidRPr="009A23FB" w:rsidRDefault="00350C36" w:rsidP="00B43501">
            <w:pPr>
              <w:widowControl w:val="0"/>
              <w:autoSpaceDE w:val="0"/>
              <w:autoSpaceDN w:val="0"/>
              <w:adjustRightInd w:val="0"/>
              <w:spacing w:line="276" w:lineRule="auto"/>
              <w:rPr>
                <w:bCs/>
              </w:rPr>
            </w:pPr>
            <w:r>
              <w:rPr>
                <w:bCs/>
              </w:rPr>
              <w:t>4) výsevek max. 500 000 semen/ha</w:t>
            </w:r>
          </w:p>
        </w:tc>
      </w:tr>
    </w:tbl>
    <w:p w14:paraId="1298CFE4" w14:textId="77777777" w:rsidR="00C143BA" w:rsidRDefault="00C143BA" w:rsidP="00B43501">
      <w:pPr>
        <w:pStyle w:val="Bezmezer"/>
        <w:widowControl w:val="0"/>
        <w:spacing w:line="276" w:lineRule="auto"/>
        <w:ind w:left="0"/>
        <w:rPr>
          <w:rFonts w:ascii="Times New Roman" w:hAnsi="Times New Roman"/>
          <w:sz w:val="24"/>
          <w:szCs w:val="24"/>
        </w:rPr>
      </w:pPr>
    </w:p>
    <w:p w14:paraId="056C1E66" w14:textId="18F1E2DC" w:rsidR="00350C36" w:rsidRDefault="00350C36" w:rsidP="00B43501">
      <w:pPr>
        <w:pStyle w:val="Bezmezer"/>
        <w:widowControl w:val="0"/>
        <w:spacing w:line="276" w:lineRule="auto"/>
        <w:ind w:left="0"/>
        <w:rPr>
          <w:rFonts w:ascii="Times New Roman" w:hAnsi="Times New Roman"/>
          <w:sz w:val="24"/>
          <w:szCs w:val="24"/>
        </w:rPr>
      </w:pPr>
      <w:r w:rsidRPr="00275629">
        <w:rPr>
          <w:rFonts w:ascii="Times New Roman" w:hAnsi="Times New Roman"/>
          <w:sz w:val="24"/>
          <w:szCs w:val="24"/>
        </w:rPr>
        <w:t>AT – ochranná lhůta je dána odstupem mezi termínem aplikace a sklizní.</w:t>
      </w:r>
    </w:p>
    <w:p w14:paraId="1FD6D38C" w14:textId="77777777" w:rsidR="00350C36" w:rsidRDefault="00350C36" w:rsidP="00B43501">
      <w:pPr>
        <w:pStyle w:val="Bezmezer"/>
        <w:widowControl w:val="0"/>
        <w:spacing w:line="276" w:lineRule="auto"/>
        <w:ind w:left="0"/>
        <w:rPr>
          <w:rFonts w:ascii="Times New Roman" w:hAnsi="Times New Roman"/>
          <w:sz w:val="24"/>
          <w:szCs w:val="24"/>
        </w:rPr>
      </w:pPr>
    </w:p>
    <w:tbl>
      <w:tblPr>
        <w:tblStyle w:val="Mkatabulky"/>
        <w:tblW w:w="6663" w:type="dxa"/>
        <w:tblInd w:w="-5" w:type="dxa"/>
        <w:tblLayout w:type="fixed"/>
        <w:tblLook w:val="01E0" w:firstRow="1" w:lastRow="1" w:firstColumn="1" w:lastColumn="1" w:noHBand="0" w:noVBand="0"/>
      </w:tblPr>
      <w:tblGrid>
        <w:gridCol w:w="2410"/>
        <w:gridCol w:w="2268"/>
        <w:gridCol w:w="1985"/>
      </w:tblGrid>
      <w:tr w:rsidR="00350C36" w:rsidRPr="009A23FB" w14:paraId="3B3FB5EE" w14:textId="77777777" w:rsidTr="00C143BA">
        <w:tc>
          <w:tcPr>
            <w:tcW w:w="2410" w:type="dxa"/>
          </w:tcPr>
          <w:p w14:paraId="0F7E66F2" w14:textId="77777777" w:rsidR="00350C36" w:rsidRPr="009A23FB" w:rsidRDefault="00350C36" w:rsidP="00B43501">
            <w:pPr>
              <w:widowControl w:val="0"/>
              <w:autoSpaceDE w:val="0"/>
              <w:autoSpaceDN w:val="0"/>
              <w:adjustRightInd w:val="0"/>
              <w:spacing w:line="276" w:lineRule="auto"/>
              <w:rPr>
                <w:bCs/>
              </w:rPr>
            </w:pPr>
            <w:r w:rsidRPr="009A23FB">
              <w:rPr>
                <w:bCs/>
              </w:rPr>
              <w:t>Plodina, oblast použití</w:t>
            </w:r>
          </w:p>
        </w:tc>
        <w:tc>
          <w:tcPr>
            <w:tcW w:w="2268" w:type="dxa"/>
          </w:tcPr>
          <w:p w14:paraId="7F401785" w14:textId="77777777" w:rsidR="00350C36" w:rsidRPr="009A23FB" w:rsidRDefault="00350C36" w:rsidP="00B43501">
            <w:pPr>
              <w:widowControl w:val="0"/>
              <w:autoSpaceDE w:val="0"/>
              <w:autoSpaceDN w:val="0"/>
              <w:adjustRightInd w:val="0"/>
              <w:spacing w:line="276" w:lineRule="auto"/>
              <w:rPr>
                <w:bCs/>
              </w:rPr>
            </w:pPr>
            <w:r w:rsidRPr="009A23FB">
              <w:rPr>
                <w:bCs/>
              </w:rPr>
              <w:t>Dávka vody</w:t>
            </w:r>
          </w:p>
        </w:tc>
        <w:tc>
          <w:tcPr>
            <w:tcW w:w="1985" w:type="dxa"/>
          </w:tcPr>
          <w:p w14:paraId="58D33FB4" w14:textId="77777777" w:rsidR="00350C36" w:rsidRPr="009A23FB" w:rsidRDefault="00350C36" w:rsidP="00B43501">
            <w:pPr>
              <w:widowControl w:val="0"/>
              <w:autoSpaceDE w:val="0"/>
              <w:autoSpaceDN w:val="0"/>
              <w:adjustRightInd w:val="0"/>
              <w:spacing w:line="276" w:lineRule="auto"/>
              <w:ind w:right="-105"/>
              <w:rPr>
                <w:bCs/>
              </w:rPr>
            </w:pPr>
            <w:r w:rsidRPr="009A23FB">
              <w:rPr>
                <w:bCs/>
              </w:rPr>
              <w:t>Způsob aplikace</w:t>
            </w:r>
          </w:p>
        </w:tc>
      </w:tr>
      <w:tr w:rsidR="00350C36" w:rsidRPr="00534F55" w14:paraId="74067463" w14:textId="77777777" w:rsidTr="00C143BA">
        <w:tc>
          <w:tcPr>
            <w:tcW w:w="2410" w:type="dxa"/>
          </w:tcPr>
          <w:p w14:paraId="163347A0" w14:textId="77777777" w:rsidR="00350C36" w:rsidRPr="009A23FB" w:rsidRDefault="00350C36" w:rsidP="00B43501">
            <w:pPr>
              <w:widowControl w:val="0"/>
              <w:autoSpaceDE w:val="0"/>
              <w:autoSpaceDN w:val="0"/>
              <w:adjustRightInd w:val="0"/>
              <w:spacing w:line="276" w:lineRule="auto"/>
              <w:rPr>
                <w:bCs/>
              </w:rPr>
            </w:pPr>
            <w:r>
              <w:rPr>
                <w:bCs/>
              </w:rPr>
              <w:t>řepka olejka ozimá</w:t>
            </w:r>
          </w:p>
        </w:tc>
        <w:tc>
          <w:tcPr>
            <w:tcW w:w="2268" w:type="dxa"/>
          </w:tcPr>
          <w:p w14:paraId="484F88A3" w14:textId="77777777" w:rsidR="00350C36" w:rsidRPr="009A23FB" w:rsidRDefault="00350C36" w:rsidP="00B43501">
            <w:pPr>
              <w:widowControl w:val="0"/>
              <w:autoSpaceDE w:val="0"/>
              <w:autoSpaceDN w:val="0"/>
              <w:adjustRightInd w:val="0"/>
              <w:spacing w:line="276" w:lineRule="auto"/>
              <w:rPr>
                <w:bCs/>
              </w:rPr>
            </w:pPr>
            <w:r w:rsidRPr="00534F55">
              <w:rPr>
                <w:bCs/>
              </w:rPr>
              <w:t xml:space="preserve"> </w:t>
            </w:r>
            <w:r>
              <w:rPr>
                <w:bCs/>
              </w:rPr>
              <w:t xml:space="preserve">podle typu </w:t>
            </w:r>
            <w:proofErr w:type="spellStart"/>
            <w:r>
              <w:rPr>
                <w:bCs/>
              </w:rPr>
              <w:t>mořičky</w:t>
            </w:r>
            <w:proofErr w:type="spellEnd"/>
          </w:p>
        </w:tc>
        <w:tc>
          <w:tcPr>
            <w:tcW w:w="1985" w:type="dxa"/>
          </w:tcPr>
          <w:p w14:paraId="2E39A1F1" w14:textId="77777777" w:rsidR="00350C36" w:rsidRPr="009A23FB" w:rsidRDefault="00350C36" w:rsidP="00B43501">
            <w:pPr>
              <w:widowControl w:val="0"/>
              <w:autoSpaceDE w:val="0"/>
              <w:autoSpaceDN w:val="0"/>
              <w:adjustRightInd w:val="0"/>
              <w:spacing w:line="276" w:lineRule="auto"/>
              <w:rPr>
                <w:bCs/>
              </w:rPr>
            </w:pPr>
            <w:r>
              <w:rPr>
                <w:bCs/>
              </w:rPr>
              <w:t>moření</w:t>
            </w:r>
          </w:p>
        </w:tc>
      </w:tr>
    </w:tbl>
    <w:p w14:paraId="36ABF200" w14:textId="77777777" w:rsidR="00350C36" w:rsidRDefault="00350C36" w:rsidP="00B43501">
      <w:pPr>
        <w:widowControl w:val="0"/>
        <w:spacing w:line="276" w:lineRule="auto"/>
        <w:jc w:val="both"/>
      </w:pPr>
    </w:p>
    <w:p w14:paraId="7D6FC389" w14:textId="77777777" w:rsidR="00350C36" w:rsidRPr="003C6A8D" w:rsidRDefault="00350C36" w:rsidP="00B43501">
      <w:pPr>
        <w:widowControl w:val="0"/>
        <w:spacing w:line="276" w:lineRule="auto"/>
        <w:jc w:val="both"/>
      </w:pPr>
      <w:r w:rsidRPr="003C6A8D">
        <w:t>Dávkou mořidla se rozumí množství přípravku, ulpělé po moření na ošetřeném osivu.</w:t>
      </w:r>
    </w:p>
    <w:p w14:paraId="43AD614B" w14:textId="77777777" w:rsidR="00350C36" w:rsidRPr="003C6A8D" w:rsidRDefault="00350C36" w:rsidP="00B43501">
      <w:pPr>
        <w:widowControl w:val="0"/>
        <w:spacing w:line="276" w:lineRule="auto"/>
        <w:jc w:val="both"/>
      </w:pPr>
      <w:r w:rsidRPr="003C6A8D">
        <w:t>Přípravek lze aplikovat pouze technologickými postupy, platnými pro daný typ aplikačního zařízení.</w:t>
      </w:r>
    </w:p>
    <w:p w14:paraId="6D7A6444" w14:textId="77777777" w:rsidR="00350C36" w:rsidRDefault="00350C36" w:rsidP="00B43501">
      <w:pPr>
        <w:widowControl w:val="0"/>
        <w:spacing w:line="276" w:lineRule="auto"/>
      </w:pPr>
    </w:p>
    <w:p w14:paraId="770813A0" w14:textId="77777777" w:rsidR="002959E4" w:rsidRDefault="002959E4" w:rsidP="00B43501">
      <w:pPr>
        <w:widowControl w:val="0"/>
        <w:tabs>
          <w:tab w:val="left" w:pos="3402"/>
          <w:tab w:val="left" w:pos="5670"/>
          <w:tab w:val="left" w:pos="6096"/>
          <w:tab w:val="left" w:pos="6804"/>
        </w:tabs>
        <w:spacing w:line="276" w:lineRule="auto"/>
        <w:jc w:val="both"/>
      </w:pPr>
    </w:p>
    <w:p w14:paraId="73918E27" w14:textId="0B59CE7A" w:rsidR="002959E4" w:rsidRPr="00350C36" w:rsidRDefault="002959E4" w:rsidP="00B43501">
      <w:pPr>
        <w:widowControl w:val="0"/>
        <w:tabs>
          <w:tab w:val="left" w:pos="3402"/>
          <w:tab w:val="left" w:pos="5670"/>
          <w:tab w:val="left" w:pos="6096"/>
          <w:tab w:val="left" w:pos="6804"/>
        </w:tabs>
        <w:spacing w:line="276" w:lineRule="auto"/>
        <w:jc w:val="both"/>
      </w:pPr>
      <w:r w:rsidRPr="00350C36">
        <w:t xml:space="preserve">Přípravek </w:t>
      </w:r>
      <w:proofErr w:type="spellStart"/>
      <w:r w:rsidRPr="002959E4">
        <w:rPr>
          <w:b/>
          <w:bCs/>
          <w:sz w:val="28"/>
          <w:szCs w:val="28"/>
        </w:rPr>
        <w:t>Lynx</w:t>
      </w:r>
      <w:proofErr w:type="spellEnd"/>
      <w:r>
        <w:rPr>
          <w:b/>
          <w:bCs/>
          <w:sz w:val="28"/>
          <w:szCs w:val="28"/>
        </w:rPr>
        <w:t xml:space="preserve"> </w:t>
      </w:r>
      <w:r w:rsidRPr="00350C36">
        <w:t>se povoluje pro použití pro vlastní potřebu formou vzájemného uznávání z</w:t>
      </w:r>
      <w:r>
        <w:t xml:space="preserve"> Německa</w:t>
      </w:r>
      <w:r w:rsidRPr="00350C36">
        <w:t>.</w:t>
      </w:r>
    </w:p>
    <w:p w14:paraId="32075E69" w14:textId="77777777" w:rsidR="002959E4" w:rsidRPr="00350C36" w:rsidRDefault="002959E4" w:rsidP="00B43501">
      <w:pPr>
        <w:widowControl w:val="0"/>
        <w:tabs>
          <w:tab w:val="left" w:pos="1560"/>
        </w:tabs>
        <w:spacing w:line="276" w:lineRule="auto"/>
        <w:ind w:left="2835" w:hanging="2835"/>
      </w:pPr>
    </w:p>
    <w:p w14:paraId="5FBDBFE1" w14:textId="77777777" w:rsidR="002959E4" w:rsidRPr="00350C36" w:rsidRDefault="002959E4" w:rsidP="00B43501">
      <w:pPr>
        <w:widowControl w:val="0"/>
        <w:tabs>
          <w:tab w:val="left" w:pos="1560"/>
        </w:tabs>
        <w:spacing w:line="276" w:lineRule="auto"/>
        <w:ind w:left="2835" w:hanging="2835"/>
        <w:rPr>
          <w:iCs/>
        </w:rPr>
      </w:pPr>
      <w:r w:rsidRPr="00350C36">
        <w:t>evidenční číslo:</w:t>
      </w:r>
      <w:r w:rsidRPr="00350C36">
        <w:rPr>
          <w:iCs/>
        </w:rPr>
        <w:t xml:space="preserve"> 0000-99V</w:t>
      </w:r>
    </w:p>
    <w:p w14:paraId="0D76FD7F" w14:textId="7DA4A2DF" w:rsidR="002959E4" w:rsidRPr="00350C36" w:rsidRDefault="002959E4" w:rsidP="00B43501">
      <w:pPr>
        <w:widowControl w:val="0"/>
        <w:tabs>
          <w:tab w:val="left" w:pos="1560"/>
        </w:tabs>
        <w:spacing w:line="276" w:lineRule="auto"/>
        <w:ind w:left="2835" w:hanging="2835"/>
        <w:rPr>
          <w:rFonts w:eastAsia="Calibri"/>
          <w:bCs/>
          <w:iCs/>
          <w:snapToGrid w:val="0"/>
          <w:lang w:eastAsia="en-US"/>
        </w:rPr>
      </w:pPr>
      <w:r w:rsidRPr="00350C36">
        <w:t xml:space="preserve">účinná látka: </w:t>
      </w:r>
      <w:proofErr w:type="spellStart"/>
      <w:r>
        <w:t>t</w:t>
      </w:r>
      <w:r w:rsidRPr="002959E4">
        <w:t>ebukonazol</w:t>
      </w:r>
      <w:proofErr w:type="spellEnd"/>
      <w:r>
        <w:t xml:space="preserve"> 250 g/l</w:t>
      </w:r>
    </w:p>
    <w:p w14:paraId="28E7B40D" w14:textId="0E019E14" w:rsidR="002959E4" w:rsidRDefault="002959E4" w:rsidP="00B43501">
      <w:pPr>
        <w:widowControl w:val="0"/>
        <w:tabs>
          <w:tab w:val="left" w:pos="3402"/>
          <w:tab w:val="left" w:pos="5670"/>
          <w:tab w:val="left" w:pos="6096"/>
          <w:tab w:val="left" w:pos="6804"/>
        </w:tabs>
        <w:spacing w:line="276" w:lineRule="auto"/>
        <w:jc w:val="both"/>
      </w:pPr>
      <w:r w:rsidRPr="00350C36">
        <w:t xml:space="preserve">platnost povolení </w:t>
      </w:r>
      <w:proofErr w:type="gramStart"/>
      <w:r w:rsidRPr="00350C36">
        <w:t>končí</w:t>
      </w:r>
      <w:proofErr w:type="gramEnd"/>
      <w:r w:rsidRPr="00350C36">
        <w:t xml:space="preserve"> dne: </w:t>
      </w:r>
      <w:r w:rsidRPr="002959E4">
        <w:t>15.8.2027</w:t>
      </w:r>
    </w:p>
    <w:p w14:paraId="6B084295" w14:textId="77777777" w:rsidR="002959E4" w:rsidRDefault="002959E4" w:rsidP="00B43501">
      <w:pPr>
        <w:widowControl w:val="0"/>
        <w:tabs>
          <w:tab w:val="left" w:pos="3402"/>
          <w:tab w:val="left" w:pos="5670"/>
          <w:tab w:val="left" w:pos="6096"/>
          <w:tab w:val="left" w:pos="6804"/>
        </w:tabs>
        <w:spacing w:line="276" w:lineRule="auto"/>
        <w:jc w:val="both"/>
      </w:pPr>
    </w:p>
    <w:p w14:paraId="6BEB2098" w14:textId="77777777" w:rsidR="00C143BA" w:rsidRDefault="00C143BA" w:rsidP="00B43501">
      <w:pPr>
        <w:widowControl w:val="0"/>
        <w:tabs>
          <w:tab w:val="left" w:pos="3402"/>
          <w:tab w:val="left" w:pos="5670"/>
          <w:tab w:val="left" w:pos="6096"/>
          <w:tab w:val="left" w:pos="6804"/>
        </w:tabs>
        <w:spacing w:line="276" w:lineRule="auto"/>
        <w:jc w:val="both"/>
      </w:pPr>
    </w:p>
    <w:p w14:paraId="76222BBD" w14:textId="77777777" w:rsidR="00C143BA" w:rsidRDefault="00C143BA" w:rsidP="00B43501">
      <w:pPr>
        <w:widowControl w:val="0"/>
        <w:tabs>
          <w:tab w:val="left" w:pos="3402"/>
          <w:tab w:val="left" w:pos="5670"/>
          <w:tab w:val="left" w:pos="6096"/>
          <w:tab w:val="left" w:pos="6804"/>
        </w:tabs>
        <w:spacing w:line="276" w:lineRule="auto"/>
        <w:jc w:val="both"/>
      </w:pPr>
    </w:p>
    <w:p w14:paraId="2909B2F7" w14:textId="77777777" w:rsidR="00C143BA" w:rsidRDefault="00C143BA" w:rsidP="00B43501">
      <w:pPr>
        <w:widowControl w:val="0"/>
        <w:tabs>
          <w:tab w:val="left" w:pos="3402"/>
          <w:tab w:val="left" w:pos="5670"/>
          <w:tab w:val="left" w:pos="6096"/>
          <w:tab w:val="left" w:pos="6804"/>
        </w:tabs>
        <w:spacing w:line="276" w:lineRule="auto"/>
        <w:jc w:val="both"/>
      </w:pPr>
    </w:p>
    <w:p w14:paraId="67292A0D" w14:textId="77777777" w:rsidR="002959E4" w:rsidRDefault="002959E4" w:rsidP="00B43501">
      <w:pPr>
        <w:widowControl w:val="0"/>
        <w:spacing w:line="276" w:lineRule="auto"/>
        <w:jc w:val="both"/>
        <w:rPr>
          <w:i/>
          <w:iCs/>
        </w:rPr>
      </w:pPr>
      <w:r w:rsidRPr="00455210">
        <w:rPr>
          <w:i/>
          <w:iCs/>
        </w:rPr>
        <w:lastRenderedPageBreak/>
        <w:t xml:space="preserve">Rozsah </w:t>
      </w:r>
      <w:r>
        <w:rPr>
          <w:i/>
          <w:iCs/>
        </w:rPr>
        <w:t xml:space="preserve">povoleného </w:t>
      </w:r>
      <w:r w:rsidRPr="00455210">
        <w:rPr>
          <w:i/>
          <w:iCs/>
        </w:rPr>
        <w:t>použití:</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2409"/>
        <w:gridCol w:w="1275"/>
        <w:gridCol w:w="568"/>
        <w:gridCol w:w="1843"/>
        <w:gridCol w:w="1843"/>
      </w:tblGrid>
      <w:tr w:rsidR="002959E4" w:rsidRPr="009A23FB" w14:paraId="1DE692C9" w14:textId="77777777" w:rsidTr="002627FC">
        <w:tc>
          <w:tcPr>
            <w:tcW w:w="1560" w:type="dxa"/>
          </w:tcPr>
          <w:p w14:paraId="313F2B1C" w14:textId="74F88894" w:rsidR="002959E4" w:rsidRPr="009A23FB" w:rsidRDefault="002959E4" w:rsidP="00B43501">
            <w:pPr>
              <w:widowControl w:val="0"/>
              <w:autoSpaceDE w:val="0"/>
              <w:autoSpaceDN w:val="0"/>
              <w:adjustRightInd w:val="0"/>
              <w:spacing w:line="276" w:lineRule="auto"/>
              <w:rPr>
                <w:bCs/>
              </w:rPr>
            </w:pPr>
            <w:r w:rsidRPr="009A23FB">
              <w:rPr>
                <w:bCs/>
              </w:rPr>
              <w:t>1)</w:t>
            </w:r>
            <w:r w:rsidR="00B43501">
              <w:rPr>
                <w:bCs/>
              </w:rPr>
              <w:t xml:space="preserve"> </w:t>
            </w:r>
            <w:r w:rsidRPr="009A23FB">
              <w:rPr>
                <w:bCs/>
              </w:rPr>
              <w:t>Plodina, oblast použití</w:t>
            </w:r>
          </w:p>
        </w:tc>
        <w:tc>
          <w:tcPr>
            <w:tcW w:w="2409" w:type="dxa"/>
          </w:tcPr>
          <w:p w14:paraId="5F65AAB6" w14:textId="77777777" w:rsidR="002959E4" w:rsidRPr="009A23FB" w:rsidRDefault="002959E4" w:rsidP="00B43501">
            <w:pPr>
              <w:widowControl w:val="0"/>
              <w:autoSpaceDE w:val="0"/>
              <w:autoSpaceDN w:val="0"/>
              <w:adjustRightInd w:val="0"/>
              <w:spacing w:line="276" w:lineRule="auto"/>
              <w:ind w:right="14"/>
              <w:rPr>
                <w:bCs/>
              </w:rPr>
            </w:pPr>
            <w:r w:rsidRPr="009A23FB">
              <w:rPr>
                <w:bCs/>
              </w:rPr>
              <w:t>2) Škodlivý organismus, jiný účel použití</w:t>
            </w:r>
          </w:p>
        </w:tc>
        <w:tc>
          <w:tcPr>
            <w:tcW w:w="1275" w:type="dxa"/>
          </w:tcPr>
          <w:p w14:paraId="5A52E447" w14:textId="77777777" w:rsidR="002959E4" w:rsidRPr="009A23FB" w:rsidRDefault="002959E4" w:rsidP="00B43501">
            <w:pPr>
              <w:widowControl w:val="0"/>
              <w:autoSpaceDE w:val="0"/>
              <w:autoSpaceDN w:val="0"/>
              <w:adjustRightInd w:val="0"/>
              <w:spacing w:line="276" w:lineRule="auto"/>
              <w:ind w:right="13"/>
              <w:rPr>
                <w:bCs/>
              </w:rPr>
            </w:pPr>
            <w:r w:rsidRPr="009A23FB">
              <w:rPr>
                <w:bCs/>
              </w:rPr>
              <w:t>Dávkování, mísitelnost</w:t>
            </w:r>
          </w:p>
        </w:tc>
        <w:tc>
          <w:tcPr>
            <w:tcW w:w="568" w:type="dxa"/>
          </w:tcPr>
          <w:p w14:paraId="390C61AB" w14:textId="77777777" w:rsidR="002959E4" w:rsidRPr="009A23FB" w:rsidRDefault="002959E4" w:rsidP="00B43501">
            <w:pPr>
              <w:widowControl w:val="0"/>
              <w:autoSpaceDE w:val="0"/>
              <w:autoSpaceDN w:val="0"/>
              <w:adjustRightInd w:val="0"/>
              <w:spacing w:line="276" w:lineRule="auto"/>
              <w:rPr>
                <w:bCs/>
              </w:rPr>
            </w:pPr>
            <w:r>
              <w:rPr>
                <w:bCs/>
              </w:rPr>
              <w:t>OL</w:t>
            </w:r>
          </w:p>
        </w:tc>
        <w:tc>
          <w:tcPr>
            <w:tcW w:w="1843" w:type="dxa"/>
          </w:tcPr>
          <w:p w14:paraId="2B0BA9D9" w14:textId="77777777" w:rsidR="002959E4" w:rsidRPr="009A23FB" w:rsidRDefault="002959E4" w:rsidP="00B43501">
            <w:pPr>
              <w:widowControl w:val="0"/>
              <w:autoSpaceDE w:val="0"/>
              <w:autoSpaceDN w:val="0"/>
              <w:adjustRightInd w:val="0"/>
              <w:spacing w:line="276" w:lineRule="auto"/>
              <w:rPr>
                <w:bCs/>
              </w:rPr>
            </w:pPr>
            <w:r w:rsidRPr="009A23FB">
              <w:rPr>
                <w:bCs/>
              </w:rPr>
              <w:t>Poznámka</w:t>
            </w:r>
          </w:p>
          <w:p w14:paraId="797FC3AB" w14:textId="77777777" w:rsidR="002959E4" w:rsidRPr="009A23FB" w:rsidRDefault="002959E4" w:rsidP="00B43501">
            <w:pPr>
              <w:widowControl w:val="0"/>
              <w:autoSpaceDE w:val="0"/>
              <w:autoSpaceDN w:val="0"/>
              <w:adjustRightInd w:val="0"/>
              <w:spacing w:line="276" w:lineRule="auto"/>
              <w:rPr>
                <w:bCs/>
              </w:rPr>
            </w:pPr>
            <w:r w:rsidRPr="009A23FB">
              <w:rPr>
                <w:bCs/>
              </w:rPr>
              <w:t>1) k plodině</w:t>
            </w:r>
          </w:p>
          <w:p w14:paraId="35826F28" w14:textId="77777777" w:rsidR="002959E4" w:rsidRPr="009A23FB" w:rsidRDefault="002959E4" w:rsidP="00B43501">
            <w:pPr>
              <w:widowControl w:val="0"/>
              <w:autoSpaceDE w:val="0"/>
              <w:autoSpaceDN w:val="0"/>
              <w:adjustRightInd w:val="0"/>
              <w:spacing w:line="276" w:lineRule="auto"/>
              <w:rPr>
                <w:bCs/>
              </w:rPr>
            </w:pPr>
            <w:r w:rsidRPr="009A23FB">
              <w:rPr>
                <w:bCs/>
              </w:rPr>
              <w:t>2) k ŠO</w:t>
            </w:r>
          </w:p>
          <w:p w14:paraId="67EF2B12" w14:textId="77777777" w:rsidR="002959E4" w:rsidRPr="009A23FB" w:rsidRDefault="002959E4" w:rsidP="00B43501">
            <w:pPr>
              <w:widowControl w:val="0"/>
              <w:autoSpaceDE w:val="0"/>
              <w:autoSpaceDN w:val="0"/>
              <w:adjustRightInd w:val="0"/>
              <w:spacing w:line="276" w:lineRule="auto"/>
              <w:rPr>
                <w:bCs/>
              </w:rPr>
            </w:pPr>
            <w:r w:rsidRPr="009A23FB">
              <w:rPr>
                <w:bCs/>
              </w:rPr>
              <w:t>3) k OL</w:t>
            </w:r>
          </w:p>
        </w:tc>
        <w:tc>
          <w:tcPr>
            <w:tcW w:w="1843" w:type="dxa"/>
          </w:tcPr>
          <w:p w14:paraId="5D542DB3" w14:textId="77777777" w:rsidR="002959E4" w:rsidRPr="009A23FB" w:rsidRDefault="002959E4" w:rsidP="00B43501">
            <w:pPr>
              <w:widowControl w:val="0"/>
              <w:autoSpaceDE w:val="0"/>
              <w:autoSpaceDN w:val="0"/>
              <w:adjustRightInd w:val="0"/>
              <w:spacing w:line="276" w:lineRule="auto"/>
              <w:rPr>
                <w:bCs/>
              </w:rPr>
            </w:pPr>
            <w:r w:rsidRPr="009A23FB">
              <w:rPr>
                <w:bCs/>
              </w:rPr>
              <w:t>4) Pozn. k dávkování</w:t>
            </w:r>
          </w:p>
          <w:p w14:paraId="016A15E8" w14:textId="77777777" w:rsidR="002959E4" w:rsidRPr="009A23FB" w:rsidRDefault="002959E4" w:rsidP="00B43501">
            <w:pPr>
              <w:widowControl w:val="0"/>
              <w:autoSpaceDE w:val="0"/>
              <w:autoSpaceDN w:val="0"/>
              <w:adjustRightInd w:val="0"/>
              <w:spacing w:line="276" w:lineRule="auto"/>
              <w:ind w:right="119"/>
              <w:rPr>
                <w:bCs/>
              </w:rPr>
            </w:pPr>
            <w:r w:rsidRPr="009A23FB">
              <w:rPr>
                <w:bCs/>
              </w:rPr>
              <w:t>5) Umístění</w:t>
            </w:r>
          </w:p>
          <w:p w14:paraId="5DD70BA5" w14:textId="77777777" w:rsidR="002959E4" w:rsidRPr="009A23FB" w:rsidRDefault="002959E4" w:rsidP="00B43501">
            <w:pPr>
              <w:widowControl w:val="0"/>
              <w:autoSpaceDE w:val="0"/>
              <w:autoSpaceDN w:val="0"/>
              <w:adjustRightInd w:val="0"/>
              <w:spacing w:line="276" w:lineRule="auto"/>
              <w:rPr>
                <w:bCs/>
              </w:rPr>
            </w:pPr>
            <w:r w:rsidRPr="009A23FB">
              <w:rPr>
                <w:bCs/>
              </w:rPr>
              <w:t>6) Určení sklizně</w:t>
            </w:r>
          </w:p>
        </w:tc>
      </w:tr>
      <w:tr w:rsidR="002959E4" w:rsidRPr="00534F55" w14:paraId="6A6D04CF" w14:textId="77777777" w:rsidTr="002627FC">
        <w:tc>
          <w:tcPr>
            <w:tcW w:w="1560" w:type="dxa"/>
          </w:tcPr>
          <w:p w14:paraId="3199DFCB" w14:textId="77777777" w:rsidR="002959E4" w:rsidRPr="009A23FB" w:rsidRDefault="002959E4" w:rsidP="00B43501">
            <w:pPr>
              <w:widowControl w:val="0"/>
              <w:autoSpaceDE w:val="0"/>
              <w:autoSpaceDN w:val="0"/>
              <w:adjustRightInd w:val="0"/>
              <w:spacing w:line="276" w:lineRule="auto"/>
              <w:rPr>
                <w:bCs/>
              </w:rPr>
            </w:pPr>
            <w:r>
              <w:rPr>
                <w:bCs/>
              </w:rPr>
              <w:t>zelenina cibulová</w:t>
            </w:r>
          </w:p>
        </w:tc>
        <w:tc>
          <w:tcPr>
            <w:tcW w:w="2409" w:type="dxa"/>
          </w:tcPr>
          <w:p w14:paraId="772B401D" w14:textId="77777777" w:rsidR="002959E4" w:rsidRPr="009A23FB" w:rsidRDefault="002959E4" w:rsidP="00B43501">
            <w:pPr>
              <w:widowControl w:val="0"/>
              <w:autoSpaceDE w:val="0"/>
              <w:autoSpaceDN w:val="0"/>
              <w:adjustRightInd w:val="0"/>
              <w:spacing w:line="276" w:lineRule="auto"/>
              <w:rPr>
                <w:bCs/>
              </w:rPr>
            </w:pPr>
            <w:r>
              <w:rPr>
                <w:bCs/>
              </w:rPr>
              <w:t xml:space="preserve">plíseň šedá, </w:t>
            </w:r>
            <w:proofErr w:type="spellStart"/>
            <w:r w:rsidRPr="0016556A">
              <w:rPr>
                <w:bCs/>
              </w:rPr>
              <w:t>kladosporiová</w:t>
            </w:r>
            <w:proofErr w:type="spellEnd"/>
            <w:r w:rsidRPr="0016556A">
              <w:rPr>
                <w:bCs/>
              </w:rPr>
              <w:t xml:space="preserve"> skvrnitost listů cibule</w:t>
            </w:r>
            <w:r>
              <w:rPr>
                <w:bCs/>
              </w:rPr>
              <w:t xml:space="preserve">, </w:t>
            </w:r>
            <w:r w:rsidRPr="00003DCA">
              <w:rPr>
                <w:bCs/>
              </w:rPr>
              <w:t>bílá hniloba cibule</w:t>
            </w:r>
            <w:r>
              <w:rPr>
                <w:bCs/>
              </w:rPr>
              <w:t xml:space="preserve"> </w:t>
            </w:r>
          </w:p>
        </w:tc>
        <w:tc>
          <w:tcPr>
            <w:tcW w:w="1275" w:type="dxa"/>
          </w:tcPr>
          <w:p w14:paraId="5147A2C7" w14:textId="77777777" w:rsidR="002959E4" w:rsidRPr="009A23FB" w:rsidRDefault="002959E4" w:rsidP="00B43501">
            <w:pPr>
              <w:widowControl w:val="0"/>
              <w:autoSpaceDE w:val="0"/>
              <w:autoSpaceDN w:val="0"/>
              <w:adjustRightInd w:val="0"/>
              <w:spacing w:line="276" w:lineRule="auto"/>
              <w:rPr>
                <w:bCs/>
              </w:rPr>
            </w:pPr>
            <w:r w:rsidRPr="00534F55">
              <w:rPr>
                <w:bCs/>
              </w:rPr>
              <w:t xml:space="preserve"> </w:t>
            </w:r>
            <w:r>
              <w:rPr>
                <w:bCs/>
              </w:rPr>
              <w:t>1 l</w:t>
            </w:r>
            <w:r w:rsidRPr="00534F55">
              <w:rPr>
                <w:bCs/>
              </w:rPr>
              <w:t>/ha</w:t>
            </w:r>
          </w:p>
        </w:tc>
        <w:tc>
          <w:tcPr>
            <w:tcW w:w="568" w:type="dxa"/>
          </w:tcPr>
          <w:p w14:paraId="443C8B14" w14:textId="77777777" w:rsidR="002959E4" w:rsidRPr="009A23FB" w:rsidRDefault="002959E4" w:rsidP="00B43501">
            <w:pPr>
              <w:widowControl w:val="0"/>
              <w:autoSpaceDE w:val="0"/>
              <w:autoSpaceDN w:val="0"/>
              <w:adjustRightInd w:val="0"/>
              <w:spacing w:line="276" w:lineRule="auto"/>
              <w:rPr>
                <w:bCs/>
              </w:rPr>
            </w:pPr>
            <w:r>
              <w:rPr>
                <w:bCs/>
              </w:rPr>
              <w:t>21</w:t>
            </w:r>
          </w:p>
        </w:tc>
        <w:tc>
          <w:tcPr>
            <w:tcW w:w="1843" w:type="dxa"/>
          </w:tcPr>
          <w:p w14:paraId="61B04F7C" w14:textId="77777777" w:rsidR="002959E4" w:rsidRPr="009A23FB" w:rsidRDefault="002959E4" w:rsidP="00B43501">
            <w:pPr>
              <w:widowControl w:val="0"/>
              <w:autoSpaceDE w:val="0"/>
              <w:autoSpaceDN w:val="0"/>
              <w:adjustRightInd w:val="0"/>
              <w:spacing w:line="276" w:lineRule="auto"/>
              <w:rPr>
                <w:bCs/>
              </w:rPr>
            </w:pPr>
            <w:r>
              <w:rPr>
                <w:bCs/>
              </w:rPr>
              <w:t>2) při výskytu</w:t>
            </w:r>
          </w:p>
        </w:tc>
        <w:tc>
          <w:tcPr>
            <w:tcW w:w="1843" w:type="dxa"/>
          </w:tcPr>
          <w:p w14:paraId="43E6445A" w14:textId="77777777" w:rsidR="002959E4" w:rsidRDefault="002959E4" w:rsidP="00B43501">
            <w:pPr>
              <w:widowControl w:val="0"/>
              <w:autoSpaceDE w:val="0"/>
              <w:autoSpaceDN w:val="0"/>
              <w:adjustRightInd w:val="0"/>
              <w:spacing w:line="276" w:lineRule="auto"/>
              <w:rPr>
                <w:bCs/>
              </w:rPr>
            </w:pPr>
            <w:r>
              <w:rPr>
                <w:bCs/>
              </w:rPr>
              <w:t>5) pole</w:t>
            </w:r>
          </w:p>
          <w:p w14:paraId="73D917A5" w14:textId="77777777" w:rsidR="002959E4" w:rsidRPr="009A23FB" w:rsidRDefault="002959E4" w:rsidP="00B43501">
            <w:pPr>
              <w:widowControl w:val="0"/>
              <w:autoSpaceDE w:val="0"/>
              <w:autoSpaceDN w:val="0"/>
              <w:adjustRightInd w:val="0"/>
              <w:spacing w:line="276" w:lineRule="auto"/>
              <w:rPr>
                <w:bCs/>
              </w:rPr>
            </w:pPr>
            <w:r>
              <w:rPr>
                <w:bCs/>
              </w:rPr>
              <w:t>6) na cibuli</w:t>
            </w:r>
          </w:p>
        </w:tc>
      </w:tr>
      <w:tr w:rsidR="002959E4" w:rsidRPr="00534F55" w14:paraId="2A348703" w14:textId="77777777" w:rsidTr="00B43501">
        <w:trPr>
          <w:trHeight w:val="77"/>
        </w:trPr>
        <w:tc>
          <w:tcPr>
            <w:tcW w:w="1560" w:type="dxa"/>
          </w:tcPr>
          <w:p w14:paraId="735E5A61" w14:textId="77777777" w:rsidR="002959E4" w:rsidRDefault="002959E4" w:rsidP="00B43501">
            <w:pPr>
              <w:widowControl w:val="0"/>
              <w:autoSpaceDE w:val="0"/>
              <w:autoSpaceDN w:val="0"/>
              <w:adjustRightInd w:val="0"/>
              <w:spacing w:line="276" w:lineRule="auto"/>
              <w:rPr>
                <w:bCs/>
              </w:rPr>
            </w:pPr>
            <w:r>
              <w:rPr>
                <w:bCs/>
              </w:rPr>
              <w:t>pór</w:t>
            </w:r>
          </w:p>
        </w:tc>
        <w:tc>
          <w:tcPr>
            <w:tcW w:w="2409" w:type="dxa"/>
          </w:tcPr>
          <w:p w14:paraId="05BE2BA2" w14:textId="77777777" w:rsidR="002959E4" w:rsidRDefault="002959E4" w:rsidP="00B43501">
            <w:pPr>
              <w:widowControl w:val="0"/>
              <w:autoSpaceDE w:val="0"/>
              <w:autoSpaceDN w:val="0"/>
              <w:adjustRightInd w:val="0"/>
              <w:spacing w:line="276" w:lineRule="auto"/>
              <w:rPr>
                <w:bCs/>
              </w:rPr>
            </w:pPr>
            <w:r>
              <w:rPr>
                <w:bCs/>
              </w:rPr>
              <w:t>rez póru</w:t>
            </w:r>
          </w:p>
        </w:tc>
        <w:tc>
          <w:tcPr>
            <w:tcW w:w="1275" w:type="dxa"/>
          </w:tcPr>
          <w:p w14:paraId="6B9CAB02" w14:textId="77777777" w:rsidR="002959E4" w:rsidRPr="00534F55" w:rsidRDefault="002959E4" w:rsidP="00B43501">
            <w:pPr>
              <w:widowControl w:val="0"/>
              <w:autoSpaceDE w:val="0"/>
              <w:autoSpaceDN w:val="0"/>
              <w:adjustRightInd w:val="0"/>
              <w:spacing w:line="276" w:lineRule="auto"/>
              <w:rPr>
                <w:bCs/>
              </w:rPr>
            </w:pPr>
            <w:r>
              <w:rPr>
                <w:bCs/>
              </w:rPr>
              <w:t>1 l</w:t>
            </w:r>
            <w:r w:rsidRPr="00534F55">
              <w:rPr>
                <w:bCs/>
              </w:rPr>
              <w:t>/ha</w:t>
            </w:r>
          </w:p>
        </w:tc>
        <w:tc>
          <w:tcPr>
            <w:tcW w:w="568" w:type="dxa"/>
          </w:tcPr>
          <w:p w14:paraId="74595EAA" w14:textId="77777777" w:rsidR="002959E4" w:rsidRDefault="002959E4" w:rsidP="00B43501">
            <w:pPr>
              <w:widowControl w:val="0"/>
              <w:autoSpaceDE w:val="0"/>
              <w:autoSpaceDN w:val="0"/>
              <w:adjustRightInd w:val="0"/>
              <w:spacing w:line="276" w:lineRule="auto"/>
              <w:rPr>
                <w:bCs/>
              </w:rPr>
            </w:pPr>
            <w:r>
              <w:rPr>
                <w:bCs/>
              </w:rPr>
              <w:t>14</w:t>
            </w:r>
          </w:p>
        </w:tc>
        <w:tc>
          <w:tcPr>
            <w:tcW w:w="1843" w:type="dxa"/>
          </w:tcPr>
          <w:p w14:paraId="2391922D" w14:textId="77777777" w:rsidR="002959E4" w:rsidRPr="009A23FB" w:rsidRDefault="002959E4" w:rsidP="00B43501">
            <w:pPr>
              <w:widowControl w:val="0"/>
              <w:autoSpaceDE w:val="0"/>
              <w:autoSpaceDN w:val="0"/>
              <w:adjustRightInd w:val="0"/>
              <w:spacing w:line="276" w:lineRule="auto"/>
              <w:rPr>
                <w:bCs/>
              </w:rPr>
            </w:pPr>
            <w:r>
              <w:rPr>
                <w:bCs/>
              </w:rPr>
              <w:t>1) od: 13 BBCH</w:t>
            </w:r>
          </w:p>
        </w:tc>
        <w:tc>
          <w:tcPr>
            <w:tcW w:w="1843" w:type="dxa"/>
          </w:tcPr>
          <w:p w14:paraId="22A189E9" w14:textId="77777777" w:rsidR="002959E4" w:rsidRDefault="002959E4" w:rsidP="00B43501">
            <w:pPr>
              <w:widowControl w:val="0"/>
              <w:autoSpaceDE w:val="0"/>
              <w:autoSpaceDN w:val="0"/>
              <w:adjustRightInd w:val="0"/>
              <w:spacing w:line="276" w:lineRule="auto"/>
              <w:rPr>
                <w:bCs/>
              </w:rPr>
            </w:pPr>
            <w:r>
              <w:rPr>
                <w:bCs/>
              </w:rPr>
              <w:t>5) pole</w:t>
            </w:r>
          </w:p>
        </w:tc>
      </w:tr>
      <w:tr w:rsidR="002959E4" w:rsidRPr="00534F55" w14:paraId="73AA4DFC" w14:textId="77777777" w:rsidTr="002627FC">
        <w:tc>
          <w:tcPr>
            <w:tcW w:w="1560" w:type="dxa"/>
          </w:tcPr>
          <w:p w14:paraId="3C2C4FFD" w14:textId="77777777" w:rsidR="002959E4" w:rsidRDefault="002959E4" w:rsidP="00B43501">
            <w:pPr>
              <w:widowControl w:val="0"/>
              <w:autoSpaceDE w:val="0"/>
              <w:autoSpaceDN w:val="0"/>
              <w:adjustRightInd w:val="0"/>
              <w:spacing w:line="276" w:lineRule="auto"/>
              <w:rPr>
                <w:bCs/>
              </w:rPr>
            </w:pPr>
            <w:r>
              <w:rPr>
                <w:bCs/>
              </w:rPr>
              <w:t>zelí, květák</w:t>
            </w:r>
          </w:p>
        </w:tc>
        <w:tc>
          <w:tcPr>
            <w:tcW w:w="2409" w:type="dxa"/>
          </w:tcPr>
          <w:p w14:paraId="0B0564D8" w14:textId="77777777" w:rsidR="002959E4" w:rsidRDefault="002959E4" w:rsidP="00B43501">
            <w:pPr>
              <w:widowControl w:val="0"/>
              <w:autoSpaceDE w:val="0"/>
              <w:autoSpaceDN w:val="0"/>
              <w:adjustRightInd w:val="0"/>
              <w:spacing w:line="276" w:lineRule="auto"/>
              <w:rPr>
                <w:bCs/>
              </w:rPr>
            </w:pPr>
            <w:proofErr w:type="spellStart"/>
            <w:r w:rsidRPr="00ED108F">
              <w:rPr>
                <w:bCs/>
              </w:rPr>
              <w:t>alternáriová</w:t>
            </w:r>
            <w:proofErr w:type="spellEnd"/>
            <w:r w:rsidRPr="00ED108F">
              <w:rPr>
                <w:bCs/>
              </w:rPr>
              <w:t xml:space="preserve"> skvrnitost </w:t>
            </w:r>
          </w:p>
        </w:tc>
        <w:tc>
          <w:tcPr>
            <w:tcW w:w="1275" w:type="dxa"/>
          </w:tcPr>
          <w:p w14:paraId="68FA7454" w14:textId="77777777" w:rsidR="002959E4" w:rsidRPr="00534F55" w:rsidRDefault="002959E4" w:rsidP="00B43501">
            <w:pPr>
              <w:widowControl w:val="0"/>
              <w:autoSpaceDE w:val="0"/>
              <w:autoSpaceDN w:val="0"/>
              <w:adjustRightInd w:val="0"/>
              <w:spacing w:line="276" w:lineRule="auto"/>
              <w:rPr>
                <w:bCs/>
              </w:rPr>
            </w:pPr>
            <w:r>
              <w:rPr>
                <w:bCs/>
              </w:rPr>
              <w:t>1 l</w:t>
            </w:r>
            <w:r w:rsidRPr="00534F55">
              <w:rPr>
                <w:bCs/>
              </w:rPr>
              <w:t>/ha</w:t>
            </w:r>
          </w:p>
        </w:tc>
        <w:tc>
          <w:tcPr>
            <w:tcW w:w="568" w:type="dxa"/>
          </w:tcPr>
          <w:p w14:paraId="6B4DADC1" w14:textId="77777777" w:rsidR="002959E4" w:rsidRDefault="002959E4" w:rsidP="00B43501">
            <w:pPr>
              <w:widowControl w:val="0"/>
              <w:autoSpaceDE w:val="0"/>
              <w:autoSpaceDN w:val="0"/>
              <w:adjustRightInd w:val="0"/>
              <w:spacing w:line="276" w:lineRule="auto"/>
              <w:rPr>
                <w:bCs/>
              </w:rPr>
            </w:pPr>
            <w:r>
              <w:rPr>
                <w:bCs/>
              </w:rPr>
              <w:t>21</w:t>
            </w:r>
          </w:p>
        </w:tc>
        <w:tc>
          <w:tcPr>
            <w:tcW w:w="1843" w:type="dxa"/>
          </w:tcPr>
          <w:p w14:paraId="1E0FACE4" w14:textId="77777777" w:rsidR="002959E4" w:rsidRPr="009A23FB" w:rsidRDefault="002959E4" w:rsidP="00B43501">
            <w:pPr>
              <w:widowControl w:val="0"/>
              <w:autoSpaceDE w:val="0"/>
              <w:autoSpaceDN w:val="0"/>
              <w:adjustRightInd w:val="0"/>
              <w:spacing w:line="276" w:lineRule="auto"/>
              <w:rPr>
                <w:bCs/>
              </w:rPr>
            </w:pPr>
            <w:r>
              <w:rPr>
                <w:bCs/>
              </w:rPr>
              <w:t>1) od: 13 BBCH</w:t>
            </w:r>
          </w:p>
        </w:tc>
        <w:tc>
          <w:tcPr>
            <w:tcW w:w="1843" w:type="dxa"/>
          </w:tcPr>
          <w:p w14:paraId="5A687055" w14:textId="77777777" w:rsidR="002959E4" w:rsidRDefault="002959E4" w:rsidP="00B43501">
            <w:pPr>
              <w:widowControl w:val="0"/>
              <w:autoSpaceDE w:val="0"/>
              <w:autoSpaceDN w:val="0"/>
              <w:adjustRightInd w:val="0"/>
              <w:spacing w:line="276" w:lineRule="auto"/>
              <w:rPr>
                <w:bCs/>
              </w:rPr>
            </w:pPr>
            <w:r>
              <w:rPr>
                <w:bCs/>
              </w:rPr>
              <w:t>5) pole</w:t>
            </w:r>
          </w:p>
        </w:tc>
      </w:tr>
      <w:tr w:rsidR="002959E4" w:rsidRPr="00534F55" w14:paraId="5829B417" w14:textId="77777777" w:rsidTr="002627FC">
        <w:tc>
          <w:tcPr>
            <w:tcW w:w="1560" w:type="dxa"/>
          </w:tcPr>
          <w:p w14:paraId="677EA5F8" w14:textId="77777777" w:rsidR="002959E4" w:rsidRDefault="002959E4" w:rsidP="00B43501">
            <w:pPr>
              <w:widowControl w:val="0"/>
              <w:autoSpaceDE w:val="0"/>
              <w:autoSpaceDN w:val="0"/>
              <w:adjustRightInd w:val="0"/>
              <w:spacing w:line="276" w:lineRule="auto"/>
              <w:rPr>
                <w:bCs/>
              </w:rPr>
            </w:pPr>
            <w:r>
              <w:rPr>
                <w:bCs/>
              </w:rPr>
              <w:t>mrkev</w:t>
            </w:r>
          </w:p>
        </w:tc>
        <w:tc>
          <w:tcPr>
            <w:tcW w:w="2409" w:type="dxa"/>
          </w:tcPr>
          <w:p w14:paraId="00B20AD1" w14:textId="77777777" w:rsidR="002959E4" w:rsidRDefault="002959E4" w:rsidP="00B43501">
            <w:pPr>
              <w:widowControl w:val="0"/>
              <w:autoSpaceDE w:val="0"/>
              <w:autoSpaceDN w:val="0"/>
              <w:adjustRightInd w:val="0"/>
              <w:spacing w:line="276" w:lineRule="auto"/>
              <w:rPr>
                <w:bCs/>
              </w:rPr>
            </w:pPr>
            <w:r w:rsidRPr="00ED108F">
              <w:rPr>
                <w:bCs/>
              </w:rPr>
              <w:t>suchá skvrnitost listů mrkve</w:t>
            </w:r>
          </w:p>
        </w:tc>
        <w:tc>
          <w:tcPr>
            <w:tcW w:w="1275" w:type="dxa"/>
          </w:tcPr>
          <w:p w14:paraId="4955A0BC" w14:textId="77777777" w:rsidR="002959E4" w:rsidRPr="00534F55" w:rsidRDefault="002959E4" w:rsidP="00B43501">
            <w:pPr>
              <w:widowControl w:val="0"/>
              <w:autoSpaceDE w:val="0"/>
              <w:autoSpaceDN w:val="0"/>
              <w:adjustRightInd w:val="0"/>
              <w:spacing w:line="276" w:lineRule="auto"/>
              <w:rPr>
                <w:bCs/>
              </w:rPr>
            </w:pPr>
            <w:r>
              <w:rPr>
                <w:bCs/>
              </w:rPr>
              <w:t>1 l</w:t>
            </w:r>
            <w:r w:rsidRPr="00534F55">
              <w:rPr>
                <w:bCs/>
              </w:rPr>
              <w:t>/ha</w:t>
            </w:r>
          </w:p>
        </w:tc>
        <w:tc>
          <w:tcPr>
            <w:tcW w:w="568" w:type="dxa"/>
          </w:tcPr>
          <w:p w14:paraId="75041799" w14:textId="77777777" w:rsidR="002959E4" w:rsidRDefault="002959E4" w:rsidP="00B43501">
            <w:pPr>
              <w:widowControl w:val="0"/>
              <w:autoSpaceDE w:val="0"/>
              <w:autoSpaceDN w:val="0"/>
              <w:adjustRightInd w:val="0"/>
              <w:spacing w:line="276" w:lineRule="auto"/>
              <w:rPr>
                <w:bCs/>
              </w:rPr>
            </w:pPr>
            <w:r>
              <w:rPr>
                <w:bCs/>
              </w:rPr>
              <w:t>21</w:t>
            </w:r>
          </w:p>
        </w:tc>
        <w:tc>
          <w:tcPr>
            <w:tcW w:w="1843" w:type="dxa"/>
          </w:tcPr>
          <w:p w14:paraId="390A42F1" w14:textId="77777777" w:rsidR="002959E4" w:rsidRPr="009A23FB" w:rsidRDefault="002959E4" w:rsidP="00B43501">
            <w:pPr>
              <w:widowControl w:val="0"/>
              <w:autoSpaceDE w:val="0"/>
              <w:autoSpaceDN w:val="0"/>
              <w:adjustRightInd w:val="0"/>
              <w:spacing w:line="276" w:lineRule="auto"/>
              <w:rPr>
                <w:bCs/>
              </w:rPr>
            </w:pPr>
            <w:r>
              <w:rPr>
                <w:bCs/>
              </w:rPr>
              <w:t>1) od: 13 BBCH</w:t>
            </w:r>
          </w:p>
        </w:tc>
        <w:tc>
          <w:tcPr>
            <w:tcW w:w="1843" w:type="dxa"/>
          </w:tcPr>
          <w:p w14:paraId="59B6E2DA" w14:textId="77777777" w:rsidR="002959E4" w:rsidRDefault="002959E4" w:rsidP="00B43501">
            <w:pPr>
              <w:widowControl w:val="0"/>
              <w:autoSpaceDE w:val="0"/>
              <w:autoSpaceDN w:val="0"/>
              <w:adjustRightInd w:val="0"/>
              <w:spacing w:line="276" w:lineRule="auto"/>
              <w:rPr>
                <w:bCs/>
              </w:rPr>
            </w:pPr>
            <w:r>
              <w:rPr>
                <w:bCs/>
              </w:rPr>
              <w:t>5) pole</w:t>
            </w:r>
          </w:p>
        </w:tc>
      </w:tr>
      <w:tr w:rsidR="002959E4" w:rsidRPr="00534F55" w14:paraId="4722CF89" w14:textId="77777777" w:rsidTr="002627FC">
        <w:tc>
          <w:tcPr>
            <w:tcW w:w="1560" w:type="dxa"/>
          </w:tcPr>
          <w:p w14:paraId="52EEA99A" w14:textId="1C98B7BF" w:rsidR="002959E4" w:rsidRDefault="00C143BA" w:rsidP="00B43501">
            <w:pPr>
              <w:widowControl w:val="0"/>
              <w:autoSpaceDE w:val="0"/>
              <w:autoSpaceDN w:val="0"/>
              <w:adjustRightInd w:val="0"/>
              <w:spacing w:line="276" w:lineRule="auto"/>
              <w:rPr>
                <w:bCs/>
              </w:rPr>
            </w:pPr>
            <w:r>
              <w:rPr>
                <w:bCs/>
              </w:rPr>
              <w:t>kedluben – sadba</w:t>
            </w:r>
          </w:p>
        </w:tc>
        <w:tc>
          <w:tcPr>
            <w:tcW w:w="2409" w:type="dxa"/>
          </w:tcPr>
          <w:p w14:paraId="28ED4B38" w14:textId="77777777" w:rsidR="002959E4" w:rsidRDefault="002959E4" w:rsidP="00B43501">
            <w:pPr>
              <w:widowControl w:val="0"/>
              <w:autoSpaceDE w:val="0"/>
              <w:autoSpaceDN w:val="0"/>
              <w:adjustRightInd w:val="0"/>
              <w:spacing w:line="276" w:lineRule="auto"/>
              <w:rPr>
                <w:bCs/>
              </w:rPr>
            </w:pPr>
            <w:r w:rsidRPr="00ED108F">
              <w:rPr>
                <w:bCs/>
              </w:rPr>
              <w:t>skvrnitost listů</w:t>
            </w:r>
          </w:p>
        </w:tc>
        <w:tc>
          <w:tcPr>
            <w:tcW w:w="1275" w:type="dxa"/>
          </w:tcPr>
          <w:p w14:paraId="326B67C1" w14:textId="77777777" w:rsidR="002959E4" w:rsidRPr="00534F55" w:rsidRDefault="002959E4" w:rsidP="00B43501">
            <w:pPr>
              <w:widowControl w:val="0"/>
              <w:autoSpaceDE w:val="0"/>
              <w:autoSpaceDN w:val="0"/>
              <w:adjustRightInd w:val="0"/>
              <w:spacing w:line="276" w:lineRule="auto"/>
              <w:rPr>
                <w:bCs/>
              </w:rPr>
            </w:pPr>
            <w:r>
              <w:rPr>
                <w:bCs/>
              </w:rPr>
              <w:t>1 l</w:t>
            </w:r>
            <w:r w:rsidRPr="00534F55">
              <w:rPr>
                <w:bCs/>
              </w:rPr>
              <w:t>/ha</w:t>
            </w:r>
          </w:p>
        </w:tc>
        <w:tc>
          <w:tcPr>
            <w:tcW w:w="568" w:type="dxa"/>
          </w:tcPr>
          <w:p w14:paraId="5D782ABB" w14:textId="77777777" w:rsidR="002959E4" w:rsidRDefault="002959E4" w:rsidP="00B43501">
            <w:pPr>
              <w:widowControl w:val="0"/>
              <w:autoSpaceDE w:val="0"/>
              <w:autoSpaceDN w:val="0"/>
              <w:adjustRightInd w:val="0"/>
              <w:spacing w:line="276" w:lineRule="auto"/>
              <w:rPr>
                <w:bCs/>
              </w:rPr>
            </w:pPr>
            <w:r>
              <w:rPr>
                <w:bCs/>
              </w:rPr>
              <w:t>AT</w:t>
            </w:r>
          </w:p>
        </w:tc>
        <w:tc>
          <w:tcPr>
            <w:tcW w:w="1843" w:type="dxa"/>
          </w:tcPr>
          <w:p w14:paraId="660C3D0B" w14:textId="77777777" w:rsidR="002959E4" w:rsidRPr="009A23FB" w:rsidRDefault="002959E4" w:rsidP="00B43501">
            <w:pPr>
              <w:widowControl w:val="0"/>
              <w:autoSpaceDE w:val="0"/>
              <w:autoSpaceDN w:val="0"/>
              <w:adjustRightInd w:val="0"/>
              <w:spacing w:line="276" w:lineRule="auto"/>
              <w:rPr>
                <w:bCs/>
              </w:rPr>
            </w:pPr>
            <w:r>
              <w:rPr>
                <w:bCs/>
              </w:rPr>
              <w:t>1) od: 12 BBCH</w:t>
            </w:r>
          </w:p>
        </w:tc>
        <w:tc>
          <w:tcPr>
            <w:tcW w:w="1843" w:type="dxa"/>
          </w:tcPr>
          <w:p w14:paraId="7E8ECB86" w14:textId="77777777" w:rsidR="002959E4" w:rsidRDefault="002959E4" w:rsidP="00B43501">
            <w:pPr>
              <w:widowControl w:val="0"/>
              <w:autoSpaceDE w:val="0"/>
              <w:autoSpaceDN w:val="0"/>
              <w:adjustRightInd w:val="0"/>
              <w:spacing w:line="276" w:lineRule="auto"/>
              <w:rPr>
                <w:bCs/>
              </w:rPr>
            </w:pPr>
            <w:r>
              <w:rPr>
                <w:bCs/>
              </w:rPr>
              <w:t>5) skleníky</w:t>
            </w:r>
          </w:p>
        </w:tc>
      </w:tr>
      <w:tr w:rsidR="002959E4" w:rsidRPr="00534F55" w14:paraId="0BB5DF90" w14:textId="77777777" w:rsidTr="002627FC">
        <w:tc>
          <w:tcPr>
            <w:tcW w:w="1560" w:type="dxa"/>
          </w:tcPr>
          <w:p w14:paraId="1D809E5A" w14:textId="77777777" w:rsidR="002959E4" w:rsidRDefault="002959E4" w:rsidP="00B43501">
            <w:pPr>
              <w:widowControl w:val="0"/>
              <w:autoSpaceDE w:val="0"/>
              <w:autoSpaceDN w:val="0"/>
              <w:adjustRightInd w:val="0"/>
              <w:spacing w:line="276" w:lineRule="auto"/>
              <w:rPr>
                <w:bCs/>
              </w:rPr>
            </w:pPr>
            <w:r>
              <w:rPr>
                <w:bCs/>
              </w:rPr>
              <w:t>petržel naťová</w:t>
            </w:r>
          </w:p>
        </w:tc>
        <w:tc>
          <w:tcPr>
            <w:tcW w:w="2409" w:type="dxa"/>
          </w:tcPr>
          <w:p w14:paraId="6A47A587" w14:textId="77777777" w:rsidR="002959E4" w:rsidRDefault="002959E4" w:rsidP="00B43501">
            <w:pPr>
              <w:widowControl w:val="0"/>
              <w:autoSpaceDE w:val="0"/>
              <w:autoSpaceDN w:val="0"/>
              <w:adjustRightInd w:val="0"/>
              <w:spacing w:line="276" w:lineRule="auto"/>
              <w:rPr>
                <w:bCs/>
              </w:rPr>
            </w:pPr>
            <w:r w:rsidRPr="00ED108F">
              <w:rPr>
                <w:bCs/>
              </w:rPr>
              <w:t>padlí miříkovitých</w:t>
            </w:r>
          </w:p>
        </w:tc>
        <w:tc>
          <w:tcPr>
            <w:tcW w:w="1275" w:type="dxa"/>
          </w:tcPr>
          <w:p w14:paraId="59A62D25" w14:textId="77777777" w:rsidR="002959E4" w:rsidRPr="00534F55" w:rsidRDefault="002959E4" w:rsidP="00B43501">
            <w:pPr>
              <w:widowControl w:val="0"/>
              <w:autoSpaceDE w:val="0"/>
              <w:autoSpaceDN w:val="0"/>
              <w:adjustRightInd w:val="0"/>
              <w:spacing w:line="276" w:lineRule="auto"/>
              <w:rPr>
                <w:bCs/>
              </w:rPr>
            </w:pPr>
            <w:r>
              <w:rPr>
                <w:bCs/>
              </w:rPr>
              <w:t>1 l</w:t>
            </w:r>
            <w:r w:rsidRPr="00534F55">
              <w:rPr>
                <w:bCs/>
              </w:rPr>
              <w:t>/ha</w:t>
            </w:r>
          </w:p>
        </w:tc>
        <w:tc>
          <w:tcPr>
            <w:tcW w:w="568" w:type="dxa"/>
          </w:tcPr>
          <w:p w14:paraId="571EBD01" w14:textId="77777777" w:rsidR="002959E4" w:rsidRDefault="002959E4" w:rsidP="00B43501">
            <w:pPr>
              <w:widowControl w:val="0"/>
              <w:autoSpaceDE w:val="0"/>
              <w:autoSpaceDN w:val="0"/>
              <w:adjustRightInd w:val="0"/>
              <w:spacing w:line="276" w:lineRule="auto"/>
              <w:rPr>
                <w:bCs/>
              </w:rPr>
            </w:pPr>
            <w:r>
              <w:rPr>
                <w:bCs/>
              </w:rPr>
              <w:t>14</w:t>
            </w:r>
          </w:p>
        </w:tc>
        <w:tc>
          <w:tcPr>
            <w:tcW w:w="1843" w:type="dxa"/>
          </w:tcPr>
          <w:p w14:paraId="5145C407" w14:textId="77777777" w:rsidR="002959E4" w:rsidRPr="009A23FB" w:rsidRDefault="002959E4" w:rsidP="00B43501">
            <w:pPr>
              <w:widowControl w:val="0"/>
              <w:autoSpaceDE w:val="0"/>
              <w:autoSpaceDN w:val="0"/>
              <w:adjustRightInd w:val="0"/>
              <w:spacing w:line="276" w:lineRule="auto"/>
              <w:rPr>
                <w:bCs/>
              </w:rPr>
            </w:pPr>
            <w:r>
              <w:rPr>
                <w:bCs/>
              </w:rPr>
              <w:t>1) od: 43 BBCH</w:t>
            </w:r>
          </w:p>
        </w:tc>
        <w:tc>
          <w:tcPr>
            <w:tcW w:w="1843" w:type="dxa"/>
          </w:tcPr>
          <w:p w14:paraId="7C7E1343" w14:textId="77777777" w:rsidR="002959E4" w:rsidRDefault="002959E4" w:rsidP="00B43501">
            <w:pPr>
              <w:widowControl w:val="0"/>
              <w:autoSpaceDE w:val="0"/>
              <w:autoSpaceDN w:val="0"/>
              <w:adjustRightInd w:val="0"/>
              <w:spacing w:line="276" w:lineRule="auto"/>
              <w:rPr>
                <w:bCs/>
              </w:rPr>
            </w:pPr>
            <w:r>
              <w:rPr>
                <w:bCs/>
              </w:rPr>
              <w:t>5) pole</w:t>
            </w:r>
          </w:p>
        </w:tc>
      </w:tr>
    </w:tbl>
    <w:p w14:paraId="5B4E5248" w14:textId="77777777" w:rsidR="002959E4" w:rsidRDefault="002959E4" w:rsidP="00B43501">
      <w:pPr>
        <w:pStyle w:val="Bezmezer"/>
        <w:widowControl w:val="0"/>
        <w:spacing w:line="276" w:lineRule="auto"/>
        <w:ind w:left="0"/>
        <w:rPr>
          <w:rFonts w:ascii="Times New Roman" w:hAnsi="Times New Roman"/>
          <w:sz w:val="24"/>
          <w:szCs w:val="24"/>
        </w:rPr>
      </w:pPr>
    </w:p>
    <w:p w14:paraId="66B76C1F" w14:textId="77777777" w:rsidR="002959E4" w:rsidRDefault="002959E4" w:rsidP="00B43501">
      <w:pPr>
        <w:pStyle w:val="Bezmezer"/>
        <w:widowControl w:val="0"/>
        <w:spacing w:line="276" w:lineRule="auto"/>
        <w:ind w:left="0"/>
        <w:rPr>
          <w:rFonts w:ascii="Times New Roman" w:hAnsi="Times New Roman"/>
          <w:sz w:val="24"/>
          <w:szCs w:val="24"/>
        </w:rPr>
      </w:pPr>
      <w:r w:rsidRPr="00FF7C70">
        <w:rPr>
          <w:rFonts w:ascii="Times New Roman" w:hAnsi="Times New Roman"/>
          <w:sz w:val="24"/>
          <w:szCs w:val="24"/>
        </w:rPr>
        <w:t>OL (ochranná lhůta) je dána počtem dnů, které je nutné dodržet mezi termínem poslední aplikace a sklizní</w:t>
      </w:r>
    </w:p>
    <w:p w14:paraId="25BBC48B" w14:textId="77777777" w:rsidR="002959E4" w:rsidRDefault="002959E4" w:rsidP="00B43501">
      <w:pPr>
        <w:pStyle w:val="Bezmezer"/>
        <w:widowControl w:val="0"/>
        <w:spacing w:line="276" w:lineRule="auto"/>
        <w:ind w:left="0"/>
        <w:rPr>
          <w:rFonts w:ascii="Times New Roman" w:hAnsi="Times New Roman"/>
          <w:sz w:val="24"/>
          <w:szCs w:val="24"/>
        </w:rPr>
      </w:pPr>
      <w:r w:rsidRPr="005D7E0A">
        <w:rPr>
          <w:rFonts w:ascii="Times New Roman" w:hAnsi="Times New Roman"/>
          <w:sz w:val="24"/>
          <w:szCs w:val="24"/>
        </w:rPr>
        <w:t>AT – ochranná lhůta je dána odstupem mezi termínem aplikace a sklizní.</w:t>
      </w:r>
    </w:p>
    <w:p w14:paraId="2F6FD5D3" w14:textId="77777777" w:rsidR="002959E4" w:rsidRPr="006F4A86" w:rsidRDefault="002959E4" w:rsidP="00B43501">
      <w:pPr>
        <w:pStyle w:val="Bezmezer"/>
        <w:widowControl w:val="0"/>
        <w:spacing w:line="276" w:lineRule="auto"/>
        <w:ind w:left="0"/>
        <w:rPr>
          <w:rFonts w:ascii="Times New Roman" w:hAnsi="Times New Roman"/>
          <w:sz w:val="24"/>
          <w:szCs w:val="24"/>
        </w:rPr>
      </w:pPr>
    </w:p>
    <w:tbl>
      <w:tblPr>
        <w:tblStyle w:val="Mkatabulky"/>
        <w:tblW w:w="9214" w:type="dxa"/>
        <w:tblInd w:w="-5" w:type="dxa"/>
        <w:tblLayout w:type="fixed"/>
        <w:tblLook w:val="01E0" w:firstRow="1" w:lastRow="1" w:firstColumn="1" w:lastColumn="1" w:noHBand="0" w:noVBand="0"/>
      </w:tblPr>
      <w:tblGrid>
        <w:gridCol w:w="2127"/>
        <w:gridCol w:w="1701"/>
        <w:gridCol w:w="1701"/>
        <w:gridCol w:w="1985"/>
        <w:gridCol w:w="1700"/>
      </w:tblGrid>
      <w:tr w:rsidR="002959E4" w:rsidRPr="009A23FB" w14:paraId="10634942" w14:textId="77777777" w:rsidTr="002627FC">
        <w:tc>
          <w:tcPr>
            <w:tcW w:w="2127" w:type="dxa"/>
          </w:tcPr>
          <w:p w14:paraId="706AC482" w14:textId="77777777" w:rsidR="002959E4" w:rsidRPr="009A23FB" w:rsidRDefault="002959E4" w:rsidP="00B43501">
            <w:pPr>
              <w:widowControl w:val="0"/>
              <w:autoSpaceDE w:val="0"/>
              <w:autoSpaceDN w:val="0"/>
              <w:adjustRightInd w:val="0"/>
              <w:spacing w:line="276" w:lineRule="auto"/>
              <w:rPr>
                <w:bCs/>
              </w:rPr>
            </w:pPr>
            <w:r w:rsidRPr="009A23FB">
              <w:rPr>
                <w:bCs/>
              </w:rPr>
              <w:t>Plodina, oblast použití</w:t>
            </w:r>
          </w:p>
        </w:tc>
        <w:tc>
          <w:tcPr>
            <w:tcW w:w="1701" w:type="dxa"/>
          </w:tcPr>
          <w:p w14:paraId="4B01ACA8" w14:textId="77777777" w:rsidR="002959E4" w:rsidRPr="009A23FB" w:rsidRDefault="002959E4" w:rsidP="00B43501">
            <w:pPr>
              <w:widowControl w:val="0"/>
              <w:autoSpaceDE w:val="0"/>
              <w:autoSpaceDN w:val="0"/>
              <w:adjustRightInd w:val="0"/>
              <w:spacing w:line="276" w:lineRule="auto"/>
              <w:rPr>
                <w:bCs/>
              </w:rPr>
            </w:pPr>
            <w:r w:rsidRPr="009A23FB">
              <w:rPr>
                <w:bCs/>
              </w:rPr>
              <w:t>Dávka vody</w:t>
            </w:r>
          </w:p>
        </w:tc>
        <w:tc>
          <w:tcPr>
            <w:tcW w:w="1701" w:type="dxa"/>
          </w:tcPr>
          <w:p w14:paraId="1A498592" w14:textId="77777777" w:rsidR="002959E4" w:rsidRPr="009A23FB" w:rsidRDefault="002959E4" w:rsidP="00B43501">
            <w:pPr>
              <w:widowControl w:val="0"/>
              <w:autoSpaceDE w:val="0"/>
              <w:autoSpaceDN w:val="0"/>
              <w:adjustRightInd w:val="0"/>
              <w:spacing w:line="276" w:lineRule="auto"/>
              <w:ind w:right="-105"/>
              <w:rPr>
                <w:bCs/>
              </w:rPr>
            </w:pPr>
            <w:r w:rsidRPr="009A23FB">
              <w:rPr>
                <w:bCs/>
              </w:rPr>
              <w:t>Způsob aplikace</w:t>
            </w:r>
          </w:p>
        </w:tc>
        <w:tc>
          <w:tcPr>
            <w:tcW w:w="1985" w:type="dxa"/>
          </w:tcPr>
          <w:p w14:paraId="1195F208" w14:textId="77777777" w:rsidR="002959E4" w:rsidRPr="009A23FB" w:rsidRDefault="002959E4" w:rsidP="00B43501">
            <w:pPr>
              <w:widowControl w:val="0"/>
              <w:autoSpaceDE w:val="0"/>
              <w:autoSpaceDN w:val="0"/>
              <w:adjustRightInd w:val="0"/>
              <w:spacing w:line="276" w:lineRule="auto"/>
              <w:rPr>
                <w:bCs/>
              </w:rPr>
            </w:pPr>
            <w:r w:rsidRPr="009A23FB">
              <w:rPr>
                <w:bCs/>
              </w:rPr>
              <w:t>Max. počet aplikací v plodině</w:t>
            </w:r>
          </w:p>
        </w:tc>
        <w:tc>
          <w:tcPr>
            <w:tcW w:w="1700" w:type="dxa"/>
          </w:tcPr>
          <w:p w14:paraId="4072D507" w14:textId="77777777" w:rsidR="002959E4" w:rsidRPr="009A23FB" w:rsidRDefault="002959E4" w:rsidP="00B43501">
            <w:pPr>
              <w:widowControl w:val="0"/>
              <w:autoSpaceDE w:val="0"/>
              <w:autoSpaceDN w:val="0"/>
              <w:adjustRightInd w:val="0"/>
              <w:spacing w:line="276" w:lineRule="auto"/>
              <w:rPr>
                <w:bCs/>
              </w:rPr>
            </w:pPr>
            <w:r>
              <w:rPr>
                <w:bCs/>
              </w:rPr>
              <w:t>Interval mezi aplikacemi</w:t>
            </w:r>
          </w:p>
        </w:tc>
      </w:tr>
      <w:tr w:rsidR="002959E4" w:rsidRPr="00534F55" w14:paraId="10BEAE71" w14:textId="77777777" w:rsidTr="002627FC">
        <w:tc>
          <w:tcPr>
            <w:tcW w:w="2127" w:type="dxa"/>
          </w:tcPr>
          <w:p w14:paraId="4BFE290A" w14:textId="77777777" w:rsidR="002959E4" w:rsidRPr="009A23FB" w:rsidRDefault="002959E4" w:rsidP="00B43501">
            <w:pPr>
              <w:widowControl w:val="0"/>
              <w:autoSpaceDE w:val="0"/>
              <w:autoSpaceDN w:val="0"/>
              <w:adjustRightInd w:val="0"/>
              <w:spacing w:line="276" w:lineRule="auto"/>
              <w:rPr>
                <w:bCs/>
              </w:rPr>
            </w:pPr>
            <w:r>
              <w:rPr>
                <w:bCs/>
              </w:rPr>
              <w:t>zelenina cibulová</w:t>
            </w:r>
          </w:p>
        </w:tc>
        <w:tc>
          <w:tcPr>
            <w:tcW w:w="1701" w:type="dxa"/>
          </w:tcPr>
          <w:p w14:paraId="70794A15" w14:textId="77777777" w:rsidR="002959E4" w:rsidRPr="009A23FB" w:rsidRDefault="002959E4" w:rsidP="00B43501">
            <w:pPr>
              <w:widowControl w:val="0"/>
              <w:autoSpaceDE w:val="0"/>
              <w:autoSpaceDN w:val="0"/>
              <w:adjustRightInd w:val="0"/>
              <w:spacing w:line="276" w:lineRule="auto"/>
              <w:rPr>
                <w:bCs/>
              </w:rPr>
            </w:pPr>
            <w:r>
              <w:rPr>
                <w:bCs/>
              </w:rPr>
              <w:t>600</w:t>
            </w:r>
            <w:r w:rsidRPr="00534F55">
              <w:rPr>
                <w:bCs/>
              </w:rPr>
              <w:t xml:space="preserve"> l/ha</w:t>
            </w:r>
          </w:p>
        </w:tc>
        <w:tc>
          <w:tcPr>
            <w:tcW w:w="1701" w:type="dxa"/>
          </w:tcPr>
          <w:p w14:paraId="781C0595" w14:textId="77777777" w:rsidR="002959E4" w:rsidRPr="009A23FB" w:rsidRDefault="002959E4" w:rsidP="00B43501">
            <w:pPr>
              <w:widowControl w:val="0"/>
              <w:autoSpaceDE w:val="0"/>
              <w:autoSpaceDN w:val="0"/>
              <w:adjustRightInd w:val="0"/>
              <w:spacing w:line="276" w:lineRule="auto"/>
              <w:rPr>
                <w:bCs/>
              </w:rPr>
            </w:pPr>
            <w:r>
              <w:rPr>
                <w:bCs/>
              </w:rPr>
              <w:t>p</w:t>
            </w:r>
            <w:r w:rsidRPr="00534F55">
              <w:rPr>
                <w:bCs/>
              </w:rPr>
              <w:t>ostřik</w:t>
            </w:r>
          </w:p>
        </w:tc>
        <w:tc>
          <w:tcPr>
            <w:tcW w:w="1985" w:type="dxa"/>
          </w:tcPr>
          <w:p w14:paraId="660F0C01" w14:textId="77777777" w:rsidR="002959E4" w:rsidRPr="00E1368A" w:rsidRDefault="002959E4" w:rsidP="00B43501">
            <w:pPr>
              <w:widowControl w:val="0"/>
              <w:autoSpaceDE w:val="0"/>
              <w:autoSpaceDN w:val="0"/>
              <w:adjustRightInd w:val="0"/>
              <w:spacing w:line="276" w:lineRule="auto"/>
              <w:rPr>
                <w:bCs/>
              </w:rPr>
            </w:pPr>
            <w:r w:rsidRPr="00E1368A">
              <w:rPr>
                <w:bCs/>
              </w:rPr>
              <w:t xml:space="preserve">  </w:t>
            </w:r>
            <w:r>
              <w:rPr>
                <w:bCs/>
              </w:rPr>
              <w:t>1</w:t>
            </w:r>
            <w:r w:rsidRPr="00E1368A">
              <w:rPr>
                <w:bCs/>
              </w:rPr>
              <w:t>x</w:t>
            </w:r>
          </w:p>
        </w:tc>
        <w:tc>
          <w:tcPr>
            <w:tcW w:w="1700" w:type="dxa"/>
          </w:tcPr>
          <w:p w14:paraId="6A4C6B56" w14:textId="77777777" w:rsidR="002959E4" w:rsidRPr="00E1368A" w:rsidRDefault="002959E4" w:rsidP="00B43501">
            <w:pPr>
              <w:widowControl w:val="0"/>
              <w:autoSpaceDE w:val="0"/>
              <w:autoSpaceDN w:val="0"/>
              <w:adjustRightInd w:val="0"/>
              <w:spacing w:line="276" w:lineRule="auto"/>
              <w:rPr>
                <w:bCs/>
              </w:rPr>
            </w:pPr>
          </w:p>
        </w:tc>
      </w:tr>
      <w:tr w:rsidR="002959E4" w:rsidRPr="00534F55" w14:paraId="519EDC8B" w14:textId="77777777" w:rsidTr="002627FC">
        <w:tc>
          <w:tcPr>
            <w:tcW w:w="2127" w:type="dxa"/>
          </w:tcPr>
          <w:p w14:paraId="7E36E39D" w14:textId="77777777" w:rsidR="002959E4" w:rsidRDefault="002959E4" w:rsidP="00B43501">
            <w:pPr>
              <w:widowControl w:val="0"/>
              <w:autoSpaceDE w:val="0"/>
              <w:autoSpaceDN w:val="0"/>
              <w:adjustRightInd w:val="0"/>
              <w:spacing w:line="276" w:lineRule="auto"/>
              <w:rPr>
                <w:bCs/>
              </w:rPr>
            </w:pPr>
            <w:r>
              <w:rPr>
                <w:bCs/>
              </w:rPr>
              <w:t>pór</w:t>
            </w:r>
          </w:p>
        </w:tc>
        <w:tc>
          <w:tcPr>
            <w:tcW w:w="1701" w:type="dxa"/>
          </w:tcPr>
          <w:p w14:paraId="1AC6F194" w14:textId="77777777" w:rsidR="002959E4" w:rsidRDefault="002959E4" w:rsidP="00B43501">
            <w:pPr>
              <w:widowControl w:val="0"/>
              <w:autoSpaceDE w:val="0"/>
              <w:autoSpaceDN w:val="0"/>
              <w:adjustRightInd w:val="0"/>
              <w:spacing w:line="276" w:lineRule="auto"/>
              <w:rPr>
                <w:bCs/>
              </w:rPr>
            </w:pPr>
            <w:r>
              <w:rPr>
                <w:bCs/>
              </w:rPr>
              <w:t>400-600 l/ha</w:t>
            </w:r>
          </w:p>
        </w:tc>
        <w:tc>
          <w:tcPr>
            <w:tcW w:w="1701" w:type="dxa"/>
          </w:tcPr>
          <w:p w14:paraId="5D2E71D6" w14:textId="77777777" w:rsidR="002959E4" w:rsidRDefault="002959E4" w:rsidP="00B43501">
            <w:pPr>
              <w:widowControl w:val="0"/>
              <w:autoSpaceDE w:val="0"/>
              <w:autoSpaceDN w:val="0"/>
              <w:adjustRightInd w:val="0"/>
              <w:spacing w:line="276" w:lineRule="auto"/>
              <w:rPr>
                <w:bCs/>
              </w:rPr>
            </w:pPr>
            <w:r>
              <w:rPr>
                <w:bCs/>
              </w:rPr>
              <w:t>p</w:t>
            </w:r>
            <w:r w:rsidRPr="00534F55">
              <w:rPr>
                <w:bCs/>
              </w:rPr>
              <w:t>ostřik</w:t>
            </w:r>
          </w:p>
        </w:tc>
        <w:tc>
          <w:tcPr>
            <w:tcW w:w="1985" w:type="dxa"/>
          </w:tcPr>
          <w:p w14:paraId="59D20BFD" w14:textId="77777777" w:rsidR="002959E4" w:rsidRPr="00E1368A" w:rsidRDefault="002959E4" w:rsidP="00B43501">
            <w:pPr>
              <w:widowControl w:val="0"/>
              <w:autoSpaceDE w:val="0"/>
              <w:autoSpaceDN w:val="0"/>
              <w:adjustRightInd w:val="0"/>
              <w:spacing w:line="276" w:lineRule="auto"/>
              <w:rPr>
                <w:bCs/>
              </w:rPr>
            </w:pPr>
            <w:r>
              <w:rPr>
                <w:bCs/>
              </w:rPr>
              <w:t xml:space="preserve">  1x</w:t>
            </w:r>
          </w:p>
        </w:tc>
        <w:tc>
          <w:tcPr>
            <w:tcW w:w="1700" w:type="dxa"/>
          </w:tcPr>
          <w:p w14:paraId="6A22BC4E" w14:textId="77777777" w:rsidR="002959E4" w:rsidRDefault="002959E4" w:rsidP="00B43501">
            <w:pPr>
              <w:widowControl w:val="0"/>
              <w:autoSpaceDE w:val="0"/>
              <w:autoSpaceDN w:val="0"/>
              <w:adjustRightInd w:val="0"/>
              <w:spacing w:line="276" w:lineRule="auto"/>
              <w:rPr>
                <w:bCs/>
              </w:rPr>
            </w:pPr>
          </w:p>
        </w:tc>
      </w:tr>
      <w:tr w:rsidR="002959E4" w:rsidRPr="00534F55" w14:paraId="1FE5B9A9" w14:textId="77777777" w:rsidTr="002627FC">
        <w:tc>
          <w:tcPr>
            <w:tcW w:w="2127" w:type="dxa"/>
          </w:tcPr>
          <w:p w14:paraId="567FA307" w14:textId="77777777" w:rsidR="002959E4" w:rsidRDefault="002959E4" w:rsidP="00B43501">
            <w:pPr>
              <w:widowControl w:val="0"/>
              <w:autoSpaceDE w:val="0"/>
              <w:autoSpaceDN w:val="0"/>
              <w:adjustRightInd w:val="0"/>
              <w:spacing w:line="276" w:lineRule="auto"/>
              <w:rPr>
                <w:bCs/>
              </w:rPr>
            </w:pPr>
            <w:r>
              <w:rPr>
                <w:bCs/>
              </w:rPr>
              <w:t>zelí, květák</w:t>
            </w:r>
          </w:p>
        </w:tc>
        <w:tc>
          <w:tcPr>
            <w:tcW w:w="1701" w:type="dxa"/>
          </w:tcPr>
          <w:p w14:paraId="799E17E9" w14:textId="77777777" w:rsidR="002959E4" w:rsidRDefault="002959E4" w:rsidP="00B43501">
            <w:pPr>
              <w:widowControl w:val="0"/>
              <w:autoSpaceDE w:val="0"/>
              <w:autoSpaceDN w:val="0"/>
              <w:adjustRightInd w:val="0"/>
              <w:spacing w:line="276" w:lineRule="auto"/>
              <w:rPr>
                <w:bCs/>
              </w:rPr>
            </w:pPr>
            <w:r>
              <w:rPr>
                <w:bCs/>
              </w:rPr>
              <w:t>400-600 l/ha</w:t>
            </w:r>
          </w:p>
        </w:tc>
        <w:tc>
          <w:tcPr>
            <w:tcW w:w="1701" w:type="dxa"/>
          </w:tcPr>
          <w:p w14:paraId="410833B7" w14:textId="77777777" w:rsidR="002959E4" w:rsidRDefault="002959E4" w:rsidP="00B43501">
            <w:pPr>
              <w:widowControl w:val="0"/>
              <w:autoSpaceDE w:val="0"/>
              <w:autoSpaceDN w:val="0"/>
              <w:adjustRightInd w:val="0"/>
              <w:spacing w:line="276" w:lineRule="auto"/>
              <w:rPr>
                <w:bCs/>
              </w:rPr>
            </w:pPr>
            <w:r>
              <w:rPr>
                <w:bCs/>
              </w:rPr>
              <w:t>p</w:t>
            </w:r>
            <w:r w:rsidRPr="00534F55">
              <w:rPr>
                <w:bCs/>
              </w:rPr>
              <w:t>ostřik</w:t>
            </w:r>
          </w:p>
        </w:tc>
        <w:tc>
          <w:tcPr>
            <w:tcW w:w="1985" w:type="dxa"/>
          </w:tcPr>
          <w:p w14:paraId="72B4C6DF" w14:textId="77777777" w:rsidR="002959E4" w:rsidRPr="00E1368A" w:rsidRDefault="002959E4" w:rsidP="00B43501">
            <w:pPr>
              <w:widowControl w:val="0"/>
              <w:autoSpaceDE w:val="0"/>
              <w:autoSpaceDN w:val="0"/>
              <w:adjustRightInd w:val="0"/>
              <w:spacing w:line="276" w:lineRule="auto"/>
              <w:rPr>
                <w:bCs/>
              </w:rPr>
            </w:pPr>
            <w:r>
              <w:rPr>
                <w:bCs/>
              </w:rPr>
              <w:t xml:space="preserve">  1x</w:t>
            </w:r>
          </w:p>
        </w:tc>
        <w:tc>
          <w:tcPr>
            <w:tcW w:w="1700" w:type="dxa"/>
          </w:tcPr>
          <w:p w14:paraId="1C3E5F96" w14:textId="77777777" w:rsidR="002959E4" w:rsidRDefault="002959E4" w:rsidP="00B43501">
            <w:pPr>
              <w:widowControl w:val="0"/>
              <w:autoSpaceDE w:val="0"/>
              <w:autoSpaceDN w:val="0"/>
              <w:adjustRightInd w:val="0"/>
              <w:spacing w:line="276" w:lineRule="auto"/>
              <w:rPr>
                <w:bCs/>
              </w:rPr>
            </w:pPr>
          </w:p>
        </w:tc>
      </w:tr>
      <w:tr w:rsidR="002959E4" w:rsidRPr="00534F55" w14:paraId="3F49E288" w14:textId="77777777" w:rsidTr="002627FC">
        <w:tc>
          <w:tcPr>
            <w:tcW w:w="2127" w:type="dxa"/>
          </w:tcPr>
          <w:p w14:paraId="4B105CC3" w14:textId="77777777" w:rsidR="002959E4" w:rsidRDefault="002959E4" w:rsidP="00B43501">
            <w:pPr>
              <w:widowControl w:val="0"/>
              <w:autoSpaceDE w:val="0"/>
              <w:autoSpaceDN w:val="0"/>
              <w:adjustRightInd w:val="0"/>
              <w:spacing w:line="276" w:lineRule="auto"/>
              <w:rPr>
                <w:bCs/>
              </w:rPr>
            </w:pPr>
            <w:r>
              <w:rPr>
                <w:bCs/>
              </w:rPr>
              <w:t>mrkev</w:t>
            </w:r>
          </w:p>
        </w:tc>
        <w:tc>
          <w:tcPr>
            <w:tcW w:w="1701" w:type="dxa"/>
          </w:tcPr>
          <w:p w14:paraId="4DC392E9" w14:textId="77777777" w:rsidR="002959E4" w:rsidRDefault="002959E4" w:rsidP="00B43501">
            <w:pPr>
              <w:widowControl w:val="0"/>
              <w:autoSpaceDE w:val="0"/>
              <w:autoSpaceDN w:val="0"/>
              <w:adjustRightInd w:val="0"/>
              <w:spacing w:line="276" w:lineRule="auto"/>
              <w:rPr>
                <w:bCs/>
              </w:rPr>
            </w:pPr>
            <w:r>
              <w:rPr>
                <w:bCs/>
              </w:rPr>
              <w:t>400-600 l/ha</w:t>
            </w:r>
          </w:p>
        </w:tc>
        <w:tc>
          <w:tcPr>
            <w:tcW w:w="1701" w:type="dxa"/>
          </w:tcPr>
          <w:p w14:paraId="62E7C7F7" w14:textId="77777777" w:rsidR="002959E4" w:rsidRDefault="002959E4" w:rsidP="00B43501">
            <w:pPr>
              <w:widowControl w:val="0"/>
              <w:autoSpaceDE w:val="0"/>
              <w:autoSpaceDN w:val="0"/>
              <w:adjustRightInd w:val="0"/>
              <w:spacing w:line="276" w:lineRule="auto"/>
              <w:rPr>
                <w:bCs/>
              </w:rPr>
            </w:pPr>
            <w:r>
              <w:rPr>
                <w:bCs/>
              </w:rPr>
              <w:t>p</w:t>
            </w:r>
            <w:r w:rsidRPr="00534F55">
              <w:rPr>
                <w:bCs/>
              </w:rPr>
              <w:t>ostřik</w:t>
            </w:r>
          </w:p>
        </w:tc>
        <w:tc>
          <w:tcPr>
            <w:tcW w:w="1985" w:type="dxa"/>
          </w:tcPr>
          <w:p w14:paraId="70EF27F8" w14:textId="77777777" w:rsidR="002959E4" w:rsidRPr="00E1368A" w:rsidRDefault="002959E4" w:rsidP="00B43501">
            <w:pPr>
              <w:widowControl w:val="0"/>
              <w:autoSpaceDE w:val="0"/>
              <w:autoSpaceDN w:val="0"/>
              <w:adjustRightInd w:val="0"/>
              <w:spacing w:line="276" w:lineRule="auto"/>
              <w:rPr>
                <w:bCs/>
              </w:rPr>
            </w:pPr>
            <w:r>
              <w:rPr>
                <w:bCs/>
              </w:rPr>
              <w:t xml:space="preserve">  1x</w:t>
            </w:r>
          </w:p>
        </w:tc>
        <w:tc>
          <w:tcPr>
            <w:tcW w:w="1700" w:type="dxa"/>
          </w:tcPr>
          <w:p w14:paraId="21DD3BBF" w14:textId="77777777" w:rsidR="002959E4" w:rsidRDefault="002959E4" w:rsidP="00B43501">
            <w:pPr>
              <w:widowControl w:val="0"/>
              <w:autoSpaceDE w:val="0"/>
              <w:autoSpaceDN w:val="0"/>
              <w:adjustRightInd w:val="0"/>
              <w:spacing w:line="276" w:lineRule="auto"/>
              <w:rPr>
                <w:bCs/>
              </w:rPr>
            </w:pPr>
          </w:p>
        </w:tc>
      </w:tr>
      <w:tr w:rsidR="002959E4" w:rsidRPr="00534F55" w14:paraId="3AB5AA0B" w14:textId="77777777" w:rsidTr="002627FC">
        <w:tc>
          <w:tcPr>
            <w:tcW w:w="2127" w:type="dxa"/>
          </w:tcPr>
          <w:p w14:paraId="10845493" w14:textId="77777777" w:rsidR="002959E4" w:rsidRDefault="002959E4" w:rsidP="00B43501">
            <w:pPr>
              <w:widowControl w:val="0"/>
              <w:autoSpaceDE w:val="0"/>
              <w:autoSpaceDN w:val="0"/>
              <w:adjustRightInd w:val="0"/>
              <w:spacing w:line="276" w:lineRule="auto"/>
              <w:rPr>
                <w:bCs/>
              </w:rPr>
            </w:pPr>
            <w:r>
              <w:rPr>
                <w:bCs/>
              </w:rPr>
              <w:t>kedluben</w:t>
            </w:r>
          </w:p>
        </w:tc>
        <w:tc>
          <w:tcPr>
            <w:tcW w:w="1701" w:type="dxa"/>
          </w:tcPr>
          <w:p w14:paraId="3FAD44B9" w14:textId="77777777" w:rsidR="002959E4" w:rsidRDefault="002959E4" w:rsidP="00B43501">
            <w:pPr>
              <w:widowControl w:val="0"/>
              <w:autoSpaceDE w:val="0"/>
              <w:autoSpaceDN w:val="0"/>
              <w:adjustRightInd w:val="0"/>
              <w:spacing w:line="276" w:lineRule="auto"/>
              <w:rPr>
                <w:bCs/>
              </w:rPr>
            </w:pPr>
            <w:r>
              <w:rPr>
                <w:bCs/>
              </w:rPr>
              <w:t>400-1000 l/ha</w:t>
            </w:r>
          </w:p>
        </w:tc>
        <w:tc>
          <w:tcPr>
            <w:tcW w:w="1701" w:type="dxa"/>
          </w:tcPr>
          <w:p w14:paraId="75324552" w14:textId="77777777" w:rsidR="002959E4" w:rsidRDefault="002959E4" w:rsidP="00B43501">
            <w:pPr>
              <w:widowControl w:val="0"/>
              <w:autoSpaceDE w:val="0"/>
              <w:autoSpaceDN w:val="0"/>
              <w:adjustRightInd w:val="0"/>
              <w:spacing w:line="276" w:lineRule="auto"/>
              <w:rPr>
                <w:bCs/>
              </w:rPr>
            </w:pPr>
            <w:r>
              <w:rPr>
                <w:bCs/>
              </w:rPr>
              <w:t>p</w:t>
            </w:r>
            <w:r w:rsidRPr="00534F55">
              <w:rPr>
                <w:bCs/>
              </w:rPr>
              <w:t>ostřik</w:t>
            </w:r>
          </w:p>
        </w:tc>
        <w:tc>
          <w:tcPr>
            <w:tcW w:w="1985" w:type="dxa"/>
          </w:tcPr>
          <w:p w14:paraId="249A4C02" w14:textId="77777777" w:rsidR="002959E4" w:rsidRPr="00E1368A" w:rsidRDefault="002959E4" w:rsidP="00B43501">
            <w:pPr>
              <w:widowControl w:val="0"/>
              <w:autoSpaceDE w:val="0"/>
              <w:autoSpaceDN w:val="0"/>
              <w:adjustRightInd w:val="0"/>
              <w:spacing w:line="276" w:lineRule="auto"/>
              <w:rPr>
                <w:bCs/>
              </w:rPr>
            </w:pPr>
            <w:r>
              <w:rPr>
                <w:bCs/>
              </w:rPr>
              <w:t xml:space="preserve">  2x</w:t>
            </w:r>
          </w:p>
        </w:tc>
        <w:tc>
          <w:tcPr>
            <w:tcW w:w="1700" w:type="dxa"/>
          </w:tcPr>
          <w:p w14:paraId="4E62ADE3" w14:textId="77777777" w:rsidR="002959E4" w:rsidRDefault="002959E4" w:rsidP="00B43501">
            <w:pPr>
              <w:widowControl w:val="0"/>
              <w:autoSpaceDE w:val="0"/>
              <w:autoSpaceDN w:val="0"/>
              <w:adjustRightInd w:val="0"/>
              <w:spacing w:line="276" w:lineRule="auto"/>
              <w:rPr>
                <w:bCs/>
              </w:rPr>
            </w:pPr>
            <w:r>
              <w:rPr>
                <w:bCs/>
              </w:rPr>
              <w:t>14-21 dnů</w:t>
            </w:r>
          </w:p>
        </w:tc>
      </w:tr>
      <w:tr w:rsidR="002959E4" w:rsidRPr="00534F55" w14:paraId="56AE7399" w14:textId="77777777" w:rsidTr="002627FC">
        <w:tc>
          <w:tcPr>
            <w:tcW w:w="2127" w:type="dxa"/>
          </w:tcPr>
          <w:p w14:paraId="664933E5" w14:textId="77777777" w:rsidR="002959E4" w:rsidRDefault="002959E4" w:rsidP="00B43501">
            <w:pPr>
              <w:widowControl w:val="0"/>
              <w:autoSpaceDE w:val="0"/>
              <w:autoSpaceDN w:val="0"/>
              <w:adjustRightInd w:val="0"/>
              <w:spacing w:line="276" w:lineRule="auto"/>
              <w:rPr>
                <w:bCs/>
              </w:rPr>
            </w:pPr>
            <w:r>
              <w:rPr>
                <w:bCs/>
              </w:rPr>
              <w:t>petržel naťová</w:t>
            </w:r>
          </w:p>
        </w:tc>
        <w:tc>
          <w:tcPr>
            <w:tcW w:w="1701" w:type="dxa"/>
          </w:tcPr>
          <w:p w14:paraId="2158D879" w14:textId="77777777" w:rsidR="002959E4" w:rsidRDefault="002959E4" w:rsidP="00B43501">
            <w:pPr>
              <w:widowControl w:val="0"/>
              <w:autoSpaceDE w:val="0"/>
              <w:autoSpaceDN w:val="0"/>
              <w:adjustRightInd w:val="0"/>
              <w:spacing w:line="276" w:lineRule="auto"/>
              <w:rPr>
                <w:bCs/>
              </w:rPr>
            </w:pPr>
            <w:r>
              <w:rPr>
                <w:bCs/>
              </w:rPr>
              <w:t>200-400 l/ha</w:t>
            </w:r>
          </w:p>
        </w:tc>
        <w:tc>
          <w:tcPr>
            <w:tcW w:w="1701" w:type="dxa"/>
          </w:tcPr>
          <w:p w14:paraId="68754C3B" w14:textId="77777777" w:rsidR="002959E4" w:rsidRDefault="002959E4" w:rsidP="00B43501">
            <w:pPr>
              <w:widowControl w:val="0"/>
              <w:autoSpaceDE w:val="0"/>
              <w:autoSpaceDN w:val="0"/>
              <w:adjustRightInd w:val="0"/>
              <w:spacing w:line="276" w:lineRule="auto"/>
              <w:rPr>
                <w:bCs/>
              </w:rPr>
            </w:pPr>
            <w:r>
              <w:rPr>
                <w:bCs/>
              </w:rPr>
              <w:t>p</w:t>
            </w:r>
            <w:r w:rsidRPr="00534F55">
              <w:rPr>
                <w:bCs/>
              </w:rPr>
              <w:t>ostřik</w:t>
            </w:r>
          </w:p>
        </w:tc>
        <w:tc>
          <w:tcPr>
            <w:tcW w:w="1985" w:type="dxa"/>
          </w:tcPr>
          <w:p w14:paraId="76FA6F10" w14:textId="77777777" w:rsidR="002959E4" w:rsidRPr="00E1368A" w:rsidRDefault="002959E4" w:rsidP="00B43501">
            <w:pPr>
              <w:widowControl w:val="0"/>
              <w:autoSpaceDE w:val="0"/>
              <w:autoSpaceDN w:val="0"/>
              <w:adjustRightInd w:val="0"/>
              <w:spacing w:line="276" w:lineRule="auto"/>
              <w:rPr>
                <w:bCs/>
              </w:rPr>
            </w:pPr>
            <w:r>
              <w:rPr>
                <w:bCs/>
              </w:rPr>
              <w:t xml:space="preserve">  1x</w:t>
            </w:r>
          </w:p>
        </w:tc>
        <w:tc>
          <w:tcPr>
            <w:tcW w:w="1700" w:type="dxa"/>
          </w:tcPr>
          <w:p w14:paraId="0083ADC8" w14:textId="77777777" w:rsidR="002959E4" w:rsidRDefault="002959E4" w:rsidP="00B43501">
            <w:pPr>
              <w:widowControl w:val="0"/>
              <w:autoSpaceDE w:val="0"/>
              <w:autoSpaceDN w:val="0"/>
              <w:adjustRightInd w:val="0"/>
              <w:spacing w:line="276" w:lineRule="auto"/>
              <w:rPr>
                <w:bCs/>
              </w:rPr>
            </w:pPr>
          </w:p>
        </w:tc>
      </w:tr>
    </w:tbl>
    <w:p w14:paraId="6F266F9E" w14:textId="77777777" w:rsidR="002959E4" w:rsidRDefault="002959E4" w:rsidP="00B43501">
      <w:pPr>
        <w:widowControl w:val="0"/>
        <w:spacing w:line="276" w:lineRule="auto"/>
      </w:pPr>
    </w:p>
    <w:p w14:paraId="3094E208" w14:textId="77777777" w:rsidR="002959E4" w:rsidRPr="00FD755A" w:rsidRDefault="002959E4" w:rsidP="00B43501">
      <w:pPr>
        <w:widowControl w:val="0"/>
        <w:spacing w:line="276" w:lineRule="auto"/>
      </w:pPr>
      <w:r w:rsidRPr="00FD755A">
        <w:t>Tabulka ochranných vzdáleností stanovených s ohledem na ochranu necílových organismů</w:t>
      </w:r>
    </w:p>
    <w:tbl>
      <w:tblPr>
        <w:tblW w:w="921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835"/>
        <w:gridCol w:w="1701"/>
        <w:gridCol w:w="1562"/>
        <w:gridCol w:w="1559"/>
        <w:gridCol w:w="1559"/>
      </w:tblGrid>
      <w:tr w:rsidR="002959E4" w:rsidRPr="00FD755A" w14:paraId="152325C6" w14:textId="77777777" w:rsidTr="002627FC">
        <w:trPr>
          <w:trHeight w:val="220"/>
        </w:trPr>
        <w:tc>
          <w:tcPr>
            <w:tcW w:w="2835" w:type="dxa"/>
            <w:vMerge w:val="restart"/>
            <w:shd w:val="clear" w:color="auto" w:fill="FFFFFF"/>
            <w:vAlign w:val="center"/>
          </w:tcPr>
          <w:p w14:paraId="5AB01A75" w14:textId="77777777" w:rsidR="002959E4" w:rsidRPr="00FD755A" w:rsidRDefault="002959E4" w:rsidP="00B43501">
            <w:pPr>
              <w:widowControl w:val="0"/>
              <w:spacing w:line="276" w:lineRule="auto"/>
            </w:pPr>
            <w:r w:rsidRPr="00FD755A">
              <w:t>Plodina</w:t>
            </w:r>
          </w:p>
        </w:tc>
        <w:tc>
          <w:tcPr>
            <w:tcW w:w="6381" w:type="dxa"/>
            <w:gridSpan w:val="4"/>
            <w:vAlign w:val="center"/>
          </w:tcPr>
          <w:p w14:paraId="30F3D445" w14:textId="77777777" w:rsidR="002959E4" w:rsidRPr="00FD755A" w:rsidRDefault="002959E4" w:rsidP="00B43501">
            <w:pPr>
              <w:widowControl w:val="0"/>
              <w:spacing w:line="276" w:lineRule="auto"/>
              <w:jc w:val="center"/>
            </w:pPr>
            <w:r w:rsidRPr="00FD755A">
              <w:t>třída omezení úletu</w:t>
            </w:r>
          </w:p>
        </w:tc>
      </w:tr>
      <w:tr w:rsidR="002959E4" w:rsidRPr="00FD755A" w14:paraId="7D7D5CF8" w14:textId="77777777" w:rsidTr="002627FC">
        <w:trPr>
          <w:trHeight w:val="220"/>
        </w:trPr>
        <w:tc>
          <w:tcPr>
            <w:tcW w:w="2835" w:type="dxa"/>
            <w:vMerge/>
            <w:shd w:val="clear" w:color="auto" w:fill="FFFFFF"/>
            <w:vAlign w:val="center"/>
          </w:tcPr>
          <w:p w14:paraId="006CD415" w14:textId="77777777" w:rsidR="002959E4" w:rsidRPr="00FD755A" w:rsidRDefault="002959E4" w:rsidP="00B43501">
            <w:pPr>
              <w:widowControl w:val="0"/>
              <w:spacing w:line="276" w:lineRule="auto"/>
            </w:pPr>
          </w:p>
        </w:tc>
        <w:tc>
          <w:tcPr>
            <w:tcW w:w="1701" w:type="dxa"/>
            <w:vAlign w:val="center"/>
          </w:tcPr>
          <w:p w14:paraId="6A10D11D" w14:textId="77777777" w:rsidR="002959E4" w:rsidRPr="00FD755A" w:rsidRDefault="002959E4" w:rsidP="00B43501">
            <w:pPr>
              <w:widowControl w:val="0"/>
              <w:spacing w:line="276" w:lineRule="auto"/>
              <w:jc w:val="center"/>
            </w:pPr>
            <w:r w:rsidRPr="00FD755A">
              <w:t>bez redukce</w:t>
            </w:r>
          </w:p>
        </w:tc>
        <w:tc>
          <w:tcPr>
            <w:tcW w:w="1562" w:type="dxa"/>
            <w:vAlign w:val="center"/>
          </w:tcPr>
          <w:p w14:paraId="22333B2D" w14:textId="77777777" w:rsidR="002959E4" w:rsidRPr="00FD755A" w:rsidRDefault="002959E4" w:rsidP="00B43501">
            <w:pPr>
              <w:widowControl w:val="0"/>
              <w:spacing w:line="276" w:lineRule="auto"/>
              <w:jc w:val="center"/>
            </w:pPr>
            <w:r w:rsidRPr="00FD755A">
              <w:t>50 %</w:t>
            </w:r>
          </w:p>
        </w:tc>
        <w:tc>
          <w:tcPr>
            <w:tcW w:w="1559" w:type="dxa"/>
            <w:vAlign w:val="center"/>
          </w:tcPr>
          <w:p w14:paraId="2271F308" w14:textId="77777777" w:rsidR="002959E4" w:rsidRPr="00FD755A" w:rsidRDefault="002959E4" w:rsidP="00B43501">
            <w:pPr>
              <w:widowControl w:val="0"/>
              <w:spacing w:line="276" w:lineRule="auto"/>
              <w:jc w:val="center"/>
            </w:pPr>
            <w:r w:rsidRPr="00FD755A">
              <w:t>75 %</w:t>
            </w:r>
          </w:p>
        </w:tc>
        <w:tc>
          <w:tcPr>
            <w:tcW w:w="1559" w:type="dxa"/>
            <w:vAlign w:val="center"/>
          </w:tcPr>
          <w:p w14:paraId="088550E7" w14:textId="77777777" w:rsidR="002959E4" w:rsidRPr="00FD755A" w:rsidRDefault="002959E4" w:rsidP="00B43501">
            <w:pPr>
              <w:widowControl w:val="0"/>
              <w:spacing w:line="276" w:lineRule="auto"/>
              <w:jc w:val="center"/>
            </w:pPr>
            <w:r w:rsidRPr="00FD755A">
              <w:t>90 %</w:t>
            </w:r>
          </w:p>
        </w:tc>
      </w:tr>
      <w:tr w:rsidR="002959E4" w:rsidRPr="00FD755A" w14:paraId="274E2EB4" w14:textId="77777777" w:rsidTr="002627FC">
        <w:trPr>
          <w:trHeight w:val="275"/>
        </w:trPr>
        <w:tc>
          <w:tcPr>
            <w:tcW w:w="9216" w:type="dxa"/>
            <w:gridSpan w:val="5"/>
            <w:shd w:val="clear" w:color="auto" w:fill="FFFFFF"/>
            <w:vAlign w:val="center"/>
          </w:tcPr>
          <w:p w14:paraId="4D6498FE" w14:textId="77777777" w:rsidR="002959E4" w:rsidRPr="00FD755A" w:rsidRDefault="002959E4" w:rsidP="00B43501">
            <w:pPr>
              <w:widowControl w:val="0"/>
              <w:spacing w:line="276" w:lineRule="auto"/>
            </w:pPr>
            <w:r w:rsidRPr="00FD755A">
              <w:t>Ochranná vzdálenost od povrchové vody s ohledem na ochranu vodních organismů [m]</w:t>
            </w:r>
          </w:p>
        </w:tc>
      </w:tr>
      <w:tr w:rsidR="002959E4" w:rsidRPr="00FD755A" w14:paraId="1C27573B" w14:textId="77777777" w:rsidTr="00B43501">
        <w:trPr>
          <w:trHeight w:val="55"/>
        </w:trPr>
        <w:tc>
          <w:tcPr>
            <w:tcW w:w="2835" w:type="dxa"/>
            <w:shd w:val="clear" w:color="auto" w:fill="FFFFFF"/>
            <w:vAlign w:val="center"/>
          </w:tcPr>
          <w:p w14:paraId="7D626E7A" w14:textId="77777777" w:rsidR="002959E4" w:rsidRPr="00FD755A" w:rsidRDefault="002959E4" w:rsidP="00B43501">
            <w:pPr>
              <w:widowControl w:val="0"/>
              <w:spacing w:line="276" w:lineRule="auto"/>
            </w:pPr>
            <w:r>
              <w:t>všechny plodiny</w:t>
            </w:r>
          </w:p>
        </w:tc>
        <w:tc>
          <w:tcPr>
            <w:tcW w:w="1701" w:type="dxa"/>
            <w:vAlign w:val="center"/>
          </w:tcPr>
          <w:p w14:paraId="44353C46" w14:textId="77777777" w:rsidR="002959E4" w:rsidRPr="00FD755A" w:rsidRDefault="002959E4" w:rsidP="00B43501">
            <w:pPr>
              <w:widowControl w:val="0"/>
              <w:spacing w:line="276" w:lineRule="auto"/>
              <w:jc w:val="center"/>
            </w:pPr>
            <w:r>
              <w:t>4</w:t>
            </w:r>
          </w:p>
        </w:tc>
        <w:tc>
          <w:tcPr>
            <w:tcW w:w="1562" w:type="dxa"/>
            <w:vAlign w:val="center"/>
          </w:tcPr>
          <w:p w14:paraId="4956304E" w14:textId="77777777" w:rsidR="002959E4" w:rsidRPr="00FD755A" w:rsidRDefault="002959E4" w:rsidP="00B43501">
            <w:pPr>
              <w:widowControl w:val="0"/>
              <w:spacing w:line="276" w:lineRule="auto"/>
              <w:jc w:val="center"/>
            </w:pPr>
            <w:r>
              <w:t>4</w:t>
            </w:r>
          </w:p>
        </w:tc>
        <w:tc>
          <w:tcPr>
            <w:tcW w:w="1559" w:type="dxa"/>
            <w:vAlign w:val="center"/>
          </w:tcPr>
          <w:p w14:paraId="0A88093D" w14:textId="77777777" w:rsidR="002959E4" w:rsidRPr="00FD755A" w:rsidRDefault="002959E4" w:rsidP="00B43501">
            <w:pPr>
              <w:widowControl w:val="0"/>
              <w:spacing w:line="276" w:lineRule="auto"/>
              <w:jc w:val="center"/>
            </w:pPr>
            <w:r>
              <w:t>4</w:t>
            </w:r>
          </w:p>
        </w:tc>
        <w:tc>
          <w:tcPr>
            <w:tcW w:w="1559" w:type="dxa"/>
            <w:vAlign w:val="center"/>
          </w:tcPr>
          <w:p w14:paraId="1FD72807" w14:textId="77777777" w:rsidR="002959E4" w:rsidRPr="00FD755A" w:rsidRDefault="002959E4" w:rsidP="00B43501">
            <w:pPr>
              <w:widowControl w:val="0"/>
              <w:spacing w:line="276" w:lineRule="auto"/>
              <w:jc w:val="center"/>
            </w:pPr>
            <w:r>
              <w:t>4</w:t>
            </w:r>
          </w:p>
        </w:tc>
      </w:tr>
    </w:tbl>
    <w:p w14:paraId="2C4A3F3D" w14:textId="77777777" w:rsidR="002959E4" w:rsidRPr="00FD755A" w:rsidRDefault="002959E4" w:rsidP="00B43501">
      <w:pPr>
        <w:widowControl w:val="0"/>
        <w:numPr>
          <w:ilvl w:val="12"/>
          <w:numId w:val="0"/>
        </w:numPr>
        <w:spacing w:line="276" w:lineRule="auto"/>
        <w:jc w:val="both"/>
        <w:rPr>
          <w:bCs/>
          <w:iCs/>
        </w:rPr>
      </w:pPr>
    </w:p>
    <w:p w14:paraId="3768C19B" w14:textId="2B9CA8E7" w:rsidR="002959E4" w:rsidRDefault="002959E4" w:rsidP="00B43501">
      <w:pPr>
        <w:widowControl w:val="0"/>
        <w:spacing w:line="276" w:lineRule="auto"/>
        <w:jc w:val="both"/>
        <w:rPr>
          <w:bCs/>
          <w:iCs/>
        </w:rPr>
      </w:pPr>
      <w:r w:rsidRPr="00F103B4">
        <w:rPr>
          <w:bCs/>
          <w:iCs/>
        </w:rPr>
        <w:t xml:space="preserve">Za účelem ochrany vodních </w:t>
      </w:r>
      <w:r w:rsidR="00B43501" w:rsidRPr="00F103B4">
        <w:rPr>
          <w:bCs/>
          <w:iCs/>
        </w:rPr>
        <w:t>organismů</w:t>
      </w:r>
      <w:r w:rsidRPr="00F103B4">
        <w:rPr>
          <w:bCs/>
          <w:iCs/>
        </w:rPr>
        <w:t xml:space="preserve"> je vyloučeno použití přípravku na pozemcích svažujících se k povrchovým vodám. Přípravek lze na těchto pozemcích aplikovat pouze při použití vegetačního pásu o šířce nejméně 5 m.</w:t>
      </w:r>
    </w:p>
    <w:p w14:paraId="270AE5B0" w14:textId="77777777" w:rsidR="002959E4" w:rsidRDefault="002959E4" w:rsidP="00B43501">
      <w:pPr>
        <w:widowControl w:val="0"/>
        <w:spacing w:line="276" w:lineRule="auto"/>
        <w:jc w:val="both"/>
        <w:rPr>
          <w:snapToGrid w:val="0"/>
          <w:color w:val="000000" w:themeColor="text1"/>
        </w:rPr>
      </w:pPr>
    </w:p>
    <w:p w14:paraId="1F748047" w14:textId="77777777" w:rsidR="00621CF2" w:rsidRDefault="00621CF2" w:rsidP="00B43501">
      <w:pPr>
        <w:widowControl w:val="0"/>
        <w:spacing w:line="276" w:lineRule="auto"/>
        <w:jc w:val="both"/>
        <w:rPr>
          <w:snapToGrid w:val="0"/>
          <w:color w:val="000000" w:themeColor="text1"/>
        </w:rPr>
      </w:pPr>
    </w:p>
    <w:p w14:paraId="22C41214" w14:textId="77777777" w:rsidR="00621CF2" w:rsidRDefault="00621CF2" w:rsidP="00B43501">
      <w:pPr>
        <w:widowControl w:val="0"/>
        <w:spacing w:line="276" w:lineRule="auto"/>
        <w:jc w:val="both"/>
        <w:rPr>
          <w:snapToGrid w:val="0"/>
          <w:color w:val="000000" w:themeColor="text1"/>
        </w:rPr>
      </w:pPr>
    </w:p>
    <w:p w14:paraId="43C3A5CF" w14:textId="77777777" w:rsidR="00621CF2" w:rsidRPr="00FD755A" w:rsidRDefault="00621CF2" w:rsidP="00B43501">
      <w:pPr>
        <w:widowControl w:val="0"/>
        <w:spacing w:line="276" w:lineRule="auto"/>
        <w:jc w:val="both"/>
        <w:rPr>
          <w:snapToGrid w:val="0"/>
          <w:color w:val="000000" w:themeColor="text1"/>
        </w:rPr>
      </w:pPr>
    </w:p>
    <w:p w14:paraId="681A5BA4" w14:textId="77777777" w:rsidR="002959E4" w:rsidRPr="00FD755A" w:rsidRDefault="002959E4" w:rsidP="00B43501">
      <w:pPr>
        <w:widowControl w:val="0"/>
        <w:spacing w:line="276" w:lineRule="auto"/>
        <w:jc w:val="both"/>
        <w:rPr>
          <w:snapToGrid w:val="0"/>
          <w:color w:val="000000" w:themeColor="text1"/>
        </w:rPr>
      </w:pPr>
      <w:r w:rsidRPr="00FD755A">
        <w:rPr>
          <w:snapToGrid w:val="0"/>
          <w:color w:val="000000" w:themeColor="text1"/>
        </w:rPr>
        <w:lastRenderedPageBreak/>
        <w:t>Tabulka ochranných vzdáleností stanovených s ohledem na ochranu zdraví lidí</w:t>
      </w:r>
    </w:p>
    <w:tbl>
      <w:tblPr>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835"/>
        <w:gridCol w:w="1701"/>
        <w:gridCol w:w="1567"/>
        <w:gridCol w:w="1559"/>
        <w:gridCol w:w="1552"/>
      </w:tblGrid>
      <w:tr w:rsidR="002959E4" w:rsidRPr="00FD755A" w14:paraId="3DEA8087" w14:textId="77777777" w:rsidTr="00B43501">
        <w:trPr>
          <w:cantSplit/>
          <w:trHeight w:val="85"/>
        </w:trPr>
        <w:tc>
          <w:tcPr>
            <w:tcW w:w="283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3A8016" w14:textId="77777777" w:rsidR="002959E4" w:rsidRPr="00FD755A" w:rsidRDefault="002959E4" w:rsidP="00B43501">
            <w:pPr>
              <w:widowControl w:val="0"/>
              <w:spacing w:line="276" w:lineRule="auto"/>
            </w:pPr>
            <w:r w:rsidRPr="00FD755A">
              <w:t>Plodina</w:t>
            </w:r>
          </w:p>
        </w:tc>
        <w:tc>
          <w:tcPr>
            <w:tcW w:w="6379" w:type="dxa"/>
            <w:gridSpan w:val="4"/>
            <w:tcBorders>
              <w:top w:val="single" w:sz="6" w:space="0" w:color="000000"/>
              <w:left w:val="single" w:sz="6" w:space="0" w:color="000000"/>
              <w:bottom w:val="single" w:sz="6" w:space="0" w:color="000000"/>
              <w:right w:val="single" w:sz="6" w:space="0" w:color="000000"/>
            </w:tcBorders>
            <w:vAlign w:val="center"/>
            <w:hideMark/>
          </w:tcPr>
          <w:p w14:paraId="1D50C035" w14:textId="77777777" w:rsidR="002959E4" w:rsidRPr="00FD755A" w:rsidRDefault="002959E4" w:rsidP="00B43501">
            <w:pPr>
              <w:widowControl w:val="0"/>
              <w:spacing w:line="276" w:lineRule="auto"/>
              <w:jc w:val="center"/>
            </w:pPr>
            <w:r w:rsidRPr="00FD755A">
              <w:t>třída omezení úletu</w:t>
            </w:r>
          </w:p>
        </w:tc>
      </w:tr>
      <w:tr w:rsidR="002959E4" w:rsidRPr="00FD755A" w14:paraId="61C847CF" w14:textId="77777777" w:rsidTr="00B43501">
        <w:trPr>
          <w:cantSplit/>
          <w:trHeight w:val="55"/>
        </w:trPr>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68519BA0" w14:textId="77777777" w:rsidR="002959E4" w:rsidRPr="00FD755A" w:rsidRDefault="002959E4" w:rsidP="00B43501">
            <w:pPr>
              <w:widowControl w:val="0"/>
              <w:spacing w:line="276" w:lineRule="auto"/>
            </w:pP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1DCC2823" w14:textId="77777777" w:rsidR="002959E4" w:rsidRPr="00FD755A" w:rsidRDefault="002959E4" w:rsidP="00B43501">
            <w:pPr>
              <w:widowControl w:val="0"/>
              <w:spacing w:line="276" w:lineRule="auto"/>
              <w:ind w:left="-108"/>
              <w:jc w:val="center"/>
            </w:pPr>
            <w:r w:rsidRPr="00FD755A">
              <w:t>bez redukce</w:t>
            </w:r>
          </w:p>
        </w:tc>
        <w:tc>
          <w:tcPr>
            <w:tcW w:w="1567" w:type="dxa"/>
            <w:tcBorders>
              <w:top w:val="single" w:sz="6" w:space="0" w:color="000000"/>
              <w:left w:val="single" w:sz="6" w:space="0" w:color="000000"/>
              <w:bottom w:val="single" w:sz="6" w:space="0" w:color="000000"/>
              <w:right w:val="single" w:sz="6" w:space="0" w:color="000000"/>
            </w:tcBorders>
            <w:vAlign w:val="center"/>
            <w:hideMark/>
          </w:tcPr>
          <w:p w14:paraId="3C2C867B" w14:textId="77777777" w:rsidR="002959E4" w:rsidRPr="00FD755A" w:rsidRDefault="002959E4" w:rsidP="00B43501">
            <w:pPr>
              <w:widowControl w:val="0"/>
              <w:spacing w:line="276" w:lineRule="auto"/>
              <w:jc w:val="center"/>
            </w:pPr>
            <w:r w:rsidRPr="00FD755A">
              <w:t>50 %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32FE644" w14:textId="77777777" w:rsidR="002959E4" w:rsidRPr="00FD755A" w:rsidRDefault="002959E4" w:rsidP="00B43501">
            <w:pPr>
              <w:widowControl w:val="0"/>
              <w:spacing w:line="276" w:lineRule="auto"/>
              <w:jc w:val="center"/>
            </w:pPr>
            <w:r w:rsidRPr="00FD755A">
              <w:t>75 %</w:t>
            </w:r>
          </w:p>
        </w:tc>
        <w:tc>
          <w:tcPr>
            <w:tcW w:w="1552" w:type="dxa"/>
            <w:tcBorders>
              <w:top w:val="single" w:sz="6" w:space="0" w:color="000000"/>
              <w:left w:val="single" w:sz="6" w:space="0" w:color="000000"/>
              <w:bottom w:val="single" w:sz="6" w:space="0" w:color="000000"/>
              <w:right w:val="single" w:sz="6" w:space="0" w:color="000000"/>
            </w:tcBorders>
            <w:vAlign w:val="center"/>
            <w:hideMark/>
          </w:tcPr>
          <w:p w14:paraId="2FA1806B" w14:textId="77777777" w:rsidR="002959E4" w:rsidRPr="00FD755A" w:rsidRDefault="002959E4" w:rsidP="00B43501">
            <w:pPr>
              <w:widowControl w:val="0"/>
              <w:spacing w:line="276" w:lineRule="auto"/>
              <w:jc w:val="center"/>
            </w:pPr>
            <w:r w:rsidRPr="00FD755A">
              <w:t>90 %</w:t>
            </w:r>
          </w:p>
        </w:tc>
      </w:tr>
      <w:tr w:rsidR="002959E4" w:rsidRPr="00FD755A" w14:paraId="1C15ED07" w14:textId="77777777" w:rsidTr="002627FC">
        <w:trPr>
          <w:cantSplit/>
          <w:trHeight w:val="284"/>
        </w:trPr>
        <w:tc>
          <w:tcPr>
            <w:tcW w:w="9214"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77C037" w14:textId="77777777" w:rsidR="002959E4" w:rsidRPr="00FD755A" w:rsidRDefault="002959E4" w:rsidP="00B43501">
            <w:pPr>
              <w:widowControl w:val="0"/>
              <w:spacing w:line="276" w:lineRule="auto"/>
            </w:pPr>
            <w:r w:rsidRPr="00FD755A">
              <w:t>Ochranná vzdálenost mezi hranicí ošetřené plochy a hranicí oblasti využívané zranitelnými skupinami obyvatel [m]</w:t>
            </w:r>
          </w:p>
        </w:tc>
      </w:tr>
      <w:tr w:rsidR="002959E4" w:rsidRPr="00592776" w14:paraId="315A2777" w14:textId="77777777" w:rsidTr="002627FC">
        <w:trPr>
          <w:cantSplit/>
          <w:trHeight w:val="284"/>
        </w:trPr>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32E05D" w14:textId="77777777" w:rsidR="002959E4" w:rsidRPr="00FD755A" w:rsidRDefault="002959E4" w:rsidP="00B43501">
            <w:pPr>
              <w:widowControl w:val="0"/>
              <w:spacing w:line="276" w:lineRule="auto"/>
            </w:pPr>
            <w:r>
              <w:t>všechny plodiny</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0AD619D1" w14:textId="77777777" w:rsidR="002959E4" w:rsidRPr="00FD755A" w:rsidRDefault="002959E4" w:rsidP="00B43501">
            <w:pPr>
              <w:widowControl w:val="0"/>
              <w:spacing w:line="276" w:lineRule="auto"/>
              <w:jc w:val="center"/>
            </w:pPr>
            <w:r w:rsidRPr="00FD755A">
              <w:t>5</w:t>
            </w:r>
          </w:p>
        </w:tc>
        <w:tc>
          <w:tcPr>
            <w:tcW w:w="1567" w:type="dxa"/>
            <w:tcBorders>
              <w:top w:val="single" w:sz="6" w:space="0" w:color="000000"/>
              <w:left w:val="single" w:sz="6" w:space="0" w:color="000000"/>
              <w:bottom w:val="single" w:sz="6" w:space="0" w:color="000000"/>
              <w:right w:val="single" w:sz="6" w:space="0" w:color="000000"/>
            </w:tcBorders>
            <w:vAlign w:val="center"/>
            <w:hideMark/>
          </w:tcPr>
          <w:p w14:paraId="52A92C15" w14:textId="77777777" w:rsidR="002959E4" w:rsidRPr="00FD755A" w:rsidRDefault="002959E4" w:rsidP="00B43501">
            <w:pPr>
              <w:widowControl w:val="0"/>
              <w:spacing w:line="276" w:lineRule="auto"/>
              <w:jc w:val="center"/>
            </w:pPr>
            <w:r w:rsidRPr="00FD755A">
              <w:t>5</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F0D1492" w14:textId="77777777" w:rsidR="002959E4" w:rsidRPr="00FD755A" w:rsidRDefault="002959E4" w:rsidP="00B43501">
            <w:pPr>
              <w:widowControl w:val="0"/>
              <w:spacing w:line="276" w:lineRule="auto"/>
              <w:jc w:val="center"/>
            </w:pPr>
            <w:r w:rsidRPr="00FD755A">
              <w:t>5</w:t>
            </w:r>
          </w:p>
        </w:tc>
        <w:tc>
          <w:tcPr>
            <w:tcW w:w="1552" w:type="dxa"/>
            <w:tcBorders>
              <w:top w:val="single" w:sz="6" w:space="0" w:color="000000"/>
              <w:left w:val="single" w:sz="6" w:space="0" w:color="000000"/>
              <w:bottom w:val="single" w:sz="6" w:space="0" w:color="000000"/>
              <w:right w:val="single" w:sz="6" w:space="0" w:color="000000"/>
            </w:tcBorders>
            <w:vAlign w:val="center"/>
            <w:hideMark/>
          </w:tcPr>
          <w:p w14:paraId="73DAF0F0" w14:textId="77777777" w:rsidR="002959E4" w:rsidRPr="00592776" w:rsidRDefault="002959E4" w:rsidP="00B43501">
            <w:pPr>
              <w:widowControl w:val="0"/>
              <w:spacing w:line="276" w:lineRule="auto"/>
              <w:jc w:val="center"/>
            </w:pPr>
            <w:r w:rsidRPr="00FD755A">
              <w:t>5</w:t>
            </w:r>
          </w:p>
        </w:tc>
      </w:tr>
    </w:tbl>
    <w:p w14:paraId="6AA8D8DE" w14:textId="77777777" w:rsidR="002959E4" w:rsidRDefault="002959E4" w:rsidP="00B43501">
      <w:pPr>
        <w:widowControl w:val="0"/>
        <w:spacing w:line="276" w:lineRule="auto"/>
      </w:pPr>
    </w:p>
    <w:p w14:paraId="159444F1" w14:textId="77777777" w:rsidR="002959E4" w:rsidRDefault="002959E4" w:rsidP="00B43501">
      <w:pPr>
        <w:widowControl w:val="0"/>
        <w:tabs>
          <w:tab w:val="left" w:pos="3402"/>
          <w:tab w:val="left" w:pos="5670"/>
          <w:tab w:val="left" w:pos="6096"/>
          <w:tab w:val="left" w:pos="6804"/>
        </w:tabs>
        <w:spacing w:line="276" w:lineRule="auto"/>
        <w:jc w:val="both"/>
      </w:pPr>
    </w:p>
    <w:p w14:paraId="50C8BA34" w14:textId="500ECDCE" w:rsidR="007D2D07" w:rsidRPr="00350C36" w:rsidRDefault="007D2D07" w:rsidP="00B43501">
      <w:pPr>
        <w:widowControl w:val="0"/>
        <w:tabs>
          <w:tab w:val="left" w:pos="3402"/>
          <w:tab w:val="left" w:pos="5670"/>
          <w:tab w:val="left" w:pos="6096"/>
          <w:tab w:val="left" w:pos="6804"/>
        </w:tabs>
        <w:spacing w:line="276" w:lineRule="auto"/>
        <w:jc w:val="both"/>
      </w:pPr>
      <w:r w:rsidRPr="00350C36">
        <w:t xml:space="preserve">Přípravek </w:t>
      </w:r>
      <w:proofErr w:type="spellStart"/>
      <w:r w:rsidRPr="007D2D07">
        <w:rPr>
          <w:b/>
          <w:bCs/>
          <w:sz w:val="28"/>
          <w:szCs w:val="28"/>
        </w:rPr>
        <w:t>Spectrum</w:t>
      </w:r>
      <w:proofErr w:type="spellEnd"/>
      <w:r>
        <w:rPr>
          <w:b/>
          <w:bCs/>
          <w:sz w:val="28"/>
          <w:szCs w:val="28"/>
        </w:rPr>
        <w:t xml:space="preserve"> </w:t>
      </w:r>
      <w:r w:rsidRPr="00350C36">
        <w:t>se povoluje pro použití pro vlastní potřebu formou vzájemného uznávání z</w:t>
      </w:r>
      <w:r>
        <w:t xml:space="preserve"> Německa</w:t>
      </w:r>
      <w:r w:rsidRPr="00350C36">
        <w:t>.</w:t>
      </w:r>
    </w:p>
    <w:p w14:paraId="3F9C4424" w14:textId="77777777" w:rsidR="007D2D07" w:rsidRPr="00350C36" w:rsidRDefault="007D2D07" w:rsidP="00B43501">
      <w:pPr>
        <w:widowControl w:val="0"/>
        <w:tabs>
          <w:tab w:val="left" w:pos="1560"/>
        </w:tabs>
        <w:spacing w:line="276" w:lineRule="auto"/>
        <w:ind w:left="2835" w:hanging="2835"/>
      </w:pPr>
    </w:p>
    <w:p w14:paraId="68EEFE74" w14:textId="77777777" w:rsidR="007D2D07" w:rsidRPr="00350C36" w:rsidRDefault="007D2D07" w:rsidP="00B43501">
      <w:pPr>
        <w:widowControl w:val="0"/>
        <w:tabs>
          <w:tab w:val="left" w:pos="1560"/>
        </w:tabs>
        <w:spacing w:line="276" w:lineRule="auto"/>
        <w:ind w:left="2835" w:hanging="2835"/>
        <w:rPr>
          <w:iCs/>
        </w:rPr>
      </w:pPr>
      <w:r w:rsidRPr="00350C36">
        <w:t>evidenční číslo:</w:t>
      </w:r>
      <w:r w:rsidRPr="00350C36">
        <w:rPr>
          <w:iCs/>
        </w:rPr>
        <w:t xml:space="preserve"> 0000-99V</w:t>
      </w:r>
    </w:p>
    <w:p w14:paraId="33A49F21" w14:textId="2EDC06EB" w:rsidR="007D2D07" w:rsidRPr="00350C36" w:rsidRDefault="007D2D07" w:rsidP="00B43501">
      <w:pPr>
        <w:widowControl w:val="0"/>
        <w:tabs>
          <w:tab w:val="left" w:pos="1560"/>
        </w:tabs>
        <w:spacing w:line="276" w:lineRule="auto"/>
        <w:ind w:left="2835" w:hanging="2835"/>
        <w:rPr>
          <w:rFonts w:eastAsia="Calibri"/>
          <w:bCs/>
          <w:iCs/>
          <w:snapToGrid w:val="0"/>
          <w:lang w:eastAsia="en-US"/>
        </w:rPr>
      </w:pPr>
      <w:r w:rsidRPr="00350C36">
        <w:t xml:space="preserve">účinná látka: </w:t>
      </w:r>
      <w:proofErr w:type="spellStart"/>
      <w:r>
        <w:t>d</w:t>
      </w:r>
      <w:r w:rsidRPr="007D2D07">
        <w:t>imethenamid</w:t>
      </w:r>
      <w:proofErr w:type="spellEnd"/>
      <w:r w:rsidRPr="007D2D07">
        <w:t>-P</w:t>
      </w:r>
      <w:r>
        <w:t xml:space="preserve">   720 g/l</w:t>
      </w:r>
    </w:p>
    <w:p w14:paraId="4D79798C" w14:textId="476DFC89" w:rsidR="007D2D07" w:rsidRDefault="007D2D07" w:rsidP="00B43501">
      <w:pPr>
        <w:widowControl w:val="0"/>
        <w:tabs>
          <w:tab w:val="left" w:pos="3402"/>
          <w:tab w:val="left" w:pos="5670"/>
          <w:tab w:val="left" w:pos="6096"/>
          <w:tab w:val="left" w:pos="6804"/>
        </w:tabs>
        <w:spacing w:line="276" w:lineRule="auto"/>
        <w:jc w:val="both"/>
      </w:pPr>
      <w:r w:rsidRPr="00350C36">
        <w:t xml:space="preserve">platnost povolení </w:t>
      </w:r>
      <w:proofErr w:type="gramStart"/>
      <w:r w:rsidRPr="00350C36">
        <w:t>končí</w:t>
      </w:r>
      <w:proofErr w:type="gramEnd"/>
      <w:r w:rsidRPr="00350C36">
        <w:t xml:space="preserve"> dne: </w:t>
      </w:r>
      <w:r w:rsidRPr="007D2D07">
        <w:t>31.10.2025</w:t>
      </w:r>
    </w:p>
    <w:p w14:paraId="53B5A6FC" w14:textId="77777777" w:rsidR="007D2D07" w:rsidRDefault="007D2D07" w:rsidP="00B43501">
      <w:pPr>
        <w:widowControl w:val="0"/>
        <w:tabs>
          <w:tab w:val="left" w:pos="3402"/>
          <w:tab w:val="left" w:pos="5670"/>
          <w:tab w:val="left" w:pos="6096"/>
          <w:tab w:val="left" w:pos="6804"/>
        </w:tabs>
        <w:spacing w:line="276" w:lineRule="auto"/>
        <w:jc w:val="both"/>
      </w:pPr>
    </w:p>
    <w:p w14:paraId="1ACD5645" w14:textId="77777777" w:rsidR="007D2D07" w:rsidRDefault="007D2D07" w:rsidP="00B43501">
      <w:pPr>
        <w:widowControl w:val="0"/>
        <w:spacing w:line="276" w:lineRule="auto"/>
        <w:jc w:val="both"/>
        <w:rPr>
          <w:i/>
          <w:iCs/>
        </w:rPr>
      </w:pPr>
      <w:r w:rsidRPr="00455210">
        <w:rPr>
          <w:i/>
          <w:iCs/>
        </w:rPr>
        <w:t xml:space="preserve">Rozsah </w:t>
      </w:r>
      <w:r>
        <w:rPr>
          <w:i/>
          <w:iCs/>
        </w:rPr>
        <w:t xml:space="preserve">povoleného </w:t>
      </w:r>
      <w:r w:rsidRPr="00455210">
        <w:rPr>
          <w:i/>
          <w:iCs/>
        </w:rPr>
        <w:t>použití:</w:t>
      </w:r>
    </w:p>
    <w:tbl>
      <w:tblPr>
        <w:tblW w:w="935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6"/>
        <w:gridCol w:w="2127"/>
        <w:gridCol w:w="1275"/>
        <w:gridCol w:w="567"/>
        <w:gridCol w:w="1985"/>
        <w:gridCol w:w="2125"/>
      </w:tblGrid>
      <w:tr w:rsidR="007D2D07" w:rsidRPr="009A23FB" w14:paraId="5B2935CF" w14:textId="77777777" w:rsidTr="00E56D72">
        <w:tc>
          <w:tcPr>
            <w:tcW w:w="1276" w:type="dxa"/>
          </w:tcPr>
          <w:p w14:paraId="52734BEA" w14:textId="7B6097A4" w:rsidR="007D2D07" w:rsidRPr="009A23FB" w:rsidRDefault="007D2D07" w:rsidP="00B43501">
            <w:pPr>
              <w:widowControl w:val="0"/>
              <w:autoSpaceDE w:val="0"/>
              <w:autoSpaceDN w:val="0"/>
              <w:adjustRightInd w:val="0"/>
              <w:spacing w:line="276" w:lineRule="auto"/>
              <w:rPr>
                <w:bCs/>
              </w:rPr>
            </w:pPr>
            <w:r w:rsidRPr="009A23FB">
              <w:rPr>
                <w:bCs/>
              </w:rPr>
              <w:t>1)</w:t>
            </w:r>
            <w:r w:rsidR="00621CF2">
              <w:rPr>
                <w:bCs/>
              </w:rPr>
              <w:t xml:space="preserve"> </w:t>
            </w:r>
            <w:r w:rsidRPr="009A23FB">
              <w:rPr>
                <w:bCs/>
              </w:rPr>
              <w:t>Plodina, oblast použití</w:t>
            </w:r>
          </w:p>
        </w:tc>
        <w:tc>
          <w:tcPr>
            <w:tcW w:w="2127" w:type="dxa"/>
          </w:tcPr>
          <w:p w14:paraId="2C34285A" w14:textId="77777777" w:rsidR="007D2D07" w:rsidRPr="009A23FB" w:rsidRDefault="007D2D07" w:rsidP="00B43501">
            <w:pPr>
              <w:widowControl w:val="0"/>
              <w:autoSpaceDE w:val="0"/>
              <w:autoSpaceDN w:val="0"/>
              <w:adjustRightInd w:val="0"/>
              <w:spacing w:line="276" w:lineRule="auto"/>
              <w:ind w:right="14"/>
              <w:rPr>
                <w:bCs/>
              </w:rPr>
            </w:pPr>
            <w:r w:rsidRPr="009A23FB">
              <w:rPr>
                <w:bCs/>
              </w:rPr>
              <w:t>2) Škodlivý organismus, jiný účel použití</w:t>
            </w:r>
          </w:p>
        </w:tc>
        <w:tc>
          <w:tcPr>
            <w:tcW w:w="1275" w:type="dxa"/>
          </w:tcPr>
          <w:p w14:paraId="67FCBE17" w14:textId="77777777" w:rsidR="007D2D07" w:rsidRPr="009A23FB" w:rsidRDefault="007D2D07" w:rsidP="00B43501">
            <w:pPr>
              <w:widowControl w:val="0"/>
              <w:autoSpaceDE w:val="0"/>
              <w:autoSpaceDN w:val="0"/>
              <w:adjustRightInd w:val="0"/>
              <w:spacing w:line="276" w:lineRule="auto"/>
              <w:ind w:right="13"/>
              <w:rPr>
                <w:bCs/>
              </w:rPr>
            </w:pPr>
            <w:r w:rsidRPr="009A23FB">
              <w:rPr>
                <w:bCs/>
              </w:rPr>
              <w:t>Dávkování, mísitelnost</w:t>
            </w:r>
          </w:p>
        </w:tc>
        <w:tc>
          <w:tcPr>
            <w:tcW w:w="567" w:type="dxa"/>
          </w:tcPr>
          <w:p w14:paraId="66155770" w14:textId="77777777" w:rsidR="007D2D07" w:rsidRPr="009A23FB" w:rsidRDefault="007D2D07" w:rsidP="00B43501">
            <w:pPr>
              <w:widowControl w:val="0"/>
              <w:autoSpaceDE w:val="0"/>
              <w:autoSpaceDN w:val="0"/>
              <w:adjustRightInd w:val="0"/>
              <w:spacing w:line="276" w:lineRule="auto"/>
              <w:jc w:val="center"/>
              <w:rPr>
                <w:bCs/>
              </w:rPr>
            </w:pPr>
            <w:r>
              <w:rPr>
                <w:bCs/>
              </w:rPr>
              <w:t>OL</w:t>
            </w:r>
          </w:p>
        </w:tc>
        <w:tc>
          <w:tcPr>
            <w:tcW w:w="1985" w:type="dxa"/>
          </w:tcPr>
          <w:p w14:paraId="5BC850C8" w14:textId="77777777" w:rsidR="007D2D07" w:rsidRPr="009A23FB" w:rsidRDefault="007D2D07" w:rsidP="00B43501">
            <w:pPr>
              <w:widowControl w:val="0"/>
              <w:autoSpaceDE w:val="0"/>
              <w:autoSpaceDN w:val="0"/>
              <w:adjustRightInd w:val="0"/>
              <w:spacing w:line="276" w:lineRule="auto"/>
              <w:rPr>
                <w:bCs/>
              </w:rPr>
            </w:pPr>
            <w:r w:rsidRPr="009A23FB">
              <w:rPr>
                <w:bCs/>
              </w:rPr>
              <w:t>Poznámka</w:t>
            </w:r>
          </w:p>
          <w:p w14:paraId="2ECFF47B" w14:textId="77777777" w:rsidR="007D2D07" w:rsidRPr="009A23FB" w:rsidRDefault="007D2D07" w:rsidP="00B43501">
            <w:pPr>
              <w:widowControl w:val="0"/>
              <w:autoSpaceDE w:val="0"/>
              <w:autoSpaceDN w:val="0"/>
              <w:adjustRightInd w:val="0"/>
              <w:spacing w:line="276" w:lineRule="auto"/>
              <w:rPr>
                <w:bCs/>
              </w:rPr>
            </w:pPr>
            <w:r w:rsidRPr="009A23FB">
              <w:rPr>
                <w:bCs/>
              </w:rPr>
              <w:t>1) k plodině</w:t>
            </w:r>
          </w:p>
          <w:p w14:paraId="7AE2D4C4" w14:textId="77777777" w:rsidR="007D2D07" w:rsidRPr="009A23FB" w:rsidRDefault="007D2D07" w:rsidP="00B43501">
            <w:pPr>
              <w:widowControl w:val="0"/>
              <w:autoSpaceDE w:val="0"/>
              <w:autoSpaceDN w:val="0"/>
              <w:adjustRightInd w:val="0"/>
              <w:spacing w:line="276" w:lineRule="auto"/>
              <w:rPr>
                <w:bCs/>
              </w:rPr>
            </w:pPr>
            <w:r w:rsidRPr="009A23FB">
              <w:rPr>
                <w:bCs/>
              </w:rPr>
              <w:t>2) k ŠO</w:t>
            </w:r>
          </w:p>
          <w:p w14:paraId="6B096B58" w14:textId="77777777" w:rsidR="007D2D07" w:rsidRPr="009A23FB" w:rsidRDefault="007D2D07" w:rsidP="00B43501">
            <w:pPr>
              <w:widowControl w:val="0"/>
              <w:autoSpaceDE w:val="0"/>
              <w:autoSpaceDN w:val="0"/>
              <w:adjustRightInd w:val="0"/>
              <w:spacing w:line="276" w:lineRule="auto"/>
              <w:rPr>
                <w:bCs/>
              </w:rPr>
            </w:pPr>
            <w:r w:rsidRPr="009A23FB">
              <w:rPr>
                <w:bCs/>
              </w:rPr>
              <w:t>3) k OL</w:t>
            </w:r>
          </w:p>
        </w:tc>
        <w:tc>
          <w:tcPr>
            <w:tcW w:w="2125" w:type="dxa"/>
          </w:tcPr>
          <w:p w14:paraId="636810D1" w14:textId="77777777" w:rsidR="007D2D07" w:rsidRPr="009A23FB" w:rsidRDefault="007D2D07" w:rsidP="00B43501">
            <w:pPr>
              <w:widowControl w:val="0"/>
              <w:autoSpaceDE w:val="0"/>
              <w:autoSpaceDN w:val="0"/>
              <w:adjustRightInd w:val="0"/>
              <w:spacing w:line="276" w:lineRule="auto"/>
              <w:rPr>
                <w:bCs/>
              </w:rPr>
            </w:pPr>
            <w:r w:rsidRPr="009A23FB">
              <w:rPr>
                <w:bCs/>
              </w:rPr>
              <w:t>4) Pozn. k dávkování</w:t>
            </w:r>
          </w:p>
          <w:p w14:paraId="2A5A19E3" w14:textId="77777777" w:rsidR="007D2D07" w:rsidRPr="009A23FB" w:rsidRDefault="007D2D07" w:rsidP="00B43501">
            <w:pPr>
              <w:widowControl w:val="0"/>
              <w:autoSpaceDE w:val="0"/>
              <w:autoSpaceDN w:val="0"/>
              <w:adjustRightInd w:val="0"/>
              <w:spacing w:line="276" w:lineRule="auto"/>
              <w:ind w:right="119"/>
              <w:rPr>
                <w:bCs/>
              </w:rPr>
            </w:pPr>
            <w:r w:rsidRPr="009A23FB">
              <w:rPr>
                <w:bCs/>
              </w:rPr>
              <w:t>5) Umístění</w:t>
            </w:r>
          </w:p>
          <w:p w14:paraId="5D9FEBE2" w14:textId="77777777" w:rsidR="007D2D07" w:rsidRPr="009A23FB" w:rsidRDefault="007D2D07" w:rsidP="00B43501">
            <w:pPr>
              <w:widowControl w:val="0"/>
              <w:autoSpaceDE w:val="0"/>
              <w:autoSpaceDN w:val="0"/>
              <w:adjustRightInd w:val="0"/>
              <w:spacing w:line="276" w:lineRule="auto"/>
              <w:rPr>
                <w:bCs/>
              </w:rPr>
            </w:pPr>
            <w:r w:rsidRPr="009A23FB">
              <w:rPr>
                <w:bCs/>
              </w:rPr>
              <w:t>6) Určení sklizně</w:t>
            </w:r>
          </w:p>
        </w:tc>
      </w:tr>
      <w:tr w:rsidR="007D2D07" w:rsidRPr="00534F55" w14:paraId="26A5CB3A" w14:textId="77777777" w:rsidTr="00E56D72">
        <w:tc>
          <w:tcPr>
            <w:tcW w:w="1276" w:type="dxa"/>
          </w:tcPr>
          <w:p w14:paraId="570237F0" w14:textId="77777777" w:rsidR="007D2D07" w:rsidRDefault="007D2D07" w:rsidP="00B43501">
            <w:pPr>
              <w:widowControl w:val="0"/>
              <w:autoSpaceDE w:val="0"/>
              <w:autoSpaceDN w:val="0"/>
              <w:adjustRightInd w:val="0"/>
              <w:spacing w:line="276" w:lineRule="auto"/>
              <w:rPr>
                <w:bCs/>
              </w:rPr>
            </w:pPr>
            <w:r>
              <w:rPr>
                <w:bCs/>
              </w:rPr>
              <w:t>cibule</w:t>
            </w:r>
          </w:p>
        </w:tc>
        <w:tc>
          <w:tcPr>
            <w:tcW w:w="2127" w:type="dxa"/>
          </w:tcPr>
          <w:p w14:paraId="0B28E80E" w14:textId="77777777" w:rsidR="007D2D07" w:rsidRDefault="007D2D07" w:rsidP="00B43501">
            <w:pPr>
              <w:widowControl w:val="0"/>
              <w:autoSpaceDE w:val="0"/>
              <w:autoSpaceDN w:val="0"/>
              <w:adjustRightInd w:val="0"/>
              <w:spacing w:line="276" w:lineRule="auto"/>
              <w:rPr>
                <w:bCs/>
              </w:rPr>
            </w:pPr>
            <w:r>
              <w:rPr>
                <w:bCs/>
              </w:rPr>
              <w:t>čirok, laskavec, heřmánek, starček, kopřiva</w:t>
            </w:r>
          </w:p>
        </w:tc>
        <w:tc>
          <w:tcPr>
            <w:tcW w:w="1275" w:type="dxa"/>
          </w:tcPr>
          <w:p w14:paraId="3B5B09D9" w14:textId="77777777" w:rsidR="007D2D07" w:rsidRDefault="007D2D07" w:rsidP="00B43501">
            <w:pPr>
              <w:widowControl w:val="0"/>
              <w:autoSpaceDE w:val="0"/>
              <w:autoSpaceDN w:val="0"/>
              <w:adjustRightInd w:val="0"/>
              <w:spacing w:line="276" w:lineRule="auto"/>
              <w:rPr>
                <w:bCs/>
              </w:rPr>
            </w:pPr>
            <w:r>
              <w:rPr>
                <w:bCs/>
              </w:rPr>
              <w:t>1,4 l/ha</w:t>
            </w:r>
          </w:p>
        </w:tc>
        <w:tc>
          <w:tcPr>
            <w:tcW w:w="567" w:type="dxa"/>
          </w:tcPr>
          <w:p w14:paraId="2E959C7B" w14:textId="77777777" w:rsidR="007D2D07" w:rsidRDefault="007D2D07" w:rsidP="00B43501">
            <w:pPr>
              <w:widowControl w:val="0"/>
              <w:autoSpaceDE w:val="0"/>
              <w:autoSpaceDN w:val="0"/>
              <w:adjustRightInd w:val="0"/>
              <w:spacing w:line="276" w:lineRule="auto"/>
              <w:jc w:val="center"/>
              <w:rPr>
                <w:bCs/>
              </w:rPr>
            </w:pPr>
            <w:r>
              <w:rPr>
                <w:bCs/>
              </w:rPr>
              <w:t>AT</w:t>
            </w:r>
          </w:p>
        </w:tc>
        <w:tc>
          <w:tcPr>
            <w:tcW w:w="1985" w:type="dxa"/>
          </w:tcPr>
          <w:p w14:paraId="3CA0DB92" w14:textId="77777777" w:rsidR="007D2D07" w:rsidRDefault="007D2D07" w:rsidP="00B43501">
            <w:pPr>
              <w:widowControl w:val="0"/>
              <w:autoSpaceDE w:val="0"/>
              <w:autoSpaceDN w:val="0"/>
              <w:adjustRightInd w:val="0"/>
              <w:spacing w:line="276" w:lineRule="auto"/>
              <w:rPr>
                <w:bCs/>
              </w:rPr>
            </w:pPr>
            <w:r w:rsidRPr="005F5DFE">
              <w:rPr>
                <w:bCs/>
              </w:rPr>
              <w:t xml:space="preserve">1) od: </w:t>
            </w:r>
            <w:r>
              <w:rPr>
                <w:bCs/>
              </w:rPr>
              <w:t>14</w:t>
            </w:r>
            <w:r w:rsidRPr="005F5DFE">
              <w:rPr>
                <w:bCs/>
              </w:rPr>
              <w:t xml:space="preserve"> BBCH</w:t>
            </w:r>
          </w:p>
          <w:p w14:paraId="0214556C" w14:textId="77777777" w:rsidR="007D2D07" w:rsidRPr="005F5DFE" w:rsidRDefault="007D2D07" w:rsidP="00B43501">
            <w:pPr>
              <w:widowControl w:val="0"/>
              <w:autoSpaceDE w:val="0"/>
              <w:autoSpaceDN w:val="0"/>
              <w:adjustRightInd w:val="0"/>
              <w:spacing w:line="276" w:lineRule="auto"/>
              <w:rPr>
                <w:bCs/>
              </w:rPr>
            </w:pPr>
            <w:r>
              <w:rPr>
                <w:bCs/>
              </w:rPr>
              <w:t xml:space="preserve">2) </w:t>
            </w:r>
            <w:r w:rsidRPr="005F5DFE">
              <w:rPr>
                <w:bCs/>
              </w:rPr>
              <w:t xml:space="preserve">od: </w:t>
            </w:r>
            <w:r>
              <w:rPr>
                <w:bCs/>
              </w:rPr>
              <w:t>00</w:t>
            </w:r>
            <w:r w:rsidRPr="005F5DFE">
              <w:rPr>
                <w:bCs/>
              </w:rPr>
              <w:t xml:space="preserve"> BBCH, do: </w:t>
            </w:r>
            <w:r>
              <w:rPr>
                <w:bCs/>
              </w:rPr>
              <w:t>12</w:t>
            </w:r>
            <w:r w:rsidRPr="005F5DFE">
              <w:rPr>
                <w:bCs/>
              </w:rPr>
              <w:t xml:space="preserve"> BBCH</w:t>
            </w:r>
          </w:p>
        </w:tc>
        <w:tc>
          <w:tcPr>
            <w:tcW w:w="2125" w:type="dxa"/>
          </w:tcPr>
          <w:p w14:paraId="611DBA7E" w14:textId="77777777" w:rsidR="007D2D07" w:rsidRDefault="007D2D07" w:rsidP="00B43501">
            <w:pPr>
              <w:widowControl w:val="0"/>
              <w:autoSpaceDE w:val="0"/>
              <w:autoSpaceDN w:val="0"/>
              <w:adjustRightInd w:val="0"/>
              <w:spacing w:line="276" w:lineRule="auto"/>
              <w:rPr>
                <w:bCs/>
              </w:rPr>
            </w:pPr>
            <w:r>
              <w:rPr>
                <w:bCs/>
              </w:rPr>
              <w:t>5) pole</w:t>
            </w:r>
          </w:p>
          <w:p w14:paraId="4C885EB3" w14:textId="77777777" w:rsidR="007D2D07" w:rsidRPr="009A23FB" w:rsidRDefault="007D2D07" w:rsidP="00B43501">
            <w:pPr>
              <w:widowControl w:val="0"/>
              <w:autoSpaceDE w:val="0"/>
              <w:autoSpaceDN w:val="0"/>
              <w:adjustRightInd w:val="0"/>
              <w:spacing w:line="276" w:lineRule="auto"/>
              <w:rPr>
                <w:bCs/>
              </w:rPr>
            </w:pPr>
            <w:r>
              <w:rPr>
                <w:bCs/>
              </w:rPr>
              <w:t>6) na cibuli, na nať</w:t>
            </w:r>
          </w:p>
        </w:tc>
      </w:tr>
      <w:tr w:rsidR="007D2D07" w:rsidRPr="00534F55" w14:paraId="5CC0A295" w14:textId="77777777" w:rsidTr="00E56D72">
        <w:tc>
          <w:tcPr>
            <w:tcW w:w="1276" w:type="dxa"/>
          </w:tcPr>
          <w:p w14:paraId="41722D83" w14:textId="77777777" w:rsidR="007D2D07" w:rsidRDefault="007D2D07" w:rsidP="00B43501">
            <w:pPr>
              <w:widowControl w:val="0"/>
              <w:autoSpaceDE w:val="0"/>
              <w:autoSpaceDN w:val="0"/>
              <w:adjustRightInd w:val="0"/>
              <w:spacing w:line="276" w:lineRule="auto"/>
              <w:rPr>
                <w:bCs/>
              </w:rPr>
            </w:pPr>
            <w:r>
              <w:rPr>
                <w:bCs/>
              </w:rPr>
              <w:t>pažitka</w:t>
            </w:r>
          </w:p>
        </w:tc>
        <w:tc>
          <w:tcPr>
            <w:tcW w:w="2127" w:type="dxa"/>
          </w:tcPr>
          <w:p w14:paraId="5448D254" w14:textId="77777777" w:rsidR="007D2D07" w:rsidRDefault="007D2D07" w:rsidP="00B43501">
            <w:pPr>
              <w:widowControl w:val="0"/>
              <w:autoSpaceDE w:val="0"/>
              <w:autoSpaceDN w:val="0"/>
              <w:adjustRightInd w:val="0"/>
              <w:spacing w:line="276" w:lineRule="auto"/>
              <w:rPr>
                <w:bCs/>
              </w:rPr>
            </w:pPr>
            <w:r>
              <w:rPr>
                <w:bCs/>
              </w:rPr>
              <w:t>čirok, laskavec, heřmánek, starček, kopřiva</w:t>
            </w:r>
          </w:p>
        </w:tc>
        <w:tc>
          <w:tcPr>
            <w:tcW w:w="1275" w:type="dxa"/>
          </w:tcPr>
          <w:p w14:paraId="08B9D542" w14:textId="77777777" w:rsidR="007D2D07" w:rsidRDefault="007D2D07" w:rsidP="00B43501">
            <w:pPr>
              <w:widowControl w:val="0"/>
              <w:autoSpaceDE w:val="0"/>
              <w:autoSpaceDN w:val="0"/>
              <w:adjustRightInd w:val="0"/>
              <w:spacing w:line="276" w:lineRule="auto"/>
              <w:rPr>
                <w:bCs/>
              </w:rPr>
            </w:pPr>
            <w:r>
              <w:rPr>
                <w:bCs/>
              </w:rPr>
              <w:t>1 l/ha</w:t>
            </w:r>
          </w:p>
        </w:tc>
        <w:tc>
          <w:tcPr>
            <w:tcW w:w="567" w:type="dxa"/>
          </w:tcPr>
          <w:p w14:paraId="5C36F84D" w14:textId="77777777" w:rsidR="007D2D07" w:rsidRDefault="007D2D07" w:rsidP="00B43501">
            <w:pPr>
              <w:widowControl w:val="0"/>
              <w:autoSpaceDE w:val="0"/>
              <w:autoSpaceDN w:val="0"/>
              <w:adjustRightInd w:val="0"/>
              <w:spacing w:line="276" w:lineRule="auto"/>
              <w:jc w:val="center"/>
              <w:rPr>
                <w:bCs/>
              </w:rPr>
            </w:pPr>
            <w:r>
              <w:rPr>
                <w:bCs/>
              </w:rPr>
              <w:t>35</w:t>
            </w:r>
          </w:p>
        </w:tc>
        <w:tc>
          <w:tcPr>
            <w:tcW w:w="1985" w:type="dxa"/>
          </w:tcPr>
          <w:p w14:paraId="43E08C12" w14:textId="77777777" w:rsidR="007D2D07" w:rsidRDefault="007D2D07" w:rsidP="00B43501">
            <w:pPr>
              <w:widowControl w:val="0"/>
              <w:autoSpaceDE w:val="0"/>
              <w:autoSpaceDN w:val="0"/>
              <w:adjustRightInd w:val="0"/>
              <w:spacing w:line="276" w:lineRule="auto"/>
              <w:rPr>
                <w:bCs/>
              </w:rPr>
            </w:pPr>
            <w:r w:rsidRPr="005F5DFE">
              <w:rPr>
                <w:bCs/>
              </w:rPr>
              <w:t xml:space="preserve">1) od: </w:t>
            </w:r>
            <w:r>
              <w:rPr>
                <w:bCs/>
              </w:rPr>
              <w:t>12</w:t>
            </w:r>
            <w:r w:rsidRPr="005F5DFE">
              <w:rPr>
                <w:bCs/>
              </w:rPr>
              <w:t xml:space="preserve"> BBCH</w:t>
            </w:r>
            <w:r>
              <w:rPr>
                <w:bCs/>
              </w:rPr>
              <w:t>, do: 14 BBCH</w:t>
            </w:r>
          </w:p>
          <w:p w14:paraId="186A702C" w14:textId="77777777" w:rsidR="007D2D07" w:rsidRPr="005F5DFE" w:rsidRDefault="007D2D07" w:rsidP="00B43501">
            <w:pPr>
              <w:widowControl w:val="0"/>
              <w:autoSpaceDE w:val="0"/>
              <w:autoSpaceDN w:val="0"/>
              <w:adjustRightInd w:val="0"/>
              <w:spacing w:line="276" w:lineRule="auto"/>
              <w:rPr>
                <w:bCs/>
              </w:rPr>
            </w:pPr>
            <w:r>
              <w:rPr>
                <w:bCs/>
              </w:rPr>
              <w:t xml:space="preserve">2) </w:t>
            </w:r>
            <w:r w:rsidRPr="005F5DFE">
              <w:rPr>
                <w:bCs/>
              </w:rPr>
              <w:t xml:space="preserve">od: </w:t>
            </w:r>
            <w:r>
              <w:rPr>
                <w:bCs/>
              </w:rPr>
              <w:t>00</w:t>
            </w:r>
            <w:r w:rsidRPr="005F5DFE">
              <w:rPr>
                <w:bCs/>
              </w:rPr>
              <w:t xml:space="preserve"> BBCH, do: </w:t>
            </w:r>
            <w:r>
              <w:rPr>
                <w:bCs/>
              </w:rPr>
              <w:t>12</w:t>
            </w:r>
            <w:r w:rsidRPr="005F5DFE">
              <w:rPr>
                <w:bCs/>
              </w:rPr>
              <w:t xml:space="preserve"> BBCH</w:t>
            </w:r>
          </w:p>
        </w:tc>
        <w:tc>
          <w:tcPr>
            <w:tcW w:w="2125" w:type="dxa"/>
          </w:tcPr>
          <w:p w14:paraId="226A22AA" w14:textId="411C5FBF" w:rsidR="007D2D07" w:rsidRPr="009A23FB" w:rsidRDefault="007D2D07" w:rsidP="00B43501">
            <w:pPr>
              <w:widowControl w:val="0"/>
              <w:autoSpaceDE w:val="0"/>
              <w:autoSpaceDN w:val="0"/>
              <w:adjustRightInd w:val="0"/>
              <w:spacing w:line="276" w:lineRule="auto"/>
              <w:rPr>
                <w:bCs/>
              </w:rPr>
            </w:pPr>
            <w:r>
              <w:rPr>
                <w:bCs/>
              </w:rPr>
              <w:t>5) pole</w:t>
            </w:r>
          </w:p>
        </w:tc>
      </w:tr>
      <w:tr w:rsidR="007D2D07" w:rsidRPr="00534F55" w14:paraId="5DEF5A47" w14:textId="77777777" w:rsidTr="00E56D72">
        <w:tc>
          <w:tcPr>
            <w:tcW w:w="1276" w:type="dxa"/>
          </w:tcPr>
          <w:p w14:paraId="652A0B43" w14:textId="77777777" w:rsidR="007D2D07" w:rsidRDefault="007D2D07" w:rsidP="00B43501">
            <w:pPr>
              <w:widowControl w:val="0"/>
              <w:autoSpaceDE w:val="0"/>
              <w:autoSpaceDN w:val="0"/>
              <w:adjustRightInd w:val="0"/>
              <w:spacing w:line="276" w:lineRule="auto"/>
              <w:rPr>
                <w:bCs/>
              </w:rPr>
            </w:pPr>
            <w:r>
              <w:rPr>
                <w:bCs/>
              </w:rPr>
              <w:t>květák</w:t>
            </w:r>
          </w:p>
        </w:tc>
        <w:tc>
          <w:tcPr>
            <w:tcW w:w="2127" w:type="dxa"/>
          </w:tcPr>
          <w:p w14:paraId="18FF0114" w14:textId="77777777" w:rsidR="007D2D07" w:rsidRDefault="007D2D07" w:rsidP="00B43501">
            <w:pPr>
              <w:widowControl w:val="0"/>
              <w:autoSpaceDE w:val="0"/>
              <w:autoSpaceDN w:val="0"/>
              <w:adjustRightInd w:val="0"/>
              <w:spacing w:line="276" w:lineRule="auto"/>
              <w:rPr>
                <w:bCs/>
              </w:rPr>
            </w:pPr>
            <w:r>
              <w:rPr>
                <w:bCs/>
              </w:rPr>
              <w:t>čirok, laskavec, heřmánek, starček, kopřiva</w:t>
            </w:r>
          </w:p>
        </w:tc>
        <w:tc>
          <w:tcPr>
            <w:tcW w:w="1275" w:type="dxa"/>
          </w:tcPr>
          <w:p w14:paraId="09D919C9" w14:textId="77777777" w:rsidR="007D2D07" w:rsidRDefault="007D2D07" w:rsidP="00B43501">
            <w:pPr>
              <w:widowControl w:val="0"/>
              <w:autoSpaceDE w:val="0"/>
              <w:autoSpaceDN w:val="0"/>
              <w:adjustRightInd w:val="0"/>
              <w:spacing w:line="276" w:lineRule="auto"/>
              <w:rPr>
                <w:bCs/>
              </w:rPr>
            </w:pPr>
            <w:r>
              <w:rPr>
                <w:bCs/>
              </w:rPr>
              <w:t>1 l/ha</w:t>
            </w:r>
          </w:p>
        </w:tc>
        <w:tc>
          <w:tcPr>
            <w:tcW w:w="567" w:type="dxa"/>
          </w:tcPr>
          <w:p w14:paraId="68BEEC5D" w14:textId="77777777" w:rsidR="007D2D07" w:rsidRDefault="007D2D07" w:rsidP="00B43501">
            <w:pPr>
              <w:widowControl w:val="0"/>
              <w:autoSpaceDE w:val="0"/>
              <w:autoSpaceDN w:val="0"/>
              <w:adjustRightInd w:val="0"/>
              <w:spacing w:line="276" w:lineRule="auto"/>
              <w:jc w:val="center"/>
              <w:rPr>
                <w:bCs/>
              </w:rPr>
            </w:pPr>
            <w:r>
              <w:rPr>
                <w:bCs/>
              </w:rPr>
              <w:t>35</w:t>
            </w:r>
          </w:p>
        </w:tc>
        <w:tc>
          <w:tcPr>
            <w:tcW w:w="1985" w:type="dxa"/>
          </w:tcPr>
          <w:p w14:paraId="7F7E9C66" w14:textId="77777777" w:rsidR="007D2D07" w:rsidRDefault="007D2D07" w:rsidP="00B43501">
            <w:pPr>
              <w:widowControl w:val="0"/>
              <w:autoSpaceDE w:val="0"/>
              <w:autoSpaceDN w:val="0"/>
              <w:adjustRightInd w:val="0"/>
              <w:spacing w:line="276" w:lineRule="auto"/>
              <w:rPr>
                <w:bCs/>
              </w:rPr>
            </w:pPr>
            <w:r w:rsidRPr="005F5DFE">
              <w:rPr>
                <w:bCs/>
              </w:rPr>
              <w:t xml:space="preserve">1) od: </w:t>
            </w:r>
            <w:r>
              <w:rPr>
                <w:bCs/>
              </w:rPr>
              <w:t>16</w:t>
            </w:r>
            <w:r w:rsidRPr="005F5DFE">
              <w:rPr>
                <w:bCs/>
              </w:rPr>
              <w:t xml:space="preserve"> BBCH</w:t>
            </w:r>
          </w:p>
          <w:p w14:paraId="3742F57C" w14:textId="77777777" w:rsidR="007D2D07" w:rsidRPr="005F5DFE" w:rsidRDefault="007D2D07" w:rsidP="00B43501">
            <w:pPr>
              <w:widowControl w:val="0"/>
              <w:autoSpaceDE w:val="0"/>
              <w:autoSpaceDN w:val="0"/>
              <w:adjustRightInd w:val="0"/>
              <w:spacing w:line="276" w:lineRule="auto"/>
              <w:rPr>
                <w:bCs/>
              </w:rPr>
            </w:pPr>
            <w:r>
              <w:rPr>
                <w:bCs/>
              </w:rPr>
              <w:t xml:space="preserve">2) </w:t>
            </w:r>
            <w:r w:rsidRPr="005F5DFE">
              <w:rPr>
                <w:bCs/>
              </w:rPr>
              <w:t xml:space="preserve">od: </w:t>
            </w:r>
            <w:r>
              <w:rPr>
                <w:bCs/>
              </w:rPr>
              <w:t>00</w:t>
            </w:r>
            <w:r w:rsidRPr="005F5DFE">
              <w:rPr>
                <w:bCs/>
              </w:rPr>
              <w:t xml:space="preserve"> BBCH, do: </w:t>
            </w:r>
            <w:r>
              <w:rPr>
                <w:bCs/>
              </w:rPr>
              <w:t>12</w:t>
            </w:r>
            <w:r w:rsidRPr="005F5DFE">
              <w:rPr>
                <w:bCs/>
              </w:rPr>
              <w:t xml:space="preserve"> BBCH</w:t>
            </w:r>
          </w:p>
        </w:tc>
        <w:tc>
          <w:tcPr>
            <w:tcW w:w="2125" w:type="dxa"/>
          </w:tcPr>
          <w:p w14:paraId="398FD51C" w14:textId="5E42BB68" w:rsidR="007D2D07" w:rsidRPr="009A23FB" w:rsidRDefault="007D2D07" w:rsidP="00B43501">
            <w:pPr>
              <w:widowControl w:val="0"/>
              <w:autoSpaceDE w:val="0"/>
              <w:autoSpaceDN w:val="0"/>
              <w:adjustRightInd w:val="0"/>
              <w:spacing w:line="276" w:lineRule="auto"/>
              <w:rPr>
                <w:bCs/>
              </w:rPr>
            </w:pPr>
            <w:r>
              <w:rPr>
                <w:bCs/>
              </w:rPr>
              <w:t>5) pole</w:t>
            </w:r>
          </w:p>
        </w:tc>
      </w:tr>
    </w:tbl>
    <w:p w14:paraId="04D89F10" w14:textId="77777777" w:rsidR="00FF2BE6" w:rsidRDefault="00FF2BE6" w:rsidP="00B43501">
      <w:pPr>
        <w:pStyle w:val="Bezmezer"/>
        <w:widowControl w:val="0"/>
        <w:spacing w:line="276" w:lineRule="auto"/>
        <w:ind w:left="0"/>
        <w:rPr>
          <w:rFonts w:ascii="Times New Roman" w:hAnsi="Times New Roman"/>
          <w:sz w:val="24"/>
          <w:szCs w:val="24"/>
        </w:rPr>
      </w:pPr>
    </w:p>
    <w:p w14:paraId="42673E18" w14:textId="4BD35109" w:rsidR="007D2D07" w:rsidRPr="00FF2BE6" w:rsidRDefault="007D2D07" w:rsidP="00B43501">
      <w:pPr>
        <w:pStyle w:val="Bezmezer"/>
        <w:widowControl w:val="0"/>
        <w:spacing w:line="276" w:lineRule="auto"/>
        <w:ind w:left="0"/>
        <w:rPr>
          <w:rFonts w:ascii="Times New Roman" w:hAnsi="Times New Roman"/>
          <w:sz w:val="24"/>
          <w:szCs w:val="24"/>
        </w:rPr>
      </w:pPr>
      <w:r w:rsidRPr="00FF2BE6">
        <w:rPr>
          <w:rFonts w:ascii="Times New Roman" w:hAnsi="Times New Roman"/>
          <w:sz w:val="24"/>
          <w:szCs w:val="24"/>
        </w:rPr>
        <w:t>OL (ochranná lhůta) je dána počtem dnů, které je nutné dodržet mezi termínem poslední aplikace a sklizní</w:t>
      </w:r>
    </w:p>
    <w:p w14:paraId="0DC5F291" w14:textId="77777777" w:rsidR="007D2D07" w:rsidRDefault="007D2D07" w:rsidP="00B43501">
      <w:pPr>
        <w:pStyle w:val="Bezmezer"/>
        <w:widowControl w:val="0"/>
        <w:spacing w:line="276" w:lineRule="auto"/>
        <w:ind w:left="0"/>
        <w:rPr>
          <w:rFonts w:ascii="Times New Roman" w:hAnsi="Times New Roman"/>
          <w:sz w:val="24"/>
          <w:szCs w:val="24"/>
        </w:rPr>
      </w:pPr>
      <w:r w:rsidRPr="00FF2BE6">
        <w:rPr>
          <w:rFonts w:ascii="Times New Roman" w:hAnsi="Times New Roman"/>
          <w:sz w:val="24"/>
          <w:szCs w:val="24"/>
        </w:rPr>
        <w:t>AT – ochranná lhůta je dána odstupem mezi termínem aplikace a sklizní.</w:t>
      </w:r>
    </w:p>
    <w:p w14:paraId="7DF761F7" w14:textId="77777777" w:rsidR="007D2D07" w:rsidRDefault="007D2D07" w:rsidP="00B43501">
      <w:pPr>
        <w:pStyle w:val="Bezmezer"/>
        <w:widowControl w:val="0"/>
        <w:spacing w:line="276" w:lineRule="auto"/>
        <w:ind w:left="0"/>
        <w:rPr>
          <w:rFonts w:ascii="Times New Roman" w:hAnsi="Times New Roman"/>
          <w:sz w:val="24"/>
          <w:szCs w:val="24"/>
        </w:rPr>
      </w:pPr>
    </w:p>
    <w:tbl>
      <w:tblPr>
        <w:tblStyle w:val="Mkatabulky"/>
        <w:tblW w:w="9357" w:type="dxa"/>
        <w:tblInd w:w="-147" w:type="dxa"/>
        <w:tblLayout w:type="fixed"/>
        <w:tblLook w:val="01E0" w:firstRow="1" w:lastRow="1" w:firstColumn="1" w:lastColumn="1" w:noHBand="0" w:noVBand="0"/>
      </w:tblPr>
      <w:tblGrid>
        <w:gridCol w:w="2410"/>
        <w:gridCol w:w="1560"/>
        <w:gridCol w:w="2126"/>
        <w:gridCol w:w="3261"/>
      </w:tblGrid>
      <w:tr w:rsidR="007D2D07" w:rsidRPr="009A23FB" w14:paraId="0137C210" w14:textId="77777777" w:rsidTr="00FF2BE6">
        <w:tc>
          <w:tcPr>
            <w:tcW w:w="2410" w:type="dxa"/>
            <w:tcBorders>
              <w:bottom w:val="single" w:sz="4" w:space="0" w:color="auto"/>
            </w:tcBorders>
          </w:tcPr>
          <w:p w14:paraId="167630E7" w14:textId="77777777" w:rsidR="007D2D07" w:rsidRPr="009A23FB" w:rsidRDefault="007D2D07" w:rsidP="00B43501">
            <w:pPr>
              <w:widowControl w:val="0"/>
              <w:autoSpaceDE w:val="0"/>
              <w:autoSpaceDN w:val="0"/>
              <w:adjustRightInd w:val="0"/>
              <w:spacing w:line="276" w:lineRule="auto"/>
              <w:rPr>
                <w:bCs/>
              </w:rPr>
            </w:pPr>
            <w:r w:rsidRPr="009A23FB">
              <w:rPr>
                <w:bCs/>
              </w:rPr>
              <w:t>Plodina, oblast použití</w:t>
            </w:r>
          </w:p>
        </w:tc>
        <w:tc>
          <w:tcPr>
            <w:tcW w:w="1560" w:type="dxa"/>
            <w:tcBorders>
              <w:bottom w:val="single" w:sz="4" w:space="0" w:color="auto"/>
            </w:tcBorders>
          </w:tcPr>
          <w:p w14:paraId="4F3EBE3F" w14:textId="77777777" w:rsidR="007D2D07" w:rsidRPr="009A23FB" w:rsidRDefault="007D2D07" w:rsidP="00B43501">
            <w:pPr>
              <w:widowControl w:val="0"/>
              <w:autoSpaceDE w:val="0"/>
              <w:autoSpaceDN w:val="0"/>
              <w:adjustRightInd w:val="0"/>
              <w:spacing w:line="276" w:lineRule="auto"/>
              <w:rPr>
                <w:bCs/>
              </w:rPr>
            </w:pPr>
            <w:r w:rsidRPr="009A23FB">
              <w:rPr>
                <w:bCs/>
              </w:rPr>
              <w:t>Dávka vody</w:t>
            </w:r>
          </w:p>
        </w:tc>
        <w:tc>
          <w:tcPr>
            <w:tcW w:w="2126" w:type="dxa"/>
            <w:tcBorders>
              <w:bottom w:val="single" w:sz="4" w:space="0" w:color="auto"/>
            </w:tcBorders>
          </w:tcPr>
          <w:p w14:paraId="351556CC" w14:textId="77777777" w:rsidR="007D2D07" w:rsidRPr="009A23FB" w:rsidRDefault="007D2D07" w:rsidP="00B43501">
            <w:pPr>
              <w:widowControl w:val="0"/>
              <w:autoSpaceDE w:val="0"/>
              <w:autoSpaceDN w:val="0"/>
              <w:adjustRightInd w:val="0"/>
              <w:spacing w:line="276" w:lineRule="auto"/>
              <w:ind w:right="-105"/>
              <w:rPr>
                <w:bCs/>
              </w:rPr>
            </w:pPr>
            <w:r w:rsidRPr="009A23FB">
              <w:rPr>
                <w:bCs/>
              </w:rPr>
              <w:t>Způsob aplikace</w:t>
            </w:r>
          </w:p>
        </w:tc>
        <w:tc>
          <w:tcPr>
            <w:tcW w:w="3261" w:type="dxa"/>
            <w:tcBorders>
              <w:bottom w:val="single" w:sz="4" w:space="0" w:color="auto"/>
            </w:tcBorders>
          </w:tcPr>
          <w:p w14:paraId="0EAF96C5" w14:textId="77777777" w:rsidR="007D2D07" w:rsidRPr="009A23FB" w:rsidRDefault="007D2D07" w:rsidP="00B43501">
            <w:pPr>
              <w:widowControl w:val="0"/>
              <w:autoSpaceDE w:val="0"/>
              <w:autoSpaceDN w:val="0"/>
              <w:adjustRightInd w:val="0"/>
              <w:spacing w:line="276" w:lineRule="auto"/>
              <w:rPr>
                <w:bCs/>
              </w:rPr>
            </w:pPr>
            <w:r w:rsidRPr="009A23FB">
              <w:rPr>
                <w:bCs/>
              </w:rPr>
              <w:t>Max. počet aplikací v plodině</w:t>
            </w:r>
          </w:p>
        </w:tc>
      </w:tr>
      <w:tr w:rsidR="007D2D07" w:rsidRPr="00534F55" w14:paraId="17A432B6" w14:textId="77777777" w:rsidTr="00FF2BE6">
        <w:tc>
          <w:tcPr>
            <w:tcW w:w="2410" w:type="dxa"/>
          </w:tcPr>
          <w:p w14:paraId="531C7FA8" w14:textId="77777777" w:rsidR="007D2D07" w:rsidRPr="009A23FB" w:rsidRDefault="007D2D07" w:rsidP="00B43501">
            <w:pPr>
              <w:widowControl w:val="0"/>
              <w:autoSpaceDE w:val="0"/>
              <w:autoSpaceDN w:val="0"/>
              <w:adjustRightInd w:val="0"/>
              <w:spacing w:line="276" w:lineRule="auto"/>
              <w:rPr>
                <w:bCs/>
              </w:rPr>
            </w:pPr>
            <w:r>
              <w:rPr>
                <w:bCs/>
              </w:rPr>
              <w:t>cibule, pažitka</w:t>
            </w:r>
          </w:p>
        </w:tc>
        <w:tc>
          <w:tcPr>
            <w:tcW w:w="1560" w:type="dxa"/>
          </w:tcPr>
          <w:p w14:paraId="075A3171" w14:textId="77777777" w:rsidR="007D2D07" w:rsidRPr="009A23FB" w:rsidRDefault="007D2D07" w:rsidP="00B43501">
            <w:pPr>
              <w:widowControl w:val="0"/>
              <w:autoSpaceDE w:val="0"/>
              <w:autoSpaceDN w:val="0"/>
              <w:adjustRightInd w:val="0"/>
              <w:spacing w:line="276" w:lineRule="auto"/>
              <w:rPr>
                <w:bCs/>
              </w:rPr>
            </w:pPr>
            <w:r w:rsidRPr="00534F55">
              <w:rPr>
                <w:bCs/>
              </w:rPr>
              <w:t xml:space="preserve"> </w:t>
            </w:r>
            <w:r>
              <w:rPr>
                <w:bCs/>
              </w:rPr>
              <w:t>200-400</w:t>
            </w:r>
            <w:r w:rsidRPr="00534F55">
              <w:rPr>
                <w:bCs/>
              </w:rPr>
              <w:t xml:space="preserve"> l/ha</w:t>
            </w:r>
          </w:p>
        </w:tc>
        <w:tc>
          <w:tcPr>
            <w:tcW w:w="2126" w:type="dxa"/>
          </w:tcPr>
          <w:p w14:paraId="2A278016" w14:textId="77777777" w:rsidR="007D2D07" w:rsidRPr="009A23FB" w:rsidRDefault="007D2D07" w:rsidP="00B43501">
            <w:pPr>
              <w:widowControl w:val="0"/>
              <w:autoSpaceDE w:val="0"/>
              <w:autoSpaceDN w:val="0"/>
              <w:adjustRightInd w:val="0"/>
              <w:spacing w:line="276" w:lineRule="auto"/>
              <w:rPr>
                <w:bCs/>
              </w:rPr>
            </w:pPr>
            <w:r>
              <w:rPr>
                <w:bCs/>
              </w:rPr>
              <w:t>p</w:t>
            </w:r>
            <w:r w:rsidRPr="00534F55">
              <w:rPr>
                <w:bCs/>
              </w:rPr>
              <w:t>ostřik</w:t>
            </w:r>
          </w:p>
        </w:tc>
        <w:tc>
          <w:tcPr>
            <w:tcW w:w="3261" w:type="dxa"/>
          </w:tcPr>
          <w:p w14:paraId="4869A322" w14:textId="77777777" w:rsidR="007D2D07" w:rsidRPr="009A23FB" w:rsidRDefault="007D2D07" w:rsidP="00B43501">
            <w:pPr>
              <w:widowControl w:val="0"/>
              <w:autoSpaceDE w:val="0"/>
              <w:autoSpaceDN w:val="0"/>
              <w:adjustRightInd w:val="0"/>
              <w:spacing w:line="276" w:lineRule="auto"/>
              <w:rPr>
                <w:bCs/>
              </w:rPr>
            </w:pPr>
            <w:r w:rsidRPr="00534F55">
              <w:rPr>
                <w:bCs/>
              </w:rPr>
              <w:t xml:space="preserve">  </w:t>
            </w:r>
            <w:r>
              <w:rPr>
                <w:bCs/>
              </w:rPr>
              <w:t>1</w:t>
            </w:r>
            <w:r w:rsidRPr="00534F55">
              <w:rPr>
                <w:bCs/>
              </w:rPr>
              <w:t>x</w:t>
            </w:r>
          </w:p>
        </w:tc>
      </w:tr>
      <w:tr w:rsidR="007D2D07" w:rsidRPr="00534F55" w14:paraId="29A2246F" w14:textId="77777777" w:rsidTr="00FF2BE6">
        <w:tc>
          <w:tcPr>
            <w:tcW w:w="2410" w:type="dxa"/>
          </w:tcPr>
          <w:p w14:paraId="113A1E0D" w14:textId="77777777" w:rsidR="007D2D07" w:rsidRDefault="007D2D07" w:rsidP="00B43501">
            <w:pPr>
              <w:widowControl w:val="0"/>
              <w:autoSpaceDE w:val="0"/>
              <w:autoSpaceDN w:val="0"/>
              <w:adjustRightInd w:val="0"/>
              <w:spacing w:line="276" w:lineRule="auto"/>
              <w:rPr>
                <w:bCs/>
              </w:rPr>
            </w:pPr>
            <w:r>
              <w:rPr>
                <w:bCs/>
              </w:rPr>
              <w:t>květák</w:t>
            </w:r>
          </w:p>
        </w:tc>
        <w:tc>
          <w:tcPr>
            <w:tcW w:w="1560" w:type="dxa"/>
          </w:tcPr>
          <w:p w14:paraId="7D9F9975" w14:textId="77777777" w:rsidR="007D2D07" w:rsidRPr="00534F55" w:rsidRDefault="007D2D07" w:rsidP="00B43501">
            <w:pPr>
              <w:widowControl w:val="0"/>
              <w:autoSpaceDE w:val="0"/>
              <w:autoSpaceDN w:val="0"/>
              <w:adjustRightInd w:val="0"/>
              <w:spacing w:line="276" w:lineRule="auto"/>
              <w:rPr>
                <w:bCs/>
              </w:rPr>
            </w:pPr>
            <w:r>
              <w:rPr>
                <w:bCs/>
              </w:rPr>
              <w:t xml:space="preserve"> 200-600 l/ha</w:t>
            </w:r>
          </w:p>
        </w:tc>
        <w:tc>
          <w:tcPr>
            <w:tcW w:w="2126" w:type="dxa"/>
          </w:tcPr>
          <w:p w14:paraId="6ECF1B4E" w14:textId="77777777" w:rsidR="007D2D07" w:rsidRDefault="007D2D07" w:rsidP="00B43501">
            <w:pPr>
              <w:widowControl w:val="0"/>
              <w:autoSpaceDE w:val="0"/>
              <w:autoSpaceDN w:val="0"/>
              <w:adjustRightInd w:val="0"/>
              <w:spacing w:line="276" w:lineRule="auto"/>
              <w:rPr>
                <w:bCs/>
              </w:rPr>
            </w:pPr>
            <w:r>
              <w:rPr>
                <w:bCs/>
              </w:rPr>
              <w:t>postřik</w:t>
            </w:r>
          </w:p>
        </w:tc>
        <w:tc>
          <w:tcPr>
            <w:tcW w:w="3261" w:type="dxa"/>
          </w:tcPr>
          <w:p w14:paraId="1A577EA4" w14:textId="77777777" w:rsidR="007D2D07" w:rsidRPr="00534F55" w:rsidRDefault="007D2D07" w:rsidP="00B43501">
            <w:pPr>
              <w:widowControl w:val="0"/>
              <w:autoSpaceDE w:val="0"/>
              <w:autoSpaceDN w:val="0"/>
              <w:adjustRightInd w:val="0"/>
              <w:spacing w:line="276" w:lineRule="auto"/>
              <w:rPr>
                <w:bCs/>
              </w:rPr>
            </w:pPr>
            <w:r>
              <w:rPr>
                <w:bCs/>
              </w:rPr>
              <w:t xml:space="preserve">  1x</w:t>
            </w:r>
          </w:p>
        </w:tc>
      </w:tr>
    </w:tbl>
    <w:p w14:paraId="4C5C7B68" w14:textId="77777777" w:rsidR="007D2D07" w:rsidRDefault="007D2D07" w:rsidP="00B43501">
      <w:pPr>
        <w:widowControl w:val="0"/>
        <w:spacing w:line="276" w:lineRule="auto"/>
      </w:pPr>
    </w:p>
    <w:p w14:paraId="5B478FE4" w14:textId="77777777" w:rsidR="00FF2BE6" w:rsidRDefault="00FF2BE6" w:rsidP="00B43501">
      <w:pPr>
        <w:widowControl w:val="0"/>
        <w:spacing w:line="276" w:lineRule="auto"/>
      </w:pPr>
    </w:p>
    <w:p w14:paraId="27FF5C80" w14:textId="77777777" w:rsidR="00FF2BE6" w:rsidRDefault="00FF2BE6" w:rsidP="00B43501">
      <w:pPr>
        <w:widowControl w:val="0"/>
        <w:spacing w:line="276" w:lineRule="auto"/>
      </w:pPr>
    </w:p>
    <w:p w14:paraId="4633237D" w14:textId="77777777" w:rsidR="00FF2BE6" w:rsidRDefault="00FF2BE6" w:rsidP="00B43501">
      <w:pPr>
        <w:widowControl w:val="0"/>
        <w:spacing w:line="276" w:lineRule="auto"/>
      </w:pPr>
    </w:p>
    <w:p w14:paraId="220CC087" w14:textId="77777777" w:rsidR="00FF2BE6" w:rsidRDefault="00FF2BE6" w:rsidP="00B43501">
      <w:pPr>
        <w:widowControl w:val="0"/>
        <w:spacing w:line="276" w:lineRule="auto"/>
      </w:pPr>
    </w:p>
    <w:p w14:paraId="12F730C2" w14:textId="77777777" w:rsidR="007D2D07" w:rsidRPr="00656A30" w:rsidRDefault="007D2D07" w:rsidP="00B43501">
      <w:pPr>
        <w:widowControl w:val="0"/>
        <w:tabs>
          <w:tab w:val="left" w:pos="8004"/>
        </w:tabs>
        <w:spacing w:line="276" w:lineRule="auto"/>
        <w:rPr>
          <w:bCs/>
          <w:snapToGrid w:val="0"/>
        </w:rPr>
      </w:pPr>
      <w:r w:rsidRPr="00656A30">
        <w:rPr>
          <w:bCs/>
          <w:snapToGrid w:val="0"/>
        </w:rPr>
        <w:lastRenderedPageBreak/>
        <w:t>Tabulka ochranných vzdáleností stanovených s ohledem na ochranu necílových organismů</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9"/>
        <w:gridCol w:w="1405"/>
        <w:gridCol w:w="1399"/>
        <w:gridCol w:w="1400"/>
        <w:gridCol w:w="1396"/>
      </w:tblGrid>
      <w:tr w:rsidR="00FF2BE6" w:rsidRPr="00656A30" w14:paraId="5339E117" w14:textId="77777777" w:rsidTr="00FF2BE6">
        <w:trPr>
          <w:trHeight w:val="220"/>
        </w:trPr>
        <w:tc>
          <w:tcPr>
            <w:tcW w:w="3609" w:type="dxa"/>
            <w:vMerge w:val="restart"/>
            <w:shd w:val="clear" w:color="auto" w:fill="FFFFFF"/>
            <w:vAlign w:val="center"/>
          </w:tcPr>
          <w:p w14:paraId="274BB817" w14:textId="4176A721" w:rsidR="00FF2BE6" w:rsidRPr="00656A30" w:rsidRDefault="00FF2BE6" w:rsidP="00B43501">
            <w:pPr>
              <w:widowControl w:val="0"/>
              <w:tabs>
                <w:tab w:val="left" w:pos="8004"/>
              </w:tabs>
              <w:spacing w:line="276" w:lineRule="auto"/>
              <w:rPr>
                <w:bCs/>
                <w:snapToGrid w:val="0"/>
              </w:rPr>
            </w:pPr>
            <w:r w:rsidRPr="00656A30">
              <w:rPr>
                <w:bCs/>
                <w:snapToGrid w:val="0"/>
              </w:rPr>
              <w:t>Plodina</w:t>
            </w:r>
          </w:p>
        </w:tc>
        <w:tc>
          <w:tcPr>
            <w:tcW w:w="5600" w:type="dxa"/>
            <w:gridSpan w:val="4"/>
            <w:vAlign w:val="center"/>
          </w:tcPr>
          <w:p w14:paraId="22813E25" w14:textId="21A6426A" w:rsidR="00FF2BE6" w:rsidRPr="00656A30" w:rsidRDefault="00FF2BE6" w:rsidP="00B43501">
            <w:pPr>
              <w:widowControl w:val="0"/>
              <w:tabs>
                <w:tab w:val="left" w:pos="8004"/>
              </w:tabs>
              <w:spacing w:line="276" w:lineRule="auto"/>
              <w:jc w:val="center"/>
              <w:rPr>
                <w:bCs/>
                <w:snapToGrid w:val="0"/>
              </w:rPr>
            </w:pPr>
            <w:r>
              <w:rPr>
                <w:bCs/>
                <w:snapToGrid w:val="0"/>
              </w:rPr>
              <w:t>třída omezení úletu</w:t>
            </w:r>
          </w:p>
        </w:tc>
      </w:tr>
      <w:tr w:rsidR="00FF2BE6" w:rsidRPr="00656A30" w14:paraId="450EDB27" w14:textId="77777777" w:rsidTr="00FF2BE6">
        <w:trPr>
          <w:trHeight w:val="220"/>
        </w:trPr>
        <w:tc>
          <w:tcPr>
            <w:tcW w:w="3609" w:type="dxa"/>
            <w:vMerge/>
            <w:shd w:val="clear" w:color="auto" w:fill="FFFFFF"/>
            <w:vAlign w:val="center"/>
          </w:tcPr>
          <w:p w14:paraId="30162C23" w14:textId="490AE16B" w:rsidR="00FF2BE6" w:rsidRPr="00656A30" w:rsidRDefault="00FF2BE6" w:rsidP="00B43501">
            <w:pPr>
              <w:widowControl w:val="0"/>
              <w:tabs>
                <w:tab w:val="left" w:pos="8004"/>
              </w:tabs>
              <w:spacing w:line="276" w:lineRule="auto"/>
              <w:rPr>
                <w:bCs/>
                <w:snapToGrid w:val="0"/>
              </w:rPr>
            </w:pPr>
          </w:p>
        </w:tc>
        <w:tc>
          <w:tcPr>
            <w:tcW w:w="1405" w:type="dxa"/>
            <w:vAlign w:val="center"/>
          </w:tcPr>
          <w:p w14:paraId="5DA81441" w14:textId="77777777" w:rsidR="00FF2BE6" w:rsidRPr="00656A30" w:rsidRDefault="00FF2BE6" w:rsidP="00B43501">
            <w:pPr>
              <w:widowControl w:val="0"/>
              <w:tabs>
                <w:tab w:val="left" w:pos="8004"/>
              </w:tabs>
              <w:spacing w:line="276" w:lineRule="auto"/>
              <w:jc w:val="center"/>
              <w:rPr>
                <w:bCs/>
                <w:snapToGrid w:val="0"/>
              </w:rPr>
            </w:pPr>
            <w:r w:rsidRPr="00656A30">
              <w:rPr>
                <w:bCs/>
                <w:snapToGrid w:val="0"/>
              </w:rPr>
              <w:t>bez redukce</w:t>
            </w:r>
          </w:p>
        </w:tc>
        <w:tc>
          <w:tcPr>
            <w:tcW w:w="1399" w:type="dxa"/>
            <w:vAlign w:val="center"/>
          </w:tcPr>
          <w:p w14:paraId="141DDDC7" w14:textId="69807728" w:rsidR="00FF2BE6" w:rsidRPr="00656A30" w:rsidRDefault="00FF2BE6" w:rsidP="00B43501">
            <w:pPr>
              <w:widowControl w:val="0"/>
              <w:tabs>
                <w:tab w:val="left" w:pos="8004"/>
              </w:tabs>
              <w:spacing w:line="276" w:lineRule="auto"/>
              <w:jc w:val="center"/>
              <w:rPr>
                <w:bCs/>
                <w:snapToGrid w:val="0"/>
              </w:rPr>
            </w:pPr>
            <w:r w:rsidRPr="00656A30">
              <w:rPr>
                <w:bCs/>
                <w:snapToGrid w:val="0"/>
              </w:rPr>
              <w:t>50 %</w:t>
            </w:r>
          </w:p>
        </w:tc>
        <w:tc>
          <w:tcPr>
            <w:tcW w:w="1400" w:type="dxa"/>
            <w:vAlign w:val="center"/>
          </w:tcPr>
          <w:p w14:paraId="58D1DECD" w14:textId="5D867880" w:rsidR="00FF2BE6" w:rsidRPr="00656A30" w:rsidRDefault="00FF2BE6" w:rsidP="00B43501">
            <w:pPr>
              <w:widowControl w:val="0"/>
              <w:tabs>
                <w:tab w:val="left" w:pos="8004"/>
              </w:tabs>
              <w:spacing w:line="276" w:lineRule="auto"/>
              <w:jc w:val="center"/>
              <w:rPr>
                <w:bCs/>
                <w:snapToGrid w:val="0"/>
              </w:rPr>
            </w:pPr>
            <w:r w:rsidRPr="00656A30">
              <w:rPr>
                <w:bCs/>
                <w:snapToGrid w:val="0"/>
              </w:rPr>
              <w:t>75 %</w:t>
            </w:r>
          </w:p>
        </w:tc>
        <w:tc>
          <w:tcPr>
            <w:tcW w:w="1396" w:type="dxa"/>
            <w:vAlign w:val="center"/>
          </w:tcPr>
          <w:p w14:paraId="065D5191" w14:textId="1D213BDC" w:rsidR="00FF2BE6" w:rsidRPr="00656A30" w:rsidRDefault="00FF2BE6" w:rsidP="00B43501">
            <w:pPr>
              <w:widowControl w:val="0"/>
              <w:tabs>
                <w:tab w:val="left" w:pos="8004"/>
              </w:tabs>
              <w:spacing w:line="276" w:lineRule="auto"/>
              <w:jc w:val="center"/>
              <w:rPr>
                <w:bCs/>
                <w:snapToGrid w:val="0"/>
              </w:rPr>
            </w:pPr>
            <w:r w:rsidRPr="00656A30">
              <w:rPr>
                <w:bCs/>
                <w:snapToGrid w:val="0"/>
              </w:rPr>
              <w:t>90 %</w:t>
            </w:r>
          </w:p>
        </w:tc>
      </w:tr>
      <w:tr w:rsidR="007D2D07" w:rsidRPr="00656A30" w14:paraId="4B63697F" w14:textId="77777777" w:rsidTr="00FF2BE6">
        <w:trPr>
          <w:trHeight w:val="220"/>
        </w:trPr>
        <w:tc>
          <w:tcPr>
            <w:tcW w:w="9209" w:type="dxa"/>
            <w:gridSpan w:val="5"/>
            <w:shd w:val="clear" w:color="auto" w:fill="FFFFFF"/>
            <w:vAlign w:val="center"/>
          </w:tcPr>
          <w:p w14:paraId="65FA38D6" w14:textId="77777777" w:rsidR="007D2D07" w:rsidRPr="00656A30" w:rsidRDefault="007D2D07" w:rsidP="00B43501">
            <w:pPr>
              <w:widowControl w:val="0"/>
              <w:tabs>
                <w:tab w:val="left" w:pos="8004"/>
              </w:tabs>
              <w:spacing w:line="276" w:lineRule="auto"/>
              <w:rPr>
                <w:bCs/>
                <w:snapToGrid w:val="0"/>
              </w:rPr>
            </w:pPr>
            <w:r w:rsidRPr="00656A30">
              <w:rPr>
                <w:bCs/>
                <w:snapToGrid w:val="0"/>
              </w:rPr>
              <w:t>Ochranná vzdálenost od povrchové vody s ohledem na ochranu vodních organismů [m]</w:t>
            </w:r>
          </w:p>
        </w:tc>
      </w:tr>
      <w:tr w:rsidR="007D2D07" w:rsidRPr="00656A30" w14:paraId="4EDA7FF3" w14:textId="77777777" w:rsidTr="00B43501">
        <w:trPr>
          <w:trHeight w:val="103"/>
        </w:trPr>
        <w:tc>
          <w:tcPr>
            <w:tcW w:w="3609" w:type="dxa"/>
            <w:shd w:val="clear" w:color="auto" w:fill="FFFFFF"/>
            <w:vAlign w:val="center"/>
          </w:tcPr>
          <w:p w14:paraId="3FD2FB5D" w14:textId="77777777" w:rsidR="007D2D07" w:rsidRPr="00656A30" w:rsidRDefault="007D2D07" w:rsidP="00B43501">
            <w:pPr>
              <w:widowControl w:val="0"/>
              <w:tabs>
                <w:tab w:val="left" w:pos="8004"/>
              </w:tabs>
              <w:spacing w:line="276" w:lineRule="auto"/>
            </w:pPr>
            <w:r>
              <w:rPr>
                <w:bCs/>
              </w:rPr>
              <w:t>cibule, pažitka, květák</w:t>
            </w:r>
          </w:p>
        </w:tc>
        <w:tc>
          <w:tcPr>
            <w:tcW w:w="1405" w:type="dxa"/>
            <w:vAlign w:val="center"/>
          </w:tcPr>
          <w:p w14:paraId="1C01EA8A" w14:textId="77777777" w:rsidR="007D2D07" w:rsidRPr="00656A30" w:rsidRDefault="007D2D07" w:rsidP="00B43501">
            <w:pPr>
              <w:widowControl w:val="0"/>
              <w:spacing w:line="276" w:lineRule="auto"/>
              <w:ind w:right="-141"/>
              <w:jc w:val="center"/>
            </w:pPr>
            <w:r w:rsidRPr="00656A30">
              <w:t>12</w:t>
            </w:r>
          </w:p>
        </w:tc>
        <w:tc>
          <w:tcPr>
            <w:tcW w:w="1399" w:type="dxa"/>
            <w:vAlign w:val="center"/>
          </w:tcPr>
          <w:p w14:paraId="108F7C1D" w14:textId="77777777" w:rsidR="007D2D07" w:rsidRPr="00656A30" w:rsidRDefault="007D2D07" w:rsidP="00B43501">
            <w:pPr>
              <w:widowControl w:val="0"/>
              <w:spacing w:line="276" w:lineRule="auto"/>
              <w:ind w:right="-141"/>
              <w:jc w:val="center"/>
            </w:pPr>
            <w:r w:rsidRPr="00656A30">
              <w:t>6</w:t>
            </w:r>
          </w:p>
        </w:tc>
        <w:tc>
          <w:tcPr>
            <w:tcW w:w="1400" w:type="dxa"/>
            <w:vAlign w:val="center"/>
          </w:tcPr>
          <w:p w14:paraId="6B991F0D" w14:textId="77777777" w:rsidR="007D2D07" w:rsidRPr="00656A30" w:rsidRDefault="007D2D07" w:rsidP="00B43501">
            <w:pPr>
              <w:widowControl w:val="0"/>
              <w:spacing w:line="276" w:lineRule="auto"/>
              <w:ind w:right="-141"/>
              <w:jc w:val="center"/>
            </w:pPr>
            <w:r w:rsidRPr="00656A30">
              <w:t>4</w:t>
            </w:r>
          </w:p>
        </w:tc>
        <w:tc>
          <w:tcPr>
            <w:tcW w:w="1396" w:type="dxa"/>
            <w:vAlign w:val="center"/>
          </w:tcPr>
          <w:p w14:paraId="6C49309A" w14:textId="77777777" w:rsidR="007D2D07" w:rsidRPr="00656A30" w:rsidRDefault="007D2D07" w:rsidP="00B43501">
            <w:pPr>
              <w:widowControl w:val="0"/>
              <w:spacing w:line="276" w:lineRule="auto"/>
              <w:ind w:right="-141"/>
              <w:jc w:val="center"/>
            </w:pPr>
            <w:r w:rsidRPr="00656A30">
              <w:t>4</w:t>
            </w:r>
          </w:p>
        </w:tc>
      </w:tr>
      <w:tr w:rsidR="007D2D07" w:rsidRPr="00656A30" w14:paraId="49EC12B4" w14:textId="77777777" w:rsidTr="00FF2BE6">
        <w:trPr>
          <w:trHeight w:val="150"/>
        </w:trPr>
        <w:tc>
          <w:tcPr>
            <w:tcW w:w="9209" w:type="dxa"/>
            <w:gridSpan w:val="5"/>
            <w:shd w:val="clear" w:color="auto" w:fill="FFFFFF"/>
            <w:vAlign w:val="center"/>
          </w:tcPr>
          <w:p w14:paraId="2F6B7ECC" w14:textId="77777777" w:rsidR="007D2D07" w:rsidRPr="00656A30" w:rsidRDefault="007D2D07" w:rsidP="00B43501">
            <w:pPr>
              <w:widowControl w:val="0"/>
              <w:tabs>
                <w:tab w:val="left" w:pos="8004"/>
              </w:tabs>
              <w:spacing w:line="276" w:lineRule="auto"/>
              <w:rPr>
                <w:bCs/>
                <w:snapToGrid w:val="0"/>
              </w:rPr>
            </w:pPr>
            <w:r w:rsidRPr="00656A30">
              <w:rPr>
                <w:bCs/>
                <w:snapToGrid w:val="0"/>
              </w:rPr>
              <w:t>Ochranná vzdálenost od okraje ošetřovaného pozemku s ohledem na ochranu necílových rostlin [m]</w:t>
            </w:r>
          </w:p>
        </w:tc>
      </w:tr>
      <w:tr w:rsidR="007D2D07" w:rsidRPr="00656A30" w14:paraId="062546B9" w14:textId="77777777" w:rsidTr="00FF2BE6">
        <w:trPr>
          <w:trHeight w:val="220"/>
        </w:trPr>
        <w:tc>
          <w:tcPr>
            <w:tcW w:w="3609" w:type="dxa"/>
            <w:shd w:val="clear" w:color="auto" w:fill="FFFFFF"/>
            <w:vAlign w:val="center"/>
          </w:tcPr>
          <w:p w14:paraId="00965EE2" w14:textId="77777777" w:rsidR="007D2D07" w:rsidRPr="00656A30" w:rsidRDefault="007D2D07" w:rsidP="00B43501">
            <w:pPr>
              <w:widowControl w:val="0"/>
              <w:tabs>
                <w:tab w:val="left" w:pos="8004"/>
              </w:tabs>
              <w:spacing w:line="276" w:lineRule="auto"/>
            </w:pPr>
            <w:r>
              <w:rPr>
                <w:bCs/>
              </w:rPr>
              <w:t>cibule, pažitka, květák</w:t>
            </w:r>
          </w:p>
        </w:tc>
        <w:tc>
          <w:tcPr>
            <w:tcW w:w="1405" w:type="dxa"/>
            <w:vAlign w:val="center"/>
          </w:tcPr>
          <w:p w14:paraId="23C2AF43" w14:textId="77777777" w:rsidR="007D2D07" w:rsidRPr="00656A30" w:rsidRDefault="007D2D07" w:rsidP="00B43501">
            <w:pPr>
              <w:widowControl w:val="0"/>
              <w:spacing w:line="276" w:lineRule="auto"/>
              <w:ind w:right="-141"/>
              <w:jc w:val="center"/>
            </w:pPr>
            <w:r w:rsidRPr="00656A30">
              <w:t>10</w:t>
            </w:r>
          </w:p>
        </w:tc>
        <w:tc>
          <w:tcPr>
            <w:tcW w:w="1399" w:type="dxa"/>
            <w:vAlign w:val="center"/>
          </w:tcPr>
          <w:p w14:paraId="7ECA68CA" w14:textId="77777777" w:rsidR="007D2D07" w:rsidRPr="00656A30" w:rsidRDefault="007D2D07" w:rsidP="00B43501">
            <w:pPr>
              <w:widowControl w:val="0"/>
              <w:spacing w:line="276" w:lineRule="auto"/>
              <w:ind w:right="-141"/>
              <w:jc w:val="center"/>
            </w:pPr>
            <w:r w:rsidRPr="00656A30">
              <w:t>5</w:t>
            </w:r>
          </w:p>
        </w:tc>
        <w:tc>
          <w:tcPr>
            <w:tcW w:w="1400" w:type="dxa"/>
            <w:vAlign w:val="center"/>
          </w:tcPr>
          <w:p w14:paraId="362315B7" w14:textId="77777777" w:rsidR="007D2D07" w:rsidRPr="00656A30" w:rsidRDefault="007D2D07" w:rsidP="00B43501">
            <w:pPr>
              <w:widowControl w:val="0"/>
              <w:spacing w:line="276" w:lineRule="auto"/>
              <w:ind w:right="-141"/>
              <w:jc w:val="center"/>
            </w:pPr>
            <w:r w:rsidRPr="00656A30">
              <w:t>5</w:t>
            </w:r>
          </w:p>
        </w:tc>
        <w:tc>
          <w:tcPr>
            <w:tcW w:w="1396" w:type="dxa"/>
            <w:vAlign w:val="center"/>
          </w:tcPr>
          <w:p w14:paraId="7B04E72B" w14:textId="77777777" w:rsidR="007D2D07" w:rsidRPr="00656A30" w:rsidRDefault="007D2D07" w:rsidP="00B43501">
            <w:pPr>
              <w:widowControl w:val="0"/>
              <w:spacing w:line="276" w:lineRule="auto"/>
              <w:ind w:right="-141"/>
              <w:jc w:val="center"/>
            </w:pPr>
            <w:r w:rsidRPr="00656A30">
              <w:t>-</w:t>
            </w:r>
          </w:p>
        </w:tc>
      </w:tr>
    </w:tbl>
    <w:p w14:paraId="5F16E279" w14:textId="77777777" w:rsidR="007D2D07" w:rsidRPr="00656A30" w:rsidRDefault="007D2D07" w:rsidP="00B43501">
      <w:pPr>
        <w:widowControl w:val="0"/>
        <w:autoSpaceDE w:val="0"/>
        <w:autoSpaceDN w:val="0"/>
        <w:adjustRightInd w:val="0"/>
        <w:spacing w:line="276" w:lineRule="auto"/>
        <w:jc w:val="both"/>
      </w:pPr>
    </w:p>
    <w:p w14:paraId="0BFB2FCD" w14:textId="77777777" w:rsidR="007D2D07" w:rsidRPr="00656A30" w:rsidRDefault="007D2D07" w:rsidP="00B43501">
      <w:pPr>
        <w:widowControl w:val="0"/>
        <w:autoSpaceDE w:val="0"/>
        <w:autoSpaceDN w:val="0"/>
        <w:adjustRightInd w:val="0"/>
        <w:spacing w:line="276" w:lineRule="auto"/>
        <w:jc w:val="both"/>
      </w:pPr>
      <w:r w:rsidRPr="00656A30">
        <w:t>S ohledem na ochranu vodních organismů je vyloučeno použití přípravku na pozemcích svažujících se k povrchovým vodám.</w:t>
      </w:r>
    </w:p>
    <w:p w14:paraId="3E6577E8" w14:textId="77777777" w:rsidR="007D2D07" w:rsidRDefault="007D2D07" w:rsidP="00B43501">
      <w:pPr>
        <w:widowControl w:val="0"/>
        <w:spacing w:line="276" w:lineRule="auto"/>
      </w:pPr>
    </w:p>
    <w:p w14:paraId="55B5CE1B" w14:textId="77777777" w:rsidR="007D2D07" w:rsidRPr="006E2374" w:rsidRDefault="007D2D07" w:rsidP="00B43501">
      <w:pPr>
        <w:widowControl w:val="0"/>
        <w:tabs>
          <w:tab w:val="left" w:pos="426"/>
        </w:tabs>
        <w:spacing w:line="276" w:lineRule="auto"/>
        <w:jc w:val="both"/>
        <w:rPr>
          <w:bCs/>
          <w:iCs/>
          <w:snapToGrid w:val="0"/>
        </w:rPr>
      </w:pPr>
      <w:r w:rsidRPr="006E2374">
        <w:rPr>
          <w:bCs/>
          <w:iCs/>
          <w:snapToGrid w:val="0"/>
        </w:rPr>
        <w:t>Tabulka ochranných vzdáleností stanovených s ohledem na ochranu zdraví lidí</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1"/>
        <w:gridCol w:w="1559"/>
        <w:gridCol w:w="1559"/>
        <w:gridCol w:w="1560"/>
        <w:gridCol w:w="1417"/>
      </w:tblGrid>
      <w:tr w:rsidR="007D2D07" w:rsidRPr="006E2374" w14:paraId="1815A367" w14:textId="77777777" w:rsidTr="00B43501">
        <w:trPr>
          <w:trHeight w:val="60"/>
        </w:trPr>
        <w:tc>
          <w:tcPr>
            <w:tcW w:w="3261" w:type="dxa"/>
            <w:vMerge w:val="restart"/>
            <w:shd w:val="clear" w:color="auto" w:fill="FFFFFF"/>
            <w:vAlign w:val="center"/>
          </w:tcPr>
          <w:p w14:paraId="3AB0BEF2" w14:textId="77777777" w:rsidR="007D2D07" w:rsidRPr="006E2374" w:rsidRDefault="007D2D07" w:rsidP="00B43501">
            <w:pPr>
              <w:pStyle w:val="Textvbloku"/>
              <w:widowControl w:val="0"/>
              <w:spacing w:line="276" w:lineRule="auto"/>
              <w:ind w:left="0" w:right="0"/>
              <w:rPr>
                <w:sz w:val="24"/>
                <w:szCs w:val="24"/>
              </w:rPr>
            </w:pPr>
            <w:r w:rsidRPr="006E2374">
              <w:rPr>
                <w:sz w:val="24"/>
                <w:szCs w:val="24"/>
              </w:rPr>
              <w:t>Plodina</w:t>
            </w:r>
          </w:p>
        </w:tc>
        <w:tc>
          <w:tcPr>
            <w:tcW w:w="6095" w:type="dxa"/>
            <w:gridSpan w:val="4"/>
            <w:vAlign w:val="center"/>
          </w:tcPr>
          <w:p w14:paraId="299A1B4A" w14:textId="77777777" w:rsidR="007D2D07" w:rsidRPr="006E2374" w:rsidRDefault="007D2D07" w:rsidP="00B43501">
            <w:pPr>
              <w:pStyle w:val="Textvbloku"/>
              <w:widowControl w:val="0"/>
              <w:spacing w:line="276" w:lineRule="auto"/>
              <w:ind w:left="0" w:right="0"/>
              <w:jc w:val="center"/>
              <w:rPr>
                <w:sz w:val="24"/>
                <w:szCs w:val="24"/>
              </w:rPr>
            </w:pPr>
            <w:r w:rsidRPr="006E2374">
              <w:rPr>
                <w:sz w:val="24"/>
                <w:szCs w:val="24"/>
              </w:rPr>
              <w:t>třída omezení úletu</w:t>
            </w:r>
          </w:p>
        </w:tc>
      </w:tr>
      <w:tr w:rsidR="007D2D07" w:rsidRPr="006E2374" w14:paraId="7C3256ED" w14:textId="77777777" w:rsidTr="00FF2BE6">
        <w:trPr>
          <w:trHeight w:val="60"/>
        </w:trPr>
        <w:tc>
          <w:tcPr>
            <w:tcW w:w="3261" w:type="dxa"/>
            <w:vMerge/>
            <w:shd w:val="clear" w:color="auto" w:fill="FFFFFF"/>
            <w:vAlign w:val="center"/>
          </w:tcPr>
          <w:p w14:paraId="112A5EC4" w14:textId="77777777" w:rsidR="007D2D07" w:rsidRPr="006E2374" w:rsidRDefault="007D2D07" w:rsidP="00B43501">
            <w:pPr>
              <w:pStyle w:val="Textvbloku"/>
              <w:widowControl w:val="0"/>
              <w:spacing w:line="276" w:lineRule="auto"/>
              <w:ind w:left="0" w:right="0"/>
              <w:rPr>
                <w:sz w:val="24"/>
                <w:szCs w:val="24"/>
              </w:rPr>
            </w:pPr>
          </w:p>
        </w:tc>
        <w:tc>
          <w:tcPr>
            <w:tcW w:w="1559" w:type="dxa"/>
            <w:vAlign w:val="center"/>
          </w:tcPr>
          <w:p w14:paraId="21824F76" w14:textId="77777777" w:rsidR="007D2D07" w:rsidRPr="006E2374" w:rsidRDefault="007D2D07" w:rsidP="00B43501">
            <w:pPr>
              <w:pStyle w:val="Textvbloku"/>
              <w:widowControl w:val="0"/>
              <w:spacing w:line="276" w:lineRule="auto"/>
              <w:ind w:left="0" w:right="0"/>
              <w:jc w:val="center"/>
              <w:rPr>
                <w:sz w:val="24"/>
                <w:szCs w:val="24"/>
              </w:rPr>
            </w:pPr>
            <w:r w:rsidRPr="006E2374">
              <w:rPr>
                <w:sz w:val="24"/>
                <w:szCs w:val="24"/>
              </w:rPr>
              <w:t>bez redukce</w:t>
            </w:r>
          </w:p>
        </w:tc>
        <w:tc>
          <w:tcPr>
            <w:tcW w:w="1559" w:type="dxa"/>
            <w:vAlign w:val="center"/>
          </w:tcPr>
          <w:p w14:paraId="1F2F1592" w14:textId="77777777" w:rsidR="007D2D07" w:rsidRPr="006E2374" w:rsidRDefault="007D2D07" w:rsidP="00B43501">
            <w:pPr>
              <w:pStyle w:val="Textvbloku"/>
              <w:widowControl w:val="0"/>
              <w:spacing w:line="276" w:lineRule="auto"/>
              <w:ind w:left="0" w:right="0"/>
              <w:jc w:val="center"/>
              <w:rPr>
                <w:sz w:val="24"/>
                <w:szCs w:val="24"/>
              </w:rPr>
            </w:pPr>
            <w:r w:rsidRPr="006E2374">
              <w:rPr>
                <w:sz w:val="24"/>
                <w:szCs w:val="24"/>
              </w:rPr>
              <w:t>50 %</w:t>
            </w:r>
          </w:p>
        </w:tc>
        <w:tc>
          <w:tcPr>
            <w:tcW w:w="1560" w:type="dxa"/>
            <w:vAlign w:val="center"/>
          </w:tcPr>
          <w:p w14:paraId="6C5B4240" w14:textId="77777777" w:rsidR="007D2D07" w:rsidRPr="006E2374" w:rsidRDefault="007D2D07" w:rsidP="00B43501">
            <w:pPr>
              <w:pStyle w:val="Textvbloku"/>
              <w:widowControl w:val="0"/>
              <w:spacing w:line="276" w:lineRule="auto"/>
              <w:ind w:left="0" w:right="0"/>
              <w:jc w:val="center"/>
              <w:rPr>
                <w:sz w:val="24"/>
                <w:szCs w:val="24"/>
              </w:rPr>
            </w:pPr>
            <w:r w:rsidRPr="006E2374">
              <w:rPr>
                <w:sz w:val="24"/>
                <w:szCs w:val="24"/>
              </w:rPr>
              <w:t>75 %</w:t>
            </w:r>
          </w:p>
        </w:tc>
        <w:tc>
          <w:tcPr>
            <w:tcW w:w="1417" w:type="dxa"/>
            <w:vAlign w:val="center"/>
          </w:tcPr>
          <w:p w14:paraId="040984A5" w14:textId="77777777" w:rsidR="007D2D07" w:rsidRPr="006E2374" w:rsidRDefault="007D2D07" w:rsidP="00B43501">
            <w:pPr>
              <w:pStyle w:val="Textvbloku"/>
              <w:widowControl w:val="0"/>
              <w:spacing w:line="276" w:lineRule="auto"/>
              <w:ind w:left="0" w:right="0"/>
              <w:jc w:val="center"/>
              <w:rPr>
                <w:sz w:val="24"/>
                <w:szCs w:val="24"/>
              </w:rPr>
            </w:pPr>
            <w:r w:rsidRPr="006E2374">
              <w:rPr>
                <w:sz w:val="24"/>
                <w:szCs w:val="24"/>
              </w:rPr>
              <w:t>90 %</w:t>
            </w:r>
          </w:p>
        </w:tc>
      </w:tr>
      <w:tr w:rsidR="007D2D07" w:rsidRPr="006E2374" w14:paraId="02A22059" w14:textId="77777777" w:rsidTr="00245443">
        <w:trPr>
          <w:trHeight w:val="340"/>
        </w:trPr>
        <w:tc>
          <w:tcPr>
            <w:tcW w:w="9356" w:type="dxa"/>
            <w:gridSpan w:val="5"/>
            <w:shd w:val="clear" w:color="auto" w:fill="FFFFFF"/>
            <w:vAlign w:val="center"/>
          </w:tcPr>
          <w:p w14:paraId="323DA9A6" w14:textId="77777777" w:rsidR="007D2D07" w:rsidRPr="006E2374" w:rsidRDefault="007D2D07" w:rsidP="00B43501">
            <w:pPr>
              <w:pStyle w:val="Textvbloku"/>
              <w:widowControl w:val="0"/>
              <w:spacing w:line="276" w:lineRule="auto"/>
              <w:ind w:left="0" w:right="0"/>
              <w:rPr>
                <w:sz w:val="24"/>
                <w:szCs w:val="24"/>
              </w:rPr>
            </w:pPr>
            <w:r w:rsidRPr="006E2374">
              <w:rPr>
                <w:sz w:val="24"/>
                <w:szCs w:val="24"/>
              </w:rPr>
              <w:t>Ochranná vzdálenost mezi hranicí ošetřené plochy a hranicí oblasti využívané zranitelnými skupinami obyvatel [m]</w:t>
            </w:r>
          </w:p>
        </w:tc>
      </w:tr>
      <w:tr w:rsidR="007D2D07" w:rsidRPr="006E2374" w14:paraId="6545BD78" w14:textId="77777777" w:rsidTr="00FF2BE6">
        <w:trPr>
          <w:trHeight w:val="107"/>
        </w:trPr>
        <w:tc>
          <w:tcPr>
            <w:tcW w:w="3261" w:type="dxa"/>
            <w:shd w:val="clear" w:color="auto" w:fill="FFFFFF"/>
          </w:tcPr>
          <w:p w14:paraId="20BF9E0C" w14:textId="77777777" w:rsidR="007D2D07" w:rsidRPr="006E2374" w:rsidRDefault="007D2D07" w:rsidP="00B43501">
            <w:pPr>
              <w:pStyle w:val="Textvbloku"/>
              <w:widowControl w:val="0"/>
              <w:spacing w:line="276" w:lineRule="auto"/>
              <w:ind w:left="0" w:right="0"/>
              <w:rPr>
                <w:sz w:val="24"/>
                <w:szCs w:val="24"/>
              </w:rPr>
            </w:pPr>
            <w:r>
              <w:rPr>
                <w:bCs/>
                <w:sz w:val="24"/>
                <w:szCs w:val="24"/>
              </w:rPr>
              <w:t>cibule, pažitka, květák</w:t>
            </w:r>
          </w:p>
        </w:tc>
        <w:tc>
          <w:tcPr>
            <w:tcW w:w="1559" w:type="dxa"/>
          </w:tcPr>
          <w:p w14:paraId="721EF02D" w14:textId="77777777" w:rsidR="007D2D07" w:rsidRPr="006E2374" w:rsidRDefault="007D2D07" w:rsidP="00B43501">
            <w:pPr>
              <w:pStyle w:val="Textvbloku"/>
              <w:widowControl w:val="0"/>
              <w:spacing w:line="276" w:lineRule="auto"/>
              <w:ind w:left="0" w:right="0"/>
              <w:jc w:val="center"/>
              <w:rPr>
                <w:sz w:val="24"/>
                <w:szCs w:val="24"/>
              </w:rPr>
            </w:pPr>
            <w:r w:rsidRPr="006E2374">
              <w:rPr>
                <w:sz w:val="24"/>
                <w:szCs w:val="24"/>
              </w:rPr>
              <w:t>5</w:t>
            </w:r>
          </w:p>
        </w:tc>
        <w:tc>
          <w:tcPr>
            <w:tcW w:w="1559" w:type="dxa"/>
          </w:tcPr>
          <w:p w14:paraId="27F0D992" w14:textId="77777777" w:rsidR="007D2D07" w:rsidRPr="006E2374" w:rsidRDefault="007D2D07" w:rsidP="00B43501">
            <w:pPr>
              <w:pStyle w:val="Textvbloku"/>
              <w:widowControl w:val="0"/>
              <w:spacing w:line="276" w:lineRule="auto"/>
              <w:ind w:left="0" w:right="0"/>
              <w:jc w:val="center"/>
              <w:rPr>
                <w:sz w:val="24"/>
                <w:szCs w:val="24"/>
              </w:rPr>
            </w:pPr>
            <w:r>
              <w:rPr>
                <w:sz w:val="24"/>
                <w:szCs w:val="24"/>
              </w:rPr>
              <w:t>5</w:t>
            </w:r>
          </w:p>
        </w:tc>
        <w:tc>
          <w:tcPr>
            <w:tcW w:w="1560" w:type="dxa"/>
          </w:tcPr>
          <w:p w14:paraId="5DD78D2E" w14:textId="77777777" w:rsidR="007D2D07" w:rsidRPr="006E2374" w:rsidRDefault="007D2D07" w:rsidP="00B43501">
            <w:pPr>
              <w:pStyle w:val="Textvbloku"/>
              <w:widowControl w:val="0"/>
              <w:spacing w:line="276" w:lineRule="auto"/>
              <w:ind w:left="0" w:right="0"/>
              <w:jc w:val="center"/>
              <w:rPr>
                <w:sz w:val="24"/>
                <w:szCs w:val="24"/>
              </w:rPr>
            </w:pPr>
            <w:r>
              <w:rPr>
                <w:sz w:val="24"/>
                <w:szCs w:val="24"/>
              </w:rPr>
              <w:t>5</w:t>
            </w:r>
          </w:p>
        </w:tc>
        <w:tc>
          <w:tcPr>
            <w:tcW w:w="1417" w:type="dxa"/>
          </w:tcPr>
          <w:p w14:paraId="31500111" w14:textId="77777777" w:rsidR="007D2D07" w:rsidRPr="006E2374" w:rsidRDefault="007D2D07" w:rsidP="00B43501">
            <w:pPr>
              <w:pStyle w:val="Textvbloku"/>
              <w:widowControl w:val="0"/>
              <w:spacing w:line="276" w:lineRule="auto"/>
              <w:ind w:left="0" w:right="0"/>
              <w:jc w:val="center"/>
              <w:rPr>
                <w:sz w:val="24"/>
                <w:szCs w:val="24"/>
              </w:rPr>
            </w:pPr>
            <w:r>
              <w:rPr>
                <w:sz w:val="24"/>
                <w:szCs w:val="24"/>
              </w:rPr>
              <w:t>5</w:t>
            </w:r>
          </w:p>
        </w:tc>
      </w:tr>
    </w:tbl>
    <w:p w14:paraId="3F828BB2" w14:textId="77777777" w:rsidR="007D2D07" w:rsidRDefault="007D2D07" w:rsidP="00B43501">
      <w:pPr>
        <w:widowControl w:val="0"/>
        <w:spacing w:line="276" w:lineRule="auto"/>
      </w:pPr>
    </w:p>
    <w:p w14:paraId="34A5277B" w14:textId="77777777" w:rsidR="007D2D07" w:rsidRDefault="007D2D07" w:rsidP="00B43501">
      <w:pPr>
        <w:widowControl w:val="0"/>
        <w:tabs>
          <w:tab w:val="left" w:pos="3402"/>
          <w:tab w:val="left" w:pos="5670"/>
          <w:tab w:val="left" w:pos="6096"/>
          <w:tab w:val="left" w:pos="6804"/>
        </w:tabs>
        <w:spacing w:line="276" w:lineRule="auto"/>
        <w:jc w:val="both"/>
      </w:pPr>
    </w:p>
    <w:p w14:paraId="0A97D9C5" w14:textId="66346DC7" w:rsidR="009C608A" w:rsidRDefault="009C608A" w:rsidP="00B43501">
      <w:pPr>
        <w:widowControl w:val="0"/>
        <w:spacing w:line="276" w:lineRule="auto"/>
        <w:jc w:val="both"/>
        <w:rPr>
          <w:b/>
          <w:bCs/>
          <w:u w:val="single"/>
        </w:rPr>
      </w:pPr>
      <w:r>
        <w:rPr>
          <w:b/>
          <w:bCs/>
          <w:u w:val="single"/>
        </w:rPr>
        <w:t>7</w:t>
      </w:r>
      <w:r w:rsidRPr="007A61B9">
        <w:rPr>
          <w:b/>
          <w:bCs/>
          <w:u w:val="single"/>
        </w:rPr>
        <w:t xml:space="preserve">. POVOLENÍ PŘÍPRAVKU PRO ŘEŠENÍ MIMOŘÁDNÝCH STAVŮ V OCHRANĚ </w:t>
      </w:r>
      <w:r>
        <w:rPr>
          <w:b/>
          <w:bCs/>
          <w:u w:val="single"/>
        </w:rPr>
        <w:t xml:space="preserve">    </w:t>
      </w:r>
    </w:p>
    <w:p w14:paraId="08F02005" w14:textId="1FEDF7CA" w:rsidR="009C608A" w:rsidRPr="007A61B9" w:rsidRDefault="009C608A" w:rsidP="00B43501">
      <w:pPr>
        <w:widowControl w:val="0"/>
        <w:spacing w:line="276" w:lineRule="auto"/>
        <w:jc w:val="both"/>
        <w:rPr>
          <w:b/>
          <w:bCs/>
          <w:u w:val="single"/>
        </w:rPr>
      </w:pPr>
      <w:r w:rsidRPr="009C608A">
        <w:rPr>
          <w:b/>
          <w:bCs/>
        </w:rPr>
        <w:t xml:space="preserve">    </w:t>
      </w:r>
      <w:r w:rsidRPr="007A61B9">
        <w:rPr>
          <w:b/>
          <w:bCs/>
          <w:u w:val="single"/>
        </w:rPr>
        <w:t xml:space="preserve">ROSTLIN </w:t>
      </w:r>
    </w:p>
    <w:p w14:paraId="7F09044E" w14:textId="77777777" w:rsidR="009C608A" w:rsidRDefault="009C608A" w:rsidP="00B43501">
      <w:pPr>
        <w:widowControl w:val="0"/>
        <w:spacing w:line="276" w:lineRule="auto"/>
        <w:jc w:val="both"/>
        <w:rPr>
          <w:lang w:bidi="en-US"/>
        </w:rPr>
      </w:pPr>
    </w:p>
    <w:p w14:paraId="0B1A6AC6" w14:textId="77777777" w:rsidR="00B43501" w:rsidRDefault="00B43501" w:rsidP="00B43501">
      <w:pPr>
        <w:widowControl w:val="0"/>
        <w:spacing w:line="276" w:lineRule="auto"/>
        <w:jc w:val="both"/>
        <w:rPr>
          <w:lang w:bidi="en-US"/>
        </w:rPr>
      </w:pPr>
    </w:p>
    <w:p w14:paraId="2FF25367" w14:textId="77777777" w:rsidR="00B0705A" w:rsidRDefault="00B0705A" w:rsidP="00B43501">
      <w:pPr>
        <w:widowControl w:val="0"/>
        <w:tabs>
          <w:tab w:val="left" w:pos="1560"/>
        </w:tabs>
        <w:spacing w:line="276" w:lineRule="auto"/>
        <w:ind w:left="2835" w:hanging="2835"/>
        <w:rPr>
          <w:b/>
          <w:sz w:val="28"/>
          <w:szCs w:val="28"/>
        </w:rPr>
      </w:pPr>
      <w:proofErr w:type="spellStart"/>
      <w:r w:rsidRPr="00B0705A">
        <w:rPr>
          <w:b/>
          <w:sz w:val="28"/>
          <w:szCs w:val="28"/>
        </w:rPr>
        <w:t>Ailantex</w:t>
      </w:r>
      <w:proofErr w:type="spellEnd"/>
    </w:p>
    <w:p w14:paraId="53FF8D42" w14:textId="50FDB92D" w:rsidR="00B0705A" w:rsidRDefault="00BA1AB7" w:rsidP="00B43501">
      <w:pPr>
        <w:widowControl w:val="0"/>
        <w:tabs>
          <w:tab w:val="left" w:pos="1560"/>
        </w:tabs>
        <w:spacing w:line="276" w:lineRule="auto"/>
        <w:ind w:left="2835" w:hanging="2835"/>
        <w:rPr>
          <w:iCs/>
        </w:rPr>
      </w:pPr>
      <w:r w:rsidRPr="00B0705A">
        <w:t>účinná látka:</w:t>
      </w:r>
      <w:r w:rsidRPr="00B0705A">
        <w:rPr>
          <w:iCs/>
        </w:rPr>
        <w:t xml:space="preserve"> </w:t>
      </w:r>
      <w:proofErr w:type="spellStart"/>
      <w:r w:rsidR="00FF2BE6" w:rsidRPr="00FF2BE6">
        <w:rPr>
          <w:i/>
        </w:rPr>
        <w:t>V</w:t>
      </w:r>
      <w:r w:rsidR="00B0705A" w:rsidRPr="00FF2BE6">
        <w:rPr>
          <w:i/>
        </w:rPr>
        <w:t>erticillium</w:t>
      </w:r>
      <w:proofErr w:type="spellEnd"/>
      <w:r w:rsidR="00B0705A" w:rsidRPr="00FF2BE6">
        <w:rPr>
          <w:i/>
        </w:rPr>
        <w:t xml:space="preserve"> </w:t>
      </w:r>
      <w:proofErr w:type="spellStart"/>
      <w:r w:rsidR="00B0705A" w:rsidRPr="00FF2BE6">
        <w:rPr>
          <w:i/>
        </w:rPr>
        <w:t>nonalfafae</w:t>
      </w:r>
      <w:proofErr w:type="spellEnd"/>
      <w:r w:rsidR="00B0705A" w:rsidRPr="00B0705A">
        <w:rPr>
          <w:iCs/>
        </w:rPr>
        <w:t xml:space="preserve"> kmen Vert56</w:t>
      </w:r>
      <w:r w:rsidR="00B0705A">
        <w:rPr>
          <w:iCs/>
        </w:rPr>
        <w:t xml:space="preserve">    1 </w:t>
      </w:r>
      <w:r w:rsidR="00B0705A" w:rsidRPr="00B0705A">
        <w:rPr>
          <w:iCs/>
        </w:rPr>
        <w:t>milion CFU/ml</w:t>
      </w:r>
    </w:p>
    <w:p w14:paraId="65EB60D5" w14:textId="1B84CEC3" w:rsidR="00BA1AB7" w:rsidRDefault="00BA1AB7" w:rsidP="00B43501">
      <w:pPr>
        <w:widowControl w:val="0"/>
        <w:tabs>
          <w:tab w:val="left" w:pos="1560"/>
        </w:tabs>
        <w:spacing w:line="276" w:lineRule="auto"/>
        <w:ind w:left="2835" w:hanging="2835"/>
        <w:rPr>
          <w:bCs/>
        </w:rPr>
      </w:pPr>
      <w:r w:rsidRPr="00B0705A">
        <w:t xml:space="preserve">platnost povolení: </w:t>
      </w:r>
      <w:r w:rsidRPr="00B0705A">
        <w:rPr>
          <w:bCs/>
        </w:rPr>
        <w:t>od </w:t>
      </w:r>
      <w:r w:rsidR="00B0705A">
        <w:rPr>
          <w:bCs/>
        </w:rPr>
        <w:t>1</w:t>
      </w:r>
      <w:r w:rsidR="00395DD2" w:rsidRPr="00B0705A">
        <w:rPr>
          <w:bCs/>
        </w:rPr>
        <w:t>.5.</w:t>
      </w:r>
      <w:r w:rsidR="00B0705A">
        <w:rPr>
          <w:bCs/>
        </w:rPr>
        <w:t xml:space="preserve"> do 29.6.</w:t>
      </w:r>
      <w:r w:rsidRPr="00B0705A">
        <w:rPr>
          <w:bCs/>
        </w:rPr>
        <w:t>202</w:t>
      </w:r>
      <w:r w:rsidR="00395DD2" w:rsidRPr="00B0705A">
        <w:rPr>
          <w:bCs/>
        </w:rPr>
        <w:t>5</w:t>
      </w:r>
      <w:r w:rsidR="00B0705A">
        <w:rPr>
          <w:bCs/>
        </w:rPr>
        <w:t xml:space="preserve"> a od 1</w:t>
      </w:r>
      <w:r w:rsidR="00124E6C" w:rsidRPr="00B0705A">
        <w:rPr>
          <w:bCs/>
        </w:rPr>
        <w:t>5</w:t>
      </w:r>
      <w:r w:rsidRPr="00B0705A">
        <w:rPr>
          <w:bCs/>
        </w:rPr>
        <w:t>.</w:t>
      </w:r>
      <w:r w:rsidR="00B0705A">
        <w:rPr>
          <w:bCs/>
        </w:rPr>
        <w:t>8</w:t>
      </w:r>
      <w:r w:rsidR="00395DD2" w:rsidRPr="00B0705A">
        <w:rPr>
          <w:bCs/>
        </w:rPr>
        <w:t>.</w:t>
      </w:r>
      <w:r w:rsidR="00B0705A">
        <w:rPr>
          <w:bCs/>
        </w:rPr>
        <w:t xml:space="preserve"> do 14.10.</w:t>
      </w:r>
      <w:r w:rsidR="00395DD2" w:rsidRPr="00B0705A">
        <w:rPr>
          <w:bCs/>
        </w:rPr>
        <w:t>2</w:t>
      </w:r>
      <w:r w:rsidRPr="00B0705A">
        <w:rPr>
          <w:bCs/>
        </w:rPr>
        <w:t>025</w:t>
      </w:r>
    </w:p>
    <w:p w14:paraId="711C96DA" w14:textId="77777777" w:rsidR="00ED3991" w:rsidRDefault="00ED3991" w:rsidP="00B43501">
      <w:pPr>
        <w:widowControl w:val="0"/>
        <w:tabs>
          <w:tab w:val="left" w:pos="284"/>
        </w:tabs>
        <w:overflowPunct w:val="0"/>
        <w:autoSpaceDE w:val="0"/>
        <w:autoSpaceDN w:val="0"/>
        <w:adjustRightInd w:val="0"/>
        <w:spacing w:line="276" w:lineRule="auto"/>
        <w:textAlignment w:val="baseline"/>
        <w:rPr>
          <w:i/>
          <w:iCs/>
          <w:snapToGrid w:val="0"/>
        </w:rPr>
      </w:pPr>
    </w:p>
    <w:p w14:paraId="42C06098" w14:textId="0F920D80" w:rsidR="00B0705A" w:rsidRPr="00B0705A" w:rsidRDefault="00B0705A" w:rsidP="00B43501">
      <w:pPr>
        <w:widowControl w:val="0"/>
        <w:tabs>
          <w:tab w:val="left" w:pos="284"/>
        </w:tabs>
        <w:overflowPunct w:val="0"/>
        <w:autoSpaceDE w:val="0"/>
        <w:autoSpaceDN w:val="0"/>
        <w:adjustRightInd w:val="0"/>
        <w:spacing w:line="276" w:lineRule="auto"/>
        <w:textAlignment w:val="baseline"/>
        <w:rPr>
          <w:i/>
          <w:iCs/>
          <w:snapToGrid w:val="0"/>
        </w:rPr>
      </w:pPr>
      <w:r w:rsidRPr="00B0705A">
        <w:rPr>
          <w:i/>
          <w:iCs/>
          <w:snapToGrid w:val="0"/>
        </w:rPr>
        <w:t>Rozsah použití přípravku:</w:t>
      </w:r>
    </w:p>
    <w:tbl>
      <w:tblPr>
        <w:tblW w:w="520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837"/>
        <w:gridCol w:w="1873"/>
        <w:gridCol w:w="1615"/>
        <w:gridCol w:w="460"/>
        <w:gridCol w:w="1400"/>
        <w:gridCol w:w="2239"/>
      </w:tblGrid>
      <w:tr w:rsidR="00B0705A" w:rsidRPr="00B0705A" w14:paraId="299F10E4" w14:textId="77777777" w:rsidTr="00AB5AF4">
        <w:tc>
          <w:tcPr>
            <w:tcW w:w="974" w:type="pct"/>
          </w:tcPr>
          <w:p w14:paraId="6946737E" w14:textId="30B5DB46" w:rsidR="00B0705A" w:rsidRPr="00B0705A" w:rsidRDefault="00B0705A" w:rsidP="00B43501">
            <w:pPr>
              <w:widowControl w:val="0"/>
              <w:overflowPunct w:val="0"/>
              <w:autoSpaceDE w:val="0"/>
              <w:autoSpaceDN w:val="0"/>
              <w:adjustRightInd w:val="0"/>
              <w:spacing w:line="276" w:lineRule="auto"/>
              <w:ind w:right="119"/>
              <w:textAlignment w:val="baseline"/>
              <w:rPr>
                <w:lang w:val="x-none" w:eastAsia="x-none"/>
              </w:rPr>
            </w:pPr>
            <w:r w:rsidRPr="00B0705A">
              <w:rPr>
                <w:lang w:val="x-none" w:eastAsia="x-none"/>
              </w:rPr>
              <w:t>1)</w:t>
            </w:r>
            <w:r w:rsidR="00FF2BE6">
              <w:rPr>
                <w:lang w:val="x-none" w:eastAsia="x-none"/>
              </w:rPr>
              <w:t xml:space="preserve"> </w:t>
            </w:r>
            <w:r w:rsidRPr="00B0705A">
              <w:rPr>
                <w:lang w:val="x-none" w:eastAsia="x-none"/>
              </w:rPr>
              <w:t>Plodina, oblast použití</w:t>
            </w:r>
          </w:p>
        </w:tc>
        <w:tc>
          <w:tcPr>
            <w:tcW w:w="993" w:type="pct"/>
          </w:tcPr>
          <w:p w14:paraId="4EC9A587" w14:textId="77777777" w:rsidR="00B0705A" w:rsidRPr="00B0705A" w:rsidRDefault="00B0705A" w:rsidP="00B43501">
            <w:pPr>
              <w:widowControl w:val="0"/>
              <w:overflowPunct w:val="0"/>
              <w:autoSpaceDE w:val="0"/>
              <w:autoSpaceDN w:val="0"/>
              <w:adjustRightInd w:val="0"/>
              <w:spacing w:line="276" w:lineRule="auto"/>
              <w:ind w:left="25" w:right="-70"/>
              <w:textAlignment w:val="baseline"/>
            </w:pPr>
            <w:r w:rsidRPr="00B0705A">
              <w:t>2) Škodlivý organismus, jiný účel použití</w:t>
            </w:r>
          </w:p>
        </w:tc>
        <w:tc>
          <w:tcPr>
            <w:tcW w:w="857" w:type="pct"/>
          </w:tcPr>
          <w:p w14:paraId="28E01671" w14:textId="77777777" w:rsidR="00B0705A" w:rsidRPr="00B0705A" w:rsidRDefault="00B0705A" w:rsidP="00B43501">
            <w:pPr>
              <w:widowControl w:val="0"/>
              <w:overflowPunct w:val="0"/>
              <w:autoSpaceDE w:val="0"/>
              <w:autoSpaceDN w:val="0"/>
              <w:adjustRightInd w:val="0"/>
              <w:spacing w:line="276" w:lineRule="auto"/>
              <w:ind w:left="51"/>
              <w:textAlignment w:val="baseline"/>
            </w:pPr>
            <w:r w:rsidRPr="00B0705A">
              <w:t>Dávkování, mísitelnost</w:t>
            </w:r>
          </w:p>
        </w:tc>
        <w:tc>
          <w:tcPr>
            <w:tcW w:w="244" w:type="pct"/>
          </w:tcPr>
          <w:p w14:paraId="37C9C431" w14:textId="77777777" w:rsidR="00B0705A" w:rsidRPr="00B0705A" w:rsidRDefault="00B0705A" w:rsidP="00B43501">
            <w:pPr>
              <w:widowControl w:val="0"/>
              <w:overflowPunct w:val="0"/>
              <w:autoSpaceDE w:val="0"/>
              <w:autoSpaceDN w:val="0"/>
              <w:adjustRightInd w:val="0"/>
              <w:spacing w:line="276" w:lineRule="auto"/>
              <w:jc w:val="center"/>
              <w:textAlignment w:val="baseline"/>
            </w:pPr>
            <w:r w:rsidRPr="00B0705A">
              <w:t>OL</w:t>
            </w:r>
          </w:p>
        </w:tc>
        <w:tc>
          <w:tcPr>
            <w:tcW w:w="743" w:type="pct"/>
          </w:tcPr>
          <w:p w14:paraId="52786F28" w14:textId="77777777" w:rsidR="00B0705A" w:rsidRPr="00B0705A" w:rsidRDefault="00B0705A" w:rsidP="00B43501">
            <w:pPr>
              <w:widowControl w:val="0"/>
              <w:overflowPunct w:val="0"/>
              <w:autoSpaceDE w:val="0"/>
              <w:autoSpaceDN w:val="0"/>
              <w:adjustRightInd w:val="0"/>
              <w:spacing w:line="276" w:lineRule="auto"/>
              <w:textAlignment w:val="baseline"/>
            </w:pPr>
            <w:r w:rsidRPr="00B0705A">
              <w:t>Poznámka</w:t>
            </w:r>
          </w:p>
          <w:p w14:paraId="714D25D3" w14:textId="77777777" w:rsidR="00B0705A" w:rsidRPr="00B0705A" w:rsidRDefault="00B0705A" w:rsidP="00B43501">
            <w:pPr>
              <w:widowControl w:val="0"/>
              <w:overflowPunct w:val="0"/>
              <w:autoSpaceDE w:val="0"/>
              <w:autoSpaceDN w:val="0"/>
              <w:adjustRightInd w:val="0"/>
              <w:spacing w:line="276" w:lineRule="auto"/>
              <w:textAlignment w:val="baseline"/>
            </w:pPr>
            <w:r w:rsidRPr="00B0705A">
              <w:t>1) k plodině</w:t>
            </w:r>
          </w:p>
          <w:p w14:paraId="37B0F6C1" w14:textId="77777777" w:rsidR="00B0705A" w:rsidRPr="00B0705A" w:rsidRDefault="00B0705A" w:rsidP="00B43501">
            <w:pPr>
              <w:widowControl w:val="0"/>
              <w:overflowPunct w:val="0"/>
              <w:autoSpaceDE w:val="0"/>
              <w:autoSpaceDN w:val="0"/>
              <w:adjustRightInd w:val="0"/>
              <w:spacing w:line="276" w:lineRule="auto"/>
              <w:textAlignment w:val="baseline"/>
            </w:pPr>
            <w:r w:rsidRPr="00B0705A">
              <w:t>2) k ŠO</w:t>
            </w:r>
          </w:p>
          <w:p w14:paraId="1AF7218F" w14:textId="77777777" w:rsidR="00B0705A" w:rsidRPr="00B0705A" w:rsidRDefault="00B0705A" w:rsidP="00B43501">
            <w:pPr>
              <w:widowControl w:val="0"/>
              <w:overflowPunct w:val="0"/>
              <w:autoSpaceDE w:val="0"/>
              <w:autoSpaceDN w:val="0"/>
              <w:adjustRightInd w:val="0"/>
              <w:spacing w:line="276" w:lineRule="auto"/>
              <w:textAlignment w:val="baseline"/>
            </w:pPr>
            <w:r w:rsidRPr="00B0705A">
              <w:t>3) k OL</w:t>
            </w:r>
          </w:p>
        </w:tc>
        <w:tc>
          <w:tcPr>
            <w:tcW w:w="1188" w:type="pct"/>
          </w:tcPr>
          <w:p w14:paraId="15CF1D74" w14:textId="77777777" w:rsidR="00B0705A" w:rsidRPr="00B0705A" w:rsidRDefault="00B0705A" w:rsidP="00B43501">
            <w:pPr>
              <w:widowControl w:val="0"/>
              <w:overflowPunct w:val="0"/>
              <w:autoSpaceDE w:val="0"/>
              <w:autoSpaceDN w:val="0"/>
              <w:adjustRightInd w:val="0"/>
              <w:spacing w:line="276" w:lineRule="auto"/>
              <w:textAlignment w:val="baseline"/>
            </w:pPr>
            <w:r w:rsidRPr="00B0705A">
              <w:t>4) Pozn. k dávkování</w:t>
            </w:r>
          </w:p>
          <w:p w14:paraId="45A9AEF3" w14:textId="77777777" w:rsidR="00B0705A" w:rsidRPr="00B0705A" w:rsidRDefault="00B0705A" w:rsidP="00B43501">
            <w:pPr>
              <w:widowControl w:val="0"/>
              <w:overflowPunct w:val="0"/>
              <w:autoSpaceDE w:val="0"/>
              <w:autoSpaceDN w:val="0"/>
              <w:adjustRightInd w:val="0"/>
              <w:spacing w:line="276" w:lineRule="auto"/>
              <w:textAlignment w:val="baseline"/>
            </w:pPr>
            <w:r w:rsidRPr="00B0705A">
              <w:t>5) Umístění</w:t>
            </w:r>
          </w:p>
          <w:p w14:paraId="19A988E1" w14:textId="77777777" w:rsidR="00B0705A" w:rsidRPr="00B0705A" w:rsidRDefault="00B0705A" w:rsidP="00B43501">
            <w:pPr>
              <w:widowControl w:val="0"/>
              <w:overflowPunct w:val="0"/>
              <w:autoSpaceDE w:val="0"/>
              <w:autoSpaceDN w:val="0"/>
              <w:adjustRightInd w:val="0"/>
              <w:spacing w:line="276" w:lineRule="auto"/>
              <w:textAlignment w:val="baseline"/>
            </w:pPr>
            <w:r w:rsidRPr="00B0705A">
              <w:t>6) Určení sklizně</w:t>
            </w:r>
          </w:p>
          <w:p w14:paraId="17F4E919" w14:textId="77777777" w:rsidR="00B0705A" w:rsidRPr="00B0705A" w:rsidRDefault="00B0705A" w:rsidP="00B43501">
            <w:pPr>
              <w:widowControl w:val="0"/>
              <w:overflowPunct w:val="0"/>
              <w:autoSpaceDE w:val="0"/>
              <w:autoSpaceDN w:val="0"/>
              <w:adjustRightInd w:val="0"/>
              <w:spacing w:line="276" w:lineRule="auto"/>
              <w:textAlignment w:val="baseline"/>
            </w:pPr>
          </w:p>
        </w:tc>
      </w:tr>
      <w:tr w:rsidR="00B0705A" w:rsidRPr="00B0705A" w14:paraId="272169DC" w14:textId="77777777" w:rsidTr="00AB5AF4">
        <w:trPr>
          <w:trHeight w:val="57"/>
        </w:trPr>
        <w:tc>
          <w:tcPr>
            <w:tcW w:w="974" w:type="pct"/>
          </w:tcPr>
          <w:p w14:paraId="5657C621"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val="x-none" w:eastAsia="x-none"/>
              </w:rPr>
            </w:pPr>
            <w:r w:rsidRPr="00B0705A">
              <w:rPr>
                <w:lang w:val="x-none" w:eastAsia="x-none"/>
              </w:rPr>
              <w:t>nezemědělské plochy, cesty</w:t>
            </w:r>
          </w:p>
        </w:tc>
        <w:tc>
          <w:tcPr>
            <w:tcW w:w="993" w:type="pct"/>
          </w:tcPr>
          <w:p w14:paraId="0058CEE3"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val="x-none" w:eastAsia="x-none"/>
              </w:rPr>
            </w:pPr>
            <w:r w:rsidRPr="00B0705A">
              <w:rPr>
                <w:lang w:val="x-none" w:eastAsia="x-none"/>
              </w:rPr>
              <w:t>pajasan žláznatý</w:t>
            </w:r>
          </w:p>
        </w:tc>
        <w:tc>
          <w:tcPr>
            <w:tcW w:w="857" w:type="pct"/>
          </w:tcPr>
          <w:p w14:paraId="6A058758"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val="x-none" w:eastAsia="x-none"/>
              </w:rPr>
            </w:pPr>
            <w:r w:rsidRPr="00B0705A">
              <w:rPr>
                <w:lang w:val="x-none" w:eastAsia="x-none"/>
              </w:rPr>
              <w:t>1</w:t>
            </w:r>
            <w:r w:rsidRPr="00B0705A">
              <w:rPr>
                <w:lang w:eastAsia="x-none"/>
              </w:rPr>
              <w:t>-3</w:t>
            </w:r>
            <w:r w:rsidRPr="00B0705A">
              <w:rPr>
                <w:lang w:val="x-none" w:eastAsia="x-none"/>
              </w:rPr>
              <w:t xml:space="preserve"> </w:t>
            </w:r>
            <w:r w:rsidRPr="00B0705A">
              <w:rPr>
                <w:lang w:eastAsia="x-none"/>
              </w:rPr>
              <w:t>m</w:t>
            </w:r>
            <w:r w:rsidRPr="00B0705A">
              <w:rPr>
                <w:lang w:val="x-none" w:eastAsia="x-none"/>
              </w:rPr>
              <w:t>l/</w:t>
            </w:r>
            <w:r w:rsidRPr="00B0705A">
              <w:rPr>
                <w:lang w:eastAsia="x-none"/>
              </w:rPr>
              <w:t>kmen</w:t>
            </w:r>
          </w:p>
        </w:tc>
        <w:tc>
          <w:tcPr>
            <w:tcW w:w="244" w:type="pct"/>
          </w:tcPr>
          <w:p w14:paraId="7126339A"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eastAsia="x-none"/>
              </w:rPr>
            </w:pPr>
            <w:r w:rsidRPr="00B0705A">
              <w:rPr>
                <w:lang w:eastAsia="x-none"/>
              </w:rPr>
              <w:t>-</w:t>
            </w:r>
          </w:p>
        </w:tc>
        <w:tc>
          <w:tcPr>
            <w:tcW w:w="743" w:type="pct"/>
          </w:tcPr>
          <w:p w14:paraId="6196941A"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val="x-none" w:eastAsia="x-none"/>
              </w:rPr>
            </w:pPr>
          </w:p>
        </w:tc>
        <w:tc>
          <w:tcPr>
            <w:tcW w:w="1188" w:type="pct"/>
          </w:tcPr>
          <w:p w14:paraId="68BC9EB5"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val="x-none" w:eastAsia="x-none"/>
              </w:rPr>
            </w:pPr>
          </w:p>
        </w:tc>
      </w:tr>
      <w:tr w:rsidR="00B0705A" w:rsidRPr="00B0705A" w14:paraId="13A5C09D" w14:textId="77777777" w:rsidTr="00AB5AF4">
        <w:trPr>
          <w:trHeight w:val="57"/>
        </w:trPr>
        <w:tc>
          <w:tcPr>
            <w:tcW w:w="974" w:type="pct"/>
          </w:tcPr>
          <w:p w14:paraId="47E6EA2C"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val="x-none" w:eastAsia="x-none"/>
              </w:rPr>
            </w:pPr>
            <w:r w:rsidRPr="00B0705A">
              <w:rPr>
                <w:lang w:val="x-none" w:eastAsia="x-none"/>
              </w:rPr>
              <w:t>lesy, parky</w:t>
            </w:r>
          </w:p>
        </w:tc>
        <w:tc>
          <w:tcPr>
            <w:tcW w:w="993" w:type="pct"/>
          </w:tcPr>
          <w:p w14:paraId="00B27E3E"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val="x-none" w:eastAsia="x-none"/>
              </w:rPr>
            </w:pPr>
            <w:r w:rsidRPr="00B0705A">
              <w:rPr>
                <w:lang w:val="x-none" w:eastAsia="x-none"/>
              </w:rPr>
              <w:t>pajasan žláznatý</w:t>
            </w:r>
          </w:p>
        </w:tc>
        <w:tc>
          <w:tcPr>
            <w:tcW w:w="857" w:type="pct"/>
          </w:tcPr>
          <w:p w14:paraId="5AA1C559"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val="x-none" w:eastAsia="x-none"/>
              </w:rPr>
            </w:pPr>
            <w:r w:rsidRPr="00B0705A">
              <w:rPr>
                <w:lang w:val="x-none" w:eastAsia="x-none"/>
              </w:rPr>
              <w:t>1</w:t>
            </w:r>
            <w:r w:rsidRPr="00B0705A">
              <w:rPr>
                <w:lang w:eastAsia="x-none"/>
              </w:rPr>
              <w:t>-3</w:t>
            </w:r>
            <w:r w:rsidRPr="00B0705A">
              <w:rPr>
                <w:lang w:val="x-none" w:eastAsia="x-none"/>
              </w:rPr>
              <w:t xml:space="preserve"> </w:t>
            </w:r>
            <w:r w:rsidRPr="00B0705A">
              <w:rPr>
                <w:lang w:eastAsia="x-none"/>
              </w:rPr>
              <w:t>m</w:t>
            </w:r>
            <w:r w:rsidRPr="00B0705A">
              <w:rPr>
                <w:lang w:val="x-none" w:eastAsia="x-none"/>
              </w:rPr>
              <w:t>l/</w:t>
            </w:r>
            <w:r w:rsidRPr="00B0705A">
              <w:rPr>
                <w:lang w:eastAsia="x-none"/>
              </w:rPr>
              <w:t>kmen</w:t>
            </w:r>
          </w:p>
        </w:tc>
        <w:tc>
          <w:tcPr>
            <w:tcW w:w="244" w:type="pct"/>
          </w:tcPr>
          <w:p w14:paraId="0B1CC359"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eastAsia="x-none"/>
              </w:rPr>
            </w:pPr>
            <w:r w:rsidRPr="00B0705A">
              <w:rPr>
                <w:lang w:eastAsia="x-none"/>
              </w:rPr>
              <w:t>-</w:t>
            </w:r>
          </w:p>
        </w:tc>
        <w:tc>
          <w:tcPr>
            <w:tcW w:w="743" w:type="pct"/>
          </w:tcPr>
          <w:p w14:paraId="697EEE5E"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val="x-none" w:eastAsia="x-none"/>
              </w:rPr>
            </w:pPr>
          </w:p>
        </w:tc>
        <w:tc>
          <w:tcPr>
            <w:tcW w:w="1188" w:type="pct"/>
          </w:tcPr>
          <w:p w14:paraId="458B7F77"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val="x-none" w:eastAsia="x-none"/>
              </w:rPr>
            </w:pPr>
          </w:p>
        </w:tc>
      </w:tr>
      <w:tr w:rsidR="00B0705A" w:rsidRPr="00B0705A" w14:paraId="3C1993CD" w14:textId="77777777" w:rsidTr="00AB5AF4">
        <w:trPr>
          <w:trHeight w:val="57"/>
        </w:trPr>
        <w:tc>
          <w:tcPr>
            <w:tcW w:w="974" w:type="pct"/>
          </w:tcPr>
          <w:p w14:paraId="58DB0C58"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val="x-none" w:eastAsia="x-none"/>
              </w:rPr>
            </w:pPr>
            <w:r w:rsidRPr="00B0705A">
              <w:rPr>
                <w:lang w:val="x-none" w:eastAsia="x-none"/>
              </w:rPr>
              <w:t>železnice</w:t>
            </w:r>
          </w:p>
        </w:tc>
        <w:tc>
          <w:tcPr>
            <w:tcW w:w="993" w:type="pct"/>
          </w:tcPr>
          <w:p w14:paraId="6675667B"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val="x-none" w:eastAsia="x-none"/>
              </w:rPr>
            </w:pPr>
            <w:r w:rsidRPr="00B0705A">
              <w:rPr>
                <w:lang w:val="x-none" w:eastAsia="x-none"/>
              </w:rPr>
              <w:t>pajasan žláznatý</w:t>
            </w:r>
          </w:p>
        </w:tc>
        <w:tc>
          <w:tcPr>
            <w:tcW w:w="857" w:type="pct"/>
          </w:tcPr>
          <w:p w14:paraId="40E966B5"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val="x-none" w:eastAsia="x-none"/>
              </w:rPr>
            </w:pPr>
            <w:r w:rsidRPr="00B0705A">
              <w:rPr>
                <w:lang w:val="x-none" w:eastAsia="x-none"/>
              </w:rPr>
              <w:t>1</w:t>
            </w:r>
            <w:r w:rsidRPr="00B0705A">
              <w:rPr>
                <w:lang w:eastAsia="x-none"/>
              </w:rPr>
              <w:t>-3</w:t>
            </w:r>
            <w:r w:rsidRPr="00B0705A">
              <w:rPr>
                <w:lang w:val="x-none" w:eastAsia="x-none"/>
              </w:rPr>
              <w:t xml:space="preserve"> </w:t>
            </w:r>
            <w:r w:rsidRPr="00B0705A">
              <w:rPr>
                <w:lang w:eastAsia="x-none"/>
              </w:rPr>
              <w:t>m</w:t>
            </w:r>
            <w:r w:rsidRPr="00B0705A">
              <w:rPr>
                <w:lang w:val="x-none" w:eastAsia="x-none"/>
              </w:rPr>
              <w:t>l/</w:t>
            </w:r>
            <w:r w:rsidRPr="00B0705A">
              <w:rPr>
                <w:lang w:eastAsia="x-none"/>
              </w:rPr>
              <w:t>kmen</w:t>
            </w:r>
          </w:p>
        </w:tc>
        <w:tc>
          <w:tcPr>
            <w:tcW w:w="244" w:type="pct"/>
          </w:tcPr>
          <w:p w14:paraId="5516086B"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eastAsia="x-none"/>
              </w:rPr>
            </w:pPr>
            <w:r w:rsidRPr="00B0705A">
              <w:rPr>
                <w:lang w:eastAsia="x-none"/>
              </w:rPr>
              <w:t>-</w:t>
            </w:r>
          </w:p>
        </w:tc>
        <w:tc>
          <w:tcPr>
            <w:tcW w:w="743" w:type="pct"/>
          </w:tcPr>
          <w:p w14:paraId="494DC278"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val="x-none" w:eastAsia="x-none"/>
              </w:rPr>
            </w:pPr>
          </w:p>
        </w:tc>
        <w:tc>
          <w:tcPr>
            <w:tcW w:w="1188" w:type="pct"/>
          </w:tcPr>
          <w:p w14:paraId="472A4804"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val="x-none" w:eastAsia="x-none"/>
              </w:rPr>
            </w:pPr>
          </w:p>
        </w:tc>
      </w:tr>
      <w:tr w:rsidR="00B0705A" w:rsidRPr="00B0705A" w14:paraId="055C42FE" w14:textId="77777777" w:rsidTr="00FF2BE6">
        <w:trPr>
          <w:trHeight w:val="445"/>
        </w:trPr>
        <w:tc>
          <w:tcPr>
            <w:tcW w:w="974" w:type="pct"/>
          </w:tcPr>
          <w:p w14:paraId="3C47EADA"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val="x-none" w:eastAsia="x-none"/>
              </w:rPr>
            </w:pPr>
            <w:r w:rsidRPr="00B0705A">
              <w:rPr>
                <w:lang w:val="x-none" w:eastAsia="x-none"/>
              </w:rPr>
              <w:t>sady, vinice, okrasné rostliny</w:t>
            </w:r>
          </w:p>
        </w:tc>
        <w:tc>
          <w:tcPr>
            <w:tcW w:w="993" w:type="pct"/>
          </w:tcPr>
          <w:p w14:paraId="2E097CB2"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val="x-none" w:eastAsia="x-none"/>
              </w:rPr>
            </w:pPr>
            <w:r w:rsidRPr="00B0705A">
              <w:rPr>
                <w:lang w:val="x-none" w:eastAsia="x-none"/>
              </w:rPr>
              <w:t>pajasan žláznatý</w:t>
            </w:r>
          </w:p>
        </w:tc>
        <w:tc>
          <w:tcPr>
            <w:tcW w:w="857" w:type="pct"/>
          </w:tcPr>
          <w:p w14:paraId="3D0187CA"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val="x-none" w:eastAsia="x-none"/>
              </w:rPr>
            </w:pPr>
            <w:r w:rsidRPr="00B0705A">
              <w:rPr>
                <w:lang w:val="x-none" w:eastAsia="x-none"/>
              </w:rPr>
              <w:t>1</w:t>
            </w:r>
            <w:r w:rsidRPr="00B0705A">
              <w:rPr>
                <w:lang w:eastAsia="x-none"/>
              </w:rPr>
              <w:t>-3</w:t>
            </w:r>
            <w:r w:rsidRPr="00B0705A">
              <w:rPr>
                <w:lang w:val="x-none" w:eastAsia="x-none"/>
              </w:rPr>
              <w:t xml:space="preserve"> </w:t>
            </w:r>
            <w:r w:rsidRPr="00B0705A">
              <w:rPr>
                <w:lang w:eastAsia="x-none"/>
              </w:rPr>
              <w:t>m</w:t>
            </w:r>
            <w:r w:rsidRPr="00B0705A">
              <w:rPr>
                <w:lang w:val="x-none" w:eastAsia="x-none"/>
              </w:rPr>
              <w:t>l/</w:t>
            </w:r>
            <w:r w:rsidRPr="00B0705A">
              <w:rPr>
                <w:lang w:eastAsia="x-none"/>
              </w:rPr>
              <w:t>kmen</w:t>
            </w:r>
          </w:p>
        </w:tc>
        <w:tc>
          <w:tcPr>
            <w:tcW w:w="244" w:type="pct"/>
          </w:tcPr>
          <w:p w14:paraId="7EC32306"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eastAsia="x-none"/>
              </w:rPr>
            </w:pPr>
            <w:r w:rsidRPr="00B0705A">
              <w:rPr>
                <w:lang w:eastAsia="x-none"/>
              </w:rPr>
              <w:t>-</w:t>
            </w:r>
          </w:p>
        </w:tc>
        <w:tc>
          <w:tcPr>
            <w:tcW w:w="743" w:type="pct"/>
          </w:tcPr>
          <w:p w14:paraId="1F23AACC"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val="x-none" w:eastAsia="x-none"/>
              </w:rPr>
            </w:pPr>
          </w:p>
        </w:tc>
        <w:tc>
          <w:tcPr>
            <w:tcW w:w="1188" w:type="pct"/>
          </w:tcPr>
          <w:p w14:paraId="365C1346" w14:textId="77777777" w:rsidR="00B0705A" w:rsidRPr="00B0705A" w:rsidRDefault="00B0705A" w:rsidP="00B43501">
            <w:pPr>
              <w:widowControl w:val="0"/>
              <w:overflowPunct w:val="0"/>
              <w:autoSpaceDE w:val="0"/>
              <w:autoSpaceDN w:val="0"/>
              <w:adjustRightInd w:val="0"/>
              <w:spacing w:line="276" w:lineRule="auto"/>
              <w:ind w:right="119"/>
              <w:textAlignment w:val="baseline"/>
              <w:rPr>
                <w:lang w:val="x-none" w:eastAsia="x-none"/>
              </w:rPr>
            </w:pPr>
          </w:p>
        </w:tc>
      </w:tr>
    </w:tbl>
    <w:p w14:paraId="3F82C697" w14:textId="77777777" w:rsidR="00B0705A" w:rsidRPr="00B0705A" w:rsidRDefault="00B0705A" w:rsidP="00B43501">
      <w:pPr>
        <w:widowControl w:val="0"/>
        <w:suppressAutoHyphens/>
        <w:overflowPunct w:val="0"/>
        <w:autoSpaceDE w:val="0"/>
        <w:autoSpaceDN w:val="0"/>
        <w:adjustRightInd w:val="0"/>
        <w:spacing w:line="276" w:lineRule="auto"/>
        <w:ind w:right="-22"/>
        <w:textAlignment w:val="baseline"/>
      </w:pPr>
    </w:p>
    <w:p w14:paraId="1709712A" w14:textId="77777777" w:rsidR="00B0705A" w:rsidRPr="00B0705A" w:rsidRDefault="00B0705A" w:rsidP="00B43501">
      <w:pPr>
        <w:widowControl w:val="0"/>
        <w:suppressAutoHyphens/>
        <w:overflowPunct w:val="0"/>
        <w:autoSpaceDE w:val="0"/>
        <w:autoSpaceDN w:val="0"/>
        <w:adjustRightInd w:val="0"/>
        <w:spacing w:line="276" w:lineRule="auto"/>
        <w:ind w:right="-22"/>
        <w:textAlignment w:val="baseline"/>
      </w:pPr>
      <w:r w:rsidRPr="00B0705A">
        <w:t>(–) – ochrannou lhůtu není nutné stanovit</w:t>
      </w:r>
    </w:p>
    <w:p w14:paraId="604717B8" w14:textId="77777777" w:rsidR="00B0705A" w:rsidRDefault="00B0705A" w:rsidP="00B43501">
      <w:pPr>
        <w:widowControl w:val="0"/>
        <w:suppressAutoHyphens/>
        <w:overflowPunct w:val="0"/>
        <w:autoSpaceDE w:val="0"/>
        <w:autoSpaceDN w:val="0"/>
        <w:adjustRightInd w:val="0"/>
        <w:spacing w:line="276" w:lineRule="auto"/>
        <w:ind w:right="-22"/>
        <w:textAlignment w:val="baseline"/>
      </w:pPr>
    </w:p>
    <w:p w14:paraId="572E60D4" w14:textId="77777777" w:rsidR="00FF2BE6" w:rsidRPr="00B0705A" w:rsidRDefault="00FF2BE6" w:rsidP="00B43501">
      <w:pPr>
        <w:widowControl w:val="0"/>
        <w:suppressAutoHyphens/>
        <w:overflowPunct w:val="0"/>
        <w:autoSpaceDE w:val="0"/>
        <w:autoSpaceDN w:val="0"/>
        <w:adjustRightInd w:val="0"/>
        <w:spacing w:line="276" w:lineRule="auto"/>
        <w:ind w:right="-22"/>
        <w:textAlignment w:val="baseline"/>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2"/>
        <w:gridCol w:w="1388"/>
        <w:gridCol w:w="1418"/>
        <w:gridCol w:w="1984"/>
      </w:tblGrid>
      <w:tr w:rsidR="00B0705A" w:rsidRPr="00B0705A" w14:paraId="2171B316" w14:textId="77777777" w:rsidTr="00AB5AF4">
        <w:tc>
          <w:tcPr>
            <w:tcW w:w="4282" w:type="dxa"/>
            <w:shd w:val="clear" w:color="auto" w:fill="auto"/>
          </w:tcPr>
          <w:p w14:paraId="2265E847" w14:textId="77777777" w:rsidR="00B0705A" w:rsidRPr="00B0705A" w:rsidRDefault="00B0705A" w:rsidP="00B43501">
            <w:pPr>
              <w:widowControl w:val="0"/>
              <w:overflowPunct w:val="0"/>
              <w:autoSpaceDE w:val="0"/>
              <w:autoSpaceDN w:val="0"/>
              <w:adjustRightInd w:val="0"/>
              <w:spacing w:line="276" w:lineRule="auto"/>
              <w:textAlignment w:val="baseline"/>
              <w:rPr>
                <w:rFonts w:ascii="Arial" w:hAnsi="Arial"/>
              </w:rPr>
            </w:pPr>
            <w:r w:rsidRPr="00B0705A">
              <w:lastRenderedPageBreak/>
              <w:t>Plodina, oblast použití</w:t>
            </w:r>
          </w:p>
        </w:tc>
        <w:tc>
          <w:tcPr>
            <w:tcW w:w="1388" w:type="dxa"/>
            <w:shd w:val="clear" w:color="auto" w:fill="auto"/>
          </w:tcPr>
          <w:p w14:paraId="3A8CBDFD" w14:textId="77777777" w:rsidR="00B0705A" w:rsidRPr="00B0705A" w:rsidRDefault="00B0705A" w:rsidP="00B43501">
            <w:pPr>
              <w:widowControl w:val="0"/>
              <w:overflowPunct w:val="0"/>
              <w:autoSpaceDE w:val="0"/>
              <w:autoSpaceDN w:val="0"/>
              <w:adjustRightInd w:val="0"/>
              <w:spacing w:line="276" w:lineRule="auto"/>
              <w:ind w:left="34" w:hanging="34"/>
              <w:textAlignment w:val="baseline"/>
              <w:rPr>
                <w:rFonts w:ascii="Arial" w:hAnsi="Arial"/>
              </w:rPr>
            </w:pPr>
            <w:r w:rsidRPr="00B0705A">
              <w:t>Dávka vody</w:t>
            </w:r>
          </w:p>
        </w:tc>
        <w:tc>
          <w:tcPr>
            <w:tcW w:w="1418" w:type="dxa"/>
            <w:shd w:val="clear" w:color="auto" w:fill="auto"/>
          </w:tcPr>
          <w:p w14:paraId="446176B7" w14:textId="77777777" w:rsidR="00B0705A" w:rsidRPr="00B0705A" w:rsidRDefault="00B0705A" w:rsidP="00B43501">
            <w:pPr>
              <w:widowControl w:val="0"/>
              <w:overflowPunct w:val="0"/>
              <w:autoSpaceDE w:val="0"/>
              <w:autoSpaceDN w:val="0"/>
              <w:adjustRightInd w:val="0"/>
              <w:spacing w:line="276" w:lineRule="auto"/>
              <w:ind w:left="34" w:hanging="34"/>
              <w:textAlignment w:val="baseline"/>
              <w:rPr>
                <w:rFonts w:ascii="Arial" w:hAnsi="Arial"/>
              </w:rPr>
            </w:pPr>
            <w:r w:rsidRPr="00B0705A">
              <w:t>Způsob aplikace</w:t>
            </w:r>
          </w:p>
        </w:tc>
        <w:tc>
          <w:tcPr>
            <w:tcW w:w="1984" w:type="dxa"/>
            <w:shd w:val="clear" w:color="auto" w:fill="auto"/>
          </w:tcPr>
          <w:p w14:paraId="6A142238" w14:textId="77777777" w:rsidR="00B0705A" w:rsidRPr="00B0705A" w:rsidRDefault="00B0705A" w:rsidP="00B43501">
            <w:pPr>
              <w:widowControl w:val="0"/>
              <w:overflowPunct w:val="0"/>
              <w:autoSpaceDE w:val="0"/>
              <w:autoSpaceDN w:val="0"/>
              <w:adjustRightInd w:val="0"/>
              <w:spacing w:line="276" w:lineRule="auto"/>
              <w:ind w:left="34" w:hanging="34"/>
              <w:textAlignment w:val="baseline"/>
            </w:pPr>
            <w:r w:rsidRPr="00B0705A">
              <w:t>Max. počet aplikací v plodině</w:t>
            </w:r>
          </w:p>
        </w:tc>
      </w:tr>
      <w:tr w:rsidR="00B0705A" w:rsidRPr="00B0705A" w14:paraId="25A23015" w14:textId="77777777" w:rsidTr="00AB5AF4">
        <w:tc>
          <w:tcPr>
            <w:tcW w:w="4282" w:type="dxa"/>
            <w:shd w:val="clear" w:color="auto" w:fill="auto"/>
          </w:tcPr>
          <w:p w14:paraId="21F00652" w14:textId="77777777" w:rsidR="00B0705A" w:rsidRPr="00B0705A" w:rsidRDefault="00B0705A" w:rsidP="00B43501">
            <w:pPr>
              <w:widowControl w:val="0"/>
              <w:overflowPunct w:val="0"/>
              <w:autoSpaceDE w:val="0"/>
              <w:autoSpaceDN w:val="0"/>
              <w:adjustRightInd w:val="0"/>
              <w:spacing w:line="276" w:lineRule="auto"/>
              <w:ind w:left="25"/>
              <w:textAlignment w:val="baseline"/>
            </w:pPr>
            <w:r w:rsidRPr="00B0705A">
              <w:t>nezemědělské plochy, cesty, lesy, parky, železnice, sady, vinice, okrasné rostliny</w:t>
            </w:r>
          </w:p>
        </w:tc>
        <w:tc>
          <w:tcPr>
            <w:tcW w:w="1388" w:type="dxa"/>
            <w:shd w:val="clear" w:color="auto" w:fill="auto"/>
          </w:tcPr>
          <w:p w14:paraId="102F3B87" w14:textId="77777777" w:rsidR="00B0705A" w:rsidRPr="00B0705A" w:rsidRDefault="00B0705A" w:rsidP="00B43501">
            <w:pPr>
              <w:widowControl w:val="0"/>
              <w:overflowPunct w:val="0"/>
              <w:autoSpaceDE w:val="0"/>
              <w:autoSpaceDN w:val="0"/>
              <w:adjustRightInd w:val="0"/>
              <w:spacing w:line="276" w:lineRule="auto"/>
              <w:ind w:left="25"/>
              <w:textAlignment w:val="baseline"/>
            </w:pPr>
            <w:r w:rsidRPr="00B0705A">
              <w:t>-</w:t>
            </w:r>
          </w:p>
        </w:tc>
        <w:tc>
          <w:tcPr>
            <w:tcW w:w="1418" w:type="dxa"/>
            <w:shd w:val="clear" w:color="auto" w:fill="auto"/>
          </w:tcPr>
          <w:p w14:paraId="7F0B654F" w14:textId="77777777" w:rsidR="00B0705A" w:rsidRPr="00B0705A" w:rsidRDefault="00B0705A" w:rsidP="00B43501">
            <w:pPr>
              <w:widowControl w:val="0"/>
              <w:overflowPunct w:val="0"/>
              <w:autoSpaceDE w:val="0"/>
              <w:autoSpaceDN w:val="0"/>
              <w:adjustRightInd w:val="0"/>
              <w:spacing w:line="276" w:lineRule="auto"/>
              <w:ind w:left="25"/>
              <w:textAlignment w:val="baseline"/>
            </w:pPr>
            <w:r w:rsidRPr="00B0705A">
              <w:t>injektáž</w:t>
            </w:r>
          </w:p>
        </w:tc>
        <w:tc>
          <w:tcPr>
            <w:tcW w:w="1984" w:type="dxa"/>
            <w:shd w:val="clear" w:color="auto" w:fill="auto"/>
          </w:tcPr>
          <w:p w14:paraId="733A7B89" w14:textId="294582AD" w:rsidR="00B0705A" w:rsidRPr="00B0705A" w:rsidRDefault="00B0705A" w:rsidP="00B43501">
            <w:pPr>
              <w:widowControl w:val="0"/>
              <w:overflowPunct w:val="0"/>
              <w:autoSpaceDE w:val="0"/>
              <w:autoSpaceDN w:val="0"/>
              <w:adjustRightInd w:val="0"/>
              <w:spacing w:line="276" w:lineRule="auto"/>
              <w:textAlignment w:val="baseline"/>
            </w:pPr>
            <w:r w:rsidRPr="00B0705A">
              <w:t>1x</w:t>
            </w:r>
          </w:p>
        </w:tc>
      </w:tr>
    </w:tbl>
    <w:p w14:paraId="5A1B4C1A" w14:textId="77777777" w:rsidR="00B0705A" w:rsidRPr="00B0705A" w:rsidRDefault="00B0705A" w:rsidP="00B43501">
      <w:pPr>
        <w:widowControl w:val="0"/>
        <w:suppressAutoHyphens/>
        <w:overflowPunct w:val="0"/>
        <w:autoSpaceDE w:val="0"/>
        <w:autoSpaceDN w:val="0"/>
        <w:adjustRightInd w:val="0"/>
        <w:spacing w:line="276" w:lineRule="auto"/>
        <w:ind w:right="-22"/>
        <w:textAlignment w:val="baseline"/>
      </w:pPr>
    </w:p>
    <w:p w14:paraId="13D79A87" w14:textId="6AB302A2" w:rsidR="00124E6C" w:rsidRPr="00FF2BE6" w:rsidRDefault="00B0705A" w:rsidP="00B43501">
      <w:pPr>
        <w:widowControl w:val="0"/>
        <w:suppressAutoHyphens/>
        <w:overflowPunct w:val="0"/>
        <w:autoSpaceDE w:val="0"/>
        <w:autoSpaceDN w:val="0"/>
        <w:adjustRightInd w:val="0"/>
        <w:spacing w:line="276" w:lineRule="auto"/>
        <w:ind w:right="-22"/>
        <w:jc w:val="both"/>
        <w:textAlignment w:val="baseline"/>
      </w:pPr>
      <w:r w:rsidRPr="00B0705A">
        <w:t>Aplikace se provádí injektáží, kdy se do 1 až 3 x naseknutého kmene stromu aplikuje 1 ml suspenze přípravku v závislosti na velikosti stromu.</w:t>
      </w:r>
    </w:p>
    <w:sectPr w:rsidR="00124E6C" w:rsidRPr="00FF2BE6" w:rsidSect="00417B21">
      <w:footerReference w:type="default" r:id="rId10"/>
      <w:pgSz w:w="11906" w:h="16838"/>
      <w:pgMar w:top="1417" w:right="1417" w:bottom="1276" w:left="1417"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E05E5" w14:textId="77777777" w:rsidR="00FA4B53" w:rsidRDefault="00FA4B53" w:rsidP="00B817E2">
      <w:r>
        <w:separator/>
      </w:r>
    </w:p>
  </w:endnote>
  <w:endnote w:type="continuationSeparator" w:id="0">
    <w:p w14:paraId="1D4E46E6" w14:textId="77777777" w:rsidR="00FA4B53" w:rsidRDefault="00FA4B53" w:rsidP="00B8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NAEBNM+Tahoma">
    <w:altName w:val="Tahoma"/>
    <w:panose1 w:val="00000000000000000000"/>
    <w:charset w:val="00"/>
    <w:family w:val="swiss"/>
    <w:notTrueType/>
    <w:pitch w:val="default"/>
    <w:sig w:usb0="00000003" w:usb1="00000000" w:usb2="00000000" w:usb3="00000000" w:csb0="00000001" w:csb1="00000000"/>
  </w:font>
  <w:font w:name="Lucida Grande">
    <w:altName w:val="Times New Roman"/>
    <w:charset w:val="00"/>
    <w:family w:val="auto"/>
    <w:pitch w:val="variable"/>
    <w:sig w:usb0="00000003" w:usb1="00000000" w:usb2="00000000" w:usb3="00000000" w:csb0="00000001" w:csb1="00000000"/>
  </w:font>
  <w:font w:name="ヒラギノ角ゴ Pro W3">
    <w:altName w:val="Yu Gothic UI"/>
    <w:panose1 w:val="00000000000000000000"/>
    <w:charset w:val="80"/>
    <w:family w:val="auto"/>
    <w:notTrueType/>
    <w:pitch w:val="variable"/>
    <w:sig w:usb0="00000001" w:usb1="08070000" w:usb2="00000010" w:usb3="00000000" w:csb0="00020000" w:csb1="00000000"/>
  </w:font>
  <w:font w:name="Tahoma">
    <w:altName w:val="Lucidasans"/>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F344" w14:textId="77777777" w:rsidR="00C51844" w:rsidRDefault="00C51844">
    <w:pPr>
      <w:pStyle w:val="Zpat"/>
      <w:jc w:val="center"/>
    </w:pPr>
    <w:r>
      <w:rPr>
        <w:noProof/>
      </w:rPr>
      <mc:AlternateContent>
        <mc:Choice Requires="wps">
          <w:drawing>
            <wp:anchor distT="0" distB="0" distL="114300" distR="114300" simplePos="0" relativeHeight="251659264" behindDoc="0" locked="0" layoutInCell="0" allowOverlap="1" wp14:anchorId="2733F901" wp14:editId="0FE457E9">
              <wp:simplePos x="0" y="0"/>
              <wp:positionH relativeFrom="page">
                <wp:posOffset>0</wp:posOffset>
              </wp:positionH>
              <wp:positionV relativeFrom="page">
                <wp:posOffset>10227945</wp:posOffset>
              </wp:positionV>
              <wp:extent cx="7560310" cy="273050"/>
              <wp:effectExtent l="0" t="0" r="0" b="12700"/>
              <wp:wrapNone/>
              <wp:docPr id="2" name="MSIPCM3258479ba94775c8ba56c960" descr="{&quot;HashCode&quot;:180399671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0D3021" w14:textId="77777777" w:rsidR="00C51844" w:rsidRPr="00704616" w:rsidRDefault="00C51844" w:rsidP="00704616">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733F901" id="_x0000_t202" coordsize="21600,21600" o:spt="202" path="m,l,21600r21600,l21600,xe">
              <v:stroke joinstyle="miter"/>
              <v:path gradientshapeok="t" o:connecttype="rect"/>
            </v:shapetype>
            <v:shape id="MSIPCM3258479ba94775c8ba56c960" o:spid="_x0000_s1026" type="#_x0000_t202" alt="{&quot;HashCode&quot;:1803996719,&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60D3021" w14:textId="77777777" w:rsidR="00C51844" w:rsidRPr="00704616" w:rsidRDefault="00C51844" w:rsidP="00704616">
                    <w:pPr>
                      <w:rPr>
                        <w:rFonts w:ascii="Calibri" w:hAnsi="Calibri" w:cs="Calibri"/>
                        <w:color w:val="000000"/>
                        <w:sz w:val="20"/>
                      </w:rPr>
                    </w:pPr>
                  </w:p>
                </w:txbxContent>
              </v:textbox>
              <w10:wrap anchorx="page" anchory="page"/>
            </v:shape>
          </w:pict>
        </mc:Fallback>
      </mc:AlternateContent>
    </w:r>
    <w:r>
      <w:fldChar w:fldCharType="begin"/>
    </w:r>
    <w:r>
      <w:instrText xml:space="preserve"> PAGE   \* MERGEFORMAT </w:instrText>
    </w:r>
    <w:r>
      <w:fldChar w:fldCharType="separate"/>
    </w:r>
    <w:r>
      <w:rPr>
        <w:noProof/>
      </w:rPr>
      <w:t>1</w:t>
    </w:r>
    <w:r>
      <w:fldChar w:fldCharType="end"/>
    </w:r>
  </w:p>
  <w:p w14:paraId="1F2841A9" w14:textId="77777777" w:rsidR="00C51844" w:rsidRDefault="00C518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1DCCD" w14:textId="77777777" w:rsidR="00FA4B53" w:rsidRDefault="00FA4B53" w:rsidP="00B817E2">
      <w:r>
        <w:separator/>
      </w:r>
    </w:p>
  </w:footnote>
  <w:footnote w:type="continuationSeparator" w:id="0">
    <w:p w14:paraId="69EF5FF8" w14:textId="77777777" w:rsidR="00FA4B53" w:rsidRDefault="00FA4B53" w:rsidP="00B81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Courier New" w:hint="default"/>
      </w:rPr>
    </w:lvl>
    <w:lvl w:ilvl="1">
      <w:start w:val="1"/>
      <w:numFmt w:val="bullet"/>
      <w:lvlText w:val=""/>
      <w:lvlJc w:val="left"/>
      <w:pPr>
        <w:tabs>
          <w:tab w:val="num" w:pos="1080"/>
        </w:tabs>
        <w:ind w:left="1080" w:hanging="360"/>
      </w:pPr>
      <w:rPr>
        <w:rFonts w:ascii="Symbol" w:hAnsi="Symbol" w:cs="Courier New" w:hint="default"/>
      </w:rPr>
    </w:lvl>
    <w:lvl w:ilvl="2">
      <w:start w:val="1"/>
      <w:numFmt w:val="bullet"/>
      <w:lvlText w:val=""/>
      <w:lvlJc w:val="left"/>
      <w:pPr>
        <w:tabs>
          <w:tab w:val="num" w:pos="1440"/>
        </w:tabs>
        <w:ind w:left="1440" w:hanging="360"/>
      </w:pPr>
      <w:rPr>
        <w:rFonts w:ascii="Symbol" w:hAnsi="Symbol" w:cs="Courier New" w:hint="default"/>
      </w:rPr>
    </w:lvl>
    <w:lvl w:ilvl="3">
      <w:start w:val="1"/>
      <w:numFmt w:val="bullet"/>
      <w:lvlText w:val=""/>
      <w:lvlJc w:val="left"/>
      <w:pPr>
        <w:tabs>
          <w:tab w:val="num" w:pos="1800"/>
        </w:tabs>
        <w:ind w:left="1800" w:hanging="360"/>
      </w:pPr>
      <w:rPr>
        <w:rFonts w:ascii="Symbol" w:hAnsi="Symbol" w:cs="Courier New" w:hint="default"/>
      </w:rPr>
    </w:lvl>
    <w:lvl w:ilvl="4">
      <w:start w:val="1"/>
      <w:numFmt w:val="bullet"/>
      <w:lvlText w:val=""/>
      <w:lvlJc w:val="left"/>
      <w:pPr>
        <w:tabs>
          <w:tab w:val="num" w:pos="2160"/>
        </w:tabs>
        <w:ind w:left="2160" w:hanging="360"/>
      </w:pPr>
      <w:rPr>
        <w:rFonts w:ascii="Symbol" w:hAnsi="Symbol" w:cs="Courier New" w:hint="default"/>
      </w:rPr>
    </w:lvl>
    <w:lvl w:ilvl="5">
      <w:start w:val="1"/>
      <w:numFmt w:val="bullet"/>
      <w:lvlText w:val=""/>
      <w:lvlJc w:val="left"/>
      <w:pPr>
        <w:tabs>
          <w:tab w:val="num" w:pos="2520"/>
        </w:tabs>
        <w:ind w:left="2520" w:hanging="360"/>
      </w:pPr>
      <w:rPr>
        <w:rFonts w:ascii="Symbol" w:hAnsi="Symbol" w:cs="Courier New" w:hint="default"/>
      </w:rPr>
    </w:lvl>
    <w:lvl w:ilvl="6">
      <w:start w:val="1"/>
      <w:numFmt w:val="bullet"/>
      <w:lvlText w:val=""/>
      <w:lvlJc w:val="left"/>
      <w:pPr>
        <w:tabs>
          <w:tab w:val="num" w:pos="2880"/>
        </w:tabs>
        <w:ind w:left="2880" w:hanging="360"/>
      </w:pPr>
      <w:rPr>
        <w:rFonts w:ascii="Symbol" w:hAnsi="Symbol" w:cs="Courier New" w:hint="default"/>
      </w:rPr>
    </w:lvl>
    <w:lvl w:ilvl="7">
      <w:start w:val="1"/>
      <w:numFmt w:val="bullet"/>
      <w:lvlText w:val=""/>
      <w:lvlJc w:val="left"/>
      <w:pPr>
        <w:tabs>
          <w:tab w:val="num" w:pos="3240"/>
        </w:tabs>
        <w:ind w:left="3240" w:hanging="360"/>
      </w:pPr>
      <w:rPr>
        <w:rFonts w:ascii="Symbol" w:hAnsi="Symbol" w:cs="Courier New" w:hint="default"/>
      </w:rPr>
    </w:lvl>
    <w:lvl w:ilvl="8">
      <w:start w:val="1"/>
      <w:numFmt w:val="bullet"/>
      <w:lvlText w:val=""/>
      <w:lvlJc w:val="left"/>
      <w:pPr>
        <w:tabs>
          <w:tab w:val="num" w:pos="3600"/>
        </w:tabs>
        <w:ind w:left="3600" w:hanging="360"/>
      </w:pPr>
      <w:rPr>
        <w:rFonts w:ascii="Symbol" w:hAnsi="Symbol" w:cs="Courier New" w:hint="default"/>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Arial" w:hint="default"/>
        <w:sz w:val="22"/>
        <w:szCs w:val="22"/>
        <w:lang w:val="x-none"/>
      </w:rPr>
    </w:lvl>
    <w:lvl w:ilvl="1">
      <w:start w:val="1"/>
      <w:numFmt w:val="bullet"/>
      <w:lvlText w:val=""/>
      <w:lvlJc w:val="left"/>
      <w:pPr>
        <w:tabs>
          <w:tab w:val="num" w:pos="1080"/>
        </w:tabs>
        <w:ind w:left="1080" w:hanging="360"/>
      </w:pPr>
      <w:rPr>
        <w:rFonts w:ascii="Symbol" w:hAnsi="Symbol" w:cs="Arial" w:hint="default"/>
        <w:sz w:val="22"/>
        <w:szCs w:val="22"/>
        <w:lang w:val="x-none"/>
      </w:rPr>
    </w:lvl>
    <w:lvl w:ilvl="2">
      <w:start w:val="1"/>
      <w:numFmt w:val="bullet"/>
      <w:lvlText w:val=""/>
      <w:lvlJc w:val="left"/>
      <w:pPr>
        <w:tabs>
          <w:tab w:val="num" w:pos="1440"/>
        </w:tabs>
        <w:ind w:left="1440" w:hanging="360"/>
      </w:pPr>
      <w:rPr>
        <w:rFonts w:ascii="Symbol" w:hAnsi="Symbol" w:cs="Arial" w:hint="default"/>
        <w:sz w:val="22"/>
        <w:szCs w:val="22"/>
        <w:lang w:val="x-none"/>
      </w:rPr>
    </w:lvl>
    <w:lvl w:ilvl="3">
      <w:start w:val="1"/>
      <w:numFmt w:val="bullet"/>
      <w:lvlText w:val=""/>
      <w:lvlJc w:val="left"/>
      <w:pPr>
        <w:tabs>
          <w:tab w:val="num" w:pos="1800"/>
        </w:tabs>
        <w:ind w:left="1800" w:hanging="360"/>
      </w:pPr>
      <w:rPr>
        <w:rFonts w:ascii="Symbol" w:hAnsi="Symbol" w:cs="Arial" w:hint="default"/>
        <w:sz w:val="22"/>
        <w:szCs w:val="22"/>
        <w:lang w:val="x-none"/>
      </w:rPr>
    </w:lvl>
    <w:lvl w:ilvl="4">
      <w:start w:val="1"/>
      <w:numFmt w:val="bullet"/>
      <w:lvlText w:val=""/>
      <w:lvlJc w:val="left"/>
      <w:pPr>
        <w:tabs>
          <w:tab w:val="num" w:pos="2160"/>
        </w:tabs>
        <w:ind w:left="2160" w:hanging="360"/>
      </w:pPr>
      <w:rPr>
        <w:rFonts w:ascii="Symbol" w:hAnsi="Symbol" w:cs="Arial" w:hint="default"/>
        <w:sz w:val="22"/>
        <w:szCs w:val="22"/>
        <w:lang w:val="x-none"/>
      </w:rPr>
    </w:lvl>
    <w:lvl w:ilvl="5">
      <w:start w:val="1"/>
      <w:numFmt w:val="bullet"/>
      <w:lvlText w:val=""/>
      <w:lvlJc w:val="left"/>
      <w:pPr>
        <w:tabs>
          <w:tab w:val="num" w:pos="2520"/>
        </w:tabs>
        <w:ind w:left="2520" w:hanging="360"/>
      </w:pPr>
      <w:rPr>
        <w:rFonts w:ascii="Symbol" w:hAnsi="Symbol" w:cs="Arial" w:hint="default"/>
        <w:sz w:val="22"/>
        <w:szCs w:val="22"/>
        <w:lang w:val="x-none"/>
      </w:rPr>
    </w:lvl>
    <w:lvl w:ilvl="6">
      <w:start w:val="1"/>
      <w:numFmt w:val="bullet"/>
      <w:lvlText w:val=""/>
      <w:lvlJc w:val="left"/>
      <w:pPr>
        <w:tabs>
          <w:tab w:val="num" w:pos="2880"/>
        </w:tabs>
        <w:ind w:left="2880" w:hanging="360"/>
      </w:pPr>
      <w:rPr>
        <w:rFonts w:ascii="Symbol" w:hAnsi="Symbol" w:cs="Arial" w:hint="default"/>
        <w:sz w:val="22"/>
        <w:szCs w:val="22"/>
        <w:lang w:val="x-none"/>
      </w:rPr>
    </w:lvl>
    <w:lvl w:ilvl="7">
      <w:start w:val="1"/>
      <w:numFmt w:val="bullet"/>
      <w:lvlText w:val=""/>
      <w:lvlJc w:val="left"/>
      <w:pPr>
        <w:tabs>
          <w:tab w:val="num" w:pos="3240"/>
        </w:tabs>
        <w:ind w:left="3240" w:hanging="360"/>
      </w:pPr>
      <w:rPr>
        <w:rFonts w:ascii="Symbol" w:hAnsi="Symbol" w:cs="Arial" w:hint="default"/>
        <w:sz w:val="22"/>
        <w:szCs w:val="22"/>
        <w:lang w:val="x-none"/>
      </w:rPr>
    </w:lvl>
    <w:lvl w:ilvl="8">
      <w:start w:val="1"/>
      <w:numFmt w:val="bullet"/>
      <w:lvlText w:val=""/>
      <w:lvlJc w:val="left"/>
      <w:pPr>
        <w:tabs>
          <w:tab w:val="num" w:pos="3600"/>
        </w:tabs>
        <w:ind w:left="3600" w:hanging="360"/>
      </w:pPr>
      <w:rPr>
        <w:rFonts w:ascii="Symbol" w:hAnsi="Symbol" w:cs="Arial" w:hint="default"/>
        <w:sz w:val="22"/>
        <w:szCs w:val="22"/>
        <w:lang w:val="x-none"/>
      </w:rPr>
    </w:lvl>
  </w:abstractNum>
  <w:abstractNum w:abstractNumId="2" w15:restartNumberingAfterBreak="0">
    <w:nsid w:val="0469724D"/>
    <w:multiLevelType w:val="hybridMultilevel"/>
    <w:tmpl w:val="3FF4F284"/>
    <w:lvl w:ilvl="0" w:tplc="37D4167C">
      <w:start w:val="3"/>
      <w:numFmt w:val="decimal"/>
      <w:lvlText w:val="%1."/>
      <w:lvlJc w:val="left"/>
      <w:pPr>
        <w:ind w:left="4329" w:hanging="360"/>
      </w:pPr>
      <w:rPr>
        <w:rFonts w:cs="Times New Roman" w:hint="default"/>
        <w:b w:val="0"/>
        <w:i/>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7D12E6"/>
    <w:multiLevelType w:val="hybridMultilevel"/>
    <w:tmpl w:val="EF647798"/>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68589C"/>
    <w:multiLevelType w:val="multilevel"/>
    <w:tmpl w:val="0405001D"/>
    <w:lvl w:ilvl="0">
      <w:start w:val="1"/>
      <w:numFmt w:val="decimal"/>
      <w:lvlText w:val="%1)"/>
      <w:lvlJc w:val="left"/>
      <w:pPr>
        <w:ind w:left="785"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A90CE1"/>
    <w:multiLevelType w:val="hybridMultilevel"/>
    <w:tmpl w:val="62AE2BD2"/>
    <w:lvl w:ilvl="0" w:tplc="98F20E20">
      <w:start w:val="1"/>
      <w:numFmt w:val="decimal"/>
      <w:lvlText w:val="%1."/>
      <w:lvlJc w:val="left"/>
      <w:pPr>
        <w:ind w:left="720" w:hanging="360"/>
      </w:pPr>
      <w:rPr>
        <w:rFonts w:cs="Times New Roman"/>
        <w:b w:val="0"/>
        <w:i/>
        <w:sz w:val="24"/>
        <w:szCs w:val="24"/>
      </w:rPr>
    </w:lvl>
    <w:lvl w:ilvl="1" w:tplc="29260684">
      <w:start w:val="1"/>
      <w:numFmt w:val="decimal"/>
      <w:lvlText w:val="%2)"/>
      <w:lvlJc w:val="left"/>
      <w:pPr>
        <w:tabs>
          <w:tab w:val="num" w:pos="1440"/>
        </w:tabs>
        <w:ind w:left="1440" w:hanging="360"/>
      </w:pPr>
      <w:rPr>
        <w:rFonts w:hint="default"/>
        <w:sz w:val="22"/>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F8966A8"/>
    <w:multiLevelType w:val="hybridMultilevel"/>
    <w:tmpl w:val="2FE6ED7A"/>
    <w:lvl w:ilvl="0" w:tplc="E4229D5A">
      <w:start w:val="1"/>
      <w:numFmt w:val="lowerLetter"/>
      <w:lvlText w:val="%1)"/>
      <w:lvlJc w:val="left"/>
      <w:pPr>
        <w:ind w:left="4329" w:hanging="360"/>
      </w:pPr>
      <w:rPr>
        <w:rFonts w:hint="default"/>
        <w:b w:val="0"/>
        <w:i/>
      </w:rPr>
    </w:lvl>
    <w:lvl w:ilvl="1" w:tplc="04050019" w:tentative="1">
      <w:start w:val="1"/>
      <w:numFmt w:val="lowerLetter"/>
      <w:lvlText w:val="%2."/>
      <w:lvlJc w:val="left"/>
      <w:pPr>
        <w:ind w:left="5049" w:hanging="360"/>
      </w:pPr>
    </w:lvl>
    <w:lvl w:ilvl="2" w:tplc="0405001B" w:tentative="1">
      <w:start w:val="1"/>
      <w:numFmt w:val="lowerRoman"/>
      <w:lvlText w:val="%3."/>
      <w:lvlJc w:val="right"/>
      <w:pPr>
        <w:ind w:left="5769" w:hanging="180"/>
      </w:pPr>
    </w:lvl>
    <w:lvl w:ilvl="3" w:tplc="0405000F" w:tentative="1">
      <w:start w:val="1"/>
      <w:numFmt w:val="decimal"/>
      <w:lvlText w:val="%4."/>
      <w:lvlJc w:val="left"/>
      <w:pPr>
        <w:ind w:left="6489" w:hanging="360"/>
      </w:pPr>
    </w:lvl>
    <w:lvl w:ilvl="4" w:tplc="04050019" w:tentative="1">
      <w:start w:val="1"/>
      <w:numFmt w:val="lowerLetter"/>
      <w:lvlText w:val="%5."/>
      <w:lvlJc w:val="left"/>
      <w:pPr>
        <w:ind w:left="7209" w:hanging="360"/>
      </w:pPr>
    </w:lvl>
    <w:lvl w:ilvl="5" w:tplc="0405001B" w:tentative="1">
      <w:start w:val="1"/>
      <w:numFmt w:val="lowerRoman"/>
      <w:lvlText w:val="%6."/>
      <w:lvlJc w:val="right"/>
      <w:pPr>
        <w:ind w:left="7929" w:hanging="180"/>
      </w:pPr>
    </w:lvl>
    <w:lvl w:ilvl="6" w:tplc="0405000F" w:tentative="1">
      <w:start w:val="1"/>
      <w:numFmt w:val="decimal"/>
      <w:lvlText w:val="%7."/>
      <w:lvlJc w:val="left"/>
      <w:pPr>
        <w:ind w:left="8649" w:hanging="360"/>
      </w:pPr>
    </w:lvl>
    <w:lvl w:ilvl="7" w:tplc="04050019" w:tentative="1">
      <w:start w:val="1"/>
      <w:numFmt w:val="lowerLetter"/>
      <w:lvlText w:val="%8."/>
      <w:lvlJc w:val="left"/>
      <w:pPr>
        <w:ind w:left="9369" w:hanging="360"/>
      </w:pPr>
    </w:lvl>
    <w:lvl w:ilvl="8" w:tplc="0405001B" w:tentative="1">
      <w:start w:val="1"/>
      <w:numFmt w:val="lowerRoman"/>
      <w:lvlText w:val="%9."/>
      <w:lvlJc w:val="right"/>
      <w:pPr>
        <w:ind w:left="10089" w:hanging="180"/>
      </w:pPr>
    </w:lvl>
  </w:abstractNum>
  <w:abstractNum w:abstractNumId="7" w15:restartNumberingAfterBreak="0">
    <w:nsid w:val="33B44A74"/>
    <w:multiLevelType w:val="hybridMultilevel"/>
    <w:tmpl w:val="FFFFFFFF"/>
    <w:lvl w:ilvl="0" w:tplc="3D6CE4F8">
      <w:start w:val="1"/>
      <w:numFmt w:val="decimal"/>
      <w:lvlText w:val="%1)"/>
      <w:lvlJc w:val="left"/>
      <w:pPr>
        <w:ind w:left="408" w:hanging="360"/>
      </w:pPr>
      <w:rPr>
        <w:rFonts w:cs="Times New Roman" w:hint="default"/>
      </w:rPr>
    </w:lvl>
    <w:lvl w:ilvl="1" w:tplc="04050019" w:tentative="1">
      <w:start w:val="1"/>
      <w:numFmt w:val="lowerLetter"/>
      <w:lvlText w:val="%2."/>
      <w:lvlJc w:val="left"/>
      <w:pPr>
        <w:ind w:left="1128" w:hanging="360"/>
      </w:pPr>
      <w:rPr>
        <w:rFonts w:cs="Times New Roman"/>
      </w:rPr>
    </w:lvl>
    <w:lvl w:ilvl="2" w:tplc="0405001B" w:tentative="1">
      <w:start w:val="1"/>
      <w:numFmt w:val="lowerRoman"/>
      <w:lvlText w:val="%3."/>
      <w:lvlJc w:val="right"/>
      <w:pPr>
        <w:ind w:left="1848" w:hanging="180"/>
      </w:pPr>
      <w:rPr>
        <w:rFonts w:cs="Times New Roman"/>
      </w:rPr>
    </w:lvl>
    <w:lvl w:ilvl="3" w:tplc="0405000F" w:tentative="1">
      <w:start w:val="1"/>
      <w:numFmt w:val="decimal"/>
      <w:lvlText w:val="%4."/>
      <w:lvlJc w:val="left"/>
      <w:pPr>
        <w:ind w:left="2568" w:hanging="360"/>
      </w:pPr>
      <w:rPr>
        <w:rFonts w:cs="Times New Roman"/>
      </w:rPr>
    </w:lvl>
    <w:lvl w:ilvl="4" w:tplc="04050019" w:tentative="1">
      <w:start w:val="1"/>
      <w:numFmt w:val="lowerLetter"/>
      <w:lvlText w:val="%5."/>
      <w:lvlJc w:val="left"/>
      <w:pPr>
        <w:ind w:left="3288" w:hanging="360"/>
      </w:pPr>
      <w:rPr>
        <w:rFonts w:cs="Times New Roman"/>
      </w:rPr>
    </w:lvl>
    <w:lvl w:ilvl="5" w:tplc="0405001B" w:tentative="1">
      <w:start w:val="1"/>
      <w:numFmt w:val="lowerRoman"/>
      <w:lvlText w:val="%6."/>
      <w:lvlJc w:val="right"/>
      <w:pPr>
        <w:ind w:left="4008" w:hanging="180"/>
      </w:pPr>
      <w:rPr>
        <w:rFonts w:cs="Times New Roman"/>
      </w:rPr>
    </w:lvl>
    <w:lvl w:ilvl="6" w:tplc="0405000F" w:tentative="1">
      <w:start w:val="1"/>
      <w:numFmt w:val="decimal"/>
      <w:lvlText w:val="%7."/>
      <w:lvlJc w:val="left"/>
      <w:pPr>
        <w:ind w:left="4728" w:hanging="360"/>
      </w:pPr>
      <w:rPr>
        <w:rFonts w:cs="Times New Roman"/>
      </w:rPr>
    </w:lvl>
    <w:lvl w:ilvl="7" w:tplc="04050019" w:tentative="1">
      <w:start w:val="1"/>
      <w:numFmt w:val="lowerLetter"/>
      <w:lvlText w:val="%8."/>
      <w:lvlJc w:val="left"/>
      <w:pPr>
        <w:ind w:left="5448" w:hanging="360"/>
      </w:pPr>
      <w:rPr>
        <w:rFonts w:cs="Times New Roman"/>
      </w:rPr>
    </w:lvl>
    <w:lvl w:ilvl="8" w:tplc="0405001B" w:tentative="1">
      <w:start w:val="1"/>
      <w:numFmt w:val="lowerRoman"/>
      <w:lvlText w:val="%9."/>
      <w:lvlJc w:val="right"/>
      <w:pPr>
        <w:ind w:left="6168" w:hanging="180"/>
      </w:pPr>
      <w:rPr>
        <w:rFonts w:cs="Times New Roman"/>
      </w:rPr>
    </w:lvl>
  </w:abstractNum>
  <w:abstractNum w:abstractNumId="8" w15:restartNumberingAfterBreak="0">
    <w:nsid w:val="37ED4EC8"/>
    <w:multiLevelType w:val="hybridMultilevel"/>
    <w:tmpl w:val="9D94E8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112C4D"/>
    <w:multiLevelType w:val="hybridMultilevel"/>
    <w:tmpl w:val="AD3690C0"/>
    <w:lvl w:ilvl="0" w:tplc="4462C30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0" w15:restartNumberingAfterBreak="0">
    <w:nsid w:val="447C0090"/>
    <w:multiLevelType w:val="hybridMultilevel"/>
    <w:tmpl w:val="E94CA1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0961D1"/>
    <w:multiLevelType w:val="hybridMultilevel"/>
    <w:tmpl w:val="EFDC727E"/>
    <w:lvl w:ilvl="0" w:tplc="8610A380">
      <w:start w:val="1"/>
      <w:numFmt w:val="decimal"/>
      <w:lvlText w:val="%1)"/>
      <w:lvlJc w:val="left"/>
      <w:pPr>
        <w:ind w:left="711" w:hanging="360"/>
      </w:pPr>
      <w:rPr>
        <w:rFonts w:hint="default"/>
      </w:rPr>
    </w:lvl>
    <w:lvl w:ilvl="1" w:tplc="04050019" w:tentative="1">
      <w:start w:val="1"/>
      <w:numFmt w:val="lowerLetter"/>
      <w:lvlText w:val="%2."/>
      <w:lvlJc w:val="left"/>
      <w:pPr>
        <w:ind w:left="1431" w:hanging="360"/>
      </w:pPr>
    </w:lvl>
    <w:lvl w:ilvl="2" w:tplc="0405001B" w:tentative="1">
      <w:start w:val="1"/>
      <w:numFmt w:val="lowerRoman"/>
      <w:lvlText w:val="%3."/>
      <w:lvlJc w:val="right"/>
      <w:pPr>
        <w:ind w:left="2151" w:hanging="180"/>
      </w:pPr>
    </w:lvl>
    <w:lvl w:ilvl="3" w:tplc="0405000F" w:tentative="1">
      <w:start w:val="1"/>
      <w:numFmt w:val="decimal"/>
      <w:lvlText w:val="%4."/>
      <w:lvlJc w:val="left"/>
      <w:pPr>
        <w:ind w:left="2871" w:hanging="360"/>
      </w:pPr>
    </w:lvl>
    <w:lvl w:ilvl="4" w:tplc="04050019" w:tentative="1">
      <w:start w:val="1"/>
      <w:numFmt w:val="lowerLetter"/>
      <w:lvlText w:val="%5."/>
      <w:lvlJc w:val="left"/>
      <w:pPr>
        <w:ind w:left="3591" w:hanging="360"/>
      </w:pPr>
    </w:lvl>
    <w:lvl w:ilvl="5" w:tplc="0405001B" w:tentative="1">
      <w:start w:val="1"/>
      <w:numFmt w:val="lowerRoman"/>
      <w:lvlText w:val="%6."/>
      <w:lvlJc w:val="right"/>
      <w:pPr>
        <w:ind w:left="4311" w:hanging="180"/>
      </w:pPr>
    </w:lvl>
    <w:lvl w:ilvl="6" w:tplc="0405000F" w:tentative="1">
      <w:start w:val="1"/>
      <w:numFmt w:val="decimal"/>
      <w:lvlText w:val="%7."/>
      <w:lvlJc w:val="left"/>
      <w:pPr>
        <w:ind w:left="5031" w:hanging="360"/>
      </w:pPr>
    </w:lvl>
    <w:lvl w:ilvl="7" w:tplc="04050019" w:tentative="1">
      <w:start w:val="1"/>
      <w:numFmt w:val="lowerLetter"/>
      <w:lvlText w:val="%8."/>
      <w:lvlJc w:val="left"/>
      <w:pPr>
        <w:ind w:left="5751" w:hanging="360"/>
      </w:pPr>
    </w:lvl>
    <w:lvl w:ilvl="8" w:tplc="0405001B" w:tentative="1">
      <w:start w:val="1"/>
      <w:numFmt w:val="lowerRoman"/>
      <w:lvlText w:val="%9."/>
      <w:lvlJc w:val="right"/>
      <w:pPr>
        <w:ind w:left="6471" w:hanging="180"/>
      </w:pPr>
    </w:lvl>
  </w:abstractNum>
  <w:abstractNum w:abstractNumId="12" w15:restartNumberingAfterBreak="0">
    <w:nsid w:val="51F03421"/>
    <w:multiLevelType w:val="hybridMultilevel"/>
    <w:tmpl w:val="847CEC6E"/>
    <w:lvl w:ilvl="0" w:tplc="91D07F2C">
      <w:start w:val="1"/>
      <w:numFmt w:val="decimal"/>
      <w:lvlText w:val="%1)"/>
      <w:lvlJc w:val="left"/>
      <w:pPr>
        <w:ind w:left="720" w:hanging="360"/>
      </w:pPr>
      <w:rPr>
        <w:rFonts w:hint="default"/>
        <w:i/>
      </w:rPr>
    </w:lvl>
    <w:lvl w:ilvl="1" w:tplc="FCDC092C">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644E53"/>
    <w:multiLevelType w:val="singleLevel"/>
    <w:tmpl w:val="66CE41C6"/>
    <w:lvl w:ilvl="0">
      <w:numFmt w:val="bullet"/>
      <w:lvlText w:val="-"/>
      <w:lvlJc w:val="left"/>
      <w:pPr>
        <w:tabs>
          <w:tab w:val="num" w:pos="360"/>
        </w:tabs>
        <w:ind w:left="360" w:hanging="360"/>
      </w:pPr>
      <w:rPr>
        <w:rFonts w:hint="default"/>
      </w:rPr>
    </w:lvl>
  </w:abstractNum>
  <w:abstractNum w:abstractNumId="14" w15:restartNumberingAfterBreak="0">
    <w:nsid w:val="5E411B36"/>
    <w:multiLevelType w:val="hybridMultilevel"/>
    <w:tmpl w:val="841823A6"/>
    <w:lvl w:ilvl="0" w:tplc="0A6044FA">
      <w:start w:val="1"/>
      <w:numFmt w:val="decimal"/>
      <w:lvlText w:val="%1."/>
      <w:lvlJc w:val="left"/>
      <w:pPr>
        <w:ind w:left="720" w:hanging="360"/>
      </w:pPr>
      <w:rPr>
        <w:rFonts w:cs="Times New Roman"/>
        <w:b w:val="0"/>
        <w:i/>
      </w:rPr>
    </w:lvl>
    <w:lvl w:ilvl="1" w:tplc="2EC6E4F4">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8640164"/>
    <w:multiLevelType w:val="hybridMultilevel"/>
    <w:tmpl w:val="0338D0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743871"/>
    <w:multiLevelType w:val="hybridMultilevel"/>
    <w:tmpl w:val="C0D685A4"/>
    <w:lvl w:ilvl="0" w:tplc="6DACD098">
      <w:start w:val="1"/>
      <w:numFmt w:val="decimal"/>
      <w:lvlText w:val="%1."/>
      <w:lvlJc w:val="left"/>
      <w:pPr>
        <w:tabs>
          <w:tab w:val="num" w:pos="720"/>
        </w:tabs>
        <w:ind w:left="720" w:hanging="36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72587B44"/>
    <w:multiLevelType w:val="hybridMultilevel"/>
    <w:tmpl w:val="E4AE7A0E"/>
    <w:lvl w:ilvl="0" w:tplc="A19A051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8" w15:restartNumberingAfterBreak="0">
    <w:nsid w:val="7EB24C06"/>
    <w:multiLevelType w:val="hybridMultilevel"/>
    <w:tmpl w:val="A706062A"/>
    <w:lvl w:ilvl="0" w:tplc="4934E7E4">
      <w:start w:val="4"/>
      <w:numFmt w:val="lowerLetter"/>
      <w:lvlText w:val="%1)"/>
      <w:lvlJc w:val="left"/>
      <w:pPr>
        <w:ind w:left="4329" w:hanging="360"/>
      </w:pPr>
      <w:rPr>
        <w:rFonts w:ascii="Times New Roman" w:hAnsi="Times New Roman" w:cs="Times New Roman" w:hint="default"/>
        <w:b w:val="0"/>
        <w:i/>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4584533">
    <w:abstractNumId w:val="16"/>
  </w:num>
  <w:num w:numId="2" w16cid:durableId="1910656485">
    <w:abstractNumId w:val="3"/>
  </w:num>
  <w:num w:numId="3" w16cid:durableId="1621063658">
    <w:abstractNumId w:val="6"/>
  </w:num>
  <w:num w:numId="4" w16cid:durableId="959384572">
    <w:abstractNumId w:val="5"/>
  </w:num>
  <w:num w:numId="5" w16cid:durableId="1872718983">
    <w:abstractNumId w:val="4"/>
  </w:num>
  <w:num w:numId="6" w16cid:durableId="1349985296">
    <w:abstractNumId w:val="8"/>
  </w:num>
  <w:num w:numId="7" w16cid:durableId="739056532">
    <w:abstractNumId w:val="12"/>
  </w:num>
  <w:num w:numId="8" w16cid:durableId="356272754">
    <w:abstractNumId w:val="10"/>
  </w:num>
  <w:num w:numId="9" w16cid:durableId="2142722259">
    <w:abstractNumId w:val="13"/>
  </w:num>
  <w:num w:numId="10" w16cid:durableId="1367216525">
    <w:abstractNumId w:val="2"/>
  </w:num>
  <w:num w:numId="11" w16cid:durableId="1030183372">
    <w:abstractNumId w:val="14"/>
  </w:num>
  <w:num w:numId="12" w16cid:durableId="787894224">
    <w:abstractNumId w:val="18"/>
  </w:num>
  <w:num w:numId="13" w16cid:durableId="12200458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263314">
    <w:abstractNumId w:val="15"/>
  </w:num>
  <w:num w:numId="15" w16cid:durableId="828323007">
    <w:abstractNumId w:val="11"/>
  </w:num>
  <w:num w:numId="16" w16cid:durableId="1105464078">
    <w:abstractNumId w:val="7"/>
  </w:num>
  <w:num w:numId="17" w16cid:durableId="1775518202">
    <w:abstractNumId w:val="9"/>
  </w:num>
  <w:num w:numId="18" w16cid:durableId="1264338294">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9B"/>
    <w:rsid w:val="00001752"/>
    <w:rsid w:val="000019EB"/>
    <w:rsid w:val="00002416"/>
    <w:rsid w:val="0000244D"/>
    <w:rsid w:val="000028D8"/>
    <w:rsid w:val="00003A53"/>
    <w:rsid w:val="00003AF5"/>
    <w:rsid w:val="000046F9"/>
    <w:rsid w:val="00004B4F"/>
    <w:rsid w:val="00004C80"/>
    <w:rsid w:val="000054D7"/>
    <w:rsid w:val="00005873"/>
    <w:rsid w:val="000063B8"/>
    <w:rsid w:val="00006678"/>
    <w:rsid w:val="00006CAE"/>
    <w:rsid w:val="00007A5D"/>
    <w:rsid w:val="00007BF7"/>
    <w:rsid w:val="0001060E"/>
    <w:rsid w:val="00011227"/>
    <w:rsid w:val="000119DB"/>
    <w:rsid w:val="00011BE2"/>
    <w:rsid w:val="00012E7C"/>
    <w:rsid w:val="00013B50"/>
    <w:rsid w:val="000144E7"/>
    <w:rsid w:val="0001450E"/>
    <w:rsid w:val="00014703"/>
    <w:rsid w:val="00015563"/>
    <w:rsid w:val="000165F6"/>
    <w:rsid w:val="00016C2E"/>
    <w:rsid w:val="0001788F"/>
    <w:rsid w:val="00017FFC"/>
    <w:rsid w:val="00020153"/>
    <w:rsid w:val="00020889"/>
    <w:rsid w:val="00021403"/>
    <w:rsid w:val="00022968"/>
    <w:rsid w:val="0002375F"/>
    <w:rsid w:val="00023B19"/>
    <w:rsid w:val="00023E42"/>
    <w:rsid w:val="00024F89"/>
    <w:rsid w:val="00025B9B"/>
    <w:rsid w:val="00026968"/>
    <w:rsid w:val="00026DD4"/>
    <w:rsid w:val="00026F53"/>
    <w:rsid w:val="00031013"/>
    <w:rsid w:val="00031135"/>
    <w:rsid w:val="0003113A"/>
    <w:rsid w:val="00032AA3"/>
    <w:rsid w:val="00033581"/>
    <w:rsid w:val="00033EBC"/>
    <w:rsid w:val="00033FC8"/>
    <w:rsid w:val="00034D68"/>
    <w:rsid w:val="00034F27"/>
    <w:rsid w:val="00034F7A"/>
    <w:rsid w:val="000353F9"/>
    <w:rsid w:val="00035E3C"/>
    <w:rsid w:val="000372F3"/>
    <w:rsid w:val="000376DA"/>
    <w:rsid w:val="00041506"/>
    <w:rsid w:val="00041691"/>
    <w:rsid w:val="00041A65"/>
    <w:rsid w:val="00043E45"/>
    <w:rsid w:val="0004417D"/>
    <w:rsid w:val="00044840"/>
    <w:rsid w:val="00044B23"/>
    <w:rsid w:val="000455AB"/>
    <w:rsid w:val="0004571F"/>
    <w:rsid w:val="0004611A"/>
    <w:rsid w:val="000466AB"/>
    <w:rsid w:val="000473DD"/>
    <w:rsid w:val="00047676"/>
    <w:rsid w:val="00047A93"/>
    <w:rsid w:val="00047FEA"/>
    <w:rsid w:val="000504B1"/>
    <w:rsid w:val="00050957"/>
    <w:rsid w:val="00050992"/>
    <w:rsid w:val="00051460"/>
    <w:rsid w:val="000519C0"/>
    <w:rsid w:val="00051E3A"/>
    <w:rsid w:val="0005251F"/>
    <w:rsid w:val="00053F5B"/>
    <w:rsid w:val="0005483A"/>
    <w:rsid w:val="000558A2"/>
    <w:rsid w:val="00055A75"/>
    <w:rsid w:val="00057207"/>
    <w:rsid w:val="00057306"/>
    <w:rsid w:val="000575CE"/>
    <w:rsid w:val="0005774D"/>
    <w:rsid w:val="00057776"/>
    <w:rsid w:val="0006074E"/>
    <w:rsid w:val="00060813"/>
    <w:rsid w:val="00060EAC"/>
    <w:rsid w:val="00061234"/>
    <w:rsid w:val="000613A0"/>
    <w:rsid w:val="00061655"/>
    <w:rsid w:val="00061A79"/>
    <w:rsid w:val="00062271"/>
    <w:rsid w:val="0006275B"/>
    <w:rsid w:val="00062D0E"/>
    <w:rsid w:val="000633A9"/>
    <w:rsid w:val="00063A73"/>
    <w:rsid w:val="0006507C"/>
    <w:rsid w:val="00065CE9"/>
    <w:rsid w:val="00065E6A"/>
    <w:rsid w:val="00065F63"/>
    <w:rsid w:val="0006691A"/>
    <w:rsid w:val="000672B1"/>
    <w:rsid w:val="00067579"/>
    <w:rsid w:val="00067A65"/>
    <w:rsid w:val="00067B42"/>
    <w:rsid w:val="00070016"/>
    <w:rsid w:val="00071B2C"/>
    <w:rsid w:val="00071B7D"/>
    <w:rsid w:val="00071E27"/>
    <w:rsid w:val="00072315"/>
    <w:rsid w:val="0007295E"/>
    <w:rsid w:val="00072F6E"/>
    <w:rsid w:val="0007368A"/>
    <w:rsid w:val="00073823"/>
    <w:rsid w:val="00073EE5"/>
    <w:rsid w:val="00074DA7"/>
    <w:rsid w:val="00075407"/>
    <w:rsid w:val="00075484"/>
    <w:rsid w:val="00076014"/>
    <w:rsid w:val="000761B3"/>
    <w:rsid w:val="0007752A"/>
    <w:rsid w:val="00081956"/>
    <w:rsid w:val="00081A22"/>
    <w:rsid w:val="00082F38"/>
    <w:rsid w:val="0008428F"/>
    <w:rsid w:val="0008477E"/>
    <w:rsid w:val="000848F9"/>
    <w:rsid w:val="00085C42"/>
    <w:rsid w:val="00086156"/>
    <w:rsid w:val="000861AD"/>
    <w:rsid w:val="00086A0A"/>
    <w:rsid w:val="00087B6C"/>
    <w:rsid w:val="00087C88"/>
    <w:rsid w:val="00087FE5"/>
    <w:rsid w:val="00090187"/>
    <w:rsid w:val="00090869"/>
    <w:rsid w:val="00090EE9"/>
    <w:rsid w:val="00091BDA"/>
    <w:rsid w:val="00091D6A"/>
    <w:rsid w:val="00092ABA"/>
    <w:rsid w:val="00093508"/>
    <w:rsid w:val="00093B33"/>
    <w:rsid w:val="00093F08"/>
    <w:rsid w:val="00094689"/>
    <w:rsid w:val="00094756"/>
    <w:rsid w:val="00094B77"/>
    <w:rsid w:val="00096039"/>
    <w:rsid w:val="00096124"/>
    <w:rsid w:val="000961D2"/>
    <w:rsid w:val="000970C7"/>
    <w:rsid w:val="000971A5"/>
    <w:rsid w:val="000A07E7"/>
    <w:rsid w:val="000A1167"/>
    <w:rsid w:val="000A13A8"/>
    <w:rsid w:val="000A17A6"/>
    <w:rsid w:val="000A18DD"/>
    <w:rsid w:val="000A1ADE"/>
    <w:rsid w:val="000A248C"/>
    <w:rsid w:val="000A2A50"/>
    <w:rsid w:val="000A2DD6"/>
    <w:rsid w:val="000A3C9E"/>
    <w:rsid w:val="000A3E0B"/>
    <w:rsid w:val="000A5507"/>
    <w:rsid w:val="000A57D3"/>
    <w:rsid w:val="000A5952"/>
    <w:rsid w:val="000A5F99"/>
    <w:rsid w:val="000A681B"/>
    <w:rsid w:val="000A6934"/>
    <w:rsid w:val="000A6A0F"/>
    <w:rsid w:val="000A6F2D"/>
    <w:rsid w:val="000A6FD6"/>
    <w:rsid w:val="000A75BF"/>
    <w:rsid w:val="000A7663"/>
    <w:rsid w:val="000A7BFE"/>
    <w:rsid w:val="000A7C19"/>
    <w:rsid w:val="000B0412"/>
    <w:rsid w:val="000B0B02"/>
    <w:rsid w:val="000B1C7B"/>
    <w:rsid w:val="000B20F4"/>
    <w:rsid w:val="000B2266"/>
    <w:rsid w:val="000B226C"/>
    <w:rsid w:val="000B254B"/>
    <w:rsid w:val="000B2F19"/>
    <w:rsid w:val="000B3252"/>
    <w:rsid w:val="000B3273"/>
    <w:rsid w:val="000B43FC"/>
    <w:rsid w:val="000B46B5"/>
    <w:rsid w:val="000B4935"/>
    <w:rsid w:val="000B51E2"/>
    <w:rsid w:val="000B5264"/>
    <w:rsid w:val="000B5F8E"/>
    <w:rsid w:val="000B5FEE"/>
    <w:rsid w:val="000B665F"/>
    <w:rsid w:val="000B6974"/>
    <w:rsid w:val="000B699E"/>
    <w:rsid w:val="000B7980"/>
    <w:rsid w:val="000B7AE5"/>
    <w:rsid w:val="000B7BBA"/>
    <w:rsid w:val="000C0290"/>
    <w:rsid w:val="000C08F0"/>
    <w:rsid w:val="000C0B70"/>
    <w:rsid w:val="000C0FE2"/>
    <w:rsid w:val="000C192F"/>
    <w:rsid w:val="000C2B17"/>
    <w:rsid w:val="000C3E52"/>
    <w:rsid w:val="000C4780"/>
    <w:rsid w:val="000C5B65"/>
    <w:rsid w:val="000C5D18"/>
    <w:rsid w:val="000C64FD"/>
    <w:rsid w:val="000C7A46"/>
    <w:rsid w:val="000D031F"/>
    <w:rsid w:val="000D0944"/>
    <w:rsid w:val="000D0BF0"/>
    <w:rsid w:val="000D0D16"/>
    <w:rsid w:val="000D2192"/>
    <w:rsid w:val="000D309D"/>
    <w:rsid w:val="000D35D3"/>
    <w:rsid w:val="000D4303"/>
    <w:rsid w:val="000D4D54"/>
    <w:rsid w:val="000D5547"/>
    <w:rsid w:val="000D5580"/>
    <w:rsid w:val="000D598B"/>
    <w:rsid w:val="000D6556"/>
    <w:rsid w:val="000D6EC3"/>
    <w:rsid w:val="000E0471"/>
    <w:rsid w:val="000E07C0"/>
    <w:rsid w:val="000E1B30"/>
    <w:rsid w:val="000E216F"/>
    <w:rsid w:val="000E332F"/>
    <w:rsid w:val="000E3C90"/>
    <w:rsid w:val="000E3E78"/>
    <w:rsid w:val="000E49BD"/>
    <w:rsid w:val="000E5758"/>
    <w:rsid w:val="000E5BA3"/>
    <w:rsid w:val="000E60C2"/>
    <w:rsid w:val="000E624B"/>
    <w:rsid w:val="000E6524"/>
    <w:rsid w:val="000E6CAF"/>
    <w:rsid w:val="000E6EC1"/>
    <w:rsid w:val="000E7957"/>
    <w:rsid w:val="000F031E"/>
    <w:rsid w:val="000F07EE"/>
    <w:rsid w:val="000F0BF3"/>
    <w:rsid w:val="000F0D13"/>
    <w:rsid w:val="000F0E2E"/>
    <w:rsid w:val="000F1B39"/>
    <w:rsid w:val="000F1FFF"/>
    <w:rsid w:val="000F2433"/>
    <w:rsid w:val="000F24A7"/>
    <w:rsid w:val="000F2BC1"/>
    <w:rsid w:val="000F2E8C"/>
    <w:rsid w:val="000F2EF7"/>
    <w:rsid w:val="000F34EB"/>
    <w:rsid w:val="000F36A8"/>
    <w:rsid w:val="000F4427"/>
    <w:rsid w:val="000F57C9"/>
    <w:rsid w:val="000F625A"/>
    <w:rsid w:val="000F6E82"/>
    <w:rsid w:val="000F6FB5"/>
    <w:rsid w:val="000F795B"/>
    <w:rsid w:val="000F7A4F"/>
    <w:rsid w:val="000F7B2D"/>
    <w:rsid w:val="001009BA"/>
    <w:rsid w:val="001021C2"/>
    <w:rsid w:val="001030F5"/>
    <w:rsid w:val="00104314"/>
    <w:rsid w:val="00104FD4"/>
    <w:rsid w:val="0010570F"/>
    <w:rsid w:val="001059BE"/>
    <w:rsid w:val="00105F1A"/>
    <w:rsid w:val="001060BF"/>
    <w:rsid w:val="00106312"/>
    <w:rsid w:val="0010635A"/>
    <w:rsid w:val="00106713"/>
    <w:rsid w:val="00106889"/>
    <w:rsid w:val="0010693C"/>
    <w:rsid w:val="00107035"/>
    <w:rsid w:val="00107311"/>
    <w:rsid w:val="0010739A"/>
    <w:rsid w:val="001078B6"/>
    <w:rsid w:val="00107FE5"/>
    <w:rsid w:val="0011048C"/>
    <w:rsid w:val="00110968"/>
    <w:rsid w:val="001112E3"/>
    <w:rsid w:val="00111C1E"/>
    <w:rsid w:val="001129D3"/>
    <w:rsid w:val="00113935"/>
    <w:rsid w:val="00113A6A"/>
    <w:rsid w:val="00113E5A"/>
    <w:rsid w:val="00114042"/>
    <w:rsid w:val="001143D1"/>
    <w:rsid w:val="00114840"/>
    <w:rsid w:val="0011566B"/>
    <w:rsid w:val="00115834"/>
    <w:rsid w:val="00116388"/>
    <w:rsid w:val="001172EC"/>
    <w:rsid w:val="00117ABF"/>
    <w:rsid w:val="00117AD0"/>
    <w:rsid w:val="00120D08"/>
    <w:rsid w:val="00121760"/>
    <w:rsid w:val="00122AA9"/>
    <w:rsid w:val="001232BA"/>
    <w:rsid w:val="00123F11"/>
    <w:rsid w:val="00123F77"/>
    <w:rsid w:val="0012437F"/>
    <w:rsid w:val="00124875"/>
    <w:rsid w:val="00124E6C"/>
    <w:rsid w:val="001250B8"/>
    <w:rsid w:val="00125707"/>
    <w:rsid w:val="00126022"/>
    <w:rsid w:val="00126512"/>
    <w:rsid w:val="00130EF5"/>
    <w:rsid w:val="001311C7"/>
    <w:rsid w:val="0013138C"/>
    <w:rsid w:val="0013140F"/>
    <w:rsid w:val="0013246C"/>
    <w:rsid w:val="00133606"/>
    <w:rsid w:val="00133D0A"/>
    <w:rsid w:val="0013524A"/>
    <w:rsid w:val="00135715"/>
    <w:rsid w:val="001358CE"/>
    <w:rsid w:val="001358E4"/>
    <w:rsid w:val="00135E48"/>
    <w:rsid w:val="001367BB"/>
    <w:rsid w:val="00136C7D"/>
    <w:rsid w:val="00137299"/>
    <w:rsid w:val="001375C8"/>
    <w:rsid w:val="001378B2"/>
    <w:rsid w:val="00137D8A"/>
    <w:rsid w:val="00137F99"/>
    <w:rsid w:val="00140C62"/>
    <w:rsid w:val="00141A1B"/>
    <w:rsid w:val="00141ACE"/>
    <w:rsid w:val="00142252"/>
    <w:rsid w:val="00142E80"/>
    <w:rsid w:val="00143207"/>
    <w:rsid w:val="00143DBC"/>
    <w:rsid w:val="00143DDB"/>
    <w:rsid w:val="00144618"/>
    <w:rsid w:val="001456E7"/>
    <w:rsid w:val="00145E49"/>
    <w:rsid w:val="00146C08"/>
    <w:rsid w:val="00147763"/>
    <w:rsid w:val="001477A8"/>
    <w:rsid w:val="00147A5E"/>
    <w:rsid w:val="00150314"/>
    <w:rsid w:val="0015098A"/>
    <w:rsid w:val="00150A9C"/>
    <w:rsid w:val="00151F36"/>
    <w:rsid w:val="0015256E"/>
    <w:rsid w:val="00152A8E"/>
    <w:rsid w:val="00152AF9"/>
    <w:rsid w:val="00153511"/>
    <w:rsid w:val="001539CD"/>
    <w:rsid w:val="0015449B"/>
    <w:rsid w:val="0015494A"/>
    <w:rsid w:val="00155730"/>
    <w:rsid w:val="0015583D"/>
    <w:rsid w:val="00156394"/>
    <w:rsid w:val="00156402"/>
    <w:rsid w:val="001565F7"/>
    <w:rsid w:val="001566C3"/>
    <w:rsid w:val="00157021"/>
    <w:rsid w:val="00157E48"/>
    <w:rsid w:val="001612CF"/>
    <w:rsid w:val="00161B13"/>
    <w:rsid w:val="00161D25"/>
    <w:rsid w:val="00162574"/>
    <w:rsid w:val="00162E2C"/>
    <w:rsid w:val="001632CF"/>
    <w:rsid w:val="00163658"/>
    <w:rsid w:val="001641FB"/>
    <w:rsid w:val="00164E36"/>
    <w:rsid w:val="00165F06"/>
    <w:rsid w:val="00166651"/>
    <w:rsid w:val="00166DCE"/>
    <w:rsid w:val="00167447"/>
    <w:rsid w:val="00167A08"/>
    <w:rsid w:val="00170398"/>
    <w:rsid w:val="00170A57"/>
    <w:rsid w:val="00170BF0"/>
    <w:rsid w:val="0017321B"/>
    <w:rsid w:val="0017327A"/>
    <w:rsid w:val="00173326"/>
    <w:rsid w:val="00173999"/>
    <w:rsid w:val="00173B16"/>
    <w:rsid w:val="001744B4"/>
    <w:rsid w:val="00175B53"/>
    <w:rsid w:val="00176724"/>
    <w:rsid w:val="00177CD1"/>
    <w:rsid w:val="00180B51"/>
    <w:rsid w:val="00180BE9"/>
    <w:rsid w:val="00180F1D"/>
    <w:rsid w:val="00181779"/>
    <w:rsid w:val="00182217"/>
    <w:rsid w:val="0018256B"/>
    <w:rsid w:val="001825AD"/>
    <w:rsid w:val="001838F9"/>
    <w:rsid w:val="001845AD"/>
    <w:rsid w:val="001852D6"/>
    <w:rsid w:val="00185BA1"/>
    <w:rsid w:val="00186117"/>
    <w:rsid w:val="00186655"/>
    <w:rsid w:val="001866CB"/>
    <w:rsid w:val="001876EA"/>
    <w:rsid w:val="00187915"/>
    <w:rsid w:val="00187DD1"/>
    <w:rsid w:val="00190CA8"/>
    <w:rsid w:val="00190FB7"/>
    <w:rsid w:val="00191C4D"/>
    <w:rsid w:val="001925D4"/>
    <w:rsid w:val="00192B73"/>
    <w:rsid w:val="00192FA8"/>
    <w:rsid w:val="0019316F"/>
    <w:rsid w:val="00193351"/>
    <w:rsid w:val="00193926"/>
    <w:rsid w:val="00193E81"/>
    <w:rsid w:val="00193FD0"/>
    <w:rsid w:val="00194899"/>
    <w:rsid w:val="00194DAD"/>
    <w:rsid w:val="001956FD"/>
    <w:rsid w:val="00195DC6"/>
    <w:rsid w:val="0019686A"/>
    <w:rsid w:val="001970E0"/>
    <w:rsid w:val="00197A60"/>
    <w:rsid w:val="001A0496"/>
    <w:rsid w:val="001A097D"/>
    <w:rsid w:val="001A16ED"/>
    <w:rsid w:val="001A1E7F"/>
    <w:rsid w:val="001A20BA"/>
    <w:rsid w:val="001A24EA"/>
    <w:rsid w:val="001A2EA7"/>
    <w:rsid w:val="001A2F32"/>
    <w:rsid w:val="001A3224"/>
    <w:rsid w:val="001A33A4"/>
    <w:rsid w:val="001A3D23"/>
    <w:rsid w:val="001A3FD9"/>
    <w:rsid w:val="001A4258"/>
    <w:rsid w:val="001A4A82"/>
    <w:rsid w:val="001A4B00"/>
    <w:rsid w:val="001A4C91"/>
    <w:rsid w:val="001A4F57"/>
    <w:rsid w:val="001A4FB1"/>
    <w:rsid w:val="001A538C"/>
    <w:rsid w:val="001A57F2"/>
    <w:rsid w:val="001A6EC8"/>
    <w:rsid w:val="001A6F95"/>
    <w:rsid w:val="001A7350"/>
    <w:rsid w:val="001A78FF"/>
    <w:rsid w:val="001B0A18"/>
    <w:rsid w:val="001B0A3B"/>
    <w:rsid w:val="001B1DDC"/>
    <w:rsid w:val="001B211C"/>
    <w:rsid w:val="001B2E5D"/>
    <w:rsid w:val="001B3088"/>
    <w:rsid w:val="001B3247"/>
    <w:rsid w:val="001B3666"/>
    <w:rsid w:val="001B3D24"/>
    <w:rsid w:val="001B4B78"/>
    <w:rsid w:val="001B5393"/>
    <w:rsid w:val="001B53F1"/>
    <w:rsid w:val="001B6430"/>
    <w:rsid w:val="001B6C9C"/>
    <w:rsid w:val="001C045E"/>
    <w:rsid w:val="001C11E1"/>
    <w:rsid w:val="001C157E"/>
    <w:rsid w:val="001C170D"/>
    <w:rsid w:val="001C1C33"/>
    <w:rsid w:val="001C239F"/>
    <w:rsid w:val="001C2851"/>
    <w:rsid w:val="001C2989"/>
    <w:rsid w:val="001C3033"/>
    <w:rsid w:val="001C35CC"/>
    <w:rsid w:val="001C470B"/>
    <w:rsid w:val="001C5FA5"/>
    <w:rsid w:val="001C7980"/>
    <w:rsid w:val="001C7C67"/>
    <w:rsid w:val="001D09DF"/>
    <w:rsid w:val="001D0FDB"/>
    <w:rsid w:val="001D1236"/>
    <w:rsid w:val="001D16AF"/>
    <w:rsid w:val="001D2865"/>
    <w:rsid w:val="001D2FD4"/>
    <w:rsid w:val="001D40EB"/>
    <w:rsid w:val="001D4A1A"/>
    <w:rsid w:val="001D4BAE"/>
    <w:rsid w:val="001D4C67"/>
    <w:rsid w:val="001D4F39"/>
    <w:rsid w:val="001D5B6D"/>
    <w:rsid w:val="001D5E2B"/>
    <w:rsid w:val="001D5FCA"/>
    <w:rsid w:val="001D677E"/>
    <w:rsid w:val="001D69C6"/>
    <w:rsid w:val="001D6A78"/>
    <w:rsid w:val="001E11A5"/>
    <w:rsid w:val="001E1977"/>
    <w:rsid w:val="001E19A7"/>
    <w:rsid w:val="001E26B3"/>
    <w:rsid w:val="001E2D0C"/>
    <w:rsid w:val="001E2F71"/>
    <w:rsid w:val="001E3308"/>
    <w:rsid w:val="001E3F35"/>
    <w:rsid w:val="001E4131"/>
    <w:rsid w:val="001E4208"/>
    <w:rsid w:val="001E45DC"/>
    <w:rsid w:val="001E4E11"/>
    <w:rsid w:val="001E55CB"/>
    <w:rsid w:val="001E5727"/>
    <w:rsid w:val="001E5B3D"/>
    <w:rsid w:val="001E5E99"/>
    <w:rsid w:val="001E6612"/>
    <w:rsid w:val="001E7202"/>
    <w:rsid w:val="001F03D4"/>
    <w:rsid w:val="001F0D1F"/>
    <w:rsid w:val="001F0F5F"/>
    <w:rsid w:val="001F14CB"/>
    <w:rsid w:val="001F2A4F"/>
    <w:rsid w:val="001F2E7B"/>
    <w:rsid w:val="001F3560"/>
    <w:rsid w:val="001F3C1E"/>
    <w:rsid w:val="001F48E2"/>
    <w:rsid w:val="001F51C8"/>
    <w:rsid w:val="001F5406"/>
    <w:rsid w:val="001F55D8"/>
    <w:rsid w:val="001F6306"/>
    <w:rsid w:val="001F69F6"/>
    <w:rsid w:val="001F74FC"/>
    <w:rsid w:val="001F792A"/>
    <w:rsid w:val="00200C9B"/>
    <w:rsid w:val="0020112F"/>
    <w:rsid w:val="00201B53"/>
    <w:rsid w:val="0020234D"/>
    <w:rsid w:val="00202579"/>
    <w:rsid w:val="00202AE6"/>
    <w:rsid w:val="00203267"/>
    <w:rsid w:val="00204212"/>
    <w:rsid w:val="00204D48"/>
    <w:rsid w:val="00204D55"/>
    <w:rsid w:val="0020528B"/>
    <w:rsid w:val="00205406"/>
    <w:rsid w:val="00205731"/>
    <w:rsid w:val="00206028"/>
    <w:rsid w:val="00206C3F"/>
    <w:rsid w:val="00207BF2"/>
    <w:rsid w:val="00210C3C"/>
    <w:rsid w:val="002118CC"/>
    <w:rsid w:val="002118E6"/>
    <w:rsid w:val="00211FD4"/>
    <w:rsid w:val="002124E2"/>
    <w:rsid w:val="00212C14"/>
    <w:rsid w:val="0021303F"/>
    <w:rsid w:val="002136A9"/>
    <w:rsid w:val="00213C59"/>
    <w:rsid w:val="00214888"/>
    <w:rsid w:val="00214D20"/>
    <w:rsid w:val="00215074"/>
    <w:rsid w:val="00215182"/>
    <w:rsid w:val="0021672A"/>
    <w:rsid w:val="00216767"/>
    <w:rsid w:val="0021705D"/>
    <w:rsid w:val="00217F60"/>
    <w:rsid w:val="002200F3"/>
    <w:rsid w:val="00221066"/>
    <w:rsid w:val="00221308"/>
    <w:rsid w:val="0022326A"/>
    <w:rsid w:val="00223859"/>
    <w:rsid w:val="00223BCF"/>
    <w:rsid w:val="00223BE0"/>
    <w:rsid w:val="002240C9"/>
    <w:rsid w:val="00224A8D"/>
    <w:rsid w:val="002253AE"/>
    <w:rsid w:val="00225610"/>
    <w:rsid w:val="00225915"/>
    <w:rsid w:val="00225D57"/>
    <w:rsid w:val="00225D72"/>
    <w:rsid w:val="00227081"/>
    <w:rsid w:val="002277DC"/>
    <w:rsid w:val="0022799F"/>
    <w:rsid w:val="00227EA9"/>
    <w:rsid w:val="00230E56"/>
    <w:rsid w:val="002328E6"/>
    <w:rsid w:val="00232C52"/>
    <w:rsid w:val="00232C7A"/>
    <w:rsid w:val="002332F3"/>
    <w:rsid w:val="0023345A"/>
    <w:rsid w:val="002337A4"/>
    <w:rsid w:val="00233DD8"/>
    <w:rsid w:val="00234232"/>
    <w:rsid w:val="00234B85"/>
    <w:rsid w:val="00234CD4"/>
    <w:rsid w:val="00234DA4"/>
    <w:rsid w:val="00234DD8"/>
    <w:rsid w:val="00235889"/>
    <w:rsid w:val="00235C58"/>
    <w:rsid w:val="002368BD"/>
    <w:rsid w:val="00236E91"/>
    <w:rsid w:val="002370F4"/>
    <w:rsid w:val="00237EA2"/>
    <w:rsid w:val="0024025B"/>
    <w:rsid w:val="00240287"/>
    <w:rsid w:val="0024036D"/>
    <w:rsid w:val="002403C3"/>
    <w:rsid w:val="00240B44"/>
    <w:rsid w:val="00240DE2"/>
    <w:rsid w:val="0024115A"/>
    <w:rsid w:val="002414C1"/>
    <w:rsid w:val="00241A1F"/>
    <w:rsid w:val="00241CDD"/>
    <w:rsid w:val="002420CC"/>
    <w:rsid w:val="00242106"/>
    <w:rsid w:val="002434AB"/>
    <w:rsid w:val="00243700"/>
    <w:rsid w:val="002437CE"/>
    <w:rsid w:val="002443E6"/>
    <w:rsid w:val="00244E42"/>
    <w:rsid w:val="00245D4C"/>
    <w:rsid w:val="0024612B"/>
    <w:rsid w:val="002462EB"/>
    <w:rsid w:val="00246C5A"/>
    <w:rsid w:val="002474CD"/>
    <w:rsid w:val="00247625"/>
    <w:rsid w:val="00247F10"/>
    <w:rsid w:val="0025066D"/>
    <w:rsid w:val="00250876"/>
    <w:rsid w:val="002509B6"/>
    <w:rsid w:val="00251556"/>
    <w:rsid w:val="00251AC9"/>
    <w:rsid w:val="0025223D"/>
    <w:rsid w:val="00252550"/>
    <w:rsid w:val="00254498"/>
    <w:rsid w:val="002548B9"/>
    <w:rsid w:val="00254A95"/>
    <w:rsid w:val="00254BE6"/>
    <w:rsid w:val="00257ECB"/>
    <w:rsid w:val="002612A7"/>
    <w:rsid w:val="002614AB"/>
    <w:rsid w:val="002632CD"/>
    <w:rsid w:val="00263CD0"/>
    <w:rsid w:val="00264B2C"/>
    <w:rsid w:val="0026597B"/>
    <w:rsid w:val="00265D22"/>
    <w:rsid w:val="00266EFA"/>
    <w:rsid w:val="00267045"/>
    <w:rsid w:val="00267D1C"/>
    <w:rsid w:val="00271578"/>
    <w:rsid w:val="00273812"/>
    <w:rsid w:val="00273819"/>
    <w:rsid w:val="00274020"/>
    <w:rsid w:val="00274D03"/>
    <w:rsid w:val="00274F1D"/>
    <w:rsid w:val="0027596D"/>
    <w:rsid w:val="00275EC1"/>
    <w:rsid w:val="00276195"/>
    <w:rsid w:val="00277305"/>
    <w:rsid w:val="00277999"/>
    <w:rsid w:val="00280391"/>
    <w:rsid w:val="002803A3"/>
    <w:rsid w:val="002804E0"/>
    <w:rsid w:val="002810E2"/>
    <w:rsid w:val="002815CB"/>
    <w:rsid w:val="00281DEA"/>
    <w:rsid w:val="00284957"/>
    <w:rsid w:val="00284ACF"/>
    <w:rsid w:val="00284BE2"/>
    <w:rsid w:val="0028502B"/>
    <w:rsid w:val="002851EE"/>
    <w:rsid w:val="0028568D"/>
    <w:rsid w:val="00285943"/>
    <w:rsid w:val="00285C67"/>
    <w:rsid w:val="00285DCB"/>
    <w:rsid w:val="00285DE3"/>
    <w:rsid w:val="00286239"/>
    <w:rsid w:val="00286FF3"/>
    <w:rsid w:val="002872D3"/>
    <w:rsid w:val="002878E0"/>
    <w:rsid w:val="00287EB1"/>
    <w:rsid w:val="00290164"/>
    <w:rsid w:val="0029113A"/>
    <w:rsid w:val="002916AD"/>
    <w:rsid w:val="0029194A"/>
    <w:rsid w:val="00292341"/>
    <w:rsid w:val="00292822"/>
    <w:rsid w:val="002929C2"/>
    <w:rsid w:val="00292AB6"/>
    <w:rsid w:val="00292DC6"/>
    <w:rsid w:val="002932A5"/>
    <w:rsid w:val="002934BD"/>
    <w:rsid w:val="00293740"/>
    <w:rsid w:val="002938D5"/>
    <w:rsid w:val="00293D9B"/>
    <w:rsid w:val="00295132"/>
    <w:rsid w:val="00295654"/>
    <w:rsid w:val="002958FE"/>
    <w:rsid w:val="002959E4"/>
    <w:rsid w:val="00295B2F"/>
    <w:rsid w:val="00296B87"/>
    <w:rsid w:val="002A267A"/>
    <w:rsid w:val="002A2793"/>
    <w:rsid w:val="002A2E4A"/>
    <w:rsid w:val="002A2F0E"/>
    <w:rsid w:val="002A31B4"/>
    <w:rsid w:val="002A336A"/>
    <w:rsid w:val="002A33BB"/>
    <w:rsid w:val="002A3FD3"/>
    <w:rsid w:val="002A4117"/>
    <w:rsid w:val="002A4D04"/>
    <w:rsid w:val="002A4EEF"/>
    <w:rsid w:val="002A5398"/>
    <w:rsid w:val="002A588D"/>
    <w:rsid w:val="002A60B4"/>
    <w:rsid w:val="002A60E4"/>
    <w:rsid w:val="002A6D4F"/>
    <w:rsid w:val="002A73E1"/>
    <w:rsid w:val="002B02E1"/>
    <w:rsid w:val="002B0C21"/>
    <w:rsid w:val="002B1701"/>
    <w:rsid w:val="002B1EBA"/>
    <w:rsid w:val="002B1EF8"/>
    <w:rsid w:val="002B215D"/>
    <w:rsid w:val="002B5655"/>
    <w:rsid w:val="002B57F0"/>
    <w:rsid w:val="002B6089"/>
    <w:rsid w:val="002B60DB"/>
    <w:rsid w:val="002B60E0"/>
    <w:rsid w:val="002B68FC"/>
    <w:rsid w:val="002B6A05"/>
    <w:rsid w:val="002B7503"/>
    <w:rsid w:val="002B7968"/>
    <w:rsid w:val="002C0728"/>
    <w:rsid w:val="002C1CBF"/>
    <w:rsid w:val="002C1EF6"/>
    <w:rsid w:val="002C2146"/>
    <w:rsid w:val="002C3621"/>
    <w:rsid w:val="002C4B89"/>
    <w:rsid w:val="002C52A1"/>
    <w:rsid w:val="002C5BDF"/>
    <w:rsid w:val="002C5E37"/>
    <w:rsid w:val="002C668B"/>
    <w:rsid w:val="002C7401"/>
    <w:rsid w:val="002C7568"/>
    <w:rsid w:val="002C7D68"/>
    <w:rsid w:val="002D0771"/>
    <w:rsid w:val="002D088D"/>
    <w:rsid w:val="002D0BB4"/>
    <w:rsid w:val="002D117A"/>
    <w:rsid w:val="002D23E5"/>
    <w:rsid w:val="002D2559"/>
    <w:rsid w:val="002D2F1A"/>
    <w:rsid w:val="002D3BAA"/>
    <w:rsid w:val="002D3E41"/>
    <w:rsid w:val="002D4388"/>
    <w:rsid w:val="002D49A8"/>
    <w:rsid w:val="002D4E66"/>
    <w:rsid w:val="002D5036"/>
    <w:rsid w:val="002D55B3"/>
    <w:rsid w:val="002D59AF"/>
    <w:rsid w:val="002D5F9F"/>
    <w:rsid w:val="002D5FD7"/>
    <w:rsid w:val="002D6F82"/>
    <w:rsid w:val="002D7231"/>
    <w:rsid w:val="002E047C"/>
    <w:rsid w:val="002E08F6"/>
    <w:rsid w:val="002E09B4"/>
    <w:rsid w:val="002E0B7F"/>
    <w:rsid w:val="002E1387"/>
    <w:rsid w:val="002E1A15"/>
    <w:rsid w:val="002E2558"/>
    <w:rsid w:val="002E2EBA"/>
    <w:rsid w:val="002E393C"/>
    <w:rsid w:val="002E3E72"/>
    <w:rsid w:val="002E4C13"/>
    <w:rsid w:val="002E55D9"/>
    <w:rsid w:val="002F001E"/>
    <w:rsid w:val="002F02D2"/>
    <w:rsid w:val="002F061F"/>
    <w:rsid w:val="002F11AB"/>
    <w:rsid w:val="002F1ED9"/>
    <w:rsid w:val="002F1F27"/>
    <w:rsid w:val="002F2289"/>
    <w:rsid w:val="002F26CA"/>
    <w:rsid w:val="002F323A"/>
    <w:rsid w:val="002F38B9"/>
    <w:rsid w:val="002F3980"/>
    <w:rsid w:val="002F427C"/>
    <w:rsid w:val="002F45B0"/>
    <w:rsid w:val="002F466D"/>
    <w:rsid w:val="002F5170"/>
    <w:rsid w:val="002F5317"/>
    <w:rsid w:val="002F677C"/>
    <w:rsid w:val="002F73FA"/>
    <w:rsid w:val="0030007B"/>
    <w:rsid w:val="00300ACD"/>
    <w:rsid w:val="00301619"/>
    <w:rsid w:val="00301626"/>
    <w:rsid w:val="00301E09"/>
    <w:rsid w:val="003027CE"/>
    <w:rsid w:val="00302D19"/>
    <w:rsid w:val="00303A6C"/>
    <w:rsid w:val="00304B72"/>
    <w:rsid w:val="00305255"/>
    <w:rsid w:val="003061D6"/>
    <w:rsid w:val="003062DC"/>
    <w:rsid w:val="003065AD"/>
    <w:rsid w:val="00307DF6"/>
    <w:rsid w:val="00310A1B"/>
    <w:rsid w:val="00310AEA"/>
    <w:rsid w:val="003113E0"/>
    <w:rsid w:val="00311873"/>
    <w:rsid w:val="00311B59"/>
    <w:rsid w:val="00311B96"/>
    <w:rsid w:val="003120E7"/>
    <w:rsid w:val="003126AF"/>
    <w:rsid w:val="0031278B"/>
    <w:rsid w:val="00312F14"/>
    <w:rsid w:val="00313452"/>
    <w:rsid w:val="00313D70"/>
    <w:rsid w:val="0031664E"/>
    <w:rsid w:val="00316CCE"/>
    <w:rsid w:val="00317357"/>
    <w:rsid w:val="00321068"/>
    <w:rsid w:val="00321D45"/>
    <w:rsid w:val="0032203D"/>
    <w:rsid w:val="003229F9"/>
    <w:rsid w:val="0032384E"/>
    <w:rsid w:val="003245A7"/>
    <w:rsid w:val="003249A3"/>
    <w:rsid w:val="00324AC5"/>
    <w:rsid w:val="00324B1A"/>
    <w:rsid w:val="003255B5"/>
    <w:rsid w:val="003255C7"/>
    <w:rsid w:val="003257C1"/>
    <w:rsid w:val="00327201"/>
    <w:rsid w:val="00327E9F"/>
    <w:rsid w:val="00330146"/>
    <w:rsid w:val="00330F6A"/>
    <w:rsid w:val="003316BB"/>
    <w:rsid w:val="00332918"/>
    <w:rsid w:val="00332CFA"/>
    <w:rsid w:val="00332D19"/>
    <w:rsid w:val="00332F5D"/>
    <w:rsid w:val="003341A5"/>
    <w:rsid w:val="00334C75"/>
    <w:rsid w:val="003355E7"/>
    <w:rsid w:val="003358A2"/>
    <w:rsid w:val="00336438"/>
    <w:rsid w:val="00336760"/>
    <w:rsid w:val="00336A00"/>
    <w:rsid w:val="00337304"/>
    <w:rsid w:val="00337378"/>
    <w:rsid w:val="00337BD4"/>
    <w:rsid w:val="00340192"/>
    <w:rsid w:val="00340496"/>
    <w:rsid w:val="00340510"/>
    <w:rsid w:val="00340F82"/>
    <w:rsid w:val="00340FDB"/>
    <w:rsid w:val="003416AC"/>
    <w:rsid w:val="003417C7"/>
    <w:rsid w:val="003419C5"/>
    <w:rsid w:val="0034416D"/>
    <w:rsid w:val="00344ED1"/>
    <w:rsid w:val="003450DE"/>
    <w:rsid w:val="00345602"/>
    <w:rsid w:val="003469C6"/>
    <w:rsid w:val="00346A96"/>
    <w:rsid w:val="00346A9E"/>
    <w:rsid w:val="003471F8"/>
    <w:rsid w:val="00347C4E"/>
    <w:rsid w:val="0035004B"/>
    <w:rsid w:val="00350AFF"/>
    <w:rsid w:val="00350C36"/>
    <w:rsid w:val="00351297"/>
    <w:rsid w:val="00351848"/>
    <w:rsid w:val="00351BE7"/>
    <w:rsid w:val="003532C2"/>
    <w:rsid w:val="00353EC6"/>
    <w:rsid w:val="00355168"/>
    <w:rsid w:val="00355FA4"/>
    <w:rsid w:val="00357558"/>
    <w:rsid w:val="003576E1"/>
    <w:rsid w:val="00360319"/>
    <w:rsid w:val="00360325"/>
    <w:rsid w:val="003605CE"/>
    <w:rsid w:val="003608AC"/>
    <w:rsid w:val="0036181D"/>
    <w:rsid w:val="003624D3"/>
    <w:rsid w:val="00362D87"/>
    <w:rsid w:val="0036326F"/>
    <w:rsid w:val="0036333B"/>
    <w:rsid w:val="003648C0"/>
    <w:rsid w:val="00365927"/>
    <w:rsid w:val="00365BAF"/>
    <w:rsid w:val="00366038"/>
    <w:rsid w:val="003666B3"/>
    <w:rsid w:val="00366AE8"/>
    <w:rsid w:val="00366DC5"/>
    <w:rsid w:val="00367681"/>
    <w:rsid w:val="00367C0A"/>
    <w:rsid w:val="00370017"/>
    <w:rsid w:val="00370051"/>
    <w:rsid w:val="003700BD"/>
    <w:rsid w:val="00373385"/>
    <w:rsid w:val="0037342E"/>
    <w:rsid w:val="00374025"/>
    <w:rsid w:val="00374A0D"/>
    <w:rsid w:val="00374D96"/>
    <w:rsid w:val="00376479"/>
    <w:rsid w:val="00377CE9"/>
    <w:rsid w:val="003808DD"/>
    <w:rsid w:val="00380AE4"/>
    <w:rsid w:val="00380CBB"/>
    <w:rsid w:val="00380D64"/>
    <w:rsid w:val="00381532"/>
    <w:rsid w:val="00381F8B"/>
    <w:rsid w:val="0038280B"/>
    <w:rsid w:val="003828E4"/>
    <w:rsid w:val="003830C8"/>
    <w:rsid w:val="003837CA"/>
    <w:rsid w:val="003845AE"/>
    <w:rsid w:val="003849B0"/>
    <w:rsid w:val="00386761"/>
    <w:rsid w:val="00386FFD"/>
    <w:rsid w:val="003870AE"/>
    <w:rsid w:val="00387571"/>
    <w:rsid w:val="00387A12"/>
    <w:rsid w:val="00387C29"/>
    <w:rsid w:val="003911B6"/>
    <w:rsid w:val="00391F9D"/>
    <w:rsid w:val="00392BE1"/>
    <w:rsid w:val="00393C60"/>
    <w:rsid w:val="00393CDE"/>
    <w:rsid w:val="00393EDC"/>
    <w:rsid w:val="00394C60"/>
    <w:rsid w:val="0039512E"/>
    <w:rsid w:val="003951C4"/>
    <w:rsid w:val="00395DD2"/>
    <w:rsid w:val="00396233"/>
    <w:rsid w:val="003962E9"/>
    <w:rsid w:val="003978E0"/>
    <w:rsid w:val="003A0775"/>
    <w:rsid w:val="003A0CBE"/>
    <w:rsid w:val="003A0E22"/>
    <w:rsid w:val="003A1462"/>
    <w:rsid w:val="003A158D"/>
    <w:rsid w:val="003A2091"/>
    <w:rsid w:val="003A2800"/>
    <w:rsid w:val="003A285C"/>
    <w:rsid w:val="003A2CE9"/>
    <w:rsid w:val="003A4130"/>
    <w:rsid w:val="003A522E"/>
    <w:rsid w:val="003A57C9"/>
    <w:rsid w:val="003A59C4"/>
    <w:rsid w:val="003A5B76"/>
    <w:rsid w:val="003A5F7B"/>
    <w:rsid w:val="003A666D"/>
    <w:rsid w:val="003A72A8"/>
    <w:rsid w:val="003A7CEF"/>
    <w:rsid w:val="003B1C29"/>
    <w:rsid w:val="003B1C60"/>
    <w:rsid w:val="003B2073"/>
    <w:rsid w:val="003B3348"/>
    <w:rsid w:val="003B3899"/>
    <w:rsid w:val="003B3DB4"/>
    <w:rsid w:val="003B3EEA"/>
    <w:rsid w:val="003B3F63"/>
    <w:rsid w:val="003B4448"/>
    <w:rsid w:val="003B4EAC"/>
    <w:rsid w:val="003B7595"/>
    <w:rsid w:val="003B7A35"/>
    <w:rsid w:val="003B7F3E"/>
    <w:rsid w:val="003C0186"/>
    <w:rsid w:val="003C01B9"/>
    <w:rsid w:val="003C0FCD"/>
    <w:rsid w:val="003C195B"/>
    <w:rsid w:val="003C1C2C"/>
    <w:rsid w:val="003C1F41"/>
    <w:rsid w:val="003C2648"/>
    <w:rsid w:val="003C3532"/>
    <w:rsid w:val="003C4D6D"/>
    <w:rsid w:val="003C4DEE"/>
    <w:rsid w:val="003C58C3"/>
    <w:rsid w:val="003C66B0"/>
    <w:rsid w:val="003C692E"/>
    <w:rsid w:val="003C7E11"/>
    <w:rsid w:val="003D0FBF"/>
    <w:rsid w:val="003D11CC"/>
    <w:rsid w:val="003D134C"/>
    <w:rsid w:val="003D19C6"/>
    <w:rsid w:val="003D24DB"/>
    <w:rsid w:val="003D30D1"/>
    <w:rsid w:val="003D3AA6"/>
    <w:rsid w:val="003D4F55"/>
    <w:rsid w:val="003D50E2"/>
    <w:rsid w:val="003D5517"/>
    <w:rsid w:val="003D5525"/>
    <w:rsid w:val="003D574D"/>
    <w:rsid w:val="003D57C2"/>
    <w:rsid w:val="003D5CDF"/>
    <w:rsid w:val="003E0997"/>
    <w:rsid w:val="003E1877"/>
    <w:rsid w:val="003E2744"/>
    <w:rsid w:val="003E2A52"/>
    <w:rsid w:val="003E3825"/>
    <w:rsid w:val="003E3B9B"/>
    <w:rsid w:val="003E3C44"/>
    <w:rsid w:val="003E4CE5"/>
    <w:rsid w:val="003E535F"/>
    <w:rsid w:val="003E5785"/>
    <w:rsid w:val="003E60CE"/>
    <w:rsid w:val="003E61EC"/>
    <w:rsid w:val="003E6453"/>
    <w:rsid w:val="003E696E"/>
    <w:rsid w:val="003E7238"/>
    <w:rsid w:val="003E74F3"/>
    <w:rsid w:val="003E7B24"/>
    <w:rsid w:val="003E7BFF"/>
    <w:rsid w:val="003E7DBC"/>
    <w:rsid w:val="003F065C"/>
    <w:rsid w:val="003F07CF"/>
    <w:rsid w:val="003F0832"/>
    <w:rsid w:val="003F090E"/>
    <w:rsid w:val="003F1B0C"/>
    <w:rsid w:val="003F1C05"/>
    <w:rsid w:val="003F24BD"/>
    <w:rsid w:val="003F303F"/>
    <w:rsid w:val="003F32D9"/>
    <w:rsid w:val="003F338E"/>
    <w:rsid w:val="003F3700"/>
    <w:rsid w:val="003F37D0"/>
    <w:rsid w:val="003F3CDD"/>
    <w:rsid w:val="003F425B"/>
    <w:rsid w:val="003F4385"/>
    <w:rsid w:val="003F47EE"/>
    <w:rsid w:val="003F4866"/>
    <w:rsid w:val="003F5907"/>
    <w:rsid w:val="003F5D7D"/>
    <w:rsid w:val="003F764F"/>
    <w:rsid w:val="003F7A52"/>
    <w:rsid w:val="00401087"/>
    <w:rsid w:val="00401510"/>
    <w:rsid w:val="004018CA"/>
    <w:rsid w:val="00401FD0"/>
    <w:rsid w:val="0040218C"/>
    <w:rsid w:val="00402352"/>
    <w:rsid w:val="00404378"/>
    <w:rsid w:val="00404C56"/>
    <w:rsid w:val="00405266"/>
    <w:rsid w:val="0040599F"/>
    <w:rsid w:val="00406139"/>
    <w:rsid w:val="00407339"/>
    <w:rsid w:val="00407FD3"/>
    <w:rsid w:val="004100C6"/>
    <w:rsid w:val="004106A3"/>
    <w:rsid w:val="00410C13"/>
    <w:rsid w:val="00411002"/>
    <w:rsid w:val="004111BA"/>
    <w:rsid w:val="004123DB"/>
    <w:rsid w:val="0041287A"/>
    <w:rsid w:val="004136AF"/>
    <w:rsid w:val="00414171"/>
    <w:rsid w:val="00414CDA"/>
    <w:rsid w:val="0041546F"/>
    <w:rsid w:val="00415691"/>
    <w:rsid w:val="004161DA"/>
    <w:rsid w:val="0041733F"/>
    <w:rsid w:val="0041771F"/>
    <w:rsid w:val="00417B21"/>
    <w:rsid w:val="00420431"/>
    <w:rsid w:val="00420524"/>
    <w:rsid w:val="00420CE9"/>
    <w:rsid w:val="0042124E"/>
    <w:rsid w:val="00421544"/>
    <w:rsid w:val="004216D1"/>
    <w:rsid w:val="00421A1A"/>
    <w:rsid w:val="00423A1D"/>
    <w:rsid w:val="00423C96"/>
    <w:rsid w:val="00424A2B"/>
    <w:rsid w:val="00425AF4"/>
    <w:rsid w:val="00425D14"/>
    <w:rsid w:val="00426B6A"/>
    <w:rsid w:val="00427228"/>
    <w:rsid w:val="00430DD2"/>
    <w:rsid w:val="004319B6"/>
    <w:rsid w:val="00432D69"/>
    <w:rsid w:val="0043351A"/>
    <w:rsid w:val="00433BF5"/>
    <w:rsid w:val="00434C75"/>
    <w:rsid w:val="0043586B"/>
    <w:rsid w:val="00435C1A"/>
    <w:rsid w:val="0043638A"/>
    <w:rsid w:val="004364AB"/>
    <w:rsid w:val="004367F0"/>
    <w:rsid w:val="00437428"/>
    <w:rsid w:val="00437891"/>
    <w:rsid w:val="00440620"/>
    <w:rsid w:val="0044085B"/>
    <w:rsid w:val="00440867"/>
    <w:rsid w:val="00441203"/>
    <w:rsid w:val="004432EC"/>
    <w:rsid w:val="00443669"/>
    <w:rsid w:val="00443B79"/>
    <w:rsid w:val="00444E29"/>
    <w:rsid w:val="00445065"/>
    <w:rsid w:val="00445513"/>
    <w:rsid w:val="00445755"/>
    <w:rsid w:val="00445767"/>
    <w:rsid w:val="00445D33"/>
    <w:rsid w:val="0044793B"/>
    <w:rsid w:val="00447FB8"/>
    <w:rsid w:val="00450560"/>
    <w:rsid w:val="00450978"/>
    <w:rsid w:val="004509E5"/>
    <w:rsid w:val="00450A09"/>
    <w:rsid w:val="004515B1"/>
    <w:rsid w:val="00451618"/>
    <w:rsid w:val="00451A5D"/>
    <w:rsid w:val="004520C5"/>
    <w:rsid w:val="004525E6"/>
    <w:rsid w:val="004526A1"/>
    <w:rsid w:val="00452F18"/>
    <w:rsid w:val="004545A6"/>
    <w:rsid w:val="004551A4"/>
    <w:rsid w:val="00455482"/>
    <w:rsid w:val="00455D36"/>
    <w:rsid w:val="0045666F"/>
    <w:rsid w:val="0045683E"/>
    <w:rsid w:val="00456935"/>
    <w:rsid w:val="00456955"/>
    <w:rsid w:val="00456C97"/>
    <w:rsid w:val="00456CE4"/>
    <w:rsid w:val="00456F6A"/>
    <w:rsid w:val="004573AB"/>
    <w:rsid w:val="00457CAB"/>
    <w:rsid w:val="00457D4D"/>
    <w:rsid w:val="00460A28"/>
    <w:rsid w:val="0046197D"/>
    <w:rsid w:val="004626C7"/>
    <w:rsid w:val="0046283C"/>
    <w:rsid w:val="00463AA9"/>
    <w:rsid w:val="00463CD9"/>
    <w:rsid w:val="00465BF5"/>
    <w:rsid w:val="004662BB"/>
    <w:rsid w:val="004662C9"/>
    <w:rsid w:val="0046678E"/>
    <w:rsid w:val="004668D1"/>
    <w:rsid w:val="00467251"/>
    <w:rsid w:val="004678E0"/>
    <w:rsid w:val="00467E16"/>
    <w:rsid w:val="00470214"/>
    <w:rsid w:val="004704A3"/>
    <w:rsid w:val="00470816"/>
    <w:rsid w:val="00470C48"/>
    <w:rsid w:val="00470E3D"/>
    <w:rsid w:val="00471859"/>
    <w:rsid w:val="00471893"/>
    <w:rsid w:val="00471B1F"/>
    <w:rsid w:val="00471B4C"/>
    <w:rsid w:val="00471BD2"/>
    <w:rsid w:val="00471EAC"/>
    <w:rsid w:val="0047303C"/>
    <w:rsid w:val="00473C21"/>
    <w:rsid w:val="00473CC2"/>
    <w:rsid w:val="00474A3C"/>
    <w:rsid w:val="00476A01"/>
    <w:rsid w:val="00476CE8"/>
    <w:rsid w:val="00476F1C"/>
    <w:rsid w:val="00477434"/>
    <w:rsid w:val="004805C4"/>
    <w:rsid w:val="0048085B"/>
    <w:rsid w:val="0048239F"/>
    <w:rsid w:val="004827EC"/>
    <w:rsid w:val="0048370B"/>
    <w:rsid w:val="004837C9"/>
    <w:rsid w:val="00483F1E"/>
    <w:rsid w:val="0048418B"/>
    <w:rsid w:val="00484C1C"/>
    <w:rsid w:val="00485377"/>
    <w:rsid w:val="00485C8F"/>
    <w:rsid w:val="004860A5"/>
    <w:rsid w:val="004868B5"/>
    <w:rsid w:val="0048715E"/>
    <w:rsid w:val="00487435"/>
    <w:rsid w:val="004874A7"/>
    <w:rsid w:val="004878DB"/>
    <w:rsid w:val="00491949"/>
    <w:rsid w:val="00491DB0"/>
    <w:rsid w:val="00492064"/>
    <w:rsid w:val="00492353"/>
    <w:rsid w:val="004932CC"/>
    <w:rsid w:val="00493C0B"/>
    <w:rsid w:val="00493D2B"/>
    <w:rsid w:val="004944ED"/>
    <w:rsid w:val="00494683"/>
    <w:rsid w:val="00494ACA"/>
    <w:rsid w:val="00494ADC"/>
    <w:rsid w:val="00494AF3"/>
    <w:rsid w:val="00496458"/>
    <w:rsid w:val="00496E95"/>
    <w:rsid w:val="004A0259"/>
    <w:rsid w:val="004A0B2F"/>
    <w:rsid w:val="004A1193"/>
    <w:rsid w:val="004A145E"/>
    <w:rsid w:val="004A14C2"/>
    <w:rsid w:val="004A2F0B"/>
    <w:rsid w:val="004A2FEA"/>
    <w:rsid w:val="004A3306"/>
    <w:rsid w:val="004A3DBA"/>
    <w:rsid w:val="004A454D"/>
    <w:rsid w:val="004A4D32"/>
    <w:rsid w:val="004A5170"/>
    <w:rsid w:val="004A52C6"/>
    <w:rsid w:val="004A53BE"/>
    <w:rsid w:val="004A628E"/>
    <w:rsid w:val="004A67AD"/>
    <w:rsid w:val="004A6D6B"/>
    <w:rsid w:val="004A6E53"/>
    <w:rsid w:val="004A728E"/>
    <w:rsid w:val="004A78A8"/>
    <w:rsid w:val="004B0271"/>
    <w:rsid w:val="004B0880"/>
    <w:rsid w:val="004B0A8B"/>
    <w:rsid w:val="004B16CF"/>
    <w:rsid w:val="004B1D61"/>
    <w:rsid w:val="004B2323"/>
    <w:rsid w:val="004B2415"/>
    <w:rsid w:val="004B320F"/>
    <w:rsid w:val="004B3443"/>
    <w:rsid w:val="004B4396"/>
    <w:rsid w:val="004B495F"/>
    <w:rsid w:val="004B4BDF"/>
    <w:rsid w:val="004B52F6"/>
    <w:rsid w:val="004B551D"/>
    <w:rsid w:val="004B5755"/>
    <w:rsid w:val="004B5A81"/>
    <w:rsid w:val="004B6872"/>
    <w:rsid w:val="004B6AB5"/>
    <w:rsid w:val="004B6DC1"/>
    <w:rsid w:val="004B7524"/>
    <w:rsid w:val="004B78D1"/>
    <w:rsid w:val="004B7993"/>
    <w:rsid w:val="004C03C5"/>
    <w:rsid w:val="004C0F33"/>
    <w:rsid w:val="004C14D8"/>
    <w:rsid w:val="004C353C"/>
    <w:rsid w:val="004C40D1"/>
    <w:rsid w:val="004C441B"/>
    <w:rsid w:val="004C4ACC"/>
    <w:rsid w:val="004C59E0"/>
    <w:rsid w:val="004C61DD"/>
    <w:rsid w:val="004C6614"/>
    <w:rsid w:val="004C79DE"/>
    <w:rsid w:val="004C79F8"/>
    <w:rsid w:val="004D107A"/>
    <w:rsid w:val="004D1555"/>
    <w:rsid w:val="004D1F94"/>
    <w:rsid w:val="004D2495"/>
    <w:rsid w:val="004D3899"/>
    <w:rsid w:val="004D3DEE"/>
    <w:rsid w:val="004D5EA8"/>
    <w:rsid w:val="004D6535"/>
    <w:rsid w:val="004D6EFC"/>
    <w:rsid w:val="004E0830"/>
    <w:rsid w:val="004E1A62"/>
    <w:rsid w:val="004E1B4F"/>
    <w:rsid w:val="004E1DED"/>
    <w:rsid w:val="004E1E1A"/>
    <w:rsid w:val="004E2B9E"/>
    <w:rsid w:val="004E34E4"/>
    <w:rsid w:val="004E4224"/>
    <w:rsid w:val="004E4CD2"/>
    <w:rsid w:val="004E52A6"/>
    <w:rsid w:val="004E5C08"/>
    <w:rsid w:val="004E600F"/>
    <w:rsid w:val="004E6526"/>
    <w:rsid w:val="004E66F5"/>
    <w:rsid w:val="004E6738"/>
    <w:rsid w:val="004E71CB"/>
    <w:rsid w:val="004E74ED"/>
    <w:rsid w:val="004F0131"/>
    <w:rsid w:val="004F0695"/>
    <w:rsid w:val="004F16C8"/>
    <w:rsid w:val="004F1DB1"/>
    <w:rsid w:val="004F2121"/>
    <w:rsid w:val="004F2549"/>
    <w:rsid w:val="004F2839"/>
    <w:rsid w:val="004F2BEB"/>
    <w:rsid w:val="004F35CB"/>
    <w:rsid w:val="004F3832"/>
    <w:rsid w:val="004F3D0D"/>
    <w:rsid w:val="004F3F16"/>
    <w:rsid w:val="004F416A"/>
    <w:rsid w:val="004F417E"/>
    <w:rsid w:val="004F5559"/>
    <w:rsid w:val="004F55C9"/>
    <w:rsid w:val="004F5DA3"/>
    <w:rsid w:val="004F5E50"/>
    <w:rsid w:val="004F659B"/>
    <w:rsid w:val="00500B40"/>
    <w:rsid w:val="00501A55"/>
    <w:rsid w:val="00501EAD"/>
    <w:rsid w:val="00501EBD"/>
    <w:rsid w:val="005023F1"/>
    <w:rsid w:val="00502AF0"/>
    <w:rsid w:val="00503754"/>
    <w:rsid w:val="00503E87"/>
    <w:rsid w:val="005041FA"/>
    <w:rsid w:val="00505BD8"/>
    <w:rsid w:val="00506053"/>
    <w:rsid w:val="005065FA"/>
    <w:rsid w:val="00506BAD"/>
    <w:rsid w:val="0050768F"/>
    <w:rsid w:val="005101C7"/>
    <w:rsid w:val="005105AB"/>
    <w:rsid w:val="00510601"/>
    <w:rsid w:val="005113C0"/>
    <w:rsid w:val="00511A46"/>
    <w:rsid w:val="00511A5D"/>
    <w:rsid w:val="00511D42"/>
    <w:rsid w:val="00511D57"/>
    <w:rsid w:val="0051236F"/>
    <w:rsid w:val="00512DEA"/>
    <w:rsid w:val="0051304B"/>
    <w:rsid w:val="0051378D"/>
    <w:rsid w:val="0051387B"/>
    <w:rsid w:val="00513A34"/>
    <w:rsid w:val="0051511B"/>
    <w:rsid w:val="005155F4"/>
    <w:rsid w:val="005156B6"/>
    <w:rsid w:val="005160A9"/>
    <w:rsid w:val="00517788"/>
    <w:rsid w:val="005216DF"/>
    <w:rsid w:val="00522119"/>
    <w:rsid w:val="00524356"/>
    <w:rsid w:val="00524952"/>
    <w:rsid w:val="00525727"/>
    <w:rsid w:val="00525BD9"/>
    <w:rsid w:val="00527420"/>
    <w:rsid w:val="00530451"/>
    <w:rsid w:val="00530476"/>
    <w:rsid w:val="005304BF"/>
    <w:rsid w:val="00531C1C"/>
    <w:rsid w:val="00531ED0"/>
    <w:rsid w:val="00531FE6"/>
    <w:rsid w:val="00532176"/>
    <w:rsid w:val="0053230A"/>
    <w:rsid w:val="005336AE"/>
    <w:rsid w:val="005339D4"/>
    <w:rsid w:val="0053430C"/>
    <w:rsid w:val="00534716"/>
    <w:rsid w:val="00534A47"/>
    <w:rsid w:val="00535106"/>
    <w:rsid w:val="005360D1"/>
    <w:rsid w:val="0053627C"/>
    <w:rsid w:val="00536297"/>
    <w:rsid w:val="00536635"/>
    <w:rsid w:val="0053687E"/>
    <w:rsid w:val="00536976"/>
    <w:rsid w:val="00536FA8"/>
    <w:rsid w:val="005378B1"/>
    <w:rsid w:val="00537CCB"/>
    <w:rsid w:val="00540068"/>
    <w:rsid w:val="0054055B"/>
    <w:rsid w:val="00540610"/>
    <w:rsid w:val="00540C73"/>
    <w:rsid w:val="00540D5A"/>
    <w:rsid w:val="00540DE1"/>
    <w:rsid w:val="00543F5F"/>
    <w:rsid w:val="005440D7"/>
    <w:rsid w:val="00544CE4"/>
    <w:rsid w:val="00544D2A"/>
    <w:rsid w:val="0054524C"/>
    <w:rsid w:val="0054597F"/>
    <w:rsid w:val="00546560"/>
    <w:rsid w:val="005469DC"/>
    <w:rsid w:val="00547045"/>
    <w:rsid w:val="00547431"/>
    <w:rsid w:val="00547899"/>
    <w:rsid w:val="00547A1F"/>
    <w:rsid w:val="00550122"/>
    <w:rsid w:val="00550CA5"/>
    <w:rsid w:val="00550E53"/>
    <w:rsid w:val="005516CA"/>
    <w:rsid w:val="0055270C"/>
    <w:rsid w:val="00552814"/>
    <w:rsid w:val="005528B1"/>
    <w:rsid w:val="00552C26"/>
    <w:rsid w:val="00552F7F"/>
    <w:rsid w:val="00553017"/>
    <w:rsid w:val="00554061"/>
    <w:rsid w:val="0055412E"/>
    <w:rsid w:val="005552C8"/>
    <w:rsid w:val="005556AC"/>
    <w:rsid w:val="00555852"/>
    <w:rsid w:val="00556897"/>
    <w:rsid w:val="005575B4"/>
    <w:rsid w:val="00557661"/>
    <w:rsid w:val="005579F5"/>
    <w:rsid w:val="00560733"/>
    <w:rsid w:val="00560CEF"/>
    <w:rsid w:val="00561165"/>
    <w:rsid w:val="0056127A"/>
    <w:rsid w:val="00561507"/>
    <w:rsid w:val="00561E66"/>
    <w:rsid w:val="00562123"/>
    <w:rsid w:val="00562184"/>
    <w:rsid w:val="00562A30"/>
    <w:rsid w:val="00562BD3"/>
    <w:rsid w:val="00563A53"/>
    <w:rsid w:val="00564970"/>
    <w:rsid w:val="00564C77"/>
    <w:rsid w:val="0056526A"/>
    <w:rsid w:val="00565686"/>
    <w:rsid w:val="00565AD6"/>
    <w:rsid w:val="00566450"/>
    <w:rsid w:val="0056699D"/>
    <w:rsid w:val="00566C9A"/>
    <w:rsid w:val="00566E5E"/>
    <w:rsid w:val="00566EAD"/>
    <w:rsid w:val="00567906"/>
    <w:rsid w:val="00567DBF"/>
    <w:rsid w:val="00570B82"/>
    <w:rsid w:val="00570FCE"/>
    <w:rsid w:val="00571A96"/>
    <w:rsid w:val="00572007"/>
    <w:rsid w:val="00572233"/>
    <w:rsid w:val="00572CBF"/>
    <w:rsid w:val="00572FD6"/>
    <w:rsid w:val="00573497"/>
    <w:rsid w:val="00574607"/>
    <w:rsid w:val="005746AE"/>
    <w:rsid w:val="00575551"/>
    <w:rsid w:val="00576523"/>
    <w:rsid w:val="00576A26"/>
    <w:rsid w:val="00576D24"/>
    <w:rsid w:val="00580D99"/>
    <w:rsid w:val="00580F98"/>
    <w:rsid w:val="005810CE"/>
    <w:rsid w:val="0058173A"/>
    <w:rsid w:val="00581960"/>
    <w:rsid w:val="00581FB5"/>
    <w:rsid w:val="005831ED"/>
    <w:rsid w:val="00583C56"/>
    <w:rsid w:val="00583FF6"/>
    <w:rsid w:val="00584129"/>
    <w:rsid w:val="00584DED"/>
    <w:rsid w:val="00585462"/>
    <w:rsid w:val="005856EE"/>
    <w:rsid w:val="00585783"/>
    <w:rsid w:val="00585A4A"/>
    <w:rsid w:val="00585C4C"/>
    <w:rsid w:val="00586284"/>
    <w:rsid w:val="005879AB"/>
    <w:rsid w:val="00587CC0"/>
    <w:rsid w:val="00590172"/>
    <w:rsid w:val="00590383"/>
    <w:rsid w:val="005907EF"/>
    <w:rsid w:val="00590B88"/>
    <w:rsid w:val="00592309"/>
    <w:rsid w:val="00593674"/>
    <w:rsid w:val="00594158"/>
    <w:rsid w:val="005942FE"/>
    <w:rsid w:val="0059454A"/>
    <w:rsid w:val="005950FB"/>
    <w:rsid w:val="00595927"/>
    <w:rsid w:val="00595B43"/>
    <w:rsid w:val="00597412"/>
    <w:rsid w:val="005976F7"/>
    <w:rsid w:val="0059790A"/>
    <w:rsid w:val="00597CA0"/>
    <w:rsid w:val="00597FEA"/>
    <w:rsid w:val="005A053C"/>
    <w:rsid w:val="005A0B79"/>
    <w:rsid w:val="005A1B4A"/>
    <w:rsid w:val="005A2439"/>
    <w:rsid w:val="005A2A03"/>
    <w:rsid w:val="005A2FC9"/>
    <w:rsid w:val="005A334C"/>
    <w:rsid w:val="005A3C16"/>
    <w:rsid w:val="005A3EEC"/>
    <w:rsid w:val="005A4128"/>
    <w:rsid w:val="005A4742"/>
    <w:rsid w:val="005A4E71"/>
    <w:rsid w:val="005A5B01"/>
    <w:rsid w:val="005A6118"/>
    <w:rsid w:val="005A614C"/>
    <w:rsid w:val="005A6889"/>
    <w:rsid w:val="005A68FB"/>
    <w:rsid w:val="005A7077"/>
    <w:rsid w:val="005A707C"/>
    <w:rsid w:val="005B07CB"/>
    <w:rsid w:val="005B0962"/>
    <w:rsid w:val="005B0D58"/>
    <w:rsid w:val="005B11BD"/>
    <w:rsid w:val="005B1238"/>
    <w:rsid w:val="005B1394"/>
    <w:rsid w:val="005B21A8"/>
    <w:rsid w:val="005B2649"/>
    <w:rsid w:val="005B2DF1"/>
    <w:rsid w:val="005B3007"/>
    <w:rsid w:val="005B39FE"/>
    <w:rsid w:val="005B3AA8"/>
    <w:rsid w:val="005B3AEF"/>
    <w:rsid w:val="005B3CEA"/>
    <w:rsid w:val="005B4A68"/>
    <w:rsid w:val="005B51B7"/>
    <w:rsid w:val="005B5288"/>
    <w:rsid w:val="005B5A17"/>
    <w:rsid w:val="005B624F"/>
    <w:rsid w:val="005B7546"/>
    <w:rsid w:val="005B77A7"/>
    <w:rsid w:val="005B7948"/>
    <w:rsid w:val="005B7F32"/>
    <w:rsid w:val="005C0861"/>
    <w:rsid w:val="005C099F"/>
    <w:rsid w:val="005C0C34"/>
    <w:rsid w:val="005C15E8"/>
    <w:rsid w:val="005C2729"/>
    <w:rsid w:val="005C298E"/>
    <w:rsid w:val="005C3389"/>
    <w:rsid w:val="005C391C"/>
    <w:rsid w:val="005C3AC0"/>
    <w:rsid w:val="005C4615"/>
    <w:rsid w:val="005C4C0D"/>
    <w:rsid w:val="005C4FB4"/>
    <w:rsid w:val="005C577E"/>
    <w:rsid w:val="005C6146"/>
    <w:rsid w:val="005C7438"/>
    <w:rsid w:val="005C7D5B"/>
    <w:rsid w:val="005D05A2"/>
    <w:rsid w:val="005D0A2B"/>
    <w:rsid w:val="005D0D1C"/>
    <w:rsid w:val="005D0FE9"/>
    <w:rsid w:val="005D15E9"/>
    <w:rsid w:val="005D182D"/>
    <w:rsid w:val="005D1E6A"/>
    <w:rsid w:val="005D2BB1"/>
    <w:rsid w:val="005D4104"/>
    <w:rsid w:val="005D4409"/>
    <w:rsid w:val="005D4496"/>
    <w:rsid w:val="005D54DB"/>
    <w:rsid w:val="005D5A78"/>
    <w:rsid w:val="005D5FFA"/>
    <w:rsid w:val="005D75E2"/>
    <w:rsid w:val="005E0417"/>
    <w:rsid w:val="005E0572"/>
    <w:rsid w:val="005E1050"/>
    <w:rsid w:val="005E138C"/>
    <w:rsid w:val="005E14EA"/>
    <w:rsid w:val="005E1770"/>
    <w:rsid w:val="005E1A33"/>
    <w:rsid w:val="005E242B"/>
    <w:rsid w:val="005E25B1"/>
    <w:rsid w:val="005E2794"/>
    <w:rsid w:val="005E39FD"/>
    <w:rsid w:val="005E4201"/>
    <w:rsid w:val="005E5BF6"/>
    <w:rsid w:val="005E5DA0"/>
    <w:rsid w:val="005E646B"/>
    <w:rsid w:val="005E6573"/>
    <w:rsid w:val="005E667E"/>
    <w:rsid w:val="005E6FF9"/>
    <w:rsid w:val="005E7994"/>
    <w:rsid w:val="005E7C2C"/>
    <w:rsid w:val="005E7EA7"/>
    <w:rsid w:val="005F0CFC"/>
    <w:rsid w:val="005F10C8"/>
    <w:rsid w:val="005F19AD"/>
    <w:rsid w:val="005F2BE7"/>
    <w:rsid w:val="005F35F0"/>
    <w:rsid w:val="005F3846"/>
    <w:rsid w:val="005F416F"/>
    <w:rsid w:val="005F467E"/>
    <w:rsid w:val="005F48BC"/>
    <w:rsid w:val="005F4F2B"/>
    <w:rsid w:val="005F50E7"/>
    <w:rsid w:val="005F562E"/>
    <w:rsid w:val="005F57AC"/>
    <w:rsid w:val="005F593E"/>
    <w:rsid w:val="005F6A4E"/>
    <w:rsid w:val="005F6C18"/>
    <w:rsid w:val="005F6D14"/>
    <w:rsid w:val="005F7601"/>
    <w:rsid w:val="005F7899"/>
    <w:rsid w:val="005F79BA"/>
    <w:rsid w:val="006004EF"/>
    <w:rsid w:val="00600BCF"/>
    <w:rsid w:val="00600CDB"/>
    <w:rsid w:val="00600D1A"/>
    <w:rsid w:val="00600DD4"/>
    <w:rsid w:val="00600F6E"/>
    <w:rsid w:val="00601610"/>
    <w:rsid w:val="00601BB2"/>
    <w:rsid w:val="006032A1"/>
    <w:rsid w:val="0060357F"/>
    <w:rsid w:val="006035E6"/>
    <w:rsid w:val="006038FB"/>
    <w:rsid w:val="00603E91"/>
    <w:rsid w:val="00603F60"/>
    <w:rsid w:val="00604330"/>
    <w:rsid w:val="00604C71"/>
    <w:rsid w:val="00605929"/>
    <w:rsid w:val="00605F95"/>
    <w:rsid w:val="006062B4"/>
    <w:rsid w:val="006063D4"/>
    <w:rsid w:val="006100EB"/>
    <w:rsid w:val="0061090E"/>
    <w:rsid w:val="00610D43"/>
    <w:rsid w:val="006124BF"/>
    <w:rsid w:val="00612540"/>
    <w:rsid w:val="00612A56"/>
    <w:rsid w:val="00613AC5"/>
    <w:rsid w:val="00614655"/>
    <w:rsid w:val="00614C7A"/>
    <w:rsid w:val="00615E72"/>
    <w:rsid w:val="006162C1"/>
    <w:rsid w:val="0061722B"/>
    <w:rsid w:val="0061779F"/>
    <w:rsid w:val="006177B0"/>
    <w:rsid w:val="00617B17"/>
    <w:rsid w:val="00620345"/>
    <w:rsid w:val="006203A3"/>
    <w:rsid w:val="00620C36"/>
    <w:rsid w:val="00620D41"/>
    <w:rsid w:val="00620EE9"/>
    <w:rsid w:val="00621CF2"/>
    <w:rsid w:val="00621E03"/>
    <w:rsid w:val="006221E5"/>
    <w:rsid w:val="0062250D"/>
    <w:rsid w:val="00622F0C"/>
    <w:rsid w:val="0062302B"/>
    <w:rsid w:val="00623B86"/>
    <w:rsid w:val="00623D49"/>
    <w:rsid w:val="00624420"/>
    <w:rsid w:val="00624CD2"/>
    <w:rsid w:val="00624E45"/>
    <w:rsid w:val="006254CA"/>
    <w:rsid w:val="006265CE"/>
    <w:rsid w:val="00626D91"/>
    <w:rsid w:val="00627388"/>
    <w:rsid w:val="0062760E"/>
    <w:rsid w:val="00627718"/>
    <w:rsid w:val="0062781C"/>
    <w:rsid w:val="006278F7"/>
    <w:rsid w:val="00627C69"/>
    <w:rsid w:val="006301EE"/>
    <w:rsid w:val="00630404"/>
    <w:rsid w:val="006304A5"/>
    <w:rsid w:val="00630E2F"/>
    <w:rsid w:val="00631127"/>
    <w:rsid w:val="00631B44"/>
    <w:rsid w:val="0063201B"/>
    <w:rsid w:val="006323E5"/>
    <w:rsid w:val="006328D7"/>
    <w:rsid w:val="00633AB6"/>
    <w:rsid w:val="00633F03"/>
    <w:rsid w:val="006341FB"/>
    <w:rsid w:val="0063422C"/>
    <w:rsid w:val="0063476D"/>
    <w:rsid w:val="006352DE"/>
    <w:rsid w:val="006355C3"/>
    <w:rsid w:val="0063587F"/>
    <w:rsid w:val="0063619A"/>
    <w:rsid w:val="00636229"/>
    <w:rsid w:val="006364F8"/>
    <w:rsid w:val="0063772A"/>
    <w:rsid w:val="00640166"/>
    <w:rsid w:val="00641A74"/>
    <w:rsid w:val="0064281F"/>
    <w:rsid w:val="00643C01"/>
    <w:rsid w:val="00645712"/>
    <w:rsid w:val="0064624F"/>
    <w:rsid w:val="006466AD"/>
    <w:rsid w:val="00646B8F"/>
    <w:rsid w:val="00647766"/>
    <w:rsid w:val="006477F7"/>
    <w:rsid w:val="0064783C"/>
    <w:rsid w:val="00647E52"/>
    <w:rsid w:val="00650322"/>
    <w:rsid w:val="006524CF"/>
    <w:rsid w:val="006524E4"/>
    <w:rsid w:val="00652841"/>
    <w:rsid w:val="00652D28"/>
    <w:rsid w:val="006531E0"/>
    <w:rsid w:val="00653998"/>
    <w:rsid w:val="00653C3F"/>
    <w:rsid w:val="00653D22"/>
    <w:rsid w:val="00654129"/>
    <w:rsid w:val="0065559C"/>
    <w:rsid w:val="00656228"/>
    <w:rsid w:val="00657331"/>
    <w:rsid w:val="00657CD0"/>
    <w:rsid w:val="00657F9E"/>
    <w:rsid w:val="0066027C"/>
    <w:rsid w:val="006602D0"/>
    <w:rsid w:val="00660768"/>
    <w:rsid w:val="00660870"/>
    <w:rsid w:val="0066148D"/>
    <w:rsid w:val="00661C35"/>
    <w:rsid w:val="00661FA6"/>
    <w:rsid w:val="00662030"/>
    <w:rsid w:val="00662138"/>
    <w:rsid w:val="00662FB6"/>
    <w:rsid w:val="00663431"/>
    <w:rsid w:val="0066377B"/>
    <w:rsid w:val="00663AD1"/>
    <w:rsid w:val="00663CEF"/>
    <w:rsid w:val="00663EAE"/>
    <w:rsid w:val="00664B35"/>
    <w:rsid w:val="0066551B"/>
    <w:rsid w:val="006659F2"/>
    <w:rsid w:val="0066617C"/>
    <w:rsid w:val="00667347"/>
    <w:rsid w:val="00667513"/>
    <w:rsid w:val="006678EB"/>
    <w:rsid w:val="00670838"/>
    <w:rsid w:val="0067143F"/>
    <w:rsid w:val="00671DBA"/>
    <w:rsid w:val="00671E05"/>
    <w:rsid w:val="00673449"/>
    <w:rsid w:val="006742DB"/>
    <w:rsid w:val="00674831"/>
    <w:rsid w:val="00674E3F"/>
    <w:rsid w:val="00674F87"/>
    <w:rsid w:val="0067559C"/>
    <w:rsid w:val="006761A5"/>
    <w:rsid w:val="00677A99"/>
    <w:rsid w:val="0068068E"/>
    <w:rsid w:val="00680705"/>
    <w:rsid w:val="006815C7"/>
    <w:rsid w:val="00683E44"/>
    <w:rsid w:val="00684588"/>
    <w:rsid w:val="0068461E"/>
    <w:rsid w:val="006850C4"/>
    <w:rsid w:val="006879A7"/>
    <w:rsid w:val="0069014A"/>
    <w:rsid w:val="00690722"/>
    <w:rsid w:val="0069079E"/>
    <w:rsid w:val="00691859"/>
    <w:rsid w:val="00691895"/>
    <w:rsid w:val="006920F4"/>
    <w:rsid w:val="00692911"/>
    <w:rsid w:val="00693A23"/>
    <w:rsid w:val="00693F87"/>
    <w:rsid w:val="00694B26"/>
    <w:rsid w:val="00695C8A"/>
    <w:rsid w:val="00695C91"/>
    <w:rsid w:val="0069620B"/>
    <w:rsid w:val="006965D7"/>
    <w:rsid w:val="00697AA4"/>
    <w:rsid w:val="00697F98"/>
    <w:rsid w:val="006A0A2C"/>
    <w:rsid w:val="006A0B4A"/>
    <w:rsid w:val="006A14BC"/>
    <w:rsid w:val="006A27B8"/>
    <w:rsid w:val="006A2B2B"/>
    <w:rsid w:val="006A2DF1"/>
    <w:rsid w:val="006A2F56"/>
    <w:rsid w:val="006A344A"/>
    <w:rsid w:val="006A3673"/>
    <w:rsid w:val="006A44D1"/>
    <w:rsid w:val="006A45CB"/>
    <w:rsid w:val="006A5128"/>
    <w:rsid w:val="006A6CA5"/>
    <w:rsid w:val="006A6DA1"/>
    <w:rsid w:val="006A7530"/>
    <w:rsid w:val="006B082C"/>
    <w:rsid w:val="006B10BD"/>
    <w:rsid w:val="006B15F5"/>
    <w:rsid w:val="006B1FE6"/>
    <w:rsid w:val="006B2A4E"/>
    <w:rsid w:val="006B2C40"/>
    <w:rsid w:val="006B3C7F"/>
    <w:rsid w:val="006B3DF0"/>
    <w:rsid w:val="006B5668"/>
    <w:rsid w:val="006B584E"/>
    <w:rsid w:val="006B610B"/>
    <w:rsid w:val="006B6975"/>
    <w:rsid w:val="006B6CD0"/>
    <w:rsid w:val="006B729C"/>
    <w:rsid w:val="006B7474"/>
    <w:rsid w:val="006B78E7"/>
    <w:rsid w:val="006B7975"/>
    <w:rsid w:val="006B7E9D"/>
    <w:rsid w:val="006B7FCE"/>
    <w:rsid w:val="006C0217"/>
    <w:rsid w:val="006C07FB"/>
    <w:rsid w:val="006C087B"/>
    <w:rsid w:val="006C092F"/>
    <w:rsid w:val="006C133A"/>
    <w:rsid w:val="006C1CCF"/>
    <w:rsid w:val="006C1D54"/>
    <w:rsid w:val="006C37BA"/>
    <w:rsid w:val="006C3F83"/>
    <w:rsid w:val="006C46C1"/>
    <w:rsid w:val="006C4744"/>
    <w:rsid w:val="006C5102"/>
    <w:rsid w:val="006C51F4"/>
    <w:rsid w:val="006C57B0"/>
    <w:rsid w:val="006C5AE6"/>
    <w:rsid w:val="006C69AA"/>
    <w:rsid w:val="006C7D47"/>
    <w:rsid w:val="006D0B23"/>
    <w:rsid w:val="006D0BAA"/>
    <w:rsid w:val="006D1A76"/>
    <w:rsid w:val="006D1D46"/>
    <w:rsid w:val="006D458F"/>
    <w:rsid w:val="006D555D"/>
    <w:rsid w:val="006D5AA3"/>
    <w:rsid w:val="006D5D60"/>
    <w:rsid w:val="006D7975"/>
    <w:rsid w:val="006D7EFA"/>
    <w:rsid w:val="006E009F"/>
    <w:rsid w:val="006E08FF"/>
    <w:rsid w:val="006E0B51"/>
    <w:rsid w:val="006E1578"/>
    <w:rsid w:val="006E202D"/>
    <w:rsid w:val="006E2462"/>
    <w:rsid w:val="006E311E"/>
    <w:rsid w:val="006E32F0"/>
    <w:rsid w:val="006E3986"/>
    <w:rsid w:val="006E453C"/>
    <w:rsid w:val="006E4872"/>
    <w:rsid w:val="006E5228"/>
    <w:rsid w:val="006E54F6"/>
    <w:rsid w:val="006E578E"/>
    <w:rsid w:val="006E647E"/>
    <w:rsid w:val="006E655F"/>
    <w:rsid w:val="006E6D0A"/>
    <w:rsid w:val="006E703D"/>
    <w:rsid w:val="006E7288"/>
    <w:rsid w:val="006E767C"/>
    <w:rsid w:val="006E76CA"/>
    <w:rsid w:val="006E7EDA"/>
    <w:rsid w:val="006E7EE1"/>
    <w:rsid w:val="006F027F"/>
    <w:rsid w:val="006F17B1"/>
    <w:rsid w:val="006F20CE"/>
    <w:rsid w:val="006F4017"/>
    <w:rsid w:val="006F407C"/>
    <w:rsid w:val="006F4829"/>
    <w:rsid w:val="006F4D87"/>
    <w:rsid w:val="006F5AA6"/>
    <w:rsid w:val="006F6AFD"/>
    <w:rsid w:val="006F6BC3"/>
    <w:rsid w:val="006F7363"/>
    <w:rsid w:val="006F79BF"/>
    <w:rsid w:val="007000AF"/>
    <w:rsid w:val="00700512"/>
    <w:rsid w:val="00700683"/>
    <w:rsid w:val="007012BB"/>
    <w:rsid w:val="007014CF"/>
    <w:rsid w:val="00701D48"/>
    <w:rsid w:val="00701D6F"/>
    <w:rsid w:val="0070449C"/>
    <w:rsid w:val="00704616"/>
    <w:rsid w:val="007049FD"/>
    <w:rsid w:val="00704B85"/>
    <w:rsid w:val="007052DB"/>
    <w:rsid w:val="00705CCA"/>
    <w:rsid w:val="00707D79"/>
    <w:rsid w:val="007111CD"/>
    <w:rsid w:val="007119D3"/>
    <w:rsid w:val="007126AE"/>
    <w:rsid w:val="00712785"/>
    <w:rsid w:val="00712BB8"/>
    <w:rsid w:val="00714559"/>
    <w:rsid w:val="00714666"/>
    <w:rsid w:val="00714EA2"/>
    <w:rsid w:val="0071512E"/>
    <w:rsid w:val="0071564D"/>
    <w:rsid w:val="00717AC1"/>
    <w:rsid w:val="00720C1B"/>
    <w:rsid w:val="00720D59"/>
    <w:rsid w:val="00721586"/>
    <w:rsid w:val="007226A2"/>
    <w:rsid w:val="00722E3D"/>
    <w:rsid w:val="00723213"/>
    <w:rsid w:val="00724BA7"/>
    <w:rsid w:val="00725525"/>
    <w:rsid w:val="007256C2"/>
    <w:rsid w:val="00725F08"/>
    <w:rsid w:val="00726D0C"/>
    <w:rsid w:val="00726E97"/>
    <w:rsid w:val="00726EDE"/>
    <w:rsid w:val="0073087E"/>
    <w:rsid w:val="00730A0F"/>
    <w:rsid w:val="00731572"/>
    <w:rsid w:val="0073188F"/>
    <w:rsid w:val="0073189A"/>
    <w:rsid w:val="00731ADC"/>
    <w:rsid w:val="00732B21"/>
    <w:rsid w:val="0073314B"/>
    <w:rsid w:val="0073337F"/>
    <w:rsid w:val="00733BAA"/>
    <w:rsid w:val="0073400A"/>
    <w:rsid w:val="00734CF8"/>
    <w:rsid w:val="00734E49"/>
    <w:rsid w:val="00735117"/>
    <w:rsid w:val="0073557B"/>
    <w:rsid w:val="0073568D"/>
    <w:rsid w:val="007361AE"/>
    <w:rsid w:val="00736BF2"/>
    <w:rsid w:val="007376F8"/>
    <w:rsid w:val="00737D4B"/>
    <w:rsid w:val="0074057A"/>
    <w:rsid w:val="0074090A"/>
    <w:rsid w:val="00740B47"/>
    <w:rsid w:val="00740F68"/>
    <w:rsid w:val="007414A1"/>
    <w:rsid w:val="00741FDF"/>
    <w:rsid w:val="00741FFD"/>
    <w:rsid w:val="00743AC2"/>
    <w:rsid w:val="00743B7F"/>
    <w:rsid w:val="00743E8F"/>
    <w:rsid w:val="007479E1"/>
    <w:rsid w:val="0075040C"/>
    <w:rsid w:val="00750F98"/>
    <w:rsid w:val="007517C8"/>
    <w:rsid w:val="00751990"/>
    <w:rsid w:val="007519F5"/>
    <w:rsid w:val="00751CBD"/>
    <w:rsid w:val="00751E76"/>
    <w:rsid w:val="00752913"/>
    <w:rsid w:val="00753387"/>
    <w:rsid w:val="0075356C"/>
    <w:rsid w:val="007535B6"/>
    <w:rsid w:val="00753B9F"/>
    <w:rsid w:val="007543B8"/>
    <w:rsid w:val="00754446"/>
    <w:rsid w:val="00754C68"/>
    <w:rsid w:val="00755340"/>
    <w:rsid w:val="007559E1"/>
    <w:rsid w:val="007568A2"/>
    <w:rsid w:val="00756A40"/>
    <w:rsid w:val="00760523"/>
    <w:rsid w:val="00760CCF"/>
    <w:rsid w:val="00760D9D"/>
    <w:rsid w:val="00760FA3"/>
    <w:rsid w:val="00761072"/>
    <w:rsid w:val="00761377"/>
    <w:rsid w:val="0076148F"/>
    <w:rsid w:val="0076149E"/>
    <w:rsid w:val="00763290"/>
    <w:rsid w:val="00763F18"/>
    <w:rsid w:val="007646D6"/>
    <w:rsid w:val="007654C1"/>
    <w:rsid w:val="007659F5"/>
    <w:rsid w:val="00765B89"/>
    <w:rsid w:val="0076614D"/>
    <w:rsid w:val="00766588"/>
    <w:rsid w:val="007666F7"/>
    <w:rsid w:val="00766925"/>
    <w:rsid w:val="00766E6E"/>
    <w:rsid w:val="00767007"/>
    <w:rsid w:val="007671FE"/>
    <w:rsid w:val="00767CD8"/>
    <w:rsid w:val="00767EBC"/>
    <w:rsid w:val="00767FC5"/>
    <w:rsid w:val="0077011D"/>
    <w:rsid w:val="00770BB9"/>
    <w:rsid w:val="00771B81"/>
    <w:rsid w:val="00772466"/>
    <w:rsid w:val="007725E8"/>
    <w:rsid w:val="00772862"/>
    <w:rsid w:val="00772C3E"/>
    <w:rsid w:val="007735C6"/>
    <w:rsid w:val="007736BE"/>
    <w:rsid w:val="007741E3"/>
    <w:rsid w:val="00774743"/>
    <w:rsid w:val="00774E57"/>
    <w:rsid w:val="00774F6D"/>
    <w:rsid w:val="00774FF7"/>
    <w:rsid w:val="00775807"/>
    <w:rsid w:val="00776AC2"/>
    <w:rsid w:val="00776B62"/>
    <w:rsid w:val="0077798F"/>
    <w:rsid w:val="007779D2"/>
    <w:rsid w:val="007800F1"/>
    <w:rsid w:val="00780227"/>
    <w:rsid w:val="0078058A"/>
    <w:rsid w:val="007826D1"/>
    <w:rsid w:val="00782E48"/>
    <w:rsid w:val="0078362D"/>
    <w:rsid w:val="00783966"/>
    <w:rsid w:val="00783BC9"/>
    <w:rsid w:val="00784284"/>
    <w:rsid w:val="0078505E"/>
    <w:rsid w:val="007851EE"/>
    <w:rsid w:val="007852C9"/>
    <w:rsid w:val="00786A91"/>
    <w:rsid w:val="007873BA"/>
    <w:rsid w:val="00787D20"/>
    <w:rsid w:val="0079009D"/>
    <w:rsid w:val="00790ADC"/>
    <w:rsid w:val="00791918"/>
    <w:rsid w:val="00791DC4"/>
    <w:rsid w:val="00792E25"/>
    <w:rsid w:val="00794BF2"/>
    <w:rsid w:val="00794C45"/>
    <w:rsid w:val="00794CA6"/>
    <w:rsid w:val="00796055"/>
    <w:rsid w:val="007968A1"/>
    <w:rsid w:val="00796AE0"/>
    <w:rsid w:val="00796B14"/>
    <w:rsid w:val="00797991"/>
    <w:rsid w:val="00797AB8"/>
    <w:rsid w:val="007A0676"/>
    <w:rsid w:val="007A131D"/>
    <w:rsid w:val="007A134E"/>
    <w:rsid w:val="007A1EE4"/>
    <w:rsid w:val="007A20EC"/>
    <w:rsid w:val="007A293C"/>
    <w:rsid w:val="007A3F01"/>
    <w:rsid w:val="007A430A"/>
    <w:rsid w:val="007A550B"/>
    <w:rsid w:val="007A60F6"/>
    <w:rsid w:val="007A61B9"/>
    <w:rsid w:val="007A7298"/>
    <w:rsid w:val="007A7BAF"/>
    <w:rsid w:val="007A7FE8"/>
    <w:rsid w:val="007B012B"/>
    <w:rsid w:val="007B01C2"/>
    <w:rsid w:val="007B0219"/>
    <w:rsid w:val="007B280D"/>
    <w:rsid w:val="007B2BFD"/>
    <w:rsid w:val="007B4594"/>
    <w:rsid w:val="007B4D8A"/>
    <w:rsid w:val="007B5527"/>
    <w:rsid w:val="007B5772"/>
    <w:rsid w:val="007B5E47"/>
    <w:rsid w:val="007B6C9E"/>
    <w:rsid w:val="007B7634"/>
    <w:rsid w:val="007B786F"/>
    <w:rsid w:val="007C01D0"/>
    <w:rsid w:val="007C0B4B"/>
    <w:rsid w:val="007C0D2A"/>
    <w:rsid w:val="007C11D1"/>
    <w:rsid w:val="007C1A7C"/>
    <w:rsid w:val="007C1D5E"/>
    <w:rsid w:val="007C1E2A"/>
    <w:rsid w:val="007C28FC"/>
    <w:rsid w:val="007C42A8"/>
    <w:rsid w:val="007C4BCB"/>
    <w:rsid w:val="007C4DE0"/>
    <w:rsid w:val="007C5CD0"/>
    <w:rsid w:val="007C64F9"/>
    <w:rsid w:val="007C6D23"/>
    <w:rsid w:val="007C6F41"/>
    <w:rsid w:val="007C71EC"/>
    <w:rsid w:val="007C7205"/>
    <w:rsid w:val="007C720A"/>
    <w:rsid w:val="007C7389"/>
    <w:rsid w:val="007C7897"/>
    <w:rsid w:val="007D04AE"/>
    <w:rsid w:val="007D08B2"/>
    <w:rsid w:val="007D0A7B"/>
    <w:rsid w:val="007D0C0C"/>
    <w:rsid w:val="007D0FE8"/>
    <w:rsid w:val="007D13E3"/>
    <w:rsid w:val="007D1740"/>
    <w:rsid w:val="007D1B6F"/>
    <w:rsid w:val="007D1B94"/>
    <w:rsid w:val="007D2D07"/>
    <w:rsid w:val="007D3ACE"/>
    <w:rsid w:val="007D3DA4"/>
    <w:rsid w:val="007D4573"/>
    <w:rsid w:val="007D45EB"/>
    <w:rsid w:val="007D4854"/>
    <w:rsid w:val="007D598B"/>
    <w:rsid w:val="007D5B7C"/>
    <w:rsid w:val="007D5CBE"/>
    <w:rsid w:val="007D5F41"/>
    <w:rsid w:val="007D5F86"/>
    <w:rsid w:val="007D64E5"/>
    <w:rsid w:val="007D68BA"/>
    <w:rsid w:val="007D6EA5"/>
    <w:rsid w:val="007D7475"/>
    <w:rsid w:val="007D7D07"/>
    <w:rsid w:val="007E04FE"/>
    <w:rsid w:val="007E0CAA"/>
    <w:rsid w:val="007E13B3"/>
    <w:rsid w:val="007E1BCC"/>
    <w:rsid w:val="007E1E12"/>
    <w:rsid w:val="007E3083"/>
    <w:rsid w:val="007E3518"/>
    <w:rsid w:val="007E392E"/>
    <w:rsid w:val="007E3B90"/>
    <w:rsid w:val="007E4BF0"/>
    <w:rsid w:val="007E53B4"/>
    <w:rsid w:val="007E5596"/>
    <w:rsid w:val="007E62A3"/>
    <w:rsid w:val="007E671F"/>
    <w:rsid w:val="007E7FFC"/>
    <w:rsid w:val="007F0022"/>
    <w:rsid w:val="007F0988"/>
    <w:rsid w:val="007F0DEA"/>
    <w:rsid w:val="007F14F3"/>
    <w:rsid w:val="007F154C"/>
    <w:rsid w:val="007F1BEC"/>
    <w:rsid w:val="007F1EB9"/>
    <w:rsid w:val="007F296A"/>
    <w:rsid w:val="007F32F0"/>
    <w:rsid w:val="007F3397"/>
    <w:rsid w:val="007F45FA"/>
    <w:rsid w:val="007F5056"/>
    <w:rsid w:val="007F5D5C"/>
    <w:rsid w:val="007F647D"/>
    <w:rsid w:val="007F67EC"/>
    <w:rsid w:val="00800097"/>
    <w:rsid w:val="00801862"/>
    <w:rsid w:val="00801865"/>
    <w:rsid w:val="00801F09"/>
    <w:rsid w:val="008028DD"/>
    <w:rsid w:val="00802F06"/>
    <w:rsid w:val="00803F0C"/>
    <w:rsid w:val="00804D73"/>
    <w:rsid w:val="008056F8"/>
    <w:rsid w:val="008058D5"/>
    <w:rsid w:val="00805B07"/>
    <w:rsid w:val="00805F7B"/>
    <w:rsid w:val="0080695A"/>
    <w:rsid w:val="00806B59"/>
    <w:rsid w:val="00806EF9"/>
    <w:rsid w:val="00807A0A"/>
    <w:rsid w:val="00807E4A"/>
    <w:rsid w:val="0081012A"/>
    <w:rsid w:val="0081144C"/>
    <w:rsid w:val="008117ED"/>
    <w:rsid w:val="0081186F"/>
    <w:rsid w:val="008118A1"/>
    <w:rsid w:val="00811B90"/>
    <w:rsid w:val="00812780"/>
    <w:rsid w:val="008127AC"/>
    <w:rsid w:val="00812A51"/>
    <w:rsid w:val="0081357F"/>
    <w:rsid w:val="00813B58"/>
    <w:rsid w:val="00814065"/>
    <w:rsid w:val="008150A6"/>
    <w:rsid w:val="00815997"/>
    <w:rsid w:val="00816208"/>
    <w:rsid w:val="00816DD3"/>
    <w:rsid w:val="008170C3"/>
    <w:rsid w:val="0081756A"/>
    <w:rsid w:val="00817A4C"/>
    <w:rsid w:val="008205F2"/>
    <w:rsid w:val="00820868"/>
    <w:rsid w:val="008209EE"/>
    <w:rsid w:val="00820FE6"/>
    <w:rsid w:val="008211C7"/>
    <w:rsid w:val="008213CD"/>
    <w:rsid w:val="00821C51"/>
    <w:rsid w:val="00822EE0"/>
    <w:rsid w:val="0082343D"/>
    <w:rsid w:val="00823587"/>
    <w:rsid w:val="008236C2"/>
    <w:rsid w:val="008238DA"/>
    <w:rsid w:val="00824156"/>
    <w:rsid w:val="00824262"/>
    <w:rsid w:val="008242BA"/>
    <w:rsid w:val="00824879"/>
    <w:rsid w:val="00826892"/>
    <w:rsid w:val="0082693C"/>
    <w:rsid w:val="008273CD"/>
    <w:rsid w:val="008278F3"/>
    <w:rsid w:val="00827E69"/>
    <w:rsid w:val="0083006D"/>
    <w:rsid w:val="00830CB1"/>
    <w:rsid w:val="0083119C"/>
    <w:rsid w:val="0083171B"/>
    <w:rsid w:val="008318DB"/>
    <w:rsid w:val="00831B1C"/>
    <w:rsid w:val="00831C13"/>
    <w:rsid w:val="00832A63"/>
    <w:rsid w:val="008336E8"/>
    <w:rsid w:val="0083467E"/>
    <w:rsid w:val="008348A4"/>
    <w:rsid w:val="00834ED8"/>
    <w:rsid w:val="00835799"/>
    <w:rsid w:val="0083583B"/>
    <w:rsid w:val="008365F8"/>
    <w:rsid w:val="00836D67"/>
    <w:rsid w:val="008370ED"/>
    <w:rsid w:val="00837693"/>
    <w:rsid w:val="0084059B"/>
    <w:rsid w:val="00840703"/>
    <w:rsid w:val="008408EF"/>
    <w:rsid w:val="0084114B"/>
    <w:rsid w:val="008418B1"/>
    <w:rsid w:val="00841E74"/>
    <w:rsid w:val="00842D6C"/>
    <w:rsid w:val="00843F3E"/>
    <w:rsid w:val="008440DB"/>
    <w:rsid w:val="00844366"/>
    <w:rsid w:val="0084473A"/>
    <w:rsid w:val="00845688"/>
    <w:rsid w:val="00845A1C"/>
    <w:rsid w:val="00845EDB"/>
    <w:rsid w:val="00846881"/>
    <w:rsid w:val="0084755A"/>
    <w:rsid w:val="00847AF0"/>
    <w:rsid w:val="0085085A"/>
    <w:rsid w:val="0085127C"/>
    <w:rsid w:val="0085176C"/>
    <w:rsid w:val="00852501"/>
    <w:rsid w:val="008528E6"/>
    <w:rsid w:val="00852959"/>
    <w:rsid w:val="00852C91"/>
    <w:rsid w:val="00853A0D"/>
    <w:rsid w:val="00853C04"/>
    <w:rsid w:val="00854193"/>
    <w:rsid w:val="0085433B"/>
    <w:rsid w:val="00854ABC"/>
    <w:rsid w:val="00854D33"/>
    <w:rsid w:val="008555BB"/>
    <w:rsid w:val="008556DE"/>
    <w:rsid w:val="00855827"/>
    <w:rsid w:val="00855C01"/>
    <w:rsid w:val="00856358"/>
    <w:rsid w:val="00856EEF"/>
    <w:rsid w:val="0085795E"/>
    <w:rsid w:val="00857986"/>
    <w:rsid w:val="00857CF5"/>
    <w:rsid w:val="008603C8"/>
    <w:rsid w:val="008605BE"/>
    <w:rsid w:val="00860A4D"/>
    <w:rsid w:val="00860E3D"/>
    <w:rsid w:val="00861023"/>
    <w:rsid w:val="00861E97"/>
    <w:rsid w:val="008624ED"/>
    <w:rsid w:val="008629A9"/>
    <w:rsid w:val="00862B4D"/>
    <w:rsid w:val="00863988"/>
    <w:rsid w:val="00863C8E"/>
    <w:rsid w:val="00863DE0"/>
    <w:rsid w:val="008648D5"/>
    <w:rsid w:val="00865056"/>
    <w:rsid w:val="008664B2"/>
    <w:rsid w:val="00866B6B"/>
    <w:rsid w:val="00867450"/>
    <w:rsid w:val="00867C53"/>
    <w:rsid w:val="008702BE"/>
    <w:rsid w:val="008705AE"/>
    <w:rsid w:val="008705E0"/>
    <w:rsid w:val="008706DB"/>
    <w:rsid w:val="008707AB"/>
    <w:rsid w:val="00870A0F"/>
    <w:rsid w:val="00871055"/>
    <w:rsid w:val="00873A33"/>
    <w:rsid w:val="00874829"/>
    <w:rsid w:val="00874CB6"/>
    <w:rsid w:val="00875988"/>
    <w:rsid w:val="00875CA4"/>
    <w:rsid w:val="00876095"/>
    <w:rsid w:val="00876A79"/>
    <w:rsid w:val="00876BC8"/>
    <w:rsid w:val="00876F10"/>
    <w:rsid w:val="00877431"/>
    <w:rsid w:val="00877B0C"/>
    <w:rsid w:val="00877D1B"/>
    <w:rsid w:val="00881552"/>
    <w:rsid w:val="00883051"/>
    <w:rsid w:val="008831DE"/>
    <w:rsid w:val="00883974"/>
    <w:rsid w:val="00883C84"/>
    <w:rsid w:val="008844F9"/>
    <w:rsid w:val="008846A7"/>
    <w:rsid w:val="00886D7A"/>
    <w:rsid w:val="00887120"/>
    <w:rsid w:val="00891967"/>
    <w:rsid w:val="00891E9F"/>
    <w:rsid w:val="00891F79"/>
    <w:rsid w:val="00892060"/>
    <w:rsid w:val="0089229F"/>
    <w:rsid w:val="0089321A"/>
    <w:rsid w:val="00893718"/>
    <w:rsid w:val="00895082"/>
    <w:rsid w:val="008951AB"/>
    <w:rsid w:val="00895DB9"/>
    <w:rsid w:val="00895E53"/>
    <w:rsid w:val="00895E64"/>
    <w:rsid w:val="00896A6A"/>
    <w:rsid w:val="00896C6E"/>
    <w:rsid w:val="00897D15"/>
    <w:rsid w:val="008A0166"/>
    <w:rsid w:val="008A0739"/>
    <w:rsid w:val="008A08BB"/>
    <w:rsid w:val="008A0E5E"/>
    <w:rsid w:val="008A0F6E"/>
    <w:rsid w:val="008A2D43"/>
    <w:rsid w:val="008A320B"/>
    <w:rsid w:val="008A419A"/>
    <w:rsid w:val="008A42CB"/>
    <w:rsid w:val="008A4D40"/>
    <w:rsid w:val="008A51B1"/>
    <w:rsid w:val="008A57DE"/>
    <w:rsid w:val="008A6C89"/>
    <w:rsid w:val="008A765F"/>
    <w:rsid w:val="008B0533"/>
    <w:rsid w:val="008B0844"/>
    <w:rsid w:val="008B08FF"/>
    <w:rsid w:val="008B1A9E"/>
    <w:rsid w:val="008B1DD0"/>
    <w:rsid w:val="008B2C3D"/>
    <w:rsid w:val="008B3C2D"/>
    <w:rsid w:val="008B4E4E"/>
    <w:rsid w:val="008B6072"/>
    <w:rsid w:val="008B7063"/>
    <w:rsid w:val="008B7CC5"/>
    <w:rsid w:val="008B7D0E"/>
    <w:rsid w:val="008C091F"/>
    <w:rsid w:val="008C09A6"/>
    <w:rsid w:val="008C0A6B"/>
    <w:rsid w:val="008C1AA2"/>
    <w:rsid w:val="008C1B55"/>
    <w:rsid w:val="008C1FB3"/>
    <w:rsid w:val="008C220C"/>
    <w:rsid w:val="008C3144"/>
    <w:rsid w:val="008C31A9"/>
    <w:rsid w:val="008C3795"/>
    <w:rsid w:val="008C3F47"/>
    <w:rsid w:val="008C42B8"/>
    <w:rsid w:val="008C47C2"/>
    <w:rsid w:val="008C4856"/>
    <w:rsid w:val="008C48C1"/>
    <w:rsid w:val="008C575B"/>
    <w:rsid w:val="008C5919"/>
    <w:rsid w:val="008C63B8"/>
    <w:rsid w:val="008C6667"/>
    <w:rsid w:val="008C6B86"/>
    <w:rsid w:val="008C6DC8"/>
    <w:rsid w:val="008C7104"/>
    <w:rsid w:val="008C731D"/>
    <w:rsid w:val="008C751C"/>
    <w:rsid w:val="008C76C1"/>
    <w:rsid w:val="008C79A7"/>
    <w:rsid w:val="008C7C0E"/>
    <w:rsid w:val="008C7ECD"/>
    <w:rsid w:val="008C7F48"/>
    <w:rsid w:val="008D146F"/>
    <w:rsid w:val="008D1968"/>
    <w:rsid w:val="008D1C21"/>
    <w:rsid w:val="008D2246"/>
    <w:rsid w:val="008D23A1"/>
    <w:rsid w:val="008D249E"/>
    <w:rsid w:val="008D395A"/>
    <w:rsid w:val="008D3BA5"/>
    <w:rsid w:val="008D3CA1"/>
    <w:rsid w:val="008D4046"/>
    <w:rsid w:val="008D5314"/>
    <w:rsid w:val="008D5622"/>
    <w:rsid w:val="008D5DE2"/>
    <w:rsid w:val="008D6B6C"/>
    <w:rsid w:val="008D70E7"/>
    <w:rsid w:val="008D75CD"/>
    <w:rsid w:val="008D7DD1"/>
    <w:rsid w:val="008E0145"/>
    <w:rsid w:val="008E01C8"/>
    <w:rsid w:val="008E088C"/>
    <w:rsid w:val="008E0B04"/>
    <w:rsid w:val="008E12BE"/>
    <w:rsid w:val="008E1507"/>
    <w:rsid w:val="008E2784"/>
    <w:rsid w:val="008E30E7"/>
    <w:rsid w:val="008E3847"/>
    <w:rsid w:val="008E3954"/>
    <w:rsid w:val="008E3D8A"/>
    <w:rsid w:val="008E461A"/>
    <w:rsid w:val="008E463E"/>
    <w:rsid w:val="008E4D91"/>
    <w:rsid w:val="008E4E6B"/>
    <w:rsid w:val="008E4F25"/>
    <w:rsid w:val="008E50A7"/>
    <w:rsid w:val="008E51E6"/>
    <w:rsid w:val="008E56E8"/>
    <w:rsid w:val="008E625A"/>
    <w:rsid w:val="008E6F15"/>
    <w:rsid w:val="008E79A6"/>
    <w:rsid w:val="008E7BFB"/>
    <w:rsid w:val="008F1913"/>
    <w:rsid w:val="008F1B4C"/>
    <w:rsid w:val="008F2844"/>
    <w:rsid w:val="008F2D5D"/>
    <w:rsid w:val="008F35E3"/>
    <w:rsid w:val="008F4335"/>
    <w:rsid w:val="008F527D"/>
    <w:rsid w:val="008F52BD"/>
    <w:rsid w:val="008F58DC"/>
    <w:rsid w:val="008F6541"/>
    <w:rsid w:val="008F6A45"/>
    <w:rsid w:val="008F6BC7"/>
    <w:rsid w:val="008F77D8"/>
    <w:rsid w:val="008F79C8"/>
    <w:rsid w:val="008F7D74"/>
    <w:rsid w:val="008F7FB0"/>
    <w:rsid w:val="009001AB"/>
    <w:rsid w:val="00900424"/>
    <w:rsid w:val="00901605"/>
    <w:rsid w:val="00901BD6"/>
    <w:rsid w:val="009027A5"/>
    <w:rsid w:val="00904128"/>
    <w:rsid w:val="009044EC"/>
    <w:rsid w:val="00905C4D"/>
    <w:rsid w:val="00905C6B"/>
    <w:rsid w:val="00906B77"/>
    <w:rsid w:val="0091047E"/>
    <w:rsid w:val="00910739"/>
    <w:rsid w:val="00910773"/>
    <w:rsid w:val="009109DE"/>
    <w:rsid w:val="0091119B"/>
    <w:rsid w:val="009111D0"/>
    <w:rsid w:val="00911E94"/>
    <w:rsid w:val="00912712"/>
    <w:rsid w:val="00912725"/>
    <w:rsid w:val="00912CE8"/>
    <w:rsid w:val="00912E69"/>
    <w:rsid w:val="00913288"/>
    <w:rsid w:val="009134E7"/>
    <w:rsid w:val="00913953"/>
    <w:rsid w:val="00913AA2"/>
    <w:rsid w:val="00913AB8"/>
    <w:rsid w:val="00913FBF"/>
    <w:rsid w:val="009144B4"/>
    <w:rsid w:val="00916101"/>
    <w:rsid w:val="00916913"/>
    <w:rsid w:val="009173D6"/>
    <w:rsid w:val="00917EE3"/>
    <w:rsid w:val="009200DC"/>
    <w:rsid w:val="009205C3"/>
    <w:rsid w:val="00921009"/>
    <w:rsid w:val="00921A7A"/>
    <w:rsid w:val="00921D8D"/>
    <w:rsid w:val="00922929"/>
    <w:rsid w:val="00922CA9"/>
    <w:rsid w:val="009232D6"/>
    <w:rsid w:val="00923BB6"/>
    <w:rsid w:val="00923ED7"/>
    <w:rsid w:val="00924969"/>
    <w:rsid w:val="0092513A"/>
    <w:rsid w:val="009252D0"/>
    <w:rsid w:val="009262EC"/>
    <w:rsid w:val="0092633F"/>
    <w:rsid w:val="0092636F"/>
    <w:rsid w:val="009264BF"/>
    <w:rsid w:val="009265DB"/>
    <w:rsid w:val="009277F1"/>
    <w:rsid w:val="009278F1"/>
    <w:rsid w:val="00927900"/>
    <w:rsid w:val="00927F10"/>
    <w:rsid w:val="009314A3"/>
    <w:rsid w:val="00931AB2"/>
    <w:rsid w:val="00932E8E"/>
    <w:rsid w:val="00932F83"/>
    <w:rsid w:val="009333B2"/>
    <w:rsid w:val="00933C86"/>
    <w:rsid w:val="009342EA"/>
    <w:rsid w:val="0093450A"/>
    <w:rsid w:val="00934A8B"/>
    <w:rsid w:val="00935439"/>
    <w:rsid w:val="0093545E"/>
    <w:rsid w:val="0093591C"/>
    <w:rsid w:val="00936426"/>
    <w:rsid w:val="00936C72"/>
    <w:rsid w:val="009379D7"/>
    <w:rsid w:val="00937A66"/>
    <w:rsid w:val="00940060"/>
    <w:rsid w:val="0094072B"/>
    <w:rsid w:val="00940EC4"/>
    <w:rsid w:val="0094153B"/>
    <w:rsid w:val="0094179A"/>
    <w:rsid w:val="00941FDD"/>
    <w:rsid w:val="009433B8"/>
    <w:rsid w:val="009439B8"/>
    <w:rsid w:val="009442E7"/>
    <w:rsid w:val="0094467F"/>
    <w:rsid w:val="009446C7"/>
    <w:rsid w:val="00944C23"/>
    <w:rsid w:val="00946A56"/>
    <w:rsid w:val="00946E6C"/>
    <w:rsid w:val="009470DB"/>
    <w:rsid w:val="00947430"/>
    <w:rsid w:val="00947BAD"/>
    <w:rsid w:val="00947E9C"/>
    <w:rsid w:val="00950224"/>
    <w:rsid w:val="0095078F"/>
    <w:rsid w:val="00950A8A"/>
    <w:rsid w:val="00953034"/>
    <w:rsid w:val="00953C0F"/>
    <w:rsid w:val="00953EEA"/>
    <w:rsid w:val="009542DD"/>
    <w:rsid w:val="009542E5"/>
    <w:rsid w:val="00954957"/>
    <w:rsid w:val="00955291"/>
    <w:rsid w:val="0095582F"/>
    <w:rsid w:val="00955A75"/>
    <w:rsid w:val="00955D5F"/>
    <w:rsid w:val="00955F19"/>
    <w:rsid w:val="00956D7E"/>
    <w:rsid w:val="00957716"/>
    <w:rsid w:val="00957795"/>
    <w:rsid w:val="009608ED"/>
    <w:rsid w:val="00960A60"/>
    <w:rsid w:val="009616BA"/>
    <w:rsid w:val="0096197B"/>
    <w:rsid w:val="00961BB6"/>
    <w:rsid w:val="00961C8C"/>
    <w:rsid w:val="00962D64"/>
    <w:rsid w:val="0096347F"/>
    <w:rsid w:val="00963871"/>
    <w:rsid w:val="00963E5C"/>
    <w:rsid w:val="0096410B"/>
    <w:rsid w:val="00965F24"/>
    <w:rsid w:val="00966077"/>
    <w:rsid w:val="009665F2"/>
    <w:rsid w:val="00966CAA"/>
    <w:rsid w:val="0096704C"/>
    <w:rsid w:val="0096756F"/>
    <w:rsid w:val="009679E1"/>
    <w:rsid w:val="00971F72"/>
    <w:rsid w:val="00972AAC"/>
    <w:rsid w:val="00973ED9"/>
    <w:rsid w:val="0097493F"/>
    <w:rsid w:val="00974D6B"/>
    <w:rsid w:val="009754E1"/>
    <w:rsid w:val="00975FE4"/>
    <w:rsid w:val="00976691"/>
    <w:rsid w:val="00976CD9"/>
    <w:rsid w:val="0097702B"/>
    <w:rsid w:val="00980918"/>
    <w:rsid w:val="00980AC2"/>
    <w:rsid w:val="00982961"/>
    <w:rsid w:val="00982A1D"/>
    <w:rsid w:val="00983149"/>
    <w:rsid w:val="009838A1"/>
    <w:rsid w:val="00983A19"/>
    <w:rsid w:val="00983A49"/>
    <w:rsid w:val="00983F13"/>
    <w:rsid w:val="009841DE"/>
    <w:rsid w:val="00984A98"/>
    <w:rsid w:val="00984CA6"/>
    <w:rsid w:val="009850B1"/>
    <w:rsid w:val="00985D0C"/>
    <w:rsid w:val="0098603C"/>
    <w:rsid w:val="0098680A"/>
    <w:rsid w:val="00986A70"/>
    <w:rsid w:val="00987FD1"/>
    <w:rsid w:val="00990343"/>
    <w:rsid w:val="009905B9"/>
    <w:rsid w:val="009912CD"/>
    <w:rsid w:val="00991742"/>
    <w:rsid w:val="00991E6D"/>
    <w:rsid w:val="00992652"/>
    <w:rsid w:val="00992803"/>
    <w:rsid w:val="00993680"/>
    <w:rsid w:val="00995DF2"/>
    <w:rsid w:val="00997377"/>
    <w:rsid w:val="009975EC"/>
    <w:rsid w:val="00997648"/>
    <w:rsid w:val="00997945"/>
    <w:rsid w:val="00997B69"/>
    <w:rsid w:val="00997FBD"/>
    <w:rsid w:val="009A0296"/>
    <w:rsid w:val="009A0E32"/>
    <w:rsid w:val="009A141A"/>
    <w:rsid w:val="009A1E96"/>
    <w:rsid w:val="009A275B"/>
    <w:rsid w:val="009A2837"/>
    <w:rsid w:val="009A28AF"/>
    <w:rsid w:val="009A2D60"/>
    <w:rsid w:val="009A370A"/>
    <w:rsid w:val="009A4DFE"/>
    <w:rsid w:val="009A5267"/>
    <w:rsid w:val="009A5313"/>
    <w:rsid w:val="009A5399"/>
    <w:rsid w:val="009A5D21"/>
    <w:rsid w:val="009A62C5"/>
    <w:rsid w:val="009A7369"/>
    <w:rsid w:val="009A73C8"/>
    <w:rsid w:val="009A7A75"/>
    <w:rsid w:val="009A7C3F"/>
    <w:rsid w:val="009B06B6"/>
    <w:rsid w:val="009B09D7"/>
    <w:rsid w:val="009B0CA5"/>
    <w:rsid w:val="009B14AC"/>
    <w:rsid w:val="009B1E01"/>
    <w:rsid w:val="009B1FFD"/>
    <w:rsid w:val="009B23E5"/>
    <w:rsid w:val="009B2832"/>
    <w:rsid w:val="009B2C6C"/>
    <w:rsid w:val="009B3119"/>
    <w:rsid w:val="009B3238"/>
    <w:rsid w:val="009B49D1"/>
    <w:rsid w:val="009B5BFD"/>
    <w:rsid w:val="009B62B5"/>
    <w:rsid w:val="009B6E39"/>
    <w:rsid w:val="009B7186"/>
    <w:rsid w:val="009B747C"/>
    <w:rsid w:val="009C155A"/>
    <w:rsid w:val="009C2982"/>
    <w:rsid w:val="009C3918"/>
    <w:rsid w:val="009C3B62"/>
    <w:rsid w:val="009C4B65"/>
    <w:rsid w:val="009C608A"/>
    <w:rsid w:val="009C62F8"/>
    <w:rsid w:val="009C688C"/>
    <w:rsid w:val="009C7CB0"/>
    <w:rsid w:val="009D007F"/>
    <w:rsid w:val="009D0B07"/>
    <w:rsid w:val="009D1053"/>
    <w:rsid w:val="009D1908"/>
    <w:rsid w:val="009D1A68"/>
    <w:rsid w:val="009D2CB0"/>
    <w:rsid w:val="009D2FA6"/>
    <w:rsid w:val="009D3B9E"/>
    <w:rsid w:val="009D414C"/>
    <w:rsid w:val="009D464F"/>
    <w:rsid w:val="009D4D82"/>
    <w:rsid w:val="009D4EF4"/>
    <w:rsid w:val="009D53D1"/>
    <w:rsid w:val="009D55D6"/>
    <w:rsid w:val="009D59AD"/>
    <w:rsid w:val="009D7106"/>
    <w:rsid w:val="009E0229"/>
    <w:rsid w:val="009E04A7"/>
    <w:rsid w:val="009E04DD"/>
    <w:rsid w:val="009E0689"/>
    <w:rsid w:val="009E09EF"/>
    <w:rsid w:val="009E0F3C"/>
    <w:rsid w:val="009E143C"/>
    <w:rsid w:val="009E15E5"/>
    <w:rsid w:val="009E2306"/>
    <w:rsid w:val="009E2C73"/>
    <w:rsid w:val="009E2D0D"/>
    <w:rsid w:val="009E343F"/>
    <w:rsid w:val="009E47F9"/>
    <w:rsid w:val="009E53D3"/>
    <w:rsid w:val="009E5C26"/>
    <w:rsid w:val="009E5C6B"/>
    <w:rsid w:val="009E6E4C"/>
    <w:rsid w:val="009E7BFA"/>
    <w:rsid w:val="009E7D3C"/>
    <w:rsid w:val="009F1133"/>
    <w:rsid w:val="009F16D7"/>
    <w:rsid w:val="009F1C92"/>
    <w:rsid w:val="009F1E16"/>
    <w:rsid w:val="009F2B9E"/>
    <w:rsid w:val="009F2CFB"/>
    <w:rsid w:val="009F2DCE"/>
    <w:rsid w:val="009F3270"/>
    <w:rsid w:val="009F408A"/>
    <w:rsid w:val="009F4BBF"/>
    <w:rsid w:val="009F4D97"/>
    <w:rsid w:val="009F511B"/>
    <w:rsid w:val="009F54B5"/>
    <w:rsid w:val="009F5ED2"/>
    <w:rsid w:val="009F6311"/>
    <w:rsid w:val="009F7784"/>
    <w:rsid w:val="009F7A11"/>
    <w:rsid w:val="009F7EE8"/>
    <w:rsid w:val="00A008F3"/>
    <w:rsid w:val="00A0135F"/>
    <w:rsid w:val="00A0181C"/>
    <w:rsid w:val="00A01842"/>
    <w:rsid w:val="00A0197B"/>
    <w:rsid w:val="00A01A3D"/>
    <w:rsid w:val="00A021A8"/>
    <w:rsid w:val="00A02A43"/>
    <w:rsid w:val="00A035C5"/>
    <w:rsid w:val="00A0383F"/>
    <w:rsid w:val="00A05912"/>
    <w:rsid w:val="00A05BB0"/>
    <w:rsid w:val="00A05E22"/>
    <w:rsid w:val="00A05E44"/>
    <w:rsid w:val="00A0674A"/>
    <w:rsid w:val="00A07271"/>
    <w:rsid w:val="00A079B1"/>
    <w:rsid w:val="00A07F84"/>
    <w:rsid w:val="00A102D1"/>
    <w:rsid w:val="00A10566"/>
    <w:rsid w:val="00A10C28"/>
    <w:rsid w:val="00A11B99"/>
    <w:rsid w:val="00A1251F"/>
    <w:rsid w:val="00A12DF6"/>
    <w:rsid w:val="00A14035"/>
    <w:rsid w:val="00A1404D"/>
    <w:rsid w:val="00A1514C"/>
    <w:rsid w:val="00A165B4"/>
    <w:rsid w:val="00A16928"/>
    <w:rsid w:val="00A16CE7"/>
    <w:rsid w:val="00A1716C"/>
    <w:rsid w:val="00A17628"/>
    <w:rsid w:val="00A17630"/>
    <w:rsid w:val="00A17838"/>
    <w:rsid w:val="00A17942"/>
    <w:rsid w:val="00A17CFD"/>
    <w:rsid w:val="00A200EA"/>
    <w:rsid w:val="00A20E06"/>
    <w:rsid w:val="00A2108E"/>
    <w:rsid w:val="00A211C2"/>
    <w:rsid w:val="00A21673"/>
    <w:rsid w:val="00A220EE"/>
    <w:rsid w:val="00A22450"/>
    <w:rsid w:val="00A22818"/>
    <w:rsid w:val="00A22A5A"/>
    <w:rsid w:val="00A230EA"/>
    <w:rsid w:val="00A23C8A"/>
    <w:rsid w:val="00A242D2"/>
    <w:rsid w:val="00A2436F"/>
    <w:rsid w:val="00A243BC"/>
    <w:rsid w:val="00A24B9F"/>
    <w:rsid w:val="00A24C33"/>
    <w:rsid w:val="00A24E63"/>
    <w:rsid w:val="00A25565"/>
    <w:rsid w:val="00A2583E"/>
    <w:rsid w:val="00A26B95"/>
    <w:rsid w:val="00A26DCA"/>
    <w:rsid w:val="00A27758"/>
    <w:rsid w:val="00A27760"/>
    <w:rsid w:val="00A278BC"/>
    <w:rsid w:val="00A27A9B"/>
    <w:rsid w:val="00A27FA3"/>
    <w:rsid w:val="00A3005A"/>
    <w:rsid w:val="00A31350"/>
    <w:rsid w:val="00A314AA"/>
    <w:rsid w:val="00A31820"/>
    <w:rsid w:val="00A31B84"/>
    <w:rsid w:val="00A328D7"/>
    <w:rsid w:val="00A32E34"/>
    <w:rsid w:val="00A32F7D"/>
    <w:rsid w:val="00A33B86"/>
    <w:rsid w:val="00A34101"/>
    <w:rsid w:val="00A34820"/>
    <w:rsid w:val="00A34BA0"/>
    <w:rsid w:val="00A35D49"/>
    <w:rsid w:val="00A35E30"/>
    <w:rsid w:val="00A362D3"/>
    <w:rsid w:val="00A368B1"/>
    <w:rsid w:val="00A36919"/>
    <w:rsid w:val="00A36A02"/>
    <w:rsid w:val="00A36E72"/>
    <w:rsid w:val="00A3708A"/>
    <w:rsid w:val="00A37916"/>
    <w:rsid w:val="00A37A51"/>
    <w:rsid w:val="00A405E2"/>
    <w:rsid w:val="00A41103"/>
    <w:rsid w:val="00A41458"/>
    <w:rsid w:val="00A414D3"/>
    <w:rsid w:val="00A41D9E"/>
    <w:rsid w:val="00A4377A"/>
    <w:rsid w:val="00A43A38"/>
    <w:rsid w:val="00A43A3C"/>
    <w:rsid w:val="00A43BE2"/>
    <w:rsid w:val="00A451E5"/>
    <w:rsid w:val="00A45B88"/>
    <w:rsid w:val="00A46619"/>
    <w:rsid w:val="00A478BC"/>
    <w:rsid w:val="00A47944"/>
    <w:rsid w:val="00A50265"/>
    <w:rsid w:val="00A505AB"/>
    <w:rsid w:val="00A50D1B"/>
    <w:rsid w:val="00A5110E"/>
    <w:rsid w:val="00A52324"/>
    <w:rsid w:val="00A524B3"/>
    <w:rsid w:val="00A52D36"/>
    <w:rsid w:val="00A53E45"/>
    <w:rsid w:val="00A544DB"/>
    <w:rsid w:val="00A54FDD"/>
    <w:rsid w:val="00A5578B"/>
    <w:rsid w:val="00A560C2"/>
    <w:rsid w:val="00A56271"/>
    <w:rsid w:val="00A563D0"/>
    <w:rsid w:val="00A56CF8"/>
    <w:rsid w:val="00A574AD"/>
    <w:rsid w:val="00A5775A"/>
    <w:rsid w:val="00A578B4"/>
    <w:rsid w:val="00A579B6"/>
    <w:rsid w:val="00A57B8F"/>
    <w:rsid w:val="00A60060"/>
    <w:rsid w:val="00A6054B"/>
    <w:rsid w:val="00A60C00"/>
    <w:rsid w:val="00A61149"/>
    <w:rsid w:val="00A61ABD"/>
    <w:rsid w:val="00A62118"/>
    <w:rsid w:val="00A621A9"/>
    <w:rsid w:val="00A623D5"/>
    <w:rsid w:val="00A62D62"/>
    <w:rsid w:val="00A63198"/>
    <w:rsid w:val="00A63360"/>
    <w:rsid w:val="00A6384F"/>
    <w:rsid w:val="00A63D76"/>
    <w:rsid w:val="00A63DCE"/>
    <w:rsid w:val="00A6404A"/>
    <w:rsid w:val="00A64B18"/>
    <w:rsid w:val="00A65D27"/>
    <w:rsid w:val="00A66717"/>
    <w:rsid w:val="00A6703A"/>
    <w:rsid w:val="00A6730C"/>
    <w:rsid w:val="00A6731A"/>
    <w:rsid w:val="00A678D4"/>
    <w:rsid w:val="00A7083F"/>
    <w:rsid w:val="00A70EB1"/>
    <w:rsid w:val="00A71BF6"/>
    <w:rsid w:val="00A72EE9"/>
    <w:rsid w:val="00A731F4"/>
    <w:rsid w:val="00A7373B"/>
    <w:rsid w:val="00A741FA"/>
    <w:rsid w:val="00A7455E"/>
    <w:rsid w:val="00A75BFE"/>
    <w:rsid w:val="00A769D9"/>
    <w:rsid w:val="00A77CE5"/>
    <w:rsid w:val="00A77DE2"/>
    <w:rsid w:val="00A80556"/>
    <w:rsid w:val="00A80951"/>
    <w:rsid w:val="00A80AAD"/>
    <w:rsid w:val="00A80AE9"/>
    <w:rsid w:val="00A812B9"/>
    <w:rsid w:val="00A8159A"/>
    <w:rsid w:val="00A824D1"/>
    <w:rsid w:val="00A83F8A"/>
    <w:rsid w:val="00A844B7"/>
    <w:rsid w:val="00A846B9"/>
    <w:rsid w:val="00A84F90"/>
    <w:rsid w:val="00A856FF"/>
    <w:rsid w:val="00A870BD"/>
    <w:rsid w:val="00A87488"/>
    <w:rsid w:val="00A87572"/>
    <w:rsid w:val="00A8778E"/>
    <w:rsid w:val="00A87CA9"/>
    <w:rsid w:val="00A9088E"/>
    <w:rsid w:val="00A9119D"/>
    <w:rsid w:val="00A91556"/>
    <w:rsid w:val="00A9178D"/>
    <w:rsid w:val="00A91B24"/>
    <w:rsid w:val="00A91D29"/>
    <w:rsid w:val="00A9288B"/>
    <w:rsid w:val="00A92A42"/>
    <w:rsid w:val="00A92BA2"/>
    <w:rsid w:val="00A93133"/>
    <w:rsid w:val="00A93745"/>
    <w:rsid w:val="00A93F51"/>
    <w:rsid w:val="00A946BC"/>
    <w:rsid w:val="00A9470E"/>
    <w:rsid w:val="00A958C2"/>
    <w:rsid w:val="00A9646F"/>
    <w:rsid w:val="00A96573"/>
    <w:rsid w:val="00A967AC"/>
    <w:rsid w:val="00A96B5E"/>
    <w:rsid w:val="00A977D9"/>
    <w:rsid w:val="00AA10EA"/>
    <w:rsid w:val="00AA13CE"/>
    <w:rsid w:val="00AA186D"/>
    <w:rsid w:val="00AA1A3A"/>
    <w:rsid w:val="00AA30A7"/>
    <w:rsid w:val="00AA32A4"/>
    <w:rsid w:val="00AA3AA8"/>
    <w:rsid w:val="00AA4204"/>
    <w:rsid w:val="00AA4483"/>
    <w:rsid w:val="00AA4F0F"/>
    <w:rsid w:val="00AA51AF"/>
    <w:rsid w:val="00AA5F83"/>
    <w:rsid w:val="00AA6607"/>
    <w:rsid w:val="00AA6EC8"/>
    <w:rsid w:val="00AB057E"/>
    <w:rsid w:val="00AB098A"/>
    <w:rsid w:val="00AB11C9"/>
    <w:rsid w:val="00AB15F5"/>
    <w:rsid w:val="00AB1787"/>
    <w:rsid w:val="00AB1ACF"/>
    <w:rsid w:val="00AB1DDD"/>
    <w:rsid w:val="00AB226D"/>
    <w:rsid w:val="00AB279C"/>
    <w:rsid w:val="00AB27E2"/>
    <w:rsid w:val="00AB28D2"/>
    <w:rsid w:val="00AB2F67"/>
    <w:rsid w:val="00AB341F"/>
    <w:rsid w:val="00AB3C6A"/>
    <w:rsid w:val="00AB4053"/>
    <w:rsid w:val="00AB49FB"/>
    <w:rsid w:val="00AB537F"/>
    <w:rsid w:val="00AB584E"/>
    <w:rsid w:val="00AB5B64"/>
    <w:rsid w:val="00AB653E"/>
    <w:rsid w:val="00AB6764"/>
    <w:rsid w:val="00AB778C"/>
    <w:rsid w:val="00AC04CA"/>
    <w:rsid w:val="00AC071E"/>
    <w:rsid w:val="00AC0C5F"/>
    <w:rsid w:val="00AC0DE1"/>
    <w:rsid w:val="00AC1321"/>
    <w:rsid w:val="00AC17B4"/>
    <w:rsid w:val="00AC1CC3"/>
    <w:rsid w:val="00AC20F6"/>
    <w:rsid w:val="00AC23A0"/>
    <w:rsid w:val="00AC247C"/>
    <w:rsid w:val="00AC26B7"/>
    <w:rsid w:val="00AC3DDA"/>
    <w:rsid w:val="00AC4033"/>
    <w:rsid w:val="00AC4AF6"/>
    <w:rsid w:val="00AC4B30"/>
    <w:rsid w:val="00AC539E"/>
    <w:rsid w:val="00AC5708"/>
    <w:rsid w:val="00AC6B19"/>
    <w:rsid w:val="00AC6E17"/>
    <w:rsid w:val="00AC71B5"/>
    <w:rsid w:val="00AC74BB"/>
    <w:rsid w:val="00AD0A86"/>
    <w:rsid w:val="00AD0BFB"/>
    <w:rsid w:val="00AD0DBC"/>
    <w:rsid w:val="00AD1558"/>
    <w:rsid w:val="00AD1993"/>
    <w:rsid w:val="00AD1C9B"/>
    <w:rsid w:val="00AD24E6"/>
    <w:rsid w:val="00AD3321"/>
    <w:rsid w:val="00AD4CBD"/>
    <w:rsid w:val="00AD50B7"/>
    <w:rsid w:val="00AD513A"/>
    <w:rsid w:val="00AD546C"/>
    <w:rsid w:val="00AD5580"/>
    <w:rsid w:val="00AD55B8"/>
    <w:rsid w:val="00AD5660"/>
    <w:rsid w:val="00AD5C76"/>
    <w:rsid w:val="00AD6074"/>
    <w:rsid w:val="00AD68BF"/>
    <w:rsid w:val="00AD79A7"/>
    <w:rsid w:val="00AD79D8"/>
    <w:rsid w:val="00AD7DE4"/>
    <w:rsid w:val="00AD7E2E"/>
    <w:rsid w:val="00AE07F2"/>
    <w:rsid w:val="00AE0966"/>
    <w:rsid w:val="00AE0DEE"/>
    <w:rsid w:val="00AE105A"/>
    <w:rsid w:val="00AE1938"/>
    <w:rsid w:val="00AE1A00"/>
    <w:rsid w:val="00AE1DC6"/>
    <w:rsid w:val="00AE405C"/>
    <w:rsid w:val="00AE5ED6"/>
    <w:rsid w:val="00AE5FAE"/>
    <w:rsid w:val="00AE6577"/>
    <w:rsid w:val="00AE6EFC"/>
    <w:rsid w:val="00AE6FF3"/>
    <w:rsid w:val="00AE76E8"/>
    <w:rsid w:val="00AE7825"/>
    <w:rsid w:val="00AE7A2C"/>
    <w:rsid w:val="00AE7E00"/>
    <w:rsid w:val="00AF02D5"/>
    <w:rsid w:val="00AF0364"/>
    <w:rsid w:val="00AF0499"/>
    <w:rsid w:val="00AF0800"/>
    <w:rsid w:val="00AF0D81"/>
    <w:rsid w:val="00AF219A"/>
    <w:rsid w:val="00AF23B2"/>
    <w:rsid w:val="00AF2695"/>
    <w:rsid w:val="00AF312B"/>
    <w:rsid w:val="00AF3664"/>
    <w:rsid w:val="00AF48A5"/>
    <w:rsid w:val="00AF53D6"/>
    <w:rsid w:val="00AF694A"/>
    <w:rsid w:val="00AF79F5"/>
    <w:rsid w:val="00B00AE0"/>
    <w:rsid w:val="00B00D4F"/>
    <w:rsid w:val="00B0105C"/>
    <w:rsid w:val="00B01083"/>
    <w:rsid w:val="00B0151A"/>
    <w:rsid w:val="00B0157C"/>
    <w:rsid w:val="00B019D0"/>
    <w:rsid w:val="00B01BD7"/>
    <w:rsid w:val="00B02ACF"/>
    <w:rsid w:val="00B0334A"/>
    <w:rsid w:val="00B0382F"/>
    <w:rsid w:val="00B03E0C"/>
    <w:rsid w:val="00B04157"/>
    <w:rsid w:val="00B05855"/>
    <w:rsid w:val="00B05FA9"/>
    <w:rsid w:val="00B06590"/>
    <w:rsid w:val="00B06E47"/>
    <w:rsid w:val="00B0705A"/>
    <w:rsid w:val="00B070DE"/>
    <w:rsid w:val="00B07104"/>
    <w:rsid w:val="00B1011E"/>
    <w:rsid w:val="00B10AE6"/>
    <w:rsid w:val="00B10EE9"/>
    <w:rsid w:val="00B11C49"/>
    <w:rsid w:val="00B121A2"/>
    <w:rsid w:val="00B13062"/>
    <w:rsid w:val="00B136D7"/>
    <w:rsid w:val="00B14193"/>
    <w:rsid w:val="00B14C67"/>
    <w:rsid w:val="00B1579D"/>
    <w:rsid w:val="00B15C0C"/>
    <w:rsid w:val="00B16272"/>
    <w:rsid w:val="00B17B06"/>
    <w:rsid w:val="00B17E83"/>
    <w:rsid w:val="00B205AA"/>
    <w:rsid w:val="00B20745"/>
    <w:rsid w:val="00B208FE"/>
    <w:rsid w:val="00B20CD7"/>
    <w:rsid w:val="00B20DBD"/>
    <w:rsid w:val="00B211B7"/>
    <w:rsid w:val="00B2159B"/>
    <w:rsid w:val="00B218AD"/>
    <w:rsid w:val="00B21B33"/>
    <w:rsid w:val="00B21FCF"/>
    <w:rsid w:val="00B22587"/>
    <w:rsid w:val="00B230D7"/>
    <w:rsid w:val="00B23686"/>
    <w:rsid w:val="00B241B4"/>
    <w:rsid w:val="00B24DE7"/>
    <w:rsid w:val="00B25404"/>
    <w:rsid w:val="00B25C94"/>
    <w:rsid w:val="00B26385"/>
    <w:rsid w:val="00B267DA"/>
    <w:rsid w:val="00B26BF7"/>
    <w:rsid w:val="00B26C92"/>
    <w:rsid w:val="00B30074"/>
    <w:rsid w:val="00B30756"/>
    <w:rsid w:val="00B30A5D"/>
    <w:rsid w:val="00B30EE9"/>
    <w:rsid w:val="00B31E3B"/>
    <w:rsid w:val="00B31E4F"/>
    <w:rsid w:val="00B32CA1"/>
    <w:rsid w:val="00B3359D"/>
    <w:rsid w:val="00B33DA9"/>
    <w:rsid w:val="00B34CE3"/>
    <w:rsid w:val="00B34F29"/>
    <w:rsid w:val="00B35688"/>
    <w:rsid w:val="00B356CA"/>
    <w:rsid w:val="00B35D14"/>
    <w:rsid w:val="00B361A6"/>
    <w:rsid w:val="00B37603"/>
    <w:rsid w:val="00B37AF8"/>
    <w:rsid w:val="00B40168"/>
    <w:rsid w:val="00B40E78"/>
    <w:rsid w:val="00B42935"/>
    <w:rsid w:val="00B43501"/>
    <w:rsid w:val="00B4382D"/>
    <w:rsid w:val="00B43E6E"/>
    <w:rsid w:val="00B43FA5"/>
    <w:rsid w:val="00B446DD"/>
    <w:rsid w:val="00B44E92"/>
    <w:rsid w:val="00B454E8"/>
    <w:rsid w:val="00B46744"/>
    <w:rsid w:val="00B47197"/>
    <w:rsid w:val="00B50190"/>
    <w:rsid w:val="00B501D3"/>
    <w:rsid w:val="00B50C2A"/>
    <w:rsid w:val="00B521C9"/>
    <w:rsid w:val="00B530C0"/>
    <w:rsid w:val="00B53AC0"/>
    <w:rsid w:val="00B54238"/>
    <w:rsid w:val="00B5490B"/>
    <w:rsid w:val="00B551BD"/>
    <w:rsid w:val="00B55356"/>
    <w:rsid w:val="00B55808"/>
    <w:rsid w:val="00B56402"/>
    <w:rsid w:val="00B56BAF"/>
    <w:rsid w:val="00B57221"/>
    <w:rsid w:val="00B57B46"/>
    <w:rsid w:val="00B602D7"/>
    <w:rsid w:val="00B61273"/>
    <w:rsid w:val="00B6149C"/>
    <w:rsid w:val="00B61B03"/>
    <w:rsid w:val="00B61B5A"/>
    <w:rsid w:val="00B61BA2"/>
    <w:rsid w:val="00B61CB1"/>
    <w:rsid w:val="00B62409"/>
    <w:rsid w:val="00B62E29"/>
    <w:rsid w:val="00B637F3"/>
    <w:rsid w:val="00B638F5"/>
    <w:rsid w:val="00B63AF6"/>
    <w:rsid w:val="00B64574"/>
    <w:rsid w:val="00B64EBC"/>
    <w:rsid w:val="00B657A4"/>
    <w:rsid w:val="00B65856"/>
    <w:rsid w:val="00B65A6E"/>
    <w:rsid w:val="00B65FBB"/>
    <w:rsid w:val="00B66F79"/>
    <w:rsid w:val="00B67764"/>
    <w:rsid w:val="00B67998"/>
    <w:rsid w:val="00B67CB5"/>
    <w:rsid w:val="00B67E22"/>
    <w:rsid w:val="00B702B2"/>
    <w:rsid w:val="00B70B17"/>
    <w:rsid w:val="00B71896"/>
    <w:rsid w:val="00B72923"/>
    <w:rsid w:val="00B72CAE"/>
    <w:rsid w:val="00B731D8"/>
    <w:rsid w:val="00B743EF"/>
    <w:rsid w:val="00B74617"/>
    <w:rsid w:val="00B7487A"/>
    <w:rsid w:val="00B74F0D"/>
    <w:rsid w:val="00B7548D"/>
    <w:rsid w:val="00B7581A"/>
    <w:rsid w:val="00B768B9"/>
    <w:rsid w:val="00B7693F"/>
    <w:rsid w:val="00B76DA3"/>
    <w:rsid w:val="00B76EB0"/>
    <w:rsid w:val="00B77A9C"/>
    <w:rsid w:val="00B77C77"/>
    <w:rsid w:val="00B803E1"/>
    <w:rsid w:val="00B80730"/>
    <w:rsid w:val="00B80A2E"/>
    <w:rsid w:val="00B81605"/>
    <w:rsid w:val="00B817E2"/>
    <w:rsid w:val="00B81E54"/>
    <w:rsid w:val="00B81FA4"/>
    <w:rsid w:val="00B82650"/>
    <w:rsid w:val="00B8291D"/>
    <w:rsid w:val="00B83960"/>
    <w:rsid w:val="00B8560E"/>
    <w:rsid w:val="00B85852"/>
    <w:rsid w:val="00B85887"/>
    <w:rsid w:val="00B85A04"/>
    <w:rsid w:val="00B85D49"/>
    <w:rsid w:val="00B86605"/>
    <w:rsid w:val="00B867FF"/>
    <w:rsid w:val="00B90193"/>
    <w:rsid w:val="00B91299"/>
    <w:rsid w:val="00B9181A"/>
    <w:rsid w:val="00B9282B"/>
    <w:rsid w:val="00B9287F"/>
    <w:rsid w:val="00B928BA"/>
    <w:rsid w:val="00B92B6C"/>
    <w:rsid w:val="00B943DE"/>
    <w:rsid w:val="00B944A4"/>
    <w:rsid w:val="00B950D6"/>
    <w:rsid w:val="00B952FE"/>
    <w:rsid w:val="00B95C46"/>
    <w:rsid w:val="00B95CD6"/>
    <w:rsid w:val="00B9614F"/>
    <w:rsid w:val="00B9666F"/>
    <w:rsid w:val="00B97AB7"/>
    <w:rsid w:val="00B97C84"/>
    <w:rsid w:val="00B97EC6"/>
    <w:rsid w:val="00BA03F7"/>
    <w:rsid w:val="00BA072A"/>
    <w:rsid w:val="00BA0D34"/>
    <w:rsid w:val="00BA181D"/>
    <w:rsid w:val="00BA18E9"/>
    <w:rsid w:val="00BA1979"/>
    <w:rsid w:val="00BA1986"/>
    <w:rsid w:val="00BA1AB7"/>
    <w:rsid w:val="00BA2321"/>
    <w:rsid w:val="00BA2494"/>
    <w:rsid w:val="00BA29CB"/>
    <w:rsid w:val="00BA3C43"/>
    <w:rsid w:val="00BA47A9"/>
    <w:rsid w:val="00BA55E9"/>
    <w:rsid w:val="00BA5753"/>
    <w:rsid w:val="00BA5AC8"/>
    <w:rsid w:val="00BA5B1E"/>
    <w:rsid w:val="00BA7745"/>
    <w:rsid w:val="00BB0844"/>
    <w:rsid w:val="00BB0EC6"/>
    <w:rsid w:val="00BB3E58"/>
    <w:rsid w:val="00BB46C6"/>
    <w:rsid w:val="00BB55B4"/>
    <w:rsid w:val="00BB5776"/>
    <w:rsid w:val="00BB589F"/>
    <w:rsid w:val="00BB59D5"/>
    <w:rsid w:val="00BB5A6A"/>
    <w:rsid w:val="00BB5D0A"/>
    <w:rsid w:val="00BB6142"/>
    <w:rsid w:val="00BB6EF0"/>
    <w:rsid w:val="00BB70A5"/>
    <w:rsid w:val="00BB7186"/>
    <w:rsid w:val="00BB73D9"/>
    <w:rsid w:val="00BC0DEB"/>
    <w:rsid w:val="00BC11F1"/>
    <w:rsid w:val="00BC19E2"/>
    <w:rsid w:val="00BC1B81"/>
    <w:rsid w:val="00BC1CFE"/>
    <w:rsid w:val="00BC2936"/>
    <w:rsid w:val="00BC2AD4"/>
    <w:rsid w:val="00BC3579"/>
    <w:rsid w:val="00BC3CBC"/>
    <w:rsid w:val="00BC3D3F"/>
    <w:rsid w:val="00BC564B"/>
    <w:rsid w:val="00BC59E1"/>
    <w:rsid w:val="00BC6818"/>
    <w:rsid w:val="00BC689B"/>
    <w:rsid w:val="00BC6921"/>
    <w:rsid w:val="00BC6ABD"/>
    <w:rsid w:val="00BC6B10"/>
    <w:rsid w:val="00BC6DD4"/>
    <w:rsid w:val="00BC7450"/>
    <w:rsid w:val="00BC75A6"/>
    <w:rsid w:val="00BC7BD8"/>
    <w:rsid w:val="00BD022B"/>
    <w:rsid w:val="00BD1AE8"/>
    <w:rsid w:val="00BD38F7"/>
    <w:rsid w:val="00BD3C8D"/>
    <w:rsid w:val="00BD4685"/>
    <w:rsid w:val="00BD545A"/>
    <w:rsid w:val="00BD5FEE"/>
    <w:rsid w:val="00BD6CC1"/>
    <w:rsid w:val="00BD7556"/>
    <w:rsid w:val="00BD76A6"/>
    <w:rsid w:val="00BE00A4"/>
    <w:rsid w:val="00BE03EE"/>
    <w:rsid w:val="00BE0AC8"/>
    <w:rsid w:val="00BE10A2"/>
    <w:rsid w:val="00BE15EF"/>
    <w:rsid w:val="00BE1B12"/>
    <w:rsid w:val="00BE207E"/>
    <w:rsid w:val="00BE25D7"/>
    <w:rsid w:val="00BE2653"/>
    <w:rsid w:val="00BE2E73"/>
    <w:rsid w:val="00BE3CEB"/>
    <w:rsid w:val="00BE4C83"/>
    <w:rsid w:val="00BE5E7A"/>
    <w:rsid w:val="00BE616F"/>
    <w:rsid w:val="00BE6189"/>
    <w:rsid w:val="00BE6344"/>
    <w:rsid w:val="00BE6BFA"/>
    <w:rsid w:val="00BE77C9"/>
    <w:rsid w:val="00BE7907"/>
    <w:rsid w:val="00BF0272"/>
    <w:rsid w:val="00BF060E"/>
    <w:rsid w:val="00BF0724"/>
    <w:rsid w:val="00BF0885"/>
    <w:rsid w:val="00BF1D5C"/>
    <w:rsid w:val="00BF274C"/>
    <w:rsid w:val="00BF28AB"/>
    <w:rsid w:val="00BF337C"/>
    <w:rsid w:val="00BF34C2"/>
    <w:rsid w:val="00BF3569"/>
    <w:rsid w:val="00BF3AA1"/>
    <w:rsid w:val="00BF3C97"/>
    <w:rsid w:val="00BF4BB3"/>
    <w:rsid w:val="00BF7E1C"/>
    <w:rsid w:val="00C00A49"/>
    <w:rsid w:val="00C00C56"/>
    <w:rsid w:val="00C02DBB"/>
    <w:rsid w:val="00C02FC7"/>
    <w:rsid w:val="00C0348E"/>
    <w:rsid w:val="00C03F93"/>
    <w:rsid w:val="00C04810"/>
    <w:rsid w:val="00C052AC"/>
    <w:rsid w:val="00C05699"/>
    <w:rsid w:val="00C05E25"/>
    <w:rsid w:val="00C063EF"/>
    <w:rsid w:val="00C06DFB"/>
    <w:rsid w:val="00C06DFF"/>
    <w:rsid w:val="00C07DDB"/>
    <w:rsid w:val="00C10128"/>
    <w:rsid w:val="00C10712"/>
    <w:rsid w:val="00C10C2C"/>
    <w:rsid w:val="00C11183"/>
    <w:rsid w:val="00C1149B"/>
    <w:rsid w:val="00C11FD4"/>
    <w:rsid w:val="00C13DC1"/>
    <w:rsid w:val="00C143BA"/>
    <w:rsid w:val="00C145E8"/>
    <w:rsid w:val="00C14615"/>
    <w:rsid w:val="00C15B5A"/>
    <w:rsid w:val="00C163D9"/>
    <w:rsid w:val="00C165CB"/>
    <w:rsid w:val="00C16871"/>
    <w:rsid w:val="00C202AA"/>
    <w:rsid w:val="00C20D0F"/>
    <w:rsid w:val="00C217E2"/>
    <w:rsid w:val="00C21EC4"/>
    <w:rsid w:val="00C21F45"/>
    <w:rsid w:val="00C224AF"/>
    <w:rsid w:val="00C2266A"/>
    <w:rsid w:val="00C226CC"/>
    <w:rsid w:val="00C2285B"/>
    <w:rsid w:val="00C235E3"/>
    <w:rsid w:val="00C23640"/>
    <w:rsid w:val="00C24505"/>
    <w:rsid w:val="00C24786"/>
    <w:rsid w:val="00C25464"/>
    <w:rsid w:val="00C257B7"/>
    <w:rsid w:val="00C267A3"/>
    <w:rsid w:val="00C272F9"/>
    <w:rsid w:val="00C27F50"/>
    <w:rsid w:val="00C31D06"/>
    <w:rsid w:val="00C321C3"/>
    <w:rsid w:val="00C325CB"/>
    <w:rsid w:val="00C3335F"/>
    <w:rsid w:val="00C335A9"/>
    <w:rsid w:val="00C33A6E"/>
    <w:rsid w:val="00C347F6"/>
    <w:rsid w:val="00C3483B"/>
    <w:rsid w:val="00C35008"/>
    <w:rsid w:val="00C35C77"/>
    <w:rsid w:val="00C360AA"/>
    <w:rsid w:val="00C3681B"/>
    <w:rsid w:val="00C36950"/>
    <w:rsid w:val="00C3697F"/>
    <w:rsid w:val="00C36A32"/>
    <w:rsid w:val="00C36C29"/>
    <w:rsid w:val="00C375A9"/>
    <w:rsid w:val="00C375F3"/>
    <w:rsid w:val="00C375F4"/>
    <w:rsid w:val="00C378BD"/>
    <w:rsid w:val="00C37914"/>
    <w:rsid w:val="00C421BD"/>
    <w:rsid w:val="00C42789"/>
    <w:rsid w:val="00C428A7"/>
    <w:rsid w:val="00C4335E"/>
    <w:rsid w:val="00C441C6"/>
    <w:rsid w:val="00C442CC"/>
    <w:rsid w:val="00C447E8"/>
    <w:rsid w:val="00C44A63"/>
    <w:rsid w:val="00C44D58"/>
    <w:rsid w:val="00C45135"/>
    <w:rsid w:val="00C45305"/>
    <w:rsid w:val="00C456B1"/>
    <w:rsid w:val="00C45BF6"/>
    <w:rsid w:val="00C45FD8"/>
    <w:rsid w:val="00C467B0"/>
    <w:rsid w:val="00C46A35"/>
    <w:rsid w:val="00C502A0"/>
    <w:rsid w:val="00C50A8E"/>
    <w:rsid w:val="00C51844"/>
    <w:rsid w:val="00C52338"/>
    <w:rsid w:val="00C53BB8"/>
    <w:rsid w:val="00C54656"/>
    <w:rsid w:val="00C54710"/>
    <w:rsid w:val="00C54B45"/>
    <w:rsid w:val="00C54D10"/>
    <w:rsid w:val="00C55EA8"/>
    <w:rsid w:val="00C560F3"/>
    <w:rsid w:val="00C561D1"/>
    <w:rsid w:val="00C624DF"/>
    <w:rsid w:val="00C624EC"/>
    <w:rsid w:val="00C62C1C"/>
    <w:rsid w:val="00C62E59"/>
    <w:rsid w:val="00C637F7"/>
    <w:rsid w:val="00C6454A"/>
    <w:rsid w:val="00C64AEF"/>
    <w:rsid w:val="00C65532"/>
    <w:rsid w:val="00C6554B"/>
    <w:rsid w:val="00C65CFB"/>
    <w:rsid w:val="00C65E75"/>
    <w:rsid w:val="00C65FAA"/>
    <w:rsid w:val="00C67796"/>
    <w:rsid w:val="00C67F3F"/>
    <w:rsid w:val="00C701A0"/>
    <w:rsid w:val="00C70695"/>
    <w:rsid w:val="00C70A77"/>
    <w:rsid w:val="00C71104"/>
    <w:rsid w:val="00C7119C"/>
    <w:rsid w:val="00C71731"/>
    <w:rsid w:val="00C71776"/>
    <w:rsid w:val="00C72C95"/>
    <w:rsid w:val="00C7361F"/>
    <w:rsid w:val="00C737F0"/>
    <w:rsid w:val="00C73A76"/>
    <w:rsid w:val="00C73D20"/>
    <w:rsid w:val="00C73D63"/>
    <w:rsid w:val="00C7411D"/>
    <w:rsid w:val="00C746E1"/>
    <w:rsid w:val="00C74BE7"/>
    <w:rsid w:val="00C74D0C"/>
    <w:rsid w:val="00C74E2E"/>
    <w:rsid w:val="00C751C7"/>
    <w:rsid w:val="00C76504"/>
    <w:rsid w:val="00C76734"/>
    <w:rsid w:val="00C77514"/>
    <w:rsid w:val="00C77891"/>
    <w:rsid w:val="00C77B66"/>
    <w:rsid w:val="00C77CC2"/>
    <w:rsid w:val="00C77EAD"/>
    <w:rsid w:val="00C81085"/>
    <w:rsid w:val="00C82A4A"/>
    <w:rsid w:val="00C83441"/>
    <w:rsid w:val="00C839B6"/>
    <w:rsid w:val="00C84B0A"/>
    <w:rsid w:val="00C86583"/>
    <w:rsid w:val="00C86CBB"/>
    <w:rsid w:val="00C87220"/>
    <w:rsid w:val="00C87746"/>
    <w:rsid w:val="00C87AC2"/>
    <w:rsid w:val="00C87D72"/>
    <w:rsid w:val="00C90E24"/>
    <w:rsid w:val="00C918C4"/>
    <w:rsid w:val="00C91EDD"/>
    <w:rsid w:val="00C921F4"/>
    <w:rsid w:val="00C9278D"/>
    <w:rsid w:val="00C92806"/>
    <w:rsid w:val="00C92962"/>
    <w:rsid w:val="00C93007"/>
    <w:rsid w:val="00C93C8D"/>
    <w:rsid w:val="00C94453"/>
    <w:rsid w:val="00C947C5"/>
    <w:rsid w:val="00C9568B"/>
    <w:rsid w:val="00C95EB6"/>
    <w:rsid w:val="00C965DD"/>
    <w:rsid w:val="00C966C6"/>
    <w:rsid w:val="00C9672C"/>
    <w:rsid w:val="00C9754D"/>
    <w:rsid w:val="00CA040F"/>
    <w:rsid w:val="00CA0D41"/>
    <w:rsid w:val="00CA103E"/>
    <w:rsid w:val="00CA1580"/>
    <w:rsid w:val="00CA16C6"/>
    <w:rsid w:val="00CA18B8"/>
    <w:rsid w:val="00CA1BD5"/>
    <w:rsid w:val="00CA2002"/>
    <w:rsid w:val="00CA2D86"/>
    <w:rsid w:val="00CA2F44"/>
    <w:rsid w:val="00CA3394"/>
    <w:rsid w:val="00CA3AE8"/>
    <w:rsid w:val="00CA3BF9"/>
    <w:rsid w:val="00CA3C28"/>
    <w:rsid w:val="00CA3DDC"/>
    <w:rsid w:val="00CA438E"/>
    <w:rsid w:val="00CA4A76"/>
    <w:rsid w:val="00CA5B4E"/>
    <w:rsid w:val="00CA5CC2"/>
    <w:rsid w:val="00CA5EFE"/>
    <w:rsid w:val="00CA5F9A"/>
    <w:rsid w:val="00CA5FC0"/>
    <w:rsid w:val="00CA6568"/>
    <w:rsid w:val="00CA667F"/>
    <w:rsid w:val="00CA71AC"/>
    <w:rsid w:val="00CA72DC"/>
    <w:rsid w:val="00CB05AE"/>
    <w:rsid w:val="00CB102A"/>
    <w:rsid w:val="00CB1438"/>
    <w:rsid w:val="00CB3131"/>
    <w:rsid w:val="00CB31FC"/>
    <w:rsid w:val="00CB341A"/>
    <w:rsid w:val="00CB44E2"/>
    <w:rsid w:val="00CB4A96"/>
    <w:rsid w:val="00CB5C4C"/>
    <w:rsid w:val="00CB6159"/>
    <w:rsid w:val="00CB61C9"/>
    <w:rsid w:val="00CB6498"/>
    <w:rsid w:val="00CB6617"/>
    <w:rsid w:val="00CB67DE"/>
    <w:rsid w:val="00CB6955"/>
    <w:rsid w:val="00CB6F7A"/>
    <w:rsid w:val="00CB708B"/>
    <w:rsid w:val="00CB7DAA"/>
    <w:rsid w:val="00CC024F"/>
    <w:rsid w:val="00CC179E"/>
    <w:rsid w:val="00CC239D"/>
    <w:rsid w:val="00CC25E9"/>
    <w:rsid w:val="00CC3BB0"/>
    <w:rsid w:val="00CC53E8"/>
    <w:rsid w:val="00CC5467"/>
    <w:rsid w:val="00CC5577"/>
    <w:rsid w:val="00CC6158"/>
    <w:rsid w:val="00CC74A7"/>
    <w:rsid w:val="00CC7901"/>
    <w:rsid w:val="00CC7EE0"/>
    <w:rsid w:val="00CD0321"/>
    <w:rsid w:val="00CD06A3"/>
    <w:rsid w:val="00CD06C0"/>
    <w:rsid w:val="00CD0964"/>
    <w:rsid w:val="00CD1136"/>
    <w:rsid w:val="00CD140C"/>
    <w:rsid w:val="00CD1B2C"/>
    <w:rsid w:val="00CD2E32"/>
    <w:rsid w:val="00CD2E54"/>
    <w:rsid w:val="00CD3465"/>
    <w:rsid w:val="00CD397E"/>
    <w:rsid w:val="00CD3B44"/>
    <w:rsid w:val="00CD443D"/>
    <w:rsid w:val="00CD48A1"/>
    <w:rsid w:val="00CD7C75"/>
    <w:rsid w:val="00CE00C9"/>
    <w:rsid w:val="00CE03E2"/>
    <w:rsid w:val="00CE0545"/>
    <w:rsid w:val="00CE1763"/>
    <w:rsid w:val="00CE1EE4"/>
    <w:rsid w:val="00CE2744"/>
    <w:rsid w:val="00CE2C8C"/>
    <w:rsid w:val="00CE2ED2"/>
    <w:rsid w:val="00CE309F"/>
    <w:rsid w:val="00CE32A7"/>
    <w:rsid w:val="00CE34E4"/>
    <w:rsid w:val="00CE35D6"/>
    <w:rsid w:val="00CE3CF2"/>
    <w:rsid w:val="00CE4221"/>
    <w:rsid w:val="00CE4561"/>
    <w:rsid w:val="00CE45DA"/>
    <w:rsid w:val="00CE4FBB"/>
    <w:rsid w:val="00CE52CC"/>
    <w:rsid w:val="00CE5C3C"/>
    <w:rsid w:val="00CE6176"/>
    <w:rsid w:val="00CE6237"/>
    <w:rsid w:val="00CE627C"/>
    <w:rsid w:val="00CE64F1"/>
    <w:rsid w:val="00CE65DA"/>
    <w:rsid w:val="00CE6CE4"/>
    <w:rsid w:val="00CE6EDC"/>
    <w:rsid w:val="00CE7810"/>
    <w:rsid w:val="00CE7B86"/>
    <w:rsid w:val="00CE7BA4"/>
    <w:rsid w:val="00CF0AF6"/>
    <w:rsid w:val="00CF201D"/>
    <w:rsid w:val="00CF2401"/>
    <w:rsid w:val="00CF2729"/>
    <w:rsid w:val="00CF2D5D"/>
    <w:rsid w:val="00CF2FB9"/>
    <w:rsid w:val="00CF3344"/>
    <w:rsid w:val="00CF43B3"/>
    <w:rsid w:val="00CF454C"/>
    <w:rsid w:val="00CF464D"/>
    <w:rsid w:val="00CF49C1"/>
    <w:rsid w:val="00CF4C9C"/>
    <w:rsid w:val="00CF4D19"/>
    <w:rsid w:val="00CF4F17"/>
    <w:rsid w:val="00CF5DDA"/>
    <w:rsid w:val="00CF777F"/>
    <w:rsid w:val="00D00707"/>
    <w:rsid w:val="00D010C5"/>
    <w:rsid w:val="00D01264"/>
    <w:rsid w:val="00D014DE"/>
    <w:rsid w:val="00D01E6B"/>
    <w:rsid w:val="00D01FE8"/>
    <w:rsid w:val="00D022D8"/>
    <w:rsid w:val="00D0230C"/>
    <w:rsid w:val="00D0309A"/>
    <w:rsid w:val="00D036A3"/>
    <w:rsid w:val="00D039DD"/>
    <w:rsid w:val="00D046CF"/>
    <w:rsid w:val="00D0518E"/>
    <w:rsid w:val="00D0558F"/>
    <w:rsid w:val="00D05D7E"/>
    <w:rsid w:val="00D05DD1"/>
    <w:rsid w:val="00D05FE2"/>
    <w:rsid w:val="00D0629D"/>
    <w:rsid w:val="00D07822"/>
    <w:rsid w:val="00D07B39"/>
    <w:rsid w:val="00D102AB"/>
    <w:rsid w:val="00D108F1"/>
    <w:rsid w:val="00D1188E"/>
    <w:rsid w:val="00D12334"/>
    <w:rsid w:val="00D131F1"/>
    <w:rsid w:val="00D137F3"/>
    <w:rsid w:val="00D13B40"/>
    <w:rsid w:val="00D14082"/>
    <w:rsid w:val="00D14BFC"/>
    <w:rsid w:val="00D15683"/>
    <w:rsid w:val="00D15E24"/>
    <w:rsid w:val="00D173C2"/>
    <w:rsid w:val="00D223C1"/>
    <w:rsid w:val="00D22652"/>
    <w:rsid w:val="00D22FE5"/>
    <w:rsid w:val="00D23112"/>
    <w:rsid w:val="00D23C5E"/>
    <w:rsid w:val="00D23E54"/>
    <w:rsid w:val="00D23FB3"/>
    <w:rsid w:val="00D242C9"/>
    <w:rsid w:val="00D245EA"/>
    <w:rsid w:val="00D24C01"/>
    <w:rsid w:val="00D25506"/>
    <w:rsid w:val="00D25508"/>
    <w:rsid w:val="00D2580C"/>
    <w:rsid w:val="00D259C6"/>
    <w:rsid w:val="00D25C52"/>
    <w:rsid w:val="00D26A7F"/>
    <w:rsid w:val="00D26C3A"/>
    <w:rsid w:val="00D271FA"/>
    <w:rsid w:val="00D27323"/>
    <w:rsid w:val="00D278FD"/>
    <w:rsid w:val="00D2790D"/>
    <w:rsid w:val="00D279FB"/>
    <w:rsid w:val="00D30C9E"/>
    <w:rsid w:val="00D31190"/>
    <w:rsid w:val="00D313E4"/>
    <w:rsid w:val="00D3171E"/>
    <w:rsid w:val="00D31728"/>
    <w:rsid w:val="00D3250B"/>
    <w:rsid w:val="00D329F0"/>
    <w:rsid w:val="00D32C1D"/>
    <w:rsid w:val="00D33451"/>
    <w:rsid w:val="00D33937"/>
    <w:rsid w:val="00D33A22"/>
    <w:rsid w:val="00D33A67"/>
    <w:rsid w:val="00D33F94"/>
    <w:rsid w:val="00D3466A"/>
    <w:rsid w:val="00D3481F"/>
    <w:rsid w:val="00D34B11"/>
    <w:rsid w:val="00D35E46"/>
    <w:rsid w:val="00D36E61"/>
    <w:rsid w:val="00D36F57"/>
    <w:rsid w:val="00D40514"/>
    <w:rsid w:val="00D407F7"/>
    <w:rsid w:val="00D40F08"/>
    <w:rsid w:val="00D41727"/>
    <w:rsid w:val="00D41B20"/>
    <w:rsid w:val="00D41B4E"/>
    <w:rsid w:val="00D42A0B"/>
    <w:rsid w:val="00D42B5A"/>
    <w:rsid w:val="00D4335A"/>
    <w:rsid w:val="00D45613"/>
    <w:rsid w:val="00D45CEC"/>
    <w:rsid w:val="00D45F95"/>
    <w:rsid w:val="00D46B15"/>
    <w:rsid w:val="00D4741C"/>
    <w:rsid w:val="00D47D85"/>
    <w:rsid w:val="00D507B0"/>
    <w:rsid w:val="00D50E78"/>
    <w:rsid w:val="00D51CDC"/>
    <w:rsid w:val="00D52CE5"/>
    <w:rsid w:val="00D542E7"/>
    <w:rsid w:val="00D5451E"/>
    <w:rsid w:val="00D5457B"/>
    <w:rsid w:val="00D5466E"/>
    <w:rsid w:val="00D5473E"/>
    <w:rsid w:val="00D55633"/>
    <w:rsid w:val="00D55C19"/>
    <w:rsid w:val="00D57630"/>
    <w:rsid w:val="00D6002F"/>
    <w:rsid w:val="00D60469"/>
    <w:rsid w:val="00D60CAB"/>
    <w:rsid w:val="00D61436"/>
    <w:rsid w:val="00D6182C"/>
    <w:rsid w:val="00D61D68"/>
    <w:rsid w:val="00D61E6E"/>
    <w:rsid w:val="00D63E83"/>
    <w:rsid w:val="00D63EF6"/>
    <w:rsid w:val="00D64BD5"/>
    <w:rsid w:val="00D65014"/>
    <w:rsid w:val="00D66552"/>
    <w:rsid w:val="00D66C81"/>
    <w:rsid w:val="00D66F3B"/>
    <w:rsid w:val="00D67845"/>
    <w:rsid w:val="00D72171"/>
    <w:rsid w:val="00D72513"/>
    <w:rsid w:val="00D73132"/>
    <w:rsid w:val="00D7356E"/>
    <w:rsid w:val="00D73A92"/>
    <w:rsid w:val="00D743B8"/>
    <w:rsid w:val="00D74451"/>
    <w:rsid w:val="00D74AA7"/>
    <w:rsid w:val="00D74D3D"/>
    <w:rsid w:val="00D75A71"/>
    <w:rsid w:val="00D75C8E"/>
    <w:rsid w:val="00D762DF"/>
    <w:rsid w:val="00D76EEF"/>
    <w:rsid w:val="00D771C3"/>
    <w:rsid w:val="00D80257"/>
    <w:rsid w:val="00D8031D"/>
    <w:rsid w:val="00D80473"/>
    <w:rsid w:val="00D80524"/>
    <w:rsid w:val="00D80960"/>
    <w:rsid w:val="00D80B84"/>
    <w:rsid w:val="00D80C6A"/>
    <w:rsid w:val="00D830CE"/>
    <w:rsid w:val="00D832F5"/>
    <w:rsid w:val="00D8470C"/>
    <w:rsid w:val="00D84C7D"/>
    <w:rsid w:val="00D84E74"/>
    <w:rsid w:val="00D84EC5"/>
    <w:rsid w:val="00D8566E"/>
    <w:rsid w:val="00D85706"/>
    <w:rsid w:val="00D85C64"/>
    <w:rsid w:val="00D86678"/>
    <w:rsid w:val="00D87CA0"/>
    <w:rsid w:val="00D87E54"/>
    <w:rsid w:val="00D87E66"/>
    <w:rsid w:val="00D907F8"/>
    <w:rsid w:val="00D919DC"/>
    <w:rsid w:val="00D92017"/>
    <w:rsid w:val="00D92FCE"/>
    <w:rsid w:val="00D93073"/>
    <w:rsid w:val="00D93CC5"/>
    <w:rsid w:val="00D93D41"/>
    <w:rsid w:val="00D93E5A"/>
    <w:rsid w:val="00D940E5"/>
    <w:rsid w:val="00D945DF"/>
    <w:rsid w:val="00D955A8"/>
    <w:rsid w:val="00D95812"/>
    <w:rsid w:val="00D95C1D"/>
    <w:rsid w:val="00DA05C8"/>
    <w:rsid w:val="00DA0B5E"/>
    <w:rsid w:val="00DA0D23"/>
    <w:rsid w:val="00DA114E"/>
    <w:rsid w:val="00DA1257"/>
    <w:rsid w:val="00DA185F"/>
    <w:rsid w:val="00DA1F4F"/>
    <w:rsid w:val="00DA22C7"/>
    <w:rsid w:val="00DA24F5"/>
    <w:rsid w:val="00DA3742"/>
    <w:rsid w:val="00DA378A"/>
    <w:rsid w:val="00DA3FE4"/>
    <w:rsid w:val="00DA4365"/>
    <w:rsid w:val="00DA5312"/>
    <w:rsid w:val="00DA6106"/>
    <w:rsid w:val="00DA625A"/>
    <w:rsid w:val="00DA6B68"/>
    <w:rsid w:val="00DA7626"/>
    <w:rsid w:val="00DB0BF3"/>
    <w:rsid w:val="00DB0E4F"/>
    <w:rsid w:val="00DB1859"/>
    <w:rsid w:val="00DB1FA1"/>
    <w:rsid w:val="00DB207C"/>
    <w:rsid w:val="00DB2347"/>
    <w:rsid w:val="00DB30E6"/>
    <w:rsid w:val="00DB446E"/>
    <w:rsid w:val="00DB4667"/>
    <w:rsid w:val="00DB5FE2"/>
    <w:rsid w:val="00DB63CA"/>
    <w:rsid w:val="00DB648C"/>
    <w:rsid w:val="00DB659F"/>
    <w:rsid w:val="00DB6839"/>
    <w:rsid w:val="00DB69FC"/>
    <w:rsid w:val="00DB6E22"/>
    <w:rsid w:val="00DB6E91"/>
    <w:rsid w:val="00DB7609"/>
    <w:rsid w:val="00DB7E36"/>
    <w:rsid w:val="00DC0823"/>
    <w:rsid w:val="00DC39EC"/>
    <w:rsid w:val="00DC4738"/>
    <w:rsid w:val="00DC579C"/>
    <w:rsid w:val="00DC60A9"/>
    <w:rsid w:val="00DC6821"/>
    <w:rsid w:val="00DD0BF2"/>
    <w:rsid w:val="00DD0EF9"/>
    <w:rsid w:val="00DD1EA7"/>
    <w:rsid w:val="00DD2D8B"/>
    <w:rsid w:val="00DD51A3"/>
    <w:rsid w:val="00DD57E7"/>
    <w:rsid w:val="00DD5804"/>
    <w:rsid w:val="00DD5A23"/>
    <w:rsid w:val="00DD5A77"/>
    <w:rsid w:val="00DD5AC8"/>
    <w:rsid w:val="00DD6F83"/>
    <w:rsid w:val="00DD77B5"/>
    <w:rsid w:val="00DE0D95"/>
    <w:rsid w:val="00DE1131"/>
    <w:rsid w:val="00DE1302"/>
    <w:rsid w:val="00DE14A9"/>
    <w:rsid w:val="00DE1AE4"/>
    <w:rsid w:val="00DE1DE8"/>
    <w:rsid w:val="00DE222A"/>
    <w:rsid w:val="00DE2DD4"/>
    <w:rsid w:val="00DE41C9"/>
    <w:rsid w:val="00DE4AEB"/>
    <w:rsid w:val="00DE4E91"/>
    <w:rsid w:val="00DE619A"/>
    <w:rsid w:val="00DE796A"/>
    <w:rsid w:val="00DE7C80"/>
    <w:rsid w:val="00DE7D77"/>
    <w:rsid w:val="00DE7F3C"/>
    <w:rsid w:val="00DF07E7"/>
    <w:rsid w:val="00DF07FC"/>
    <w:rsid w:val="00DF0E2E"/>
    <w:rsid w:val="00DF104C"/>
    <w:rsid w:val="00DF25A9"/>
    <w:rsid w:val="00DF26C4"/>
    <w:rsid w:val="00DF2BCD"/>
    <w:rsid w:val="00DF3118"/>
    <w:rsid w:val="00DF3225"/>
    <w:rsid w:val="00DF3444"/>
    <w:rsid w:val="00DF3B15"/>
    <w:rsid w:val="00DF4111"/>
    <w:rsid w:val="00DF4566"/>
    <w:rsid w:val="00DF480E"/>
    <w:rsid w:val="00DF4FFB"/>
    <w:rsid w:val="00DF71BD"/>
    <w:rsid w:val="00DF7808"/>
    <w:rsid w:val="00E00177"/>
    <w:rsid w:val="00E002FD"/>
    <w:rsid w:val="00E0087A"/>
    <w:rsid w:val="00E00D01"/>
    <w:rsid w:val="00E00E4F"/>
    <w:rsid w:val="00E015FF"/>
    <w:rsid w:val="00E02473"/>
    <w:rsid w:val="00E02F0C"/>
    <w:rsid w:val="00E038DE"/>
    <w:rsid w:val="00E0393D"/>
    <w:rsid w:val="00E03977"/>
    <w:rsid w:val="00E0499A"/>
    <w:rsid w:val="00E050AB"/>
    <w:rsid w:val="00E05787"/>
    <w:rsid w:val="00E06354"/>
    <w:rsid w:val="00E06ACB"/>
    <w:rsid w:val="00E06B1A"/>
    <w:rsid w:val="00E06BDD"/>
    <w:rsid w:val="00E06C11"/>
    <w:rsid w:val="00E06FBE"/>
    <w:rsid w:val="00E0707B"/>
    <w:rsid w:val="00E070BB"/>
    <w:rsid w:val="00E07466"/>
    <w:rsid w:val="00E07AAA"/>
    <w:rsid w:val="00E07AC7"/>
    <w:rsid w:val="00E07ACE"/>
    <w:rsid w:val="00E100BA"/>
    <w:rsid w:val="00E109BE"/>
    <w:rsid w:val="00E10AFA"/>
    <w:rsid w:val="00E10BDB"/>
    <w:rsid w:val="00E10FAA"/>
    <w:rsid w:val="00E1180D"/>
    <w:rsid w:val="00E11829"/>
    <w:rsid w:val="00E119B9"/>
    <w:rsid w:val="00E11A6A"/>
    <w:rsid w:val="00E11C2F"/>
    <w:rsid w:val="00E12727"/>
    <w:rsid w:val="00E1288D"/>
    <w:rsid w:val="00E12BCB"/>
    <w:rsid w:val="00E131EA"/>
    <w:rsid w:val="00E144B8"/>
    <w:rsid w:val="00E14935"/>
    <w:rsid w:val="00E14EC6"/>
    <w:rsid w:val="00E15A87"/>
    <w:rsid w:val="00E15B62"/>
    <w:rsid w:val="00E16DAA"/>
    <w:rsid w:val="00E16E78"/>
    <w:rsid w:val="00E16F57"/>
    <w:rsid w:val="00E174CE"/>
    <w:rsid w:val="00E179BE"/>
    <w:rsid w:val="00E20A81"/>
    <w:rsid w:val="00E20FF9"/>
    <w:rsid w:val="00E21079"/>
    <w:rsid w:val="00E22ECA"/>
    <w:rsid w:val="00E232A3"/>
    <w:rsid w:val="00E2338C"/>
    <w:rsid w:val="00E235AB"/>
    <w:rsid w:val="00E242E5"/>
    <w:rsid w:val="00E249F2"/>
    <w:rsid w:val="00E25803"/>
    <w:rsid w:val="00E25C33"/>
    <w:rsid w:val="00E25EBB"/>
    <w:rsid w:val="00E2625D"/>
    <w:rsid w:val="00E26A7E"/>
    <w:rsid w:val="00E26E28"/>
    <w:rsid w:val="00E273C7"/>
    <w:rsid w:val="00E27DCC"/>
    <w:rsid w:val="00E30150"/>
    <w:rsid w:val="00E302EF"/>
    <w:rsid w:val="00E3040E"/>
    <w:rsid w:val="00E30445"/>
    <w:rsid w:val="00E3080C"/>
    <w:rsid w:val="00E313B2"/>
    <w:rsid w:val="00E31744"/>
    <w:rsid w:val="00E31ABA"/>
    <w:rsid w:val="00E32411"/>
    <w:rsid w:val="00E326E6"/>
    <w:rsid w:val="00E328BF"/>
    <w:rsid w:val="00E33396"/>
    <w:rsid w:val="00E33872"/>
    <w:rsid w:val="00E3423B"/>
    <w:rsid w:val="00E34ABE"/>
    <w:rsid w:val="00E3585E"/>
    <w:rsid w:val="00E36471"/>
    <w:rsid w:val="00E37431"/>
    <w:rsid w:val="00E3797A"/>
    <w:rsid w:val="00E404F7"/>
    <w:rsid w:val="00E40985"/>
    <w:rsid w:val="00E41502"/>
    <w:rsid w:val="00E419F1"/>
    <w:rsid w:val="00E426EC"/>
    <w:rsid w:val="00E4370C"/>
    <w:rsid w:val="00E43736"/>
    <w:rsid w:val="00E450A3"/>
    <w:rsid w:val="00E45177"/>
    <w:rsid w:val="00E45A94"/>
    <w:rsid w:val="00E461A1"/>
    <w:rsid w:val="00E477A7"/>
    <w:rsid w:val="00E47A88"/>
    <w:rsid w:val="00E515B9"/>
    <w:rsid w:val="00E516EC"/>
    <w:rsid w:val="00E51B5D"/>
    <w:rsid w:val="00E52654"/>
    <w:rsid w:val="00E527C0"/>
    <w:rsid w:val="00E5308D"/>
    <w:rsid w:val="00E533A6"/>
    <w:rsid w:val="00E5353B"/>
    <w:rsid w:val="00E53585"/>
    <w:rsid w:val="00E537BA"/>
    <w:rsid w:val="00E54E69"/>
    <w:rsid w:val="00E5521D"/>
    <w:rsid w:val="00E555CD"/>
    <w:rsid w:val="00E5568A"/>
    <w:rsid w:val="00E557F8"/>
    <w:rsid w:val="00E559CA"/>
    <w:rsid w:val="00E55BBB"/>
    <w:rsid w:val="00E568E8"/>
    <w:rsid w:val="00E56D72"/>
    <w:rsid w:val="00E57018"/>
    <w:rsid w:val="00E60B75"/>
    <w:rsid w:val="00E60D08"/>
    <w:rsid w:val="00E61256"/>
    <w:rsid w:val="00E61539"/>
    <w:rsid w:val="00E61AC4"/>
    <w:rsid w:val="00E62663"/>
    <w:rsid w:val="00E627FC"/>
    <w:rsid w:val="00E62DE7"/>
    <w:rsid w:val="00E63A78"/>
    <w:rsid w:val="00E65194"/>
    <w:rsid w:val="00E65795"/>
    <w:rsid w:val="00E65B94"/>
    <w:rsid w:val="00E674F1"/>
    <w:rsid w:val="00E6760F"/>
    <w:rsid w:val="00E67708"/>
    <w:rsid w:val="00E70988"/>
    <w:rsid w:val="00E709E3"/>
    <w:rsid w:val="00E70EA2"/>
    <w:rsid w:val="00E7152C"/>
    <w:rsid w:val="00E71893"/>
    <w:rsid w:val="00E71CC8"/>
    <w:rsid w:val="00E71DF1"/>
    <w:rsid w:val="00E7254A"/>
    <w:rsid w:val="00E7298A"/>
    <w:rsid w:val="00E73193"/>
    <w:rsid w:val="00E749FF"/>
    <w:rsid w:val="00E74F7E"/>
    <w:rsid w:val="00E751A0"/>
    <w:rsid w:val="00E75BC4"/>
    <w:rsid w:val="00E770F4"/>
    <w:rsid w:val="00E778B1"/>
    <w:rsid w:val="00E77AB5"/>
    <w:rsid w:val="00E80430"/>
    <w:rsid w:val="00E80DE8"/>
    <w:rsid w:val="00E80F27"/>
    <w:rsid w:val="00E82CAE"/>
    <w:rsid w:val="00E84951"/>
    <w:rsid w:val="00E8536C"/>
    <w:rsid w:val="00E8572A"/>
    <w:rsid w:val="00E85C21"/>
    <w:rsid w:val="00E8638F"/>
    <w:rsid w:val="00E864EC"/>
    <w:rsid w:val="00E865E5"/>
    <w:rsid w:val="00E87182"/>
    <w:rsid w:val="00E87608"/>
    <w:rsid w:val="00E87AD1"/>
    <w:rsid w:val="00E87CEE"/>
    <w:rsid w:val="00E87FE9"/>
    <w:rsid w:val="00E9042F"/>
    <w:rsid w:val="00E9117F"/>
    <w:rsid w:val="00E92986"/>
    <w:rsid w:val="00E94EEE"/>
    <w:rsid w:val="00E956EB"/>
    <w:rsid w:val="00E95CBB"/>
    <w:rsid w:val="00E95FBD"/>
    <w:rsid w:val="00E96A18"/>
    <w:rsid w:val="00EA0281"/>
    <w:rsid w:val="00EA099A"/>
    <w:rsid w:val="00EA0A55"/>
    <w:rsid w:val="00EA0BCE"/>
    <w:rsid w:val="00EA129A"/>
    <w:rsid w:val="00EA1EE9"/>
    <w:rsid w:val="00EA30F1"/>
    <w:rsid w:val="00EA3400"/>
    <w:rsid w:val="00EA34BA"/>
    <w:rsid w:val="00EA3616"/>
    <w:rsid w:val="00EA3A93"/>
    <w:rsid w:val="00EA418A"/>
    <w:rsid w:val="00EA5439"/>
    <w:rsid w:val="00EA5BB3"/>
    <w:rsid w:val="00EA5DC6"/>
    <w:rsid w:val="00EA60A9"/>
    <w:rsid w:val="00EA74FA"/>
    <w:rsid w:val="00EA77B0"/>
    <w:rsid w:val="00EB02A2"/>
    <w:rsid w:val="00EB04D3"/>
    <w:rsid w:val="00EB065B"/>
    <w:rsid w:val="00EB0726"/>
    <w:rsid w:val="00EB1414"/>
    <w:rsid w:val="00EB1C0C"/>
    <w:rsid w:val="00EB1E31"/>
    <w:rsid w:val="00EB1F4C"/>
    <w:rsid w:val="00EB239B"/>
    <w:rsid w:val="00EB2E16"/>
    <w:rsid w:val="00EB3050"/>
    <w:rsid w:val="00EB346C"/>
    <w:rsid w:val="00EB34D9"/>
    <w:rsid w:val="00EB43D6"/>
    <w:rsid w:val="00EB4483"/>
    <w:rsid w:val="00EB4485"/>
    <w:rsid w:val="00EB4B18"/>
    <w:rsid w:val="00EB4FE3"/>
    <w:rsid w:val="00EB56BF"/>
    <w:rsid w:val="00EB57ED"/>
    <w:rsid w:val="00EB6280"/>
    <w:rsid w:val="00EB7B63"/>
    <w:rsid w:val="00EC0C5B"/>
    <w:rsid w:val="00EC1802"/>
    <w:rsid w:val="00EC2DC6"/>
    <w:rsid w:val="00EC33ED"/>
    <w:rsid w:val="00EC34F0"/>
    <w:rsid w:val="00EC3D45"/>
    <w:rsid w:val="00EC3FAC"/>
    <w:rsid w:val="00EC3FBE"/>
    <w:rsid w:val="00EC4114"/>
    <w:rsid w:val="00EC413D"/>
    <w:rsid w:val="00EC4522"/>
    <w:rsid w:val="00EC4676"/>
    <w:rsid w:val="00EC581D"/>
    <w:rsid w:val="00EC5AAD"/>
    <w:rsid w:val="00EC5EB7"/>
    <w:rsid w:val="00EC67C6"/>
    <w:rsid w:val="00EC7176"/>
    <w:rsid w:val="00EC7742"/>
    <w:rsid w:val="00EC788D"/>
    <w:rsid w:val="00EC7D6C"/>
    <w:rsid w:val="00ED0B4C"/>
    <w:rsid w:val="00ED1E93"/>
    <w:rsid w:val="00ED2427"/>
    <w:rsid w:val="00ED255A"/>
    <w:rsid w:val="00ED262C"/>
    <w:rsid w:val="00ED2754"/>
    <w:rsid w:val="00ED2CC5"/>
    <w:rsid w:val="00ED33F6"/>
    <w:rsid w:val="00ED3598"/>
    <w:rsid w:val="00ED3991"/>
    <w:rsid w:val="00ED40B6"/>
    <w:rsid w:val="00ED5492"/>
    <w:rsid w:val="00ED64BF"/>
    <w:rsid w:val="00ED65C9"/>
    <w:rsid w:val="00ED67C1"/>
    <w:rsid w:val="00ED6D92"/>
    <w:rsid w:val="00ED76AA"/>
    <w:rsid w:val="00EE0A5A"/>
    <w:rsid w:val="00EE157E"/>
    <w:rsid w:val="00EE1BC3"/>
    <w:rsid w:val="00EE1C0D"/>
    <w:rsid w:val="00EE1CA3"/>
    <w:rsid w:val="00EE2285"/>
    <w:rsid w:val="00EE291C"/>
    <w:rsid w:val="00EE2A40"/>
    <w:rsid w:val="00EE2E39"/>
    <w:rsid w:val="00EE30E6"/>
    <w:rsid w:val="00EE32D6"/>
    <w:rsid w:val="00EE3C28"/>
    <w:rsid w:val="00EE3C8D"/>
    <w:rsid w:val="00EE4AE6"/>
    <w:rsid w:val="00EE5359"/>
    <w:rsid w:val="00EE5A34"/>
    <w:rsid w:val="00EE6A23"/>
    <w:rsid w:val="00EE71DC"/>
    <w:rsid w:val="00EE7588"/>
    <w:rsid w:val="00EE7DD8"/>
    <w:rsid w:val="00EF011D"/>
    <w:rsid w:val="00EF0401"/>
    <w:rsid w:val="00EF0428"/>
    <w:rsid w:val="00EF059E"/>
    <w:rsid w:val="00EF05F6"/>
    <w:rsid w:val="00EF0D4E"/>
    <w:rsid w:val="00EF0D75"/>
    <w:rsid w:val="00EF1739"/>
    <w:rsid w:val="00EF27AA"/>
    <w:rsid w:val="00EF2B4F"/>
    <w:rsid w:val="00EF2CF9"/>
    <w:rsid w:val="00EF2DD4"/>
    <w:rsid w:val="00EF399B"/>
    <w:rsid w:val="00EF3AD0"/>
    <w:rsid w:val="00EF4159"/>
    <w:rsid w:val="00EF4680"/>
    <w:rsid w:val="00EF4A1D"/>
    <w:rsid w:val="00EF4C17"/>
    <w:rsid w:val="00EF5C8A"/>
    <w:rsid w:val="00EF6747"/>
    <w:rsid w:val="00EF7822"/>
    <w:rsid w:val="00EF78A7"/>
    <w:rsid w:val="00EF7A3F"/>
    <w:rsid w:val="00EF7C2A"/>
    <w:rsid w:val="00EF7EC8"/>
    <w:rsid w:val="00F00930"/>
    <w:rsid w:val="00F00996"/>
    <w:rsid w:val="00F00B7A"/>
    <w:rsid w:val="00F00E5A"/>
    <w:rsid w:val="00F01A04"/>
    <w:rsid w:val="00F01ADE"/>
    <w:rsid w:val="00F01D63"/>
    <w:rsid w:val="00F02781"/>
    <w:rsid w:val="00F031F9"/>
    <w:rsid w:val="00F03276"/>
    <w:rsid w:val="00F032A3"/>
    <w:rsid w:val="00F04BC2"/>
    <w:rsid w:val="00F04D70"/>
    <w:rsid w:val="00F05683"/>
    <w:rsid w:val="00F05C91"/>
    <w:rsid w:val="00F05D76"/>
    <w:rsid w:val="00F05EA7"/>
    <w:rsid w:val="00F06171"/>
    <w:rsid w:val="00F063B4"/>
    <w:rsid w:val="00F0750F"/>
    <w:rsid w:val="00F075A7"/>
    <w:rsid w:val="00F077C1"/>
    <w:rsid w:val="00F11CF1"/>
    <w:rsid w:val="00F11F08"/>
    <w:rsid w:val="00F1200B"/>
    <w:rsid w:val="00F1315A"/>
    <w:rsid w:val="00F13CBC"/>
    <w:rsid w:val="00F13E22"/>
    <w:rsid w:val="00F15F24"/>
    <w:rsid w:val="00F168D9"/>
    <w:rsid w:val="00F16EA3"/>
    <w:rsid w:val="00F200A5"/>
    <w:rsid w:val="00F207C2"/>
    <w:rsid w:val="00F2088C"/>
    <w:rsid w:val="00F208BE"/>
    <w:rsid w:val="00F20C29"/>
    <w:rsid w:val="00F21944"/>
    <w:rsid w:val="00F21A7F"/>
    <w:rsid w:val="00F21EF3"/>
    <w:rsid w:val="00F22081"/>
    <w:rsid w:val="00F22E9B"/>
    <w:rsid w:val="00F23558"/>
    <w:rsid w:val="00F2461E"/>
    <w:rsid w:val="00F2489E"/>
    <w:rsid w:val="00F249AF"/>
    <w:rsid w:val="00F24A40"/>
    <w:rsid w:val="00F2506A"/>
    <w:rsid w:val="00F25A99"/>
    <w:rsid w:val="00F25B71"/>
    <w:rsid w:val="00F26BCE"/>
    <w:rsid w:val="00F26C96"/>
    <w:rsid w:val="00F270A6"/>
    <w:rsid w:val="00F2740F"/>
    <w:rsid w:val="00F2749B"/>
    <w:rsid w:val="00F277C7"/>
    <w:rsid w:val="00F30729"/>
    <w:rsid w:val="00F30B2F"/>
    <w:rsid w:val="00F319D9"/>
    <w:rsid w:val="00F31ACB"/>
    <w:rsid w:val="00F31E66"/>
    <w:rsid w:val="00F32861"/>
    <w:rsid w:val="00F339D1"/>
    <w:rsid w:val="00F33BDB"/>
    <w:rsid w:val="00F34A97"/>
    <w:rsid w:val="00F34E09"/>
    <w:rsid w:val="00F35056"/>
    <w:rsid w:val="00F35C4B"/>
    <w:rsid w:val="00F376C0"/>
    <w:rsid w:val="00F37B95"/>
    <w:rsid w:val="00F37EB6"/>
    <w:rsid w:val="00F40174"/>
    <w:rsid w:val="00F40837"/>
    <w:rsid w:val="00F4139B"/>
    <w:rsid w:val="00F41F93"/>
    <w:rsid w:val="00F4376E"/>
    <w:rsid w:val="00F43C1B"/>
    <w:rsid w:val="00F44327"/>
    <w:rsid w:val="00F44976"/>
    <w:rsid w:val="00F44B14"/>
    <w:rsid w:val="00F44B60"/>
    <w:rsid w:val="00F45957"/>
    <w:rsid w:val="00F45A0A"/>
    <w:rsid w:val="00F45E4D"/>
    <w:rsid w:val="00F470FA"/>
    <w:rsid w:val="00F504F7"/>
    <w:rsid w:val="00F5071E"/>
    <w:rsid w:val="00F5094B"/>
    <w:rsid w:val="00F50B3D"/>
    <w:rsid w:val="00F523C8"/>
    <w:rsid w:val="00F527CC"/>
    <w:rsid w:val="00F52815"/>
    <w:rsid w:val="00F52B7E"/>
    <w:rsid w:val="00F52DF2"/>
    <w:rsid w:val="00F532C0"/>
    <w:rsid w:val="00F537B2"/>
    <w:rsid w:val="00F5384D"/>
    <w:rsid w:val="00F53B5B"/>
    <w:rsid w:val="00F53E6F"/>
    <w:rsid w:val="00F5403F"/>
    <w:rsid w:val="00F54C30"/>
    <w:rsid w:val="00F56DCB"/>
    <w:rsid w:val="00F57185"/>
    <w:rsid w:val="00F574EC"/>
    <w:rsid w:val="00F5779D"/>
    <w:rsid w:val="00F57843"/>
    <w:rsid w:val="00F60458"/>
    <w:rsid w:val="00F611E4"/>
    <w:rsid w:val="00F615F0"/>
    <w:rsid w:val="00F61BC0"/>
    <w:rsid w:val="00F61BE8"/>
    <w:rsid w:val="00F62791"/>
    <w:rsid w:val="00F6341F"/>
    <w:rsid w:val="00F635DD"/>
    <w:rsid w:val="00F64732"/>
    <w:rsid w:val="00F64949"/>
    <w:rsid w:val="00F6497B"/>
    <w:rsid w:val="00F65ACA"/>
    <w:rsid w:val="00F67024"/>
    <w:rsid w:val="00F67424"/>
    <w:rsid w:val="00F67428"/>
    <w:rsid w:val="00F70677"/>
    <w:rsid w:val="00F70961"/>
    <w:rsid w:val="00F712D8"/>
    <w:rsid w:val="00F71452"/>
    <w:rsid w:val="00F7161F"/>
    <w:rsid w:val="00F7163B"/>
    <w:rsid w:val="00F724B4"/>
    <w:rsid w:val="00F727C7"/>
    <w:rsid w:val="00F733C3"/>
    <w:rsid w:val="00F735C1"/>
    <w:rsid w:val="00F73CFC"/>
    <w:rsid w:val="00F7450F"/>
    <w:rsid w:val="00F74C55"/>
    <w:rsid w:val="00F753E2"/>
    <w:rsid w:val="00F754AC"/>
    <w:rsid w:val="00F7558C"/>
    <w:rsid w:val="00F756C3"/>
    <w:rsid w:val="00F759E1"/>
    <w:rsid w:val="00F75C94"/>
    <w:rsid w:val="00F7644C"/>
    <w:rsid w:val="00F76604"/>
    <w:rsid w:val="00F7670F"/>
    <w:rsid w:val="00F768EE"/>
    <w:rsid w:val="00F76B49"/>
    <w:rsid w:val="00F77CCF"/>
    <w:rsid w:val="00F77D51"/>
    <w:rsid w:val="00F77E2E"/>
    <w:rsid w:val="00F8037F"/>
    <w:rsid w:val="00F80474"/>
    <w:rsid w:val="00F808BC"/>
    <w:rsid w:val="00F809F8"/>
    <w:rsid w:val="00F80EED"/>
    <w:rsid w:val="00F81893"/>
    <w:rsid w:val="00F82038"/>
    <w:rsid w:val="00F826CE"/>
    <w:rsid w:val="00F82BDF"/>
    <w:rsid w:val="00F82D90"/>
    <w:rsid w:val="00F82FD2"/>
    <w:rsid w:val="00F83A0E"/>
    <w:rsid w:val="00F83E06"/>
    <w:rsid w:val="00F8423B"/>
    <w:rsid w:val="00F843E1"/>
    <w:rsid w:val="00F84CF9"/>
    <w:rsid w:val="00F85A62"/>
    <w:rsid w:val="00F85D63"/>
    <w:rsid w:val="00F86B6C"/>
    <w:rsid w:val="00F86BA0"/>
    <w:rsid w:val="00F876BA"/>
    <w:rsid w:val="00F87E59"/>
    <w:rsid w:val="00F903F4"/>
    <w:rsid w:val="00F90BFB"/>
    <w:rsid w:val="00F9203D"/>
    <w:rsid w:val="00F92219"/>
    <w:rsid w:val="00F92559"/>
    <w:rsid w:val="00F92C0B"/>
    <w:rsid w:val="00F93488"/>
    <w:rsid w:val="00F934B5"/>
    <w:rsid w:val="00F9373D"/>
    <w:rsid w:val="00F9387B"/>
    <w:rsid w:val="00F93925"/>
    <w:rsid w:val="00F94F96"/>
    <w:rsid w:val="00F94FD7"/>
    <w:rsid w:val="00F95282"/>
    <w:rsid w:val="00F9650F"/>
    <w:rsid w:val="00F965DA"/>
    <w:rsid w:val="00F965FC"/>
    <w:rsid w:val="00F97344"/>
    <w:rsid w:val="00F975C7"/>
    <w:rsid w:val="00FA1100"/>
    <w:rsid w:val="00FA1273"/>
    <w:rsid w:val="00FA145A"/>
    <w:rsid w:val="00FA2268"/>
    <w:rsid w:val="00FA25B3"/>
    <w:rsid w:val="00FA373E"/>
    <w:rsid w:val="00FA3813"/>
    <w:rsid w:val="00FA3EC8"/>
    <w:rsid w:val="00FA47CA"/>
    <w:rsid w:val="00FA4B53"/>
    <w:rsid w:val="00FA4B76"/>
    <w:rsid w:val="00FA5040"/>
    <w:rsid w:val="00FA53A1"/>
    <w:rsid w:val="00FA5C97"/>
    <w:rsid w:val="00FA5D62"/>
    <w:rsid w:val="00FA6D85"/>
    <w:rsid w:val="00FA6E01"/>
    <w:rsid w:val="00FA71A0"/>
    <w:rsid w:val="00FA78D4"/>
    <w:rsid w:val="00FA7C70"/>
    <w:rsid w:val="00FB037D"/>
    <w:rsid w:val="00FB0E14"/>
    <w:rsid w:val="00FB16FD"/>
    <w:rsid w:val="00FB1C69"/>
    <w:rsid w:val="00FB268B"/>
    <w:rsid w:val="00FB2F8E"/>
    <w:rsid w:val="00FB3497"/>
    <w:rsid w:val="00FB35AA"/>
    <w:rsid w:val="00FB3B46"/>
    <w:rsid w:val="00FB457A"/>
    <w:rsid w:val="00FB46F8"/>
    <w:rsid w:val="00FB489E"/>
    <w:rsid w:val="00FB4F1E"/>
    <w:rsid w:val="00FB5A48"/>
    <w:rsid w:val="00FB5D3A"/>
    <w:rsid w:val="00FB60FD"/>
    <w:rsid w:val="00FB69F7"/>
    <w:rsid w:val="00FB70F9"/>
    <w:rsid w:val="00FB7BEB"/>
    <w:rsid w:val="00FC0E62"/>
    <w:rsid w:val="00FC2B14"/>
    <w:rsid w:val="00FC3609"/>
    <w:rsid w:val="00FC3760"/>
    <w:rsid w:val="00FC3F1D"/>
    <w:rsid w:val="00FC47AA"/>
    <w:rsid w:val="00FC557F"/>
    <w:rsid w:val="00FC6A71"/>
    <w:rsid w:val="00FC6D5F"/>
    <w:rsid w:val="00FC75E4"/>
    <w:rsid w:val="00FC78F3"/>
    <w:rsid w:val="00FC7ACB"/>
    <w:rsid w:val="00FC7ACE"/>
    <w:rsid w:val="00FD1585"/>
    <w:rsid w:val="00FD1A19"/>
    <w:rsid w:val="00FD1E95"/>
    <w:rsid w:val="00FD2C94"/>
    <w:rsid w:val="00FD2F23"/>
    <w:rsid w:val="00FD34C3"/>
    <w:rsid w:val="00FD3601"/>
    <w:rsid w:val="00FD37B2"/>
    <w:rsid w:val="00FD3883"/>
    <w:rsid w:val="00FD4849"/>
    <w:rsid w:val="00FD4F17"/>
    <w:rsid w:val="00FD5143"/>
    <w:rsid w:val="00FD5DC0"/>
    <w:rsid w:val="00FD6897"/>
    <w:rsid w:val="00FD70E8"/>
    <w:rsid w:val="00FD7864"/>
    <w:rsid w:val="00FE0BA3"/>
    <w:rsid w:val="00FE134A"/>
    <w:rsid w:val="00FE13C4"/>
    <w:rsid w:val="00FE2F49"/>
    <w:rsid w:val="00FE30D6"/>
    <w:rsid w:val="00FE38C6"/>
    <w:rsid w:val="00FE3C8B"/>
    <w:rsid w:val="00FE48CB"/>
    <w:rsid w:val="00FE4AD4"/>
    <w:rsid w:val="00FE4D00"/>
    <w:rsid w:val="00FE50FD"/>
    <w:rsid w:val="00FE5108"/>
    <w:rsid w:val="00FE539C"/>
    <w:rsid w:val="00FE6230"/>
    <w:rsid w:val="00FE6826"/>
    <w:rsid w:val="00FE6EE5"/>
    <w:rsid w:val="00FE751B"/>
    <w:rsid w:val="00FE75F5"/>
    <w:rsid w:val="00FE7B96"/>
    <w:rsid w:val="00FF029D"/>
    <w:rsid w:val="00FF05FC"/>
    <w:rsid w:val="00FF0803"/>
    <w:rsid w:val="00FF0FE9"/>
    <w:rsid w:val="00FF211D"/>
    <w:rsid w:val="00FF2BE6"/>
    <w:rsid w:val="00FF2E6E"/>
    <w:rsid w:val="00FF3639"/>
    <w:rsid w:val="00FF3D3D"/>
    <w:rsid w:val="00FF5005"/>
    <w:rsid w:val="00FF51D3"/>
    <w:rsid w:val="00FF5BF8"/>
    <w:rsid w:val="00FF6381"/>
    <w:rsid w:val="00FF6896"/>
    <w:rsid w:val="00FF7346"/>
    <w:rsid w:val="00FF7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68CBB"/>
  <w15:chartTrackingRefBased/>
  <w15:docId w15:val="{CC34C75D-4354-4C67-9A53-5E102A9B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5108"/>
    <w:rPr>
      <w:rFonts w:ascii="Times New Roman" w:eastAsia="Times New Roman" w:hAnsi="Times New Roman"/>
      <w:sz w:val="24"/>
      <w:szCs w:val="24"/>
    </w:rPr>
  </w:style>
  <w:style w:type="paragraph" w:styleId="Nadpis2">
    <w:name w:val="heading 2"/>
    <w:basedOn w:val="Normln"/>
    <w:next w:val="Normln"/>
    <w:link w:val="Nadpis2Char"/>
    <w:uiPriority w:val="9"/>
    <w:semiHidden/>
    <w:unhideWhenUsed/>
    <w:qFormat/>
    <w:rsid w:val="00D8470C"/>
    <w:pPr>
      <w:keepNext/>
      <w:spacing w:before="240" w:after="60"/>
      <w:outlineLvl w:val="1"/>
    </w:pPr>
    <w:rPr>
      <w:rFonts w:ascii="Calibri Light" w:hAnsi="Calibri Light"/>
      <w:b/>
      <w:bCs/>
      <w:i/>
      <w:iCs/>
      <w:sz w:val="28"/>
      <w:szCs w:val="28"/>
    </w:rPr>
  </w:style>
  <w:style w:type="paragraph" w:styleId="Nadpis5">
    <w:name w:val="heading 5"/>
    <w:basedOn w:val="Normln"/>
    <w:next w:val="Normln"/>
    <w:link w:val="Nadpis5Char"/>
    <w:uiPriority w:val="9"/>
    <w:qFormat/>
    <w:rsid w:val="00293D9B"/>
    <w:pPr>
      <w:autoSpaceDE w:val="0"/>
      <w:autoSpaceDN w:val="0"/>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
    <w:rsid w:val="00293D9B"/>
    <w:rPr>
      <w:rFonts w:ascii="Times New Roman" w:eastAsia="Times New Roman" w:hAnsi="Times New Roman" w:cs="Times New Roman"/>
      <w:b/>
      <w:bCs/>
      <w:i/>
      <w:iCs/>
      <w:sz w:val="26"/>
      <w:szCs w:val="26"/>
      <w:lang w:eastAsia="cs-CZ"/>
    </w:rPr>
  </w:style>
  <w:style w:type="paragraph" w:styleId="Zpat">
    <w:name w:val="footer"/>
    <w:basedOn w:val="Normln"/>
    <w:link w:val="ZpatChar"/>
    <w:unhideWhenUsed/>
    <w:rsid w:val="00293D9B"/>
    <w:pPr>
      <w:tabs>
        <w:tab w:val="center" w:pos="4536"/>
        <w:tab w:val="right" w:pos="9072"/>
      </w:tabs>
    </w:pPr>
  </w:style>
  <w:style w:type="character" w:customStyle="1" w:styleId="ZpatChar">
    <w:name w:val="Zápatí Char"/>
    <w:link w:val="Zpat"/>
    <w:uiPriority w:val="99"/>
    <w:rsid w:val="00293D9B"/>
    <w:rPr>
      <w:rFonts w:ascii="Times New Roman" w:eastAsia="Times New Roman" w:hAnsi="Times New Roman" w:cs="Times New Roman"/>
      <w:sz w:val="24"/>
      <w:szCs w:val="24"/>
      <w:lang w:eastAsia="cs-CZ"/>
    </w:rPr>
  </w:style>
  <w:style w:type="character" w:styleId="Hypertextovodkaz">
    <w:name w:val="Hyperlink"/>
    <w:uiPriority w:val="99"/>
    <w:unhideWhenUsed/>
    <w:rsid w:val="00293D9B"/>
    <w:rPr>
      <w:rFonts w:cs="Times New Roman"/>
      <w:color w:val="0000FF"/>
      <w:u w:val="single"/>
    </w:rPr>
  </w:style>
  <w:style w:type="paragraph" w:styleId="Textvbloku">
    <w:name w:val="Block Text"/>
    <w:basedOn w:val="Normln"/>
    <w:uiPriority w:val="99"/>
    <w:rsid w:val="00293D9B"/>
    <w:pPr>
      <w:ind w:left="142" w:right="-141"/>
    </w:pPr>
    <w:rPr>
      <w:sz w:val="20"/>
      <w:szCs w:val="20"/>
    </w:rPr>
  </w:style>
  <w:style w:type="paragraph" w:styleId="Odstavecseseznamem">
    <w:name w:val="List Paragraph"/>
    <w:basedOn w:val="Normln"/>
    <w:uiPriority w:val="34"/>
    <w:qFormat/>
    <w:rsid w:val="00293D9B"/>
    <w:pPr>
      <w:ind w:left="720"/>
      <w:contextualSpacing/>
    </w:pPr>
  </w:style>
  <w:style w:type="paragraph" w:styleId="Zhlav">
    <w:name w:val="header"/>
    <w:aliases w:val="header protocols,Header 1,test"/>
    <w:basedOn w:val="Normln"/>
    <w:link w:val="ZhlavChar"/>
    <w:uiPriority w:val="99"/>
    <w:rsid w:val="00293D9B"/>
    <w:pPr>
      <w:tabs>
        <w:tab w:val="center" w:pos="4536"/>
        <w:tab w:val="right" w:pos="9072"/>
      </w:tabs>
      <w:autoSpaceDE w:val="0"/>
      <w:autoSpaceDN w:val="0"/>
    </w:pPr>
    <w:rPr>
      <w:sz w:val="20"/>
      <w:szCs w:val="20"/>
    </w:rPr>
  </w:style>
  <w:style w:type="character" w:customStyle="1" w:styleId="ZhlavChar">
    <w:name w:val="Záhlaví Char"/>
    <w:aliases w:val="header protocols Char,Header 1 Char,test Char"/>
    <w:link w:val="Zhlav"/>
    <w:uiPriority w:val="99"/>
    <w:rsid w:val="00293D9B"/>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293D9B"/>
    <w:pPr>
      <w:autoSpaceDE w:val="0"/>
      <w:autoSpaceDN w:val="0"/>
    </w:pPr>
  </w:style>
  <w:style w:type="character" w:customStyle="1" w:styleId="ZkladntextChar">
    <w:name w:val="Základní text Char"/>
    <w:link w:val="Zkladntext"/>
    <w:uiPriority w:val="99"/>
    <w:rsid w:val="00293D9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293D9B"/>
    <w:pPr>
      <w:spacing w:after="120"/>
      <w:ind w:left="283"/>
    </w:pPr>
    <w:rPr>
      <w:sz w:val="16"/>
      <w:szCs w:val="16"/>
    </w:rPr>
  </w:style>
  <w:style w:type="character" w:customStyle="1" w:styleId="Zkladntextodsazen3Char">
    <w:name w:val="Základní text odsazený 3 Char"/>
    <w:link w:val="Zkladntextodsazen3"/>
    <w:uiPriority w:val="99"/>
    <w:semiHidden/>
    <w:rsid w:val="00293D9B"/>
    <w:rPr>
      <w:rFonts w:ascii="Times New Roman" w:eastAsia="Times New Roman" w:hAnsi="Times New Roman" w:cs="Times New Roman"/>
      <w:sz w:val="16"/>
      <w:szCs w:val="16"/>
      <w:lang w:eastAsia="cs-CZ"/>
    </w:rPr>
  </w:style>
  <w:style w:type="paragraph" w:customStyle="1" w:styleId="Blany">
    <w:name w:val="Blany"/>
    <w:basedOn w:val="Normln"/>
    <w:rsid w:val="00293D9B"/>
    <w:pPr>
      <w:spacing w:line="360" w:lineRule="auto"/>
      <w:jc w:val="both"/>
    </w:pPr>
    <w:rPr>
      <w:rFonts w:ascii="Arial" w:hAnsi="Arial" w:cs="Arial"/>
      <w:sz w:val="28"/>
      <w:szCs w:val="28"/>
    </w:rPr>
  </w:style>
  <w:style w:type="paragraph" w:styleId="Zkladntext2">
    <w:name w:val="Body Text 2"/>
    <w:basedOn w:val="Normln"/>
    <w:link w:val="Zkladntext2Char"/>
    <w:uiPriority w:val="99"/>
    <w:semiHidden/>
    <w:unhideWhenUsed/>
    <w:rsid w:val="00293D9B"/>
    <w:pPr>
      <w:spacing w:after="120" w:line="480" w:lineRule="auto"/>
    </w:pPr>
  </w:style>
  <w:style w:type="character" w:customStyle="1" w:styleId="Zkladntext2Char">
    <w:name w:val="Základní text 2 Char"/>
    <w:link w:val="Zkladntext2"/>
    <w:uiPriority w:val="99"/>
    <w:semiHidden/>
    <w:rsid w:val="00293D9B"/>
    <w:rPr>
      <w:rFonts w:ascii="Times New Roman" w:eastAsia="Times New Roman" w:hAnsi="Times New Roman" w:cs="Times New Roman"/>
      <w:sz w:val="24"/>
      <w:szCs w:val="24"/>
      <w:lang w:eastAsia="cs-CZ"/>
    </w:rPr>
  </w:style>
  <w:style w:type="paragraph" w:customStyle="1" w:styleId="Default">
    <w:name w:val="Default"/>
    <w:rsid w:val="00293D9B"/>
    <w:pPr>
      <w:widowControl w:val="0"/>
      <w:autoSpaceDE w:val="0"/>
      <w:autoSpaceDN w:val="0"/>
      <w:adjustRightInd w:val="0"/>
    </w:pPr>
    <w:rPr>
      <w:rFonts w:ascii="NAEBNM+Tahoma" w:eastAsia="Times New Roman" w:hAnsi="NAEBNM+Tahoma"/>
      <w:color w:val="000000"/>
      <w:sz w:val="24"/>
      <w:szCs w:val="24"/>
    </w:rPr>
  </w:style>
  <w:style w:type="paragraph" w:customStyle="1" w:styleId="CM2">
    <w:name w:val="CM2"/>
    <w:basedOn w:val="Default"/>
    <w:next w:val="Default"/>
    <w:rsid w:val="00293D9B"/>
    <w:pPr>
      <w:spacing w:line="220" w:lineRule="atLeast"/>
    </w:pPr>
    <w:rPr>
      <w:color w:val="auto"/>
    </w:rPr>
  </w:style>
  <w:style w:type="paragraph" w:styleId="Bezmezer">
    <w:name w:val="No Spacing"/>
    <w:uiPriority w:val="1"/>
    <w:qFormat/>
    <w:rsid w:val="00293D9B"/>
    <w:pPr>
      <w:autoSpaceDE w:val="0"/>
      <w:autoSpaceDN w:val="0"/>
      <w:adjustRightInd w:val="0"/>
      <w:ind w:left="1701"/>
      <w:jc w:val="both"/>
    </w:pPr>
    <w:rPr>
      <w:rFonts w:ascii="Arial" w:eastAsia="Times New Roman" w:hAnsi="Arial" w:cs="Arial"/>
      <w:sz w:val="22"/>
      <w:szCs w:val="22"/>
    </w:rPr>
  </w:style>
  <w:style w:type="paragraph" w:styleId="Zkladntext3">
    <w:name w:val="Body Text 3"/>
    <w:basedOn w:val="Normln"/>
    <w:link w:val="Zkladntext3Char"/>
    <w:uiPriority w:val="99"/>
    <w:semiHidden/>
    <w:unhideWhenUsed/>
    <w:rsid w:val="00293D9B"/>
    <w:pPr>
      <w:spacing w:after="120"/>
    </w:pPr>
    <w:rPr>
      <w:sz w:val="16"/>
      <w:szCs w:val="16"/>
    </w:rPr>
  </w:style>
  <w:style w:type="character" w:customStyle="1" w:styleId="Zkladntext3Char">
    <w:name w:val="Základní text 3 Char"/>
    <w:link w:val="Zkladntext3"/>
    <w:uiPriority w:val="99"/>
    <w:semiHidden/>
    <w:rsid w:val="00293D9B"/>
    <w:rPr>
      <w:rFonts w:ascii="Times New Roman" w:eastAsia="Times New Roman" w:hAnsi="Times New Roman" w:cs="Times New Roman"/>
      <w:sz w:val="16"/>
      <w:szCs w:val="16"/>
      <w:lang w:eastAsia="cs-CZ"/>
    </w:rPr>
  </w:style>
  <w:style w:type="paragraph" w:customStyle="1" w:styleId="H4">
    <w:name w:val="H4"/>
    <w:basedOn w:val="Normln"/>
    <w:next w:val="Normln"/>
    <w:rsid w:val="00293D9B"/>
    <w:pPr>
      <w:keepNext/>
      <w:autoSpaceDE w:val="0"/>
      <w:autoSpaceDN w:val="0"/>
      <w:spacing w:before="100" w:after="100"/>
      <w:outlineLvl w:val="4"/>
    </w:pPr>
    <w:rPr>
      <w:b/>
      <w:bCs/>
    </w:rPr>
  </w:style>
  <w:style w:type="paragraph" w:styleId="Obsah1">
    <w:name w:val="toc 1"/>
    <w:basedOn w:val="Normln"/>
    <w:next w:val="Normln"/>
    <w:autoRedefine/>
    <w:rsid w:val="00293D9B"/>
    <w:pPr>
      <w:tabs>
        <w:tab w:val="left" w:pos="900"/>
        <w:tab w:val="right" w:leader="dot" w:pos="9191"/>
      </w:tabs>
      <w:jc w:val="both"/>
    </w:pPr>
    <w:rPr>
      <w:u w:val="single"/>
    </w:rPr>
  </w:style>
  <w:style w:type="paragraph" w:customStyle="1" w:styleId="OECD-BASIS-TEXT">
    <w:name w:val="OECD-BASIS-TEXT"/>
    <w:link w:val="OECD-BASIS-TEXTChar"/>
    <w:qFormat/>
    <w:rsid w:val="00293D9B"/>
    <w:pPr>
      <w:tabs>
        <w:tab w:val="left" w:pos="720"/>
      </w:tabs>
      <w:spacing w:line="280" w:lineRule="exact"/>
      <w:jc w:val="both"/>
    </w:pPr>
    <w:rPr>
      <w:rFonts w:ascii="Times New Roman" w:eastAsia="Times New Roman" w:hAnsi="Times New Roman"/>
      <w:color w:val="000000"/>
      <w:sz w:val="22"/>
      <w:szCs w:val="22"/>
      <w:lang w:val="en-GB" w:eastAsia="en-US"/>
    </w:rPr>
  </w:style>
  <w:style w:type="character" w:customStyle="1" w:styleId="OECD-BASIS-TEXTChar">
    <w:name w:val="OECD-BASIS-TEXT Char"/>
    <w:link w:val="OECD-BASIS-TEXT"/>
    <w:rsid w:val="00293D9B"/>
    <w:rPr>
      <w:rFonts w:ascii="Times New Roman" w:eastAsia="Times New Roman" w:hAnsi="Times New Roman" w:cs="Times New Roman"/>
      <w:color w:val="000000"/>
      <w:sz w:val="22"/>
      <w:szCs w:val="22"/>
      <w:lang w:val="en-GB" w:eastAsia="en-US" w:bidi="ar-SA"/>
    </w:rPr>
  </w:style>
  <w:style w:type="paragraph" w:customStyle="1" w:styleId="NoSpacing1">
    <w:name w:val="No Spacing1"/>
    <w:rsid w:val="00293D9B"/>
    <w:rPr>
      <w:rFonts w:ascii="Lucida Grande" w:eastAsia="ヒラギノ角ゴ Pro W3" w:hAnsi="Lucida Grande"/>
      <w:color w:val="000000"/>
      <w:sz w:val="24"/>
    </w:rPr>
  </w:style>
  <w:style w:type="paragraph" w:styleId="Rozloendokumentu">
    <w:name w:val="Document Map"/>
    <w:aliases w:val="Rozvržení dokumentu"/>
    <w:basedOn w:val="Normln"/>
    <w:link w:val="RozloendokumentuChar"/>
    <w:uiPriority w:val="99"/>
    <w:semiHidden/>
    <w:unhideWhenUsed/>
    <w:rsid w:val="00293D9B"/>
    <w:rPr>
      <w:rFonts w:ascii="Tahoma" w:hAnsi="Tahoma"/>
      <w:sz w:val="16"/>
      <w:szCs w:val="16"/>
    </w:rPr>
  </w:style>
  <w:style w:type="character" w:customStyle="1" w:styleId="RozloendokumentuChar">
    <w:name w:val="Rozložení dokumentu Char"/>
    <w:aliases w:val="Rozvržení dokumentu Char"/>
    <w:link w:val="Rozloendokumentu"/>
    <w:uiPriority w:val="99"/>
    <w:semiHidden/>
    <w:rsid w:val="00293D9B"/>
    <w:rPr>
      <w:rFonts w:ascii="Tahoma" w:eastAsia="Times New Roman" w:hAnsi="Tahoma" w:cs="Times New Roman"/>
      <w:sz w:val="16"/>
      <w:szCs w:val="16"/>
      <w:lang w:eastAsia="cs-CZ"/>
    </w:rPr>
  </w:style>
  <w:style w:type="paragraph" w:styleId="Prosttext">
    <w:name w:val="Plain Text"/>
    <w:basedOn w:val="Normln"/>
    <w:link w:val="ProsttextChar"/>
    <w:uiPriority w:val="99"/>
    <w:rsid w:val="00293D9B"/>
    <w:rPr>
      <w:rFonts w:ascii="Courier New" w:hAnsi="Courier New"/>
      <w:sz w:val="20"/>
      <w:szCs w:val="20"/>
    </w:rPr>
  </w:style>
  <w:style w:type="character" w:customStyle="1" w:styleId="ProsttextChar">
    <w:name w:val="Prostý text Char"/>
    <w:link w:val="Prosttext"/>
    <w:uiPriority w:val="99"/>
    <w:rsid w:val="00293D9B"/>
    <w:rPr>
      <w:rFonts w:ascii="Courier New" w:eastAsia="Times New Roman" w:hAnsi="Courier New" w:cs="Times New Roman"/>
      <w:sz w:val="20"/>
      <w:szCs w:val="20"/>
      <w:lang w:eastAsia="cs-CZ"/>
    </w:rPr>
  </w:style>
  <w:style w:type="paragraph" w:styleId="Nzev">
    <w:name w:val="Title"/>
    <w:basedOn w:val="Normln"/>
    <w:link w:val="NzevChar"/>
    <w:qFormat/>
    <w:rsid w:val="00293D9B"/>
    <w:pPr>
      <w:jc w:val="center"/>
    </w:pPr>
    <w:rPr>
      <w:b/>
      <w:bCs/>
      <w:sz w:val="28"/>
      <w:szCs w:val="28"/>
    </w:rPr>
  </w:style>
  <w:style w:type="character" w:customStyle="1" w:styleId="NzevChar">
    <w:name w:val="Název Char"/>
    <w:link w:val="Nzev"/>
    <w:rsid w:val="00293D9B"/>
    <w:rPr>
      <w:rFonts w:ascii="Times New Roman" w:eastAsia="Times New Roman" w:hAnsi="Times New Roman" w:cs="Times New Roman"/>
      <w:b/>
      <w:bCs/>
      <w:sz w:val="28"/>
      <w:szCs w:val="28"/>
      <w:lang w:eastAsia="cs-CZ"/>
    </w:rPr>
  </w:style>
  <w:style w:type="paragraph" w:customStyle="1" w:styleId="StylVlevo0cmVpravo036cm">
    <w:name w:val="Styl Vlevo:  0 cm Vpravo:  0.36 cm"/>
    <w:basedOn w:val="Normln"/>
    <w:rsid w:val="00BE6189"/>
    <w:pPr>
      <w:autoSpaceDE w:val="0"/>
      <w:autoSpaceDN w:val="0"/>
      <w:adjustRightInd w:val="0"/>
      <w:spacing w:line="360" w:lineRule="auto"/>
      <w:ind w:right="203"/>
      <w:jc w:val="both"/>
    </w:pPr>
    <w:rPr>
      <w:szCs w:val="20"/>
    </w:rPr>
  </w:style>
  <w:style w:type="paragraph" w:customStyle="1" w:styleId="StylPedsazen3cmVpravo036cm">
    <w:name w:val="Styl Předsazení:  3 cm Vpravo:  0.36 cm"/>
    <w:basedOn w:val="Normln"/>
    <w:rsid w:val="0029113A"/>
    <w:pPr>
      <w:autoSpaceDE w:val="0"/>
      <w:autoSpaceDN w:val="0"/>
      <w:adjustRightInd w:val="0"/>
      <w:spacing w:before="120" w:after="120"/>
      <w:ind w:left="1701" w:right="203" w:hanging="1701"/>
      <w:jc w:val="both"/>
    </w:pPr>
    <w:rPr>
      <w:szCs w:val="20"/>
    </w:rPr>
  </w:style>
  <w:style w:type="character" w:styleId="Odkaznakoment">
    <w:name w:val="annotation reference"/>
    <w:unhideWhenUsed/>
    <w:rsid w:val="008E625A"/>
    <w:rPr>
      <w:sz w:val="16"/>
      <w:szCs w:val="16"/>
    </w:rPr>
  </w:style>
  <w:style w:type="paragraph" w:styleId="Textkomente">
    <w:name w:val="annotation text"/>
    <w:basedOn w:val="Normln"/>
    <w:link w:val="TextkomenteChar"/>
    <w:uiPriority w:val="99"/>
    <w:unhideWhenUsed/>
    <w:rsid w:val="008E625A"/>
    <w:rPr>
      <w:sz w:val="20"/>
      <w:szCs w:val="20"/>
    </w:rPr>
  </w:style>
  <w:style w:type="character" w:customStyle="1" w:styleId="TextkomenteChar">
    <w:name w:val="Text komentáře Char"/>
    <w:link w:val="Textkomente"/>
    <w:uiPriority w:val="99"/>
    <w:rsid w:val="008E625A"/>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8E625A"/>
    <w:rPr>
      <w:b/>
      <w:bCs/>
    </w:rPr>
  </w:style>
  <w:style w:type="character" w:customStyle="1" w:styleId="PedmtkomenteChar">
    <w:name w:val="Předmět komentáře Char"/>
    <w:link w:val="Pedmtkomente"/>
    <w:uiPriority w:val="99"/>
    <w:semiHidden/>
    <w:rsid w:val="008E625A"/>
    <w:rPr>
      <w:rFonts w:ascii="Times New Roman" w:eastAsia="Times New Roman" w:hAnsi="Times New Roman"/>
      <w:b/>
      <w:bCs/>
    </w:rPr>
  </w:style>
  <w:style w:type="paragraph" w:styleId="Textbubliny">
    <w:name w:val="Balloon Text"/>
    <w:basedOn w:val="Normln"/>
    <w:link w:val="TextbublinyChar"/>
    <w:uiPriority w:val="99"/>
    <w:semiHidden/>
    <w:unhideWhenUsed/>
    <w:rsid w:val="008E625A"/>
    <w:rPr>
      <w:rFonts w:ascii="Tahoma" w:hAnsi="Tahoma" w:cs="Tahoma"/>
      <w:sz w:val="16"/>
      <w:szCs w:val="16"/>
    </w:rPr>
  </w:style>
  <w:style w:type="character" w:customStyle="1" w:styleId="TextbublinyChar">
    <w:name w:val="Text bubliny Char"/>
    <w:link w:val="Textbubliny"/>
    <w:uiPriority w:val="99"/>
    <w:semiHidden/>
    <w:rsid w:val="008E625A"/>
    <w:rPr>
      <w:rFonts w:ascii="Tahoma" w:eastAsia="Times New Roman" w:hAnsi="Tahoma" w:cs="Tahoma"/>
      <w:sz w:val="16"/>
      <w:szCs w:val="16"/>
    </w:rPr>
  </w:style>
  <w:style w:type="table" w:styleId="Mkatabulky">
    <w:name w:val="Table Grid"/>
    <w:aliases w:val="DAR007"/>
    <w:basedOn w:val="Normlntabulka"/>
    <w:uiPriority w:val="99"/>
    <w:rsid w:val="00817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semiHidden/>
    <w:rsid w:val="00D8470C"/>
    <w:rPr>
      <w:rFonts w:ascii="Calibri Light" w:eastAsia="Times New Roman" w:hAnsi="Calibri Light" w:cs="Times New Roman"/>
      <w:b/>
      <w:bCs/>
      <w:i/>
      <w:iCs/>
      <w:sz w:val="28"/>
      <w:szCs w:val="28"/>
    </w:rPr>
  </w:style>
  <w:style w:type="character" w:customStyle="1" w:styleId="Styl12bTun">
    <w:name w:val="Styl 12 b. Tučné"/>
    <w:rsid w:val="004A4D32"/>
    <w:rPr>
      <w:rFonts w:ascii="Times New Roman" w:hAnsi="Times New Roman"/>
      <w:b/>
      <w:bCs/>
      <w:sz w:val="24"/>
    </w:rPr>
  </w:style>
  <w:style w:type="paragraph" w:customStyle="1" w:styleId="poznmka">
    <w:name w:val="poznámka"/>
    <w:basedOn w:val="Normln"/>
    <w:link w:val="poznmkaChar"/>
    <w:rsid w:val="004A4D32"/>
    <w:pPr>
      <w:ind w:left="680"/>
      <w:jc w:val="both"/>
    </w:pPr>
    <w:rPr>
      <w:noProof/>
      <w:sz w:val="20"/>
      <w:lang w:val="x-none" w:eastAsia="it-IT"/>
    </w:rPr>
  </w:style>
  <w:style w:type="character" w:customStyle="1" w:styleId="poznmkaChar">
    <w:name w:val="poznámka Char"/>
    <w:link w:val="poznmka"/>
    <w:rsid w:val="004A4D32"/>
    <w:rPr>
      <w:rFonts w:ascii="Times New Roman" w:eastAsia="Times New Roman" w:hAnsi="Times New Roman"/>
      <w:noProof/>
      <w:szCs w:val="24"/>
      <w:lang w:val="x-none" w:eastAsia="it-IT"/>
    </w:rPr>
  </w:style>
  <w:style w:type="table" w:customStyle="1" w:styleId="Mkatabulky3">
    <w:name w:val="Mřížka tabulky3"/>
    <w:basedOn w:val="Normlntabulka"/>
    <w:next w:val="Mkatabulky"/>
    <w:uiPriority w:val="99"/>
    <w:rsid w:val="00EE157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99"/>
    <w:rsid w:val="003358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99"/>
    <w:rsid w:val="00501EB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Mkatabulky"/>
    <w:uiPriority w:val="99"/>
    <w:rsid w:val="0069620B"/>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99"/>
    <w:rsid w:val="00FA3EC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99"/>
    <w:rsid w:val="00A37916"/>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99"/>
    <w:rsid w:val="00CD443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F611E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99"/>
    <w:rsid w:val="00F73CF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1">
    <w:name w:val="Mřížka tabulky61"/>
    <w:basedOn w:val="Normlntabulka"/>
    <w:next w:val="Mkatabulky"/>
    <w:uiPriority w:val="99"/>
    <w:rsid w:val="009D53D1"/>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9">
    <w:name w:val="Mřížka tabulky9"/>
    <w:basedOn w:val="Normlntabulka"/>
    <w:next w:val="Mkatabulky"/>
    <w:uiPriority w:val="99"/>
    <w:rsid w:val="00E60D0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1">
    <w:name w:val="Mřížka tabulky71"/>
    <w:basedOn w:val="Normlntabulka"/>
    <w:next w:val="Mkatabulky"/>
    <w:uiPriority w:val="99"/>
    <w:rsid w:val="002872D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39"/>
    <w:rsid w:val="007046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pTableZchn">
    <w:name w:val="Rep Table Zchn"/>
    <w:link w:val="RepTable"/>
    <w:locked/>
    <w:rsid w:val="00622F0C"/>
    <w:rPr>
      <w:noProof/>
      <w:lang w:val="en-US"/>
    </w:rPr>
  </w:style>
  <w:style w:type="paragraph" w:customStyle="1" w:styleId="RepTable">
    <w:name w:val="Rep Table"/>
    <w:basedOn w:val="Normln"/>
    <w:link w:val="RepTableZchn"/>
    <w:qFormat/>
    <w:rsid w:val="00622F0C"/>
    <w:pPr>
      <w:widowControl w:val="0"/>
    </w:pPr>
    <w:rPr>
      <w:rFonts w:ascii="Calibri" w:eastAsia="Calibri" w:hAnsi="Calibri"/>
      <w:noProof/>
      <w:sz w:val="20"/>
      <w:szCs w:val="20"/>
      <w:lang w:val="en-US"/>
    </w:rPr>
  </w:style>
  <w:style w:type="table" w:customStyle="1" w:styleId="Mkatabulky10">
    <w:name w:val="Mřížka tabulky10"/>
    <w:basedOn w:val="Normlntabulka"/>
    <w:next w:val="Mkatabulky"/>
    <w:uiPriority w:val="99"/>
    <w:rsid w:val="00F808B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99"/>
    <w:rsid w:val="00152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99"/>
    <w:rsid w:val="008238D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1">
    <w:name w:val="Mřížka tabulky121"/>
    <w:basedOn w:val="Normlntabulka"/>
    <w:next w:val="Mkatabulky"/>
    <w:uiPriority w:val="99"/>
    <w:rsid w:val="00B0157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
    <w:name w:val="Mřížka tabulky13"/>
    <w:basedOn w:val="Normlntabulka"/>
    <w:next w:val="Mkatabulky"/>
    <w:uiPriority w:val="99"/>
    <w:rsid w:val="00950224"/>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2">
    <w:name w:val="Mřížka tabulky122"/>
    <w:basedOn w:val="Normlntabulka"/>
    <w:next w:val="Mkatabulky"/>
    <w:uiPriority w:val="99"/>
    <w:rsid w:val="00A2245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next w:val="Mkatabulky"/>
    <w:uiPriority w:val="99"/>
    <w:rsid w:val="0035755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3">
    <w:name w:val="Mřížka tabulky113"/>
    <w:basedOn w:val="Normlntabulka"/>
    <w:next w:val="Mkatabulky"/>
    <w:uiPriority w:val="39"/>
    <w:rsid w:val="00044B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4">
    <w:name w:val="Mřížka tabulky14"/>
    <w:basedOn w:val="Normlntabulka"/>
    <w:next w:val="Mkatabulky"/>
    <w:uiPriority w:val="99"/>
    <w:rsid w:val="004C79D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99"/>
    <w:rsid w:val="00A34BA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5">
    <w:name w:val="Mřížka tabulky15"/>
    <w:basedOn w:val="Normlntabulka"/>
    <w:next w:val="Mkatabulky"/>
    <w:uiPriority w:val="99"/>
    <w:rsid w:val="00FA145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6">
    <w:name w:val="Mřížka tabulky16"/>
    <w:basedOn w:val="Normlntabulka"/>
    <w:next w:val="Mkatabulky"/>
    <w:uiPriority w:val="99"/>
    <w:rsid w:val="00D930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4">
    <w:name w:val="Mřížka tabulky114"/>
    <w:basedOn w:val="Normlntabulka"/>
    <w:next w:val="Mkatabulky"/>
    <w:uiPriority w:val="99"/>
    <w:rsid w:val="0023345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7">
    <w:name w:val="Mřížka tabulky17"/>
    <w:basedOn w:val="Normlntabulka"/>
    <w:next w:val="Mkatabulky"/>
    <w:uiPriority w:val="99"/>
    <w:rsid w:val="008A51B1"/>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8">
    <w:name w:val="Mřížka tabulky18"/>
    <w:basedOn w:val="Normlntabulka"/>
    <w:next w:val="Mkatabulky"/>
    <w:uiPriority w:val="99"/>
    <w:rsid w:val="002F466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5">
    <w:name w:val="Mřížka tabulky115"/>
    <w:basedOn w:val="Normlntabulka"/>
    <w:next w:val="Mkatabulky"/>
    <w:uiPriority w:val="99"/>
    <w:rsid w:val="00B637F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3">
    <w:name w:val="Mřížka tabulky123"/>
    <w:basedOn w:val="Normlntabulka"/>
    <w:next w:val="Mkatabulky"/>
    <w:uiPriority w:val="99"/>
    <w:rsid w:val="00C3695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4">
    <w:name w:val="Mřížka tabulky124"/>
    <w:basedOn w:val="Normlntabulka"/>
    <w:next w:val="Mkatabulky"/>
    <w:uiPriority w:val="99"/>
    <w:rsid w:val="001C239F"/>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99"/>
    <w:rsid w:val="003A285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1">
    <w:name w:val="Mřížka tabulky131"/>
    <w:basedOn w:val="Normlntabulka"/>
    <w:next w:val="Mkatabulky"/>
    <w:uiPriority w:val="99"/>
    <w:rsid w:val="00204D55"/>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5">
    <w:name w:val="Mřížka tabulky125"/>
    <w:basedOn w:val="Normlntabulka"/>
    <w:next w:val="Mkatabulky"/>
    <w:uiPriority w:val="99"/>
    <w:rsid w:val="00620C36"/>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6">
    <w:name w:val="Mřížka tabulky126"/>
    <w:basedOn w:val="Normlntabulka"/>
    <w:next w:val="Mkatabulky"/>
    <w:uiPriority w:val="99"/>
    <w:rsid w:val="0084568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7">
    <w:name w:val="Mřížka tabulky127"/>
    <w:basedOn w:val="Normlntabulka"/>
    <w:next w:val="Mkatabulky"/>
    <w:uiPriority w:val="99"/>
    <w:rsid w:val="001B53F1"/>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9">
    <w:name w:val="Mřížka tabulky19"/>
    <w:basedOn w:val="Normlntabulka"/>
    <w:next w:val="Mkatabulky"/>
    <w:uiPriority w:val="99"/>
    <w:rsid w:val="00C928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6">
    <w:name w:val="Mřížka tabulky116"/>
    <w:basedOn w:val="Normlntabulka"/>
    <w:next w:val="Mkatabulky"/>
    <w:uiPriority w:val="99"/>
    <w:rsid w:val="001E330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next w:val="Mkatabulky"/>
    <w:uiPriority w:val="39"/>
    <w:rsid w:val="007049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99"/>
    <w:rsid w:val="00DB1FA1"/>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2">
    <w:name w:val="Mřížka tabulky42"/>
    <w:basedOn w:val="Normlntabulka"/>
    <w:next w:val="Mkatabulky"/>
    <w:uiPriority w:val="99"/>
    <w:rsid w:val="00DB1FA1"/>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8">
    <w:name w:val="Mřížka tabulky128"/>
    <w:basedOn w:val="Normlntabulka"/>
    <w:next w:val="Mkatabulky"/>
    <w:uiPriority w:val="99"/>
    <w:rsid w:val="00F83A0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2">
    <w:name w:val="Mřížka tabulky132"/>
    <w:basedOn w:val="Normlntabulka"/>
    <w:next w:val="Mkatabulky"/>
    <w:uiPriority w:val="99"/>
    <w:rsid w:val="00F83A0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4">
    <w:name w:val="Mřížka tabulky24"/>
    <w:basedOn w:val="Normlntabulka"/>
    <w:next w:val="Mkatabulky"/>
    <w:uiPriority w:val="99"/>
    <w:rsid w:val="008C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uiPriority w:val="99"/>
    <w:rsid w:val="00A242D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3">
    <w:name w:val="Mřížka tabulky43"/>
    <w:basedOn w:val="Normlntabulka"/>
    <w:next w:val="Mkatabulky"/>
    <w:uiPriority w:val="99"/>
    <w:rsid w:val="00A242D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ssier">
    <w:name w:val="Normal Dossier"/>
    <w:basedOn w:val="Normln"/>
    <w:rsid w:val="00B9287F"/>
    <w:pPr>
      <w:overflowPunct w:val="0"/>
      <w:autoSpaceDE w:val="0"/>
      <w:autoSpaceDN w:val="0"/>
      <w:adjustRightInd w:val="0"/>
      <w:snapToGrid w:val="0"/>
      <w:spacing w:before="120" w:after="120"/>
    </w:pPr>
    <w:rPr>
      <w:lang w:eastAsia="nl-NL"/>
    </w:rPr>
  </w:style>
  <w:style w:type="paragraph" w:customStyle="1" w:styleId="tl">
    <w:name w:val="Štýl"/>
    <w:rsid w:val="00657331"/>
    <w:pPr>
      <w:widowControl w:val="0"/>
      <w:autoSpaceDE w:val="0"/>
      <w:autoSpaceDN w:val="0"/>
      <w:adjustRightInd w:val="0"/>
    </w:pPr>
    <w:rPr>
      <w:rFonts w:ascii="Times New Roman" w:eastAsia="MS Mincho" w:hAnsi="Times New Roman" w:cs="Arial"/>
      <w:color w:val="000000"/>
      <w:kern w:val="28"/>
      <w:sz w:val="24"/>
      <w:szCs w:val="24"/>
      <w:lang w:val="sk-SK" w:eastAsia="sk-SK"/>
    </w:rPr>
  </w:style>
  <w:style w:type="table" w:customStyle="1" w:styleId="Mkatabulky25">
    <w:name w:val="Mřížka tabulky25"/>
    <w:basedOn w:val="Normlntabulka"/>
    <w:uiPriority w:val="39"/>
    <w:rsid w:val="00165F06"/>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85DCB"/>
    <w:pPr>
      <w:suppressAutoHyphens/>
      <w:autoSpaceDN w:val="0"/>
      <w:textAlignment w:val="baseline"/>
    </w:pPr>
    <w:rPr>
      <w:rFonts w:ascii="Times New Roman" w:eastAsia="Times New Roman" w:hAnsi="Times New Roman"/>
      <w:kern w:val="3"/>
      <w:sz w:val="22"/>
      <w:szCs w:val="22"/>
      <w:lang w:eastAsia="de-DE"/>
    </w:rPr>
  </w:style>
  <w:style w:type="table" w:customStyle="1" w:styleId="Mkatabulky20">
    <w:name w:val="Mřížka tabulky20"/>
    <w:basedOn w:val="Normlntabulka"/>
    <w:next w:val="Mkatabulky"/>
    <w:uiPriority w:val="99"/>
    <w:rsid w:val="003978E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
    <w:name w:val="Mřížka tabulky211"/>
    <w:basedOn w:val="Normlntabulka"/>
    <w:next w:val="Mkatabulky"/>
    <w:uiPriority w:val="39"/>
    <w:rsid w:val="004367F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3">
    <w:name w:val="Mřížka tabulky33"/>
    <w:basedOn w:val="Normlntabulka"/>
    <w:next w:val="Mkatabulky"/>
    <w:uiPriority w:val="99"/>
    <w:rsid w:val="00C502A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4">
    <w:name w:val="Mřížka tabulky44"/>
    <w:basedOn w:val="Normlntabulka"/>
    <w:next w:val="Mkatabulky"/>
    <w:uiPriority w:val="99"/>
    <w:rsid w:val="00C502A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6">
    <w:name w:val="Mřížka tabulky26"/>
    <w:basedOn w:val="Normlntabulka"/>
    <w:next w:val="Mkatabulky"/>
    <w:uiPriority w:val="99"/>
    <w:rsid w:val="008370E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7">
    <w:name w:val="Mřížka tabulky27"/>
    <w:basedOn w:val="Normlntabulka"/>
    <w:next w:val="Mkatabulky"/>
    <w:uiPriority w:val="99"/>
    <w:rsid w:val="00F903F4"/>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8">
    <w:name w:val="Mřížka tabulky28"/>
    <w:basedOn w:val="Normlntabulka"/>
    <w:next w:val="Mkatabulky"/>
    <w:uiPriority w:val="39"/>
    <w:rsid w:val="00AA4F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1">
    <w:name w:val="Mřížka tabulky81"/>
    <w:basedOn w:val="Normlntabulka"/>
    <w:next w:val="Mkatabulky"/>
    <w:uiPriority w:val="99"/>
    <w:rsid w:val="00192FA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B-OECD-TEXT10pt">
    <w:name w:val="GAB-OECD-TEXT 10 pt"/>
    <w:basedOn w:val="Normln"/>
    <w:link w:val="GAB-OECD-TEXT10ptZchn"/>
    <w:qFormat/>
    <w:rsid w:val="00F52B7E"/>
    <w:pPr>
      <w:tabs>
        <w:tab w:val="left" w:pos="720"/>
      </w:tabs>
      <w:spacing w:after="40" w:line="280" w:lineRule="exact"/>
      <w:jc w:val="both"/>
    </w:pPr>
    <w:rPr>
      <w:color w:val="000000"/>
      <w:sz w:val="20"/>
      <w:szCs w:val="22"/>
      <w:lang w:val="en-GB" w:eastAsia="en-US"/>
    </w:rPr>
  </w:style>
  <w:style w:type="character" w:customStyle="1" w:styleId="GAB-OECD-TEXT10ptZchn">
    <w:name w:val="GAB-OECD-TEXT 10 pt Zchn"/>
    <w:link w:val="GAB-OECD-TEXT10pt"/>
    <w:rsid w:val="00F52B7E"/>
    <w:rPr>
      <w:rFonts w:ascii="Times New Roman" w:eastAsia="Times New Roman" w:hAnsi="Times New Roman"/>
      <w:color w:val="000000"/>
      <w:szCs w:val="22"/>
      <w:lang w:val="en-GB" w:eastAsia="en-US"/>
    </w:rPr>
  </w:style>
  <w:style w:type="table" w:customStyle="1" w:styleId="Mkatabulky29">
    <w:name w:val="Mřížka tabulky29"/>
    <w:basedOn w:val="Normlntabulka"/>
    <w:next w:val="Mkatabulky"/>
    <w:uiPriority w:val="99"/>
    <w:rsid w:val="0033676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0">
    <w:name w:val="Mřížka tabulky30"/>
    <w:basedOn w:val="Normlntabulka"/>
    <w:next w:val="Mkatabulky"/>
    <w:uiPriority w:val="99"/>
    <w:rsid w:val="005E39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7">
    <w:name w:val="Mřížka tabulky117"/>
    <w:basedOn w:val="Normlntabulka"/>
    <w:next w:val="Mkatabulky"/>
    <w:uiPriority w:val="99"/>
    <w:rsid w:val="00DB2347"/>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8">
    <w:name w:val="Mřížka tabulky118"/>
    <w:basedOn w:val="Normlntabulka"/>
    <w:next w:val="Mkatabulky"/>
    <w:uiPriority w:val="99"/>
    <w:rsid w:val="007646D6"/>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4">
    <w:name w:val="Mřížka tabulky34"/>
    <w:basedOn w:val="Normlntabulka"/>
    <w:next w:val="Mkatabulky"/>
    <w:uiPriority w:val="99"/>
    <w:rsid w:val="00801865"/>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5">
    <w:name w:val="Mřížka tabulky35"/>
    <w:basedOn w:val="Normlntabulka"/>
    <w:next w:val="Mkatabulky"/>
    <w:uiPriority w:val="99"/>
    <w:rsid w:val="00DF3B15"/>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0">
    <w:name w:val="Mřížka tabulky210"/>
    <w:basedOn w:val="Normlntabulka"/>
    <w:next w:val="Mkatabulky"/>
    <w:uiPriority w:val="99"/>
    <w:rsid w:val="003249A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6">
    <w:name w:val="Mřížka tabulky36"/>
    <w:basedOn w:val="Normlntabulka"/>
    <w:next w:val="Mkatabulky"/>
    <w:uiPriority w:val="99"/>
    <w:rsid w:val="001375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7">
    <w:name w:val="Mřížka tabulky37"/>
    <w:basedOn w:val="Normlntabulka"/>
    <w:next w:val="Mkatabulky"/>
    <w:uiPriority w:val="99"/>
    <w:rsid w:val="00F712D8"/>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9">
    <w:name w:val="Mřížka tabulky119"/>
    <w:basedOn w:val="Normlntabulka"/>
    <w:next w:val="Mkatabulky"/>
    <w:uiPriority w:val="99"/>
    <w:rsid w:val="0066148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
    <w:name w:val="DAR0071"/>
    <w:basedOn w:val="Normlntabulka"/>
    <w:next w:val="Mkatabulky"/>
    <w:rsid w:val="007119D3"/>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0">
    <w:name w:val="Mřížka tabulky1110"/>
    <w:basedOn w:val="Normlntabulka"/>
    <w:next w:val="Mkatabulky"/>
    <w:uiPriority w:val="99"/>
    <w:rsid w:val="00CD06A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810E2"/>
    <w:rPr>
      <w:color w:val="605E5C"/>
      <w:shd w:val="clear" w:color="auto" w:fill="E1DFDD"/>
    </w:rPr>
  </w:style>
  <w:style w:type="table" w:customStyle="1" w:styleId="Mkatabulky212">
    <w:name w:val="Mřížka tabulky212"/>
    <w:basedOn w:val="Normlntabulka"/>
    <w:next w:val="Mkatabulky"/>
    <w:uiPriority w:val="99"/>
    <w:rsid w:val="00657CD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8">
    <w:name w:val="Mřížka tabulky38"/>
    <w:basedOn w:val="Normlntabulka"/>
    <w:next w:val="Mkatabulky"/>
    <w:uiPriority w:val="99"/>
    <w:rsid w:val="0097702B"/>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2">
    <w:name w:val="DAR0072"/>
    <w:basedOn w:val="Normlntabulka"/>
    <w:next w:val="Mkatabulky"/>
    <w:rsid w:val="00B53A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3">
    <w:name w:val="Mřížka tabulky213"/>
    <w:basedOn w:val="Normlntabulka"/>
    <w:next w:val="Mkatabulky"/>
    <w:uiPriority w:val="99"/>
    <w:rsid w:val="004C14D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1">
    <w:name w:val="DAR00711"/>
    <w:basedOn w:val="Normlntabulka"/>
    <w:next w:val="Mkatabulky"/>
    <w:rsid w:val="00A16C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9">
    <w:name w:val="Mřížka tabulky39"/>
    <w:basedOn w:val="Normlntabulka"/>
    <w:next w:val="Mkatabulky"/>
    <w:uiPriority w:val="99"/>
    <w:rsid w:val="00A87C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0">
    <w:name w:val="Mřížka tabulky40"/>
    <w:basedOn w:val="Normlntabulka"/>
    <w:next w:val="Mkatabulky"/>
    <w:uiPriority w:val="99"/>
    <w:rsid w:val="00C467B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2">
    <w:name w:val="DAR00712"/>
    <w:basedOn w:val="Normlntabulka"/>
    <w:next w:val="Mkatabulky"/>
    <w:uiPriority w:val="99"/>
    <w:rsid w:val="00BB589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5">
    <w:name w:val="Mřížka tabulky45"/>
    <w:basedOn w:val="Normlntabulka"/>
    <w:next w:val="Mkatabulky"/>
    <w:uiPriority w:val="99"/>
    <w:rsid w:val="00124E6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6">
    <w:name w:val="Mřížka tabulky46"/>
    <w:basedOn w:val="Normlntabulka"/>
    <w:next w:val="Mkatabulky"/>
    <w:uiPriority w:val="99"/>
    <w:rsid w:val="00601BB2"/>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4">
    <w:name w:val="Mřížka tabulky214"/>
    <w:basedOn w:val="Normlntabulka"/>
    <w:next w:val="Mkatabulky"/>
    <w:uiPriority w:val="99"/>
    <w:rsid w:val="00F574E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7">
    <w:name w:val="Mřížka tabulky47"/>
    <w:basedOn w:val="Normlntabulka"/>
    <w:next w:val="Mkatabulky"/>
    <w:uiPriority w:val="99"/>
    <w:rsid w:val="00E8572A"/>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5">
    <w:name w:val="Mřížka tabulky215"/>
    <w:basedOn w:val="Normlntabulka"/>
    <w:next w:val="Mkatabulky"/>
    <w:uiPriority w:val="99"/>
    <w:rsid w:val="0053230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1">
    <w:name w:val="Mřížka tabulky1111"/>
    <w:basedOn w:val="Normlntabulka"/>
    <w:next w:val="Mkatabulky"/>
    <w:uiPriority w:val="99"/>
    <w:rsid w:val="00D85C64"/>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3">
    <w:name w:val="DAR00713"/>
    <w:basedOn w:val="Normlntabulka"/>
    <w:next w:val="Mkatabulky"/>
    <w:rsid w:val="00905C6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8768">
      <w:bodyDiv w:val="1"/>
      <w:marLeft w:val="0"/>
      <w:marRight w:val="0"/>
      <w:marTop w:val="0"/>
      <w:marBottom w:val="0"/>
      <w:divBdr>
        <w:top w:val="none" w:sz="0" w:space="0" w:color="auto"/>
        <w:left w:val="none" w:sz="0" w:space="0" w:color="auto"/>
        <w:bottom w:val="none" w:sz="0" w:space="0" w:color="auto"/>
        <w:right w:val="none" w:sz="0" w:space="0" w:color="auto"/>
      </w:divBdr>
    </w:div>
    <w:div w:id="879362157">
      <w:bodyDiv w:val="1"/>
      <w:marLeft w:val="0"/>
      <w:marRight w:val="0"/>
      <w:marTop w:val="0"/>
      <w:marBottom w:val="0"/>
      <w:divBdr>
        <w:top w:val="none" w:sz="0" w:space="0" w:color="auto"/>
        <w:left w:val="none" w:sz="0" w:space="0" w:color="auto"/>
        <w:bottom w:val="none" w:sz="0" w:space="0" w:color="auto"/>
        <w:right w:val="none" w:sz="0" w:space="0" w:color="auto"/>
      </w:divBdr>
    </w:div>
    <w:div w:id="936405270">
      <w:bodyDiv w:val="1"/>
      <w:marLeft w:val="0"/>
      <w:marRight w:val="0"/>
      <w:marTop w:val="0"/>
      <w:marBottom w:val="0"/>
      <w:divBdr>
        <w:top w:val="none" w:sz="0" w:space="0" w:color="auto"/>
        <w:left w:val="none" w:sz="0" w:space="0" w:color="auto"/>
        <w:bottom w:val="none" w:sz="0" w:space="0" w:color="auto"/>
        <w:right w:val="none" w:sz="0" w:space="0" w:color="auto"/>
      </w:divBdr>
    </w:div>
    <w:div w:id="1263294940">
      <w:bodyDiv w:val="1"/>
      <w:marLeft w:val="0"/>
      <w:marRight w:val="0"/>
      <w:marTop w:val="0"/>
      <w:marBottom w:val="0"/>
      <w:divBdr>
        <w:top w:val="none" w:sz="0" w:space="0" w:color="auto"/>
        <w:left w:val="none" w:sz="0" w:space="0" w:color="auto"/>
        <w:bottom w:val="none" w:sz="0" w:space="0" w:color="auto"/>
        <w:right w:val="none" w:sz="0" w:space="0" w:color="auto"/>
      </w:divBdr>
    </w:div>
    <w:div w:id="1281566240">
      <w:bodyDiv w:val="1"/>
      <w:marLeft w:val="0"/>
      <w:marRight w:val="0"/>
      <w:marTop w:val="0"/>
      <w:marBottom w:val="0"/>
      <w:divBdr>
        <w:top w:val="none" w:sz="0" w:space="0" w:color="auto"/>
        <w:left w:val="none" w:sz="0" w:space="0" w:color="auto"/>
        <w:bottom w:val="none" w:sz="0" w:space="0" w:color="auto"/>
        <w:right w:val="none" w:sz="0" w:space="0" w:color="auto"/>
      </w:divBdr>
    </w:div>
    <w:div w:id="2061632526">
      <w:bodyDiv w:val="1"/>
      <w:marLeft w:val="0"/>
      <w:marRight w:val="0"/>
      <w:marTop w:val="0"/>
      <w:marBottom w:val="0"/>
      <w:divBdr>
        <w:top w:val="none" w:sz="0" w:space="0" w:color="auto"/>
        <w:left w:val="none" w:sz="0" w:space="0" w:color="auto"/>
        <w:bottom w:val="none" w:sz="0" w:space="0" w:color="auto"/>
        <w:right w:val="none" w:sz="0" w:space="0" w:color="auto"/>
      </w:divBdr>
    </w:div>
    <w:div w:id="206899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a.ondrackova@ukzuz.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E581D-E278-4255-97F4-2095E7EB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33</Pages>
  <Words>7596</Words>
  <Characters>44823</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52315</CharactersWithSpaces>
  <SharedDoc>false</SharedDoc>
  <HLinks>
    <vt:vector size="6" baseType="variant">
      <vt:variant>
        <vt:i4>3080269</vt:i4>
      </vt:variant>
      <vt:variant>
        <vt:i4>0</vt:i4>
      </vt:variant>
      <vt:variant>
        <vt:i4>0</vt:i4>
      </vt:variant>
      <vt:variant>
        <vt:i4>5</vt:i4>
      </vt:variant>
      <vt:variant>
        <vt:lpwstr>mailto:jana.ondrackova@ukzuz.cz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06013</dc:creator>
  <cp:keywords/>
  <dc:description/>
  <cp:lastModifiedBy>Machalová Marcela</cp:lastModifiedBy>
  <cp:revision>30</cp:revision>
  <cp:lastPrinted>2016-10-06T05:50:00Z</cp:lastPrinted>
  <dcterms:created xsi:type="dcterms:W3CDTF">2025-05-06T07:41:00Z</dcterms:created>
  <dcterms:modified xsi:type="dcterms:W3CDTF">2025-06-05T08:48:00Z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2019-05-07T12:53:54.1967363Z</vt:lpwstr>
  </property>
  <property fmtid="{D5CDD505-2E9C-101B-9397-08002B2CF9AE}" pid="5" name="MSIP_Label_ddfdcfce-ddd9-46fd-a41e-890a4587f248_Name">
    <vt:lpwstr>General</vt:lpwstr>
  </property>
  <property fmtid="{D5CDD505-2E9C-101B-9397-08002B2CF9AE}" pid="6" name="MSIP_Label_ddfdcfce-ddd9-46fd-a41e-890a4587f248_ActionId">
    <vt:lpwstr>6290cd7e-867b-4f0f-9625-ba30cdf8c2db</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ies>
</file>