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6C63C70" w14:textId="77777777" w:rsidR="00D83F7D" w:rsidRDefault="00D83F7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55CD624" w14:textId="77777777" w:rsidR="00E22740" w:rsidRDefault="00E22740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5EB9FF27" w:rsidR="007F1CEF" w:rsidRDefault="00F305B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květnu 2025 m</w:t>
      </w:r>
      <w:r w:rsidR="001B010C">
        <w:rPr>
          <w:rFonts w:ascii="Arial" w:hAnsi="Arial" w:cs="Arial"/>
          <w:sz w:val="22"/>
          <w:szCs w:val="22"/>
        </w:rPr>
        <w:t>lékárny v ČR nakoupily 2</w:t>
      </w:r>
      <w:r>
        <w:rPr>
          <w:rFonts w:ascii="Arial" w:hAnsi="Arial" w:cs="Arial"/>
          <w:sz w:val="22"/>
          <w:szCs w:val="22"/>
        </w:rPr>
        <w:t>42 532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5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D83F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4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nakoupily o </w:t>
      </w:r>
      <w:r w:rsidR="00D83F7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926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3F7D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9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více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květnu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 w:rsidR="002949B2">
        <w:rPr>
          <w:rFonts w:ascii="Arial" w:hAnsi="Arial" w:cs="Arial"/>
          <w:sz w:val="22"/>
          <w:szCs w:val="22"/>
        </w:rPr>
        <w:t>pokles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80644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163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 w:rsidR="002949B2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D83F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1C4559D6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811C9F">
        <w:rPr>
          <w:rFonts w:ascii="Arial" w:hAnsi="Arial" w:cs="Arial"/>
          <w:sz w:val="22"/>
          <w:szCs w:val="22"/>
        </w:rPr>
        <w:t>květnu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 </w:t>
      </w:r>
      <w:r w:rsidR="00FD2D93">
        <w:rPr>
          <w:rFonts w:ascii="Arial" w:hAnsi="Arial" w:cs="Arial"/>
          <w:sz w:val="22"/>
          <w:szCs w:val="22"/>
        </w:rPr>
        <w:t>7</w:t>
      </w:r>
      <w:r w:rsidR="00811C9F">
        <w:rPr>
          <w:rFonts w:ascii="Arial" w:hAnsi="Arial" w:cs="Arial"/>
          <w:sz w:val="22"/>
          <w:szCs w:val="22"/>
        </w:rPr>
        <w:t> </w:t>
      </w:r>
      <w:r w:rsidR="00B51689">
        <w:rPr>
          <w:rFonts w:ascii="Arial" w:hAnsi="Arial" w:cs="Arial"/>
          <w:sz w:val="22"/>
          <w:szCs w:val="22"/>
        </w:rPr>
        <w:t>8</w:t>
      </w:r>
      <w:r w:rsidR="00811C9F">
        <w:rPr>
          <w:rFonts w:ascii="Arial" w:hAnsi="Arial" w:cs="Arial"/>
          <w:sz w:val="22"/>
          <w:szCs w:val="22"/>
        </w:rPr>
        <w:t>23,6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811C9F">
        <w:rPr>
          <w:rFonts w:ascii="Arial" w:hAnsi="Arial" w:cs="Arial"/>
          <w:sz w:val="22"/>
          <w:szCs w:val="22"/>
        </w:rPr>
        <w:t> </w:t>
      </w:r>
      <w:r w:rsidR="00821037">
        <w:rPr>
          <w:rFonts w:ascii="Arial" w:hAnsi="Arial" w:cs="Arial"/>
          <w:sz w:val="22"/>
          <w:szCs w:val="22"/>
        </w:rPr>
        <w:t>8</w:t>
      </w:r>
      <w:r w:rsidR="00811C9F">
        <w:rPr>
          <w:rFonts w:ascii="Arial" w:hAnsi="Arial" w:cs="Arial"/>
          <w:sz w:val="22"/>
          <w:szCs w:val="22"/>
        </w:rPr>
        <w:t>53,5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811C9F">
        <w:rPr>
          <w:rFonts w:ascii="Arial" w:hAnsi="Arial" w:cs="Arial"/>
          <w:sz w:val="22"/>
          <w:szCs w:val="22"/>
        </w:rPr>
        <w:t>29,9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r w:rsidR="00811C9F">
        <w:rPr>
          <w:rFonts w:ascii="Arial" w:hAnsi="Arial" w:cs="Arial"/>
          <w:sz w:val="22"/>
          <w:szCs w:val="22"/>
        </w:rPr>
        <w:t>0,38</w:t>
      </w:r>
      <w:r w:rsidRPr="007F0326">
        <w:rPr>
          <w:rFonts w:ascii="Arial" w:hAnsi="Arial" w:cs="Arial"/>
          <w:sz w:val="22"/>
          <w:szCs w:val="22"/>
        </w:rPr>
        <w:t>%)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27E86128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BE3296">
        <w:rPr>
          <w:rFonts w:ascii="Arial" w:hAnsi="Arial" w:cs="Arial"/>
          <w:sz w:val="22"/>
          <w:szCs w:val="22"/>
        </w:rPr>
        <w:t>1 161 761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BE3296">
        <w:rPr>
          <w:rFonts w:ascii="Arial" w:hAnsi="Arial" w:cs="Arial"/>
          <w:sz w:val="22"/>
          <w:szCs w:val="22"/>
        </w:rPr>
        <w:t>22</w:t>
      </w:r>
      <w:r w:rsidR="00771D64">
        <w:rPr>
          <w:rFonts w:ascii="Arial" w:hAnsi="Arial" w:cs="Arial"/>
          <w:sz w:val="22"/>
          <w:szCs w:val="22"/>
        </w:rPr>
        <w:t> </w:t>
      </w:r>
      <w:r w:rsidR="00BE3296">
        <w:rPr>
          <w:rFonts w:ascii="Arial" w:hAnsi="Arial" w:cs="Arial"/>
          <w:sz w:val="22"/>
          <w:szCs w:val="22"/>
        </w:rPr>
        <w:t>315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2AC5">
        <w:rPr>
          <w:rFonts w:ascii="Arial" w:hAnsi="Arial" w:cs="Arial"/>
          <w:sz w:val="22"/>
          <w:szCs w:val="22"/>
        </w:rPr>
        <w:t>1</w:t>
      </w:r>
      <w:r w:rsidR="00771D64">
        <w:rPr>
          <w:rFonts w:ascii="Arial" w:hAnsi="Arial" w:cs="Arial"/>
          <w:sz w:val="22"/>
          <w:szCs w:val="22"/>
        </w:rPr>
        <w:t>,</w:t>
      </w:r>
      <w:r w:rsidR="00BE3296">
        <w:rPr>
          <w:rFonts w:ascii="Arial" w:hAnsi="Arial" w:cs="Arial"/>
          <w:sz w:val="22"/>
          <w:szCs w:val="22"/>
        </w:rPr>
        <w:t>9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71C0D7D8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243E6F">
        <w:rPr>
          <w:rFonts w:ascii="Arial" w:hAnsi="Arial" w:cs="Arial"/>
          <w:sz w:val="22"/>
          <w:szCs w:val="22"/>
        </w:rPr>
        <w:t> </w:t>
      </w:r>
      <w:r w:rsidR="00BA1987">
        <w:rPr>
          <w:rFonts w:ascii="Arial" w:hAnsi="Arial" w:cs="Arial"/>
          <w:sz w:val="22"/>
          <w:szCs w:val="22"/>
        </w:rPr>
        <w:t>květnu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nelze zveřejnit z 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7777777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 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324D1951" w:rsidR="00243E6F" w:rsidRDefault="00434930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C51AEA">
        <w:rPr>
          <w:rFonts w:ascii="Arial" w:hAnsi="Arial" w:cs="Arial"/>
          <w:sz w:val="22"/>
          <w:szCs w:val="22"/>
        </w:rPr>
        <w:t> </w:t>
      </w:r>
      <w:r w:rsidR="00CA61D4">
        <w:rPr>
          <w:rFonts w:ascii="Arial" w:hAnsi="Arial" w:cs="Arial"/>
          <w:sz w:val="22"/>
          <w:szCs w:val="22"/>
        </w:rPr>
        <w:t>květnu</w:t>
      </w:r>
      <w:r w:rsidR="00C51AEA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průměrně 13,</w:t>
      </w:r>
      <w:r w:rsidR="00C51AEA">
        <w:rPr>
          <w:rFonts w:ascii="Arial" w:hAnsi="Arial" w:cs="Arial"/>
          <w:sz w:val="22"/>
          <w:szCs w:val="22"/>
        </w:rPr>
        <w:t>2</w:t>
      </w:r>
      <w:r w:rsidR="00CA61D4">
        <w:rPr>
          <w:rFonts w:ascii="Arial" w:hAnsi="Arial" w:cs="Arial"/>
          <w:sz w:val="22"/>
          <w:szCs w:val="22"/>
        </w:rPr>
        <w:t>7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07</w:t>
      </w:r>
      <w:r w:rsidR="00243E6F">
        <w:rPr>
          <w:rFonts w:ascii="Arial" w:hAnsi="Arial" w:cs="Arial"/>
          <w:sz w:val="22"/>
          <w:szCs w:val="22"/>
        </w:rPr>
        <w:t xml:space="preserve"> Kč/l více 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CA61D4">
        <w:rPr>
          <w:rFonts w:ascii="Arial" w:hAnsi="Arial" w:cs="Arial"/>
          <w:sz w:val="22"/>
          <w:szCs w:val="22"/>
        </w:rPr>
        <w:t>dubnu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8D21C8">
        <w:rPr>
          <w:rFonts w:ascii="Arial" w:hAnsi="Arial" w:cs="Arial"/>
          <w:sz w:val="22"/>
          <w:szCs w:val="22"/>
        </w:rPr>
        <w:t>2</w:t>
      </w:r>
      <w:r w:rsidR="00445F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</w:t>
      </w:r>
      <w:r w:rsidR="00C51AEA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77777777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A97C37">
        <w:rPr>
          <w:rFonts w:ascii="Arial" w:hAnsi="Arial" w:cs="Arial"/>
          <w:sz w:val="22"/>
          <w:szCs w:val="22"/>
          <w:u w:val="single"/>
        </w:rPr>
        <w:t> </w:t>
      </w:r>
      <w:r w:rsidRPr="00EF1963">
        <w:rPr>
          <w:rFonts w:ascii="Arial" w:hAnsi="Arial" w:cs="Arial"/>
          <w:sz w:val="22"/>
          <w:szCs w:val="22"/>
          <w:u w:val="single"/>
        </w:rPr>
        <w:t>objemovém a 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2572747D" w:rsidR="00C15186" w:rsidRDefault="00BB7309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E7195">
        <w:rPr>
          <w:rFonts w:ascii="Arial" w:hAnsi="Arial" w:cs="Arial"/>
          <w:sz w:val="22"/>
          <w:szCs w:val="22"/>
        </w:rPr>
        <w:t> tomto měsíci</w:t>
      </w:r>
      <w:r>
        <w:rPr>
          <w:rFonts w:ascii="Arial" w:hAnsi="Arial" w:cs="Arial"/>
          <w:sz w:val="22"/>
          <w:szCs w:val="22"/>
        </w:rPr>
        <w:t xml:space="preserve"> se z</w:t>
      </w:r>
      <w:r w:rsidR="00C4750C">
        <w:rPr>
          <w:rFonts w:ascii="Arial" w:hAnsi="Arial" w:cs="Arial"/>
          <w:sz w:val="22"/>
          <w:szCs w:val="22"/>
        </w:rPr>
        <w:t>ásoby sušeného mléka celkem</w:t>
      </w:r>
      <w:r w:rsidR="00EE7195">
        <w:rPr>
          <w:rFonts w:ascii="Arial" w:hAnsi="Arial" w:cs="Arial"/>
          <w:sz w:val="22"/>
          <w:szCs w:val="22"/>
        </w:rPr>
        <w:t xml:space="preserve"> snížily</w:t>
      </w:r>
      <w:r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EE7195">
        <w:rPr>
          <w:rFonts w:ascii="Arial" w:hAnsi="Arial" w:cs="Arial"/>
          <w:sz w:val="22"/>
          <w:szCs w:val="22"/>
        </w:rPr>
        <w:t>346,2</w:t>
      </w:r>
      <w:r w:rsidR="00290610">
        <w:rPr>
          <w:rFonts w:ascii="Arial" w:hAnsi="Arial" w:cs="Arial"/>
          <w:sz w:val="22"/>
          <w:szCs w:val="22"/>
        </w:rPr>
        <w:t xml:space="preserve"> tun na </w:t>
      </w:r>
      <w:r w:rsidR="00EE7195">
        <w:rPr>
          <w:rFonts w:ascii="Arial" w:hAnsi="Arial" w:cs="Arial"/>
          <w:sz w:val="22"/>
          <w:szCs w:val="22"/>
        </w:rPr>
        <w:t>2 772,08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EE7195">
        <w:rPr>
          <w:rFonts w:ascii="Arial" w:hAnsi="Arial" w:cs="Arial"/>
          <w:sz w:val="22"/>
          <w:szCs w:val="22"/>
        </w:rPr>
        <w:t>-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7195">
        <w:rPr>
          <w:rFonts w:ascii="Arial" w:hAnsi="Arial" w:cs="Arial"/>
          <w:sz w:val="22"/>
          <w:szCs w:val="22"/>
        </w:rPr>
        <w:t>11,1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EE7195">
        <w:rPr>
          <w:rFonts w:ascii="Arial" w:hAnsi="Arial" w:cs="Arial"/>
          <w:sz w:val="22"/>
          <w:szCs w:val="22"/>
        </w:rPr>
        <w:t>1 804,85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EE7195">
        <w:rPr>
          <w:rFonts w:ascii="Arial" w:hAnsi="Arial" w:cs="Arial"/>
          <w:sz w:val="22"/>
          <w:szCs w:val="22"/>
        </w:rPr>
        <w:t>snížilo</w:t>
      </w:r>
      <w:r w:rsidR="002D6613">
        <w:rPr>
          <w:rFonts w:ascii="Arial" w:hAnsi="Arial" w:cs="Arial"/>
          <w:sz w:val="22"/>
          <w:szCs w:val="22"/>
        </w:rPr>
        <w:t xml:space="preserve"> o </w:t>
      </w:r>
      <w:r w:rsidR="00EE7195">
        <w:rPr>
          <w:rFonts w:ascii="Arial" w:hAnsi="Arial" w:cs="Arial"/>
          <w:sz w:val="22"/>
          <w:szCs w:val="22"/>
        </w:rPr>
        <w:t>320,44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EE7195">
        <w:rPr>
          <w:rFonts w:ascii="Arial" w:hAnsi="Arial" w:cs="Arial"/>
          <w:sz w:val="22"/>
          <w:szCs w:val="22"/>
        </w:rPr>
        <w:t>-</w:t>
      </w:r>
      <w:r w:rsidR="002D3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7195">
        <w:rPr>
          <w:rFonts w:ascii="Arial" w:hAnsi="Arial" w:cs="Arial"/>
          <w:sz w:val="22"/>
          <w:szCs w:val="22"/>
        </w:rPr>
        <w:t>15,08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 xml:space="preserve">Při meziročním srovnání došlo </w:t>
      </w:r>
      <w:proofErr w:type="gramStart"/>
      <w:r w:rsidR="00C15186">
        <w:rPr>
          <w:rFonts w:ascii="Arial" w:hAnsi="Arial" w:cs="Arial"/>
          <w:sz w:val="22"/>
          <w:szCs w:val="22"/>
        </w:rPr>
        <w:t>k</w:t>
      </w:r>
      <w:r w:rsidR="005227D1">
        <w:rPr>
          <w:rFonts w:ascii="Arial" w:hAnsi="Arial" w:cs="Arial"/>
          <w:sz w:val="22"/>
          <w:szCs w:val="22"/>
        </w:rPr>
        <w:t>  poklesu</w:t>
      </w:r>
      <w:proofErr w:type="gramEnd"/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015AF0">
        <w:rPr>
          <w:rFonts w:ascii="Arial" w:hAnsi="Arial" w:cs="Arial"/>
          <w:sz w:val="22"/>
          <w:szCs w:val="22"/>
        </w:rPr>
        <w:t>419,76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5AF0">
        <w:rPr>
          <w:rFonts w:ascii="Arial" w:hAnsi="Arial" w:cs="Arial"/>
          <w:sz w:val="22"/>
          <w:szCs w:val="22"/>
        </w:rPr>
        <w:t>13,15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1882B720" w:rsidR="00340A64" w:rsidRPr="007F0326" w:rsidRDefault="00ED4763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zásob másla došlo v květnu 2025 rovněž ke snížení</w:t>
      </w:r>
      <w:r w:rsidR="00821932"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108,76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BE783B">
        <w:rPr>
          <w:rFonts w:ascii="Arial" w:hAnsi="Arial" w:cs="Arial"/>
          <w:sz w:val="22"/>
          <w:szCs w:val="22"/>
        </w:rPr>
        <w:t>-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5,8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 766,2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197,34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193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8219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58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39F2FA03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3852B7">
        <w:rPr>
          <w:rFonts w:ascii="Arial" w:hAnsi="Arial" w:cs="Arial"/>
          <w:sz w:val="22"/>
          <w:szCs w:val="22"/>
        </w:rPr>
        <w:t xml:space="preserve"> tomto měsíci</w:t>
      </w:r>
      <w:r>
        <w:rPr>
          <w:rFonts w:ascii="Arial" w:hAnsi="Arial" w:cs="Arial"/>
          <w:sz w:val="22"/>
          <w:szCs w:val="22"/>
        </w:rPr>
        <w:t xml:space="preserve"> zvýšily </w:t>
      </w:r>
      <w:r w:rsidR="0084762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1</w:t>
      </w:r>
      <w:r w:rsidR="003852B7">
        <w:rPr>
          <w:rFonts w:ascii="Arial" w:hAnsi="Arial" w:cs="Arial"/>
          <w:sz w:val="22"/>
          <w:szCs w:val="22"/>
        </w:rPr>
        <w:t>33,75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16706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52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3852B7">
        <w:rPr>
          <w:rFonts w:ascii="Arial" w:hAnsi="Arial" w:cs="Arial"/>
          <w:sz w:val="22"/>
          <w:szCs w:val="22"/>
        </w:rPr>
        <w:t>55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3852B7">
        <w:rPr>
          <w:rFonts w:ascii="Arial" w:hAnsi="Arial" w:cs="Arial"/>
          <w:sz w:val="22"/>
          <w:szCs w:val="22"/>
        </w:rPr>
        <w:t> 388,33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proofErr w:type="gramStart"/>
      <w:r w:rsidR="00AF4C55">
        <w:rPr>
          <w:rFonts w:ascii="Arial" w:hAnsi="Arial" w:cs="Arial"/>
          <w:sz w:val="22"/>
          <w:szCs w:val="22"/>
        </w:rPr>
        <w:t>k </w:t>
      </w:r>
      <w:r w:rsidR="00A01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 o </w:t>
      </w:r>
      <w:r w:rsidR="003852B7">
        <w:rPr>
          <w:rFonts w:ascii="Arial" w:hAnsi="Arial" w:cs="Arial"/>
          <w:sz w:val="22"/>
          <w:szCs w:val="22"/>
        </w:rPr>
        <w:t>291,75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52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</w:t>
      </w:r>
      <w:r w:rsidR="003852B7">
        <w:rPr>
          <w:rFonts w:ascii="Arial" w:hAnsi="Arial" w:cs="Arial"/>
          <w:sz w:val="22"/>
          <w:szCs w:val="22"/>
        </w:rPr>
        <w:t>72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4A5B2E0C" w:rsidR="00716569" w:rsidRDefault="00192C21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Meziměsíčně se ceny</w:t>
      </w:r>
      <w:r w:rsidR="005F5481" w:rsidRPr="007F0326">
        <w:rPr>
          <w:rFonts w:ascii="Arial" w:hAnsi="Arial" w:cs="Arial"/>
          <w:sz w:val="22"/>
          <w:szCs w:val="22"/>
        </w:rPr>
        <w:t xml:space="preserve"> </w:t>
      </w:r>
      <w:r w:rsidR="005F5481">
        <w:rPr>
          <w:rFonts w:ascii="Arial" w:hAnsi="Arial" w:cs="Arial"/>
          <w:sz w:val="22"/>
          <w:szCs w:val="22"/>
        </w:rPr>
        <w:t xml:space="preserve">sledovaných výrobků </w:t>
      </w:r>
      <w:r>
        <w:rPr>
          <w:rFonts w:ascii="Arial" w:hAnsi="Arial" w:cs="Arial"/>
          <w:sz w:val="22"/>
          <w:szCs w:val="22"/>
        </w:rPr>
        <w:t xml:space="preserve">v tomto měsíci </w:t>
      </w:r>
      <w:r w:rsidR="00CF3888">
        <w:rPr>
          <w:rFonts w:ascii="Arial" w:hAnsi="Arial" w:cs="Arial"/>
          <w:sz w:val="22"/>
          <w:szCs w:val="22"/>
        </w:rPr>
        <w:t>příliš nelišily od cen v před</w:t>
      </w:r>
      <w:r w:rsidR="005F5481">
        <w:rPr>
          <w:rFonts w:ascii="Arial" w:hAnsi="Arial" w:cs="Arial"/>
          <w:sz w:val="22"/>
          <w:szCs w:val="22"/>
        </w:rPr>
        <w:t>chozím měsíci</w:t>
      </w:r>
      <w:r w:rsidR="00CF3888">
        <w:rPr>
          <w:rFonts w:ascii="Arial" w:hAnsi="Arial" w:cs="Arial"/>
          <w:sz w:val="22"/>
          <w:szCs w:val="22"/>
        </w:rPr>
        <w:t>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2010BEE0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v tomto měsíci dále </w:t>
      </w:r>
      <w:r w:rsidR="007632C9">
        <w:rPr>
          <w:rFonts w:ascii="Arial" w:hAnsi="Arial" w:cs="Arial"/>
          <w:sz w:val="22"/>
          <w:szCs w:val="22"/>
        </w:rPr>
        <w:t>trvá růst cen</w:t>
      </w:r>
      <w:r w:rsidR="001D25BB">
        <w:rPr>
          <w:rFonts w:ascii="Arial" w:hAnsi="Arial" w:cs="Arial"/>
          <w:sz w:val="22"/>
          <w:szCs w:val="22"/>
        </w:rPr>
        <w:t>,</w:t>
      </w:r>
      <w:r w:rsidR="007632C9">
        <w:rPr>
          <w:rFonts w:ascii="Arial" w:hAnsi="Arial" w:cs="Arial"/>
          <w:sz w:val="22"/>
          <w:szCs w:val="22"/>
        </w:rPr>
        <w:t xml:space="preserve"> zejména u másla ve spotřebitelském balení (+ </w:t>
      </w:r>
      <w:proofErr w:type="gramStart"/>
      <w:r w:rsidR="00CF3888">
        <w:rPr>
          <w:rFonts w:ascii="Arial" w:hAnsi="Arial" w:cs="Arial"/>
          <w:sz w:val="22"/>
          <w:szCs w:val="22"/>
        </w:rPr>
        <w:t>28,</w:t>
      </w:r>
      <w:r w:rsidR="00192C21">
        <w:rPr>
          <w:rFonts w:ascii="Arial" w:hAnsi="Arial" w:cs="Arial"/>
          <w:sz w:val="22"/>
          <w:szCs w:val="22"/>
        </w:rPr>
        <w:t>7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AC7D2D">
        <w:rPr>
          <w:rFonts w:ascii="Arial" w:hAnsi="Arial" w:cs="Arial"/>
          <w:sz w:val="22"/>
          <w:szCs w:val="22"/>
        </w:rPr>
        <w:t xml:space="preserve">mléka polotučného trvanlivého </w:t>
      </w:r>
      <w:r w:rsidR="00AC7D2D">
        <w:rPr>
          <w:rFonts w:ascii="Arial" w:hAnsi="Arial" w:cs="Arial"/>
          <w:sz w:val="22"/>
          <w:szCs w:val="22"/>
        </w:rPr>
        <w:t xml:space="preserve">(+ </w:t>
      </w:r>
      <w:proofErr w:type="gramStart"/>
      <w:r w:rsidR="00AC7D2D">
        <w:rPr>
          <w:rFonts w:ascii="Arial" w:hAnsi="Arial" w:cs="Arial"/>
          <w:sz w:val="22"/>
          <w:szCs w:val="22"/>
        </w:rPr>
        <w:t>13,5%</w:t>
      </w:r>
      <w:proofErr w:type="gramEnd"/>
      <w:r w:rsidR="00AC7D2D">
        <w:rPr>
          <w:rFonts w:ascii="Arial" w:hAnsi="Arial" w:cs="Arial"/>
          <w:sz w:val="22"/>
          <w:szCs w:val="22"/>
        </w:rPr>
        <w:t xml:space="preserve">), </w:t>
      </w:r>
      <w:r w:rsidR="007632C9">
        <w:rPr>
          <w:rFonts w:ascii="Arial" w:hAnsi="Arial" w:cs="Arial"/>
          <w:sz w:val="22"/>
          <w:szCs w:val="22"/>
        </w:rPr>
        <w:t xml:space="preserve">sýrů eidamského typu do </w:t>
      </w:r>
      <w:proofErr w:type="gramStart"/>
      <w:r w:rsidR="007632C9">
        <w:rPr>
          <w:rFonts w:ascii="Arial" w:hAnsi="Arial" w:cs="Arial"/>
          <w:sz w:val="22"/>
          <w:szCs w:val="22"/>
        </w:rPr>
        <w:t>30%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192C21">
        <w:rPr>
          <w:rFonts w:ascii="Arial" w:hAnsi="Arial" w:cs="Arial"/>
          <w:sz w:val="22"/>
          <w:szCs w:val="22"/>
        </w:rPr>
        <w:t>5,6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sýrů eidamského typu nad </w:t>
      </w:r>
      <w:proofErr w:type="gramStart"/>
      <w:r w:rsidR="007632C9">
        <w:rPr>
          <w:rFonts w:ascii="Arial" w:hAnsi="Arial" w:cs="Arial"/>
          <w:sz w:val="22"/>
          <w:szCs w:val="22"/>
        </w:rPr>
        <w:t>40%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7632C9">
        <w:rPr>
          <w:rFonts w:ascii="Arial" w:hAnsi="Arial" w:cs="Arial"/>
          <w:sz w:val="22"/>
          <w:szCs w:val="22"/>
        </w:rPr>
        <w:t>1</w:t>
      </w:r>
      <w:r w:rsidR="00CF38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CF3888">
        <w:rPr>
          <w:rFonts w:ascii="Arial" w:hAnsi="Arial" w:cs="Arial"/>
          <w:sz w:val="22"/>
          <w:szCs w:val="22"/>
        </w:rPr>
        <w:t>4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CF3888">
        <w:rPr>
          <w:rFonts w:ascii="Arial" w:hAnsi="Arial" w:cs="Arial"/>
          <w:sz w:val="22"/>
          <w:szCs w:val="22"/>
        </w:rPr>
        <w:t xml:space="preserve">mléka plnotučného čerstvého (+ </w:t>
      </w:r>
      <w:proofErr w:type="gramStart"/>
      <w:r w:rsidR="00CF3888">
        <w:rPr>
          <w:rFonts w:ascii="Arial" w:hAnsi="Arial" w:cs="Arial"/>
          <w:sz w:val="22"/>
          <w:szCs w:val="22"/>
        </w:rPr>
        <w:t>1</w:t>
      </w:r>
      <w:r w:rsidR="00192C21">
        <w:rPr>
          <w:rFonts w:ascii="Arial" w:hAnsi="Arial" w:cs="Arial"/>
          <w:sz w:val="22"/>
          <w:szCs w:val="22"/>
        </w:rPr>
        <w:t>1,4</w:t>
      </w:r>
      <w:r w:rsidR="00CF3888">
        <w:rPr>
          <w:rFonts w:ascii="Arial" w:hAnsi="Arial" w:cs="Arial"/>
          <w:sz w:val="22"/>
          <w:szCs w:val="22"/>
        </w:rPr>
        <w:t>%</w:t>
      </w:r>
      <w:proofErr w:type="gramEnd"/>
      <w:r w:rsidR="00CF3888">
        <w:rPr>
          <w:rFonts w:ascii="Arial" w:hAnsi="Arial" w:cs="Arial"/>
          <w:sz w:val="22"/>
          <w:szCs w:val="22"/>
        </w:rPr>
        <w:t xml:space="preserve">), </w:t>
      </w:r>
      <w:r w:rsidR="007632C9">
        <w:rPr>
          <w:rFonts w:ascii="Arial" w:hAnsi="Arial" w:cs="Arial"/>
          <w:sz w:val="22"/>
          <w:szCs w:val="22"/>
        </w:rPr>
        <w:t xml:space="preserve">mléka polotučného </w:t>
      </w:r>
      <w:r w:rsidR="00CF3888">
        <w:rPr>
          <w:rFonts w:ascii="Arial" w:hAnsi="Arial" w:cs="Arial"/>
          <w:sz w:val="22"/>
          <w:szCs w:val="22"/>
        </w:rPr>
        <w:t>čerstvého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192C21">
        <w:rPr>
          <w:rFonts w:ascii="Arial" w:hAnsi="Arial" w:cs="Arial"/>
          <w:sz w:val="22"/>
          <w:szCs w:val="22"/>
        </w:rPr>
        <w:t>8,2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), jogurtu bílého (+</w:t>
      </w:r>
      <w:proofErr w:type="gramStart"/>
      <w:r w:rsidR="00192C21">
        <w:rPr>
          <w:rFonts w:ascii="Arial" w:hAnsi="Arial" w:cs="Arial"/>
          <w:sz w:val="22"/>
          <w:szCs w:val="22"/>
        </w:rPr>
        <w:t>7</w:t>
      </w:r>
      <w:r w:rsidR="00CF3888">
        <w:rPr>
          <w:rFonts w:ascii="Arial" w:hAnsi="Arial" w:cs="Arial"/>
          <w:sz w:val="22"/>
          <w:szCs w:val="22"/>
        </w:rPr>
        <w:t>,</w:t>
      </w:r>
      <w:r w:rsidR="00192C21">
        <w:rPr>
          <w:rFonts w:ascii="Arial" w:hAnsi="Arial" w:cs="Arial"/>
          <w:sz w:val="22"/>
          <w:szCs w:val="22"/>
        </w:rPr>
        <w:t>1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 xml:space="preserve">), </w:t>
      </w:r>
      <w:r w:rsidR="00F32C7A">
        <w:rPr>
          <w:rFonts w:ascii="Arial" w:hAnsi="Arial" w:cs="Arial"/>
          <w:sz w:val="22"/>
          <w:szCs w:val="22"/>
        </w:rPr>
        <w:t>sýrů tavených</w:t>
      </w:r>
      <w:r w:rsidR="007632C9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192C21">
        <w:rPr>
          <w:rFonts w:ascii="Arial" w:hAnsi="Arial" w:cs="Arial"/>
          <w:sz w:val="22"/>
          <w:szCs w:val="22"/>
        </w:rPr>
        <w:t>3,8</w:t>
      </w:r>
      <w:r w:rsidR="007632C9">
        <w:rPr>
          <w:rFonts w:ascii="Arial" w:hAnsi="Arial" w:cs="Arial"/>
          <w:sz w:val="22"/>
          <w:szCs w:val="22"/>
        </w:rPr>
        <w:t>%</w:t>
      </w:r>
      <w:proofErr w:type="gramEnd"/>
      <w:r w:rsidR="007632C9">
        <w:rPr>
          <w:rFonts w:ascii="Arial" w:hAnsi="Arial" w:cs="Arial"/>
          <w:sz w:val="22"/>
          <w:szCs w:val="22"/>
        </w:rPr>
        <w:t>)</w:t>
      </w:r>
      <w:r w:rsidR="007B62A7">
        <w:rPr>
          <w:rFonts w:ascii="Arial" w:hAnsi="Arial" w:cs="Arial"/>
          <w:sz w:val="22"/>
          <w:szCs w:val="22"/>
        </w:rPr>
        <w:t xml:space="preserve"> </w:t>
      </w:r>
      <w:r w:rsidR="002A3B14" w:rsidRPr="00832D5D">
        <w:rPr>
          <w:rFonts w:ascii="Arial" w:hAnsi="Arial" w:cs="Arial"/>
          <w:b/>
          <w:bCs/>
          <w:sz w:val="22"/>
          <w:szCs w:val="22"/>
        </w:rPr>
        <w:t>(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AC7D2D">
        <w:rPr>
          <w:rFonts w:ascii="Arial" w:hAnsi="Arial" w:cs="Arial"/>
          <w:b/>
          <w:sz w:val="22"/>
          <w:szCs w:val="22"/>
        </w:rPr>
        <w:t>kveten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A28C3B" w14:textId="77AA802A" w:rsidR="00641E5D" w:rsidRDefault="004B5EB5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srovnání objemu výroby v květnu 2025 s předchozím měsícem vyplynulo zvýšení výroby u sýrů tavených (+ </w:t>
      </w:r>
      <w:proofErr w:type="gramStart"/>
      <w:r>
        <w:rPr>
          <w:rFonts w:ascii="Arial" w:hAnsi="Arial" w:cs="Arial"/>
          <w:sz w:val="22"/>
          <w:szCs w:val="22"/>
        </w:rPr>
        <w:t>18,45%</w:t>
      </w:r>
      <w:proofErr w:type="gramEnd"/>
      <w:r>
        <w:rPr>
          <w:rFonts w:ascii="Arial" w:hAnsi="Arial" w:cs="Arial"/>
          <w:sz w:val="22"/>
          <w:szCs w:val="22"/>
        </w:rPr>
        <w:t xml:space="preserve">), smetany (+ </w:t>
      </w:r>
      <w:proofErr w:type="gramStart"/>
      <w:r>
        <w:rPr>
          <w:rFonts w:ascii="Arial" w:hAnsi="Arial" w:cs="Arial"/>
          <w:sz w:val="22"/>
          <w:szCs w:val="22"/>
        </w:rPr>
        <w:t>5,25%</w:t>
      </w:r>
      <w:proofErr w:type="gramEnd"/>
      <w:r>
        <w:rPr>
          <w:rFonts w:ascii="Arial" w:hAnsi="Arial" w:cs="Arial"/>
          <w:sz w:val="22"/>
          <w:szCs w:val="22"/>
        </w:rPr>
        <w:t xml:space="preserve">), trvanlivého mléka (+ </w:t>
      </w:r>
      <w:proofErr w:type="gramStart"/>
      <w:r>
        <w:rPr>
          <w:rFonts w:ascii="Arial" w:hAnsi="Arial" w:cs="Arial"/>
          <w:sz w:val="22"/>
          <w:szCs w:val="22"/>
        </w:rPr>
        <w:t>2,18%</w:t>
      </w:r>
      <w:proofErr w:type="gramEnd"/>
      <w:r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>
        <w:rPr>
          <w:rFonts w:ascii="Arial" w:hAnsi="Arial" w:cs="Arial"/>
          <w:sz w:val="22"/>
          <w:szCs w:val="22"/>
        </w:rPr>
        <w:t>1,08%</w:t>
      </w:r>
      <w:proofErr w:type="gramEnd"/>
      <w:r>
        <w:rPr>
          <w:rFonts w:ascii="Arial" w:hAnsi="Arial" w:cs="Arial"/>
          <w:sz w:val="22"/>
          <w:szCs w:val="22"/>
        </w:rPr>
        <w:t xml:space="preserve">), naopak se snížila výroba u másla (- </w:t>
      </w:r>
      <w:proofErr w:type="gramStart"/>
      <w:r>
        <w:rPr>
          <w:rFonts w:ascii="Arial" w:hAnsi="Arial" w:cs="Arial"/>
          <w:sz w:val="22"/>
          <w:szCs w:val="22"/>
        </w:rPr>
        <w:t>15,29%</w:t>
      </w:r>
      <w:proofErr w:type="gramEnd"/>
      <w:r>
        <w:rPr>
          <w:rFonts w:ascii="Arial" w:hAnsi="Arial" w:cs="Arial"/>
          <w:sz w:val="22"/>
          <w:szCs w:val="22"/>
        </w:rPr>
        <w:t xml:space="preserve">), čerstvého mléka pasterovaného (- </w:t>
      </w:r>
      <w:proofErr w:type="gramStart"/>
      <w:r>
        <w:rPr>
          <w:rFonts w:ascii="Arial" w:hAnsi="Arial" w:cs="Arial"/>
          <w:sz w:val="22"/>
          <w:szCs w:val="22"/>
        </w:rPr>
        <w:t>4,86%</w:t>
      </w:r>
      <w:proofErr w:type="gramEnd"/>
      <w:r>
        <w:rPr>
          <w:rFonts w:ascii="Arial" w:hAnsi="Arial" w:cs="Arial"/>
          <w:sz w:val="22"/>
          <w:szCs w:val="22"/>
        </w:rPr>
        <w:t xml:space="preserve">), tvarohů (- </w:t>
      </w:r>
      <w:proofErr w:type="gramStart"/>
      <w:r>
        <w:rPr>
          <w:rFonts w:ascii="Arial" w:hAnsi="Arial" w:cs="Arial"/>
          <w:sz w:val="22"/>
          <w:szCs w:val="22"/>
        </w:rPr>
        <w:t>1,86%</w:t>
      </w:r>
      <w:proofErr w:type="gramEnd"/>
      <w:r>
        <w:rPr>
          <w:rFonts w:ascii="Arial" w:hAnsi="Arial" w:cs="Arial"/>
          <w:sz w:val="22"/>
          <w:szCs w:val="22"/>
        </w:rPr>
        <w:t xml:space="preserve">), jogurtů (- </w:t>
      </w:r>
      <w:proofErr w:type="gramStart"/>
      <w:r>
        <w:rPr>
          <w:rFonts w:ascii="Arial" w:hAnsi="Arial" w:cs="Arial"/>
          <w:sz w:val="22"/>
          <w:szCs w:val="22"/>
        </w:rPr>
        <w:t>1,61%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55C7C21A" w14:textId="77777777" w:rsidR="004B5EB5" w:rsidRDefault="004B5EB5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47B90787" w:rsidR="007F7114" w:rsidRDefault="00CD1622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="00FF241E">
        <w:rPr>
          <w:rFonts w:ascii="Arial" w:hAnsi="Arial" w:cs="Arial"/>
          <w:sz w:val="22"/>
          <w:szCs w:val="22"/>
        </w:rPr>
        <w:t>meziroční</w:t>
      </w:r>
      <w:r>
        <w:rPr>
          <w:rFonts w:ascii="Arial" w:hAnsi="Arial" w:cs="Arial"/>
          <w:sz w:val="22"/>
          <w:szCs w:val="22"/>
        </w:rPr>
        <w:t xml:space="preserve">ho </w:t>
      </w:r>
      <w:r w:rsidR="00A94B3A">
        <w:rPr>
          <w:rFonts w:ascii="Arial" w:hAnsi="Arial" w:cs="Arial"/>
          <w:sz w:val="22"/>
          <w:szCs w:val="22"/>
        </w:rPr>
        <w:t xml:space="preserve">srovnání </w:t>
      </w:r>
      <w:r>
        <w:rPr>
          <w:rFonts w:ascii="Arial" w:hAnsi="Arial" w:cs="Arial"/>
          <w:sz w:val="22"/>
          <w:szCs w:val="22"/>
        </w:rPr>
        <w:t xml:space="preserve">je patrné zvýšení objemu výroby u jogurtů (+ </w:t>
      </w:r>
      <w:proofErr w:type="gramStart"/>
      <w:r>
        <w:rPr>
          <w:rFonts w:ascii="Arial" w:hAnsi="Arial" w:cs="Arial"/>
          <w:sz w:val="22"/>
          <w:szCs w:val="22"/>
        </w:rPr>
        <w:t>6,39%</w:t>
      </w:r>
      <w:proofErr w:type="gramEnd"/>
      <w:r>
        <w:rPr>
          <w:rFonts w:ascii="Arial" w:hAnsi="Arial" w:cs="Arial"/>
          <w:sz w:val="22"/>
          <w:szCs w:val="22"/>
        </w:rPr>
        <w:t xml:space="preserve">), následuje trvanlivé mléko (+ </w:t>
      </w:r>
      <w:proofErr w:type="gramStart"/>
      <w:r>
        <w:rPr>
          <w:rFonts w:ascii="Arial" w:hAnsi="Arial" w:cs="Arial"/>
          <w:sz w:val="22"/>
          <w:szCs w:val="22"/>
        </w:rPr>
        <w:t>4,13%</w:t>
      </w:r>
      <w:proofErr w:type="gramEnd"/>
      <w:r>
        <w:rPr>
          <w:rFonts w:ascii="Arial" w:hAnsi="Arial" w:cs="Arial"/>
          <w:sz w:val="22"/>
          <w:szCs w:val="22"/>
        </w:rPr>
        <w:t xml:space="preserve">), sýry tavené (+ </w:t>
      </w:r>
      <w:proofErr w:type="gramStart"/>
      <w:r>
        <w:rPr>
          <w:rFonts w:ascii="Arial" w:hAnsi="Arial" w:cs="Arial"/>
          <w:sz w:val="22"/>
          <w:szCs w:val="22"/>
        </w:rPr>
        <w:t>3,44%</w:t>
      </w:r>
      <w:proofErr w:type="gramEnd"/>
      <w:r>
        <w:rPr>
          <w:rFonts w:ascii="Arial" w:hAnsi="Arial" w:cs="Arial"/>
          <w:sz w:val="22"/>
          <w:szCs w:val="22"/>
        </w:rPr>
        <w:t xml:space="preserve">), tvarohy (+ </w:t>
      </w:r>
      <w:proofErr w:type="gramStart"/>
      <w:r>
        <w:rPr>
          <w:rFonts w:ascii="Arial" w:hAnsi="Arial" w:cs="Arial"/>
          <w:sz w:val="22"/>
          <w:szCs w:val="22"/>
        </w:rPr>
        <w:t>1,44%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27475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7475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aopak se snížila výroba másla (- </w:t>
      </w:r>
      <w:proofErr w:type="gramStart"/>
      <w:r>
        <w:rPr>
          <w:rFonts w:ascii="Arial" w:hAnsi="Arial" w:cs="Arial"/>
          <w:sz w:val="22"/>
          <w:szCs w:val="22"/>
        </w:rPr>
        <w:t>13,89%</w:t>
      </w:r>
      <w:proofErr w:type="gramEnd"/>
      <w:r>
        <w:rPr>
          <w:rFonts w:ascii="Arial" w:hAnsi="Arial" w:cs="Arial"/>
          <w:sz w:val="22"/>
          <w:szCs w:val="22"/>
        </w:rPr>
        <w:t xml:space="preserve">), čerstvého mléka pasterovaného (- </w:t>
      </w:r>
      <w:proofErr w:type="gramStart"/>
      <w:r>
        <w:rPr>
          <w:rFonts w:ascii="Arial" w:hAnsi="Arial" w:cs="Arial"/>
          <w:sz w:val="22"/>
          <w:szCs w:val="22"/>
        </w:rPr>
        <w:t>3,56%</w:t>
      </w:r>
      <w:proofErr w:type="gramEnd"/>
      <w:r>
        <w:rPr>
          <w:rFonts w:ascii="Arial" w:hAnsi="Arial" w:cs="Arial"/>
          <w:sz w:val="22"/>
          <w:szCs w:val="22"/>
        </w:rPr>
        <w:t xml:space="preserve">), sýrů přírodních (- </w:t>
      </w:r>
      <w:proofErr w:type="gramStart"/>
      <w:r>
        <w:rPr>
          <w:rFonts w:ascii="Arial" w:hAnsi="Arial" w:cs="Arial"/>
          <w:sz w:val="22"/>
          <w:szCs w:val="22"/>
        </w:rPr>
        <w:t>3,51%</w:t>
      </w:r>
      <w:proofErr w:type="gramEnd"/>
      <w:r>
        <w:rPr>
          <w:rFonts w:ascii="Arial" w:hAnsi="Arial" w:cs="Arial"/>
          <w:sz w:val="22"/>
          <w:szCs w:val="22"/>
        </w:rPr>
        <w:t xml:space="preserve">), smetany (- </w:t>
      </w:r>
      <w:proofErr w:type="gramStart"/>
      <w:r>
        <w:rPr>
          <w:rFonts w:ascii="Arial" w:hAnsi="Arial" w:cs="Arial"/>
          <w:sz w:val="22"/>
          <w:szCs w:val="22"/>
        </w:rPr>
        <w:t>0,33%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61B67">
        <w:rPr>
          <w:rFonts w:ascii="Arial" w:hAnsi="Arial" w:cs="Arial"/>
          <w:sz w:val="22"/>
          <w:szCs w:val="22"/>
        </w:rPr>
        <w:t xml:space="preserve">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>
        <w:rPr>
          <w:rFonts w:ascii="Arial" w:hAnsi="Arial" w:cs="Arial"/>
          <w:b/>
          <w:sz w:val="22"/>
          <w:szCs w:val="22"/>
        </w:rPr>
        <w:t>kveten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023F77E" w14:textId="77777777" w:rsidR="00887880" w:rsidRDefault="00887880" w:rsidP="00887880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887880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B0D9" w14:textId="77777777" w:rsidR="005E4B27" w:rsidRDefault="005E4B27">
      <w:r>
        <w:separator/>
      </w:r>
    </w:p>
  </w:endnote>
  <w:endnote w:type="continuationSeparator" w:id="0">
    <w:p w14:paraId="5252B209" w14:textId="77777777" w:rsidR="005E4B27" w:rsidRDefault="005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505A" w14:textId="77777777" w:rsidR="005E4B27" w:rsidRDefault="005E4B27">
      <w:r>
        <w:separator/>
      </w:r>
    </w:p>
  </w:footnote>
  <w:footnote w:type="continuationSeparator" w:id="0">
    <w:p w14:paraId="3E359F6C" w14:textId="77777777" w:rsidR="005E4B27" w:rsidRDefault="005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17B0"/>
    <w:rsid w:val="00001932"/>
    <w:rsid w:val="00001EDE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E68"/>
    <w:rsid w:val="000C00A8"/>
    <w:rsid w:val="000C020C"/>
    <w:rsid w:val="000C02D0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DA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20120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3793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E6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99D"/>
    <w:rsid w:val="005C7AFF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7573"/>
    <w:rsid w:val="008A7ABF"/>
    <w:rsid w:val="008B0934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7817"/>
    <w:rsid w:val="00907822"/>
    <w:rsid w:val="0091058E"/>
    <w:rsid w:val="00910686"/>
    <w:rsid w:val="00910852"/>
    <w:rsid w:val="009111E9"/>
    <w:rsid w:val="009114C2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F8E"/>
    <w:rsid w:val="0094157B"/>
    <w:rsid w:val="009425DF"/>
    <w:rsid w:val="00942A43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61F"/>
    <w:rsid w:val="00A878FB"/>
    <w:rsid w:val="00A87D8C"/>
    <w:rsid w:val="00A91512"/>
    <w:rsid w:val="00A91ADF"/>
    <w:rsid w:val="00A920CE"/>
    <w:rsid w:val="00A92AD0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6BE"/>
    <w:rsid w:val="00AA3734"/>
    <w:rsid w:val="00AA3B33"/>
    <w:rsid w:val="00AA3C3E"/>
    <w:rsid w:val="00AA42D0"/>
    <w:rsid w:val="00AA43C6"/>
    <w:rsid w:val="00AA4772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5BA5"/>
    <w:rsid w:val="00B0611C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ACA"/>
    <w:rsid w:val="00C25CDD"/>
    <w:rsid w:val="00C25DA5"/>
    <w:rsid w:val="00C2688B"/>
    <w:rsid w:val="00C26C05"/>
    <w:rsid w:val="00C27EA1"/>
    <w:rsid w:val="00C30094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5A3"/>
    <w:rsid w:val="00D05675"/>
    <w:rsid w:val="00D05E28"/>
    <w:rsid w:val="00D069E6"/>
    <w:rsid w:val="00D07384"/>
    <w:rsid w:val="00D079F4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938"/>
    <w:rsid w:val="00D8239E"/>
    <w:rsid w:val="00D8273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78C4"/>
    <w:rsid w:val="00DA03D3"/>
    <w:rsid w:val="00DA058A"/>
    <w:rsid w:val="00DA06E7"/>
    <w:rsid w:val="00DA082D"/>
    <w:rsid w:val="00DA0A03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667"/>
    <w:rsid w:val="00E33753"/>
    <w:rsid w:val="00E33F17"/>
    <w:rsid w:val="00E35F89"/>
    <w:rsid w:val="00E36199"/>
    <w:rsid w:val="00E36D79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5010"/>
    <w:rsid w:val="00E65DF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A7D"/>
    <w:rsid w:val="00EA4AAD"/>
    <w:rsid w:val="00EA4F60"/>
    <w:rsid w:val="00EA5905"/>
    <w:rsid w:val="00EA65EB"/>
    <w:rsid w:val="00EA67E1"/>
    <w:rsid w:val="00EA69FB"/>
    <w:rsid w:val="00EB0101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30</cp:revision>
  <cp:lastPrinted>2025-06-23T06:44:00Z</cp:lastPrinted>
  <dcterms:created xsi:type="dcterms:W3CDTF">2025-05-20T06:46:00Z</dcterms:created>
  <dcterms:modified xsi:type="dcterms:W3CDTF">2025-06-23T06:58:00Z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