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27047CA2" w14:textId="77777777" w:rsidR="00027584" w:rsidRDefault="00027584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9B8BD7" w14:textId="77777777" w:rsidR="00027584" w:rsidRDefault="00027584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4950A03B" w:rsidR="007F1CEF" w:rsidRDefault="00A54C8B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B010C">
        <w:rPr>
          <w:rFonts w:ascii="Arial" w:hAnsi="Arial" w:cs="Arial"/>
          <w:sz w:val="22"/>
          <w:szCs w:val="22"/>
        </w:rPr>
        <w:t xml:space="preserve">lékárny v ČR nakoupily </w:t>
      </w:r>
      <w:r>
        <w:rPr>
          <w:rFonts w:ascii="Arial" w:hAnsi="Arial" w:cs="Arial"/>
          <w:sz w:val="22"/>
          <w:szCs w:val="22"/>
        </w:rPr>
        <w:t xml:space="preserve">v červenci 2025 </w:t>
      </w:r>
      <w:r w:rsidR="001B010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34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593D7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19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010C">
        <w:rPr>
          <w:rFonts w:ascii="Arial" w:hAnsi="Arial" w:cs="Arial"/>
          <w:sz w:val="22"/>
          <w:szCs w:val="22"/>
        </w:rPr>
        <w:t>3,</w:t>
      </w:r>
      <w:r w:rsidR="00593D7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7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2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</w:t>
      </w:r>
      <w:r>
        <w:rPr>
          <w:rFonts w:ascii="Arial" w:hAnsi="Arial" w:cs="Arial"/>
          <w:sz w:val="22"/>
          <w:szCs w:val="22"/>
        </w:rPr>
        <w:t>červnem</w:t>
      </w:r>
      <w:r w:rsidR="00593D75">
        <w:rPr>
          <w:rFonts w:ascii="Arial" w:hAnsi="Arial" w:cs="Arial"/>
          <w:sz w:val="22"/>
          <w:szCs w:val="22"/>
        </w:rPr>
        <w:t xml:space="preserve"> 2025 </w:t>
      </w:r>
      <w:r w:rsidR="007F1CEF">
        <w:rPr>
          <w:rFonts w:ascii="Arial" w:hAnsi="Arial" w:cs="Arial"/>
          <w:sz w:val="22"/>
          <w:szCs w:val="22"/>
        </w:rPr>
        <w:t xml:space="preserve">nakoupily o </w:t>
      </w:r>
      <w:r>
        <w:rPr>
          <w:rFonts w:ascii="Arial" w:hAnsi="Arial" w:cs="Arial"/>
          <w:sz w:val="22"/>
          <w:szCs w:val="22"/>
        </w:rPr>
        <w:t>4</w:t>
      </w:r>
      <w:r w:rsidR="00F305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954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2,17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více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 w:rsidR="00593D75">
        <w:rPr>
          <w:rFonts w:ascii="Arial" w:hAnsi="Arial" w:cs="Arial"/>
          <w:sz w:val="22"/>
          <w:szCs w:val="22"/>
        </w:rPr>
        <w:t>červ</w:t>
      </w:r>
      <w:r>
        <w:rPr>
          <w:rFonts w:ascii="Arial" w:hAnsi="Arial" w:cs="Arial"/>
          <w:sz w:val="22"/>
          <w:szCs w:val="22"/>
        </w:rPr>
        <w:t>enci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>
        <w:rPr>
          <w:rFonts w:ascii="Arial" w:hAnsi="Arial" w:cs="Arial"/>
          <w:sz w:val="22"/>
          <w:szCs w:val="22"/>
        </w:rPr>
        <w:t>nárůst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435</w:t>
      </w:r>
      <w:r w:rsidR="00593D7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0,2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33217824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92B5C">
        <w:rPr>
          <w:rFonts w:ascii="Arial" w:hAnsi="Arial" w:cs="Arial"/>
          <w:sz w:val="22"/>
          <w:szCs w:val="22"/>
        </w:rPr>
        <w:t>červ</w:t>
      </w:r>
      <w:r w:rsidR="00DC725D">
        <w:rPr>
          <w:rFonts w:ascii="Arial" w:hAnsi="Arial" w:cs="Arial"/>
          <w:sz w:val="22"/>
          <w:szCs w:val="22"/>
        </w:rPr>
        <w:t>enci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 </w:t>
      </w:r>
      <w:r w:rsidR="00FD2D93">
        <w:rPr>
          <w:rFonts w:ascii="Arial" w:hAnsi="Arial" w:cs="Arial"/>
          <w:sz w:val="22"/>
          <w:szCs w:val="22"/>
        </w:rPr>
        <w:t>7</w:t>
      </w:r>
      <w:r w:rsidR="00DC725D">
        <w:rPr>
          <w:rFonts w:ascii="Arial" w:hAnsi="Arial" w:cs="Arial"/>
          <w:sz w:val="22"/>
          <w:szCs w:val="22"/>
        </w:rPr>
        <w:t> 552,2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DC725D">
        <w:rPr>
          <w:rFonts w:ascii="Arial" w:hAnsi="Arial" w:cs="Arial"/>
          <w:sz w:val="22"/>
          <w:szCs w:val="22"/>
        </w:rPr>
        <w:t> 638,8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811C9F">
        <w:rPr>
          <w:rFonts w:ascii="Arial" w:hAnsi="Arial" w:cs="Arial"/>
          <w:sz w:val="22"/>
          <w:szCs w:val="22"/>
        </w:rPr>
        <w:t>pokles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DC725D">
        <w:rPr>
          <w:rFonts w:ascii="Arial" w:hAnsi="Arial" w:cs="Arial"/>
          <w:sz w:val="22"/>
          <w:szCs w:val="22"/>
        </w:rPr>
        <w:t>86,6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811C9F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r w:rsidR="00DC725D">
        <w:rPr>
          <w:rFonts w:ascii="Arial" w:hAnsi="Arial" w:cs="Arial"/>
          <w:sz w:val="22"/>
          <w:szCs w:val="22"/>
        </w:rPr>
        <w:t>1,1</w:t>
      </w:r>
      <w:r w:rsidRPr="007F0326">
        <w:rPr>
          <w:rFonts w:ascii="Arial" w:hAnsi="Arial" w:cs="Arial"/>
          <w:sz w:val="22"/>
          <w:szCs w:val="22"/>
        </w:rPr>
        <w:t>%)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31358632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BE3296">
        <w:rPr>
          <w:rFonts w:ascii="Arial" w:hAnsi="Arial" w:cs="Arial"/>
          <w:sz w:val="22"/>
          <w:szCs w:val="22"/>
        </w:rPr>
        <w:t>1</w:t>
      </w:r>
      <w:r w:rsidR="00A663BE">
        <w:rPr>
          <w:rFonts w:ascii="Arial" w:hAnsi="Arial" w:cs="Arial"/>
          <w:sz w:val="22"/>
          <w:szCs w:val="22"/>
        </w:rPr>
        <w:t> </w:t>
      </w:r>
      <w:r w:rsidR="00F51600">
        <w:rPr>
          <w:rFonts w:ascii="Arial" w:hAnsi="Arial" w:cs="Arial"/>
          <w:sz w:val="22"/>
          <w:szCs w:val="22"/>
        </w:rPr>
        <w:t>625</w:t>
      </w:r>
      <w:r w:rsidR="00A663BE">
        <w:rPr>
          <w:rFonts w:ascii="Arial" w:hAnsi="Arial" w:cs="Arial"/>
          <w:sz w:val="22"/>
          <w:szCs w:val="22"/>
        </w:rPr>
        <w:t xml:space="preserve"> </w:t>
      </w:r>
      <w:r w:rsidR="00F51600">
        <w:rPr>
          <w:rFonts w:ascii="Arial" w:hAnsi="Arial" w:cs="Arial"/>
          <w:sz w:val="22"/>
          <w:szCs w:val="22"/>
        </w:rPr>
        <w:t>045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BE3296">
        <w:rPr>
          <w:rFonts w:ascii="Arial" w:hAnsi="Arial" w:cs="Arial"/>
          <w:sz w:val="22"/>
          <w:szCs w:val="22"/>
        </w:rPr>
        <w:t>2</w:t>
      </w:r>
      <w:r w:rsidR="00F51600">
        <w:rPr>
          <w:rFonts w:ascii="Arial" w:hAnsi="Arial" w:cs="Arial"/>
          <w:sz w:val="22"/>
          <w:szCs w:val="22"/>
        </w:rPr>
        <w:t>6</w:t>
      </w:r>
      <w:r w:rsidR="00771D64">
        <w:rPr>
          <w:rFonts w:ascii="Arial" w:hAnsi="Arial" w:cs="Arial"/>
          <w:sz w:val="22"/>
          <w:szCs w:val="22"/>
        </w:rPr>
        <w:t> </w:t>
      </w:r>
      <w:r w:rsidR="00F51600">
        <w:rPr>
          <w:rFonts w:ascii="Arial" w:hAnsi="Arial" w:cs="Arial"/>
          <w:sz w:val="22"/>
          <w:szCs w:val="22"/>
        </w:rPr>
        <w:t>898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2AC5">
        <w:rPr>
          <w:rFonts w:ascii="Arial" w:hAnsi="Arial" w:cs="Arial"/>
          <w:sz w:val="22"/>
          <w:szCs w:val="22"/>
        </w:rPr>
        <w:t>1</w:t>
      </w:r>
      <w:r w:rsidR="00771D64">
        <w:rPr>
          <w:rFonts w:ascii="Arial" w:hAnsi="Arial" w:cs="Arial"/>
          <w:sz w:val="22"/>
          <w:szCs w:val="22"/>
        </w:rPr>
        <w:t>,</w:t>
      </w:r>
      <w:r w:rsidR="00F51600">
        <w:rPr>
          <w:rFonts w:ascii="Arial" w:hAnsi="Arial" w:cs="Arial"/>
          <w:sz w:val="22"/>
          <w:szCs w:val="22"/>
        </w:rPr>
        <w:t>6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12E87BA9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243E6F">
        <w:rPr>
          <w:rFonts w:ascii="Arial" w:hAnsi="Arial" w:cs="Arial"/>
          <w:sz w:val="22"/>
          <w:szCs w:val="22"/>
        </w:rPr>
        <w:t> </w:t>
      </w:r>
      <w:r w:rsidR="00DD6004">
        <w:rPr>
          <w:rFonts w:ascii="Arial" w:hAnsi="Arial" w:cs="Arial"/>
          <w:sz w:val="22"/>
          <w:szCs w:val="22"/>
        </w:rPr>
        <w:t>červ</w:t>
      </w:r>
      <w:r w:rsidR="00AB2753">
        <w:rPr>
          <w:rFonts w:ascii="Arial" w:hAnsi="Arial" w:cs="Arial"/>
          <w:sz w:val="22"/>
          <w:szCs w:val="22"/>
        </w:rPr>
        <w:t>enci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nelze zveřejnit z 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7777777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 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4181E371" w:rsidR="00243E6F" w:rsidRDefault="002B09B6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002464">
        <w:rPr>
          <w:rFonts w:ascii="Arial" w:hAnsi="Arial" w:cs="Arial"/>
          <w:sz w:val="22"/>
          <w:szCs w:val="22"/>
        </w:rPr>
        <w:t> červenci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průměrně </w:t>
      </w:r>
      <w:r w:rsidR="00434930">
        <w:rPr>
          <w:rFonts w:ascii="Arial" w:hAnsi="Arial" w:cs="Arial"/>
          <w:sz w:val="22"/>
          <w:szCs w:val="22"/>
        </w:rPr>
        <w:t>13,</w:t>
      </w:r>
      <w:r w:rsidR="00002464">
        <w:rPr>
          <w:rFonts w:ascii="Arial" w:hAnsi="Arial" w:cs="Arial"/>
          <w:sz w:val="22"/>
          <w:szCs w:val="22"/>
        </w:rPr>
        <w:t>32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CA61D4">
        <w:rPr>
          <w:rFonts w:ascii="Arial" w:hAnsi="Arial" w:cs="Arial"/>
          <w:sz w:val="22"/>
          <w:szCs w:val="22"/>
        </w:rPr>
        <w:t>0</w:t>
      </w:r>
      <w:r w:rsidR="00002464">
        <w:rPr>
          <w:rFonts w:ascii="Arial" w:hAnsi="Arial" w:cs="Arial"/>
          <w:sz w:val="22"/>
          <w:szCs w:val="22"/>
        </w:rPr>
        <w:t>3</w:t>
      </w:r>
      <w:r w:rsidR="00243E6F">
        <w:rPr>
          <w:rFonts w:ascii="Arial" w:hAnsi="Arial" w:cs="Arial"/>
          <w:sz w:val="22"/>
          <w:szCs w:val="22"/>
        </w:rPr>
        <w:t xml:space="preserve"> Kč/l více 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002464">
        <w:rPr>
          <w:rFonts w:ascii="Arial" w:hAnsi="Arial" w:cs="Arial"/>
          <w:sz w:val="22"/>
          <w:szCs w:val="22"/>
        </w:rPr>
        <w:t>červnu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8D21C8">
        <w:rPr>
          <w:rFonts w:ascii="Arial" w:hAnsi="Arial" w:cs="Arial"/>
          <w:sz w:val="22"/>
          <w:szCs w:val="22"/>
        </w:rPr>
        <w:t>2</w:t>
      </w:r>
      <w:r w:rsidR="00445F2C">
        <w:rPr>
          <w:rFonts w:ascii="Arial" w:hAnsi="Arial" w:cs="Arial"/>
          <w:sz w:val="22"/>
          <w:szCs w:val="22"/>
        </w:rPr>
        <w:t>,</w:t>
      </w:r>
      <w:r w:rsidR="00434930">
        <w:rPr>
          <w:rFonts w:ascii="Arial" w:hAnsi="Arial" w:cs="Arial"/>
          <w:sz w:val="22"/>
          <w:szCs w:val="22"/>
        </w:rPr>
        <w:t>2</w:t>
      </w:r>
      <w:r w:rsidR="00002464">
        <w:rPr>
          <w:rFonts w:ascii="Arial" w:hAnsi="Arial" w:cs="Arial"/>
          <w:sz w:val="22"/>
          <w:szCs w:val="22"/>
        </w:rPr>
        <w:t>4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77777777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A97C37">
        <w:rPr>
          <w:rFonts w:ascii="Arial" w:hAnsi="Arial" w:cs="Arial"/>
          <w:sz w:val="22"/>
          <w:szCs w:val="22"/>
          <w:u w:val="single"/>
        </w:rPr>
        <w:t> </w:t>
      </w:r>
      <w:r w:rsidRPr="00EF1963">
        <w:rPr>
          <w:rFonts w:ascii="Arial" w:hAnsi="Arial" w:cs="Arial"/>
          <w:sz w:val="22"/>
          <w:szCs w:val="22"/>
          <w:u w:val="single"/>
        </w:rPr>
        <w:t>objemovém a 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20ADB731" w:rsidR="00C15186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sušeného mléka celkem se v tomto měsíci zvýšily</w:t>
      </w:r>
      <w:r w:rsidR="00BB7309"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 w:rsidR="000B758E">
        <w:rPr>
          <w:rFonts w:ascii="Arial" w:hAnsi="Arial" w:cs="Arial"/>
          <w:sz w:val="22"/>
          <w:szCs w:val="22"/>
        </w:rPr>
        <w:t>66,45</w:t>
      </w:r>
      <w:r w:rsidR="00290610">
        <w:rPr>
          <w:rFonts w:ascii="Arial" w:hAnsi="Arial" w:cs="Arial"/>
          <w:sz w:val="22"/>
          <w:szCs w:val="22"/>
        </w:rPr>
        <w:t xml:space="preserve"> tun na </w:t>
      </w:r>
      <w:r w:rsidR="00EE7195">
        <w:rPr>
          <w:rFonts w:ascii="Arial" w:hAnsi="Arial" w:cs="Arial"/>
          <w:sz w:val="22"/>
          <w:szCs w:val="22"/>
        </w:rPr>
        <w:t>2</w:t>
      </w:r>
      <w:r w:rsidR="000B758E">
        <w:rPr>
          <w:rFonts w:ascii="Arial" w:hAnsi="Arial" w:cs="Arial"/>
          <w:sz w:val="22"/>
          <w:szCs w:val="22"/>
        </w:rPr>
        <w:t> 843,69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58E">
        <w:rPr>
          <w:rFonts w:ascii="Arial" w:hAnsi="Arial" w:cs="Arial"/>
          <w:sz w:val="22"/>
          <w:szCs w:val="22"/>
        </w:rPr>
        <w:t>2,39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0B758E">
        <w:rPr>
          <w:rFonts w:ascii="Arial" w:hAnsi="Arial" w:cs="Arial"/>
          <w:sz w:val="22"/>
          <w:szCs w:val="22"/>
        </w:rPr>
        <w:t>2 111,85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>
        <w:rPr>
          <w:rFonts w:ascii="Arial" w:hAnsi="Arial" w:cs="Arial"/>
          <w:sz w:val="22"/>
          <w:szCs w:val="22"/>
        </w:rPr>
        <w:t>zvýšilo</w:t>
      </w:r>
      <w:r w:rsidR="002D6613">
        <w:rPr>
          <w:rFonts w:ascii="Arial" w:hAnsi="Arial" w:cs="Arial"/>
          <w:sz w:val="22"/>
          <w:szCs w:val="22"/>
        </w:rPr>
        <w:t xml:space="preserve"> o </w:t>
      </w:r>
      <w:r w:rsidR="000B758E">
        <w:rPr>
          <w:rFonts w:ascii="Arial" w:hAnsi="Arial" w:cs="Arial"/>
          <w:sz w:val="22"/>
          <w:szCs w:val="22"/>
        </w:rPr>
        <w:t>147,52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2D38C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58E">
        <w:rPr>
          <w:rFonts w:ascii="Arial" w:hAnsi="Arial" w:cs="Arial"/>
          <w:sz w:val="22"/>
          <w:szCs w:val="22"/>
        </w:rPr>
        <w:t>7,51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 xml:space="preserve">Při meziročním srovnání došlo </w:t>
      </w:r>
      <w:proofErr w:type="gramStart"/>
      <w:r w:rsidR="00C15186">
        <w:rPr>
          <w:rFonts w:ascii="Arial" w:hAnsi="Arial" w:cs="Arial"/>
          <w:sz w:val="22"/>
          <w:szCs w:val="22"/>
        </w:rPr>
        <w:t>k</w:t>
      </w:r>
      <w:r w:rsidR="005227D1">
        <w:rPr>
          <w:rFonts w:ascii="Arial" w:hAnsi="Arial" w:cs="Arial"/>
          <w:sz w:val="22"/>
          <w:szCs w:val="22"/>
        </w:rPr>
        <w:t>  poklesu</w:t>
      </w:r>
      <w:proofErr w:type="gramEnd"/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0B758E">
        <w:rPr>
          <w:rFonts w:ascii="Arial" w:hAnsi="Arial" w:cs="Arial"/>
          <w:sz w:val="22"/>
          <w:szCs w:val="22"/>
        </w:rPr>
        <w:t>972,95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58E">
        <w:rPr>
          <w:rFonts w:ascii="Arial" w:hAnsi="Arial" w:cs="Arial"/>
          <w:sz w:val="22"/>
          <w:szCs w:val="22"/>
        </w:rPr>
        <w:t>25,49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54B552BE" w:rsidR="00340A64" w:rsidRPr="007F0326" w:rsidRDefault="00424BD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másla se v tomto měsíci </w:t>
      </w:r>
      <w:r w:rsidR="00FE481B">
        <w:rPr>
          <w:rFonts w:ascii="Arial" w:hAnsi="Arial" w:cs="Arial"/>
          <w:sz w:val="22"/>
          <w:szCs w:val="22"/>
        </w:rPr>
        <w:t>snížily</w:t>
      </w:r>
      <w:r>
        <w:rPr>
          <w:rFonts w:ascii="Arial" w:hAnsi="Arial" w:cs="Arial"/>
          <w:sz w:val="22"/>
          <w:szCs w:val="22"/>
        </w:rPr>
        <w:t xml:space="preserve"> </w:t>
      </w:r>
      <w:r w:rsidR="000139A1">
        <w:rPr>
          <w:rFonts w:ascii="Arial" w:hAnsi="Arial" w:cs="Arial"/>
          <w:sz w:val="22"/>
          <w:szCs w:val="22"/>
        </w:rPr>
        <w:t xml:space="preserve">o </w:t>
      </w:r>
      <w:r w:rsidR="00FE481B">
        <w:rPr>
          <w:rFonts w:ascii="Arial" w:hAnsi="Arial" w:cs="Arial"/>
          <w:sz w:val="22"/>
          <w:szCs w:val="22"/>
        </w:rPr>
        <w:t>72,53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FE481B">
        <w:rPr>
          <w:rFonts w:ascii="Arial" w:hAnsi="Arial" w:cs="Arial"/>
          <w:sz w:val="22"/>
          <w:szCs w:val="22"/>
        </w:rPr>
        <w:t>-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481B">
        <w:rPr>
          <w:rFonts w:ascii="Arial" w:hAnsi="Arial" w:cs="Arial"/>
          <w:sz w:val="22"/>
          <w:szCs w:val="22"/>
        </w:rPr>
        <w:t>3,87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21932">
        <w:rPr>
          <w:rFonts w:ascii="Arial" w:hAnsi="Arial" w:cs="Arial"/>
          <w:sz w:val="22"/>
          <w:szCs w:val="22"/>
        </w:rPr>
        <w:t>1</w:t>
      </w:r>
      <w:r w:rsidR="00FE481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</w:t>
      </w:r>
      <w:r w:rsidR="00FE481B">
        <w:rPr>
          <w:rFonts w:ascii="Arial" w:hAnsi="Arial" w:cs="Arial"/>
          <w:sz w:val="22"/>
          <w:szCs w:val="22"/>
        </w:rPr>
        <w:t>02,36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 w:rsidR="00FE481B">
        <w:rPr>
          <w:rFonts w:ascii="Arial" w:hAnsi="Arial" w:cs="Arial"/>
          <w:sz w:val="22"/>
          <w:szCs w:val="22"/>
        </w:rPr>
        <w:t>343,83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481B">
        <w:rPr>
          <w:rFonts w:ascii="Arial" w:hAnsi="Arial" w:cs="Arial"/>
          <w:sz w:val="22"/>
          <w:szCs w:val="22"/>
        </w:rPr>
        <w:t>23,57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</w:t>
      </w:r>
      <w:r w:rsidR="00FE481B">
        <w:rPr>
          <w:rFonts w:ascii="Arial" w:hAnsi="Arial" w:cs="Arial"/>
          <w:sz w:val="22"/>
          <w:szCs w:val="22"/>
        </w:rPr>
        <w:t>enci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7661C6ED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8B1B62">
        <w:rPr>
          <w:rFonts w:ascii="Arial" w:hAnsi="Arial" w:cs="Arial"/>
          <w:sz w:val="22"/>
          <w:szCs w:val="22"/>
        </w:rPr>
        <w:t> červ</w:t>
      </w:r>
      <w:r w:rsidR="00B06476">
        <w:rPr>
          <w:rFonts w:ascii="Arial" w:hAnsi="Arial" w:cs="Arial"/>
          <w:sz w:val="22"/>
          <w:szCs w:val="22"/>
        </w:rPr>
        <w:t>enci</w:t>
      </w:r>
      <w:r w:rsidR="008B1B62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</w:t>
      </w:r>
      <w:r w:rsidR="00B06476">
        <w:rPr>
          <w:rFonts w:ascii="Arial" w:hAnsi="Arial" w:cs="Arial"/>
          <w:sz w:val="22"/>
          <w:szCs w:val="22"/>
        </w:rPr>
        <w:t>snížily</w:t>
      </w:r>
      <w:r>
        <w:rPr>
          <w:rFonts w:ascii="Arial" w:hAnsi="Arial" w:cs="Arial"/>
          <w:sz w:val="22"/>
          <w:szCs w:val="22"/>
        </w:rPr>
        <w:t xml:space="preserve"> </w:t>
      </w:r>
      <w:r w:rsidR="00847624">
        <w:rPr>
          <w:rFonts w:ascii="Arial" w:hAnsi="Arial" w:cs="Arial"/>
          <w:sz w:val="22"/>
          <w:szCs w:val="22"/>
        </w:rPr>
        <w:t xml:space="preserve">o </w:t>
      </w:r>
      <w:r w:rsidR="00B06476">
        <w:rPr>
          <w:rFonts w:ascii="Arial" w:hAnsi="Arial" w:cs="Arial"/>
          <w:sz w:val="22"/>
          <w:szCs w:val="22"/>
        </w:rPr>
        <w:t>137,76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B06476">
        <w:rPr>
          <w:rFonts w:ascii="Arial" w:hAnsi="Arial" w:cs="Arial"/>
          <w:sz w:val="22"/>
          <w:szCs w:val="22"/>
        </w:rPr>
        <w:t>-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6476">
        <w:rPr>
          <w:rFonts w:ascii="Arial" w:hAnsi="Arial" w:cs="Arial"/>
          <w:sz w:val="22"/>
          <w:szCs w:val="22"/>
        </w:rPr>
        <w:t>2,53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B06476">
        <w:rPr>
          <w:rFonts w:ascii="Arial" w:hAnsi="Arial" w:cs="Arial"/>
          <w:sz w:val="22"/>
          <w:szCs w:val="22"/>
        </w:rPr>
        <w:t> 298,98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proofErr w:type="gramStart"/>
      <w:r w:rsidR="00AF4C55">
        <w:rPr>
          <w:rFonts w:ascii="Arial" w:hAnsi="Arial" w:cs="Arial"/>
          <w:sz w:val="22"/>
          <w:szCs w:val="22"/>
        </w:rPr>
        <w:t>k </w:t>
      </w:r>
      <w:r w:rsidR="00A019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 o </w:t>
      </w:r>
      <w:r w:rsidR="00B06476">
        <w:rPr>
          <w:rFonts w:ascii="Arial" w:hAnsi="Arial" w:cs="Arial"/>
          <w:sz w:val="22"/>
          <w:szCs w:val="22"/>
        </w:rPr>
        <w:t>279,57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647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="00B06476">
        <w:rPr>
          <w:rFonts w:ascii="Arial" w:hAnsi="Arial" w:cs="Arial"/>
          <w:sz w:val="22"/>
          <w:szCs w:val="22"/>
        </w:rPr>
        <w:t>57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41BDA5D0" w:rsidR="00716569" w:rsidRDefault="009F0A0F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sledovaných výrobků se v červ</w:t>
      </w:r>
      <w:r w:rsidR="00517B30">
        <w:rPr>
          <w:rFonts w:ascii="Arial" w:hAnsi="Arial" w:cs="Arial"/>
          <w:sz w:val="22"/>
          <w:szCs w:val="22"/>
        </w:rPr>
        <w:t>enci</w:t>
      </w:r>
      <w:r>
        <w:rPr>
          <w:rFonts w:ascii="Arial" w:hAnsi="Arial" w:cs="Arial"/>
          <w:sz w:val="22"/>
          <w:szCs w:val="22"/>
        </w:rPr>
        <w:t xml:space="preserve"> 2025 příliš nelišily od cen sledovaných v minulém měsíci, výjimkou byl jen tvaroh měkký (+ </w:t>
      </w:r>
      <w:proofErr w:type="gramStart"/>
      <w:r>
        <w:rPr>
          <w:rFonts w:ascii="Arial" w:hAnsi="Arial" w:cs="Arial"/>
          <w:sz w:val="22"/>
          <w:szCs w:val="22"/>
        </w:rPr>
        <w:t>2,</w:t>
      </w:r>
      <w:r w:rsidR="00517B3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%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A874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naopak klesla cena u </w:t>
      </w:r>
      <w:r w:rsidR="00517B30">
        <w:rPr>
          <w:rFonts w:ascii="Arial" w:hAnsi="Arial" w:cs="Arial"/>
          <w:sz w:val="22"/>
          <w:szCs w:val="22"/>
        </w:rPr>
        <w:t xml:space="preserve">sýrů eidamského typu nad </w:t>
      </w:r>
      <w:proofErr w:type="gramStart"/>
      <w:r w:rsidR="00517B30">
        <w:rPr>
          <w:rFonts w:ascii="Arial" w:hAnsi="Arial" w:cs="Arial"/>
          <w:sz w:val="22"/>
          <w:szCs w:val="22"/>
        </w:rPr>
        <w:t>40%</w:t>
      </w:r>
      <w:proofErr w:type="gramEnd"/>
      <w:r w:rsidR="00517B30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517B30">
        <w:rPr>
          <w:rFonts w:ascii="Arial" w:hAnsi="Arial" w:cs="Arial"/>
          <w:sz w:val="22"/>
          <w:szCs w:val="22"/>
        </w:rPr>
        <w:t>1,3%</w:t>
      </w:r>
      <w:proofErr w:type="gramEnd"/>
      <w:r w:rsidR="00517B30">
        <w:rPr>
          <w:rFonts w:ascii="Arial" w:hAnsi="Arial" w:cs="Arial"/>
          <w:sz w:val="22"/>
          <w:szCs w:val="22"/>
        </w:rPr>
        <w:t>).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7C287EE2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</w:t>
      </w:r>
      <w:r w:rsidR="00E96379">
        <w:rPr>
          <w:rFonts w:ascii="Arial" w:hAnsi="Arial" w:cs="Arial"/>
          <w:sz w:val="22"/>
          <w:szCs w:val="22"/>
        </w:rPr>
        <w:t>však i nadále rostou ceny</w:t>
      </w:r>
      <w:r w:rsidR="007632C9">
        <w:rPr>
          <w:rFonts w:ascii="Arial" w:hAnsi="Arial" w:cs="Arial"/>
          <w:sz w:val="22"/>
          <w:szCs w:val="22"/>
        </w:rPr>
        <w:t xml:space="preserve"> u másla ve spotřebitelském balení (+ </w:t>
      </w:r>
      <w:r w:rsidR="00CF3888">
        <w:rPr>
          <w:rFonts w:ascii="Arial" w:hAnsi="Arial" w:cs="Arial"/>
          <w:sz w:val="22"/>
          <w:szCs w:val="22"/>
        </w:rPr>
        <w:t>2</w:t>
      </w:r>
      <w:r w:rsidR="00517B30">
        <w:rPr>
          <w:rFonts w:ascii="Arial" w:hAnsi="Arial" w:cs="Arial"/>
          <w:sz w:val="22"/>
          <w:szCs w:val="22"/>
        </w:rPr>
        <w:t>2,9</w:t>
      </w:r>
      <w:r w:rsidR="007632C9">
        <w:rPr>
          <w:rFonts w:ascii="Arial" w:hAnsi="Arial" w:cs="Arial"/>
          <w:sz w:val="22"/>
          <w:szCs w:val="22"/>
        </w:rPr>
        <w:t>%),</w:t>
      </w:r>
      <w:r w:rsidR="00AC7D2D">
        <w:rPr>
          <w:rFonts w:ascii="Arial" w:hAnsi="Arial" w:cs="Arial"/>
          <w:sz w:val="22"/>
          <w:szCs w:val="22"/>
        </w:rPr>
        <w:t xml:space="preserve"> </w:t>
      </w:r>
      <w:r w:rsidR="007632C9">
        <w:rPr>
          <w:rFonts w:ascii="Arial" w:hAnsi="Arial" w:cs="Arial"/>
          <w:sz w:val="22"/>
          <w:szCs w:val="22"/>
        </w:rPr>
        <w:t xml:space="preserve">sýrů eidamského typu do 30% (+ </w:t>
      </w:r>
      <w:r>
        <w:rPr>
          <w:rFonts w:ascii="Arial" w:hAnsi="Arial" w:cs="Arial"/>
          <w:sz w:val="22"/>
          <w:szCs w:val="22"/>
        </w:rPr>
        <w:t>1</w:t>
      </w:r>
      <w:r w:rsidR="00517B30">
        <w:rPr>
          <w:rFonts w:ascii="Arial" w:hAnsi="Arial" w:cs="Arial"/>
          <w:sz w:val="22"/>
          <w:szCs w:val="22"/>
        </w:rPr>
        <w:t>5</w:t>
      </w:r>
      <w:r w:rsidR="00E96379">
        <w:rPr>
          <w:rFonts w:ascii="Arial" w:hAnsi="Arial" w:cs="Arial"/>
          <w:sz w:val="22"/>
          <w:szCs w:val="22"/>
        </w:rPr>
        <w:t>,</w:t>
      </w:r>
      <w:r w:rsidR="00517B30">
        <w:rPr>
          <w:rFonts w:ascii="Arial" w:hAnsi="Arial" w:cs="Arial"/>
          <w:sz w:val="22"/>
          <w:szCs w:val="22"/>
        </w:rPr>
        <w:t>7</w:t>
      </w:r>
      <w:r w:rsidR="007632C9">
        <w:rPr>
          <w:rFonts w:ascii="Arial" w:hAnsi="Arial" w:cs="Arial"/>
          <w:sz w:val="22"/>
          <w:szCs w:val="22"/>
        </w:rPr>
        <w:t xml:space="preserve">%), </w:t>
      </w:r>
      <w:r w:rsidR="00517B30">
        <w:rPr>
          <w:rFonts w:ascii="Arial" w:hAnsi="Arial" w:cs="Arial"/>
          <w:sz w:val="22"/>
          <w:szCs w:val="22"/>
        </w:rPr>
        <w:t xml:space="preserve">sýrů eidamského typu </w:t>
      </w:r>
      <w:r w:rsidR="00517B30">
        <w:rPr>
          <w:rFonts w:ascii="Arial" w:hAnsi="Arial" w:cs="Arial"/>
          <w:sz w:val="22"/>
          <w:szCs w:val="22"/>
        </w:rPr>
        <w:t>nad</w:t>
      </w:r>
      <w:r w:rsidR="00517B30">
        <w:rPr>
          <w:rFonts w:ascii="Arial" w:hAnsi="Arial" w:cs="Arial"/>
          <w:sz w:val="22"/>
          <w:szCs w:val="22"/>
        </w:rPr>
        <w:t xml:space="preserve"> </w:t>
      </w:r>
      <w:r w:rsidR="00517B30">
        <w:rPr>
          <w:rFonts w:ascii="Arial" w:hAnsi="Arial" w:cs="Arial"/>
          <w:sz w:val="22"/>
          <w:szCs w:val="22"/>
        </w:rPr>
        <w:t>4</w:t>
      </w:r>
      <w:r w:rsidR="00517B30">
        <w:rPr>
          <w:rFonts w:ascii="Arial" w:hAnsi="Arial" w:cs="Arial"/>
          <w:sz w:val="22"/>
          <w:szCs w:val="22"/>
        </w:rPr>
        <w:t>0%</w:t>
      </w:r>
      <w:r w:rsidR="00517B30">
        <w:rPr>
          <w:rFonts w:ascii="Arial" w:hAnsi="Arial" w:cs="Arial"/>
          <w:sz w:val="22"/>
          <w:szCs w:val="22"/>
        </w:rPr>
        <w:t xml:space="preserve"> (+ 15,5%), </w:t>
      </w:r>
      <w:r w:rsidR="00E96379">
        <w:rPr>
          <w:rFonts w:ascii="Arial" w:hAnsi="Arial" w:cs="Arial"/>
          <w:sz w:val="22"/>
          <w:szCs w:val="22"/>
        </w:rPr>
        <w:t>mléka p</w:t>
      </w:r>
      <w:r w:rsidR="00517B30">
        <w:rPr>
          <w:rFonts w:ascii="Arial" w:hAnsi="Arial" w:cs="Arial"/>
          <w:sz w:val="22"/>
          <w:szCs w:val="22"/>
        </w:rPr>
        <w:t>lnotučného čerstvého (+ 12,1%), mléka p</w:t>
      </w:r>
      <w:r w:rsidR="00E96379">
        <w:rPr>
          <w:rFonts w:ascii="Arial" w:hAnsi="Arial" w:cs="Arial"/>
          <w:sz w:val="22"/>
          <w:szCs w:val="22"/>
        </w:rPr>
        <w:t>olotučného trvanlivého (+ 1</w:t>
      </w:r>
      <w:r w:rsidR="00517B30">
        <w:rPr>
          <w:rFonts w:ascii="Arial" w:hAnsi="Arial" w:cs="Arial"/>
          <w:sz w:val="22"/>
          <w:szCs w:val="22"/>
        </w:rPr>
        <w:t>0,5</w:t>
      </w:r>
      <w:r w:rsidR="00E96379">
        <w:rPr>
          <w:rFonts w:ascii="Arial" w:hAnsi="Arial" w:cs="Arial"/>
          <w:sz w:val="22"/>
          <w:szCs w:val="22"/>
        </w:rPr>
        <w:t>%</w:t>
      </w:r>
      <w:r w:rsidR="00912556">
        <w:rPr>
          <w:rFonts w:ascii="Arial" w:hAnsi="Arial" w:cs="Arial"/>
          <w:sz w:val="22"/>
          <w:szCs w:val="22"/>
        </w:rPr>
        <w:t xml:space="preserve">), </w:t>
      </w:r>
      <w:r w:rsidR="00CF3888">
        <w:rPr>
          <w:rFonts w:ascii="Arial" w:hAnsi="Arial" w:cs="Arial"/>
          <w:sz w:val="22"/>
          <w:szCs w:val="22"/>
        </w:rPr>
        <w:t>mléka p</w:t>
      </w:r>
      <w:r w:rsidR="00517B30">
        <w:rPr>
          <w:rFonts w:ascii="Arial" w:hAnsi="Arial" w:cs="Arial"/>
          <w:sz w:val="22"/>
          <w:szCs w:val="22"/>
        </w:rPr>
        <w:t>o</w:t>
      </w:r>
      <w:r w:rsidR="00CF3888">
        <w:rPr>
          <w:rFonts w:ascii="Arial" w:hAnsi="Arial" w:cs="Arial"/>
          <w:sz w:val="22"/>
          <w:szCs w:val="22"/>
        </w:rPr>
        <w:t>l</w:t>
      </w:r>
      <w:r w:rsidR="00517B30">
        <w:rPr>
          <w:rFonts w:ascii="Arial" w:hAnsi="Arial" w:cs="Arial"/>
          <w:sz w:val="22"/>
          <w:szCs w:val="22"/>
        </w:rPr>
        <w:t>o</w:t>
      </w:r>
      <w:r w:rsidR="00CF3888">
        <w:rPr>
          <w:rFonts w:ascii="Arial" w:hAnsi="Arial" w:cs="Arial"/>
          <w:sz w:val="22"/>
          <w:szCs w:val="22"/>
        </w:rPr>
        <w:t xml:space="preserve">tučného čerstvého (+ </w:t>
      </w:r>
      <w:r w:rsidR="00517B30">
        <w:rPr>
          <w:rFonts w:ascii="Arial" w:hAnsi="Arial" w:cs="Arial"/>
          <w:sz w:val="22"/>
          <w:szCs w:val="22"/>
        </w:rPr>
        <w:t>9,2</w:t>
      </w:r>
      <w:r w:rsidR="00CF3888">
        <w:rPr>
          <w:rFonts w:ascii="Arial" w:hAnsi="Arial" w:cs="Arial"/>
          <w:sz w:val="22"/>
          <w:szCs w:val="22"/>
        </w:rPr>
        <w:t xml:space="preserve">%), </w:t>
      </w:r>
      <w:r w:rsidR="007632C9">
        <w:rPr>
          <w:rFonts w:ascii="Arial" w:hAnsi="Arial" w:cs="Arial"/>
          <w:sz w:val="22"/>
          <w:szCs w:val="22"/>
        </w:rPr>
        <w:t>jogurtu bílého (+</w:t>
      </w:r>
      <w:r w:rsidR="00517B30">
        <w:rPr>
          <w:rFonts w:ascii="Arial" w:hAnsi="Arial" w:cs="Arial"/>
          <w:sz w:val="22"/>
          <w:szCs w:val="22"/>
        </w:rPr>
        <w:t xml:space="preserve"> 10</w:t>
      </w:r>
      <w:r w:rsidR="007632C9">
        <w:rPr>
          <w:rFonts w:ascii="Arial" w:hAnsi="Arial" w:cs="Arial"/>
          <w:sz w:val="22"/>
          <w:szCs w:val="22"/>
        </w:rPr>
        <w:t xml:space="preserve">%), </w:t>
      </w:r>
      <w:r w:rsidR="00517B30">
        <w:rPr>
          <w:rFonts w:ascii="Arial" w:hAnsi="Arial" w:cs="Arial"/>
          <w:sz w:val="22"/>
          <w:szCs w:val="22"/>
        </w:rPr>
        <w:t>tvarohu mě</w:t>
      </w:r>
      <w:r w:rsidR="00A23AE4">
        <w:rPr>
          <w:rFonts w:ascii="Arial" w:hAnsi="Arial" w:cs="Arial"/>
          <w:sz w:val="22"/>
          <w:szCs w:val="22"/>
        </w:rPr>
        <w:t>kk</w:t>
      </w:r>
      <w:r w:rsidR="00517B30">
        <w:rPr>
          <w:rFonts w:ascii="Arial" w:hAnsi="Arial" w:cs="Arial"/>
          <w:sz w:val="22"/>
          <w:szCs w:val="22"/>
        </w:rPr>
        <w:t xml:space="preserve">ého (+ </w:t>
      </w:r>
      <w:r w:rsidR="00A23AE4">
        <w:rPr>
          <w:rFonts w:ascii="Arial" w:hAnsi="Arial" w:cs="Arial"/>
          <w:sz w:val="22"/>
          <w:szCs w:val="22"/>
        </w:rPr>
        <w:t xml:space="preserve">8,4%), </w:t>
      </w:r>
      <w:r w:rsidR="00F32C7A">
        <w:rPr>
          <w:rFonts w:ascii="Arial" w:hAnsi="Arial" w:cs="Arial"/>
          <w:sz w:val="22"/>
          <w:szCs w:val="22"/>
        </w:rPr>
        <w:t>sýrů tavených</w:t>
      </w:r>
      <w:r w:rsidR="007632C9">
        <w:rPr>
          <w:rFonts w:ascii="Arial" w:hAnsi="Arial" w:cs="Arial"/>
          <w:sz w:val="22"/>
          <w:szCs w:val="22"/>
        </w:rPr>
        <w:t xml:space="preserve"> (+ </w:t>
      </w:r>
      <w:r w:rsidR="00A23AE4">
        <w:rPr>
          <w:rFonts w:ascii="Arial" w:hAnsi="Arial" w:cs="Arial"/>
          <w:sz w:val="22"/>
          <w:szCs w:val="22"/>
        </w:rPr>
        <w:t>6</w:t>
      </w:r>
      <w:r w:rsidR="00E96379">
        <w:rPr>
          <w:rFonts w:ascii="Arial" w:hAnsi="Arial" w:cs="Arial"/>
          <w:sz w:val="22"/>
          <w:szCs w:val="22"/>
        </w:rPr>
        <w:t>,</w:t>
      </w:r>
      <w:r w:rsidR="00A23AE4">
        <w:rPr>
          <w:rFonts w:ascii="Arial" w:hAnsi="Arial" w:cs="Arial"/>
          <w:sz w:val="22"/>
          <w:szCs w:val="22"/>
        </w:rPr>
        <w:t>1</w:t>
      </w:r>
      <w:r w:rsidR="007632C9">
        <w:rPr>
          <w:rFonts w:ascii="Arial" w:hAnsi="Arial" w:cs="Arial"/>
          <w:sz w:val="22"/>
          <w:szCs w:val="22"/>
        </w:rPr>
        <w:t>%)</w:t>
      </w:r>
      <w:r w:rsidR="00A23AE4">
        <w:rPr>
          <w:rFonts w:ascii="Arial" w:hAnsi="Arial" w:cs="Arial"/>
          <w:sz w:val="22"/>
          <w:szCs w:val="22"/>
        </w:rPr>
        <w:t>, naopak</w:t>
      </w:r>
      <w:r w:rsidR="009C25CC">
        <w:rPr>
          <w:rFonts w:ascii="Arial" w:hAnsi="Arial" w:cs="Arial"/>
          <w:sz w:val="22"/>
          <w:szCs w:val="22"/>
        </w:rPr>
        <w:t xml:space="preserve"> cena klesla </w:t>
      </w:r>
      <w:r w:rsidR="00A23AE4">
        <w:rPr>
          <w:rFonts w:ascii="Arial" w:hAnsi="Arial" w:cs="Arial"/>
          <w:sz w:val="22"/>
          <w:szCs w:val="22"/>
        </w:rPr>
        <w:t>u sušeného odtučněného mléka (- 2%)</w:t>
      </w:r>
      <w:r w:rsidR="007B62A7">
        <w:rPr>
          <w:rFonts w:ascii="Arial" w:hAnsi="Arial" w:cs="Arial"/>
          <w:sz w:val="22"/>
          <w:szCs w:val="22"/>
        </w:rPr>
        <w:t xml:space="preserve"> </w:t>
      </w:r>
      <w:r w:rsidR="002A3B14" w:rsidRPr="00832D5D">
        <w:rPr>
          <w:rFonts w:ascii="Arial" w:hAnsi="Arial" w:cs="Arial"/>
          <w:b/>
          <w:bCs/>
          <w:sz w:val="22"/>
          <w:szCs w:val="22"/>
        </w:rPr>
        <w:t>(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E96379">
        <w:rPr>
          <w:rFonts w:ascii="Arial" w:hAnsi="Arial" w:cs="Arial"/>
          <w:b/>
          <w:sz w:val="22"/>
          <w:szCs w:val="22"/>
        </w:rPr>
        <w:t>cerven</w:t>
      </w:r>
      <w:r w:rsidR="00A23AE4">
        <w:rPr>
          <w:rFonts w:ascii="Arial" w:hAnsi="Arial" w:cs="Arial"/>
          <w:b/>
          <w:sz w:val="22"/>
          <w:szCs w:val="22"/>
        </w:rPr>
        <w:t>ec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5C7C21A" w14:textId="04E74CD3" w:rsidR="004B5EB5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porovnání</w:t>
      </w:r>
      <w:r>
        <w:rPr>
          <w:rFonts w:ascii="Arial" w:hAnsi="Arial" w:cs="Arial"/>
          <w:sz w:val="22"/>
          <w:szCs w:val="22"/>
        </w:rPr>
        <w:t xml:space="preserve"> objemu výroby v </w:t>
      </w:r>
      <w:r>
        <w:rPr>
          <w:rFonts w:ascii="Arial" w:hAnsi="Arial" w:cs="Arial"/>
          <w:sz w:val="22"/>
          <w:szCs w:val="22"/>
        </w:rPr>
        <w:t>červenci</w:t>
      </w:r>
      <w:r>
        <w:rPr>
          <w:rFonts w:ascii="Arial" w:hAnsi="Arial" w:cs="Arial"/>
          <w:sz w:val="22"/>
          <w:szCs w:val="22"/>
        </w:rPr>
        <w:t xml:space="preserve"> 2025 s předchozím měsícem vyplynulo zvýšení výroby u </w:t>
      </w:r>
      <w:r>
        <w:rPr>
          <w:rFonts w:ascii="Arial" w:hAnsi="Arial" w:cs="Arial"/>
          <w:sz w:val="22"/>
          <w:szCs w:val="22"/>
        </w:rPr>
        <w:t>téměř všech sledovaných výrobků</w:t>
      </w:r>
      <w:r w:rsidR="0000096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výrazně se zvýšila výroba čerstvého mléka pasterovaného (+ </w:t>
      </w:r>
      <w:proofErr w:type="gramStart"/>
      <w:r>
        <w:rPr>
          <w:rFonts w:ascii="Arial" w:hAnsi="Arial" w:cs="Arial"/>
          <w:sz w:val="22"/>
          <w:szCs w:val="22"/>
        </w:rPr>
        <w:t>10,34%</w:t>
      </w:r>
      <w:proofErr w:type="gramEnd"/>
      <w:r>
        <w:rPr>
          <w:rFonts w:ascii="Arial" w:hAnsi="Arial" w:cs="Arial"/>
          <w:sz w:val="22"/>
          <w:szCs w:val="22"/>
        </w:rPr>
        <w:t xml:space="preserve">), trvanlivého mléka (+ </w:t>
      </w:r>
      <w:proofErr w:type="gramStart"/>
      <w:r>
        <w:rPr>
          <w:rFonts w:ascii="Arial" w:hAnsi="Arial" w:cs="Arial"/>
          <w:sz w:val="22"/>
          <w:szCs w:val="22"/>
        </w:rPr>
        <w:t>6,93%</w:t>
      </w:r>
      <w:proofErr w:type="gramEnd"/>
      <w:r>
        <w:rPr>
          <w:rFonts w:ascii="Arial" w:hAnsi="Arial" w:cs="Arial"/>
          <w:sz w:val="22"/>
          <w:szCs w:val="22"/>
        </w:rPr>
        <w:t>), jogurtů (+</w:t>
      </w:r>
      <w:r w:rsidR="0000096E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6,19%</w:t>
      </w:r>
      <w:proofErr w:type="gramEnd"/>
      <w:r>
        <w:rPr>
          <w:rFonts w:ascii="Arial" w:hAnsi="Arial" w:cs="Arial"/>
          <w:sz w:val="22"/>
          <w:szCs w:val="22"/>
        </w:rPr>
        <w:t xml:space="preserve">), tvarohů (+ </w:t>
      </w:r>
      <w:proofErr w:type="gramStart"/>
      <w:r>
        <w:rPr>
          <w:rFonts w:ascii="Arial" w:hAnsi="Arial" w:cs="Arial"/>
          <w:sz w:val="22"/>
          <w:szCs w:val="22"/>
        </w:rPr>
        <w:t>5,74%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00096E">
        <w:rPr>
          <w:rFonts w:ascii="Arial" w:hAnsi="Arial" w:cs="Arial"/>
          <w:sz w:val="22"/>
          <w:szCs w:val="22"/>
        </w:rPr>
        <w:t xml:space="preserve">, máslo zůstalo na přibližně stejném objemu, k snížení došlo u </w:t>
      </w:r>
      <w:r>
        <w:rPr>
          <w:rFonts w:ascii="Arial" w:hAnsi="Arial" w:cs="Arial"/>
          <w:sz w:val="22"/>
          <w:szCs w:val="22"/>
        </w:rPr>
        <w:t xml:space="preserve">tavených sýrů (- </w:t>
      </w:r>
      <w:proofErr w:type="gramStart"/>
      <w:r>
        <w:rPr>
          <w:rFonts w:ascii="Arial" w:hAnsi="Arial" w:cs="Arial"/>
          <w:sz w:val="22"/>
          <w:szCs w:val="22"/>
        </w:rPr>
        <w:t>16,11%</w:t>
      </w:r>
      <w:proofErr w:type="gramEnd"/>
      <w:r>
        <w:rPr>
          <w:rFonts w:ascii="Arial" w:hAnsi="Arial" w:cs="Arial"/>
          <w:sz w:val="22"/>
          <w:szCs w:val="22"/>
        </w:rPr>
        <w:t xml:space="preserve">) a smetany (- </w:t>
      </w:r>
      <w:proofErr w:type="gramStart"/>
      <w:r>
        <w:rPr>
          <w:rFonts w:ascii="Arial" w:hAnsi="Arial" w:cs="Arial"/>
          <w:sz w:val="22"/>
          <w:szCs w:val="22"/>
        </w:rPr>
        <w:t>3,43%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096C89C2" w14:textId="77777777" w:rsidR="00AA47E8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65B20C95" w:rsidR="007F7114" w:rsidRDefault="00ED0F8F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meziročního srovnání </w:t>
      </w:r>
      <w:r w:rsidR="00EB0D3B">
        <w:rPr>
          <w:rFonts w:ascii="Arial" w:hAnsi="Arial" w:cs="Arial"/>
          <w:sz w:val="22"/>
          <w:szCs w:val="22"/>
        </w:rPr>
        <w:t>je patrné</w:t>
      </w:r>
      <w:r>
        <w:rPr>
          <w:rFonts w:ascii="Arial" w:hAnsi="Arial" w:cs="Arial"/>
          <w:sz w:val="22"/>
          <w:szCs w:val="22"/>
        </w:rPr>
        <w:t xml:space="preserve"> zvýšení objemu výroby </w:t>
      </w:r>
      <w:r>
        <w:rPr>
          <w:rFonts w:ascii="Arial" w:hAnsi="Arial" w:cs="Arial"/>
          <w:sz w:val="22"/>
          <w:szCs w:val="22"/>
        </w:rPr>
        <w:t xml:space="preserve">tvarohů (+ </w:t>
      </w:r>
      <w:proofErr w:type="gramStart"/>
      <w:r>
        <w:rPr>
          <w:rFonts w:ascii="Arial" w:hAnsi="Arial" w:cs="Arial"/>
          <w:sz w:val="22"/>
          <w:szCs w:val="22"/>
        </w:rPr>
        <w:t>13,23%</w:t>
      </w:r>
      <w:proofErr w:type="gramEnd"/>
      <w:r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>
        <w:rPr>
          <w:rFonts w:ascii="Arial" w:hAnsi="Arial" w:cs="Arial"/>
          <w:sz w:val="22"/>
          <w:szCs w:val="22"/>
        </w:rPr>
        <w:t>12,51%</w:t>
      </w:r>
      <w:proofErr w:type="gramEnd"/>
      <w:r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jogurtů (+ </w:t>
      </w:r>
      <w:proofErr w:type="gramStart"/>
      <w:r>
        <w:rPr>
          <w:rFonts w:ascii="Arial" w:hAnsi="Arial" w:cs="Arial"/>
          <w:sz w:val="22"/>
          <w:szCs w:val="22"/>
        </w:rPr>
        <w:t>6,39%</w:t>
      </w:r>
      <w:proofErr w:type="gramEnd"/>
      <w:r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trvanlivého mléka (+ </w:t>
      </w:r>
      <w:proofErr w:type="gramStart"/>
      <w:r>
        <w:rPr>
          <w:rFonts w:ascii="Arial" w:hAnsi="Arial" w:cs="Arial"/>
          <w:sz w:val="22"/>
          <w:szCs w:val="22"/>
        </w:rPr>
        <w:t>5,91%</w:t>
      </w:r>
      <w:proofErr w:type="gramEnd"/>
      <w:r>
        <w:rPr>
          <w:rFonts w:ascii="Arial" w:hAnsi="Arial" w:cs="Arial"/>
          <w:sz w:val="22"/>
          <w:szCs w:val="22"/>
        </w:rPr>
        <w:t xml:space="preserve">), sýrů přírodních (+ </w:t>
      </w:r>
      <w:proofErr w:type="gramStart"/>
      <w:r>
        <w:rPr>
          <w:rFonts w:ascii="Arial" w:hAnsi="Arial" w:cs="Arial"/>
          <w:sz w:val="22"/>
          <w:szCs w:val="22"/>
        </w:rPr>
        <w:t>3,87%</w:t>
      </w:r>
      <w:proofErr w:type="gramEnd"/>
      <w:r>
        <w:rPr>
          <w:rFonts w:ascii="Arial" w:hAnsi="Arial" w:cs="Arial"/>
          <w:sz w:val="22"/>
          <w:szCs w:val="22"/>
        </w:rPr>
        <w:t xml:space="preserve">), </w:t>
      </w:r>
      <w:r w:rsidR="00EB0D3B">
        <w:rPr>
          <w:rFonts w:ascii="Arial" w:hAnsi="Arial" w:cs="Arial"/>
          <w:sz w:val="22"/>
          <w:szCs w:val="22"/>
        </w:rPr>
        <w:t xml:space="preserve">naopak k snížení došlo u smetany (- </w:t>
      </w:r>
      <w:proofErr w:type="gramStart"/>
      <w:r w:rsidR="00EB0D3B">
        <w:rPr>
          <w:rFonts w:ascii="Arial" w:hAnsi="Arial" w:cs="Arial"/>
          <w:sz w:val="22"/>
          <w:szCs w:val="22"/>
        </w:rPr>
        <w:t>10,68%</w:t>
      </w:r>
      <w:proofErr w:type="gramEnd"/>
      <w:r w:rsidR="00EB0D3B">
        <w:rPr>
          <w:rFonts w:ascii="Arial" w:hAnsi="Arial" w:cs="Arial"/>
          <w:sz w:val="22"/>
          <w:szCs w:val="22"/>
        </w:rPr>
        <w:t xml:space="preserve">), sýrů tavených (- </w:t>
      </w:r>
      <w:proofErr w:type="gramStart"/>
      <w:r w:rsidR="00EB0D3B">
        <w:rPr>
          <w:rFonts w:ascii="Arial" w:hAnsi="Arial" w:cs="Arial"/>
          <w:sz w:val="22"/>
          <w:szCs w:val="22"/>
        </w:rPr>
        <w:t>3,23%</w:t>
      </w:r>
      <w:proofErr w:type="gramEnd"/>
      <w:r w:rsidR="00EB0D3B">
        <w:rPr>
          <w:rFonts w:ascii="Arial" w:hAnsi="Arial" w:cs="Arial"/>
          <w:sz w:val="22"/>
          <w:szCs w:val="22"/>
        </w:rPr>
        <w:t xml:space="preserve">) a másla (- </w:t>
      </w:r>
      <w:proofErr w:type="gramStart"/>
      <w:r w:rsidR="00EB0D3B">
        <w:rPr>
          <w:rFonts w:ascii="Arial" w:hAnsi="Arial" w:cs="Arial"/>
          <w:sz w:val="22"/>
          <w:szCs w:val="22"/>
        </w:rPr>
        <w:t>1,78%</w:t>
      </w:r>
      <w:proofErr w:type="gramEnd"/>
      <w:r w:rsidR="00EB0D3B">
        <w:rPr>
          <w:rFonts w:ascii="Arial" w:hAnsi="Arial" w:cs="Arial"/>
          <w:sz w:val="22"/>
          <w:szCs w:val="22"/>
        </w:rPr>
        <w:t xml:space="preserve">)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4925BB">
        <w:rPr>
          <w:rFonts w:ascii="Arial" w:hAnsi="Arial" w:cs="Arial"/>
          <w:b/>
          <w:sz w:val="22"/>
          <w:szCs w:val="22"/>
        </w:rPr>
        <w:t>cerven</w:t>
      </w:r>
      <w:r w:rsidR="00EB0D3B">
        <w:rPr>
          <w:rFonts w:ascii="Arial" w:hAnsi="Arial" w:cs="Arial"/>
          <w:b/>
          <w:sz w:val="22"/>
          <w:szCs w:val="22"/>
        </w:rPr>
        <w:t>ec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15B7" w14:textId="77777777" w:rsidR="00186B80" w:rsidRDefault="00186B80">
      <w:r>
        <w:separator/>
      </w:r>
    </w:p>
  </w:endnote>
  <w:endnote w:type="continuationSeparator" w:id="0">
    <w:p w14:paraId="7928C72D" w14:textId="77777777" w:rsidR="00186B80" w:rsidRDefault="0018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AF2C" w14:textId="77777777" w:rsidR="00186B80" w:rsidRDefault="00186B80">
      <w:r>
        <w:separator/>
      </w:r>
    </w:p>
  </w:footnote>
  <w:footnote w:type="continuationSeparator" w:id="0">
    <w:p w14:paraId="6B99C96C" w14:textId="77777777" w:rsidR="00186B80" w:rsidRDefault="00186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DA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17B30"/>
    <w:rsid w:val="00520120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3793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E6"/>
    <w:rsid w:val="00593D75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99D"/>
    <w:rsid w:val="005C7AFF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F8E"/>
    <w:rsid w:val="0094157B"/>
    <w:rsid w:val="009425DF"/>
    <w:rsid w:val="00942A43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ACA"/>
    <w:rsid w:val="00C25CDD"/>
    <w:rsid w:val="00C25DA5"/>
    <w:rsid w:val="00C2688B"/>
    <w:rsid w:val="00C26C05"/>
    <w:rsid w:val="00C27EA1"/>
    <w:rsid w:val="00C30094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938"/>
    <w:rsid w:val="00D8239E"/>
    <w:rsid w:val="00D8273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78C4"/>
    <w:rsid w:val="00DA03D3"/>
    <w:rsid w:val="00DA058A"/>
    <w:rsid w:val="00DA06E7"/>
    <w:rsid w:val="00DA082D"/>
    <w:rsid w:val="00DA0A03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667"/>
    <w:rsid w:val="00E33753"/>
    <w:rsid w:val="00E33F17"/>
    <w:rsid w:val="00E35F89"/>
    <w:rsid w:val="00E36199"/>
    <w:rsid w:val="00E36D79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5010"/>
    <w:rsid w:val="00E65DF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481B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542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58</cp:revision>
  <cp:lastPrinted>2025-08-20T07:24:00Z</cp:lastPrinted>
  <dcterms:created xsi:type="dcterms:W3CDTF">2025-05-20T06:46:00Z</dcterms:created>
  <dcterms:modified xsi:type="dcterms:W3CDTF">2025-08-20T07:43:00Z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