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9BD4D" w14:textId="77777777" w:rsidR="0081307F" w:rsidRDefault="0081307F" w:rsidP="0081307F">
      <w:pPr>
        <w:pStyle w:val="Nadpis1"/>
        <w:spacing w:before="0" w:after="12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1439FA">
        <w:rPr>
          <w:rFonts w:ascii="Arial" w:hAnsi="Arial" w:cs="Arial"/>
          <w:b/>
          <w:bCs/>
          <w:color w:val="auto"/>
          <w:sz w:val="24"/>
          <w:szCs w:val="24"/>
          <w:u w:val="single"/>
        </w:rPr>
        <w:t>Ceny ministra zemědělství</w:t>
      </w:r>
      <w:r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pro mladé vědce a vědkyně</w:t>
      </w:r>
      <w:r w:rsidRPr="001439FA">
        <w:rPr>
          <w:rFonts w:ascii="Arial" w:hAnsi="Arial" w:cs="Arial"/>
          <w:b/>
          <w:bCs/>
          <w:color w:val="auto"/>
          <w:sz w:val="24"/>
          <w:szCs w:val="24"/>
          <w:u w:val="single"/>
        </w:rPr>
        <w:t>,</w:t>
      </w:r>
      <w:r>
        <w:rPr>
          <w:rFonts w:ascii="Arial" w:hAnsi="Arial" w:cs="Arial"/>
          <w:b/>
          <w:bCs/>
          <w:color w:val="auto"/>
          <w:sz w:val="24"/>
          <w:szCs w:val="24"/>
          <w:u w:val="single"/>
        </w:rPr>
        <w:br/>
      </w:r>
      <w:r w:rsidRPr="001439FA">
        <w:rPr>
          <w:rFonts w:ascii="Arial" w:hAnsi="Arial" w:cs="Arial"/>
          <w:b/>
          <w:bCs/>
          <w:color w:val="auto"/>
          <w:sz w:val="24"/>
          <w:szCs w:val="24"/>
          <w:u w:val="single"/>
        </w:rPr>
        <w:t>Ocenění mimořádných výsledků výzkumu a experimentálního vývoje za r</w:t>
      </w:r>
      <w:r>
        <w:rPr>
          <w:rFonts w:ascii="Arial" w:hAnsi="Arial" w:cs="Arial"/>
          <w:b/>
          <w:bCs/>
          <w:color w:val="auto"/>
          <w:sz w:val="24"/>
          <w:szCs w:val="24"/>
          <w:u w:val="single"/>
        </w:rPr>
        <w:t>.</w:t>
      </w:r>
      <w:r w:rsidRPr="001439FA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color w:val="auto"/>
          <w:sz w:val="24"/>
          <w:szCs w:val="24"/>
          <w:u w:val="single"/>
        </w:rPr>
        <w:t>5</w:t>
      </w:r>
    </w:p>
    <w:p w14:paraId="02540EA2" w14:textId="77777777" w:rsidR="0081307F" w:rsidRDefault="0081307F" w:rsidP="0081307F">
      <w:pPr>
        <w:pStyle w:val="Nadpis1"/>
        <w:spacing w:before="0" w:after="12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5A3F933A" w14:textId="77777777" w:rsidR="0081307F" w:rsidRPr="00A423AA" w:rsidRDefault="0081307F" w:rsidP="0081307F">
      <w:pPr>
        <w:jc w:val="both"/>
        <w:rPr>
          <w:rFonts w:ascii="Arial" w:hAnsi="Arial" w:cs="Arial"/>
          <w:sz w:val="24"/>
          <w:szCs w:val="24"/>
        </w:rPr>
      </w:pPr>
      <w:r w:rsidRPr="00A423AA">
        <w:rPr>
          <w:rFonts w:ascii="Arial" w:hAnsi="Arial" w:cs="Arial"/>
          <w:b/>
          <w:bCs/>
          <w:sz w:val="24"/>
          <w:szCs w:val="24"/>
        </w:rPr>
        <w:t>Cenu ministra zemědělství pro mladé vědkyně a vědce za rok 2025</w:t>
      </w:r>
    </w:p>
    <w:p w14:paraId="53FFFC79" w14:textId="77777777" w:rsidR="0081307F" w:rsidRPr="0081307F" w:rsidRDefault="0081307F" w:rsidP="0081307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1307F">
        <w:rPr>
          <w:rFonts w:ascii="Arial" w:hAnsi="Arial" w:cs="Arial"/>
          <w:sz w:val="24"/>
          <w:szCs w:val="24"/>
        </w:rPr>
        <w:t xml:space="preserve">Čestné uznání ministra zemědělství a předsedy ČAZV za kvalitní dosažené výsledky </w:t>
      </w:r>
      <w:r w:rsidRPr="0081307F">
        <w:rPr>
          <w:rFonts w:ascii="Arial" w:hAnsi="Arial" w:cs="Arial"/>
          <w:b/>
          <w:bCs/>
          <w:sz w:val="24"/>
          <w:szCs w:val="24"/>
        </w:rPr>
        <w:t xml:space="preserve">Ing. Tereza Hüttnerová, Ph.D. </w:t>
      </w:r>
      <w:r w:rsidRPr="0081307F">
        <w:rPr>
          <w:rFonts w:ascii="Arial" w:hAnsi="Arial" w:cs="Arial"/>
          <w:sz w:val="24"/>
          <w:szCs w:val="24"/>
        </w:rPr>
        <w:t xml:space="preserve"> Česká zemědělská univerzita v Praze za recenzovaný odborný článek s názvem „</w:t>
      </w:r>
      <w:r w:rsidRPr="0081307F">
        <w:rPr>
          <w:rFonts w:ascii="Arial" w:hAnsi="Arial" w:cs="Arial"/>
          <w:b/>
          <w:bCs/>
          <w:sz w:val="24"/>
          <w:szCs w:val="24"/>
        </w:rPr>
        <w:t xml:space="preserve">Analýza </w:t>
      </w:r>
      <w:proofErr w:type="spellStart"/>
      <w:r w:rsidRPr="0081307F">
        <w:rPr>
          <w:rFonts w:ascii="Arial" w:hAnsi="Arial" w:cs="Arial"/>
          <w:b/>
          <w:bCs/>
          <w:sz w:val="24"/>
          <w:szCs w:val="24"/>
        </w:rPr>
        <w:t>mikroreliéfu</w:t>
      </w:r>
      <w:proofErr w:type="spellEnd"/>
      <w:r w:rsidRPr="0081307F">
        <w:rPr>
          <w:rFonts w:ascii="Arial" w:hAnsi="Arial" w:cs="Arial"/>
          <w:b/>
          <w:bCs/>
          <w:sz w:val="24"/>
          <w:szCs w:val="24"/>
        </w:rPr>
        <w:t xml:space="preserve"> pomocí dronu pro predikci přítomnosti přirozeně regenerovaných sazenic“ </w:t>
      </w:r>
    </w:p>
    <w:p w14:paraId="1E859715" w14:textId="77777777" w:rsidR="0081307F" w:rsidRPr="00CD5C55" w:rsidRDefault="0081307F" w:rsidP="0081307F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CD5C55">
        <w:rPr>
          <w:rFonts w:ascii="Arial" w:hAnsi="Arial" w:cs="Arial"/>
          <w:i/>
          <w:iCs/>
          <w:sz w:val="24"/>
          <w:szCs w:val="24"/>
        </w:rPr>
        <w:t>Studie se zaměřuje na obnovu lesních holin vzniklých po kalamitách, jako jsou sucha, kůrovec nebo požáry. Autoři testují využití dronů a 3D mapování k určení, kde má přirozená obnova šanci uspět. Výsledky ukazují, že tato metoda může výrazně zefektivnit plánování výsadby a snížit náklady. Do budoucna se počítá s využitím umělé inteligence pro automatickou detekci semenáčků.</w:t>
      </w:r>
    </w:p>
    <w:p w14:paraId="0601D467" w14:textId="77777777" w:rsidR="0081307F" w:rsidRPr="0081307F" w:rsidRDefault="0081307F" w:rsidP="0081307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1307F">
        <w:rPr>
          <w:rFonts w:ascii="Arial" w:hAnsi="Arial" w:cs="Arial"/>
          <w:sz w:val="24"/>
          <w:szCs w:val="24"/>
        </w:rPr>
        <w:t xml:space="preserve">3. místo </w:t>
      </w:r>
      <w:r w:rsidRPr="0081307F">
        <w:rPr>
          <w:rFonts w:ascii="Arial" w:hAnsi="Arial" w:cs="Arial"/>
          <w:b/>
          <w:bCs/>
          <w:sz w:val="24"/>
          <w:szCs w:val="24"/>
        </w:rPr>
        <w:t>Ing. Václav Šimůnek, Ph.D.</w:t>
      </w:r>
      <w:r w:rsidRPr="0081307F">
        <w:rPr>
          <w:rFonts w:ascii="Arial" w:hAnsi="Arial" w:cs="Arial"/>
          <w:sz w:val="24"/>
          <w:szCs w:val="24"/>
        </w:rPr>
        <w:t>, Česká zemědělská univerzita v Praze za recenzovaný odborný článek s názvem „</w:t>
      </w:r>
      <w:r w:rsidRPr="0081307F">
        <w:rPr>
          <w:rFonts w:ascii="Arial" w:hAnsi="Arial" w:cs="Arial"/>
          <w:b/>
          <w:bCs/>
          <w:sz w:val="24"/>
          <w:szCs w:val="24"/>
        </w:rPr>
        <w:t xml:space="preserve">Smrkové lesní hospodářství </w:t>
      </w:r>
      <w:r w:rsidRPr="0081307F">
        <w:rPr>
          <w:rFonts w:ascii="Arial" w:hAnsi="Arial" w:cs="Arial"/>
          <w:b/>
          <w:bCs/>
          <w:i/>
          <w:iCs/>
          <w:sz w:val="24"/>
          <w:szCs w:val="24"/>
        </w:rPr>
        <w:t>v České republice je spojeno se solárním cyklem v podmínkách klimatické změny – od letokruhů po kalamitní těžbu</w:t>
      </w:r>
      <w:r w:rsidRPr="0081307F">
        <w:rPr>
          <w:rFonts w:ascii="Arial" w:hAnsi="Arial" w:cs="Arial"/>
          <w:sz w:val="24"/>
          <w:szCs w:val="24"/>
        </w:rPr>
        <w:t xml:space="preserve">“ </w:t>
      </w:r>
    </w:p>
    <w:p w14:paraId="0F3E29BF" w14:textId="77777777" w:rsidR="0081307F" w:rsidRPr="00CD5C55" w:rsidRDefault="0081307F" w:rsidP="0081307F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CD5C55">
        <w:rPr>
          <w:rFonts w:ascii="Arial" w:hAnsi="Arial" w:cs="Arial"/>
          <w:i/>
          <w:iCs/>
          <w:sz w:val="24"/>
          <w:szCs w:val="24"/>
        </w:rPr>
        <w:t>Studie zkoumá, jak klimatické a astrofyzikální cykly ovlivňují výskyt lesních kalamit v Česku. Pomocí analýzy letokruhů smrku autoři odhalili pravidelné desetileté rytmy, které souvisejí s klimatickými oscilacemi a sluneční aktivitou. Výsledky potvrzují, že velké kalamity mají cyklický charakter a jsou propojeny s dlouhodobými klimatickými výkyvy.</w:t>
      </w:r>
    </w:p>
    <w:p w14:paraId="5ED42BF3" w14:textId="77777777" w:rsidR="0081307F" w:rsidRPr="0081307F" w:rsidRDefault="0081307F" w:rsidP="0081307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1307F">
        <w:rPr>
          <w:rFonts w:ascii="Arial" w:hAnsi="Arial" w:cs="Arial"/>
          <w:sz w:val="24"/>
          <w:szCs w:val="24"/>
        </w:rPr>
        <w:t xml:space="preserve">2. místo </w:t>
      </w:r>
      <w:r w:rsidRPr="0081307F">
        <w:rPr>
          <w:rFonts w:ascii="Arial" w:hAnsi="Arial" w:cs="Arial"/>
          <w:b/>
          <w:bCs/>
          <w:sz w:val="24"/>
          <w:szCs w:val="24"/>
        </w:rPr>
        <w:t>Mgr. Natálie Králová</w:t>
      </w:r>
      <w:r w:rsidRPr="0081307F">
        <w:rPr>
          <w:rFonts w:ascii="Arial" w:hAnsi="Arial" w:cs="Arial"/>
          <w:sz w:val="24"/>
          <w:szCs w:val="24"/>
        </w:rPr>
        <w:t xml:space="preserve">, Výzkumný ústav veterinárního lékařství, v. v. i za recenzovaný odborný článek s názvem </w:t>
      </w:r>
      <w:r w:rsidRPr="0081307F">
        <w:rPr>
          <w:rFonts w:ascii="Arial" w:hAnsi="Arial" w:cs="Arial"/>
          <w:b/>
          <w:bCs/>
          <w:sz w:val="24"/>
          <w:szCs w:val="24"/>
        </w:rPr>
        <w:t xml:space="preserve">„Nové a dosud nepopsané kapsulární </w:t>
      </w:r>
      <w:proofErr w:type="spellStart"/>
      <w:r w:rsidRPr="0081307F">
        <w:rPr>
          <w:rFonts w:ascii="Arial" w:hAnsi="Arial" w:cs="Arial"/>
          <w:b/>
          <w:bCs/>
          <w:sz w:val="24"/>
          <w:szCs w:val="24"/>
        </w:rPr>
        <w:t>lokusy</w:t>
      </w:r>
      <w:proofErr w:type="spellEnd"/>
      <w:r w:rsidRPr="0081307F">
        <w:rPr>
          <w:rFonts w:ascii="Arial" w:hAnsi="Arial" w:cs="Arial"/>
          <w:b/>
          <w:bCs/>
          <w:sz w:val="24"/>
          <w:szCs w:val="24"/>
        </w:rPr>
        <w:t xml:space="preserve"> Streptococcus </w:t>
      </w:r>
      <w:proofErr w:type="spellStart"/>
      <w:r w:rsidRPr="0081307F">
        <w:rPr>
          <w:rFonts w:ascii="Arial" w:hAnsi="Arial" w:cs="Arial"/>
          <w:b/>
          <w:bCs/>
          <w:sz w:val="24"/>
          <w:szCs w:val="24"/>
        </w:rPr>
        <w:t>suis</w:t>
      </w:r>
      <w:proofErr w:type="spellEnd"/>
      <w:r w:rsidRPr="0081307F">
        <w:rPr>
          <w:rFonts w:ascii="Arial" w:hAnsi="Arial" w:cs="Arial"/>
          <w:b/>
          <w:bCs/>
          <w:sz w:val="24"/>
          <w:szCs w:val="24"/>
        </w:rPr>
        <w:t xml:space="preserve"> v Evropě“ </w:t>
      </w:r>
    </w:p>
    <w:p w14:paraId="0CA6DF86" w14:textId="77777777" w:rsidR="0081307F" w:rsidRPr="00CD5C55" w:rsidRDefault="0081307F" w:rsidP="0081307F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CD5C55">
        <w:rPr>
          <w:rFonts w:ascii="Arial" w:hAnsi="Arial" w:cs="Arial"/>
          <w:i/>
          <w:iCs/>
          <w:sz w:val="24"/>
          <w:szCs w:val="24"/>
        </w:rPr>
        <w:t xml:space="preserve">Studie analyzuje bakterie Streptococcus </w:t>
      </w:r>
      <w:proofErr w:type="spellStart"/>
      <w:r w:rsidRPr="00CD5C55">
        <w:rPr>
          <w:rFonts w:ascii="Arial" w:hAnsi="Arial" w:cs="Arial"/>
          <w:i/>
          <w:iCs/>
          <w:sz w:val="24"/>
          <w:szCs w:val="24"/>
        </w:rPr>
        <w:t>suis</w:t>
      </w:r>
      <w:proofErr w:type="spellEnd"/>
      <w:r w:rsidRPr="00CD5C55">
        <w:rPr>
          <w:rFonts w:ascii="Arial" w:hAnsi="Arial" w:cs="Arial"/>
          <w:i/>
          <w:iCs/>
          <w:sz w:val="24"/>
          <w:szCs w:val="24"/>
        </w:rPr>
        <w:t xml:space="preserve"> ze vzorků nemocných prasat v Česku, které nešlo zařadit do známých skupin. Pomocí genetické analýzy autoři objevili nové typy kapsulárních genů, které ovlivňují schopnost bakterie způsobit onemocnění. Navrhují rozšířit současný systém klasifikace o šest nových typů. Výsledky přispívají k lepšímu porozumění rozmanitosti tohoto patogenu, který může ohrožovat nejen prasata, ale i lidi.</w:t>
      </w:r>
    </w:p>
    <w:p w14:paraId="78D9CDC6" w14:textId="3089C580" w:rsidR="0081307F" w:rsidRPr="0081307F" w:rsidRDefault="00A60271" w:rsidP="0081307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1307F" w:rsidRPr="0081307F">
        <w:rPr>
          <w:rFonts w:ascii="Arial" w:hAnsi="Arial" w:cs="Arial"/>
          <w:sz w:val="24"/>
          <w:szCs w:val="24"/>
        </w:rPr>
        <w:t xml:space="preserve">místo </w:t>
      </w:r>
      <w:r w:rsidR="0081307F" w:rsidRPr="0081307F">
        <w:rPr>
          <w:rFonts w:ascii="Arial" w:hAnsi="Arial" w:cs="Arial"/>
          <w:b/>
          <w:bCs/>
          <w:sz w:val="24"/>
          <w:szCs w:val="24"/>
        </w:rPr>
        <w:t xml:space="preserve">Ing. Lenka </w:t>
      </w:r>
      <w:proofErr w:type="spellStart"/>
      <w:r w:rsidR="0081307F" w:rsidRPr="0081307F">
        <w:rPr>
          <w:rFonts w:ascii="Arial" w:hAnsi="Arial" w:cs="Arial"/>
          <w:b/>
          <w:bCs/>
          <w:sz w:val="24"/>
          <w:szCs w:val="24"/>
        </w:rPr>
        <w:t>Kajgrová</w:t>
      </w:r>
      <w:proofErr w:type="spellEnd"/>
      <w:r w:rsidR="0081307F" w:rsidRPr="0081307F">
        <w:rPr>
          <w:rFonts w:ascii="Arial" w:hAnsi="Arial" w:cs="Arial"/>
          <w:b/>
          <w:bCs/>
          <w:sz w:val="24"/>
          <w:szCs w:val="24"/>
        </w:rPr>
        <w:t>, Ph.D.</w:t>
      </w:r>
      <w:r w:rsidR="0081307F" w:rsidRPr="0081307F">
        <w:rPr>
          <w:rFonts w:ascii="Arial" w:hAnsi="Arial" w:cs="Arial"/>
          <w:sz w:val="24"/>
          <w:szCs w:val="24"/>
        </w:rPr>
        <w:t xml:space="preserve">, Jihočeská univerzita v Českých Budějovicích za recenzovaný odborný článek </w:t>
      </w:r>
      <w:r w:rsidR="0081307F" w:rsidRPr="0081307F">
        <w:rPr>
          <w:rFonts w:ascii="Arial" w:hAnsi="Arial" w:cs="Arial"/>
          <w:b/>
          <w:bCs/>
          <w:sz w:val="24"/>
          <w:szCs w:val="24"/>
        </w:rPr>
        <w:t xml:space="preserve">"Rybniční kaskády jako nástroj ekologické akvakultury umožňující přirozenou sukcesi zooplanktonu, retenci živin a vícenásobný cyklus nasazování a výlovu ryb" </w:t>
      </w:r>
    </w:p>
    <w:p w14:paraId="56B82AAD" w14:textId="77777777" w:rsidR="0081307F" w:rsidRDefault="0081307F" w:rsidP="0081307F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CD5C55">
        <w:rPr>
          <w:rFonts w:ascii="Arial" w:hAnsi="Arial" w:cs="Arial"/>
          <w:i/>
          <w:iCs/>
          <w:sz w:val="24"/>
          <w:szCs w:val="24"/>
        </w:rPr>
        <w:t xml:space="preserve">Výzkum představuje ekologický model akvakultury založený na rybniční kaskádě bez nutnosti hnojení či krmení. Systém umožňuje recyklaci živin, opakovaný odlov ryb a zároveň výrazně snižuje množství dusíku a fosforu na odtoku. Studie ukazuje, že tento přístup je vhodný pro udržitelné hospodaření v citlivých oblastech a pomáhá chránit vodní zdroje i adaptovat se na klimatické změny. </w:t>
      </w:r>
    </w:p>
    <w:p w14:paraId="0DCB2514" w14:textId="77777777" w:rsidR="0081307F" w:rsidRPr="00CD5C55" w:rsidRDefault="0081307F" w:rsidP="0081307F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724A1187" w14:textId="77777777" w:rsidR="0081307F" w:rsidRPr="00A95626" w:rsidRDefault="0081307F" w:rsidP="0081307F">
      <w:pPr>
        <w:jc w:val="both"/>
        <w:rPr>
          <w:rFonts w:ascii="Arial" w:hAnsi="Arial" w:cs="Arial"/>
          <w:sz w:val="24"/>
          <w:szCs w:val="24"/>
        </w:rPr>
      </w:pPr>
      <w:r w:rsidRPr="00A95626">
        <w:rPr>
          <w:rFonts w:ascii="Arial" w:hAnsi="Arial" w:cs="Arial"/>
          <w:b/>
          <w:bCs/>
          <w:sz w:val="24"/>
          <w:szCs w:val="24"/>
        </w:rPr>
        <w:lastRenderedPageBreak/>
        <w:t>Cenu ministra zemědělství za nejlepší realizovaný výsledek za rok 2025: </w:t>
      </w:r>
      <w:r w:rsidRPr="00A95626">
        <w:rPr>
          <w:rFonts w:ascii="Arial" w:hAnsi="Arial" w:cs="Arial"/>
          <w:sz w:val="24"/>
          <w:szCs w:val="24"/>
        </w:rPr>
        <w:t> </w:t>
      </w:r>
    </w:p>
    <w:p w14:paraId="1E8F4A5A" w14:textId="77777777" w:rsidR="0081307F" w:rsidRPr="0081307F" w:rsidRDefault="0081307F" w:rsidP="0081307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1307F">
        <w:rPr>
          <w:rFonts w:ascii="Arial" w:hAnsi="Arial" w:cs="Arial"/>
          <w:sz w:val="24"/>
          <w:szCs w:val="24"/>
        </w:rPr>
        <w:t xml:space="preserve">Uznání ministra zemědělství a předsedy ČAZV za kvalitní dosažené výsledky </w:t>
      </w:r>
      <w:r w:rsidRPr="0081307F">
        <w:rPr>
          <w:rFonts w:ascii="Arial" w:hAnsi="Arial" w:cs="Arial"/>
          <w:b/>
          <w:bCs/>
          <w:sz w:val="24"/>
          <w:szCs w:val="24"/>
        </w:rPr>
        <w:t xml:space="preserve">Ing. Ludmila Zavadilová, Ph.D. </w:t>
      </w:r>
      <w:r w:rsidRPr="0081307F">
        <w:rPr>
          <w:rFonts w:ascii="Arial" w:hAnsi="Arial" w:cs="Arial"/>
          <w:sz w:val="24"/>
          <w:szCs w:val="24"/>
        </w:rPr>
        <w:t>Výzkumný ústav živočišné výroby za metodiku s názvem „</w:t>
      </w:r>
      <w:r w:rsidRPr="0081307F">
        <w:rPr>
          <w:rFonts w:ascii="Arial" w:hAnsi="Arial" w:cs="Arial"/>
          <w:b/>
          <w:bCs/>
          <w:sz w:val="24"/>
          <w:szCs w:val="24"/>
        </w:rPr>
        <w:t xml:space="preserve">Odhad </w:t>
      </w:r>
      <w:proofErr w:type="spellStart"/>
      <w:r w:rsidRPr="0081307F">
        <w:rPr>
          <w:rFonts w:ascii="Arial" w:hAnsi="Arial" w:cs="Arial"/>
          <w:b/>
          <w:bCs/>
          <w:sz w:val="24"/>
          <w:szCs w:val="24"/>
        </w:rPr>
        <w:t>genomických</w:t>
      </w:r>
      <w:proofErr w:type="spellEnd"/>
      <w:r w:rsidRPr="0081307F">
        <w:rPr>
          <w:rFonts w:ascii="Arial" w:hAnsi="Arial" w:cs="Arial"/>
          <w:b/>
          <w:bCs/>
          <w:sz w:val="24"/>
          <w:szCs w:val="24"/>
        </w:rPr>
        <w:t xml:space="preserve"> plemenných hodnot na zvýšení odolnosti vůči nemocem paznehtů u holštýnského skotu</w:t>
      </w:r>
      <w:r w:rsidRPr="0081307F">
        <w:rPr>
          <w:rFonts w:ascii="Arial" w:hAnsi="Arial" w:cs="Arial"/>
          <w:sz w:val="24"/>
          <w:szCs w:val="24"/>
        </w:rPr>
        <w:t>“ </w:t>
      </w:r>
    </w:p>
    <w:p w14:paraId="7A241E28" w14:textId="77777777" w:rsidR="0081307F" w:rsidRPr="00A95626" w:rsidRDefault="0081307F" w:rsidP="0081307F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A95626">
        <w:rPr>
          <w:rFonts w:ascii="Arial" w:hAnsi="Arial" w:cs="Arial"/>
          <w:i/>
          <w:iCs/>
          <w:sz w:val="24"/>
          <w:szCs w:val="24"/>
        </w:rPr>
        <w:t xml:space="preserve">Certifikovaná metodika předkládá chovatelům a šlechtitelům holštýnského skotu postup odhadu </w:t>
      </w:r>
      <w:proofErr w:type="spellStart"/>
      <w:r w:rsidRPr="00A95626">
        <w:rPr>
          <w:rFonts w:ascii="Arial" w:hAnsi="Arial" w:cs="Arial"/>
          <w:i/>
          <w:iCs/>
          <w:sz w:val="24"/>
          <w:szCs w:val="24"/>
        </w:rPr>
        <w:t>genomické</w:t>
      </w:r>
      <w:proofErr w:type="spellEnd"/>
      <w:r w:rsidRPr="00A95626">
        <w:rPr>
          <w:rFonts w:ascii="Arial" w:hAnsi="Arial" w:cs="Arial"/>
          <w:i/>
          <w:iCs/>
          <w:sz w:val="24"/>
          <w:szCs w:val="24"/>
        </w:rPr>
        <w:t xml:space="preserve"> plemenné hodnoty pro zvýšení geneticky dané odolnosti vůči nemocem paznehtů u holštýnského skotu. Využívá nejmodernější postupy kombinující statistické a </w:t>
      </w:r>
      <w:proofErr w:type="spellStart"/>
      <w:r w:rsidRPr="00A95626">
        <w:rPr>
          <w:rFonts w:ascii="Arial" w:hAnsi="Arial" w:cs="Arial"/>
          <w:i/>
          <w:iCs/>
          <w:sz w:val="24"/>
          <w:szCs w:val="24"/>
        </w:rPr>
        <w:t>genomické</w:t>
      </w:r>
      <w:proofErr w:type="spellEnd"/>
      <w:r w:rsidRPr="00A95626">
        <w:rPr>
          <w:rFonts w:ascii="Arial" w:hAnsi="Arial" w:cs="Arial"/>
          <w:i/>
          <w:iCs/>
          <w:sz w:val="24"/>
          <w:szCs w:val="24"/>
        </w:rPr>
        <w:t xml:space="preserve"> znalosti jako je víceznakový animal model a jednokroková metoda </w:t>
      </w:r>
      <w:proofErr w:type="spellStart"/>
      <w:r w:rsidRPr="00A95626">
        <w:rPr>
          <w:rFonts w:ascii="Arial" w:hAnsi="Arial" w:cs="Arial"/>
          <w:i/>
          <w:iCs/>
          <w:sz w:val="24"/>
          <w:szCs w:val="24"/>
        </w:rPr>
        <w:t>genomického</w:t>
      </w:r>
      <w:proofErr w:type="spellEnd"/>
      <w:r w:rsidRPr="00A95626">
        <w:rPr>
          <w:rFonts w:ascii="Arial" w:hAnsi="Arial" w:cs="Arial"/>
          <w:i/>
          <w:iCs/>
          <w:sz w:val="24"/>
          <w:szCs w:val="24"/>
        </w:rPr>
        <w:t xml:space="preserve"> odhadu.   </w:t>
      </w:r>
    </w:p>
    <w:p w14:paraId="56A5DEF7" w14:textId="77777777" w:rsidR="0081307F" w:rsidRPr="0081307F" w:rsidRDefault="0081307F" w:rsidP="0081307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1307F">
        <w:rPr>
          <w:rFonts w:ascii="Arial" w:hAnsi="Arial" w:cs="Arial"/>
          <w:sz w:val="24"/>
          <w:szCs w:val="24"/>
        </w:rPr>
        <w:t>3. místo</w:t>
      </w:r>
      <w:r w:rsidRPr="0081307F">
        <w:rPr>
          <w:rFonts w:ascii="Arial" w:hAnsi="Arial" w:cs="Arial"/>
          <w:b/>
          <w:bCs/>
          <w:sz w:val="24"/>
          <w:szCs w:val="24"/>
        </w:rPr>
        <w:t xml:space="preserve"> Ing. Tomáš Čihák, Ph.D.</w:t>
      </w:r>
      <w:r w:rsidRPr="0081307F">
        <w:rPr>
          <w:rFonts w:ascii="Arial" w:hAnsi="Arial" w:cs="Arial"/>
          <w:sz w:val="24"/>
          <w:szCs w:val="24"/>
        </w:rPr>
        <w:t>, Výzkumný ústav lesního hospodářství a myslivosti, v. v. i. za výsledek druhu certifikovaná metodika s názvem „</w:t>
      </w:r>
      <w:r w:rsidRPr="0081307F">
        <w:rPr>
          <w:rFonts w:ascii="Arial" w:hAnsi="Arial" w:cs="Arial"/>
          <w:b/>
          <w:bCs/>
          <w:sz w:val="24"/>
          <w:szCs w:val="24"/>
        </w:rPr>
        <w:t>Metodika kontroly vápnění lesních porostů</w:t>
      </w:r>
      <w:r w:rsidRPr="0081307F">
        <w:rPr>
          <w:rFonts w:ascii="Arial" w:hAnsi="Arial" w:cs="Arial"/>
          <w:sz w:val="24"/>
          <w:szCs w:val="24"/>
        </w:rPr>
        <w:t>“ </w:t>
      </w:r>
    </w:p>
    <w:p w14:paraId="34677C14" w14:textId="77777777" w:rsidR="0081307F" w:rsidRPr="00A95626" w:rsidRDefault="0081307F" w:rsidP="0081307F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A95626">
        <w:rPr>
          <w:rFonts w:ascii="Arial" w:hAnsi="Arial" w:cs="Arial"/>
          <w:i/>
          <w:iCs/>
          <w:sz w:val="24"/>
          <w:szCs w:val="24"/>
        </w:rPr>
        <w:t>Metodika modernizuje kontrolu vápnění lesních porostů, od sledování kvality vápence až po dlouhodobé hodnocení účinnosti pomocí vzorků půdy a listů. Využívá 3D měření a GIS analýzy pro přesné vyhodnocení změn v chemických parametrech. Slouží také jako podklad pro tvorbu kontrolních řádů ve smlouvách s dodavateli a přispívá ke zkvalitnění péče o lesní půdy.</w:t>
      </w:r>
    </w:p>
    <w:p w14:paraId="010FD6A6" w14:textId="77777777" w:rsidR="0081307F" w:rsidRPr="0081307F" w:rsidRDefault="0081307F" w:rsidP="0081307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1307F">
        <w:rPr>
          <w:rFonts w:ascii="Arial" w:hAnsi="Arial" w:cs="Arial"/>
          <w:sz w:val="24"/>
          <w:szCs w:val="24"/>
        </w:rPr>
        <w:t xml:space="preserve">2. místo </w:t>
      </w:r>
      <w:r w:rsidRPr="0081307F">
        <w:rPr>
          <w:rFonts w:ascii="Arial" w:hAnsi="Arial" w:cs="Arial"/>
          <w:b/>
          <w:bCs/>
          <w:sz w:val="24"/>
          <w:szCs w:val="24"/>
        </w:rPr>
        <w:t>Ing. Kamil Šťastný, Ph.D.</w:t>
      </w:r>
      <w:r w:rsidRPr="0081307F">
        <w:rPr>
          <w:rFonts w:ascii="Arial" w:hAnsi="Arial" w:cs="Arial"/>
          <w:sz w:val="24"/>
          <w:szCs w:val="24"/>
        </w:rPr>
        <w:t>, Výzkumný ústav veterinárního lékařství, v. v. i.  za metodiku s názvem „</w:t>
      </w:r>
      <w:proofErr w:type="spellStart"/>
      <w:r w:rsidRPr="0081307F">
        <w:rPr>
          <w:rFonts w:ascii="Arial" w:hAnsi="Arial" w:cs="Arial"/>
          <w:b/>
          <w:bCs/>
          <w:sz w:val="24"/>
          <w:szCs w:val="24"/>
        </w:rPr>
        <w:t>Metabolomika</w:t>
      </w:r>
      <w:proofErr w:type="spellEnd"/>
      <w:r w:rsidRPr="0081307F">
        <w:rPr>
          <w:rFonts w:ascii="Arial" w:hAnsi="Arial" w:cs="Arial"/>
          <w:b/>
          <w:bCs/>
          <w:sz w:val="24"/>
          <w:szCs w:val="24"/>
        </w:rPr>
        <w:t xml:space="preserve"> – Identifikace a kvantitativní stanovení metabolitů </w:t>
      </w:r>
      <w:proofErr w:type="spellStart"/>
      <w:r w:rsidRPr="0081307F">
        <w:rPr>
          <w:rFonts w:ascii="Arial" w:hAnsi="Arial" w:cs="Arial"/>
          <w:b/>
          <w:bCs/>
          <w:sz w:val="24"/>
          <w:szCs w:val="24"/>
        </w:rPr>
        <w:t>nandrolonu</w:t>
      </w:r>
      <w:proofErr w:type="spellEnd"/>
      <w:r w:rsidRPr="0081307F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Pr="0081307F">
        <w:rPr>
          <w:rFonts w:ascii="Arial" w:hAnsi="Arial" w:cs="Arial"/>
          <w:b/>
          <w:bCs/>
          <w:sz w:val="24"/>
          <w:szCs w:val="24"/>
        </w:rPr>
        <w:t>glukuronidů</w:t>
      </w:r>
      <w:proofErr w:type="spellEnd"/>
      <w:r w:rsidRPr="0081307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1307F">
        <w:rPr>
          <w:rFonts w:ascii="Arial" w:hAnsi="Arial" w:cs="Arial"/>
          <w:b/>
          <w:bCs/>
          <w:sz w:val="24"/>
          <w:szCs w:val="24"/>
        </w:rPr>
        <w:t>norandrosteronu</w:t>
      </w:r>
      <w:proofErr w:type="spellEnd"/>
      <w:r w:rsidRPr="0081307F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81307F">
        <w:rPr>
          <w:rFonts w:ascii="Arial" w:hAnsi="Arial" w:cs="Arial"/>
          <w:b/>
          <w:bCs/>
          <w:sz w:val="24"/>
          <w:szCs w:val="24"/>
        </w:rPr>
        <w:t>noretiocholanolonu</w:t>
      </w:r>
      <w:proofErr w:type="spellEnd"/>
      <w:r w:rsidRPr="0081307F">
        <w:rPr>
          <w:rFonts w:ascii="Arial" w:hAnsi="Arial" w:cs="Arial"/>
          <w:b/>
          <w:bCs/>
          <w:sz w:val="24"/>
          <w:szCs w:val="24"/>
        </w:rPr>
        <w:t>) metodou kapalinové chromatografie s hmotnostní spektrometrií s vysokým rozlišením v moči prasat</w:t>
      </w:r>
      <w:r w:rsidRPr="0081307F">
        <w:rPr>
          <w:rFonts w:ascii="Arial" w:hAnsi="Arial" w:cs="Arial"/>
          <w:sz w:val="24"/>
          <w:szCs w:val="24"/>
        </w:rPr>
        <w:t>“</w:t>
      </w:r>
    </w:p>
    <w:p w14:paraId="57AA4770" w14:textId="77777777" w:rsidR="0081307F" w:rsidRPr="00A95626" w:rsidRDefault="0081307F" w:rsidP="0081307F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A95626">
        <w:rPr>
          <w:rFonts w:ascii="Arial" w:hAnsi="Arial" w:cs="Arial"/>
          <w:i/>
          <w:iCs/>
          <w:sz w:val="24"/>
          <w:szCs w:val="24"/>
        </w:rPr>
        <w:t xml:space="preserve">Metodika popisuje nové postupy pro detekci nepovoleného použití </w:t>
      </w:r>
      <w:proofErr w:type="spellStart"/>
      <w:r w:rsidRPr="00A95626">
        <w:rPr>
          <w:rFonts w:ascii="Arial" w:hAnsi="Arial" w:cs="Arial"/>
          <w:i/>
          <w:iCs/>
          <w:sz w:val="24"/>
          <w:szCs w:val="24"/>
        </w:rPr>
        <w:t>nandrolonu</w:t>
      </w:r>
      <w:proofErr w:type="spellEnd"/>
      <w:r w:rsidRPr="00A95626">
        <w:rPr>
          <w:rFonts w:ascii="Arial" w:hAnsi="Arial" w:cs="Arial"/>
          <w:i/>
          <w:iCs/>
          <w:sz w:val="24"/>
          <w:szCs w:val="24"/>
        </w:rPr>
        <w:t xml:space="preserve"> ve výkrmu potravinových zvířat. V rámci </w:t>
      </w:r>
      <w:proofErr w:type="spellStart"/>
      <w:r w:rsidRPr="00A95626">
        <w:rPr>
          <w:rFonts w:ascii="Arial" w:hAnsi="Arial" w:cs="Arial"/>
          <w:i/>
          <w:iCs/>
          <w:sz w:val="24"/>
          <w:szCs w:val="24"/>
        </w:rPr>
        <w:t>metabolomického</w:t>
      </w:r>
      <w:proofErr w:type="spellEnd"/>
      <w:r w:rsidRPr="00A95626">
        <w:rPr>
          <w:rFonts w:ascii="Arial" w:hAnsi="Arial" w:cs="Arial"/>
          <w:i/>
          <w:iCs/>
          <w:sz w:val="24"/>
          <w:szCs w:val="24"/>
        </w:rPr>
        <w:t xml:space="preserve"> výzkumu byly identifikovány dva nové metabolity, pro které byla vyvinuta analytická metoda a převedena do národní referenční laboratoře v Brně. Oba metabolity byly zařazeny do strategického dokumentu Státní veterinární správy, schváleného Evropskou komisí, a přispívají k posílení kontroly bezpečnosti potravin v souladu s legislativou EU.</w:t>
      </w:r>
    </w:p>
    <w:p w14:paraId="3A83892D" w14:textId="7A6D24E6" w:rsidR="0081307F" w:rsidRPr="0081307F" w:rsidRDefault="00A60271" w:rsidP="0081307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1307F" w:rsidRPr="0081307F">
        <w:rPr>
          <w:rFonts w:ascii="Arial" w:hAnsi="Arial" w:cs="Arial"/>
          <w:sz w:val="24"/>
          <w:szCs w:val="24"/>
        </w:rPr>
        <w:t xml:space="preserve">místo </w:t>
      </w:r>
      <w:r w:rsidR="0081307F" w:rsidRPr="0081307F">
        <w:rPr>
          <w:rFonts w:ascii="Arial" w:hAnsi="Arial" w:cs="Arial"/>
          <w:b/>
          <w:bCs/>
          <w:sz w:val="24"/>
          <w:szCs w:val="24"/>
        </w:rPr>
        <w:t xml:space="preserve">doc. Ing. Darina Chodová, </w:t>
      </w:r>
      <w:proofErr w:type="spellStart"/>
      <w:r w:rsidR="0081307F" w:rsidRPr="0081307F">
        <w:rPr>
          <w:rFonts w:ascii="Arial" w:hAnsi="Arial" w:cs="Arial"/>
          <w:b/>
          <w:bCs/>
          <w:sz w:val="24"/>
          <w:szCs w:val="24"/>
        </w:rPr>
        <w:t>Ph</w:t>
      </w:r>
      <w:proofErr w:type="spellEnd"/>
      <w:r w:rsidR="0081307F" w:rsidRPr="0081307F">
        <w:rPr>
          <w:rFonts w:ascii="Arial" w:hAnsi="Arial" w:cs="Arial"/>
          <w:b/>
          <w:bCs/>
          <w:sz w:val="24"/>
          <w:szCs w:val="24"/>
        </w:rPr>
        <w:t>. D.</w:t>
      </w:r>
      <w:r w:rsidR="0081307F" w:rsidRPr="0081307F">
        <w:rPr>
          <w:rFonts w:ascii="Arial" w:hAnsi="Arial" w:cs="Arial"/>
          <w:sz w:val="24"/>
          <w:szCs w:val="24"/>
        </w:rPr>
        <w:t>, Česká zemědělská univerzita v Praze za metodiku s názvem „</w:t>
      </w:r>
      <w:r w:rsidR="0081307F" w:rsidRPr="0081307F">
        <w:rPr>
          <w:rFonts w:ascii="Arial" w:hAnsi="Arial" w:cs="Arial"/>
          <w:b/>
          <w:bCs/>
          <w:sz w:val="24"/>
          <w:szCs w:val="24"/>
        </w:rPr>
        <w:t>Kombinace restrikce krmiva a přídavku hmyzí moučky u rychle rostoucích kuřat</w:t>
      </w:r>
      <w:r w:rsidR="0081307F" w:rsidRPr="0081307F">
        <w:rPr>
          <w:rFonts w:ascii="Arial" w:hAnsi="Arial" w:cs="Arial"/>
          <w:sz w:val="24"/>
          <w:szCs w:val="24"/>
        </w:rPr>
        <w:t>“ </w:t>
      </w:r>
    </w:p>
    <w:p w14:paraId="63326175" w14:textId="77777777" w:rsidR="0081307F" w:rsidRPr="00A95626" w:rsidRDefault="0081307F" w:rsidP="0081307F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A95626">
        <w:rPr>
          <w:rFonts w:ascii="Arial" w:hAnsi="Arial" w:cs="Arial"/>
          <w:i/>
          <w:iCs/>
          <w:sz w:val="24"/>
          <w:szCs w:val="24"/>
        </w:rPr>
        <w:t xml:space="preserve">Metodika se zabývá vlivem restrikce krmiva a přídavku hmyzí moučky a jejich kombinací na užitkovost, jatečnou hodnotu a fyzikální a nutriční vlastnosti masa kuřat. Krmná dávka byla snížena na 70 % mezi 7. a 14. dnem věku, přičemž hmyzí moučka nahradila část sójového šrotu. Studie potvrdila, že kombinace těchto faktorů neovlivňuje negativně poměr omega-6 a omega-3 mastných kyselin ani </w:t>
      </w:r>
      <w:proofErr w:type="spellStart"/>
      <w:r w:rsidRPr="00A95626">
        <w:rPr>
          <w:rFonts w:ascii="Arial" w:hAnsi="Arial" w:cs="Arial"/>
          <w:i/>
          <w:iCs/>
          <w:sz w:val="24"/>
          <w:szCs w:val="24"/>
        </w:rPr>
        <w:t>trombogenní</w:t>
      </w:r>
      <w:proofErr w:type="spellEnd"/>
      <w:r w:rsidRPr="00A95626">
        <w:rPr>
          <w:rFonts w:ascii="Arial" w:hAnsi="Arial" w:cs="Arial"/>
          <w:i/>
          <w:iCs/>
          <w:sz w:val="24"/>
          <w:szCs w:val="24"/>
        </w:rPr>
        <w:t xml:space="preserve"> index. Výsledky ukazují, že mírná restrikce spolu s přídavkem hmyzí moučky může být vhodnou strategií pro udržitelný chov s pozitivním dopadem na kvalitu masa. </w:t>
      </w:r>
    </w:p>
    <w:p w14:paraId="7E8873C9" w14:textId="1BBC7EFD" w:rsidR="000B2DB3" w:rsidRPr="0081307F" w:rsidRDefault="0081307F" w:rsidP="0081307F">
      <w:pPr>
        <w:pStyle w:val="Nadpis1"/>
        <w:spacing w:before="0" w:after="120" w:line="240" w:lineRule="auto"/>
        <w:jc w:val="center"/>
        <w:rPr>
          <w:rFonts w:ascii="Arial" w:hAnsi="Arial" w:cs="Arial"/>
          <w:i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4"/>
          <w:szCs w:val="24"/>
          <w:u w:val="single"/>
        </w:rPr>
        <w:br/>
      </w:r>
    </w:p>
    <w:sectPr w:rsidR="000B2DB3" w:rsidRPr="0081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0007"/>
    <w:multiLevelType w:val="multilevel"/>
    <w:tmpl w:val="51A4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BA3FE3"/>
    <w:multiLevelType w:val="multilevel"/>
    <w:tmpl w:val="6AD2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4D169B"/>
    <w:multiLevelType w:val="multilevel"/>
    <w:tmpl w:val="F886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F51169"/>
    <w:multiLevelType w:val="multilevel"/>
    <w:tmpl w:val="979C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D64292"/>
    <w:multiLevelType w:val="hybridMultilevel"/>
    <w:tmpl w:val="B366C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441EA"/>
    <w:multiLevelType w:val="hybridMultilevel"/>
    <w:tmpl w:val="F594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33783"/>
    <w:multiLevelType w:val="hybridMultilevel"/>
    <w:tmpl w:val="3724D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B1CA6"/>
    <w:multiLevelType w:val="hybridMultilevel"/>
    <w:tmpl w:val="47781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31B9C"/>
    <w:multiLevelType w:val="hybridMultilevel"/>
    <w:tmpl w:val="E104E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901401">
    <w:abstractNumId w:val="2"/>
  </w:num>
  <w:num w:numId="2" w16cid:durableId="533806697">
    <w:abstractNumId w:val="3"/>
  </w:num>
  <w:num w:numId="3" w16cid:durableId="1571890578">
    <w:abstractNumId w:val="0"/>
  </w:num>
  <w:num w:numId="4" w16cid:durableId="2071346218">
    <w:abstractNumId w:val="1"/>
  </w:num>
  <w:num w:numId="5" w16cid:durableId="1749426114">
    <w:abstractNumId w:val="8"/>
  </w:num>
  <w:num w:numId="6" w16cid:durableId="692262854">
    <w:abstractNumId w:val="5"/>
  </w:num>
  <w:num w:numId="7" w16cid:durableId="790057170">
    <w:abstractNumId w:val="4"/>
  </w:num>
  <w:num w:numId="8" w16cid:durableId="252714676">
    <w:abstractNumId w:val="7"/>
  </w:num>
  <w:num w:numId="9" w16cid:durableId="4986665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7F"/>
    <w:rsid w:val="000B2DB3"/>
    <w:rsid w:val="0081307F"/>
    <w:rsid w:val="00A60271"/>
    <w:rsid w:val="00AC316C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6F0A"/>
  <w15:chartTrackingRefBased/>
  <w15:docId w15:val="{C23B44BA-7512-482E-AF11-5ACCBD9B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3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3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307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3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307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3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3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3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3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30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30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307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307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307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30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30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30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30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3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3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3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3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3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30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30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307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30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307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307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54a7bbf560456e25ea1532eb76a9a1e1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42bab165a74b87f8e328588c3c9bfecc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cb7abd-a4d6-4c30-8fbc-964345f7a8a2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2A0D8-3C9F-4C24-AF49-90DC5F5ABF30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2.xml><?xml version="1.0" encoding="utf-8"?>
<ds:datastoreItem xmlns:ds="http://schemas.openxmlformats.org/officeDocument/2006/customXml" ds:itemID="{0AB878D9-34DB-40C8-994A-45C67A879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2A0E4-FBE1-4DC9-BA1C-C41EB1198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798</Words>
  <Characters>4713</Characters>
  <Application>Microsoft Office Word</Application>
  <DocSecurity>0</DocSecurity>
  <Lines>39</Lines>
  <Paragraphs>10</Paragraphs>
  <ScaleCrop>false</ScaleCrop>
  <Company>MZe CR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Kubálková Tereza</dc:creator>
  <cp:keywords/>
  <dc:description/>
  <cp:lastModifiedBy>Kubálková Tereza</cp:lastModifiedBy>
  <cp:revision>2</cp:revision>
  <dcterms:created xsi:type="dcterms:W3CDTF">2025-08-20T10:48:00Z</dcterms:created>
  <dcterms:modified xsi:type="dcterms:W3CDTF">2025-08-20T11:48:00Z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2025-08-20T10:51:57Z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bd9d2421-5376-4f89-ae6c-dca4847f58e8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  <property fmtid="{D5CDD505-2E9C-101B-9397-08002B2CF9AE}" pid="10" name="ContentTypeId">
    <vt:lpwstr>0x0101009E80F5F6C5CE5F4782D8DC573FB786A0</vt:lpwstr>
  </property>
  <property fmtid="{D5CDD505-2E9C-101B-9397-08002B2CF9AE}" pid="11" name="MediaServiceImageTags">
    <vt:lpwstr/>
  </property>
</Properties>
</file>