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6239" w14:textId="77777777" w:rsidR="00662030" w:rsidRDefault="00A008F3" w:rsidP="004349E8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rPr>
          <w:noProof/>
          <w:sz w:val="32"/>
          <w:szCs w:val="32"/>
        </w:rPr>
        <w:drawing>
          <wp:inline distT="0" distB="0" distL="0" distR="0" wp14:anchorId="6D108405" wp14:editId="2DA59B4B">
            <wp:extent cx="581025" cy="63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030">
        <w:t>ÚSTŘEDNÍ KONTROLNÍ A ZKUŠEBNÍ ÚSTAV ZEMĚDĚLSKÝ</w:t>
      </w:r>
    </w:p>
    <w:p w14:paraId="73661745" w14:textId="7FBB7B09" w:rsidR="00662030" w:rsidRDefault="00662030" w:rsidP="004349E8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Sídlo ústavu: Hroznová 63/2, </w:t>
      </w:r>
      <w:r w:rsidR="00F768EE">
        <w:t>603 00</w:t>
      </w:r>
      <w:r>
        <w:t xml:space="preserve"> Brno</w:t>
      </w:r>
    </w:p>
    <w:p w14:paraId="2E97A7EE" w14:textId="77777777" w:rsidR="00662030" w:rsidRDefault="00662030" w:rsidP="004349E8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SEKCE ZEMĚDĚLSKÝCH VSTUPŮ</w:t>
      </w:r>
    </w:p>
    <w:p w14:paraId="0B1224AA" w14:textId="77777777" w:rsidR="00662030" w:rsidRDefault="00662030" w:rsidP="004349E8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ODBOR PŘÍPRAVKŮ NA OCHRANU ROSTLIN</w:t>
      </w:r>
    </w:p>
    <w:p w14:paraId="52154102" w14:textId="77777777" w:rsidR="00662030" w:rsidRDefault="00662030" w:rsidP="004349E8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i/>
        </w:rPr>
      </w:pPr>
      <w:r>
        <w:rPr>
          <w:i/>
        </w:rPr>
        <w:t xml:space="preserve">               Korespondenční adresa: Zemědělská 1a, 613 00 BRNO</w:t>
      </w:r>
    </w:p>
    <w:p w14:paraId="146BCCDC" w14:textId="77777777" w:rsidR="00662030" w:rsidRDefault="00662030" w:rsidP="004349E8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bCs/>
        </w:rPr>
      </w:pPr>
    </w:p>
    <w:p w14:paraId="069ED351" w14:textId="19AB2E9C" w:rsidR="00EE3C28" w:rsidRPr="00386855" w:rsidRDefault="00EE3C28" w:rsidP="004349E8">
      <w:pPr>
        <w:widowControl w:val="0"/>
        <w:spacing w:line="276" w:lineRule="auto"/>
        <w:rPr>
          <w:bCs/>
        </w:rPr>
      </w:pPr>
      <w:r w:rsidRPr="00386855">
        <w:rPr>
          <w:bCs/>
        </w:rPr>
        <w:t>Vytvořil/telefon: Ing. Jana Ondráčková / 545 110 470</w:t>
      </w:r>
    </w:p>
    <w:p w14:paraId="161D712B" w14:textId="123F0504" w:rsidR="00EE3C28" w:rsidRDefault="00EE3C28" w:rsidP="004349E8">
      <w:pPr>
        <w:widowControl w:val="0"/>
        <w:spacing w:line="276" w:lineRule="auto"/>
        <w:rPr>
          <w:bCs/>
        </w:rPr>
      </w:pPr>
      <w:r w:rsidRPr="00386855">
        <w:rPr>
          <w:bCs/>
        </w:rPr>
        <w:t xml:space="preserve">E-mail: </w:t>
      </w:r>
      <w:hyperlink r:id="rId9" w:history="1">
        <w:r w:rsidR="002810E2" w:rsidRPr="00E23949">
          <w:rPr>
            <w:rStyle w:val="Hypertextovodkaz"/>
          </w:rPr>
          <w:t>jana.ondrackova@ukzuz.gov.cz</w:t>
        </w:r>
      </w:hyperlink>
    </w:p>
    <w:p w14:paraId="028B2E94" w14:textId="64614560" w:rsidR="00E11A6A" w:rsidRPr="00FE6826" w:rsidRDefault="000633A9" w:rsidP="004349E8">
      <w:pPr>
        <w:widowControl w:val="0"/>
        <w:spacing w:line="276" w:lineRule="auto"/>
        <w:rPr>
          <w:bCs/>
        </w:rPr>
      </w:pPr>
      <w:r w:rsidRPr="00FE6826">
        <w:rPr>
          <w:bCs/>
        </w:rPr>
        <w:t xml:space="preserve">Datum: </w:t>
      </w:r>
      <w:r w:rsidR="0070514D">
        <w:rPr>
          <w:bCs/>
        </w:rPr>
        <w:t>1. 10. 2025</w:t>
      </w:r>
    </w:p>
    <w:p w14:paraId="3086A0D5" w14:textId="77777777" w:rsidR="00293D9B" w:rsidRPr="00875CA4" w:rsidRDefault="00293D9B" w:rsidP="004349E8">
      <w:pPr>
        <w:widowControl w:val="0"/>
        <w:spacing w:line="276" w:lineRule="auto"/>
      </w:pPr>
    </w:p>
    <w:p w14:paraId="7DA11B8F" w14:textId="22EA6C2F" w:rsidR="00293D9B" w:rsidRPr="00754E4E" w:rsidRDefault="00293D9B" w:rsidP="004349E8">
      <w:pPr>
        <w:widowControl w:val="0"/>
        <w:spacing w:line="276" w:lineRule="auto"/>
        <w:jc w:val="center"/>
      </w:pPr>
      <w:r w:rsidRPr="00DD303D">
        <w:rPr>
          <w:b/>
          <w:bCs/>
        </w:rPr>
        <w:t xml:space="preserve">PŘEHLED POVOLENÍ za období: </w:t>
      </w:r>
      <w:r w:rsidR="001D677E" w:rsidRPr="00DD303D">
        <w:rPr>
          <w:bCs/>
        </w:rPr>
        <w:t>1</w:t>
      </w:r>
      <w:r w:rsidR="001D677E" w:rsidRPr="00DD303D">
        <w:t>.</w:t>
      </w:r>
      <w:r w:rsidR="001D677E">
        <w:t xml:space="preserve"> </w:t>
      </w:r>
      <w:r w:rsidR="00D95AE2">
        <w:t>9</w:t>
      </w:r>
      <w:r w:rsidR="001D677E">
        <w:t>. 20</w:t>
      </w:r>
      <w:r w:rsidR="001C2989">
        <w:t>2</w:t>
      </w:r>
      <w:r w:rsidR="00001752">
        <w:t>5</w:t>
      </w:r>
      <w:r w:rsidRPr="00DD303D">
        <w:t xml:space="preserve"> – </w:t>
      </w:r>
      <w:r w:rsidR="006C51F4">
        <w:t>3</w:t>
      </w:r>
      <w:r w:rsidR="00D95AE2">
        <w:t>0</w:t>
      </w:r>
      <w:r w:rsidR="00E10FAA">
        <w:t>.</w:t>
      </w:r>
      <w:r w:rsidR="00345602">
        <w:t xml:space="preserve"> </w:t>
      </w:r>
      <w:r w:rsidR="00D95AE2">
        <w:t>9</w:t>
      </w:r>
      <w:r w:rsidR="00B31E4F">
        <w:t>.</w:t>
      </w:r>
      <w:r w:rsidR="00166DCE">
        <w:t xml:space="preserve"> </w:t>
      </w:r>
      <w:r w:rsidR="001D677E">
        <w:t>20</w:t>
      </w:r>
      <w:r w:rsidR="001C2989">
        <w:t>2</w:t>
      </w:r>
      <w:r w:rsidR="00001752">
        <w:t>5</w:t>
      </w:r>
    </w:p>
    <w:p w14:paraId="4AAC660E" w14:textId="77777777" w:rsidR="00C1149B" w:rsidRDefault="00C1149B" w:rsidP="004349E8">
      <w:pPr>
        <w:widowControl w:val="0"/>
        <w:spacing w:line="276" w:lineRule="auto"/>
        <w:rPr>
          <w:highlight w:val="yellow"/>
        </w:rPr>
      </w:pPr>
    </w:p>
    <w:p w14:paraId="11D914E6" w14:textId="77777777" w:rsidR="0095582F" w:rsidRPr="00754E4E" w:rsidRDefault="0095582F" w:rsidP="004349E8">
      <w:pPr>
        <w:widowControl w:val="0"/>
        <w:spacing w:line="276" w:lineRule="auto"/>
        <w:rPr>
          <w:highlight w:val="yellow"/>
        </w:rPr>
      </w:pPr>
    </w:p>
    <w:p w14:paraId="52D4038C" w14:textId="77777777" w:rsidR="00293D9B" w:rsidRPr="00897D15" w:rsidRDefault="00293D9B" w:rsidP="004349E8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b/>
          <w:bCs/>
          <w:u w:val="single"/>
        </w:rPr>
      </w:pPr>
      <w:r w:rsidRPr="00897D15">
        <w:rPr>
          <w:b/>
          <w:bCs/>
          <w:u w:val="single"/>
        </w:rPr>
        <w:t>NOVÉ POVOLENÉ PŘÍPRAVKY NA OCHRANU ROSTLIN</w:t>
      </w:r>
    </w:p>
    <w:p w14:paraId="2A98F13F" w14:textId="68794396" w:rsidR="00714666" w:rsidRPr="00875CA4" w:rsidRDefault="00714666" w:rsidP="004349E8">
      <w:pPr>
        <w:widowControl w:val="0"/>
        <w:spacing w:line="276" w:lineRule="auto"/>
      </w:pPr>
    </w:p>
    <w:p w14:paraId="20EE9182" w14:textId="77777777" w:rsidR="00AD0044" w:rsidRDefault="00AD0044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bookmarkStart w:id="0" w:name="_Hlk198824170"/>
      <w:bookmarkStart w:id="1" w:name="_Hlk191647320"/>
      <w:bookmarkStart w:id="2" w:name="_Hlk142401550"/>
      <w:proofErr w:type="spellStart"/>
      <w:r w:rsidRPr="00AD0044">
        <w:rPr>
          <w:b/>
          <w:sz w:val="28"/>
          <w:szCs w:val="28"/>
        </w:rPr>
        <w:t>Constellation</w:t>
      </w:r>
      <w:proofErr w:type="spellEnd"/>
    </w:p>
    <w:p w14:paraId="5B3AB863" w14:textId="3F46B481" w:rsidR="00AD0044" w:rsidRPr="00571B23" w:rsidRDefault="00AD0044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proofErr w:type="spellStart"/>
      <w:r w:rsidRPr="00AD0044">
        <w:t>Sharda</w:t>
      </w:r>
      <w:proofErr w:type="spellEnd"/>
      <w:r w:rsidRPr="00AD0044">
        <w:t xml:space="preserve"> </w:t>
      </w:r>
      <w:proofErr w:type="spellStart"/>
      <w:r w:rsidRPr="00AD0044">
        <w:t>Cropchem</w:t>
      </w:r>
      <w:proofErr w:type="spellEnd"/>
      <w:r w:rsidRPr="00AD0044">
        <w:t xml:space="preserve"> Limited</w:t>
      </w:r>
      <w:r>
        <w:t xml:space="preserve">, </w:t>
      </w:r>
      <w:r w:rsidRPr="00AD0044">
        <w:t xml:space="preserve">Prime Business Park, </w:t>
      </w:r>
      <w:proofErr w:type="spellStart"/>
      <w:r w:rsidRPr="00AD0044">
        <w:t>Dashrathlal</w:t>
      </w:r>
      <w:proofErr w:type="spellEnd"/>
      <w:r w:rsidRPr="00AD0044">
        <w:t xml:space="preserve"> </w:t>
      </w:r>
      <w:proofErr w:type="spellStart"/>
      <w:r w:rsidRPr="00AD0044">
        <w:t>Joshi</w:t>
      </w:r>
      <w:proofErr w:type="spellEnd"/>
      <w:r w:rsidRPr="00AD0044">
        <w:t xml:space="preserve"> </w:t>
      </w:r>
      <w:proofErr w:type="spellStart"/>
      <w:r w:rsidRPr="00AD0044">
        <w:t>Road</w:t>
      </w:r>
      <w:proofErr w:type="spellEnd"/>
      <w:r w:rsidRPr="00AD0044">
        <w:t xml:space="preserve">, Vile </w:t>
      </w:r>
      <w:proofErr w:type="spellStart"/>
      <w:r w:rsidRPr="00AD0044">
        <w:t>Parle</w:t>
      </w:r>
      <w:proofErr w:type="spellEnd"/>
      <w:r w:rsidRPr="00AD0044">
        <w:t xml:space="preserve"> (</w:t>
      </w:r>
      <w:proofErr w:type="spellStart"/>
      <w:r w:rsidRPr="00AD0044">
        <w:t>West</w:t>
      </w:r>
      <w:proofErr w:type="spellEnd"/>
      <w:r w:rsidRPr="00AD0044">
        <w:t xml:space="preserve">), 400056 </w:t>
      </w:r>
      <w:proofErr w:type="spellStart"/>
      <w:r w:rsidRPr="00AD0044">
        <w:t>Mumbai</w:t>
      </w:r>
      <w:proofErr w:type="spellEnd"/>
      <w:r>
        <w:t>, Indie</w:t>
      </w:r>
    </w:p>
    <w:p w14:paraId="1A541DCF" w14:textId="77777777" w:rsidR="00AD0044" w:rsidRDefault="00AD0044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 w:rsidRPr="00AD0044">
        <w:rPr>
          <w:iCs/>
        </w:rPr>
        <w:t>6147-0</w:t>
      </w:r>
    </w:p>
    <w:p w14:paraId="72E6D0D8" w14:textId="53AA272C" w:rsidR="00AD0044" w:rsidRDefault="00AD0044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snapToGrid w:val="0"/>
          <w:lang w:eastAsia="en-US"/>
        </w:rPr>
      </w:pPr>
      <w:r w:rsidRPr="00571B23">
        <w:t xml:space="preserve">účinná látka: </w:t>
      </w:r>
      <w:proofErr w:type="spellStart"/>
      <w:r w:rsidRPr="00AD0044">
        <w:rPr>
          <w:rFonts w:eastAsiaTheme="minorHAnsi"/>
          <w:snapToGrid w:val="0"/>
          <w:lang w:eastAsia="en-US"/>
        </w:rPr>
        <w:t>fluroxypyr</w:t>
      </w:r>
      <w:proofErr w:type="spellEnd"/>
      <w:r w:rsidRPr="00AD0044">
        <w:rPr>
          <w:rFonts w:eastAsiaTheme="minorHAnsi"/>
          <w:snapToGrid w:val="0"/>
          <w:lang w:eastAsia="en-US"/>
        </w:rPr>
        <w:t xml:space="preserve"> 100 g/l (ve formě </w:t>
      </w:r>
      <w:proofErr w:type="spellStart"/>
      <w:r w:rsidRPr="00AD0044">
        <w:rPr>
          <w:rFonts w:eastAsiaTheme="minorHAnsi"/>
          <w:snapToGrid w:val="0"/>
          <w:lang w:eastAsia="en-US"/>
        </w:rPr>
        <w:t>fluroxypyr-meptyl</w:t>
      </w:r>
      <w:proofErr w:type="spellEnd"/>
      <w:r w:rsidRPr="00AD0044">
        <w:rPr>
          <w:rFonts w:eastAsiaTheme="minorHAnsi"/>
          <w:snapToGrid w:val="0"/>
          <w:lang w:eastAsia="en-US"/>
        </w:rPr>
        <w:t xml:space="preserve"> 144 g/l)</w:t>
      </w:r>
    </w:p>
    <w:p w14:paraId="27B2E225" w14:textId="2D336946" w:rsidR="00AD0044" w:rsidRPr="00AD0044" w:rsidRDefault="00AD0044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Cs/>
          <w:snapToGrid w:val="0"/>
          <w:lang w:eastAsia="en-US"/>
        </w:rPr>
      </w:pPr>
      <w:r>
        <w:rPr>
          <w:rFonts w:eastAsiaTheme="minorHAnsi"/>
          <w:snapToGrid w:val="0"/>
          <w:lang w:eastAsia="en-US"/>
        </w:rPr>
        <w:t xml:space="preserve">                      </w:t>
      </w:r>
      <w:proofErr w:type="spellStart"/>
      <w:r w:rsidRPr="00AD0044">
        <w:rPr>
          <w:rFonts w:eastAsiaTheme="minorHAnsi"/>
          <w:iCs/>
          <w:snapToGrid w:val="0"/>
          <w:lang w:eastAsia="en-US"/>
        </w:rPr>
        <w:t>klopyralid</w:t>
      </w:r>
      <w:proofErr w:type="spellEnd"/>
      <w:r w:rsidRPr="00AD0044">
        <w:rPr>
          <w:rFonts w:eastAsiaTheme="minorHAnsi"/>
          <w:iCs/>
          <w:snapToGrid w:val="0"/>
          <w:lang w:eastAsia="en-US"/>
        </w:rPr>
        <w:t xml:space="preserve"> 80 g/l</w:t>
      </w:r>
    </w:p>
    <w:p w14:paraId="52B0E0CF" w14:textId="472DA3CC" w:rsidR="00AD0044" w:rsidRPr="003505B5" w:rsidRDefault="00AD0044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lang w:eastAsia="en-US"/>
        </w:rPr>
      </w:pPr>
      <w:r>
        <w:rPr>
          <w:rFonts w:eastAsiaTheme="minorHAnsi"/>
          <w:iCs/>
          <w:snapToGrid w:val="0"/>
          <w:lang w:eastAsia="en-US"/>
        </w:rPr>
        <w:t xml:space="preserve">                      </w:t>
      </w:r>
      <w:proofErr w:type="spellStart"/>
      <w:r w:rsidRPr="00AD0044">
        <w:rPr>
          <w:rFonts w:eastAsiaTheme="minorHAnsi"/>
          <w:iCs/>
          <w:snapToGrid w:val="0"/>
          <w:lang w:eastAsia="en-US"/>
        </w:rPr>
        <w:t>florasulam</w:t>
      </w:r>
      <w:proofErr w:type="spellEnd"/>
      <w:r w:rsidRPr="00AD0044">
        <w:rPr>
          <w:rFonts w:eastAsiaTheme="minorHAnsi"/>
          <w:iCs/>
          <w:snapToGrid w:val="0"/>
          <w:lang w:eastAsia="en-US"/>
        </w:rPr>
        <w:t xml:space="preserve"> 2,5 g/l</w:t>
      </w:r>
    </w:p>
    <w:p w14:paraId="4C0915CC" w14:textId="77777777" w:rsidR="00AD0044" w:rsidRDefault="00AD0044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>
        <w:t>15.2.2028</w:t>
      </w:r>
    </w:p>
    <w:p w14:paraId="7EF73262" w14:textId="77777777" w:rsidR="00AD0044" w:rsidRDefault="00AD0044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B09C880" w14:textId="1396102C" w:rsidR="00AD0044" w:rsidRPr="00AD0044" w:rsidRDefault="00AD0044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iCs/>
          <w:snapToGrid w:val="0"/>
          <w:lang w:eastAsia="en-US"/>
        </w:rPr>
      </w:pPr>
      <w:r w:rsidRPr="00AD0044">
        <w:rPr>
          <w:rFonts w:eastAsiaTheme="minorHAnsi"/>
          <w:i/>
          <w:iCs/>
          <w:snapToGrid w:val="0"/>
          <w:lang w:eastAsia="en-US"/>
        </w:rPr>
        <w:t>Rozsah povoleného 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276"/>
        <w:gridCol w:w="567"/>
        <w:gridCol w:w="2977"/>
        <w:gridCol w:w="1559"/>
      </w:tblGrid>
      <w:tr w:rsidR="00AD0044" w:rsidRPr="00AD0044" w14:paraId="5DDC3CCF" w14:textId="77777777" w:rsidTr="002553D8">
        <w:tc>
          <w:tcPr>
            <w:tcW w:w="1276" w:type="dxa"/>
            <w:tcBorders>
              <w:bottom w:val="single" w:sz="4" w:space="0" w:color="auto"/>
            </w:tcBorders>
          </w:tcPr>
          <w:p w14:paraId="115D8E06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1) Plodina, oblast použití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1E4682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 xml:space="preserve">2) Škodlivý organismus, </w:t>
            </w:r>
          </w:p>
          <w:p w14:paraId="1D83CA43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jiný účel použití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F3286E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62F7BB" w14:textId="77777777" w:rsidR="00AD0044" w:rsidRPr="00AD0044" w:rsidRDefault="00AD0044" w:rsidP="004349E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OL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9C66666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Poznámka</w:t>
            </w:r>
          </w:p>
          <w:p w14:paraId="3B532A01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1) k plodině</w:t>
            </w:r>
          </w:p>
          <w:p w14:paraId="007F35C5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2) k ŠO</w:t>
            </w:r>
          </w:p>
          <w:p w14:paraId="2B3E6C08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C341DB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4) Pozn. k dávkování</w:t>
            </w:r>
          </w:p>
          <w:p w14:paraId="21C23076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5) Umístění</w:t>
            </w:r>
          </w:p>
          <w:p w14:paraId="280B8AE5" w14:textId="315206A9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AD0044" w:rsidRPr="00AD0044" w14:paraId="2C8C88E9" w14:textId="77777777" w:rsidTr="002553D8">
        <w:tc>
          <w:tcPr>
            <w:tcW w:w="1276" w:type="dxa"/>
          </w:tcPr>
          <w:p w14:paraId="6515A993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trávníky stávající</w:t>
            </w:r>
          </w:p>
        </w:tc>
        <w:tc>
          <w:tcPr>
            <w:tcW w:w="1701" w:type="dxa"/>
          </w:tcPr>
          <w:p w14:paraId="0B1762CB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plevele dvouděložné</w:t>
            </w:r>
          </w:p>
        </w:tc>
        <w:tc>
          <w:tcPr>
            <w:tcW w:w="1276" w:type="dxa"/>
          </w:tcPr>
          <w:p w14:paraId="1B35B8ED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2 l/ha</w:t>
            </w:r>
          </w:p>
        </w:tc>
        <w:tc>
          <w:tcPr>
            <w:tcW w:w="567" w:type="dxa"/>
          </w:tcPr>
          <w:p w14:paraId="770411E5" w14:textId="77777777" w:rsidR="00AD0044" w:rsidRPr="00AD0044" w:rsidRDefault="00AD0044" w:rsidP="004349E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2977" w:type="dxa"/>
          </w:tcPr>
          <w:p w14:paraId="722F6810" w14:textId="381E24CD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 xml:space="preserve">1) od 21 BBCH do 31 BBCH </w:t>
            </w:r>
          </w:p>
          <w:p w14:paraId="1FB820FB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 xml:space="preserve">2) </w:t>
            </w:r>
            <w:proofErr w:type="spellStart"/>
            <w:r w:rsidRPr="00AD0044">
              <w:rPr>
                <w:rFonts w:eastAsiaTheme="minorHAnsi"/>
                <w:lang w:eastAsia="en-US"/>
              </w:rPr>
              <w:t>postemergentně</w:t>
            </w:r>
            <w:proofErr w:type="spellEnd"/>
            <w:r w:rsidRPr="00AD0044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75D5F7B3" w14:textId="77777777" w:rsidR="00AD0044" w:rsidRPr="00AD0044" w:rsidRDefault="00AD0044" w:rsidP="004349E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AD0044">
              <w:rPr>
                <w:rFonts w:eastAsiaTheme="minorHAnsi"/>
                <w:lang w:eastAsia="en-US"/>
              </w:rPr>
              <w:t>5) venkovní</w:t>
            </w:r>
          </w:p>
        </w:tc>
      </w:tr>
    </w:tbl>
    <w:p w14:paraId="3416BCF8" w14:textId="77777777" w:rsidR="002553D8" w:rsidRDefault="002553D8" w:rsidP="004349E8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266D284A" w14:textId="39B0934D" w:rsidR="00AD0044" w:rsidRPr="00AD0044" w:rsidRDefault="002553D8" w:rsidP="004349E8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AD0044">
        <w:rPr>
          <w:rFonts w:eastAsiaTheme="minorHAnsi"/>
          <w:lang w:eastAsia="en-US"/>
        </w:rPr>
        <w:t>AT – ochranná</w:t>
      </w:r>
      <w:r w:rsidR="00AD0044" w:rsidRPr="00AD0044">
        <w:rPr>
          <w:rFonts w:eastAsiaTheme="minorHAnsi"/>
          <w:lang w:eastAsia="en-US"/>
        </w:rPr>
        <w:t xml:space="preserve"> lhůta je dána odstupem mezi termínem aplikace a sklizní</w:t>
      </w:r>
      <w:r>
        <w:rPr>
          <w:rFonts w:eastAsiaTheme="minorHAnsi"/>
          <w:lang w:eastAsia="en-US"/>
        </w:rPr>
        <w:t>.</w:t>
      </w:r>
    </w:p>
    <w:p w14:paraId="44AF69F6" w14:textId="77777777" w:rsidR="00AD0044" w:rsidRPr="00AD0044" w:rsidRDefault="00AD0044" w:rsidP="004349E8">
      <w:pPr>
        <w:widowControl w:val="0"/>
        <w:spacing w:line="276" w:lineRule="auto"/>
        <w:ind w:left="2126" w:hanging="2126"/>
        <w:jc w:val="both"/>
        <w:rPr>
          <w:rFonts w:eastAsiaTheme="minorHAnsi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843"/>
        <w:gridCol w:w="3118"/>
      </w:tblGrid>
      <w:tr w:rsidR="00AD0044" w:rsidRPr="00AD0044" w14:paraId="208317B5" w14:textId="77777777" w:rsidTr="002553D8">
        <w:trPr>
          <w:trHeight w:val="170"/>
        </w:trPr>
        <w:tc>
          <w:tcPr>
            <w:tcW w:w="2410" w:type="dxa"/>
          </w:tcPr>
          <w:p w14:paraId="1880DC5C" w14:textId="77777777" w:rsidR="00AD0044" w:rsidRPr="00AD0044" w:rsidRDefault="00AD0044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AD0044">
              <w:rPr>
                <w:rFonts w:eastAsiaTheme="minorHAnsi"/>
                <w:lang w:eastAsia="en-US"/>
              </w:rPr>
              <w:t>Plodina, oblast použití</w:t>
            </w:r>
          </w:p>
        </w:tc>
        <w:tc>
          <w:tcPr>
            <w:tcW w:w="1843" w:type="dxa"/>
          </w:tcPr>
          <w:p w14:paraId="22926EAB" w14:textId="77777777" w:rsidR="00AD0044" w:rsidRPr="00AD0044" w:rsidRDefault="00AD0044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AD0044">
              <w:rPr>
                <w:rFonts w:eastAsiaTheme="minorHAnsi"/>
                <w:lang w:eastAsia="en-US"/>
              </w:rPr>
              <w:t>Dávka vody</w:t>
            </w:r>
          </w:p>
        </w:tc>
        <w:tc>
          <w:tcPr>
            <w:tcW w:w="1843" w:type="dxa"/>
          </w:tcPr>
          <w:p w14:paraId="66AC6744" w14:textId="77777777" w:rsidR="00AD0044" w:rsidRPr="00AD0044" w:rsidRDefault="00AD0044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AD0044">
              <w:rPr>
                <w:rFonts w:eastAsiaTheme="minorHAnsi"/>
                <w:lang w:eastAsia="en-US"/>
              </w:rPr>
              <w:t>Způsob aplikace</w:t>
            </w:r>
          </w:p>
        </w:tc>
        <w:tc>
          <w:tcPr>
            <w:tcW w:w="3118" w:type="dxa"/>
          </w:tcPr>
          <w:p w14:paraId="7F02910A" w14:textId="6CECFAD4" w:rsidR="00AD0044" w:rsidRPr="00AD0044" w:rsidRDefault="00AD0044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AD0044">
              <w:rPr>
                <w:rFonts w:eastAsiaTheme="minorHAnsi"/>
                <w:lang w:eastAsia="en-US"/>
              </w:rPr>
              <w:t>Max. počet aplikací v</w:t>
            </w:r>
            <w:r w:rsidR="002553D8">
              <w:rPr>
                <w:rFonts w:eastAsiaTheme="minorHAnsi"/>
                <w:lang w:eastAsia="en-US"/>
              </w:rPr>
              <w:t xml:space="preserve"> </w:t>
            </w:r>
            <w:r w:rsidRPr="00AD0044">
              <w:rPr>
                <w:rFonts w:eastAsiaTheme="minorHAnsi"/>
                <w:lang w:eastAsia="en-US"/>
              </w:rPr>
              <w:t>plodině</w:t>
            </w:r>
          </w:p>
        </w:tc>
      </w:tr>
      <w:tr w:rsidR="00AD0044" w:rsidRPr="00AD0044" w14:paraId="73C8E07E" w14:textId="77777777" w:rsidTr="002553D8">
        <w:trPr>
          <w:trHeight w:val="274"/>
        </w:trPr>
        <w:tc>
          <w:tcPr>
            <w:tcW w:w="2410" w:type="dxa"/>
            <w:shd w:val="clear" w:color="auto" w:fill="auto"/>
          </w:tcPr>
          <w:p w14:paraId="603143F5" w14:textId="77777777" w:rsidR="00AD0044" w:rsidRPr="00AD0044" w:rsidRDefault="00AD0044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AD0044">
              <w:rPr>
                <w:lang w:eastAsia="en-US"/>
              </w:rPr>
              <w:t>trávníky</w:t>
            </w:r>
          </w:p>
        </w:tc>
        <w:tc>
          <w:tcPr>
            <w:tcW w:w="1843" w:type="dxa"/>
            <w:shd w:val="clear" w:color="auto" w:fill="auto"/>
          </w:tcPr>
          <w:p w14:paraId="5D08F999" w14:textId="093F0DD6" w:rsidR="00AD0044" w:rsidRPr="00AD0044" w:rsidRDefault="00AD0044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AD0044">
              <w:rPr>
                <w:lang w:eastAsia="en-US"/>
              </w:rPr>
              <w:t>200-400 l/ha</w:t>
            </w:r>
          </w:p>
        </w:tc>
        <w:tc>
          <w:tcPr>
            <w:tcW w:w="1843" w:type="dxa"/>
            <w:shd w:val="clear" w:color="auto" w:fill="auto"/>
          </w:tcPr>
          <w:p w14:paraId="3C5C5C7E" w14:textId="77777777" w:rsidR="00AD0044" w:rsidRPr="00AD0044" w:rsidRDefault="00AD0044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AD0044">
              <w:rPr>
                <w:lang w:eastAsia="en-US"/>
              </w:rPr>
              <w:t>postřik</w:t>
            </w:r>
          </w:p>
        </w:tc>
        <w:tc>
          <w:tcPr>
            <w:tcW w:w="3118" w:type="dxa"/>
            <w:shd w:val="clear" w:color="auto" w:fill="auto"/>
          </w:tcPr>
          <w:p w14:paraId="6128C2DF" w14:textId="3072886E" w:rsidR="00AD0044" w:rsidRPr="00AD0044" w:rsidRDefault="00AD0044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GB"/>
              </w:rPr>
            </w:pPr>
            <w:r w:rsidRPr="00AD0044">
              <w:rPr>
                <w:lang w:eastAsia="en-US"/>
              </w:rPr>
              <w:t>1x za rok</w:t>
            </w:r>
            <w:r w:rsidR="002553D8">
              <w:rPr>
                <w:lang w:eastAsia="en-US"/>
              </w:rPr>
              <w:t xml:space="preserve">, </w:t>
            </w:r>
            <w:r w:rsidRPr="00AD0044">
              <w:rPr>
                <w:lang w:eastAsia="en-US"/>
              </w:rPr>
              <w:t>duben–červenec</w:t>
            </w:r>
          </w:p>
        </w:tc>
      </w:tr>
    </w:tbl>
    <w:p w14:paraId="226EB37B" w14:textId="77777777" w:rsidR="002553D8" w:rsidRPr="002553D8" w:rsidRDefault="002553D8" w:rsidP="004349E8">
      <w:pPr>
        <w:widowControl w:val="0"/>
        <w:spacing w:line="276" w:lineRule="auto"/>
        <w:rPr>
          <w:rFonts w:cstheme="minorBidi"/>
          <w:iCs/>
        </w:rPr>
      </w:pPr>
    </w:p>
    <w:p w14:paraId="037F1106" w14:textId="5302832A" w:rsidR="00AD0044" w:rsidRPr="00AD0044" w:rsidRDefault="00AD0044" w:rsidP="004349E8">
      <w:pPr>
        <w:widowControl w:val="0"/>
        <w:spacing w:line="276" w:lineRule="auto"/>
        <w:rPr>
          <w:rFonts w:cstheme="minorBidi"/>
          <w:b/>
          <w:bCs/>
          <w:iCs/>
        </w:rPr>
      </w:pPr>
      <w:r w:rsidRPr="00AD0044">
        <w:rPr>
          <w:rFonts w:cstheme="minorBidi"/>
          <w:b/>
          <w:bCs/>
          <w:iCs/>
        </w:rPr>
        <w:t>Spektrum plevelů:</w:t>
      </w:r>
    </w:p>
    <w:p w14:paraId="32A4DB1E" w14:textId="3E9D68C5" w:rsidR="00AD0044" w:rsidRPr="00AD0044" w:rsidRDefault="00AD0044" w:rsidP="007051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eastAsia="en-US"/>
        </w:rPr>
      </w:pPr>
      <w:r w:rsidRPr="00AD0044">
        <w:rPr>
          <w:rFonts w:cstheme="minorBidi"/>
          <w:u w:val="single"/>
          <w:lang w:eastAsia="en-US"/>
        </w:rPr>
        <w:t>Plevele citlivé</w:t>
      </w:r>
      <w:r w:rsidRPr="002553D8">
        <w:rPr>
          <w:rFonts w:cstheme="minorBidi"/>
          <w:lang w:eastAsia="en-US"/>
        </w:rPr>
        <w:t xml:space="preserve">: </w:t>
      </w:r>
      <w:r w:rsidR="002553D8" w:rsidRPr="002553D8">
        <w:rPr>
          <w:rFonts w:cstheme="minorBidi"/>
          <w:lang w:eastAsia="en-US"/>
        </w:rPr>
        <w:t>p</w:t>
      </w:r>
      <w:r w:rsidRPr="002553D8">
        <w:rPr>
          <w:rFonts w:eastAsiaTheme="minorHAnsi" w:cstheme="minorBidi"/>
          <w:lang w:eastAsia="en-US"/>
        </w:rPr>
        <w:t>a</w:t>
      </w:r>
      <w:r w:rsidRPr="00AD0044">
        <w:rPr>
          <w:rFonts w:eastAsiaTheme="minorHAnsi" w:cstheme="minorBidi"/>
          <w:lang w:eastAsia="en-US"/>
        </w:rPr>
        <w:t>mpeliška lékařská, jetele, řebříček obecný, pryskyřník lítý</w:t>
      </w:r>
    </w:p>
    <w:p w14:paraId="7976CFE8" w14:textId="77777777" w:rsidR="00AD0044" w:rsidRPr="00AD0044" w:rsidRDefault="00AD0044" w:rsidP="004349E8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i/>
          <w:iCs/>
          <w:lang w:eastAsia="en-US"/>
        </w:rPr>
      </w:pPr>
    </w:p>
    <w:p w14:paraId="5E12F875" w14:textId="77777777" w:rsidR="00AD0044" w:rsidRPr="00AD0044" w:rsidRDefault="00AD0044" w:rsidP="007051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Bidi"/>
          <w:lang w:eastAsia="en-US"/>
        </w:rPr>
      </w:pPr>
      <w:r w:rsidRPr="00AD0044">
        <w:rPr>
          <w:rFonts w:cstheme="minorBidi"/>
          <w:lang w:eastAsia="en-US"/>
        </w:rPr>
        <w:lastRenderedPageBreak/>
        <w:t>Růstová fáze plevelů: rané růstové fáze, plevele aktivně rostoucí</w:t>
      </w:r>
    </w:p>
    <w:p w14:paraId="18D2800A" w14:textId="77777777" w:rsidR="00AD0044" w:rsidRPr="00AD0044" w:rsidRDefault="00AD0044" w:rsidP="004349E8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cstheme="minorBidi"/>
          <w:i/>
          <w:iCs/>
          <w:lang w:eastAsia="en-US"/>
        </w:rPr>
      </w:pPr>
    </w:p>
    <w:p w14:paraId="5E86C9CF" w14:textId="77777777" w:rsidR="00AD0044" w:rsidRPr="00AD0044" w:rsidRDefault="00AD0044" w:rsidP="004349E8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cstheme="minorBidi"/>
          <w:lang w:eastAsia="en-US"/>
        </w:rPr>
      </w:pPr>
      <w:r w:rsidRPr="00AD0044">
        <w:rPr>
          <w:rFonts w:cstheme="minorBidi"/>
          <w:lang w:eastAsia="en-US"/>
        </w:rPr>
        <w:t>Neošetřujte trávníky v roce založení.</w:t>
      </w:r>
    </w:p>
    <w:p w14:paraId="73F903A8" w14:textId="77777777" w:rsidR="00AD0044" w:rsidRPr="00AD0044" w:rsidRDefault="00AD0044" w:rsidP="004349E8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cstheme="minorBidi"/>
          <w:lang w:eastAsia="en-US"/>
        </w:rPr>
      </w:pPr>
      <w:r w:rsidRPr="00AD0044">
        <w:rPr>
          <w:rFonts w:cstheme="minorBidi"/>
          <w:lang w:eastAsia="en-US"/>
        </w:rPr>
        <w:t xml:space="preserve">Aplikujte 2-14 dní před sečením trávníku. </w:t>
      </w:r>
    </w:p>
    <w:p w14:paraId="330E2EBB" w14:textId="77777777" w:rsidR="00AD0044" w:rsidRPr="00AD0044" w:rsidRDefault="00AD0044" w:rsidP="004349E8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cstheme="minorBidi"/>
          <w:lang w:eastAsia="en-US"/>
        </w:rPr>
      </w:pPr>
      <w:r w:rsidRPr="00AD0044">
        <w:rPr>
          <w:rFonts w:cstheme="minorBidi"/>
          <w:lang w:eastAsia="en-US"/>
        </w:rPr>
        <w:t xml:space="preserve">Delší doba z uvedeného rozmezí je nutná pro hubení vytrvalých plevelů. </w:t>
      </w:r>
    </w:p>
    <w:p w14:paraId="42238896" w14:textId="77777777" w:rsidR="00AD0044" w:rsidRPr="00AD0044" w:rsidRDefault="00AD0044" w:rsidP="004349E8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cstheme="minorBidi"/>
          <w:lang w:eastAsia="en-US"/>
        </w:rPr>
      </w:pPr>
      <w:r w:rsidRPr="00AD0044">
        <w:rPr>
          <w:rFonts w:cstheme="minorBidi"/>
          <w:lang w:eastAsia="en-US"/>
        </w:rPr>
        <w:t>Neaplikujte minimálně 2 dny po sečení.</w:t>
      </w:r>
    </w:p>
    <w:p w14:paraId="683BB55C" w14:textId="77777777" w:rsidR="00AD0044" w:rsidRPr="00AD0044" w:rsidRDefault="00AD0044" w:rsidP="004349E8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eastAsiaTheme="minorHAnsi" w:cstheme="minorBidi"/>
          <w:i/>
          <w:snapToGrid w:val="0"/>
          <w:lang w:eastAsia="en-US"/>
        </w:rPr>
      </w:pPr>
    </w:p>
    <w:p w14:paraId="55A98694" w14:textId="77777777" w:rsidR="00AD0044" w:rsidRPr="00AD0044" w:rsidRDefault="00AD0044" w:rsidP="004349E8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eastAsiaTheme="minorHAnsi" w:cstheme="minorBidi"/>
          <w:iCs/>
          <w:snapToGrid w:val="0"/>
          <w:lang w:eastAsia="en-US"/>
        </w:rPr>
      </w:pPr>
      <w:r w:rsidRPr="00AD0044">
        <w:rPr>
          <w:rFonts w:eastAsiaTheme="minorHAnsi" w:cstheme="minorBidi"/>
          <w:iCs/>
          <w:snapToGrid w:val="0"/>
          <w:lang w:eastAsia="en-US"/>
        </w:rPr>
        <w:t>Druhové a odrůdové složení trávníku konzultujte s držitelem povolení.</w:t>
      </w:r>
    </w:p>
    <w:p w14:paraId="639CB4C7" w14:textId="77777777" w:rsidR="00AD0044" w:rsidRPr="00AD0044" w:rsidRDefault="00AD0044" w:rsidP="004349E8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eastAsiaTheme="minorHAnsi" w:cstheme="minorBidi"/>
          <w:iCs/>
          <w:snapToGrid w:val="0"/>
          <w:lang w:eastAsia="en-US"/>
        </w:rPr>
      </w:pPr>
      <w:r w:rsidRPr="00AD0044">
        <w:rPr>
          <w:rFonts w:eastAsiaTheme="minorHAnsi" w:cstheme="minorBidi"/>
          <w:iCs/>
          <w:snapToGrid w:val="0"/>
          <w:lang w:eastAsia="en-US"/>
        </w:rPr>
        <w:t>V případě, že trávník obsahuje jako požadovanou složku dvouděložné rostliny, konzultujte rizika fytotoxicity s držitelem povolení.</w:t>
      </w:r>
    </w:p>
    <w:p w14:paraId="0DD02E68" w14:textId="77777777" w:rsidR="00AD0044" w:rsidRPr="00AD0044" w:rsidRDefault="00AD0044" w:rsidP="004349E8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eastAsiaTheme="minorHAnsi" w:cstheme="minorBidi"/>
          <w:iCs/>
          <w:snapToGrid w:val="0"/>
          <w:lang w:eastAsia="en-US"/>
        </w:rPr>
      </w:pPr>
    </w:p>
    <w:p w14:paraId="069105C8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  <w:u w:val="single"/>
        </w:rPr>
      </w:pPr>
      <w:r w:rsidRPr="00AD0044">
        <w:rPr>
          <w:rFonts w:cstheme="minorBidi"/>
          <w:iCs/>
          <w:u w:val="single"/>
        </w:rPr>
        <w:t>Následné/náhradní plodiny:</w:t>
      </w:r>
    </w:p>
    <w:p w14:paraId="04976D67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</w:rPr>
      </w:pPr>
      <w:r w:rsidRPr="00AD0044">
        <w:rPr>
          <w:rFonts w:cstheme="minorBidi"/>
          <w:iCs/>
        </w:rPr>
        <w:t>Pěstování následných a náhradních plodin konzultujte s držitelem povolení.</w:t>
      </w:r>
    </w:p>
    <w:p w14:paraId="404CAE2F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  <w:u w:val="single"/>
        </w:rPr>
      </w:pPr>
    </w:p>
    <w:p w14:paraId="58C30987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</w:rPr>
      </w:pPr>
      <w:r w:rsidRPr="00AD0044">
        <w:rPr>
          <w:rFonts w:cstheme="minorBidi"/>
          <w:iCs/>
        </w:rPr>
        <w:t xml:space="preserve">Rostliny, na které byl přípravek aplikován, nepoužívejte ke kompostování ani k mulčování. </w:t>
      </w:r>
    </w:p>
    <w:p w14:paraId="4D5172AF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  <w:u w:val="single"/>
        </w:rPr>
      </w:pPr>
    </w:p>
    <w:p w14:paraId="48A979F7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</w:rPr>
      </w:pPr>
      <w:r w:rsidRPr="00AD0044">
        <w:rPr>
          <w:rFonts w:cstheme="minorBidi"/>
          <w:iCs/>
        </w:rPr>
        <w:t>Přípravek nesmí zasáhnout okolní porosty.</w:t>
      </w:r>
    </w:p>
    <w:p w14:paraId="28B8E321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</w:rPr>
      </w:pPr>
      <w:r w:rsidRPr="00AD0044">
        <w:rPr>
          <w:rFonts w:cstheme="minorBidi"/>
          <w:iCs/>
        </w:rPr>
        <w:t xml:space="preserve">Pozor na úlet postřikové kapaliny při provádění ošetření v blízkosti pěstovaných dvouděložných rostlin. Mimořádně citlivými jsou réva vinná a chmel. </w:t>
      </w:r>
    </w:p>
    <w:p w14:paraId="57EE4021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</w:rPr>
      </w:pPr>
      <w:r w:rsidRPr="00AD0044">
        <w:rPr>
          <w:rFonts w:cstheme="minorBidi"/>
          <w:iCs/>
        </w:rPr>
        <w:t>V blízkosti citlivých plodin ošetřovat jen za vhodných podmínek (bezvětří, nižší teploty). Za vysokých teplot mohou být citlivé plodiny poškozeny.</w:t>
      </w:r>
    </w:p>
    <w:p w14:paraId="6A1F1557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</w:rPr>
      </w:pPr>
    </w:p>
    <w:p w14:paraId="400AE271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  <w:u w:val="single"/>
        </w:rPr>
      </w:pPr>
      <w:r w:rsidRPr="00AD0044">
        <w:rPr>
          <w:rFonts w:cstheme="minorBidi"/>
          <w:iCs/>
          <w:u w:val="single"/>
        </w:rPr>
        <w:t>Čištění postřikového zařízení:</w:t>
      </w:r>
    </w:p>
    <w:p w14:paraId="7C9DE07D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</w:rPr>
      </w:pPr>
      <w:r w:rsidRPr="00AD0044">
        <w:rPr>
          <w:rFonts w:cstheme="minorBidi"/>
          <w:iCs/>
        </w:rPr>
        <w:t>Postřikové zařízení důkladně vypláchněte čistou vodou.</w:t>
      </w:r>
    </w:p>
    <w:p w14:paraId="4FBA1AA3" w14:textId="77777777" w:rsidR="00AD0044" w:rsidRPr="00AD0044" w:rsidRDefault="00AD0044" w:rsidP="004349E8">
      <w:pPr>
        <w:widowControl w:val="0"/>
        <w:spacing w:line="276" w:lineRule="auto"/>
        <w:rPr>
          <w:rFonts w:cstheme="minorBidi"/>
          <w:iCs/>
        </w:rPr>
      </w:pPr>
      <w:r w:rsidRPr="00AD0044">
        <w:rPr>
          <w:rFonts w:cstheme="minorBidi"/>
          <w:iCs/>
        </w:rPr>
        <w:t>Nedostatečné vypláchnutí aplikačního zařízení může způsobit poškození následně ošetřovaných rostlin.</w:t>
      </w:r>
    </w:p>
    <w:p w14:paraId="319CC98A" w14:textId="77777777" w:rsidR="00AD0044" w:rsidRPr="002553D8" w:rsidRDefault="00AD0044" w:rsidP="004349E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</w:p>
    <w:p w14:paraId="66EC834E" w14:textId="77777777" w:rsidR="00AD0044" w:rsidRPr="00AD0044" w:rsidRDefault="00AD0044" w:rsidP="004349E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AD0044">
        <w:rPr>
          <w:bCs/>
        </w:rPr>
        <w:t>Tabulka ochranných vzdáleností stanovených s ohledem na ochranu necílových organismů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7"/>
        <w:gridCol w:w="1322"/>
        <w:gridCol w:w="1251"/>
        <w:gridCol w:w="1287"/>
        <w:gridCol w:w="1342"/>
      </w:tblGrid>
      <w:tr w:rsidR="00AD0044" w:rsidRPr="00AD0044" w14:paraId="5AB51A4E" w14:textId="77777777" w:rsidTr="002553D8">
        <w:trPr>
          <w:trHeight w:val="220"/>
          <w:jc w:val="center"/>
        </w:trPr>
        <w:tc>
          <w:tcPr>
            <w:tcW w:w="4007" w:type="dxa"/>
            <w:vMerge w:val="restart"/>
            <w:shd w:val="clear" w:color="auto" w:fill="FFFFFF"/>
            <w:vAlign w:val="center"/>
          </w:tcPr>
          <w:p w14:paraId="1A762ED1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AD0044">
              <w:rPr>
                <w:bCs/>
              </w:rPr>
              <w:t>Plodina</w:t>
            </w:r>
          </w:p>
        </w:tc>
        <w:tc>
          <w:tcPr>
            <w:tcW w:w="5202" w:type="dxa"/>
            <w:gridSpan w:val="4"/>
            <w:vAlign w:val="center"/>
          </w:tcPr>
          <w:p w14:paraId="42EEB57B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D0044">
              <w:rPr>
                <w:bCs/>
              </w:rPr>
              <w:t>třída omezení úletu</w:t>
            </w:r>
          </w:p>
        </w:tc>
      </w:tr>
      <w:tr w:rsidR="00AD0044" w:rsidRPr="00AD0044" w14:paraId="7D96B305" w14:textId="77777777" w:rsidTr="002553D8">
        <w:trPr>
          <w:trHeight w:val="220"/>
          <w:jc w:val="center"/>
        </w:trPr>
        <w:tc>
          <w:tcPr>
            <w:tcW w:w="4007" w:type="dxa"/>
            <w:vMerge/>
            <w:shd w:val="clear" w:color="auto" w:fill="FFFFFF"/>
            <w:vAlign w:val="center"/>
          </w:tcPr>
          <w:p w14:paraId="70BF0E61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rPr>
                <w:bCs/>
              </w:rPr>
            </w:pPr>
          </w:p>
        </w:tc>
        <w:tc>
          <w:tcPr>
            <w:tcW w:w="1322" w:type="dxa"/>
            <w:vAlign w:val="center"/>
          </w:tcPr>
          <w:p w14:paraId="6C979C97" w14:textId="77777777" w:rsidR="00AD0044" w:rsidRPr="00AD0044" w:rsidRDefault="00AD0044" w:rsidP="004349E8">
            <w:pPr>
              <w:widowControl w:val="0"/>
              <w:spacing w:line="276" w:lineRule="auto"/>
              <w:ind w:left="-108" w:right="-141"/>
              <w:jc w:val="center"/>
              <w:rPr>
                <w:bCs/>
              </w:rPr>
            </w:pPr>
            <w:r w:rsidRPr="00AD0044">
              <w:rPr>
                <w:bCs/>
              </w:rPr>
              <w:t>bez redukce</w:t>
            </w:r>
          </w:p>
        </w:tc>
        <w:tc>
          <w:tcPr>
            <w:tcW w:w="1251" w:type="dxa"/>
            <w:vAlign w:val="center"/>
          </w:tcPr>
          <w:p w14:paraId="0F5F48B7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AD0044">
              <w:rPr>
                <w:bCs/>
              </w:rPr>
              <w:t xml:space="preserve">     50 %</w:t>
            </w:r>
          </w:p>
        </w:tc>
        <w:tc>
          <w:tcPr>
            <w:tcW w:w="1287" w:type="dxa"/>
            <w:vAlign w:val="center"/>
          </w:tcPr>
          <w:p w14:paraId="557551B2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D0044">
              <w:rPr>
                <w:bCs/>
              </w:rPr>
              <w:t>75 %</w:t>
            </w:r>
          </w:p>
        </w:tc>
        <w:tc>
          <w:tcPr>
            <w:tcW w:w="1342" w:type="dxa"/>
            <w:vAlign w:val="center"/>
          </w:tcPr>
          <w:p w14:paraId="10CC02DE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D0044">
              <w:rPr>
                <w:bCs/>
              </w:rPr>
              <w:t>90 %</w:t>
            </w:r>
          </w:p>
        </w:tc>
      </w:tr>
      <w:tr w:rsidR="00AD0044" w:rsidRPr="00AD0044" w14:paraId="63D4FED6" w14:textId="77777777" w:rsidTr="002553D8">
        <w:trPr>
          <w:trHeight w:val="275"/>
          <w:jc w:val="center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195EC5BF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AD0044">
              <w:rPr>
                <w:bCs/>
              </w:rPr>
              <w:t>Ochranná vzdálenost od povrchové vody s ohledem na ochranu vodních organismů [m]</w:t>
            </w:r>
          </w:p>
        </w:tc>
      </w:tr>
      <w:tr w:rsidR="00AD0044" w:rsidRPr="00AD0044" w14:paraId="7B0C60A2" w14:textId="77777777" w:rsidTr="002553D8">
        <w:trPr>
          <w:trHeight w:val="275"/>
          <w:jc w:val="center"/>
        </w:trPr>
        <w:tc>
          <w:tcPr>
            <w:tcW w:w="4007" w:type="dxa"/>
            <w:shd w:val="clear" w:color="auto" w:fill="FFFFFF"/>
            <w:vAlign w:val="center"/>
          </w:tcPr>
          <w:p w14:paraId="7D413865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AD0044">
              <w:rPr>
                <w:rFonts w:eastAsiaTheme="minorHAnsi"/>
                <w:bCs/>
                <w:lang w:eastAsia="en-US"/>
              </w:rPr>
              <w:t>travní porosty stávající</w:t>
            </w:r>
          </w:p>
        </w:tc>
        <w:tc>
          <w:tcPr>
            <w:tcW w:w="1322" w:type="dxa"/>
            <w:vAlign w:val="center"/>
          </w:tcPr>
          <w:p w14:paraId="4A1D8708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D0044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251" w:type="dxa"/>
            <w:vAlign w:val="center"/>
          </w:tcPr>
          <w:p w14:paraId="69D21FFC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D0044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287" w:type="dxa"/>
            <w:vAlign w:val="center"/>
          </w:tcPr>
          <w:p w14:paraId="3D21FDD5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D0044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342" w:type="dxa"/>
            <w:vAlign w:val="center"/>
          </w:tcPr>
          <w:p w14:paraId="5C13B4CF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D0044">
              <w:rPr>
                <w:rFonts w:eastAsiaTheme="minorHAnsi"/>
                <w:bCs/>
                <w:lang w:eastAsia="en-US"/>
              </w:rPr>
              <w:t>4</w:t>
            </w:r>
          </w:p>
        </w:tc>
      </w:tr>
      <w:tr w:rsidR="00AD0044" w:rsidRPr="00AD0044" w14:paraId="5D0EF49C" w14:textId="77777777" w:rsidTr="002553D8">
        <w:trPr>
          <w:trHeight w:val="275"/>
          <w:jc w:val="center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24E41539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  <w:r w:rsidRPr="00AD0044">
              <w:rPr>
                <w:rFonts w:eastAsiaTheme="minorHAnsi"/>
                <w:bCs/>
                <w:lang w:eastAsia="en-US"/>
              </w:rPr>
              <w:t>Ochranná vzdálenost od okraje ošetřovaného pozemku s ohledem na ochranu necílových rostlin [m]</w:t>
            </w:r>
          </w:p>
        </w:tc>
      </w:tr>
      <w:tr w:rsidR="00AD0044" w:rsidRPr="00AD0044" w14:paraId="43A9284F" w14:textId="77777777" w:rsidTr="002553D8">
        <w:trPr>
          <w:trHeight w:val="275"/>
          <w:jc w:val="center"/>
        </w:trPr>
        <w:tc>
          <w:tcPr>
            <w:tcW w:w="4007" w:type="dxa"/>
            <w:shd w:val="clear" w:color="auto" w:fill="FFFFFF"/>
            <w:vAlign w:val="center"/>
          </w:tcPr>
          <w:p w14:paraId="21CAFAC3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  <w:r w:rsidRPr="00AD0044">
              <w:rPr>
                <w:rFonts w:eastAsiaTheme="minorHAnsi"/>
                <w:bCs/>
                <w:lang w:eastAsia="en-US"/>
              </w:rPr>
              <w:t>travní porosty stávající</w:t>
            </w:r>
          </w:p>
        </w:tc>
        <w:tc>
          <w:tcPr>
            <w:tcW w:w="1322" w:type="dxa"/>
            <w:vAlign w:val="center"/>
          </w:tcPr>
          <w:p w14:paraId="0302C883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AD0044">
              <w:rPr>
                <w:rFonts w:eastAsiaTheme="minorHAnsi"/>
                <w:bCs/>
                <w:lang w:eastAsia="en-US"/>
              </w:rPr>
              <w:t>20</w:t>
            </w:r>
          </w:p>
        </w:tc>
        <w:tc>
          <w:tcPr>
            <w:tcW w:w="1251" w:type="dxa"/>
            <w:vAlign w:val="center"/>
          </w:tcPr>
          <w:p w14:paraId="1CD2E983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AD0044">
              <w:rPr>
                <w:rFonts w:eastAsiaTheme="minorHAnsi"/>
                <w:bCs/>
                <w:lang w:eastAsia="en-US"/>
              </w:rPr>
              <w:t>10</w:t>
            </w:r>
          </w:p>
        </w:tc>
        <w:tc>
          <w:tcPr>
            <w:tcW w:w="1287" w:type="dxa"/>
            <w:vAlign w:val="center"/>
          </w:tcPr>
          <w:p w14:paraId="6255089A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AD0044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342" w:type="dxa"/>
            <w:vAlign w:val="center"/>
          </w:tcPr>
          <w:p w14:paraId="7337EDC2" w14:textId="77777777" w:rsidR="00AD0044" w:rsidRPr="00AD0044" w:rsidRDefault="00AD0044" w:rsidP="004349E8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AD0044">
              <w:rPr>
                <w:rFonts w:eastAsiaTheme="minorHAnsi"/>
                <w:bCs/>
                <w:lang w:eastAsia="en-US"/>
              </w:rPr>
              <w:t>5</w:t>
            </w:r>
          </w:p>
        </w:tc>
      </w:tr>
    </w:tbl>
    <w:p w14:paraId="4B7C29DA" w14:textId="77777777" w:rsidR="00AD0044" w:rsidRPr="00AD0044" w:rsidRDefault="00AD0044" w:rsidP="004349E8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rFonts w:eastAsiaTheme="minorHAnsi"/>
          <w:snapToGrid w:val="0"/>
          <w:lang w:eastAsia="en-US"/>
        </w:rPr>
      </w:pPr>
    </w:p>
    <w:p w14:paraId="681A9423" w14:textId="77777777" w:rsidR="005E519E" w:rsidRPr="002553D8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AD3E952" w14:textId="77777777" w:rsid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7D282D5" w14:textId="77777777" w:rsidR="002553D8" w:rsidRDefault="002553D8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62D3A53" w14:textId="77777777" w:rsidR="002553D8" w:rsidRDefault="002553D8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8E8D84C" w14:textId="77777777" w:rsidR="002553D8" w:rsidRDefault="002553D8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E996AEA" w14:textId="77777777" w:rsidR="002553D8" w:rsidRDefault="002553D8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A51F832" w14:textId="77777777" w:rsidR="002553D8" w:rsidRDefault="002553D8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E6D3717" w14:textId="77777777" w:rsidR="002553D8" w:rsidRPr="002553D8" w:rsidRDefault="002553D8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EC583F9" w14:textId="020FBEFF" w:rsidR="000A229B" w:rsidRDefault="000A229B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0A229B">
        <w:rPr>
          <w:b/>
          <w:sz w:val="28"/>
          <w:szCs w:val="28"/>
        </w:rPr>
        <w:lastRenderedPageBreak/>
        <w:t>F007</w:t>
      </w:r>
    </w:p>
    <w:p w14:paraId="4A64AE30" w14:textId="239C2576" w:rsidR="000A229B" w:rsidRPr="00571B23" w:rsidRDefault="000A229B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proofErr w:type="spellStart"/>
      <w:r w:rsidR="00415615" w:rsidRPr="00415615">
        <w:t>Agronaturalis</w:t>
      </w:r>
      <w:proofErr w:type="spellEnd"/>
      <w:r w:rsidR="00415615" w:rsidRPr="00415615">
        <w:t xml:space="preserve"> Ltd.</w:t>
      </w:r>
      <w:r w:rsidR="00415615">
        <w:t xml:space="preserve">, </w:t>
      </w:r>
      <w:proofErr w:type="spellStart"/>
      <w:r w:rsidR="00415615" w:rsidRPr="00415615">
        <w:t>Suite</w:t>
      </w:r>
      <w:proofErr w:type="spellEnd"/>
      <w:r w:rsidR="00415615" w:rsidRPr="00415615">
        <w:t xml:space="preserve"> B, </w:t>
      </w:r>
      <w:proofErr w:type="spellStart"/>
      <w:r w:rsidR="00415615" w:rsidRPr="00415615">
        <w:t>Crown</w:t>
      </w:r>
      <w:proofErr w:type="spellEnd"/>
      <w:r w:rsidR="00415615" w:rsidRPr="00415615">
        <w:t xml:space="preserve"> House, 2 Southampton </w:t>
      </w:r>
      <w:proofErr w:type="spellStart"/>
      <w:r w:rsidR="00415615" w:rsidRPr="00415615">
        <w:t>Road</w:t>
      </w:r>
      <w:proofErr w:type="spellEnd"/>
      <w:r w:rsidR="00415615" w:rsidRPr="00415615">
        <w:t xml:space="preserve">, BH24 1HY </w:t>
      </w:r>
      <w:proofErr w:type="spellStart"/>
      <w:r w:rsidR="00415615" w:rsidRPr="00415615">
        <w:t>Ringwood</w:t>
      </w:r>
      <w:proofErr w:type="spellEnd"/>
      <w:r w:rsidR="00415615" w:rsidRPr="00415615">
        <w:t xml:space="preserve">, </w:t>
      </w:r>
      <w:r w:rsidR="00415615">
        <w:t>Spojené království</w:t>
      </w:r>
    </w:p>
    <w:p w14:paraId="137B5343" w14:textId="58627F3A" w:rsidR="000A229B" w:rsidRDefault="000A229B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>
        <w:rPr>
          <w:iCs/>
          <w:snapToGrid w:val="0"/>
        </w:rPr>
        <w:t>6184</w:t>
      </w:r>
      <w:r w:rsidRPr="005D0774">
        <w:rPr>
          <w:iCs/>
          <w:snapToGrid w:val="0"/>
        </w:rPr>
        <w:t>-0</w:t>
      </w:r>
    </w:p>
    <w:p w14:paraId="7D35F36C" w14:textId="447F57D4" w:rsidR="000A229B" w:rsidRPr="003505B5" w:rsidRDefault="000A229B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lang w:eastAsia="en-US"/>
        </w:rPr>
      </w:pPr>
      <w:r w:rsidRPr="00571B23">
        <w:t xml:space="preserve">účinná látka: </w:t>
      </w:r>
      <w:r>
        <w:rPr>
          <w:snapToGrid w:val="0"/>
        </w:rPr>
        <w:t>síra</w:t>
      </w:r>
      <w:r w:rsidRPr="00130540">
        <w:rPr>
          <w:snapToGrid w:val="0"/>
        </w:rPr>
        <w:t xml:space="preserve"> </w:t>
      </w:r>
      <w:r>
        <w:rPr>
          <w:snapToGrid w:val="0"/>
        </w:rPr>
        <w:t>700</w:t>
      </w:r>
      <w:r w:rsidRPr="00130540">
        <w:rPr>
          <w:snapToGrid w:val="0"/>
        </w:rPr>
        <w:t xml:space="preserve"> g/l</w:t>
      </w:r>
    </w:p>
    <w:p w14:paraId="19C87E62" w14:textId="35A8F0F6" w:rsidR="000A229B" w:rsidRDefault="000A229B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 w:rsidRPr="000A229B">
        <w:t>31.7.2027</w:t>
      </w:r>
    </w:p>
    <w:p w14:paraId="5171136E" w14:textId="77777777" w:rsidR="00415615" w:rsidRDefault="00415615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E885CA4" w14:textId="77777777" w:rsidR="00415615" w:rsidRPr="00415615" w:rsidRDefault="00415615" w:rsidP="004349E8">
      <w:pPr>
        <w:widowControl w:val="0"/>
        <w:suppressAutoHyphens/>
        <w:autoSpaceDE w:val="0"/>
        <w:autoSpaceDN w:val="0"/>
        <w:spacing w:line="276" w:lineRule="auto"/>
        <w:rPr>
          <w:i/>
          <w:iCs/>
          <w:snapToGrid w:val="0"/>
        </w:rPr>
      </w:pPr>
      <w:r w:rsidRPr="00415615">
        <w:rPr>
          <w:i/>
          <w:iCs/>
          <w:snapToGrid w:val="0"/>
        </w:rPr>
        <w:t>Rozsah povoleného 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567"/>
        <w:gridCol w:w="1984"/>
        <w:gridCol w:w="1843"/>
      </w:tblGrid>
      <w:tr w:rsidR="00415615" w:rsidRPr="00F33B48" w14:paraId="5E22F03C" w14:textId="77777777" w:rsidTr="00B512FE">
        <w:tc>
          <w:tcPr>
            <w:tcW w:w="1843" w:type="dxa"/>
            <w:shd w:val="clear" w:color="auto" w:fill="auto"/>
          </w:tcPr>
          <w:p w14:paraId="3056DC1E" w14:textId="77777777" w:rsidR="00415615" w:rsidRPr="00F33B48" w:rsidRDefault="00415615" w:rsidP="004349E8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1) Plodina, oblast použití</w:t>
            </w:r>
          </w:p>
        </w:tc>
        <w:tc>
          <w:tcPr>
            <w:tcW w:w="1701" w:type="dxa"/>
            <w:shd w:val="clear" w:color="auto" w:fill="auto"/>
          </w:tcPr>
          <w:p w14:paraId="0F472AE4" w14:textId="77777777" w:rsidR="00415615" w:rsidRPr="00F33B48" w:rsidRDefault="00415615" w:rsidP="004349E8">
            <w:pPr>
              <w:widowControl w:val="0"/>
              <w:spacing w:line="276" w:lineRule="auto"/>
              <w:ind w:left="25" w:right="-70"/>
            </w:pPr>
            <w:r w:rsidRPr="00F33B48">
              <w:t>2) Škodlivý organismus, jiný účel použití</w:t>
            </w:r>
          </w:p>
        </w:tc>
        <w:tc>
          <w:tcPr>
            <w:tcW w:w="1418" w:type="dxa"/>
            <w:shd w:val="clear" w:color="auto" w:fill="auto"/>
          </w:tcPr>
          <w:p w14:paraId="384524F3" w14:textId="77777777" w:rsidR="00415615" w:rsidRPr="00F33B48" w:rsidRDefault="00415615" w:rsidP="004349E8">
            <w:pPr>
              <w:widowControl w:val="0"/>
              <w:spacing w:line="276" w:lineRule="auto"/>
              <w:ind w:left="51"/>
            </w:pPr>
            <w:r w:rsidRPr="00F33B48">
              <w:t>Dávkování, mísitelnost</w:t>
            </w:r>
          </w:p>
        </w:tc>
        <w:tc>
          <w:tcPr>
            <w:tcW w:w="567" w:type="dxa"/>
            <w:shd w:val="clear" w:color="auto" w:fill="auto"/>
          </w:tcPr>
          <w:p w14:paraId="4FA759FD" w14:textId="77777777" w:rsidR="00415615" w:rsidRPr="0070514D" w:rsidRDefault="00415615" w:rsidP="004349E8">
            <w:pPr>
              <w:pStyle w:val="Nadpis5"/>
              <w:widowControl w:val="0"/>
              <w:spacing w:before="0" w:after="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0514D">
              <w:rPr>
                <w:b w:val="0"/>
                <w:bCs w:val="0"/>
                <w:i w:val="0"/>
                <w:iCs w:val="0"/>
                <w:sz w:val="24"/>
                <w:szCs w:val="24"/>
              </w:rPr>
              <w:t>OL</w:t>
            </w:r>
          </w:p>
        </w:tc>
        <w:tc>
          <w:tcPr>
            <w:tcW w:w="1984" w:type="dxa"/>
            <w:shd w:val="clear" w:color="auto" w:fill="auto"/>
          </w:tcPr>
          <w:p w14:paraId="62342556" w14:textId="77777777" w:rsidR="00415615" w:rsidRPr="00F33B48" w:rsidRDefault="00415615" w:rsidP="004349E8">
            <w:pPr>
              <w:widowControl w:val="0"/>
              <w:spacing w:line="276" w:lineRule="auto"/>
            </w:pPr>
            <w:r w:rsidRPr="00F33B48">
              <w:t>Poznámka</w:t>
            </w:r>
          </w:p>
          <w:p w14:paraId="058939B3" w14:textId="77777777" w:rsidR="00415615" w:rsidRPr="00F33B48" w:rsidRDefault="00415615" w:rsidP="004349E8">
            <w:pPr>
              <w:widowControl w:val="0"/>
              <w:spacing w:line="276" w:lineRule="auto"/>
            </w:pPr>
            <w:r w:rsidRPr="00F33B48">
              <w:t>1) k plodině</w:t>
            </w:r>
          </w:p>
          <w:p w14:paraId="7C773940" w14:textId="77777777" w:rsidR="00415615" w:rsidRPr="00F33B48" w:rsidRDefault="00415615" w:rsidP="004349E8">
            <w:pPr>
              <w:widowControl w:val="0"/>
              <w:spacing w:line="276" w:lineRule="auto"/>
            </w:pPr>
            <w:r w:rsidRPr="00F33B48">
              <w:t>2) k ŠO</w:t>
            </w:r>
          </w:p>
          <w:p w14:paraId="04DC596B" w14:textId="77777777" w:rsidR="00415615" w:rsidRPr="00F33B48" w:rsidRDefault="00415615" w:rsidP="004349E8">
            <w:pPr>
              <w:widowControl w:val="0"/>
              <w:spacing w:line="276" w:lineRule="auto"/>
            </w:pPr>
            <w:r w:rsidRPr="00F33B48">
              <w:t>3) k OL</w:t>
            </w:r>
          </w:p>
        </w:tc>
        <w:tc>
          <w:tcPr>
            <w:tcW w:w="1843" w:type="dxa"/>
            <w:shd w:val="clear" w:color="auto" w:fill="auto"/>
          </w:tcPr>
          <w:p w14:paraId="145F1971" w14:textId="77777777" w:rsidR="00415615" w:rsidRPr="00F33B48" w:rsidRDefault="00415615" w:rsidP="004349E8">
            <w:pPr>
              <w:widowControl w:val="0"/>
              <w:spacing w:line="276" w:lineRule="auto"/>
            </w:pPr>
            <w:r w:rsidRPr="00F33B48">
              <w:t>4) Pozn. k dávkování</w:t>
            </w:r>
          </w:p>
          <w:p w14:paraId="1F5FC70A" w14:textId="77777777" w:rsidR="00415615" w:rsidRPr="00F33B48" w:rsidRDefault="00415615" w:rsidP="004349E8">
            <w:pPr>
              <w:widowControl w:val="0"/>
              <w:spacing w:line="276" w:lineRule="auto"/>
            </w:pPr>
            <w:r w:rsidRPr="00F33B48">
              <w:t>5) Umístění</w:t>
            </w:r>
          </w:p>
          <w:p w14:paraId="38638CF2" w14:textId="77777777" w:rsidR="00415615" w:rsidRPr="00F33B48" w:rsidRDefault="00415615" w:rsidP="004349E8">
            <w:pPr>
              <w:widowControl w:val="0"/>
              <w:spacing w:line="276" w:lineRule="auto"/>
            </w:pPr>
            <w:r w:rsidRPr="00F33B48">
              <w:t>6) Určení sklizně</w:t>
            </w:r>
          </w:p>
        </w:tc>
      </w:tr>
      <w:tr w:rsidR="00415615" w:rsidRPr="00F33B48" w14:paraId="35C1DF71" w14:textId="77777777" w:rsidTr="00B512FE">
        <w:tc>
          <w:tcPr>
            <w:tcW w:w="1843" w:type="dxa"/>
            <w:shd w:val="clear" w:color="auto" w:fill="auto"/>
          </w:tcPr>
          <w:p w14:paraId="7D672335" w14:textId="77777777" w:rsidR="00415615" w:rsidRPr="00F33B48" w:rsidRDefault="00415615" w:rsidP="004349E8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F33B48">
              <w:rPr>
                <w:sz w:val="24"/>
                <w:szCs w:val="24"/>
              </w:rPr>
              <w:t>pšenice ozimá</w:t>
            </w:r>
          </w:p>
        </w:tc>
        <w:tc>
          <w:tcPr>
            <w:tcW w:w="1701" w:type="dxa"/>
            <w:shd w:val="clear" w:color="auto" w:fill="auto"/>
          </w:tcPr>
          <w:p w14:paraId="78BE9A4B" w14:textId="77777777" w:rsidR="00415615" w:rsidRPr="00F33B48" w:rsidRDefault="00415615" w:rsidP="004349E8">
            <w:pPr>
              <w:widowControl w:val="0"/>
              <w:spacing w:line="276" w:lineRule="auto"/>
              <w:ind w:left="25"/>
            </w:pPr>
            <w:proofErr w:type="spellStart"/>
            <w:r w:rsidRPr="00F33B48">
              <w:t>braničnatka</w:t>
            </w:r>
            <w:proofErr w:type="spellEnd"/>
            <w:r w:rsidRPr="00F33B48">
              <w:t xml:space="preserve"> pšeničná, </w:t>
            </w:r>
          </w:p>
          <w:p w14:paraId="43321AC5" w14:textId="77777777" w:rsidR="00415615" w:rsidRPr="00F33B48" w:rsidRDefault="00415615" w:rsidP="004349E8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F33B48">
              <w:t>rez plevová</w:t>
            </w:r>
          </w:p>
        </w:tc>
        <w:tc>
          <w:tcPr>
            <w:tcW w:w="1418" w:type="dxa"/>
            <w:shd w:val="clear" w:color="auto" w:fill="auto"/>
          </w:tcPr>
          <w:p w14:paraId="7439C437" w14:textId="77777777" w:rsidR="00415615" w:rsidRPr="00F33B48" w:rsidRDefault="00415615" w:rsidP="004349E8">
            <w:pPr>
              <w:widowControl w:val="0"/>
              <w:spacing w:line="276" w:lineRule="auto"/>
              <w:ind w:left="51"/>
            </w:pPr>
            <w:r w:rsidRPr="00F33B48">
              <w:t>5-6 l/ha</w:t>
            </w:r>
          </w:p>
        </w:tc>
        <w:tc>
          <w:tcPr>
            <w:tcW w:w="567" w:type="dxa"/>
            <w:shd w:val="clear" w:color="auto" w:fill="auto"/>
          </w:tcPr>
          <w:p w14:paraId="67296B36" w14:textId="77777777" w:rsidR="00415615" w:rsidRPr="0070514D" w:rsidRDefault="00415615" w:rsidP="004349E8">
            <w:pPr>
              <w:widowControl w:val="0"/>
              <w:spacing w:line="276" w:lineRule="auto"/>
              <w:ind w:left="-65"/>
              <w:jc w:val="center"/>
            </w:pPr>
            <w:r w:rsidRPr="0070514D">
              <w:t>AT</w:t>
            </w:r>
          </w:p>
        </w:tc>
        <w:tc>
          <w:tcPr>
            <w:tcW w:w="1984" w:type="dxa"/>
            <w:shd w:val="clear" w:color="auto" w:fill="auto"/>
          </w:tcPr>
          <w:p w14:paraId="3B02F2ED" w14:textId="6887E2DE" w:rsidR="00415615" w:rsidRPr="00F33B48" w:rsidRDefault="00415615" w:rsidP="004349E8">
            <w:pPr>
              <w:widowControl w:val="0"/>
              <w:spacing w:line="276" w:lineRule="auto"/>
              <w:ind w:left="211" w:hanging="283"/>
            </w:pPr>
            <w:r w:rsidRPr="00F33B48">
              <w:t xml:space="preserve"> 1) od: 29 BBCH, do: 45 BBCH </w:t>
            </w:r>
          </w:p>
        </w:tc>
        <w:tc>
          <w:tcPr>
            <w:tcW w:w="1843" w:type="dxa"/>
            <w:shd w:val="clear" w:color="auto" w:fill="auto"/>
          </w:tcPr>
          <w:p w14:paraId="7B2E2EAF" w14:textId="4C615862" w:rsidR="00415615" w:rsidRPr="00F33B48" w:rsidRDefault="00415615" w:rsidP="004349E8">
            <w:pPr>
              <w:widowControl w:val="0"/>
              <w:spacing w:line="276" w:lineRule="auto"/>
            </w:pPr>
            <w:r w:rsidRPr="00F33B48">
              <w:t>5) pole</w:t>
            </w:r>
          </w:p>
        </w:tc>
      </w:tr>
    </w:tbl>
    <w:p w14:paraId="69A5D33B" w14:textId="77777777" w:rsidR="00415615" w:rsidRPr="00F33B48" w:rsidRDefault="00415615" w:rsidP="004349E8">
      <w:pPr>
        <w:widowControl w:val="0"/>
        <w:spacing w:before="240" w:line="276" w:lineRule="auto"/>
        <w:rPr>
          <w:lang w:eastAsia="en-GB"/>
        </w:rPr>
      </w:pPr>
      <w:r w:rsidRPr="00F33B48">
        <w:rPr>
          <w:lang w:eastAsia="en-GB"/>
        </w:rPr>
        <w:t>AT – ochranná lhůta je dána odstupem mezi termínem aplikace a sklizní</w:t>
      </w:r>
    </w:p>
    <w:p w14:paraId="19A56ED4" w14:textId="77777777" w:rsidR="00415615" w:rsidRPr="00F33B48" w:rsidRDefault="00415615" w:rsidP="004349E8">
      <w:pPr>
        <w:widowControl w:val="0"/>
        <w:spacing w:line="276" w:lineRule="auto"/>
        <w:rPr>
          <w:lang w:eastAsia="en-GB"/>
        </w:rPr>
      </w:pP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585"/>
        <w:gridCol w:w="1798"/>
        <w:gridCol w:w="2075"/>
        <w:gridCol w:w="2051"/>
      </w:tblGrid>
      <w:tr w:rsidR="00415615" w:rsidRPr="00F33B48" w14:paraId="1400BFD6" w14:textId="77777777" w:rsidTr="00961925">
        <w:tc>
          <w:tcPr>
            <w:tcW w:w="987" w:type="pct"/>
            <w:shd w:val="clear" w:color="auto" w:fill="auto"/>
          </w:tcPr>
          <w:p w14:paraId="7A99802C" w14:textId="77777777" w:rsidR="00415615" w:rsidRPr="00A81068" w:rsidRDefault="00415615" w:rsidP="004349E8">
            <w:pPr>
              <w:widowControl w:val="0"/>
              <w:spacing w:line="276" w:lineRule="auto"/>
            </w:pPr>
            <w:r w:rsidRPr="00A81068">
              <w:t xml:space="preserve">Plodina, </w:t>
            </w:r>
          </w:p>
          <w:p w14:paraId="6DD70AEC" w14:textId="77777777" w:rsidR="00415615" w:rsidRPr="00A81068" w:rsidRDefault="00415615" w:rsidP="004349E8">
            <w:pPr>
              <w:widowControl w:val="0"/>
              <w:spacing w:line="276" w:lineRule="auto"/>
            </w:pPr>
            <w:r w:rsidRPr="00A81068">
              <w:t>oblast použití</w:t>
            </w:r>
          </w:p>
        </w:tc>
        <w:tc>
          <w:tcPr>
            <w:tcW w:w="847" w:type="pct"/>
            <w:shd w:val="clear" w:color="auto" w:fill="auto"/>
          </w:tcPr>
          <w:p w14:paraId="6DCAF226" w14:textId="77777777" w:rsidR="00415615" w:rsidRPr="00A81068" w:rsidRDefault="00415615" w:rsidP="004349E8">
            <w:pPr>
              <w:widowControl w:val="0"/>
              <w:spacing w:line="276" w:lineRule="auto"/>
              <w:ind w:left="34" w:hanging="34"/>
            </w:pPr>
            <w:r w:rsidRPr="00A81068">
              <w:t>Dávka vody</w:t>
            </w:r>
          </w:p>
        </w:tc>
        <w:tc>
          <w:tcPr>
            <w:tcW w:w="961" w:type="pct"/>
            <w:shd w:val="clear" w:color="auto" w:fill="auto"/>
          </w:tcPr>
          <w:p w14:paraId="1DB883BC" w14:textId="77777777" w:rsidR="00415615" w:rsidRPr="00A81068" w:rsidRDefault="00415615" w:rsidP="004349E8">
            <w:pPr>
              <w:widowControl w:val="0"/>
              <w:spacing w:line="276" w:lineRule="auto"/>
              <w:ind w:left="34" w:hanging="34"/>
            </w:pPr>
            <w:r w:rsidRPr="00A81068">
              <w:t>Způsob aplikace</w:t>
            </w:r>
          </w:p>
        </w:tc>
        <w:tc>
          <w:tcPr>
            <w:tcW w:w="1109" w:type="pct"/>
            <w:shd w:val="clear" w:color="auto" w:fill="auto"/>
          </w:tcPr>
          <w:p w14:paraId="4AA27460" w14:textId="77777777" w:rsidR="00415615" w:rsidRPr="00A81068" w:rsidRDefault="00415615" w:rsidP="004349E8">
            <w:pPr>
              <w:widowControl w:val="0"/>
              <w:spacing w:line="276" w:lineRule="auto"/>
              <w:ind w:left="34" w:hanging="34"/>
            </w:pPr>
            <w:r w:rsidRPr="00A81068">
              <w:t>Max. počet aplikací v plodině</w:t>
            </w:r>
          </w:p>
        </w:tc>
        <w:tc>
          <w:tcPr>
            <w:tcW w:w="1097" w:type="pct"/>
            <w:shd w:val="clear" w:color="auto" w:fill="auto"/>
          </w:tcPr>
          <w:p w14:paraId="55575FBD" w14:textId="77777777" w:rsidR="00415615" w:rsidRPr="00A81068" w:rsidRDefault="00415615" w:rsidP="004349E8">
            <w:pPr>
              <w:widowControl w:val="0"/>
              <w:spacing w:line="276" w:lineRule="auto"/>
              <w:ind w:left="34" w:hanging="34"/>
            </w:pPr>
            <w:r w:rsidRPr="00A81068">
              <w:t xml:space="preserve">Interval mezi aplikacemi </w:t>
            </w:r>
          </w:p>
        </w:tc>
      </w:tr>
      <w:tr w:rsidR="00415615" w:rsidRPr="00F33B48" w14:paraId="2EF41D9F" w14:textId="77777777" w:rsidTr="00961925">
        <w:tc>
          <w:tcPr>
            <w:tcW w:w="987" w:type="pct"/>
            <w:shd w:val="clear" w:color="auto" w:fill="auto"/>
          </w:tcPr>
          <w:p w14:paraId="7BCC36FA" w14:textId="77777777" w:rsidR="00415615" w:rsidRPr="00A81068" w:rsidRDefault="00415615" w:rsidP="004349E8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A81068">
              <w:rPr>
                <w:lang w:val="de-DE"/>
              </w:rPr>
              <w:t>pšenice</w:t>
            </w:r>
            <w:proofErr w:type="spellEnd"/>
            <w:r w:rsidRPr="00A81068">
              <w:rPr>
                <w:lang w:val="de-DE"/>
              </w:rPr>
              <w:t xml:space="preserve"> </w:t>
            </w:r>
            <w:proofErr w:type="spellStart"/>
            <w:r w:rsidRPr="00A81068">
              <w:rPr>
                <w:lang w:val="de-DE"/>
              </w:rPr>
              <w:t>ozimá</w:t>
            </w:r>
            <w:proofErr w:type="spellEnd"/>
          </w:p>
        </w:tc>
        <w:tc>
          <w:tcPr>
            <w:tcW w:w="847" w:type="pct"/>
            <w:shd w:val="clear" w:color="auto" w:fill="auto"/>
          </w:tcPr>
          <w:p w14:paraId="64660489" w14:textId="77777777" w:rsidR="00415615" w:rsidRPr="00A81068" w:rsidRDefault="00415615" w:rsidP="004349E8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A81068">
              <w:rPr>
                <w:lang w:val="de-DE"/>
              </w:rPr>
              <w:t xml:space="preserve"> 200-400 l/ha</w:t>
            </w:r>
          </w:p>
        </w:tc>
        <w:tc>
          <w:tcPr>
            <w:tcW w:w="961" w:type="pct"/>
            <w:shd w:val="clear" w:color="auto" w:fill="auto"/>
          </w:tcPr>
          <w:p w14:paraId="38C8F561" w14:textId="77777777" w:rsidR="00415615" w:rsidRPr="00A81068" w:rsidRDefault="00415615" w:rsidP="004349E8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A81068">
              <w:rPr>
                <w:lang w:val="de-DE"/>
              </w:rPr>
              <w:t>postřik</w:t>
            </w:r>
          </w:p>
        </w:tc>
        <w:tc>
          <w:tcPr>
            <w:tcW w:w="1109" w:type="pct"/>
            <w:shd w:val="clear" w:color="auto" w:fill="auto"/>
          </w:tcPr>
          <w:p w14:paraId="107A5C83" w14:textId="77777777" w:rsidR="00415615" w:rsidRPr="00A81068" w:rsidRDefault="00415615" w:rsidP="004349E8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A81068">
              <w:rPr>
                <w:lang w:val="de-DE"/>
              </w:rPr>
              <w:t xml:space="preserve">  2x</w:t>
            </w:r>
          </w:p>
        </w:tc>
        <w:tc>
          <w:tcPr>
            <w:tcW w:w="1097" w:type="pct"/>
            <w:shd w:val="clear" w:color="auto" w:fill="auto"/>
          </w:tcPr>
          <w:p w14:paraId="413BD200" w14:textId="77777777" w:rsidR="00415615" w:rsidRPr="00A81068" w:rsidRDefault="00415615" w:rsidP="004349E8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A81068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minimálně</w:t>
            </w:r>
            <w:proofErr w:type="spellEnd"/>
            <w:r>
              <w:rPr>
                <w:lang w:val="de-DE"/>
              </w:rPr>
              <w:t xml:space="preserve"> </w:t>
            </w:r>
            <w:r w:rsidRPr="00A81068">
              <w:rPr>
                <w:lang w:val="de-DE"/>
              </w:rPr>
              <w:t xml:space="preserve">7 </w:t>
            </w:r>
            <w:proofErr w:type="spellStart"/>
            <w:r w:rsidRPr="00A81068">
              <w:rPr>
                <w:lang w:val="de-DE"/>
              </w:rPr>
              <w:t>dnů</w:t>
            </w:r>
            <w:proofErr w:type="spellEnd"/>
          </w:p>
        </w:tc>
      </w:tr>
    </w:tbl>
    <w:p w14:paraId="218F16C2" w14:textId="77777777" w:rsidR="00415615" w:rsidRDefault="00415615" w:rsidP="004349E8">
      <w:pPr>
        <w:widowControl w:val="0"/>
        <w:spacing w:line="276" w:lineRule="auto"/>
      </w:pPr>
    </w:p>
    <w:p w14:paraId="0968E5F9" w14:textId="77777777" w:rsidR="00415615" w:rsidRPr="00F33B48" w:rsidRDefault="00415615" w:rsidP="004349E8">
      <w:pPr>
        <w:widowControl w:val="0"/>
        <w:spacing w:line="276" w:lineRule="auto"/>
      </w:pPr>
      <w:r w:rsidRPr="00F33B48">
        <w:t>Přípravek dosahuje proti rzi plevové průměrné účinnosti.</w:t>
      </w:r>
    </w:p>
    <w:p w14:paraId="184B3E9A" w14:textId="77777777" w:rsidR="00415615" w:rsidRPr="00F33B48" w:rsidRDefault="00415615" w:rsidP="004349E8">
      <w:pPr>
        <w:widowControl w:val="0"/>
        <w:spacing w:line="276" w:lineRule="auto"/>
      </w:pPr>
      <w:r w:rsidRPr="00F33B48">
        <w:t xml:space="preserve">Nižší dávka z uvedeného rozmezí se použije při nižším infekčním tlaku. </w:t>
      </w:r>
    </w:p>
    <w:p w14:paraId="19AD55D1" w14:textId="77777777" w:rsidR="00415615" w:rsidRDefault="00415615" w:rsidP="004349E8">
      <w:pPr>
        <w:widowControl w:val="0"/>
        <w:spacing w:line="276" w:lineRule="auto"/>
      </w:pPr>
      <w:r w:rsidRPr="00F33B48">
        <w:t>Neošetřujte při intenzivním slunečním svitu a vysokých teplotách.</w:t>
      </w:r>
    </w:p>
    <w:p w14:paraId="29C1EB6C" w14:textId="77777777" w:rsidR="00415615" w:rsidRPr="006E6879" w:rsidRDefault="00415615" w:rsidP="004349E8">
      <w:pPr>
        <w:widowControl w:val="0"/>
        <w:spacing w:line="276" w:lineRule="auto"/>
      </w:pPr>
    </w:p>
    <w:p w14:paraId="0F71666E" w14:textId="77777777" w:rsidR="00415615" w:rsidRPr="00F33B48" w:rsidRDefault="00415615" w:rsidP="004349E8">
      <w:pPr>
        <w:pStyle w:val="Odstavecseseznamem"/>
        <w:widowControl w:val="0"/>
        <w:numPr>
          <w:ilvl w:val="12"/>
          <w:numId w:val="4"/>
        </w:numPr>
        <w:tabs>
          <w:tab w:val="left" w:pos="0"/>
        </w:tabs>
        <w:suppressAutoHyphens/>
        <w:autoSpaceDE w:val="0"/>
        <w:autoSpaceDN w:val="0"/>
        <w:spacing w:line="276" w:lineRule="auto"/>
        <w:ind w:left="142" w:right="-284" w:hanging="142"/>
        <w:jc w:val="both"/>
        <w:rPr>
          <w:bCs/>
          <w:i/>
          <w:snapToGrid w:val="0"/>
        </w:rPr>
      </w:pPr>
      <w:r w:rsidRPr="00F33B48">
        <w:rPr>
          <w:bCs/>
        </w:rPr>
        <w:t>Tabulka ochranných vzdáleností stanovených s ohledem na ochranu necílových organismů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2"/>
        <w:gridCol w:w="1312"/>
        <w:gridCol w:w="1232"/>
        <w:gridCol w:w="1268"/>
        <w:gridCol w:w="1325"/>
      </w:tblGrid>
      <w:tr w:rsidR="00415615" w:rsidRPr="00F33B48" w14:paraId="1FCD3783" w14:textId="77777777" w:rsidTr="00961925">
        <w:trPr>
          <w:trHeight w:val="220"/>
          <w:jc w:val="center"/>
        </w:trPr>
        <w:tc>
          <w:tcPr>
            <w:tcW w:w="4072" w:type="dxa"/>
            <w:vMerge w:val="restart"/>
            <w:shd w:val="clear" w:color="auto" w:fill="FFFFFF"/>
            <w:vAlign w:val="center"/>
          </w:tcPr>
          <w:p w14:paraId="0C73356C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Plodina</w:t>
            </w:r>
          </w:p>
        </w:tc>
        <w:tc>
          <w:tcPr>
            <w:tcW w:w="5137" w:type="dxa"/>
            <w:gridSpan w:val="4"/>
            <w:vAlign w:val="center"/>
          </w:tcPr>
          <w:p w14:paraId="3AD53133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třída omezení úletu</w:t>
            </w:r>
          </w:p>
        </w:tc>
      </w:tr>
      <w:tr w:rsidR="00415615" w:rsidRPr="00F33B48" w14:paraId="3B7C9B3C" w14:textId="77777777" w:rsidTr="00961925">
        <w:trPr>
          <w:trHeight w:val="220"/>
          <w:jc w:val="center"/>
        </w:trPr>
        <w:tc>
          <w:tcPr>
            <w:tcW w:w="4072" w:type="dxa"/>
            <w:vMerge/>
            <w:shd w:val="clear" w:color="auto" w:fill="FFFFFF"/>
            <w:vAlign w:val="center"/>
          </w:tcPr>
          <w:p w14:paraId="1ED76918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8E782A7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bez redukce</w:t>
            </w:r>
          </w:p>
        </w:tc>
        <w:tc>
          <w:tcPr>
            <w:tcW w:w="1232" w:type="dxa"/>
            <w:vAlign w:val="center"/>
          </w:tcPr>
          <w:p w14:paraId="748C1EB3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268" w:type="dxa"/>
            <w:vAlign w:val="center"/>
          </w:tcPr>
          <w:p w14:paraId="3E82B7A8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75 %</w:t>
            </w:r>
          </w:p>
        </w:tc>
        <w:tc>
          <w:tcPr>
            <w:tcW w:w="1325" w:type="dxa"/>
            <w:vAlign w:val="center"/>
          </w:tcPr>
          <w:p w14:paraId="37CC80F9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90 %</w:t>
            </w:r>
          </w:p>
        </w:tc>
      </w:tr>
      <w:tr w:rsidR="00415615" w:rsidRPr="00F33B48" w14:paraId="09DB3A87" w14:textId="77777777" w:rsidTr="00961925">
        <w:trPr>
          <w:trHeight w:val="275"/>
          <w:jc w:val="center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365C3147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F33B48">
              <w:rPr>
                <w:bCs/>
                <w:sz w:val="24"/>
                <w:szCs w:val="24"/>
              </w:rPr>
              <w:t>Ochranná vzdálenost od okraje ošetřovaného pozemku s ohledem na ochranu necílových členovců [m]</w:t>
            </w:r>
          </w:p>
        </w:tc>
      </w:tr>
      <w:tr w:rsidR="00415615" w:rsidRPr="00F33B48" w14:paraId="4E9D90DB" w14:textId="77777777" w:rsidTr="00961925">
        <w:trPr>
          <w:trHeight w:val="275"/>
          <w:jc w:val="center"/>
        </w:trPr>
        <w:tc>
          <w:tcPr>
            <w:tcW w:w="4072" w:type="dxa"/>
            <w:shd w:val="clear" w:color="auto" w:fill="FFFFFF"/>
            <w:vAlign w:val="center"/>
          </w:tcPr>
          <w:p w14:paraId="3A60F654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rPr>
                <w:iCs/>
                <w:sz w:val="24"/>
                <w:szCs w:val="24"/>
              </w:rPr>
            </w:pPr>
            <w:proofErr w:type="spellStart"/>
            <w:r w:rsidRPr="00F33B48">
              <w:rPr>
                <w:sz w:val="24"/>
                <w:szCs w:val="24"/>
                <w:lang w:val="de-DE"/>
              </w:rPr>
              <w:t>pšenice</w:t>
            </w:r>
            <w:proofErr w:type="spellEnd"/>
            <w:r w:rsidRPr="00F33B4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33B48">
              <w:rPr>
                <w:sz w:val="24"/>
                <w:szCs w:val="24"/>
                <w:lang w:val="de-DE"/>
              </w:rPr>
              <w:t>ozimá</w:t>
            </w:r>
            <w:proofErr w:type="spellEnd"/>
          </w:p>
        </w:tc>
        <w:tc>
          <w:tcPr>
            <w:tcW w:w="1312" w:type="dxa"/>
            <w:vAlign w:val="center"/>
          </w:tcPr>
          <w:p w14:paraId="34D6D194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5</w:t>
            </w:r>
          </w:p>
        </w:tc>
        <w:tc>
          <w:tcPr>
            <w:tcW w:w="1232" w:type="dxa"/>
            <w:vAlign w:val="center"/>
          </w:tcPr>
          <w:p w14:paraId="3032E52C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5</w:t>
            </w:r>
          </w:p>
        </w:tc>
        <w:tc>
          <w:tcPr>
            <w:tcW w:w="1268" w:type="dxa"/>
            <w:vAlign w:val="center"/>
          </w:tcPr>
          <w:p w14:paraId="2B8E8AA0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vAlign w:val="center"/>
          </w:tcPr>
          <w:p w14:paraId="1668D419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0</w:t>
            </w:r>
          </w:p>
        </w:tc>
      </w:tr>
    </w:tbl>
    <w:p w14:paraId="0DCB103B" w14:textId="77777777" w:rsidR="00415615" w:rsidRPr="006E6879" w:rsidRDefault="00415615" w:rsidP="004349E8">
      <w:pPr>
        <w:widowControl w:val="0"/>
        <w:tabs>
          <w:tab w:val="left" w:pos="284"/>
        </w:tabs>
        <w:autoSpaceDE w:val="0"/>
        <w:autoSpaceDN w:val="0"/>
        <w:spacing w:line="276" w:lineRule="auto"/>
        <w:ind w:left="3969" w:hanging="3969"/>
        <w:jc w:val="both"/>
        <w:rPr>
          <w:bCs/>
        </w:rPr>
      </w:pPr>
    </w:p>
    <w:p w14:paraId="423A65C6" w14:textId="77777777" w:rsidR="00415615" w:rsidRPr="00F33B48" w:rsidRDefault="00415615" w:rsidP="004349E8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</w:rPr>
      </w:pPr>
      <w:r w:rsidRPr="00F33B48">
        <w:rPr>
          <w:iCs/>
          <w:snapToGrid w:val="0"/>
        </w:rPr>
        <w:t>Tabulka ochranných vzdáleností stanovených s ohledem na ochranu zdraví lidí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2"/>
        <w:gridCol w:w="1312"/>
        <w:gridCol w:w="1232"/>
        <w:gridCol w:w="1268"/>
        <w:gridCol w:w="1325"/>
      </w:tblGrid>
      <w:tr w:rsidR="00415615" w:rsidRPr="00F33B48" w14:paraId="709B778D" w14:textId="77777777" w:rsidTr="00961925">
        <w:trPr>
          <w:trHeight w:val="220"/>
          <w:jc w:val="center"/>
        </w:trPr>
        <w:tc>
          <w:tcPr>
            <w:tcW w:w="4072" w:type="dxa"/>
            <w:vMerge w:val="restart"/>
            <w:shd w:val="clear" w:color="auto" w:fill="FFFFFF"/>
            <w:vAlign w:val="center"/>
          </w:tcPr>
          <w:p w14:paraId="555F3B90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Plodina</w:t>
            </w:r>
          </w:p>
        </w:tc>
        <w:tc>
          <w:tcPr>
            <w:tcW w:w="5137" w:type="dxa"/>
            <w:gridSpan w:val="4"/>
            <w:vAlign w:val="center"/>
          </w:tcPr>
          <w:p w14:paraId="417CECF6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třída omezení úletu</w:t>
            </w:r>
          </w:p>
        </w:tc>
      </w:tr>
      <w:tr w:rsidR="00415615" w:rsidRPr="00F33B48" w14:paraId="4E65B529" w14:textId="77777777" w:rsidTr="00961925">
        <w:trPr>
          <w:trHeight w:val="220"/>
          <w:jc w:val="center"/>
        </w:trPr>
        <w:tc>
          <w:tcPr>
            <w:tcW w:w="4072" w:type="dxa"/>
            <w:vMerge/>
            <w:shd w:val="clear" w:color="auto" w:fill="FFFFFF"/>
            <w:vAlign w:val="center"/>
          </w:tcPr>
          <w:p w14:paraId="1746426D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D6F2024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bez redukce</w:t>
            </w:r>
          </w:p>
        </w:tc>
        <w:tc>
          <w:tcPr>
            <w:tcW w:w="1232" w:type="dxa"/>
            <w:vAlign w:val="center"/>
          </w:tcPr>
          <w:p w14:paraId="2B310F66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268" w:type="dxa"/>
            <w:vAlign w:val="center"/>
          </w:tcPr>
          <w:p w14:paraId="14287B86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75 %</w:t>
            </w:r>
          </w:p>
        </w:tc>
        <w:tc>
          <w:tcPr>
            <w:tcW w:w="1325" w:type="dxa"/>
            <w:vAlign w:val="center"/>
          </w:tcPr>
          <w:p w14:paraId="70177162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90 %</w:t>
            </w:r>
          </w:p>
        </w:tc>
      </w:tr>
      <w:tr w:rsidR="00415615" w:rsidRPr="00F33B48" w14:paraId="73C08FA3" w14:textId="77777777" w:rsidTr="00961925">
        <w:trPr>
          <w:trHeight w:val="275"/>
          <w:jc w:val="center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2EE3C9C6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415615" w:rsidRPr="00F33B48" w14:paraId="45A226C3" w14:textId="77777777" w:rsidTr="00961925">
        <w:trPr>
          <w:trHeight w:val="275"/>
          <w:jc w:val="center"/>
        </w:trPr>
        <w:tc>
          <w:tcPr>
            <w:tcW w:w="4072" w:type="dxa"/>
            <w:shd w:val="clear" w:color="auto" w:fill="FFFFFF"/>
            <w:vAlign w:val="center"/>
          </w:tcPr>
          <w:p w14:paraId="3D5350D5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rPr>
                <w:bCs/>
                <w:iCs/>
                <w:sz w:val="24"/>
                <w:szCs w:val="24"/>
              </w:rPr>
            </w:pPr>
            <w:proofErr w:type="spellStart"/>
            <w:r w:rsidRPr="00F33B48">
              <w:rPr>
                <w:sz w:val="24"/>
                <w:szCs w:val="24"/>
                <w:lang w:val="de-DE"/>
              </w:rPr>
              <w:t>pšenice</w:t>
            </w:r>
            <w:proofErr w:type="spellEnd"/>
            <w:r w:rsidRPr="00F33B48">
              <w:rPr>
                <w:sz w:val="24"/>
                <w:szCs w:val="24"/>
                <w:lang w:val="de-DE"/>
              </w:rPr>
              <w:t xml:space="preserve"> ozimá</w:t>
            </w:r>
          </w:p>
        </w:tc>
        <w:tc>
          <w:tcPr>
            <w:tcW w:w="1312" w:type="dxa"/>
            <w:vAlign w:val="center"/>
          </w:tcPr>
          <w:p w14:paraId="4050D585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3</w:t>
            </w:r>
          </w:p>
        </w:tc>
        <w:tc>
          <w:tcPr>
            <w:tcW w:w="1232" w:type="dxa"/>
            <w:vAlign w:val="center"/>
          </w:tcPr>
          <w:p w14:paraId="781C167F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33B48"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 w14:paraId="6897F567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33B4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25" w:type="dxa"/>
            <w:vAlign w:val="center"/>
          </w:tcPr>
          <w:p w14:paraId="28AE6695" w14:textId="77777777" w:rsidR="00415615" w:rsidRPr="00F33B48" w:rsidRDefault="00415615" w:rsidP="004349E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33B48">
              <w:rPr>
                <w:bCs/>
                <w:sz w:val="24"/>
                <w:szCs w:val="24"/>
              </w:rPr>
              <w:t>3</w:t>
            </w:r>
          </w:p>
        </w:tc>
      </w:tr>
    </w:tbl>
    <w:p w14:paraId="78B5EF5D" w14:textId="77777777" w:rsidR="00415615" w:rsidRPr="00F33B48" w:rsidRDefault="00415615" w:rsidP="004349E8">
      <w:pPr>
        <w:widowControl w:val="0"/>
        <w:tabs>
          <w:tab w:val="left" w:pos="284"/>
        </w:tabs>
        <w:autoSpaceDE w:val="0"/>
        <w:autoSpaceDN w:val="0"/>
        <w:spacing w:line="276" w:lineRule="auto"/>
        <w:ind w:left="3969" w:hanging="3969"/>
        <w:jc w:val="both"/>
        <w:rPr>
          <w:bCs/>
        </w:rPr>
      </w:pPr>
    </w:p>
    <w:p w14:paraId="6B627D92" w14:textId="77777777" w:rsidR="00415615" w:rsidRPr="00B512FE" w:rsidRDefault="00415615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AE87114" w14:textId="77777777" w:rsidR="000A229B" w:rsidRPr="00B512FE" w:rsidRDefault="000A229B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D63263F" w14:textId="77777777" w:rsid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3606DA0" w14:textId="77777777" w:rsidR="00B512FE" w:rsidRPr="00B512FE" w:rsidRDefault="00B512FE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DE46F61" w14:textId="5EAAE6BF" w:rsidR="003505B5" w:rsidRPr="003505B5" w:rsidRDefault="003505B5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sz w:val="28"/>
          <w:szCs w:val="28"/>
        </w:rPr>
      </w:pPr>
      <w:proofErr w:type="spellStart"/>
      <w:r w:rsidRPr="003505B5">
        <w:rPr>
          <w:b/>
          <w:sz w:val="28"/>
          <w:szCs w:val="28"/>
        </w:rPr>
        <w:lastRenderedPageBreak/>
        <w:t>Kalimba</w:t>
      </w:r>
      <w:proofErr w:type="spellEnd"/>
      <w:r w:rsidRPr="003505B5">
        <w:rPr>
          <w:b/>
          <w:sz w:val="28"/>
          <w:szCs w:val="28"/>
        </w:rPr>
        <w:t xml:space="preserve"> Max</w:t>
      </w:r>
      <w:r w:rsidRPr="003505B5">
        <w:rPr>
          <w:sz w:val="28"/>
          <w:szCs w:val="28"/>
        </w:rPr>
        <w:t xml:space="preserve"> </w:t>
      </w:r>
    </w:p>
    <w:p w14:paraId="357C4733" w14:textId="68FBFD7F" w:rsidR="00353E9D" w:rsidRPr="00571B23" w:rsidRDefault="00353E9D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r w:rsidR="003505B5" w:rsidRPr="003505B5">
        <w:t xml:space="preserve">UPL </w:t>
      </w:r>
      <w:proofErr w:type="spellStart"/>
      <w:r w:rsidR="003505B5" w:rsidRPr="003505B5">
        <w:t>Holdings</w:t>
      </w:r>
      <w:proofErr w:type="spellEnd"/>
      <w:r w:rsidR="003505B5" w:rsidRPr="003505B5">
        <w:t xml:space="preserve"> </w:t>
      </w:r>
      <w:proofErr w:type="spellStart"/>
      <w:r w:rsidR="003505B5" w:rsidRPr="003505B5">
        <w:t>Coöperatief</w:t>
      </w:r>
      <w:proofErr w:type="spellEnd"/>
      <w:r w:rsidR="003505B5" w:rsidRPr="003505B5">
        <w:t xml:space="preserve"> U.A.</w:t>
      </w:r>
      <w:r w:rsidR="003505B5">
        <w:t xml:space="preserve">, </w:t>
      </w:r>
      <w:r w:rsidR="003505B5" w:rsidRPr="003505B5">
        <w:t xml:space="preserve">Claudius </w:t>
      </w:r>
      <w:proofErr w:type="spellStart"/>
      <w:r w:rsidR="003505B5" w:rsidRPr="003505B5">
        <w:t>Prinsenlaan</w:t>
      </w:r>
      <w:proofErr w:type="spellEnd"/>
      <w:r w:rsidR="003505B5" w:rsidRPr="003505B5">
        <w:t xml:space="preserve"> 144 A, Blok A, 4818 CP Breda, Nizozemí</w:t>
      </w:r>
    </w:p>
    <w:p w14:paraId="68D8D86C" w14:textId="7ED71F1D" w:rsidR="003505B5" w:rsidRDefault="00353E9D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 w:rsidR="003505B5" w:rsidRPr="003505B5">
        <w:rPr>
          <w:iCs/>
        </w:rPr>
        <w:t>6161-0</w:t>
      </w:r>
    </w:p>
    <w:p w14:paraId="3EDEFF37" w14:textId="5626BBDD" w:rsidR="003505B5" w:rsidRDefault="00353E9D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lang w:eastAsia="en-US"/>
        </w:rPr>
      </w:pPr>
      <w:r w:rsidRPr="00571B23">
        <w:t xml:space="preserve">účinná látka: </w:t>
      </w:r>
      <w:proofErr w:type="spellStart"/>
      <w:r w:rsidR="003505B5" w:rsidRPr="003505B5">
        <w:rPr>
          <w:snapToGrid w:val="0"/>
          <w:lang w:eastAsia="en-US"/>
        </w:rPr>
        <w:t>dikamba</w:t>
      </w:r>
      <w:proofErr w:type="spellEnd"/>
      <w:r w:rsidR="003505B5" w:rsidRPr="003505B5">
        <w:rPr>
          <w:snapToGrid w:val="0"/>
          <w:lang w:eastAsia="en-US"/>
        </w:rPr>
        <w:t>, 200 g/l</w:t>
      </w:r>
      <w:r w:rsidR="00B512FE">
        <w:rPr>
          <w:snapToGrid w:val="0"/>
          <w:lang w:eastAsia="en-US"/>
        </w:rPr>
        <w:t xml:space="preserve"> </w:t>
      </w:r>
      <w:r w:rsidR="003505B5" w:rsidRPr="003505B5">
        <w:rPr>
          <w:lang w:eastAsia="en-US"/>
        </w:rPr>
        <w:t xml:space="preserve">(ve formě </w:t>
      </w:r>
      <w:proofErr w:type="spellStart"/>
      <w:r w:rsidR="003505B5" w:rsidRPr="003505B5">
        <w:rPr>
          <w:lang w:eastAsia="en-US"/>
        </w:rPr>
        <w:t>dimethylamonné</w:t>
      </w:r>
      <w:proofErr w:type="spellEnd"/>
      <w:r w:rsidR="003505B5" w:rsidRPr="003505B5">
        <w:rPr>
          <w:lang w:eastAsia="en-US"/>
        </w:rPr>
        <w:t xml:space="preserve"> soli 241 g/l)</w:t>
      </w:r>
    </w:p>
    <w:p w14:paraId="46A1B77B" w14:textId="48F11937" w:rsidR="003505B5" w:rsidRPr="003505B5" w:rsidRDefault="003505B5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lang w:eastAsia="en-US"/>
        </w:rPr>
      </w:pPr>
      <w:r>
        <w:rPr>
          <w:lang w:eastAsia="en-US"/>
        </w:rPr>
        <w:t xml:space="preserve">                     </w:t>
      </w:r>
      <w:proofErr w:type="spellStart"/>
      <w:r w:rsidRPr="003505B5">
        <w:rPr>
          <w:snapToGrid w:val="0"/>
          <w:lang w:eastAsia="en-US"/>
        </w:rPr>
        <w:t>fluroxypyr</w:t>
      </w:r>
      <w:proofErr w:type="spellEnd"/>
      <w:r w:rsidRPr="003505B5">
        <w:rPr>
          <w:snapToGrid w:val="0"/>
          <w:lang w:eastAsia="en-US"/>
        </w:rPr>
        <w:t>, 100 g/l</w:t>
      </w:r>
      <w:r w:rsidR="00B512FE">
        <w:rPr>
          <w:snapToGrid w:val="0"/>
          <w:lang w:eastAsia="en-US"/>
        </w:rPr>
        <w:t xml:space="preserve"> </w:t>
      </w:r>
      <w:r w:rsidRPr="003505B5">
        <w:rPr>
          <w:lang w:eastAsia="en-US"/>
        </w:rPr>
        <w:t xml:space="preserve">(ve formě </w:t>
      </w:r>
      <w:proofErr w:type="spellStart"/>
      <w:r w:rsidRPr="003505B5">
        <w:rPr>
          <w:lang w:eastAsia="en-US"/>
        </w:rPr>
        <w:t>meptyl</w:t>
      </w:r>
      <w:proofErr w:type="spellEnd"/>
      <w:r w:rsidRPr="003505B5">
        <w:rPr>
          <w:lang w:eastAsia="en-US"/>
        </w:rPr>
        <w:t xml:space="preserve"> esteru 144 g/l)</w:t>
      </w:r>
    </w:p>
    <w:p w14:paraId="1A23001F" w14:textId="77777777" w:rsidR="003505B5" w:rsidRDefault="00353E9D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 w:rsidR="003505B5" w:rsidRPr="003505B5">
        <w:t>15.2.2028</w:t>
      </w:r>
    </w:p>
    <w:p w14:paraId="63DDEFD8" w14:textId="77777777" w:rsidR="003505B5" w:rsidRDefault="003505B5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52F225B" w14:textId="4BC87283" w:rsidR="003505B5" w:rsidRPr="003505B5" w:rsidRDefault="003505B5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  <w:lang w:eastAsia="en-US"/>
        </w:rPr>
      </w:pPr>
      <w:r w:rsidRPr="003505B5">
        <w:rPr>
          <w:i/>
          <w:iCs/>
          <w:snapToGrid w:val="0"/>
          <w:lang w:eastAsia="en-US"/>
        </w:rPr>
        <w:t>Rozsah povoleného použití</w:t>
      </w:r>
      <w:r>
        <w:rPr>
          <w:i/>
          <w:iCs/>
          <w:snapToGrid w:val="0"/>
          <w:lang w:eastAsia="en-US"/>
        </w:rPr>
        <w:t>:</w:t>
      </w:r>
    </w:p>
    <w:tbl>
      <w:tblPr>
        <w:tblpPr w:leftFromText="141" w:rightFromText="141" w:vertAnchor="text" w:tblpXSpec="center" w:tblpY="1"/>
        <w:tblOverlap w:val="never"/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843"/>
        <w:gridCol w:w="1417"/>
        <w:gridCol w:w="567"/>
        <w:gridCol w:w="2127"/>
        <w:gridCol w:w="2126"/>
      </w:tblGrid>
      <w:tr w:rsidR="003505B5" w:rsidRPr="003505B5" w14:paraId="1EBBAD17" w14:textId="77777777" w:rsidTr="00B512FE">
        <w:trPr>
          <w:jc w:val="center"/>
        </w:trPr>
        <w:tc>
          <w:tcPr>
            <w:tcW w:w="1268" w:type="dxa"/>
          </w:tcPr>
          <w:p w14:paraId="0C45D627" w14:textId="77777777" w:rsidR="003505B5" w:rsidRPr="003505B5" w:rsidRDefault="003505B5" w:rsidP="004349E8">
            <w:pPr>
              <w:widowControl w:val="0"/>
              <w:spacing w:line="276" w:lineRule="auto"/>
              <w:ind w:right="-76"/>
              <w:rPr>
                <w:lang w:eastAsia="en-US"/>
              </w:rPr>
            </w:pPr>
            <w:r w:rsidRPr="003505B5">
              <w:rPr>
                <w:lang w:eastAsia="en-US"/>
              </w:rPr>
              <w:t>1) Plodina, oblast použití</w:t>
            </w:r>
          </w:p>
        </w:tc>
        <w:tc>
          <w:tcPr>
            <w:tcW w:w="1843" w:type="dxa"/>
          </w:tcPr>
          <w:p w14:paraId="6E354884" w14:textId="77777777" w:rsidR="003505B5" w:rsidRPr="003505B5" w:rsidRDefault="003505B5" w:rsidP="004349E8">
            <w:pPr>
              <w:widowControl w:val="0"/>
              <w:spacing w:line="276" w:lineRule="auto"/>
              <w:ind w:left="25" w:right="-70"/>
              <w:rPr>
                <w:lang w:eastAsia="en-US"/>
              </w:rPr>
            </w:pPr>
            <w:r w:rsidRPr="003505B5">
              <w:rPr>
                <w:lang w:eastAsia="en-US"/>
              </w:rPr>
              <w:t>2) Škodlivý organismus, jiný účel použití</w:t>
            </w:r>
          </w:p>
        </w:tc>
        <w:tc>
          <w:tcPr>
            <w:tcW w:w="1417" w:type="dxa"/>
          </w:tcPr>
          <w:p w14:paraId="0D2BF28E" w14:textId="77777777" w:rsidR="003505B5" w:rsidRPr="003505B5" w:rsidRDefault="003505B5" w:rsidP="004349E8">
            <w:pPr>
              <w:widowControl w:val="0"/>
              <w:spacing w:line="276" w:lineRule="auto"/>
              <w:ind w:left="51"/>
              <w:rPr>
                <w:lang w:eastAsia="en-US"/>
              </w:rPr>
            </w:pPr>
            <w:r w:rsidRPr="003505B5">
              <w:rPr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6A04FC23" w14:textId="77777777" w:rsidR="003505B5" w:rsidRPr="003505B5" w:rsidRDefault="003505B5" w:rsidP="004349E8">
            <w:pPr>
              <w:widowControl w:val="0"/>
              <w:spacing w:line="276" w:lineRule="auto"/>
              <w:jc w:val="center"/>
              <w:outlineLvl w:val="4"/>
            </w:pPr>
            <w:r w:rsidRPr="003505B5">
              <w:t>OL</w:t>
            </w:r>
          </w:p>
        </w:tc>
        <w:tc>
          <w:tcPr>
            <w:tcW w:w="2127" w:type="dxa"/>
          </w:tcPr>
          <w:p w14:paraId="5C49C0A7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>Poznámka</w:t>
            </w:r>
          </w:p>
          <w:p w14:paraId="14709CC3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>1) k plodině</w:t>
            </w:r>
          </w:p>
          <w:p w14:paraId="3F3AB35D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>2) k ŠO</w:t>
            </w:r>
          </w:p>
          <w:p w14:paraId="49FFDE69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>3) k OL</w:t>
            </w:r>
          </w:p>
        </w:tc>
        <w:tc>
          <w:tcPr>
            <w:tcW w:w="2126" w:type="dxa"/>
          </w:tcPr>
          <w:p w14:paraId="780443FF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>4) Pozn. k dávkování</w:t>
            </w:r>
          </w:p>
          <w:p w14:paraId="56B19661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>5) Umístění</w:t>
            </w:r>
          </w:p>
          <w:p w14:paraId="75E2F41B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>6) Určení sklizně</w:t>
            </w:r>
          </w:p>
        </w:tc>
      </w:tr>
      <w:tr w:rsidR="003505B5" w:rsidRPr="003505B5" w14:paraId="17D102D9" w14:textId="77777777" w:rsidTr="00B512FE">
        <w:trPr>
          <w:jc w:val="center"/>
        </w:trPr>
        <w:tc>
          <w:tcPr>
            <w:tcW w:w="1268" w:type="dxa"/>
          </w:tcPr>
          <w:p w14:paraId="20EC19CF" w14:textId="77777777" w:rsidR="003505B5" w:rsidRPr="003505B5" w:rsidRDefault="003505B5" w:rsidP="004349E8">
            <w:pPr>
              <w:widowControl w:val="0"/>
              <w:spacing w:line="276" w:lineRule="auto"/>
              <w:ind w:right="-76"/>
              <w:rPr>
                <w:lang w:eastAsia="en-US"/>
              </w:rPr>
            </w:pPr>
            <w:r w:rsidRPr="003505B5">
              <w:rPr>
                <w:lang w:eastAsia="en-US"/>
              </w:rPr>
              <w:t>kukuřice</w:t>
            </w:r>
          </w:p>
        </w:tc>
        <w:tc>
          <w:tcPr>
            <w:tcW w:w="1843" w:type="dxa"/>
          </w:tcPr>
          <w:p w14:paraId="1CA6D47F" w14:textId="77777777" w:rsidR="003505B5" w:rsidRPr="003505B5" w:rsidRDefault="003505B5" w:rsidP="004349E8">
            <w:pPr>
              <w:widowControl w:val="0"/>
              <w:spacing w:line="276" w:lineRule="auto"/>
              <w:ind w:left="25"/>
              <w:rPr>
                <w:lang w:eastAsia="en-US"/>
              </w:rPr>
            </w:pPr>
            <w:r w:rsidRPr="003505B5">
              <w:rPr>
                <w:lang w:eastAsia="en-US"/>
              </w:rPr>
              <w:t>plevele dvouděložné jednoleté</w:t>
            </w:r>
          </w:p>
        </w:tc>
        <w:tc>
          <w:tcPr>
            <w:tcW w:w="1417" w:type="dxa"/>
          </w:tcPr>
          <w:p w14:paraId="4732CBC0" w14:textId="77777777" w:rsidR="003505B5" w:rsidRPr="003505B5" w:rsidRDefault="003505B5" w:rsidP="004349E8">
            <w:pPr>
              <w:widowControl w:val="0"/>
              <w:spacing w:line="276" w:lineRule="auto"/>
              <w:ind w:left="51"/>
              <w:rPr>
                <w:lang w:eastAsia="en-US"/>
              </w:rPr>
            </w:pPr>
            <w:r w:rsidRPr="003505B5">
              <w:rPr>
                <w:lang w:eastAsia="en-US"/>
              </w:rPr>
              <w:t>0,8-1 l/ha</w:t>
            </w:r>
          </w:p>
        </w:tc>
        <w:tc>
          <w:tcPr>
            <w:tcW w:w="567" w:type="dxa"/>
            <w:shd w:val="clear" w:color="auto" w:fill="auto"/>
          </w:tcPr>
          <w:p w14:paraId="02BF66C3" w14:textId="77777777" w:rsidR="003505B5" w:rsidRPr="003505B5" w:rsidRDefault="003505B5" w:rsidP="004349E8">
            <w:pPr>
              <w:widowControl w:val="0"/>
              <w:spacing w:line="276" w:lineRule="auto"/>
              <w:ind w:left="-65"/>
              <w:jc w:val="center"/>
              <w:rPr>
                <w:lang w:eastAsia="en-US"/>
              </w:rPr>
            </w:pPr>
            <w:r w:rsidRPr="003505B5">
              <w:rPr>
                <w:lang w:eastAsia="en-US"/>
              </w:rPr>
              <w:t>AT</w:t>
            </w:r>
          </w:p>
        </w:tc>
        <w:tc>
          <w:tcPr>
            <w:tcW w:w="2127" w:type="dxa"/>
          </w:tcPr>
          <w:p w14:paraId="03D5EA6F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 xml:space="preserve">1) </w:t>
            </w:r>
            <w:proofErr w:type="spellStart"/>
            <w:r w:rsidRPr="003505B5">
              <w:rPr>
                <w:lang w:eastAsia="en-US"/>
              </w:rPr>
              <w:t>postemergentně</w:t>
            </w:r>
            <w:proofErr w:type="spellEnd"/>
            <w:r w:rsidRPr="003505B5">
              <w:rPr>
                <w:lang w:eastAsia="en-US"/>
              </w:rPr>
              <w:t>,</w:t>
            </w:r>
          </w:p>
          <w:p w14:paraId="408F6284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 xml:space="preserve"> od: 12 BBCH, do: 19 BBCH</w:t>
            </w:r>
          </w:p>
        </w:tc>
        <w:tc>
          <w:tcPr>
            <w:tcW w:w="2126" w:type="dxa"/>
          </w:tcPr>
          <w:p w14:paraId="57C349A5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>5) pole</w:t>
            </w:r>
          </w:p>
          <w:p w14:paraId="79ED187A" w14:textId="77777777" w:rsidR="003505B5" w:rsidRPr="003505B5" w:rsidRDefault="003505B5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505B5">
              <w:rPr>
                <w:lang w:eastAsia="en-US"/>
              </w:rPr>
              <w:t>6) na siláž, na zrno</w:t>
            </w:r>
          </w:p>
        </w:tc>
      </w:tr>
    </w:tbl>
    <w:p w14:paraId="4867027E" w14:textId="77777777" w:rsidR="003505B5" w:rsidRPr="003505B5" w:rsidRDefault="003505B5" w:rsidP="004349E8">
      <w:pPr>
        <w:widowControl w:val="0"/>
        <w:spacing w:line="276" w:lineRule="auto"/>
        <w:rPr>
          <w:szCs w:val="20"/>
          <w:lang w:eastAsia="en-US"/>
        </w:rPr>
      </w:pPr>
      <w:r w:rsidRPr="003505B5">
        <w:rPr>
          <w:szCs w:val="20"/>
          <w:lang w:eastAsia="en-US"/>
        </w:rPr>
        <w:t>AT – ochranná lhůta je dána odstupem mezi termínem poslední aplikace a sklizní.</w:t>
      </w:r>
    </w:p>
    <w:p w14:paraId="32D77670" w14:textId="77777777" w:rsidR="003505B5" w:rsidRPr="003505B5" w:rsidRDefault="003505B5" w:rsidP="004349E8">
      <w:pPr>
        <w:widowControl w:val="0"/>
        <w:spacing w:line="276" w:lineRule="auto"/>
        <w:rPr>
          <w:szCs w:val="20"/>
          <w:lang w:eastAsia="en-US"/>
        </w:rPr>
      </w:pPr>
    </w:p>
    <w:tbl>
      <w:tblPr>
        <w:tblStyle w:val="Mkatabulky50"/>
        <w:tblpPr w:leftFromText="141" w:rightFromText="141" w:vertAnchor="text" w:tblpXSpec="center" w:tblpY="1"/>
        <w:tblOverlap w:val="never"/>
        <w:tblW w:w="9493" w:type="dxa"/>
        <w:jc w:val="center"/>
        <w:tblLayout w:type="fixed"/>
        <w:tblLook w:val="01E0" w:firstRow="1" w:lastRow="1" w:firstColumn="1" w:lastColumn="1" w:noHBand="0" w:noVBand="0"/>
      </w:tblPr>
      <w:tblGrid>
        <w:gridCol w:w="2161"/>
        <w:gridCol w:w="2327"/>
        <w:gridCol w:w="2327"/>
        <w:gridCol w:w="2678"/>
      </w:tblGrid>
      <w:tr w:rsidR="003505B5" w:rsidRPr="003505B5" w14:paraId="134E0354" w14:textId="77777777" w:rsidTr="00B512FE">
        <w:trPr>
          <w:jc w:val="center"/>
        </w:trPr>
        <w:tc>
          <w:tcPr>
            <w:tcW w:w="2161" w:type="dxa"/>
          </w:tcPr>
          <w:p w14:paraId="0EE7784A" w14:textId="77777777" w:rsidR="003505B5" w:rsidRPr="003505B5" w:rsidRDefault="003505B5" w:rsidP="004349E8">
            <w:pPr>
              <w:widowControl w:val="0"/>
              <w:spacing w:line="276" w:lineRule="auto"/>
            </w:pPr>
            <w:r w:rsidRPr="003505B5">
              <w:t>Plodina, oblast použití</w:t>
            </w:r>
          </w:p>
        </w:tc>
        <w:tc>
          <w:tcPr>
            <w:tcW w:w="2327" w:type="dxa"/>
          </w:tcPr>
          <w:p w14:paraId="60FE5AF0" w14:textId="77777777" w:rsidR="003505B5" w:rsidRPr="003505B5" w:rsidRDefault="003505B5" w:rsidP="004349E8">
            <w:pPr>
              <w:widowControl w:val="0"/>
              <w:spacing w:line="276" w:lineRule="auto"/>
              <w:ind w:left="34" w:hanging="34"/>
            </w:pPr>
            <w:r w:rsidRPr="003505B5">
              <w:t>Dávka vody</w:t>
            </w:r>
          </w:p>
        </w:tc>
        <w:tc>
          <w:tcPr>
            <w:tcW w:w="2327" w:type="dxa"/>
          </w:tcPr>
          <w:p w14:paraId="18F3A1E6" w14:textId="77777777" w:rsidR="003505B5" w:rsidRPr="003505B5" w:rsidRDefault="003505B5" w:rsidP="004349E8">
            <w:pPr>
              <w:widowControl w:val="0"/>
              <w:spacing w:line="276" w:lineRule="auto"/>
              <w:ind w:left="34" w:hanging="34"/>
            </w:pPr>
            <w:r w:rsidRPr="003505B5">
              <w:t>Způsob aplikace</w:t>
            </w:r>
          </w:p>
        </w:tc>
        <w:tc>
          <w:tcPr>
            <w:tcW w:w="2678" w:type="dxa"/>
          </w:tcPr>
          <w:p w14:paraId="5596BFEE" w14:textId="77777777" w:rsidR="003505B5" w:rsidRPr="003505B5" w:rsidRDefault="003505B5" w:rsidP="004349E8">
            <w:pPr>
              <w:widowControl w:val="0"/>
              <w:spacing w:line="276" w:lineRule="auto"/>
              <w:ind w:left="34" w:hanging="34"/>
            </w:pPr>
            <w:r w:rsidRPr="003505B5">
              <w:t>Max. počet aplikací v plodině</w:t>
            </w:r>
          </w:p>
        </w:tc>
      </w:tr>
      <w:tr w:rsidR="003505B5" w:rsidRPr="003505B5" w14:paraId="7B13624C" w14:textId="77777777" w:rsidTr="00B512FE">
        <w:trPr>
          <w:jc w:val="center"/>
        </w:trPr>
        <w:tc>
          <w:tcPr>
            <w:tcW w:w="2161" w:type="dxa"/>
          </w:tcPr>
          <w:p w14:paraId="32E25647" w14:textId="77777777" w:rsidR="003505B5" w:rsidRPr="003505B5" w:rsidRDefault="003505B5" w:rsidP="004349E8">
            <w:pPr>
              <w:widowControl w:val="0"/>
              <w:spacing w:line="276" w:lineRule="auto"/>
              <w:ind w:left="25"/>
            </w:pPr>
            <w:r w:rsidRPr="003505B5">
              <w:t>kukuřice</w:t>
            </w:r>
          </w:p>
        </w:tc>
        <w:tc>
          <w:tcPr>
            <w:tcW w:w="2327" w:type="dxa"/>
          </w:tcPr>
          <w:p w14:paraId="3014B471" w14:textId="77777777" w:rsidR="003505B5" w:rsidRPr="003505B5" w:rsidRDefault="003505B5" w:rsidP="004349E8">
            <w:pPr>
              <w:widowControl w:val="0"/>
              <w:spacing w:line="276" w:lineRule="auto"/>
              <w:ind w:left="25"/>
            </w:pPr>
            <w:r w:rsidRPr="003505B5">
              <w:t xml:space="preserve"> 200-300 l/ha</w:t>
            </w:r>
          </w:p>
        </w:tc>
        <w:tc>
          <w:tcPr>
            <w:tcW w:w="2327" w:type="dxa"/>
          </w:tcPr>
          <w:p w14:paraId="255B13F1" w14:textId="77777777" w:rsidR="003505B5" w:rsidRPr="003505B5" w:rsidRDefault="003505B5" w:rsidP="004349E8">
            <w:pPr>
              <w:widowControl w:val="0"/>
              <w:spacing w:line="276" w:lineRule="auto"/>
              <w:ind w:left="25"/>
            </w:pPr>
            <w:r w:rsidRPr="003505B5">
              <w:t>postřik</w:t>
            </w:r>
          </w:p>
        </w:tc>
        <w:tc>
          <w:tcPr>
            <w:tcW w:w="2678" w:type="dxa"/>
          </w:tcPr>
          <w:p w14:paraId="3218C391" w14:textId="77777777" w:rsidR="003505B5" w:rsidRPr="003505B5" w:rsidRDefault="003505B5" w:rsidP="004349E8">
            <w:pPr>
              <w:widowControl w:val="0"/>
              <w:spacing w:line="276" w:lineRule="auto"/>
              <w:ind w:left="25"/>
            </w:pPr>
            <w:r w:rsidRPr="003505B5">
              <w:t xml:space="preserve">  1x</w:t>
            </w:r>
          </w:p>
        </w:tc>
      </w:tr>
    </w:tbl>
    <w:p w14:paraId="31AEE889" w14:textId="77777777" w:rsidR="003505B5" w:rsidRPr="003505B5" w:rsidRDefault="003505B5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  <w:highlight w:val="yellow"/>
          <w:lang w:eastAsia="en-US"/>
        </w:rPr>
      </w:pPr>
    </w:p>
    <w:p w14:paraId="1E1B8B0A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lang w:eastAsia="de-DE"/>
        </w:rPr>
        <w:t>Nejlepší účinnosti se dosáhne při aplikaci na mladé, aktivně rostoucí plevele za podmínek příznivých pro růst a vývoj rostlin. Jednoleté plevele by měly být optimálně ve fázi 2-4 pravých listů, pcháč oset ve fázi listové růžice a svlačec rolní ve fázi nasazení poupat.</w:t>
      </w:r>
    </w:p>
    <w:p w14:paraId="21B1CC1C" w14:textId="77777777" w:rsidR="003505B5" w:rsidRPr="003505B5" w:rsidRDefault="003505B5" w:rsidP="004349E8">
      <w:pPr>
        <w:widowControl w:val="0"/>
        <w:spacing w:line="276" w:lineRule="auto"/>
        <w:jc w:val="both"/>
        <w:rPr>
          <w:b/>
          <w:bCs/>
          <w:noProof/>
          <w:lang w:eastAsia="de-DE"/>
        </w:rPr>
      </w:pPr>
    </w:p>
    <w:p w14:paraId="3CF020F8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/>
          <w:bCs/>
          <w:noProof/>
          <w:lang w:eastAsia="de-DE"/>
        </w:rPr>
        <w:t xml:space="preserve">Spektrum účinnosti:  </w:t>
      </w:r>
    </w:p>
    <w:p w14:paraId="632D98EB" w14:textId="77777777" w:rsidR="003505B5" w:rsidRPr="003505B5" w:rsidRDefault="003505B5" w:rsidP="004349E8">
      <w:pPr>
        <w:widowControl w:val="0"/>
        <w:spacing w:line="276" w:lineRule="auto"/>
        <w:jc w:val="both"/>
        <w:rPr>
          <w:b/>
          <w:bCs/>
          <w:i/>
          <w:iCs/>
          <w:noProof/>
          <w:lang w:eastAsia="de-DE"/>
        </w:rPr>
      </w:pPr>
      <w:r w:rsidRPr="003505B5">
        <w:rPr>
          <w:b/>
          <w:bCs/>
          <w:i/>
          <w:iCs/>
          <w:noProof/>
          <w:lang w:eastAsia="de-DE"/>
        </w:rPr>
        <w:t>Dávka 1 l/ha</w:t>
      </w:r>
    </w:p>
    <w:p w14:paraId="67504C81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u w:val="single"/>
          <w:lang w:eastAsia="de-DE"/>
        </w:rPr>
        <w:t>Plevele citlivé:</w:t>
      </w:r>
      <w:r w:rsidRPr="003505B5">
        <w:rPr>
          <w:bCs/>
          <w:noProof/>
          <w:lang w:eastAsia="de-DE"/>
        </w:rPr>
        <w:t xml:space="preserve">  laskavec ohnutý, merlík bílý, </w:t>
      </w:r>
      <w:bookmarkStart w:id="3" w:name="_Hlk187829619"/>
      <w:r w:rsidRPr="003505B5">
        <w:rPr>
          <w:bCs/>
          <w:noProof/>
          <w:lang w:eastAsia="de-DE"/>
        </w:rPr>
        <w:t xml:space="preserve">svízel přítula, </w:t>
      </w:r>
      <w:bookmarkStart w:id="4" w:name="_Hlk187830215"/>
      <w:r w:rsidRPr="003505B5">
        <w:rPr>
          <w:bCs/>
          <w:noProof/>
          <w:lang w:eastAsia="de-DE"/>
        </w:rPr>
        <w:t xml:space="preserve">rdesno ptačí, </w:t>
      </w:r>
      <w:bookmarkEnd w:id="4"/>
      <w:r w:rsidRPr="003505B5">
        <w:rPr>
          <w:bCs/>
          <w:noProof/>
          <w:lang w:eastAsia="de-DE"/>
        </w:rPr>
        <w:t xml:space="preserve">opletka obecná, rdesno červivec, lilek černý </w:t>
      </w:r>
    </w:p>
    <w:bookmarkEnd w:id="3"/>
    <w:p w14:paraId="0E93E89A" w14:textId="77777777" w:rsidR="003505B5" w:rsidRPr="003505B5" w:rsidRDefault="003505B5" w:rsidP="004349E8">
      <w:pPr>
        <w:widowControl w:val="0"/>
        <w:spacing w:line="276" w:lineRule="auto"/>
        <w:jc w:val="both"/>
        <w:rPr>
          <w:b/>
          <w:bCs/>
          <w:i/>
          <w:iCs/>
          <w:noProof/>
          <w:lang w:eastAsia="de-DE"/>
        </w:rPr>
      </w:pPr>
      <w:r w:rsidRPr="003505B5">
        <w:rPr>
          <w:bCs/>
          <w:noProof/>
          <w:u w:val="single"/>
          <w:lang w:eastAsia="de-DE"/>
        </w:rPr>
        <w:t>Plevele méně citlivé</w:t>
      </w:r>
      <w:r w:rsidRPr="003505B5">
        <w:rPr>
          <w:bCs/>
          <w:noProof/>
          <w:lang w:eastAsia="de-DE"/>
        </w:rPr>
        <w:t xml:space="preserve">:  svlačec rolní, pcháč oset   </w:t>
      </w:r>
    </w:p>
    <w:p w14:paraId="5B4F1976" w14:textId="77777777" w:rsidR="003505B5" w:rsidRPr="003505B5" w:rsidRDefault="003505B5" w:rsidP="004349E8">
      <w:pPr>
        <w:widowControl w:val="0"/>
        <w:spacing w:line="276" w:lineRule="auto"/>
        <w:jc w:val="both"/>
        <w:rPr>
          <w:b/>
          <w:bCs/>
          <w:i/>
          <w:iCs/>
          <w:noProof/>
          <w:lang w:eastAsia="de-DE"/>
        </w:rPr>
      </w:pPr>
      <w:r w:rsidRPr="003505B5">
        <w:rPr>
          <w:b/>
          <w:bCs/>
          <w:i/>
          <w:iCs/>
          <w:noProof/>
          <w:lang w:eastAsia="de-DE"/>
        </w:rPr>
        <w:t>Dávka 0,8 l/ha</w:t>
      </w:r>
    </w:p>
    <w:p w14:paraId="0490A295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u w:val="single"/>
          <w:lang w:eastAsia="de-DE"/>
        </w:rPr>
        <w:t>Plevele citlivé:</w:t>
      </w:r>
      <w:r w:rsidRPr="003505B5">
        <w:rPr>
          <w:bCs/>
          <w:noProof/>
          <w:lang w:eastAsia="de-DE"/>
        </w:rPr>
        <w:t xml:space="preserve">  laskavec ohnutý, merlík bílý, svízel přítula,  rdesno ptačí, opletka obecná, </w:t>
      </w:r>
    </w:p>
    <w:p w14:paraId="3BB9D205" w14:textId="77777777" w:rsidR="003505B5" w:rsidRPr="003505B5" w:rsidRDefault="003505B5" w:rsidP="004349E8">
      <w:pPr>
        <w:widowControl w:val="0"/>
        <w:spacing w:line="276" w:lineRule="auto"/>
        <w:jc w:val="both"/>
        <w:rPr>
          <w:b/>
          <w:bCs/>
          <w:i/>
          <w:iCs/>
          <w:noProof/>
          <w:lang w:eastAsia="de-DE"/>
        </w:rPr>
      </w:pPr>
      <w:r w:rsidRPr="003505B5">
        <w:rPr>
          <w:bCs/>
          <w:noProof/>
          <w:u w:val="single"/>
          <w:lang w:eastAsia="de-DE"/>
        </w:rPr>
        <w:t>Plevele méně citlivé</w:t>
      </w:r>
      <w:r w:rsidRPr="003505B5">
        <w:rPr>
          <w:bCs/>
          <w:noProof/>
          <w:lang w:eastAsia="de-DE"/>
        </w:rPr>
        <w:t xml:space="preserve">: svlačec rolní, pcháč oset, rdesno červivec, lilek černý </w:t>
      </w:r>
    </w:p>
    <w:p w14:paraId="62BAE3E1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iCs/>
          <w:noProof/>
          <w:lang w:eastAsia="de-DE"/>
        </w:rPr>
      </w:pPr>
    </w:p>
    <w:p w14:paraId="36C51551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iCs/>
          <w:noProof/>
          <w:lang w:eastAsia="de-DE"/>
        </w:rPr>
      </w:pPr>
      <w:r w:rsidRPr="003505B5">
        <w:rPr>
          <w:bCs/>
          <w:iCs/>
          <w:noProof/>
          <w:lang w:eastAsia="de-DE"/>
        </w:rPr>
        <w:t>Přípravek neaplikujte na rostliny poškozené mechanicky nebo chorobami, škůdci, mrazíky či suchem ani v době, kdy se očekávají chladná období s teplotami nižšími než 10 °C několik dní v období aplikace.</w:t>
      </w:r>
    </w:p>
    <w:p w14:paraId="41CF9174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lang w:eastAsia="de-DE"/>
        </w:rPr>
        <w:t>Použití v inbredních liniích kukuřice konzultujte s držitelem povolení/šlechtitelem.</w:t>
      </w:r>
    </w:p>
    <w:p w14:paraId="530BDE7D" w14:textId="77777777" w:rsidR="003505B5" w:rsidRPr="003505B5" w:rsidRDefault="003505B5" w:rsidP="004349E8">
      <w:pPr>
        <w:widowControl w:val="0"/>
        <w:spacing w:line="276" w:lineRule="auto"/>
        <w:jc w:val="both"/>
        <w:rPr>
          <w:b/>
          <w:bCs/>
          <w:noProof/>
          <w:lang w:eastAsia="de-DE"/>
        </w:rPr>
      </w:pPr>
    </w:p>
    <w:p w14:paraId="096348F7" w14:textId="77777777" w:rsidR="003505B5" w:rsidRPr="003505B5" w:rsidRDefault="003505B5" w:rsidP="004349E8">
      <w:pPr>
        <w:widowControl w:val="0"/>
        <w:spacing w:line="276" w:lineRule="auto"/>
        <w:jc w:val="both"/>
        <w:rPr>
          <w:b/>
          <w:bCs/>
          <w:noProof/>
          <w:lang w:eastAsia="de-DE"/>
        </w:rPr>
      </w:pPr>
      <w:r w:rsidRPr="003505B5">
        <w:rPr>
          <w:b/>
          <w:bCs/>
          <w:noProof/>
          <w:lang w:eastAsia="de-DE"/>
        </w:rPr>
        <w:t>Následné plodiny</w:t>
      </w:r>
    </w:p>
    <w:p w14:paraId="40F2E041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lang w:eastAsia="de-DE"/>
        </w:rPr>
        <w:t>Pěstování následných plodin je bez omezení.</w:t>
      </w:r>
    </w:p>
    <w:p w14:paraId="4092041E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lang w:eastAsia="de-DE"/>
        </w:rPr>
        <w:t>Slunečnici je možno vysévat nejdříve 3 měsíce po aplikaci Kalimba Max. Tento interval je možno zkrátit na 7 dní při použití orby do hloubky 20 cm.</w:t>
      </w:r>
    </w:p>
    <w:p w14:paraId="3CB4B8F5" w14:textId="77777777" w:rsidR="003505B5" w:rsidRPr="003505B5" w:rsidRDefault="003505B5" w:rsidP="004349E8">
      <w:pPr>
        <w:widowControl w:val="0"/>
        <w:spacing w:line="276" w:lineRule="auto"/>
        <w:jc w:val="both"/>
        <w:rPr>
          <w:b/>
          <w:bCs/>
          <w:noProof/>
          <w:lang w:eastAsia="de-DE"/>
        </w:rPr>
      </w:pPr>
    </w:p>
    <w:p w14:paraId="7C286278" w14:textId="77777777" w:rsidR="003505B5" w:rsidRPr="003505B5" w:rsidRDefault="003505B5" w:rsidP="004349E8">
      <w:pPr>
        <w:widowControl w:val="0"/>
        <w:spacing w:line="276" w:lineRule="auto"/>
        <w:jc w:val="both"/>
        <w:rPr>
          <w:b/>
          <w:bCs/>
          <w:noProof/>
          <w:lang w:eastAsia="de-DE"/>
        </w:rPr>
      </w:pPr>
      <w:r w:rsidRPr="003505B5">
        <w:rPr>
          <w:b/>
          <w:bCs/>
          <w:noProof/>
          <w:lang w:eastAsia="de-DE"/>
        </w:rPr>
        <w:t>Náhradní plodiny</w:t>
      </w:r>
    </w:p>
    <w:p w14:paraId="3456A322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lang w:eastAsia="de-DE"/>
        </w:rPr>
        <w:t>Pěstování ozimého ječmene, ozimé pšenice, cukrovky, řepky olejky, salátu, rajčat, vojtěšky a sóji jako náhradních plodin po aplikaci Kalimba Max je bez omezení. Před výsevem náhradních plodin, zejména rajčat, se doporučuje provést kultivaci půdy.</w:t>
      </w:r>
    </w:p>
    <w:p w14:paraId="7ABD2DD5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</w:p>
    <w:p w14:paraId="46944674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lang w:eastAsia="de-DE"/>
        </w:rPr>
        <w:t>Přípravek nesmí zasáhnout okolní porosty.</w:t>
      </w:r>
    </w:p>
    <w:p w14:paraId="415FB691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lang w:eastAsia="de-DE"/>
        </w:rPr>
        <w:t xml:space="preserve">Mimořádně citlivé jsou réva vinná a chmel. V blízkosti vinic a chmelnic ošetřovat jen za vhodných podmínek (bezvětří, nižší teploty). Za vysokých teplot mohou být citlivé plodiny poškozeny!  </w:t>
      </w:r>
    </w:p>
    <w:p w14:paraId="0FEBBE22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</w:p>
    <w:p w14:paraId="61E9CF94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u w:val="single"/>
          <w:lang w:eastAsia="de-DE"/>
        </w:rPr>
      </w:pPr>
      <w:r w:rsidRPr="003505B5">
        <w:rPr>
          <w:bCs/>
          <w:noProof/>
          <w:u w:val="single"/>
          <w:lang w:eastAsia="de-DE"/>
        </w:rPr>
        <w:t xml:space="preserve">Čištění zařízení pro aplikaci přípravku: </w:t>
      </w:r>
    </w:p>
    <w:p w14:paraId="61CD4791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lang w:eastAsia="de-DE"/>
        </w:rPr>
        <w:t xml:space="preserve">Aplikační zařízení okamžitě po použití vyprázdněte a opakovaně (min. 2x) vypláchněte vodou (vždy min. čtvrtinou objemu nádrže postřikovače), případně čistícím přípravkem Agroclean liquid v souladu s návodem na jeho použití. </w:t>
      </w:r>
    </w:p>
    <w:p w14:paraId="1B3F679C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  <w:r w:rsidRPr="003505B5">
        <w:rPr>
          <w:bCs/>
          <w:noProof/>
          <w:lang w:eastAsia="de-DE"/>
        </w:rPr>
        <w:t xml:space="preserve">Nedostatečné vypláchnutí postřikového zařízení může způsobit poškození následně ošetřovaného porostu. </w:t>
      </w:r>
    </w:p>
    <w:p w14:paraId="6A768EA8" w14:textId="77777777" w:rsidR="003505B5" w:rsidRPr="003505B5" w:rsidRDefault="003505B5" w:rsidP="004349E8">
      <w:pPr>
        <w:widowControl w:val="0"/>
        <w:spacing w:line="276" w:lineRule="auto"/>
        <w:jc w:val="both"/>
        <w:rPr>
          <w:bCs/>
          <w:noProof/>
          <w:lang w:eastAsia="de-DE"/>
        </w:rPr>
      </w:pPr>
    </w:p>
    <w:p w14:paraId="614BABB4" w14:textId="77777777" w:rsidR="003505B5" w:rsidRPr="003505B5" w:rsidRDefault="003505B5" w:rsidP="004349E8">
      <w:pPr>
        <w:widowControl w:val="0"/>
        <w:spacing w:line="276" w:lineRule="auto"/>
        <w:jc w:val="both"/>
        <w:rPr>
          <w:iCs/>
          <w:lang w:eastAsia="en-US"/>
        </w:rPr>
      </w:pPr>
      <w:r w:rsidRPr="003505B5">
        <w:rPr>
          <w:bCs/>
          <w:noProof/>
          <w:lang w:eastAsia="de-DE"/>
        </w:rPr>
        <w:t xml:space="preserve">Tabulka ochranných vzdáleností </w:t>
      </w:r>
      <w:r w:rsidRPr="003505B5">
        <w:rPr>
          <w:bCs/>
          <w:lang w:eastAsia="en-US"/>
        </w:rPr>
        <w:t xml:space="preserve">stanovených </w:t>
      </w:r>
      <w:r w:rsidRPr="003505B5">
        <w:rPr>
          <w:iCs/>
          <w:lang w:eastAsia="de-DE"/>
        </w:rPr>
        <w:t xml:space="preserve">s ohledem na ochranu zdraví </w:t>
      </w:r>
      <w:r w:rsidRPr="003505B5">
        <w:rPr>
          <w:bCs/>
          <w:lang w:eastAsia="en-US"/>
        </w:rPr>
        <w:t>lidí</w:t>
      </w:r>
    </w:p>
    <w:tbl>
      <w:tblPr>
        <w:tblStyle w:val="Mkatabulky50"/>
        <w:tblW w:w="921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0"/>
        <w:gridCol w:w="1290"/>
        <w:gridCol w:w="1579"/>
        <w:gridCol w:w="1578"/>
        <w:gridCol w:w="1467"/>
      </w:tblGrid>
      <w:tr w:rsidR="003505B5" w:rsidRPr="003505B5" w14:paraId="0EF3ACD2" w14:textId="77777777" w:rsidTr="00B512FE">
        <w:tc>
          <w:tcPr>
            <w:tcW w:w="3300" w:type="dxa"/>
            <w:vMerge w:val="restart"/>
            <w:vAlign w:val="center"/>
          </w:tcPr>
          <w:p w14:paraId="2F070F14" w14:textId="50C4E105" w:rsidR="003505B5" w:rsidRPr="003505B5" w:rsidRDefault="00B512F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="003505B5" w:rsidRPr="003505B5">
              <w:rPr>
                <w:bCs/>
              </w:rPr>
              <w:t>lodina, oblast použití</w:t>
            </w:r>
          </w:p>
        </w:tc>
        <w:tc>
          <w:tcPr>
            <w:tcW w:w="1290" w:type="dxa"/>
            <w:vMerge w:val="restart"/>
            <w:vAlign w:val="center"/>
          </w:tcPr>
          <w:p w14:paraId="3CDA4151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  <w:r w:rsidRPr="003505B5">
              <w:rPr>
                <w:bCs/>
              </w:rPr>
              <w:t>bez omezení</w:t>
            </w:r>
          </w:p>
        </w:tc>
        <w:tc>
          <w:tcPr>
            <w:tcW w:w="4624" w:type="dxa"/>
            <w:gridSpan w:val="3"/>
          </w:tcPr>
          <w:p w14:paraId="1C088C1B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  <w:r w:rsidRPr="003505B5">
              <w:rPr>
                <w:bCs/>
              </w:rPr>
              <w:t>zařízení omezující úlet ve třídě omezení úletu</w:t>
            </w:r>
          </w:p>
        </w:tc>
      </w:tr>
      <w:tr w:rsidR="003505B5" w:rsidRPr="003505B5" w14:paraId="6B64F2BA" w14:textId="77777777" w:rsidTr="00B512FE">
        <w:tc>
          <w:tcPr>
            <w:tcW w:w="3300" w:type="dxa"/>
            <w:vMerge/>
          </w:tcPr>
          <w:p w14:paraId="3539B2EE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290" w:type="dxa"/>
            <w:vMerge/>
          </w:tcPr>
          <w:p w14:paraId="0192289C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579" w:type="dxa"/>
          </w:tcPr>
          <w:p w14:paraId="5F2C9B79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3505B5">
              <w:rPr>
                <w:bCs/>
              </w:rPr>
              <w:t>50 %</w:t>
            </w:r>
          </w:p>
        </w:tc>
        <w:tc>
          <w:tcPr>
            <w:tcW w:w="1578" w:type="dxa"/>
          </w:tcPr>
          <w:p w14:paraId="4D5550A4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3505B5">
              <w:rPr>
                <w:bCs/>
              </w:rPr>
              <w:t>75 %</w:t>
            </w:r>
          </w:p>
        </w:tc>
        <w:tc>
          <w:tcPr>
            <w:tcW w:w="1467" w:type="dxa"/>
          </w:tcPr>
          <w:p w14:paraId="5D038728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3505B5">
              <w:rPr>
                <w:bCs/>
              </w:rPr>
              <w:t>90 %</w:t>
            </w:r>
          </w:p>
        </w:tc>
      </w:tr>
      <w:tr w:rsidR="003505B5" w:rsidRPr="003505B5" w14:paraId="712C011F" w14:textId="77777777" w:rsidTr="00B512FE">
        <w:tc>
          <w:tcPr>
            <w:tcW w:w="9214" w:type="dxa"/>
            <w:gridSpan w:val="5"/>
          </w:tcPr>
          <w:p w14:paraId="1AC0CAAD" w14:textId="77777777" w:rsidR="003505B5" w:rsidRPr="003505B5" w:rsidRDefault="003505B5" w:rsidP="004349E8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bCs/>
              </w:rPr>
            </w:pPr>
            <w:r w:rsidRPr="003505B5">
              <w:rPr>
                <w:bCs/>
              </w:rPr>
              <w:t>ochranná vzdálenost mezi hranicí ošetřené plochy a hranicí oblasti využívané zranitelnými skupinami obyvatel nesmí být menší [m]</w:t>
            </w:r>
          </w:p>
        </w:tc>
      </w:tr>
      <w:tr w:rsidR="003505B5" w:rsidRPr="003505B5" w14:paraId="30175E9E" w14:textId="77777777" w:rsidTr="00B512FE">
        <w:tc>
          <w:tcPr>
            <w:tcW w:w="3300" w:type="dxa"/>
          </w:tcPr>
          <w:p w14:paraId="4033FDE5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  <w:r w:rsidRPr="003505B5">
              <w:rPr>
                <w:bCs/>
              </w:rPr>
              <w:t>kukuřice (na siláž i zrno)</w:t>
            </w:r>
          </w:p>
        </w:tc>
        <w:tc>
          <w:tcPr>
            <w:tcW w:w="1290" w:type="dxa"/>
          </w:tcPr>
          <w:p w14:paraId="25A008F1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3505B5">
              <w:rPr>
                <w:bCs/>
              </w:rPr>
              <w:t>3</w:t>
            </w:r>
          </w:p>
        </w:tc>
        <w:tc>
          <w:tcPr>
            <w:tcW w:w="1579" w:type="dxa"/>
          </w:tcPr>
          <w:p w14:paraId="0783DBB9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3505B5">
              <w:rPr>
                <w:bCs/>
              </w:rPr>
              <w:t>3</w:t>
            </w:r>
          </w:p>
        </w:tc>
        <w:tc>
          <w:tcPr>
            <w:tcW w:w="1578" w:type="dxa"/>
          </w:tcPr>
          <w:p w14:paraId="6890F756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3505B5">
              <w:rPr>
                <w:bCs/>
              </w:rPr>
              <w:t>3</w:t>
            </w:r>
          </w:p>
        </w:tc>
        <w:tc>
          <w:tcPr>
            <w:tcW w:w="1467" w:type="dxa"/>
          </w:tcPr>
          <w:p w14:paraId="1C6D81C0" w14:textId="77777777" w:rsidR="003505B5" w:rsidRPr="003505B5" w:rsidRDefault="003505B5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3505B5">
              <w:rPr>
                <w:bCs/>
              </w:rPr>
              <w:t>3</w:t>
            </w:r>
          </w:p>
        </w:tc>
      </w:tr>
    </w:tbl>
    <w:p w14:paraId="0B95B243" w14:textId="77777777" w:rsidR="003505B5" w:rsidRPr="003505B5" w:rsidRDefault="003505B5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7794113A" w14:textId="77777777" w:rsidR="003505B5" w:rsidRDefault="003505B5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886008E" w14:textId="0B970102" w:rsidR="003D1390" w:rsidRDefault="003D1390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3D1390">
        <w:rPr>
          <w:b/>
          <w:sz w:val="28"/>
          <w:szCs w:val="28"/>
        </w:rPr>
        <w:t>Orondis</w:t>
      </w:r>
      <w:proofErr w:type="spellEnd"/>
      <w:r w:rsidRPr="003D1390">
        <w:rPr>
          <w:b/>
          <w:sz w:val="28"/>
          <w:szCs w:val="28"/>
        </w:rPr>
        <w:t xml:space="preserve"> VIP</w:t>
      </w:r>
    </w:p>
    <w:p w14:paraId="67CFFBA9" w14:textId="2AAAC020" w:rsidR="003D1390" w:rsidRPr="00571B23" w:rsidRDefault="003D1390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proofErr w:type="spellStart"/>
      <w:r w:rsidRPr="003D1390">
        <w:t>Syngenta</w:t>
      </w:r>
      <w:proofErr w:type="spellEnd"/>
      <w:r w:rsidRPr="003D1390">
        <w:t xml:space="preserve"> </w:t>
      </w:r>
      <w:proofErr w:type="spellStart"/>
      <w:r w:rsidRPr="003D1390">
        <w:t>Crop</w:t>
      </w:r>
      <w:proofErr w:type="spellEnd"/>
      <w:r w:rsidRPr="003D1390">
        <w:t xml:space="preserve"> </w:t>
      </w:r>
      <w:proofErr w:type="spellStart"/>
      <w:r w:rsidRPr="003D1390">
        <w:t>Protection</w:t>
      </w:r>
      <w:proofErr w:type="spellEnd"/>
      <w:r w:rsidRPr="003D1390">
        <w:t xml:space="preserve"> AG</w:t>
      </w:r>
      <w:r>
        <w:t xml:space="preserve">, </w:t>
      </w:r>
      <w:proofErr w:type="spellStart"/>
      <w:r w:rsidRPr="003D1390">
        <w:t>Rosentalstrasse</w:t>
      </w:r>
      <w:proofErr w:type="spellEnd"/>
      <w:r w:rsidRPr="003D1390">
        <w:t xml:space="preserve"> 67, CH-4058 </w:t>
      </w:r>
      <w:proofErr w:type="spellStart"/>
      <w:r w:rsidRPr="003D1390">
        <w:t>Basel</w:t>
      </w:r>
      <w:proofErr w:type="spellEnd"/>
      <w:r w:rsidRPr="003D1390">
        <w:t xml:space="preserve">, </w:t>
      </w:r>
      <w:r>
        <w:t>Švýcarsko</w:t>
      </w:r>
    </w:p>
    <w:p w14:paraId="45966D25" w14:textId="77777777" w:rsidR="003D1390" w:rsidRDefault="003D1390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 w:rsidRPr="003D1390">
        <w:rPr>
          <w:iCs/>
        </w:rPr>
        <w:t>6018-0</w:t>
      </w:r>
    </w:p>
    <w:p w14:paraId="1097FB1F" w14:textId="77777777" w:rsidR="003D1390" w:rsidRDefault="003D1390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 w:rsidRPr="00571B23">
        <w:t xml:space="preserve">účinná látka: </w:t>
      </w:r>
      <w:proofErr w:type="spellStart"/>
      <w:r w:rsidRPr="003D1390">
        <w:rPr>
          <w:rFonts w:eastAsia="Calibri"/>
          <w:iCs/>
          <w:snapToGrid w:val="0"/>
          <w:lang w:eastAsia="en-US"/>
        </w:rPr>
        <w:t>metalaxyl</w:t>
      </w:r>
      <w:proofErr w:type="spellEnd"/>
      <w:r w:rsidRPr="003D1390">
        <w:rPr>
          <w:rFonts w:eastAsia="Calibri"/>
          <w:iCs/>
          <w:snapToGrid w:val="0"/>
          <w:lang w:eastAsia="en-US"/>
        </w:rPr>
        <w:t>-</w:t>
      </w:r>
      <w:proofErr w:type="gramStart"/>
      <w:r w:rsidRPr="003D1390">
        <w:rPr>
          <w:rFonts w:eastAsia="Calibri"/>
          <w:iCs/>
          <w:snapToGrid w:val="0"/>
          <w:lang w:eastAsia="en-US"/>
        </w:rPr>
        <w:t>M  174</w:t>
      </w:r>
      <w:proofErr w:type="gramEnd"/>
      <w:r w:rsidRPr="003D1390">
        <w:rPr>
          <w:rFonts w:eastAsia="Calibri"/>
          <w:iCs/>
          <w:snapToGrid w:val="0"/>
          <w:lang w:eastAsia="en-US"/>
        </w:rPr>
        <w:t>,4 g/l</w:t>
      </w:r>
    </w:p>
    <w:p w14:paraId="1F3770C2" w14:textId="4CA63B90" w:rsidR="003D1390" w:rsidRPr="003D1390" w:rsidRDefault="003D1390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>
        <w:rPr>
          <w:rFonts w:eastAsia="Calibri"/>
          <w:iCs/>
          <w:snapToGrid w:val="0"/>
          <w:lang w:eastAsia="en-US"/>
        </w:rPr>
        <w:t xml:space="preserve">                     </w:t>
      </w:r>
      <w:proofErr w:type="spellStart"/>
      <w:r w:rsidRPr="003D1390">
        <w:rPr>
          <w:rFonts w:eastAsia="Calibri"/>
          <w:snapToGrid w:val="0"/>
          <w:lang w:eastAsia="en-US"/>
        </w:rPr>
        <w:t>oxathiapiprolin</w:t>
      </w:r>
      <w:proofErr w:type="spellEnd"/>
      <w:r w:rsidRPr="003D1390">
        <w:rPr>
          <w:rFonts w:eastAsia="Calibri"/>
          <w:snapToGrid w:val="0"/>
          <w:lang w:eastAsia="en-US"/>
        </w:rPr>
        <w:t xml:space="preserve">  </w:t>
      </w:r>
      <w:r w:rsidR="00B512FE">
        <w:rPr>
          <w:rFonts w:eastAsia="Calibri"/>
          <w:snapToGrid w:val="0"/>
          <w:lang w:eastAsia="en-US"/>
        </w:rPr>
        <w:t xml:space="preserve">  </w:t>
      </w:r>
      <w:r w:rsidRPr="003D1390">
        <w:rPr>
          <w:rFonts w:eastAsia="Calibri"/>
          <w:snapToGrid w:val="0"/>
          <w:lang w:eastAsia="en-US"/>
        </w:rPr>
        <w:t>30 g/l</w:t>
      </w:r>
    </w:p>
    <w:p w14:paraId="48941F0E" w14:textId="77777777" w:rsidR="003D1390" w:rsidRDefault="003D1390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 w:rsidRPr="003D1390">
        <w:t>3.3.2028</w:t>
      </w:r>
    </w:p>
    <w:p w14:paraId="1F0FFE67" w14:textId="77777777" w:rsidR="003D1390" w:rsidRDefault="003D1390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A89B815" w14:textId="75783180" w:rsidR="003D1390" w:rsidRPr="003D1390" w:rsidRDefault="003D1390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3D1390">
        <w:rPr>
          <w:rFonts w:eastAsia="Calibri"/>
          <w:i/>
          <w:iCs/>
          <w:snapToGrid w:val="0"/>
          <w:lang w:eastAsia="en-US"/>
        </w:rPr>
        <w:t>Rozsah povoleného 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418"/>
        <w:gridCol w:w="567"/>
        <w:gridCol w:w="1843"/>
        <w:gridCol w:w="1559"/>
      </w:tblGrid>
      <w:tr w:rsidR="003D1390" w:rsidRPr="003D1390" w14:paraId="2C39097C" w14:textId="77777777" w:rsidTr="00B512FE">
        <w:tc>
          <w:tcPr>
            <w:tcW w:w="2127" w:type="dxa"/>
            <w:tcBorders>
              <w:bottom w:val="single" w:sz="4" w:space="0" w:color="auto"/>
            </w:tcBorders>
          </w:tcPr>
          <w:p w14:paraId="5067E2B5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1) Plodina, oblast použití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3A5DB1" w14:textId="02AF4D45" w:rsidR="003D1390" w:rsidRPr="003D1390" w:rsidRDefault="003D1390" w:rsidP="0070514D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2) Škodlivý organismus, jiný účel použití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292F5C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Dávkování, mísitelnost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0AB104" w14:textId="77777777" w:rsidR="003D1390" w:rsidRPr="003D1390" w:rsidRDefault="003D1390" w:rsidP="004349E8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OL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35C310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Poznámka</w:t>
            </w:r>
          </w:p>
          <w:p w14:paraId="14892A23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1) k plodině</w:t>
            </w:r>
          </w:p>
          <w:p w14:paraId="6D2234B6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2) k ŠO</w:t>
            </w:r>
          </w:p>
          <w:p w14:paraId="544D2C91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3) k 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B399A8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4) Pozn. k dávkování</w:t>
            </w:r>
          </w:p>
          <w:p w14:paraId="181A99DA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5) Umístění</w:t>
            </w:r>
          </w:p>
          <w:p w14:paraId="6CC066EA" w14:textId="2047E805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6) Určení sklizně</w:t>
            </w:r>
          </w:p>
        </w:tc>
      </w:tr>
      <w:tr w:rsidR="003D1390" w:rsidRPr="003D1390" w14:paraId="6BB69503" w14:textId="77777777" w:rsidTr="00B512FE">
        <w:tc>
          <w:tcPr>
            <w:tcW w:w="2127" w:type="dxa"/>
          </w:tcPr>
          <w:p w14:paraId="00B58AA3" w14:textId="4177C780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salát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zelenina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salátová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-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mladé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listy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salát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ledový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čekanka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štěrbák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lastRenderedPageBreak/>
              <w:t>zahradní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(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endivie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),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endivie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širokolistá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(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eskariol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),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řeřicha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setá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rukola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setá</w:t>
            </w:r>
            <w:proofErr w:type="spellEnd"/>
          </w:p>
        </w:tc>
        <w:tc>
          <w:tcPr>
            <w:tcW w:w="1984" w:type="dxa"/>
          </w:tcPr>
          <w:p w14:paraId="4F94434A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lastRenderedPageBreak/>
              <w:t>plíseň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salátu</w:t>
            </w:r>
            <w:proofErr w:type="spellEnd"/>
          </w:p>
        </w:tc>
        <w:tc>
          <w:tcPr>
            <w:tcW w:w="1418" w:type="dxa"/>
          </w:tcPr>
          <w:p w14:paraId="05E650F1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0,5 l/ha</w:t>
            </w:r>
          </w:p>
        </w:tc>
        <w:tc>
          <w:tcPr>
            <w:tcW w:w="567" w:type="dxa"/>
          </w:tcPr>
          <w:p w14:paraId="6FBBF16F" w14:textId="77777777" w:rsidR="003D1390" w:rsidRPr="003D1390" w:rsidRDefault="003D1390" w:rsidP="004349E8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843" w:type="dxa"/>
          </w:tcPr>
          <w:p w14:paraId="182A1EE5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1) od: 12 BBCH, do: 49 BBCH </w:t>
            </w:r>
          </w:p>
        </w:tc>
        <w:tc>
          <w:tcPr>
            <w:tcW w:w="1559" w:type="dxa"/>
          </w:tcPr>
          <w:p w14:paraId="22EFFC81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5) pole, skleníky</w:t>
            </w:r>
          </w:p>
        </w:tc>
      </w:tr>
      <w:tr w:rsidR="003D1390" w:rsidRPr="003D1390" w14:paraId="14BD292A" w14:textId="77777777" w:rsidTr="00B512FE">
        <w:tc>
          <w:tcPr>
            <w:tcW w:w="2127" w:type="dxa"/>
          </w:tcPr>
          <w:p w14:paraId="567F7E1D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kozlíček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polníček</w:t>
            </w:r>
            <w:proofErr w:type="spellEnd"/>
          </w:p>
        </w:tc>
        <w:tc>
          <w:tcPr>
            <w:tcW w:w="1984" w:type="dxa"/>
          </w:tcPr>
          <w:p w14:paraId="7415F945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plíseň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salátu</w:t>
            </w:r>
            <w:proofErr w:type="spellEnd"/>
          </w:p>
        </w:tc>
        <w:tc>
          <w:tcPr>
            <w:tcW w:w="1418" w:type="dxa"/>
          </w:tcPr>
          <w:p w14:paraId="0A08CB00" w14:textId="77777777" w:rsidR="003D1390" w:rsidRPr="003D1390" w:rsidRDefault="003D1390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0,5 l/ha</w:t>
            </w:r>
          </w:p>
        </w:tc>
        <w:tc>
          <w:tcPr>
            <w:tcW w:w="567" w:type="dxa"/>
          </w:tcPr>
          <w:p w14:paraId="0E606717" w14:textId="77777777" w:rsidR="003D1390" w:rsidRPr="003D1390" w:rsidRDefault="003D1390" w:rsidP="004349E8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843" w:type="dxa"/>
          </w:tcPr>
          <w:p w14:paraId="235F97A7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1) od: 12 BBCH, do: 49 BBCH </w:t>
            </w:r>
          </w:p>
        </w:tc>
        <w:tc>
          <w:tcPr>
            <w:tcW w:w="1559" w:type="dxa"/>
          </w:tcPr>
          <w:p w14:paraId="2549A149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5) skleníky</w:t>
            </w:r>
          </w:p>
        </w:tc>
      </w:tr>
      <w:tr w:rsidR="003D1390" w:rsidRPr="003D1390" w14:paraId="26359C2C" w14:textId="77777777" w:rsidTr="00B512FE">
        <w:tc>
          <w:tcPr>
            <w:tcW w:w="2127" w:type="dxa"/>
          </w:tcPr>
          <w:p w14:paraId="0D513EB0" w14:textId="02A9DBE3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špenát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mangold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řepa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salátová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- na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listy</w:t>
            </w:r>
            <w:proofErr w:type="spellEnd"/>
          </w:p>
        </w:tc>
        <w:tc>
          <w:tcPr>
            <w:tcW w:w="1984" w:type="dxa"/>
          </w:tcPr>
          <w:p w14:paraId="00DE8B1B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plíseň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špenátu</w:t>
            </w:r>
            <w:proofErr w:type="spellEnd"/>
          </w:p>
        </w:tc>
        <w:tc>
          <w:tcPr>
            <w:tcW w:w="1418" w:type="dxa"/>
          </w:tcPr>
          <w:p w14:paraId="748B41E1" w14:textId="77777777" w:rsidR="003D1390" w:rsidRPr="003D1390" w:rsidRDefault="003D1390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0,5 l/ha</w:t>
            </w:r>
          </w:p>
        </w:tc>
        <w:tc>
          <w:tcPr>
            <w:tcW w:w="567" w:type="dxa"/>
          </w:tcPr>
          <w:p w14:paraId="1D6B41FD" w14:textId="77777777" w:rsidR="003D1390" w:rsidRPr="003D1390" w:rsidRDefault="003D1390" w:rsidP="004349E8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843" w:type="dxa"/>
          </w:tcPr>
          <w:p w14:paraId="36CF3F7B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1) od: 12 BBCH, do: 49 BBCH </w:t>
            </w:r>
          </w:p>
        </w:tc>
        <w:tc>
          <w:tcPr>
            <w:tcW w:w="1559" w:type="dxa"/>
          </w:tcPr>
          <w:p w14:paraId="47C330D8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5) pole</w:t>
            </w:r>
          </w:p>
        </w:tc>
      </w:tr>
      <w:tr w:rsidR="003D1390" w:rsidRPr="003D1390" w14:paraId="7B4A042A" w14:textId="77777777" w:rsidTr="00B512FE">
        <w:tc>
          <w:tcPr>
            <w:tcW w:w="2127" w:type="dxa"/>
          </w:tcPr>
          <w:p w14:paraId="57897C5E" w14:textId="4EDACC2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cibule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cibule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šalotka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</w:p>
        </w:tc>
        <w:tc>
          <w:tcPr>
            <w:tcW w:w="1984" w:type="dxa"/>
          </w:tcPr>
          <w:p w14:paraId="50751649" w14:textId="77777777" w:rsidR="003D1390" w:rsidRPr="003D1390" w:rsidRDefault="003D1390" w:rsidP="004349E8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plíseň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cibulová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</w:p>
          <w:p w14:paraId="36E4DD31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zasychání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špiček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listů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póru</w:t>
            </w:r>
            <w:proofErr w:type="spellEnd"/>
          </w:p>
        </w:tc>
        <w:tc>
          <w:tcPr>
            <w:tcW w:w="1418" w:type="dxa"/>
          </w:tcPr>
          <w:p w14:paraId="05065F25" w14:textId="77777777" w:rsidR="003D1390" w:rsidRPr="003D1390" w:rsidRDefault="003D1390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0,5 l/ha</w:t>
            </w:r>
          </w:p>
        </w:tc>
        <w:tc>
          <w:tcPr>
            <w:tcW w:w="567" w:type="dxa"/>
          </w:tcPr>
          <w:p w14:paraId="607CC6B6" w14:textId="77777777" w:rsidR="003D1390" w:rsidRPr="003D1390" w:rsidRDefault="003D1390" w:rsidP="004349E8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3" w:type="dxa"/>
          </w:tcPr>
          <w:p w14:paraId="2DE01DC4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1) od: 12 BBCH, do: 48 BBCH </w:t>
            </w:r>
          </w:p>
        </w:tc>
        <w:tc>
          <w:tcPr>
            <w:tcW w:w="1559" w:type="dxa"/>
          </w:tcPr>
          <w:p w14:paraId="09E2C664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5) pole</w:t>
            </w:r>
          </w:p>
          <w:p w14:paraId="5BE1AA2A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6) na cibuli</w:t>
            </w:r>
          </w:p>
        </w:tc>
      </w:tr>
      <w:tr w:rsidR="003D1390" w:rsidRPr="003D1390" w14:paraId="4800D146" w14:textId="77777777" w:rsidTr="00B512FE">
        <w:tc>
          <w:tcPr>
            <w:tcW w:w="2127" w:type="dxa"/>
          </w:tcPr>
          <w:p w14:paraId="3DD7F23B" w14:textId="3AD6DDAB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cibule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</w:p>
        </w:tc>
        <w:tc>
          <w:tcPr>
            <w:tcW w:w="1984" w:type="dxa"/>
          </w:tcPr>
          <w:p w14:paraId="20749581" w14:textId="77777777" w:rsidR="003D1390" w:rsidRPr="003D1390" w:rsidRDefault="003D1390" w:rsidP="004349E8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plíseň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cibulová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</w:p>
          <w:p w14:paraId="33984810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zasychání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špiček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listů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póru</w:t>
            </w:r>
            <w:proofErr w:type="spellEnd"/>
          </w:p>
        </w:tc>
        <w:tc>
          <w:tcPr>
            <w:tcW w:w="1418" w:type="dxa"/>
          </w:tcPr>
          <w:p w14:paraId="74114B40" w14:textId="77777777" w:rsidR="003D1390" w:rsidRPr="003D1390" w:rsidRDefault="003D1390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0,5 l/ha</w:t>
            </w:r>
          </w:p>
        </w:tc>
        <w:tc>
          <w:tcPr>
            <w:tcW w:w="567" w:type="dxa"/>
          </w:tcPr>
          <w:p w14:paraId="5680D45A" w14:textId="77777777" w:rsidR="003D1390" w:rsidRPr="003D1390" w:rsidRDefault="003D1390" w:rsidP="004349E8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3" w:type="dxa"/>
          </w:tcPr>
          <w:p w14:paraId="275F7583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1) od: 12 BBCH, do: 48 BBCH </w:t>
            </w:r>
          </w:p>
        </w:tc>
        <w:tc>
          <w:tcPr>
            <w:tcW w:w="1559" w:type="dxa"/>
          </w:tcPr>
          <w:p w14:paraId="142BDCE3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5) pole</w:t>
            </w:r>
          </w:p>
          <w:p w14:paraId="71C5B014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6) na nať</w:t>
            </w:r>
          </w:p>
        </w:tc>
      </w:tr>
      <w:tr w:rsidR="003D1390" w:rsidRPr="003D1390" w14:paraId="75CC959B" w14:textId="77777777" w:rsidTr="00B512FE">
        <w:tc>
          <w:tcPr>
            <w:tcW w:w="2127" w:type="dxa"/>
          </w:tcPr>
          <w:p w14:paraId="62693462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pór</w:t>
            </w:r>
            <w:proofErr w:type="spellEnd"/>
          </w:p>
        </w:tc>
        <w:tc>
          <w:tcPr>
            <w:tcW w:w="1984" w:type="dxa"/>
          </w:tcPr>
          <w:p w14:paraId="790B7827" w14:textId="77777777" w:rsidR="003D1390" w:rsidRPr="003D1390" w:rsidRDefault="003D1390" w:rsidP="004349E8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plíseň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cibulová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</w:p>
          <w:p w14:paraId="480D673B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zasychání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špiček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listů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póru</w:t>
            </w:r>
            <w:proofErr w:type="spellEnd"/>
          </w:p>
        </w:tc>
        <w:tc>
          <w:tcPr>
            <w:tcW w:w="1418" w:type="dxa"/>
          </w:tcPr>
          <w:p w14:paraId="453E0E09" w14:textId="77777777" w:rsidR="003D1390" w:rsidRPr="003D1390" w:rsidRDefault="003D1390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0,5 l/ha</w:t>
            </w:r>
          </w:p>
        </w:tc>
        <w:tc>
          <w:tcPr>
            <w:tcW w:w="567" w:type="dxa"/>
          </w:tcPr>
          <w:p w14:paraId="78AD53AC" w14:textId="77777777" w:rsidR="003D1390" w:rsidRPr="003D1390" w:rsidRDefault="003D1390" w:rsidP="004349E8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3" w:type="dxa"/>
          </w:tcPr>
          <w:p w14:paraId="2C6FD69C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1) od: 12 BBCH, do: 48 BBCH </w:t>
            </w:r>
          </w:p>
        </w:tc>
        <w:tc>
          <w:tcPr>
            <w:tcW w:w="1559" w:type="dxa"/>
          </w:tcPr>
          <w:p w14:paraId="5988F284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5) pole</w:t>
            </w:r>
          </w:p>
        </w:tc>
      </w:tr>
      <w:tr w:rsidR="003D1390" w:rsidRPr="003D1390" w14:paraId="3CC709E4" w14:textId="77777777" w:rsidTr="00B512FE">
        <w:tc>
          <w:tcPr>
            <w:tcW w:w="2127" w:type="dxa"/>
          </w:tcPr>
          <w:p w14:paraId="44944B7A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česnek</w:t>
            </w:r>
            <w:proofErr w:type="spellEnd"/>
          </w:p>
        </w:tc>
        <w:tc>
          <w:tcPr>
            <w:tcW w:w="1984" w:type="dxa"/>
          </w:tcPr>
          <w:p w14:paraId="08205E04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plíseň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cibulová</w:t>
            </w:r>
            <w:proofErr w:type="spellEnd"/>
          </w:p>
        </w:tc>
        <w:tc>
          <w:tcPr>
            <w:tcW w:w="1418" w:type="dxa"/>
          </w:tcPr>
          <w:p w14:paraId="5CC378FF" w14:textId="77777777" w:rsidR="003D1390" w:rsidRPr="003D1390" w:rsidRDefault="003D1390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0,5 l/ha</w:t>
            </w:r>
          </w:p>
        </w:tc>
        <w:tc>
          <w:tcPr>
            <w:tcW w:w="567" w:type="dxa"/>
          </w:tcPr>
          <w:p w14:paraId="5205BBA8" w14:textId="77777777" w:rsidR="003D1390" w:rsidRPr="003D1390" w:rsidRDefault="003D1390" w:rsidP="004349E8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3" w:type="dxa"/>
          </w:tcPr>
          <w:p w14:paraId="40FD00E3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1) od: 12 BBCH, do: 48 BBCH </w:t>
            </w:r>
          </w:p>
        </w:tc>
        <w:tc>
          <w:tcPr>
            <w:tcW w:w="1559" w:type="dxa"/>
          </w:tcPr>
          <w:p w14:paraId="4517CAAC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D1390">
              <w:rPr>
                <w:rFonts w:eastAsia="Calibri"/>
                <w:lang w:eastAsia="en-US"/>
              </w:rPr>
              <w:t xml:space="preserve"> 5) pole</w:t>
            </w:r>
          </w:p>
        </w:tc>
      </w:tr>
    </w:tbl>
    <w:p w14:paraId="0DDF5C45" w14:textId="77777777" w:rsidR="00B512FE" w:rsidRDefault="00B512FE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3AD34EC3" w14:textId="1129DBBB" w:rsidR="003D1390" w:rsidRPr="003D1390" w:rsidRDefault="003D1390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3D1390">
        <w:rPr>
          <w:rFonts w:eastAsia="Calibri"/>
          <w:lang w:eastAsia="en-US"/>
        </w:rPr>
        <w:t>OL (ochranná lhůta) je dána počtem dnů, které je nutné dodržet mezi termínem aplikace a sklizní.</w:t>
      </w:r>
    </w:p>
    <w:p w14:paraId="57816DFF" w14:textId="77777777" w:rsidR="003D1390" w:rsidRPr="003D1390" w:rsidRDefault="003D1390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1134"/>
        <w:gridCol w:w="2126"/>
        <w:gridCol w:w="1701"/>
      </w:tblGrid>
      <w:tr w:rsidR="003D1390" w:rsidRPr="003D1390" w14:paraId="59C13F00" w14:textId="77777777" w:rsidTr="00B512FE">
        <w:tc>
          <w:tcPr>
            <w:tcW w:w="2835" w:type="dxa"/>
            <w:shd w:val="clear" w:color="auto" w:fill="auto"/>
          </w:tcPr>
          <w:p w14:paraId="1B65C3B4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lang w:eastAsia="en-GB"/>
              </w:rPr>
              <w:t xml:space="preserve">Plodina, </w:t>
            </w:r>
          </w:p>
          <w:p w14:paraId="2A1191BB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lang w:eastAsia="en-GB"/>
              </w:rPr>
              <w:t>oblast použití</w:t>
            </w:r>
          </w:p>
        </w:tc>
        <w:tc>
          <w:tcPr>
            <w:tcW w:w="1560" w:type="dxa"/>
            <w:shd w:val="clear" w:color="auto" w:fill="auto"/>
          </w:tcPr>
          <w:p w14:paraId="7F107564" w14:textId="77777777" w:rsidR="003D1390" w:rsidRPr="003D1390" w:rsidRDefault="003D1390" w:rsidP="004349E8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3D1390">
              <w:rPr>
                <w:lang w:eastAsia="en-GB"/>
              </w:rPr>
              <w:t>Dávka vody</w:t>
            </w:r>
          </w:p>
        </w:tc>
        <w:tc>
          <w:tcPr>
            <w:tcW w:w="1134" w:type="dxa"/>
            <w:shd w:val="clear" w:color="auto" w:fill="auto"/>
          </w:tcPr>
          <w:p w14:paraId="357481F4" w14:textId="77777777" w:rsidR="003D1390" w:rsidRPr="003D1390" w:rsidRDefault="003D1390" w:rsidP="004349E8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3D1390">
              <w:rPr>
                <w:lang w:eastAsia="en-GB"/>
              </w:rPr>
              <w:t>Způsob aplikace</w:t>
            </w:r>
          </w:p>
        </w:tc>
        <w:tc>
          <w:tcPr>
            <w:tcW w:w="2126" w:type="dxa"/>
            <w:shd w:val="clear" w:color="auto" w:fill="auto"/>
          </w:tcPr>
          <w:p w14:paraId="51AA3499" w14:textId="77777777" w:rsidR="003D1390" w:rsidRPr="003D1390" w:rsidRDefault="003D1390" w:rsidP="004349E8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3D1390">
              <w:rPr>
                <w:lang w:eastAsia="en-GB"/>
              </w:rPr>
              <w:t>Max. počet aplikací v plodině</w:t>
            </w:r>
          </w:p>
        </w:tc>
        <w:tc>
          <w:tcPr>
            <w:tcW w:w="1701" w:type="dxa"/>
          </w:tcPr>
          <w:p w14:paraId="09B0ABF3" w14:textId="77777777" w:rsidR="003D1390" w:rsidRPr="003D1390" w:rsidRDefault="003D1390" w:rsidP="004349E8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3D1390">
              <w:rPr>
                <w:lang w:eastAsia="en-GB"/>
              </w:rPr>
              <w:t>Interval mezi aplikacemi</w:t>
            </w:r>
          </w:p>
        </w:tc>
      </w:tr>
      <w:tr w:rsidR="003D1390" w:rsidRPr="003D1390" w14:paraId="2E9F4242" w14:textId="77777777" w:rsidTr="00B512FE">
        <w:tc>
          <w:tcPr>
            <w:tcW w:w="2835" w:type="dxa"/>
          </w:tcPr>
          <w:p w14:paraId="106E9975" w14:textId="181050A8" w:rsidR="003D1390" w:rsidRPr="003D1390" w:rsidRDefault="003D1390" w:rsidP="004349E8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cibule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(na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cibuli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>),</w:t>
            </w:r>
            <w:r w:rsidR="00B512FE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cibule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šalotka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>,</w:t>
            </w:r>
            <w:r w:rsidR="00B512FE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česnek</w:t>
            </w:r>
            <w:proofErr w:type="spellEnd"/>
          </w:p>
        </w:tc>
        <w:tc>
          <w:tcPr>
            <w:tcW w:w="1560" w:type="dxa"/>
          </w:tcPr>
          <w:p w14:paraId="7E01CC7B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300-800 l/ha</w:t>
            </w:r>
          </w:p>
        </w:tc>
        <w:tc>
          <w:tcPr>
            <w:tcW w:w="1134" w:type="dxa"/>
          </w:tcPr>
          <w:p w14:paraId="260E869E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>postřik</w:t>
            </w:r>
          </w:p>
        </w:tc>
        <w:tc>
          <w:tcPr>
            <w:tcW w:w="2126" w:type="dxa"/>
            <w:shd w:val="clear" w:color="auto" w:fill="auto"/>
          </w:tcPr>
          <w:p w14:paraId="164F1FA9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 2x</w:t>
            </w:r>
          </w:p>
        </w:tc>
        <w:tc>
          <w:tcPr>
            <w:tcW w:w="1701" w:type="dxa"/>
          </w:tcPr>
          <w:p w14:paraId="747E5C13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7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dnů</w:t>
            </w:r>
            <w:proofErr w:type="spellEnd"/>
          </w:p>
        </w:tc>
      </w:tr>
      <w:tr w:rsidR="003D1390" w:rsidRPr="003D1390" w14:paraId="1B2C9303" w14:textId="77777777" w:rsidTr="00B512FE">
        <w:tc>
          <w:tcPr>
            <w:tcW w:w="2835" w:type="dxa"/>
          </w:tcPr>
          <w:p w14:paraId="577A2F50" w14:textId="44F30111" w:rsidR="003D1390" w:rsidRPr="003D1390" w:rsidRDefault="003D1390" w:rsidP="004349E8">
            <w:pPr>
              <w:widowControl w:val="0"/>
              <w:spacing w:line="276" w:lineRule="auto"/>
              <w:ind w:left="25"/>
              <w:rPr>
                <w:lang w:eastAsia="en-GB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špenát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>,</w:t>
            </w:r>
            <w:r w:rsidR="00B512FE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proofErr w:type="gramStart"/>
            <w:r w:rsidRPr="003D1390">
              <w:rPr>
                <w:rFonts w:eastAsia="Calibri"/>
                <w:lang w:val="de-DE" w:eastAsia="en-US"/>
              </w:rPr>
              <w:t>mangold,řepa</w:t>
            </w:r>
            <w:proofErr w:type="spellEnd"/>
            <w:proofErr w:type="gram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salátová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- na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listy</w:t>
            </w:r>
            <w:proofErr w:type="spellEnd"/>
          </w:p>
        </w:tc>
        <w:tc>
          <w:tcPr>
            <w:tcW w:w="1560" w:type="dxa"/>
          </w:tcPr>
          <w:p w14:paraId="0575EEED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200-600 l/ha</w:t>
            </w:r>
          </w:p>
        </w:tc>
        <w:tc>
          <w:tcPr>
            <w:tcW w:w="1134" w:type="dxa"/>
          </w:tcPr>
          <w:p w14:paraId="185BABED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>postřik</w:t>
            </w:r>
          </w:p>
        </w:tc>
        <w:tc>
          <w:tcPr>
            <w:tcW w:w="2126" w:type="dxa"/>
            <w:shd w:val="clear" w:color="auto" w:fill="auto"/>
          </w:tcPr>
          <w:p w14:paraId="0FDF74EC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 2x</w:t>
            </w:r>
          </w:p>
        </w:tc>
        <w:tc>
          <w:tcPr>
            <w:tcW w:w="1701" w:type="dxa"/>
          </w:tcPr>
          <w:p w14:paraId="0A9542B3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7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dnů</w:t>
            </w:r>
            <w:proofErr w:type="spellEnd"/>
          </w:p>
        </w:tc>
      </w:tr>
      <w:tr w:rsidR="003D1390" w:rsidRPr="003D1390" w14:paraId="25DE5EFF" w14:textId="77777777" w:rsidTr="00B512FE">
        <w:tc>
          <w:tcPr>
            <w:tcW w:w="2835" w:type="dxa"/>
          </w:tcPr>
          <w:p w14:paraId="51D3DA27" w14:textId="01EAC6C9" w:rsidR="003D1390" w:rsidRPr="003D1390" w:rsidRDefault="003D1390" w:rsidP="004349E8">
            <w:pPr>
              <w:widowControl w:val="0"/>
              <w:spacing w:line="276" w:lineRule="auto"/>
              <w:ind w:left="25"/>
              <w:rPr>
                <w:lang w:eastAsia="en-GB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cibule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(na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nať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>),</w:t>
            </w:r>
            <w:r w:rsidR="00B512FE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pór</w:t>
            </w:r>
            <w:proofErr w:type="spellEnd"/>
          </w:p>
        </w:tc>
        <w:tc>
          <w:tcPr>
            <w:tcW w:w="1560" w:type="dxa"/>
          </w:tcPr>
          <w:p w14:paraId="4764E834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300-800 l/ha</w:t>
            </w:r>
          </w:p>
        </w:tc>
        <w:tc>
          <w:tcPr>
            <w:tcW w:w="1134" w:type="dxa"/>
          </w:tcPr>
          <w:p w14:paraId="052CEB29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>postřik</w:t>
            </w:r>
          </w:p>
        </w:tc>
        <w:tc>
          <w:tcPr>
            <w:tcW w:w="2126" w:type="dxa"/>
            <w:shd w:val="clear" w:color="auto" w:fill="auto"/>
          </w:tcPr>
          <w:p w14:paraId="27463653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 2x</w:t>
            </w:r>
          </w:p>
        </w:tc>
        <w:tc>
          <w:tcPr>
            <w:tcW w:w="1701" w:type="dxa"/>
          </w:tcPr>
          <w:p w14:paraId="4B9ECAFE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12-14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dnů</w:t>
            </w:r>
            <w:proofErr w:type="spellEnd"/>
          </w:p>
        </w:tc>
      </w:tr>
      <w:tr w:rsidR="003D1390" w:rsidRPr="003D1390" w14:paraId="0965B61D" w14:textId="77777777" w:rsidTr="0070514D">
        <w:trPr>
          <w:trHeight w:val="2325"/>
        </w:trPr>
        <w:tc>
          <w:tcPr>
            <w:tcW w:w="2835" w:type="dxa"/>
          </w:tcPr>
          <w:p w14:paraId="16015344" w14:textId="3FAB49BF" w:rsidR="003D1390" w:rsidRPr="003D1390" w:rsidRDefault="003D1390" w:rsidP="004349E8">
            <w:pPr>
              <w:widowControl w:val="0"/>
              <w:spacing w:line="276" w:lineRule="auto"/>
              <w:ind w:right="119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salát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zelenina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salátová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-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mladé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listy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salát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ledový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</w:p>
          <w:p w14:paraId="25979769" w14:textId="6CE6AD93" w:rsidR="003D1390" w:rsidRPr="003D1390" w:rsidRDefault="003D1390" w:rsidP="004349E8">
            <w:pPr>
              <w:widowControl w:val="0"/>
              <w:spacing w:line="276" w:lineRule="auto"/>
              <w:ind w:right="119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čekanka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štěrbák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zahradní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(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endivie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),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endivie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širokolistá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(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eskariol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),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kozlíček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polníček</w:t>
            </w:r>
            <w:proofErr w:type="spellEnd"/>
          </w:p>
          <w:p w14:paraId="4536FEA4" w14:textId="689DC1F5" w:rsidR="003D1390" w:rsidRPr="003D1390" w:rsidRDefault="003D1390" w:rsidP="004349E8">
            <w:pPr>
              <w:widowControl w:val="0"/>
              <w:spacing w:line="276" w:lineRule="auto"/>
              <w:ind w:right="119"/>
              <w:rPr>
                <w:rFonts w:eastAsia="Calibri"/>
                <w:lang w:val="de-DE" w:eastAsia="en-US"/>
              </w:rPr>
            </w:pPr>
            <w:proofErr w:type="spellStart"/>
            <w:r w:rsidRPr="003D1390">
              <w:rPr>
                <w:rFonts w:eastAsia="Calibri"/>
                <w:lang w:val="de-DE" w:eastAsia="en-US"/>
              </w:rPr>
              <w:t>řeřicha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setá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rukola</w:t>
            </w:r>
            <w:proofErr w:type="spellEnd"/>
            <w:r w:rsidRPr="003D139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setá</w:t>
            </w:r>
            <w:proofErr w:type="spellEnd"/>
          </w:p>
        </w:tc>
        <w:tc>
          <w:tcPr>
            <w:tcW w:w="1560" w:type="dxa"/>
          </w:tcPr>
          <w:p w14:paraId="69D3A747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300-800 l/ha</w:t>
            </w:r>
          </w:p>
        </w:tc>
        <w:tc>
          <w:tcPr>
            <w:tcW w:w="1134" w:type="dxa"/>
          </w:tcPr>
          <w:p w14:paraId="77C5367E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>postřik</w:t>
            </w:r>
          </w:p>
        </w:tc>
        <w:tc>
          <w:tcPr>
            <w:tcW w:w="2126" w:type="dxa"/>
            <w:shd w:val="clear" w:color="auto" w:fill="auto"/>
          </w:tcPr>
          <w:p w14:paraId="63C86899" w14:textId="77777777" w:rsidR="003D1390" w:rsidRPr="003D1390" w:rsidRDefault="003D139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 2x</w:t>
            </w:r>
          </w:p>
          <w:p w14:paraId="1A6193EB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lang w:eastAsia="en-GB"/>
              </w:rPr>
              <w:t>(max. 2 aplikace za rok na stejném pozemku)</w:t>
            </w:r>
          </w:p>
        </w:tc>
        <w:tc>
          <w:tcPr>
            <w:tcW w:w="1701" w:type="dxa"/>
          </w:tcPr>
          <w:p w14:paraId="2C746C26" w14:textId="77777777" w:rsidR="003D1390" w:rsidRPr="003D1390" w:rsidRDefault="003D1390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3D1390">
              <w:rPr>
                <w:rFonts w:eastAsia="Calibri"/>
                <w:lang w:val="de-DE" w:eastAsia="en-US"/>
              </w:rPr>
              <w:t xml:space="preserve"> 7 </w:t>
            </w:r>
            <w:proofErr w:type="spellStart"/>
            <w:r w:rsidRPr="003D1390">
              <w:rPr>
                <w:rFonts w:eastAsia="Calibri"/>
                <w:lang w:val="de-DE" w:eastAsia="en-US"/>
              </w:rPr>
              <w:t>dnů</w:t>
            </w:r>
            <w:proofErr w:type="spellEnd"/>
          </w:p>
        </w:tc>
      </w:tr>
    </w:tbl>
    <w:p w14:paraId="1E0834E1" w14:textId="77777777" w:rsidR="003D1390" w:rsidRPr="003D1390" w:rsidRDefault="003D1390" w:rsidP="004349E8">
      <w:pPr>
        <w:widowControl w:val="0"/>
        <w:spacing w:line="276" w:lineRule="auto"/>
        <w:rPr>
          <w:rFonts w:eastAsia="Calibri"/>
          <w:bCs/>
          <w:lang w:eastAsia="en-US"/>
        </w:rPr>
      </w:pPr>
    </w:p>
    <w:p w14:paraId="3BE15403" w14:textId="77777777" w:rsidR="003D1390" w:rsidRPr="003D1390" w:rsidRDefault="003D1390" w:rsidP="004349E8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  <w:r w:rsidRPr="003D1390">
        <w:rPr>
          <w:rFonts w:eastAsia="Calibri"/>
          <w:snapToGrid w:val="0"/>
          <w:lang w:eastAsia="en-US"/>
        </w:rPr>
        <w:t>Přípravek vykazuje proti zasychání špiček listů póru v póru, cibuli, cibuli šalotce a cibuli na nať průměrnou účinnost.</w:t>
      </w:r>
    </w:p>
    <w:p w14:paraId="4E60BA60" w14:textId="77777777" w:rsidR="003D1390" w:rsidRPr="003D1390" w:rsidRDefault="003D1390" w:rsidP="004349E8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rFonts w:eastAsia="Calibri"/>
          <w:snapToGrid w:val="0"/>
          <w:lang w:eastAsia="en-US"/>
        </w:rPr>
      </w:pPr>
    </w:p>
    <w:p w14:paraId="6FDAD30F" w14:textId="77777777" w:rsidR="003D1390" w:rsidRPr="003D1390" w:rsidRDefault="003D1390" w:rsidP="004349E8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rFonts w:eastAsia="Calibri"/>
          <w:snapToGrid w:val="0"/>
          <w:lang w:eastAsia="en-US"/>
        </w:rPr>
      </w:pPr>
      <w:r w:rsidRPr="003D1390">
        <w:rPr>
          <w:rFonts w:eastAsia="Calibri"/>
          <w:snapToGrid w:val="0"/>
          <w:lang w:eastAsia="en-US"/>
        </w:rPr>
        <w:t>Před ošetřením ověřte citlivost na menším počtu rostlin / menší ploše.</w:t>
      </w:r>
    </w:p>
    <w:p w14:paraId="2B1168F0" w14:textId="77777777" w:rsidR="003D1390" w:rsidRPr="003D1390" w:rsidRDefault="003D1390" w:rsidP="004349E8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rFonts w:eastAsia="Calibri"/>
          <w:snapToGrid w:val="0"/>
          <w:lang w:eastAsia="en-US"/>
        </w:rPr>
      </w:pPr>
    </w:p>
    <w:p w14:paraId="55F37EA7" w14:textId="77777777" w:rsidR="003D1390" w:rsidRPr="003D1390" w:rsidRDefault="003D1390" w:rsidP="004349E8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eastAsia="Calibri"/>
          <w:iCs/>
          <w:snapToGrid w:val="0"/>
          <w:lang w:eastAsia="en-US"/>
        </w:rPr>
      </w:pPr>
      <w:r w:rsidRPr="003D1390">
        <w:rPr>
          <w:rFonts w:eastAsia="Calibri"/>
          <w:iCs/>
          <w:snapToGrid w:val="0"/>
          <w:lang w:eastAsia="en-US"/>
        </w:rPr>
        <w:t>Tabulka ochranných vzdáleností stanovených s ohledem na ochranu zdraví lidí</w:t>
      </w: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418"/>
        <w:gridCol w:w="1290"/>
        <w:gridCol w:w="1261"/>
        <w:gridCol w:w="1418"/>
      </w:tblGrid>
      <w:tr w:rsidR="003D1390" w:rsidRPr="003D1390" w14:paraId="3F536970" w14:textId="77777777" w:rsidTr="00B512FE">
        <w:trPr>
          <w:trHeight w:val="340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794EA0BC" w14:textId="77777777" w:rsidR="003D1390" w:rsidRPr="003D1390" w:rsidRDefault="003D1390" w:rsidP="004349E8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3D1390">
              <w:t>Plodina</w:t>
            </w:r>
          </w:p>
        </w:tc>
        <w:tc>
          <w:tcPr>
            <w:tcW w:w="5387" w:type="dxa"/>
            <w:gridSpan w:val="4"/>
            <w:vAlign w:val="center"/>
          </w:tcPr>
          <w:p w14:paraId="587944DB" w14:textId="77777777" w:rsidR="003D1390" w:rsidRPr="003D1390" w:rsidRDefault="003D1390" w:rsidP="004349E8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3D1390">
              <w:t>třída omezení úletu</w:t>
            </w:r>
          </w:p>
        </w:tc>
      </w:tr>
      <w:tr w:rsidR="003D1390" w:rsidRPr="003D1390" w14:paraId="4EE787FF" w14:textId="77777777" w:rsidTr="00B512FE">
        <w:trPr>
          <w:trHeight w:val="74"/>
        </w:trPr>
        <w:tc>
          <w:tcPr>
            <w:tcW w:w="3964" w:type="dxa"/>
            <w:vMerge/>
            <w:shd w:val="clear" w:color="auto" w:fill="FFFFFF"/>
            <w:vAlign w:val="center"/>
          </w:tcPr>
          <w:p w14:paraId="7E00CC65" w14:textId="77777777" w:rsidR="003D1390" w:rsidRPr="003D1390" w:rsidRDefault="003D1390" w:rsidP="004349E8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1418" w:type="dxa"/>
            <w:vAlign w:val="center"/>
          </w:tcPr>
          <w:p w14:paraId="7FAE2F4E" w14:textId="77777777" w:rsidR="003D1390" w:rsidRPr="003D1390" w:rsidRDefault="003D1390" w:rsidP="00B972B1">
            <w:pPr>
              <w:widowControl w:val="0"/>
              <w:spacing w:line="276" w:lineRule="auto"/>
              <w:jc w:val="center"/>
            </w:pPr>
            <w:r w:rsidRPr="003D1390">
              <w:t>bez redukce</w:t>
            </w:r>
          </w:p>
        </w:tc>
        <w:tc>
          <w:tcPr>
            <w:tcW w:w="1290" w:type="dxa"/>
            <w:vAlign w:val="center"/>
          </w:tcPr>
          <w:p w14:paraId="5859C3D6" w14:textId="77777777" w:rsidR="003D1390" w:rsidRPr="003D1390" w:rsidRDefault="003D1390" w:rsidP="00B972B1">
            <w:pPr>
              <w:widowControl w:val="0"/>
              <w:spacing w:line="276" w:lineRule="auto"/>
              <w:jc w:val="center"/>
            </w:pPr>
            <w:r w:rsidRPr="003D1390">
              <w:t>50 %</w:t>
            </w:r>
          </w:p>
        </w:tc>
        <w:tc>
          <w:tcPr>
            <w:tcW w:w="1261" w:type="dxa"/>
            <w:vAlign w:val="center"/>
          </w:tcPr>
          <w:p w14:paraId="06BAD65E" w14:textId="77777777" w:rsidR="003D1390" w:rsidRPr="003D1390" w:rsidRDefault="003D1390" w:rsidP="00B972B1">
            <w:pPr>
              <w:widowControl w:val="0"/>
              <w:spacing w:line="276" w:lineRule="auto"/>
              <w:jc w:val="center"/>
            </w:pPr>
            <w:r w:rsidRPr="003D1390">
              <w:t>75 %</w:t>
            </w:r>
          </w:p>
        </w:tc>
        <w:tc>
          <w:tcPr>
            <w:tcW w:w="1418" w:type="dxa"/>
            <w:vAlign w:val="center"/>
          </w:tcPr>
          <w:p w14:paraId="48BE7DA9" w14:textId="77777777" w:rsidR="003D1390" w:rsidRPr="003D1390" w:rsidRDefault="003D1390" w:rsidP="00B972B1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3D1390">
              <w:t>90 %</w:t>
            </w:r>
          </w:p>
        </w:tc>
      </w:tr>
      <w:tr w:rsidR="003D1390" w:rsidRPr="003D1390" w14:paraId="2E1536C2" w14:textId="77777777" w:rsidTr="00B512FE">
        <w:trPr>
          <w:trHeight w:val="306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2359260B" w14:textId="77777777" w:rsidR="003D1390" w:rsidRPr="003D1390" w:rsidRDefault="003D1390" w:rsidP="004349E8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3D1390">
              <w:t>Ochranná vzdálenost mezi hranicí ošetřené plochy a hranicí oblasti využívané zranitelnými skupinami obyvatel [m]</w:t>
            </w:r>
          </w:p>
        </w:tc>
      </w:tr>
      <w:tr w:rsidR="003D1390" w:rsidRPr="003D1390" w14:paraId="61A8A2C6" w14:textId="77777777" w:rsidTr="00B512FE">
        <w:trPr>
          <w:trHeight w:val="70"/>
        </w:trPr>
        <w:tc>
          <w:tcPr>
            <w:tcW w:w="3964" w:type="dxa"/>
            <w:shd w:val="clear" w:color="auto" w:fill="FFFFFF"/>
          </w:tcPr>
          <w:p w14:paraId="7EE2843E" w14:textId="77777777" w:rsidR="003D1390" w:rsidRPr="003D1390" w:rsidRDefault="003D1390" w:rsidP="004349E8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iCs/>
                <w:lang w:val="x-none"/>
              </w:rPr>
            </w:pPr>
            <w:r w:rsidRPr="003D1390">
              <w:rPr>
                <w:iCs/>
              </w:rPr>
              <w:t>zelenina</w:t>
            </w:r>
          </w:p>
        </w:tc>
        <w:tc>
          <w:tcPr>
            <w:tcW w:w="1418" w:type="dxa"/>
          </w:tcPr>
          <w:p w14:paraId="52F84192" w14:textId="77777777" w:rsidR="003D1390" w:rsidRPr="003D1390" w:rsidRDefault="003D1390" w:rsidP="00B972B1">
            <w:pPr>
              <w:widowControl w:val="0"/>
              <w:spacing w:line="276" w:lineRule="auto"/>
              <w:jc w:val="center"/>
              <w:rPr>
                <w:iCs/>
              </w:rPr>
            </w:pPr>
            <w:r w:rsidRPr="003D1390">
              <w:rPr>
                <w:iCs/>
              </w:rPr>
              <w:t>5</w:t>
            </w:r>
          </w:p>
        </w:tc>
        <w:tc>
          <w:tcPr>
            <w:tcW w:w="1290" w:type="dxa"/>
          </w:tcPr>
          <w:p w14:paraId="18F87268" w14:textId="77777777" w:rsidR="003D1390" w:rsidRPr="003D1390" w:rsidRDefault="003D1390" w:rsidP="00B972B1">
            <w:pPr>
              <w:widowControl w:val="0"/>
              <w:spacing w:line="276" w:lineRule="auto"/>
              <w:jc w:val="center"/>
              <w:rPr>
                <w:iCs/>
              </w:rPr>
            </w:pPr>
            <w:r w:rsidRPr="003D1390">
              <w:rPr>
                <w:iCs/>
              </w:rPr>
              <w:t>3</w:t>
            </w:r>
          </w:p>
        </w:tc>
        <w:tc>
          <w:tcPr>
            <w:tcW w:w="1261" w:type="dxa"/>
          </w:tcPr>
          <w:p w14:paraId="0E49B6A2" w14:textId="77777777" w:rsidR="003D1390" w:rsidRPr="003D1390" w:rsidRDefault="003D1390" w:rsidP="00B972B1">
            <w:pPr>
              <w:widowControl w:val="0"/>
              <w:spacing w:line="276" w:lineRule="auto"/>
              <w:jc w:val="center"/>
              <w:rPr>
                <w:iCs/>
              </w:rPr>
            </w:pPr>
            <w:r w:rsidRPr="003D1390">
              <w:rPr>
                <w:iCs/>
              </w:rPr>
              <w:t>3</w:t>
            </w:r>
          </w:p>
        </w:tc>
        <w:tc>
          <w:tcPr>
            <w:tcW w:w="1418" w:type="dxa"/>
          </w:tcPr>
          <w:p w14:paraId="3CF016D4" w14:textId="77777777" w:rsidR="003D1390" w:rsidRPr="003D1390" w:rsidRDefault="003D1390" w:rsidP="00B972B1">
            <w:pPr>
              <w:widowControl w:val="0"/>
              <w:spacing w:line="276" w:lineRule="auto"/>
              <w:jc w:val="center"/>
            </w:pPr>
            <w:r w:rsidRPr="003D1390">
              <w:t>3</w:t>
            </w:r>
          </w:p>
        </w:tc>
      </w:tr>
    </w:tbl>
    <w:p w14:paraId="1D796504" w14:textId="77777777" w:rsidR="003D1390" w:rsidRPr="00B512FE" w:rsidRDefault="003D1390" w:rsidP="004349E8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eastAsia="Calibri"/>
          <w:iCs/>
          <w:snapToGrid w:val="0"/>
          <w:lang w:eastAsia="en-US"/>
        </w:rPr>
      </w:pPr>
    </w:p>
    <w:p w14:paraId="7F2A6588" w14:textId="77777777" w:rsidR="003D1390" w:rsidRPr="00B512FE" w:rsidRDefault="003D1390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CD8B733" w14:textId="2DB12021" w:rsidR="00E910B8" w:rsidRDefault="00E910B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E910B8">
        <w:rPr>
          <w:b/>
          <w:sz w:val="28"/>
          <w:szCs w:val="28"/>
        </w:rPr>
        <w:t>Rinpode</w:t>
      </w:r>
      <w:proofErr w:type="spellEnd"/>
    </w:p>
    <w:p w14:paraId="3B522FBA" w14:textId="35FD5AD5" w:rsidR="00E910B8" w:rsidRPr="00571B23" w:rsidRDefault="00E910B8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proofErr w:type="spellStart"/>
      <w:r w:rsidRPr="00E910B8">
        <w:t>Corteva</w:t>
      </w:r>
      <w:proofErr w:type="spellEnd"/>
      <w:r w:rsidRPr="00E910B8">
        <w:t xml:space="preserve"> </w:t>
      </w:r>
      <w:proofErr w:type="spellStart"/>
      <w:r w:rsidRPr="00E910B8">
        <w:t>Agriscience</w:t>
      </w:r>
      <w:proofErr w:type="spellEnd"/>
      <w:r w:rsidRPr="00E910B8">
        <w:t xml:space="preserve"> Czech s.r.o.</w:t>
      </w:r>
      <w:r>
        <w:t xml:space="preserve">, </w:t>
      </w:r>
      <w:r w:rsidRPr="00E910B8">
        <w:t>Pekařská 628/14, Jinonice, 155</w:t>
      </w:r>
      <w:r>
        <w:t xml:space="preserve"> </w:t>
      </w:r>
      <w:r w:rsidRPr="00E910B8">
        <w:t>00 Praha 5</w:t>
      </w:r>
    </w:p>
    <w:p w14:paraId="5AFDCC09" w14:textId="6886239D" w:rsidR="00E910B8" w:rsidRDefault="00E910B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 w:rsidRPr="00E910B8">
        <w:rPr>
          <w:iCs/>
        </w:rPr>
        <w:t>6079-0</w:t>
      </w:r>
    </w:p>
    <w:p w14:paraId="7F423A92" w14:textId="1C76EB17" w:rsidR="00E910B8" w:rsidRPr="003505B5" w:rsidRDefault="00E910B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lang w:eastAsia="en-US"/>
        </w:rPr>
      </w:pPr>
      <w:r w:rsidRPr="00571B23">
        <w:t xml:space="preserve">účinná látka: </w:t>
      </w:r>
      <w:proofErr w:type="spellStart"/>
      <w:r w:rsidRPr="00CE259F">
        <w:rPr>
          <w:snapToGrid w:val="0"/>
        </w:rPr>
        <w:t>florpyrauxifen</w:t>
      </w:r>
      <w:proofErr w:type="spellEnd"/>
      <w:r w:rsidRPr="00CE259F">
        <w:rPr>
          <w:snapToGrid w:val="0"/>
        </w:rPr>
        <w:t>-benzyl 25 g/l</w:t>
      </w:r>
    </w:p>
    <w:p w14:paraId="3BD7375F" w14:textId="77777777" w:rsidR="00E910B8" w:rsidRDefault="00E910B8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 w:rsidRPr="00E910B8">
        <w:t>24.7.2030</w:t>
      </w:r>
    </w:p>
    <w:p w14:paraId="5FBC7308" w14:textId="77777777" w:rsidR="00E910B8" w:rsidRDefault="00E910B8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A35F401" w14:textId="4A7403A3" w:rsidR="00E910B8" w:rsidRPr="00E910B8" w:rsidRDefault="00E910B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E910B8">
        <w:rPr>
          <w:rFonts w:eastAsia="Calibri"/>
          <w:i/>
          <w:iCs/>
          <w:snapToGrid w:val="0"/>
          <w:lang w:eastAsia="en-US"/>
        </w:rPr>
        <w:t>Rozsah povoleného použití</w:t>
      </w:r>
      <w:r>
        <w:rPr>
          <w:rFonts w:eastAsia="Calibri"/>
          <w:i/>
          <w:iCs/>
          <w:snapToGrid w:val="0"/>
          <w:lang w:eastAsia="en-US"/>
        </w:rPr>
        <w:t>:</w:t>
      </w:r>
    </w:p>
    <w:tbl>
      <w:tblPr>
        <w:tblpPr w:leftFromText="141" w:rightFromText="141" w:vertAnchor="text" w:tblpXSpec="center" w:tblpY="1"/>
        <w:tblOverlap w:val="never"/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701"/>
        <w:gridCol w:w="1417"/>
        <w:gridCol w:w="567"/>
        <w:gridCol w:w="2126"/>
        <w:gridCol w:w="1985"/>
      </w:tblGrid>
      <w:tr w:rsidR="00E910B8" w:rsidRPr="00E910B8" w14:paraId="09336D4F" w14:textId="77777777" w:rsidTr="00B512FE">
        <w:trPr>
          <w:jc w:val="center"/>
        </w:trPr>
        <w:tc>
          <w:tcPr>
            <w:tcW w:w="1552" w:type="dxa"/>
          </w:tcPr>
          <w:p w14:paraId="22DE7C58" w14:textId="77777777" w:rsidR="00E910B8" w:rsidRPr="00E910B8" w:rsidRDefault="00E910B8" w:rsidP="004349E8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1) Plodina, oblast použití</w:t>
            </w:r>
          </w:p>
        </w:tc>
        <w:tc>
          <w:tcPr>
            <w:tcW w:w="1701" w:type="dxa"/>
          </w:tcPr>
          <w:p w14:paraId="4C54F55D" w14:textId="77777777" w:rsidR="00E910B8" w:rsidRPr="00E910B8" w:rsidRDefault="00E910B8" w:rsidP="004349E8">
            <w:pPr>
              <w:widowControl w:val="0"/>
              <w:spacing w:line="276" w:lineRule="auto"/>
              <w:ind w:left="25" w:right="-70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2) Škodlivý organismus, jiný účel použití</w:t>
            </w:r>
          </w:p>
        </w:tc>
        <w:tc>
          <w:tcPr>
            <w:tcW w:w="1417" w:type="dxa"/>
          </w:tcPr>
          <w:p w14:paraId="7255CFDE" w14:textId="77777777" w:rsidR="00E910B8" w:rsidRPr="00E910B8" w:rsidRDefault="00E910B8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611464BE" w14:textId="77777777" w:rsidR="00E910B8" w:rsidRPr="00E910B8" w:rsidRDefault="00E910B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E910B8">
              <w:t>OL</w:t>
            </w:r>
          </w:p>
        </w:tc>
        <w:tc>
          <w:tcPr>
            <w:tcW w:w="2126" w:type="dxa"/>
          </w:tcPr>
          <w:p w14:paraId="6669B8D8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Poznámka</w:t>
            </w:r>
          </w:p>
          <w:p w14:paraId="00E51EEC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1) k plodině</w:t>
            </w:r>
          </w:p>
          <w:p w14:paraId="70DFFF26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2) k ŠO</w:t>
            </w:r>
          </w:p>
          <w:p w14:paraId="5C4C5695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3) k OL</w:t>
            </w:r>
          </w:p>
        </w:tc>
        <w:tc>
          <w:tcPr>
            <w:tcW w:w="1985" w:type="dxa"/>
          </w:tcPr>
          <w:p w14:paraId="77A26838" w14:textId="2F591186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4) Pozn. </w:t>
            </w:r>
            <w:r w:rsidR="00B512FE">
              <w:rPr>
                <w:rFonts w:eastAsia="Calibri"/>
                <w:lang w:eastAsia="en-US"/>
              </w:rPr>
              <w:t xml:space="preserve">k </w:t>
            </w:r>
            <w:r w:rsidRPr="00E910B8">
              <w:rPr>
                <w:rFonts w:eastAsia="Calibri"/>
                <w:lang w:eastAsia="en-US"/>
              </w:rPr>
              <w:t>dávkování</w:t>
            </w:r>
          </w:p>
          <w:p w14:paraId="2C85213C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5) Umístění</w:t>
            </w:r>
          </w:p>
          <w:p w14:paraId="0A58BC10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6) Určení sklizně</w:t>
            </w:r>
          </w:p>
        </w:tc>
      </w:tr>
      <w:tr w:rsidR="00E910B8" w:rsidRPr="00E910B8" w14:paraId="74DA4007" w14:textId="77777777" w:rsidTr="00B512FE">
        <w:trPr>
          <w:jc w:val="center"/>
        </w:trPr>
        <w:tc>
          <w:tcPr>
            <w:tcW w:w="1552" w:type="dxa"/>
          </w:tcPr>
          <w:p w14:paraId="14F52BB8" w14:textId="77777777" w:rsidR="00E910B8" w:rsidRPr="00E910B8" w:rsidRDefault="00E910B8" w:rsidP="004349E8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cukrovka, řepa krmná</w:t>
            </w:r>
          </w:p>
        </w:tc>
        <w:tc>
          <w:tcPr>
            <w:tcW w:w="1701" w:type="dxa"/>
          </w:tcPr>
          <w:p w14:paraId="1C9AF847" w14:textId="77777777" w:rsidR="00E910B8" w:rsidRPr="00E910B8" w:rsidRDefault="00E910B8" w:rsidP="004349E8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plevele dvouděložné </w:t>
            </w:r>
            <w:proofErr w:type="gramStart"/>
            <w:r w:rsidRPr="00E910B8">
              <w:rPr>
                <w:rFonts w:eastAsia="Calibri"/>
                <w:lang w:eastAsia="en-US"/>
              </w:rPr>
              <w:t>jednoleté - jsou</w:t>
            </w:r>
            <w:proofErr w:type="gramEnd"/>
            <w:r w:rsidRPr="00E910B8">
              <w:rPr>
                <w:rFonts w:eastAsia="Calibri"/>
                <w:lang w:eastAsia="en-US"/>
              </w:rPr>
              <w:t xml:space="preserve"> méně citlivé</w:t>
            </w:r>
          </w:p>
        </w:tc>
        <w:tc>
          <w:tcPr>
            <w:tcW w:w="1417" w:type="dxa"/>
          </w:tcPr>
          <w:p w14:paraId="00338BBF" w14:textId="77777777" w:rsidR="00E910B8" w:rsidRPr="00E910B8" w:rsidRDefault="00E910B8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0,08 l/ha</w:t>
            </w:r>
          </w:p>
        </w:tc>
        <w:tc>
          <w:tcPr>
            <w:tcW w:w="567" w:type="dxa"/>
          </w:tcPr>
          <w:p w14:paraId="5484CA98" w14:textId="77777777" w:rsidR="00E910B8" w:rsidRPr="00E910B8" w:rsidRDefault="00E910B8" w:rsidP="004349E8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2126" w:type="dxa"/>
          </w:tcPr>
          <w:p w14:paraId="055D0982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1) od: 10 BBCH, </w:t>
            </w:r>
          </w:p>
          <w:p w14:paraId="5D426B62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    do: 19 BBCH </w:t>
            </w:r>
          </w:p>
          <w:p w14:paraId="581E806B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2) od: 10 BBCH, </w:t>
            </w:r>
          </w:p>
          <w:p w14:paraId="25315F57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   do: 14 BBCH </w:t>
            </w:r>
          </w:p>
        </w:tc>
        <w:tc>
          <w:tcPr>
            <w:tcW w:w="1985" w:type="dxa"/>
          </w:tcPr>
          <w:p w14:paraId="7223579B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4) aplikace jednorázová </w:t>
            </w:r>
          </w:p>
          <w:p w14:paraId="50E4CEB1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5) pole</w:t>
            </w:r>
          </w:p>
        </w:tc>
      </w:tr>
      <w:tr w:rsidR="00E910B8" w:rsidRPr="00E910B8" w14:paraId="31027F2F" w14:textId="77777777" w:rsidTr="00B512FE">
        <w:trPr>
          <w:jc w:val="center"/>
        </w:trPr>
        <w:tc>
          <w:tcPr>
            <w:tcW w:w="1552" w:type="dxa"/>
          </w:tcPr>
          <w:p w14:paraId="73D743AD" w14:textId="77777777" w:rsidR="00E910B8" w:rsidRPr="00E910B8" w:rsidRDefault="00E910B8" w:rsidP="004349E8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cukrovka, řepa krmná</w:t>
            </w:r>
          </w:p>
        </w:tc>
        <w:tc>
          <w:tcPr>
            <w:tcW w:w="1701" w:type="dxa"/>
          </w:tcPr>
          <w:p w14:paraId="244C3CDC" w14:textId="77777777" w:rsidR="00E910B8" w:rsidRPr="00E910B8" w:rsidRDefault="00E910B8" w:rsidP="004349E8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plevele dvouděložné jednoleté</w:t>
            </w:r>
          </w:p>
        </w:tc>
        <w:tc>
          <w:tcPr>
            <w:tcW w:w="1417" w:type="dxa"/>
          </w:tcPr>
          <w:p w14:paraId="1BC784E3" w14:textId="77777777" w:rsidR="00E910B8" w:rsidRPr="00E910B8" w:rsidRDefault="00E910B8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0,04 l/ha</w:t>
            </w:r>
          </w:p>
        </w:tc>
        <w:tc>
          <w:tcPr>
            <w:tcW w:w="567" w:type="dxa"/>
          </w:tcPr>
          <w:p w14:paraId="5041BE72" w14:textId="77777777" w:rsidR="00E910B8" w:rsidRPr="00E910B8" w:rsidRDefault="00E910B8" w:rsidP="004349E8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2126" w:type="dxa"/>
          </w:tcPr>
          <w:p w14:paraId="05340E48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1) od: 10 BBCH, </w:t>
            </w:r>
          </w:p>
          <w:p w14:paraId="3914A517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    do: 19 BBCH </w:t>
            </w:r>
          </w:p>
          <w:p w14:paraId="680E4163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2) od: 10 BBCH, </w:t>
            </w:r>
          </w:p>
          <w:p w14:paraId="05EF7199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   do: 14 BBCH </w:t>
            </w:r>
          </w:p>
        </w:tc>
        <w:tc>
          <w:tcPr>
            <w:tcW w:w="1985" w:type="dxa"/>
          </w:tcPr>
          <w:p w14:paraId="4DE5AD02" w14:textId="432A1A4D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4) aplikace opakovaná 2x, do</w:t>
            </w:r>
            <w:r w:rsidR="00B512FE">
              <w:rPr>
                <w:rFonts w:eastAsia="Calibri"/>
                <w:lang w:eastAsia="en-US"/>
              </w:rPr>
              <w:t xml:space="preserve"> </w:t>
            </w:r>
            <w:r w:rsidRPr="00E910B8">
              <w:rPr>
                <w:rFonts w:eastAsia="Calibri"/>
                <w:lang w:eastAsia="en-US"/>
              </w:rPr>
              <w:t xml:space="preserve">celkové dávky 0,08 l/ha </w:t>
            </w:r>
          </w:p>
          <w:p w14:paraId="7F2B08EE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5) pole</w:t>
            </w:r>
          </w:p>
        </w:tc>
      </w:tr>
      <w:tr w:rsidR="00E910B8" w:rsidRPr="00E910B8" w14:paraId="6C3504D2" w14:textId="77777777" w:rsidTr="00B512FE">
        <w:trPr>
          <w:jc w:val="center"/>
        </w:trPr>
        <w:tc>
          <w:tcPr>
            <w:tcW w:w="1552" w:type="dxa"/>
          </w:tcPr>
          <w:p w14:paraId="47D5F721" w14:textId="77777777" w:rsidR="00E910B8" w:rsidRPr="00E910B8" w:rsidRDefault="00E910B8" w:rsidP="004349E8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cukrovka, řepa krmná</w:t>
            </w:r>
          </w:p>
        </w:tc>
        <w:tc>
          <w:tcPr>
            <w:tcW w:w="1701" w:type="dxa"/>
          </w:tcPr>
          <w:p w14:paraId="76768AA5" w14:textId="77777777" w:rsidR="00E910B8" w:rsidRPr="00E910B8" w:rsidRDefault="00E910B8" w:rsidP="004349E8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plevele dvouděložné jednoleté</w:t>
            </w:r>
          </w:p>
        </w:tc>
        <w:tc>
          <w:tcPr>
            <w:tcW w:w="1417" w:type="dxa"/>
          </w:tcPr>
          <w:p w14:paraId="3CB1DE18" w14:textId="77777777" w:rsidR="00E910B8" w:rsidRPr="00E910B8" w:rsidRDefault="00E910B8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0,026 l/ha</w:t>
            </w:r>
          </w:p>
        </w:tc>
        <w:tc>
          <w:tcPr>
            <w:tcW w:w="567" w:type="dxa"/>
          </w:tcPr>
          <w:p w14:paraId="0EA205D4" w14:textId="77777777" w:rsidR="00E910B8" w:rsidRPr="00E910B8" w:rsidRDefault="00E910B8" w:rsidP="004349E8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2126" w:type="dxa"/>
          </w:tcPr>
          <w:p w14:paraId="78C657F3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1) od: 10 BBCH, </w:t>
            </w:r>
          </w:p>
          <w:p w14:paraId="6C28FF7C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   do: 19 BBCH </w:t>
            </w:r>
          </w:p>
          <w:p w14:paraId="7BDE1BC6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2) od: 10 BBCH, </w:t>
            </w:r>
          </w:p>
          <w:p w14:paraId="12DC7225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   do: 14 BBCH </w:t>
            </w:r>
          </w:p>
        </w:tc>
        <w:tc>
          <w:tcPr>
            <w:tcW w:w="1985" w:type="dxa"/>
          </w:tcPr>
          <w:p w14:paraId="2E13A89E" w14:textId="46B2D87D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4) aplikace opakovaná 3x, do</w:t>
            </w:r>
            <w:r w:rsidR="00B512FE">
              <w:rPr>
                <w:rFonts w:eastAsia="Calibri"/>
                <w:lang w:eastAsia="en-US"/>
              </w:rPr>
              <w:t xml:space="preserve"> </w:t>
            </w:r>
            <w:r w:rsidRPr="00E910B8">
              <w:rPr>
                <w:rFonts w:eastAsia="Calibri"/>
                <w:lang w:eastAsia="en-US"/>
              </w:rPr>
              <w:t xml:space="preserve">celkové dávky 0,08 l/ha </w:t>
            </w:r>
          </w:p>
          <w:p w14:paraId="4338918F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5) pole</w:t>
            </w:r>
          </w:p>
        </w:tc>
      </w:tr>
      <w:tr w:rsidR="00E910B8" w:rsidRPr="00E910B8" w14:paraId="13AC0C72" w14:textId="77777777" w:rsidTr="00B512FE">
        <w:trPr>
          <w:jc w:val="center"/>
        </w:trPr>
        <w:tc>
          <w:tcPr>
            <w:tcW w:w="1552" w:type="dxa"/>
          </w:tcPr>
          <w:p w14:paraId="4906DF61" w14:textId="77777777" w:rsidR="00E910B8" w:rsidRPr="00E910B8" w:rsidRDefault="00E910B8" w:rsidP="004349E8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cukrovka, řepa krmná</w:t>
            </w:r>
          </w:p>
        </w:tc>
        <w:tc>
          <w:tcPr>
            <w:tcW w:w="1701" w:type="dxa"/>
          </w:tcPr>
          <w:p w14:paraId="27B46614" w14:textId="77777777" w:rsidR="00E910B8" w:rsidRPr="00E910B8" w:rsidRDefault="00E910B8" w:rsidP="004349E8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plevele dvouděložné jednoleté</w:t>
            </w:r>
          </w:p>
        </w:tc>
        <w:tc>
          <w:tcPr>
            <w:tcW w:w="1417" w:type="dxa"/>
          </w:tcPr>
          <w:p w14:paraId="4EBCDEF0" w14:textId="77777777" w:rsidR="00E910B8" w:rsidRPr="00E910B8" w:rsidRDefault="00E910B8" w:rsidP="004349E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0,02 l/ha</w:t>
            </w:r>
          </w:p>
        </w:tc>
        <w:tc>
          <w:tcPr>
            <w:tcW w:w="567" w:type="dxa"/>
          </w:tcPr>
          <w:p w14:paraId="3EC17694" w14:textId="77777777" w:rsidR="00E910B8" w:rsidRPr="00E910B8" w:rsidRDefault="00E910B8" w:rsidP="004349E8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2126" w:type="dxa"/>
          </w:tcPr>
          <w:p w14:paraId="1EEED9FE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1) od: 10 BBCH, </w:t>
            </w:r>
          </w:p>
          <w:p w14:paraId="4C2DB107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    do: 19 BBCH </w:t>
            </w:r>
          </w:p>
          <w:p w14:paraId="0FED2586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2) od: 10 BBCH, </w:t>
            </w:r>
          </w:p>
          <w:p w14:paraId="17C54034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   do: 14 BBCH </w:t>
            </w:r>
          </w:p>
        </w:tc>
        <w:tc>
          <w:tcPr>
            <w:tcW w:w="1985" w:type="dxa"/>
          </w:tcPr>
          <w:p w14:paraId="053CB90D" w14:textId="58634F80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4) aplikace opakovaná 4x, do</w:t>
            </w:r>
            <w:r w:rsidR="00B512FE">
              <w:rPr>
                <w:rFonts w:eastAsia="Calibri"/>
                <w:lang w:eastAsia="en-US"/>
              </w:rPr>
              <w:t xml:space="preserve"> </w:t>
            </w:r>
            <w:r w:rsidRPr="00E910B8">
              <w:rPr>
                <w:rFonts w:eastAsia="Calibri"/>
                <w:lang w:eastAsia="en-US"/>
              </w:rPr>
              <w:t xml:space="preserve">celkové dávky 0,08 l/ha </w:t>
            </w:r>
          </w:p>
          <w:p w14:paraId="0593D702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5) pole</w:t>
            </w:r>
          </w:p>
        </w:tc>
      </w:tr>
    </w:tbl>
    <w:p w14:paraId="3054A944" w14:textId="77777777" w:rsidR="00B512FE" w:rsidRDefault="00B512FE" w:rsidP="004349E8">
      <w:pPr>
        <w:widowControl w:val="0"/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</w:p>
    <w:p w14:paraId="4A66250A" w14:textId="792F8D82" w:rsidR="00E910B8" w:rsidRPr="00E910B8" w:rsidRDefault="00E910B8" w:rsidP="004349E8">
      <w:pPr>
        <w:widowControl w:val="0"/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  <w:r w:rsidRPr="00E910B8">
        <w:rPr>
          <w:rFonts w:eastAsia="Calibri"/>
          <w:snapToGrid w:val="0"/>
          <w:lang w:eastAsia="en-US"/>
        </w:rPr>
        <w:t xml:space="preserve">AT – ochranná lhůta je dána odstupem mezi termínem poslední aplikace a sklizní. </w:t>
      </w:r>
    </w:p>
    <w:p w14:paraId="4BA7D03E" w14:textId="77777777" w:rsidR="00E910B8" w:rsidRPr="00E910B8" w:rsidRDefault="00E910B8" w:rsidP="004349E8">
      <w:pPr>
        <w:widowControl w:val="0"/>
        <w:autoSpaceDE w:val="0"/>
        <w:autoSpaceDN w:val="0"/>
        <w:spacing w:line="276" w:lineRule="auto"/>
        <w:jc w:val="both"/>
        <w:rPr>
          <w:rFonts w:eastAsia="Calibri"/>
          <w:i/>
          <w:iCs/>
          <w:snapToGrid w:val="0"/>
          <w:lang w:eastAsia="en-US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9493" w:type="dxa"/>
        <w:jc w:val="center"/>
        <w:tblLayout w:type="fixed"/>
        <w:tblLook w:val="01E0" w:firstRow="1" w:lastRow="1" w:firstColumn="1" w:lastColumn="1" w:noHBand="0" w:noVBand="0"/>
      </w:tblPr>
      <w:tblGrid>
        <w:gridCol w:w="1928"/>
        <w:gridCol w:w="1469"/>
        <w:gridCol w:w="1276"/>
        <w:gridCol w:w="3172"/>
        <w:gridCol w:w="1648"/>
      </w:tblGrid>
      <w:tr w:rsidR="00E910B8" w:rsidRPr="00E910B8" w14:paraId="0C714A1B" w14:textId="77777777" w:rsidTr="00B512FE">
        <w:trPr>
          <w:jc w:val="center"/>
        </w:trPr>
        <w:tc>
          <w:tcPr>
            <w:tcW w:w="1928" w:type="dxa"/>
          </w:tcPr>
          <w:p w14:paraId="7FECABAB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lastRenderedPageBreak/>
              <w:t>Plodina, oblast použití</w:t>
            </w:r>
          </w:p>
        </w:tc>
        <w:tc>
          <w:tcPr>
            <w:tcW w:w="1469" w:type="dxa"/>
          </w:tcPr>
          <w:p w14:paraId="3582B476" w14:textId="77777777" w:rsidR="00E910B8" w:rsidRPr="00E910B8" w:rsidRDefault="00E910B8" w:rsidP="004349E8">
            <w:pPr>
              <w:widowControl w:val="0"/>
              <w:spacing w:line="276" w:lineRule="auto"/>
              <w:ind w:left="34" w:hanging="34"/>
              <w:rPr>
                <w:rFonts w:ascii="Calibri" w:eastAsia="Calibri" w:hAnsi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Dávka vody</w:t>
            </w:r>
          </w:p>
        </w:tc>
        <w:tc>
          <w:tcPr>
            <w:tcW w:w="1276" w:type="dxa"/>
          </w:tcPr>
          <w:p w14:paraId="7251D7B9" w14:textId="77777777" w:rsidR="00E910B8" w:rsidRPr="00E910B8" w:rsidRDefault="00E910B8" w:rsidP="004349E8">
            <w:pPr>
              <w:widowControl w:val="0"/>
              <w:spacing w:line="276" w:lineRule="auto"/>
              <w:ind w:left="34" w:hanging="34"/>
              <w:rPr>
                <w:rFonts w:ascii="Calibri" w:eastAsia="Calibri" w:hAnsi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Způsob aplikace</w:t>
            </w:r>
          </w:p>
        </w:tc>
        <w:tc>
          <w:tcPr>
            <w:tcW w:w="3172" w:type="dxa"/>
          </w:tcPr>
          <w:p w14:paraId="48CDD1A3" w14:textId="77777777" w:rsidR="00E910B8" w:rsidRPr="00E910B8" w:rsidRDefault="00E910B8" w:rsidP="004349E8">
            <w:pPr>
              <w:widowControl w:val="0"/>
              <w:spacing w:line="276" w:lineRule="auto"/>
              <w:ind w:left="34" w:hanging="34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Max. počet aplikací v plodině</w:t>
            </w:r>
          </w:p>
        </w:tc>
        <w:tc>
          <w:tcPr>
            <w:tcW w:w="1648" w:type="dxa"/>
          </w:tcPr>
          <w:p w14:paraId="1AF036C1" w14:textId="77777777" w:rsidR="00E910B8" w:rsidRPr="00E910B8" w:rsidRDefault="00E910B8" w:rsidP="004349E8">
            <w:pPr>
              <w:widowControl w:val="0"/>
              <w:spacing w:line="276" w:lineRule="auto"/>
              <w:ind w:left="34" w:hanging="34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>Interval mezi aplikacemi</w:t>
            </w:r>
          </w:p>
        </w:tc>
      </w:tr>
      <w:tr w:rsidR="00E910B8" w:rsidRPr="00E910B8" w14:paraId="42F5A1F3" w14:textId="77777777" w:rsidTr="00B512FE">
        <w:trPr>
          <w:jc w:val="center"/>
        </w:trPr>
        <w:tc>
          <w:tcPr>
            <w:tcW w:w="1928" w:type="dxa"/>
          </w:tcPr>
          <w:p w14:paraId="7134A5ED" w14:textId="77777777" w:rsidR="00E910B8" w:rsidRPr="00E910B8" w:rsidRDefault="00E910B8" w:rsidP="004349E8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cukrovka, </w:t>
            </w:r>
          </w:p>
          <w:p w14:paraId="0BCE772D" w14:textId="77777777" w:rsidR="00E910B8" w:rsidRPr="00E910B8" w:rsidRDefault="00E910B8" w:rsidP="004349E8">
            <w:pPr>
              <w:widowControl w:val="0"/>
              <w:spacing w:line="276" w:lineRule="auto"/>
              <w:ind w:left="25"/>
              <w:rPr>
                <w:rFonts w:eastAsia="Calibri"/>
                <w:lang w:val="en-GB" w:eastAsia="en-US"/>
              </w:rPr>
            </w:pPr>
            <w:r w:rsidRPr="00E910B8">
              <w:rPr>
                <w:rFonts w:eastAsia="Calibri"/>
                <w:lang w:eastAsia="en-US"/>
              </w:rPr>
              <w:t>řepa krmná</w:t>
            </w:r>
          </w:p>
        </w:tc>
        <w:tc>
          <w:tcPr>
            <w:tcW w:w="1469" w:type="dxa"/>
          </w:tcPr>
          <w:p w14:paraId="0ABEB96A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r w:rsidRPr="00E910B8">
              <w:rPr>
                <w:rFonts w:eastAsia="Calibri"/>
                <w:lang w:eastAsia="en-US"/>
              </w:rPr>
              <w:t>100-300 l/ha</w:t>
            </w:r>
          </w:p>
        </w:tc>
        <w:tc>
          <w:tcPr>
            <w:tcW w:w="1276" w:type="dxa"/>
          </w:tcPr>
          <w:p w14:paraId="51DBD699" w14:textId="77777777" w:rsidR="00E910B8" w:rsidRPr="00E910B8" w:rsidRDefault="00E910B8" w:rsidP="004349E8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r w:rsidRPr="00E910B8">
              <w:rPr>
                <w:rFonts w:eastAsia="Calibri"/>
                <w:lang w:eastAsia="en-US"/>
              </w:rPr>
              <w:t>postřik</w:t>
            </w:r>
          </w:p>
        </w:tc>
        <w:tc>
          <w:tcPr>
            <w:tcW w:w="3172" w:type="dxa"/>
          </w:tcPr>
          <w:p w14:paraId="79C4832C" w14:textId="77777777" w:rsidR="00E910B8" w:rsidRPr="00E910B8" w:rsidRDefault="00E910B8" w:rsidP="004349E8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r w:rsidRPr="00E910B8">
              <w:rPr>
                <w:rFonts w:eastAsia="Calibri"/>
                <w:lang w:eastAsia="en-US"/>
              </w:rPr>
              <w:t>1x, nebo aplikace opakovaná 2-4x v závislosti na aplikační dávce</w:t>
            </w:r>
          </w:p>
        </w:tc>
        <w:tc>
          <w:tcPr>
            <w:tcW w:w="1648" w:type="dxa"/>
          </w:tcPr>
          <w:p w14:paraId="02E915CA" w14:textId="77777777" w:rsidR="00E910B8" w:rsidRPr="00E910B8" w:rsidRDefault="00E910B8" w:rsidP="004349E8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r w:rsidRPr="00E910B8">
              <w:rPr>
                <w:rFonts w:eastAsia="Calibri"/>
                <w:lang w:eastAsia="en-US"/>
              </w:rPr>
              <w:t xml:space="preserve">  7-9 dnů</w:t>
            </w:r>
          </w:p>
        </w:tc>
      </w:tr>
    </w:tbl>
    <w:p w14:paraId="6452D0A1" w14:textId="77777777" w:rsidR="00E910B8" w:rsidRPr="00E910B8" w:rsidRDefault="00E910B8" w:rsidP="00434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</w:p>
    <w:p w14:paraId="581A89CD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/>
          <w:color w:val="000000"/>
          <w:u w:val="single"/>
          <w:lang w:eastAsia="en-US"/>
        </w:rPr>
      </w:pPr>
      <w:r w:rsidRPr="00E910B8">
        <w:rPr>
          <w:rFonts w:eastAsia="Calibri"/>
          <w:b/>
          <w:color w:val="000000"/>
          <w:u w:val="single"/>
          <w:lang w:eastAsia="en-US"/>
        </w:rPr>
        <w:t>Aplikační dávky/citlivost plevelů:</w:t>
      </w:r>
    </w:p>
    <w:p w14:paraId="0D256B19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/>
          <w:color w:val="000000"/>
          <w:lang w:eastAsia="en-US"/>
        </w:rPr>
      </w:pPr>
      <w:r w:rsidRPr="00E910B8">
        <w:rPr>
          <w:rFonts w:eastAsia="Calibri"/>
          <w:b/>
          <w:color w:val="000000"/>
          <w:lang w:eastAsia="en-US"/>
        </w:rPr>
        <w:t>Jednorázová aplikace 0,08 l/ha</w:t>
      </w:r>
    </w:p>
    <w:p w14:paraId="6F8A4797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E910B8">
        <w:rPr>
          <w:rFonts w:eastAsia="Calibri"/>
          <w:bCs/>
          <w:color w:val="000000"/>
          <w:lang w:eastAsia="en-US"/>
        </w:rPr>
        <w:t xml:space="preserve">Plevele méně citlivé: mračňák </w:t>
      </w:r>
      <w:proofErr w:type="spellStart"/>
      <w:r w:rsidRPr="00E910B8">
        <w:rPr>
          <w:rFonts w:eastAsia="Calibri"/>
          <w:bCs/>
          <w:color w:val="000000"/>
          <w:lang w:eastAsia="en-US"/>
        </w:rPr>
        <w:t>Theoprastův</w:t>
      </w:r>
      <w:proofErr w:type="spellEnd"/>
      <w:r w:rsidRPr="00E910B8">
        <w:rPr>
          <w:rFonts w:eastAsia="Calibri"/>
          <w:bCs/>
          <w:color w:val="000000"/>
          <w:lang w:eastAsia="en-US"/>
        </w:rPr>
        <w:t>, svízel přítula, bažanka roční</w:t>
      </w:r>
    </w:p>
    <w:p w14:paraId="26E95DD3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/>
          <w:color w:val="000000"/>
          <w:lang w:eastAsia="en-US"/>
        </w:rPr>
      </w:pPr>
      <w:r w:rsidRPr="00E910B8">
        <w:rPr>
          <w:rFonts w:eastAsia="Calibri"/>
          <w:b/>
          <w:color w:val="000000"/>
          <w:lang w:eastAsia="en-US"/>
        </w:rPr>
        <w:t>Opakované aplikace 2x 0,04 l/ha, nebo 3x 0,026 l/ha, nebo 4x 0,2 l/ha</w:t>
      </w:r>
    </w:p>
    <w:p w14:paraId="61C125C4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E910B8">
        <w:rPr>
          <w:rFonts w:eastAsia="Calibri"/>
          <w:bCs/>
          <w:color w:val="000000"/>
          <w:lang w:eastAsia="en-US"/>
        </w:rPr>
        <w:t xml:space="preserve">Plevele citlivé: mračňák </w:t>
      </w:r>
      <w:proofErr w:type="spellStart"/>
      <w:r w:rsidRPr="00E910B8">
        <w:rPr>
          <w:rFonts w:eastAsia="Calibri"/>
          <w:bCs/>
          <w:color w:val="000000"/>
          <w:lang w:eastAsia="en-US"/>
        </w:rPr>
        <w:t>Theoprastův</w:t>
      </w:r>
      <w:proofErr w:type="spellEnd"/>
      <w:r w:rsidRPr="00E910B8">
        <w:rPr>
          <w:rFonts w:eastAsia="Calibri"/>
          <w:bCs/>
          <w:color w:val="000000"/>
          <w:lang w:eastAsia="en-US"/>
        </w:rPr>
        <w:t>, svízel přítula, hluchavka nachová</w:t>
      </w:r>
    </w:p>
    <w:p w14:paraId="49D2C04C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E910B8">
        <w:rPr>
          <w:rFonts w:eastAsia="Calibri"/>
          <w:bCs/>
          <w:color w:val="000000"/>
          <w:lang w:eastAsia="en-US"/>
        </w:rPr>
        <w:t>Plevele méně citlivé: merlík bílý, bažanka roční</w:t>
      </w:r>
    </w:p>
    <w:p w14:paraId="3527F342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Cs/>
          <w:color w:val="000000"/>
          <w:lang w:eastAsia="en-US"/>
        </w:rPr>
      </w:pPr>
    </w:p>
    <w:p w14:paraId="58AC0809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E910B8">
        <w:rPr>
          <w:rFonts w:eastAsia="Calibri"/>
          <w:bCs/>
          <w:color w:val="000000"/>
          <w:lang w:eastAsia="en-US"/>
        </w:rPr>
        <w:t>Aplikujte na suchý porost.</w:t>
      </w:r>
    </w:p>
    <w:p w14:paraId="5ABD3209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E910B8">
        <w:rPr>
          <w:rFonts w:eastAsia="Calibri"/>
          <w:bCs/>
          <w:color w:val="000000"/>
          <w:lang w:eastAsia="en-US"/>
        </w:rPr>
        <w:t xml:space="preserve">Déšť do 1 hodiny po aplikaci může snížit účinnost postřiku. </w:t>
      </w:r>
    </w:p>
    <w:p w14:paraId="27356B46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E910B8">
        <w:rPr>
          <w:rFonts w:eastAsia="Calibri"/>
          <w:bCs/>
          <w:color w:val="000000"/>
          <w:lang w:eastAsia="en-US"/>
        </w:rPr>
        <w:t>Neaplikujte bezprostředně po období dlouhotrvajícího chladného počasí, kdy byl růst zpomalen. Vyčkejte na obnovení růstu.</w:t>
      </w:r>
    </w:p>
    <w:p w14:paraId="47611467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E910B8">
        <w:rPr>
          <w:rFonts w:eastAsia="Calibri"/>
          <w:bCs/>
          <w:color w:val="000000"/>
          <w:lang w:eastAsia="en-US"/>
        </w:rPr>
        <w:t xml:space="preserve">Neaplikujte při teplotě vzduchu nad 25 </w:t>
      </w:r>
      <w:proofErr w:type="spellStart"/>
      <w:r w:rsidRPr="00E910B8">
        <w:rPr>
          <w:rFonts w:eastAsia="Calibri"/>
          <w:bCs/>
          <w:color w:val="000000"/>
          <w:vertAlign w:val="superscript"/>
          <w:lang w:eastAsia="en-US"/>
        </w:rPr>
        <w:t>o</w:t>
      </w:r>
      <w:r w:rsidRPr="00E910B8">
        <w:rPr>
          <w:rFonts w:eastAsia="Calibri"/>
          <w:bCs/>
          <w:color w:val="000000"/>
          <w:lang w:eastAsia="en-US"/>
        </w:rPr>
        <w:t>C</w:t>
      </w:r>
      <w:proofErr w:type="spellEnd"/>
      <w:r w:rsidRPr="00E910B8">
        <w:rPr>
          <w:rFonts w:eastAsia="Calibri"/>
          <w:bCs/>
          <w:color w:val="000000"/>
          <w:lang w:eastAsia="en-US"/>
        </w:rPr>
        <w:t xml:space="preserve"> a během vysoké denní amplitudy nad 12 </w:t>
      </w:r>
      <w:proofErr w:type="spellStart"/>
      <w:r w:rsidRPr="00E910B8">
        <w:rPr>
          <w:rFonts w:eastAsia="Calibri"/>
          <w:bCs/>
          <w:color w:val="000000"/>
          <w:vertAlign w:val="superscript"/>
          <w:lang w:eastAsia="en-US"/>
        </w:rPr>
        <w:t>o</w:t>
      </w:r>
      <w:r w:rsidRPr="00E910B8">
        <w:rPr>
          <w:rFonts w:eastAsia="Calibri"/>
          <w:bCs/>
          <w:color w:val="000000"/>
          <w:lang w:eastAsia="en-US"/>
        </w:rPr>
        <w:t>C</w:t>
      </w:r>
      <w:proofErr w:type="spellEnd"/>
      <w:r w:rsidRPr="00E910B8">
        <w:rPr>
          <w:rFonts w:eastAsia="Calibri"/>
          <w:bCs/>
          <w:color w:val="000000"/>
          <w:lang w:eastAsia="en-US"/>
        </w:rPr>
        <w:t>.</w:t>
      </w:r>
    </w:p>
    <w:p w14:paraId="72588131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E910B8">
        <w:rPr>
          <w:rFonts w:eastAsia="Calibri"/>
          <w:bCs/>
          <w:color w:val="000000"/>
          <w:lang w:eastAsia="en-US"/>
        </w:rPr>
        <w:t>Neaplikujte v extrémně suchých podmínkách.</w:t>
      </w:r>
    </w:p>
    <w:p w14:paraId="48612378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E910B8">
        <w:rPr>
          <w:rFonts w:eastAsia="Calibri"/>
          <w:bCs/>
          <w:color w:val="000000"/>
          <w:lang w:eastAsia="en-US"/>
        </w:rPr>
        <w:t>Neaplikujte před očekávanými srážkami nebo mrazem a bezprostředně po nich.</w:t>
      </w:r>
    </w:p>
    <w:p w14:paraId="519A975F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32ADFD1E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>Nelze vyloučit projevy fytotoxicity. Citlivost odrůd konzultujte s držitelem povolení.</w:t>
      </w:r>
    </w:p>
    <w:p w14:paraId="57D42710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strike/>
          <w:lang w:eastAsia="en-US"/>
        </w:rPr>
      </w:pPr>
    </w:p>
    <w:p w14:paraId="00EB6F60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>Vliv na kvalitativní a kvantitativní výnosové parametry krmné řepy konzultujte s držitelem povolení.</w:t>
      </w:r>
    </w:p>
    <w:p w14:paraId="631C7231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strike/>
          <w:lang w:eastAsia="en-US"/>
        </w:rPr>
      </w:pPr>
    </w:p>
    <w:p w14:paraId="5555A41B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u w:val="single"/>
          <w:lang w:eastAsia="en-US"/>
        </w:rPr>
        <w:t>Následné plodiny</w:t>
      </w:r>
      <w:r w:rsidRPr="00E910B8">
        <w:rPr>
          <w:rFonts w:eastAsia="Calibri"/>
          <w:lang w:eastAsia="en-US"/>
        </w:rPr>
        <w:t>:</w:t>
      </w:r>
    </w:p>
    <w:p w14:paraId="51859119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>Na podzim lze pěstovat ozimé obilniny a ozimou řepku olejku. Na jaře lze pěstovat jarní obilniny, řepku olejku jarní, cukrovku, krmnou řepu, brambor, slunečnici, jílek, vojtěšku.</w:t>
      </w:r>
    </w:p>
    <w:p w14:paraId="0C1C5E80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bCs/>
          <w:u w:val="single"/>
          <w:lang w:eastAsia="en-US"/>
        </w:rPr>
      </w:pPr>
      <w:r w:rsidRPr="00E910B8">
        <w:rPr>
          <w:rFonts w:eastAsia="Calibri"/>
          <w:bCs/>
          <w:u w:val="single"/>
          <w:lang w:eastAsia="en-US"/>
        </w:rPr>
        <w:t xml:space="preserve">Náhradní plodiny: </w:t>
      </w:r>
    </w:p>
    <w:p w14:paraId="376215FD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>Po 3 týdnech od aplikace lze pěstovat cukrovku, krmnou řepu, brambor, slunečnici.</w:t>
      </w:r>
    </w:p>
    <w:p w14:paraId="48F25B4F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14A5BBB8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 xml:space="preserve">Přípravek nesmí zasáhnout okolní porosty. </w:t>
      </w:r>
    </w:p>
    <w:p w14:paraId="351F4967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 xml:space="preserve">Mimořádně citlivé jsou réva vinná a chmel. V blízkosti vinic a chmelnic ošetřovat jen za vhodných podmínek (bezvětří, nižší teploty). Za vysokých teplot mohou být citlivé plodiny poškozeny! </w:t>
      </w:r>
    </w:p>
    <w:p w14:paraId="0C4FB9CE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strike/>
          <w:lang w:eastAsia="en-US"/>
        </w:rPr>
      </w:pPr>
    </w:p>
    <w:p w14:paraId="6997CEF4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>Vliv na rostliny nebo jejich části určené k množení konzultujte s držitelem povolení.</w:t>
      </w:r>
    </w:p>
    <w:p w14:paraId="7FEB4C8A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u w:val="single"/>
          <w:lang w:eastAsia="en-US"/>
        </w:rPr>
      </w:pPr>
    </w:p>
    <w:p w14:paraId="00E44B8A" w14:textId="77777777" w:rsidR="00E910B8" w:rsidRPr="00E910B8" w:rsidRDefault="00E910B8" w:rsidP="004349E8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u w:val="single"/>
          <w:lang w:eastAsia="en-US"/>
        </w:rPr>
        <w:t xml:space="preserve">Čištění aplikačního zařízení: </w:t>
      </w:r>
    </w:p>
    <w:p w14:paraId="513294EB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 xml:space="preserve">1. Vypláchněte vnitřek nádrže čistou vodou v množství nejméně 10 % objemu nádrže, propláchněte výložníky, koncové ventily výložníků, jsou-li přítomny, a hadice, nádrž zcela vypusťte. </w:t>
      </w:r>
    </w:p>
    <w:p w14:paraId="1C87E686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 xml:space="preserve">2. U nádrže s otočnou vnitřní čisticí tryskou: Nádrž naplňte 10 % objemu nádrže čistou vodou. </w:t>
      </w:r>
      <w:r w:rsidRPr="00E910B8">
        <w:rPr>
          <w:rFonts w:eastAsia="Calibri"/>
          <w:lang w:eastAsia="en-US"/>
        </w:rPr>
        <w:lastRenderedPageBreak/>
        <w:t xml:space="preserve">Přidejte doporučenou dávku čisticího prostředku. Míchejte a proplachujte výložník a hadice čisticím roztokem po dobu 15 minut. Postupujte podle návodu na jeho použití. Nádrž zcela vypusťte. </w:t>
      </w:r>
    </w:p>
    <w:p w14:paraId="24A357E1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>Pro nádrž bez vnitřní rotační čisticí trysky: Naplňte nádrž do poloviny čistou vodou a přidejte čisticí prostředek v doporučeném množství. Postupujte podle návodu na jeho použití. Míchejte a propláchněte rameno a hadice čisticím roztokem. Nádrž zcela naplňte vodou a nechte ji 15 minut stát za míchání. Propláchněte výložníky a hadice a nádrž zcela vypusťte.</w:t>
      </w:r>
    </w:p>
    <w:p w14:paraId="296F2B3B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 xml:space="preserve">3. Vypláchněte nádrž čistou vodou a propláchněte výložník a hadice s použitím nejméně 10 % objemu nádrže. Nádrž zcela vypusťte. </w:t>
      </w:r>
    </w:p>
    <w:p w14:paraId="28DA3DC4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>4. Vyjměte trysky a síta a vyčistěte je pak samostatně s komerčním čisticím prostředkem (dodržujte doporučenou dávku na štítku), nebo alkalickými čisticími prostředky (hydratované vápno, chlorové bělidlo) ve stejné koncentraci jako při čištění postřikovače. Postupujte podle návodu na jeho použití.</w:t>
      </w:r>
    </w:p>
    <w:p w14:paraId="57805F0B" w14:textId="77777777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jc w:val="both"/>
        <w:rPr>
          <w:rFonts w:eastAsia="Calibri"/>
          <w:lang w:eastAsia="en-US"/>
        </w:rPr>
      </w:pPr>
      <w:r w:rsidRPr="00E910B8">
        <w:rPr>
          <w:rFonts w:eastAsia="Calibri"/>
          <w:lang w:eastAsia="en-US"/>
        </w:rPr>
        <w:t>Vyčistěte vnější část postřikovače a veškeré další části související s aplikačním zařízením.</w:t>
      </w:r>
    </w:p>
    <w:p w14:paraId="21A08D41" w14:textId="77777777" w:rsidR="00E910B8" w:rsidRDefault="00E910B8" w:rsidP="004349E8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</w:p>
    <w:p w14:paraId="72CB16D7" w14:textId="5B95EC8C" w:rsidR="00E910B8" w:rsidRPr="00E910B8" w:rsidRDefault="00E910B8" w:rsidP="004349E8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  <w:r w:rsidRPr="00E910B8">
        <w:rPr>
          <w:rFonts w:eastAsia="Calibri"/>
          <w:bCs/>
          <w:lang w:eastAsia="en-US"/>
        </w:rPr>
        <w:t>Tabulka ochranných vzdáleností stanovených s ohledem na ochranu necílových organismů</w:t>
      </w:r>
    </w:p>
    <w:tbl>
      <w:tblPr>
        <w:tblpPr w:leftFromText="141" w:rightFromText="141" w:vertAnchor="text" w:tblpXSpec="center" w:tblpY="1"/>
        <w:tblOverlap w:val="never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1642"/>
        <w:gridCol w:w="1108"/>
        <w:gridCol w:w="1108"/>
        <w:gridCol w:w="1108"/>
      </w:tblGrid>
      <w:tr w:rsidR="00E910B8" w:rsidRPr="00E910B8" w14:paraId="7D57FFDC" w14:textId="77777777" w:rsidTr="00D17DD7">
        <w:trPr>
          <w:trHeight w:val="340"/>
          <w:jc w:val="center"/>
        </w:trPr>
        <w:tc>
          <w:tcPr>
            <w:tcW w:w="4394" w:type="dxa"/>
            <w:vMerge w:val="restart"/>
            <w:shd w:val="clear" w:color="auto" w:fill="FFFFFF"/>
            <w:vAlign w:val="center"/>
          </w:tcPr>
          <w:p w14:paraId="74381AE2" w14:textId="25E02434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E910B8">
              <w:rPr>
                <w:rFonts w:eastAsia="Calibri"/>
                <w:bCs/>
                <w:lang w:eastAsia="en-US"/>
              </w:rPr>
              <w:t>Plodina</w:t>
            </w:r>
          </w:p>
        </w:tc>
        <w:tc>
          <w:tcPr>
            <w:tcW w:w="4966" w:type="dxa"/>
            <w:gridSpan w:val="4"/>
            <w:vAlign w:val="center"/>
          </w:tcPr>
          <w:p w14:paraId="276C35C8" w14:textId="77777777" w:rsidR="00E910B8" w:rsidRPr="00E910B8" w:rsidRDefault="00E910B8" w:rsidP="004349E8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E910B8">
              <w:rPr>
                <w:rFonts w:eastAsia="Calibri"/>
                <w:bCs/>
                <w:lang w:eastAsia="en-US"/>
              </w:rPr>
              <w:t>třída omezení úletu</w:t>
            </w:r>
          </w:p>
        </w:tc>
      </w:tr>
      <w:tr w:rsidR="00E910B8" w:rsidRPr="00E910B8" w14:paraId="1B3B9E74" w14:textId="77777777" w:rsidTr="00D17DD7">
        <w:trPr>
          <w:trHeight w:val="70"/>
          <w:jc w:val="center"/>
        </w:trPr>
        <w:tc>
          <w:tcPr>
            <w:tcW w:w="4394" w:type="dxa"/>
            <w:vMerge/>
            <w:shd w:val="clear" w:color="auto" w:fill="FFFFFF"/>
            <w:vAlign w:val="center"/>
          </w:tcPr>
          <w:p w14:paraId="33FFA2B1" w14:textId="77777777" w:rsidR="00E910B8" w:rsidRPr="00E910B8" w:rsidRDefault="00E910B8" w:rsidP="004349E8">
            <w:pPr>
              <w:widowControl w:val="0"/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42" w:type="dxa"/>
            <w:vAlign w:val="center"/>
          </w:tcPr>
          <w:p w14:paraId="3DB3BFF5" w14:textId="5F94E033" w:rsidR="00E910B8" w:rsidRPr="00E910B8" w:rsidRDefault="00B512FE" w:rsidP="004349E8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bez </w:t>
            </w:r>
            <w:r w:rsidR="00E910B8" w:rsidRPr="00E910B8">
              <w:rPr>
                <w:rFonts w:eastAsia="Calibri"/>
                <w:bCs/>
                <w:lang w:eastAsia="en-US"/>
              </w:rPr>
              <w:t>redukce</w:t>
            </w:r>
          </w:p>
        </w:tc>
        <w:tc>
          <w:tcPr>
            <w:tcW w:w="1108" w:type="dxa"/>
            <w:vAlign w:val="center"/>
          </w:tcPr>
          <w:p w14:paraId="33D7E7DB" w14:textId="77777777" w:rsidR="00E910B8" w:rsidRPr="00E910B8" w:rsidRDefault="00E910B8" w:rsidP="004349E8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E910B8">
              <w:rPr>
                <w:rFonts w:eastAsia="Calibri"/>
                <w:bCs/>
                <w:lang w:eastAsia="en-US"/>
              </w:rPr>
              <w:t>50 %</w:t>
            </w:r>
          </w:p>
        </w:tc>
        <w:tc>
          <w:tcPr>
            <w:tcW w:w="1108" w:type="dxa"/>
            <w:vAlign w:val="center"/>
          </w:tcPr>
          <w:p w14:paraId="7CE68BD4" w14:textId="77777777" w:rsidR="00E910B8" w:rsidRPr="00E910B8" w:rsidRDefault="00E910B8" w:rsidP="004349E8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E910B8">
              <w:rPr>
                <w:rFonts w:eastAsia="Calibri"/>
                <w:bCs/>
                <w:lang w:eastAsia="en-US"/>
              </w:rPr>
              <w:t>75 %</w:t>
            </w:r>
          </w:p>
        </w:tc>
        <w:tc>
          <w:tcPr>
            <w:tcW w:w="1108" w:type="dxa"/>
            <w:vAlign w:val="center"/>
          </w:tcPr>
          <w:p w14:paraId="338F4AF6" w14:textId="77777777" w:rsidR="00E910B8" w:rsidRPr="00E910B8" w:rsidRDefault="00E910B8" w:rsidP="004349E8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E910B8">
              <w:rPr>
                <w:rFonts w:eastAsia="Calibri"/>
                <w:bCs/>
                <w:lang w:eastAsia="en-US"/>
              </w:rPr>
              <w:t>90 %</w:t>
            </w:r>
          </w:p>
        </w:tc>
      </w:tr>
      <w:tr w:rsidR="00E910B8" w:rsidRPr="00E910B8" w14:paraId="3687ECD6" w14:textId="77777777" w:rsidTr="00D17DD7">
        <w:trPr>
          <w:trHeight w:val="70"/>
          <w:jc w:val="center"/>
        </w:trPr>
        <w:tc>
          <w:tcPr>
            <w:tcW w:w="9360" w:type="dxa"/>
            <w:gridSpan w:val="5"/>
            <w:shd w:val="clear" w:color="auto" w:fill="FFFFFF"/>
            <w:vAlign w:val="center"/>
          </w:tcPr>
          <w:p w14:paraId="593A8EDF" w14:textId="77777777" w:rsidR="00E910B8" w:rsidRPr="00E910B8" w:rsidRDefault="00E910B8" w:rsidP="004349E8">
            <w:pPr>
              <w:widowControl w:val="0"/>
              <w:spacing w:line="276" w:lineRule="auto"/>
              <w:jc w:val="both"/>
              <w:rPr>
                <w:bCs/>
              </w:rPr>
            </w:pPr>
            <w:r w:rsidRPr="00E910B8">
              <w:rPr>
                <w:bCs/>
              </w:rPr>
              <w:t>Ochranná vzdálenost od povrchové vody s ohledem na ochranu vodních organismů [m]</w:t>
            </w:r>
          </w:p>
        </w:tc>
      </w:tr>
      <w:tr w:rsidR="00E910B8" w:rsidRPr="00E910B8" w14:paraId="2F9EAC9B" w14:textId="77777777" w:rsidTr="00D17DD7">
        <w:trPr>
          <w:trHeight w:val="70"/>
          <w:jc w:val="center"/>
        </w:trPr>
        <w:tc>
          <w:tcPr>
            <w:tcW w:w="4394" w:type="dxa"/>
            <w:shd w:val="clear" w:color="auto" w:fill="FFFFFF"/>
            <w:vAlign w:val="center"/>
          </w:tcPr>
          <w:p w14:paraId="17958FD5" w14:textId="77777777" w:rsidR="00E910B8" w:rsidRPr="00E910B8" w:rsidRDefault="00E910B8" w:rsidP="004349E8">
            <w:pPr>
              <w:widowControl w:val="0"/>
              <w:spacing w:line="276" w:lineRule="auto"/>
              <w:jc w:val="both"/>
              <w:rPr>
                <w:bCs/>
                <w:iCs/>
                <w:lang w:val="x-none"/>
              </w:rPr>
            </w:pPr>
            <w:r w:rsidRPr="00E910B8">
              <w:rPr>
                <w:bCs/>
              </w:rPr>
              <w:t>cukrovka, řepa krmná</w:t>
            </w:r>
          </w:p>
        </w:tc>
        <w:tc>
          <w:tcPr>
            <w:tcW w:w="1642" w:type="dxa"/>
            <w:vAlign w:val="center"/>
          </w:tcPr>
          <w:p w14:paraId="5FBB99CC" w14:textId="77777777" w:rsidR="00E910B8" w:rsidRPr="00E910B8" w:rsidRDefault="00E910B8" w:rsidP="004349E8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E910B8">
              <w:rPr>
                <w:bCs/>
              </w:rPr>
              <w:t>8</w:t>
            </w:r>
          </w:p>
        </w:tc>
        <w:tc>
          <w:tcPr>
            <w:tcW w:w="1108" w:type="dxa"/>
            <w:vAlign w:val="center"/>
          </w:tcPr>
          <w:p w14:paraId="3B080286" w14:textId="77777777" w:rsidR="00E910B8" w:rsidRPr="00E910B8" w:rsidRDefault="00E910B8" w:rsidP="004349E8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E910B8">
              <w:rPr>
                <w:bCs/>
              </w:rPr>
              <w:t>4</w:t>
            </w:r>
          </w:p>
        </w:tc>
        <w:tc>
          <w:tcPr>
            <w:tcW w:w="1108" w:type="dxa"/>
            <w:vAlign w:val="center"/>
          </w:tcPr>
          <w:p w14:paraId="3D55993C" w14:textId="77777777" w:rsidR="00E910B8" w:rsidRPr="00E910B8" w:rsidRDefault="00E910B8" w:rsidP="004349E8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E910B8">
              <w:rPr>
                <w:bCs/>
              </w:rPr>
              <w:t>4</w:t>
            </w:r>
          </w:p>
        </w:tc>
        <w:tc>
          <w:tcPr>
            <w:tcW w:w="1108" w:type="dxa"/>
            <w:vAlign w:val="center"/>
          </w:tcPr>
          <w:p w14:paraId="17E46260" w14:textId="77777777" w:rsidR="00E910B8" w:rsidRPr="00E910B8" w:rsidRDefault="00E910B8" w:rsidP="004349E8">
            <w:pPr>
              <w:widowControl w:val="0"/>
              <w:spacing w:line="276" w:lineRule="auto"/>
              <w:ind w:left="142"/>
              <w:jc w:val="center"/>
              <w:rPr>
                <w:bCs/>
              </w:rPr>
            </w:pPr>
            <w:r w:rsidRPr="00E910B8">
              <w:rPr>
                <w:bCs/>
              </w:rPr>
              <w:t>4</w:t>
            </w:r>
          </w:p>
        </w:tc>
      </w:tr>
      <w:tr w:rsidR="00E910B8" w:rsidRPr="00E910B8" w14:paraId="2D04C702" w14:textId="77777777" w:rsidTr="00D17DD7">
        <w:trPr>
          <w:trHeight w:val="340"/>
          <w:jc w:val="center"/>
        </w:trPr>
        <w:tc>
          <w:tcPr>
            <w:tcW w:w="9360" w:type="dxa"/>
            <w:gridSpan w:val="5"/>
            <w:shd w:val="clear" w:color="auto" w:fill="FFFFFF"/>
            <w:vAlign w:val="center"/>
          </w:tcPr>
          <w:p w14:paraId="755084D5" w14:textId="77777777" w:rsidR="00E910B8" w:rsidRPr="00E910B8" w:rsidRDefault="00E910B8" w:rsidP="004349E8">
            <w:pPr>
              <w:widowControl w:val="0"/>
              <w:spacing w:line="276" w:lineRule="auto"/>
              <w:jc w:val="both"/>
              <w:rPr>
                <w:bCs/>
                <w:iCs/>
              </w:rPr>
            </w:pPr>
            <w:r w:rsidRPr="00E910B8">
              <w:rPr>
                <w:bCs/>
                <w:iCs/>
              </w:rPr>
              <w:t>Ochranná vzdálenost od okraje ošetřovaného pozemku s ohledem na ochranu necílových rostlin [m]</w:t>
            </w:r>
          </w:p>
        </w:tc>
      </w:tr>
      <w:tr w:rsidR="00E910B8" w:rsidRPr="00E910B8" w14:paraId="012EFE0C" w14:textId="77777777" w:rsidTr="00D17DD7">
        <w:trPr>
          <w:trHeight w:val="70"/>
          <w:jc w:val="center"/>
        </w:trPr>
        <w:tc>
          <w:tcPr>
            <w:tcW w:w="4394" w:type="dxa"/>
            <w:shd w:val="clear" w:color="auto" w:fill="FFFFFF"/>
            <w:vAlign w:val="center"/>
          </w:tcPr>
          <w:p w14:paraId="2B53534C" w14:textId="77777777" w:rsidR="00E910B8" w:rsidRPr="00E910B8" w:rsidRDefault="00E910B8" w:rsidP="004349E8">
            <w:pPr>
              <w:widowControl w:val="0"/>
              <w:spacing w:line="276" w:lineRule="auto"/>
              <w:jc w:val="both"/>
              <w:rPr>
                <w:bCs/>
                <w:lang w:val="de-DE"/>
              </w:rPr>
            </w:pPr>
            <w:r w:rsidRPr="00E910B8">
              <w:rPr>
                <w:bCs/>
              </w:rPr>
              <w:t>cukrovka, řepa krmná</w:t>
            </w:r>
          </w:p>
        </w:tc>
        <w:tc>
          <w:tcPr>
            <w:tcW w:w="1642" w:type="dxa"/>
            <w:vAlign w:val="center"/>
          </w:tcPr>
          <w:p w14:paraId="36AF4D99" w14:textId="77777777" w:rsidR="00E910B8" w:rsidRPr="00E910B8" w:rsidRDefault="00E910B8" w:rsidP="004349E8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E910B8">
              <w:rPr>
                <w:bCs/>
              </w:rPr>
              <w:t>5</w:t>
            </w:r>
          </w:p>
        </w:tc>
        <w:tc>
          <w:tcPr>
            <w:tcW w:w="1108" w:type="dxa"/>
            <w:vAlign w:val="center"/>
          </w:tcPr>
          <w:p w14:paraId="7E40A8E4" w14:textId="77777777" w:rsidR="00E910B8" w:rsidRPr="00E910B8" w:rsidRDefault="00E910B8" w:rsidP="004349E8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E910B8">
              <w:rPr>
                <w:bCs/>
              </w:rPr>
              <w:t>5</w:t>
            </w:r>
          </w:p>
        </w:tc>
        <w:tc>
          <w:tcPr>
            <w:tcW w:w="1108" w:type="dxa"/>
            <w:vAlign w:val="center"/>
          </w:tcPr>
          <w:p w14:paraId="119C2985" w14:textId="77777777" w:rsidR="00E910B8" w:rsidRPr="00E910B8" w:rsidRDefault="00E910B8" w:rsidP="004349E8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E910B8">
              <w:rPr>
                <w:bCs/>
              </w:rPr>
              <w:t>0</w:t>
            </w:r>
          </w:p>
        </w:tc>
        <w:tc>
          <w:tcPr>
            <w:tcW w:w="1108" w:type="dxa"/>
            <w:vAlign w:val="center"/>
          </w:tcPr>
          <w:p w14:paraId="2EF17C01" w14:textId="77777777" w:rsidR="00E910B8" w:rsidRPr="00E910B8" w:rsidRDefault="00E910B8" w:rsidP="004349E8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E910B8">
              <w:rPr>
                <w:bCs/>
              </w:rPr>
              <w:t>0</w:t>
            </w:r>
          </w:p>
        </w:tc>
      </w:tr>
    </w:tbl>
    <w:p w14:paraId="02D4B102" w14:textId="77777777" w:rsidR="00E910B8" w:rsidRPr="00D17DD7" w:rsidRDefault="00E910B8" w:rsidP="004349E8">
      <w:pPr>
        <w:widowControl w:val="0"/>
        <w:tabs>
          <w:tab w:val="left" w:pos="426"/>
        </w:tabs>
        <w:spacing w:line="276" w:lineRule="auto"/>
        <w:rPr>
          <w:rFonts w:eastAsia="Calibri"/>
          <w:bCs/>
          <w:lang w:eastAsia="en-US"/>
        </w:rPr>
      </w:pPr>
    </w:p>
    <w:p w14:paraId="3497585E" w14:textId="77777777" w:rsidR="00E910B8" w:rsidRPr="00E910B8" w:rsidRDefault="00E910B8" w:rsidP="004349E8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lang w:eastAsia="en-US"/>
        </w:rPr>
      </w:pPr>
      <w:r w:rsidRPr="00E910B8">
        <w:rPr>
          <w:rFonts w:eastAsia="Calibri"/>
          <w:bCs/>
          <w:lang w:eastAsia="en-US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E910B8">
        <w:rPr>
          <w:rFonts w:eastAsia="Calibri"/>
          <w:bCs/>
          <w:lang w:eastAsia="en-US"/>
        </w:rPr>
        <w:t>&lt; 8</w:t>
      </w:r>
      <w:proofErr w:type="gramEnd"/>
      <w:r w:rsidRPr="00E910B8">
        <w:rPr>
          <w:rFonts w:eastAsia="Calibri"/>
          <w:bCs/>
          <w:lang w:eastAsia="en-US"/>
        </w:rPr>
        <w:t xml:space="preserve"> m.</w:t>
      </w:r>
    </w:p>
    <w:p w14:paraId="2D25EDCB" w14:textId="77777777" w:rsidR="00E910B8" w:rsidRPr="00E910B8" w:rsidRDefault="00E910B8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36224F9F" w14:textId="77777777" w:rsidR="00E910B8" w:rsidRDefault="00E910B8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BD68DCD" w14:textId="77777777" w:rsidR="00E910B8" w:rsidRDefault="00E910B8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bookmarkEnd w:id="0"/>
    <w:bookmarkEnd w:id="1"/>
    <w:bookmarkEnd w:id="2"/>
    <w:p w14:paraId="246F836E" w14:textId="6DEAF674" w:rsidR="00D80257" w:rsidRPr="007C4DE0" w:rsidRDefault="00293D9B" w:rsidP="004349E8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284" w:hanging="284"/>
        <w:jc w:val="both"/>
      </w:pPr>
      <w:r w:rsidRPr="007C4DE0">
        <w:rPr>
          <w:b/>
          <w:bCs/>
          <w:u w:val="single"/>
        </w:rPr>
        <w:t xml:space="preserve">NOVÉ </w:t>
      </w:r>
      <w:r w:rsidR="006E2462" w:rsidRPr="007C4DE0">
        <w:rPr>
          <w:b/>
          <w:bCs/>
          <w:u w:val="single"/>
        </w:rPr>
        <w:t>POVOLENÉ POMOCNÉ</w:t>
      </w:r>
      <w:r w:rsidRPr="007C4DE0">
        <w:rPr>
          <w:b/>
          <w:bCs/>
          <w:u w:val="single"/>
        </w:rPr>
        <w:t xml:space="preserve"> PROSTŘEDKY NA OCHRANU ROSTLIN </w:t>
      </w:r>
    </w:p>
    <w:p w14:paraId="1826B40E" w14:textId="77777777" w:rsidR="001A7E17" w:rsidRDefault="001A7E17" w:rsidP="004349E8">
      <w:pPr>
        <w:widowControl w:val="0"/>
        <w:tabs>
          <w:tab w:val="left" w:pos="1560"/>
        </w:tabs>
        <w:spacing w:line="276" w:lineRule="auto"/>
        <w:ind w:left="142"/>
        <w:rPr>
          <w:bCs/>
        </w:rPr>
      </w:pPr>
    </w:p>
    <w:p w14:paraId="31511A29" w14:textId="77777777" w:rsidR="00D17DD7" w:rsidRPr="00D17DD7" w:rsidRDefault="00D17DD7" w:rsidP="004349E8">
      <w:pPr>
        <w:widowControl w:val="0"/>
        <w:tabs>
          <w:tab w:val="left" w:pos="1560"/>
        </w:tabs>
        <w:spacing w:line="276" w:lineRule="auto"/>
        <w:ind w:left="142"/>
        <w:rPr>
          <w:bCs/>
        </w:rPr>
      </w:pPr>
    </w:p>
    <w:p w14:paraId="7A901E7E" w14:textId="77777777" w:rsidR="00B45095" w:rsidRDefault="00B45095" w:rsidP="004349E8">
      <w:pPr>
        <w:widowControl w:val="0"/>
        <w:tabs>
          <w:tab w:val="left" w:pos="1560"/>
        </w:tabs>
        <w:spacing w:line="276" w:lineRule="auto"/>
        <w:ind w:left="2977" w:hanging="2835"/>
        <w:rPr>
          <w:b/>
          <w:sz w:val="28"/>
          <w:szCs w:val="28"/>
        </w:rPr>
      </w:pPr>
      <w:r w:rsidRPr="00B45095">
        <w:rPr>
          <w:b/>
          <w:sz w:val="28"/>
          <w:szCs w:val="28"/>
        </w:rPr>
        <w:t xml:space="preserve">Green </w:t>
      </w:r>
      <w:proofErr w:type="spellStart"/>
      <w:r w:rsidRPr="00B45095">
        <w:rPr>
          <w:b/>
          <w:sz w:val="28"/>
          <w:szCs w:val="28"/>
        </w:rPr>
        <w:t>Heart</w:t>
      </w:r>
      <w:proofErr w:type="spellEnd"/>
      <w:r w:rsidRPr="00B45095">
        <w:rPr>
          <w:b/>
          <w:sz w:val="28"/>
          <w:szCs w:val="28"/>
        </w:rPr>
        <w:t xml:space="preserve"> VN Plus</w:t>
      </w:r>
    </w:p>
    <w:p w14:paraId="46F9A44B" w14:textId="4A1BE1A5" w:rsidR="00B45095" w:rsidRDefault="00B45095" w:rsidP="004349E8">
      <w:pPr>
        <w:widowControl w:val="0"/>
        <w:tabs>
          <w:tab w:val="left" w:pos="1560"/>
        </w:tabs>
        <w:spacing w:line="276" w:lineRule="auto"/>
        <w:ind w:left="2977" w:hanging="2835"/>
      </w:pPr>
      <w:r w:rsidRPr="006038FB">
        <w:t xml:space="preserve">držitel rozhodnutí o povolení: </w:t>
      </w:r>
      <w:r w:rsidR="005F7720" w:rsidRPr="005F7720">
        <w:t xml:space="preserve">Zelené srdce, Green </w:t>
      </w:r>
      <w:proofErr w:type="spellStart"/>
      <w:r w:rsidR="005F7720" w:rsidRPr="005F7720">
        <w:t>Heart</w:t>
      </w:r>
      <w:proofErr w:type="spellEnd"/>
      <w:r w:rsidR="005F7720" w:rsidRPr="005F7720">
        <w:t>, s.r.o.</w:t>
      </w:r>
      <w:r w:rsidR="005F7720">
        <w:t xml:space="preserve">, </w:t>
      </w:r>
      <w:proofErr w:type="spellStart"/>
      <w:r w:rsidR="005F7720" w:rsidRPr="005F7720">
        <w:t>Prachňanská</w:t>
      </w:r>
      <w:proofErr w:type="spellEnd"/>
      <w:r w:rsidR="005F7720" w:rsidRPr="005F7720">
        <w:t xml:space="preserve"> 325, Hlouška, 28401 Kutná Hora 1</w:t>
      </w:r>
    </w:p>
    <w:p w14:paraId="4015991D" w14:textId="77777777" w:rsidR="00B45095" w:rsidRDefault="00B45095" w:rsidP="004349E8">
      <w:pPr>
        <w:widowControl w:val="0"/>
        <w:tabs>
          <w:tab w:val="left" w:pos="1560"/>
        </w:tabs>
        <w:spacing w:line="276" w:lineRule="auto"/>
        <w:ind w:left="142"/>
        <w:rPr>
          <w:bCs/>
          <w:iCs/>
          <w:snapToGrid w:val="0"/>
        </w:rPr>
      </w:pPr>
      <w:r w:rsidRPr="006038FB">
        <w:t>evidenční číslo:</w:t>
      </w:r>
      <w:r w:rsidRPr="001A7E17">
        <w:rPr>
          <w:iCs/>
        </w:rPr>
        <w:t xml:space="preserve"> </w:t>
      </w:r>
      <w:r>
        <w:rPr>
          <w:bCs/>
          <w:iCs/>
          <w:snapToGrid w:val="0"/>
        </w:rPr>
        <w:t>1868</w:t>
      </w:r>
      <w:r w:rsidRPr="00943E36">
        <w:rPr>
          <w:bCs/>
          <w:iCs/>
          <w:snapToGrid w:val="0"/>
        </w:rPr>
        <w:t>-0C</w:t>
      </w:r>
    </w:p>
    <w:p w14:paraId="1B97A5D4" w14:textId="77777777" w:rsidR="00B45095" w:rsidRDefault="00B45095" w:rsidP="004349E8">
      <w:pPr>
        <w:widowControl w:val="0"/>
        <w:tabs>
          <w:tab w:val="left" w:pos="1560"/>
        </w:tabs>
        <w:spacing w:line="276" w:lineRule="auto"/>
        <w:ind w:left="142"/>
        <w:rPr>
          <w:rFonts w:eastAsia="Calibri"/>
          <w:bCs/>
          <w:iCs/>
          <w:snapToGrid w:val="0"/>
          <w:lang w:eastAsia="en-US"/>
        </w:rPr>
      </w:pPr>
      <w:r w:rsidRPr="006038FB">
        <w:t>účinná látka:</w:t>
      </w:r>
      <w:r w:rsidRPr="001A7E17">
        <w:rPr>
          <w:iCs/>
          <w:snapToGrid w:val="0"/>
        </w:rPr>
        <w:t xml:space="preserve"> </w:t>
      </w:r>
      <w:r w:rsidRPr="00B45095">
        <w:rPr>
          <w:rFonts w:eastAsia="Calibri"/>
          <w:bCs/>
          <w:iCs/>
          <w:snapToGrid w:val="0"/>
          <w:lang w:eastAsia="en-US"/>
        </w:rPr>
        <w:t>extrakt ze šalvěje lékařské       70 %</w:t>
      </w:r>
    </w:p>
    <w:p w14:paraId="440D080C" w14:textId="79CEA44B" w:rsidR="00B45095" w:rsidRPr="00B45095" w:rsidRDefault="00B45095" w:rsidP="004349E8">
      <w:pPr>
        <w:widowControl w:val="0"/>
        <w:tabs>
          <w:tab w:val="left" w:pos="1560"/>
        </w:tabs>
        <w:spacing w:line="276" w:lineRule="auto"/>
        <w:ind w:left="142"/>
        <w:rPr>
          <w:rFonts w:eastAsia="Calibri"/>
          <w:bCs/>
          <w:snapToGrid w:val="0"/>
          <w:lang w:eastAsia="en-US"/>
        </w:rPr>
      </w:pPr>
      <w:r>
        <w:rPr>
          <w:rFonts w:eastAsia="Calibri"/>
          <w:bCs/>
          <w:iCs/>
          <w:snapToGrid w:val="0"/>
          <w:lang w:eastAsia="en-US"/>
        </w:rPr>
        <w:t xml:space="preserve">                      </w:t>
      </w:r>
      <w:r w:rsidRPr="00B45095">
        <w:rPr>
          <w:rFonts w:eastAsia="Calibri"/>
          <w:bCs/>
          <w:iCs/>
          <w:snapToGrid w:val="0"/>
          <w:lang w:eastAsia="en-US"/>
        </w:rPr>
        <w:t xml:space="preserve">extrakt z kopřivy dvoudomé    30 %  </w:t>
      </w:r>
    </w:p>
    <w:p w14:paraId="48F42FC2" w14:textId="77777777" w:rsidR="005F7720" w:rsidRDefault="00B45095" w:rsidP="004349E8">
      <w:pPr>
        <w:widowControl w:val="0"/>
        <w:tabs>
          <w:tab w:val="left" w:pos="1560"/>
        </w:tabs>
        <w:spacing w:line="276" w:lineRule="auto"/>
        <w:ind w:left="142"/>
      </w:pPr>
      <w:r w:rsidRPr="006038FB">
        <w:t xml:space="preserve">platnost povolení končí dne: </w:t>
      </w:r>
      <w:r>
        <w:t>10.9.2035</w:t>
      </w:r>
    </w:p>
    <w:p w14:paraId="4FCDAEDC" w14:textId="77777777" w:rsidR="005F7720" w:rsidRDefault="005F7720" w:rsidP="004349E8">
      <w:pPr>
        <w:widowControl w:val="0"/>
        <w:tabs>
          <w:tab w:val="left" w:pos="1560"/>
        </w:tabs>
        <w:spacing w:line="276" w:lineRule="auto"/>
        <w:ind w:left="142"/>
      </w:pPr>
    </w:p>
    <w:p w14:paraId="4118B42D" w14:textId="77777777" w:rsidR="00D17DD7" w:rsidRDefault="00D17DD7" w:rsidP="004349E8">
      <w:pPr>
        <w:widowControl w:val="0"/>
        <w:tabs>
          <w:tab w:val="left" w:pos="1560"/>
        </w:tabs>
        <w:spacing w:line="276" w:lineRule="auto"/>
        <w:ind w:left="142"/>
      </w:pPr>
    </w:p>
    <w:p w14:paraId="7FE04589" w14:textId="77777777" w:rsidR="00D17DD7" w:rsidRDefault="00D17DD7" w:rsidP="004349E8">
      <w:pPr>
        <w:widowControl w:val="0"/>
        <w:tabs>
          <w:tab w:val="left" w:pos="1560"/>
        </w:tabs>
        <w:spacing w:line="276" w:lineRule="auto"/>
        <w:ind w:left="142"/>
      </w:pPr>
    </w:p>
    <w:p w14:paraId="65AAD79E" w14:textId="77777777" w:rsidR="00D17DD7" w:rsidRDefault="00D17DD7" w:rsidP="004349E8">
      <w:pPr>
        <w:widowControl w:val="0"/>
        <w:tabs>
          <w:tab w:val="left" w:pos="1560"/>
        </w:tabs>
        <w:spacing w:line="276" w:lineRule="auto"/>
        <w:ind w:left="142"/>
      </w:pPr>
    </w:p>
    <w:p w14:paraId="7C148105" w14:textId="77777777" w:rsidR="00D17DD7" w:rsidRDefault="00D17DD7" w:rsidP="00B972B1">
      <w:pPr>
        <w:widowControl w:val="0"/>
        <w:tabs>
          <w:tab w:val="left" w:pos="1560"/>
        </w:tabs>
        <w:spacing w:line="276" w:lineRule="auto"/>
      </w:pPr>
    </w:p>
    <w:p w14:paraId="4C96BDFD" w14:textId="5AD8F220" w:rsidR="005F7720" w:rsidRPr="005F7720" w:rsidRDefault="005F7720" w:rsidP="00B972B1">
      <w:pPr>
        <w:widowControl w:val="0"/>
        <w:spacing w:line="276" w:lineRule="auto"/>
        <w:rPr>
          <w:rFonts w:eastAsia="Calibri"/>
          <w:b/>
          <w:bCs/>
          <w:lang w:eastAsia="en-US"/>
        </w:rPr>
      </w:pPr>
      <w:r w:rsidRPr="005F7720">
        <w:rPr>
          <w:i/>
          <w:iCs/>
          <w:snapToGrid w:val="0"/>
        </w:rPr>
        <w:lastRenderedPageBreak/>
        <w:t>Rozsah povoleného 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418"/>
        <w:gridCol w:w="567"/>
        <w:gridCol w:w="2693"/>
        <w:gridCol w:w="1701"/>
      </w:tblGrid>
      <w:tr w:rsidR="005F7720" w:rsidRPr="005F7720" w14:paraId="099EB4AC" w14:textId="77777777" w:rsidTr="00D17DD7">
        <w:tc>
          <w:tcPr>
            <w:tcW w:w="1276" w:type="dxa"/>
          </w:tcPr>
          <w:p w14:paraId="4E037A9C" w14:textId="5F295B53" w:rsidR="005F7720" w:rsidRPr="005F7720" w:rsidRDefault="005F7720" w:rsidP="004349E8">
            <w:pPr>
              <w:widowControl w:val="0"/>
              <w:spacing w:line="276" w:lineRule="auto"/>
              <w:ind w:right="-69"/>
              <w:rPr>
                <w:bCs/>
                <w:iCs/>
                <w:lang w:val="x-none" w:eastAsia="x-none"/>
              </w:rPr>
            </w:pPr>
            <w:r w:rsidRPr="005F7720">
              <w:rPr>
                <w:bCs/>
                <w:iCs/>
                <w:lang w:val="x-none" w:eastAsia="x-none"/>
              </w:rPr>
              <w:t>1)</w:t>
            </w:r>
            <w:r w:rsidRPr="005F7720">
              <w:rPr>
                <w:bCs/>
                <w:iCs/>
                <w:lang w:eastAsia="x-none"/>
              </w:rPr>
              <w:t xml:space="preserve"> </w:t>
            </w:r>
            <w:r w:rsidRPr="005F7720">
              <w:rPr>
                <w:bCs/>
                <w:iCs/>
                <w:lang w:val="x-none" w:eastAsia="x-none"/>
              </w:rPr>
              <w:t>Plodina,</w:t>
            </w:r>
            <w:r w:rsidRPr="005F7720">
              <w:rPr>
                <w:bCs/>
                <w:iCs/>
                <w:lang w:eastAsia="x-none"/>
              </w:rPr>
              <w:t xml:space="preserve"> </w:t>
            </w:r>
            <w:r w:rsidRPr="005F7720">
              <w:rPr>
                <w:bCs/>
                <w:iCs/>
                <w:lang w:val="x-none" w:eastAsia="x-none"/>
              </w:rPr>
              <w:t>oblast použití</w:t>
            </w:r>
          </w:p>
        </w:tc>
        <w:tc>
          <w:tcPr>
            <w:tcW w:w="1843" w:type="dxa"/>
          </w:tcPr>
          <w:p w14:paraId="76839B7E" w14:textId="6A83D904" w:rsidR="005F7720" w:rsidRPr="005F7720" w:rsidRDefault="005F7720" w:rsidP="004349E8">
            <w:pPr>
              <w:widowControl w:val="0"/>
              <w:spacing w:line="276" w:lineRule="auto"/>
              <w:ind w:right="-70"/>
              <w:rPr>
                <w:bCs/>
                <w:iCs/>
              </w:rPr>
            </w:pPr>
            <w:r w:rsidRPr="005F7720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418" w:type="dxa"/>
          </w:tcPr>
          <w:p w14:paraId="31F13566" w14:textId="77777777" w:rsidR="005F7720" w:rsidRPr="005F7720" w:rsidRDefault="005F7720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5F7720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0D9A5104" w14:textId="77777777" w:rsidR="005F7720" w:rsidRPr="005F7720" w:rsidRDefault="005F7720" w:rsidP="004349E8">
            <w:pPr>
              <w:widowControl w:val="0"/>
              <w:spacing w:line="276" w:lineRule="auto"/>
              <w:jc w:val="center"/>
              <w:outlineLvl w:val="4"/>
              <w:rPr>
                <w:bCs/>
                <w:lang w:val="x-none" w:eastAsia="x-none"/>
              </w:rPr>
            </w:pPr>
            <w:r w:rsidRPr="005F7720">
              <w:rPr>
                <w:bCs/>
                <w:lang w:val="x-none" w:eastAsia="x-none"/>
              </w:rPr>
              <w:t>OL</w:t>
            </w:r>
          </w:p>
        </w:tc>
        <w:tc>
          <w:tcPr>
            <w:tcW w:w="2693" w:type="dxa"/>
          </w:tcPr>
          <w:p w14:paraId="7422BA73" w14:textId="77777777" w:rsidR="005F7720" w:rsidRPr="005F7720" w:rsidRDefault="005F7720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5F7720">
              <w:rPr>
                <w:bCs/>
                <w:iCs/>
              </w:rPr>
              <w:t>Poznámka</w:t>
            </w:r>
          </w:p>
          <w:p w14:paraId="7357D03A" w14:textId="77777777" w:rsidR="005F7720" w:rsidRPr="005F7720" w:rsidRDefault="005F7720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5F7720">
              <w:rPr>
                <w:bCs/>
                <w:iCs/>
              </w:rPr>
              <w:t>1) k plodině</w:t>
            </w:r>
          </w:p>
          <w:p w14:paraId="0ADC240E" w14:textId="77777777" w:rsidR="005F7720" w:rsidRPr="005F7720" w:rsidRDefault="005F7720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5F7720">
              <w:rPr>
                <w:bCs/>
                <w:iCs/>
              </w:rPr>
              <w:t>2) k ŠO</w:t>
            </w:r>
          </w:p>
          <w:p w14:paraId="3A5FDE9D" w14:textId="77777777" w:rsidR="005F7720" w:rsidRPr="005F7720" w:rsidRDefault="005F7720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5F7720">
              <w:rPr>
                <w:bCs/>
                <w:iCs/>
              </w:rPr>
              <w:t>3) k OL</w:t>
            </w:r>
          </w:p>
        </w:tc>
        <w:tc>
          <w:tcPr>
            <w:tcW w:w="1701" w:type="dxa"/>
          </w:tcPr>
          <w:p w14:paraId="0AEC095A" w14:textId="0131B1EF" w:rsidR="005F7720" w:rsidRPr="005F7720" w:rsidRDefault="005F7720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5F7720">
              <w:rPr>
                <w:bCs/>
                <w:iCs/>
              </w:rPr>
              <w:t>4) Pozn. k dávkování</w:t>
            </w:r>
          </w:p>
          <w:p w14:paraId="1C2F6CC8" w14:textId="77777777" w:rsidR="005F7720" w:rsidRPr="005F7720" w:rsidRDefault="005F7720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5F7720">
              <w:rPr>
                <w:bCs/>
                <w:iCs/>
              </w:rPr>
              <w:t>5) Umístění</w:t>
            </w:r>
          </w:p>
          <w:p w14:paraId="626CF924" w14:textId="77777777" w:rsidR="005F7720" w:rsidRPr="005F7720" w:rsidRDefault="005F7720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5F7720">
              <w:rPr>
                <w:bCs/>
                <w:iCs/>
              </w:rPr>
              <w:t>6) Určení sklizně</w:t>
            </w:r>
          </w:p>
        </w:tc>
      </w:tr>
      <w:tr w:rsidR="005F7720" w:rsidRPr="005F7720" w14:paraId="5B487D66" w14:textId="77777777" w:rsidTr="00D17DD7">
        <w:tc>
          <w:tcPr>
            <w:tcW w:w="1276" w:type="dxa"/>
          </w:tcPr>
          <w:p w14:paraId="2885CEC0" w14:textId="77777777" w:rsidR="005F7720" w:rsidRPr="005F7720" w:rsidRDefault="005F7720" w:rsidP="004349E8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-69"/>
            </w:pPr>
            <w:r w:rsidRPr="005F7720">
              <w:rPr>
                <w:rFonts w:eastAsia="Calibri"/>
                <w:lang w:eastAsia="en-US"/>
              </w:rPr>
              <w:t xml:space="preserve">réva </w:t>
            </w:r>
          </w:p>
        </w:tc>
        <w:tc>
          <w:tcPr>
            <w:tcW w:w="1843" w:type="dxa"/>
          </w:tcPr>
          <w:p w14:paraId="3059724B" w14:textId="77777777" w:rsidR="005F7720" w:rsidRPr="005F7720" w:rsidRDefault="005F7720" w:rsidP="004349E8">
            <w:pPr>
              <w:widowControl w:val="0"/>
              <w:spacing w:line="276" w:lineRule="auto"/>
            </w:pPr>
            <w:r w:rsidRPr="005F7720">
              <w:rPr>
                <w:rFonts w:eastAsia="Calibri"/>
                <w:lang w:eastAsia="en-US"/>
              </w:rPr>
              <w:t>zvýšení odolnosti rostlin</w:t>
            </w:r>
          </w:p>
        </w:tc>
        <w:tc>
          <w:tcPr>
            <w:tcW w:w="1418" w:type="dxa"/>
          </w:tcPr>
          <w:p w14:paraId="72827937" w14:textId="5B9DDD79" w:rsidR="005F7720" w:rsidRPr="005F7720" w:rsidRDefault="00D17DD7" w:rsidP="004349E8">
            <w:pPr>
              <w:widowControl w:val="0"/>
              <w:spacing w:line="276" w:lineRule="auto"/>
            </w:pPr>
            <w:r w:rsidRPr="005F7720">
              <w:rPr>
                <w:rFonts w:eastAsia="Calibri"/>
                <w:lang w:eastAsia="en-US"/>
              </w:rPr>
              <w:t>3–6</w:t>
            </w:r>
            <w:r w:rsidR="005F7720" w:rsidRPr="005F7720">
              <w:rPr>
                <w:rFonts w:eastAsia="Calibri"/>
                <w:lang w:eastAsia="en-US"/>
              </w:rPr>
              <w:t xml:space="preserve"> l/ha </w:t>
            </w:r>
          </w:p>
        </w:tc>
        <w:tc>
          <w:tcPr>
            <w:tcW w:w="567" w:type="dxa"/>
          </w:tcPr>
          <w:p w14:paraId="1271283F" w14:textId="77777777" w:rsidR="005F7720" w:rsidRPr="005F7720" w:rsidRDefault="005F7720" w:rsidP="004349E8">
            <w:pPr>
              <w:widowControl w:val="0"/>
              <w:spacing w:line="276" w:lineRule="auto"/>
              <w:ind w:left="-30"/>
              <w:jc w:val="center"/>
            </w:pPr>
            <w:r w:rsidRPr="005F7720">
              <w:rPr>
                <w:iCs/>
              </w:rPr>
              <w:t>AT</w:t>
            </w:r>
          </w:p>
        </w:tc>
        <w:tc>
          <w:tcPr>
            <w:tcW w:w="2693" w:type="dxa"/>
          </w:tcPr>
          <w:p w14:paraId="1A21B6B5" w14:textId="3843AB7D" w:rsidR="005F7720" w:rsidRPr="005F7720" w:rsidRDefault="005F7720" w:rsidP="004349E8">
            <w:pPr>
              <w:widowControl w:val="0"/>
              <w:spacing w:line="276" w:lineRule="auto"/>
              <w:rPr>
                <w:iCs/>
              </w:rPr>
            </w:pPr>
            <w:r w:rsidRPr="005F7720">
              <w:rPr>
                <w:iCs/>
              </w:rPr>
              <w:t xml:space="preserve">1) BBCH </w:t>
            </w:r>
            <w:r w:rsidR="00D17DD7" w:rsidRPr="005F7720">
              <w:rPr>
                <w:iCs/>
              </w:rPr>
              <w:t>53–85</w:t>
            </w:r>
          </w:p>
          <w:p w14:paraId="1A6AEB9D" w14:textId="77777777" w:rsidR="005F7720" w:rsidRPr="005F7720" w:rsidRDefault="005F7720" w:rsidP="004349E8">
            <w:pPr>
              <w:widowControl w:val="0"/>
              <w:spacing w:line="276" w:lineRule="auto"/>
            </w:pPr>
            <w:r w:rsidRPr="005F7720">
              <w:rPr>
                <w:iCs/>
              </w:rPr>
              <w:t>2) plíseň révy, plíseň šedá</w:t>
            </w:r>
          </w:p>
        </w:tc>
        <w:tc>
          <w:tcPr>
            <w:tcW w:w="1701" w:type="dxa"/>
          </w:tcPr>
          <w:p w14:paraId="12DD9FCF" w14:textId="77777777" w:rsidR="005F7720" w:rsidRPr="005F7720" w:rsidRDefault="005F7720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F7720">
              <w:rPr>
                <w:iCs/>
              </w:rPr>
              <w:t>5) venkovní prostory</w:t>
            </w:r>
          </w:p>
        </w:tc>
      </w:tr>
    </w:tbl>
    <w:p w14:paraId="06FF8A8C" w14:textId="77777777" w:rsidR="005F7720" w:rsidRPr="005F7720" w:rsidRDefault="005F7720" w:rsidP="00434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</w:p>
    <w:p w14:paraId="1472E432" w14:textId="77777777" w:rsidR="005F7720" w:rsidRPr="005F7720" w:rsidRDefault="005F7720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  <w:r w:rsidRPr="005F7720">
        <w:rPr>
          <w:rFonts w:eastAsia="Calibri"/>
          <w:bCs/>
          <w:iCs/>
          <w:lang w:eastAsia="en-US"/>
        </w:rPr>
        <w:t>AT – ochranná lhůta je dána odstupem mezi termínem aplikace a sklizní</w:t>
      </w:r>
      <w:r w:rsidRPr="005F7720">
        <w:rPr>
          <w:bCs/>
          <w:iCs/>
          <w:lang w:eastAsia="en-GB"/>
        </w:rPr>
        <w:t>.</w:t>
      </w:r>
    </w:p>
    <w:p w14:paraId="16A902A5" w14:textId="77777777" w:rsidR="005F7720" w:rsidRPr="005F7720" w:rsidRDefault="005F7720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  <w:lang w:eastAsia="en-US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702"/>
        <w:gridCol w:w="1986"/>
        <w:gridCol w:w="2124"/>
        <w:gridCol w:w="1844"/>
      </w:tblGrid>
      <w:tr w:rsidR="005F7720" w:rsidRPr="005F7720" w14:paraId="1D2C1F5D" w14:textId="77777777" w:rsidTr="00D17DD7">
        <w:tc>
          <w:tcPr>
            <w:tcW w:w="906" w:type="pct"/>
            <w:shd w:val="clear" w:color="auto" w:fill="auto"/>
          </w:tcPr>
          <w:p w14:paraId="6CD73B6C" w14:textId="131CF8CA" w:rsidR="005F7720" w:rsidRPr="005F7720" w:rsidRDefault="005F772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5F7720">
              <w:rPr>
                <w:rFonts w:eastAsia="Calibri"/>
                <w:bCs/>
                <w:iCs/>
                <w:lang w:eastAsia="en-US"/>
              </w:rPr>
              <w:t>Plodina, oblast použití</w:t>
            </w:r>
          </w:p>
        </w:tc>
        <w:tc>
          <w:tcPr>
            <w:tcW w:w="910" w:type="pct"/>
            <w:shd w:val="clear" w:color="auto" w:fill="auto"/>
          </w:tcPr>
          <w:p w14:paraId="180F8304" w14:textId="77777777" w:rsidR="005F7720" w:rsidRPr="005F7720" w:rsidRDefault="005F772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5F7720">
              <w:rPr>
                <w:rFonts w:eastAsia="Calibri"/>
                <w:bCs/>
                <w:iCs/>
                <w:lang w:eastAsia="en-US"/>
              </w:rPr>
              <w:t>Dávka vody</w:t>
            </w:r>
          </w:p>
        </w:tc>
        <w:tc>
          <w:tcPr>
            <w:tcW w:w="1062" w:type="pct"/>
            <w:shd w:val="clear" w:color="auto" w:fill="auto"/>
          </w:tcPr>
          <w:p w14:paraId="2621EFC5" w14:textId="77777777" w:rsidR="005F7720" w:rsidRPr="005F7720" w:rsidRDefault="005F7720" w:rsidP="004349E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5F7720">
              <w:rPr>
                <w:rFonts w:eastAsia="Calibri"/>
                <w:bCs/>
                <w:iCs/>
                <w:lang w:eastAsia="en-US"/>
              </w:rPr>
              <w:t>Způsob aplikace</w:t>
            </w:r>
          </w:p>
        </w:tc>
        <w:tc>
          <w:tcPr>
            <w:tcW w:w="1136" w:type="pct"/>
          </w:tcPr>
          <w:p w14:paraId="7EF81EB2" w14:textId="77777777" w:rsidR="005F7720" w:rsidRPr="005F7720" w:rsidRDefault="005F7720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5F7720">
              <w:rPr>
                <w:bCs/>
                <w:iCs/>
              </w:rPr>
              <w:t xml:space="preserve">Max. počet </w:t>
            </w:r>
            <w:r w:rsidRPr="005F7720">
              <w:rPr>
                <w:bCs/>
                <w:iCs/>
              </w:rPr>
              <w:br/>
              <w:t>aplikací v plodině</w:t>
            </w:r>
          </w:p>
        </w:tc>
        <w:tc>
          <w:tcPr>
            <w:tcW w:w="986" w:type="pct"/>
          </w:tcPr>
          <w:p w14:paraId="0FBE9378" w14:textId="30301FAE" w:rsidR="005F7720" w:rsidRPr="005F7720" w:rsidRDefault="005F7720" w:rsidP="004349E8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F7720">
              <w:rPr>
                <w:bCs/>
                <w:iCs/>
              </w:rPr>
              <w:t>Interval mezi aplikacemi</w:t>
            </w:r>
          </w:p>
        </w:tc>
      </w:tr>
      <w:tr w:rsidR="005F7720" w:rsidRPr="005F7720" w14:paraId="4479C307" w14:textId="77777777" w:rsidTr="00D17DD7">
        <w:tc>
          <w:tcPr>
            <w:tcW w:w="906" w:type="pct"/>
            <w:shd w:val="clear" w:color="auto" w:fill="auto"/>
          </w:tcPr>
          <w:p w14:paraId="40BBF22D" w14:textId="77777777" w:rsidR="005F7720" w:rsidRPr="005F7720" w:rsidRDefault="005F7720" w:rsidP="004349E8">
            <w:pPr>
              <w:widowControl w:val="0"/>
              <w:spacing w:line="276" w:lineRule="auto"/>
              <w:ind w:right="119"/>
              <w:rPr>
                <w:rFonts w:eastAsia="Calibri"/>
                <w:lang w:val="de-DE" w:eastAsia="en-US"/>
              </w:rPr>
            </w:pPr>
            <w:r w:rsidRPr="005F7720">
              <w:rPr>
                <w:rFonts w:eastAsia="Calibri"/>
                <w:lang w:eastAsia="en-US"/>
              </w:rPr>
              <w:t>réva</w:t>
            </w:r>
          </w:p>
        </w:tc>
        <w:tc>
          <w:tcPr>
            <w:tcW w:w="910" w:type="pct"/>
            <w:shd w:val="clear" w:color="auto" w:fill="auto"/>
          </w:tcPr>
          <w:p w14:paraId="05467574" w14:textId="77777777" w:rsidR="005F7720" w:rsidRPr="005F7720" w:rsidRDefault="005F7720" w:rsidP="004349E8">
            <w:pPr>
              <w:widowControl w:val="0"/>
              <w:spacing w:line="276" w:lineRule="auto"/>
              <w:rPr>
                <w:rFonts w:eastAsia="Calibri"/>
                <w:lang w:val="de-DE" w:eastAsia="en-US"/>
              </w:rPr>
            </w:pPr>
            <w:r w:rsidRPr="005F7720">
              <w:rPr>
                <w:bCs/>
                <w:iCs/>
              </w:rPr>
              <w:t>400 l/ha</w:t>
            </w:r>
          </w:p>
        </w:tc>
        <w:tc>
          <w:tcPr>
            <w:tcW w:w="1062" w:type="pct"/>
            <w:shd w:val="clear" w:color="auto" w:fill="auto"/>
          </w:tcPr>
          <w:p w14:paraId="7B149317" w14:textId="77777777" w:rsidR="005F7720" w:rsidRPr="005F7720" w:rsidRDefault="005F7720" w:rsidP="004349E8">
            <w:pPr>
              <w:widowControl w:val="0"/>
              <w:spacing w:line="276" w:lineRule="auto"/>
              <w:rPr>
                <w:rFonts w:eastAsia="Calibri"/>
                <w:iCs/>
                <w:lang w:val="de-DE" w:eastAsia="en-US"/>
              </w:rPr>
            </w:pPr>
            <w:r w:rsidRPr="005F7720">
              <w:rPr>
                <w:bCs/>
                <w:iCs/>
              </w:rPr>
              <w:t>postřik, rosení</w:t>
            </w:r>
          </w:p>
        </w:tc>
        <w:tc>
          <w:tcPr>
            <w:tcW w:w="1136" w:type="pct"/>
          </w:tcPr>
          <w:p w14:paraId="5F5BE326" w14:textId="77777777" w:rsidR="005F7720" w:rsidRPr="005F7720" w:rsidRDefault="005F7720" w:rsidP="004349E8">
            <w:pPr>
              <w:widowControl w:val="0"/>
              <w:spacing w:line="276" w:lineRule="auto"/>
              <w:ind w:right="-102"/>
              <w:rPr>
                <w:rFonts w:eastAsia="Calibri"/>
                <w:iCs/>
                <w:lang w:eastAsia="en-US"/>
              </w:rPr>
            </w:pPr>
            <w:r w:rsidRPr="005F7720">
              <w:rPr>
                <w:bCs/>
                <w:iCs/>
              </w:rPr>
              <w:t>není omezen</w:t>
            </w:r>
          </w:p>
        </w:tc>
        <w:tc>
          <w:tcPr>
            <w:tcW w:w="986" w:type="pct"/>
          </w:tcPr>
          <w:p w14:paraId="63260424" w14:textId="48201D9D" w:rsidR="005F7720" w:rsidRPr="005F7720" w:rsidRDefault="00D17DD7" w:rsidP="004349E8">
            <w:pPr>
              <w:widowControl w:val="0"/>
              <w:spacing w:line="276" w:lineRule="auto"/>
              <w:ind w:right="-102"/>
              <w:rPr>
                <w:iCs/>
              </w:rPr>
            </w:pPr>
            <w:r w:rsidRPr="005F7720">
              <w:rPr>
                <w:bCs/>
                <w:iCs/>
              </w:rPr>
              <w:t>7–10</w:t>
            </w:r>
            <w:r w:rsidR="005F7720" w:rsidRPr="005F7720">
              <w:rPr>
                <w:bCs/>
                <w:iCs/>
              </w:rPr>
              <w:t xml:space="preserve"> dnů</w:t>
            </w:r>
          </w:p>
        </w:tc>
      </w:tr>
    </w:tbl>
    <w:p w14:paraId="0E3BB73E" w14:textId="77777777" w:rsidR="005F7720" w:rsidRPr="00D17DD7" w:rsidRDefault="005F7720" w:rsidP="004349E8">
      <w:pPr>
        <w:widowControl w:val="0"/>
        <w:autoSpaceDE w:val="0"/>
        <w:autoSpaceDN w:val="0"/>
        <w:adjustRightInd w:val="0"/>
        <w:spacing w:line="276" w:lineRule="auto"/>
        <w:ind w:right="283"/>
        <w:jc w:val="both"/>
        <w:rPr>
          <w:rFonts w:eastAsia="Calibri"/>
          <w:lang w:eastAsia="en-US"/>
        </w:rPr>
      </w:pPr>
    </w:p>
    <w:p w14:paraId="436B979E" w14:textId="77777777" w:rsidR="005F7720" w:rsidRPr="00D17DD7" w:rsidRDefault="005F7720" w:rsidP="004349E8">
      <w:pPr>
        <w:widowControl w:val="0"/>
        <w:tabs>
          <w:tab w:val="left" w:pos="1560"/>
        </w:tabs>
        <w:spacing w:line="276" w:lineRule="auto"/>
        <w:rPr>
          <w:b/>
        </w:rPr>
      </w:pPr>
    </w:p>
    <w:p w14:paraId="499E0C8D" w14:textId="27F82AB4" w:rsidR="001A7E17" w:rsidRDefault="001A7E17" w:rsidP="004349E8">
      <w:pPr>
        <w:widowControl w:val="0"/>
        <w:spacing w:line="276" w:lineRule="auto"/>
        <w:rPr>
          <w:b/>
          <w:sz w:val="28"/>
          <w:szCs w:val="28"/>
        </w:rPr>
      </w:pPr>
      <w:proofErr w:type="spellStart"/>
      <w:r w:rsidRPr="001A7E17">
        <w:rPr>
          <w:b/>
          <w:sz w:val="28"/>
          <w:szCs w:val="28"/>
        </w:rPr>
        <w:t>Pangaea</w:t>
      </w:r>
      <w:proofErr w:type="spellEnd"/>
      <w:r w:rsidRPr="001A7E17">
        <w:rPr>
          <w:b/>
          <w:sz w:val="28"/>
          <w:szCs w:val="28"/>
        </w:rPr>
        <w:t xml:space="preserve"> Booster</w:t>
      </w:r>
    </w:p>
    <w:p w14:paraId="7EC88309" w14:textId="1D4B9548" w:rsidR="001A7E17" w:rsidRDefault="001A7E17" w:rsidP="004349E8">
      <w:pPr>
        <w:widowControl w:val="0"/>
        <w:tabs>
          <w:tab w:val="left" w:pos="2835"/>
        </w:tabs>
        <w:spacing w:line="276" w:lineRule="auto"/>
        <w:ind w:left="2835" w:hanging="2835"/>
        <w:jc w:val="both"/>
      </w:pPr>
      <w:r w:rsidRPr="006038FB">
        <w:t xml:space="preserve">držitel rozhodnutí o povolení: </w:t>
      </w:r>
      <w:proofErr w:type="spellStart"/>
      <w:r w:rsidRPr="001A7E17">
        <w:t>Pangaea</w:t>
      </w:r>
      <w:proofErr w:type="spellEnd"/>
      <w:r w:rsidRPr="001A7E17">
        <w:t xml:space="preserve"> </w:t>
      </w:r>
      <w:proofErr w:type="spellStart"/>
      <w:r w:rsidRPr="001A7E17">
        <w:t>Agrochemicals</w:t>
      </w:r>
      <w:proofErr w:type="spellEnd"/>
      <w:r w:rsidRPr="001A7E17">
        <w:t xml:space="preserve"> Limited</w:t>
      </w:r>
      <w:r>
        <w:t xml:space="preserve">, </w:t>
      </w:r>
      <w:r w:rsidRPr="001A7E17">
        <w:t xml:space="preserve">St </w:t>
      </w:r>
      <w:proofErr w:type="spellStart"/>
      <w:r w:rsidRPr="001A7E17">
        <w:t>Johns</w:t>
      </w:r>
      <w:proofErr w:type="spellEnd"/>
      <w:r w:rsidRPr="001A7E17">
        <w:t xml:space="preserve"> Innovation Centre, </w:t>
      </w:r>
      <w:proofErr w:type="spellStart"/>
      <w:r w:rsidRPr="001A7E17">
        <w:t>Cowley</w:t>
      </w:r>
      <w:proofErr w:type="spellEnd"/>
      <w:r w:rsidRPr="001A7E17">
        <w:t xml:space="preserve"> </w:t>
      </w:r>
      <w:proofErr w:type="spellStart"/>
      <w:r w:rsidRPr="001A7E17">
        <w:t>Rd</w:t>
      </w:r>
      <w:proofErr w:type="spellEnd"/>
      <w:r w:rsidRPr="001A7E17">
        <w:t xml:space="preserve">, CB4 OWS Cambridge, </w:t>
      </w:r>
      <w:r>
        <w:t>Spojené království</w:t>
      </w:r>
    </w:p>
    <w:p w14:paraId="6D57FF62" w14:textId="19DAD33B" w:rsidR="001A7E17" w:rsidRPr="001A7E17" w:rsidRDefault="001A7E17" w:rsidP="004349E8">
      <w:pPr>
        <w:widowControl w:val="0"/>
        <w:spacing w:line="276" w:lineRule="auto"/>
        <w:rPr>
          <w:rFonts w:eastAsia="Calibri"/>
          <w:iCs/>
          <w:snapToGrid w:val="0"/>
          <w:lang w:eastAsia="en-US"/>
        </w:rPr>
      </w:pPr>
      <w:r w:rsidRPr="006038FB">
        <w:t>evidenční číslo:</w:t>
      </w:r>
      <w:r w:rsidRPr="001A7E17">
        <w:rPr>
          <w:iCs/>
        </w:rPr>
        <w:t xml:space="preserve"> 1792-0C</w:t>
      </w:r>
    </w:p>
    <w:p w14:paraId="63ED356E" w14:textId="2C0EABE9" w:rsidR="001A7E17" w:rsidRPr="001A7E17" w:rsidRDefault="001A7E17" w:rsidP="004349E8">
      <w:pPr>
        <w:widowControl w:val="0"/>
        <w:spacing w:line="276" w:lineRule="auto"/>
        <w:rPr>
          <w:snapToGrid w:val="0"/>
        </w:rPr>
      </w:pPr>
      <w:r w:rsidRPr="006038FB">
        <w:t>účinná látka:</w:t>
      </w:r>
      <w:r w:rsidRPr="001A7E17">
        <w:rPr>
          <w:iCs/>
          <w:snapToGrid w:val="0"/>
        </w:rPr>
        <w:t xml:space="preserve"> </w:t>
      </w:r>
      <w:proofErr w:type="spellStart"/>
      <w:r w:rsidRPr="001232BC">
        <w:rPr>
          <w:bCs/>
          <w:iCs/>
          <w:snapToGrid w:val="0"/>
        </w:rPr>
        <w:t>piperonyl-butoxid</w:t>
      </w:r>
      <w:proofErr w:type="spellEnd"/>
      <w:r w:rsidRPr="001232BC">
        <w:rPr>
          <w:bCs/>
          <w:iCs/>
          <w:snapToGrid w:val="0"/>
        </w:rPr>
        <w:t>    80,5 %</w:t>
      </w:r>
    </w:p>
    <w:p w14:paraId="7DDA9956" w14:textId="77777777" w:rsidR="001A7E17" w:rsidRDefault="001A7E17" w:rsidP="004349E8">
      <w:pPr>
        <w:widowControl w:val="0"/>
        <w:spacing w:line="276" w:lineRule="auto"/>
      </w:pPr>
      <w:r w:rsidRPr="006038FB">
        <w:t xml:space="preserve">platnost povolení končí dne: </w:t>
      </w:r>
      <w:r w:rsidRPr="001A7E17">
        <w:t>16.8.2027</w:t>
      </w:r>
    </w:p>
    <w:p w14:paraId="265B58C0" w14:textId="77777777" w:rsidR="001A7E17" w:rsidRDefault="001A7E17" w:rsidP="004349E8">
      <w:pPr>
        <w:widowControl w:val="0"/>
        <w:spacing w:line="276" w:lineRule="auto"/>
      </w:pPr>
    </w:p>
    <w:p w14:paraId="3BEC3E86" w14:textId="46397C1E" w:rsidR="001A7E17" w:rsidRPr="001A7E17" w:rsidRDefault="001A7E17" w:rsidP="004349E8">
      <w:pPr>
        <w:widowControl w:val="0"/>
        <w:spacing w:line="276" w:lineRule="auto"/>
        <w:rPr>
          <w:snapToGrid w:val="0"/>
        </w:rPr>
      </w:pPr>
      <w:r w:rsidRPr="001A7E17">
        <w:rPr>
          <w:i/>
          <w:iCs/>
          <w:snapToGrid w:val="0"/>
        </w:rPr>
        <w:t>Rozsah povoleného použití:</w:t>
      </w:r>
    </w:p>
    <w:tbl>
      <w:tblPr>
        <w:tblW w:w="92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985"/>
        <w:gridCol w:w="708"/>
        <w:gridCol w:w="1418"/>
        <w:gridCol w:w="1417"/>
      </w:tblGrid>
      <w:tr w:rsidR="001A7E17" w:rsidRPr="001A7E17" w14:paraId="5A0B07CF" w14:textId="77777777" w:rsidTr="00D17DD7">
        <w:tc>
          <w:tcPr>
            <w:tcW w:w="2410" w:type="dxa"/>
          </w:tcPr>
          <w:p w14:paraId="71277830" w14:textId="77777777" w:rsidR="001A7E17" w:rsidRPr="001A7E17" w:rsidRDefault="001A7E17" w:rsidP="004349E8">
            <w:pPr>
              <w:widowControl w:val="0"/>
              <w:spacing w:line="276" w:lineRule="auto"/>
              <w:ind w:right="119"/>
              <w:rPr>
                <w:bCs/>
                <w:iCs/>
                <w:lang w:val="x-none" w:eastAsia="x-none"/>
              </w:rPr>
            </w:pPr>
            <w:r w:rsidRPr="001A7E17">
              <w:rPr>
                <w:bCs/>
                <w:iCs/>
                <w:lang w:val="x-none" w:eastAsia="x-none"/>
              </w:rPr>
              <w:t>1)</w:t>
            </w:r>
            <w:r w:rsidRPr="001A7E17">
              <w:rPr>
                <w:bCs/>
                <w:iCs/>
                <w:lang w:eastAsia="x-none"/>
              </w:rPr>
              <w:t xml:space="preserve"> </w:t>
            </w:r>
            <w:r w:rsidRPr="001A7E17">
              <w:rPr>
                <w:bCs/>
                <w:iCs/>
                <w:lang w:val="x-none" w:eastAsia="x-none"/>
              </w:rPr>
              <w:t>Plodina,</w:t>
            </w:r>
            <w:r w:rsidRPr="001A7E17">
              <w:rPr>
                <w:bCs/>
                <w:iCs/>
                <w:lang w:eastAsia="x-none"/>
              </w:rPr>
              <w:t xml:space="preserve"> </w:t>
            </w:r>
            <w:r w:rsidRPr="001A7E17">
              <w:rPr>
                <w:bCs/>
                <w:iCs/>
                <w:lang w:val="x-none" w:eastAsia="x-none"/>
              </w:rPr>
              <w:t>oblast použití</w:t>
            </w:r>
          </w:p>
        </w:tc>
        <w:tc>
          <w:tcPr>
            <w:tcW w:w="1276" w:type="dxa"/>
          </w:tcPr>
          <w:p w14:paraId="123ABDA8" w14:textId="4E348381" w:rsidR="001A7E17" w:rsidRPr="001A7E17" w:rsidRDefault="001A7E17" w:rsidP="004349E8">
            <w:pPr>
              <w:widowControl w:val="0"/>
              <w:spacing w:line="276" w:lineRule="auto"/>
              <w:ind w:right="-70"/>
              <w:rPr>
                <w:bCs/>
                <w:iCs/>
              </w:rPr>
            </w:pPr>
            <w:r w:rsidRPr="001A7E17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985" w:type="dxa"/>
          </w:tcPr>
          <w:p w14:paraId="728A7F04" w14:textId="77777777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bCs/>
                <w:iCs/>
              </w:rPr>
              <w:t>Dávkování, mísitelnost</w:t>
            </w:r>
          </w:p>
        </w:tc>
        <w:tc>
          <w:tcPr>
            <w:tcW w:w="708" w:type="dxa"/>
          </w:tcPr>
          <w:p w14:paraId="4637A401" w14:textId="77777777" w:rsidR="001A7E17" w:rsidRPr="001A7E17" w:rsidRDefault="001A7E17" w:rsidP="004349E8">
            <w:pPr>
              <w:widowControl w:val="0"/>
              <w:spacing w:line="276" w:lineRule="auto"/>
              <w:jc w:val="center"/>
              <w:outlineLvl w:val="4"/>
              <w:rPr>
                <w:bCs/>
                <w:lang w:val="x-none" w:eastAsia="x-none"/>
              </w:rPr>
            </w:pPr>
            <w:r w:rsidRPr="001A7E17">
              <w:rPr>
                <w:bCs/>
                <w:lang w:val="x-none" w:eastAsia="x-none"/>
              </w:rPr>
              <w:t>OL</w:t>
            </w:r>
          </w:p>
        </w:tc>
        <w:tc>
          <w:tcPr>
            <w:tcW w:w="1418" w:type="dxa"/>
          </w:tcPr>
          <w:p w14:paraId="5F9B9566" w14:textId="77777777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bCs/>
                <w:iCs/>
              </w:rPr>
              <w:t>Poznámka</w:t>
            </w:r>
          </w:p>
          <w:p w14:paraId="6EBF5E7E" w14:textId="77777777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bCs/>
                <w:iCs/>
              </w:rPr>
              <w:t>1) k plodině</w:t>
            </w:r>
          </w:p>
          <w:p w14:paraId="3E98EBF4" w14:textId="77777777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bCs/>
                <w:iCs/>
              </w:rPr>
              <w:t>2) k ŠO</w:t>
            </w:r>
          </w:p>
          <w:p w14:paraId="0BA0C3F0" w14:textId="77777777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bCs/>
                <w:iCs/>
              </w:rPr>
              <w:t>3) k OL</w:t>
            </w:r>
          </w:p>
        </w:tc>
        <w:tc>
          <w:tcPr>
            <w:tcW w:w="1417" w:type="dxa"/>
          </w:tcPr>
          <w:p w14:paraId="31898EED" w14:textId="7B7C3E1C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bCs/>
                <w:iCs/>
              </w:rPr>
              <w:t>4) Pozn. k dávkování</w:t>
            </w:r>
          </w:p>
          <w:p w14:paraId="053CF18B" w14:textId="77777777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bCs/>
                <w:iCs/>
              </w:rPr>
              <w:t>5) Umístění</w:t>
            </w:r>
          </w:p>
          <w:p w14:paraId="0E0B1400" w14:textId="77777777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bCs/>
                <w:iCs/>
              </w:rPr>
              <w:t>6) Určení sklizně</w:t>
            </w:r>
          </w:p>
        </w:tc>
      </w:tr>
      <w:tr w:rsidR="001A7E17" w:rsidRPr="001A7E17" w14:paraId="26AB4B10" w14:textId="77777777" w:rsidTr="00D17DD7">
        <w:tc>
          <w:tcPr>
            <w:tcW w:w="2410" w:type="dxa"/>
          </w:tcPr>
          <w:p w14:paraId="743778CC" w14:textId="77777777" w:rsidR="001A7E17" w:rsidRPr="001A7E17" w:rsidRDefault="001A7E17" w:rsidP="004349E8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119"/>
              <w:rPr>
                <w:iCs/>
                <w:lang w:val="de-DE"/>
              </w:rPr>
            </w:pPr>
            <w:r w:rsidRPr="001A7E17">
              <w:rPr>
                <w:rFonts w:eastAsia="Calibri"/>
                <w:lang w:eastAsia="en-US"/>
              </w:rPr>
              <w:t xml:space="preserve">řepka olejka, žito, oves, </w:t>
            </w:r>
            <w:proofErr w:type="spellStart"/>
            <w:r w:rsidRPr="001A7E17">
              <w:rPr>
                <w:rFonts w:eastAsia="Calibri"/>
                <w:lang w:eastAsia="en-US"/>
              </w:rPr>
              <w:t>tritikale</w:t>
            </w:r>
            <w:proofErr w:type="spellEnd"/>
            <w:r w:rsidRPr="001A7E17">
              <w:rPr>
                <w:rFonts w:eastAsia="Calibri"/>
                <w:lang w:eastAsia="en-US"/>
              </w:rPr>
              <w:t>, ječmen jarní, pšenice</w:t>
            </w:r>
          </w:p>
        </w:tc>
        <w:tc>
          <w:tcPr>
            <w:tcW w:w="1276" w:type="dxa"/>
          </w:tcPr>
          <w:p w14:paraId="0F2219D5" w14:textId="77777777" w:rsidR="001A7E17" w:rsidRPr="001A7E17" w:rsidRDefault="001A7E17" w:rsidP="004349E8">
            <w:pPr>
              <w:widowControl w:val="0"/>
              <w:spacing w:line="276" w:lineRule="auto"/>
              <w:rPr>
                <w:iCs/>
              </w:rPr>
            </w:pPr>
            <w:r w:rsidRPr="001A7E17">
              <w:rPr>
                <w:rFonts w:eastAsia="Calibri"/>
                <w:lang w:eastAsia="en-US"/>
              </w:rPr>
              <w:t>podpora účinnosti</w:t>
            </w:r>
          </w:p>
        </w:tc>
        <w:tc>
          <w:tcPr>
            <w:tcW w:w="1985" w:type="dxa"/>
          </w:tcPr>
          <w:p w14:paraId="2A45AD43" w14:textId="34189B93" w:rsidR="001A7E17" w:rsidRPr="001A7E17" w:rsidRDefault="001A7E17" w:rsidP="004349E8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1A7E17">
              <w:rPr>
                <w:rFonts w:eastAsia="Calibri"/>
                <w:iCs/>
                <w:lang w:eastAsia="en-US"/>
              </w:rPr>
              <w:t>300 ml/ha</w:t>
            </w:r>
          </w:p>
          <w:p w14:paraId="4E14B59C" w14:textId="36669400" w:rsidR="001A7E17" w:rsidRPr="001A7E17" w:rsidRDefault="001A7E17" w:rsidP="004349E8">
            <w:pPr>
              <w:widowControl w:val="0"/>
              <w:spacing w:line="276" w:lineRule="auto"/>
              <w:rPr>
                <w:iCs/>
              </w:rPr>
            </w:pPr>
            <w:r w:rsidRPr="001A7E17">
              <w:rPr>
                <w:rFonts w:eastAsia="Calibri"/>
                <w:iCs/>
                <w:lang w:eastAsia="en-US"/>
              </w:rPr>
              <w:t>TM s</w:t>
            </w:r>
            <w:r w:rsidR="00D17DD7">
              <w:rPr>
                <w:rFonts w:eastAsia="Calibri"/>
                <w:iCs/>
                <w:lang w:eastAsia="en-US"/>
              </w:rPr>
              <w:t xml:space="preserve"> </w:t>
            </w:r>
            <w:r w:rsidRPr="001A7E17">
              <w:rPr>
                <w:rFonts w:eastAsia="Calibri"/>
                <w:iCs/>
                <w:lang w:eastAsia="en-US"/>
              </w:rPr>
              <w:t>povolenými insekticidy</w:t>
            </w:r>
          </w:p>
        </w:tc>
        <w:tc>
          <w:tcPr>
            <w:tcW w:w="708" w:type="dxa"/>
          </w:tcPr>
          <w:p w14:paraId="0B880C73" w14:textId="77777777" w:rsidR="001A7E17" w:rsidRPr="001A7E17" w:rsidRDefault="001A7E17" w:rsidP="004349E8">
            <w:pPr>
              <w:widowControl w:val="0"/>
              <w:spacing w:line="276" w:lineRule="auto"/>
              <w:ind w:left="-30"/>
              <w:jc w:val="center"/>
              <w:rPr>
                <w:iCs/>
              </w:rPr>
            </w:pPr>
            <w:r w:rsidRPr="001A7E17">
              <w:rPr>
                <w:iCs/>
              </w:rPr>
              <w:t>-</w:t>
            </w:r>
          </w:p>
        </w:tc>
        <w:tc>
          <w:tcPr>
            <w:tcW w:w="1418" w:type="dxa"/>
          </w:tcPr>
          <w:p w14:paraId="7D524508" w14:textId="77777777" w:rsidR="001A7E17" w:rsidRPr="001A7E17" w:rsidRDefault="001A7E17" w:rsidP="004349E8">
            <w:pPr>
              <w:widowControl w:val="0"/>
              <w:spacing w:line="276" w:lineRule="auto"/>
              <w:rPr>
                <w:iCs/>
              </w:rPr>
            </w:pPr>
          </w:p>
        </w:tc>
        <w:tc>
          <w:tcPr>
            <w:tcW w:w="1417" w:type="dxa"/>
          </w:tcPr>
          <w:p w14:paraId="582F3905" w14:textId="77777777" w:rsidR="001A7E17" w:rsidRPr="001A7E17" w:rsidRDefault="001A7E17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A7E17">
              <w:t>5) pole</w:t>
            </w:r>
          </w:p>
        </w:tc>
      </w:tr>
    </w:tbl>
    <w:p w14:paraId="146B5AEA" w14:textId="77777777" w:rsidR="001A7E17" w:rsidRPr="001A7E17" w:rsidRDefault="001A7E1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eastAsia="Calibri"/>
          <w:bCs/>
          <w:iCs/>
          <w:lang w:eastAsia="en-US"/>
        </w:rPr>
      </w:pPr>
    </w:p>
    <w:p w14:paraId="758B7C06" w14:textId="77777777" w:rsidR="001A7E17" w:rsidRPr="001A7E17" w:rsidRDefault="001A7E1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  <w:lang w:eastAsia="en-US"/>
        </w:rPr>
      </w:pPr>
      <w:r w:rsidRPr="001A7E17">
        <w:rPr>
          <w:rFonts w:eastAsia="Calibri"/>
          <w:bCs/>
          <w:iCs/>
          <w:lang w:eastAsia="en-US"/>
        </w:rPr>
        <w:t>OL</w:t>
      </w:r>
      <w:r w:rsidRPr="001A7E17">
        <w:rPr>
          <w:rFonts w:eastAsia="Calibri"/>
          <w:b/>
          <w:bCs/>
          <w:i/>
          <w:iCs/>
          <w:lang w:eastAsia="en-US"/>
        </w:rPr>
        <w:t xml:space="preserve"> </w:t>
      </w:r>
      <w:r w:rsidRPr="001A7E17">
        <w:rPr>
          <w:rFonts w:eastAsia="Calibri"/>
          <w:bCs/>
          <w:iCs/>
          <w:lang w:eastAsia="en-US"/>
        </w:rPr>
        <w:t>(ochranná lhůta) mezi termínem aplikace a sklizní se řídí podle přípravku na ochranu rostlin, se kterým se pomocný prostředek aplikuje.</w:t>
      </w:r>
    </w:p>
    <w:p w14:paraId="0321FB27" w14:textId="77777777" w:rsidR="001A7E17" w:rsidRPr="001A7E17" w:rsidRDefault="001A7E1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410"/>
      </w:tblGrid>
      <w:tr w:rsidR="001A7E17" w:rsidRPr="001A7E17" w14:paraId="4BDA463E" w14:textId="77777777" w:rsidTr="009A22EA">
        <w:tc>
          <w:tcPr>
            <w:tcW w:w="5670" w:type="dxa"/>
            <w:shd w:val="clear" w:color="auto" w:fill="auto"/>
          </w:tcPr>
          <w:p w14:paraId="49ACBC24" w14:textId="7BE37DEC" w:rsidR="001A7E17" w:rsidRPr="001A7E17" w:rsidRDefault="001A7E17" w:rsidP="004349E8">
            <w:pPr>
              <w:widowControl w:val="0"/>
              <w:spacing w:line="276" w:lineRule="auto"/>
            </w:pPr>
            <w:r w:rsidRPr="001A7E17">
              <w:rPr>
                <w:bCs/>
                <w:iCs/>
              </w:rPr>
              <w:t>Plodina, oblast použití</w:t>
            </w:r>
          </w:p>
        </w:tc>
        <w:tc>
          <w:tcPr>
            <w:tcW w:w="2410" w:type="dxa"/>
          </w:tcPr>
          <w:p w14:paraId="02BA9B08" w14:textId="77777777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bCs/>
                <w:iCs/>
              </w:rPr>
              <w:t>Způsob aplikace</w:t>
            </w:r>
          </w:p>
        </w:tc>
      </w:tr>
      <w:tr w:rsidR="001A7E17" w:rsidRPr="001A7E17" w14:paraId="4C6FCC6F" w14:textId="77777777" w:rsidTr="009A22E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852E" w14:textId="77777777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rFonts w:eastAsia="Calibri"/>
                <w:lang w:eastAsia="en-US"/>
              </w:rPr>
              <w:t xml:space="preserve">řepka olejka, žito, oves, </w:t>
            </w:r>
            <w:proofErr w:type="spellStart"/>
            <w:r w:rsidRPr="001A7E17">
              <w:rPr>
                <w:rFonts w:eastAsia="Calibri"/>
                <w:lang w:eastAsia="en-US"/>
              </w:rPr>
              <w:t>tritikale</w:t>
            </w:r>
            <w:proofErr w:type="spellEnd"/>
            <w:r w:rsidRPr="001A7E17">
              <w:rPr>
                <w:rFonts w:eastAsia="Calibri"/>
                <w:lang w:eastAsia="en-US"/>
              </w:rPr>
              <w:t>, ječmen jarní, pšenice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F939" w14:textId="77777777" w:rsidR="001A7E17" w:rsidRPr="001A7E17" w:rsidRDefault="001A7E17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A7E17">
              <w:rPr>
                <w:bCs/>
                <w:iCs/>
              </w:rPr>
              <w:t>postřik</w:t>
            </w:r>
          </w:p>
        </w:tc>
      </w:tr>
    </w:tbl>
    <w:p w14:paraId="78029829" w14:textId="77777777" w:rsidR="001A7E17" w:rsidRPr="001A7E17" w:rsidRDefault="001A7E1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14:paraId="169454EF" w14:textId="77777777" w:rsidR="001A7E17" w:rsidRPr="001A7E17" w:rsidRDefault="001A7E1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lang w:eastAsia="en-US"/>
        </w:rPr>
      </w:pPr>
      <w:r w:rsidRPr="001A7E17">
        <w:rPr>
          <w:rFonts w:eastAsia="Calibri"/>
          <w:bCs/>
          <w:lang w:eastAsia="en-US"/>
        </w:rPr>
        <w:t xml:space="preserve">Pomocný prostředek lze použít v tank-mix směsi v souladu s návody na použití přípravků na ochranu rostlin, a to </w:t>
      </w:r>
      <w:proofErr w:type="spellStart"/>
      <w:r w:rsidRPr="001A7E17">
        <w:rPr>
          <w:rFonts w:eastAsia="Calibri"/>
          <w:lang w:eastAsia="en-US"/>
        </w:rPr>
        <w:t>Apis</w:t>
      </w:r>
      <w:proofErr w:type="spellEnd"/>
      <w:r w:rsidRPr="001A7E17">
        <w:rPr>
          <w:rFonts w:eastAsia="Calibri"/>
          <w:lang w:eastAsia="en-US"/>
        </w:rPr>
        <w:t xml:space="preserve"> 200 SE, Koron 100 SC, </w:t>
      </w:r>
      <w:proofErr w:type="spellStart"/>
      <w:r w:rsidRPr="001A7E17">
        <w:rPr>
          <w:rFonts w:eastAsia="Calibri"/>
          <w:lang w:eastAsia="en-US"/>
        </w:rPr>
        <w:t>Sherpa</w:t>
      </w:r>
      <w:proofErr w:type="spellEnd"/>
      <w:r w:rsidRPr="001A7E17">
        <w:rPr>
          <w:rFonts w:eastAsia="Calibri"/>
          <w:lang w:eastAsia="en-US"/>
        </w:rPr>
        <w:t xml:space="preserve"> 100 EW, </w:t>
      </w:r>
      <w:proofErr w:type="spellStart"/>
      <w:r w:rsidRPr="001A7E17">
        <w:rPr>
          <w:rFonts w:eastAsia="Calibri"/>
          <w:lang w:eastAsia="en-US"/>
        </w:rPr>
        <w:t>Trebon</w:t>
      </w:r>
      <w:proofErr w:type="spellEnd"/>
      <w:r w:rsidRPr="001A7E17">
        <w:rPr>
          <w:rFonts w:eastAsia="Calibri"/>
          <w:lang w:eastAsia="en-US"/>
        </w:rPr>
        <w:t xml:space="preserve"> OSR nebo </w:t>
      </w:r>
      <w:proofErr w:type="spellStart"/>
      <w:r w:rsidRPr="001A7E17">
        <w:rPr>
          <w:rFonts w:eastAsia="Calibri"/>
          <w:lang w:eastAsia="en-US"/>
        </w:rPr>
        <w:t>Teppeki</w:t>
      </w:r>
      <w:proofErr w:type="spellEnd"/>
      <w:r w:rsidRPr="001A7E17">
        <w:rPr>
          <w:rFonts w:eastAsia="Calibri"/>
          <w:lang w:eastAsia="en-US"/>
        </w:rPr>
        <w:t>, včetně jejich dalších obchodních jmen</w:t>
      </w:r>
      <w:r w:rsidRPr="001A7E17">
        <w:rPr>
          <w:rFonts w:eastAsia="Calibri"/>
          <w:bCs/>
          <w:lang w:eastAsia="en-US"/>
        </w:rPr>
        <w:t>.</w:t>
      </w:r>
    </w:p>
    <w:p w14:paraId="17BEC42A" w14:textId="77777777" w:rsidR="001A7E17" w:rsidRDefault="001A7E1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lang w:eastAsia="en-US"/>
        </w:rPr>
      </w:pPr>
    </w:p>
    <w:p w14:paraId="45B7D399" w14:textId="77777777" w:rsidR="00D17DD7" w:rsidRPr="001A7E17" w:rsidRDefault="00D17DD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lang w:eastAsia="en-US"/>
        </w:rPr>
      </w:pPr>
    </w:p>
    <w:p w14:paraId="0C7842C6" w14:textId="77777777" w:rsidR="001A7E17" w:rsidRPr="001A7E17" w:rsidRDefault="001A7E1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  <w:lang w:eastAsia="en-US"/>
        </w:rPr>
      </w:pPr>
      <w:r w:rsidRPr="001A7E17">
        <w:rPr>
          <w:rFonts w:eastAsia="Calibri"/>
          <w:bCs/>
          <w:iCs/>
          <w:lang w:eastAsia="en-US"/>
        </w:rPr>
        <w:lastRenderedPageBreak/>
        <w:t>Tabulka ochranných vzdáleností stanovených s ohledem na ochranu zdraví lidí</w:t>
      </w:r>
    </w:p>
    <w:tbl>
      <w:tblPr>
        <w:tblW w:w="503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6"/>
        <w:gridCol w:w="1842"/>
        <w:gridCol w:w="1276"/>
        <w:gridCol w:w="1276"/>
        <w:gridCol w:w="1189"/>
      </w:tblGrid>
      <w:tr w:rsidR="001A7E17" w:rsidRPr="001A7E17" w14:paraId="5EE824BD" w14:textId="77777777" w:rsidTr="009A22EA">
        <w:trPr>
          <w:trHeight w:val="224"/>
        </w:trPr>
        <w:tc>
          <w:tcPr>
            <w:tcW w:w="19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A64C4A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Plodina</w:t>
            </w:r>
          </w:p>
        </w:tc>
        <w:tc>
          <w:tcPr>
            <w:tcW w:w="30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B317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třída omezení úletu</w:t>
            </w:r>
          </w:p>
        </w:tc>
      </w:tr>
      <w:tr w:rsidR="001A7E17" w:rsidRPr="001A7E17" w14:paraId="2ED4685E" w14:textId="77777777" w:rsidTr="009A22EA">
        <w:trPr>
          <w:trHeight w:val="2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64706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54EB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bez redukce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9ADDD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50 %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FBFBE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75 %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A84D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90 %</w:t>
            </w:r>
          </w:p>
        </w:tc>
      </w:tr>
      <w:tr w:rsidR="001A7E17" w:rsidRPr="001A7E17" w14:paraId="1DBEBC38" w14:textId="77777777" w:rsidTr="009A22EA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B4A22F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Ochranná vzdálenost mezi hranicí ošetřené plochy a hranicí oblasti využívané zranitelnými skupinami obyvatel [m]</w:t>
            </w:r>
          </w:p>
        </w:tc>
      </w:tr>
      <w:tr w:rsidR="001A7E17" w:rsidRPr="001A7E17" w14:paraId="6738C7AF" w14:textId="77777777" w:rsidTr="009A22EA">
        <w:trPr>
          <w:trHeight w:val="280"/>
        </w:trPr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476D56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3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 xml:space="preserve">řepka olejka, žito, oves, </w:t>
            </w:r>
            <w:proofErr w:type="spellStart"/>
            <w:r w:rsidRPr="001A7E17">
              <w:rPr>
                <w:rFonts w:eastAsia="Calibri"/>
                <w:bCs/>
                <w:iCs/>
                <w:lang w:eastAsia="en-US"/>
              </w:rPr>
              <w:t>tritikale</w:t>
            </w:r>
            <w:proofErr w:type="spellEnd"/>
            <w:r w:rsidRPr="001A7E17">
              <w:rPr>
                <w:rFonts w:eastAsia="Calibri"/>
                <w:bCs/>
                <w:iCs/>
                <w:lang w:eastAsia="en-US"/>
              </w:rPr>
              <w:t>, ječmen jarní, pšenice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508A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3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7EDF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3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0873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3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2301" w14:textId="77777777" w:rsidR="001A7E17" w:rsidRPr="001A7E17" w:rsidRDefault="001A7E17" w:rsidP="004349E8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3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1A7E17">
              <w:rPr>
                <w:rFonts w:eastAsia="Calibri"/>
                <w:bCs/>
                <w:iCs/>
                <w:lang w:eastAsia="en-US"/>
              </w:rPr>
              <w:t>3</w:t>
            </w:r>
          </w:p>
        </w:tc>
      </w:tr>
    </w:tbl>
    <w:p w14:paraId="08517B30" w14:textId="77777777" w:rsidR="001A7E17" w:rsidRPr="001A7E17" w:rsidRDefault="001A7E1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eastAsia="Calibri"/>
          <w:bCs/>
          <w:iCs/>
          <w:lang w:eastAsia="en-US"/>
        </w:rPr>
      </w:pPr>
    </w:p>
    <w:p w14:paraId="38EFA885" w14:textId="77777777" w:rsidR="001A7E17" w:rsidRPr="001A7E17" w:rsidRDefault="001A7E1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eastAsia="Calibri"/>
          <w:bCs/>
          <w:iCs/>
          <w:lang w:eastAsia="en-US"/>
        </w:rPr>
      </w:pPr>
      <w:r w:rsidRPr="001A7E17">
        <w:rPr>
          <w:rFonts w:eastAsia="Calibri"/>
          <w:bCs/>
          <w:iCs/>
          <w:lang w:eastAsia="en-US"/>
        </w:rPr>
        <w:t>Ochranná vzdálenost se řídí podle přípravku na ochranu rostlin, se kterým se pomocný prostředek aplikuje. Pokud není u přípravku ve směsi ochranná vzdálenost stanovena, musí být dodržena vzdálenost stanovená v tabulce.</w:t>
      </w:r>
    </w:p>
    <w:p w14:paraId="5D20C61D" w14:textId="77777777" w:rsidR="001A7E17" w:rsidRPr="001A7E17" w:rsidRDefault="001A7E17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eastAsia="Calibri"/>
          <w:bCs/>
          <w:iCs/>
          <w:lang w:eastAsia="en-US"/>
        </w:rPr>
      </w:pPr>
    </w:p>
    <w:p w14:paraId="6E2646A0" w14:textId="77777777" w:rsidR="001A7E17" w:rsidRDefault="001A7E17" w:rsidP="004349E8">
      <w:pPr>
        <w:widowControl w:val="0"/>
        <w:tabs>
          <w:tab w:val="left" w:pos="1560"/>
        </w:tabs>
        <w:spacing w:line="276" w:lineRule="auto"/>
      </w:pPr>
    </w:p>
    <w:p w14:paraId="0CBD0460" w14:textId="77777777" w:rsidR="00EE58D5" w:rsidRDefault="00EE58D5" w:rsidP="004349E8">
      <w:pPr>
        <w:widowControl w:val="0"/>
        <w:tabs>
          <w:tab w:val="left" w:pos="284"/>
        </w:tabs>
        <w:spacing w:line="276" w:lineRule="auto"/>
        <w:jc w:val="both"/>
      </w:pPr>
    </w:p>
    <w:p w14:paraId="1DE57C44" w14:textId="61CEC207" w:rsidR="00293D9B" w:rsidRPr="005156B6" w:rsidRDefault="00E55BBB" w:rsidP="004349E8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>
        <w:rPr>
          <w:b/>
          <w:bCs/>
          <w:u w:val="single"/>
        </w:rPr>
        <w:t>R</w:t>
      </w:r>
      <w:r w:rsidR="00293D9B" w:rsidRPr="005156B6">
        <w:rPr>
          <w:b/>
          <w:bCs/>
          <w:u w:val="single"/>
        </w:rPr>
        <w:t>OZŠÍŘENÍ POUŽITÍ NEBO ZMĚNA V POUŽITÍ PŘÍPRAVKU</w:t>
      </w:r>
    </w:p>
    <w:p w14:paraId="428CB168" w14:textId="77777777" w:rsidR="00A623D5" w:rsidRDefault="00A623D5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highlight w:val="yellow"/>
        </w:rPr>
      </w:pPr>
      <w:bookmarkStart w:id="5" w:name="_Hlk175119046"/>
      <w:bookmarkStart w:id="6" w:name="_Hlk59095591"/>
      <w:bookmarkStart w:id="7" w:name="_Hlk56066621"/>
      <w:bookmarkStart w:id="8" w:name="_Hlk7705017"/>
      <w:bookmarkStart w:id="9" w:name="_Hlk169698295"/>
      <w:bookmarkStart w:id="10" w:name="_Hlk128743101"/>
      <w:bookmarkStart w:id="11" w:name="_Hlk123559512"/>
    </w:p>
    <w:p w14:paraId="0282765D" w14:textId="77777777" w:rsidR="00981026" w:rsidRPr="00351297" w:rsidRDefault="0098102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highlight w:val="yellow"/>
        </w:rPr>
      </w:pPr>
    </w:p>
    <w:p w14:paraId="6777D9E3" w14:textId="3F10A95A" w:rsidR="001A7DEE" w:rsidRDefault="001A7DE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1A7DEE">
        <w:rPr>
          <w:b/>
          <w:sz w:val="28"/>
          <w:szCs w:val="28"/>
        </w:rPr>
        <w:t>ACTIVUS SC</w:t>
      </w:r>
      <w:r>
        <w:rPr>
          <w:b/>
          <w:sz w:val="28"/>
          <w:szCs w:val="28"/>
        </w:rPr>
        <w:t xml:space="preserve"> (+ další obchodní jméno </w:t>
      </w:r>
      <w:proofErr w:type="spellStart"/>
      <w:r w:rsidRPr="001A7DEE">
        <w:rPr>
          <w:b/>
          <w:sz w:val="28"/>
          <w:szCs w:val="28"/>
        </w:rPr>
        <w:t>Pendimex</w:t>
      </w:r>
      <w:proofErr w:type="spellEnd"/>
      <w:r w:rsidRPr="001A7DEE">
        <w:rPr>
          <w:b/>
          <w:sz w:val="28"/>
          <w:szCs w:val="28"/>
        </w:rPr>
        <w:t xml:space="preserve"> 400 SC</w:t>
      </w:r>
      <w:r>
        <w:rPr>
          <w:b/>
          <w:sz w:val="28"/>
          <w:szCs w:val="28"/>
        </w:rPr>
        <w:t>)</w:t>
      </w:r>
    </w:p>
    <w:p w14:paraId="1FB7CA97" w14:textId="080F0701" w:rsidR="001A7DEE" w:rsidRPr="003D21DE" w:rsidRDefault="001A7DEE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3D21DE">
        <w:t xml:space="preserve">držitel rozhodnutí o povolení: </w:t>
      </w:r>
      <w:r w:rsidRPr="001A7DEE">
        <w:t>Adama CZ s.r.o.</w:t>
      </w:r>
      <w:r>
        <w:t xml:space="preserve">, </w:t>
      </w:r>
      <w:r w:rsidRPr="001A7DEE">
        <w:t>Pražská, 25241 Dolní Břežany</w:t>
      </w:r>
    </w:p>
    <w:p w14:paraId="68E3BC40" w14:textId="607CBE17" w:rsidR="001A7DEE" w:rsidRPr="003D21DE" w:rsidRDefault="001A7DE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3D21DE">
        <w:t>evidenční číslo:</w:t>
      </w:r>
      <w:r w:rsidRPr="003D21DE">
        <w:rPr>
          <w:iCs/>
        </w:rPr>
        <w:t xml:space="preserve"> </w:t>
      </w:r>
      <w:r w:rsidRPr="001A7DEE">
        <w:rPr>
          <w:iCs/>
        </w:rPr>
        <w:t>4893-0</w:t>
      </w:r>
    </w:p>
    <w:p w14:paraId="03B9C257" w14:textId="7A5C18DB" w:rsidR="001A7DEE" w:rsidRPr="003D21DE" w:rsidRDefault="001A7DE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3D21DE">
        <w:t xml:space="preserve">účinná látka: </w:t>
      </w:r>
      <w:proofErr w:type="spellStart"/>
      <w:r w:rsidRPr="00385644">
        <w:rPr>
          <w:rFonts w:eastAsia="Calibri"/>
          <w:bCs/>
          <w:iCs/>
          <w:snapToGrid w:val="0"/>
        </w:rPr>
        <w:t>pendimethanil</w:t>
      </w:r>
      <w:proofErr w:type="spellEnd"/>
      <w:r w:rsidRPr="00385644">
        <w:rPr>
          <w:rFonts w:eastAsia="Calibri"/>
          <w:bCs/>
          <w:iCs/>
          <w:snapToGrid w:val="0"/>
        </w:rPr>
        <w:t xml:space="preserve"> 400 g/l</w:t>
      </w:r>
    </w:p>
    <w:p w14:paraId="5391516B" w14:textId="77777777" w:rsidR="001A7DEE" w:rsidRDefault="001A7DEE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3D21DE">
        <w:t xml:space="preserve">platnost povolení končí dne: </w:t>
      </w:r>
      <w:r>
        <w:t>15.1.2028</w:t>
      </w:r>
    </w:p>
    <w:p w14:paraId="15E66A76" w14:textId="77777777" w:rsidR="001A7DEE" w:rsidRDefault="001A7DEE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434C0E9" w14:textId="08ED6272" w:rsidR="001A7DEE" w:rsidRPr="001A7DEE" w:rsidRDefault="001A7DE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1A7DEE">
        <w:rPr>
          <w:i/>
          <w:iCs/>
          <w:snapToGrid w:val="0"/>
        </w:rPr>
        <w:t>Rozsah povoleného 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276"/>
        <w:gridCol w:w="567"/>
        <w:gridCol w:w="2126"/>
        <w:gridCol w:w="1701"/>
      </w:tblGrid>
      <w:tr w:rsidR="001A7DEE" w:rsidRPr="001A7DEE" w14:paraId="1BE69F88" w14:textId="77777777" w:rsidTr="00D17DD7">
        <w:tc>
          <w:tcPr>
            <w:tcW w:w="1702" w:type="dxa"/>
          </w:tcPr>
          <w:p w14:paraId="16D96C36" w14:textId="77777777" w:rsidR="001A7DEE" w:rsidRPr="001A7DEE" w:rsidRDefault="001A7DEE" w:rsidP="004349E8">
            <w:pPr>
              <w:widowControl w:val="0"/>
              <w:tabs>
                <w:tab w:val="center" w:pos="4153"/>
                <w:tab w:val="right" w:pos="8306"/>
              </w:tabs>
              <w:spacing w:line="276" w:lineRule="auto"/>
              <w:ind w:right="119"/>
              <w:rPr>
                <w:lang w:eastAsia="en-GB"/>
              </w:rPr>
            </w:pPr>
            <w:r w:rsidRPr="001A7DEE">
              <w:rPr>
                <w:lang w:eastAsia="en-GB"/>
              </w:rPr>
              <w:t>1) Plodina, oblast použití</w:t>
            </w:r>
          </w:p>
        </w:tc>
        <w:tc>
          <w:tcPr>
            <w:tcW w:w="1984" w:type="dxa"/>
          </w:tcPr>
          <w:p w14:paraId="2E19049F" w14:textId="77777777" w:rsidR="001A7DEE" w:rsidRPr="001A7DEE" w:rsidRDefault="001A7DEE" w:rsidP="004349E8">
            <w:pPr>
              <w:widowControl w:val="0"/>
              <w:spacing w:line="276" w:lineRule="auto"/>
              <w:ind w:left="25" w:right="-70"/>
              <w:rPr>
                <w:lang w:eastAsia="en-GB"/>
              </w:rPr>
            </w:pPr>
            <w:r w:rsidRPr="001A7DEE">
              <w:rPr>
                <w:lang w:eastAsia="en-GB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0D319A9" w14:textId="77777777" w:rsidR="001A7DEE" w:rsidRPr="001A7DEE" w:rsidRDefault="001A7DEE" w:rsidP="004349E8">
            <w:pPr>
              <w:widowControl w:val="0"/>
              <w:spacing w:line="276" w:lineRule="auto"/>
              <w:ind w:left="-8"/>
              <w:rPr>
                <w:lang w:eastAsia="en-GB"/>
              </w:rPr>
            </w:pPr>
            <w:r w:rsidRPr="001A7DEE">
              <w:rPr>
                <w:lang w:eastAsia="en-GB"/>
              </w:rPr>
              <w:t>Dávkování, mísitelnost</w:t>
            </w:r>
          </w:p>
        </w:tc>
        <w:tc>
          <w:tcPr>
            <w:tcW w:w="567" w:type="dxa"/>
          </w:tcPr>
          <w:p w14:paraId="0D8C3054" w14:textId="77777777" w:rsidR="001A7DEE" w:rsidRPr="001A7DEE" w:rsidRDefault="001A7DEE" w:rsidP="004349E8">
            <w:pPr>
              <w:widowControl w:val="0"/>
              <w:spacing w:line="276" w:lineRule="auto"/>
              <w:ind w:left="-30" w:right="-113"/>
              <w:jc w:val="center"/>
              <w:outlineLvl w:val="4"/>
              <w:rPr>
                <w:lang w:eastAsia="en-GB"/>
              </w:rPr>
            </w:pPr>
            <w:r w:rsidRPr="001A7DEE">
              <w:rPr>
                <w:lang w:eastAsia="en-GB"/>
              </w:rPr>
              <w:t>OL</w:t>
            </w:r>
          </w:p>
        </w:tc>
        <w:tc>
          <w:tcPr>
            <w:tcW w:w="2126" w:type="dxa"/>
          </w:tcPr>
          <w:p w14:paraId="5626C860" w14:textId="77777777" w:rsidR="001A7DEE" w:rsidRPr="001A7DEE" w:rsidRDefault="001A7DEE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1A7DEE">
              <w:rPr>
                <w:lang w:eastAsia="en-GB"/>
              </w:rPr>
              <w:t>Poznámka</w:t>
            </w:r>
          </w:p>
          <w:p w14:paraId="28E1FE1E" w14:textId="77777777" w:rsidR="001A7DEE" w:rsidRPr="001A7DEE" w:rsidRDefault="001A7DEE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1A7DEE">
              <w:rPr>
                <w:lang w:eastAsia="en-GB"/>
              </w:rPr>
              <w:t>1) k plodině</w:t>
            </w:r>
          </w:p>
          <w:p w14:paraId="00DE8651" w14:textId="77777777" w:rsidR="001A7DEE" w:rsidRPr="001A7DEE" w:rsidRDefault="001A7DEE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1A7DEE">
              <w:rPr>
                <w:lang w:eastAsia="en-GB"/>
              </w:rPr>
              <w:t>2) k ŠO</w:t>
            </w:r>
          </w:p>
          <w:p w14:paraId="73D3747D" w14:textId="77777777" w:rsidR="001A7DEE" w:rsidRPr="001A7DEE" w:rsidRDefault="001A7DEE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1A7DEE">
              <w:rPr>
                <w:lang w:eastAsia="en-GB"/>
              </w:rPr>
              <w:t>3) k OL</w:t>
            </w:r>
          </w:p>
        </w:tc>
        <w:tc>
          <w:tcPr>
            <w:tcW w:w="1701" w:type="dxa"/>
          </w:tcPr>
          <w:p w14:paraId="1228DFEB" w14:textId="77777777" w:rsidR="001A7DEE" w:rsidRPr="001A7DEE" w:rsidRDefault="001A7DEE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1A7DEE">
              <w:rPr>
                <w:lang w:eastAsia="en-GB"/>
              </w:rPr>
              <w:t>4) Pozn. k dávkování</w:t>
            </w:r>
          </w:p>
          <w:p w14:paraId="4522E6CE" w14:textId="77777777" w:rsidR="001A7DEE" w:rsidRPr="001A7DEE" w:rsidRDefault="001A7DEE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1A7DEE">
              <w:rPr>
                <w:lang w:eastAsia="en-GB"/>
              </w:rPr>
              <w:t>5) Umístění</w:t>
            </w:r>
          </w:p>
          <w:p w14:paraId="66FD3BA9" w14:textId="77777777" w:rsidR="001A7DEE" w:rsidRPr="001A7DEE" w:rsidRDefault="001A7DEE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1A7DEE">
              <w:rPr>
                <w:lang w:eastAsia="en-GB"/>
              </w:rPr>
              <w:t>6) Určení sklizně</w:t>
            </w:r>
          </w:p>
        </w:tc>
      </w:tr>
      <w:tr w:rsidR="001A7DEE" w:rsidRPr="001A7DEE" w14:paraId="1B1F682C" w14:textId="77777777" w:rsidTr="00D17DD7">
        <w:tc>
          <w:tcPr>
            <w:tcW w:w="1702" w:type="dxa"/>
          </w:tcPr>
          <w:p w14:paraId="7982F5C6" w14:textId="77777777" w:rsidR="001A7DEE" w:rsidRPr="001A7DEE" w:rsidRDefault="001A7DEE" w:rsidP="004349E8">
            <w:pPr>
              <w:widowControl w:val="0"/>
              <w:tabs>
                <w:tab w:val="center" w:pos="4153"/>
                <w:tab w:val="right" w:pos="8306"/>
              </w:tabs>
              <w:spacing w:line="276" w:lineRule="auto"/>
              <w:ind w:right="-74"/>
              <w:rPr>
                <w:lang w:eastAsia="en-GB"/>
              </w:rPr>
            </w:pPr>
            <w:r w:rsidRPr="001A7DEE">
              <w:t xml:space="preserve">pšenice ozimá, ječmen ozimý, </w:t>
            </w:r>
            <w:proofErr w:type="spellStart"/>
            <w:r w:rsidRPr="001A7DEE">
              <w:t>tritikale</w:t>
            </w:r>
            <w:proofErr w:type="spellEnd"/>
            <w:r w:rsidRPr="001A7DEE">
              <w:t xml:space="preserve"> ozimé, žito ozimé</w:t>
            </w:r>
          </w:p>
        </w:tc>
        <w:tc>
          <w:tcPr>
            <w:tcW w:w="1984" w:type="dxa"/>
          </w:tcPr>
          <w:p w14:paraId="301BB72C" w14:textId="77777777" w:rsidR="001A7DEE" w:rsidRPr="001A7DEE" w:rsidRDefault="001A7DEE" w:rsidP="004349E8">
            <w:pPr>
              <w:widowControl w:val="0"/>
              <w:spacing w:line="276" w:lineRule="auto"/>
              <w:ind w:left="25"/>
              <w:rPr>
                <w:lang w:eastAsia="en-GB"/>
              </w:rPr>
            </w:pPr>
            <w:proofErr w:type="spellStart"/>
            <w:r w:rsidRPr="001A7DEE">
              <w:rPr>
                <w:lang w:val="en-GB"/>
              </w:rPr>
              <w:t>chundelka</w:t>
            </w:r>
            <w:proofErr w:type="spellEnd"/>
            <w:r w:rsidRPr="001A7DEE">
              <w:rPr>
                <w:lang w:val="en-GB"/>
              </w:rPr>
              <w:t xml:space="preserve"> </w:t>
            </w:r>
            <w:proofErr w:type="spellStart"/>
            <w:r w:rsidRPr="001A7DEE">
              <w:rPr>
                <w:lang w:val="en-GB"/>
              </w:rPr>
              <w:t>metlice</w:t>
            </w:r>
            <w:proofErr w:type="spellEnd"/>
            <w:r w:rsidRPr="001A7DEE">
              <w:rPr>
                <w:lang w:val="en-GB"/>
              </w:rPr>
              <w:t xml:space="preserve">, </w:t>
            </w:r>
            <w:proofErr w:type="spellStart"/>
            <w:r w:rsidRPr="001A7DEE">
              <w:rPr>
                <w:lang w:val="en-GB"/>
              </w:rPr>
              <w:t>plevele</w:t>
            </w:r>
            <w:proofErr w:type="spellEnd"/>
            <w:r w:rsidRPr="001A7DEE">
              <w:rPr>
                <w:lang w:val="en-GB"/>
              </w:rPr>
              <w:t xml:space="preserve"> </w:t>
            </w:r>
            <w:proofErr w:type="spellStart"/>
            <w:r w:rsidRPr="001A7DEE">
              <w:rPr>
                <w:lang w:val="en-GB"/>
              </w:rPr>
              <w:t>dvouděložné</w:t>
            </w:r>
            <w:proofErr w:type="spellEnd"/>
            <w:r w:rsidRPr="001A7DEE">
              <w:rPr>
                <w:lang w:val="en-GB"/>
              </w:rPr>
              <w:t xml:space="preserve"> </w:t>
            </w:r>
            <w:proofErr w:type="spellStart"/>
            <w:r w:rsidRPr="001A7DEE">
              <w:rPr>
                <w:lang w:val="en-GB"/>
              </w:rPr>
              <w:t>jednoleté</w:t>
            </w:r>
            <w:proofErr w:type="spellEnd"/>
          </w:p>
        </w:tc>
        <w:tc>
          <w:tcPr>
            <w:tcW w:w="1276" w:type="dxa"/>
          </w:tcPr>
          <w:p w14:paraId="324EF1C5" w14:textId="77777777" w:rsidR="001A7DEE" w:rsidRPr="001A7DEE" w:rsidRDefault="001A7DEE" w:rsidP="004349E8">
            <w:pPr>
              <w:widowControl w:val="0"/>
              <w:spacing w:line="276" w:lineRule="auto"/>
              <w:rPr>
                <w:lang w:eastAsia="en-GB"/>
              </w:rPr>
            </w:pPr>
            <w:r w:rsidRPr="001A7DEE">
              <w:t>2,8 l/ha</w:t>
            </w:r>
          </w:p>
        </w:tc>
        <w:tc>
          <w:tcPr>
            <w:tcW w:w="567" w:type="dxa"/>
          </w:tcPr>
          <w:p w14:paraId="199DE3CB" w14:textId="77777777" w:rsidR="001A7DEE" w:rsidRPr="001A7DEE" w:rsidRDefault="001A7DEE" w:rsidP="004349E8">
            <w:pPr>
              <w:widowControl w:val="0"/>
              <w:spacing w:line="276" w:lineRule="auto"/>
              <w:ind w:left="-30"/>
              <w:jc w:val="center"/>
              <w:rPr>
                <w:lang w:eastAsia="en-GB"/>
              </w:rPr>
            </w:pPr>
            <w:r w:rsidRPr="001A7DEE">
              <w:rPr>
                <w:lang w:eastAsia="en-GB"/>
              </w:rPr>
              <w:t>AT</w:t>
            </w:r>
          </w:p>
        </w:tc>
        <w:tc>
          <w:tcPr>
            <w:tcW w:w="2126" w:type="dxa"/>
          </w:tcPr>
          <w:p w14:paraId="59389253" w14:textId="77777777" w:rsidR="001A7DEE" w:rsidRPr="001A7DEE" w:rsidRDefault="001A7DEE" w:rsidP="004349E8">
            <w:pPr>
              <w:widowControl w:val="0"/>
              <w:spacing w:line="276" w:lineRule="auto"/>
            </w:pPr>
            <w:r w:rsidRPr="001A7DEE">
              <w:t xml:space="preserve">1) </w:t>
            </w:r>
            <w:proofErr w:type="spellStart"/>
            <w:r w:rsidRPr="001A7DEE">
              <w:t>postemergentně</w:t>
            </w:r>
            <w:proofErr w:type="spellEnd"/>
            <w:r w:rsidRPr="001A7DEE">
              <w:t xml:space="preserve">, od 10 BBCH, </w:t>
            </w:r>
          </w:p>
          <w:p w14:paraId="6A52611A" w14:textId="77777777" w:rsidR="001A7DEE" w:rsidRPr="001A7DEE" w:rsidRDefault="001A7DEE" w:rsidP="004349E8">
            <w:pPr>
              <w:widowControl w:val="0"/>
              <w:spacing w:after="160" w:line="276" w:lineRule="auto"/>
              <w:rPr>
                <w:lang w:eastAsia="en-GB"/>
              </w:rPr>
            </w:pPr>
            <w:r w:rsidRPr="001A7DEE">
              <w:t xml:space="preserve">do 13 BBCH </w:t>
            </w:r>
          </w:p>
        </w:tc>
        <w:tc>
          <w:tcPr>
            <w:tcW w:w="1701" w:type="dxa"/>
          </w:tcPr>
          <w:p w14:paraId="7564124F" w14:textId="77777777" w:rsidR="001A7DEE" w:rsidRPr="001A7DEE" w:rsidRDefault="001A7DEE" w:rsidP="004349E8">
            <w:pPr>
              <w:widowControl w:val="0"/>
              <w:spacing w:line="276" w:lineRule="auto"/>
              <w:jc w:val="both"/>
              <w:rPr>
                <w:lang w:eastAsia="en-GB"/>
              </w:rPr>
            </w:pPr>
            <w:r w:rsidRPr="001A7DEE">
              <w:t>5) pole</w:t>
            </w:r>
          </w:p>
        </w:tc>
      </w:tr>
      <w:tr w:rsidR="001A7DEE" w:rsidRPr="001A7DEE" w14:paraId="5B116FD5" w14:textId="77777777" w:rsidTr="00D17DD7">
        <w:tc>
          <w:tcPr>
            <w:tcW w:w="1702" w:type="dxa"/>
          </w:tcPr>
          <w:p w14:paraId="1EEC230C" w14:textId="77777777" w:rsidR="001A7DEE" w:rsidRPr="001A7DEE" w:rsidRDefault="001A7DEE" w:rsidP="004349E8">
            <w:pPr>
              <w:widowControl w:val="0"/>
              <w:tabs>
                <w:tab w:val="center" w:pos="4153"/>
                <w:tab w:val="right" w:pos="8306"/>
              </w:tabs>
              <w:spacing w:line="276" w:lineRule="auto"/>
            </w:pPr>
            <w:proofErr w:type="spellStart"/>
            <w:r w:rsidRPr="001A7DEE">
              <w:rPr>
                <w:lang w:val="de-DE"/>
              </w:rPr>
              <w:t>kukuřice</w:t>
            </w:r>
            <w:proofErr w:type="spellEnd"/>
            <w:r w:rsidRPr="001A7DEE">
              <w:rPr>
                <w:lang w:val="de-DE"/>
              </w:rPr>
              <w:t xml:space="preserve"> </w:t>
            </w:r>
            <w:proofErr w:type="spellStart"/>
            <w:r w:rsidRPr="001A7DEE">
              <w:rPr>
                <w:lang w:val="de-DE"/>
              </w:rPr>
              <w:t>setá</w:t>
            </w:r>
            <w:proofErr w:type="spellEnd"/>
          </w:p>
        </w:tc>
        <w:tc>
          <w:tcPr>
            <w:tcW w:w="1984" w:type="dxa"/>
          </w:tcPr>
          <w:p w14:paraId="64094CA3" w14:textId="77777777" w:rsidR="001A7DEE" w:rsidRPr="001A7DEE" w:rsidRDefault="001A7DEE" w:rsidP="004349E8">
            <w:pPr>
              <w:widowControl w:val="0"/>
              <w:spacing w:line="276" w:lineRule="auto"/>
              <w:ind w:left="25"/>
            </w:pPr>
            <w:r w:rsidRPr="001A7DEE">
              <w:t>ptačinec žabinec, laskavec ohnutý, merlík bílý, violka rolní, lipnice roční</w:t>
            </w:r>
          </w:p>
        </w:tc>
        <w:tc>
          <w:tcPr>
            <w:tcW w:w="1276" w:type="dxa"/>
          </w:tcPr>
          <w:p w14:paraId="53CDFBC8" w14:textId="77777777" w:rsidR="001A7DEE" w:rsidRPr="001A7DEE" w:rsidRDefault="001A7DEE" w:rsidP="004349E8">
            <w:pPr>
              <w:widowControl w:val="0"/>
              <w:spacing w:line="276" w:lineRule="auto"/>
            </w:pPr>
            <w:r w:rsidRPr="001A7DEE">
              <w:t>3 l/ha</w:t>
            </w:r>
          </w:p>
        </w:tc>
        <w:tc>
          <w:tcPr>
            <w:tcW w:w="567" w:type="dxa"/>
          </w:tcPr>
          <w:p w14:paraId="2040F715" w14:textId="77777777" w:rsidR="001A7DEE" w:rsidRPr="001A7DEE" w:rsidRDefault="001A7DEE" w:rsidP="004349E8">
            <w:pPr>
              <w:widowControl w:val="0"/>
              <w:spacing w:line="276" w:lineRule="auto"/>
              <w:ind w:left="-30"/>
              <w:jc w:val="center"/>
              <w:rPr>
                <w:lang w:eastAsia="en-GB"/>
              </w:rPr>
            </w:pPr>
            <w:r w:rsidRPr="001A7DEE">
              <w:rPr>
                <w:lang w:eastAsia="en-GB"/>
              </w:rPr>
              <w:t>AT</w:t>
            </w:r>
          </w:p>
        </w:tc>
        <w:tc>
          <w:tcPr>
            <w:tcW w:w="2126" w:type="dxa"/>
          </w:tcPr>
          <w:p w14:paraId="7753A8C8" w14:textId="77777777" w:rsidR="001A7DEE" w:rsidRPr="001A7DEE" w:rsidRDefault="001A7DEE" w:rsidP="004349E8">
            <w:pPr>
              <w:widowControl w:val="0"/>
              <w:spacing w:line="276" w:lineRule="auto"/>
            </w:pPr>
            <w:r w:rsidRPr="001A7DEE">
              <w:t xml:space="preserve">1) </w:t>
            </w:r>
            <w:proofErr w:type="spellStart"/>
            <w:r w:rsidRPr="001A7DEE">
              <w:t>postemergentně</w:t>
            </w:r>
            <w:proofErr w:type="spellEnd"/>
            <w:r w:rsidRPr="001A7DEE">
              <w:t xml:space="preserve">, od 10 BBCH, </w:t>
            </w:r>
          </w:p>
          <w:p w14:paraId="5F7EFDC9" w14:textId="77777777" w:rsidR="001A7DEE" w:rsidRPr="001A7DEE" w:rsidRDefault="001A7DEE" w:rsidP="004349E8">
            <w:pPr>
              <w:widowControl w:val="0"/>
              <w:spacing w:after="160" w:line="276" w:lineRule="auto"/>
              <w:rPr>
                <w:lang w:eastAsia="en-GB"/>
              </w:rPr>
            </w:pPr>
            <w:r w:rsidRPr="001A7DEE">
              <w:t xml:space="preserve">do 13 BBCH </w:t>
            </w:r>
          </w:p>
        </w:tc>
        <w:tc>
          <w:tcPr>
            <w:tcW w:w="1701" w:type="dxa"/>
          </w:tcPr>
          <w:p w14:paraId="25DAEF0C" w14:textId="77777777" w:rsidR="001A7DEE" w:rsidRPr="001A7DEE" w:rsidRDefault="001A7DEE" w:rsidP="004349E8">
            <w:pPr>
              <w:widowControl w:val="0"/>
              <w:spacing w:line="276" w:lineRule="auto"/>
              <w:jc w:val="both"/>
              <w:rPr>
                <w:lang w:eastAsia="en-GB"/>
              </w:rPr>
            </w:pPr>
            <w:r w:rsidRPr="001A7DEE">
              <w:t>5) pole</w:t>
            </w:r>
          </w:p>
        </w:tc>
      </w:tr>
    </w:tbl>
    <w:p w14:paraId="46FC1B5D" w14:textId="0D2AC47D" w:rsidR="001A7DEE" w:rsidRPr="001A7DEE" w:rsidRDefault="001A7DEE" w:rsidP="004349E8">
      <w:pPr>
        <w:widowControl w:val="0"/>
        <w:spacing w:line="276" w:lineRule="auto"/>
        <w:jc w:val="both"/>
      </w:pPr>
      <w:bookmarkStart w:id="12" w:name="_Hlk128137022"/>
      <w:r w:rsidRPr="001A7DEE">
        <w:t>AT – ochranná lhůta je dána odstupem mezi termínem poslední aplikace a sklizní.</w:t>
      </w:r>
    </w:p>
    <w:p w14:paraId="50B2A895" w14:textId="77777777" w:rsidR="001A7DEE" w:rsidRPr="001A7DEE" w:rsidRDefault="001A7DEE" w:rsidP="004349E8">
      <w:pPr>
        <w:widowControl w:val="0"/>
        <w:spacing w:line="276" w:lineRule="auto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4"/>
        <w:gridCol w:w="1134"/>
        <w:gridCol w:w="2126"/>
      </w:tblGrid>
      <w:tr w:rsidR="001A7DEE" w:rsidRPr="001A7DEE" w14:paraId="312B4022" w14:textId="77777777" w:rsidTr="00D17DD7">
        <w:tc>
          <w:tcPr>
            <w:tcW w:w="3828" w:type="dxa"/>
            <w:shd w:val="clear" w:color="auto" w:fill="auto"/>
          </w:tcPr>
          <w:bookmarkEnd w:id="12"/>
          <w:p w14:paraId="70FA483F" w14:textId="77777777" w:rsidR="001A7DEE" w:rsidRPr="001A7DEE" w:rsidRDefault="001A7DEE" w:rsidP="004349E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1916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textAlignment w:val="baseline"/>
              <w:rPr>
                <w:spacing w:val="-3"/>
                <w:lang w:eastAsia="en-US"/>
              </w:rPr>
            </w:pPr>
            <w:r w:rsidRPr="001A7DEE">
              <w:rPr>
                <w:spacing w:val="-3"/>
                <w:lang w:eastAsia="en-US"/>
              </w:rPr>
              <w:t>Plodina, oblast použití</w:t>
            </w:r>
          </w:p>
        </w:tc>
        <w:tc>
          <w:tcPr>
            <w:tcW w:w="1984" w:type="dxa"/>
            <w:shd w:val="clear" w:color="auto" w:fill="auto"/>
          </w:tcPr>
          <w:p w14:paraId="4CB29D36" w14:textId="77777777" w:rsidR="001A7DEE" w:rsidRPr="001A7DEE" w:rsidRDefault="001A7DEE" w:rsidP="004349E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jc w:val="both"/>
              <w:textAlignment w:val="baseline"/>
              <w:rPr>
                <w:spacing w:val="-3"/>
                <w:lang w:eastAsia="en-US"/>
              </w:rPr>
            </w:pPr>
            <w:r w:rsidRPr="001A7DEE">
              <w:t>Dávka vody</w:t>
            </w:r>
          </w:p>
        </w:tc>
        <w:tc>
          <w:tcPr>
            <w:tcW w:w="1134" w:type="dxa"/>
            <w:shd w:val="clear" w:color="auto" w:fill="auto"/>
          </w:tcPr>
          <w:p w14:paraId="7B45F210" w14:textId="77777777" w:rsidR="001A7DEE" w:rsidRPr="001A7DEE" w:rsidRDefault="001A7DEE" w:rsidP="004349E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jc w:val="both"/>
              <w:textAlignment w:val="baseline"/>
              <w:rPr>
                <w:spacing w:val="-3"/>
                <w:lang w:eastAsia="en-US"/>
              </w:rPr>
            </w:pPr>
            <w:r w:rsidRPr="001A7DEE">
              <w:t>Způsob aplikace</w:t>
            </w:r>
          </w:p>
        </w:tc>
        <w:tc>
          <w:tcPr>
            <w:tcW w:w="2126" w:type="dxa"/>
            <w:shd w:val="clear" w:color="auto" w:fill="auto"/>
          </w:tcPr>
          <w:p w14:paraId="45643AA9" w14:textId="77777777" w:rsidR="001A7DEE" w:rsidRPr="001A7DEE" w:rsidRDefault="001A7DEE" w:rsidP="004349E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textAlignment w:val="baseline"/>
              <w:rPr>
                <w:spacing w:val="-3"/>
                <w:lang w:eastAsia="en-US"/>
              </w:rPr>
            </w:pPr>
            <w:r w:rsidRPr="001A7DEE">
              <w:t>Max. počet aplikací v plodině</w:t>
            </w:r>
          </w:p>
        </w:tc>
      </w:tr>
      <w:tr w:rsidR="001A7DEE" w:rsidRPr="001A7DEE" w14:paraId="4068B26E" w14:textId="77777777" w:rsidTr="00D17DD7">
        <w:tc>
          <w:tcPr>
            <w:tcW w:w="3828" w:type="dxa"/>
          </w:tcPr>
          <w:p w14:paraId="634830EA" w14:textId="77777777" w:rsidR="001A7DEE" w:rsidRPr="001A7DEE" w:rsidRDefault="001A7DEE" w:rsidP="004349E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textAlignment w:val="baseline"/>
              <w:rPr>
                <w:spacing w:val="-3"/>
                <w:lang w:eastAsia="en-US"/>
              </w:rPr>
            </w:pPr>
            <w:r w:rsidRPr="001A7DEE">
              <w:rPr>
                <w:bCs/>
                <w:iCs/>
              </w:rPr>
              <w:t xml:space="preserve">pšenice ozimá, ječmen ozimý, žito ozimé, </w:t>
            </w:r>
            <w:proofErr w:type="spellStart"/>
            <w:r w:rsidRPr="001A7DEE">
              <w:rPr>
                <w:bCs/>
                <w:iCs/>
              </w:rPr>
              <w:t>tritikale</w:t>
            </w:r>
            <w:proofErr w:type="spellEnd"/>
            <w:r w:rsidRPr="001A7DEE">
              <w:rPr>
                <w:bCs/>
                <w:iCs/>
              </w:rPr>
              <w:t xml:space="preserve"> ozimé, kukuřice</w:t>
            </w:r>
          </w:p>
        </w:tc>
        <w:tc>
          <w:tcPr>
            <w:tcW w:w="1984" w:type="dxa"/>
            <w:shd w:val="clear" w:color="auto" w:fill="auto"/>
          </w:tcPr>
          <w:p w14:paraId="638975AB" w14:textId="77777777" w:rsidR="001A7DEE" w:rsidRPr="001A7DEE" w:rsidRDefault="001A7DEE" w:rsidP="004349E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jc w:val="both"/>
              <w:textAlignment w:val="baseline"/>
            </w:pPr>
            <w:r w:rsidRPr="001A7DEE">
              <w:t xml:space="preserve"> 200–400 l/ha</w:t>
            </w:r>
          </w:p>
        </w:tc>
        <w:tc>
          <w:tcPr>
            <w:tcW w:w="1134" w:type="dxa"/>
            <w:shd w:val="clear" w:color="auto" w:fill="auto"/>
          </w:tcPr>
          <w:p w14:paraId="2B741A35" w14:textId="77777777" w:rsidR="001A7DEE" w:rsidRPr="001A7DEE" w:rsidRDefault="001A7DEE" w:rsidP="004349E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jc w:val="both"/>
              <w:textAlignment w:val="baseline"/>
              <w:rPr>
                <w:spacing w:val="-3"/>
                <w:lang w:eastAsia="en-US"/>
              </w:rPr>
            </w:pPr>
            <w:r w:rsidRPr="001A7DEE">
              <w:t>postřik</w:t>
            </w:r>
          </w:p>
        </w:tc>
        <w:tc>
          <w:tcPr>
            <w:tcW w:w="2126" w:type="dxa"/>
            <w:shd w:val="clear" w:color="auto" w:fill="auto"/>
          </w:tcPr>
          <w:p w14:paraId="201E2B1D" w14:textId="77777777" w:rsidR="001A7DEE" w:rsidRPr="001A7DEE" w:rsidRDefault="001A7DEE" w:rsidP="004349E8">
            <w:pPr>
              <w:widowControl w:val="0"/>
              <w:tabs>
                <w:tab w:val="left" w:pos="2870"/>
              </w:tabs>
              <w:spacing w:line="276" w:lineRule="auto"/>
              <w:jc w:val="both"/>
              <w:rPr>
                <w:spacing w:val="-3"/>
                <w:lang w:eastAsia="en-US"/>
              </w:rPr>
            </w:pPr>
            <w:r w:rsidRPr="001A7DEE">
              <w:t>1x</w:t>
            </w:r>
          </w:p>
        </w:tc>
      </w:tr>
    </w:tbl>
    <w:p w14:paraId="0B91F6F6" w14:textId="77777777" w:rsidR="001A7DEE" w:rsidRPr="001A7DEE" w:rsidRDefault="001A7DEE" w:rsidP="004349E8">
      <w:pPr>
        <w:widowControl w:val="0"/>
        <w:tabs>
          <w:tab w:val="left" w:pos="-1440"/>
          <w:tab w:val="left" w:pos="-720"/>
          <w:tab w:val="left" w:pos="0"/>
          <w:tab w:val="left" w:pos="487"/>
          <w:tab w:val="left" w:pos="2017"/>
          <w:tab w:val="left" w:pos="2880"/>
        </w:tabs>
        <w:overflowPunct w:val="0"/>
        <w:autoSpaceDE w:val="0"/>
        <w:autoSpaceDN w:val="0"/>
        <w:adjustRightInd w:val="0"/>
        <w:spacing w:line="276" w:lineRule="auto"/>
        <w:ind w:right="-22"/>
        <w:jc w:val="both"/>
        <w:textAlignment w:val="baseline"/>
        <w:rPr>
          <w:b/>
          <w:spacing w:val="-3"/>
          <w:lang w:eastAsia="en-US"/>
        </w:rPr>
      </w:pPr>
    </w:p>
    <w:p w14:paraId="79BBFC67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lastRenderedPageBreak/>
        <w:t xml:space="preserve">Přípravek se v </w:t>
      </w:r>
      <w:r w:rsidRPr="001A7DEE">
        <w:rPr>
          <w:b/>
          <w:szCs w:val="20"/>
          <w:lang w:eastAsia="en-GB"/>
        </w:rPr>
        <w:t>ozimých obilninách</w:t>
      </w:r>
      <w:r w:rsidRPr="001A7DEE">
        <w:rPr>
          <w:bCs/>
          <w:szCs w:val="20"/>
          <w:lang w:eastAsia="en-GB"/>
        </w:rPr>
        <w:t xml:space="preserve"> aplikuje na podzim v růstové fázi plodiny BBCH 10-13 tj. první list vystoupil z koleoptile až do fáze 3. listu: 3. list rozvinutý.</w:t>
      </w:r>
    </w:p>
    <w:p w14:paraId="3BCEEEBC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 xml:space="preserve">Růstová fáze plevelů: v růstové fázi BBCH 10-13 tj. první list vystoupil z koleoptile, dělohy plně rozvinuty až do fáze 3 pravé listy, listové páry nebo přesleny rozvinuty. </w:t>
      </w:r>
    </w:p>
    <w:p w14:paraId="0CA96AC2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</w:p>
    <w:p w14:paraId="5A713A64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u w:val="single"/>
          <w:lang w:eastAsia="en-GB"/>
        </w:rPr>
      </w:pPr>
      <w:r w:rsidRPr="001A7DEE">
        <w:rPr>
          <w:bCs/>
          <w:szCs w:val="20"/>
          <w:u w:val="single"/>
          <w:lang w:eastAsia="en-GB"/>
        </w:rPr>
        <w:t>Citlivé plevele:</w:t>
      </w:r>
    </w:p>
    <w:p w14:paraId="44D9E4B8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>Chundelka metlice, kokoška pastuší tobolka, zemědým lékařský, hluchavky, mák vlčí, ptačinec prostřední, penízek rolní, rozrazil perský, violka rolní</w:t>
      </w:r>
    </w:p>
    <w:p w14:paraId="7628513D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u w:val="single"/>
          <w:lang w:eastAsia="en-GB"/>
        </w:rPr>
      </w:pPr>
      <w:r w:rsidRPr="001A7DEE">
        <w:rPr>
          <w:bCs/>
          <w:szCs w:val="20"/>
          <w:u w:val="single"/>
          <w:lang w:eastAsia="en-GB"/>
        </w:rPr>
        <w:t xml:space="preserve">Méně citlivé plevele: </w:t>
      </w:r>
    </w:p>
    <w:p w14:paraId="03C18EAB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 xml:space="preserve">psárka polní, </w:t>
      </w:r>
      <w:proofErr w:type="spellStart"/>
      <w:r w:rsidRPr="001A7DEE">
        <w:rPr>
          <w:bCs/>
          <w:szCs w:val="20"/>
          <w:lang w:eastAsia="en-GB"/>
        </w:rPr>
        <w:t>výdrol</w:t>
      </w:r>
      <w:proofErr w:type="spellEnd"/>
      <w:r w:rsidRPr="001A7DEE">
        <w:rPr>
          <w:bCs/>
          <w:szCs w:val="20"/>
          <w:lang w:eastAsia="en-GB"/>
        </w:rPr>
        <w:t xml:space="preserve"> řepky, svízel přítula, </w:t>
      </w:r>
      <w:proofErr w:type="spellStart"/>
      <w:r w:rsidRPr="001A7DEE">
        <w:rPr>
          <w:bCs/>
          <w:szCs w:val="20"/>
          <w:lang w:eastAsia="en-GB"/>
        </w:rPr>
        <w:t>heřmánkovec</w:t>
      </w:r>
      <w:proofErr w:type="spellEnd"/>
      <w:r w:rsidRPr="001A7DEE">
        <w:rPr>
          <w:bCs/>
          <w:szCs w:val="20"/>
          <w:lang w:eastAsia="en-GB"/>
        </w:rPr>
        <w:t xml:space="preserve"> nevonný, lipnice roční </w:t>
      </w:r>
    </w:p>
    <w:p w14:paraId="338AF330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 xml:space="preserve">Přípravek se v </w:t>
      </w:r>
      <w:r w:rsidRPr="001A7DEE">
        <w:rPr>
          <w:b/>
          <w:szCs w:val="20"/>
          <w:lang w:eastAsia="en-GB"/>
        </w:rPr>
        <w:t>kukuřici</w:t>
      </w:r>
      <w:r w:rsidRPr="001A7DEE">
        <w:rPr>
          <w:bCs/>
          <w:szCs w:val="20"/>
          <w:lang w:eastAsia="en-GB"/>
        </w:rPr>
        <w:t xml:space="preserve"> aplikuje v růstové fázi plodiny BBCH 10-13 tj. první list vystoupil z koleoptile až do fáze 3. list vyvinutý.</w:t>
      </w:r>
    </w:p>
    <w:p w14:paraId="74A053B3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 xml:space="preserve">Růstová fáze plevelů: v růstové fázi BBCH 10-13 tj. první list vystoupil z koleoptile, dělohy plně rozvinuty až do fáze 3 pravé listy, listové páry nebo přesleny rozvinuty. </w:t>
      </w:r>
    </w:p>
    <w:p w14:paraId="45B7DD02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</w:p>
    <w:p w14:paraId="40C822B6" w14:textId="1DE47A4C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u w:val="single"/>
          <w:lang w:eastAsia="en-GB"/>
        </w:rPr>
        <w:t>Citlivé plevele:</w:t>
      </w:r>
      <w:r w:rsidR="00981026">
        <w:rPr>
          <w:bCs/>
          <w:szCs w:val="20"/>
          <w:lang w:eastAsia="en-GB"/>
        </w:rPr>
        <w:t xml:space="preserve"> </w:t>
      </w:r>
      <w:r w:rsidRPr="001A7DEE">
        <w:rPr>
          <w:bCs/>
          <w:szCs w:val="20"/>
          <w:lang w:eastAsia="en-GB"/>
        </w:rPr>
        <w:t xml:space="preserve">ptačinec prostřední </w:t>
      </w:r>
    </w:p>
    <w:p w14:paraId="68598C28" w14:textId="61346E6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u w:val="single"/>
          <w:lang w:eastAsia="en-GB"/>
        </w:rPr>
        <w:t xml:space="preserve">Méně citlivé plevele: </w:t>
      </w:r>
      <w:r w:rsidRPr="001A7DEE">
        <w:rPr>
          <w:bCs/>
          <w:szCs w:val="20"/>
          <w:lang w:eastAsia="en-GB"/>
        </w:rPr>
        <w:t>Laskavec ohnutý, merlík bílý, violka rolní, lipnice roční</w:t>
      </w:r>
    </w:p>
    <w:p w14:paraId="4E62DB7B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</w:p>
    <w:p w14:paraId="418AEEAD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 xml:space="preserve">Přípravek je vhodné aplikovat na vlhkou půdu, protože se aktivuje, a tak se zvyšuje jeho účinnost. </w:t>
      </w:r>
    </w:p>
    <w:p w14:paraId="09F33965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</w:p>
    <w:p w14:paraId="52ED834D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>Na lehkých písčitých půdách s nízkým obsahem organické hmoty se aplikace přípravku nedoporučuje!</w:t>
      </w:r>
    </w:p>
    <w:p w14:paraId="7CD2EFDE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>Pokud po aplikaci přípravku následují silné srážky, nelze vyloučit splavení přípravku do kořenové zóny rostlin a následné poškození ošetřovaného porostu.</w:t>
      </w:r>
    </w:p>
    <w:p w14:paraId="4349221E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</w:p>
    <w:p w14:paraId="67AEA626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>Přípravek nelze použít v množitelských porostech kukuřice a v kukuřici cukrové.</w:t>
      </w:r>
    </w:p>
    <w:p w14:paraId="3228E40F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</w:p>
    <w:p w14:paraId="65C1EEA3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u w:val="single"/>
          <w:lang w:eastAsia="en-GB"/>
        </w:rPr>
      </w:pPr>
      <w:r w:rsidRPr="001A7DEE">
        <w:rPr>
          <w:bCs/>
          <w:szCs w:val="20"/>
          <w:u w:val="single"/>
          <w:lang w:eastAsia="en-GB"/>
        </w:rPr>
        <w:t xml:space="preserve">Následné plodiny </w:t>
      </w:r>
    </w:p>
    <w:p w14:paraId="5BECBF3A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 xml:space="preserve">V rámci normálního osevního postupu po sklizni plodiny a orbě do hloubky min. 20 cm není omezena volba následných plodin. Nelze vyloučit poškození následně pěstovaných meziplodin a řepky ozimé. </w:t>
      </w:r>
    </w:p>
    <w:p w14:paraId="2470F002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</w:p>
    <w:p w14:paraId="1BB451B3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u w:val="single"/>
          <w:lang w:eastAsia="en-GB"/>
        </w:rPr>
      </w:pPr>
      <w:r w:rsidRPr="001A7DEE">
        <w:rPr>
          <w:bCs/>
          <w:szCs w:val="20"/>
          <w:u w:val="single"/>
          <w:lang w:eastAsia="en-GB"/>
        </w:rPr>
        <w:t>Náhradní plodiny</w:t>
      </w:r>
    </w:p>
    <w:p w14:paraId="6FAEF2C0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>Pěstování náhradních plodin konzultujte s držitelem povolení.</w:t>
      </w:r>
    </w:p>
    <w:p w14:paraId="25A3AED5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</w:p>
    <w:p w14:paraId="1376D741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>Přípravek se aplikuje postřikem.</w:t>
      </w:r>
    </w:p>
    <w:p w14:paraId="512CA317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</w:p>
    <w:p w14:paraId="38799853" w14:textId="77777777" w:rsidR="001A7DEE" w:rsidRPr="001A7DEE" w:rsidRDefault="001A7DEE" w:rsidP="004349E8">
      <w:pPr>
        <w:widowControl w:val="0"/>
        <w:spacing w:line="276" w:lineRule="auto"/>
        <w:jc w:val="both"/>
        <w:outlineLvl w:val="0"/>
        <w:rPr>
          <w:bCs/>
          <w:szCs w:val="20"/>
          <w:lang w:eastAsia="en-GB"/>
        </w:rPr>
      </w:pPr>
      <w:r w:rsidRPr="001A7DEE">
        <w:rPr>
          <w:bCs/>
          <w:szCs w:val="20"/>
          <w:lang w:eastAsia="en-GB"/>
        </w:rPr>
        <w:t xml:space="preserve">Nedostatečné vypláchnutí aplikačního zařízení může způsobit poškození následně ošetřovaných rostlin. </w:t>
      </w:r>
    </w:p>
    <w:p w14:paraId="5C9E4CD8" w14:textId="77777777" w:rsidR="001A7DEE" w:rsidRDefault="001A7DEE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rFonts w:eastAsia="Calibri"/>
          <w:bCs/>
          <w:snapToGrid w:val="0"/>
        </w:rPr>
      </w:pPr>
    </w:p>
    <w:p w14:paraId="25EAE727" w14:textId="77777777" w:rsidR="00D17DD7" w:rsidRDefault="00D17DD7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rFonts w:eastAsia="Calibri"/>
          <w:bCs/>
          <w:snapToGrid w:val="0"/>
        </w:rPr>
      </w:pPr>
    </w:p>
    <w:p w14:paraId="4481AB62" w14:textId="77777777" w:rsidR="00981026" w:rsidRDefault="00981026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rFonts w:eastAsia="Calibri"/>
          <w:bCs/>
          <w:snapToGrid w:val="0"/>
        </w:rPr>
      </w:pPr>
    </w:p>
    <w:p w14:paraId="26C1AEDC" w14:textId="77777777" w:rsidR="00981026" w:rsidRDefault="00981026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rFonts w:eastAsia="Calibri"/>
          <w:bCs/>
          <w:snapToGrid w:val="0"/>
        </w:rPr>
      </w:pPr>
    </w:p>
    <w:p w14:paraId="38F71E4D" w14:textId="438EE970" w:rsidR="001A7DEE" w:rsidRPr="001A7DEE" w:rsidRDefault="001A7DEE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rFonts w:eastAsia="Calibri"/>
          <w:bCs/>
          <w:snapToGrid w:val="0"/>
        </w:rPr>
      </w:pPr>
      <w:r w:rsidRPr="001A7DEE">
        <w:rPr>
          <w:rFonts w:eastAsia="Calibri"/>
          <w:bCs/>
          <w:snapToGrid w:val="0"/>
        </w:rPr>
        <w:lastRenderedPageBreak/>
        <w:t>Tabulka ochranných vzdáleností stanovených s ohledem na ochranu necílových organismů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6"/>
        <w:gridCol w:w="1280"/>
        <w:gridCol w:w="1273"/>
        <w:gridCol w:w="1134"/>
      </w:tblGrid>
      <w:tr w:rsidR="001A7DEE" w:rsidRPr="001A7DEE" w14:paraId="00D4D5FD" w14:textId="77777777" w:rsidTr="008E37CB">
        <w:trPr>
          <w:trHeight w:val="284"/>
        </w:trPr>
        <w:tc>
          <w:tcPr>
            <w:tcW w:w="3969" w:type="dxa"/>
            <w:vMerge w:val="restart"/>
            <w:shd w:val="clear" w:color="auto" w:fill="FFFFFF"/>
            <w:vAlign w:val="center"/>
          </w:tcPr>
          <w:p w14:paraId="7B5234C1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snapToGrid w:val="0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1BBEC694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snapToGrid w:val="0"/>
              </w:rPr>
              <w:t>třída omezení úletu</w:t>
            </w:r>
          </w:p>
        </w:tc>
      </w:tr>
      <w:tr w:rsidR="001A7DEE" w:rsidRPr="001A7DEE" w14:paraId="12E73AB0" w14:textId="77777777" w:rsidTr="008E37CB">
        <w:trPr>
          <w:trHeight w:val="284"/>
        </w:trPr>
        <w:tc>
          <w:tcPr>
            <w:tcW w:w="3969" w:type="dxa"/>
            <w:vMerge/>
            <w:shd w:val="clear" w:color="auto" w:fill="FFFFFF"/>
            <w:vAlign w:val="center"/>
          </w:tcPr>
          <w:p w14:paraId="0022038F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rFonts w:eastAsia="Calibri"/>
                <w:snapToGrid w:val="0"/>
              </w:rPr>
            </w:pPr>
          </w:p>
        </w:tc>
        <w:tc>
          <w:tcPr>
            <w:tcW w:w="1416" w:type="dxa"/>
            <w:vAlign w:val="center"/>
          </w:tcPr>
          <w:p w14:paraId="33EF44B7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snapToGrid w:val="0"/>
              </w:rPr>
              <w:t>bez redukce</w:t>
            </w:r>
          </w:p>
        </w:tc>
        <w:tc>
          <w:tcPr>
            <w:tcW w:w="1280" w:type="dxa"/>
            <w:vAlign w:val="center"/>
          </w:tcPr>
          <w:p w14:paraId="7D2BF58E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snapToGrid w:val="0"/>
              </w:rPr>
              <w:t>50 %</w:t>
            </w:r>
          </w:p>
        </w:tc>
        <w:tc>
          <w:tcPr>
            <w:tcW w:w="1273" w:type="dxa"/>
            <w:vAlign w:val="center"/>
          </w:tcPr>
          <w:p w14:paraId="1A78518F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snapToGrid w:val="0"/>
              </w:rPr>
              <w:t>75 %</w:t>
            </w:r>
          </w:p>
        </w:tc>
        <w:tc>
          <w:tcPr>
            <w:tcW w:w="1134" w:type="dxa"/>
            <w:vAlign w:val="center"/>
          </w:tcPr>
          <w:p w14:paraId="14DD8FED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snapToGrid w:val="0"/>
              </w:rPr>
              <w:t>90 %</w:t>
            </w:r>
          </w:p>
        </w:tc>
      </w:tr>
      <w:tr w:rsidR="001A7DEE" w:rsidRPr="001A7DEE" w14:paraId="17936FCA" w14:textId="77777777" w:rsidTr="008E37CB">
        <w:trPr>
          <w:trHeight w:val="284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4BC31F45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snapToGrid w:val="0"/>
              </w:rPr>
              <w:t>Ochranná vzdálenost od povrchové vody s ohledem na ochranu vodních organismů [m]</w:t>
            </w:r>
          </w:p>
        </w:tc>
      </w:tr>
      <w:tr w:rsidR="001A7DEE" w:rsidRPr="001A7DEE" w14:paraId="6D78917B" w14:textId="77777777" w:rsidTr="008E37CB">
        <w:trPr>
          <w:trHeight w:val="284"/>
        </w:trPr>
        <w:tc>
          <w:tcPr>
            <w:tcW w:w="3969" w:type="dxa"/>
            <w:shd w:val="clear" w:color="auto" w:fill="FFFFFF"/>
            <w:vAlign w:val="center"/>
          </w:tcPr>
          <w:p w14:paraId="0E344412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rPr>
                <w:rFonts w:eastAsia="Calibri"/>
                <w:bCs/>
                <w:snapToGrid w:val="0"/>
              </w:rPr>
            </w:pPr>
            <w:r w:rsidRPr="001A7DEE">
              <w:rPr>
                <w:bCs/>
                <w:iCs/>
              </w:rPr>
              <w:t xml:space="preserve">pšenice ozimá, ječmen ozimý, žito ozimé, </w:t>
            </w:r>
            <w:proofErr w:type="spellStart"/>
            <w:r w:rsidRPr="001A7DEE">
              <w:rPr>
                <w:bCs/>
                <w:iCs/>
              </w:rPr>
              <w:t>tritikale</w:t>
            </w:r>
            <w:proofErr w:type="spellEnd"/>
            <w:r w:rsidRPr="001A7DEE">
              <w:rPr>
                <w:bCs/>
                <w:iCs/>
              </w:rPr>
              <w:t xml:space="preserve"> ozimé, kukuřice setá</w:t>
            </w:r>
          </w:p>
        </w:tc>
        <w:tc>
          <w:tcPr>
            <w:tcW w:w="1416" w:type="dxa"/>
            <w:vAlign w:val="center"/>
          </w:tcPr>
          <w:p w14:paraId="0624160C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bCs/>
                <w:snapToGrid w:val="0"/>
              </w:rPr>
            </w:pPr>
            <w:r w:rsidRPr="001A7DEE">
              <w:rPr>
                <w:bCs/>
              </w:rPr>
              <w:t>25</w:t>
            </w:r>
          </w:p>
        </w:tc>
        <w:tc>
          <w:tcPr>
            <w:tcW w:w="1280" w:type="dxa"/>
            <w:vAlign w:val="center"/>
          </w:tcPr>
          <w:p w14:paraId="316E83FB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bCs/>
                <w:snapToGrid w:val="0"/>
              </w:rPr>
            </w:pPr>
            <w:r w:rsidRPr="001A7DEE">
              <w:rPr>
                <w:bCs/>
              </w:rPr>
              <w:t>12</w:t>
            </w:r>
          </w:p>
        </w:tc>
        <w:tc>
          <w:tcPr>
            <w:tcW w:w="1273" w:type="dxa"/>
            <w:vAlign w:val="center"/>
          </w:tcPr>
          <w:p w14:paraId="77CA01CE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bCs/>
                <w:snapToGrid w:val="0"/>
              </w:rPr>
            </w:pPr>
            <w:r w:rsidRPr="001A7DEE"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1BB442EF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bCs/>
                <w:snapToGrid w:val="0"/>
              </w:rPr>
            </w:pPr>
            <w:r w:rsidRPr="001A7DEE">
              <w:rPr>
                <w:bCs/>
              </w:rPr>
              <w:t>4</w:t>
            </w:r>
          </w:p>
        </w:tc>
      </w:tr>
      <w:tr w:rsidR="001A7DEE" w:rsidRPr="001A7DEE" w14:paraId="418B747E" w14:textId="77777777" w:rsidTr="008E37CB">
        <w:trPr>
          <w:trHeight w:val="275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45720089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snapToGrid w:val="0"/>
              </w:rPr>
              <w:t>Ochranná vzdálenost od okraje ošetřovaného pozemku s ohledem na ochranu necílových rostlin [m]</w:t>
            </w:r>
          </w:p>
        </w:tc>
      </w:tr>
      <w:tr w:rsidR="001A7DEE" w:rsidRPr="001A7DEE" w14:paraId="00377768" w14:textId="77777777" w:rsidTr="008E37CB">
        <w:trPr>
          <w:trHeight w:val="275"/>
        </w:trPr>
        <w:tc>
          <w:tcPr>
            <w:tcW w:w="3969" w:type="dxa"/>
            <w:shd w:val="clear" w:color="auto" w:fill="FFFFFF"/>
            <w:vAlign w:val="center"/>
          </w:tcPr>
          <w:p w14:paraId="1E00CEC2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rPr>
                <w:rFonts w:eastAsia="Calibri"/>
                <w:bCs/>
                <w:iCs/>
                <w:snapToGrid w:val="0"/>
              </w:rPr>
            </w:pPr>
            <w:r w:rsidRPr="001A7DEE">
              <w:rPr>
                <w:bCs/>
                <w:iCs/>
              </w:rPr>
              <w:t xml:space="preserve">pšenice ozimá, ječmen ozimý, žito ozimé, </w:t>
            </w:r>
            <w:proofErr w:type="spellStart"/>
            <w:r w:rsidRPr="001A7DEE">
              <w:rPr>
                <w:bCs/>
                <w:iCs/>
              </w:rPr>
              <w:t>tritikale</w:t>
            </w:r>
            <w:proofErr w:type="spellEnd"/>
            <w:r w:rsidRPr="001A7DEE">
              <w:rPr>
                <w:bCs/>
                <w:iCs/>
              </w:rPr>
              <w:t xml:space="preserve"> ozimé, kukuřice setá</w:t>
            </w:r>
          </w:p>
        </w:tc>
        <w:tc>
          <w:tcPr>
            <w:tcW w:w="1416" w:type="dxa"/>
            <w:vAlign w:val="center"/>
          </w:tcPr>
          <w:p w14:paraId="200898CF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bCs/>
                <w:snapToGrid w:val="0"/>
              </w:rPr>
            </w:pPr>
            <w:r w:rsidRPr="001A7DEE">
              <w:rPr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14:paraId="04DAF6C0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bCs/>
                <w:snapToGrid w:val="0"/>
              </w:rPr>
            </w:pPr>
            <w:r w:rsidRPr="001A7DEE">
              <w:rPr>
                <w:bCs/>
              </w:rPr>
              <w:t>0</w:t>
            </w:r>
          </w:p>
        </w:tc>
        <w:tc>
          <w:tcPr>
            <w:tcW w:w="1273" w:type="dxa"/>
            <w:vAlign w:val="center"/>
          </w:tcPr>
          <w:p w14:paraId="5F38C40B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bCs/>
                <w:snapToGrid w:val="0"/>
              </w:rPr>
            </w:pPr>
            <w:r w:rsidRPr="001A7DEE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1FC5BEDA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bCs/>
                <w:snapToGrid w:val="0"/>
              </w:rPr>
            </w:pPr>
            <w:r w:rsidRPr="001A7DEE">
              <w:rPr>
                <w:bCs/>
              </w:rPr>
              <w:t>0</w:t>
            </w:r>
          </w:p>
        </w:tc>
      </w:tr>
    </w:tbl>
    <w:p w14:paraId="6AEC8BD3" w14:textId="77777777" w:rsidR="001A7DEE" w:rsidRPr="001A7DEE" w:rsidRDefault="001A7DEE" w:rsidP="004349E8">
      <w:pPr>
        <w:widowControl w:val="0"/>
        <w:spacing w:line="276" w:lineRule="auto"/>
        <w:ind w:right="-426"/>
        <w:jc w:val="both"/>
        <w:rPr>
          <w:bCs/>
          <w:iCs/>
          <w:u w:val="single"/>
        </w:rPr>
      </w:pPr>
    </w:p>
    <w:p w14:paraId="6032F41C" w14:textId="77777777" w:rsidR="001A7DEE" w:rsidRPr="001A7DEE" w:rsidRDefault="001A7DEE" w:rsidP="004349E8">
      <w:pPr>
        <w:widowControl w:val="0"/>
        <w:spacing w:line="276" w:lineRule="auto"/>
        <w:ind w:right="-426"/>
        <w:jc w:val="both"/>
        <w:rPr>
          <w:bCs/>
          <w:iCs/>
          <w:u w:val="single"/>
        </w:rPr>
      </w:pPr>
      <w:r w:rsidRPr="001A7DEE">
        <w:rPr>
          <w:bCs/>
          <w:iCs/>
          <w:u w:val="single"/>
        </w:rPr>
        <w:t xml:space="preserve">Pšenice ozimá, ječmen ozimý, žito ozimé, </w:t>
      </w:r>
      <w:proofErr w:type="spellStart"/>
      <w:r w:rsidRPr="001A7DEE">
        <w:rPr>
          <w:bCs/>
          <w:iCs/>
          <w:u w:val="single"/>
        </w:rPr>
        <w:t>tritikale</w:t>
      </w:r>
      <w:proofErr w:type="spellEnd"/>
      <w:r w:rsidRPr="001A7DEE">
        <w:rPr>
          <w:bCs/>
          <w:iCs/>
          <w:u w:val="single"/>
        </w:rPr>
        <w:t xml:space="preserve"> ozimé, kukuřice</w:t>
      </w:r>
    </w:p>
    <w:p w14:paraId="1DCBCC69" w14:textId="77777777" w:rsidR="001A7DEE" w:rsidRPr="001A7DEE" w:rsidRDefault="001A7DEE" w:rsidP="004349E8">
      <w:pPr>
        <w:widowControl w:val="0"/>
        <w:tabs>
          <w:tab w:val="left" w:pos="8789"/>
        </w:tabs>
        <w:spacing w:line="276" w:lineRule="auto"/>
        <w:jc w:val="both"/>
        <w:rPr>
          <w:bCs/>
        </w:rPr>
      </w:pPr>
      <w:r w:rsidRPr="001A7DEE">
        <w:rPr>
          <w:bCs/>
        </w:rPr>
        <w:t>Za účelem ochrany vodních organismů je vyloučeno použití přípravku na pozemcích svažujících se k povrchovým vodám. Přípravek lze na těchto pozemcích aplikovat pouze při použití vegetačního pásu o šířce nejméně 20 m.</w:t>
      </w:r>
    </w:p>
    <w:p w14:paraId="2E6DA3C0" w14:textId="77777777" w:rsidR="001A7DEE" w:rsidRPr="001A7DEE" w:rsidRDefault="001A7DEE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rFonts w:eastAsia="Calibri"/>
          <w:snapToGrid w:val="0"/>
        </w:rPr>
      </w:pPr>
    </w:p>
    <w:p w14:paraId="3F2FBACA" w14:textId="77777777" w:rsidR="001A7DEE" w:rsidRPr="001A7DEE" w:rsidRDefault="001A7DEE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rFonts w:eastAsia="Calibri"/>
          <w:bCs/>
          <w:snapToGrid w:val="0"/>
        </w:rPr>
      </w:pPr>
      <w:r w:rsidRPr="001A7DEE">
        <w:rPr>
          <w:rFonts w:eastAsia="Calibri"/>
          <w:bCs/>
          <w:snapToGrid w:val="0"/>
        </w:rPr>
        <w:t>Tabulka ochranných vzdáleností stanovených s ohledem na ochranu zdraví</w:t>
      </w:r>
    </w:p>
    <w:tbl>
      <w:tblPr>
        <w:tblStyle w:val="Mkatabulky219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1354"/>
        <w:gridCol w:w="1354"/>
        <w:gridCol w:w="1354"/>
        <w:gridCol w:w="1324"/>
      </w:tblGrid>
      <w:tr w:rsidR="001A7DEE" w:rsidRPr="001A7DEE" w14:paraId="1C9F2953" w14:textId="77777777" w:rsidTr="008E37CB">
        <w:tc>
          <w:tcPr>
            <w:tcW w:w="3686" w:type="dxa"/>
            <w:vMerge w:val="restart"/>
            <w:vAlign w:val="center"/>
          </w:tcPr>
          <w:p w14:paraId="251DC082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snapToGrid w:val="0"/>
              </w:rPr>
              <w:t>Plodina</w:t>
            </w:r>
          </w:p>
        </w:tc>
        <w:tc>
          <w:tcPr>
            <w:tcW w:w="5386" w:type="dxa"/>
            <w:gridSpan w:val="4"/>
            <w:vAlign w:val="center"/>
          </w:tcPr>
          <w:p w14:paraId="016F0F00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bCs/>
                <w:snapToGrid w:val="0"/>
              </w:rPr>
              <w:t>třída omezení úletu</w:t>
            </w:r>
          </w:p>
        </w:tc>
      </w:tr>
      <w:tr w:rsidR="001A7DEE" w:rsidRPr="001A7DEE" w14:paraId="03655E3B" w14:textId="77777777" w:rsidTr="008E37CB">
        <w:tc>
          <w:tcPr>
            <w:tcW w:w="3686" w:type="dxa"/>
            <w:vMerge/>
          </w:tcPr>
          <w:p w14:paraId="21012315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rPr>
                <w:rFonts w:eastAsia="Calibri"/>
                <w:snapToGrid w:val="0"/>
              </w:rPr>
            </w:pPr>
          </w:p>
        </w:tc>
        <w:tc>
          <w:tcPr>
            <w:tcW w:w="1354" w:type="dxa"/>
          </w:tcPr>
          <w:p w14:paraId="43AB9802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bCs/>
                <w:snapToGrid w:val="0"/>
              </w:rPr>
              <w:t>bez redukce</w:t>
            </w:r>
          </w:p>
        </w:tc>
        <w:tc>
          <w:tcPr>
            <w:tcW w:w="1354" w:type="dxa"/>
            <w:shd w:val="clear" w:color="auto" w:fill="FFFFFF"/>
            <w:vAlign w:val="center"/>
          </w:tcPr>
          <w:p w14:paraId="28F36FD7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bCs/>
                <w:snapToGrid w:val="0"/>
              </w:rPr>
              <w:t>50 %</w:t>
            </w:r>
          </w:p>
        </w:tc>
        <w:tc>
          <w:tcPr>
            <w:tcW w:w="1354" w:type="dxa"/>
            <w:shd w:val="clear" w:color="auto" w:fill="FFFFFF"/>
            <w:vAlign w:val="center"/>
          </w:tcPr>
          <w:p w14:paraId="1E164481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bCs/>
                <w:snapToGrid w:val="0"/>
              </w:rPr>
              <w:t>75 %</w:t>
            </w:r>
          </w:p>
        </w:tc>
        <w:tc>
          <w:tcPr>
            <w:tcW w:w="1324" w:type="dxa"/>
            <w:shd w:val="clear" w:color="auto" w:fill="FFFFFF"/>
            <w:vAlign w:val="center"/>
          </w:tcPr>
          <w:p w14:paraId="574EC195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bCs/>
                <w:snapToGrid w:val="0"/>
              </w:rPr>
              <w:t>90 %</w:t>
            </w:r>
          </w:p>
        </w:tc>
      </w:tr>
      <w:tr w:rsidR="001A7DEE" w:rsidRPr="001A7DEE" w14:paraId="446DCF7E" w14:textId="77777777" w:rsidTr="008E37CB">
        <w:tc>
          <w:tcPr>
            <w:tcW w:w="9072" w:type="dxa"/>
            <w:gridSpan w:val="5"/>
          </w:tcPr>
          <w:p w14:paraId="62DC9C87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rPr>
                <w:rFonts w:eastAsia="Calibri"/>
                <w:snapToGrid w:val="0"/>
              </w:rPr>
            </w:pPr>
            <w:r w:rsidRPr="001A7DEE">
              <w:rPr>
                <w:rFonts w:eastAsia="Calibri"/>
                <w:snapToGrid w:val="0"/>
              </w:rPr>
              <w:t>Ochranná vzdálenost mezi hranicí ošetřené plochy a hranicí oblasti využívané zranitelnými skupinami obyvatel [m]</w:t>
            </w:r>
          </w:p>
        </w:tc>
      </w:tr>
      <w:tr w:rsidR="001A7DEE" w:rsidRPr="001A7DEE" w14:paraId="157AEAE6" w14:textId="77777777" w:rsidTr="008E37CB">
        <w:tc>
          <w:tcPr>
            <w:tcW w:w="3686" w:type="dxa"/>
            <w:vAlign w:val="center"/>
          </w:tcPr>
          <w:p w14:paraId="43BDF68E" w14:textId="77777777" w:rsidR="001A7DEE" w:rsidRPr="001A7DEE" w:rsidRDefault="001A7DEE" w:rsidP="004349E8">
            <w:pPr>
              <w:widowControl w:val="0"/>
              <w:tabs>
                <w:tab w:val="left" w:pos="284"/>
                <w:tab w:val="center" w:pos="1815"/>
              </w:tabs>
              <w:spacing w:line="276" w:lineRule="auto"/>
              <w:rPr>
                <w:rFonts w:eastAsia="Calibri"/>
                <w:snapToGrid w:val="0"/>
              </w:rPr>
            </w:pPr>
            <w:r w:rsidRPr="001A7DEE">
              <w:rPr>
                <w:bCs/>
                <w:iCs/>
                <w:color w:val="000000" w:themeColor="text1"/>
              </w:rPr>
              <w:t xml:space="preserve">pšenice ozimá, ječmen ozimý, žito ozimé, </w:t>
            </w:r>
            <w:proofErr w:type="spellStart"/>
            <w:r w:rsidRPr="001A7DEE">
              <w:rPr>
                <w:bCs/>
                <w:iCs/>
                <w:color w:val="000000" w:themeColor="text1"/>
              </w:rPr>
              <w:t>tritikale</w:t>
            </w:r>
            <w:proofErr w:type="spellEnd"/>
            <w:r w:rsidRPr="001A7DEE">
              <w:rPr>
                <w:bCs/>
                <w:iCs/>
                <w:color w:val="000000" w:themeColor="text1"/>
              </w:rPr>
              <w:t xml:space="preserve"> ozimé, kukuřice setá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A880FF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color w:val="000000" w:themeColor="text1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69A78F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color w:val="000000" w:themeColor="text1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04DC228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color w:val="000000" w:themeColor="text1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21E74FC" w14:textId="77777777" w:rsidR="001A7DEE" w:rsidRPr="001A7DEE" w:rsidRDefault="001A7DEE" w:rsidP="004349E8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rFonts w:eastAsia="Calibri"/>
                <w:snapToGrid w:val="0"/>
              </w:rPr>
            </w:pPr>
            <w:r w:rsidRPr="001A7DEE">
              <w:rPr>
                <w:color w:val="000000" w:themeColor="text1"/>
              </w:rPr>
              <w:t>3</w:t>
            </w:r>
          </w:p>
        </w:tc>
      </w:tr>
    </w:tbl>
    <w:p w14:paraId="4F61FF40" w14:textId="77777777" w:rsidR="005E519E" w:rsidRPr="00D17DD7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1104A26" w14:textId="77777777" w:rsidR="005E519E" w:rsidRPr="00D17DD7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C3EEE68" w14:textId="3FBF1834" w:rsidR="003D21DE" w:rsidRDefault="003D21D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3D21DE">
        <w:rPr>
          <w:b/>
          <w:sz w:val="28"/>
          <w:szCs w:val="28"/>
        </w:rPr>
        <w:t>CZAR</w:t>
      </w:r>
    </w:p>
    <w:p w14:paraId="6343508C" w14:textId="27F810AE" w:rsidR="00B93956" w:rsidRPr="003D21DE" w:rsidRDefault="00B93956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3D21DE">
        <w:t xml:space="preserve">držitel rozhodnutí o povolení: </w:t>
      </w:r>
      <w:proofErr w:type="spellStart"/>
      <w:r w:rsidR="003D21DE" w:rsidRPr="003D21DE">
        <w:t>Sharda</w:t>
      </w:r>
      <w:proofErr w:type="spellEnd"/>
      <w:r w:rsidR="003D21DE" w:rsidRPr="003D21DE">
        <w:t xml:space="preserve"> </w:t>
      </w:r>
      <w:proofErr w:type="spellStart"/>
      <w:r w:rsidR="003D21DE" w:rsidRPr="003D21DE">
        <w:t>Cropchem</w:t>
      </w:r>
      <w:proofErr w:type="spellEnd"/>
      <w:r w:rsidR="003D21DE" w:rsidRPr="003D21DE">
        <w:t xml:space="preserve"> Limited</w:t>
      </w:r>
      <w:r w:rsidR="003D21DE">
        <w:t xml:space="preserve">, </w:t>
      </w:r>
      <w:r w:rsidR="003D21DE" w:rsidRPr="003D21DE">
        <w:t xml:space="preserve">Prime Business Park, </w:t>
      </w:r>
      <w:proofErr w:type="spellStart"/>
      <w:r w:rsidR="003D21DE" w:rsidRPr="003D21DE">
        <w:t>Dashrathlal</w:t>
      </w:r>
      <w:proofErr w:type="spellEnd"/>
      <w:r w:rsidR="003D21DE" w:rsidRPr="003D21DE">
        <w:t xml:space="preserve"> </w:t>
      </w:r>
      <w:proofErr w:type="spellStart"/>
      <w:r w:rsidR="003D21DE" w:rsidRPr="003D21DE">
        <w:t>Joshi</w:t>
      </w:r>
      <w:proofErr w:type="spellEnd"/>
      <w:r w:rsidR="003D21DE" w:rsidRPr="003D21DE">
        <w:t xml:space="preserve"> </w:t>
      </w:r>
      <w:proofErr w:type="spellStart"/>
      <w:r w:rsidR="003D21DE" w:rsidRPr="003D21DE">
        <w:t>Road</w:t>
      </w:r>
      <w:proofErr w:type="spellEnd"/>
      <w:r w:rsidR="003D21DE" w:rsidRPr="003D21DE">
        <w:t xml:space="preserve">, Vile </w:t>
      </w:r>
      <w:proofErr w:type="spellStart"/>
      <w:r w:rsidR="003D21DE" w:rsidRPr="003D21DE">
        <w:t>Parle</w:t>
      </w:r>
      <w:proofErr w:type="spellEnd"/>
      <w:r w:rsidR="003D21DE" w:rsidRPr="003D21DE">
        <w:t xml:space="preserve"> (</w:t>
      </w:r>
      <w:proofErr w:type="spellStart"/>
      <w:r w:rsidR="003D21DE" w:rsidRPr="003D21DE">
        <w:t>West</w:t>
      </w:r>
      <w:proofErr w:type="spellEnd"/>
      <w:r w:rsidR="003D21DE" w:rsidRPr="003D21DE">
        <w:t xml:space="preserve">), 400056 </w:t>
      </w:r>
      <w:proofErr w:type="spellStart"/>
      <w:r w:rsidR="003D21DE" w:rsidRPr="003D21DE">
        <w:t>Mumbai</w:t>
      </w:r>
      <w:proofErr w:type="spellEnd"/>
      <w:r w:rsidR="003D21DE">
        <w:t>, Indie</w:t>
      </w:r>
    </w:p>
    <w:p w14:paraId="7D91A748" w14:textId="360B4976" w:rsidR="00B93956" w:rsidRPr="003D21DE" w:rsidRDefault="00B9395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3D21DE">
        <w:t>evidenční číslo:</w:t>
      </w:r>
      <w:r w:rsidRPr="003D21DE">
        <w:rPr>
          <w:iCs/>
        </w:rPr>
        <w:t xml:space="preserve"> </w:t>
      </w:r>
      <w:r w:rsidR="003D21DE" w:rsidRPr="003D21DE">
        <w:rPr>
          <w:iCs/>
        </w:rPr>
        <w:t>5753-0</w:t>
      </w:r>
    </w:p>
    <w:p w14:paraId="3844955E" w14:textId="2F206D09" w:rsidR="00B93956" w:rsidRPr="003D21DE" w:rsidRDefault="00B9395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3D21DE">
        <w:t xml:space="preserve">účinná látka: </w:t>
      </w:r>
      <w:proofErr w:type="spellStart"/>
      <w:r w:rsidR="003D21DE" w:rsidRPr="00D6249C">
        <w:rPr>
          <w:iCs/>
          <w:snapToGrid w:val="0"/>
        </w:rPr>
        <w:t>klomazon</w:t>
      </w:r>
      <w:proofErr w:type="spellEnd"/>
      <w:r w:rsidR="003D21DE" w:rsidRPr="00D6249C">
        <w:rPr>
          <w:iCs/>
          <w:snapToGrid w:val="0"/>
        </w:rPr>
        <w:t xml:space="preserve">    360 g/l</w:t>
      </w:r>
    </w:p>
    <w:p w14:paraId="70AE3B2A" w14:textId="3FF6EE88" w:rsidR="003D21DE" w:rsidRDefault="00B93956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3D21DE">
        <w:t xml:space="preserve">platnost povolení končí dne: </w:t>
      </w:r>
      <w:r w:rsidR="003D21DE">
        <w:t>15.6.2026</w:t>
      </w:r>
    </w:p>
    <w:p w14:paraId="7F9557A1" w14:textId="77777777" w:rsidR="001A7DEE" w:rsidRDefault="001A7DE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  <w:lang w:eastAsia="en-US"/>
        </w:rPr>
      </w:pPr>
    </w:p>
    <w:p w14:paraId="2AD3C393" w14:textId="21FC8CB2" w:rsidR="003D21DE" w:rsidRPr="003D21DE" w:rsidRDefault="003D21D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szCs w:val="22"/>
          <w:lang w:eastAsia="en-US"/>
        </w:rPr>
      </w:pPr>
      <w:r w:rsidRPr="003D21DE">
        <w:rPr>
          <w:rFonts w:eastAsia="Calibri"/>
          <w:i/>
          <w:iCs/>
          <w:snapToGrid w:val="0"/>
          <w:szCs w:val="22"/>
          <w:lang w:eastAsia="en-US"/>
        </w:rPr>
        <w:t>Rozsah povoleného použití:</w:t>
      </w:r>
    </w:p>
    <w:tbl>
      <w:tblPr>
        <w:tblW w:w="5122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2416"/>
        <w:gridCol w:w="1254"/>
        <w:gridCol w:w="460"/>
        <w:gridCol w:w="1829"/>
        <w:gridCol w:w="1774"/>
      </w:tblGrid>
      <w:tr w:rsidR="003D21DE" w:rsidRPr="003D21DE" w14:paraId="244F4FC1" w14:textId="77777777" w:rsidTr="00D17DD7">
        <w:tc>
          <w:tcPr>
            <w:tcW w:w="832" w:type="pct"/>
          </w:tcPr>
          <w:p w14:paraId="1902B22D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1) Plodina,</w:t>
            </w:r>
          </w:p>
          <w:p w14:paraId="177A1EAC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oblast použití</w:t>
            </w:r>
          </w:p>
        </w:tc>
        <w:tc>
          <w:tcPr>
            <w:tcW w:w="1302" w:type="pct"/>
          </w:tcPr>
          <w:p w14:paraId="42F77A69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2) Škodlivý organismus,</w:t>
            </w:r>
          </w:p>
          <w:p w14:paraId="2B1FE463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jiný účel použití</w:t>
            </w:r>
          </w:p>
        </w:tc>
        <w:tc>
          <w:tcPr>
            <w:tcW w:w="676" w:type="pct"/>
          </w:tcPr>
          <w:p w14:paraId="0189866E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Dávkování, mísitelnost</w:t>
            </w:r>
          </w:p>
        </w:tc>
        <w:tc>
          <w:tcPr>
            <w:tcW w:w="248" w:type="pct"/>
          </w:tcPr>
          <w:p w14:paraId="13F6E2FC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OL</w:t>
            </w:r>
          </w:p>
        </w:tc>
        <w:tc>
          <w:tcPr>
            <w:tcW w:w="986" w:type="pct"/>
          </w:tcPr>
          <w:p w14:paraId="016E99CB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Poznámka</w:t>
            </w:r>
          </w:p>
          <w:p w14:paraId="0B0EC13A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1) k plodině</w:t>
            </w:r>
          </w:p>
          <w:p w14:paraId="501779F1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2) k ŠO</w:t>
            </w:r>
          </w:p>
          <w:p w14:paraId="2FADF229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3) k OL</w:t>
            </w:r>
          </w:p>
        </w:tc>
        <w:tc>
          <w:tcPr>
            <w:tcW w:w="957" w:type="pct"/>
          </w:tcPr>
          <w:p w14:paraId="3F2FE00B" w14:textId="0CBAA0E1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38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4) Pozn. k dávkování</w:t>
            </w:r>
          </w:p>
          <w:p w14:paraId="2AB2D4F9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38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5) Umístění</w:t>
            </w:r>
          </w:p>
          <w:p w14:paraId="29A1192B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38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6) Určení sklizně</w:t>
            </w:r>
          </w:p>
        </w:tc>
      </w:tr>
      <w:tr w:rsidR="003D21DE" w:rsidRPr="003D21DE" w14:paraId="5773D1B8" w14:textId="77777777" w:rsidTr="00D17DD7">
        <w:trPr>
          <w:trHeight w:val="439"/>
        </w:trPr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5D62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 xml:space="preserve">řepka olejka 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29E8" w14:textId="77777777" w:rsidR="003D21DE" w:rsidRPr="003D21DE" w:rsidRDefault="003D21DE" w:rsidP="004349E8">
            <w:pPr>
              <w:widowControl w:val="0"/>
              <w:spacing w:line="276" w:lineRule="auto"/>
              <w:ind w:right="-76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svízel přítula, plevele dvouděložné jednoleté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70B0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0,25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DBF" w14:textId="77777777" w:rsidR="003D21DE" w:rsidRPr="003D21DE" w:rsidRDefault="003D21DE" w:rsidP="004349E8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AT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A21C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1) po výsevu do 3 dnů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F3D" w14:textId="6EBA9EEB" w:rsidR="003D21DE" w:rsidRPr="003D21DE" w:rsidRDefault="003D21DE" w:rsidP="004349E8">
            <w:pPr>
              <w:widowControl w:val="0"/>
              <w:spacing w:line="276" w:lineRule="auto"/>
              <w:ind w:right="-136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5) pole</w:t>
            </w:r>
          </w:p>
        </w:tc>
      </w:tr>
      <w:tr w:rsidR="003D21DE" w:rsidRPr="003D21DE" w14:paraId="092364E4" w14:textId="77777777" w:rsidTr="00D17DD7">
        <w:trPr>
          <w:trHeight w:val="439"/>
        </w:trPr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6048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val="af-ZA" w:eastAsia="en-US"/>
              </w:rPr>
              <w:t>brambor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54DE" w14:textId="77777777" w:rsidR="003D21DE" w:rsidRPr="003D21DE" w:rsidRDefault="003D21DE" w:rsidP="004349E8">
            <w:pPr>
              <w:widowControl w:val="0"/>
              <w:spacing w:line="276" w:lineRule="auto"/>
              <w:ind w:right="-76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val="af-ZA" w:eastAsia="en-US"/>
              </w:rPr>
              <w:t>svízel přítula, plevele dvouděložné jednoleté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90A7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0,25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45DC" w14:textId="77777777" w:rsidR="003D21DE" w:rsidRPr="003D21DE" w:rsidRDefault="003D21DE" w:rsidP="004349E8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AT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F80A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1) po slepé proorávce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E7CC" w14:textId="086F8CA5" w:rsidR="003D21DE" w:rsidRPr="003D21DE" w:rsidRDefault="003D21DE" w:rsidP="004349E8">
            <w:pPr>
              <w:widowControl w:val="0"/>
              <w:spacing w:line="276" w:lineRule="auto"/>
              <w:ind w:right="-136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5) pole</w:t>
            </w:r>
          </w:p>
        </w:tc>
      </w:tr>
      <w:tr w:rsidR="003D21DE" w:rsidRPr="003D21DE" w14:paraId="599B71A5" w14:textId="77777777" w:rsidTr="00D17DD7">
        <w:trPr>
          <w:trHeight w:val="439"/>
        </w:trPr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21E5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val="af-ZA" w:eastAsia="en-US"/>
              </w:rPr>
              <w:t>hrách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2854" w14:textId="77777777" w:rsidR="003D21DE" w:rsidRPr="003D21DE" w:rsidRDefault="003D21DE" w:rsidP="004349E8">
            <w:pPr>
              <w:widowControl w:val="0"/>
              <w:spacing w:line="276" w:lineRule="auto"/>
              <w:ind w:right="-76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val="af-ZA" w:eastAsia="en-US"/>
              </w:rPr>
              <w:t>svízel přítula, plevele dvouděložné jednoleté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0C10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0,25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8AB8" w14:textId="77777777" w:rsidR="003D21DE" w:rsidRPr="003D21DE" w:rsidRDefault="003D21DE" w:rsidP="004349E8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AT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8492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1) po výsevu do 3 dnů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F009" w14:textId="3A733F61" w:rsidR="003D21DE" w:rsidRPr="003D21DE" w:rsidRDefault="003D21DE" w:rsidP="004349E8">
            <w:pPr>
              <w:widowControl w:val="0"/>
              <w:spacing w:line="276" w:lineRule="auto"/>
              <w:ind w:right="-136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5) pole</w:t>
            </w:r>
          </w:p>
        </w:tc>
      </w:tr>
      <w:tr w:rsidR="003D21DE" w:rsidRPr="003D21DE" w14:paraId="0536621C" w14:textId="77777777" w:rsidTr="00D17DD7">
        <w:trPr>
          <w:trHeight w:val="439"/>
        </w:trPr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A1D4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18"/>
                <w:lang w:eastAsia="en-US"/>
              </w:rPr>
            </w:pPr>
            <w:r w:rsidRPr="003D21DE">
              <w:rPr>
                <w:rFonts w:eastAsia="Calibri"/>
                <w:szCs w:val="22"/>
                <w:lang w:val="af-ZA" w:eastAsia="en-US"/>
              </w:rPr>
              <w:lastRenderedPageBreak/>
              <w:t>mák setý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2884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szCs w:val="18"/>
                <w:lang w:eastAsia="en-US"/>
              </w:rPr>
            </w:pPr>
            <w:r w:rsidRPr="003D21DE">
              <w:rPr>
                <w:rFonts w:eastAsia="Calibri"/>
                <w:szCs w:val="22"/>
                <w:lang w:val="af-ZA" w:eastAsia="en-US"/>
              </w:rPr>
              <w:t>svízel přítula, plevele dvouděložné jednoleté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3C5F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0,25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026B" w14:textId="77777777" w:rsidR="003D21DE" w:rsidRPr="003D21DE" w:rsidRDefault="003D21DE" w:rsidP="004349E8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AT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B104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1) po výsevu do 3 dnů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C0BD" w14:textId="77777777" w:rsidR="003D21DE" w:rsidRPr="003D21DE" w:rsidRDefault="003D21DE" w:rsidP="004349E8">
            <w:pPr>
              <w:widowControl w:val="0"/>
              <w:spacing w:line="276" w:lineRule="auto"/>
              <w:ind w:right="-136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5) pole</w:t>
            </w:r>
          </w:p>
          <w:p w14:paraId="11870E25" w14:textId="77777777" w:rsidR="003D21DE" w:rsidRPr="003D21DE" w:rsidRDefault="003D21DE" w:rsidP="004349E8">
            <w:pPr>
              <w:widowControl w:val="0"/>
              <w:spacing w:line="276" w:lineRule="auto"/>
              <w:ind w:right="-136"/>
              <w:rPr>
                <w:rFonts w:eastAsia="Calibri"/>
                <w:iCs/>
                <w:szCs w:val="22"/>
                <w:lang w:eastAsia="en-US"/>
              </w:rPr>
            </w:pPr>
          </w:p>
        </w:tc>
      </w:tr>
      <w:tr w:rsidR="003D21DE" w:rsidRPr="003D21DE" w14:paraId="4C86E718" w14:textId="77777777" w:rsidTr="00D17DD7">
        <w:trPr>
          <w:trHeight w:val="439"/>
        </w:trPr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7649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val="af-ZA" w:eastAsia="en-US"/>
              </w:rPr>
            </w:pPr>
            <w:r w:rsidRPr="003D21DE">
              <w:rPr>
                <w:rFonts w:eastAsia="Calibri"/>
                <w:szCs w:val="22"/>
                <w:lang w:val="af-ZA" w:eastAsia="en-US"/>
              </w:rPr>
              <w:t>fazol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8524" w14:textId="77777777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2"/>
                <w:lang w:val="af-ZA"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plevele dvouděložné jednoleté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9FE1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0,25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407F" w14:textId="77777777" w:rsidR="003D21DE" w:rsidRPr="003D21DE" w:rsidRDefault="003D21DE" w:rsidP="004349E8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AT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2619" w14:textId="2DAF708E" w:rsidR="003D21DE" w:rsidRPr="003D21DE" w:rsidRDefault="003D21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 xml:space="preserve">1) od: 00 BBCH, do: 09 BBCH, </w:t>
            </w:r>
            <w:proofErr w:type="spellStart"/>
            <w:r w:rsidRPr="003D21DE">
              <w:rPr>
                <w:rFonts w:eastAsia="Calibri"/>
                <w:szCs w:val="22"/>
                <w:lang w:eastAsia="en-US"/>
              </w:rPr>
              <w:t>preemergentně</w:t>
            </w:r>
            <w:proofErr w:type="spellEnd"/>
          </w:p>
          <w:p w14:paraId="537B5E61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 xml:space="preserve">2) </w:t>
            </w:r>
            <w:proofErr w:type="spellStart"/>
            <w:r w:rsidRPr="003D21DE">
              <w:rPr>
                <w:rFonts w:eastAsia="Calibri"/>
                <w:szCs w:val="22"/>
                <w:lang w:eastAsia="en-US"/>
              </w:rPr>
              <w:t>preemergentně</w:t>
            </w:r>
            <w:proofErr w:type="spellEnd"/>
            <w:r w:rsidRPr="003D21DE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8C26" w14:textId="77777777" w:rsidR="003D21DE" w:rsidRPr="003D21DE" w:rsidRDefault="003D21DE" w:rsidP="004349E8">
            <w:pPr>
              <w:widowControl w:val="0"/>
              <w:spacing w:line="276" w:lineRule="auto"/>
              <w:ind w:right="-136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5) pole</w:t>
            </w:r>
          </w:p>
          <w:p w14:paraId="476D70A3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6) mimo fazol pěstovaný na lusky</w:t>
            </w:r>
          </w:p>
        </w:tc>
      </w:tr>
    </w:tbl>
    <w:p w14:paraId="7A094916" w14:textId="77777777" w:rsidR="00D17DD7" w:rsidRDefault="00D17DD7" w:rsidP="00434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Cs w:val="22"/>
          <w:lang w:eastAsia="en-US"/>
        </w:rPr>
      </w:pPr>
    </w:p>
    <w:p w14:paraId="6E5C614D" w14:textId="3E7DC55D" w:rsidR="003D21DE" w:rsidRPr="003D21DE" w:rsidRDefault="003D21DE" w:rsidP="00434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  <w:szCs w:val="22"/>
          <w:lang w:eastAsia="en-GB"/>
        </w:rPr>
      </w:pPr>
      <w:r w:rsidRPr="003D21DE">
        <w:rPr>
          <w:rFonts w:eastAsiaTheme="minorHAnsi"/>
          <w:bCs/>
          <w:iCs/>
          <w:szCs w:val="22"/>
          <w:lang w:eastAsia="en-US"/>
        </w:rPr>
        <w:t>AT – ochranná lhůta je dána odstupem mezi termínem aplikace a sklizní</w:t>
      </w:r>
      <w:r w:rsidRPr="003D21DE">
        <w:rPr>
          <w:rFonts w:eastAsia="Calibri"/>
          <w:bCs/>
          <w:iCs/>
          <w:szCs w:val="22"/>
          <w:lang w:eastAsia="en-GB"/>
        </w:rPr>
        <w:t>.</w:t>
      </w:r>
    </w:p>
    <w:p w14:paraId="26A6F1AD" w14:textId="77777777" w:rsidR="00984252" w:rsidRPr="003D21DE" w:rsidRDefault="00984252" w:rsidP="00434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  <w:szCs w:val="22"/>
          <w:lang w:eastAsia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843"/>
        <w:gridCol w:w="3118"/>
      </w:tblGrid>
      <w:tr w:rsidR="003D21DE" w:rsidRPr="003D21DE" w14:paraId="1834E2F0" w14:textId="77777777" w:rsidTr="00571D79">
        <w:tc>
          <w:tcPr>
            <w:tcW w:w="2410" w:type="dxa"/>
            <w:shd w:val="clear" w:color="auto" w:fill="auto"/>
          </w:tcPr>
          <w:p w14:paraId="4FDE43AF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1CD77189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102B49E6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Způsob aplikace</w:t>
            </w:r>
          </w:p>
        </w:tc>
        <w:tc>
          <w:tcPr>
            <w:tcW w:w="3118" w:type="dxa"/>
            <w:shd w:val="clear" w:color="auto" w:fill="auto"/>
          </w:tcPr>
          <w:p w14:paraId="67BEA7B6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bCs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bCs/>
                <w:iCs/>
                <w:szCs w:val="22"/>
                <w:lang w:eastAsia="en-US"/>
              </w:rPr>
              <w:t>Max. počet aplikací v plodině</w:t>
            </w:r>
          </w:p>
        </w:tc>
      </w:tr>
      <w:tr w:rsidR="003D21DE" w:rsidRPr="003D21DE" w14:paraId="32A167F5" w14:textId="77777777" w:rsidTr="00571D79">
        <w:tc>
          <w:tcPr>
            <w:tcW w:w="2410" w:type="dxa"/>
            <w:shd w:val="clear" w:color="auto" w:fill="auto"/>
          </w:tcPr>
          <w:p w14:paraId="3FF2C14B" w14:textId="1A68CEFB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brambor, hrách, mák setý, řepka olejka</w:t>
            </w:r>
          </w:p>
        </w:tc>
        <w:tc>
          <w:tcPr>
            <w:tcW w:w="1701" w:type="dxa"/>
            <w:shd w:val="clear" w:color="auto" w:fill="auto"/>
          </w:tcPr>
          <w:p w14:paraId="5EEE253F" w14:textId="3547B14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300</w:t>
            </w:r>
            <w:r w:rsidRPr="003D21DE">
              <w:rPr>
                <w:rFonts w:eastAsia="Calibri" w:cs="Arial"/>
                <w:szCs w:val="22"/>
                <w:lang w:eastAsia="en-US"/>
              </w:rPr>
              <w:t>-</w:t>
            </w:r>
            <w:r w:rsidRPr="003D21DE">
              <w:rPr>
                <w:rFonts w:eastAsia="Calibri"/>
                <w:iCs/>
                <w:szCs w:val="22"/>
                <w:lang w:eastAsia="en-US"/>
              </w:rPr>
              <w:t>400 l /ha</w:t>
            </w:r>
          </w:p>
        </w:tc>
        <w:tc>
          <w:tcPr>
            <w:tcW w:w="1843" w:type="dxa"/>
            <w:shd w:val="clear" w:color="auto" w:fill="auto"/>
          </w:tcPr>
          <w:p w14:paraId="7117DB45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>postřik</w:t>
            </w:r>
          </w:p>
        </w:tc>
        <w:tc>
          <w:tcPr>
            <w:tcW w:w="3118" w:type="dxa"/>
            <w:shd w:val="clear" w:color="auto" w:fill="auto"/>
          </w:tcPr>
          <w:p w14:paraId="3B43C9CC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iCs/>
                <w:szCs w:val="22"/>
                <w:lang w:eastAsia="en-US"/>
              </w:rPr>
              <w:t xml:space="preserve">1x </w:t>
            </w:r>
          </w:p>
        </w:tc>
      </w:tr>
      <w:tr w:rsidR="003D21DE" w:rsidRPr="003D21DE" w14:paraId="42450716" w14:textId="77777777" w:rsidTr="00571D79">
        <w:tc>
          <w:tcPr>
            <w:tcW w:w="2410" w:type="dxa"/>
            <w:shd w:val="clear" w:color="auto" w:fill="auto"/>
          </w:tcPr>
          <w:p w14:paraId="751DFB77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 w:cs="Arial"/>
                <w:szCs w:val="22"/>
                <w:lang w:eastAsia="en-US"/>
              </w:rPr>
              <w:t>fazol</w:t>
            </w:r>
          </w:p>
        </w:tc>
        <w:tc>
          <w:tcPr>
            <w:tcW w:w="1701" w:type="dxa"/>
            <w:shd w:val="clear" w:color="auto" w:fill="auto"/>
          </w:tcPr>
          <w:p w14:paraId="1A44FFCA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 w:cs="Arial"/>
                <w:szCs w:val="22"/>
                <w:lang w:eastAsia="en-US"/>
              </w:rPr>
              <w:t>300-400 l/ha</w:t>
            </w:r>
          </w:p>
        </w:tc>
        <w:tc>
          <w:tcPr>
            <w:tcW w:w="1843" w:type="dxa"/>
            <w:shd w:val="clear" w:color="auto" w:fill="auto"/>
          </w:tcPr>
          <w:p w14:paraId="6415B016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 w:cs="Arial"/>
                <w:szCs w:val="22"/>
                <w:lang w:eastAsia="en-US"/>
              </w:rPr>
              <w:t>postřik</w:t>
            </w:r>
          </w:p>
        </w:tc>
        <w:tc>
          <w:tcPr>
            <w:tcW w:w="3118" w:type="dxa"/>
            <w:shd w:val="clear" w:color="auto" w:fill="auto"/>
          </w:tcPr>
          <w:p w14:paraId="2F1135AD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 w:cs="Arial"/>
                <w:szCs w:val="22"/>
                <w:lang w:eastAsia="en-US"/>
              </w:rPr>
              <w:t>1x na jaře</w:t>
            </w:r>
          </w:p>
        </w:tc>
      </w:tr>
    </w:tbl>
    <w:p w14:paraId="6D2DBDA4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iCs/>
          <w:szCs w:val="22"/>
          <w:lang w:eastAsia="en-US"/>
        </w:rPr>
      </w:pPr>
    </w:p>
    <w:p w14:paraId="0ED136F0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iCs/>
          <w:szCs w:val="22"/>
          <w:lang w:eastAsia="en-US"/>
        </w:rPr>
      </w:pPr>
      <w:r w:rsidRPr="003D21DE">
        <w:rPr>
          <w:rFonts w:eastAsia="Calibri"/>
          <w:iCs/>
          <w:szCs w:val="22"/>
          <w:lang w:eastAsia="en-US"/>
        </w:rPr>
        <w:t>Po slepé proorávce musí být vegetační vrcholy brambor pod povrchem půdy.</w:t>
      </w:r>
    </w:p>
    <w:p w14:paraId="0B35607E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iCs/>
          <w:szCs w:val="22"/>
          <w:lang w:eastAsia="en-US"/>
        </w:rPr>
      </w:pPr>
      <w:r w:rsidRPr="003D21DE">
        <w:rPr>
          <w:rFonts w:eastAsia="Calibri"/>
          <w:iCs/>
          <w:szCs w:val="22"/>
          <w:lang w:eastAsia="en-US"/>
        </w:rPr>
        <w:t>Osivo fazolu musí být zakryto dostatečnou vrstvou půdy.</w:t>
      </w:r>
    </w:p>
    <w:p w14:paraId="19C38A4F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iCs/>
          <w:szCs w:val="22"/>
          <w:lang w:eastAsia="en-US"/>
        </w:rPr>
      </w:pPr>
    </w:p>
    <w:p w14:paraId="7D9DA594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u w:val="single"/>
          <w:lang w:eastAsia="en-GB"/>
        </w:rPr>
      </w:pPr>
      <w:r w:rsidRPr="003D21DE">
        <w:rPr>
          <w:rFonts w:eastAsia="Calibri"/>
          <w:szCs w:val="22"/>
          <w:u w:val="single"/>
          <w:lang w:eastAsia="en-GB"/>
        </w:rPr>
        <w:t xml:space="preserve">Spektrum plevelů: </w:t>
      </w:r>
    </w:p>
    <w:p w14:paraId="23E61767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>Plevele citlivé: svízel přítula, ptačinec žabinec, kokoška pastuší tobolka</w:t>
      </w:r>
    </w:p>
    <w:p w14:paraId="4D1C8EFA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>Plevele méně citlivé: ježatka kuří noha</w:t>
      </w:r>
    </w:p>
    <w:p w14:paraId="5BA5EE60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</w:p>
    <w:p w14:paraId="07B6C5C0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 xml:space="preserve">Předpokladem účinnosti přípravku je dostatečná půdní vlhkost, herbicid musí být aktivován např. srážkami. Na půdách s vyšší sorpční schopností a na půdách s vysokou náchylností </w:t>
      </w:r>
      <w:r w:rsidRPr="003D21DE">
        <w:rPr>
          <w:rFonts w:eastAsia="Calibri"/>
          <w:szCs w:val="22"/>
          <w:lang w:eastAsia="en-GB"/>
        </w:rPr>
        <w:br/>
        <w:t>na vysychání povrchových vrstev nelze vyloučit snížení účinnosti.</w:t>
      </w:r>
    </w:p>
    <w:p w14:paraId="09CD074F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</w:p>
    <w:p w14:paraId="199E09CA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 xml:space="preserve">Při aplikaci na písčitých půdách, zejména s obsahem humusu pod 1 %, není vyloučeno poškození porostu. </w:t>
      </w:r>
    </w:p>
    <w:p w14:paraId="5EEA44AD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 xml:space="preserve">Pokud po </w:t>
      </w:r>
      <w:proofErr w:type="spellStart"/>
      <w:r w:rsidRPr="003D21DE">
        <w:rPr>
          <w:rFonts w:eastAsia="Calibri"/>
          <w:szCs w:val="22"/>
          <w:lang w:eastAsia="en-GB"/>
        </w:rPr>
        <w:t>preemergentní</w:t>
      </w:r>
      <w:proofErr w:type="spellEnd"/>
      <w:r w:rsidRPr="003D21DE">
        <w:rPr>
          <w:rFonts w:eastAsia="Calibri"/>
          <w:szCs w:val="22"/>
          <w:lang w:eastAsia="en-GB"/>
        </w:rPr>
        <w:t xml:space="preserve"> aplikaci přípravku následují srážky, nelze vyloučit, zejména </w:t>
      </w:r>
      <w:r w:rsidRPr="003D21DE">
        <w:rPr>
          <w:rFonts w:eastAsia="Calibri"/>
          <w:szCs w:val="22"/>
          <w:lang w:eastAsia="en-GB"/>
        </w:rPr>
        <w:br/>
        <w:t xml:space="preserve">na lehkých půdách, splavení přípravku do kořenové zóny rostlin a následné poškození ošetřovaného porostu. </w:t>
      </w:r>
    </w:p>
    <w:p w14:paraId="5C5986D3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>U fazolu nelze vyloučit projevy fytotoxicity. Citlivost odrůd konzultujte s držitelem povolení.</w:t>
      </w:r>
    </w:p>
    <w:p w14:paraId="71962EA8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>U ostatních plodin jsou případné příznaky fytotoxicity zpravidla přechodného charakteru bez vlivu na další růst a výnos plodiny.</w:t>
      </w:r>
    </w:p>
    <w:p w14:paraId="0120E1F7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 xml:space="preserve">Pěstování </w:t>
      </w:r>
      <w:r w:rsidRPr="003D21DE">
        <w:rPr>
          <w:rFonts w:eastAsia="Calibri"/>
          <w:szCs w:val="22"/>
          <w:u w:val="single"/>
          <w:lang w:eastAsia="en-GB"/>
        </w:rPr>
        <w:t>následných</w:t>
      </w:r>
      <w:r w:rsidRPr="003D21DE">
        <w:rPr>
          <w:rFonts w:eastAsia="Calibri"/>
          <w:szCs w:val="22"/>
          <w:lang w:eastAsia="en-GB"/>
        </w:rPr>
        <w:t xml:space="preserve"> plodin bez omezení.</w:t>
      </w:r>
    </w:p>
    <w:p w14:paraId="65897208" w14:textId="77777777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 xml:space="preserve">Citlivost </w:t>
      </w:r>
      <w:r w:rsidRPr="003D21DE">
        <w:rPr>
          <w:rFonts w:eastAsia="Calibri"/>
          <w:szCs w:val="22"/>
          <w:u w:val="single"/>
          <w:lang w:eastAsia="en-GB"/>
        </w:rPr>
        <w:t>náhradní</w:t>
      </w:r>
      <w:r w:rsidRPr="003D21DE">
        <w:rPr>
          <w:rFonts w:eastAsia="Calibri"/>
          <w:szCs w:val="22"/>
          <w:lang w:eastAsia="en-GB"/>
        </w:rPr>
        <w:t xml:space="preserve"> plodiny konzultujte s držitelem povolení.</w:t>
      </w:r>
    </w:p>
    <w:p w14:paraId="47956DA8" w14:textId="77777777" w:rsidR="00B972B1" w:rsidRDefault="00B972B1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</w:p>
    <w:p w14:paraId="64E88AAD" w14:textId="3F374D18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>Přípravek nesmí zasáhnout okolní porosty ani oseté pozemky nebo pozemky určené k setí.</w:t>
      </w:r>
    </w:p>
    <w:p w14:paraId="6D8AE1A9" w14:textId="77777777" w:rsidR="00B972B1" w:rsidRDefault="00B972B1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</w:p>
    <w:p w14:paraId="481CF81F" w14:textId="67601ECF" w:rsidR="003D21DE" w:rsidRPr="003D21DE" w:rsidRDefault="003D21DE" w:rsidP="00B972B1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  <w:r w:rsidRPr="003D21DE">
        <w:rPr>
          <w:rFonts w:eastAsia="Calibri"/>
          <w:szCs w:val="22"/>
          <w:lang w:eastAsia="en-GB"/>
        </w:rPr>
        <w:t>Nedostatečné vypláchnutí aplikačního zařízení může způsobit poškození následně ošetřovaných rostlin.</w:t>
      </w:r>
    </w:p>
    <w:p w14:paraId="1E466BDF" w14:textId="77777777" w:rsidR="00D17DD7" w:rsidRDefault="00D17DD7" w:rsidP="004349E8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</w:p>
    <w:p w14:paraId="74F32816" w14:textId="77777777" w:rsidR="00B972B1" w:rsidRDefault="00B972B1" w:rsidP="004349E8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</w:p>
    <w:p w14:paraId="0A8F35C8" w14:textId="77777777" w:rsidR="00B972B1" w:rsidRDefault="00B972B1" w:rsidP="004349E8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</w:p>
    <w:p w14:paraId="65A433B2" w14:textId="77777777" w:rsidR="00B972B1" w:rsidRDefault="00B972B1" w:rsidP="004349E8">
      <w:pPr>
        <w:widowControl w:val="0"/>
        <w:spacing w:line="276" w:lineRule="auto"/>
        <w:jc w:val="both"/>
        <w:rPr>
          <w:rFonts w:eastAsia="Calibri"/>
          <w:szCs w:val="22"/>
          <w:lang w:eastAsia="en-GB"/>
        </w:rPr>
      </w:pPr>
    </w:p>
    <w:p w14:paraId="144A648A" w14:textId="77777777" w:rsidR="003D21DE" w:rsidRPr="003D21DE" w:rsidRDefault="003D21DE" w:rsidP="004349E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rFonts w:eastAsia="Calibri"/>
          <w:szCs w:val="22"/>
          <w:lang w:eastAsia="en-US"/>
        </w:rPr>
      </w:pPr>
      <w:r w:rsidRPr="003D21DE">
        <w:rPr>
          <w:rFonts w:eastAsia="Calibri"/>
          <w:szCs w:val="22"/>
          <w:lang w:eastAsia="en-US"/>
        </w:rPr>
        <w:lastRenderedPageBreak/>
        <w:t>Tabulka ochranných vzdáleností stanovených s ohledem na ochranu necílových organismů</w:t>
      </w:r>
    </w:p>
    <w:tbl>
      <w:tblPr>
        <w:tblW w:w="8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93"/>
        <w:gridCol w:w="1375"/>
        <w:gridCol w:w="1375"/>
        <w:gridCol w:w="1375"/>
        <w:gridCol w:w="1376"/>
      </w:tblGrid>
      <w:tr w:rsidR="003D21DE" w:rsidRPr="003D21DE" w14:paraId="74EA76AB" w14:textId="77777777" w:rsidTr="00D17DD7">
        <w:trPr>
          <w:trHeight w:val="70"/>
          <w:jc w:val="center"/>
        </w:trPr>
        <w:tc>
          <w:tcPr>
            <w:tcW w:w="3493" w:type="dxa"/>
            <w:vMerge w:val="restart"/>
            <w:shd w:val="clear" w:color="auto" w:fill="FFFFFF"/>
            <w:vAlign w:val="center"/>
          </w:tcPr>
          <w:p w14:paraId="04FFD0D0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Plodina</w:t>
            </w:r>
          </w:p>
        </w:tc>
        <w:tc>
          <w:tcPr>
            <w:tcW w:w="5501" w:type="dxa"/>
            <w:gridSpan w:val="4"/>
            <w:vAlign w:val="center"/>
          </w:tcPr>
          <w:p w14:paraId="64FA6466" w14:textId="77777777" w:rsidR="003D21DE" w:rsidRPr="003D21DE" w:rsidRDefault="003D21DE" w:rsidP="004349E8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třída omezení úletu</w:t>
            </w:r>
          </w:p>
        </w:tc>
      </w:tr>
      <w:tr w:rsidR="003D21DE" w:rsidRPr="003D21DE" w14:paraId="6DB12B62" w14:textId="77777777" w:rsidTr="00D17DD7">
        <w:trPr>
          <w:trHeight w:val="70"/>
          <w:jc w:val="center"/>
        </w:trPr>
        <w:tc>
          <w:tcPr>
            <w:tcW w:w="3493" w:type="dxa"/>
            <w:vMerge/>
            <w:shd w:val="clear" w:color="auto" w:fill="FFFFFF"/>
            <w:vAlign w:val="center"/>
          </w:tcPr>
          <w:p w14:paraId="61D76140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75" w:type="dxa"/>
            <w:vAlign w:val="center"/>
          </w:tcPr>
          <w:p w14:paraId="1EBABA14" w14:textId="77777777" w:rsidR="003D21DE" w:rsidRPr="003D21DE" w:rsidRDefault="003D21DE" w:rsidP="004349E8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bez redukce</w:t>
            </w:r>
          </w:p>
        </w:tc>
        <w:tc>
          <w:tcPr>
            <w:tcW w:w="1375" w:type="dxa"/>
            <w:vAlign w:val="center"/>
          </w:tcPr>
          <w:p w14:paraId="7C816555" w14:textId="77777777" w:rsidR="003D21DE" w:rsidRPr="003D21DE" w:rsidRDefault="003D21DE" w:rsidP="004349E8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50 %</w:t>
            </w:r>
          </w:p>
        </w:tc>
        <w:tc>
          <w:tcPr>
            <w:tcW w:w="1375" w:type="dxa"/>
            <w:vAlign w:val="center"/>
          </w:tcPr>
          <w:p w14:paraId="0B196671" w14:textId="77777777" w:rsidR="003D21DE" w:rsidRPr="003D21DE" w:rsidRDefault="003D21DE" w:rsidP="004349E8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75 %</w:t>
            </w:r>
          </w:p>
        </w:tc>
        <w:tc>
          <w:tcPr>
            <w:tcW w:w="1376" w:type="dxa"/>
            <w:vAlign w:val="center"/>
          </w:tcPr>
          <w:p w14:paraId="687BBA91" w14:textId="77777777" w:rsidR="003D21DE" w:rsidRPr="003D21DE" w:rsidRDefault="003D21DE" w:rsidP="004349E8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90 %</w:t>
            </w:r>
          </w:p>
        </w:tc>
      </w:tr>
      <w:tr w:rsidR="003D21DE" w:rsidRPr="003D21DE" w14:paraId="0FB8217C" w14:textId="77777777" w:rsidTr="00571D79">
        <w:trPr>
          <w:trHeight w:val="340"/>
          <w:jc w:val="center"/>
        </w:trPr>
        <w:tc>
          <w:tcPr>
            <w:tcW w:w="8994" w:type="dxa"/>
            <w:gridSpan w:val="5"/>
            <w:shd w:val="clear" w:color="auto" w:fill="FFFFFF"/>
            <w:vAlign w:val="center"/>
          </w:tcPr>
          <w:p w14:paraId="40DA3F38" w14:textId="77777777" w:rsidR="003D21DE" w:rsidRPr="003D21DE" w:rsidRDefault="003D21DE" w:rsidP="004349E8">
            <w:pPr>
              <w:widowControl w:val="0"/>
              <w:spacing w:line="276" w:lineRule="auto"/>
              <w:ind w:right="-141"/>
            </w:pPr>
            <w:r w:rsidRPr="003D21DE">
              <w:t>Ochranná vzdálenost od okraje ošetřovaného pozemku s ohledem na ochranu necílových rostlin [m]</w:t>
            </w:r>
          </w:p>
        </w:tc>
      </w:tr>
      <w:tr w:rsidR="003D21DE" w:rsidRPr="003D21DE" w14:paraId="6D827673" w14:textId="77777777" w:rsidTr="00571D79">
        <w:trPr>
          <w:trHeight w:val="609"/>
          <w:jc w:val="center"/>
        </w:trPr>
        <w:tc>
          <w:tcPr>
            <w:tcW w:w="3493" w:type="dxa"/>
            <w:shd w:val="clear" w:color="auto" w:fill="FFFFFF"/>
            <w:vAlign w:val="center"/>
          </w:tcPr>
          <w:p w14:paraId="25E9593B" w14:textId="77777777" w:rsidR="003D21DE" w:rsidRPr="003D21DE" w:rsidRDefault="003D21DE" w:rsidP="004349E8">
            <w:pPr>
              <w:widowControl w:val="0"/>
              <w:spacing w:line="276" w:lineRule="auto"/>
              <w:ind w:right="119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  <w:lang w:eastAsia="en-US"/>
              </w:rPr>
              <w:t>řepka olejka, brambor, hrách, mák setý, fazol</w:t>
            </w:r>
          </w:p>
        </w:tc>
        <w:tc>
          <w:tcPr>
            <w:tcW w:w="1375" w:type="dxa"/>
            <w:vAlign w:val="center"/>
          </w:tcPr>
          <w:p w14:paraId="0410F558" w14:textId="77777777" w:rsidR="003D21DE" w:rsidRPr="003D21DE" w:rsidRDefault="003D21DE" w:rsidP="004349E8">
            <w:pPr>
              <w:widowControl w:val="0"/>
              <w:spacing w:line="276" w:lineRule="auto"/>
              <w:ind w:right="119"/>
              <w:jc w:val="center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</w:rPr>
              <w:t>5</w:t>
            </w:r>
          </w:p>
        </w:tc>
        <w:tc>
          <w:tcPr>
            <w:tcW w:w="1375" w:type="dxa"/>
            <w:vAlign w:val="center"/>
          </w:tcPr>
          <w:p w14:paraId="19A0DA55" w14:textId="77777777" w:rsidR="003D21DE" w:rsidRPr="003D21DE" w:rsidRDefault="003D21DE" w:rsidP="004349E8">
            <w:pPr>
              <w:widowControl w:val="0"/>
              <w:spacing w:line="276" w:lineRule="auto"/>
              <w:ind w:right="119"/>
              <w:jc w:val="center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</w:rPr>
              <w:t>5</w:t>
            </w:r>
          </w:p>
        </w:tc>
        <w:tc>
          <w:tcPr>
            <w:tcW w:w="1375" w:type="dxa"/>
            <w:vAlign w:val="center"/>
          </w:tcPr>
          <w:p w14:paraId="4AE4AC8B" w14:textId="77777777" w:rsidR="003D21DE" w:rsidRPr="003D21DE" w:rsidRDefault="003D21DE" w:rsidP="004349E8">
            <w:pPr>
              <w:widowControl w:val="0"/>
              <w:spacing w:line="276" w:lineRule="auto"/>
              <w:ind w:right="119"/>
              <w:jc w:val="center"/>
              <w:rPr>
                <w:rFonts w:eastAsia="Calibri"/>
                <w:iCs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</w:rPr>
              <w:t>0</w:t>
            </w:r>
          </w:p>
        </w:tc>
        <w:tc>
          <w:tcPr>
            <w:tcW w:w="1376" w:type="dxa"/>
            <w:vAlign w:val="center"/>
          </w:tcPr>
          <w:p w14:paraId="41BC3D24" w14:textId="77777777" w:rsidR="003D21DE" w:rsidRPr="003D21DE" w:rsidRDefault="003D21DE" w:rsidP="004349E8">
            <w:pPr>
              <w:widowControl w:val="0"/>
              <w:spacing w:line="276" w:lineRule="auto"/>
              <w:ind w:right="119"/>
              <w:jc w:val="center"/>
              <w:rPr>
                <w:rFonts w:eastAsia="Calibri"/>
                <w:szCs w:val="22"/>
                <w:lang w:eastAsia="en-US"/>
              </w:rPr>
            </w:pPr>
            <w:r w:rsidRPr="003D21DE">
              <w:rPr>
                <w:rFonts w:eastAsia="Calibri"/>
                <w:szCs w:val="22"/>
              </w:rPr>
              <w:t>0</w:t>
            </w:r>
          </w:p>
        </w:tc>
      </w:tr>
    </w:tbl>
    <w:p w14:paraId="41071AF4" w14:textId="77777777" w:rsidR="003D21DE" w:rsidRPr="003D21DE" w:rsidRDefault="003D21DE" w:rsidP="004349E8">
      <w:pPr>
        <w:widowControl w:val="0"/>
        <w:spacing w:line="276" w:lineRule="auto"/>
        <w:jc w:val="both"/>
        <w:rPr>
          <w:rFonts w:eastAsia="Calibri"/>
          <w:szCs w:val="22"/>
          <w:lang w:eastAsia="en-US"/>
        </w:rPr>
      </w:pPr>
    </w:p>
    <w:p w14:paraId="561FA835" w14:textId="77777777" w:rsidR="003D21DE" w:rsidRDefault="003D21DE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26CD37C" w14:textId="57882BD5" w:rsidR="00AC4918" w:rsidRDefault="00AC491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AC4918">
        <w:rPr>
          <w:b/>
          <w:sz w:val="28"/>
          <w:szCs w:val="28"/>
        </w:rPr>
        <w:t xml:space="preserve">EUSKATEL </w:t>
      </w:r>
      <w:r>
        <w:rPr>
          <w:b/>
          <w:sz w:val="28"/>
          <w:szCs w:val="28"/>
        </w:rPr>
        <w:t xml:space="preserve">(+ další obchodní jméno </w:t>
      </w:r>
      <w:r w:rsidRPr="00AC4918">
        <w:rPr>
          <w:b/>
          <w:sz w:val="28"/>
          <w:szCs w:val="28"/>
        </w:rPr>
        <w:t>SKELDON</w:t>
      </w:r>
      <w:r>
        <w:rPr>
          <w:b/>
          <w:sz w:val="28"/>
          <w:szCs w:val="28"/>
        </w:rPr>
        <w:t xml:space="preserve">, </w:t>
      </w:r>
      <w:proofErr w:type="spellStart"/>
      <w:r w:rsidRPr="00AC4918">
        <w:rPr>
          <w:b/>
          <w:sz w:val="28"/>
          <w:szCs w:val="28"/>
        </w:rPr>
        <w:t>ProthioGUARD</w:t>
      </w:r>
      <w:proofErr w:type="spellEnd"/>
      <w:r>
        <w:rPr>
          <w:b/>
          <w:sz w:val="28"/>
          <w:szCs w:val="28"/>
        </w:rPr>
        <w:t>)</w:t>
      </w:r>
    </w:p>
    <w:p w14:paraId="73F9EBB3" w14:textId="66391F68" w:rsidR="00AC4918" w:rsidRPr="003D21DE" w:rsidRDefault="00AC4918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3D21DE">
        <w:t xml:space="preserve">držitel rozhodnutí o povolení: </w:t>
      </w:r>
      <w:proofErr w:type="spellStart"/>
      <w:r w:rsidRPr="00AC4918">
        <w:t>Albaugh</w:t>
      </w:r>
      <w:proofErr w:type="spellEnd"/>
      <w:r w:rsidRPr="00AC4918">
        <w:t xml:space="preserve"> TKI </w:t>
      </w:r>
      <w:proofErr w:type="spellStart"/>
      <w:r w:rsidRPr="00AC4918">
        <w:t>d.o.o</w:t>
      </w:r>
      <w:proofErr w:type="spellEnd"/>
      <w:r w:rsidRPr="00AC4918">
        <w:t>.</w:t>
      </w:r>
      <w:r>
        <w:t xml:space="preserve">, </w:t>
      </w:r>
      <w:proofErr w:type="spellStart"/>
      <w:r w:rsidRPr="00AC4918">
        <w:t>Grajski</w:t>
      </w:r>
      <w:proofErr w:type="spellEnd"/>
      <w:r w:rsidRPr="00AC4918">
        <w:t xml:space="preserve"> </w:t>
      </w:r>
      <w:proofErr w:type="spellStart"/>
      <w:r w:rsidRPr="00AC4918">
        <w:t>Trg</w:t>
      </w:r>
      <w:proofErr w:type="spellEnd"/>
      <w:r w:rsidRPr="00AC4918">
        <w:t xml:space="preserve"> 21, SI 2327 </w:t>
      </w:r>
      <w:proofErr w:type="spellStart"/>
      <w:r w:rsidRPr="00AC4918">
        <w:t>Rače</w:t>
      </w:r>
      <w:proofErr w:type="spellEnd"/>
      <w:r w:rsidRPr="00AC4918">
        <w:t>, Slovinsko</w:t>
      </w:r>
    </w:p>
    <w:p w14:paraId="7E9909EB" w14:textId="77777777" w:rsidR="00AC4918" w:rsidRDefault="00AC491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3D21DE">
        <w:t>evidenční číslo:</w:t>
      </w:r>
      <w:r w:rsidRPr="003D21DE">
        <w:rPr>
          <w:iCs/>
        </w:rPr>
        <w:t xml:space="preserve"> </w:t>
      </w:r>
      <w:r w:rsidRPr="00AC4918">
        <w:rPr>
          <w:iCs/>
        </w:rPr>
        <w:t>5880-11</w:t>
      </w:r>
    </w:p>
    <w:p w14:paraId="1AE3F6C2" w14:textId="442C9D3D" w:rsidR="00AC4918" w:rsidRPr="00AC4918" w:rsidRDefault="00AC491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3D21DE">
        <w:t xml:space="preserve">účinná látka: </w:t>
      </w:r>
      <w:proofErr w:type="spellStart"/>
      <w:r w:rsidRPr="00AC4918">
        <w:rPr>
          <w:iCs/>
          <w:snapToGrid w:val="0"/>
        </w:rPr>
        <w:t>prothiokonazol</w:t>
      </w:r>
      <w:proofErr w:type="spellEnd"/>
      <w:r w:rsidRPr="00AC4918">
        <w:rPr>
          <w:iCs/>
          <w:snapToGrid w:val="0"/>
        </w:rPr>
        <w:t xml:space="preserve">    250 g/l</w:t>
      </w:r>
    </w:p>
    <w:p w14:paraId="3C67C263" w14:textId="77777777" w:rsidR="00AC4918" w:rsidRDefault="00AC4918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3D21DE">
        <w:t xml:space="preserve">platnost povolení končí dne: </w:t>
      </w:r>
      <w:r w:rsidRPr="00AC4918">
        <w:t>15.8.2026</w:t>
      </w:r>
    </w:p>
    <w:p w14:paraId="541C8A12" w14:textId="77777777" w:rsidR="00AC4918" w:rsidRDefault="00AC491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</w:p>
    <w:p w14:paraId="1F7EC6CA" w14:textId="73991DE3" w:rsidR="00AC4918" w:rsidRPr="00AC4918" w:rsidRDefault="00AC491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AC4918">
        <w:rPr>
          <w:i/>
          <w:iCs/>
          <w:snapToGrid w:val="0"/>
        </w:rPr>
        <w:t>Rozsah povoleného použití:</w:t>
      </w:r>
    </w:p>
    <w:tbl>
      <w:tblPr>
        <w:tblW w:w="5087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3"/>
        <w:gridCol w:w="2285"/>
        <w:gridCol w:w="1275"/>
        <w:gridCol w:w="461"/>
        <w:gridCol w:w="1940"/>
        <w:gridCol w:w="1710"/>
      </w:tblGrid>
      <w:tr w:rsidR="00AC4918" w:rsidRPr="00AC4918" w14:paraId="521BD3BA" w14:textId="77777777" w:rsidTr="00D17DD7">
        <w:tc>
          <w:tcPr>
            <w:tcW w:w="837" w:type="pct"/>
          </w:tcPr>
          <w:p w14:paraId="5D9CF34C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AC4918">
              <w:rPr>
                <w:bCs/>
                <w:iCs/>
              </w:rPr>
              <w:t>1) Plodina,</w:t>
            </w:r>
          </w:p>
          <w:p w14:paraId="692E8220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AC4918">
              <w:rPr>
                <w:bCs/>
                <w:iCs/>
              </w:rPr>
              <w:t>oblast použití</w:t>
            </w:r>
          </w:p>
        </w:tc>
        <w:tc>
          <w:tcPr>
            <w:tcW w:w="1240" w:type="pct"/>
          </w:tcPr>
          <w:p w14:paraId="3842E576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bCs/>
                <w:iCs/>
              </w:rPr>
            </w:pPr>
            <w:r w:rsidRPr="00AC4918">
              <w:rPr>
                <w:bCs/>
                <w:iCs/>
              </w:rPr>
              <w:t>2) Škodlivý organismus,</w:t>
            </w:r>
          </w:p>
          <w:p w14:paraId="79699F8E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bCs/>
                <w:iCs/>
              </w:rPr>
            </w:pPr>
            <w:r w:rsidRPr="00AC4918">
              <w:rPr>
                <w:bCs/>
                <w:iCs/>
              </w:rPr>
              <w:t>jiný účel použití</w:t>
            </w:r>
          </w:p>
        </w:tc>
        <w:tc>
          <w:tcPr>
            <w:tcW w:w="692" w:type="pct"/>
          </w:tcPr>
          <w:p w14:paraId="641AF38F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AC4918">
              <w:rPr>
                <w:bCs/>
                <w:iCs/>
              </w:rPr>
              <w:t>Dávkování, mísitelnost</w:t>
            </w:r>
          </w:p>
        </w:tc>
        <w:tc>
          <w:tcPr>
            <w:tcW w:w="250" w:type="pct"/>
          </w:tcPr>
          <w:p w14:paraId="78FEA138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AC4918">
              <w:rPr>
                <w:bCs/>
                <w:iCs/>
              </w:rPr>
              <w:t>OL</w:t>
            </w:r>
          </w:p>
        </w:tc>
        <w:tc>
          <w:tcPr>
            <w:tcW w:w="1053" w:type="pct"/>
          </w:tcPr>
          <w:p w14:paraId="5B7BCD3D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AC4918">
              <w:rPr>
                <w:bCs/>
                <w:iCs/>
              </w:rPr>
              <w:t>Poznámka</w:t>
            </w:r>
          </w:p>
          <w:p w14:paraId="377D8C94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AC4918">
              <w:rPr>
                <w:bCs/>
                <w:iCs/>
              </w:rPr>
              <w:t>1) k plodině</w:t>
            </w:r>
          </w:p>
          <w:p w14:paraId="6686E76D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AC4918">
              <w:rPr>
                <w:bCs/>
                <w:iCs/>
              </w:rPr>
              <w:t>2) k ŠO</w:t>
            </w:r>
          </w:p>
          <w:p w14:paraId="60691C62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AC4918">
              <w:rPr>
                <w:bCs/>
                <w:iCs/>
              </w:rPr>
              <w:t>3) k OL</w:t>
            </w:r>
          </w:p>
        </w:tc>
        <w:tc>
          <w:tcPr>
            <w:tcW w:w="928" w:type="pct"/>
          </w:tcPr>
          <w:p w14:paraId="3B72C8FF" w14:textId="4FD12F85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38"/>
              <w:rPr>
                <w:bCs/>
                <w:iCs/>
              </w:rPr>
            </w:pPr>
            <w:r w:rsidRPr="00AC4918">
              <w:rPr>
                <w:bCs/>
                <w:iCs/>
              </w:rPr>
              <w:t>4) Pozn. k dávkování</w:t>
            </w:r>
          </w:p>
          <w:p w14:paraId="3D95BFF8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38"/>
              <w:rPr>
                <w:bCs/>
                <w:iCs/>
              </w:rPr>
            </w:pPr>
            <w:r w:rsidRPr="00AC4918">
              <w:rPr>
                <w:bCs/>
                <w:iCs/>
              </w:rPr>
              <w:t>5) Umístění</w:t>
            </w:r>
          </w:p>
          <w:p w14:paraId="34F26510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38"/>
              <w:rPr>
                <w:bCs/>
                <w:iCs/>
              </w:rPr>
            </w:pPr>
            <w:r w:rsidRPr="00AC4918">
              <w:rPr>
                <w:bCs/>
                <w:iCs/>
              </w:rPr>
              <w:t>6) Určení sklizně</w:t>
            </w:r>
          </w:p>
        </w:tc>
      </w:tr>
      <w:tr w:rsidR="00AC4918" w:rsidRPr="00AC4918" w14:paraId="69625C18" w14:textId="77777777" w:rsidTr="00D17DD7">
        <w:trPr>
          <w:trHeight w:val="439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7A43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pšenice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3BC1" w14:textId="546C809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proofErr w:type="spellStart"/>
            <w:r w:rsidRPr="00AC4918">
              <w:t>braničnatka</w:t>
            </w:r>
            <w:proofErr w:type="spellEnd"/>
            <w:r w:rsidRPr="00AC4918">
              <w:t xml:space="preserve"> pšeničná, </w:t>
            </w:r>
            <w:proofErr w:type="spellStart"/>
            <w:r w:rsidRPr="00AC4918">
              <w:t>braničnatka</w:t>
            </w:r>
            <w:proofErr w:type="spellEnd"/>
            <w:r w:rsidRPr="00AC4918">
              <w:t xml:space="preserve"> plevová, padlí travní, rez pšeničná, rez plevová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418B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0,8 l/ha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30A9" w14:textId="77777777" w:rsidR="00AC4918" w:rsidRPr="00AC4918" w:rsidRDefault="00AC4918" w:rsidP="004349E8">
            <w:pPr>
              <w:widowControl w:val="0"/>
              <w:spacing w:line="276" w:lineRule="auto"/>
              <w:ind w:left="-65"/>
              <w:jc w:val="center"/>
              <w:rPr>
                <w:iCs/>
              </w:rPr>
            </w:pPr>
            <w:r w:rsidRPr="00AC4918">
              <w:rPr>
                <w:iCs/>
              </w:rPr>
              <w:t>35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A1F5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7" w:hanging="337"/>
            </w:pPr>
            <w:r w:rsidRPr="00AC4918">
              <w:t xml:space="preserve"> 1) od: 30 BBCH, do: 69 BBCH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F052" w14:textId="77777777" w:rsidR="00AC4918" w:rsidRPr="00AC4918" w:rsidRDefault="00AC4918" w:rsidP="004349E8">
            <w:pPr>
              <w:widowControl w:val="0"/>
              <w:spacing w:line="276" w:lineRule="auto"/>
              <w:ind w:right="-136"/>
            </w:pPr>
            <w:r w:rsidRPr="00AC4918">
              <w:t xml:space="preserve"> 5) pole</w:t>
            </w:r>
          </w:p>
        </w:tc>
      </w:tr>
      <w:tr w:rsidR="00AC4918" w:rsidRPr="00AC4918" w14:paraId="3719407F" w14:textId="77777777" w:rsidTr="00D17DD7">
        <w:trPr>
          <w:trHeight w:val="439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EA8B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 xml:space="preserve">ječmen 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2C95" w14:textId="05E70474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>padlí travní,</w:t>
            </w:r>
            <w:r w:rsidR="004349E8">
              <w:t xml:space="preserve"> </w:t>
            </w:r>
            <w:r w:rsidRPr="00AC4918">
              <w:t xml:space="preserve">rez ječná, hnědá skvrnitost ječmene, </w:t>
            </w:r>
            <w:proofErr w:type="spellStart"/>
            <w:r w:rsidRPr="00AC4918">
              <w:t>rynchosporiová</w:t>
            </w:r>
            <w:proofErr w:type="spellEnd"/>
            <w:r w:rsidRPr="00AC4918">
              <w:t xml:space="preserve"> skvrnitost, </w:t>
            </w:r>
            <w:proofErr w:type="spellStart"/>
            <w:r w:rsidRPr="00AC4918">
              <w:t>ramulariová</w:t>
            </w:r>
            <w:proofErr w:type="spellEnd"/>
            <w:r w:rsidRPr="00AC4918">
              <w:t xml:space="preserve"> skvrnitost ječmene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F944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0,8 l/ha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74D4" w14:textId="77777777" w:rsidR="00AC4918" w:rsidRPr="00AC4918" w:rsidRDefault="00AC4918" w:rsidP="004349E8">
            <w:pPr>
              <w:widowControl w:val="0"/>
              <w:spacing w:line="276" w:lineRule="auto"/>
              <w:ind w:left="-65"/>
              <w:jc w:val="center"/>
            </w:pPr>
            <w:r w:rsidRPr="00AC4918">
              <w:t>35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D2AB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7" w:hanging="337"/>
            </w:pPr>
            <w:r w:rsidRPr="00AC4918">
              <w:t xml:space="preserve"> 1) od: 30 BBCH, do: 65 BBCH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A218" w14:textId="77777777" w:rsidR="00AC4918" w:rsidRPr="00AC4918" w:rsidRDefault="00AC4918" w:rsidP="004349E8">
            <w:pPr>
              <w:widowControl w:val="0"/>
              <w:spacing w:line="276" w:lineRule="auto"/>
              <w:ind w:right="-136"/>
            </w:pPr>
            <w:r w:rsidRPr="00AC4918">
              <w:t xml:space="preserve"> 5) pole</w:t>
            </w:r>
          </w:p>
        </w:tc>
      </w:tr>
      <w:tr w:rsidR="00AC4918" w:rsidRPr="00AC4918" w14:paraId="2747D585" w14:textId="77777777" w:rsidTr="00D17DD7">
        <w:trPr>
          <w:trHeight w:val="439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1071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pšenice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A3C1" w14:textId="77777777" w:rsidR="00AC4918" w:rsidRPr="00AC4918" w:rsidRDefault="00AC4918" w:rsidP="004349E8">
            <w:pPr>
              <w:widowControl w:val="0"/>
              <w:spacing w:line="276" w:lineRule="auto"/>
              <w:ind w:right="-76"/>
            </w:pPr>
            <w:r w:rsidRPr="00AC4918">
              <w:t>fuzariózy klasů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01BF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0,8 l/ha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E609" w14:textId="77777777" w:rsidR="00AC4918" w:rsidRPr="00AC4918" w:rsidRDefault="00AC4918" w:rsidP="004349E8">
            <w:pPr>
              <w:widowControl w:val="0"/>
              <w:spacing w:line="276" w:lineRule="auto"/>
              <w:ind w:left="-65"/>
              <w:jc w:val="center"/>
            </w:pPr>
            <w:r w:rsidRPr="00AC4918">
              <w:t>35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574" w14:textId="77777777" w:rsidR="00AC4918" w:rsidRPr="00AC4918" w:rsidRDefault="00AC4918" w:rsidP="004349E8">
            <w:pPr>
              <w:widowControl w:val="0"/>
              <w:spacing w:line="276" w:lineRule="auto"/>
              <w:ind w:left="337" w:hanging="337"/>
            </w:pPr>
            <w:r w:rsidRPr="00AC4918">
              <w:t xml:space="preserve"> 1) od: 61 BBCH, do: 65 BBCH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D957" w14:textId="77777777" w:rsidR="00AC4918" w:rsidRPr="00AC4918" w:rsidRDefault="00AC4918" w:rsidP="004349E8">
            <w:pPr>
              <w:widowControl w:val="0"/>
              <w:spacing w:line="276" w:lineRule="auto"/>
              <w:ind w:right="-136"/>
            </w:pPr>
            <w:r w:rsidRPr="00AC4918">
              <w:t xml:space="preserve"> 5) pole</w:t>
            </w:r>
          </w:p>
        </w:tc>
      </w:tr>
      <w:tr w:rsidR="00AC4918" w:rsidRPr="00AC4918" w14:paraId="231F3A9A" w14:textId="77777777" w:rsidTr="00D17DD7">
        <w:trPr>
          <w:trHeight w:val="439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0CFC" w14:textId="77777777" w:rsidR="00AC4918" w:rsidRPr="00AC4918" w:rsidRDefault="00AC4918" w:rsidP="004349E8">
            <w:pPr>
              <w:widowControl w:val="0"/>
              <w:spacing w:line="276" w:lineRule="auto"/>
            </w:pPr>
            <w:proofErr w:type="spellStart"/>
            <w:r w:rsidRPr="00AC4918">
              <w:t>tritikale</w:t>
            </w:r>
            <w:proofErr w:type="spellEnd"/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E5D5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proofErr w:type="spellStart"/>
            <w:r w:rsidRPr="00AC4918">
              <w:t>braničnatka</w:t>
            </w:r>
            <w:proofErr w:type="spellEnd"/>
            <w:r w:rsidRPr="00AC4918">
              <w:t xml:space="preserve"> pšeničná, </w:t>
            </w:r>
          </w:p>
          <w:p w14:paraId="774FAD9C" w14:textId="19581AA2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 xml:space="preserve">rez pšeničná, rez plevová, padlí travní, </w:t>
            </w:r>
            <w:proofErr w:type="spellStart"/>
            <w:r w:rsidRPr="00AC4918">
              <w:t>rynchosporiová</w:t>
            </w:r>
            <w:proofErr w:type="spellEnd"/>
            <w:r w:rsidRPr="00AC4918">
              <w:t xml:space="preserve"> skvrnitost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2A37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0,8 l/ha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5339" w14:textId="77777777" w:rsidR="00AC4918" w:rsidRPr="00AC4918" w:rsidRDefault="00AC4918" w:rsidP="004349E8">
            <w:pPr>
              <w:widowControl w:val="0"/>
              <w:spacing w:line="276" w:lineRule="auto"/>
              <w:ind w:left="-65"/>
              <w:jc w:val="center"/>
              <w:rPr>
                <w:iCs/>
              </w:rPr>
            </w:pPr>
            <w:r w:rsidRPr="00AC4918">
              <w:rPr>
                <w:iCs/>
              </w:rPr>
              <w:t>35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AA57" w14:textId="77777777" w:rsidR="00AC4918" w:rsidRPr="00AC4918" w:rsidRDefault="00AC4918" w:rsidP="004349E8">
            <w:pPr>
              <w:widowControl w:val="0"/>
              <w:spacing w:line="276" w:lineRule="auto"/>
              <w:ind w:left="337" w:hanging="337"/>
            </w:pPr>
            <w:r w:rsidRPr="00AC4918">
              <w:t xml:space="preserve"> 1) od: 30 BBCH, do: 61 BBCH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B687" w14:textId="77777777" w:rsidR="00AC4918" w:rsidRPr="00AC4918" w:rsidRDefault="00AC4918" w:rsidP="004349E8">
            <w:pPr>
              <w:widowControl w:val="0"/>
              <w:spacing w:line="276" w:lineRule="auto"/>
              <w:ind w:right="-136"/>
            </w:pPr>
            <w:r w:rsidRPr="00AC4918">
              <w:t xml:space="preserve"> 5) pole</w:t>
            </w:r>
          </w:p>
        </w:tc>
      </w:tr>
      <w:tr w:rsidR="00AC4918" w:rsidRPr="00AC4918" w14:paraId="0AC2C6EF" w14:textId="77777777" w:rsidTr="00D17DD7">
        <w:trPr>
          <w:trHeight w:val="439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C75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 xml:space="preserve">žito, </w:t>
            </w:r>
            <w:proofErr w:type="spellStart"/>
            <w:r w:rsidRPr="00AC4918">
              <w:t>tritikale</w:t>
            </w:r>
            <w:proofErr w:type="spellEnd"/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F50F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AC4918">
              <w:t>padlí travní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0EE7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0,8 l/ha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7BDA" w14:textId="77777777" w:rsidR="00AC4918" w:rsidRPr="00AC4918" w:rsidRDefault="00AC4918" w:rsidP="004349E8">
            <w:pPr>
              <w:widowControl w:val="0"/>
              <w:spacing w:line="276" w:lineRule="auto"/>
              <w:ind w:left="-65"/>
              <w:jc w:val="center"/>
            </w:pPr>
            <w:r w:rsidRPr="00AC4918">
              <w:t>35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1C0E" w14:textId="77777777" w:rsidR="00AC4918" w:rsidRPr="00AC4918" w:rsidRDefault="00AC4918" w:rsidP="004349E8">
            <w:pPr>
              <w:widowControl w:val="0"/>
              <w:spacing w:line="276" w:lineRule="auto"/>
              <w:ind w:left="337" w:hanging="337"/>
            </w:pPr>
            <w:r w:rsidRPr="00AC4918">
              <w:t xml:space="preserve"> 1) od: 30 BBCH, do: 61 BBCH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3853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 xml:space="preserve"> 5) pole</w:t>
            </w:r>
          </w:p>
        </w:tc>
      </w:tr>
      <w:tr w:rsidR="00AC4918" w:rsidRPr="00AC4918" w14:paraId="7A220561" w14:textId="77777777" w:rsidTr="00D17DD7">
        <w:trPr>
          <w:trHeight w:val="439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7F2F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 xml:space="preserve">pšenice ozimá, žito, </w:t>
            </w:r>
            <w:proofErr w:type="spellStart"/>
            <w:r w:rsidRPr="00AC4918">
              <w:t>tritikale</w:t>
            </w:r>
            <w:proofErr w:type="spellEnd"/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2F67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AC4918">
              <w:t>stéblolam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49AC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0,8 l/ha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41BA" w14:textId="77777777" w:rsidR="00AC4918" w:rsidRPr="00AC4918" w:rsidRDefault="00AC4918" w:rsidP="004349E8">
            <w:pPr>
              <w:widowControl w:val="0"/>
              <w:spacing w:line="276" w:lineRule="auto"/>
              <w:ind w:left="-65"/>
              <w:jc w:val="center"/>
            </w:pPr>
            <w:r w:rsidRPr="00AC4918">
              <w:t>35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21D0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7" w:hanging="284"/>
            </w:pPr>
            <w:r w:rsidRPr="00AC4918">
              <w:t xml:space="preserve"> 1) od: 30 BBCH, do: 32 BBCH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E69A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 xml:space="preserve"> 4) max. 1x </w:t>
            </w:r>
          </w:p>
          <w:p w14:paraId="13568B13" w14:textId="77777777" w:rsidR="00AC4918" w:rsidRPr="00AC4918" w:rsidRDefault="00AC4918" w:rsidP="004349E8">
            <w:pPr>
              <w:widowControl w:val="0"/>
              <w:spacing w:line="276" w:lineRule="auto"/>
              <w:ind w:right="-136"/>
            </w:pPr>
            <w:r w:rsidRPr="00AC4918">
              <w:t>5) pole</w:t>
            </w:r>
          </w:p>
        </w:tc>
      </w:tr>
      <w:tr w:rsidR="00AC4918" w:rsidRPr="00AC4918" w14:paraId="35A48754" w14:textId="77777777" w:rsidTr="00D17DD7">
        <w:trPr>
          <w:trHeight w:val="439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6443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lastRenderedPageBreak/>
              <w:t>řepka olejka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01EE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AC4918">
              <w:t>hlízenka</w:t>
            </w:r>
            <w:proofErr w:type="spellEnd"/>
            <w:r w:rsidRPr="00AC4918">
              <w:t xml:space="preserve"> obecná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EC04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0,7 l/ha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2628" w14:textId="77777777" w:rsidR="00AC4918" w:rsidRPr="00AC4918" w:rsidRDefault="00AC4918" w:rsidP="004349E8">
            <w:pPr>
              <w:widowControl w:val="0"/>
              <w:spacing w:line="276" w:lineRule="auto"/>
              <w:ind w:left="-65"/>
              <w:jc w:val="center"/>
            </w:pPr>
            <w:r w:rsidRPr="00AC4918">
              <w:t>56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71B2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7" w:hanging="337"/>
            </w:pPr>
            <w:r w:rsidRPr="00AC4918">
              <w:t xml:space="preserve"> 1) od: 61 BBCH, do: 69 BBCH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971A" w14:textId="77777777" w:rsidR="00AC4918" w:rsidRPr="00AC4918" w:rsidRDefault="00AC4918" w:rsidP="004349E8">
            <w:pPr>
              <w:widowControl w:val="0"/>
              <w:spacing w:line="276" w:lineRule="auto"/>
              <w:ind w:right="-136"/>
            </w:pPr>
            <w:r w:rsidRPr="00AC4918">
              <w:t xml:space="preserve"> 5) pole</w:t>
            </w:r>
          </w:p>
        </w:tc>
      </w:tr>
      <w:tr w:rsidR="00AC4918" w:rsidRPr="00AC4918" w14:paraId="43C2EE0B" w14:textId="77777777" w:rsidTr="00D17DD7">
        <w:trPr>
          <w:trHeight w:val="439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74EA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cukrovka, řepa krmná, řepa salátová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03BA" w14:textId="640271F2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 xml:space="preserve">rez řepná, </w:t>
            </w:r>
            <w:proofErr w:type="spellStart"/>
            <w:r w:rsidRPr="00AC4918">
              <w:t>cerkosporióza</w:t>
            </w:r>
            <w:proofErr w:type="spellEnd"/>
            <w:r w:rsidRPr="00AC4918">
              <w:t xml:space="preserve"> řepy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CAF0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0,8 l/ha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4742" w14:textId="77777777" w:rsidR="00AC4918" w:rsidRPr="00AC4918" w:rsidRDefault="00AC4918" w:rsidP="004349E8">
            <w:pPr>
              <w:widowControl w:val="0"/>
              <w:spacing w:line="276" w:lineRule="auto"/>
              <w:ind w:left="-65"/>
              <w:jc w:val="center"/>
            </w:pPr>
            <w:r w:rsidRPr="00AC4918">
              <w:t>21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824C" w14:textId="77777777" w:rsidR="00AC4918" w:rsidRPr="00AC4918" w:rsidRDefault="00AC491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7" w:hanging="337"/>
            </w:pPr>
            <w:r w:rsidRPr="00AC4918">
              <w:t xml:space="preserve"> 1) od: 39 BBCH, do: 49 BBCH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76DA" w14:textId="77777777" w:rsidR="00AC4918" w:rsidRPr="00AC4918" w:rsidRDefault="00AC4918" w:rsidP="004349E8">
            <w:pPr>
              <w:widowControl w:val="0"/>
              <w:spacing w:line="276" w:lineRule="auto"/>
              <w:ind w:right="-136"/>
            </w:pPr>
            <w:r w:rsidRPr="00AC4918">
              <w:t xml:space="preserve"> 5) pole</w:t>
            </w:r>
          </w:p>
          <w:p w14:paraId="734F497B" w14:textId="77777777" w:rsidR="00AC4918" w:rsidRPr="00AC4918" w:rsidRDefault="00AC4918" w:rsidP="004349E8">
            <w:pPr>
              <w:widowControl w:val="0"/>
              <w:spacing w:line="276" w:lineRule="auto"/>
              <w:ind w:right="-136"/>
            </w:pPr>
            <w:r w:rsidRPr="00AC4918">
              <w:rPr>
                <w:i/>
                <w:iCs/>
              </w:rPr>
              <w:t xml:space="preserve"> </w:t>
            </w:r>
            <w:r w:rsidRPr="00AC4918">
              <w:t>6) pouze pro produkci bulvy, ne listů</w:t>
            </w:r>
          </w:p>
        </w:tc>
      </w:tr>
    </w:tbl>
    <w:p w14:paraId="2832E74D" w14:textId="77777777" w:rsidR="00AC4918" w:rsidRPr="00AC4918" w:rsidRDefault="00AC4918" w:rsidP="00434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</w:rPr>
      </w:pPr>
    </w:p>
    <w:p w14:paraId="43E03D81" w14:textId="77777777" w:rsidR="00AC4918" w:rsidRPr="00AC4918" w:rsidRDefault="00AC4918" w:rsidP="004349E8">
      <w:pPr>
        <w:widowControl w:val="0"/>
        <w:spacing w:line="276" w:lineRule="auto"/>
        <w:jc w:val="both"/>
        <w:rPr>
          <w:snapToGrid w:val="0"/>
        </w:rPr>
      </w:pPr>
      <w:r w:rsidRPr="00AC4918">
        <w:rPr>
          <w:snapToGrid w:val="0"/>
        </w:rPr>
        <w:t>OL (ochranná lhůta) je dána počtem dnů, které je nutné dodržet mezi termínem poslední aplikace a sklizní.</w:t>
      </w:r>
    </w:p>
    <w:p w14:paraId="0CA4511D" w14:textId="77777777" w:rsidR="00AC4918" w:rsidRPr="00AC4918" w:rsidRDefault="00AC4918" w:rsidP="004349E8">
      <w:pPr>
        <w:widowControl w:val="0"/>
        <w:numPr>
          <w:ilvl w:val="12"/>
          <w:numId w:val="0"/>
        </w:numPr>
        <w:spacing w:line="276" w:lineRule="auto"/>
        <w:ind w:right="-284"/>
        <w:rPr>
          <w:bCs/>
          <w:color w:val="000000"/>
        </w:rPr>
      </w:pPr>
    </w:p>
    <w:tbl>
      <w:tblPr>
        <w:tblStyle w:val="Mkatabulky220"/>
        <w:tblW w:w="5000" w:type="pct"/>
        <w:tblLook w:val="01E0" w:firstRow="1" w:lastRow="1" w:firstColumn="1" w:lastColumn="1" w:noHBand="0" w:noVBand="0"/>
      </w:tblPr>
      <w:tblGrid>
        <w:gridCol w:w="2744"/>
        <w:gridCol w:w="1513"/>
        <w:gridCol w:w="1100"/>
        <w:gridCol w:w="1990"/>
        <w:gridCol w:w="1715"/>
      </w:tblGrid>
      <w:tr w:rsidR="00AC4918" w:rsidRPr="00AC4918" w14:paraId="2083CB62" w14:textId="77777777" w:rsidTr="00353A43">
        <w:tc>
          <w:tcPr>
            <w:tcW w:w="1514" w:type="pct"/>
          </w:tcPr>
          <w:p w14:paraId="16C87172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Plodina, oblast použití</w:t>
            </w:r>
          </w:p>
        </w:tc>
        <w:tc>
          <w:tcPr>
            <w:tcW w:w="835" w:type="pct"/>
          </w:tcPr>
          <w:p w14:paraId="22B4E6D3" w14:textId="77777777" w:rsidR="00AC4918" w:rsidRPr="00AC4918" w:rsidRDefault="00AC4918" w:rsidP="004349E8">
            <w:pPr>
              <w:widowControl w:val="0"/>
              <w:spacing w:line="276" w:lineRule="auto"/>
              <w:ind w:left="34" w:hanging="34"/>
            </w:pPr>
            <w:r w:rsidRPr="00AC4918">
              <w:t>Dávka vody</w:t>
            </w:r>
          </w:p>
        </w:tc>
        <w:tc>
          <w:tcPr>
            <w:tcW w:w="607" w:type="pct"/>
          </w:tcPr>
          <w:p w14:paraId="11080047" w14:textId="77777777" w:rsidR="00AC4918" w:rsidRPr="00AC4918" w:rsidRDefault="00AC4918" w:rsidP="004349E8">
            <w:pPr>
              <w:widowControl w:val="0"/>
              <w:spacing w:line="276" w:lineRule="auto"/>
              <w:ind w:left="34" w:hanging="34"/>
            </w:pPr>
            <w:r w:rsidRPr="00AC4918">
              <w:t>Způsob aplikace</w:t>
            </w:r>
          </w:p>
        </w:tc>
        <w:tc>
          <w:tcPr>
            <w:tcW w:w="1098" w:type="pct"/>
          </w:tcPr>
          <w:p w14:paraId="7AFF4C2D" w14:textId="77777777" w:rsidR="00AC4918" w:rsidRPr="00AC4918" w:rsidRDefault="00AC4918" w:rsidP="004349E8">
            <w:pPr>
              <w:widowControl w:val="0"/>
              <w:spacing w:line="276" w:lineRule="auto"/>
              <w:ind w:left="34" w:hanging="34"/>
            </w:pPr>
            <w:r w:rsidRPr="00AC4918">
              <w:t>Max. počet aplikací v plodině</w:t>
            </w:r>
          </w:p>
        </w:tc>
        <w:tc>
          <w:tcPr>
            <w:tcW w:w="946" w:type="pct"/>
          </w:tcPr>
          <w:p w14:paraId="2F1A56E1" w14:textId="77777777" w:rsidR="00AC4918" w:rsidRPr="00AC4918" w:rsidRDefault="00AC4918" w:rsidP="004349E8">
            <w:pPr>
              <w:widowControl w:val="0"/>
              <w:spacing w:line="276" w:lineRule="auto"/>
              <w:ind w:left="34" w:hanging="34"/>
            </w:pPr>
            <w:r w:rsidRPr="00AC4918">
              <w:t xml:space="preserve">Interval mezi aplikacemi </w:t>
            </w:r>
          </w:p>
        </w:tc>
      </w:tr>
      <w:tr w:rsidR="00AC4918" w:rsidRPr="00AC4918" w14:paraId="5000D540" w14:textId="77777777" w:rsidTr="00353A43">
        <w:tc>
          <w:tcPr>
            <w:tcW w:w="1514" w:type="pct"/>
          </w:tcPr>
          <w:p w14:paraId="7B1E39AD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>cukrovka, řepa salátová, řepa krmná</w:t>
            </w:r>
          </w:p>
        </w:tc>
        <w:tc>
          <w:tcPr>
            <w:tcW w:w="835" w:type="pct"/>
          </w:tcPr>
          <w:p w14:paraId="5197A233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>200-400 l/ha</w:t>
            </w:r>
          </w:p>
        </w:tc>
        <w:tc>
          <w:tcPr>
            <w:tcW w:w="607" w:type="pct"/>
          </w:tcPr>
          <w:p w14:paraId="41365E36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>postřik</w:t>
            </w:r>
          </w:p>
        </w:tc>
        <w:tc>
          <w:tcPr>
            <w:tcW w:w="1098" w:type="pct"/>
          </w:tcPr>
          <w:p w14:paraId="5DC915BB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 xml:space="preserve">  2x</w:t>
            </w:r>
          </w:p>
        </w:tc>
        <w:tc>
          <w:tcPr>
            <w:tcW w:w="946" w:type="pct"/>
          </w:tcPr>
          <w:p w14:paraId="06539827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 xml:space="preserve"> 21 dnů</w:t>
            </w:r>
          </w:p>
        </w:tc>
      </w:tr>
      <w:tr w:rsidR="00AC4918" w:rsidRPr="00AC4918" w14:paraId="37A1AEA9" w14:textId="77777777" w:rsidTr="00353A43">
        <w:tc>
          <w:tcPr>
            <w:tcW w:w="1514" w:type="pct"/>
          </w:tcPr>
          <w:p w14:paraId="4B01E439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 xml:space="preserve">pšenice, ječmen. </w:t>
            </w:r>
            <w:proofErr w:type="spellStart"/>
            <w:r w:rsidRPr="00AC4918">
              <w:t>tritikale</w:t>
            </w:r>
            <w:proofErr w:type="spellEnd"/>
            <w:r w:rsidRPr="00AC4918">
              <w:t>, žito, řepka olejka</w:t>
            </w:r>
          </w:p>
        </w:tc>
        <w:tc>
          <w:tcPr>
            <w:tcW w:w="835" w:type="pct"/>
          </w:tcPr>
          <w:p w14:paraId="229D2EBC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>200-400 l/ha</w:t>
            </w:r>
          </w:p>
        </w:tc>
        <w:tc>
          <w:tcPr>
            <w:tcW w:w="607" w:type="pct"/>
          </w:tcPr>
          <w:p w14:paraId="0316957A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>postřik</w:t>
            </w:r>
          </w:p>
        </w:tc>
        <w:tc>
          <w:tcPr>
            <w:tcW w:w="1098" w:type="pct"/>
          </w:tcPr>
          <w:p w14:paraId="14711F1F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 xml:space="preserve">  2x</w:t>
            </w:r>
          </w:p>
        </w:tc>
        <w:tc>
          <w:tcPr>
            <w:tcW w:w="946" w:type="pct"/>
          </w:tcPr>
          <w:p w14:paraId="52C3ABC6" w14:textId="77777777" w:rsidR="00AC4918" w:rsidRPr="00AC4918" w:rsidRDefault="00AC4918" w:rsidP="004349E8">
            <w:pPr>
              <w:widowControl w:val="0"/>
              <w:spacing w:line="276" w:lineRule="auto"/>
              <w:ind w:left="25"/>
            </w:pPr>
            <w:r w:rsidRPr="00AC4918">
              <w:t xml:space="preserve"> 14 dnů</w:t>
            </w:r>
          </w:p>
        </w:tc>
      </w:tr>
    </w:tbl>
    <w:p w14:paraId="50B65A2B" w14:textId="77777777" w:rsidR="00AC4918" w:rsidRPr="00AC4918" w:rsidRDefault="00AC4918" w:rsidP="004349E8">
      <w:pPr>
        <w:widowControl w:val="0"/>
        <w:numPr>
          <w:ilvl w:val="12"/>
          <w:numId w:val="0"/>
        </w:numPr>
        <w:spacing w:line="276" w:lineRule="auto"/>
        <w:ind w:right="-284"/>
        <w:rPr>
          <w:bCs/>
          <w:lang w:eastAsia="en-GB"/>
        </w:rPr>
      </w:pPr>
    </w:p>
    <w:p w14:paraId="7EADF61D" w14:textId="77777777" w:rsidR="00AC4918" w:rsidRPr="00AC4918" w:rsidRDefault="00AC4918" w:rsidP="004349E8">
      <w:pPr>
        <w:widowControl w:val="0"/>
        <w:spacing w:line="276" w:lineRule="auto"/>
        <w:jc w:val="both"/>
      </w:pPr>
      <w:r w:rsidRPr="00AC4918">
        <w:t xml:space="preserve">Přípravek dosahuje průměrné účinnosti v ječmeni, žitě a </w:t>
      </w:r>
      <w:proofErr w:type="spellStart"/>
      <w:r w:rsidRPr="00AC4918">
        <w:t>tritikale</w:t>
      </w:r>
      <w:proofErr w:type="spellEnd"/>
      <w:r w:rsidRPr="00AC4918">
        <w:t xml:space="preserve"> proti </w:t>
      </w:r>
      <w:proofErr w:type="spellStart"/>
      <w:r w:rsidRPr="00AC4918">
        <w:t>rynchosporiové</w:t>
      </w:r>
      <w:proofErr w:type="spellEnd"/>
      <w:r w:rsidRPr="00AC4918">
        <w:t xml:space="preserve"> skvrnitosti, v ječmeni proti </w:t>
      </w:r>
      <w:proofErr w:type="spellStart"/>
      <w:r w:rsidRPr="00AC4918">
        <w:t>ramulariové</w:t>
      </w:r>
      <w:proofErr w:type="spellEnd"/>
      <w:r w:rsidRPr="00AC4918">
        <w:t xml:space="preserve"> skvrnitosti a v cukrovce a řepě salátové a krmné proti </w:t>
      </w:r>
      <w:proofErr w:type="spellStart"/>
      <w:r w:rsidRPr="00AC4918">
        <w:t>cerkosporiové</w:t>
      </w:r>
      <w:proofErr w:type="spellEnd"/>
      <w:r w:rsidRPr="00AC4918">
        <w:t xml:space="preserve"> skvrnitosti.</w:t>
      </w:r>
    </w:p>
    <w:p w14:paraId="72C7B636" w14:textId="77777777" w:rsidR="00AC4918" w:rsidRPr="00AC4918" w:rsidRDefault="00AC4918" w:rsidP="004349E8">
      <w:pPr>
        <w:widowControl w:val="0"/>
        <w:spacing w:line="276" w:lineRule="auto"/>
        <w:jc w:val="both"/>
      </w:pPr>
    </w:p>
    <w:p w14:paraId="72A6233C" w14:textId="77777777" w:rsidR="00AC4918" w:rsidRPr="00AC4918" w:rsidRDefault="00AC4918" w:rsidP="004349E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</w:pPr>
      <w:r w:rsidRPr="00AC4918">
        <w:t>Tabulka ochranných vzdáleností stanovených s ohledem na ochranu necílových organismů</w:t>
      </w:r>
    </w:p>
    <w:tbl>
      <w:tblPr>
        <w:tblW w:w="9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2"/>
        <w:gridCol w:w="1375"/>
        <w:gridCol w:w="1375"/>
        <w:gridCol w:w="1375"/>
        <w:gridCol w:w="1376"/>
      </w:tblGrid>
      <w:tr w:rsidR="00AC4918" w:rsidRPr="00AC4918" w14:paraId="5DE9F02D" w14:textId="77777777" w:rsidTr="00353A43">
        <w:trPr>
          <w:trHeight w:val="340"/>
          <w:jc w:val="center"/>
        </w:trPr>
        <w:tc>
          <w:tcPr>
            <w:tcW w:w="3772" w:type="dxa"/>
            <w:vMerge w:val="restart"/>
            <w:shd w:val="clear" w:color="auto" w:fill="FFFFFF"/>
            <w:vAlign w:val="center"/>
          </w:tcPr>
          <w:p w14:paraId="6AA2AB1B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Plodina</w:t>
            </w:r>
          </w:p>
        </w:tc>
        <w:tc>
          <w:tcPr>
            <w:tcW w:w="5501" w:type="dxa"/>
            <w:gridSpan w:val="4"/>
            <w:vAlign w:val="center"/>
          </w:tcPr>
          <w:p w14:paraId="7D8B23D0" w14:textId="77777777" w:rsidR="00AC4918" w:rsidRPr="00AC4918" w:rsidRDefault="00AC4918" w:rsidP="004349E8">
            <w:pPr>
              <w:widowControl w:val="0"/>
              <w:spacing w:line="276" w:lineRule="auto"/>
              <w:jc w:val="center"/>
            </w:pPr>
            <w:r w:rsidRPr="00AC4918">
              <w:t>třída omezení úletu</w:t>
            </w:r>
          </w:p>
        </w:tc>
      </w:tr>
      <w:tr w:rsidR="00AC4918" w:rsidRPr="00AC4918" w14:paraId="06A4EF42" w14:textId="77777777" w:rsidTr="00353A43">
        <w:trPr>
          <w:trHeight w:val="340"/>
          <w:jc w:val="center"/>
        </w:trPr>
        <w:tc>
          <w:tcPr>
            <w:tcW w:w="3772" w:type="dxa"/>
            <w:vMerge/>
            <w:shd w:val="clear" w:color="auto" w:fill="FFFFFF"/>
            <w:vAlign w:val="center"/>
          </w:tcPr>
          <w:p w14:paraId="72AFD3DF" w14:textId="77777777" w:rsidR="00AC4918" w:rsidRPr="00AC4918" w:rsidRDefault="00AC4918" w:rsidP="004349E8">
            <w:pPr>
              <w:widowControl w:val="0"/>
              <w:spacing w:line="276" w:lineRule="auto"/>
            </w:pPr>
          </w:p>
        </w:tc>
        <w:tc>
          <w:tcPr>
            <w:tcW w:w="1375" w:type="dxa"/>
            <w:vAlign w:val="center"/>
          </w:tcPr>
          <w:p w14:paraId="5E6016EF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t>bez redukce</w:t>
            </w:r>
          </w:p>
        </w:tc>
        <w:tc>
          <w:tcPr>
            <w:tcW w:w="1375" w:type="dxa"/>
            <w:vAlign w:val="center"/>
          </w:tcPr>
          <w:p w14:paraId="275CB1A8" w14:textId="77777777" w:rsidR="00AC4918" w:rsidRPr="00AC4918" w:rsidRDefault="00AC4918" w:rsidP="004349E8">
            <w:pPr>
              <w:widowControl w:val="0"/>
              <w:spacing w:line="276" w:lineRule="auto"/>
              <w:jc w:val="center"/>
            </w:pPr>
            <w:r w:rsidRPr="00AC4918">
              <w:t>50 %</w:t>
            </w:r>
          </w:p>
        </w:tc>
        <w:tc>
          <w:tcPr>
            <w:tcW w:w="1375" w:type="dxa"/>
            <w:vAlign w:val="center"/>
          </w:tcPr>
          <w:p w14:paraId="2A1843EA" w14:textId="77777777" w:rsidR="00AC4918" w:rsidRPr="00AC4918" w:rsidRDefault="00AC4918" w:rsidP="004349E8">
            <w:pPr>
              <w:widowControl w:val="0"/>
              <w:spacing w:line="276" w:lineRule="auto"/>
              <w:jc w:val="center"/>
            </w:pPr>
            <w:r w:rsidRPr="00AC4918">
              <w:t>75 %</w:t>
            </w:r>
          </w:p>
        </w:tc>
        <w:tc>
          <w:tcPr>
            <w:tcW w:w="1376" w:type="dxa"/>
            <w:vAlign w:val="center"/>
          </w:tcPr>
          <w:p w14:paraId="7FF21F3A" w14:textId="77777777" w:rsidR="00AC4918" w:rsidRPr="00AC4918" w:rsidRDefault="00AC4918" w:rsidP="004349E8">
            <w:pPr>
              <w:widowControl w:val="0"/>
              <w:spacing w:line="276" w:lineRule="auto"/>
              <w:jc w:val="center"/>
            </w:pPr>
            <w:r w:rsidRPr="00AC4918">
              <w:t>90 %</w:t>
            </w:r>
          </w:p>
        </w:tc>
      </w:tr>
      <w:tr w:rsidR="00AC4918" w:rsidRPr="00AC4918" w14:paraId="177C4F2A" w14:textId="77777777" w:rsidTr="00353A43">
        <w:trPr>
          <w:trHeight w:val="340"/>
          <w:jc w:val="center"/>
        </w:trPr>
        <w:tc>
          <w:tcPr>
            <w:tcW w:w="9273" w:type="dxa"/>
            <w:gridSpan w:val="5"/>
            <w:shd w:val="clear" w:color="auto" w:fill="FFFFFF"/>
            <w:vAlign w:val="center"/>
          </w:tcPr>
          <w:p w14:paraId="007B5BC5" w14:textId="77777777" w:rsidR="00AC4918" w:rsidRPr="00AC4918" w:rsidRDefault="00AC4918" w:rsidP="004349E8">
            <w:pPr>
              <w:widowControl w:val="0"/>
              <w:spacing w:line="276" w:lineRule="auto"/>
              <w:ind w:right="-141"/>
            </w:pPr>
            <w:r w:rsidRPr="00AC4918">
              <w:t>Ochranná vzdálenost od okraje ošetřovaného pozemku s ohledem na ochranu vodních organismů [m]</w:t>
            </w:r>
          </w:p>
        </w:tc>
      </w:tr>
      <w:tr w:rsidR="00AC4918" w:rsidRPr="00AC4918" w14:paraId="6EC411F8" w14:textId="77777777" w:rsidTr="00353A43">
        <w:trPr>
          <w:trHeight w:val="609"/>
          <w:jc w:val="center"/>
        </w:trPr>
        <w:tc>
          <w:tcPr>
            <w:tcW w:w="3772" w:type="dxa"/>
            <w:shd w:val="clear" w:color="auto" w:fill="FFFFFF"/>
            <w:vAlign w:val="center"/>
          </w:tcPr>
          <w:p w14:paraId="16F5B363" w14:textId="77777777" w:rsidR="00AC4918" w:rsidRPr="00AC4918" w:rsidRDefault="00AC4918" w:rsidP="004349E8">
            <w:pPr>
              <w:widowControl w:val="0"/>
              <w:spacing w:line="276" w:lineRule="auto"/>
              <w:ind w:right="119"/>
              <w:rPr>
                <w:iCs/>
                <w:lang w:eastAsia="x-none"/>
              </w:rPr>
            </w:pPr>
            <w:r w:rsidRPr="00AC4918">
              <w:rPr>
                <w:iCs/>
                <w:lang w:eastAsia="x-none"/>
              </w:rPr>
              <w:t xml:space="preserve">řepka ozimá, ječmen, pšenice, </w:t>
            </w:r>
            <w:proofErr w:type="spellStart"/>
            <w:r w:rsidRPr="00AC4918">
              <w:rPr>
                <w:iCs/>
                <w:lang w:eastAsia="x-none"/>
              </w:rPr>
              <w:t>tritikale</w:t>
            </w:r>
            <w:proofErr w:type="spellEnd"/>
            <w:r w:rsidRPr="00AC4918">
              <w:rPr>
                <w:iCs/>
                <w:lang w:eastAsia="x-none"/>
              </w:rPr>
              <w:t>, žito, oves, cukrovka, řepa krmná, řepa červená.</w:t>
            </w:r>
          </w:p>
        </w:tc>
        <w:tc>
          <w:tcPr>
            <w:tcW w:w="1375" w:type="dxa"/>
            <w:vAlign w:val="center"/>
          </w:tcPr>
          <w:p w14:paraId="6AEF939F" w14:textId="77777777" w:rsidR="00AC4918" w:rsidRPr="00AC4918" w:rsidRDefault="00AC4918" w:rsidP="004349E8">
            <w:pPr>
              <w:widowControl w:val="0"/>
              <w:spacing w:line="276" w:lineRule="auto"/>
              <w:ind w:right="119"/>
              <w:jc w:val="center"/>
              <w:rPr>
                <w:iCs/>
                <w:lang w:val="x-none" w:eastAsia="x-none"/>
              </w:rPr>
            </w:pPr>
            <w:r w:rsidRPr="00AC4918">
              <w:rPr>
                <w:iCs/>
                <w:lang w:val="x-none" w:eastAsia="x-none"/>
              </w:rPr>
              <w:t>4</w:t>
            </w:r>
          </w:p>
        </w:tc>
        <w:tc>
          <w:tcPr>
            <w:tcW w:w="1375" w:type="dxa"/>
            <w:vAlign w:val="center"/>
          </w:tcPr>
          <w:p w14:paraId="03FF3B3B" w14:textId="77777777" w:rsidR="00AC4918" w:rsidRPr="00AC4918" w:rsidRDefault="00AC4918" w:rsidP="004349E8">
            <w:pPr>
              <w:widowControl w:val="0"/>
              <w:spacing w:line="276" w:lineRule="auto"/>
              <w:ind w:right="119"/>
              <w:jc w:val="center"/>
              <w:rPr>
                <w:iCs/>
                <w:lang w:val="x-none" w:eastAsia="x-none"/>
              </w:rPr>
            </w:pPr>
            <w:r w:rsidRPr="00AC4918">
              <w:rPr>
                <w:lang w:val="x-none"/>
              </w:rPr>
              <w:t>4</w:t>
            </w:r>
          </w:p>
        </w:tc>
        <w:tc>
          <w:tcPr>
            <w:tcW w:w="1375" w:type="dxa"/>
            <w:vAlign w:val="center"/>
          </w:tcPr>
          <w:p w14:paraId="718FF70F" w14:textId="77777777" w:rsidR="00AC4918" w:rsidRPr="00AC4918" w:rsidRDefault="00AC4918" w:rsidP="004349E8">
            <w:pPr>
              <w:widowControl w:val="0"/>
              <w:spacing w:line="276" w:lineRule="auto"/>
              <w:ind w:right="119"/>
              <w:jc w:val="center"/>
              <w:rPr>
                <w:iCs/>
                <w:lang w:val="x-none" w:eastAsia="x-none"/>
              </w:rPr>
            </w:pPr>
            <w:r w:rsidRPr="00AC4918">
              <w:rPr>
                <w:lang w:val="x-none"/>
              </w:rPr>
              <w:t>4</w:t>
            </w:r>
          </w:p>
        </w:tc>
        <w:tc>
          <w:tcPr>
            <w:tcW w:w="1376" w:type="dxa"/>
            <w:vAlign w:val="center"/>
          </w:tcPr>
          <w:p w14:paraId="3B05F63B" w14:textId="77777777" w:rsidR="00AC4918" w:rsidRPr="00AC4918" w:rsidRDefault="00AC4918" w:rsidP="004349E8">
            <w:pPr>
              <w:widowControl w:val="0"/>
              <w:spacing w:line="276" w:lineRule="auto"/>
              <w:ind w:right="119"/>
              <w:jc w:val="center"/>
              <w:rPr>
                <w:lang w:val="x-none" w:eastAsia="x-none"/>
              </w:rPr>
            </w:pPr>
            <w:r w:rsidRPr="00AC4918">
              <w:rPr>
                <w:lang w:val="x-none"/>
              </w:rPr>
              <w:t>4</w:t>
            </w:r>
          </w:p>
        </w:tc>
      </w:tr>
    </w:tbl>
    <w:p w14:paraId="72F23D71" w14:textId="77777777" w:rsidR="00AC4918" w:rsidRPr="00AC4918" w:rsidRDefault="00AC4918" w:rsidP="004349E8">
      <w:pPr>
        <w:widowControl w:val="0"/>
        <w:spacing w:line="276" w:lineRule="auto"/>
        <w:jc w:val="both"/>
      </w:pPr>
    </w:p>
    <w:p w14:paraId="522C1D0C" w14:textId="77777777" w:rsidR="00AC4918" w:rsidRPr="00AC4918" w:rsidRDefault="00AC4918" w:rsidP="004349E8">
      <w:pPr>
        <w:widowControl w:val="0"/>
        <w:spacing w:line="276" w:lineRule="auto"/>
        <w:jc w:val="both"/>
        <w:rPr>
          <w:u w:val="single"/>
        </w:rPr>
      </w:pPr>
      <w:bookmarkStart w:id="13" w:name="_Hlk84852817"/>
      <w:r w:rsidRPr="00AC4918">
        <w:rPr>
          <w:u w:val="single"/>
        </w:rPr>
        <w:t>Řepka ozimá:</w:t>
      </w:r>
    </w:p>
    <w:p w14:paraId="01633F16" w14:textId="77777777" w:rsidR="00AC4918" w:rsidRPr="00AC4918" w:rsidRDefault="00AC4918" w:rsidP="004349E8">
      <w:pPr>
        <w:widowControl w:val="0"/>
        <w:spacing w:line="276" w:lineRule="auto"/>
        <w:jc w:val="both"/>
      </w:pPr>
      <w:r w:rsidRPr="00AC4918">
        <w:t>Za účelem ochrany vodních organismů je vyloučeno použití přípravku na pozemcích svažujících se (svažitost ≥ 3°) k povrchovým vodám. Přípravek lze na těchto pozemcích aplikovat pouze při použití vegetačního pásu o šířce nejméně 15 m.</w:t>
      </w:r>
    </w:p>
    <w:p w14:paraId="5777EDC8" w14:textId="77777777" w:rsidR="00AC4918" w:rsidRPr="00AC4918" w:rsidRDefault="00AC4918" w:rsidP="004349E8">
      <w:pPr>
        <w:widowControl w:val="0"/>
        <w:spacing w:line="276" w:lineRule="auto"/>
        <w:jc w:val="both"/>
      </w:pPr>
    </w:p>
    <w:bookmarkEnd w:id="13"/>
    <w:p w14:paraId="2EE9F3BD" w14:textId="77777777" w:rsidR="00AC4918" w:rsidRPr="00AC4918" w:rsidRDefault="00AC4918" w:rsidP="004349E8">
      <w:pPr>
        <w:widowControl w:val="0"/>
        <w:spacing w:line="276" w:lineRule="auto"/>
        <w:jc w:val="both"/>
        <w:rPr>
          <w:iCs/>
          <w:u w:val="single"/>
        </w:rPr>
      </w:pPr>
      <w:r w:rsidRPr="00AC4918">
        <w:rPr>
          <w:iCs/>
          <w:u w:val="single"/>
        </w:rPr>
        <w:t xml:space="preserve">Ječmen, pšenice, </w:t>
      </w:r>
      <w:proofErr w:type="spellStart"/>
      <w:r w:rsidRPr="00AC4918">
        <w:rPr>
          <w:iCs/>
          <w:u w:val="single"/>
        </w:rPr>
        <w:t>tritikale</w:t>
      </w:r>
      <w:proofErr w:type="spellEnd"/>
      <w:r w:rsidRPr="00AC4918">
        <w:rPr>
          <w:iCs/>
          <w:u w:val="single"/>
        </w:rPr>
        <w:t xml:space="preserve">, žito: </w:t>
      </w:r>
    </w:p>
    <w:p w14:paraId="6038760C" w14:textId="77777777" w:rsidR="00AC4918" w:rsidRPr="00AC4918" w:rsidRDefault="00AC4918" w:rsidP="004349E8">
      <w:pPr>
        <w:widowControl w:val="0"/>
        <w:spacing w:line="276" w:lineRule="auto"/>
        <w:jc w:val="both"/>
      </w:pPr>
      <w:r w:rsidRPr="00AC4918">
        <w:t>Za účelem ochrany vodních organismů je vyloučeno použití přípravku na pozemcích svažujících se (svažitost ≥ 3°) k povrchovým vodám. Přípravek lze na těchto pozemcích aplikovat pouze při použití vegetačního pásu o šířce nejméně 20 m.</w:t>
      </w:r>
    </w:p>
    <w:p w14:paraId="711582C6" w14:textId="77777777" w:rsidR="00AC4918" w:rsidRDefault="00AC4918" w:rsidP="004349E8">
      <w:pPr>
        <w:widowControl w:val="0"/>
        <w:spacing w:line="276" w:lineRule="auto"/>
        <w:jc w:val="both"/>
      </w:pPr>
    </w:p>
    <w:p w14:paraId="6B02A4A0" w14:textId="77777777" w:rsidR="004349E8" w:rsidRDefault="004349E8" w:rsidP="004349E8">
      <w:pPr>
        <w:widowControl w:val="0"/>
        <w:spacing w:line="276" w:lineRule="auto"/>
        <w:jc w:val="both"/>
      </w:pPr>
    </w:p>
    <w:p w14:paraId="4583A407" w14:textId="77777777" w:rsidR="004349E8" w:rsidRDefault="004349E8" w:rsidP="004349E8">
      <w:pPr>
        <w:widowControl w:val="0"/>
        <w:spacing w:line="276" w:lineRule="auto"/>
        <w:jc w:val="both"/>
      </w:pPr>
    </w:p>
    <w:p w14:paraId="1D1291ED" w14:textId="77777777" w:rsidR="004349E8" w:rsidRDefault="004349E8" w:rsidP="004349E8">
      <w:pPr>
        <w:widowControl w:val="0"/>
        <w:spacing w:line="276" w:lineRule="auto"/>
        <w:jc w:val="both"/>
      </w:pPr>
    </w:p>
    <w:p w14:paraId="5E03EF75" w14:textId="77777777" w:rsidR="004349E8" w:rsidRPr="00AC4918" w:rsidRDefault="004349E8" w:rsidP="004349E8">
      <w:pPr>
        <w:widowControl w:val="0"/>
        <w:spacing w:line="276" w:lineRule="auto"/>
        <w:jc w:val="both"/>
      </w:pPr>
    </w:p>
    <w:p w14:paraId="6146CCA8" w14:textId="77777777" w:rsidR="00AC4918" w:rsidRPr="00AC4918" w:rsidRDefault="00AC4918" w:rsidP="004349E8">
      <w:pPr>
        <w:widowControl w:val="0"/>
        <w:spacing w:line="276" w:lineRule="auto"/>
        <w:jc w:val="both"/>
        <w:rPr>
          <w:rFonts w:eastAsia="Calibri"/>
        </w:rPr>
      </w:pPr>
      <w:r w:rsidRPr="00AC4918">
        <w:rPr>
          <w:rFonts w:eastAsia="Calibri"/>
        </w:rPr>
        <w:lastRenderedPageBreak/>
        <w:t>Tabulka ochranných vzdáleností stanovených s ohledem na ochranu zdraví lidí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701"/>
        <w:gridCol w:w="1276"/>
        <w:gridCol w:w="1134"/>
        <w:gridCol w:w="992"/>
      </w:tblGrid>
      <w:tr w:rsidR="00AC4918" w:rsidRPr="00AC4918" w14:paraId="734C2F5D" w14:textId="77777777" w:rsidTr="004349E8">
        <w:trPr>
          <w:trHeight w:val="22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262411" w14:textId="77777777" w:rsidR="00AC4918" w:rsidRPr="00AC4918" w:rsidRDefault="00AC4918" w:rsidP="004349E8">
            <w:pPr>
              <w:widowControl w:val="0"/>
              <w:spacing w:line="276" w:lineRule="auto"/>
              <w:ind w:right="-141"/>
              <w:jc w:val="both"/>
            </w:pPr>
            <w:r w:rsidRPr="00AC4918">
              <w:t>Plodina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2949D" w14:textId="77777777" w:rsidR="00AC4918" w:rsidRPr="00AC4918" w:rsidRDefault="00AC4918" w:rsidP="004349E8">
            <w:pPr>
              <w:widowControl w:val="0"/>
              <w:spacing w:line="276" w:lineRule="auto"/>
              <w:jc w:val="center"/>
            </w:pPr>
            <w:r w:rsidRPr="00AC4918">
              <w:t>třída omezení úletu</w:t>
            </w:r>
          </w:p>
        </w:tc>
      </w:tr>
      <w:tr w:rsidR="00AC4918" w:rsidRPr="00AC4918" w14:paraId="12F8D207" w14:textId="77777777" w:rsidTr="004349E8">
        <w:trPr>
          <w:trHeight w:val="2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E504" w14:textId="77777777" w:rsidR="00AC4918" w:rsidRPr="00AC4918" w:rsidRDefault="00AC4918" w:rsidP="004349E8">
            <w:pPr>
              <w:widowControl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A963" w14:textId="77777777" w:rsidR="00AC4918" w:rsidRPr="00AC4918" w:rsidRDefault="00AC4918" w:rsidP="004349E8">
            <w:pPr>
              <w:widowControl w:val="0"/>
              <w:spacing w:line="276" w:lineRule="auto"/>
              <w:ind w:left="-108" w:right="-141"/>
              <w:jc w:val="center"/>
            </w:pPr>
            <w:r w:rsidRPr="00AC4918">
              <w:t>bez redukce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1A20" w14:textId="77777777" w:rsidR="00AC4918" w:rsidRPr="00AC4918" w:rsidRDefault="00AC4918" w:rsidP="004349E8">
            <w:pPr>
              <w:widowControl w:val="0"/>
              <w:spacing w:line="276" w:lineRule="auto"/>
              <w:jc w:val="center"/>
            </w:pPr>
            <w:r w:rsidRPr="00AC4918">
              <w:t>50 %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D0B54" w14:textId="77777777" w:rsidR="00AC4918" w:rsidRPr="00AC4918" w:rsidRDefault="00AC4918" w:rsidP="004349E8">
            <w:pPr>
              <w:widowControl w:val="0"/>
              <w:spacing w:line="276" w:lineRule="auto"/>
              <w:jc w:val="center"/>
            </w:pPr>
            <w:r w:rsidRPr="00AC4918">
              <w:t>75 %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56DB" w14:textId="77777777" w:rsidR="00AC4918" w:rsidRPr="00AC4918" w:rsidRDefault="00AC4918" w:rsidP="004349E8">
            <w:pPr>
              <w:widowControl w:val="0"/>
              <w:spacing w:line="276" w:lineRule="auto"/>
              <w:jc w:val="center"/>
            </w:pPr>
            <w:r w:rsidRPr="00AC4918">
              <w:t>90 %</w:t>
            </w:r>
          </w:p>
        </w:tc>
      </w:tr>
      <w:tr w:rsidR="00AC4918" w:rsidRPr="00AC4918" w14:paraId="3E4F865F" w14:textId="77777777" w:rsidTr="00353A43">
        <w:trPr>
          <w:trHeight w:val="275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9DFF14" w14:textId="77777777" w:rsidR="00AC4918" w:rsidRPr="00AC4918" w:rsidRDefault="00AC4918" w:rsidP="004349E8">
            <w:pPr>
              <w:widowControl w:val="0"/>
              <w:spacing w:line="276" w:lineRule="auto"/>
            </w:pPr>
            <w:r w:rsidRPr="00AC4918">
              <w:rPr>
                <w:rFonts w:eastAsia="Calibri"/>
                <w:color w:val="000000"/>
              </w:rPr>
              <w:t>Ochranná vzdálenost mezi hranicí ošetřené plochy a hranicí oblasti využívané zranitelnými skupinami obyvatel [m]</w:t>
            </w:r>
          </w:p>
        </w:tc>
      </w:tr>
      <w:tr w:rsidR="00AC4918" w:rsidRPr="00AC4918" w14:paraId="328DEC0B" w14:textId="77777777" w:rsidTr="004349E8">
        <w:trPr>
          <w:trHeight w:val="2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E2B7C4" w14:textId="77777777" w:rsidR="00AC4918" w:rsidRPr="00AC4918" w:rsidRDefault="00AC4918" w:rsidP="004349E8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AC4918">
              <w:t xml:space="preserve">řepka olejka, ječmen, pšenice, </w:t>
            </w:r>
            <w:proofErr w:type="spellStart"/>
            <w:r w:rsidRPr="00AC4918">
              <w:t>tritikale</w:t>
            </w:r>
            <w:proofErr w:type="spellEnd"/>
            <w:r w:rsidRPr="00AC4918">
              <w:t>, žito, cukrovka, řepa salátová, řepa krmná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9819" w14:textId="77777777" w:rsidR="00AC4918" w:rsidRPr="00AC4918" w:rsidRDefault="00AC4918" w:rsidP="004349E8">
            <w:pPr>
              <w:widowControl w:val="0"/>
              <w:spacing w:line="276" w:lineRule="auto"/>
              <w:ind w:right="-141"/>
              <w:jc w:val="center"/>
            </w:pPr>
            <w:r w:rsidRPr="00AC4918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ABE7" w14:textId="77777777" w:rsidR="00AC4918" w:rsidRPr="00AC4918" w:rsidRDefault="00AC4918" w:rsidP="004349E8">
            <w:pPr>
              <w:widowControl w:val="0"/>
              <w:spacing w:line="276" w:lineRule="auto"/>
              <w:ind w:right="-141"/>
              <w:jc w:val="center"/>
            </w:pPr>
            <w:r w:rsidRPr="00AC4918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ABF4C" w14:textId="77777777" w:rsidR="00AC4918" w:rsidRPr="00AC4918" w:rsidRDefault="00AC4918" w:rsidP="004349E8">
            <w:pPr>
              <w:widowControl w:val="0"/>
              <w:spacing w:line="276" w:lineRule="auto"/>
              <w:ind w:right="-141"/>
              <w:jc w:val="center"/>
            </w:pPr>
            <w:r w:rsidRPr="00AC4918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97C2E" w14:textId="77777777" w:rsidR="00AC4918" w:rsidRPr="00AC4918" w:rsidRDefault="00AC4918" w:rsidP="004349E8">
            <w:pPr>
              <w:widowControl w:val="0"/>
              <w:spacing w:line="276" w:lineRule="auto"/>
              <w:ind w:right="-141"/>
              <w:jc w:val="center"/>
            </w:pPr>
            <w:r w:rsidRPr="00AC4918">
              <w:t>3</w:t>
            </w:r>
          </w:p>
        </w:tc>
      </w:tr>
    </w:tbl>
    <w:p w14:paraId="09A53B17" w14:textId="77777777" w:rsidR="00AC4918" w:rsidRPr="00B972B1" w:rsidRDefault="00AC4918" w:rsidP="004349E8">
      <w:pPr>
        <w:widowControl w:val="0"/>
        <w:spacing w:line="276" w:lineRule="auto"/>
        <w:jc w:val="both"/>
      </w:pPr>
    </w:p>
    <w:p w14:paraId="26011419" w14:textId="77777777" w:rsidR="00AC4918" w:rsidRPr="00B972B1" w:rsidRDefault="00AC4918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69E12D3" w14:textId="163FBB4C" w:rsid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5E519E">
        <w:rPr>
          <w:b/>
          <w:sz w:val="28"/>
          <w:szCs w:val="28"/>
        </w:rPr>
        <w:t>Mildicut</w:t>
      </w:r>
      <w:proofErr w:type="spellEnd"/>
    </w:p>
    <w:p w14:paraId="21EE00EC" w14:textId="42A63494" w:rsid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3D21DE">
        <w:t xml:space="preserve">držitel rozhodnutí o povolení: </w:t>
      </w:r>
      <w:r w:rsidRPr="005E519E">
        <w:t xml:space="preserve">ISK </w:t>
      </w:r>
      <w:proofErr w:type="spellStart"/>
      <w:r w:rsidRPr="005E519E">
        <w:t>Biosciences</w:t>
      </w:r>
      <w:proofErr w:type="spellEnd"/>
      <w:r w:rsidRPr="005E519E">
        <w:t xml:space="preserve"> </w:t>
      </w:r>
      <w:proofErr w:type="spellStart"/>
      <w:r w:rsidRPr="005E519E">
        <w:t>Europe</w:t>
      </w:r>
      <w:proofErr w:type="spellEnd"/>
      <w:r w:rsidRPr="005E519E">
        <w:t xml:space="preserve"> N.V.</w:t>
      </w:r>
      <w:r>
        <w:t xml:space="preserve">, </w:t>
      </w:r>
      <w:r w:rsidRPr="005E519E">
        <w:t xml:space="preserve">Pegasus Park, De </w:t>
      </w:r>
      <w:proofErr w:type="spellStart"/>
      <w:r w:rsidRPr="005E519E">
        <w:t>Kleetlaan</w:t>
      </w:r>
      <w:proofErr w:type="spellEnd"/>
      <w:r w:rsidRPr="005E519E">
        <w:t xml:space="preserve"> </w:t>
      </w:r>
      <w:proofErr w:type="gramStart"/>
      <w:r w:rsidRPr="005E519E">
        <w:t>12B - box</w:t>
      </w:r>
      <w:proofErr w:type="gramEnd"/>
      <w:r w:rsidRPr="005E519E">
        <w:t xml:space="preserve"> 9, B-1831 Diegem, Belgi</w:t>
      </w:r>
      <w:r>
        <w:t>e</w:t>
      </w:r>
    </w:p>
    <w:p w14:paraId="5F7D9689" w14:textId="73D08793" w:rsid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3D21DE">
        <w:t>evidenční číslo:</w:t>
      </w:r>
      <w:r w:rsidRPr="003D21DE">
        <w:rPr>
          <w:iCs/>
        </w:rPr>
        <w:t xml:space="preserve"> </w:t>
      </w:r>
      <w:r w:rsidRPr="005E519E">
        <w:rPr>
          <w:iCs/>
        </w:rPr>
        <w:t>4630-0</w:t>
      </w:r>
    </w:p>
    <w:p w14:paraId="480F2FAB" w14:textId="77777777" w:rsid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cstheme="minorBidi"/>
          <w:bCs/>
          <w:snapToGrid w:val="0"/>
        </w:rPr>
      </w:pPr>
      <w:r w:rsidRPr="003D21DE">
        <w:t xml:space="preserve">účinná látka: </w:t>
      </w:r>
      <w:proofErr w:type="spellStart"/>
      <w:r w:rsidRPr="005E519E">
        <w:rPr>
          <w:rFonts w:cstheme="minorBidi"/>
          <w:bCs/>
          <w:snapToGrid w:val="0"/>
        </w:rPr>
        <w:t>fosfonát</w:t>
      </w:r>
      <w:proofErr w:type="spellEnd"/>
      <w:r w:rsidRPr="005E519E">
        <w:rPr>
          <w:rFonts w:cstheme="minorBidi"/>
          <w:bCs/>
          <w:snapToGrid w:val="0"/>
        </w:rPr>
        <w:t xml:space="preserve"> disodný 250 g/l</w:t>
      </w:r>
    </w:p>
    <w:p w14:paraId="2049EE70" w14:textId="1B8920AF" w:rsidR="005E519E" w:rsidRP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cstheme="minorBidi"/>
          <w:i/>
          <w:iCs/>
          <w:snapToGrid w:val="0"/>
        </w:rPr>
      </w:pPr>
      <w:r>
        <w:rPr>
          <w:rFonts w:cstheme="minorBidi"/>
          <w:bCs/>
          <w:snapToGrid w:val="0"/>
        </w:rPr>
        <w:t xml:space="preserve">                      </w:t>
      </w:r>
      <w:proofErr w:type="spellStart"/>
      <w:r w:rsidRPr="005E519E">
        <w:rPr>
          <w:rFonts w:cstheme="minorBidi"/>
          <w:snapToGrid w:val="0"/>
        </w:rPr>
        <w:t>kyazofamid</w:t>
      </w:r>
      <w:proofErr w:type="spellEnd"/>
      <w:r w:rsidRPr="005E519E">
        <w:rPr>
          <w:rFonts w:cstheme="minorBidi"/>
          <w:snapToGrid w:val="0"/>
        </w:rPr>
        <w:t xml:space="preserve"> </w:t>
      </w:r>
      <w:r>
        <w:rPr>
          <w:rFonts w:cstheme="minorBidi"/>
          <w:snapToGrid w:val="0"/>
        </w:rPr>
        <w:t xml:space="preserve">         </w:t>
      </w:r>
      <w:r w:rsidRPr="005E519E">
        <w:rPr>
          <w:rFonts w:cstheme="minorBidi"/>
          <w:snapToGrid w:val="0"/>
        </w:rPr>
        <w:t>25 g/l</w:t>
      </w:r>
    </w:p>
    <w:p w14:paraId="34F43A06" w14:textId="77777777" w:rsid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Cs/>
          <w:snapToGrid w:val="0"/>
        </w:rPr>
      </w:pPr>
      <w:r w:rsidRPr="003D21DE">
        <w:t xml:space="preserve">platnost povolení končí dne: </w:t>
      </w:r>
      <w:r w:rsidRPr="002B7E53">
        <w:rPr>
          <w:rFonts w:eastAsiaTheme="minorHAnsi"/>
          <w:iCs/>
          <w:snapToGrid w:val="0"/>
        </w:rPr>
        <w:t>31.1.2027</w:t>
      </w:r>
    </w:p>
    <w:p w14:paraId="1E122A2D" w14:textId="77777777" w:rsid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Cs/>
          <w:snapToGrid w:val="0"/>
        </w:rPr>
      </w:pPr>
    </w:p>
    <w:p w14:paraId="70969F84" w14:textId="1862B6F9" w:rsidR="005E519E" w:rsidRP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iCs/>
          <w:snapToGrid w:val="0"/>
          <w:lang w:eastAsia="en-US"/>
        </w:rPr>
      </w:pPr>
      <w:r w:rsidRPr="005E519E">
        <w:rPr>
          <w:rFonts w:eastAsiaTheme="minorHAnsi"/>
          <w:i/>
          <w:iCs/>
          <w:snapToGrid w:val="0"/>
          <w:lang w:eastAsia="en-US"/>
        </w:rPr>
        <w:t>Rozsah povoleného použití: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2551"/>
        <w:gridCol w:w="567"/>
        <w:gridCol w:w="1843"/>
        <w:gridCol w:w="1559"/>
      </w:tblGrid>
      <w:tr w:rsidR="005E519E" w:rsidRPr="005E519E" w14:paraId="3292044D" w14:textId="77777777" w:rsidTr="004349E8">
        <w:tc>
          <w:tcPr>
            <w:tcW w:w="1276" w:type="dxa"/>
          </w:tcPr>
          <w:p w14:paraId="0A353E9D" w14:textId="1DD9DF42" w:rsidR="005E519E" w:rsidRPr="005E519E" w:rsidRDefault="004349E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14" w:name="_Hlk107821537"/>
            <w:r>
              <w:t xml:space="preserve">1) </w:t>
            </w:r>
            <w:r w:rsidR="005E519E" w:rsidRPr="005E519E">
              <w:t>Plodina, oblast použití</w:t>
            </w:r>
          </w:p>
        </w:tc>
        <w:tc>
          <w:tcPr>
            <w:tcW w:w="1418" w:type="dxa"/>
          </w:tcPr>
          <w:p w14:paraId="6F44F30F" w14:textId="4A56B9D9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2) Škodlivý organismus, jiný účel použití</w:t>
            </w:r>
          </w:p>
        </w:tc>
        <w:tc>
          <w:tcPr>
            <w:tcW w:w="2551" w:type="dxa"/>
          </w:tcPr>
          <w:p w14:paraId="432D6981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Dávkování, mísitelnost</w:t>
            </w:r>
          </w:p>
        </w:tc>
        <w:tc>
          <w:tcPr>
            <w:tcW w:w="567" w:type="dxa"/>
          </w:tcPr>
          <w:p w14:paraId="403558CC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E519E">
              <w:t>OL</w:t>
            </w:r>
          </w:p>
        </w:tc>
        <w:tc>
          <w:tcPr>
            <w:tcW w:w="1843" w:type="dxa"/>
          </w:tcPr>
          <w:p w14:paraId="599C6944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Poznámka</w:t>
            </w:r>
          </w:p>
          <w:p w14:paraId="607F49C4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1) k plodině</w:t>
            </w:r>
          </w:p>
          <w:p w14:paraId="0E3DCBE8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2) k ŠO</w:t>
            </w:r>
          </w:p>
          <w:p w14:paraId="73C445BD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3) k OL</w:t>
            </w:r>
          </w:p>
        </w:tc>
        <w:tc>
          <w:tcPr>
            <w:tcW w:w="1559" w:type="dxa"/>
          </w:tcPr>
          <w:p w14:paraId="4BB46848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4) Pozn. k dávkování</w:t>
            </w:r>
          </w:p>
          <w:p w14:paraId="63117F7A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5) Umístění</w:t>
            </w:r>
          </w:p>
          <w:p w14:paraId="090226AA" w14:textId="0BA69E2E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6) Určení sklizně</w:t>
            </w:r>
          </w:p>
        </w:tc>
      </w:tr>
      <w:tr w:rsidR="005E519E" w:rsidRPr="005E519E" w14:paraId="2E01167F" w14:textId="77777777" w:rsidTr="004349E8">
        <w:trPr>
          <w:trHeight w:val="57"/>
        </w:trPr>
        <w:tc>
          <w:tcPr>
            <w:tcW w:w="1276" w:type="dxa"/>
          </w:tcPr>
          <w:p w14:paraId="26BBCED2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proofErr w:type="spellStart"/>
            <w:r w:rsidRPr="005E519E">
              <w:rPr>
                <w:rFonts w:eastAsiaTheme="minorHAnsi"/>
                <w:lang w:val="de-DE" w:eastAsia="en-US"/>
              </w:rPr>
              <w:t>réva</w:t>
            </w:r>
            <w:proofErr w:type="spellEnd"/>
          </w:p>
        </w:tc>
        <w:tc>
          <w:tcPr>
            <w:tcW w:w="1418" w:type="dxa"/>
          </w:tcPr>
          <w:p w14:paraId="0DFA27C2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proofErr w:type="spellStart"/>
            <w:r w:rsidRPr="005E519E">
              <w:rPr>
                <w:rFonts w:eastAsiaTheme="minorHAnsi"/>
                <w:lang w:val="de-DE" w:eastAsia="en-US"/>
              </w:rPr>
              <w:t>plíseň</w:t>
            </w:r>
            <w:proofErr w:type="spellEnd"/>
            <w:r w:rsidRPr="005E519E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5E519E">
              <w:rPr>
                <w:rFonts w:eastAsiaTheme="minorHAnsi"/>
                <w:lang w:val="de-DE" w:eastAsia="en-US"/>
              </w:rPr>
              <w:t>révová</w:t>
            </w:r>
            <w:proofErr w:type="spellEnd"/>
          </w:p>
        </w:tc>
        <w:tc>
          <w:tcPr>
            <w:tcW w:w="2551" w:type="dxa"/>
          </w:tcPr>
          <w:p w14:paraId="6D1D5A54" w14:textId="587AEBF5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E519E">
              <w:rPr>
                <w:rFonts w:eastAsiaTheme="minorHAnsi"/>
                <w:lang w:eastAsia="en-US"/>
              </w:rPr>
              <w:t xml:space="preserve">2 l/ha   </w:t>
            </w:r>
            <w:r w:rsidR="004349E8">
              <w:rPr>
                <w:rFonts w:eastAsiaTheme="minorHAnsi"/>
                <w:lang w:eastAsia="en-US"/>
              </w:rPr>
              <w:t xml:space="preserve">   </w:t>
            </w:r>
            <w:r w:rsidRPr="005E519E">
              <w:rPr>
                <w:rFonts w:eastAsiaTheme="minorHAnsi"/>
                <w:lang w:eastAsia="en-US"/>
              </w:rPr>
              <w:t xml:space="preserve">500 l vody/ha </w:t>
            </w:r>
          </w:p>
          <w:p w14:paraId="1A1F3B3C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E519E">
              <w:rPr>
                <w:rFonts w:eastAsiaTheme="minorHAnsi"/>
                <w:lang w:eastAsia="en-US"/>
              </w:rPr>
              <w:t xml:space="preserve">do BBCH 61 </w:t>
            </w:r>
          </w:p>
          <w:p w14:paraId="533F8A61" w14:textId="77777777" w:rsidR="004349E8" w:rsidRDefault="004349E8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14:paraId="40DCE8E5" w14:textId="34F20540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E519E">
              <w:rPr>
                <w:rFonts w:eastAsiaTheme="minorHAnsi"/>
                <w:lang w:eastAsia="en-US"/>
              </w:rPr>
              <w:t xml:space="preserve">4 l/ha  </w:t>
            </w:r>
            <w:r w:rsidR="004349E8">
              <w:rPr>
                <w:rFonts w:eastAsiaTheme="minorHAnsi"/>
                <w:lang w:eastAsia="en-US"/>
              </w:rPr>
              <w:t xml:space="preserve">   </w:t>
            </w:r>
            <w:r w:rsidRPr="005E519E">
              <w:rPr>
                <w:rFonts w:eastAsiaTheme="minorHAnsi"/>
                <w:lang w:eastAsia="en-US"/>
              </w:rPr>
              <w:t xml:space="preserve">1000 l vody/ha </w:t>
            </w:r>
          </w:p>
          <w:p w14:paraId="75DF6C95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rPr>
                <w:rFonts w:eastAsiaTheme="minorHAnsi"/>
                <w:lang w:eastAsia="en-US"/>
              </w:rPr>
              <w:t>od BBCH 61</w:t>
            </w:r>
          </w:p>
        </w:tc>
        <w:tc>
          <w:tcPr>
            <w:tcW w:w="567" w:type="dxa"/>
          </w:tcPr>
          <w:p w14:paraId="175596B4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E519E">
              <w:t>21</w:t>
            </w:r>
          </w:p>
        </w:tc>
        <w:tc>
          <w:tcPr>
            <w:tcW w:w="1843" w:type="dxa"/>
          </w:tcPr>
          <w:p w14:paraId="4983338F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1) od: 15 BBCH, do: 85 BBCH</w:t>
            </w:r>
          </w:p>
        </w:tc>
        <w:tc>
          <w:tcPr>
            <w:tcW w:w="1559" w:type="dxa"/>
          </w:tcPr>
          <w:p w14:paraId="495DC951" w14:textId="77777777" w:rsidR="005E519E" w:rsidRPr="005E519E" w:rsidRDefault="005E519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19E">
              <w:t>5) venkovní prostory</w:t>
            </w:r>
          </w:p>
        </w:tc>
      </w:tr>
    </w:tbl>
    <w:p w14:paraId="6B28F965" w14:textId="77777777" w:rsidR="00B972B1" w:rsidRDefault="00B972B1" w:rsidP="004349E8">
      <w:pPr>
        <w:widowControl w:val="0"/>
        <w:spacing w:line="276" w:lineRule="auto"/>
        <w:ind w:left="1985" w:hanging="1985"/>
        <w:rPr>
          <w:rFonts w:eastAsiaTheme="minorHAnsi"/>
          <w:lang w:eastAsia="en-US"/>
        </w:rPr>
      </w:pPr>
    </w:p>
    <w:p w14:paraId="7AC8D974" w14:textId="2C4B9893" w:rsidR="005E519E" w:rsidRPr="005E519E" w:rsidRDefault="005E519E" w:rsidP="004349E8">
      <w:pPr>
        <w:widowControl w:val="0"/>
        <w:spacing w:line="276" w:lineRule="auto"/>
        <w:ind w:left="1985" w:hanging="1985"/>
        <w:rPr>
          <w:rFonts w:eastAsiaTheme="minorHAnsi"/>
          <w:lang w:eastAsia="en-US"/>
        </w:rPr>
      </w:pPr>
      <w:r w:rsidRPr="005E519E">
        <w:rPr>
          <w:rFonts w:eastAsiaTheme="minorHAnsi"/>
          <w:lang w:eastAsia="en-US"/>
        </w:rPr>
        <w:t xml:space="preserve">OL (ochranná lhůta) je dána počtem dnů, které je nutné dodržet mezi termínem poslední </w:t>
      </w:r>
    </w:p>
    <w:p w14:paraId="064B36BF" w14:textId="77777777" w:rsidR="005E519E" w:rsidRPr="005E519E" w:rsidRDefault="005E519E" w:rsidP="004349E8">
      <w:pPr>
        <w:widowControl w:val="0"/>
        <w:spacing w:line="276" w:lineRule="auto"/>
        <w:ind w:left="1985" w:hanging="1985"/>
        <w:rPr>
          <w:rFonts w:eastAsiaTheme="minorHAnsi"/>
          <w:lang w:eastAsia="en-US"/>
        </w:rPr>
      </w:pPr>
      <w:r w:rsidRPr="005E519E">
        <w:rPr>
          <w:rFonts w:eastAsiaTheme="minorHAnsi"/>
          <w:lang w:eastAsia="en-US"/>
        </w:rPr>
        <w:t>aplikace a sklizní.</w:t>
      </w:r>
    </w:p>
    <w:p w14:paraId="0E7FFDC1" w14:textId="77777777" w:rsidR="005E519E" w:rsidRPr="005E519E" w:rsidRDefault="005E519E" w:rsidP="004349E8">
      <w:pPr>
        <w:widowControl w:val="0"/>
        <w:spacing w:line="276" w:lineRule="auto"/>
        <w:ind w:left="1985" w:hanging="1985"/>
        <w:rPr>
          <w:rFonts w:eastAsiaTheme="minorHAnsi"/>
          <w:lang w:eastAsia="en-US"/>
        </w:rPr>
      </w:pPr>
    </w:p>
    <w:tbl>
      <w:tblPr>
        <w:tblStyle w:val="Mkatabulky1112"/>
        <w:tblW w:w="5081" w:type="pct"/>
        <w:tblInd w:w="0" w:type="dxa"/>
        <w:tblLook w:val="01E0" w:firstRow="1" w:lastRow="1" w:firstColumn="1" w:lastColumn="1" w:noHBand="0" w:noVBand="0"/>
      </w:tblPr>
      <w:tblGrid>
        <w:gridCol w:w="1669"/>
        <w:gridCol w:w="1674"/>
        <w:gridCol w:w="1674"/>
        <w:gridCol w:w="2218"/>
        <w:gridCol w:w="1974"/>
      </w:tblGrid>
      <w:tr w:rsidR="005E519E" w:rsidRPr="005E519E" w14:paraId="7AC73864" w14:textId="77777777" w:rsidTr="004349E8">
        <w:trPr>
          <w:trHeight w:val="582"/>
        </w:trPr>
        <w:tc>
          <w:tcPr>
            <w:tcW w:w="906" w:type="pct"/>
          </w:tcPr>
          <w:p w14:paraId="5F3689B6" w14:textId="77777777" w:rsidR="005E519E" w:rsidRPr="005E519E" w:rsidRDefault="005E519E" w:rsidP="004349E8">
            <w:pPr>
              <w:widowControl w:val="0"/>
              <w:spacing w:before="0" w:after="0" w:line="276" w:lineRule="auto"/>
              <w:ind w:left="0"/>
              <w:jc w:val="left"/>
              <w:rPr>
                <w:rFonts w:ascii="Arial" w:hAnsi="Arial"/>
              </w:rPr>
            </w:pPr>
            <w:r w:rsidRPr="005E519E">
              <w:t>Plodina, oblast použití</w:t>
            </w:r>
          </w:p>
        </w:tc>
        <w:tc>
          <w:tcPr>
            <w:tcW w:w="909" w:type="pct"/>
          </w:tcPr>
          <w:p w14:paraId="4A4DF896" w14:textId="77777777" w:rsidR="005E519E" w:rsidRPr="005E519E" w:rsidRDefault="005E519E" w:rsidP="004349E8">
            <w:pPr>
              <w:widowControl w:val="0"/>
              <w:spacing w:before="0" w:after="0" w:line="276" w:lineRule="auto"/>
              <w:ind w:left="0"/>
              <w:jc w:val="left"/>
              <w:rPr>
                <w:rFonts w:ascii="Arial" w:hAnsi="Arial"/>
              </w:rPr>
            </w:pPr>
            <w:r w:rsidRPr="005E519E">
              <w:t>Dávka vody</w:t>
            </w:r>
          </w:p>
        </w:tc>
        <w:tc>
          <w:tcPr>
            <w:tcW w:w="909" w:type="pct"/>
          </w:tcPr>
          <w:p w14:paraId="2C467ACB" w14:textId="77777777" w:rsidR="005E519E" w:rsidRPr="005E519E" w:rsidRDefault="005E519E" w:rsidP="004349E8">
            <w:pPr>
              <w:widowControl w:val="0"/>
              <w:spacing w:before="0" w:after="0" w:line="276" w:lineRule="auto"/>
              <w:ind w:left="0"/>
              <w:jc w:val="left"/>
              <w:rPr>
                <w:rFonts w:ascii="Arial" w:hAnsi="Arial"/>
              </w:rPr>
            </w:pPr>
            <w:r w:rsidRPr="005E519E">
              <w:t>Způsob aplikace</w:t>
            </w:r>
          </w:p>
        </w:tc>
        <w:tc>
          <w:tcPr>
            <w:tcW w:w="1204" w:type="pct"/>
          </w:tcPr>
          <w:p w14:paraId="26E19198" w14:textId="77777777" w:rsidR="005E519E" w:rsidRPr="005E519E" w:rsidRDefault="005E519E" w:rsidP="004349E8">
            <w:pPr>
              <w:widowControl w:val="0"/>
              <w:spacing w:before="0" w:after="0" w:line="276" w:lineRule="auto"/>
              <w:ind w:left="0"/>
              <w:jc w:val="left"/>
            </w:pPr>
            <w:r w:rsidRPr="005E519E">
              <w:t>Max. počet aplikací v plodině</w:t>
            </w:r>
          </w:p>
        </w:tc>
        <w:tc>
          <w:tcPr>
            <w:tcW w:w="1072" w:type="pct"/>
          </w:tcPr>
          <w:p w14:paraId="369B3183" w14:textId="77777777" w:rsidR="005E519E" w:rsidRPr="005E519E" w:rsidRDefault="005E519E" w:rsidP="004349E8">
            <w:pPr>
              <w:widowControl w:val="0"/>
              <w:spacing w:before="0" w:after="0" w:line="276" w:lineRule="auto"/>
              <w:ind w:left="0"/>
              <w:jc w:val="left"/>
            </w:pPr>
            <w:r w:rsidRPr="005E519E">
              <w:t xml:space="preserve">Interval mezi aplikacemi </w:t>
            </w:r>
          </w:p>
        </w:tc>
      </w:tr>
      <w:tr w:rsidR="005E519E" w:rsidRPr="005E519E" w14:paraId="79EFD9EE" w14:textId="77777777" w:rsidTr="004349E8">
        <w:tc>
          <w:tcPr>
            <w:tcW w:w="906" w:type="pct"/>
          </w:tcPr>
          <w:p w14:paraId="47CB514F" w14:textId="77777777" w:rsidR="005E519E" w:rsidRPr="005E519E" w:rsidRDefault="005E519E" w:rsidP="004349E8">
            <w:pPr>
              <w:widowControl w:val="0"/>
              <w:spacing w:before="0" w:after="0" w:line="276" w:lineRule="auto"/>
              <w:ind w:left="0"/>
              <w:jc w:val="left"/>
              <w:rPr>
                <w:lang w:val="de-DE"/>
              </w:rPr>
            </w:pPr>
            <w:proofErr w:type="spellStart"/>
            <w:r w:rsidRPr="005E519E">
              <w:rPr>
                <w:lang w:val="de-DE"/>
              </w:rPr>
              <w:t>réva</w:t>
            </w:r>
            <w:proofErr w:type="spellEnd"/>
          </w:p>
        </w:tc>
        <w:tc>
          <w:tcPr>
            <w:tcW w:w="909" w:type="pct"/>
          </w:tcPr>
          <w:p w14:paraId="5DFB1CA3" w14:textId="66744047" w:rsidR="005E519E" w:rsidRPr="005E519E" w:rsidRDefault="005E519E" w:rsidP="004349E8">
            <w:pPr>
              <w:widowControl w:val="0"/>
              <w:spacing w:before="0" w:after="0" w:line="276" w:lineRule="auto"/>
              <w:ind w:left="0"/>
              <w:jc w:val="left"/>
              <w:rPr>
                <w:lang w:val="de-DE"/>
              </w:rPr>
            </w:pPr>
            <w:r w:rsidRPr="005E519E">
              <w:rPr>
                <w:lang w:val="de-DE"/>
              </w:rPr>
              <w:t>500</w:t>
            </w:r>
            <w:r w:rsidR="004349E8">
              <w:rPr>
                <w:lang w:val="de-DE"/>
              </w:rPr>
              <w:t>-</w:t>
            </w:r>
            <w:r w:rsidRPr="005E519E">
              <w:rPr>
                <w:lang w:val="de-DE"/>
              </w:rPr>
              <w:t>1000 l/ha</w:t>
            </w:r>
          </w:p>
        </w:tc>
        <w:tc>
          <w:tcPr>
            <w:tcW w:w="909" w:type="pct"/>
          </w:tcPr>
          <w:p w14:paraId="05868A5C" w14:textId="77777777" w:rsidR="005E519E" w:rsidRPr="005E519E" w:rsidRDefault="005E519E" w:rsidP="004349E8">
            <w:pPr>
              <w:widowControl w:val="0"/>
              <w:spacing w:before="0" w:after="0" w:line="276" w:lineRule="auto"/>
              <w:ind w:left="0"/>
              <w:jc w:val="left"/>
              <w:rPr>
                <w:lang w:val="de-DE"/>
              </w:rPr>
            </w:pPr>
            <w:r w:rsidRPr="005E519E">
              <w:rPr>
                <w:lang w:val="de-DE"/>
              </w:rPr>
              <w:t xml:space="preserve">postřik, </w:t>
            </w:r>
            <w:proofErr w:type="spellStart"/>
            <w:r w:rsidRPr="005E519E">
              <w:rPr>
                <w:lang w:val="de-DE"/>
              </w:rPr>
              <w:t>rosení</w:t>
            </w:r>
            <w:proofErr w:type="spellEnd"/>
          </w:p>
        </w:tc>
        <w:tc>
          <w:tcPr>
            <w:tcW w:w="1204" w:type="pct"/>
          </w:tcPr>
          <w:p w14:paraId="1576A98A" w14:textId="77777777" w:rsidR="005E519E" w:rsidRPr="005E519E" w:rsidRDefault="005E519E" w:rsidP="004349E8">
            <w:pPr>
              <w:widowControl w:val="0"/>
              <w:spacing w:before="0" w:after="0" w:line="276" w:lineRule="auto"/>
              <w:ind w:left="0"/>
              <w:jc w:val="left"/>
              <w:rPr>
                <w:lang w:val="de-DE"/>
              </w:rPr>
            </w:pPr>
            <w:r w:rsidRPr="005E519E">
              <w:rPr>
                <w:lang w:val="de-DE"/>
              </w:rPr>
              <w:t xml:space="preserve">  2x </w:t>
            </w:r>
            <w:proofErr w:type="spellStart"/>
            <w:r w:rsidRPr="005E519E">
              <w:rPr>
                <w:lang w:val="de-DE"/>
              </w:rPr>
              <w:t>za</w:t>
            </w:r>
            <w:proofErr w:type="spellEnd"/>
            <w:r w:rsidRPr="005E519E">
              <w:rPr>
                <w:lang w:val="de-DE"/>
              </w:rPr>
              <w:t xml:space="preserve"> </w:t>
            </w:r>
            <w:proofErr w:type="spellStart"/>
            <w:r w:rsidRPr="005E519E">
              <w:rPr>
                <w:lang w:val="de-DE"/>
              </w:rPr>
              <w:t>rok</w:t>
            </w:r>
            <w:proofErr w:type="spellEnd"/>
          </w:p>
        </w:tc>
        <w:tc>
          <w:tcPr>
            <w:tcW w:w="1072" w:type="pct"/>
          </w:tcPr>
          <w:p w14:paraId="0452DCDE" w14:textId="77777777" w:rsidR="005E519E" w:rsidRPr="005E519E" w:rsidRDefault="005E519E" w:rsidP="004349E8">
            <w:pPr>
              <w:widowControl w:val="0"/>
              <w:spacing w:before="0" w:after="0" w:line="276" w:lineRule="auto"/>
              <w:ind w:left="0"/>
              <w:jc w:val="left"/>
              <w:rPr>
                <w:lang w:val="de-DE"/>
              </w:rPr>
            </w:pPr>
            <w:r w:rsidRPr="005E519E">
              <w:rPr>
                <w:lang w:val="de-DE"/>
              </w:rPr>
              <w:t xml:space="preserve"> 10-14 </w:t>
            </w:r>
            <w:proofErr w:type="spellStart"/>
            <w:r w:rsidRPr="005E519E">
              <w:rPr>
                <w:lang w:val="de-DE"/>
              </w:rPr>
              <w:t>dnů</w:t>
            </w:r>
            <w:proofErr w:type="spellEnd"/>
          </w:p>
        </w:tc>
      </w:tr>
      <w:bookmarkEnd w:id="14"/>
    </w:tbl>
    <w:p w14:paraId="018882E4" w14:textId="77777777" w:rsidR="005E519E" w:rsidRPr="005E519E" w:rsidRDefault="005E519E" w:rsidP="004349E8">
      <w:pPr>
        <w:widowControl w:val="0"/>
        <w:spacing w:line="276" w:lineRule="auto"/>
        <w:jc w:val="both"/>
        <w:rPr>
          <w:noProof/>
          <w:lang w:eastAsia="de-DE"/>
        </w:rPr>
      </w:pPr>
    </w:p>
    <w:p w14:paraId="6D120904" w14:textId="77777777" w:rsidR="005E519E" w:rsidRPr="005E519E" w:rsidRDefault="005E519E" w:rsidP="004349E8">
      <w:pPr>
        <w:widowControl w:val="0"/>
        <w:spacing w:line="276" w:lineRule="auto"/>
        <w:jc w:val="both"/>
        <w:rPr>
          <w:noProof/>
          <w:lang w:eastAsia="de-DE"/>
        </w:rPr>
      </w:pPr>
      <w:r w:rsidRPr="005E519E">
        <w:rPr>
          <w:noProof/>
          <w:lang w:eastAsia="de-DE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416"/>
        <w:gridCol w:w="1333"/>
        <w:gridCol w:w="1210"/>
        <w:gridCol w:w="1278"/>
      </w:tblGrid>
      <w:tr w:rsidR="005E519E" w:rsidRPr="005E519E" w14:paraId="2BB967D8" w14:textId="77777777" w:rsidTr="00353A43">
        <w:trPr>
          <w:trHeight w:val="393"/>
          <w:jc w:val="center"/>
        </w:trPr>
        <w:tc>
          <w:tcPr>
            <w:tcW w:w="3823" w:type="dxa"/>
            <w:vMerge w:val="restart"/>
            <w:shd w:val="clear" w:color="auto" w:fill="FFFFFF"/>
            <w:vAlign w:val="center"/>
          </w:tcPr>
          <w:p w14:paraId="67F0D464" w14:textId="77777777" w:rsidR="005E519E" w:rsidRPr="005E519E" w:rsidRDefault="005E519E" w:rsidP="004349E8">
            <w:pPr>
              <w:widowControl w:val="0"/>
              <w:spacing w:line="276" w:lineRule="auto"/>
              <w:ind w:left="-108" w:right="-141" w:firstLine="130"/>
            </w:pPr>
            <w:r w:rsidRPr="005E519E">
              <w:t>Plodina</w:t>
            </w:r>
          </w:p>
        </w:tc>
        <w:tc>
          <w:tcPr>
            <w:tcW w:w="5237" w:type="dxa"/>
            <w:gridSpan w:val="4"/>
            <w:shd w:val="clear" w:color="auto" w:fill="FFFFFF"/>
            <w:vAlign w:val="center"/>
          </w:tcPr>
          <w:p w14:paraId="1D10E1F6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  <w:jc w:val="center"/>
            </w:pPr>
            <w:r w:rsidRPr="005E519E">
              <w:rPr>
                <w:bCs/>
              </w:rPr>
              <w:t>třída omezení úletu</w:t>
            </w:r>
          </w:p>
        </w:tc>
      </w:tr>
      <w:tr w:rsidR="005E519E" w:rsidRPr="005E519E" w14:paraId="24F4945F" w14:textId="77777777" w:rsidTr="00353A43">
        <w:trPr>
          <w:trHeight w:val="365"/>
          <w:jc w:val="center"/>
        </w:trPr>
        <w:tc>
          <w:tcPr>
            <w:tcW w:w="3823" w:type="dxa"/>
            <w:vMerge/>
            <w:shd w:val="clear" w:color="auto" w:fill="FFFFFF"/>
            <w:vAlign w:val="center"/>
          </w:tcPr>
          <w:p w14:paraId="02D19C45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3E64AB87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  <w:jc w:val="center"/>
            </w:pPr>
            <w:r w:rsidRPr="005E519E">
              <w:rPr>
                <w:bCs/>
              </w:rPr>
              <w:t>bez redukce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3715372F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  <w:jc w:val="center"/>
            </w:pPr>
            <w:r w:rsidRPr="005E519E">
              <w:rPr>
                <w:bCs/>
              </w:rPr>
              <w:t>50 %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3F2C816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  <w:jc w:val="center"/>
            </w:pPr>
            <w:r w:rsidRPr="005E519E">
              <w:rPr>
                <w:bCs/>
              </w:rPr>
              <w:t>75 %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53F2CECE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  <w:jc w:val="center"/>
            </w:pPr>
            <w:r w:rsidRPr="005E519E">
              <w:rPr>
                <w:bCs/>
              </w:rPr>
              <w:t>90 %</w:t>
            </w:r>
          </w:p>
        </w:tc>
      </w:tr>
      <w:tr w:rsidR="005E519E" w:rsidRPr="005E519E" w14:paraId="7828BB65" w14:textId="77777777" w:rsidTr="00353A43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55ECCAB1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</w:pPr>
            <w:r w:rsidRPr="005E519E">
              <w:t>Ochranná vzdálenost od povrchové vody s ohledem na ochranu vodních organismů [m]</w:t>
            </w:r>
          </w:p>
        </w:tc>
      </w:tr>
      <w:tr w:rsidR="005E519E" w:rsidRPr="005E519E" w14:paraId="4CF3AFDD" w14:textId="77777777" w:rsidTr="00353A43">
        <w:trPr>
          <w:trHeight w:val="27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4DA9FC64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  <w:rPr>
                <w:iCs/>
              </w:rPr>
            </w:pPr>
            <w:r w:rsidRPr="005E519E">
              <w:t>réva</w:t>
            </w:r>
          </w:p>
        </w:tc>
        <w:tc>
          <w:tcPr>
            <w:tcW w:w="1416" w:type="dxa"/>
            <w:vAlign w:val="center"/>
          </w:tcPr>
          <w:p w14:paraId="0D4454FC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  <w:jc w:val="center"/>
            </w:pPr>
            <w:r w:rsidRPr="005E519E">
              <w:t>6</w:t>
            </w:r>
          </w:p>
        </w:tc>
        <w:tc>
          <w:tcPr>
            <w:tcW w:w="1333" w:type="dxa"/>
            <w:vAlign w:val="center"/>
          </w:tcPr>
          <w:p w14:paraId="117CF40F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  <w:jc w:val="center"/>
            </w:pPr>
            <w:r w:rsidRPr="005E519E">
              <w:t>6</w:t>
            </w:r>
          </w:p>
        </w:tc>
        <w:tc>
          <w:tcPr>
            <w:tcW w:w="1210" w:type="dxa"/>
            <w:vAlign w:val="center"/>
          </w:tcPr>
          <w:p w14:paraId="01AB92E2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  <w:jc w:val="center"/>
            </w:pPr>
            <w:r w:rsidRPr="005E519E">
              <w:t>6</w:t>
            </w:r>
          </w:p>
        </w:tc>
        <w:tc>
          <w:tcPr>
            <w:tcW w:w="1278" w:type="dxa"/>
            <w:vAlign w:val="center"/>
          </w:tcPr>
          <w:p w14:paraId="2E2E9AC1" w14:textId="77777777" w:rsidR="005E519E" w:rsidRPr="005E519E" w:rsidRDefault="005E519E" w:rsidP="004349E8">
            <w:pPr>
              <w:widowControl w:val="0"/>
              <w:spacing w:line="276" w:lineRule="auto"/>
              <w:ind w:right="-141"/>
              <w:jc w:val="center"/>
            </w:pPr>
            <w:r w:rsidRPr="005E519E">
              <w:t>6</w:t>
            </w:r>
          </w:p>
        </w:tc>
      </w:tr>
    </w:tbl>
    <w:p w14:paraId="3BAE8249" w14:textId="77777777" w:rsidR="005E519E" w:rsidRDefault="005E519E" w:rsidP="004349E8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iCs/>
          <w:lang w:eastAsia="en-GB"/>
        </w:rPr>
      </w:pPr>
    </w:p>
    <w:p w14:paraId="6CEC94BE" w14:textId="77777777" w:rsidR="005E519E" w:rsidRDefault="005E519E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79B9F23" w14:textId="7A6D7907" w:rsidR="00316E63" w:rsidRDefault="00316E63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316E63">
        <w:rPr>
          <w:b/>
          <w:sz w:val="28"/>
          <w:szCs w:val="28"/>
        </w:rPr>
        <w:lastRenderedPageBreak/>
        <w:t>Wöbra</w:t>
      </w:r>
      <w:proofErr w:type="spellEnd"/>
    </w:p>
    <w:p w14:paraId="662EE991" w14:textId="35637CCC" w:rsidR="00316E63" w:rsidRPr="003D21DE" w:rsidRDefault="00316E63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3D21DE">
        <w:t xml:space="preserve">držitel rozhodnutí o povolení: </w:t>
      </w:r>
      <w:proofErr w:type="spellStart"/>
      <w:r w:rsidRPr="00316E63">
        <w:t>Flügel</w:t>
      </w:r>
      <w:proofErr w:type="spellEnd"/>
      <w:r w:rsidRPr="00316E63">
        <w:t xml:space="preserve"> </w:t>
      </w:r>
      <w:proofErr w:type="spellStart"/>
      <w:r w:rsidRPr="00316E63">
        <w:t>GmbH</w:t>
      </w:r>
      <w:proofErr w:type="spellEnd"/>
      <w:r>
        <w:t xml:space="preserve">, </w:t>
      </w:r>
      <w:proofErr w:type="spellStart"/>
      <w:r w:rsidRPr="00316E63">
        <w:t>Eisdorfer</w:t>
      </w:r>
      <w:proofErr w:type="spellEnd"/>
      <w:r w:rsidRPr="00316E63">
        <w:t xml:space="preserve"> Str. 21, D-37520 </w:t>
      </w:r>
      <w:proofErr w:type="spellStart"/>
      <w:r w:rsidRPr="00316E63">
        <w:t>Osterode</w:t>
      </w:r>
      <w:proofErr w:type="spellEnd"/>
      <w:r w:rsidRPr="00316E63">
        <w:t xml:space="preserve"> </w:t>
      </w:r>
      <w:proofErr w:type="spellStart"/>
      <w:r w:rsidRPr="00316E63">
        <w:t>am</w:t>
      </w:r>
      <w:proofErr w:type="spellEnd"/>
      <w:r w:rsidRPr="00316E63">
        <w:t xml:space="preserve"> </w:t>
      </w:r>
      <w:proofErr w:type="spellStart"/>
      <w:r w:rsidRPr="00316E63">
        <w:t>Harz</w:t>
      </w:r>
      <w:proofErr w:type="spellEnd"/>
      <w:r w:rsidRPr="00316E63">
        <w:t xml:space="preserve">, </w:t>
      </w:r>
      <w:r>
        <w:t>Německo</w:t>
      </w:r>
    </w:p>
    <w:p w14:paraId="30C3577D" w14:textId="63E60329" w:rsidR="00316E63" w:rsidRPr="003D21DE" w:rsidRDefault="00316E63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3D21DE">
        <w:t>evidenční číslo:</w:t>
      </w:r>
      <w:r w:rsidRPr="003D21DE">
        <w:rPr>
          <w:iCs/>
        </w:rPr>
        <w:t xml:space="preserve"> </w:t>
      </w:r>
      <w:r w:rsidRPr="00316E63">
        <w:rPr>
          <w:iCs/>
        </w:rPr>
        <w:t>4806-0</w:t>
      </w:r>
    </w:p>
    <w:p w14:paraId="51001AE5" w14:textId="4120BD05" w:rsidR="00316E63" w:rsidRPr="003D21DE" w:rsidRDefault="00316E63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3D21DE">
        <w:t xml:space="preserve">účinná látka: </w:t>
      </w:r>
      <w:r w:rsidRPr="006C0055">
        <w:rPr>
          <w:snapToGrid w:val="0"/>
        </w:rPr>
        <w:t>křemenný písek 475,2 g/kg</w:t>
      </w:r>
    </w:p>
    <w:p w14:paraId="06680B15" w14:textId="77777777" w:rsidR="00316E63" w:rsidRDefault="00316E63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3D21DE">
        <w:t xml:space="preserve">platnost povolení končí dne: </w:t>
      </w:r>
      <w:r>
        <w:t>31.8.2039</w:t>
      </w:r>
    </w:p>
    <w:p w14:paraId="58C6BF3C" w14:textId="77777777" w:rsidR="00316E63" w:rsidRDefault="00316E63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20A6611" w14:textId="607DE4FE" w:rsidR="00316E63" w:rsidRPr="00316E63" w:rsidRDefault="00316E63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  <w:lang w:eastAsia="en-US"/>
        </w:rPr>
      </w:pPr>
      <w:r w:rsidRPr="00316E63">
        <w:rPr>
          <w:i/>
          <w:iCs/>
          <w:snapToGrid w:val="0"/>
          <w:lang w:eastAsia="en-US"/>
        </w:rPr>
        <w:t>Rozsah povoleného použití</w:t>
      </w:r>
    </w:p>
    <w:tbl>
      <w:tblPr>
        <w:tblpPr w:leftFromText="141" w:rightFromText="141" w:vertAnchor="text" w:tblpXSpec="center" w:tblpY="1"/>
        <w:tblOverlap w:val="never"/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2268"/>
        <w:gridCol w:w="1701"/>
        <w:gridCol w:w="709"/>
        <w:gridCol w:w="1418"/>
        <w:gridCol w:w="1701"/>
      </w:tblGrid>
      <w:tr w:rsidR="00316E63" w:rsidRPr="00316E63" w14:paraId="4D17A97B" w14:textId="77777777" w:rsidTr="004349E8">
        <w:trPr>
          <w:jc w:val="center"/>
        </w:trPr>
        <w:tc>
          <w:tcPr>
            <w:tcW w:w="1693" w:type="dxa"/>
          </w:tcPr>
          <w:p w14:paraId="33FA5AD7" w14:textId="77777777" w:rsidR="00316E63" w:rsidRPr="00316E63" w:rsidRDefault="00316E63" w:rsidP="004349E8">
            <w:pPr>
              <w:widowControl w:val="0"/>
              <w:spacing w:line="276" w:lineRule="auto"/>
              <w:ind w:right="119"/>
              <w:rPr>
                <w:lang w:eastAsia="en-US"/>
              </w:rPr>
            </w:pPr>
            <w:r w:rsidRPr="00316E63">
              <w:rPr>
                <w:lang w:eastAsia="en-US"/>
              </w:rPr>
              <w:t>1) Plodina, oblast použití</w:t>
            </w:r>
          </w:p>
        </w:tc>
        <w:tc>
          <w:tcPr>
            <w:tcW w:w="2268" w:type="dxa"/>
          </w:tcPr>
          <w:p w14:paraId="267BBA95" w14:textId="77777777" w:rsidR="00316E63" w:rsidRPr="00316E63" w:rsidRDefault="00316E63" w:rsidP="004349E8">
            <w:pPr>
              <w:widowControl w:val="0"/>
              <w:spacing w:line="276" w:lineRule="auto"/>
              <w:ind w:left="25" w:right="-70"/>
              <w:rPr>
                <w:lang w:eastAsia="en-US"/>
              </w:rPr>
            </w:pPr>
            <w:r w:rsidRPr="00316E63">
              <w:rPr>
                <w:lang w:eastAsia="en-US"/>
              </w:rPr>
              <w:t>2) Škodlivý organismus, jiný účel použití</w:t>
            </w:r>
          </w:p>
        </w:tc>
        <w:tc>
          <w:tcPr>
            <w:tcW w:w="1701" w:type="dxa"/>
          </w:tcPr>
          <w:p w14:paraId="73B19CC0" w14:textId="77777777" w:rsidR="00316E63" w:rsidRPr="00316E63" w:rsidRDefault="00316E63" w:rsidP="004349E8">
            <w:pPr>
              <w:widowControl w:val="0"/>
              <w:spacing w:line="276" w:lineRule="auto"/>
              <w:ind w:left="51"/>
              <w:rPr>
                <w:lang w:eastAsia="en-US"/>
              </w:rPr>
            </w:pPr>
            <w:r w:rsidRPr="00316E63">
              <w:rPr>
                <w:lang w:eastAsia="en-US"/>
              </w:rPr>
              <w:t>Dávkování, mísitelnost</w:t>
            </w:r>
          </w:p>
        </w:tc>
        <w:tc>
          <w:tcPr>
            <w:tcW w:w="709" w:type="dxa"/>
          </w:tcPr>
          <w:p w14:paraId="7FD75B8C" w14:textId="77777777" w:rsidR="00316E63" w:rsidRPr="00316E63" w:rsidRDefault="00316E63" w:rsidP="004349E8">
            <w:pPr>
              <w:widowControl w:val="0"/>
              <w:spacing w:line="276" w:lineRule="auto"/>
              <w:jc w:val="center"/>
              <w:outlineLvl w:val="4"/>
            </w:pPr>
            <w:r w:rsidRPr="00316E63">
              <w:t>OL</w:t>
            </w:r>
          </w:p>
        </w:tc>
        <w:tc>
          <w:tcPr>
            <w:tcW w:w="1418" w:type="dxa"/>
          </w:tcPr>
          <w:p w14:paraId="03DFF5FC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>Poznámka</w:t>
            </w:r>
          </w:p>
          <w:p w14:paraId="41EC7C38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>1) k plodině</w:t>
            </w:r>
          </w:p>
          <w:p w14:paraId="2866489C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>2) k ŠO</w:t>
            </w:r>
          </w:p>
          <w:p w14:paraId="76FC6175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>3) k OL</w:t>
            </w:r>
          </w:p>
        </w:tc>
        <w:tc>
          <w:tcPr>
            <w:tcW w:w="1701" w:type="dxa"/>
          </w:tcPr>
          <w:p w14:paraId="4B33CF12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>4) Pozn. k dávkování</w:t>
            </w:r>
          </w:p>
          <w:p w14:paraId="1D9BD243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>5) Umístění</w:t>
            </w:r>
          </w:p>
          <w:p w14:paraId="7DDE1D51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>6) Určení sklizně</w:t>
            </w:r>
          </w:p>
        </w:tc>
      </w:tr>
      <w:tr w:rsidR="00316E63" w:rsidRPr="00316E63" w14:paraId="341BD32E" w14:textId="77777777" w:rsidTr="004349E8">
        <w:trPr>
          <w:jc w:val="center"/>
        </w:trPr>
        <w:tc>
          <w:tcPr>
            <w:tcW w:w="1693" w:type="dxa"/>
          </w:tcPr>
          <w:p w14:paraId="1FCDB3AB" w14:textId="77777777" w:rsidR="00316E63" w:rsidRPr="00316E63" w:rsidRDefault="00316E63" w:rsidP="004349E8">
            <w:pPr>
              <w:widowControl w:val="0"/>
              <w:spacing w:line="276" w:lineRule="auto"/>
              <w:ind w:right="119"/>
              <w:rPr>
                <w:lang w:eastAsia="en-US"/>
              </w:rPr>
            </w:pPr>
            <w:r w:rsidRPr="00316E63">
              <w:rPr>
                <w:lang w:eastAsia="en-US"/>
              </w:rPr>
              <w:t>listnaté dřeviny, jehličnany</w:t>
            </w:r>
          </w:p>
        </w:tc>
        <w:tc>
          <w:tcPr>
            <w:tcW w:w="2268" w:type="dxa"/>
          </w:tcPr>
          <w:p w14:paraId="317274BF" w14:textId="77777777" w:rsidR="00316E63" w:rsidRPr="00316E63" w:rsidRDefault="00316E63" w:rsidP="004349E8">
            <w:pPr>
              <w:widowControl w:val="0"/>
              <w:spacing w:line="276" w:lineRule="auto"/>
              <w:ind w:left="25"/>
              <w:rPr>
                <w:lang w:eastAsia="en-US"/>
              </w:rPr>
            </w:pPr>
            <w:r w:rsidRPr="00316E63">
              <w:rPr>
                <w:lang w:eastAsia="en-US"/>
              </w:rPr>
              <w:t>ochrana proti celoročnímu ohryzu a loupání zvěří (jelen, daněk evropský)</w:t>
            </w:r>
          </w:p>
        </w:tc>
        <w:tc>
          <w:tcPr>
            <w:tcW w:w="1701" w:type="dxa"/>
          </w:tcPr>
          <w:p w14:paraId="0EF5A41F" w14:textId="77777777" w:rsidR="00316E63" w:rsidRPr="00316E63" w:rsidRDefault="00316E63" w:rsidP="004349E8">
            <w:pPr>
              <w:widowControl w:val="0"/>
              <w:spacing w:line="276" w:lineRule="auto"/>
              <w:ind w:left="51"/>
              <w:rPr>
                <w:lang w:eastAsia="en-US"/>
              </w:rPr>
            </w:pPr>
            <w:r w:rsidRPr="00316E63">
              <w:rPr>
                <w:lang w:eastAsia="en-US"/>
              </w:rPr>
              <w:t>250-400 g/stromek</w:t>
            </w:r>
          </w:p>
        </w:tc>
        <w:tc>
          <w:tcPr>
            <w:tcW w:w="709" w:type="dxa"/>
          </w:tcPr>
          <w:p w14:paraId="00A5FFD9" w14:textId="77777777" w:rsidR="00316E63" w:rsidRPr="00316E63" w:rsidRDefault="00316E63" w:rsidP="004349E8">
            <w:pPr>
              <w:widowControl w:val="0"/>
              <w:spacing w:line="276" w:lineRule="auto"/>
              <w:ind w:left="-65"/>
              <w:jc w:val="center"/>
              <w:rPr>
                <w:lang w:eastAsia="en-US"/>
              </w:rPr>
            </w:pPr>
            <w:r w:rsidRPr="00316E63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14:paraId="7B54DF5A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14:paraId="02097065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 xml:space="preserve">4) neředí se </w:t>
            </w:r>
          </w:p>
          <w:p w14:paraId="3F297289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>5) venkovní prostory</w:t>
            </w:r>
          </w:p>
        </w:tc>
      </w:tr>
      <w:tr w:rsidR="00316E63" w:rsidRPr="00316E63" w14:paraId="75007A81" w14:textId="77777777" w:rsidTr="004349E8">
        <w:trPr>
          <w:jc w:val="center"/>
        </w:trPr>
        <w:tc>
          <w:tcPr>
            <w:tcW w:w="1693" w:type="dxa"/>
          </w:tcPr>
          <w:p w14:paraId="2A815B49" w14:textId="77777777" w:rsidR="00316E63" w:rsidRPr="00316E63" w:rsidRDefault="00316E63" w:rsidP="004349E8">
            <w:pPr>
              <w:widowControl w:val="0"/>
              <w:spacing w:line="276" w:lineRule="auto"/>
              <w:ind w:right="119"/>
              <w:rPr>
                <w:lang w:eastAsia="en-US"/>
              </w:rPr>
            </w:pPr>
            <w:r w:rsidRPr="00316E63">
              <w:rPr>
                <w:lang w:eastAsia="en-US"/>
              </w:rPr>
              <w:t>listnaté dřeviny, jehličnany</w:t>
            </w:r>
          </w:p>
        </w:tc>
        <w:tc>
          <w:tcPr>
            <w:tcW w:w="2268" w:type="dxa"/>
          </w:tcPr>
          <w:p w14:paraId="3F97D59D" w14:textId="77777777" w:rsidR="00316E63" w:rsidRPr="00316E63" w:rsidRDefault="00316E63" w:rsidP="004349E8">
            <w:pPr>
              <w:widowControl w:val="0"/>
              <w:spacing w:line="276" w:lineRule="auto"/>
              <w:ind w:left="25"/>
              <w:rPr>
                <w:lang w:eastAsia="en-US"/>
              </w:rPr>
            </w:pPr>
            <w:r w:rsidRPr="00316E63">
              <w:rPr>
                <w:lang w:eastAsia="en-US"/>
              </w:rPr>
              <w:t>ochrana proti celoročnímu ohryzu zvěří (bobr evropský)</w:t>
            </w:r>
          </w:p>
        </w:tc>
        <w:tc>
          <w:tcPr>
            <w:tcW w:w="1701" w:type="dxa"/>
          </w:tcPr>
          <w:p w14:paraId="3EEAB68F" w14:textId="77777777" w:rsidR="00316E63" w:rsidRPr="00316E63" w:rsidRDefault="00316E63" w:rsidP="004349E8">
            <w:pPr>
              <w:widowControl w:val="0"/>
              <w:spacing w:line="276" w:lineRule="auto"/>
              <w:ind w:left="51"/>
              <w:rPr>
                <w:lang w:eastAsia="en-US"/>
              </w:rPr>
            </w:pPr>
            <w:r w:rsidRPr="00316E63">
              <w:rPr>
                <w:lang w:eastAsia="en-US"/>
              </w:rPr>
              <w:t>250 g/stromek</w:t>
            </w:r>
          </w:p>
        </w:tc>
        <w:tc>
          <w:tcPr>
            <w:tcW w:w="709" w:type="dxa"/>
          </w:tcPr>
          <w:p w14:paraId="4D6A7393" w14:textId="77777777" w:rsidR="00316E63" w:rsidRPr="00316E63" w:rsidRDefault="00316E63" w:rsidP="004349E8">
            <w:pPr>
              <w:widowControl w:val="0"/>
              <w:spacing w:line="276" w:lineRule="auto"/>
              <w:ind w:left="-65"/>
              <w:jc w:val="center"/>
              <w:rPr>
                <w:lang w:eastAsia="en-US"/>
              </w:rPr>
            </w:pPr>
            <w:r w:rsidRPr="00316E63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14:paraId="07E0B043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14:paraId="51D6B65B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 xml:space="preserve">4) neředí se </w:t>
            </w:r>
          </w:p>
          <w:p w14:paraId="351EADDB" w14:textId="77777777" w:rsidR="00316E63" w:rsidRPr="00316E63" w:rsidRDefault="00316E63" w:rsidP="004349E8">
            <w:pPr>
              <w:widowControl w:val="0"/>
              <w:spacing w:line="276" w:lineRule="auto"/>
              <w:rPr>
                <w:color w:val="0070C0"/>
                <w:lang w:eastAsia="en-US"/>
              </w:rPr>
            </w:pPr>
            <w:r w:rsidRPr="00316E63">
              <w:rPr>
                <w:lang w:eastAsia="en-US"/>
              </w:rPr>
              <w:t>5) venkovní prostory</w:t>
            </w:r>
          </w:p>
        </w:tc>
      </w:tr>
      <w:tr w:rsidR="00316E63" w:rsidRPr="00316E63" w14:paraId="480ECA4E" w14:textId="77777777" w:rsidTr="004349E8">
        <w:trPr>
          <w:jc w:val="center"/>
        </w:trPr>
        <w:tc>
          <w:tcPr>
            <w:tcW w:w="1693" w:type="dxa"/>
          </w:tcPr>
          <w:p w14:paraId="2E689FCD" w14:textId="77777777" w:rsidR="00316E63" w:rsidRPr="00316E63" w:rsidRDefault="00316E63" w:rsidP="004349E8">
            <w:pPr>
              <w:widowControl w:val="0"/>
              <w:spacing w:line="276" w:lineRule="auto"/>
              <w:ind w:right="119"/>
              <w:rPr>
                <w:lang w:eastAsia="en-US"/>
              </w:rPr>
            </w:pPr>
            <w:r w:rsidRPr="00316E63">
              <w:rPr>
                <w:lang w:eastAsia="en-US"/>
              </w:rPr>
              <w:t>ovocné stromy</w:t>
            </w:r>
          </w:p>
        </w:tc>
        <w:tc>
          <w:tcPr>
            <w:tcW w:w="2268" w:type="dxa"/>
          </w:tcPr>
          <w:p w14:paraId="7EC7358A" w14:textId="77777777" w:rsidR="00316E63" w:rsidRPr="00316E63" w:rsidRDefault="00316E63" w:rsidP="004349E8">
            <w:pPr>
              <w:widowControl w:val="0"/>
              <w:spacing w:line="276" w:lineRule="auto"/>
              <w:ind w:left="25"/>
              <w:rPr>
                <w:lang w:eastAsia="en-US"/>
              </w:rPr>
            </w:pPr>
            <w:r w:rsidRPr="00316E63">
              <w:rPr>
                <w:lang w:eastAsia="en-US"/>
              </w:rPr>
              <w:t>ochrana proti celoročnímu ohryzu a loupání zvěří (jelen, daněk evropský)</w:t>
            </w:r>
          </w:p>
        </w:tc>
        <w:tc>
          <w:tcPr>
            <w:tcW w:w="1701" w:type="dxa"/>
          </w:tcPr>
          <w:p w14:paraId="3B5DE692" w14:textId="77777777" w:rsidR="00316E63" w:rsidRPr="00316E63" w:rsidRDefault="00316E63" w:rsidP="004349E8">
            <w:pPr>
              <w:widowControl w:val="0"/>
              <w:spacing w:line="276" w:lineRule="auto"/>
              <w:ind w:left="51"/>
              <w:rPr>
                <w:lang w:eastAsia="en-US"/>
              </w:rPr>
            </w:pPr>
            <w:r w:rsidRPr="00316E63">
              <w:rPr>
                <w:lang w:eastAsia="en-US"/>
              </w:rPr>
              <w:t>200-400 g/stromek</w:t>
            </w:r>
          </w:p>
        </w:tc>
        <w:tc>
          <w:tcPr>
            <w:tcW w:w="709" w:type="dxa"/>
          </w:tcPr>
          <w:p w14:paraId="1C633733" w14:textId="77777777" w:rsidR="00316E63" w:rsidRPr="00316E63" w:rsidRDefault="00316E63" w:rsidP="004349E8">
            <w:pPr>
              <w:widowControl w:val="0"/>
              <w:spacing w:line="276" w:lineRule="auto"/>
              <w:ind w:left="-65"/>
              <w:jc w:val="center"/>
              <w:rPr>
                <w:lang w:eastAsia="en-US"/>
              </w:rPr>
            </w:pPr>
            <w:r w:rsidRPr="00316E63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14:paraId="25494FEF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14:paraId="088C4457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 xml:space="preserve">4) neředí se </w:t>
            </w:r>
          </w:p>
          <w:p w14:paraId="08268025" w14:textId="77777777" w:rsidR="00316E63" w:rsidRPr="00316E63" w:rsidRDefault="00316E63" w:rsidP="004349E8">
            <w:pPr>
              <w:widowControl w:val="0"/>
              <w:spacing w:line="276" w:lineRule="auto"/>
              <w:rPr>
                <w:color w:val="0070C0"/>
                <w:lang w:eastAsia="en-US"/>
              </w:rPr>
            </w:pPr>
            <w:r w:rsidRPr="00316E63">
              <w:rPr>
                <w:lang w:eastAsia="en-US"/>
              </w:rPr>
              <w:t>5) venkovní prostory</w:t>
            </w:r>
          </w:p>
        </w:tc>
      </w:tr>
      <w:tr w:rsidR="00316E63" w:rsidRPr="00316E63" w14:paraId="44A8D265" w14:textId="77777777" w:rsidTr="004349E8">
        <w:trPr>
          <w:jc w:val="center"/>
        </w:trPr>
        <w:tc>
          <w:tcPr>
            <w:tcW w:w="1693" w:type="dxa"/>
          </w:tcPr>
          <w:p w14:paraId="7A73FB62" w14:textId="77777777" w:rsidR="00316E63" w:rsidRPr="00316E63" w:rsidRDefault="00316E63" w:rsidP="004349E8">
            <w:pPr>
              <w:widowControl w:val="0"/>
              <w:spacing w:line="276" w:lineRule="auto"/>
              <w:ind w:right="119"/>
              <w:rPr>
                <w:lang w:eastAsia="en-US"/>
              </w:rPr>
            </w:pPr>
            <w:r w:rsidRPr="00316E63">
              <w:rPr>
                <w:lang w:eastAsia="en-US"/>
              </w:rPr>
              <w:t>ovocné stromy</w:t>
            </w:r>
          </w:p>
        </w:tc>
        <w:tc>
          <w:tcPr>
            <w:tcW w:w="2268" w:type="dxa"/>
          </w:tcPr>
          <w:p w14:paraId="4E7FD1C4" w14:textId="77777777" w:rsidR="00316E63" w:rsidRPr="00316E63" w:rsidRDefault="00316E63" w:rsidP="004349E8">
            <w:pPr>
              <w:widowControl w:val="0"/>
              <w:spacing w:line="276" w:lineRule="auto"/>
              <w:ind w:left="25"/>
              <w:rPr>
                <w:lang w:eastAsia="en-US"/>
              </w:rPr>
            </w:pPr>
            <w:r w:rsidRPr="00316E63">
              <w:rPr>
                <w:lang w:eastAsia="en-US"/>
              </w:rPr>
              <w:t>ochrana proti celoročnímu ohryzu zvěří (zajíc polní, králík divoký, bobr evropský)</w:t>
            </w:r>
          </w:p>
        </w:tc>
        <w:tc>
          <w:tcPr>
            <w:tcW w:w="1701" w:type="dxa"/>
          </w:tcPr>
          <w:p w14:paraId="189F2D17" w14:textId="77777777" w:rsidR="00316E63" w:rsidRPr="00316E63" w:rsidRDefault="00316E63" w:rsidP="004349E8">
            <w:pPr>
              <w:widowControl w:val="0"/>
              <w:spacing w:line="276" w:lineRule="auto"/>
              <w:ind w:left="51"/>
              <w:rPr>
                <w:lang w:eastAsia="en-US"/>
              </w:rPr>
            </w:pPr>
            <w:r w:rsidRPr="00316E63">
              <w:rPr>
                <w:lang w:eastAsia="en-US"/>
              </w:rPr>
              <w:t>250 g/stromek</w:t>
            </w:r>
          </w:p>
        </w:tc>
        <w:tc>
          <w:tcPr>
            <w:tcW w:w="709" w:type="dxa"/>
          </w:tcPr>
          <w:p w14:paraId="2D917983" w14:textId="77777777" w:rsidR="00316E63" w:rsidRPr="00316E63" w:rsidRDefault="00316E63" w:rsidP="004349E8">
            <w:pPr>
              <w:widowControl w:val="0"/>
              <w:spacing w:line="276" w:lineRule="auto"/>
              <w:ind w:left="-65"/>
              <w:jc w:val="center"/>
              <w:rPr>
                <w:lang w:eastAsia="en-US"/>
              </w:rPr>
            </w:pPr>
            <w:r w:rsidRPr="00316E63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14:paraId="40EF6C3C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14:paraId="3C1804E0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 xml:space="preserve">4) neředí se </w:t>
            </w:r>
          </w:p>
          <w:p w14:paraId="007FDF5E" w14:textId="77777777" w:rsidR="00316E63" w:rsidRPr="00316E63" w:rsidRDefault="00316E63" w:rsidP="004349E8">
            <w:pPr>
              <w:widowControl w:val="0"/>
              <w:spacing w:line="276" w:lineRule="auto"/>
              <w:rPr>
                <w:color w:val="0070C0"/>
                <w:lang w:eastAsia="en-US"/>
              </w:rPr>
            </w:pPr>
            <w:r w:rsidRPr="00316E63">
              <w:rPr>
                <w:lang w:eastAsia="en-US"/>
              </w:rPr>
              <w:t>5) venkovní prostory</w:t>
            </w:r>
          </w:p>
        </w:tc>
      </w:tr>
      <w:tr w:rsidR="00316E63" w:rsidRPr="00316E63" w14:paraId="6FD26B1D" w14:textId="77777777" w:rsidTr="004349E8">
        <w:trPr>
          <w:jc w:val="center"/>
        </w:trPr>
        <w:tc>
          <w:tcPr>
            <w:tcW w:w="1693" w:type="dxa"/>
          </w:tcPr>
          <w:p w14:paraId="1B9C3DD8" w14:textId="77777777" w:rsidR="00316E63" w:rsidRPr="00316E63" w:rsidRDefault="00316E63" w:rsidP="004349E8">
            <w:pPr>
              <w:widowControl w:val="0"/>
              <w:spacing w:line="276" w:lineRule="auto"/>
              <w:ind w:right="119"/>
              <w:rPr>
                <w:lang w:eastAsia="en-US"/>
              </w:rPr>
            </w:pPr>
            <w:r w:rsidRPr="00316E63">
              <w:rPr>
                <w:lang w:eastAsia="en-US"/>
              </w:rPr>
              <w:t>listnaté dřeviny, jehličnany</w:t>
            </w:r>
          </w:p>
        </w:tc>
        <w:tc>
          <w:tcPr>
            <w:tcW w:w="2268" w:type="dxa"/>
          </w:tcPr>
          <w:p w14:paraId="53FD3B8B" w14:textId="77777777" w:rsidR="00316E63" w:rsidRPr="00316E63" w:rsidRDefault="00316E63" w:rsidP="004349E8">
            <w:pPr>
              <w:widowControl w:val="0"/>
              <w:spacing w:line="276" w:lineRule="auto"/>
              <w:ind w:left="25"/>
              <w:rPr>
                <w:lang w:eastAsia="en-US"/>
              </w:rPr>
            </w:pPr>
            <w:r w:rsidRPr="00316E63">
              <w:rPr>
                <w:lang w:eastAsia="en-US"/>
              </w:rPr>
              <w:t>ochrana proti celoročnímu ohryzu zvěří (bobr evropský)</w:t>
            </w:r>
          </w:p>
        </w:tc>
        <w:tc>
          <w:tcPr>
            <w:tcW w:w="1701" w:type="dxa"/>
          </w:tcPr>
          <w:p w14:paraId="34E2268D" w14:textId="77777777" w:rsidR="00316E63" w:rsidRPr="00316E63" w:rsidRDefault="00316E63" w:rsidP="004349E8">
            <w:pPr>
              <w:widowControl w:val="0"/>
              <w:spacing w:line="276" w:lineRule="auto"/>
              <w:ind w:left="51"/>
              <w:rPr>
                <w:lang w:eastAsia="en-US"/>
              </w:rPr>
            </w:pPr>
            <w:r w:rsidRPr="00316E63">
              <w:rPr>
                <w:lang w:eastAsia="en-US"/>
              </w:rPr>
              <w:t>250 g/stromek (cca 12g/dm</w:t>
            </w:r>
            <w:r w:rsidRPr="00316E63">
              <w:rPr>
                <w:vertAlign w:val="superscript"/>
                <w:lang w:eastAsia="en-US"/>
              </w:rPr>
              <w:t>2</w:t>
            </w:r>
            <w:r w:rsidRPr="00316E63">
              <w:rPr>
                <w:lang w:eastAsia="en-US"/>
              </w:rPr>
              <w:t>)</w:t>
            </w:r>
          </w:p>
        </w:tc>
        <w:tc>
          <w:tcPr>
            <w:tcW w:w="709" w:type="dxa"/>
          </w:tcPr>
          <w:p w14:paraId="62EDCE01" w14:textId="77777777" w:rsidR="00316E63" w:rsidRPr="00316E63" w:rsidRDefault="00316E63" w:rsidP="004349E8">
            <w:pPr>
              <w:widowControl w:val="0"/>
              <w:spacing w:line="276" w:lineRule="auto"/>
              <w:ind w:left="-65"/>
              <w:jc w:val="center"/>
              <w:rPr>
                <w:lang w:eastAsia="en-US"/>
              </w:rPr>
            </w:pPr>
            <w:r w:rsidRPr="00316E63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14:paraId="5804F3F3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14:paraId="510F8738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 xml:space="preserve">4) neředí se </w:t>
            </w:r>
          </w:p>
          <w:p w14:paraId="5BC3564B" w14:textId="77777777" w:rsidR="00316E63" w:rsidRPr="00316E63" w:rsidRDefault="00316E63" w:rsidP="004349E8">
            <w:pPr>
              <w:widowControl w:val="0"/>
              <w:spacing w:line="276" w:lineRule="auto"/>
              <w:rPr>
                <w:lang w:eastAsia="en-US"/>
              </w:rPr>
            </w:pPr>
            <w:r w:rsidRPr="00316E63">
              <w:rPr>
                <w:lang w:eastAsia="en-US"/>
              </w:rPr>
              <w:t>5) školky</w:t>
            </w:r>
          </w:p>
        </w:tc>
      </w:tr>
    </w:tbl>
    <w:p w14:paraId="25E0C469" w14:textId="77777777" w:rsidR="004349E8" w:rsidRDefault="004349E8" w:rsidP="004349E8">
      <w:pPr>
        <w:widowControl w:val="0"/>
        <w:spacing w:line="276" w:lineRule="auto"/>
        <w:ind w:left="62"/>
        <w:jc w:val="both"/>
      </w:pPr>
    </w:p>
    <w:p w14:paraId="766418A4" w14:textId="7BD49839" w:rsidR="00316E63" w:rsidRPr="00316E63" w:rsidRDefault="00316E63" w:rsidP="004349E8">
      <w:pPr>
        <w:widowControl w:val="0"/>
        <w:spacing w:line="276" w:lineRule="auto"/>
        <w:ind w:left="62"/>
        <w:jc w:val="both"/>
      </w:pPr>
      <w:r w:rsidRPr="00316E63">
        <w:t>(-) – jde o způsob použití nebo určení, které stanovení ochranné lhůty nevyžadují.</w:t>
      </w:r>
    </w:p>
    <w:p w14:paraId="79123500" w14:textId="77777777" w:rsidR="00316E63" w:rsidRPr="00316E63" w:rsidRDefault="00316E63" w:rsidP="004349E8">
      <w:pPr>
        <w:widowControl w:val="0"/>
        <w:spacing w:line="276" w:lineRule="auto"/>
        <w:ind w:left="62"/>
        <w:jc w:val="both"/>
      </w:pPr>
    </w:p>
    <w:tbl>
      <w:tblPr>
        <w:tblStyle w:val="Mkatabulky51"/>
        <w:tblpPr w:leftFromText="141" w:rightFromText="141" w:vertAnchor="text" w:tblpXSpec="center" w:tblpY="1"/>
        <w:tblOverlap w:val="never"/>
        <w:tblW w:w="9351" w:type="dxa"/>
        <w:jc w:val="center"/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1842"/>
        <w:gridCol w:w="3119"/>
      </w:tblGrid>
      <w:tr w:rsidR="00316E63" w:rsidRPr="004349E8" w14:paraId="3D60B12D" w14:textId="77777777" w:rsidTr="004349E8">
        <w:trPr>
          <w:trHeight w:val="274"/>
          <w:jc w:val="center"/>
        </w:trPr>
        <w:tc>
          <w:tcPr>
            <w:tcW w:w="2830" w:type="dxa"/>
          </w:tcPr>
          <w:p w14:paraId="4A8830B8" w14:textId="77777777" w:rsidR="00316E63" w:rsidRPr="004349E8" w:rsidRDefault="00316E63" w:rsidP="004349E8">
            <w:pPr>
              <w:widowControl w:val="0"/>
              <w:spacing w:line="276" w:lineRule="auto"/>
            </w:pPr>
            <w:r w:rsidRPr="004349E8">
              <w:t>Plodina, oblast použití</w:t>
            </w:r>
          </w:p>
        </w:tc>
        <w:tc>
          <w:tcPr>
            <w:tcW w:w="1560" w:type="dxa"/>
          </w:tcPr>
          <w:p w14:paraId="65C1D616" w14:textId="77777777" w:rsidR="00316E63" w:rsidRPr="004349E8" w:rsidRDefault="00316E63" w:rsidP="004349E8">
            <w:pPr>
              <w:widowControl w:val="0"/>
              <w:spacing w:line="276" w:lineRule="auto"/>
              <w:ind w:left="34" w:hanging="34"/>
            </w:pPr>
            <w:r w:rsidRPr="004349E8">
              <w:t>Dávka vody</w:t>
            </w:r>
          </w:p>
        </w:tc>
        <w:tc>
          <w:tcPr>
            <w:tcW w:w="1842" w:type="dxa"/>
          </w:tcPr>
          <w:p w14:paraId="583F02A0" w14:textId="77777777" w:rsidR="00316E63" w:rsidRPr="004349E8" w:rsidRDefault="00316E63" w:rsidP="004349E8">
            <w:pPr>
              <w:widowControl w:val="0"/>
              <w:spacing w:line="276" w:lineRule="auto"/>
              <w:ind w:left="34" w:hanging="34"/>
            </w:pPr>
            <w:r w:rsidRPr="004349E8">
              <w:t>Způsob aplikace</w:t>
            </w:r>
          </w:p>
        </w:tc>
        <w:tc>
          <w:tcPr>
            <w:tcW w:w="3119" w:type="dxa"/>
          </w:tcPr>
          <w:p w14:paraId="04549EE7" w14:textId="77777777" w:rsidR="00316E63" w:rsidRPr="004349E8" w:rsidRDefault="00316E63" w:rsidP="004349E8">
            <w:pPr>
              <w:widowControl w:val="0"/>
              <w:spacing w:line="276" w:lineRule="auto"/>
              <w:ind w:left="34" w:hanging="34"/>
            </w:pPr>
            <w:r w:rsidRPr="004349E8">
              <w:t>Max. počet aplikací v plodině</w:t>
            </w:r>
          </w:p>
        </w:tc>
      </w:tr>
      <w:tr w:rsidR="00316E63" w:rsidRPr="004349E8" w14:paraId="09151839" w14:textId="77777777" w:rsidTr="004349E8">
        <w:trPr>
          <w:trHeight w:val="495"/>
          <w:jc w:val="center"/>
        </w:trPr>
        <w:tc>
          <w:tcPr>
            <w:tcW w:w="2830" w:type="dxa"/>
          </w:tcPr>
          <w:p w14:paraId="4179DA19" w14:textId="77777777" w:rsidR="00316E63" w:rsidRPr="004349E8" w:rsidRDefault="00316E63" w:rsidP="004349E8">
            <w:pPr>
              <w:widowControl w:val="0"/>
              <w:spacing w:line="276" w:lineRule="auto"/>
              <w:ind w:left="25"/>
            </w:pPr>
            <w:r w:rsidRPr="004349E8">
              <w:t>jehličnany, listnaté dřeviny, ovocné stromy</w:t>
            </w:r>
          </w:p>
        </w:tc>
        <w:tc>
          <w:tcPr>
            <w:tcW w:w="1560" w:type="dxa"/>
          </w:tcPr>
          <w:p w14:paraId="7AB0C73F" w14:textId="77777777" w:rsidR="00316E63" w:rsidRPr="004349E8" w:rsidRDefault="00316E63" w:rsidP="004349E8">
            <w:pPr>
              <w:widowControl w:val="0"/>
              <w:spacing w:line="276" w:lineRule="auto"/>
              <w:ind w:left="25"/>
            </w:pPr>
            <w:r w:rsidRPr="004349E8">
              <w:t xml:space="preserve"> neředí se</w:t>
            </w:r>
          </w:p>
        </w:tc>
        <w:tc>
          <w:tcPr>
            <w:tcW w:w="1842" w:type="dxa"/>
          </w:tcPr>
          <w:p w14:paraId="6AD8B7BE" w14:textId="77777777" w:rsidR="00316E63" w:rsidRPr="004349E8" w:rsidRDefault="00316E63" w:rsidP="004349E8">
            <w:pPr>
              <w:widowControl w:val="0"/>
              <w:spacing w:line="276" w:lineRule="auto"/>
              <w:ind w:left="25"/>
            </w:pPr>
            <w:r w:rsidRPr="004349E8">
              <w:t>nátěr</w:t>
            </w:r>
          </w:p>
        </w:tc>
        <w:tc>
          <w:tcPr>
            <w:tcW w:w="3119" w:type="dxa"/>
          </w:tcPr>
          <w:p w14:paraId="170DD79B" w14:textId="43E59286" w:rsidR="00316E63" w:rsidRPr="004349E8" w:rsidRDefault="00316E63" w:rsidP="004349E8">
            <w:pPr>
              <w:widowControl w:val="0"/>
              <w:spacing w:line="276" w:lineRule="auto"/>
              <w:ind w:left="25"/>
            </w:pPr>
            <w:r w:rsidRPr="004349E8">
              <w:t>1x/rok</w:t>
            </w:r>
          </w:p>
        </w:tc>
      </w:tr>
    </w:tbl>
    <w:p w14:paraId="11473115" w14:textId="77777777" w:rsidR="004349E8" w:rsidRDefault="004349E8" w:rsidP="004349E8">
      <w:pPr>
        <w:widowControl w:val="0"/>
        <w:spacing w:line="276" w:lineRule="auto"/>
        <w:jc w:val="both"/>
        <w:rPr>
          <w:bCs/>
          <w:lang w:eastAsia="en-US"/>
        </w:rPr>
      </w:pPr>
    </w:p>
    <w:p w14:paraId="094EFE0E" w14:textId="5932E9FB" w:rsidR="00316E63" w:rsidRPr="00316E63" w:rsidRDefault="00316E63" w:rsidP="004349E8">
      <w:pPr>
        <w:widowControl w:val="0"/>
        <w:spacing w:line="276" w:lineRule="auto"/>
        <w:jc w:val="both"/>
        <w:rPr>
          <w:bCs/>
          <w:lang w:eastAsia="en-US"/>
        </w:rPr>
      </w:pPr>
      <w:r w:rsidRPr="00316E63">
        <w:rPr>
          <w:bCs/>
          <w:lang w:eastAsia="en-US"/>
        </w:rPr>
        <w:t>Dávka přípravku/strom závisí na průměru kmene, typu kůry kmene a na výšce, do které má být kmen stromu ošetřen.</w:t>
      </w:r>
    </w:p>
    <w:p w14:paraId="36750D2B" w14:textId="77777777" w:rsidR="00316E63" w:rsidRPr="00316E63" w:rsidRDefault="00316E63" w:rsidP="004349E8">
      <w:pPr>
        <w:widowControl w:val="0"/>
        <w:spacing w:line="276" w:lineRule="auto"/>
        <w:jc w:val="both"/>
        <w:rPr>
          <w:bCs/>
          <w:lang w:eastAsia="en-US"/>
        </w:rPr>
      </w:pPr>
      <w:r w:rsidRPr="00316E63">
        <w:rPr>
          <w:bCs/>
          <w:lang w:eastAsia="en-US"/>
        </w:rPr>
        <w:t xml:space="preserve">Přípravek aplikujte při teplotách nad 8 °C za suchého počasí. </w:t>
      </w:r>
    </w:p>
    <w:p w14:paraId="4386F94C" w14:textId="77777777" w:rsidR="00316E63" w:rsidRPr="00316E63" w:rsidRDefault="00316E63" w:rsidP="004349E8">
      <w:pPr>
        <w:widowControl w:val="0"/>
        <w:spacing w:line="276" w:lineRule="auto"/>
        <w:jc w:val="both"/>
        <w:rPr>
          <w:bCs/>
          <w:lang w:eastAsia="en-US"/>
        </w:rPr>
      </w:pPr>
      <w:r w:rsidRPr="00316E63">
        <w:rPr>
          <w:bCs/>
          <w:lang w:eastAsia="en-US"/>
        </w:rPr>
        <w:t>Přípravek lze nanášet i na vlhké kmeny (ne před očekávaným deštěm nebo mrazem) a zvěří poškozené stromy (zlepšení hojení, podpora tvorby závalů).</w:t>
      </w:r>
    </w:p>
    <w:p w14:paraId="2C16A7CF" w14:textId="77777777" w:rsidR="00316E63" w:rsidRPr="00316E63" w:rsidRDefault="00316E63" w:rsidP="004349E8">
      <w:pPr>
        <w:widowControl w:val="0"/>
        <w:spacing w:line="276" w:lineRule="auto"/>
        <w:rPr>
          <w:bCs/>
          <w:lang w:eastAsia="en-US"/>
        </w:rPr>
      </w:pPr>
      <w:r w:rsidRPr="00316E63">
        <w:rPr>
          <w:bCs/>
          <w:lang w:eastAsia="en-US"/>
        </w:rPr>
        <w:lastRenderedPageBreak/>
        <w:t>Před aplikací je nutno očistit kmeny kartáčem (zbavení kůry mechů, lišejníků a odchlíplé části kůry).</w:t>
      </w:r>
    </w:p>
    <w:p w14:paraId="7C3089CF" w14:textId="77777777" w:rsidR="00316E63" w:rsidRPr="00316E63" w:rsidRDefault="00316E63" w:rsidP="004349E8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  <w:highlight w:val="yellow"/>
        </w:rPr>
      </w:pPr>
    </w:p>
    <w:p w14:paraId="6996F3ED" w14:textId="77777777" w:rsidR="002D76FF" w:rsidRDefault="002D76FF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bookmarkEnd w:id="5"/>
    <w:bookmarkEnd w:id="6"/>
    <w:bookmarkEnd w:id="7"/>
    <w:bookmarkEnd w:id="8"/>
    <w:bookmarkEnd w:id="9"/>
    <w:bookmarkEnd w:id="10"/>
    <w:bookmarkEnd w:id="11"/>
    <w:p w14:paraId="434D6353" w14:textId="1E6F8207" w:rsidR="00293D9B" w:rsidRPr="00913FBF" w:rsidRDefault="00293D9B" w:rsidP="004349E8">
      <w:pPr>
        <w:widowControl w:val="0"/>
        <w:spacing w:line="276" w:lineRule="auto"/>
        <w:jc w:val="both"/>
      </w:pPr>
      <w:r w:rsidRPr="00913FBF">
        <w:rPr>
          <w:b/>
          <w:bCs/>
        </w:rPr>
        <w:t>4.</w:t>
      </w:r>
      <w:r w:rsidRPr="00913FBF">
        <w:rPr>
          <w:b/>
          <w:bCs/>
          <w:u w:val="single"/>
        </w:rPr>
        <w:t xml:space="preserve"> ROZŠÍŘENÍ POUŽITÍ NEBO ZMĚNA V</w:t>
      </w:r>
      <w:r w:rsidR="00ED2427" w:rsidRPr="00913FBF">
        <w:rPr>
          <w:b/>
          <w:bCs/>
          <w:u w:val="single"/>
        </w:rPr>
        <w:t> </w:t>
      </w:r>
      <w:r w:rsidRPr="00913FBF">
        <w:rPr>
          <w:b/>
          <w:bCs/>
          <w:u w:val="single"/>
        </w:rPr>
        <w:t>POUŽITÍ</w:t>
      </w:r>
      <w:r w:rsidR="00ED2427" w:rsidRPr="00913FBF">
        <w:rPr>
          <w:b/>
          <w:bCs/>
          <w:u w:val="single"/>
        </w:rPr>
        <w:t xml:space="preserve"> </w:t>
      </w:r>
      <w:r w:rsidR="006E655F" w:rsidRPr="00913FBF">
        <w:rPr>
          <w:b/>
          <w:bCs/>
          <w:u w:val="single"/>
        </w:rPr>
        <w:t>POMOCNÉHO</w:t>
      </w:r>
      <w:r w:rsidRPr="00913FBF">
        <w:rPr>
          <w:b/>
          <w:bCs/>
          <w:u w:val="single"/>
        </w:rPr>
        <w:t xml:space="preserve"> PROSTŘEDKU</w:t>
      </w:r>
    </w:p>
    <w:p w14:paraId="0BFFD178" w14:textId="77777777" w:rsidR="00AC4918" w:rsidRDefault="00AC4918" w:rsidP="004349E8">
      <w:pPr>
        <w:widowControl w:val="0"/>
        <w:tabs>
          <w:tab w:val="left" w:pos="284"/>
        </w:tabs>
        <w:spacing w:line="276" w:lineRule="auto"/>
        <w:ind w:left="284"/>
        <w:jc w:val="both"/>
      </w:pPr>
      <w:r w:rsidRPr="003B3829">
        <w:t>Nebylo vydáno</w:t>
      </w:r>
    </w:p>
    <w:p w14:paraId="1CDA8B71" w14:textId="77777777" w:rsidR="00B07E10" w:rsidRDefault="00B07E10" w:rsidP="004349E8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6C4CD5E" w14:textId="77777777" w:rsidR="00661AB1" w:rsidRDefault="00661AB1" w:rsidP="004349E8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eastAsia="Calibri"/>
          <w:lang w:eastAsia="en-US"/>
        </w:rPr>
      </w:pPr>
    </w:p>
    <w:p w14:paraId="744665C3" w14:textId="198DC080" w:rsidR="00293D9B" w:rsidRPr="00530451" w:rsidRDefault="00293D9B" w:rsidP="004349E8">
      <w:pPr>
        <w:widowControl w:val="0"/>
        <w:spacing w:line="276" w:lineRule="auto"/>
        <w:jc w:val="both"/>
        <w:rPr>
          <w:b/>
          <w:bCs/>
          <w:u w:val="single"/>
        </w:rPr>
      </w:pPr>
      <w:r w:rsidRPr="00530451">
        <w:rPr>
          <w:b/>
          <w:bCs/>
          <w:u w:val="single"/>
        </w:rPr>
        <w:t>5. ROZŠÍŘENÉ POUŽITÍ POVOLENÉHO PŘÍPRAVKU NEBO ZMĚNA V</w:t>
      </w:r>
      <w:r w:rsidR="004349E8">
        <w:rPr>
          <w:b/>
          <w:bCs/>
          <w:u w:val="single"/>
        </w:rPr>
        <w:t xml:space="preserve"> </w:t>
      </w:r>
      <w:r w:rsidRPr="00530451">
        <w:rPr>
          <w:b/>
          <w:bCs/>
          <w:u w:val="single"/>
        </w:rPr>
        <w:t xml:space="preserve">ROZŠÍŘENÉM POUŽITÍ PŘÍPRAVKU tzv. „minority“ (= menšinová použití) </w:t>
      </w:r>
    </w:p>
    <w:p w14:paraId="4BBAE360" w14:textId="77777777" w:rsidR="00293D9B" w:rsidRPr="00FE0BA3" w:rsidRDefault="00293D9B" w:rsidP="004349E8">
      <w:pPr>
        <w:widowControl w:val="0"/>
        <w:spacing w:line="276" w:lineRule="auto"/>
      </w:pPr>
    </w:p>
    <w:p w14:paraId="5BB1A554" w14:textId="77777777" w:rsidR="0005251F" w:rsidRPr="00530451" w:rsidRDefault="003C0FCD" w:rsidP="004349E8">
      <w:pPr>
        <w:widowControl w:val="0"/>
        <w:spacing w:line="276" w:lineRule="auto"/>
        <w:ind w:left="720"/>
        <w:contextualSpacing/>
        <w:rPr>
          <w:b/>
          <w:bCs/>
          <w:u w:val="single"/>
        </w:rPr>
      </w:pPr>
      <w:r w:rsidRPr="00530451">
        <w:rPr>
          <w:b/>
          <w:bCs/>
          <w:u w:val="single"/>
        </w:rPr>
        <w:t>nařízení Ústředního kontrolního a zkušebního ústavu zemědělského</w:t>
      </w:r>
      <w:r w:rsidR="0005251F" w:rsidRPr="00530451">
        <w:rPr>
          <w:b/>
          <w:bCs/>
          <w:u w:val="single"/>
        </w:rPr>
        <w:t xml:space="preserve"> </w:t>
      </w:r>
    </w:p>
    <w:p w14:paraId="49205DFC" w14:textId="77777777" w:rsidR="003C0FCD" w:rsidRDefault="0005251F" w:rsidP="004349E8">
      <w:pPr>
        <w:widowControl w:val="0"/>
        <w:spacing w:line="276" w:lineRule="auto"/>
        <w:ind w:left="709" w:hanging="349"/>
        <w:contextualSpacing/>
        <w:rPr>
          <w:bCs/>
        </w:rPr>
      </w:pPr>
      <w:r w:rsidRPr="00530451">
        <w:rPr>
          <w:bCs/>
        </w:rPr>
        <w:t xml:space="preserve">     (nařízení vydané pro referenční přípravek platí ve stejném rozsahu i pro všechna jeho   další obchodní jména)</w:t>
      </w:r>
    </w:p>
    <w:p w14:paraId="2335E1AF" w14:textId="77777777" w:rsidR="00AC4918" w:rsidRDefault="00AC491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color w:val="000000" w:themeColor="text1"/>
        </w:rPr>
      </w:pPr>
      <w:bookmarkStart w:id="15" w:name="_Hlk205967331"/>
      <w:bookmarkStart w:id="16" w:name="_Hlk109389606"/>
    </w:p>
    <w:p w14:paraId="7DBC1649" w14:textId="77777777" w:rsidR="004349E8" w:rsidRPr="004349E8" w:rsidRDefault="004349E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color w:val="000000" w:themeColor="text1"/>
        </w:rPr>
      </w:pPr>
    </w:p>
    <w:p w14:paraId="7F8CEACE" w14:textId="7C675507" w:rsidR="00D347DE" w:rsidRDefault="00D347D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D347DE">
        <w:rPr>
          <w:b/>
          <w:color w:val="000000" w:themeColor="text1"/>
          <w:sz w:val="28"/>
          <w:szCs w:val="28"/>
        </w:rPr>
        <w:t xml:space="preserve">Green </w:t>
      </w:r>
      <w:proofErr w:type="spellStart"/>
      <w:r w:rsidRPr="00D347DE">
        <w:rPr>
          <w:b/>
          <w:color w:val="000000" w:themeColor="text1"/>
          <w:sz w:val="28"/>
          <w:szCs w:val="28"/>
        </w:rPr>
        <w:t>Doctor</w:t>
      </w:r>
      <w:proofErr w:type="spellEnd"/>
      <w:r w:rsidRPr="00D347DE">
        <w:rPr>
          <w:b/>
          <w:color w:val="000000" w:themeColor="text1"/>
          <w:sz w:val="28"/>
          <w:szCs w:val="28"/>
        </w:rPr>
        <w:t xml:space="preserve"> OD</w:t>
      </w:r>
    </w:p>
    <w:p w14:paraId="4A16BB95" w14:textId="0E162B30" w:rsidR="00D347DE" w:rsidRPr="001860CA" w:rsidRDefault="00D347D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evidenční číslo:</w:t>
      </w:r>
      <w:r w:rsidRPr="001860CA">
        <w:rPr>
          <w:iCs/>
          <w:color w:val="000000" w:themeColor="text1"/>
        </w:rPr>
        <w:t xml:space="preserve"> </w:t>
      </w:r>
      <w:r w:rsidRPr="00D347DE">
        <w:rPr>
          <w:iCs/>
          <w:color w:val="000000" w:themeColor="text1"/>
        </w:rPr>
        <w:t>6003-2</w:t>
      </w:r>
    </w:p>
    <w:p w14:paraId="65271BB1" w14:textId="2D6755EA" w:rsidR="00D347DE" w:rsidRPr="001860CA" w:rsidRDefault="00D347D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účinná látka:</w:t>
      </w:r>
      <w:r w:rsidRPr="001860CA">
        <w:t xml:space="preserve"> </w:t>
      </w:r>
      <w:proofErr w:type="spellStart"/>
      <w:r w:rsidR="00B6414F">
        <w:rPr>
          <w:i/>
          <w:iCs/>
        </w:rPr>
        <w:t>P</w:t>
      </w:r>
      <w:r w:rsidRPr="00B6414F">
        <w:rPr>
          <w:i/>
          <w:iCs/>
        </w:rPr>
        <w:t>ythium</w:t>
      </w:r>
      <w:proofErr w:type="spellEnd"/>
      <w:r w:rsidRPr="00B6414F">
        <w:rPr>
          <w:i/>
          <w:iCs/>
        </w:rPr>
        <w:t xml:space="preserve"> </w:t>
      </w:r>
      <w:proofErr w:type="spellStart"/>
      <w:r w:rsidRPr="00B6414F">
        <w:rPr>
          <w:i/>
          <w:iCs/>
        </w:rPr>
        <w:t>oligandrum</w:t>
      </w:r>
      <w:proofErr w:type="spellEnd"/>
      <w:r w:rsidRPr="00D347DE">
        <w:t xml:space="preserve"> M</w:t>
      </w:r>
      <w:proofErr w:type="gramStart"/>
      <w:r w:rsidRPr="00D347DE">
        <w:t>1</w:t>
      </w:r>
      <w:r>
        <w:t xml:space="preserve">  </w:t>
      </w:r>
      <w:r w:rsidRPr="00D347DE">
        <w:t>1</w:t>
      </w:r>
      <w:proofErr w:type="gramEnd"/>
      <w:r w:rsidRPr="00D347DE">
        <w:t xml:space="preserve"> milion</w:t>
      </w:r>
      <w:r>
        <w:t xml:space="preserve">  </w:t>
      </w:r>
      <w:r w:rsidRPr="00D347DE">
        <w:t>ks/ml</w:t>
      </w:r>
    </w:p>
    <w:p w14:paraId="285E49F7" w14:textId="133429AD" w:rsidR="00D347DE" w:rsidRDefault="00D347D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1860CA">
        <w:rPr>
          <w:color w:val="000000" w:themeColor="text1"/>
        </w:rPr>
        <w:t xml:space="preserve">platnost povolení končí dne: </w:t>
      </w:r>
      <w:r w:rsidRPr="00D347DE">
        <w:rPr>
          <w:color w:val="000000" w:themeColor="text1"/>
        </w:rPr>
        <w:t>28.2.2039</w:t>
      </w:r>
    </w:p>
    <w:p w14:paraId="256C456A" w14:textId="77777777" w:rsidR="00D347DE" w:rsidRDefault="00D347D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35E6A8F" w14:textId="77777777" w:rsidR="00D347DE" w:rsidRDefault="00D347DE" w:rsidP="004349E8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559"/>
        <w:gridCol w:w="568"/>
        <w:gridCol w:w="1842"/>
        <w:gridCol w:w="1984"/>
      </w:tblGrid>
      <w:tr w:rsidR="00D347DE" w:rsidRPr="009A23FB" w14:paraId="00377421" w14:textId="77777777" w:rsidTr="00B6414F">
        <w:tc>
          <w:tcPr>
            <w:tcW w:w="1560" w:type="dxa"/>
          </w:tcPr>
          <w:p w14:paraId="382AED74" w14:textId="33AFE50F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bookmarkStart w:id="17" w:name="_Hlk147735697"/>
            <w:r w:rsidRPr="009A23FB">
              <w:rPr>
                <w:bCs/>
              </w:rPr>
              <w:t>1)</w:t>
            </w:r>
            <w:r w:rsidR="004349E8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2268" w:type="dxa"/>
          </w:tcPr>
          <w:p w14:paraId="61E45E7E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559" w:type="dxa"/>
          </w:tcPr>
          <w:p w14:paraId="110A026F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8" w:type="dxa"/>
          </w:tcPr>
          <w:p w14:paraId="480C1D10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2" w:type="dxa"/>
          </w:tcPr>
          <w:p w14:paraId="13C3C642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5899847A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147C267F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79DD985F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984" w:type="dxa"/>
          </w:tcPr>
          <w:p w14:paraId="452B643B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2CB0FEAE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02BBF876" w14:textId="7DF331B5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D347DE" w:rsidRPr="00AA0EDB" w14:paraId="19505D2D" w14:textId="77777777" w:rsidTr="00B6414F">
        <w:trPr>
          <w:trHeight w:val="57"/>
        </w:trPr>
        <w:tc>
          <w:tcPr>
            <w:tcW w:w="1560" w:type="dxa"/>
          </w:tcPr>
          <w:p w14:paraId="6A6EBE60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brambor</w:t>
            </w:r>
          </w:p>
        </w:tc>
        <w:tc>
          <w:tcPr>
            <w:tcW w:w="2268" w:type="dxa"/>
          </w:tcPr>
          <w:p w14:paraId="358A560A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plíseň bramboru, hnědá skvrnitost bramborových listů, </w:t>
            </w:r>
            <w:proofErr w:type="spellStart"/>
            <w:r w:rsidRPr="00F64280">
              <w:rPr>
                <w:bCs/>
              </w:rPr>
              <w:t>koletotrichové</w:t>
            </w:r>
            <w:proofErr w:type="spellEnd"/>
            <w:r w:rsidRPr="00F64280">
              <w:rPr>
                <w:bCs/>
              </w:rPr>
              <w:t xml:space="preserve"> vadnutí brambor</w:t>
            </w:r>
          </w:p>
        </w:tc>
        <w:tc>
          <w:tcPr>
            <w:tcW w:w="1559" w:type="dxa"/>
          </w:tcPr>
          <w:p w14:paraId="1713A02B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3FA0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4339CB32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14 BBCH, do: 89 BBCH </w:t>
            </w:r>
          </w:p>
          <w:p w14:paraId="1B35107D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2) preventivně </w:t>
            </w:r>
          </w:p>
        </w:tc>
        <w:tc>
          <w:tcPr>
            <w:tcW w:w="1984" w:type="dxa"/>
          </w:tcPr>
          <w:p w14:paraId="5DC63E49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4717FB02" w14:textId="77777777" w:rsidTr="00B6414F">
        <w:trPr>
          <w:trHeight w:val="57"/>
        </w:trPr>
        <w:tc>
          <w:tcPr>
            <w:tcW w:w="1560" w:type="dxa"/>
          </w:tcPr>
          <w:p w14:paraId="3B1334FB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hrách</w:t>
            </w:r>
          </w:p>
        </w:tc>
        <w:tc>
          <w:tcPr>
            <w:tcW w:w="2268" w:type="dxa"/>
          </w:tcPr>
          <w:p w14:paraId="6AE44C69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strupovitost hrachu</w:t>
            </w:r>
          </w:p>
        </w:tc>
        <w:tc>
          <w:tcPr>
            <w:tcW w:w="1559" w:type="dxa"/>
          </w:tcPr>
          <w:p w14:paraId="53544012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C9FB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1E937B0D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65 BBCH, do: 79 BBCH </w:t>
            </w:r>
          </w:p>
        </w:tc>
        <w:tc>
          <w:tcPr>
            <w:tcW w:w="1984" w:type="dxa"/>
          </w:tcPr>
          <w:p w14:paraId="1AE46589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17A2A009" w14:textId="77777777" w:rsidTr="00B6414F">
        <w:trPr>
          <w:trHeight w:val="57"/>
        </w:trPr>
        <w:tc>
          <w:tcPr>
            <w:tcW w:w="1560" w:type="dxa"/>
          </w:tcPr>
          <w:p w14:paraId="7E054514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lupina, sója</w:t>
            </w:r>
          </w:p>
        </w:tc>
        <w:tc>
          <w:tcPr>
            <w:tcW w:w="2268" w:type="dxa"/>
          </w:tcPr>
          <w:p w14:paraId="2B3809CD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64280">
              <w:rPr>
                <w:bCs/>
              </w:rPr>
              <w:t>hlízenka</w:t>
            </w:r>
            <w:proofErr w:type="spellEnd"/>
            <w:r w:rsidRPr="00F64280">
              <w:rPr>
                <w:bCs/>
              </w:rPr>
              <w:t xml:space="preserve"> obecná, </w:t>
            </w:r>
            <w:proofErr w:type="spellStart"/>
            <w:r w:rsidRPr="00F64280">
              <w:rPr>
                <w:bCs/>
              </w:rPr>
              <w:t>koletotrichové</w:t>
            </w:r>
            <w:proofErr w:type="spellEnd"/>
            <w:r w:rsidRPr="00F64280">
              <w:rPr>
                <w:bCs/>
              </w:rPr>
              <w:t xml:space="preserve"> vadnutí</w:t>
            </w:r>
          </w:p>
        </w:tc>
        <w:tc>
          <w:tcPr>
            <w:tcW w:w="1559" w:type="dxa"/>
          </w:tcPr>
          <w:p w14:paraId="1FDCC8EE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0290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65103FAD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3B67C94F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38BBCAF2" w14:textId="77777777" w:rsidTr="00B6414F">
        <w:trPr>
          <w:trHeight w:val="57"/>
        </w:trPr>
        <w:tc>
          <w:tcPr>
            <w:tcW w:w="1560" w:type="dxa"/>
          </w:tcPr>
          <w:p w14:paraId="54E245EC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mák setý</w:t>
            </w:r>
          </w:p>
        </w:tc>
        <w:tc>
          <w:tcPr>
            <w:tcW w:w="2268" w:type="dxa"/>
          </w:tcPr>
          <w:p w14:paraId="07A1419C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64280">
              <w:rPr>
                <w:bCs/>
              </w:rPr>
              <w:t>helmintosporióza</w:t>
            </w:r>
            <w:proofErr w:type="spellEnd"/>
            <w:r w:rsidRPr="00F64280">
              <w:rPr>
                <w:bCs/>
              </w:rPr>
              <w:t xml:space="preserve"> máku, plíseň máku</w:t>
            </w:r>
          </w:p>
        </w:tc>
        <w:tc>
          <w:tcPr>
            <w:tcW w:w="1559" w:type="dxa"/>
          </w:tcPr>
          <w:p w14:paraId="505EAD1A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9775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7F765B9C" w14:textId="77777777" w:rsidR="00D347DE" w:rsidRPr="009A23F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7AA57664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7BB554D1" w14:textId="77777777" w:rsidTr="00B6414F">
        <w:trPr>
          <w:trHeight w:val="57"/>
        </w:trPr>
        <w:tc>
          <w:tcPr>
            <w:tcW w:w="1560" w:type="dxa"/>
          </w:tcPr>
          <w:p w14:paraId="1765800E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jahodník</w:t>
            </w:r>
          </w:p>
        </w:tc>
        <w:tc>
          <w:tcPr>
            <w:tcW w:w="2268" w:type="dxa"/>
          </w:tcPr>
          <w:p w14:paraId="2BEE6045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plíseň šedá, </w:t>
            </w:r>
            <w:proofErr w:type="spellStart"/>
            <w:r w:rsidRPr="00F64280">
              <w:rPr>
                <w:bCs/>
              </w:rPr>
              <w:t>fytoftorová</w:t>
            </w:r>
            <w:proofErr w:type="spellEnd"/>
            <w:r w:rsidRPr="00F64280">
              <w:rPr>
                <w:bCs/>
              </w:rPr>
              <w:t xml:space="preserve"> hniloba jahodníku</w:t>
            </w:r>
          </w:p>
        </w:tc>
        <w:tc>
          <w:tcPr>
            <w:tcW w:w="1559" w:type="dxa"/>
          </w:tcPr>
          <w:p w14:paraId="72EFFFF8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7C3BC32D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1BBB9FBE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59 BBCH, do: 89 BBCH </w:t>
            </w:r>
          </w:p>
        </w:tc>
        <w:tc>
          <w:tcPr>
            <w:tcW w:w="1984" w:type="dxa"/>
          </w:tcPr>
          <w:p w14:paraId="07EC0263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 xml:space="preserve">4) postřik </w:t>
            </w:r>
          </w:p>
          <w:p w14:paraId="04243296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</w:tc>
      </w:tr>
      <w:tr w:rsidR="00D347DE" w:rsidRPr="00AA0EDB" w14:paraId="23B0E6CB" w14:textId="77777777" w:rsidTr="00B6414F">
        <w:trPr>
          <w:trHeight w:val="57"/>
        </w:trPr>
        <w:tc>
          <w:tcPr>
            <w:tcW w:w="1560" w:type="dxa"/>
          </w:tcPr>
          <w:p w14:paraId="7683DC32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jahodník</w:t>
            </w:r>
          </w:p>
        </w:tc>
        <w:tc>
          <w:tcPr>
            <w:tcW w:w="2268" w:type="dxa"/>
          </w:tcPr>
          <w:p w14:paraId="3BA3572F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64280">
              <w:rPr>
                <w:bCs/>
              </w:rPr>
              <w:t>fytoftorová</w:t>
            </w:r>
            <w:proofErr w:type="spellEnd"/>
            <w:r w:rsidRPr="00F64280">
              <w:rPr>
                <w:bCs/>
              </w:rPr>
              <w:t xml:space="preserve"> hniloba jahodníku, červená hniloba jahodníku</w:t>
            </w:r>
          </w:p>
        </w:tc>
        <w:tc>
          <w:tcPr>
            <w:tcW w:w="1559" w:type="dxa"/>
          </w:tcPr>
          <w:p w14:paraId="04548B02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0,05 %</w:t>
            </w:r>
          </w:p>
        </w:tc>
        <w:tc>
          <w:tcPr>
            <w:tcW w:w="568" w:type="dxa"/>
          </w:tcPr>
          <w:p w14:paraId="3A65728A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60E7F56B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3DBEE92E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 xml:space="preserve">4) máčení sazenic před výsadbou, pásová zálivka po </w:t>
            </w:r>
            <w:r w:rsidRPr="00075922">
              <w:rPr>
                <w:bCs/>
              </w:rPr>
              <w:lastRenderedPageBreak/>
              <w:t xml:space="preserve">výsadbě  </w:t>
            </w:r>
          </w:p>
          <w:p w14:paraId="60046559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</w:tc>
      </w:tr>
      <w:tr w:rsidR="00D347DE" w:rsidRPr="00AA0EDB" w14:paraId="5DC8D402" w14:textId="77777777" w:rsidTr="00B6414F">
        <w:trPr>
          <w:trHeight w:val="57"/>
        </w:trPr>
        <w:tc>
          <w:tcPr>
            <w:tcW w:w="1560" w:type="dxa"/>
          </w:tcPr>
          <w:p w14:paraId="5492BCF5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lastRenderedPageBreak/>
              <w:t>chmel</w:t>
            </w:r>
          </w:p>
        </w:tc>
        <w:tc>
          <w:tcPr>
            <w:tcW w:w="2268" w:type="dxa"/>
          </w:tcPr>
          <w:p w14:paraId="1C67DA39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 sazenic</w:t>
            </w:r>
          </w:p>
        </w:tc>
        <w:tc>
          <w:tcPr>
            <w:tcW w:w="1559" w:type="dxa"/>
          </w:tcPr>
          <w:p w14:paraId="572B80AA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0,1-0,3 l/ha</w:t>
            </w:r>
          </w:p>
        </w:tc>
        <w:tc>
          <w:tcPr>
            <w:tcW w:w="568" w:type="dxa"/>
          </w:tcPr>
          <w:p w14:paraId="3AF3F04C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3B5654B9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79FD1120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 xml:space="preserve">4) máčení </w:t>
            </w:r>
            <w:proofErr w:type="spellStart"/>
            <w:r w:rsidRPr="00075922">
              <w:rPr>
                <w:bCs/>
              </w:rPr>
              <w:t>kořenáčků</w:t>
            </w:r>
            <w:proofErr w:type="spellEnd"/>
            <w:r w:rsidRPr="00075922">
              <w:rPr>
                <w:bCs/>
              </w:rPr>
              <w:t xml:space="preserve"> před výsadbou, zálivka po výsadbě</w:t>
            </w:r>
          </w:p>
          <w:p w14:paraId="7C86E33F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</w:tc>
      </w:tr>
      <w:tr w:rsidR="00D347DE" w:rsidRPr="00AA0EDB" w14:paraId="4ABFEB61" w14:textId="77777777" w:rsidTr="00B6414F">
        <w:trPr>
          <w:trHeight w:val="57"/>
        </w:trPr>
        <w:tc>
          <w:tcPr>
            <w:tcW w:w="1560" w:type="dxa"/>
          </w:tcPr>
          <w:p w14:paraId="7C7A2EC2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chmel</w:t>
            </w:r>
          </w:p>
        </w:tc>
        <w:tc>
          <w:tcPr>
            <w:tcW w:w="2268" w:type="dxa"/>
          </w:tcPr>
          <w:p w14:paraId="7660C71A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plíseň chmele</w:t>
            </w:r>
          </w:p>
        </w:tc>
        <w:tc>
          <w:tcPr>
            <w:tcW w:w="1559" w:type="dxa"/>
          </w:tcPr>
          <w:p w14:paraId="79C32FBF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0,3 l/ha</w:t>
            </w:r>
          </w:p>
        </w:tc>
        <w:tc>
          <w:tcPr>
            <w:tcW w:w="568" w:type="dxa"/>
          </w:tcPr>
          <w:p w14:paraId="500BA39A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69903677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5C86662B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4) postřik, rosení</w:t>
            </w:r>
          </w:p>
          <w:p w14:paraId="2B0A71E3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</w:tc>
      </w:tr>
      <w:tr w:rsidR="00D347DE" w:rsidRPr="00AA0EDB" w14:paraId="513930D6" w14:textId="77777777" w:rsidTr="00B6414F">
        <w:trPr>
          <w:trHeight w:val="57"/>
        </w:trPr>
        <w:tc>
          <w:tcPr>
            <w:tcW w:w="1560" w:type="dxa"/>
          </w:tcPr>
          <w:p w14:paraId="3FB5C0E1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réva</w:t>
            </w:r>
          </w:p>
        </w:tc>
        <w:tc>
          <w:tcPr>
            <w:tcW w:w="2268" w:type="dxa"/>
          </w:tcPr>
          <w:p w14:paraId="3AB54D02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octová hniloba hroznů révy</w:t>
            </w:r>
          </w:p>
        </w:tc>
        <w:tc>
          <w:tcPr>
            <w:tcW w:w="1559" w:type="dxa"/>
          </w:tcPr>
          <w:p w14:paraId="58581453" w14:textId="77777777" w:rsidR="00D347DE" w:rsidRPr="00F64280" w:rsidRDefault="00D347DE" w:rsidP="004349E8">
            <w:pPr>
              <w:widowControl w:val="0"/>
              <w:spacing w:line="276" w:lineRule="auto"/>
              <w:ind w:left="51"/>
              <w:rPr>
                <w:bCs/>
              </w:rPr>
            </w:pPr>
            <w:r w:rsidRPr="00F64280">
              <w:rPr>
                <w:bCs/>
              </w:rPr>
              <w:t>0,1-0,3 l/ha</w:t>
            </w:r>
          </w:p>
          <w:p w14:paraId="4610A2BF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500-1000 l vody/ha</w:t>
            </w:r>
          </w:p>
        </w:tc>
        <w:tc>
          <w:tcPr>
            <w:tcW w:w="568" w:type="dxa"/>
          </w:tcPr>
          <w:p w14:paraId="07405720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4A5B2304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68 BBCH, do: 89 BBCH </w:t>
            </w:r>
          </w:p>
        </w:tc>
        <w:tc>
          <w:tcPr>
            <w:tcW w:w="1984" w:type="dxa"/>
          </w:tcPr>
          <w:p w14:paraId="255B39BB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 xml:space="preserve">4) postřik </w:t>
            </w:r>
          </w:p>
          <w:p w14:paraId="37C27647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  <w:p w14:paraId="3A40563D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6) hrozny moštové, hrozny stolní</w:t>
            </w:r>
          </w:p>
        </w:tc>
      </w:tr>
      <w:tr w:rsidR="00D347DE" w:rsidRPr="00AA0EDB" w14:paraId="5028E0BF" w14:textId="77777777" w:rsidTr="00B6414F">
        <w:trPr>
          <w:trHeight w:val="57"/>
        </w:trPr>
        <w:tc>
          <w:tcPr>
            <w:tcW w:w="1560" w:type="dxa"/>
          </w:tcPr>
          <w:p w14:paraId="1A1350F2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réva</w:t>
            </w:r>
          </w:p>
        </w:tc>
        <w:tc>
          <w:tcPr>
            <w:tcW w:w="2268" w:type="dxa"/>
          </w:tcPr>
          <w:p w14:paraId="7215072A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plíseň šedá</w:t>
            </w:r>
          </w:p>
        </w:tc>
        <w:tc>
          <w:tcPr>
            <w:tcW w:w="1559" w:type="dxa"/>
          </w:tcPr>
          <w:p w14:paraId="2BC0B964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0,05 %</w:t>
            </w:r>
          </w:p>
        </w:tc>
        <w:tc>
          <w:tcPr>
            <w:tcW w:w="568" w:type="dxa"/>
          </w:tcPr>
          <w:p w14:paraId="1B94F0CC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3BE66FD1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125C7720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4) máčení sazenic, roubů, řízků, zálivka po výsadbě</w:t>
            </w:r>
          </w:p>
          <w:p w14:paraId="0052C412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  <w:p w14:paraId="023897EC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6) hrozny moštové, hrozny stolní</w:t>
            </w:r>
          </w:p>
        </w:tc>
      </w:tr>
      <w:tr w:rsidR="00D347DE" w:rsidRPr="00AA0EDB" w14:paraId="377D0287" w14:textId="77777777" w:rsidTr="00B6414F">
        <w:trPr>
          <w:trHeight w:val="57"/>
        </w:trPr>
        <w:tc>
          <w:tcPr>
            <w:tcW w:w="1560" w:type="dxa"/>
          </w:tcPr>
          <w:p w14:paraId="4B42E773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réva</w:t>
            </w:r>
          </w:p>
        </w:tc>
        <w:tc>
          <w:tcPr>
            <w:tcW w:w="2268" w:type="dxa"/>
          </w:tcPr>
          <w:p w14:paraId="60B60C27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plíseň révy</w:t>
            </w:r>
          </w:p>
        </w:tc>
        <w:tc>
          <w:tcPr>
            <w:tcW w:w="1559" w:type="dxa"/>
          </w:tcPr>
          <w:p w14:paraId="42FD2B27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0,1-0,3 l/ha 200-1000 l vody/ha</w:t>
            </w:r>
          </w:p>
        </w:tc>
        <w:tc>
          <w:tcPr>
            <w:tcW w:w="568" w:type="dxa"/>
          </w:tcPr>
          <w:p w14:paraId="056D6218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5058EDE9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09 BBCH, do: 89 BBCH </w:t>
            </w:r>
          </w:p>
        </w:tc>
        <w:tc>
          <w:tcPr>
            <w:tcW w:w="1984" w:type="dxa"/>
          </w:tcPr>
          <w:p w14:paraId="7EABF083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4) postřik</w:t>
            </w:r>
          </w:p>
          <w:p w14:paraId="2536CEDF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  <w:p w14:paraId="42AB0F76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6) hrozny moštové, hrozny stolní</w:t>
            </w:r>
          </w:p>
        </w:tc>
      </w:tr>
      <w:tr w:rsidR="00D347DE" w:rsidRPr="00AA0EDB" w14:paraId="7EF02641" w14:textId="77777777" w:rsidTr="00B6414F">
        <w:trPr>
          <w:trHeight w:val="57"/>
        </w:trPr>
        <w:tc>
          <w:tcPr>
            <w:tcW w:w="1560" w:type="dxa"/>
          </w:tcPr>
          <w:p w14:paraId="51D6B4A8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hořčice</w:t>
            </w:r>
          </w:p>
        </w:tc>
        <w:tc>
          <w:tcPr>
            <w:tcW w:w="2268" w:type="dxa"/>
          </w:tcPr>
          <w:p w14:paraId="34DD730A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64280">
              <w:rPr>
                <w:bCs/>
              </w:rPr>
              <w:t>hlízenka</w:t>
            </w:r>
            <w:proofErr w:type="spellEnd"/>
            <w:r w:rsidRPr="00F64280">
              <w:rPr>
                <w:bCs/>
              </w:rPr>
              <w:t xml:space="preserve"> obecná, plíseň šedá, </w:t>
            </w:r>
            <w:proofErr w:type="spellStart"/>
            <w:r w:rsidRPr="00F64280">
              <w:rPr>
                <w:bCs/>
              </w:rPr>
              <w:t>alternáriová</w:t>
            </w:r>
            <w:proofErr w:type="spellEnd"/>
            <w:r w:rsidRPr="00F64280">
              <w:rPr>
                <w:bCs/>
              </w:rPr>
              <w:t xml:space="preserve"> skvrnitost brukvovitých</w:t>
            </w:r>
          </w:p>
        </w:tc>
        <w:tc>
          <w:tcPr>
            <w:tcW w:w="1559" w:type="dxa"/>
          </w:tcPr>
          <w:p w14:paraId="2E931097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5AF02F0B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4B49B00F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12 BBCH, do: 65 BBCH </w:t>
            </w:r>
          </w:p>
        </w:tc>
        <w:tc>
          <w:tcPr>
            <w:tcW w:w="1984" w:type="dxa"/>
          </w:tcPr>
          <w:p w14:paraId="64F3FAFA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67921E64" w14:textId="77777777" w:rsidTr="00B6414F">
        <w:trPr>
          <w:trHeight w:val="57"/>
        </w:trPr>
        <w:tc>
          <w:tcPr>
            <w:tcW w:w="1560" w:type="dxa"/>
          </w:tcPr>
          <w:p w14:paraId="5DF878DB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slunečnice</w:t>
            </w:r>
          </w:p>
        </w:tc>
        <w:tc>
          <w:tcPr>
            <w:tcW w:w="2268" w:type="dxa"/>
          </w:tcPr>
          <w:p w14:paraId="20416378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64280">
              <w:rPr>
                <w:bCs/>
              </w:rPr>
              <w:t>hlízenka</w:t>
            </w:r>
            <w:proofErr w:type="spellEnd"/>
            <w:r w:rsidRPr="00F64280">
              <w:rPr>
                <w:bCs/>
              </w:rPr>
              <w:t xml:space="preserve"> obecná, plíseň šedá, </w:t>
            </w:r>
            <w:proofErr w:type="spellStart"/>
            <w:r w:rsidRPr="00F64280">
              <w:rPr>
                <w:bCs/>
              </w:rPr>
              <w:t>alternáriová</w:t>
            </w:r>
            <w:proofErr w:type="spellEnd"/>
            <w:r w:rsidRPr="00F64280">
              <w:rPr>
                <w:bCs/>
              </w:rPr>
              <w:t xml:space="preserve"> skvrnitost brukvovitých</w:t>
            </w:r>
          </w:p>
        </w:tc>
        <w:tc>
          <w:tcPr>
            <w:tcW w:w="1559" w:type="dxa"/>
          </w:tcPr>
          <w:p w14:paraId="0791BA61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7CA7CF29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4CC35360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12 BBCH, do: 65 BBCH </w:t>
            </w:r>
          </w:p>
        </w:tc>
        <w:tc>
          <w:tcPr>
            <w:tcW w:w="1984" w:type="dxa"/>
          </w:tcPr>
          <w:p w14:paraId="7C6270E6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657D62E1" w14:textId="77777777" w:rsidTr="00B6414F">
        <w:trPr>
          <w:trHeight w:val="57"/>
        </w:trPr>
        <w:tc>
          <w:tcPr>
            <w:tcW w:w="1560" w:type="dxa"/>
          </w:tcPr>
          <w:p w14:paraId="6BA4BF76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okurka</w:t>
            </w:r>
          </w:p>
        </w:tc>
        <w:tc>
          <w:tcPr>
            <w:tcW w:w="2268" w:type="dxa"/>
          </w:tcPr>
          <w:p w14:paraId="2A52099B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559" w:type="dxa"/>
          </w:tcPr>
          <w:p w14:paraId="28473CFA" w14:textId="77777777" w:rsidR="00D347DE" w:rsidRPr="00F64280" w:rsidRDefault="00D347DE" w:rsidP="004349E8">
            <w:pPr>
              <w:widowControl w:val="0"/>
              <w:spacing w:line="276" w:lineRule="auto"/>
              <w:ind w:left="51"/>
              <w:rPr>
                <w:bCs/>
              </w:rPr>
            </w:pPr>
            <w:r w:rsidRPr="00F64280">
              <w:rPr>
                <w:bCs/>
              </w:rPr>
              <w:t xml:space="preserve">0,05 % </w:t>
            </w:r>
          </w:p>
          <w:p w14:paraId="4FFB091A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(5 ml/rostlina)</w:t>
            </w:r>
          </w:p>
        </w:tc>
        <w:tc>
          <w:tcPr>
            <w:tcW w:w="568" w:type="dxa"/>
          </w:tcPr>
          <w:p w14:paraId="6C9912D1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4773DD1A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09 BBCH, do: 89 BBCH </w:t>
            </w:r>
          </w:p>
        </w:tc>
        <w:tc>
          <w:tcPr>
            <w:tcW w:w="1984" w:type="dxa"/>
          </w:tcPr>
          <w:p w14:paraId="42F60DFB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4) zálivka</w:t>
            </w:r>
          </w:p>
          <w:p w14:paraId="7483205C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pole, skleníky</w:t>
            </w:r>
          </w:p>
        </w:tc>
      </w:tr>
      <w:tr w:rsidR="00D347DE" w:rsidRPr="00AA0EDB" w14:paraId="6610152A" w14:textId="77777777" w:rsidTr="00B6414F">
        <w:trPr>
          <w:trHeight w:val="57"/>
        </w:trPr>
        <w:tc>
          <w:tcPr>
            <w:tcW w:w="1560" w:type="dxa"/>
          </w:tcPr>
          <w:p w14:paraId="16473C84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lastRenderedPageBreak/>
              <w:t>okurka</w:t>
            </w:r>
          </w:p>
        </w:tc>
        <w:tc>
          <w:tcPr>
            <w:tcW w:w="2268" w:type="dxa"/>
          </w:tcPr>
          <w:p w14:paraId="45E94136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plíseň okurky</w:t>
            </w:r>
          </w:p>
        </w:tc>
        <w:tc>
          <w:tcPr>
            <w:tcW w:w="1559" w:type="dxa"/>
          </w:tcPr>
          <w:p w14:paraId="2077835E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23F78351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69758FEB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61 BBCH, do: 89 BBCH </w:t>
            </w:r>
          </w:p>
        </w:tc>
        <w:tc>
          <w:tcPr>
            <w:tcW w:w="1984" w:type="dxa"/>
          </w:tcPr>
          <w:p w14:paraId="5E1F0DE0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4) postřik</w:t>
            </w:r>
          </w:p>
          <w:p w14:paraId="68642C9B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pole, skleníky</w:t>
            </w:r>
          </w:p>
        </w:tc>
      </w:tr>
      <w:tr w:rsidR="00D347DE" w:rsidRPr="00AA0EDB" w14:paraId="49EBF826" w14:textId="77777777" w:rsidTr="00B6414F">
        <w:trPr>
          <w:trHeight w:val="57"/>
        </w:trPr>
        <w:tc>
          <w:tcPr>
            <w:tcW w:w="1560" w:type="dxa"/>
          </w:tcPr>
          <w:p w14:paraId="1208EAD1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paprika, rajče</w:t>
            </w:r>
          </w:p>
        </w:tc>
        <w:tc>
          <w:tcPr>
            <w:tcW w:w="2268" w:type="dxa"/>
          </w:tcPr>
          <w:p w14:paraId="7B24FF62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559" w:type="dxa"/>
          </w:tcPr>
          <w:p w14:paraId="556639ED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0,05 %</w:t>
            </w:r>
          </w:p>
        </w:tc>
        <w:tc>
          <w:tcPr>
            <w:tcW w:w="568" w:type="dxa"/>
          </w:tcPr>
          <w:p w14:paraId="4DC92585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38B132CA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00F63033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 xml:space="preserve">4) máčení sazenic před výsadbou </w:t>
            </w:r>
          </w:p>
          <w:p w14:paraId="7FA3CC92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1620D89E" w14:textId="77777777" w:rsidTr="00B6414F">
        <w:trPr>
          <w:trHeight w:val="57"/>
        </w:trPr>
        <w:tc>
          <w:tcPr>
            <w:tcW w:w="1560" w:type="dxa"/>
          </w:tcPr>
          <w:p w14:paraId="7C9B999A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paprika, rajče</w:t>
            </w:r>
          </w:p>
        </w:tc>
        <w:tc>
          <w:tcPr>
            <w:tcW w:w="2268" w:type="dxa"/>
          </w:tcPr>
          <w:p w14:paraId="786093F1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559" w:type="dxa"/>
          </w:tcPr>
          <w:p w14:paraId="2C186D14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401D5ABA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412E6FD5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09 BBCH, do: 89 BBCH </w:t>
            </w:r>
          </w:p>
        </w:tc>
        <w:tc>
          <w:tcPr>
            <w:tcW w:w="1984" w:type="dxa"/>
          </w:tcPr>
          <w:p w14:paraId="2D850530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 xml:space="preserve">4) postřik, zálivka </w:t>
            </w:r>
          </w:p>
          <w:p w14:paraId="6324CEDD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6285123E" w14:textId="77777777" w:rsidTr="00B6414F">
        <w:trPr>
          <w:trHeight w:val="57"/>
        </w:trPr>
        <w:tc>
          <w:tcPr>
            <w:tcW w:w="1560" w:type="dxa"/>
          </w:tcPr>
          <w:p w14:paraId="0522E132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zelenina</w:t>
            </w:r>
          </w:p>
        </w:tc>
        <w:tc>
          <w:tcPr>
            <w:tcW w:w="2268" w:type="dxa"/>
          </w:tcPr>
          <w:p w14:paraId="2625ECB2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559" w:type="dxa"/>
          </w:tcPr>
          <w:p w14:paraId="17F61E9D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0,05 %</w:t>
            </w:r>
          </w:p>
        </w:tc>
        <w:tc>
          <w:tcPr>
            <w:tcW w:w="568" w:type="dxa"/>
          </w:tcPr>
          <w:p w14:paraId="58013E7B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42C6DF88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627A3EFE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 xml:space="preserve">4) máčení kořenů před výsadbou </w:t>
            </w:r>
          </w:p>
          <w:p w14:paraId="06CF8745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41D8D3D5" w14:textId="77777777" w:rsidTr="00B6414F">
        <w:trPr>
          <w:trHeight w:val="57"/>
        </w:trPr>
        <w:tc>
          <w:tcPr>
            <w:tcW w:w="1560" w:type="dxa"/>
          </w:tcPr>
          <w:p w14:paraId="2619CCDC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zelenina brukvovitá</w:t>
            </w:r>
          </w:p>
        </w:tc>
        <w:tc>
          <w:tcPr>
            <w:tcW w:w="2268" w:type="dxa"/>
          </w:tcPr>
          <w:p w14:paraId="46D4E2D2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64280">
              <w:rPr>
                <w:bCs/>
              </w:rPr>
              <w:t>alternáriová</w:t>
            </w:r>
            <w:proofErr w:type="spellEnd"/>
            <w:r w:rsidRPr="00F64280">
              <w:rPr>
                <w:bCs/>
              </w:rPr>
              <w:t xml:space="preserve"> skvrnitost brukvovitých, </w:t>
            </w:r>
            <w:proofErr w:type="spellStart"/>
            <w:r w:rsidRPr="00F64280">
              <w:rPr>
                <w:bCs/>
              </w:rPr>
              <w:t>fomová</w:t>
            </w:r>
            <w:proofErr w:type="spellEnd"/>
            <w:r w:rsidRPr="00F64280">
              <w:rPr>
                <w:bCs/>
              </w:rPr>
              <w:t xml:space="preserve"> hniloba brukvovitých, plíseň zelná</w:t>
            </w:r>
          </w:p>
        </w:tc>
        <w:tc>
          <w:tcPr>
            <w:tcW w:w="1559" w:type="dxa"/>
          </w:tcPr>
          <w:p w14:paraId="700E7664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75E0CDF1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4C497AE1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09 BBCH, do: 89 BBCH </w:t>
            </w:r>
          </w:p>
        </w:tc>
        <w:tc>
          <w:tcPr>
            <w:tcW w:w="1984" w:type="dxa"/>
          </w:tcPr>
          <w:p w14:paraId="39FBEBF8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 xml:space="preserve">4) postřik, zálivka </w:t>
            </w:r>
          </w:p>
          <w:p w14:paraId="109867F5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570ED7BA" w14:textId="77777777" w:rsidTr="00B6414F">
        <w:trPr>
          <w:trHeight w:val="57"/>
        </w:trPr>
        <w:tc>
          <w:tcPr>
            <w:tcW w:w="1560" w:type="dxa"/>
          </w:tcPr>
          <w:p w14:paraId="36436434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trávníky</w:t>
            </w:r>
          </w:p>
        </w:tc>
        <w:tc>
          <w:tcPr>
            <w:tcW w:w="2268" w:type="dxa"/>
          </w:tcPr>
          <w:p w14:paraId="5267DFDA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559" w:type="dxa"/>
          </w:tcPr>
          <w:p w14:paraId="76039A8A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0,1-0,3 l/ha</w:t>
            </w:r>
          </w:p>
        </w:tc>
        <w:tc>
          <w:tcPr>
            <w:tcW w:w="568" w:type="dxa"/>
          </w:tcPr>
          <w:p w14:paraId="034C9300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2BB02C03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20952DBC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4) postřik, zálivka</w:t>
            </w:r>
          </w:p>
          <w:p w14:paraId="16084A15" w14:textId="77777777" w:rsidR="00D347DE" w:rsidRPr="00075922" w:rsidRDefault="00D347DE" w:rsidP="004349E8">
            <w:pPr>
              <w:widowControl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</w:tc>
      </w:tr>
      <w:tr w:rsidR="00D347DE" w:rsidRPr="00AA0EDB" w14:paraId="05746C62" w14:textId="77777777" w:rsidTr="00B6414F">
        <w:trPr>
          <w:trHeight w:val="57"/>
        </w:trPr>
        <w:tc>
          <w:tcPr>
            <w:tcW w:w="1560" w:type="dxa"/>
          </w:tcPr>
          <w:p w14:paraId="6F76DB13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lesní dřeviny, okrasné dřeviny</w:t>
            </w:r>
          </w:p>
        </w:tc>
        <w:tc>
          <w:tcPr>
            <w:tcW w:w="2268" w:type="dxa"/>
          </w:tcPr>
          <w:p w14:paraId="3DBF664F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559" w:type="dxa"/>
          </w:tcPr>
          <w:p w14:paraId="72C4A8A8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0,05 %</w:t>
            </w:r>
          </w:p>
        </w:tc>
        <w:tc>
          <w:tcPr>
            <w:tcW w:w="568" w:type="dxa"/>
          </w:tcPr>
          <w:p w14:paraId="7D872B90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459F414D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099908E8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 xml:space="preserve">4) máčení kořenů před výsadbou </w:t>
            </w:r>
          </w:p>
          <w:p w14:paraId="4EF76F44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</w:tc>
      </w:tr>
      <w:tr w:rsidR="00D347DE" w:rsidRPr="00AA0EDB" w14:paraId="3D539CD0" w14:textId="77777777" w:rsidTr="00B6414F">
        <w:trPr>
          <w:trHeight w:val="57"/>
        </w:trPr>
        <w:tc>
          <w:tcPr>
            <w:tcW w:w="1560" w:type="dxa"/>
          </w:tcPr>
          <w:p w14:paraId="5E6E958F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lesní dřeviny, okrasné dřeviny</w:t>
            </w:r>
          </w:p>
        </w:tc>
        <w:tc>
          <w:tcPr>
            <w:tcW w:w="2268" w:type="dxa"/>
          </w:tcPr>
          <w:p w14:paraId="536C845C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559" w:type="dxa"/>
          </w:tcPr>
          <w:p w14:paraId="051EAF77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0,1-0,3 l/ha</w:t>
            </w:r>
          </w:p>
        </w:tc>
        <w:tc>
          <w:tcPr>
            <w:tcW w:w="568" w:type="dxa"/>
          </w:tcPr>
          <w:p w14:paraId="053E2D3E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3D5A622A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4F74B967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 xml:space="preserve">4) postřik, zálivka </w:t>
            </w:r>
          </w:p>
          <w:p w14:paraId="4BF97D95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</w:tc>
      </w:tr>
      <w:tr w:rsidR="00D347DE" w:rsidRPr="00AA0EDB" w14:paraId="4028C7C1" w14:textId="77777777" w:rsidTr="00B6414F">
        <w:trPr>
          <w:trHeight w:val="57"/>
        </w:trPr>
        <w:tc>
          <w:tcPr>
            <w:tcW w:w="1560" w:type="dxa"/>
          </w:tcPr>
          <w:p w14:paraId="4BB3AFAE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pšenice, ječmen, žito, </w:t>
            </w:r>
            <w:proofErr w:type="spellStart"/>
            <w:r w:rsidRPr="00F64280">
              <w:rPr>
                <w:bCs/>
              </w:rPr>
              <w:t>tritikale</w:t>
            </w:r>
            <w:proofErr w:type="spellEnd"/>
          </w:p>
        </w:tc>
        <w:tc>
          <w:tcPr>
            <w:tcW w:w="2268" w:type="dxa"/>
          </w:tcPr>
          <w:p w14:paraId="47677110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stéblolam, fuzariózy, rzi, černání pat stébel</w:t>
            </w:r>
          </w:p>
        </w:tc>
        <w:tc>
          <w:tcPr>
            <w:tcW w:w="1559" w:type="dxa"/>
          </w:tcPr>
          <w:p w14:paraId="66695E42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7351F5F2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2A553B4D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22D0D284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AA0EDB" w14:paraId="0507FC3B" w14:textId="77777777" w:rsidTr="00B6414F">
        <w:trPr>
          <w:trHeight w:val="57"/>
        </w:trPr>
        <w:tc>
          <w:tcPr>
            <w:tcW w:w="1560" w:type="dxa"/>
          </w:tcPr>
          <w:p w14:paraId="7783FA9F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ředkev olejná</w:t>
            </w:r>
          </w:p>
        </w:tc>
        <w:tc>
          <w:tcPr>
            <w:tcW w:w="2268" w:type="dxa"/>
          </w:tcPr>
          <w:p w14:paraId="1D3298DB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64280">
              <w:rPr>
                <w:bCs/>
              </w:rPr>
              <w:t>hlízenka</w:t>
            </w:r>
            <w:proofErr w:type="spellEnd"/>
            <w:r w:rsidRPr="00F64280">
              <w:rPr>
                <w:bCs/>
              </w:rPr>
              <w:t xml:space="preserve"> obecná, </w:t>
            </w:r>
            <w:proofErr w:type="spellStart"/>
            <w:r w:rsidRPr="00F64280">
              <w:rPr>
                <w:bCs/>
              </w:rPr>
              <w:t>fomová</w:t>
            </w:r>
            <w:proofErr w:type="spellEnd"/>
            <w:r w:rsidRPr="00F64280">
              <w:rPr>
                <w:bCs/>
              </w:rPr>
              <w:t xml:space="preserve"> hniloba brukvovitých</w:t>
            </w:r>
          </w:p>
        </w:tc>
        <w:tc>
          <w:tcPr>
            <w:tcW w:w="1559" w:type="dxa"/>
          </w:tcPr>
          <w:p w14:paraId="391EBD09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6B46D3F0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173D9DF1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12 BBCH, do: 39 BBCH </w:t>
            </w:r>
          </w:p>
        </w:tc>
        <w:tc>
          <w:tcPr>
            <w:tcW w:w="1984" w:type="dxa"/>
          </w:tcPr>
          <w:p w14:paraId="31E0F4DA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  <w:p w14:paraId="1E1E21EB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6) meziplodina</w:t>
            </w:r>
          </w:p>
        </w:tc>
      </w:tr>
      <w:tr w:rsidR="00D347DE" w:rsidRPr="00AA0EDB" w14:paraId="60BAE0B9" w14:textId="77777777" w:rsidTr="00B6414F">
        <w:trPr>
          <w:trHeight w:val="57"/>
        </w:trPr>
        <w:tc>
          <w:tcPr>
            <w:tcW w:w="1560" w:type="dxa"/>
          </w:tcPr>
          <w:p w14:paraId="1E641E54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kaštanovník</w:t>
            </w:r>
          </w:p>
        </w:tc>
        <w:tc>
          <w:tcPr>
            <w:tcW w:w="2268" w:type="dxa"/>
          </w:tcPr>
          <w:p w14:paraId="01EC4D84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inkoustová choroba kaštanovníku</w:t>
            </w:r>
          </w:p>
        </w:tc>
        <w:tc>
          <w:tcPr>
            <w:tcW w:w="1559" w:type="dxa"/>
          </w:tcPr>
          <w:p w14:paraId="616681FD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1 l/ha</w:t>
            </w:r>
          </w:p>
        </w:tc>
        <w:tc>
          <w:tcPr>
            <w:tcW w:w="568" w:type="dxa"/>
          </w:tcPr>
          <w:p w14:paraId="3495BA3A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6F162274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3F349EBF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venkovní prostory</w:t>
            </w:r>
          </w:p>
        </w:tc>
      </w:tr>
      <w:tr w:rsidR="00D347DE" w:rsidRPr="00AA0EDB" w14:paraId="40BC4EC4" w14:textId="77777777" w:rsidTr="00B6414F">
        <w:trPr>
          <w:trHeight w:val="57"/>
        </w:trPr>
        <w:tc>
          <w:tcPr>
            <w:tcW w:w="1560" w:type="dxa"/>
          </w:tcPr>
          <w:p w14:paraId="7C4C0327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řepka olejka</w:t>
            </w:r>
          </w:p>
        </w:tc>
        <w:tc>
          <w:tcPr>
            <w:tcW w:w="2268" w:type="dxa"/>
          </w:tcPr>
          <w:p w14:paraId="0B21E93B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64280">
              <w:rPr>
                <w:bCs/>
              </w:rPr>
              <w:t>verticiliové</w:t>
            </w:r>
            <w:proofErr w:type="spellEnd"/>
            <w:r w:rsidRPr="00F64280">
              <w:rPr>
                <w:bCs/>
              </w:rPr>
              <w:t xml:space="preserve"> vadnutí</w:t>
            </w:r>
          </w:p>
        </w:tc>
        <w:tc>
          <w:tcPr>
            <w:tcW w:w="1559" w:type="dxa"/>
          </w:tcPr>
          <w:p w14:paraId="2EFD2BDD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4188964D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2FFAD9B9" w14:textId="77777777" w:rsidR="00D347DE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1) od: 12 BBCH, do: 19 BBCH, </w:t>
            </w:r>
          </w:p>
          <w:p w14:paraId="457F4834" w14:textId="77777777" w:rsidR="00D347DE" w:rsidRPr="00AA0EDB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F64280">
              <w:rPr>
                <w:bCs/>
              </w:rPr>
              <w:t xml:space="preserve">od: 30 BBCH, do: 40 BBCH </w:t>
            </w:r>
          </w:p>
        </w:tc>
        <w:tc>
          <w:tcPr>
            <w:tcW w:w="1984" w:type="dxa"/>
          </w:tcPr>
          <w:p w14:paraId="3F01BCFF" w14:textId="77777777" w:rsidR="00D347DE" w:rsidRPr="00075922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75922">
              <w:rPr>
                <w:bCs/>
              </w:rPr>
              <w:t>5) pole</w:t>
            </w:r>
          </w:p>
        </w:tc>
      </w:tr>
      <w:tr w:rsidR="00D347DE" w:rsidRPr="008C0DE5" w14:paraId="14899827" w14:textId="77777777" w:rsidTr="00B6414F">
        <w:trPr>
          <w:trHeight w:val="57"/>
        </w:trPr>
        <w:tc>
          <w:tcPr>
            <w:tcW w:w="1560" w:type="dxa"/>
          </w:tcPr>
          <w:p w14:paraId="13267DA9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kmín kořenný</w:t>
            </w:r>
          </w:p>
        </w:tc>
        <w:tc>
          <w:tcPr>
            <w:tcW w:w="2268" w:type="dxa"/>
          </w:tcPr>
          <w:p w14:paraId="46AF88AC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8C0DE5">
              <w:rPr>
                <w:bCs/>
              </w:rPr>
              <w:t>hlízenka</w:t>
            </w:r>
            <w:proofErr w:type="spellEnd"/>
            <w:r w:rsidRPr="008C0DE5">
              <w:rPr>
                <w:bCs/>
              </w:rPr>
              <w:t xml:space="preserve"> obecná, </w:t>
            </w:r>
            <w:proofErr w:type="spellStart"/>
            <w:r w:rsidRPr="008C0DE5">
              <w:rPr>
                <w:bCs/>
              </w:rPr>
              <w:t>askochytová</w:t>
            </w:r>
            <w:proofErr w:type="spellEnd"/>
            <w:r w:rsidRPr="008C0DE5">
              <w:rPr>
                <w:bCs/>
              </w:rPr>
              <w:t xml:space="preserve"> listová skvrnitost</w:t>
            </w:r>
          </w:p>
        </w:tc>
        <w:tc>
          <w:tcPr>
            <w:tcW w:w="1559" w:type="dxa"/>
          </w:tcPr>
          <w:p w14:paraId="571B04E0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4296EFC6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CB04EC">
              <w:rPr>
                <w:bCs/>
              </w:rPr>
              <w:t>AT</w:t>
            </w:r>
          </w:p>
        </w:tc>
        <w:tc>
          <w:tcPr>
            <w:tcW w:w="1842" w:type="dxa"/>
          </w:tcPr>
          <w:p w14:paraId="33795613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>1) od: 41 BBCH,</w:t>
            </w:r>
          </w:p>
          <w:p w14:paraId="50E7D3E5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do: 65 BBCH </w:t>
            </w:r>
          </w:p>
        </w:tc>
        <w:tc>
          <w:tcPr>
            <w:tcW w:w="1984" w:type="dxa"/>
          </w:tcPr>
          <w:p w14:paraId="68B8CC7C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5) venkovní prostory</w:t>
            </w:r>
          </w:p>
        </w:tc>
      </w:tr>
      <w:tr w:rsidR="00D347DE" w:rsidRPr="008C0DE5" w14:paraId="14AD0D38" w14:textId="77777777" w:rsidTr="00B6414F">
        <w:trPr>
          <w:trHeight w:val="57"/>
        </w:trPr>
        <w:tc>
          <w:tcPr>
            <w:tcW w:w="1560" w:type="dxa"/>
          </w:tcPr>
          <w:p w14:paraId="7D9EC13E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kmín kořenný</w:t>
            </w:r>
          </w:p>
        </w:tc>
        <w:tc>
          <w:tcPr>
            <w:tcW w:w="2268" w:type="dxa"/>
          </w:tcPr>
          <w:p w14:paraId="4E6866C0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fuzariózy, </w:t>
            </w:r>
            <w:proofErr w:type="spellStart"/>
            <w:r w:rsidRPr="008C0DE5">
              <w:rPr>
                <w:bCs/>
              </w:rPr>
              <w:t>pytiová</w:t>
            </w:r>
            <w:proofErr w:type="spellEnd"/>
            <w:r w:rsidRPr="008C0DE5">
              <w:rPr>
                <w:bCs/>
              </w:rPr>
              <w:t xml:space="preserve"> hniloba, </w:t>
            </w:r>
            <w:proofErr w:type="spellStart"/>
            <w:r w:rsidRPr="008C0DE5">
              <w:rPr>
                <w:bCs/>
              </w:rPr>
              <w:t>rizoktoniová</w:t>
            </w:r>
            <w:proofErr w:type="spellEnd"/>
            <w:r w:rsidRPr="008C0DE5">
              <w:rPr>
                <w:bCs/>
              </w:rPr>
              <w:t xml:space="preserve"> </w:t>
            </w:r>
            <w:r w:rsidRPr="008C0DE5">
              <w:rPr>
                <w:bCs/>
              </w:rPr>
              <w:lastRenderedPageBreak/>
              <w:t>hniloba, antraknóza</w:t>
            </w:r>
          </w:p>
        </w:tc>
        <w:tc>
          <w:tcPr>
            <w:tcW w:w="1559" w:type="dxa"/>
          </w:tcPr>
          <w:p w14:paraId="163ABE13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lastRenderedPageBreak/>
              <w:t>0,2 l/ha</w:t>
            </w:r>
          </w:p>
        </w:tc>
        <w:tc>
          <w:tcPr>
            <w:tcW w:w="568" w:type="dxa"/>
          </w:tcPr>
          <w:p w14:paraId="669AAF13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CB04EC">
              <w:rPr>
                <w:bCs/>
              </w:rPr>
              <w:t>AT</w:t>
            </w:r>
          </w:p>
        </w:tc>
        <w:tc>
          <w:tcPr>
            <w:tcW w:w="1842" w:type="dxa"/>
          </w:tcPr>
          <w:p w14:paraId="573B5361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1) od: 19 BBCH, </w:t>
            </w:r>
          </w:p>
          <w:p w14:paraId="19FA8429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do: 51 BBCH </w:t>
            </w:r>
          </w:p>
        </w:tc>
        <w:tc>
          <w:tcPr>
            <w:tcW w:w="1984" w:type="dxa"/>
          </w:tcPr>
          <w:p w14:paraId="3AACDD28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5) venkovní prostory</w:t>
            </w:r>
          </w:p>
        </w:tc>
      </w:tr>
      <w:tr w:rsidR="00D347DE" w:rsidRPr="008C0DE5" w14:paraId="09BFFFA6" w14:textId="77777777" w:rsidTr="00B6414F">
        <w:trPr>
          <w:trHeight w:val="57"/>
        </w:trPr>
        <w:tc>
          <w:tcPr>
            <w:tcW w:w="1560" w:type="dxa"/>
          </w:tcPr>
          <w:p w14:paraId="4DE0CDF9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konopí seté</w:t>
            </w:r>
          </w:p>
        </w:tc>
        <w:tc>
          <w:tcPr>
            <w:tcW w:w="2268" w:type="dxa"/>
          </w:tcPr>
          <w:p w14:paraId="444A9EE0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fuzariózy, </w:t>
            </w:r>
            <w:proofErr w:type="spellStart"/>
            <w:r w:rsidRPr="008C0DE5">
              <w:rPr>
                <w:bCs/>
              </w:rPr>
              <w:t>pytiová</w:t>
            </w:r>
            <w:proofErr w:type="spellEnd"/>
            <w:r w:rsidRPr="008C0DE5">
              <w:rPr>
                <w:bCs/>
              </w:rPr>
              <w:t xml:space="preserve"> hniloba, </w:t>
            </w:r>
            <w:proofErr w:type="spellStart"/>
            <w:r w:rsidRPr="008C0DE5">
              <w:rPr>
                <w:bCs/>
              </w:rPr>
              <w:t>rizoktoniová</w:t>
            </w:r>
            <w:proofErr w:type="spellEnd"/>
            <w:r w:rsidRPr="008C0DE5">
              <w:rPr>
                <w:bCs/>
              </w:rPr>
              <w:t xml:space="preserve"> hniloba, </w:t>
            </w:r>
            <w:proofErr w:type="spellStart"/>
            <w:r w:rsidRPr="008C0DE5">
              <w:rPr>
                <w:bCs/>
              </w:rPr>
              <w:t>verticiliové</w:t>
            </w:r>
            <w:proofErr w:type="spellEnd"/>
            <w:r w:rsidRPr="008C0DE5">
              <w:rPr>
                <w:bCs/>
              </w:rPr>
              <w:t xml:space="preserve"> vadnutí</w:t>
            </w:r>
          </w:p>
        </w:tc>
        <w:tc>
          <w:tcPr>
            <w:tcW w:w="1559" w:type="dxa"/>
          </w:tcPr>
          <w:p w14:paraId="7DBDD3E8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0,2 kg/ha  </w:t>
            </w:r>
          </w:p>
          <w:p w14:paraId="767777FE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400 l vody/ha  </w:t>
            </w:r>
          </w:p>
          <w:p w14:paraId="60435045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(0,05 %)</w:t>
            </w:r>
          </w:p>
        </w:tc>
        <w:tc>
          <w:tcPr>
            <w:tcW w:w="568" w:type="dxa"/>
          </w:tcPr>
          <w:p w14:paraId="116B50CB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CB04EC">
              <w:rPr>
                <w:bCs/>
              </w:rPr>
              <w:t>AT</w:t>
            </w:r>
          </w:p>
        </w:tc>
        <w:tc>
          <w:tcPr>
            <w:tcW w:w="1842" w:type="dxa"/>
          </w:tcPr>
          <w:p w14:paraId="5D073A89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1) od: 11 BBCH, </w:t>
            </w:r>
          </w:p>
          <w:p w14:paraId="795D7BD9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do: 12 BBCH, </w:t>
            </w:r>
          </w:p>
          <w:p w14:paraId="12652B1F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po vzejití </w:t>
            </w:r>
          </w:p>
        </w:tc>
        <w:tc>
          <w:tcPr>
            <w:tcW w:w="1984" w:type="dxa"/>
          </w:tcPr>
          <w:p w14:paraId="4E33FE55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4) max. 1x zálivka </w:t>
            </w:r>
          </w:p>
          <w:p w14:paraId="3BB0D3F4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5) venkovní prostory, skleníky</w:t>
            </w:r>
          </w:p>
        </w:tc>
      </w:tr>
      <w:tr w:rsidR="00D347DE" w:rsidRPr="008C0DE5" w14:paraId="5B7CDDAD" w14:textId="77777777" w:rsidTr="00B6414F">
        <w:trPr>
          <w:trHeight w:val="57"/>
        </w:trPr>
        <w:tc>
          <w:tcPr>
            <w:tcW w:w="1560" w:type="dxa"/>
          </w:tcPr>
          <w:p w14:paraId="25BF4C23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konopí seté</w:t>
            </w:r>
          </w:p>
        </w:tc>
        <w:tc>
          <w:tcPr>
            <w:tcW w:w="2268" w:type="dxa"/>
          </w:tcPr>
          <w:p w14:paraId="36D8A379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fuzariózy, </w:t>
            </w:r>
            <w:proofErr w:type="spellStart"/>
            <w:r w:rsidRPr="008C0DE5">
              <w:rPr>
                <w:bCs/>
              </w:rPr>
              <w:t>pytiová</w:t>
            </w:r>
            <w:proofErr w:type="spellEnd"/>
            <w:r w:rsidRPr="008C0DE5">
              <w:rPr>
                <w:bCs/>
              </w:rPr>
              <w:t xml:space="preserve"> hniloba, </w:t>
            </w:r>
            <w:proofErr w:type="spellStart"/>
            <w:r w:rsidRPr="008C0DE5">
              <w:rPr>
                <w:bCs/>
              </w:rPr>
              <w:t>rizoktoniová</w:t>
            </w:r>
            <w:proofErr w:type="spellEnd"/>
            <w:r w:rsidRPr="008C0DE5">
              <w:rPr>
                <w:bCs/>
              </w:rPr>
              <w:t xml:space="preserve"> hniloba, </w:t>
            </w:r>
            <w:proofErr w:type="spellStart"/>
            <w:r w:rsidRPr="008C0DE5">
              <w:rPr>
                <w:bCs/>
              </w:rPr>
              <w:t>verticiliové</w:t>
            </w:r>
            <w:proofErr w:type="spellEnd"/>
            <w:r w:rsidRPr="008C0DE5">
              <w:rPr>
                <w:bCs/>
              </w:rPr>
              <w:t xml:space="preserve"> vadnutí</w:t>
            </w:r>
          </w:p>
        </w:tc>
        <w:tc>
          <w:tcPr>
            <w:tcW w:w="1559" w:type="dxa"/>
          </w:tcPr>
          <w:p w14:paraId="30041ABF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0,2 kg/ha  </w:t>
            </w:r>
          </w:p>
          <w:p w14:paraId="2882D74C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400 l vody/ha  </w:t>
            </w:r>
          </w:p>
          <w:p w14:paraId="3E8A4425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(0,05 %)</w:t>
            </w:r>
          </w:p>
        </w:tc>
        <w:tc>
          <w:tcPr>
            <w:tcW w:w="568" w:type="dxa"/>
          </w:tcPr>
          <w:p w14:paraId="5965087F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CB04EC">
              <w:rPr>
                <w:bCs/>
              </w:rPr>
              <w:t>AT</w:t>
            </w:r>
          </w:p>
        </w:tc>
        <w:tc>
          <w:tcPr>
            <w:tcW w:w="1842" w:type="dxa"/>
          </w:tcPr>
          <w:p w14:paraId="1403CDCD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1) od: 13 BBCH, </w:t>
            </w:r>
          </w:p>
          <w:p w14:paraId="70FAE6E5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do: 15 BBCH, </w:t>
            </w:r>
          </w:p>
          <w:p w14:paraId="6478CC96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před výsadbou </w:t>
            </w:r>
          </w:p>
        </w:tc>
        <w:tc>
          <w:tcPr>
            <w:tcW w:w="1984" w:type="dxa"/>
          </w:tcPr>
          <w:p w14:paraId="094D77D4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4) max. 1x máčení sazenic </w:t>
            </w:r>
          </w:p>
          <w:p w14:paraId="7BFAB19D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5) venkovní prostory, skleníky</w:t>
            </w:r>
          </w:p>
        </w:tc>
      </w:tr>
      <w:tr w:rsidR="00D347DE" w:rsidRPr="008C0DE5" w14:paraId="0056E97D" w14:textId="77777777" w:rsidTr="00B6414F">
        <w:trPr>
          <w:trHeight w:val="57"/>
        </w:trPr>
        <w:tc>
          <w:tcPr>
            <w:tcW w:w="1560" w:type="dxa"/>
          </w:tcPr>
          <w:p w14:paraId="6051299C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konopí seté</w:t>
            </w:r>
          </w:p>
        </w:tc>
        <w:tc>
          <w:tcPr>
            <w:tcW w:w="2268" w:type="dxa"/>
          </w:tcPr>
          <w:p w14:paraId="24B637DD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fuzariózy, </w:t>
            </w:r>
            <w:proofErr w:type="spellStart"/>
            <w:r w:rsidRPr="008C0DE5">
              <w:rPr>
                <w:bCs/>
              </w:rPr>
              <w:t>pytiová</w:t>
            </w:r>
            <w:proofErr w:type="spellEnd"/>
            <w:r w:rsidRPr="008C0DE5">
              <w:rPr>
                <w:bCs/>
              </w:rPr>
              <w:t xml:space="preserve"> hniloba, </w:t>
            </w:r>
            <w:proofErr w:type="spellStart"/>
            <w:r w:rsidRPr="008C0DE5">
              <w:rPr>
                <w:bCs/>
              </w:rPr>
              <w:t>rizoktoniová</w:t>
            </w:r>
            <w:proofErr w:type="spellEnd"/>
            <w:r w:rsidRPr="008C0DE5">
              <w:rPr>
                <w:bCs/>
              </w:rPr>
              <w:t xml:space="preserve"> hniloba, </w:t>
            </w:r>
            <w:proofErr w:type="spellStart"/>
            <w:r w:rsidRPr="008C0DE5">
              <w:rPr>
                <w:bCs/>
              </w:rPr>
              <w:t>verticiliové</w:t>
            </w:r>
            <w:proofErr w:type="spellEnd"/>
            <w:r w:rsidRPr="008C0DE5">
              <w:rPr>
                <w:bCs/>
              </w:rPr>
              <w:t xml:space="preserve"> vadnutí</w:t>
            </w:r>
          </w:p>
        </w:tc>
        <w:tc>
          <w:tcPr>
            <w:tcW w:w="1559" w:type="dxa"/>
          </w:tcPr>
          <w:p w14:paraId="7D89EC3A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0,2 kg/ha  </w:t>
            </w:r>
          </w:p>
          <w:p w14:paraId="2F387032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400 l vody/ha  </w:t>
            </w:r>
          </w:p>
          <w:p w14:paraId="23350336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(0,05 %)</w:t>
            </w:r>
          </w:p>
        </w:tc>
        <w:tc>
          <w:tcPr>
            <w:tcW w:w="568" w:type="dxa"/>
          </w:tcPr>
          <w:p w14:paraId="43C8E850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CB04EC">
              <w:rPr>
                <w:bCs/>
              </w:rPr>
              <w:t>AT</w:t>
            </w:r>
          </w:p>
        </w:tc>
        <w:tc>
          <w:tcPr>
            <w:tcW w:w="1842" w:type="dxa"/>
          </w:tcPr>
          <w:p w14:paraId="0D8519A9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1) od: 13 BBCH, </w:t>
            </w:r>
          </w:p>
          <w:p w14:paraId="46361EA4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do: 15 BBCH, </w:t>
            </w:r>
          </w:p>
          <w:p w14:paraId="254266E7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po výsadbě </w:t>
            </w:r>
          </w:p>
        </w:tc>
        <w:tc>
          <w:tcPr>
            <w:tcW w:w="1984" w:type="dxa"/>
          </w:tcPr>
          <w:p w14:paraId="7F725FEA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4) max. 4x zálivka </w:t>
            </w:r>
          </w:p>
          <w:p w14:paraId="61D69675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5) venkovní prostory, skleníky</w:t>
            </w:r>
          </w:p>
        </w:tc>
      </w:tr>
      <w:tr w:rsidR="00D347DE" w:rsidRPr="008C0DE5" w14:paraId="51D5AF4D" w14:textId="77777777" w:rsidTr="00B6414F">
        <w:trPr>
          <w:trHeight w:val="57"/>
        </w:trPr>
        <w:tc>
          <w:tcPr>
            <w:tcW w:w="1560" w:type="dxa"/>
          </w:tcPr>
          <w:p w14:paraId="214811DD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konopí seté</w:t>
            </w:r>
          </w:p>
        </w:tc>
        <w:tc>
          <w:tcPr>
            <w:tcW w:w="2268" w:type="dxa"/>
          </w:tcPr>
          <w:p w14:paraId="64E220A1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fuzariózy, </w:t>
            </w:r>
            <w:proofErr w:type="spellStart"/>
            <w:r w:rsidRPr="008C0DE5">
              <w:rPr>
                <w:bCs/>
              </w:rPr>
              <w:t>pytiová</w:t>
            </w:r>
            <w:proofErr w:type="spellEnd"/>
            <w:r w:rsidRPr="008C0DE5">
              <w:rPr>
                <w:bCs/>
              </w:rPr>
              <w:t xml:space="preserve"> hniloba, </w:t>
            </w:r>
            <w:proofErr w:type="spellStart"/>
            <w:r w:rsidRPr="008C0DE5">
              <w:rPr>
                <w:bCs/>
              </w:rPr>
              <w:t>rizoktoniová</w:t>
            </w:r>
            <w:proofErr w:type="spellEnd"/>
            <w:r w:rsidRPr="008C0DE5">
              <w:rPr>
                <w:bCs/>
              </w:rPr>
              <w:t xml:space="preserve"> hniloba</w:t>
            </w:r>
          </w:p>
        </w:tc>
        <w:tc>
          <w:tcPr>
            <w:tcW w:w="1559" w:type="dxa"/>
          </w:tcPr>
          <w:p w14:paraId="520AA471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7D5368BA" w14:textId="77777777" w:rsidR="00D347DE" w:rsidRPr="00CB04EC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04EC">
              <w:rPr>
                <w:bCs/>
              </w:rPr>
              <w:t>0</w:t>
            </w:r>
          </w:p>
        </w:tc>
        <w:tc>
          <w:tcPr>
            <w:tcW w:w="1842" w:type="dxa"/>
          </w:tcPr>
          <w:p w14:paraId="03E59412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>1) od: 31 BBCH,</w:t>
            </w:r>
          </w:p>
          <w:p w14:paraId="196E2A9E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do: 69 BBCH </w:t>
            </w:r>
          </w:p>
        </w:tc>
        <w:tc>
          <w:tcPr>
            <w:tcW w:w="1984" w:type="dxa"/>
          </w:tcPr>
          <w:p w14:paraId="3265AC17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4) max. 8x postřik </w:t>
            </w:r>
          </w:p>
          <w:p w14:paraId="0187CD25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5) venkovní prostory, skleníky</w:t>
            </w:r>
          </w:p>
        </w:tc>
      </w:tr>
      <w:tr w:rsidR="00D347DE" w:rsidRPr="008C0DE5" w14:paraId="73A728FB" w14:textId="77777777" w:rsidTr="00B6414F">
        <w:trPr>
          <w:trHeight w:val="57"/>
        </w:trPr>
        <w:tc>
          <w:tcPr>
            <w:tcW w:w="1560" w:type="dxa"/>
          </w:tcPr>
          <w:p w14:paraId="0DB2F2EC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konopí seté</w:t>
            </w:r>
          </w:p>
        </w:tc>
        <w:tc>
          <w:tcPr>
            <w:tcW w:w="2268" w:type="dxa"/>
          </w:tcPr>
          <w:p w14:paraId="251DED6D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fuzariózy, </w:t>
            </w:r>
            <w:proofErr w:type="spellStart"/>
            <w:r w:rsidRPr="008C0DE5">
              <w:rPr>
                <w:bCs/>
              </w:rPr>
              <w:t>pytiová</w:t>
            </w:r>
            <w:proofErr w:type="spellEnd"/>
            <w:r w:rsidRPr="008C0DE5">
              <w:rPr>
                <w:bCs/>
              </w:rPr>
              <w:t xml:space="preserve"> hniloba, </w:t>
            </w:r>
            <w:proofErr w:type="spellStart"/>
            <w:r w:rsidRPr="008C0DE5">
              <w:rPr>
                <w:bCs/>
              </w:rPr>
              <w:t>rizoktoniová</w:t>
            </w:r>
            <w:proofErr w:type="spellEnd"/>
            <w:r w:rsidRPr="008C0DE5">
              <w:rPr>
                <w:bCs/>
              </w:rPr>
              <w:t xml:space="preserve"> hniloba</w:t>
            </w:r>
          </w:p>
        </w:tc>
        <w:tc>
          <w:tcPr>
            <w:tcW w:w="1559" w:type="dxa"/>
          </w:tcPr>
          <w:p w14:paraId="082A3017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55838C64" w14:textId="77777777" w:rsidR="00D347DE" w:rsidRPr="00CB04EC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04EC">
              <w:rPr>
                <w:bCs/>
              </w:rPr>
              <w:t>0</w:t>
            </w:r>
          </w:p>
        </w:tc>
        <w:tc>
          <w:tcPr>
            <w:tcW w:w="1842" w:type="dxa"/>
          </w:tcPr>
          <w:p w14:paraId="32ADAE59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1) od: 31 BBCH, </w:t>
            </w:r>
          </w:p>
          <w:p w14:paraId="4C0653E3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do: 69 BBCH </w:t>
            </w:r>
          </w:p>
        </w:tc>
        <w:tc>
          <w:tcPr>
            <w:tcW w:w="1984" w:type="dxa"/>
          </w:tcPr>
          <w:p w14:paraId="29CD1737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4) max. 8x kapková aplikace, hydroponie </w:t>
            </w:r>
          </w:p>
          <w:p w14:paraId="3C005419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5) venkovní prostory, skleníky</w:t>
            </w:r>
          </w:p>
        </w:tc>
      </w:tr>
      <w:tr w:rsidR="00D347DE" w:rsidRPr="008C0DE5" w14:paraId="2E679988" w14:textId="77777777" w:rsidTr="00B6414F">
        <w:trPr>
          <w:trHeight w:val="57"/>
        </w:trPr>
        <w:tc>
          <w:tcPr>
            <w:tcW w:w="1560" w:type="dxa"/>
          </w:tcPr>
          <w:p w14:paraId="6EDC2695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konopí seté</w:t>
            </w:r>
          </w:p>
        </w:tc>
        <w:tc>
          <w:tcPr>
            <w:tcW w:w="2268" w:type="dxa"/>
          </w:tcPr>
          <w:p w14:paraId="0EC116A5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plíseň šedá, </w:t>
            </w:r>
            <w:proofErr w:type="spellStart"/>
            <w:r w:rsidRPr="008C0DE5">
              <w:rPr>
                <w:bCs/>
              </w:rPr>
              <w:t>alternáriová</w:t>
            </w:r>
            <w:proofErr w:type="spellEnd"/>
            <w:r w:rsidRPr="008C0DE5">
              <w:rPr>
                <w:bCs/>
              </w:rPr>
              <w:t xml:space="preserve"> skvrnitost, </w:t>
            </w:r>
            <w:proofErr w:type="spellStart"/>
            <w:r w:rsidRPr="008C0DE5">
              <w:rPr>
                <w:bCs/>
              </w:rPr>
              <w:t>septoriová</w:t>
            </w:r>
            <w:proofErr w:type="spellEnd"/>
            <w:r w:rsidRPr="008C0DE5">
              <w:rPr>
                <w:bCs/>
              </w:rPr>
              <w:t xml:space="preserve"> skvrnitost, </w:t>
            </w:r>
            <w:proofErr w:type="spellStart"/>
            <w:r w:rsidRPr="008C0DE5">
              <w:rPr>
                <w:bCs/>
              </w:rPr>
              <w:t>hlízenka</w:t>
            </w:r>
            <w:proofErr w:type="spellEnd"/>
            <w:r w:rsidRPr="008C0DE5">
              <w:rPr>
                <w:bCs/>
              </w:rPr>
              <w:t xml:space="preserve"> obecná</w:t>
            </w:r>
          </w:p>
        </w:tc>
        <w:tc>
          <w:tcPr>
            <w:tcW w:w="1559" w:type="dxa"/>
          </w:tcPr>
          <w:p w14:paraId="208E7CCE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15569B8B" w14:textId="77777777" w:rsidR="00D347DE" w:rsidRPr="00CB04EC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04EC">
              <w:rPr>
                <w:bCs/>
              </w:rPr>
              <w:t>0</w:t>
            </w:r>
          </w:p>
        </w:tc>
        <w:tc>
          <w:tcPr>
            <w:tcW w:w="1842" w:type="dxa"/>
          </w:tcPr>
          <w:p w14:paraId="3699D985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1) od: 51 BBCH, </w:t>
            </w:r>
          </w:p>
          <w:p w14:paraId="473A9BBB" w14:textId="77777777" w:rsidR="00D347DE" w:rsidRPr="00F64280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8C0DE5">
              <w:rPr>
                <w:bCs/>
              </w:rPr>
              <w:t xml:space="preserve">do: 69 BBCH </w:t>
            </w:r>
          </w:p>
        </w:tc>
        <w:tc>
          <w:tcPr>
            <w:tcW w:w="1984" w:type="dxa"/>
          </w:tcPr>
          <w:p w14:paraId="2E753BA9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 xml:space="preserve">4) max. 8x postřik </w:t>
            </w:r>
          </w:p>
          <w:p w14:paraId="627E9D5B" w14:textId="77777777" w:rsidR="00D347DE" w:rsidRPr="008C0DE5" w:rsidRDefault="00D347D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0DE5">
              <w:rPr>
                <w:bCs/>
              </w:rPr>
              <w:t>5) venkovní prostory, skleníky</w:t>
            </w:r>
          </w:p>
        </w:tc>
      </w:tr>
      <w:bookmarkEnd w:id="17"/>
    </w:tbl>
    <w:p w14:paraId="5779B858" w14:textId="77777777" w:rsidR="00D347DE" w:rsidRDefault="00D347DE" w:rsidP="00B6414F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73A1DBD0" w14:textId="77777777" w:rsidR="00D347DE" w:rsidRDefault="00D347DE" w:rsidP="00B6414F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05FB7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237A9E38" w14:textId="77777777" w:rsidR="00D347DE" w:rsidRDefault="00D347DE" w:rsidP="00B6414F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D23EF3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7D4FA4C4" w14:textId="77777777" w:rsidR="00967884" w:rsidRPr="006F4A86" w:rsidRDefault="00967884" w:rsidP="00B6414F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-147" w:tblpY="92"/>
        <w:tblW w:w="9776" w:type="dxa"/>
        <w:tblLayout w:type="fixed"/>
        <w:tblLook w:val="01E0" w:firstRow="1" w:lastRow="1" w:firstColumn="1" w:lastColumn="1" w:noHBand="0" w:noVBand="0"/>
      </w:tblPr>
      <w:tblGrid>
        <w:gridCol w:w="1843"/>
        <w:gridCol w:w="2127"/>
        <w:gridCol w:w="1984"/>
        <w:gridCol w:w="2263"/>
        <w:gridCol w:w="1559"/>
      </w:tblGrid>
      <w:tr w:rsidR="00D347DE" w:rsidRPr="009A23FB" w14:paraId="28792018" w14:textId="77777777" w:rsidTr="00B972B1">
        <w:tc>
          <w:tcPr>
            <w:tcW w:w="1843" w:type="dxa"/>
          </w:tcPr>
          <w:p w14:paraId="5A8A0C29" w14:textId="77777777" w:rsidR="00D347DE" w:rsidRPr="00E37EAF" w:rsidRDefault="00D347DE" w:rsidP="00B6414F">
            <w:pPr>
              <w:widowControl w:val="0"/>
              <w:spacing w:line="276" w:lineRule="auto"/>
              <w:ind w:right="-111"/>
            </w:pPr>
            <w:r w:rsidRPr="00E37EAF">
              <w:t>Plodina, oblast použití</w:t>
            </w:r>
          </w:p>
        </w:tc>
        <w:tc>
          <w:tcPr>
            <w:tcW w:w="2127" w:type="dxa"/>
          </w:tcPr>
          <w:p w14:paraId="7D0177F4" w14:textId="77777777" w:rsidR="00D347DE" w:rsidRPr="00E37EAF" w:rsidRDefault="00D347DE" w:rsidP="00B6414F">
            <w:pPr>
              <w:widowControl w:val="0"/>
              <w:spacing w:line="276" w:lineRule="auto"/>
              <w:ind w:right="-142"/>
            </w:pPr>
            <w:r w:rsidRPr="00E37EAF">
              <w:t>Dávka vody</w:t>
            </w:r>
          </w:p>
        </w:tc>
        <w:tc>
          <w:tcPr>
            <w:tcW w:w="1984" w:type="dxa"/>
          </w:tcPr>
          <w:p w14:paraId="3C63BD88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E37EAF">
              <w:t>Způsob aplikace</w:t>
            </w:r>
          </w:p>
        </w:tc>
        <w:tc>
          <w:tcPr>
            <w:tcW w:w="2263" w:type="dxa"/>
          </w:tcPr>
          <w:p w14:paraId="596AE7D7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E37EAF">
              <w:t>Max. počet aplikací v plodině</w:t>
            </w:r>
          </w:p>
        </w:tc>
        <w:tc>
          <w:tcPr>
            <w:tcW w:w="1559" w:type="dxa"/>
          </w:tcPr>
          <w:p w14:paraId="754D1059" w14:textId="77777777" w:rsidR="00D347DE" w:rsidRPr="00E37EAF" w:rsidRDefault="00D347DE" w:rsidP="00B6414F">
            <w:pPr>
              <w:widowControl w:val="0"/>
              <w:spacing w:line="276" w:lineRule="auto"/>
              <w:ind w:right="-142"/>
            </w:pPr>
            <w:r w:rsidRPr="00E37EAF">
              <w:t>Interval mezi aplikacemi</w:t>
            </w:r>
          </w:p>
        </w:tc>
      </w:tr>
      <w:tr w:rsidR="00D347DE" w:rsidRPr="00E75E58" w14:paraId="1DD83B24" w14:textId="77777777" w:rsidTr="00B972B1">
        <w:tc>
          <w:tcPr>
            <w:tcW w:w="1843" w:type="dxa"/>
          </w:tcPr>
          <w:p w14:paraId="49D0F2A3" w14:textId="77777777" w:rsidR="00D347DE" w:rsidRPr="00E37EAF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brambor</w:t>
            </w:r>
          </w:p>
        </w:tc>
        <w:tc>
          <w:tcPr>
            <w:tcW w:w="2127" w:type="dxa"/>
          </w:tcPr>
          <w:p w14:paraId="6FF940B6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200-800 l/ha</w:t>
            </w:r>
          </w:p>
        </w:tc>
        <w:tc>
          <w:tcPr>
            <w:tcW w:w="1984" w:type="dxa"/>
          </w:tcPr>
          <w:p w14:paraId="48347CBA" w14:textId="77777777" w:rsidR="00D347DE" w:rsidRPr="00E37EAF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263" w:type="dxa"/>
          </w:tcPr>
          <w:p w14:paraId="20A1DA17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8x</w:t>
            </w:r>
          </w:p>
        </w:tc>
        <w:tc>
          <w:tcPr>
            <w:tcW w:w="1559" w:type="dxa"/>
          </w:tcPr>
          <w:p w14:paraId="7C387B1E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7-14 dnů</w:t>
            </w:r>
          </w:p>
        </w:tc>
      </w:tr>
      <w:tr w:rsidR="00D347DE" w:rsidRPr="00E75E58" w14:paraId="6C6C27E3" w14:textId="77777777" w:rsidTr="00B972B1">
        <w:tc>
          <w:tcPr>
            <w:tcW w:w="1843" w:type="dxa"/>
          </w:tcPr>
          <w:p w14:paraId="0B6196B1" w14:textId="77777777" w:rsidR="00D347DE" w:rsidRPr="00E37EAF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chmel</w:t>
            </w:r>
          </w:p>
        </w:tc>
        <w:tc>
          <w:tcPr>
            <w:tcW w:w="2127" w:type="dxa"/>
          </w:tcPr>
          <w:p w14:paraId="39DECA22" w14:textId="77777777" w:rsidR="00D347DE" w:rsidRPr="00F64280" w:rsidRDefault="00D347DE" w:rsidP="00B6414F">
            <w:pPr>
              <w:widowControl w:val="0"/>
              <w:spacing w:line="276" w:lineRule="auto"/>
              <w:ind w:left="25"/>
            </w:pPr>
            <w:r w:rsidRPr="00F64280">
              <w:t>400 l/ha máčení, zálivka</w:t>
            </w:r>
          </w:p>
          <w:p w14:paraId="32FD5F48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700-2000 postřik rosení</w:t>
            </w:r>
          </w:p>
        </w:tc>
        <w:tc>
          <w:tcPr>
            <w:tcW w:w="1984" w:type="dxa"/>
          </w:tcPr>
          <w:p w14:paraId="3D3D1A55" w14:textId="77777777" w:rsidR="00D347DE" w:rsidRPr="00E37EAF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 xml:space="preserve">máčení </w:t>
            </w:r>
            <w:proofErr w:type="spellStart"/>
            <w:r w:rsidRPr="00F64280">
              <w:t>kořenáčků</w:t>
            </w:r>
            <w:proofErr w:type="spellEnd"/>
            <w:r w:rsidRPr="00F64280">
              <w:t>, zálivka, postřik, rosení</w:t>
            </w:r>
          </w:p>
        </w:tc>
        <w:tc>
          <w:tcPr>
            <w:tcW w:w="2263" w:type="dxa"/>
          </w:tcPr>
          <w:p w14:paraId="6C280C2A" w14:textId="77777777" w:rsidR="00D347DE" w:rsidRPr="00F64280" w:rsidRDefault="00D347DE" w:rsidP="00B6414F">
            <w:pPr>
              <w:widowControl w:val="0"/>
              <w:spacing w:line="276" w:lineRule="auto"/>
              <w:ind w:left="23"/>
            </w:pPr>
            <w:r w:rsidRPr="00F64280">
              <w:t>1x máčení</w:t>
            </w:r>
          </w:p>
          <w:p w14:paraId="57678691" w14:textId="77777777" w:rsidR="00D347DE" w:rsidRPr="00F64280" w:rsidRDefault="00D347DE" w:rsidP="00B6414F">
            <w:pPr>
              <w:widowControl w:val="0"/>
              <w:spacing w:line="276" w:lineRule="auto"/>
              <w:ind w:left="23"/>
            </w:pPr>
            <w:r w:rsidRPr="00F64280">
              <w:t>4x za rok zálivka</w:t>
            </w:r>
          </w:p>
          <w:p w14:paraId="39A24450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8x za rok postřik, rosení</w:t>
            </w:r>
          </w:p>
        </w:tc>
        <w:tc>
          <w:tcPr>
            <w:tcW w:w="1559" w:type="dxa"/>
          </w:tcPr>
          <w:p w14:paraId="21239086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5-7 dnů</w:t>
            </w:r>
          </w:p>
        </w:tc>
      </w:tr>
      <w:tr w:rsidR="00D347DE" w:rsidRPr="00E75E58" w14:paraId="79CF8496" w14:textId="77777777" w:rsidTr="00B972B1">
        <w:tc>
          <w:tcPr>
            <w:tcW w:w="1843" w:type="dxa"/>
          </w:tcPr>
          <w:p w14:paraId="0C432D0C" w14:textId="77777777" w:rsidR="00D347DE" w:rsidRPr="00E37EAF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hořčice</w:t>
            </w:r>
          </w:p>
        </w:tc>
        <w:tc>
          <w:tcPr>
            <w:tcW w:w="2127" w:type="dxa"/>
          </w:tcPr>
          <w:p w14:paraId="0823E953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200-600 l/ha</w:t>
            </w:r>
          </w:p>
        </w:tc>
        <w:tc>
          <w:tcPr>
            <w:tcW w:w="1984" w:type="dxa"/>
          </w:tcPr>
          <w:p w14:paraId="64BABEF6" w14:textId="77777777" w:rsidR="00D347DE" w:rsidRPr="00E37EAF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263" w:type="dxa"/>
          </w:tcPr>
          <w:p w14:paraId="6B3CCAD7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2x</w:t>
            </w:r>
          </w:p>
        </w:tc>
        <w:tc>
          <w:tcPr>
            <w:tcW w:w="1559" w:type="dxa"/>
          </w:tcPr>
          <w:p w14:paraId="163E9464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5-7 dnů</w:t>
            </w:r>
          </w:p>
        </w:tc>
      </w:tr>
      <w:tr w:rsidR="00D347DE" w:rsidRPr="00E75E58" w14:paraId="309C88B3" w14:textId="77777777" w:rsidTr="00B972B1">
        <w:tc>
          <w:tcPr>
            <w:tcW w:w="1843" w:type="dxa"/>
          </w:tcPr>
          <w:p w14:paraId="291E5A8A" w14:textId="77777777" w:rsidR="00D347DE" w:rsidRPr="00E37EAF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hrách</w:t>
            </w:r>
          </w:p>
        </w:tc>
        <w:tc>
          <w:tcPr>
            <w:tcW w:w="2127" w:type="dxa"/>
          </w:tcPr>
          <w:p w14:paraId="0C843747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200-400 l/ha</w:t>
            </w:r>
          </w:p>
        </w:tc>
        <w:tc>
          <w:tcPr>
            <w:tcW w:w="1984" w:type="dxa"/>
          </w:tcPr>
          <w:p w14:paraId="47495BC9" w14:textId="77777777" w:rsidR="00D347DE" w:rsidRPr="00E37EAF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263" w:type="dxa"/>
          </w:tcPr>
          <w:p w14:paraId="64530250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2x</w:t>
            </w:r>
          </w:p>
        </w:tc>
        <w:tc>
          <w:tcPr>
            <w:tcW w:w="1559" w:type="dxa"/>
          </w:tcPr>
          <w:p w14:paraId="5F8C9E2A" w14:textId="77777777" w:rsidR="00D347DE" w:rsidRPr="00E37EAF" w:rsidRDefault="00D347DE" w:rsidP="00B6414F">
            <w:pPr>
              <w:widowControl w:val="0"/>
              <w:spacing w:line="276" w:lineRule="auto"/>
            </w:pPr>
            <w:r w:rsidRPr="00F64280">
              <w:t>7-10 dnů</w:t>
            </w:r>
          </w:p>
        </w:tc>
      </w:tr>
      <w:tr w:rsidR="00D347DE" w:rsidRPr="004B5713" w14:paraId="45395D45" w14:textId="77777777" w:rsidTr="00B972B1">
        <w:tc>
          <w:tcPr>
            <w:tcW w:w="1843" w:type="dxa"/>
          </w:tcPr>
          <w:p w14:paraId="003513E6" w14:textId="77777777" w:rsidR="00D347DE" w:rsidRPr="00765B9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jahodník</w:t>
            </w:r>
          </w:p>
        </w:tc>
        <w:tc>
          <w:tcPr>
            <w:tcW w:w="2127" w:type="dxa"/>
          </w:tcPr>
          <w:p w14:paraId="0F48FC01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200-1000 l/ha</w:t>
            </w:r>
          </w:p>
        </w:tc>
        <w:tc>
          <w:tcPr>
            <w:tcW w:w="1984" w:type="dxa"/>
          </w:tcPr>
          <w:p w14:paraId="7DF87499" w14:textId="77777777" w:rsidR="00D347DE" w:rsidRPr="000A3C64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máčení sazenic, zálivka, postřik</w:t>
            </w:r>
          </w:p>
        </w:tc>
        <w:tc>
          <w:tcPr>
            <w:tcW w:w="2263" w:type="dxa"/>
          </w:tcPr>
          <w:p w14:paraId="3F9E0FAB" w14:textId="77777777" w:rsidR="00D347DE" w:rsidRPr="00F64280" w:rsidRDefault="00D347DE" w:rsidP="00B6414F">
            <w:pPr>
              <w:widowControl w:val="0"/>
              <w:spacing w:line="276" w:lineRule="auto"/>
              <w:ind w:left="23"/>
            </w:pPr>
            <w:r w:rsidRPr="00F64280">
              <w:t xml:space="preserve">1x máčení, zálivka </w:t>
            </w:r>
          </w:p>
          <w:p w14:paraId="2DCBE95D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8x za rok postřik</w:t>
            </w:r>
          </w:p>
        </w:tc>
        <w:tc>
          <w:tcPr>
            <w:tcW w:w="1559" w:type="dxa"/>
          </w:tcPr>
          <w:p w14:paraId="02C47140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5-7 dnů</w:t>
            </w:r>
          </w:p>
        </w:tc>
      </w:tr>
      <w:tr w:rsidR="00D347DE" w:rsidRPr="004B5713" w14:paraId="4680D4E2" w14:textId="77777777" w:rsidTr="00B972B1">
        <w:tc>
          <w:tcPr>
            <w:tcW w:w="1843" w:type="dxa"/>
          </w:tcPr>
          <w:p w14:paraId="44BC02AD" w14:textId="77777777" w:rsidR="00D347DE" w:rsidRPr="00765B9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kaštanovník</w:t>
            </w:r>
          </w:p>
        </w:tc>
        <w:tc>
          <w:tcPr>
            <w:tcW w:w="2127" w:type="dxa"/>
          </w:tcPr>
          <w:p w14:paraId="7BBF72D2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1000-10000 l/ha</w:t>
            </w:r>
          </w:p>
        </w:tc>
        <w:tc>
          <w:tcPr>
            <w:tcW w:w="1984" w:type="dxa"/>
          </w:tcPr>
          <w:p w14:paraId="7AA4E988" w14:textId="77777777" w:rsidR="00D347DE" w:rsidRPr="000A3C64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263" w:type="dxa"/>
          </w:tcPr>
          <w:p w14:paraId="23A0015E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8x za rok</w:t>
            </w:r>
          </w:p>
        </w:tc>
        <w:tc>
          <w:tcPr>
            <w:tcW w:w="1559" w:type="dxa"/>
          </w:tcPr>
          <w:p w14:paraId="4C612979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14-30 dnů</w:t>
            </w:r>
          </w:p>
        </w:tc>
      </w:tr>
      <w:tr w:rsidR="00D347DE" w:rsidRPr="004B5713" w14:paraId="5B252B5E" w14:textId="77777777" w:rsidTr="00B972B1">
        <w:tc>
          <w:tcPr>
            <w:tcW w:w="1843" w:type="dxa"/>
          </w:tcPr>
          <w:p w14:paraId="5773B858" w14:textId="77777777" w:rsidR="00D347DE" w:rsidRPr="00765B9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lastRenderedPageBreak/>
              <w:t>lesní dřeviny, okrasné dřeviny</w:t>
            </w:r>
          </w:p>
        </w:tc>
        <w:tc>
          <w:tcPr>
            <w:tcW w:w="2127" w:type="dxa"/>
          </w:tcPr>
          <w:p w14:paraId="0D73E46F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200-1000 l/ha</w:t>
            </w:r>
          </w:p>
        </w:tc>
        <w:tc>
          <w:tcPr>
            <w:tcW w:w="1984" w:type="dxa"/>
          </w:tcPr>
          <w:p w14:paraId="320F2F59" w14:textId="77777777" w:rsidR="00D347DE" w:rsidRPr="000A3C64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máčení kořenů, postřik, zálivka</w:t>
            </w:r>
          </w:p>
        </w:tc>
        <w:tc>
          <w:tcPr>
            <w:tcW w:w="2263" w:type="dxa"/>
          </w:tcPr>
          <w:p w14:paraId="0B982594" w14:textId="77777777" w:rsidR="00D347DE" w:rsidRPr="00F64280" w:rsidRDefault="00D347DE" w:rsidP="00B6414F">
            <w:pPr>
              <w:widowControl w:val="0"/>
              <w:spacing w:line="276" w:lineRule="auto"/>
              <w:ind w:left="23" w:right="40"/>
            </w:pPr>
            <w:r w:rsidRPr="00F64280">
              <w:t>1x máčení</w:t>
            </w:r>
          </w:p>
          <w:p w14:paraId="66E653BD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10x za rok postřik, zálivka</w:t>
            </w:r>
          </w:p>
        </w:tc>
        <w:tc>
          <w:tcPr>
            <w:tcW w:w="1559" w:type="dxa"/>
          </w:tcPr>
          <w:p w14:paraId="2D27639C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7 dnů</w:t>
            </w:r>
          </w:p>
        </w:tc>
      </w:tr>
      <w:tr w:rsidR="00D347DE" w:rsidRPr="004B5713" w14:paraId="7B18C15F" w14:textId="77777777" w:rsidTr="00B972B1">
        <w:tc>
          <w:tcPr>
            <w:tcW w:w="1843" w:type="dxa"/>
          </w:tcPr>
          <w:p w14:paraId="3BFD8ADE" w14:textId="77777777" w:rsidR="00D347DE" w:rsidRPr="00765B9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lupina, sója</w:t>
            </w:r>
          </w:p>
        </w:tc>
        <w:tc>
          <w:tcPr>
            <w:tcW w:w="2127" w:type="dxa"/>
          </w:tcPr>
          <w:p w14:paraId="08C538B3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200-400 l/ha</w:t>
            </w:r>
          </w:p>
        </w:tc>
        <w:tc>
          <w:tcPr>
            <w:tcW w:w="1984" w:type="dxa"/>
          </w:tcPr>
          <w:p w14:paraId="111CDA89" w14:textId="77777777" w:rsidR="00D347DE" w:rsidRPr="000A3C64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263" w:type="dxa"/>
          </w:tcPr>
          <w:p w14:paraId="1AF87364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2x</w:t>
            </w:r>
          </w:p>
        </w:tc>
        <w:tc>
          <w:tcPr>
            <w:tcW w:w="1559" w:type="dxa"/>
          </w:tcPr>
          <w:p w14:paraId="486F90F4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7-30 dnů</w:t>
            </w:r>
          </w:p>
        </w:tc>
      </w:tr>
      <w:tr w:rsidR="00D347DE" w:rsidRPr="004B5713" w14:paraId="7AAB3B68" w14:textId="77777777" w:rsidTr="00B972B1">
        <w:tc>
          <w:tcPr>
            <w:tcW w:w="1843" w:type="dxa"/>
          </w:tcPr>
          <w:p w14:paraId="7FBF4674" w14:textId="77777777" w:rsidR="00D347DE" w:rsidRPr="00765B9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mák setý</w:t>
            </w:r>
          </w:p>
        </w:tc>
        <w:tc>
          <w:tcPr>
            <w:tcW w:w="2127" w:type="dxa"/>
          </w:tcPr>
          <w:p w14:paraId="67FED489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200-400 l/ha</w:t>
            </w:r>
          </w:p>
        </w:tc>
        <w:tc>
          <w:tcPr>
            <w:tcW w:w="1984" w:type="dxa"/>
          </w:tcPr>
          <w:p w14:paraId="362C8A79" w14:textId="77777777" w:rsidR="00D347DE" w:rsidRPr="000A3C64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263" w:type="dxa"/>
          </w:tcPr>
          <w:p w14:paraId="65C923B7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3x</w:t>
            </w:r>
          </w:p>
        </w:tc>
        <w:tc>
          <w:tcPr>
            <w:tcW w:w="1559" w:type="dxa"/>
          </w:tcPr>
          <w:p w14:paraId="706C0290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14 dnů</w:t>
            </w:r>
          </w:p>
        </w:tc>
      </w:tr>
      <w:tr w:rsidR="00D347DE" w:rsidRPr="004B5713" w14:paraId="379FBDE6" w14:textId="77777777" w:rsidTr="00B972B1">
        <w:tc>
          <w:tcPr>
            <w:tcW w:w="1843" w:type="dxa"/>
          </w:tcPr>
          <w:p w14:paraId="1612F09B" w14:textId="77777777" w:rsidR="00D347DE" w:rsidRPr="00765B9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okurka</w:t>
            </w:r>
          </w:p>
        </w:tc>
        <w:tc>
          <w:tcPr>
            <w:tcW w:w="2127" w:type="dxa"/>
          </w:tcPr>
          <w:p w14:paraId="6FA52C78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400 l/ha</w:t>
            </w:r>
          </w:p>
        </w:tc>
        <w:tc>
          <w:tcPr>
            <w:tcW w:w="1984" w:type="dxa"/>
          </w:tcPr>
          <w:p w14:paraId="2EA7E058" w14:textId="77777777" w:rsidR="00D347DE" w:rsidRPr="000A3C64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zálivka, postřik</w:t>
            </w:r>
          </w:p>
        </w:tc>
        <w:tc>
          <w:tcPr>
            <w:tcW w:w="2263" w:type="dxa"/>
          </w:tcPr>
          <w:p w14:paraId="79566768" w14:textId="77777777" w:rsidR="00D347DE" w:rsidRPr="00F64280" w:rsidRDefault="00D347DE" w:rsidP="00B6414F">
            <w:pPr>
              <w:widowControl w:val="0"/>
              <w:spacing w:line="276" w:lineRule="auto"/>
              <w:ind w:left="23"/>
            </w:pPr>
            <w:r w:rsidRPr="00F64280">
              <w:t>8x zálivka</w:t>
            </w:r>
          </w:p>
          <w:p w14:paraId="02CA0003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8x postřik</w:t>
            </w:r>
          </w:p>
        </w:tc>
        <w:tc>
          <w:tcPr>
            <w:tcW w:w="1559" w:type="dxa"/>
          </w:tcPr>
          <w:p w14:paraId="1A6F370D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5-8 dnů</w:t>
            </w:r>
          </w:p>
        </w:tc>
      </w:tr>
      <w:tr w:rsidR="00D347DE" w:rsidRPr="004B5713" w14:paraId="579D488E" w14:textId="77777777" w:rsidTr="00B972B1">
        <w:tc>
          <w:tcPr>
            <w:tcW w:w="1843" w:type="dxa"/>
          </w:tcPr>
          <w:p w14:paraId="0644F8AD" w14:textId="77777777" w:rsidR="00D347DE" w:rsidRPr="00765B9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paprika, rajče</w:t>
            </w:r>
          </w:p>
        </w:tc>
        <w:tc>
          <w:tcPr>
            <w:tcW w:w="2127" w:type="dxa"/>
          </w:tcPr>
          <w:p w14:paraId="1F04A957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200-800 l/ha</w:t>
            </w:r>
          </w:p>
        </w:tc>
        <w:tc>
          <w:tcPr>
            <w:tcW w:w="1984" w:type="dxa"/>
          </w:tcPr>
          <w:p w14:paraId="10E133B1" w14:textId="77777777" w:rsidR="00D347DE" w:rsidRPr="000A3C64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máčení sazenic, postřik, zálivka</w:t>
            </w:r>
          </w:p>
        </w:tc>
        <w:tc>
          <w:tcPr>
            <w:tcW w:w="2263" w:type="dxa"/>
          </w:tcPr>
          <w:p w14:paraId="2A88D2E9" w14:textId="77777777" w:rsidR="00D347DE" w:rsidRPr="00F64280" w:rsidRDefault="00D347DE" w:rsidP="00B6414F">
            <w:pPr>
              <w:widowControl w:val="0"/>
              <w:spacing w:line="276" w:lineRule="auto"/>
              <w:ind w:left="23"/>
            </w:pPr>
            <w:r w:rsidRPr="00F64280">
              <w:t>1x máčení</w:t>
            </w:r>
          </w:p>
          <w:p w14:paraId="5E1004AB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8x postřik, zálivka</w:t>
            </w:r>
          </w:p>
        </w:tc>
        <w:tc>
          <w:tcPr>
            <w:tcW w:w="1559" w:type="dxa"/>
          </w:tcPr>
          <w:p w14:paraId="278FEDAA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5-8 dnů</w:t>
            </w:r>
          </w:p>
        </w:tc>
      </w:tr>
      <w:tr w:rsidR="00D347DE" w:rsidRPr="004B5713" w14:paraId="37EEE8E5" w14:textId="77777777" w:rsidTr="00B972B1">
        <w:tc>
          <w:tcPr>
            <w:tcW w:w="1843" w:type="dxa"/>
          </w:tcPr>
          <w:p w14:paraId="47F55976" w14:textId="77777777" w:rsidR="00D347DE" w:rsidRPr="00765B9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 xml:space="preserve">pšenice, ječmen, žito, </w:t>
            </w:r>
            <w:proofErr w:type="spellStart"/>
            <w:r w:rsidRPr="00F64280">
              <w:t>tritikale</w:t>
            </w:r>
            <w:proofErr w:type="spellEnd"/>
          </w:p>
        </w:tc>
        <w:tc>
          <w:tcPr>
            <w:tcW w:w="2127" w:type="dxa"/>
          </w:tcPr>
          <w:p w14:paraId="2A75D098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200-400 l/ha</w:t>
            </w:r>
          </w:p>
        </w:tc>
        <w:tc>
          <w:tcPr>
            <w:tcW w:w="1984" w:type="dxa"/>
          </w:tcPr>
          <w:p w14:paraId="04D03110" w14:textId="77777777" w:rsidR="00D347DE" w:rsidRPr="000A3C64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263" w:type="dxa"/>
          </w:tcPr>
          <w:p w14:paraId="41F6DE1F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3x</w:t>
            </w:r>
          </w:p>
        </w:tc>
        <w:tc>
          <w:tcPr>
            <w:tcW w:w="1559" w:type="dxa"/>
          </w:tcPr>
          <w:p w14:paraId="36B424A7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14 dnů</w:t>
            </w:r>
          </w:p>
        </w:tc>
      </w:tr>
      <w:tr w:rsidR="00D347DE" w:rsidRPr="004B5713" w14:paraId="6F8CD48E" w14:textId="77777777" w:rsidTr="00B972B1">
        <w:tc>
          <w:tcPr>
            <w:tcW w:w="1843" w:type="dxa"/>
          </w:tcPr>
          <w:p w14:paraId="636964F1" w14:textId="77777777" w:rsidR="00D347DE" w:rsidRPr="00765B9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réva</w:t>
            </w:r>
          </w:p>
        </w:tc>
        <w:tc>
          <w:tcPr>
            <w:tcW w:w="2127" w:type="dxa"/>
          </w:tcPr>
          <w:p w14:paraId="5D5263E4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200-1000 l/ha</w:t>
            </w:r>
          </w:p>
        </w:tc>
        <w:tc>
          <w:tcPr>
            <w:tcW w:w="1984" w:type="dxa"/>
          </w:tcPr>
          <w:p w14:paraId="3CCF02B6" w14:textId="77777777" w:rsidR="00D347DE" w:rsidRPr="000A3C64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máčení sazenic, roubů, řízků, zálivka, postřik</w:t>
            </w:r>
          </w:p>
        </w:tc>
        <w:tc>
          <w:tcPr>
            <w:tcW w:w="2263" w:type="dxa"/>
          </w:tcPr>
          <w:p w14:paraId="6CA7D4A2" w14:textId="77777777" w:rsidR="00D347DE" w:rsidRPr="00F64280" w:rsidRDefault="00D347DE" w:rsidP="00B6414F">
            <w:pPr>
              <w:widowControl w:val="0"/>
              <w:spacing w:line="276" w:lineRule="auto"/>
              <w:ind w:left="23"/>
            </w:pPr>
            <w:r w:rsidRPr="00F64280">
              <w:t>1x máčení</w:t>
            </w:r>
          </w:p>
          <w:p w14:paraId="7D9546DB" w14:textId="77777777" w:rsidR="00D347DE" w:rsidRPr="00F64280" w:rsidRDefault="00D347DE" w:rsidP="00B6414F">
            <w:pPr>
              <w:widowControl w:val="0"/>
              <w:spacing w:line="276" w:lineRule="auto"/>
              <w:ind w:left="23"/>
            </w:pPr>
            <w:r w:rsidRPr="00F64280">
              <w:t>4x zálivka</w:t>
            </w:r>
          </w:p>
          <w:p w14:paraId="62CC3113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8x za rok postřik</w:t>
            </w:r>
          </w:p>
        </w:tc>
        <w:tc>
          <w:tcPr>
            <w:tcW w:w="1559" w:type="dxa"/>
          </w:tcPr>
          <w:p w14:paraId="4E8386EF" w14:textId="77777777" w:rsidR="00D347DE" w:rsidRPr="00F64280" w:rsidRDefault="00D347DE" w:rsidP="00B6414F">
            <w:pPr>
              <w:widowControl w:val="0"/>
              <w:spacing w:line="276" w:lineRule="auto"/>
              <w:ind w:left="25"/>
            </w:pPr>
            <w:r w:rsidRPr="00F64280">
              <w:t xml:space="preserve">5-8 dnů </w:t>
            </w:r>
          </w:p>
          <w:p w14:paraId="26DC6148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(plíseň révy 5-7 dnů)</w:t>
            </w:r>
          </w:p>
        </w:tc>
      </w:tr>
      <w:tr w:rsidR="00D347DE" w:rsidRPr="004B5713" w14:paraId="506A9782" w14:textId="77777777" w:rsidTr="00B972B1">
        <w:tc>
          <w:tcPr>
            <w:tcW w:w="1843" w:type="dxa"/>
          </w:tcPr>
          <w:p w14:paraId="08C33DC8" w14:textId="77777777" w:rsidR="00D347DE" w:rsidRPr="00765B9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ředkev olejná</w:t>
            </w:r>
          </w:p>
        </w:tc>
        <w:tc>
          <w:tcPr>
            <w:tcW w:w="2127" w:type="dxa"/>
          </w:tcPr>
          <w:p w14:paraId="4525CE3D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200-400 l/ha</w:t>
            </w:r>
          </w:p>
        </w:tc>
        <w:tc>
          <w:tcPr>
            <w:tcW w:w="1984" w:type="dxa"/>
          </w:tcPr>
          <w:p w14:paraId="5665D6EC" w14:textId="77777777" w:rsidR="00D347DE" w:rsidRPr="000A3C64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263" w:type="dxa"/>
          </w:tcPr>
          <w:p w14:paraId="1BF2F0A1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3x</w:t>
            </w:r>
          </w:p>
        </w:tc>
        <w:tc>
          <w:tcPr>
            <w:tcW w:w="1559" w:type="dxa"/>
          </w:tcPr>
          <w:p w14:paraId="5206229C" w14:textId="77777777" w:rsidR="00D347DE" w:rsidRPr="000A3C64" w:rsidRDefault="00D347DE" w:rsidP="00B6414F">
            <w:pPr>
              <w:widowControl w:val="0"/>
              <w:spacing w:line="276" w:lineRule="auto"/>
            </w:pPr>
            <w:r w:rsidRPr="00F64280">
              <w:t>14 dnů</w:t>
            </w:r>
          </w:p>
        </w:tc>
      </w:tr>
      <w:tr w:rsidR="00D347DE" w:rsidRPr="004B5713" w14:paraId="6632FF37" w14:textId="77777777" w:rsidTr="00B972B1">
        <w:tc>
          <w:tcPr>
            <w:tcW w:w="1843" w:type="dxa"/>
          </w:tcPr>
          <w:p w14:paraId="24433217" w14:textId="77777777" w:rsidR="00D347DE" w:rsidRPr="00AA0ED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řepka olejka</w:t>
            </w:r>
          </w:p>
        </w:tc>
        <w:tc>
          <w:tcPr>
            <w:tcW w:w="2127" w:type="dxa"/>
          </w:tcPr>
          <w:p w14:paraId="40E56A5B" w14:textId="77777777" w:rsidR="00D347DE" w:rsidRPr="00AA0EDB" w:rsidRDefault="00D347DE" w:rsidP="00B6414F">
            <w:pPr>
              <w:widowControl w:val="0"/>
              <w:spacing w:line="276" w:lineRule="auto"/>
            </w:pPr>
            <w:r w:rsidRPr="00F64280">
              <w:t>200-400 l/ha</w:t>
            </w:r>
          </w:p>
        </w:tc>
        <w:tc>
          <w:tcPr>
            <w:tcW w:w="1984" w:type="dxa"/>
          </w:tcPr>
          <w:p w14:paraId="3C2E0245" w14:textId="77777777" w:rsidR="00D347DE" w:rsidRPr="00AA0EDB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263" w:type="dxa"/>
          </w:tcPr>
          <w:p w14:paraId="4C19E968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3x</w:t>
            </w:r>
          </w:p>
        </w:tc>
        <w:tc>
          <w:tcPr>
            <w:tcW w:w="1559" w:type="dxa"/>
          </w:tcPr>
          <w:p w14:paraId="191C1A8B" w14:textId="77777777" w:rsidR="00D347DE" w:rsidRPr="00AA0EDB" w:rsidRDefault="00D347DE" w:rsidP="00B6414F">
            <w:pPr>
              <w:widowControl w:val="0"/>
              <w:spacing w:line="276" w:lineRule="auto"/>
            </w:pPr>
            <w:r w:rsidRPr="00F64280">
              <w:t>14 dnů</w:t>
            </w:r>
          </w:p>
        </w:tc>
      </w:tr>
      <w:tr w:rsidR="00D347DE" w:rsidRPr="004B5713" w14:paraId="03F14C61" w14:textId="77777777" w:rsidTr="00B972B1">
        <w:tc>
          <w:tcPr>
            <w:tcW w:w="1843" w:type="dxa"/>
          </w:tcPr>
          <w:p w14:paraId="4D75CE13" w14:textId="77777777" w:rsidR="00D347DE" w:rsidRPr="00AA0ED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slunečnice</w:t>
            </w:r>
          </w:p>
        </w:tc>
        <w:tc>
          <w:tcPr>
            <w:tcW w:w="2127" w:type="dxa"/>
          </w:tcPr>
          <w:p w14:paraId="3B6F9ABA" w14:textId="77777777" w:rsidR="00D347DE" w:rsidRPr="00AA0EDB" w:rsidRDefault="00D347DE" w:rsidP="00B6414F">
            <w:pPr>
              <w:widowControl w:val="0"/>
              <w:spacing w:line="276" w:lineRule="auto"/>
            </w:pPr>
            <w:r w:rsidRPr="00F64280">
              <w:t>200-600 l/ha</w:t>
            </w:r>
          </w:p>
        </w:tc>
        <w:tc>
          <w:tcPr>
            <w:tcW w:w="1984" w:type="dxa"/>
          </w:tcPr>
          <w:p w14:paraId="438F93A8" w14:textId="77777777" w:rsidR="00D347DE" w:rsidRPr="00AA0EDB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263" w:type="dxa"/>
          </w:tcPr>
          <w:p w14:paraId="762075CF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2x</w:t>
            </w:r>
          </w:p>
        </w:tc>
        <w:tc>
          <w:tcPr>
            <w:tcW w:w="1559" w:type="dxa"/>
          </w:tcPr>
          <w:p w14:paraId="565487F9" w14:textId="77777777" w:rsidR="00D347DE" w:rsidRPr="00AA0EDB" w:rsidRDefault="00D347DE" w:rsidP="00B6414F">
            <w:pPr>
              <w:widowControl w:val="0"/>
              <w:spacing w:line="276" w:lineRule="auto"/>
            </w:pPr>
            <w:r w:rsidRPr="00F64280">
              <w:t>5-7 dnů</w:t>
            </w:r>
          </w:p>
        </w:tc>
      </w:tr>
      <w:tr w:rsidR="00D347DE" w:rsidRPr="004B5713" w14:paraId="5F222C3D" w14:textId="77777777" w:rsidTr="00B972B1">
        <w:tc>
          <w:tcPr>
            <w:tcW w:w="1843" w:type="dxa"/>
          </w:tcPr>
          <w:p w14:paraId="5B0BCE73" w14:textId="77777777" w:rsidR="00D347DE" w:rsidRPr="00AA0ED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trávníky</w:t>
            </w:r>
          </w:p>
        </w:tc>
        <w:tc>
          <w:tcPr>
            <w:tcW w:w="2127" w:type="dxa"/>
          </w:tcPr>
          <w:p w14:paraId="6EFBE7DE" w14:textId="77777777" w:rsidR="00D347DE" w:rsidRPr="00AA0EDB" w:rsidRDefault="00D347DE" w:rsidP="00B6414F">
            <w:pPr>
              <w:widowControl w:val="0"/>
              <w:spacing w:line="276" w:lineRule="auto"/>
            </w:pPr>
            <w:r w:rsidRPr="00F64280">
              <w:t>200-1000 l/ha</w:t>
            </w:r>
          </w:p>
        </w:tc>
        <w:tc>
          <w:tcPr>
            <w:tcW w:w="1984" w:type="dxa"/>
          </w:tcPr>
          <w:p w14:paraId="50FB2489" w14:textId="77777777" w:rsidR="00D347DE" w:rsidRPr="00AA0EDB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postřik, zálivka</w:t>
            </w:r>
          </w:p>
        </w:tc>
        <w:tc>
          <w:tcPr>
            <w:tcW w:w="2263" w:type="dxa"/>
          </w:tcPr>
          <w:p w14:paraId="4DB58365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10x za rok</w:t>
            </w:r>
          </w:p>
        </w:tc>
        <w:tc>
          <w:tcPr>
            <w:tcW w:w="1559" w:type="dxa"/>
          </w:tcPr>
          <w:p w14:paraId="477E9B8C" w14:textId="77777777" w:rsidR="00D347DE" w:rsidRPr="00AA0EDB" w:rsidRDefault="00D347DE" w:rsidP="00B6414F">
            <w:pPr>
              <w:widowControl w:val="0"/>
              <w:spacing w:line="276" w:lineRule="auto"/>
            </w:pPr>
            <w:r w:rsidRPr="00F64280">
              <w:t>10 dnů</w:t>
            </w:r>
          </w:p>
        </w:tc>
      </w:tr>
      <w:tr w:rsidR="00D347DE" w:rsidRPr="004B5713" w14:paraId="0EF35A1E" w14:textId="77777777" w:rsidTr="00B972B1">
        <w:tc>
          <w:tcPr>
            <w:tcW w:w="1843" w:type="dxa"/>
          </w:tcPr>
          <w:p w14:paraId="3D080CF5" w14:textId="77777777" w:rsidR="00D347DE" w:rsidRPr="00AA0ED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zelenina</w:t>
            </w:r>
          </w:p>
        </w:tc>
        <w:tc>
          <w:tcPr>
            <w:tcW w:w="2127" w:type="dxa"/>
          </w:tcPr>
          <w:p w14:paraId="78E5E2F3" w14:textId="77777777" w:rsidR="00D347DE" w:rsidRPr="00AA0EDB" w:rsidRDefault="00D347DE" w:rsidP="00B6414F">
            <w:pPr>
              <w:widowControl w:val="0"/>
              <w:spacing w:line="276" w:lineRule="auto"/>
            </w:pPr>
          </w:p>
        </w:tc>
        <w:tc>
          <w:tcPr>
            <w:tcW w:w="1984" w:type="dxa"/>
          </w:tcPr>
          <w:p w14:paraId="26407D37" w14:textId="77777777" w:rsidR="00D347DE" w:rsidRPr="00AA0EDB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máčení kořenů</w:t>
            </w:r>
          </w:p>
        </w:tc>
        <w:tc>
          <w:tcPr>
            <w:tcW w:w="2263" w:type="dxa"/>
          </w:tcPr>
          <w:p w14:paraId="1310610E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1x</w:t>
            </w:r>
          </w:p>
        </w:tc>
        <w:tc>
          <w:tcPr>
            <w:tcW w:w="1559" w:type="dxa"/>
          </w:tcPr>
          <w:p w14:paraId="766800CB" w14:textId="77777777" w:rsidR="00D347DE" w:rsidRPr="00AA0EDB" w:rsidRDefault="00D347DE" w:rsidP="00B6414F">
            <w:pPr>
              <w:widowControl w:val="0"/>
              <w:spacing w:line="276" w:lineRule="auto"/>
            </w:pPr>
          </w:p>
        </w:tc>
      </w:tr>
      <w:tr w:rsidR="00D347DE" w:rsidRPr="004B5713" w14:paraId="7DA8A11E" w14:textId="77777777" w:rsidTr="00B972B1">
        <w:tc>
          <w:tcPr>
            <w:tcW w:w="1843" w:type="dxa"/>
          </w:tcPr>
          <w:p w14:paraId="28D4F9CE" w14:textId="77777777" w:rsidR="00D347DE" w:rsidRPr="00AA0EDB" w:rsidRDefault="00D347DE" w:rsidP="00B6414F">
            <w:pPr>
              <w:widowControl w:val="0"/>
              <w:spacing w:line="276" w:lineRule="auto"/>
              <w:ind w:right="-111"/>
            </w:pPr>
            <w:r w:rsidRPr="00F64280">
              <w:t>zelenina brukvovitá</w:t>
            </w:r>
          </w:p>
        </w:tc>
        <w:tc>
          <w:tcPr>
            <w:tcW w:w="2127" w:type="dxa"/>
          </w:tcPr>
          <w:p w14:paraId="0D802390" w14:textId="77777777" w:rsidR="00D347DE" w:rsidRPr="00AA0EDB" w:rsidRDefault="00D347DE" w:rsidP="00B6414F">
            <w:pPr>
              <w:widowControl w:val="0"/>
              <w:spacing w:line="276" w:lineRule="auto"/>
            </w:pPr>
            <w:r w:rsidRPr="00F64280">
              <w:t>200-800 l/ha</w:t>
            </w:r>
          </w:p>
        </w:tc>
        <w:tc>
          <w:tcPr>
            <w:tcW w:w="1984" w:type="dxa"/>
          </w:tcPr>
          <w:p w14:paraId="07E108FB" w14:textId="77777777" w:rsidR="00D347DE" w:rsidRPr="00AA0EDB" w:rsidRDefault="00D347DE" w:rsidP="00B6414F">
            <w:pPr>
              <w:widowControl w:val="0"/>
              <w:spacing w:line="276" w:lineRule="auto"/>
              <w:ind w:right="-110"/>
            </w:pPr>
            <w:r w:rsidRPr="00F64280">
              <w:t>postřik, zálivka</w:t>
            </w:r>
          </w:p>
        </w:tc>
        <w:tc>
          <w:tcPr>
            <w:tcW w:w="2263" w:type="dxa"/>
          </w:tcPr>
          <w:p w14:paraId="5F224B77" w14:textId="77777777" w:rsidR="00D347DE" w:rsidRPr="00DA26C8" w:rsidRDefault="00D347DE" w:rsidP="00B6414F">
            <w:pPr>
              <w:widowControl w:val="0"/>
              <w:spacing w:line="276" w:lineRule="auto"/>
            </w:pPr>
            <w:r w:rsidRPr="00F64280">
              <w:t>8x</w:t>
            </w:r>
          </w:p>
        </w:tc>
        <w:tc>
          <w:tcPr>
            <w:tcW w:w="1559" w:type="dxa"/>
          </w:tcPr>
          <w:p w14:paraId="41B5FC9B" w14:textId="77777777" w:rsidR="00D347DE" w:rsidRPr="00AA0EDB" w:rsidRDefault="00D347DE" w:rsidP="00B6414F">
            <w:pPr>
              <w:widowControl w:val="0"/>
              <w:spacing w:line="276" w:lineRule="auto"/>
            </w:pPr>
            <w:r w:rsidRPr="00F64280">
              <w:t>5-7 dnů</w:t>
            </w:r>
          </w:p>
        </w:tc>
      </w:tr>
      <w:tr w:rsidR="00D347DE" w:rsidRPr="008C0DE5" w14:paraId="35D90548" w14:textId="77777777" w:rsidTr="00B972B1">
        <w:tc>
          <w:tcPr>
            <w:tcW w:w="1843" w:type="dxa"/>
          </w:tcPr>
          <w:p w14:paraId="493A01CC" w14:textId="77777777" w:rsidR="00D347DE" w:rsidRPr="00F64280" w:rsidRDefault="00D347DE" w:rsidP="00B6414F">
            <w:pPr>
              <w:widowControl w:val="0"/>
              <w:spacing w:line="276" w:lineRule="auto"/>
              <w:ind w:right="-111"/>
            </w:pPr>
            <w:r w:rsidRPr="008C0DE5">
              <w:t>kmín kořenný</w:t>
            </w:r>
          </w:p>
        </w:tc>
        <w:tc>
          <w:tcPr>
            <w:tcW w:w="2127" w:type="dxa"/>
          </w:tcPr>
          <w:p w14:paraId="5163B95D" w14:textId="77777777" w:rsidR="00D347DE" w:rsidRPr="00F64280" w:rsidRDefault="00D347DE" w:rsidP="00B6414F">
            <w:pPr>
              <w:widowControl w:val="0"/>
              <w:spacing w:line="276" w:lineRule="auto"/>
            </w:pPr>
            <w:r w:rsidRPr="008C0DE5">
              <w:t>300-400 l/ha</w:t>
            </w:r>
          </w:p>
        </w:tc>
        <w:tc>
          <w:tcPr>
            <w:tcW w:w="1984" w:type="dxa"/>
          </w:tcPr>
          <w:p w14:paraId="79CAFED9" w14:textId="77777777" w:rsidR="00D347DE" w:rsidRPr="00F64280" w:rsidRDefault="00D347DE" w:rsidP="00B6414F">
            <w:pPr>
              <w:widowControl w:val="0"/>
              <w:spacing w:line="276" w:lineRule="auto"/>
            </w:pPr>
            <w:r w:rsidRPr="008C0DE5">
              <w:t>postřik</w:t>
            </w:r>
          </w:p>
        </w:tc>
        <w:tc>
          <w:tcPr>
            <w:tcW w:w="2263" w:type="dxa"/>
          </w:tcPr>
          <w:p w14:paraId="7B9FB168" w14:textId="77777777" w:rsidR="00D347DE" w:rsidRPr="00F64280" w:rsidRDefault="00D347DE" w:rsidP="00B6414F">
            <w:pPr>
              <w:widowControl w:val="0"/>
              <w:spacing w:line="276" w:lineRule="auto"/>
            </w:pPr>
            <w:r w:rsidRPr="008C0DE5">
              <w:t>2x</w:t>
            </w:r>
          </w:p>
        </w:tc>
        <w:tc>
          <w:tcPr>
            <w:tcW w:w="1559" w:type="dxa"/>
          </w:tcPr>
          <w:p w14:paraId="3865D63F" w14:textId="77777777" w:rsidR="00D347DE" w:rsidRPr="00F64280" w:rsidRDefault="00D347DE" w:rsidP="00B6414F">
            <w:pPr>
              <w:widowControl w:val="0"/>
              <w:spacing w:line="276" w:lineRule="auto"/>
            </w:pPr>
            <w:r w:rsidRPr="008C0DE5">
              <w:t>14 dnů</w:t>
            </w:r>
          </w:p>
        </w:tc>
      </w:tr>
      <w:tr w:rsidR="00D347DE" w:rsidRPr="008C0DE5" w14:paraId="68037B4D" w14:textId="77777777" w:rsidTr="00B972B1">
        <w:tc>
          <w:tcPr>
            <w:tcW w:w="1843" w:type="dxa"/>
          </w:tcPr>
          <w:p w14:paraId="61AC5F30" w14:textId="77777777" w:rsidR="00D347DE" w:rsidRPr="00F64280" w:rsidRDefault="00D347DE" w:rsidP="00B6414F">
            <w:pPr>
              <w:widowControl w:val="0"/>
              <w:spacing w:line="276" w:lineRule="auto"/>
              <w:ind w:right="-111"/>
            </w:pPr>
            <w:r w:rsidRPr="008C0DE5">
              <w:t>konopí seté</w:t>
            </w:r>
          </w:p>
        </w:tc>
        <w:tc>
          <w:tcPr>
            <w:tcW w:w="2127" w:type="dxa"/>
          </w:tcPr>
          <w:p w14:paraId="2CCCB1F2" w14:textId="77777777" w:rsidR="00D347DE" w:rsidRPr="00F64280" w:rsidRDefault="00D347DE" w:rsidP="00B6414F">
            <w:pPr>
              <w:widowControl w:val="0"/>
              <w:spacing w:line="276" w:lineRule="auto"/>
            </w:pPr>
            <w:r w:rsidRPr="008C0DE5">
              <w:t>podle způsobu aplikace</w:t>
            </w:r>
          </w:p>
        </w:tc>
        <w:tc>
          <w:tcPr>
            <w:tcW w:w="1984" w:type="dxa"/>
          </w:tcPr>
          <w:p w14:paraId="43D34DE8" w14:textId="77777777" w:rsidR="00D347DE" w:rsidRPr="00F64280" w:rsidRDefault="00D347DE" w:rsidP="00B6414F">
            <w:pPr>
              <w:widowControl w:val="0"/>
              <w:spacing w:line="276" w:lineRule="auto"/>
            </w:pPr>
            <w:r w:rsidRPr="008C0DE5">
              <w:t>zálivka, máčení sazenic, postřik, kapková aplikace, hydroponie</w:t>
            </w:r>
          </w:p>
        </w:tc>
        <w:tc>
          <w:tcPr>
            <w:tcW w:w="2263" w:type="dxa"/>
          </w:tcPr>
          <w:p w14:paraId="1C609194" w14:textId="77777777" w:rsidR="00D347DE" w:rsidRPr="00F64280" w:rsidRDefault="00D347DE" w:rsidP="00B6414F">
            <w:pPr>
              <w:widowControl w:val="0"/>
              <w:spacing w:line="276" w:lineRule="auto"/>
            </w:pPr>
            <w:r w:rsidRPr="008C0DE5">
              <w:t>8x</w:t>
            </w:r>
          </w:p>
        </w:tc>
        <w:tc>
          <w:tcPr>
            <w:tcW w:w="1559" w:type="dxa"/>
          </w:tcPr>
          <w:p w14:paraId="3FBD9B81" w14:textId="77777777" w:rsidR="00D347DE" w:rsidRPr="00F64280" w:rsidRDefault="00D347DE" w:rsidP="00B6414F">
            <w:pPr>
              <w:widowControl w:val="0"/>
              <w:spacing w:line="276" w:lineRule="auto"/>
            </w:pPr>
            <w:r w:rsidRPr="008C0DE5">
              <w:t>7 dnů</w:t>
            </w:r>
          </w:p>
        </w:tc>
      </w:tr>
    </w:tbl>
    <w:p w14:paraId="689E3833" w14:textId="77777777" w:rsidR="00D347DE" w:rsidRDefault="00D347DE" w:rsidP="004349E8">
      <w:pPr>
        <w:widowControl w:val="0"/>
        <w:spacing w:line="276" w:lineRule="auto"/>
      </w:pPr>
    </w:p>
    <w:p w14:paraId="00664F0C" w14:textId="77777777" w:rsidR="00D347DE" w:rsidRDefault="00D347D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D07FDB5" w14:textId="77777777" w:rsidR="00CD2E36" w:rsidRDefault="00CD2E3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CD2E36">
        <w:rPr>
          <w:b/>
          <w:color w:val="000000" w:themeColor="text1"/>
          <w:sz w:val="28"/>
          <w:szCs w:val="28"/>
        </w:rPr>
        <w:t>Polyversum</w:t>
      </w:r>
      <w:proofErr w:type="spellEnd"/>
    </w:p>
    <w:p w14:paraId="6CEFA376" w14:textId="76863DAE" w:rsidR="00CD2E36" w:rsidRPr="001860CA" w:rsidRDefault="00CD2E3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evidenční číslo:</w:t>
      </w:r>
      <w:r w:rsidRPr="001860CA">
        <w:rPr>
          <w:iCs/>
          <w:color w:val="000000" w:themeColor="text1"/>
        </w:rPr>
        <w:t xml:space="preserve"> </w:t>
      </w:r>
      <w:r w:rsidRPr="00CD2E36">
        <w:rPr>
          <w:iCs/>
          <w:color w:val="000000" w:themeColor="text1"/>
        </w:rPr>
        <w:t>4556-0</w:t>
      </w:r>
    </w:p>
    <w:p w14:paraId="405EDA15" w14:textId="21B1AE35" w:rsidR="00CD2E36" w:rsidRPr="001860CA" w:rsidRDefault="00CD2E3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účinná látka:</w:t>
      </w:r>
      <w:r w:rsidRPr="001860CA">
        <w:t xml:space="preserve"> </w:t>
      </w:r>
      <w:proofErr w:type="spellStart"/>
      <w:r w:rsidRPr="00B6414F">
        <w:rPr>
          <w:i/>
          <w:iCs/>
        </w:rPr>
        <w:t>Pythium</w:t>
      </w:r>
      <w:proofErr w:type="spellEnd"/>
      <w:r w:rsidRPr="00B6414F">
        <w:rPr>
          <w:i/>
          <w:iCs/>
        </w:rPr>
        <w:t xml:space="preserve"> </w:t>
      </w:r>
      <w:proofErr w:type="spellStart"/>
      <w:r w:rsidRPr="00B6414F">
        <w:rPr>
          <w:i/>
          <w:iCs/>
        </w:rPr>
        <w:t>oligandrum</w:t>
      </w:r>
      <w:proofErr w:type="spellEnd"/>
      <w:r w:rsidRPr="00CD2E36">
        <w:t xml:space="preserve"> M1</w:t>
      </w:r>
      <w:r>
        <w:t xml:space="preserve">   </w:t>
      </w:r>
      <w:r w:rsidRPr="00CD2E36">
        <w:t>1 milion</w:t>
      </w:r>
      <w:r>
        <w:t xml:space="preserve">   </w:t>
      </w:r>
      <w:r w:rsidRPr="00CD2E36">
        <w:t>ks/g</w:t>
      </w:r>
    </w:p>
    <w:p w14:paraId="7A56822A" w14:textId="77777777" w:rsidR="00553F3C" w:rsidRDefault="00CD2E3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1860CA">
        <w:rPr>
          <w:color w:val="000000" w:themeColor="text1"/>
        </w:rPr>
        <w:t xml:space="preserve">platnost povolení končí dne: </w:t>
      </w:r>
      <w:r w:rsidRPr="00D347DE">
        <w:rPr>
          <w:color w:val="000000" w:themeColor="text1"/>
        </w:rPr>
        <w:t>28.2.2039</w:t>
      </w:r>
    </w:p>
    <w:p w14:paraId="39DDBDF5" w14:textId="77777777" w:rsidR="00553F3C" w:rsidRDefault="00553F3C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color w:val="000000" w:themeColor="text1"/>
          <w:lang w:eastAsia="en-US"/>
        </w:rPr>
      </w:pPr>
    </w:p>
    <w:p w14:paraId="141A3C11" w14:textId="7370FBDF" w:rsidR="00553F3C" w:rsidRPr="00553F3C" w:rsidRDefault="00553F3C" w:rsidP="00B6414F">
      <w:pPr>
        <w:widowControl w:val="0"/>
        <w:spacing w:line="276" w:lineRule="auto"/>
        <w:rPr>
          <w:rFonts w:eastAsia="Calibri"/>
          <w:i/>
          <w:iCs/>
          <w:lang w:eastAsia="en-US"/>
        </w:rPr>
      </w:pPr>
      <w:r w:rsidRPr="00553F3C">
        <w:rPr>
          <w:rFonts w:eastAsia="Calibri"/>
          <w:i/>
          <w:iCs/>
          <w:lang w:eastAsia="en-US"/>
        </w:rPr>
        <w:t>Rozsah povoleného použití přípravku:</w:t>
      </w:r>
    </w:p>
    <w:tbl>
      <w:tblPr>
        <w:tblW w:w="5398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1959"/>
        <w:gridCol w:w="1504"/>
        <w:gridCol w:w="579"/>
        <w:gridCol w:w="1914"/>
        <w:gridCol w:w="2118"/>
      </w:tblGrid>
      <w:tr w:rsidR="00553F3C" w:rsidRPr="00553F3C" w14:paraId="5BACAF32" w14:textId="77777777" w:rsidTr="00D85410">
        <w:tc>
          <w:tcPr>
            <w:tcW w:w="871" w:type="pct"/>
          </w:tcPr>
          <w:p w14:paraId="4D7F0D00" w14:textId="45C3FABB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1)Plodina, oblast použití</w:t>
            </w:r>
          </w:p>
        </w:tc>
        <w:tc>
          <w:tcPr>
            <w:tcW w:w="1002" w:type="pct"/>
          </w:tcPr>
          <w:p w14:paraId="1E229504" w14:textId="77777777" w:rsidR="00553F3C" w:rsidRPr="00553F3C" w:rsidRDefault="00553F3C" w:rsidP="00B6414F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2) Škodlivý organismus, jiný účel použití</w:t>
            </w:r>
          </w:p>
        </w:tc>
        <w:tc>
          <w:tcPr>
            <w:tcW w:w="769" w:type="pct"/>
          </w:tcPr>
          <w:p w14:paraId="2FBB7007" w14:textId="77777777" w:rsidR="00553F3C" w:rsidRPr="00553F3C" w:rsidRDefault="00553F3C" w:rsidP="00B6414F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296" w:type="pct"/>
          </w:tcPr>
          <w:p w14:paraId="44C5918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553F3C">
              <w:t>OL</w:t>
            </w:r>
          </w:p>
        </w:tc>
        <w:tc>
          <w:tcPr>
            <w:tcW w:w="979" w:type="pct"/>
          </w:tcPr>
          <w:p w14:paraId="6A6C27AD" w14:textId="77777777" w:rsidR="00553F3C" w:rsidRPr="00553F3C" w:rsidRDefault="00553F3C" w:rsidP="00B6414F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Poznámka</w:t>
            </w:r>
          </w:p>
          <w:p w14:paraId="523B16ED" w14:textId="77777777" w:rsidR="00553F3C" w:rsidRPr="00553F3C" w:rsidRDefault="00553F3C" w:rsidP="00B6414F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1) k plodině</w:t>
            </w:r>
          </w:p>
          <w:p w14:paraId="3FEB5E56" w14:textId="77777777" w:rsidR="00553F3C" w:rsidRPr="00553F3C" w:rsidRDefault="00553F3C" w:rsidP="00B6414F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2) k ŠO</w:t>
            </w:r>
          </w:p>
          <w:p w14:paraId="438ED3B9" w14:textId="77777777" w:rsidR="00553F3C" w:rsidRPr="00553F3C" w:rsidRDefault="00553F3C" w:rsidP="00B6414F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1083" w:type="pct"/>
          </w:tcPr>
          <w:p w14:paraId="595D28D0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4) Pozn. k dávkování</w:t>
            </w:r>
          </w:p>
          <w:p w14:paraId="65F38DC6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5) Umístění</w:t>
            </w:r>
          </w:p>
          <w:p w14:paraId="4B92D971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553F3C" w:rsidRPr="00553F3C" w14:paraId="54FA6637" w14:textId="77777777" w:rsidTr="00D85410">
        <w:tc>
          <w:tcPr>
            <w:tcW w:w="871" w:type="pct"/>
          </w:tcPr>
          <w:p w14:paraId="0ACA07A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česnek</w:t>
            </w:r>
          </w:p>
        </w:tc>
        <w:tc>
          <w:tcPr>
            <w:tcW w:w="1002" w:type="pct"/>
          </w:tcPr>
          <w:p w14:paraId="039365A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553F3C">
              <w:t>fuzariózy, plíseň šedá</w:t>
            </w:r>
          </w:p>
        </w:tc>
        <w:tc>
          <w:tcPr>
            <w:tcW w:w="769" w:type="pct"/>
          </w:tcPr>
          <w:p w14:paraId="48AECFE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553F3C">
              <w:t>0,2 kg/ha</w:t>
            </w:r>
          </w:p>
        </w:tc>
        <w:tc>
          <w:tcPr>
            <w:tcW w:w="296" w:type="pct"/>
          </w:tcPr>
          <w:p w14:paraId="756A481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553F3C">
              <w:t>1</w:t>
            </w:r>
          </w:p>
        </w:tc>
        <w:tc>
          <w:tcPr>
            <w:tcW w:w="979" w:type="pct"/>
          </w:tcPr>
          <w:p w14:paraId="095BF07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553F3C">
              <w:t xml:space="preserve">1) od: 10 BBCH, do: 88 BBCH </w:t>
            </w:r>
          </w:p>
        </w:tc>
        <w:tc>
          <w:tcPr>
            <w:tcW w:w="1083" w:type="pct"/>
          </w:tcPr>
          <w:p w14:paraId="2725174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5) venkovní prostory</w:t>
            </w:r>
          </w:p>
        </w:tc>
      </w:tr>
      <w:tr w:rsidR="00553F3C" w:rsidRPr="00553F3C" w14:paraId="43E05AFD" w14:textId="77777777" w:rsidTr="00D85410">
        <w:trPr>
          <w:trHeight w:val="57"/>
        </w:trPr>
        <w:tc>
          <w:tcPr>
            <w:tcW w:w="871" w:type="pct"/>
          </w:tcPr>
          <w:p w14:paraId="2530360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cibule, pór</w:t>
            </w:r>
          </w:p>
        </w:tc>
        <w:tc>
          <w:tcPr>
            <w:tcW w:w="1002" w:type="pct"/>
          </w:tcPr>
          <w:p w14:paraId="45949F0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553F3C">
              <w:t>fuzariózy, plíseň šedá, plíseň cibulová</w:t>
            </w:r>
          </w:p>
        </w:tc>
        <w:tc>
          <w:tcPr>
            <w:tcW w:w="769" w:type="pct"/>
          </w:tcPr>
          <w:p w14:paraId="71A5A12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553F3C">
              <w:t>0,2 kg/ha</w:t>
            </w:r>
          </w:p>
        </w:tc>
        <w:tc>
          <w:tcPr>
            <w:tcW w:w="296" w:type="pct"/>
          </w:tcPr>
          <w:p w14:paraId="7A23B47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553F3C">
              <w:t>1</w:t>
            </w:r>
          </w:p>
        </w:tc>
        <w:tc>
          <w:tcPr>
            <w:tcW w:w="979" w:type="pct"/>
          </w:tcPr>
          <w:p w14:paraId="46D064D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553F3C">
              <w:t xml:space="preserve">1) od: 10 BBCH, do: 88 BBCH </w:t>
            </w:r>
          </w:p>
        </w:tc>
        <w:tc>
          <w:tcPr>
            <w:tcW w:w="1083" w:type="pct"/>
          </w:tcPr>
          <w:p w14:paraId="43B9A44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5) venkovní prostory</w:t>
            </w:r>
          </w:p>
        </w:tc>
      </w:tr>
      <w:tr w:rsidR="00553F3C" w:rsidRPr="00553F3C" w14:paraId="3D41BD32" w14:textId="77777777" w:rsidTr="00D85410">
        <w:tc>
          <w:tcPr>
            <w:tcW w:w="871" w:type="pct"/>
          </w:tcPr>
          <w:p w14:paraId="110F66E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lastRenderedPageBreak/>
              <w:t>pažitka</w:t>
            </w:r>
          </w:p>
        </w:tc>
        <w:tc>
          <w:tcPr>
            <w:tcW w:w="1002" w:type="pct"/>
          </w:tcPr>
          <w:p w14:paraId="16EBF20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553F3C">
              <w:t>fuzariózy, plíseň šedá, plíseň cibulová</w:t>
            </w:r>
          </w:p>
        </w:tc>
        <w:tc>
          <w:tcPr>
            <w:tcW w:w="769" w:type="pct"/>
          </w:tcPr>
          <w:p w14:paraId="74B0DA4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553F3C">
              <w:t>0,2 kg/ha</w:t>
            </w:r>
          </w:p>
        </w:tc>
        <w:tc>
          <w:tcPr>
            <w:tcW w:w="296" w:type="pct"/>
          </w:tcPr>
          <w:p w14:paraId="3FB2803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553F3C">
              <w:t>1</w:t>
            </w:r>
          </w:p>
        </w:tc>
        <w:tc>
          <w:tcPr>
            <w:tcW w:w="979" w:type="pct"/>
          </w:tcPr>
          <w:p w14:paraId="3DED1D8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553F3C">
              <w:t xml:space="preserve">1) od: 10 BBCH, do: 88 BBCH </w:t>
            </w:r>
          </w:p>
        </w:tc>
        <w:tc>
          <w:tcPr>
            <w:tcW w:w="1083" w:type="pct"/>
          </w:tcPr>
          <w:p w14:paraId="4C92F80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5) venkovní prostory, chráněné prostory</w:t>
            </w:r>
          </w:p>
        </w:tc>
      </w:tr>
      <w:tr w:rsidR="00553F3C" w:rsidRPr="00553F3C" w14:paraId="731ED4EB" w14:textId="77777777" w:rsidTr="00D85410">
        <w:tc>
          <w:tcPr>
            <w:tcW w:w="871" w:type="pct"/>
          </w:tcPr>
          <w:p w14:paraId="1E03F7C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řepka olejka</w:t>
            </w:r>
          </w:p>
        </w:tc>
        <w:tc>
          <w:tcPr>
            <w:tcW w:w="1002" w:type="pct"/>
          </w:tcPr>
          <w:p w14:paraId="1945C4F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6"/>
            </w:pPr>
            <w:proofErr w:type="spellStart"/>
            <w:r w:rsidRPr="00553F3C">
              <w:t>verticiliové</w:t>
            </w:r>
            <w:proofErr w:type="spellEnd"/>
            <w:r w:rsidRPr="00553F3C">
              <w:t xml:space="preserve"> vadnutí</w:t>
            </w:r>
          </w:p>
        </w:tc>
        <w:tc>
          <w:tcPr>
            <w:tcW w:w="769" w:type="pct"/>
          </w:tcPr>
          <w:p w14:paraId="24A1331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553F3C">
              <w:t>0,2 kg/ha</w:t>
            </w:r>
          </w:p>
        </w:tc>
        <w:tc>
          <w:tcPr>
            <w:tcW w:w="296" w:type="pct"/>
          </w:tcPr>
          <w:p w14:paraId="57327FA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553F3C">
              <w:t>1</w:t>
            </w:r>
          </w:p>
        </w:tc>
        <w:tc>
          <w:tcPr>
            <w:tcW w:w="979" w:type="pct"/>
          </w:tcPr>
          <w:p w14:paraId="47590D2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553F3C">
              <w:t xml:space="preserve">1) od: 12 BBCH, do: 19 BBCH, </w:t>
            </w:r>
          </w:p>
          <w:p w14:paraId="3E59797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553F3C">
              <w:t xml:space="preserve">od: 30 BBCH, </w:t>
            </w:r>
          </w:p>
          <w:p w14:paraId="09949E5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553F3C">
              <w:t xml:space="preserve">do: 39 BBCH </w:t>
            </w:r>
          </w:p>
        </w:tc>
        <w:tc>
          <w:tcPr>
            <w:tcW w:w="1083" w:type="pct"/>
          </w:tcPr>
          <w:p w14:paraId="258B7BF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5) pole</w:t>
            </w:r>
          </w:p>
        </w:tc>
      </w:tr>
      <w:tr w:rsidR="00553F3C" w:rsidRPr="00553F3C" w14:paraId="36A988BF" w14:textId="77777777" w:rsidTr="00D85410">
        <w:trPr>
          <w:trHeight w:val="57"/>
        </w:trPr>
        <w:tc>
          <w:tcPr>
            <w:tcW w:w="871" w:type="pct"/>
          </w:tcPr>
          <w:p w14:paraId="00DB2BB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ředkev olejná  </w:t>
            </w:r>
          </w:p>
        </w:tc>
        <w:tc>
          <w:tcPr>
            <w:tcW w:w="1002" w:type="pct"/>
          </w:tcPr>
          <w:p w14:paraId="7327E390" w14:textId="77777777" w:rsidR="00553F3C" w:rsidRPr="00553F3C" w:rsidRDefault="00553F3C" w:rsidP="00B6414F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proofErr w:type="spellStart"/>
            <w:r w:rsidRPr="00553F3C">
              <w:rPr>
                <w:rFonts w:eastAsia="Calibri"/>
                <w:bCs/>
                <w:iCs/>
                <w:lang w:eastAsia="en-US"/>
              </w:rPr>
              <w:t>fomová</w:t>
            </w:r>
            <w:proofErr w:type="spellEnd"/>
            <w:r w:rsidRPr="00553F3C">
              <w:rPr>
                <w:rFonts w:eastAsia="Calibri"/>
                <w:bCs/>
                <w:iCs/>
                <w:lang w:eastAsia="en-US"/>
              </w:rPr>
              <w:t xml:space="preserve"> hniloba, </w:t>
            </w:r>
            <w:proofErr w:type="spellStart"/>
            <w:r w:rsidRPr="00553F3C">
              <w:rPr>
                <w:rFonts w:eastAsia="Calibri"/>
                <w:bCs/>
                <w:iCs/>
                <w:lang w:eastAsia="en-US"/>
              </w:rPr>
              <w:t>sklerociniová</w:t>
            </w:r>
            <w:proofErr w:type="spellEnd"/>
            <w:r w:rsidRPr="00553F3C">
              <w:rPr>
                <w:rFonts w:eastAsia="Calibri"/>
                <w:bCs/>
                <w:iCs/>
                <w:lang w:eastAsia="en-US"/>
              </w:rPr>
              <w:t xml:space="preserve"> hniloba</w:t>
            </w:r>
          </w:p>
        </w:tc>
        <w:tc>
          <w:tcPr>
            <w:tcW w:w="769" w:type="pct"/>
          </w:tcPr>
          <w:p w14:paraId="5C520957" w14:textId="77777777" w:rsidR="00553F3C" w:rsidRPr="00553F3C" w:rsidRDefault="00553F3C" w:rsidP="00B6414F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0,1 kg/ha</w:t>
            </w:r>
          </w:p>
        </w:tc>
        <w:tc>
          <w:tcPr>
            <w:tcW w:w="296" w:type="pct"/>
          </w:tcPr>
          <w:p w14:paraId="523D47EA" w14:textId="77777777" w:rsidR="00553F3C" w:rsidRPr="00553F3C" w:rsidRDefault="00553F3C" w:rsidP="00B6414F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979" w:type="pct"/>
          </w:tcPr>
          <w:p w14:paraId="13FCB8C6" w14:textId="77777777" w:rsidR="00553F3C" w:rsidRPr="00553F3C" w:rsidRDefault="00553F3C" w:rsidP="00B6414F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</w:p>
        </w:tc>
        <w:tc>
          <w:tcPr>
            <w:tcW w:w="1083" w:type="pct"/>
          </w:tcPr>
          <w:p w14:paraId="61493275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3F3C">
              <w:t>5) pole</w:t>
            </w:r>
            <w:r w:rsidRPr="00553F3C">
              <w:rPr>
                <w:rFonts w:eastAsiaTheme="minorHAnsi"/>
                <w:lang w:eastAsia="en-US"/>
              </w:rPr>
              <w:t xml:space="preserve"> </w:t>
            </w:r>
          </w:p>
          <w:p w14:paraId="5021AAFD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 xml:space="preserve">6) </w:t>
            </w:r>
            <w:r w:rsidRPr="00553F3C">
              <w:rPr>
                <w:rFonts w:eastAsia="Calibri"/>
                <w:bCs/>
                <w:iCs/>
                <w:lang w:eastAsia="en-US"/>
              </w:rPr>
              <w:t>pro produkci osiva pro strniskové směsky na zelené hnojení</w:t>
            </w:r>
          </w:p>
        </w:tc>
      </w:tr>
      <w:tr w:rsidR="00553F3C" w:rsidRPr="00553F3C" w14:paraId="00916B29" w14:textId="77777777" w:rsidTr="00D85410">
        <w:trPr>
          <w:trHeight w:val="57"/>
        </w:trPr>
        <w:tc>
          <w:tcPr>
            <w:tcW w:w="871" w:type="pct"/>
          </w:tcPr>
          <w:p w14:paraId="20EFE34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iCs/>
              </w:rPr>
              <w:t>hořčice</w:t>
            </w:r>
            <w:r w:rsidRPr="00553F3C">
              <w:rPr>
                <w:iCs/>
              </w:rPr>
              <w:tab/>
            </w:r>
          </w:p>
        </w:tc>
        <w:tc>
          <w:tcPr>
            <w:tcW w:w="1002" w:type="pct"/>
          </w:tcPr>
          <w:p w14:paraId="2DEDDC4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proofErr w:type="spellStart"/>
            <w:r w:rsidRPr="00553F3C">
              <w:rPr>
                <w:iCs/>
              </w:rPr>
              <w:t>hlízenka</w:t>
            </w:r>
            <w:proofErr w:type="spellEnd"/>
            <w:r w:rsidRPr="00553F3C">
              <w:rPr>
                <w:iCs/>
              </w:rPr>
              <w:t xml:space="preserve"> obecná, plíseň šedá, </w:t>
            </w:r>
            <w:r w:rsidRPr="00553F3C">
              <w:rPr>
                <w:iCs/>
              </w:rPr>
              <w:br/>
              <w:t>čerň řepková</w:t>
            </w:r>
          </w:p>
        </w:tc>
        <w:tc>
          <w:tcPr>
            <w:tcW w:w="769" w:type="pct"/>
          </w:tcPr>
          <w:p w14:paraId="1927607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553F3C">
              <w:rPr>
                <w:iCs/>
              </w:rPr>
              <w:t>0,1 kg/ha</w:t>
            </w:r>
          </w:p>
        </w:tc>
        <w:tc>
          <w:tcPr>
            <w:tcW w:w="296" w:type="pct"/>
          </w:tcPr>
          <w:p w14:paraId="16AC673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553F3C">
              <w:t>0</w:t>
            </w:r>
          </w:p>
        </w:tc>
        <w:tc>
          <w:tcPr>
            <w:tcW w:w="979" w:type="pct"/>
          </w:tcPr>
          <w:p w14:paraId="6F003C0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553F3C">
              <w:rPr>
                <w:rFonts w:eastAsia="Calibri"/>
                <w:iCs/>
                <w:lang w:eastAsia="en-US"/>
              </w:rPr>
              <w:t xml:space="preserve">1) od: 12 BBCH </w:t>
            </w:r>
          </w:p>
        </w:tc>
        <w:tc>
          <w:tcPr>
            <w:tcW w:w="1083" w:type="pct"/>
          </w:tcPr>
          <w:p w14:paraId="770B1E2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5) pole</w:t>
            </w:r>
          </w:p>
        </w:tc>
      </w:tr>
      <w:tr w:rsidR="00553F3C" w:rsidRPr="00553F3C" w14:paraId="79C1863E" w14:textId="77777777" w:rsidTr="00D85410">
        <w:trPr>
          <w:trHeight w:val="57"/>
        </w:trPr>
        <w:tc>
          <w:tcPr>
            <w:tcW w:w="871" w:type="pct"/>
          </w:tcPr>
          <w:p w14:paraId="65C8AA0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slunečnice</w:t>
            </w:r>
            <w:r w:rsidRPr="00553F3C">
              <w:rPr>
                <w:rFonts w:eastAsia="Calibri"/>
                <w:iCs/>
                <w:lang w:eastAsia="en-US"/>
              </w:rPr>
              <w:tab/>
            </w:r>
          </w:p>
        </w:tc>
        <w:tc>
          <w:tcPr>
            <w:tcW w:w="1002" w:type="pct"/>
          </w:tcPr>
          <w:p w14:paraId="5E2FE03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iCs/>
                <w:lang w:eastAsia="en-US"/>
              </w:rPr>
            </w:pPr>
            <w:proofErr w:type="spellStart"/>
            <w:r w:rsidRPr="00553F3C">
              <w:rPr>
                <w:rFonts w:eastAsia="Calibri"/>
                <w:iCs/>
                <w:lang w:eastAsia="en-US"/>
              </w:rPr>
              <w:t>hlízenka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obecná, plíseň šedá,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alternariová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skvrnitost</w:t>
            </w:r>
          </w:p>
        </w:tc>
        <w:tc>
          <w:tcPr>
            <w:tcW w:w="769" w:type="pct"/>
          </w:tcPr>
          <w:p w14:paraId="6DB9146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0,1 kg/ha</w:t>
            </w:r>
          </w:p>
        </w:tc>
        <w:tc>
          <w:tcPr>
            <w:tcW w:w="296" w:type="pct"/>
          </w:tcPr>
          <w:p w14:paraId="7050109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0</w:t>
            </w:r>
          </w:p>
        </w:tc>
        <w:tc>
          <w:tcPr>
            <w:tcW w:w="979" w:type="pct"/>
          </w:tcPr>
          <w:p w14:paraId="4A98C5E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1) od: 12 BBCH</w:t>
            </w:r>
          </w:p>
        </w:tc>
        <w:tc>
          <w:tcPr>
            <w:tcW w:w="1083" w:type="pct"/>
          </w:tcPr>
          <w:p w14:paraId="61EDC59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t>5) pole</w:t>
            </w:r>
          </w:p>
        </w:tc>
      </w:tr>
      <w:tr w:rsidR="00553F3C" w:rsidRPr="00553F3C" w14:paraId="332B2D60" w14:textId="77777777" w:rsidTr="00D85410">
        <w:trPr>
          <w:trHeight w:val="57"/>
        </w:trPr>
        <w:tc>
          <w:tcPr>
            <w:tcW w:w="871" w:type="pct"/>
          </w:tcPr>
          <w:p w14:paraId="104803A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553F3C">
              <w:rPr>
                <w:iCs/>
              </w:rPr>
              <w:t xml:space="preserve">mák </w:t>
            </w:r>
          </w:p>
        </w:tc>
        <w:tc>
          <w:tcPr>
            <w:tcW w:w="1002" w:type="pct"/>
          </w:tcPr>
          <w:p w14:paraId="35C1767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iCs/>
              </w:rPr>
            </w:pPr>
            <w:proofErr w:type="spellStart"/>
            <w:r w:rsidRPr="00553F3C">
              <w:rPr>
                <w:iCs/>
              </w:rPr>
              <w:t>helminthosporióza</w:t>
            </w:r>
            <w:proofErr w:type="spellEnd"/>
            <w:r w:rsidRPr="00553F3C">
              <w:rPr>
                <w:iCs/>
              </w:rPr>
              <w:t xml:space="preserve"> máku, plíseň maková</w:t>
            </w:r>
          </w:p>
        </w:tc>
        <w:tc>
          <w:tcPr>
            <w:tcW w:w="769" w:type="pct"/>
          </w:tcPr>
          <w:p w14:paraId="59E96CD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553F3C">
              <w:rPr>
                <w:iCs/>
              </w:rPr>
              <w:t>0,1 kg/ha</w:t>
            </w:r>
          </w:p>
        </w:tc>
        <w:tc>
          <w:tcPr>
            <w:tcW w:w="296" w:type="pct"/>
          </w:tcPr>
          <w:p w14:paraId="6B008EB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553F3C">
              <w:rPr>
                <w:iCs/>
              </w:rPr>
              <w:t>AT</w:t>
            </w:r>
          </w:p>
        </w:tc>
        <w:tc>
          <w:tcPr>
            <w:tcW w:w="979" w:type="pct"/>
          </w:tcPr>
          <w:p w14:paraId="0F7058A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iCs/>
              </w:rPr>
            </w:pPr>
            <w:r w:rsidRPr="00553F3C">
              <w:rPr>
                <w:iCs/>
              </w:rPr>
              <w:t xml:space="preserve">od: 12 BBCH, do: 19 BBCH -1. a 2. aplikace, </w:t>
            </w:r>
          </w:p>
          <w:p w14:paraId="6404D10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iCs/>
              </w:rPr>
            </w:pPr>
            <w:r w:rsidRPr="00553F3C">
              <w:rPr>
                <w:iCs/>
              </w:rPr>
              <w:t>do: 51 BBCH -3. aplikace</w:t>
            </w:r>
          </w:p>
        </w:tc>
        <w:tc>
          <w:tcPr>
            <w:tcW w:w="1083" w:type="pct"/>
          </w:tcPr>
          <w:p w14:paraId="27D50B9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553F3C">
              <w:t>5) pole</w:t>
            </w:r>
          </w:p>
        </w:tc>
      </w:tr>
      <w:tr w:rsidR="00553F3C" w:rsidRPr="00553F3C" w14:paraId="05820C91" w14:textId="77777777" w:rsidTr="00D85410">
        <w:tc>
          <w:tcPr>
            <w:tcW w:w="871" w:type="pct"/>
          </w:tcPr>
          <w:p w14:paraId="1A787D3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pšenice, ječmen, žito, </w:t>
            </w:r>
            <w:proofErr w:type="spellStart"/>
            <w:r w:rsidRPr="00553F3C">
              <w:rPr>
                <w:rFonts w:eastAsia="Calibri"/>
                <w:bCs/>
                <w:iCs/>
                <w:lang w:eastAsia="en-US"/>
              </w:rPr>
              <w:t>tritikale</w:t>
            </w:r>
            <w:proofErr w:type="spellEnd"/>
          </w:p>
        </w:tc>
        <w:tc>
          <w:tcPr>
            <w:tcW w:w="1002" w:type="pct"/>
          </w:tcPr>
          <w:p w14:paraId="1B68697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fuzariózy, sněť mazlavá pšeničná</w:t>
            </w:r>
          </w:p>
        </w:tc>
        <w:tc>
          <w:tcPr>
            <w:tcW w:w="769" w:type="pct"/>
          </w:tcPr>
          <w:p w14:paraId="0FA1F25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0,5 - 1 kg/t    moření osiva</w:t>
            </w:r>
          </w:p>
        </w:tc>
        <w:tc>
          <w:tcPr>
            <w:tcW w:w="296" w:type="pct"/>
          </w:tcPr>
          <w:p w14:paraId="52D9ADD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03F0107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2BB37D0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moření osiva</w:t>
            </w:r>
          </w:p>
          <w:p w14:paraId="1FCFE49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pole, v systémech ekologického zemědělství</w:t>
            </w:r>
          </w:p>
        </w:tc>
      </w:tr>
      <w:tr w:rsidR="00553F3C" w:rsidRPr="00553F3C" w14:paraId="10301612" w14:textId="77777777" w:rsidTr="00D85410">
        <w:tc>
          <w:tcPr>
            <w:tcW w:w="871" w:type="pct"/>
          </w:tcPr>
          <w:p w14:paraId="6928CC9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pšenice, ječmen, žito, </w:t>
            </w:r>
            <w:proofErr w:type="spellStart"/>
            <w:r w:rsidRPr="00553F3C">
              <w:rPr>
                <w:rFonts w:eastAsia="Calibri"/>
                <w:bCs/>
                <w:iCs/>
                <w:lang w:eastAsia="en-US"/>
              </w:rPr>
              <w:t>tritikale</w:t>
            </w:r>
            <w:proofErr w:type="spellEnd"/>
          </w:p>
        </w:tc>
        <w:tc>
          <w:tcPr>
            <w:tcW w:w="1002" w:type="pct"/>
          </w:tcPr>
          <w:p w14:paraId="5D3EE79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stéblolam, fuzariózy, rzi, černání pat stébel</w:t>
            </w:r>
          </w:p>
        </w:tc>
        <w:tc>
          <w:tcPr>
            <w:tcW w:w="769" w:type="pct"/>
          </w:tcPr>
          <w:p w14:paraId="5146B6E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0,1 kg/ha</w:t>
            </w:r>
          </w:p>
        </w:tc>
        <w:tc>
          <w:tcPr>
            <w:tcW w:w="296" w:type="pct"/>
          </w:tcPr>
          <w:p w14:paraId="20E2FD0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3F12CCB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4F445F0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postřik</w:t>
            </w:r>
          </w:p>
          <w:p w14:paraId="0CFE3B2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pole, v systémech ekologického zemědělství</w:t>
            </w:r>
          </w:p>
        </w:tc>
      </w:tr>
      <w:tr w:rsidR="00553F3C" w:rsidRPr="00553F3C" w14:paraId="0C21E1CD" w14:textId="77777777" w:rsidTr="00D85410">
        <w:tc>
          <w:tcPr>
            <w:tcW w:w="871" w:type="pct"/>
          </w:tcPr>
          <w:p w14:paraId="1FCB6E4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rajče</w:t>
            </w:r>
          </w:p>
        </w:tc>
        <w:tc>
          <w:tcPr>
            <w:tcW w:w="1002" w:type="pct"/>
          </w:tcPr>
          <w:p w14:paraId="5A528D6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2C07B30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 g/kg</w:t>
            </w:r>
          </w:p>
        </w:tc>
        <w:tc>
          <w:tcPr>
            <w:tcW w:w="296" w:type="pct"/>
          </w:tcPr>
          <w:p w14:paraId="3E6C3B7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5931D38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678C4AE3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moření osiva</w:t>
            </w:r>
          </w:p>
        </w:tc>
      </w:tr>
      <w:tr w:rsidR="00553F3C" w:rsidRPr="00553F3C" w14:paraId="60D9C51B" w14:textId="77777777" w:rsidTr="00D85410">
        <w:tc>
          <w:tcPr>
            <w:tcW w:w="871" w:type="pct"/>
          </w:tcPr>
          <w:p w14:paraId="0AE0283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rajče</w:t>
            </w:r>
          </w:p>
        </w:tc>
        <w:tc>
          <w:tcPr>
            <w:tcW w:w="1002" w:type="pct"/>
          </w:tcPr>
          <w:p w14:paraId="5473053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5B9CF7C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0,05 %</w:t>
            </w:r>
          </w:p>
        </w:tc>
        <w:tc>
          <w:tcPr>
            <w:tcW w:w="296" w:type="pct"/>
          </w:tcPr>
          <w:p w14:paraId="2FD9BE5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4F67186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1) před výsadbou</w:t>
            </w:r>
          </w:p>
        </w:tc>
        <w:tc>
          <w:tcPr>
            <w:tcW w:w="1083" w:type="pct"/>
          </w:tcPr>
          <w:p w14:paraId="411FB4E8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máčení kořenů</w:t>
            </w:r>
          </w:p>
          <w:p w14:paraId="786BF66E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553F3C" w:rsidRPr="00553F3C" w14:paraId="6DE1857E" w14:textId="77777777" w:rsidTr="00D85410">
        <w:tc>
          <w:tcPr>
            <w:tcW w:w="871" w:type="pct"/>
          </w:tcPr>
          <w:p w14:paraId="1D6B936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rajče</w:t>
            </w:r>
          </w:p>
        </w:tc>
        <w:tc>
          <w:tcPr>
            <w:tcW w:w="1002" w:type="pct"/>
          </w:tcPr>
          <w:p w14:paraId="43035E5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7346193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0,2 kg/ha   </w:t>
            </w:r>
          </w:p>
        </w:tc>
        <w:tc>
          <w:tcPr>
            <w:tcW w:w="296" w:type="pct"/>
          </w:tcPr>
          <w:p w14:paraId="63428AB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0AD003E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1) postřik při vzcházení</w:t>
            </w:r>
          </w:p>
        </w:tc>
        <w:tc>
          <w:tcPr>
            <w:tcW w:w="1083" w:type="pct"/>
          </w:tcPr>
          <w:p w14:paraId="693310C1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postřik, zálivka</w:t>
            </w:r>
          </w:p>
          <w:p w14:paraId="6716B9C4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553F3C" w:rsidRPr="00553F3C" w14:paraId="4C152084" w14:textId="77777777" w:rsidTr="00D85410">
        <w:tc>
          <w:tcPr>
            <w:tcW w:w="871" w:type="pct"/>
          </w:tcPr>
          <w:p w14:paraId="7FCB252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iCs/>
              </w:rPr>
              <w:t>paprika</w:t>
            </w:r>
          </w:p>
        </w:tc>
        <w:tc>
          <w:tcPr>
            <w:tcW w:w="1002" w:type="pct"/>
          </w:tcPr>
          <w:p w14:paraId="2F5E8A5D" w14:textId="77777777" w:rsidR="00553F3C" w:rsidRPr="00553F3C" w:rsidRDefault="00553F3C" w:rsidP="00B6414F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553F3C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58EEE93A" w14:textId="77777777" w:rsidR="00553F3C" w:rsidRPr="00553F3C" w:rsidRDefault="00553F3C" w:rsidP="00B6414F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553F3C">
              <w:rPr>
                <w:iCs/>
              </w:rPr>
              <w:t>5 g/kg</w:t>
            </w:r>
          </w:p>
        </w:tc>
        <w:tc>
          <w:tcPr>
            <w:tcW w:w="296" w:type="pct"/>
          </w:tcPr>
          <w:p w14:paraId="60762EEF" w14:textId="77777777" w:rsidR="00553F3C" w:rsidRPr="00553F3C" w:rsidRDefault="00553F3C" w:rsidP="00B6414F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979" w:type="pct"/>
          </w:tcPr>
          <w:p w14:paraId="30F37100" w14:textId="77777777" w:rsidR="00553F3C" w:rsidRPr="00553F3C" w:rsidRDefault="00553F3C" w:rsidP="00B6414F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</w:p>
        </w:tc>
        <w:tc>
          <w:tcPr>
            <w:tcW w:w="1083" w:type="pct"/>
          </w:tcPr>
          <w:p w14:paraId="0642CF3E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moření osiva</w:t>
            </w:r>
          </w:p>
        </w:tc>
      </w:tr>
      <w:tr w:rsidR="00553F3C" w:rsidRPr="00553F3C" w14:paraId="36654827" w14:textId="77777777" w:rsidTr="00D85410">
        <w:tc>
          <w:tcPr>
            <w:tcW w:w="871" w:type="pct"/>
          </w:tcPr>
          <w:p w14:paraId="618D3B1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iCs/>
              </w:rPr>
              <w:t>paprika</w:t>
            </w:r>
          </w:p>
        </w:tc>
        <w:tc>
          <w:tcPr>
            <w:tcW w:w="1002" w:type="pct"/>
          </w:tcPr>
          <w:p w14:paraId="022205EF" w14:textId="77777777" w:rsidR="00553F3C" w:rsidRPr="00553F3C" w:rsidRDefault="00553F3C" w:rsidP="00B6414F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553F3C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6E4A43FD" w14:textId="77777777" w:rsidR="00553F3C" w:rsidRPr="00553F3C" w:rsidRDefault="00553F3C" w:rsidP="00B6414F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553F3C">
              <w:rPr>
                <w:iCs/>
              </w:rPr>
              <w:t>0,05 %</w:t>
            </w:r>
          </w:p>
        </w:tc>
        <w:tc>
          <w:tcPr>
            <w:tcW w:w="296" w:type="pct"/>
          </w:tcPr>
          <w:p w14:paraId="321F3A86" w14:textId="77777777" w:rsidR="00553F3C" w:rsidRPr="00553F3C" w:rsidRDefault="00553F3C" w:rsidP="00B6414F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979" w:type="pct"/>
          </w:tcPr>
          <w:p w14:paraId="7314E996" w14:textId="77777777" w:rsidR="00553F3C" w:rsidRPr="00553F3C" w:rsidRDefault="00553F3C" w:rsidP="00B6414F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1) před výsadbou</w:t>
            </w:r>
          </w:p>
        </w:tc>
        <w:tc>
          <w:tcPr>
            <w:tcW w:w="1083" w:type="pct"/>
          </w:tcPr>
          <w:p w14:paraId="04522791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máčení, zálivka sazenic</w:t>
            </w:r>
          </w:p>
          <w:p w14:paraId="5EC493C1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5) pole, chráněné </w:t>
            </w:r>
            <w:r w:rsidRPr="00553F3C">
              <w:rPr>
                <w:rFonts w:eastAsia="Calibri"/>
                <w:bCs/>
                <w:iCs/>
                <w:lang w:eastAsia="en-US"/>
              </w:rPr>
              <w:lastRenderedPageBreak/>
              <w:t>prostory</w:t>
            </w:r>
          </w:p>
        </w:tc>
      </w:tr>
      <w:tr w:rsidR="00553F3C" w:rsidRPr="00553F3C" w14:paraId="3A27C27E" w14:textId="77777777" w:rsidTr="00D85410">
        <w:tc>
          <w:tcPr>
            <w:tcW w:w="871" w:type="pct"/>
          </w:tcPr>
          <w:p w14:paraId="668DCF5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iCs/>
              </w:rPr>
              <w:lastRenderedPageBreak/>
              <w:t>paprika</w:t>
            </w:r>
          </w:p>
        </w:tc>
        <w:tc>
          <w:tcPr>
            <w:tcW w:w="1002" w:type="pct"/>
          </w:tcPr>
          <w:p w14:paraId="695922C3" w14:textId="77777777" w:rsidR="00553F3C" w:rsidRPr="00553F3C" w:rsidRDefault="00553F3C" w:rsidP="00B6414F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553F3C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1B9775F9" w14:textId="77777777" w:rsidR="00553F3C" w:rsidRPr="00553F3C" w:rsidRDefault="00553F3C" w:rsidP="00B6414F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553F3C">
              <w:rPr>
                <w:iCs/>
              </w:rPr>
              <w:t xml:space="preserve">0,1-0,2 kg/ha  </w:t>
            </w:r>
          </w:p>
        </w:tc>
        <w:tc>
          <w:tcPr>
            <w:tcW w:w="296" w:type="pct"/>
          </w:tcPr>
          <w:p w14:paraId="1C9590D9" w14:textId="77777777" w:rsidR="00553F3C" w:rsidRPr="00553F3C" w:rsidRDefault="00553F3C" w:rsidP="00B6414F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979" w:type="pct"/>
          </w:tcPr>
          <w:p w14:paraId="30E2A1EF" w14:textId="77777777" w:rsidR="00553F3C" w:rsidRPr="00553F3C" w:rsidRDefault="00553F3C" w:rsidP="00B6414F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</w:p>
        </w:tc>
        <w:tc>
          <w:tcPr>
            <w:tcW w:w="1083" w:type="pct"/>
          </w:tcPr>
          <w:p w14:paraId="016B2425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postřik, zálivka</w:t>
            </w:r>
          </w:p>
          <w:p w14:paraId="06565C83" w14:textId="77777777" w:rsidR="00553F3C" w:rsidRPr="00553F3C" w:rsidRDefault="00553F3C" w:rsidP="00B6414F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553F3C" w:rsidRPr="00553F3C" w14:paraId="0350F8F3" w14:textId="77777777" w:rsidTr="00D85410">
        <w:trPr>
          <w:trHeight w:val="57"/>
        </w:trPr>
        <w:tc>
          <w:tcPr>
            <w:tcW w:w="871" w:type="pct"/>
          </w:tcPr>
          <w:p w14:paraId="225D23E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iCs/>
              </w:rPr>
              <w:t xml:space="preserve">okurka </w:t>
            </w:r>
          </w:p>
        </w:tc>
        <w:tc>
          <w:tcPr>
            <w:tcW w:w="1002" w:type="pct"/>
          </w:tcPr>
          <w:p w14:paraId="6A369A5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553F3C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4BCB3A5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553F3C">
              <w:rPr>
                <w:iCs/>
              </w:rPr>
              <w:t>5 g/kg</w:t>
            </w:r>
          </w:p>
        </w:tc>
        <w:tc>
          <w:tcPr>
            <w:tcW w:w="296" w:type="pct"/>
          </w:tcPr>
          <w:p w14:paraId="4E8A13C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553F3C">
              <w:t>AT</w:t>
            </w:r>
          </w:p>
        </w:tc>
        <w:tc>
          <w:tcPr>
            <w:tcW w:w="979" w:type="pct"/>
          </w:tcPr>
          <w:p w14:paraId="222613B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</w:p>
        </w:tc>
        <w:tc>
          <w:tcPr>
            <w:tcW w:w="1083" w:type="pct"/>
          </w:tcPr>
          <w:p w14:paraId="29CEF31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4) suché moření osiva</w:t>
            </w:r>
          </w:p>
        </w:tc>
      </w:tr>
      <w:tr w:rsidR="00553F3C" w:rsidRPr="00553F3C" w14:paraId="0829C109" w14:textId="77777777" w:rsidTr="00D85410">
        <w:trPr>
          <w:trHeight w:val="57"/>
        </w:trPr>
        <w:tc>
          <w:tcPr>
            <w:tcW w:w="871" w:type="pct"/>
          </w:tcPr>
          <w:p w14:paraId="546B473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iCs/>
              </w:rPr>
              <w:t>okurka</w:t>
            </w:r>
          </w:p>
        </w:tc>
        <w:tc>
          <w:tcPr>
            <w:tcW w:w="1002" w:type="pct"/>
          </w:tcPr>
          <w:p w14:paraId="3297C0A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553F3C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02C6B5F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iCs/>
              </w:rPr>
              <w:t>0,05 % (5 ml / rostlina)</w:t>
            </w:r>
          </w:p>
        </w:tc>
        <w:tc>
          <w:tcPr>
            <w:tcW w:w="296" w:type="pct"/>
          </w:tcPr>
          <w:p w14:paraId="1C3E87E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553F3C">
              <w:t>AT</w:t>
            </w:r>
          </w:p>
        </w:tc>
        <w:tc>
          <w:tcPr>
            <w:tcW w:w="979" w:type="pct"/>
          </w:tcPr>
          <w:p w14:paraId="25F0D9A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</w:p>
        </w:tc>
        <w:tc>
          <w:tcPr>
            <w:tcW w:w="1083" w:type="pct"/>
          </w:tcPr>
          <w:p w14:paraId="23DB9F2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4) zálivka</w:t>
            </w:r>
          </w:p>
          <w:p w14:paraId="3B74BAA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553F3C" w:rsidRPr="00553F3C" w14:paraId="5238344E" w14:textId="77777777" w:rsidTr="00D85410">
        <w:trPr>
          <w:trHeight w:val="57"/>
        </w:trPr>
        <w:tc>
          <w:tcPr>
            <w:tcW w:w="871" w:type="pct"/>
          </w:tcPr>
          <w:p w14:paraId="44DF2F5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iCs/>
              </w:rPr>
              <w:t>okurka</w:t>
            </w:r>
          </w:p>
        </w:tc>
        <w:tc>
          <w:tcPr>
            <w:tcW w:w="1002" w:type="pct"/>
          </w:tcPr>
          <w:p w14:paraId="4128EC5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553F3C">
              <w:rPr>
                <w:iCs/>
              </w:rPr>
              <w:t>plíseň okurková</w:t>
            </w:r>
          </w:p>
        </w:tc>
        <w:tc>
          <w:tcPr>
            <w:tcW w:w="769" w:type="pct"/>
          </w:tcPr>
          <w:p w14:paraId="5A005CA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553F3C">
              <w:rPr>
                <w:iCs/>
              </w:rPr>
              <w:t>0,1 kg / ha</w:t>
            </w:r>
          </w:p>
        </w:tc>
        <w:tc>
          <w:tcPr>
            <w:tcW w:w="296" w:type="pct"/>
          </w:tcPr>
          <w:p w14:paraId="5AEEC38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553F3C">
              <w:t>AT</w:t>
            </w:r>
          </w:p>
        </w:tc>
        <w:tc>
          <w:tcPr>
            <w:tcW w:w="979" w:type="pct"/>
          </w:tcPr>
          <w:p w14:paraId="14D0554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553F3C">
              <w:t>1) od: 61 BBCH</w:t>
            </w:r>
          </w:p>
        </w:tc>
        <w:tc>
          <w:tcPr>
            <w:tcW w:w="1083" w:type="pct"/>
          </w:tcPr>
          <w:p w14:paraId="176578D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t>4) postřik</w:t>
            </w:r>
          </w:p>
          <w:p w14:paraId="2AD8977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553F3C" w:rsidRPr="00553F3C" w14:paraId="5238C02C" w14:textId="77777777" w:rsidTr="00D85410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806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zelenina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069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CAA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 g/kg</w:t>
            </w:r>
          </w:p>
        </w:tc>
        <w:tc>
          <w:tcPr>
            <w:tcW w:w="296" w:type="pct"/>
          </w:tcPr>
          <w:p w14:paraId="66F0ABC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39F9CB1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3EF182E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moření osiva</w:t>
            </w:r>
          </w:p>
        </w:tc>
      </w:tr>
      <w:tr w:rsidR="00553F3C" w:rsidRPr="00553F3C" w14:paraId="6122DBCB" w14:textId="77777777" w:rsidTr="00D85410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3E6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zelenina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279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F02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0,05 %</w:t>
            </w:r>
          </w:p>
        </w:tc>
        <w:tc>
          <w:tcPr>
            <w:tcW w:w="296" w:type="pct"/>
          </w:tcPr>
          <w:p w14:paraId="630DAEC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1EF736F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1) před výsadbou</w:t>
            </w:r>
          </w:p>
        </w:tc>
        <w:tc>
          <w:tcPr>
            <w:tcW w:w="1083" w:type="pct"/>
          </w:tcPr>
          <w:p w14:paraId="0D03F1A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máčení kořenů</w:t>
            </w:r>
          </w:p>
          <w:p w14:paraId="6B596FC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553F3C" w:rsidRPr="00553F3C" w14:paraId="6584C75E" w14:textId="77777777" w:rsidTr="00D85410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F02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zelenina brukvovitá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209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proofErr w:type="spellStart"/>
            <w:r w:rsidRPr="00553F3C">
              <w:rPr>
                <w:rFonts w:eastAsia="Calibri"/>
                <w:bCs/>
                <w:iCs/>
                <w:lang w:eastAsia="en-US"/>
              </w:rPr>
              <w:t>alternáriová</w:t>
            </w:r>
            <w:proofErr w:type="spellEnd"/>
            <w:r w:rsidRPr="00553F3C">
              <w:rPr>
                <w:rFonts w:eastAsia="Calibri"/>
                <w:bCs/>
                <w:iCs/>
                <w:lang w:eastAsia="en-US"/>
              </w:rPr>
              <w:t xml:space="preserve"> skvrnitost brukvovitých, </w:t>
            </w:r>
            <w:proofErr w:type="spellStart"/>
            <w:r w:rsidRPr="00553F3C">
              <w:rPr>
                <w:rFonts w:eastAsia="Calibri"/>
                <w:bCs/>
                <w:iCs/>
                <w:lang w:eastAsia="en-US"/>
              </w:rPr>
              <w:t>fomová</w:t>
            </w:r>
            <w:proofErr w:type="spellEnd"/>
            <w:r w:rsidRPr="00553F3C">
              <w:rPr>
                <w:rFonts w:eastAsia="Calibri"/>
                <w:bCs/>
                <w:iCs/>
                <w:lang w:eastAsia="en-US"/>
              </w:rPr>
              <w:t xml:space="preserve"> hniloba brukvovitých, plíseň zelná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6C6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0,2 kg/ha</w:t>
            </w:r>
          </w:p>
          <w:p w14:paraId="0049DD2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296" w:type="pct"/>
          </w:tcPr>
          <w:p w14:paraId="2CB5CEF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55D1197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1) postřik při vzcházení</w:t>
            </w:r>
          </w:p>
        </w:tc>
        <w:tc>
          <w:tcPr>
            <w:tcW w:w="1083" w:type="pct"/>
          </w:tcPr>
          <w:p w14:paraId="51C9F21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postřik, zálivka</w:t>
            </w:r>
          </w:p>
          <w:p w14:paraId="4B5A629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553F3C" w:rsidRPr="00553F3C" w14:paraId="76264CA9" w14:textId="77777777" w:rsidTr="00D85410">
        <w:trPr>
          <w:trHeight w:val="57"/>
        </w:trPr>
        <w:tc>
          <w:tcPr>
            <w:tcW w:w="871" w:type="pct"/>
          </w:tcPr>
          <w:p w14:paraId="31E147C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jahodník</w:t>
            </w:r>
          </w:p>
        </w:tc>
        <w:tc>
          <w:tcPr>
            <w:tcW w:w="1002" w:type="pct"/>
          </w:tcPr>
          <w:p w14:paraId="2A8C577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červená hniloba jahodníku, </w:t>
            </w:r>
            <w:proofErr w:type="spellStart"/>
            <w:r w:rsidRPr="00553F3C">
              <w:rPr>
                <w:rFonts w:eastAsia="Calibri"/>
                <w:bCs/>
                <w:iCs/>
                <w:lang w:eastAsia="en-US"/>
              </w:rPr>
              <w:t>fytoftorová</w:t>
            </w:r>
            <w:proofErr w:type="spellEnd"/>
            <w:r w:rsidRPr="00553F3C">
              <w:rPr>
                <w:rFonts w:eastAsia="Calibri"/>
                <w:bCs/>
                <w:iCs/>
                <w:lang w:eastAsia="en-US"/>
              </w:rPr>
              <w:t xml:space="preserve"> hniloba jahodníku</w:t>
            </w:r>
          </w:p>
        </w:tc>
        <w:tc>
          <w:tcPr>
            <w:tcW w:w="769" w:type="pct"/>
          </w:tcPr>
          <w:p w14:paraId="650461D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0,05 %</w:t>
            </w:r>
          </w:p>
        </w:tc>
        <w:tc>
          <w:tcPr>
            <w:tcW w:w="296" w:type="pct"/>
          </w:tcPr>
          <w:p w14:paraId="74299D3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7B811E5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23760E6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máčení sazenic před výsadbou, pásová zálivka po výsadbě</w:t>
            </w:r>
          </w:p>
          <w:p w14:paraId="0312752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553F3C" w:rsidRPr="00553F3C" w14:paraId="6E203A23" w14:textId="77777777" w:rsidTr="00D85410">
        <w:tc>
          <w:tcPr>
            <w:tcW w:w="871" w:type="pct"/>
          </w:tcPr>
          <w:p w14:paraId="3657DF4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jahodník</w:t>
            </w:r>
          </w:p>
        </w:tc>
        <w:tc>
          <w:tcPr>
            <w:tcW w:w="1002" w:type="pct"/>
          </w:tcPr>
          <w:p w14:paraId="641D057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proofErr w:type="spellStart"/>
            <w:r w:rsidRPr="00553F3C">
              <w:rPr>
                <w:rFonts w:eastAsia="Calibri"/>
                <w:bCs/>
                <w:iCs/>
                <w:lang w:eastAsia="en-US"/>
              </w:rPr>
              <w:t>fytoftorová</w:t>
            </w:r>
            <w:proofErr w:type="spellEnd"/>
            <w:r w:rsidRPr="00553F3C">
              <w:rPr>
                <w:rFonts w:eastAsia="Calibri"/>
                <w:bCs/>
                <w:iCs/>
                <w:lang w:eastAsia="en-US"/>
              </w:rPr>
              <w:t xml:space="preserve"> hniloba jahodníku</w:t>
            </w:r>
          </w:p>
        </w:tc>
        <w:tc>
          <w:tcPr>
            <w:tcW w:w="769" w:type="pct"/>
          </w:tcPr>
          <w:p w14:paraId="4866ED2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0,1 kg/ha</w:t>
            </w:r>
          </w:p>
        </w:tc>
        <w:tc>
          <w:tcPr>
            <w:tcW w:w="296" w:type="pct"/>
          </w:tcPr>
          <w:p w14:paraId="2FA421D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46B2416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1) těsně před květem</w:t>
            </w:r>
          </w:p>
        </w:tc>
        <w:tc>
          <w:tcPr>
            <w:tcW w:w="1083" w:type="pct"/>
          </w:tcPr>
          <w:p w14:paraId="3F846E5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postřik</w:t>
            </w:r>
          </w:p>
          <w:p w14:paraId="568958C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553F3C" w:rsidRPr="00553F3C" w14:paraId="16BFA4EF" w14:textId="77777777" w:rsidTr="00D85410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3B1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réva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9EA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plíseň šedá, </w:t>
            </w:r>
          </w:p>
          <w:p w14:paraId="5FD7363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plíseň révová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3D2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0,25 kg/ha</w:t>
            </w:r>
          </w:p>
        </w:tc>
        <w:tc>
          <w:tcPr>
            <w:tcW w:w="296" w:type="pct"/>
          </w:tcPr>
          <w:p w14:paraId="6E031B2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083664C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1) od počátku rašení</w:t>
            </w:r>
          </w:p>
        </w:tc>
        <w:tc>
          <w:tcPr>
            <w:tcW w:w="1083" w:type="pct"/>
          </w:tcPr>
          <w:p w14:paraId="29C5725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venkovní prostory, v systémech ekologického zemědělství</w:t>
            </w:r>
          </w:p>
        </w:tc>
      </w:tr>
      <w:tr w:rsidR="00553F3C" w:rsidRPr="00553F3C" w14:paraId="1F1D43B2" w14:textId="77777777" w:rsidTr="00D85410">
        <w:tc>
          <w:tcPr>
            <w:tcW w:w="871" w:type="pct"/>
          </w:tcPr>
          <w:p w14:paraId="512722F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réva</w:t>
            </w:r>
            <w:r w:rsidRPr="00553F3C">
              <w:rPr>
                <w:rFonts w:eastAsia="Calibri"/>
                <w:bCs/>
                <w:iCs/>
                <w:lang w:eastAsia="en-US"/>
              </w:rPr>
              <w:tab/>
            </w:r>
          </w:p>
        </w:tc>
        <w:tc>
          <w:tcPr>
            <w:tcW w:w="1002" w:type="pct"/>
          </w:tcPr>
          <w:p w14:paraId="6574414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houbové choroby sazenic</w:t>
            </w:r>
          </w:p>
        </w:tc>
        <w:tc>
          <w:tcPr>
            <w:tcW w:w="769" w:type="pct"/>
          </w:tcPr>
          <w:p w14:paraId="37F936C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0,05 %</w:t>
            </w:r>
          </w:p>
        </w:tc>
        <w:tc>
          <w:tcPr>
            <w:tcW w:w="296" w:type="pct"/>
          </w:tcPr>
          <w:p w14:paraId="6EB859E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315D96F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2) </w:t>
            </w:r>
            <w:proofErr w:type="spellStart"/>
            <w:r w:rsidRPr="00553F3C">
              <w:rPr>
                <w:rFonts w:eastAsia="Calibri"/>
                <w:bCs/>
                <w:i/>
                <w:lang w:eastAsia="en-US"/>
              </w:rPr>
              <w:t>Botryotinia</w:t>
            </w:r>
            <w:proofErr w:type="spellEnd"/>
            <w:r w:rsidRPr="00553F3C">
              <w:rPr>
                <w:rFonts w:eastAsia="Calibri"/>
                <w:bCs/>
                <w:i/>
                <w:lang w:eastAsia="en-US"/>
              </w:rPr>
              <w:t xml:space="preserve"> </w:t>
            </w:r>
            <w:proofErr w:type="spellStart"/>
            <w:r w:rsidRPr="00553F3C">
              <w:rPr>
                <w:rFonts w:eastAsia="Calibri"/>
                <w:bCs/>
                <w:i/>
                <w:lang w:eastAsia="en-US"/>
              </w:rPr>
              <w:t>fuckeliana</w:t>
            </w:r>
            <w:proofErr w:type="spellEnd"/>
          </w:p>
        </w:tc>
        <w:tc>
          <w:tcPr>
            <w:tcW w:w="1083" w:type="pct"/>
          </w:tcPr>
          <w:p w14:paraId="6E751D1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máčení sazenic, zálivka po výsadbě</w:t>
            </w:r>
          </w:p>
          <w:p w14:paraId="1DE96D9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venkovní prostory</w:t>
            </w:r>
          </w:p>
        </w:tc>
      </w:tr>
      <w:tr w:rsidR="00553F3C" w:rsidRPr="00553F3C" w14:paraId="1880967A" w14:textId="77777777" w:rsidTr="00D85410">
        <w:tc>
          <w:tcPr>
            <w:tcW w:w="871" w:type="pct"/>
          </w:tcPr>
          <w:p w14:paraId="40BACC5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chmel</w:t>
            </w:r>
            <w:r w:rsidRPr="00553F3C">
              <w:rPr>
                <w:rFonts w:eastAsia="Calibri"/>
                <w:iCs/>
                <w:lang w:eastAsia="en-US"/>
              </w:rPr>
              <w:tab/>
            </w:r>
          </w:p>
        </w:tc>
        <w:tc>
          <w:tcPr>
            <w:tcW w:w="1002" w:type="pct"/>
          </w:tcPr>
          <w:p w14:paraId="593E2D2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plíseň chmelová</w:t>
            </w:r>
          </w:p>
        </w:tc>
        <w:tc>
          <w:tcPr>
            <w:tcW w:w="769" w:type="pct"/>
          </w:tcPr>
          <w:p w14:paraId="4156FB3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0,25 kg/ha</w:t>
            </w:r>
          </w:p>
        </w:tc>
        <w:tc>
          <w:tcPr>
            <w:tcW w:w="296" w:type="pct"/>
          </w:tcPr>
          <w:p w14:paraId="40EF98B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0</w:t>
            </w:r>
          </w:p>
        </w:tc>
        <w:tc>
          <w:tcPr>
            <w:tcW w:w="979" w:type="pct"/>
          </w:tcPr>
          <w:p w14:paraId="42C16484" w14:textId="77777777" w:rsidR="00553F3C" w:rsidRPr="00553F3C" w:rsidRDefault="00553F3C" w:rsidP="00B6414F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553F3C">
              <w:rPr>
                <w:rFonts w:eastAsiaTheme="minorHAnsi"/>
                <w:lang w:eastAsia="en-US"/>
              </w:rPr>
              <w:t>1) od počátku rašení</w:t>
            </w:r>
          </w:p>
        </w:tc>
        <w:tc>
          <w:tcPr>
            <w:tcW w:w="1083" w:type="pct"/>
          </w:tcPr>
          <w:p w14:paraId="1039E7D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venkovní prostory</w:t>
            </w:r>
          </w:p>
        </w:tc>
      </w:tr>
      <w:tr w:rsidR="00553F3C" w:rsidRPr="00553F3C" w14:paraId="1E4430E7" w14:textId="77777777" w:rsidTr="00D85410">
        <w:tc>
          <w:tcPr>
            <w:tcW w:w="871" w:type="pct"/>
          </w:tcPr>
          <w:p w14:paraId="1819789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chmel</w:t>
            </w:r>
            <w:r w:rsidRPr="00553F3C">
              <w:rPr>
                <w:rFonts w:eastAsia="Calibri"/>
                <w:iCs/>
                <w:lang w:eastAsia="en-US"/>
              </w:rPr>
              <w:tab/>
            </w:r>
          </w:p>
        </w:tc>
        <w:tc>
          <w:tcPr>
            <w:tcW w:w="1002" w:type="pct"/>
          </w:tcPr>
          <w:p w14:paraId="24345AD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houbové choroby </w:t>
            </w:r>
            <w:r w:rsidRPr="00553F3C">
              <w:rPr>
                <w:rFonts w:eastAsia="Calibri"/>
                <w:iCs/>
                <w:lang w:eastAsia="en-US"/>
              </w:rPr>
              <w:lastRenderedPageBreak/>
              <w:t xml:space="preserve">kořenáčů </w:t>
            </w:r>
          </w:p>
        </w:tc>
        <w:tc>
          <w:tcPr>
            <w:tcW w:w="769" w:type="pct"/>
          </w:tcPr>
          <w:p w14:paraId="078E2BC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lastRenderedPageBreak/>
              <w:t>0,05 %</w:t>
            </w:r>
          </w:p>
        </w:tc>
        <w:tc>
          <w:tcPr>
            <w:tcW w:w="296" w:type="pct"/>
          </w:tcPr>
          <w:p w14:paraId="7432F95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62945C5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1) po výsadbě</w:t>
            </w:r>
          </w:p>
          <w:p w14:paraId="70A7586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lastRenderedPageBreak/>
              <w:t xml:space="preserve">2) </w:t>
            </w:r>
            <w:proofErr w:type="spellStart"/>
            <w:r w:rsidRPr="00553F3C">
              <w:rPr>
                <w:rFonts w:eastAsia="Calibri"/>
                <w:i/>
                <w:lang w:eastAsia="en-US"/>
              </w:rPr>
              <w:t>Fusarium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spp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., </w:t>
            </w:r>
            <w:r w:rsidRPr="00553F3C">
              <w:rPr>
                <w:rFonts w:eastAsia="Calibri"/>
                <w:iCs/>
                <w:lang w:eastAsia="en-US"/>
              </w:rPr>
              <w:br/>
            </w:r>
            <w:proofErr w:type="spellStart"/>
            <w:r w:rsidRPr="00553F3C">
              <w:rPr>
                <w:rFonts w:eastAsia="Calibri"/>
                <w:i/>
                <w:lang w:eastAsia="en-US"/>
              </w:rPr>
              <w:t>Verticillium</w:t>
            </w:r>
            <w:proofErr w:type="spellEnd"/>
            <w:r w:rsidRPr="00553F3C">
              <w:rPr>
                <w:rFonts w:eastAsia="Calibri"/>
                <w:i/>
                <w:lang w:eastAsia="en-US"/>
              </w:rPr>
              <w:t xml:space="preserve"> albo</w:t>
            </w:r>
            <w:r w:rsidRPr="00553F3C">
              <w:rPr>
                <w:rFonts w:eastAsia="Calibri"/>
                <w:i/>
                <w:lang w:eastAsia="en-US"/>
              </w:rPr>
              <w:softHyphen/>
            </w:r>
            <w:r w:rsidRPr="00553F3C">
              <w:rPr>
                <w:rFonts w:eastAsia="Calibri"/>
                <w:i/>
                <w:lang w:eastAsia="en-US"/>
              </w:rPr>
              <w:noBreakHyphen/>
            </w:r>
            <w:proofErr w:type="spellStart"/>
            <w:r w:rsidRPr="00553F3C">
              <w:rPr>
                <w:rFonts w:eastAsia="Calibri"/>
                <w:i/>
                <w:lang w:eastAsia="en-US"/>
              </w:rPr>
              <w:t>atrum</w:t>
            </w:r>
            <w:proofErr w:type="spellEnd"/>
          </w:p>
        </w:tc>
        <w:tc>
          <w:tcPr>
            <w:tcW w:w="1083" w:type="pct"/>
          </w:tcPr>
          <w:p w14:paraId="5EF88A9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lastRenderedPageBreak/>
              <w:t xml:space="preserve">4) máčení kořenáčů, </w:t>
            </w:r>
            <w:r w:rsidRPr="00553F3C">
              <w:rPr>
                <w:rFonts w:eastAsia="Calibri"/>
                <w:iCs/>
                <w:lang w:eastAsia="en-US"/>
              </w:rPr>
              <w:lastRenderedPageBreak/>
              <w:t xml:space="preserve">zálivka </w:t>
            </w:r>
          </w:p>
          <w:p w14:paraId="7FE8BA6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venkovní prostory</w:t>
            </w:r>
          </w:p>
        </w:tc>
      </w:tr>
      <w:tr w:rsidR="00553F3C" w:rsidRPr="00553F3C" w14:paraId="532F8D11" w14:textId="77777777" w:rsidTr="00D85410">
        <w:tc>
          <w:tcPr>
            <w:tcW w:w="871" w:type="pct"/>
          </w:tcPr>
          <w:p w14:paraId="3914D0F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lastRenderedPageBreak/>
              <w:t>lesní dřeviny, okrasné dřeviny</w:t>
            </w:r>
          </w:p>
        </w:tc>
        <w:tc>
          <w:tcPr>
            <w:tcW w:w="1002" w:type="pct"/>
          </w:tcPr>
          <w:p w14:paraId="6EA1F67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5678FF6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5 g/kg </w:t>
            </w:r>
          </w:p>
        </w:tc>
        <w:tc>
          <w:tcPr>
            <w:tcW w:w="296" w:type="pct"/>
          </w:tcPr>
          <w:p w14:paraId="7AEC14D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4DE7B1C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4C9BF1F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moření osiva</w:t>
            </w:r>
          </w:p>
          <w:p w14:paraId="159D6B7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školky</w:t>
            </w:r>
          </w:p>
        </w:tc>
      </w:tr>
      <w:tr w:rsidR="00553F3C" w:rsidRPr="00553F3C" w14:paraId="5D065F31" w14:textId="77777777" w:rsidTr="00D85410">
        <w:tc>
          <w:tcPr>
            <w:tcW w:w="871" w:type="pct"/>
          </w:tcPr>
          <w:p w14:paraId="624395C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lesní dřeviny, okrasné dřeviny</w:t>
            </w:r>
          </w:p>
        </w:tc>
        <w:tc>
          <w:tcPr>
            <w:tcW w:w="1002" w:type="pct"/>
          </w:tcPr>
          <w:p w14:paraId="55D69E0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25797A7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0, 05 %</w:t>
            </w:r>
          </w:p>
        </w:tc>
        <w:tc>
          <w:tcPr>
            <w:tcW w:w="296" w:type="pct"/>
          </w:tcPr>
          <w:p w14:paraId="405BEDB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21BC429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4E52F63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máčení kořenů</w:t>
            </w:r>
          </w:p>
          <w:p w14:paraId="5FBC7CA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školky</w:t>
            </w:r>
          </w:p>
        </w:tc>
      </w:tr>
      <w:tr w:rsidR="00553F3C" w:rsidRPr="00553F3C" w14:paraId="41C31B59" w14:textId="77777777" w:rsidTr="00D85410">
        <w:tc>
          <w:tcPr>
            <w:tcW w:w="871" w:type="pct"/>
          </w:tcPr>
          <w:p w14:paraId="587EBCC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lesní dřeviny, okrasné dřeviny</w:t>
            </w:r>
          </w:p>
        </w:tc>
        <w:tc>
          <w:tcPr>
            <w:tcW w:w="1002" w:type="pct"/>
          </w:tcPr>
          <w:p w14:paraId="111E1B2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4B048BB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0,25 kg/ha</w:t>
            </w:r>
          </w:p>
        </w:tc>
        <w:tc>
          <w:tcPr>
            <w:tcW w:w="296" w:type="pct"/>
          </w:tcPr>
          <w:p w14:paraId="087108E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736F77C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16541DA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postřik, zálivka</w:t>
            </w:r>
          </w:p>
          <w:p w14:paraId="3401BD2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školky</w:t>
            </w:r>
          </w:p>
        </w:tc>
      </w:tr>
      <w:tr w:rsidR="00553F3C" w:rsidRPr="00553F3C" w14:paraId="3626382D" w14:textId="77777777" w:rsidTr="00D85410">
        <w:trPr>
          <w:trHeight w:val="57"/>
        </w:trPr>
        <w:tc>
          <w:tcPr>
            <w:tcW w:w="871" w:type="pct"/>
          </w:tcPr>
          <w:p w14:paraId="74FD016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553F3C">
              <w:rPr>
                <w:iCs/>
              </w:rPr>
              <w:t xml:space="preserve">trávníky </w:t>
            </w:r>
          </w:p>
        </w:tc>
        <w:tc>
          <w:tcPr>
            <w:tcW w:w="1002" w:type="pct"/>
          </w:tcPr>
          <w:p w14:paraId="292C48C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iCs/>
              </w:rPr>
            </w:pPr>
            <w:r w:rsidRPr="00553F3C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22F0CB2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553F3C">
              <w:rPr>
                <w:iCs/>
              </w:rPr>
              <w:t>5 g/kg</w:t>
            </w:r>
          </w:p>
        </w:tc>
        <w:tc>
          <w:tcPr>
            <w:tcW w:w="296" w:type="pct"/>
          </w:tcPr>
          <w:p w14:paraId="0AADFD8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553F3C">
              <w:rPr>
                <w:iCs/>
              </w:rPr>
              <w:t>AT</w:t>
            </w:r>
          </w:p>
        </w:tc>
        <w:tc>
          <w:tcPr>
            <w:tcW w:w="979" w:type="pct"/>
          </w:tcPr>
          <w:p w14:paraId="4FE492B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iCs/>
              </w:rPr>
            </w:pPr>
          </w:p>
        </w:tc>
        <w:tc>
          <w:tcPr>
            <w:tcW w:w="1083" w:type="pct"/>
          </w:tcPr>
          <w:p w14:paraId="0EDC57F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moření osiva</w:t>
            </w:r>
          </w:p>
        </w:tc>
      </w:tr>
      <w:tr w:rsidR="00553F3C" w:rsidRPr="00553F3C" w14:paraId="3C12B3A3" w14:textId="77777777" w:rsidTr="00D85410">
        <w:trPr>
          <w:trHeight w:val="57"/>
        </w:trPr>
        <w:tc>
          <w:tcPr>
            <w:tcW w:w="871" w:type="pct"/>
          </w:tcPr>
          <w:p w14:paraId="7345F3B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553F3C">
              <w:rPr>
                <w:iCs/>
              </w:rPr>
              <w:t xml:space="preserve">trávníky </w:t>
            </w:r>
          </w:p>
        </w:tc>
        <w:tc>
          <w:tcPr>
            <w:tcW w:w="1002" w:type="pct"/>
          </w:tcPr>
          <w:p w14:paraId="5DA34D0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iCs/>
              </w:rPr>
            </w:pPr>
            <w:r w:rsidRPr="00553F3C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5CCF037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553F3C">
              <w:rPr>
                <w:iCs/>
              </w:rPr>
              <w:t>0,2 kg/ha</w:t>
            </w:r>
          </w:p>
        </w:tc>
        <w:tc>
          <w:tcPr>
            <w:tcW w:w="296" w:type="pct"/>
          </w:tcPr>
          <w:p w14:paraId="0CC605F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553F3C">
              <w:rPr>
                <w:iCs/>
              </w:rPr>
              <w:t>AT</w:t>
            </w:r>
          </w:p>
        </w:tc>
        <w:tc>
          <w:tcPr>
            <w:tcW w:w="979" w:type="pct"/>
          </w:tcPr>
          <w:p w14:paraId="23DEAA1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iCs/>
              </w:rPr>
            </w:pPr>
          </w:p>
        </w:tc>
        <w:tc>
          <w:tcPr>
            <w:tcW w:w="1083" w:type="pct"/>
          </w:tcPr>
          <w:p w14:paraId="30312A4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4) postřik, závlaha</w:t>
            </w:r>
          </w:p>
          <w:p w14:paraId="692E9B8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5) venkovní prostory</w:t>
            </w:r>
          </w:p>
        </w:tc>
      </w:tr>
      <w:tr w:rsidR="00553F3C" w:rsidRPr="00553F3C" w14:paraId="2591F15F" w14:textId="77777777" w:rsidTr="00D85410">
        <w:trPr>
          <w:trHeight w:val="57"/>
        </w:trPr>
        <w:tc>
          <w:tcPr>
            <w:tcW w:w="871" w:type="pct"/>
          </w:tcPr>
          <w:p w14:paraId="3482434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rFonts w:eastAsia="Calibri"/>
                <w:iCs/>
                <w:lang w:eastAsia="en-US"/>
              </w:rPr>
              <w:t>kaštanovník</w:t>
            </w:r>
          </w:p>
        </w:tc>
        <w:tc>
          <w:tcPr>
            <w:tcW w:w="1002" w:type="pct"/>
          </w:tcPr>
          <w:p w14:paraId="045B536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553F3C">
              <w:rPr>
                <w:rFonts w:eastAsia="Calibri"/>
                <w:iCs/>
                <w:lang w:eastAsia="en-US"/>
              </w:rPr>
              <w:t>inkoustová choroba kaštanovníku</w:t>
            </w:r>
          </w:p>
        </w:tc>
        <w:tc>
          <w:tcPr>
            <w:tcW w:w="769" w:type="pct"/>
          </w:tcPr>
          <w:p w14:paraId="3E9A9B9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553F3C">
              <w:rPr>
                <w:rFonts w:eastAsia="Calibri"/>
                <w:iCs/>
                <w:lang w:eastAsia="en-US"/>
              </w:rPr>
              <w:t>1 kg/ha</w:t>
            </w:r>
          </w:p>
        </w:tc>
        <w:tc>
          <w:tcPr>
            <w:tcW w:w="296" w:type="pct"/>
          </w:tcPr>
          <w:p w14:paraId="4C5094A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553F3C">
              <w:t>AT</w:t>
            </w:r>
          </w:p>
        </w:tc>
        <w:tc>
          <w:tcPr>
            <w:tcW w:w="979" w:type="pct"/>
          </w:tcPr>
          <w:p w14:paraId="4A6484F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553F3C">
              <w:rPr>
                <w:rFonts w:eastAsia="Calibri"/>
                <w:iCs/>
                <w:lang w:eastAsia="en-US"/>
              </w:rPr>
              <w:t xml:space="preserve">2) </w:t>
            </w:r>
            <w:proofErr w:type="spellStart"/>
            <w:r w:rsidRPr="00553F3C">
              <w:rPr>
                <w:rFonts w:eastAsia="Calibri"/>
                <w:i/>
                <w:lang w:eastAsia="en-US"/>
              </w:rPr>
              <w:t>Phytophtora</w:t>
            </w:r>
            <w:proofErr w:type="spellEnd"/>
            <w:r w:rsidRPr="00553F3C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553F3C">
              <w:rPr>
                <w:rFonts w:eastAsia="Calibri"/>
                <w:i/>
                <w:lang w:eastAsia="en-US"/>
              </w:rPr>
              <w:t>cambivora</w:t>
            </w:r>
            <w:proofErr w:type="spellEnd"/>
            <w:r w:rsidRPr="00553F3C">
              <w:rPr>
                <w:rFonts w:eastAsia="Calibri"/>
                <w:i/>
                <w:lang w:eastAsia="en-US"/>
              </w:rPr>
              <w:t xml:space="preserve">, </w:t>
            </w:r>
            <w:proofErr w:type="spellStart"/>
            <w:r w:rsidRPr="00553F3C">
              <w:rPr>
                <w:rFonts w:eastAsia="Calibri"/>
                <w:i/>
                <w:lang w:eastAsia="en-US"/>
              </w:rPr>
              <w:t>Phytophtora</w:t>
            </w:r>
            <w:proofErr w:type="spellEnd"/>
            <w:r w:rsidRPr="00553F3C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553F3C">
              <w:rPr>
                <w:rFonts w:eastAsia="Calibri"/>
                <w:i/>
                <w:lang w:eastAsia="en-US"/>
              </w:rPr>
              <w:t>cinnamomi</w:t>
            </w:r>
            <w:proofErr w:type="spellEnd"/>
          </w:p>
        </w:tc>
        <w:tc>
          <w:tcPr>
            <w:tcW w:w="1083" w:type="pct"/>
          </w:tcPr>
          <w:p w14:paraId="0D4EDD7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3F3C">
              <w:rPr>
                <w:rFonts w:eastAsia="Calibri"/>
                <w:bCs/>
                <w:iCs/>
                <w:lang w:eastAsia="en-US"/>
              </w:rPr>
              <w:t>5) venkovní prostory</w:t>
            </w:r>
          </w:p>
        </w:tc>
      </w:tr>
      <w:tr w:rsidR="00553F3C" w:rsidRPr="00553F3C" w14:paraId="3E7EAFDA" w14:textId="77777777" w:rsidTr="00D85410">
        <w:trPr>
          <w:trHeight w:val="57"/>
        </w:trPr>
        <w:tc>
          <w:tcPr>
            <w:tcW w:w="871" w:type="pct"/>
          </w:tcPr>
          <w:p w14:paraId="6AE5A1A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kmín kořenný</w:t>
            </w:r>
          </w:p>
        </w:tc>
        <w:tc>
          <w:tcPr>
            <w:tcW w:w="1002" w:type="pct"/>
          </w:tcPr>
          <w:p w14:paraId="0676685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proofErr w:type="spellStart"/>
            <w:r w:rsidRPr="00553F3C">
              <w:rPr>
                <w:rFonts w:eastAsia="Calibri"/>
                <w:iCs/>
                <w:lang w:eastAsia="en-US"/>
              </w:rPr>
              <w:t>hlízenka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obecná,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askochytová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listová skvrnitost,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alternáriová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skvrnitost, antraknóza stonků kmínu</w:t>
            </w:r>
          </w:p>
        </w:tc>
        <w:tc>
          <w:tcPr>
            <w:tcW w:w="769" w:type="pct"/>
          </w:tcPr>
          <w:p w14:paraId="078DBD2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0,2 kg/ha</w:t>
            </w:r>
          </w:p>
        </w:tc>
        <w:tc>
          <w:tcPr>
            <w:tcW w:w="296" w:type="pct"/>
          </w:tcPr>
          <w:p w14:paraId="639D679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highlight w:val="yellow"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289AF19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1) od: 41 BBCH, do: 65 BBCH </w:t>
            </w:r>
          </w:p>
        </w:tc>
        <w:tc>
          <w:tcPr>
            <w:tcW w:w="1083" w:type="pct"/>
          </w:tcPr>
          <w:p w14:paraId="5B3294A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5) venkovní prostory</w:t>
            </w:r>
          </w:p>
        </w:tc>
      </w:tr>
      <w:tr w:rsidR="00553F3C" w:rsidRPr="00553F3C" w14:paraId="7D7CE7B3" w14:textId="77777777" w:rsidTr="00D85410">
        <w:trPr>
          <w:trHeight w:val="57"/>
        </w:trPr>
        <w:tc>
          <w:tcPr>
            <w:tcW w:w="871" w:type="pct"/>
          </w:tcPr>
          <w:p w14:paraId="1D2D137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kmín kořenný</w:t>
            </w:r>
          </w:p>
        </w:tc>
        <w:tc>
          <w:tcPr>
            <w:tcW w:w="1002" w:type="pct"/>
          </w:tcPr>
          <w:p w14:paraId="65508AD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fuzariózy,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pytiová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rizoktoniová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hniloba, antraknóza</w:t>
            </w:r>
          </w:p>
        </w:tc>
        <w:tc>
          <w:tcPr>
            <w:tcW w:w="769" w:type="pct"/>
          </w:tcPr>
          <w:p w14:paraId="5DEAD59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0,2 kg/ha</w:t>
            </w:r>
          </w:p>
        </w:tc>
        <w:tc>
          <w:tcPr>
            <w:tcW w:w="296" w:type="pct"/>
          </w:tcPr>
          <w:p w14:paraId="15119F6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highlight w:val="yellow"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601D3B8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1) od: 19 BBCH, do: 51 BBCH </w:t>
            </w:r>
          </w:p>
        </w:tc>
        <w:tc>
          <w:tcPr>
            <w:tcW w:w="1083" w:type="pct"/>
          </w:tcPr>
          <w:p w14:paraId="5C81E00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5) venkovní prostory</w:t>
            </w:r>
          </w:p>
        </w:tc>
      </w:tr>
      <w:tr w:rsidR="00553F3C" w:rsidRPr="00553F3C" w14:paraId="718CE20A" w14:textId="77777777" w:rsidTr="00D85410">
        <w:trPr>
          <w:trHeight w:val="57"/>
        </w:trPr>
        <w:tc>
          <w:tcPr>
            <w:tcW w:w="871" w:type="pct"/>
          </w:tcPr>
          <w:p w14:paraId="3BD1B8D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konopí seté</w:t>
            </w:r>
          </w:p>
        </w:tc>
        <w:tc>
          <w:tcPr>
            <w:tcW w:w="1002" w:type="pct"/>
          </w:tcPr>
          <w:p w14:paraId="77ACB87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fuzariózy,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pytiová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rizoktoniová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verticiliové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vadnutí</w:t>
            </w:r>
          </w:p>
        </w:tc>
        <w:tc>
          <w:tcPr>
            <w:tcW w:w="769" w:type="pct"/>
          </w:tcPr>
          <w:p w14:paraId="382E8FF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0,2 kg/ha  </w:t>
            </w:r>
          </w:p>
          <w:p w14:paraId="6D54E63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400 l vody/ha  </w:t>
            </w:r>
          </w:p>
          <w:p w14:paraId="6D0FD73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(0,05 %)</w:t>
            </w:r>
          </w:p>
        </w:tc>
        <w:tc>
          <w:tcPr>
            <w:tcW w:w="296" w:type="pct"/>
          </w:tcPr>
          <w:p w14:paraId="13C13FAA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highlight w:val="yellow"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77B4240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1) od: 11 BBCH, do: 12 BBCH, po vzejití </w:t>
            </w:r>
          </w:p>
        </w:tc>
        <w:tc>
          <w:tcPr>
            <w:tcW w:w="1083" w:type="pct"/>
          </w:tcPr>
          <w:p w14:paraId="54D67D5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4) max. 1x zálivka</w:t>
            </w:r>
          </w:p>
          <w:p w14:paraId="4392CB4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5) venkovní prostory, skleníky</w:t>
            </w:r>
          </w:p>
        </w:tc>
      </w:tr>
      <w:tr w:rsidR="00553F3C" w:rsidRPr="00553F3C" w14:paraId="452C7CA8" w14:textId="77777777" w:rsidTr="00D85410">
        <w:trPr>
          <w:trHeight w:val="57"/>
        </w:trPr>
        <w:tc>
          <w:tcPr>
            <w:tcW w:w="871" w:type="pct"/>
          </w:tcPr>
          <w:p w14:paraId="44C8A0E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konopí seté</w:t>
            </w:r>
          </w:p>
        </w:tc>
        <w:tc>
          <w:tcPr>
            <w:tcW w:w="1002" w:type="pct"/>
          </w:tcPr>
          <w:p w14:paraId="5FD0AC5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fuzariózy,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pytiová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rizoktoniová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verticiliové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vadnutí</w:t>
            </w:r>
          </w:p>
        </w:tc>
        <w:tc>
          <w:tcPr>
            <w:tcW w:w="769" w:type="pct"/>
          </w:tcPr>
          <w:p w14:paraId="6370157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0,2 kg/ha  </w:t>
            </w:r>
          </w:p>
          <w:p w14:paraId="5DF549B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400 l vody/ha  </w:t>
            </w:r>
          </w:p>
          <w:p w14:paraId="261A654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(0,05 %)</w:t>
            </w:r>
          </w:p>
        </w:tc>
        <w:tc>
          <w:tcPr>
            <w:tcW w:w="296" w:type="pct"/>
          </w:tcPr>
          <w:p w14:paraId="5DACF0B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highlight w:val="yellow"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4E9ABF9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1) od: 13 BBCH, do: 15 BBCH, před výsadbou </w:t>
            </w:r>
          </w:p>
        </w:tc>
        <w:tc>
          <w:tcPr>
            <w:tcW w:w="1083" w:type="pct"/>
          </w:tcPr>
          <w:p w14:paraId="21B414E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4) max. 1x máčení sazenic</w:t>
            </w:r>
          </w:p>
          <w:p w14:paraId="149221E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5) venkovní prostory, skleníky</w:t>
            </w:r>
          </w:p>
        </w:tc>
      </w:tr>
      <w:tr w:rsidR="00553F3C" w:rsidRPr="00553F3C" w14:paraId="50352C3D" w14:textId="77777777" w:rsidTr="00D85410">
        <w:trPr>
          <w:trHeight w:val="57"/>
        </w:trPr>
        <w:tc>
          <w:tcPr>
            <w:tcW w:w="871" w:type="pct"/>
          </w:tcPr>
          <w:p w14:paraId="56B700A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konopí seté</w:t>
            </w:r>
          </w:p>
        </w:tc>
        <w:tc>
          <w:tcPr>
            <w:tcW w:w="1002" w:type="pct"/>
          </w:tcPr>
          <w:p w14:paraId="45A1461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fuzariózy,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pytiová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lastRenderedPageBreak/>
              <w:t>rizoktoniová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verticiliové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vadnutí</w:t>
            </w:r>
          </w:p>
        </w:tc>
        <w:tc>
          <w:tcPr>
            <w:tcW w:w="769" w:type="pct"/>
          </w:tcPr>
          <w:p w14:paraId="570B7D8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lastRenderedPageBreak/>
              <w:t xml:space="preserve">0,2 kg/ha  </w:t>
            </w:r>
          </w:p>
          <w:p w14:paraId="6EDBB0A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400 l vody/ha  </w:t>
            </w:r>
          </w:p>
          <w:p w14:paraId="7D16011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lastRenderedPageBreak/>
              <w:t>(0,05 %)</w:t>
            </w:r>
          </w:p>
        </w:tc>
        <w:tc>
          <w:tcPr>
            <w:tcW w:w="296" w:type="pct"/>
          </w:tcPr>
          <w:p w14:paraId="5034AF3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highlight w:val="yellow"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lastRenderedPageBreak/>
              <w:t>AT</w:t>
            </w:r>
          </w:p>
        </w:tc>
        <w:tc>
          <w:tcPr>
            <w:tcW w:w="979" w:type="pct"/>
          </w:tcPr>
          <w:p w14:paraId="1031AA9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1) od: 13 BBCH, do: 15 BBCH, po </w:t>
            </w:r>
            <w:r w:rsidRPr="00553F3C">
              <w:rPr>
                <w:rFonts w:eastAsia="Calibri"/>
                <w:iCs/>
                <w:lang w:eastAsia="en-US"/>
              </w:rPr>
              <w:lastRenderedPageBreak/>
              <w:t xml:space="preserve">výsadbě </w:t>
            </w:r>
          </w:p>
        </w:tc>
        <w:tc>
          <w:tcPr>
            <w:tcW w:w="1083" w:type="pct"/>
          </w:tcPr>
          <w:p w14:paraId="5C694641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lastRenderedPageBreak/>
              <w:t>4) max. 4x zálivka</w:t>
            </w:r>
          </w:p>
          <w:p w14:paraId="4DB913B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5) venkovní </w:t>
            </w:r>
            <w:r w:rsidRPr="00553F3C">
              <w:rPr>
                <w:rFonts w:eastAsia="Calibri"/>
                <w:iCs/>
                <w:lang w:eastAsia="en-US"/>
              </w:rPr>
              <w:lastRenderedPageBreak/>
              <w:t>prostory, skleníky</w:t>
            </w:r>
          </w:p>
        </w:tc>
      </w:tr>
      <w:tr w:rsidR="00553F3C" w:rsidRPr="00553F3C" w14:paraId="1EAFB295" w14:textId="77777777" w:rsidTr="00D85410">
        <w:trPr>
          <w:trHeight w:val="57"/>
        </w:trPr>
        <w:tc>
          <w:tcPr>
            <w:tcW w:w="871" w:type="pct"/>
          </w:tcPr>
          <w:p w14:paraId="22EF102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lastRenderedPageBreak/>
              <w:t>konopí seté</w:t>
            </w:r>
          </w:p>
        </w:tc>
        <w:tc>
          <w:tcPr>
            <w:tcW w:w="1002" w:type="pct"/>
          </w:tcPr>
          <w:p w14:paraId="484C7D6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fuzariózy,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fytoftorová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rizoktoniová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</w:t>
            </w:r>
          </w:p>
        </w:tc>
        <w:tc>
          <w:tcPr>
            <w:tcW w:w="769" w:type="pct"/>
          </w:tcPr>
          <w:p w14:paraId="3973468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0,2 kg/ha  </w:t>
            </w:r>
          </w:p>
          <w:p w14:paraId="1664D99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200-400 l vody/ha</w:t>
            </w:r>
          </w:p>
        </w:tc>
        <w:tc>
          <w:tcPr>
            <w:tcW w:w="296" w:type="pct"/>
          </w:tcPr>
          <w:p w14:paraId="35FD6DE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0</w:t>
            </w:r>
          </w:p>
        </w:tc>
        <w:tc>
          <w:tcPr>
            <w:tcW w:w="979" w:type="pct"/>
          </w:tcPr>
          <w:p w14:paraId="566EC34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1) od: 31 BBCH, do: 69 BBCH </w:t>
            </w:r>
          </w:p>
        </w:tc>
        <w:tc>
          <w:tcPr>
            <w:tcW w:w="1083" w:type="pct"/>
          </w:tcPr>
          <w:p w14:paraId="72479FF6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4) max. 8x postřik</w:t>
            </w:r>
          </w:p>
          <w:p w14:paraId="40D0A0A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5) venkovní prostory, skleníky</w:t>
            </w:r>
          </w:p>
        </w:tc>
      </w:tr>
      <w:tr w:rsidR="00553F3C" w:rsidRPr="00553F3C" w14:paraId="56832CBA" w14:textId="77777777" w:rsidTr="00D85410">
        <w:trPr>
          <w:trHeight w:val="57"/>
        </w:trPr>
        <w:tc>
          <w:tcPr>
            <w:tcW w:w="871" w:type="pct"/>
          </w:tcPr>
          <w:p w14:paraId="5562D36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konopí seté</w:t>
            </w:r>
          </w:p>
        </w:tc>
        <w:tc>
          <w:tcPr>
            <w:tcW w:w="1002" w:type="pct"/>
          </w:tcPr>
          <w:p w14:paraId="4B54BEA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fuzariózy,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fytoftorová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rizoktoniová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hniloba</w:t>
            </w:r>
          </w:p>
        </w:tc>
        <w:tc>
          <w:tcPr>
            <w:tcW w:w="769" w:type="pct"/>
          </w:tcPr>
          <w:p w14:paraId="0D22FB4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0,2 kg/ha  </w:t>
            </w:r>
          </w:p>
          <w:p w14:paraId="120E171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10000-20000 l vody/ha</w:t>
            </w:r>
          </w:p>
        </w:tc>
        <w:tc>
          <w:tcPr>
            <w:tcW w:w="296" w:type="pct"/>
          </w:tcPr>
          <w:p w14:paraId="419816A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0</w:t>
            </w:r>
          </w:p>
        </w:tc>
        <w:tc>
          <w:tcPr>
            <w:tcW w:w="979" w:type="pct"/>
          </w:tcPr>
          <w:p w14:paraId="02AA144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1) od: 31 BBCH, do: 69 BBCH </w:t>
            </w:r>
          </w:p>
        </w:tc>
        <w:tc>
          <w:tcPr>
            <w:tcW w:w="1083" w:type="pct"/>
          </w:tcPr>
          <w:p w14:paraId="51D9D60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4) max. 8x kapková aplikace, hydroponie</w:t>
            </w:r>
          </w:p>
          <w:p w14:paraId="2CF5387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5) venkovní prostory, skleníky</w:t>
            </w:r>
          </w:p>
        </w:tc>
      </w:tr>
      <w:tr w:rsidR="00553F3C" w:rsidRPr="00553F3C" w14:paraId="2EC280F1" w14:textId="77777777" w:rsidTr="00D85410">
        <w:trPr>
          <w:trHeight w:val="57"/>
        </w:trPr>
        <w:tc>
          <w:tcPr>
            <w:tcW w:w="871" w:type="pct"/>
          </w:tcPr>
          <w:p w14:paraId="0157C81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konopí seté</w:t>
            </w:r>
          </w:p>
        </w:tc>
        <w:tc>
          <w:tcPr>
            <w:tcW w:w="1002" w:type="pct"/>
          </w:tcPr>
          <w:p w14:paraId="1FA30E9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plíseň šedá,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alternáriová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skvrnitost,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septoriová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skvrnitost, </w:t>
            </w:r>
            <w:proofErr w:type="spellStart"/>
            <w:r w:rsidRPr="00553F3C">
              <w:rPr>
                <w:rFonts w:eastAsia="Calibri"/>
                <w:iCs/>
                <w:lang w:eastAsia="en-US"/>
              </w:rPr>
              <w:t>hlízenka</w:t>
            </w:r>
            <w:proofErr w:type="spellEnd"/>
            <w:r w:rsidRPr="00553F3C">
              <w:rPr>
                <w:rFonts w:eastAsia="Calibri"/>
                <w:iCs/>
                <w:lang w:eastAsia="en-US"/>
              </w:rPr>
              <w:t xml:space="preserve"> obecná</w:t>
            </w:r>
          </w:p>
        </w:tc>
        <w:tc>
          <w:tcPr>
            <w:tcW w:w="769" w:type="pct"/>
          </w:tcPr>
          <w:p w14:paraId="4D74801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0,2 kg/ha  </w:t>
            </w:r>
          </w:p>
          <w:p w14:paraId="0962DCA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200-400 l vody/ha</w:t>
            </w:r>
          </w:p>
        </w:tc>
        <w:tc>
          <w:tcPr>
            <w:tcW w:w="296" w:type="pct"/>
          </w:tcPr>
          <w:p w14:paraId="30B75F7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0</w:t>
            </w:r>
          </w:p>
        </w:tc>
        <w:tc>
          <w:tcPr>
            <w:tcW w:w="979" w:type="pct"/>
          </w:tcPr>
          <w:p w14:paraId="05D7051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 xml:space="preserve">1) od: 51 BBCH, do: 69 BBCH </w:t>
            </w:r>
          </w:p>
        </w:tc>
        <w:tc>
          <w:tcPr>
            <w:tcW w:w="1083" w:type="pct"/>
          </w:tcPr>
          <w:p w14:paraId="24EA420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4) max. 8x postřik</w:t>
            </w:r>
          </w:p>
          <w:p w14:paraId="49F3F31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553F3C">
              <w:rPr>
                <w:rFonts w:eastAsia="Calibri"/>
                <w:iCs/>
                <w:lang w:eastAsia="en-US"/>
              </w:rPr>
              <w:t>5) venkovní prostory, skleníky</w:t>
            </w:r>
          </w:p>
        </w:tc>
      </w:tr>
    </w:tbl>
    <w:p w14:paraId="07216402" w14:textId="77777777" w:rsidR="00B6414F" w:rsidRDefault="00B6414F" w:rsidP="004349E8">
      <w:pPr>
        <w:widowControl w:val="0"/>
        <w:spacing w:line="276" w:lineRule="auto"/>
        <w:rPr>
          <w:rFonts w:eastAsia="Calibri"/>
          <w:lang w:eastAsia="en-US"/>
        </w:rPr>
      </w:pPr>
    </w:p>
    <w:p w14:paraId="76D97C7B" w14:textId="0A76B599" w:rsidR="00553F3C" w:rsidRPr="00553F3C" w:rsidRDefault="00553F3C" w:rsidP="004349E8">
      <w:pPr>
        <w:widowControl w:val="0"/>
        <w:spacing w:line="276" w:lineRule="auto"/>
        <w:rPr>
          <w:rFonts w:eastAsia="Calibri"/>
          <w:lang w:eastAsia="en-US"/>
        </w:rPr>
      </w:pPr>
      <w:r w:rsidRPr="00553F3C">
        <w:rPr>
          <w:rFonts w:eastAsia="Calibri"/>
          <w:lang w:eastAsia="en-US"/>
        </w:rPr>
        <w:t>AT – ochranná lhůta je dána odstupem mezi termínem poslední aplikace a sklizní.</w:t>
      </w:r>
    </w:p>
    <w:p w14:paraId="10898036" w14:textId="77777777" w:rsidR="00553F3C" w:rsidRPr="00553F3C" w:rsidRDefault="00553F3C" w:rsidP="004349E8">
      <w:pPr>
        <w:widowControl w:val="0"/>
        <w:spacing w:line="276" w:lineRule="auto"/>
        <w:rPr>
          <w:rFonts w:eastAsia="Calibri"/>
          <w:lang w:eastAsia="en-GB"/>
        </w:rPr>
      </w:pPr>
      <w:r w:rsidRPr="00553F3C">
        <w:rPr>
          <w:rFonts w:eastAsia="Calibri"/>
          <w:lang w:eastAsia="en-GB"/>
        </w:rPr>
        <w:t>OL (ochranná lhůta) je dána počtem dnů, které je nutné dodržet mezi termínem aplikace a sklizní.</w:t>
      </w:r>
    </w:p>
    <w:p w14:paraId="06083F1C" w14:textId="77777777" w:rsidR="00553F3C" w:rsidRPr="00553F3C" w:rsidRDefault="00553F3C" w:rsidP="004349E8">
      <w:pPr>
        <w:widowControl w:val="0"/>
        <w:spacing w:line="276" w:lineRule="auto"/>
        <w:rPr>
          <w:rFonts w:eastAsia="Calibri"/>
          <w:lang w:eastAsia="en-GB"/>
        </w:rPr>
      </w:pPr>
    </w:p>
    <w:p w14:paraId="0569BE16" w14:textId="77777777" w:rsidR="00553F3C" w:rsidRPr="00553F3C" w:rsidRDefault="00553F3C" w:rsidP="004349E8">
      <w:pPr>
        <w:widowControl w:val="0"/>
        <w:spacing w:line="276" w:lineRule="auto"/>
        <w:rPr>
          <w:rFonts w:eastAsia="Calibri"/>
          <w:lang w:eastAsia="en-GB"/>
        </w:rPr>
      </w:pPr>
      <w:r w:rsidRPr="00553F3C">
        <w:rPr>
          <w:rFonts w:eastAsia="Calibri"/>
          <w:lang w:eastAsia="en-GB"/>
        </w:rPr>
        <w:t>Skleník je definován Nařízením (ES) č. 1107/2009.</w:t>
      </w:r>
    </w:p>
    <w:p w14:paraId="44AE0C36" w14:textId="77777777" w:rsidR="00553F3C" w:rsidRPr="00553F3C" w:rsidRDefault="00553F3C" w:rsidP="004349E8">
      <w:pPr>
        <w:widowControl w:val="0"/>
        <w:spacing w:line="276" w:lineRule="auto"/>
        <w:rPr>
          <w:rFonts w:eastAsia="Calibri"/>
          <w:lang w:eastAsia="en-GB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701"/>
        <w:gridCol w:w="1844"/>
        <w:gridCol w:w="1983"/>
        <w:gridCol w:w="1702"/>
      </w:tblGrid>
      <w:tr w:rsidR="00553F3C" w:rsidRPr="00553F3C" w14:paraId="5E765284" w14:textId="77777777" w:rsidTr="00B6414F">
        <w:tc>
          <w:tcPr>
            <w:tcW w:w="1194" w:type="pct"/>
            <w:shd w:val="clear" w:color="auto" w:fill="auto"/>
          </w:tcPr>
          <w:p w14:paraId="641752A0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553F3C">
              <w:rPr>
                <w:bCs/>
                <w:iCs/>
              </w:rPr>
              <w:t>Plodina, oblast použití</w:t>
            </w:r>
          </w:p>
        </w:tc>
        <w:tc>
          <w:tcPr>
            <w:tcW w:w="895" w:type="pct"/>
            <w:shd w:val="clear" w:color="auto" w:fill="auto"/>
          </w:tcPr>
          <w:p w14:paraId="6DC9AA40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113" w:hanging="34"/>
              <w:rPr>
                <w:rFonts w:ascii="Arial" w:hAnsi="Arial" w:cs="Arial"/>
              </w:rPr>
            </w:pPr>
            <w:r w:rsidRPr="00553F3C">
              <w:rPr>
                <w:bCs/>
                <w:iCs/>
              </w:rPr>
              <w:t>Dávka vody</w:t>
            </w:r>
          </w:p>
        </w:tc>
        <w:tc>
          <w:tcPr>
            <w:tcW w:w="970" w:type="pct"/>
            <w:shd w:val="clear" w:color="auto" w:fill="auto"/>
          </w:tcPr>
          <w:p w14:paraId="6C954931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rFonts w:ascii="Arial" w:hAnsi="Arial" w:cs="Arial"/>
              </w:rPr>
            </w:pPr>
            <w:r w:rsidRPr="00553F3C">
              <w:rPr>
                <w:bCs/>
                <w:iCs/>
              </w:rPr>
              <w:t>Způsob aplikace</w:t>
            </w:r>
          </w:p>
        </w:tc>
        <w:tc>
          <w:tcPr>
            <w:tcW w:w="1044" w:type="pct"/>
            <w:shd w:val="clear" w:color="auto" w:fill="auto"/>
          </w:tcPr>
          <w:p w14:paraId="3625C507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107" w:hanging="34"/>
              <w:rPr>
                <w:bCs/>
                <w:iCs/>
              </w:rPr>
            </w:pPr>
            <w:r w:rsidRPr="00553F3C">
              <w:rPr>
                <w:bCs/>
                <w:iCs/>
              </w:rPr>
              <w:t>Max. počet aplikací v plodině</w:t>
            </w:r>
          </w:p>
        </w:tc>
        <w:tc>
          <w:tcPr>
            <w:tcW w:w="896" w:type="pct"/>
            <w:shd w:val="clear" w:color="auto" w:fill="auto"/>
          </w:tcPr>
          <w:p w14:paraId="62046A7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bCs/>
                <w:iCs/>
              </w:rPr>
            </w:pPr>
            <w:r w:rsidRPr="00553F3C">
              <w:rPr>
                <w:bCs/>
                <w:iCs/>
              </w:rPr>
              <w:t xml:space="preserve">Interval mezi aplikacemi </w:t>
            </w:r>
          </w:p>
        </w:tc>
      </w:tr>
      <w:tr w:rsidR="00553F3C" w:rsidRPr="00553F3C" w14:paraId="399D07AC" w14:textId="77777777" w:rsidTr="00B6414F">
        <w:tc>
          <w:tcPr>
            <w:tcW w:w="1194" w:type="pct"/>
            <w:shd w:val="clear" w:color="auto" w:fill="auto"/>
          </w:tcPr>
          <w:p w14:paraId="7C487D9F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553F3C">
              <w:rPr>
                <w:iCs/>
              </w:rPr>
              <w:t>česnek, cibule, pór, pažitka</w:t>
            </w:r>
          </w:p>
        </w:tc>
        <w:tc>
          <w:tcPr>
            <w:tcW w:w="895" w:type="pct"/>
            <w:shd w:val="clear" w:color="auto" w:fill="auto"/>
          </w:tcPr>
          <w:p w14:paraId="04083DA4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553F3C">
              <w:rPr>
                <w:iCs/>
              </w:rPr>
              <w:t>300-800 l/ha</w:t>
            </w:r>
          </w:p>
        </w:tc>
        <w:tc>
          <w:tcPr>
            <w:tcW w:w="970" w:type="pct"/>
            <w:shd w:val="clear" w:color="auto" w:fill="auto"/>
          </w:tcPr>
          <w:p w14:paraId="4B31803D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postřik, zálivka</w:t>
            </w:r>
          </w:p>
        </w:tc>
        <w:tc>
          <w:tcPr>
            <w:tcW w:w="1044" w:type="pct"/>
            <w:shd w:val="clear" w:color="auto" w:fill="auto"/>
          </w:tcPr>
          <w:p w14:paraId="45117ED3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iCs/>
              </w:rPr>
              <w:t xml:space="preserve">8x </w:t>
            </w:r>
          </w:p>
        </w:tc>
        <w:tc>
          <w:tcPr>
            <w:tcW w:w="896" w:type="pct"/>
            <w:shd w:val="clear" w:color="auto" w:fill="auto"/>
          </w:tcPr>
          <w:p w14:paraId="4B3B364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 dnů</w:t>
            </w:r>
          </w:p>
        </w:tc>
      </w:tr>
      <w:tr w:rsidR="00553F3C" w:rsidRPr="00553F3C" w14:paraId="7A58E232" w14:textId="77777777" w:rsidTr="00B6414F">
        <w:tc>
          <w:tcPr>
            <w:tcW w:w="1194" w:type="pct"/>
            <w:shd w:val="clear" w:color="auto" w:fill="auto"/>
          </w:tcPr>
          <w:p w14:paraId="583C23D4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řepka olejka</w:t>
            </w:r>
          </w:p>
        </w:tc>
        <w:tc>
          <w:tcPr>
            <w:tcW w:w="895" w:type="pct"/>
            <w:shd w:val="clear" w:color="auto" w:fill="auto"/>
          </w:tcPr>
          <w:p w14:paraId="16376DC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553F3C">
              <w:rPr>
                <w:iCs/>
              </w:rPr>
              <w:t>300-400 l/ha</w:t>
            </w:r>
          </w:p>
        </w:tc>
        <w:tc>
          <w:tcPr>
            <w:tcW w:w="970" w:type="pct"/>
            <w:shd w:val="clear" w:color="auto" w:fill="auto"/>
          </w:tcPr>
          <w:p w14:paraId="677A7AF9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postřik</w:t>
            </w:r>
          </w:p>
        </w:tc>
        <w:tc>
          <w:tcPr>
            <w:tcW w:w="1044" w:type="pct"/>
            <w:shd w:val="clear" w:color="auto" w:fill="auto"/>
          </w:tcPr>
          <w:p w14:paraId="60CC97F1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iCs/>
              </w:rPr>
              <w:t>3x</w:t>
            </w:r>
          </w:p>
        </w:tc>
        <w:tc>
          <w:tcPr>
            <w:tcW w:w="896" w:type="pct"/>
            <w:shd w:val="clear" w:color="auto" w:fill="auto"/>
          </w:tcPr>
          <w:p w14:paraId="23EDF190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14 dnů</w:t>
            </w:r>
          </w:p>
        </w:tc>
      </w:tr>
      <w:tr w:rsidR="00553F3C" w:rsidRPr="00553F3C" w14:paraId="667922FD" w14:textId="77777777" w:rsidTr="00B6414F">
        <w:tc>
          <w:tcPr>
            <w:tcW w:w="1194" w:type="pct"/>
            <w:shd w:val="clear" w:color="auto" w:fill="auto"/>
          </w:tcPr>
          <w:p w14:paraId="3EEAA3E8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ředkev olejná  </w:t>
            </w:r>
          </w:p>
        </w:tc>
        <w:tc>
          <w:tcPr>
            <w:tcW w:w="895" w:type="pct"/>
            <w:shd w:val="clear" w:color="auto" w:fill="auto"/>
          </w:tcPr>
          <w:p w14:paraId="4A9ECBFB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553F3C">
              <w:rPr>
                <w:iCs/>
              </w:rPr>
              <w:t>300-400 l/ha</w:t>
            </w:r>
          </w:p>
        </w:tc>
        <w:tc>
          <w:tcPr>
            <w:tcW w:w="970" w:type="pct"/>
            <w:shd w:val="clear" w:color="auto" w:fill="auto"/>
          </w:tcPr>
          <w:p w14:paraId="490427B6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postřik</w:t>
            </w:r>
          </w:p>
        </w:tc>
        <w:tc>
          <w:tcPr>
            <w:tcW w:w="1044" w:type="pct"/>
            <w:shd w:val="clear" w:color="auto" w:fill="auto"/>
          </w:tcPr>
          <w:p w14:paraId="3F744E8E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iCs/>
              </w:rPr>
              <w:t>3x</w:t>
            </w:r>
          </w:p>
        </w:tc>
        <w:tc>
          <w:tcPr>
            <w:tcW w:w="896" w:type="pct"/>
            <w:shd w:val="clear" w:color="auto" w:fill="auto"/>
          </w:tcPr>
          <w:p w14:paraId="6BF6647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096AF9B6" w14:textId="77777777" w:rsidTr="00B6414F">
        <w:tc>
          <w:tcPr>
            <w:tcW w:w="1194" w:type="pct"/>
          </w:tcPr>
          <w:p w14:paraId="50402431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553F3C">
              <w:rPr>
                <w:iCs/>
              </w:rPr>
              <w:t>hořčice</w:t>
            </w:r>
          </w:p>
        </w:tc>
        <w:tc>
          <w:tcPr>
            <w:tcW w:w="895" w:type="pct"/>
          </w:tcPr>
          <w:p w14:paraId="47B9554D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200-600 l/ha</w:t>
            </w:r>
          </w:p>
        </w:tc>
        <w:tc>
          <w:tcPr>
            <w:tcW w:w="970" w:type="pct"/>
          </w:tcPr>
          <w:p w14:paraId="2C0A3B39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postřik</w:t>
            </w:r>
          </w:p>
        </w:tc>
        <w:tc>
          <w:tcPr>
            <w:tcW w:w="1044" w:type="pct"/>
            <w:shd w:val="clear" w:color="auto" w:fill="auto"/>
          </w:tcPr>
          <w:p w14:paraId="1F8EC1CA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2x</w:t>
            </w:r>
          </w:p>
        </w:tc>
        <w:tc>
          <w:tcPr>
            <w:tcW w:w="896" w:type="pct"/>
            <w:shd w:val="clear" w:color="auto" w:fill="auto"/>
          </w:tcPr>
          <w:p w14:paraId="42AD322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3B073163" w14:textId="77777777" w:rsidTr="00B64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7D47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553F3C">
              <w:rPr>
                <w:iCs/>
              </w:rPr>
              <w:t>slunečnice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F58C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553F3C">
              <w:rPr>
                <w:iCs/>
              </w:rPr>
              <w:t>200-600 l/ha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ACCA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postřik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8C4F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iCs/>
              </w:rPr>
              <w:t>2x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A51E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054BD982" w14:textId="77777777" w:rsidTr="00B6414F">
        <w:tc>
          <w:tcPr>
            <w:tcW w:w="1194" w:type="pct"/>
          </w:tcPr>
          <w:p w14:paraId="1DFE735E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553F3C">
              <w:rPr>
                <w:iCs/>
              </w:rPr>
              <w:t>mák</w:t>
            </w:r>
          </w:p>
        </w:tc>
        <w:tc>
          <w:tcPr>
            <w:tcW w:w="895" w:type="pct"/>
          </w:tcPr>
          <w:p w14:paraId="459C8CCE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200-400 l/ha</w:t>
            </w:r>
          </w:p>
        </w:tc>
        <w:tc>
          <w:tcPr>
            <w:tcW w:w="970" w:type="pct"/>
          </w:tcPr>
          <w:p w14:paraId="21D28265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postřik</w:t>
            </w:r>
          </w:p>
        </w:tc>
        <w:tc>
          <w:tcPr>
            <w:tcW w:w="1044" w:type="pct"/>
            <w:shd w:val="clear" w:color="auto" w:fill="auto"/>
          </w:tcPr>
          <w:p w14:paraId="23E12214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3x</w:t>
            </w:r>
          </w:p>
        </w:tc>
        <w:tc>
          <w:tcPr>
            <w:tcW w:w="896" w:type="pct"/>
            <w:shd w:val="clear" w:color="auto" w:fill="auto"/>
          </w:tcPr>
          <w:p w14:paraId="0EE51463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14 dnů</w:t>
            </w:r>
          </w:p>
        </w:tc>
      </w:tr>
      <w:tr w:rsidR="00553F3C" w:rsidRPr="00553F3C" w14:paraId="33E9A74C" w14:textId="77777777" w:rsidTr="00B6414F">
        <w:tc>
          <w:tcPr>
            <w:tcW w:w="1194" w:type="pct"/>
            <w:shd w:val="clear" w:color="auto" w:fill="auto"/>
          </w:tcPr>
          <w:p w14:paraId="49E404E7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553F3C">
              <w:rPr>
                <w:iCs/>
              </w:rPr>
              <w:t xml:space="preserve">pšenice, ječmen, žito, </w:t>
            </w:r>
            <w:proofErr w:type="spellStart"/>
            <w:r w:rsidRPr="00553F3C">
              <w:rPr>
                <w:iCs/>
              </w:rPr>
              <w:t>tritikale</w:t>
            </w:r>
            <w:proofErr w:type="spellEnd"/>
          </w:p>
        </w:tc>
        <w:tc>
          <w:tcPr>
            <w:tcW w:w="895" w:type="pct"/>
            <w:shd w:val="clear" w:color="auto" w:fill="auto"/>
          </w:tcPr>
          <w:p w14:paraId="4B9CDFFE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553F3C">
              <w:rPr>
                <w:iCs/>
              </w:rPr>
              <w:t>300-400 l/ha</w:t>
            </w:r>
          </w:p>
        </w:tc>
        <w:tc>
          <w:tcPr>
            <w:tcW w:w="970" w:type="pct"/>
            <w:shd w:val="clear" w:color="auto" w:fill="auto"/>
          </w:tcPr>
          <w:p w14:paraId="5C49F773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moření, postřik</w:t>
            </w:r>
          </w:p>
        </w:tc>
        <w:tc>
          <w:tcPr>
            <w:tcW w:w="1044" w:type="pct"/>
            <w:shd w:val="clear" w:color="auto" w:fill="auto"/>
          </w:tcPr>
          <w:p w14:paraId="1CA6F15D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1x moření,</w:t>
            </w:r>
          </w:p>
          <w:p w14:paraId="4B86368E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3x postřik</w:t>
            </w:r>
          </w:p>
        </w:tc>
        <w:tc>
          <w:tcPr>
            <w:tcW w:w="896" w:type="pct"/>
            <w:shd w:val="clear" w:color="auto" w:fill="auto"/>
          </w:tcPr>
          <w:p w14:paraId="76E7C125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5976DA84" w14:textId="77777777" w:rsidTr="00B6414F">
        <w:tc>
          <w:tcPr>
            <w:tcW w:w="1194" w:type="pct"/>
            <w:shd w:val="clear" w:color="auto" w:fill="auto"/>
          </w:tcPr>
          <w:p w14:paraId="25C3D605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rajče</w:t>
            </w:r>
          </w:p>
        </w:tc>
        <w:tc>
          <w:tcPr>
            <w:tcW w:w="895" w:type="pct"/>
            <w:shd w:val="clear" w:color="auto" w:fill="auto"/>
          </w:tcPr>
          <w:p w14:paraId="64F63543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553F3C">
              <w:rPr>
                <w:iCs/>
              </w:rPr>
              <w:t>300-800 l/ha</w:t>
            </w:r>
          </w:p>
        </w:tc>
        <w:tc>
          <w:tcPr>
            <w:tcW w:w="970" w:type="pct"/>
            <w:shd w:val="clear" w:color="auto" w:fill="auto"/>
          </w:tcPr>
          <w:p w14:paraId="54663510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moření, máčení kořenů, postřik</w:t>
            </w:r>
          </w:p>
        </w:tc>
        <w:tc>
          <w:tcPr>
            <w:tcW w:w="1044" w:type="pct"/>
            <w:shd w:val="clear" w:color="auto" w:fill="auto"/>
          </w:tcPr>
          <w:p w14:paraId="700E8BF7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1x moření,</w:t>
            </w:r>
          </w:p>
          <w:p w14:paraId="791C64CF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1x máčení</w:t>
            </w:r>
          </w:p>
          <w:p w14:paraId="5154508F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4x postřik</w:t>
            </w:r>
          </w:p>
        </w:tc>
        <w:tc>
          <w:tcPr>
            <w:tcW w:w="896" w:type="pct"/>
            <w:shd w:val="clear" w:color="auto" w:fill="auto"/>
          </w:tcPr>
          <w:p w14:paraId="2AA3656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18125835" w14:textId="77777777" w:rsidTr="00B6414F">
        <w:tc>
          <w:tcPr>
            <w:tcW w:w="1194" w:type="pct"/>
          </w:tcPr>
          <w:p w14:paraId="3FA9E494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paprika</w:t>
            </w:r>
          </w:p>
        </w:tc>
        <w:tc>
          <w:tcPr>
            <w:tcW w:w="895" w:type="pct"/>
          </w:tcPr>
          <w:p w14:paraId="73B2C77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300-800 l/ha</w:t>
            </w:r>
          </w:p>
        </w:tc>
        <w:tc>
          <w:tcPr>
            <w:tcW w:w="970" w:type="pct"/>
          </w:tcPr>
          <w:p w14:paraId="2C9A5DC5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moření, máčení, zálivka, postřik</w:t>
            </w:r>
          </w:p>
        </w:tc>
        <w:tc>
          <w:tcPr>
            <w:tcW w:w="1044" w:type="pct"/>
            <w:shd w:val="clear" w:color="auto" w:fill="auto"/>
          </w:tcPr>
          <w:p w14:paraId="390C240F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1x moření,</w:t>
            </w:r>
          </w:p>
          <w:p w14:paraId="21D036F5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1x zálivka,</w:t>
            </w:r>
          </w:p>
          <w:p w14:paraId="4BD910DF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lastRenderedPageBreak/>
              <w:t>4x postřik</w:t>
            </w:r>
          </w:p>
        </w:tc>
        <w:tc>
          <w:tcPr>
            <w:tcW w:w="896" w:type="pct"/>
            <w:shd w:val="clear" w:color="auto" w:fill="auto"/>
          </w:tcPr>
          <w:p w14:paraId="616919D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lastRenderedPageBreak/>
              <w:t>5-8 dnů</w:t>
            </w:r>
          </w:p>
        </w:tc>
      </w:tr>
      <w:tr w:rsidR="00553F3C" w:rsidRPr="00553F3C" w14:paraId="183376FA" w14:textId="77777777" w:rsidTr="00B6414F">
        <w:tc>
          <w:tcPr>
            <w:tcW w:w="1194" w:type="pct"/>
          </w:tcPr>
          <w:p w14:paraId="12CE94B7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okurka</w:t>
            </w:r>
          </w:p>
        </w:tc>
        <w:tc>
          <w:tcPr>
            <w:tcW w:w="895" w:type="pct"/>
          </w:tcPr>
          <w:p w14:paraId="1A2BF17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300-1000 l/ha</w:t>
            </w:r>
          </w:p>
        </w:tc>
        <w:tc>
          <w:tcPr>
            <w:tcW w:w="970" w:type="pct"/>
          </w:tcPr>
          <w:p w14:paraId="22DA6866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moření, zálivka, postřik</w:t>
            </w:r>
          </w:p>
        </w:tc>
        <w:tc>
          <w:tcPr>
            <w:tcW w:w="1044" w:type="pct"/>
            <w:shd w:val="clear" w:color="auto" w:fill="auto"/>
          </w:tcPr>
          <w:p w14:paraId="2FE3DD8F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1x moření,</w:t>
            </w:r>
          </w:p>
          <w:p w14:paraId="53B77BE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1x zálivka,</w:t>
            </w:r>
          </w:p>
          <w:p w14:paraId="41186B23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8x postřik</w:t>
            </w:r>
          </w:p>
        </w:tc>
        <w:tc>
          <w:tcPr>
            <w:tcW w:w="896" w:type="pct"/>
            <w:shd w:val="clear" w:color="auto" w:fill="auto"/>
          </w:tcPr>
          <w:p w14:paraId="60D2F5F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1EE6F274" w14:textId="77777777" w:rsidTr="00B6414F">
        <w:tc>
          <w:tcPr>
            <w:tcW w:w="1194" w:type="pct"/>
            <w:shd w:val="clear" w:color="auto" w:fill="auto"/>
          </w:tcPr>
          <w:p w14:paraId="096811AA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zelenina</w:t>
            </w:r>
          </w:p>
        </w:tc>
        <w:tc>
          <w:tcPr>
            <w:tcW w:w="895" w:type="pct"/>
            <w:shd w:val="clear" w:color="auto" w:fill="auto"/>
          </w:tcPr>
          <w:p w14:paraId="787A6D1D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553F3C">
              <w:rPr>
                <w:iCs/>
              </w:rPr>
              <w:t>-</w:t>
            </w:r>
          </w:p>
        </w:tc>
        <w:tc>
          <w:tcPr>
            <w:tcW w:w="970" w:type="pct"/>
            <w:shd w:val="clear" w:color="auto" w:fill="auto"/>
          </w:tcPr>
          <w:p w14:paraId="0BB8E0E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moření, máčení kořenů</w:t>
            </w:r>
          </w:p>
        </w:tc>
        <w:tc>
          <w:tcPr>
            <w:tcW w:w="1044" w:type="pct"/>
            <w:shd w:val="clear" w:color="auto" w:fill="auto"/>
          </w:tcPr>
          <w:p w14:paraId="4E97EE94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iCs/>
              </w:rPr>
              <w:t>1x</w:t>
            </w:r>
          </w:p>
        </w:tc>
        <w:tc>
          <w:tcPr>
            <w:tcW w:w="896" w:type="pct"/>
            <w:shd w:val="clear" w:color="auto" w:fill="auto"/>
          </w:tcPr>
          <w:p w14:paraId="35A8919D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</w:p>
        </w:tc>
      </w:tr>
      <w:tr w:rsidR="00553F3C" w:rsidRPr="00553F3C" w14:paraId="295EAA97" w14:textId="77777777" w:rsidTr="00B6414F">
        <w:tc>
          <w:tcPr>
            <w:tcW w:w="1194" w:type="pct"/>
            <w:shd w:val="clear" w:color="auto" w:fill="auto"/>
          </w:tcPr>
          <w:p w14:paraId="1CF00B6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zelenina brukvovitá</w:t>
            </w:r>
          </w:p>
        </w:tc>
        <w:tc>
          <w:tcPr>
            <w:tcW w:w="895" w:type="pct"/>
            <w:shd w:val="clear" w:color="auto" w:fill="auto"/>
          </w:tcPr>
          <w:p w14:paraId="3FF16DC4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553F3C">
              <w:rPr>
                <w:iCs/>
              </w:rPr>
              <w:t>300-800 l/ha</w:t>
            </w:r>
          </w:p>
        </w:tc>
        <w:tc>
          <w:tcPr>
            <w:tcW w:w="970" w:type="pct"/>
            <w:shd w:val="clear" w:color="auto" w:fill="auto"/>
          </w:tcPr>
          <w:p w14:paraId="2C0CD6C4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postřik, zálivka</w:t>
            </w:r>
          </w:p>
        </w:tc>
        <w:tc>
          <w:tcPr>
            <w:tcW w:w="1044" w:type="pct"/>
            <w:shd w:val="clear" w:color="auto" w:fill="auto"/>
          </w:tcPr>
          <w:p w14:paraId="0397D986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4x</w:t>
            </w:r>
          </w:p>
        </w:tc>
        <w:tc>
          <w:tcPr>
            <w:tcW w:w="896" w:type="pct"/>
            <w:shd w:val="clear" w:color="auto" w:fill="auto"/>
          </w:tcPr>
          <w:p w14:paraId="7380A59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20F4E76D" w14:textId="77777777" w:rsidTr="00B6414F">
        <w:tc>
          <w:tcPr>
            <w:tcW w:w="1194" w:type="pct"/>
            <w:shd w:val="clear" w:color="auto" w:fill="auto"/>
          </w:tcPr>
          <w:p w14:paraId="2FC33700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highlight w:val="yellow"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jahodník</w:t>
            </w:r>
          </w:p>
        </w:tc>
        <w:tc>
          <w:tcPr>
            <w:tcW w:w="895" w:type="pct"/>
            <w:shd w:val="clear" w:color="auto" w:fill="auto"/>
          </w:tcPr>
          <w:p w14:paraId="6F21D42A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300-1000 l/ha</w:t>
            </w:r>
          </w:p>
        </w:tc>
        <w:tc>
          <w:tcPr>
            <w:tcW w:w="970" w:type="pct"/>
            <w:shd w:val="clear" w:color="auto" w:fill="auto"/>
          </w:tcPr>
          <w:p w14:paraId="7FD52EF0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postřik, máčení sazenic, zálivka</w:t>
            </w:r>
          </w:p>
        </w:tc>
        <w:tc>
          <w:tcPr>
            <w:tcW w:w="1044" w:type="pct"/>
            <w:shd w:val="clear" w:color="auto" w:fill="auto"/>
          </w:tcPr>
          <w:p w14:paraId="3076ABBE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 xml:space="preserve">1x za rok máčení, </w:t>
            </w:r>
          </w:p>
          <w:p w14:paraId="53A769EB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1x za rok zálivka,</w:t>
            </w:r>
          </w:p>
          <w:p w14:paraId="58974AAA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8x za rok postřik</w:t>
            </w:r>
          </w:p>
        </w:tc>
        <w:tc>
          <w:tcPr>
            <w:tcW w:w="896" w:type="pct"/>
            <w:shd w:val="clear" w:color="auto" w:fill="auto"/>
          </w:tcPr>
          <w:p w14:paraId="3F1843FC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5-8 dnů</w:t>
            </w:r>
          </w:p>
        </w:tc>
      </w:tr>
      <w:tr w:rsidR="00553F3C" w:rsidRPr="00553F3C" w14:paraId="52EFB3A9" w14:textId="77777777" w:rsidTr="00B6414F">
        <w:tc>
          <w:tcPr>
            <w:tcW w:w="1194" w:type="pct"/>
            <w:shd w:val="clear" w:color="auto" w:fill="auto"/>
          </w:tcPr>
          <w:p w14:paraId="6E5F020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553F3C">
              <w:rPr>
                <w:iCs/>
              </w:rPr>
              <w:t>réva</w:t>
            </w:r>
          </w:p>
        </w:tc>
        <w:tc>
          <w:tcPr>
            <w:tcW w:w="895" w:type="pct"/>
            <w:shd w:val="clear" w:color="auto" w:fill="auto"/>
          </w:tcPr>
          <w:p w14:paraId="4DDCF685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553F3C">
              <w:rPr>
                <w:iCs/>
              </w:rPr>
              <w:t>300-1000 l/ha</w:t>
            </w:r>
          </w:p>
        </w:tc>
        <w:tc>
          <w:tcPr>
            <w:tcW w:w="970" w:type="pct"/>
            <w:shd w:val="clear" w:color="auto" w:fill="auto"/>
          </w:tcPr>
          <w:p w14:paraId="30EA2675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postřik</w:t>
            </w:r>
            <w:r w:rsidRPr="00553F3C">
              <w:rPr>
                <w:rFonts w:eastAsia="Calibri"/>
                <w:bCs/>
                <w:iCs/>
                <w:lang w:eastAsia="en-US"/>
              </w:rPr>
              <w:t>, máčení sazenic, zálivka</w:t>
            </w:r>
          </w:p>
        </w:tc>
        <w:tc>
          <w:tcPr>
            <w:tcW w:w="1044" w:type="pct"/>
            <w:shd w:val="clear" w:color="auto" w:fill="auto"/>
          </w:tcPr>
          <w:p w14:paraId="21D21DB0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 xml:space="preserve">1x za rok máčení, </w:t>
            </w:r>
          </w:p>
          <w:p w14:paraId="14C9B1D8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 xml:space="preserve">1x za rok zálivka, </w:t>
            </w:r>
          </w:p>
          <w:p w14:paraId="18B87B3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iCs/>
              </w:rPr>
              <w:t>8x za rok postřik</w:t>
            </w:r>
          </w:p>
        </w:tc>
        <w:tc>
          <w:tcPr>
            <w:tcW w:w="896" w:type="pct"/>
            <w:shd w:val="clear" w:color="auto" w:fill="auto"/>
          </w:tcPr>
          <w:p w14:paraId="785AEAD4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29440061" w14:textId="77777777" w:rsidTr="00B6414F">
        <w:tc>
          <w:tcPr>
            <w:tcW w:w="1194" w:type="pct"/>
            <w:shd w:val="clear" w:color="auto" w:fill="auto"/>
          </w:tcPr>
          <w:p w14:paraId="50CC42EB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553F3C">
              <w:rPr>
                <w:iCs/>
              </w:rPr>
              <w:t>chmel</w:t>
            </w:r>
          </w:p>
        </w:tc>
        <w:tc>
          <w:tcPr>
            <w:tcW w:w="895" w:type="pct"/>
            <w:shd w:val="clear" w:color="auto" w:fill="auto"/>
          </w:tcPr>
          <w:p w14:paraId="47301A1F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553F3C">
              <w:rPr>
                <w:iCs/>
              </w:rPr>
              <w:t>700-2000 l/ha</w:t>
            </w:r>
          </w:p>
        </w:tc>
        <w:tc>
          <w:tcPr>
            <w:tcW w:w="970" w:type="pct"/>
            <w:shd w:val="clear" w:color="auto" w:fill="auto"/>
          </w:tcPr>
          <w:p w14:paraId="1B66EE8E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0"/>
              <w:rPr>
                <w:iCs/>
              </w:rPr>
            </w:pPr>
            <w:r w:rsidRPr="00553F3C">
              <w:rPr>
                <w:iCs/>
              </w:rPr>
              <w:t>postřik, rosení, máčení kořenáčů, zálivka</w:t>
            </w:r>
          </w:p>
        </w:tc>
        <w:tc>
          <w:tcPr>
            <w:tcW w:w="1044" w:type="pct"/>
            <w:shd w:val="clear" w:color="auto" w:fill="auto"/>
          </w:tcPr>
          <w:p w14:paraId="56DA8883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iCs/>
              </w:rPr>
              <w:t xml:space="preserve">1x za rok máčení, 1x za rok zálivka, </w:t>
            </w:r>
          </w:p>
          <w:p w14:paraId="18B3FC0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553F3C">
              <w:rPr>
                <w:iCs/>
              </w:rPr>
              <w:t>8x za rok postřik, rosení</w:t>
            </w:r>
          </w:p>
        </w:tc>
        <w:tc>
          <w:tcPr>
            <w:tcW w:w="896" w:type="pct"/>
            <w:shd w:val="clear" w:color="auto" w:fill="auto"/>
          </w:tcPr>
          <w:p w14:paraId="4BD79A37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246706F8" w14:textId="77777777" w:rsidTr="00B6414F">
        <w:tc>
          <w:tcPr>
            <w:tcW w:w="1194" w:type="pct"/>
            <w:shd w:val="clear" w:color="auto" w:fill="auto"/>
          </w:tcPr>
          <w:p w14:paraId="30CF5F4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highlight w:val="yellow"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lesní dřeviny, okrasné dřeviny</w:t>
            </w:r>
          </w:p>
        </w:tc>
        <w:tc>
          <w:tcPr>
            <w:tcW w:w="895" w:type="pct"/>
            <w:shd w:val="clear" w:color="auto" w:fill="auto"/>
          </w:tcPr>
          <w:p w14:paraId="1E862E89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rFonts w:eastAsia="Calibri"/>
                <w:bCs/>
                <w:iCs/>
                <w:lang w:eastAsia="en-US"/>
              </w:rPr>
              <w:t>500-1500 l/ha</w:t>
            </w:r>
          </w:p>
        </w:tc>
        <w:tc>
          <w:tcPr>
            <w:tcW w:w="970" w:type="pct"/>
            <w:shd w:val="clear" w:color="auto" w:fill="auto"/>
          </w:tcPr>
          <w:p w14:paraId="1CB40328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iCs/>
              </w:rPr>
              <w:t>moření, máčení kořenů, postřik, zálivka</w:t>
            </w:r>
          </w:p>
        </w:tc>
        <w:tc>
          <w:tcPr>
            <w:tcW w:w="1044" w:type="pct"/>
            <w:shd w:val="clear" w:color="auto" w:fill="auto"/>
          </w:tcPr>
          <w:p w14:paraId="40E9D0A6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1x moření,</w:t>
            </w:r>
          </w:p>
          <w:p w14:paraId="64F65635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1x za rok máčení,</w:t>
            </w:r>
          </w:p>
          <w:p w14:paraId="59560A4A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iCs/>
              </w:rPr>
              <w:t>10x za rok postřik, zálivka</w:t>
            </w:r>
          </w:p>
        </w:tc>
        <w:tc>
          <w:tcPr>
            <w:tcW w:w="896" w:type="pct"/>
            <w:shd w:val="clear" w:color="auto" w:fill="auto"/>
          </w:tcPr>
          <w:p w14:paraId="54D5AD52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rFonts w:eastAsia="Calibri"/>
                <w:bCs/>
                <w:iCs/>
                <w:lang w:eastAsia="en-US"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2E4BCD01" w14:textId="77777777" w:rsidTr="00B6414F">
        <w:tc>
          <w:tcPr>
            <w:tcW w:w="1194" w:type="pct"/>
          </w:tcPr>
          <w:p w14:paraId="1F832C51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553F3C">
              <w:rPr>
                <w:iCs/>
              </w:rPr>
              <w:t>trávníky</w:t>
            </w:r>
          </w:p>
        </w:tc>
        <w:tc>
          <w:tcPr>
            <w:tcW w:w="895" w:type="pct"/>
          </w:tcPr>
          <w:p w14:paraId="0647D933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300-800 l/ha</w:t>
            </w:r>
          </w:p>
        </w:tc>
        <w:tc>
          <w:tcPr>
            <w:tcW w:w="970" w:type="pct"/>
          </w:tcPr>
          <w:p w14:paraId="0D642EBB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moření, postřik, závlaha</w:t>
            </w:r>
          </w:p>
        </w:tc>
        <w:tc>
          <w:tcPr>
            <w:tcW w:w="1044" w:type="pct"/>
            <w:shd w:val="clear" w:color="auto" w:fill="auto"/>
          </w:tcPr>
          <w:p w14:paraId="57616E0F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1x moření,</w:t>
            </w:r>
          </w:p>
          <w:p w14:paraId="4FC82325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10x za rok postřik, závlaha</w:t>
            </w:r>
          </w:p>
        </w:tc>
        <w:tc>
          <w:tcPr>
            <w:tcW w:w="896" w:type="pct"/>
            <w:shd w:val="clear" w:color="auto" w:fill="auto"/>
          </w:tcPr>
          <w:p w14:paraId="4BF91948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5-8 dnů</w:t>
            </w:r>
          </w:p>
        </w:tc>
      </w:tr>
      <w:tr w:rsidR="00553F3C" w:rsidRPr="00553F3C" w14:paraId="66A6B263" w14:textId="77777777" w:rsidTr="00B6414F">
        <w:tc>
          <w:tcPr>
            <w:tcW w:w="1194" w:type="pct"/>
          </w:tcPr>
          <w:p w14:paraId="2D045DC8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553F3C">
              <w:rPr>
                <w:iCs/>
              </w:rPr>
              <w:t>kaštanovník</w:t>
            </w:r>
          </w:p>
        </w:tc>
        <w:tc>
          <w:tcPr>
            <w:tcW w:w="895" w:type="pct"/>
          </w:tcPr>
          <w:p w14:paraId="1B8E80E6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1000-10000 l/ha</w:t>
            </w:r>
          </w:p>
        </w:tc>
        <w:tc>
          <w:tcPr>
            <w:tcW w:w="970" w:type="pct"/>
          </w:tcPr>
          <w:p w14:paraId="44F3B6B8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postřik</w:t>
            </w:r>
          </w:p>
        </w:tc>
        <w:tc>
          <w:tcPr>
            <w:tcW w:w="1044" w:type="pct"/>
            <w:shd w:val="clear" w:color="auto" w:fill="auto"/>
          </w:tcPr>
          <w:p w14:paraId="54B58F67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10x za rok</w:t>
            </w:r>
          </w:p>
        </w:tc>
        <w:tc>
          <w:tcPr>
            <w:tcW w:w="896" w:type="pct"/>
            <w:shd w:val="clear" w:color="auto" w:fill="auto"/>
          </w:tcPr>
          <w:p w14:paraId="544B4519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14-30 dnů</w:t>
            </w:r>
          </w:p>
        </w:tc>
      </w:tr>
      <w:tr w:rsidR="00553F3C" w:rsidRPr="00553F3C" w14:paraId="47EE31BF" w14:textId="77777777" w:rsidTr="00B6414F">
        <w:tc>
          <w:tcPr>
            <w:tcW w:w="1194" w:type="pct"/>
          </w:tcPr>
          <w:p w14:paraId="241665CB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kmín kořenný</w:t>
            </w:r>
          </w:p>
        </w:tc>
        <w:tc>
          <w:tcPr>
            <w:tcW w:w="895" w:type="pct"/>
          </w:tcPr>
          <w:p w14:paraId="0A4BF0D2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300-400 l/ha</w:t>
            </w:r>
          </w:p>
        </w:tc>
        <w:tc>
          <w:tcPr>
            <w:tcW w:w="970" w:type="pct"/>
          </w:tcPr>
          <w:p w14:paraId="1E625420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postřik</w:t>
            </w:r>
          </w:p>
        </w:tc>
        <w:tc>
          <w:tcPr>
            <w:tcW w:w="1044" w:type="pct"/>
          </w:tcPr>
          <w:p w14:paraId="3D420D11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2x</w:t>
            </w:r>
          </w:p>
        </w:tc>
        <w:tc>
          <w:tcPr>
            <w:tcW w:w="896" w:type="pct"/>
          </w:tcPr>
          <w:p w14:paraId="29FC1CEB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14 dnů</w:t>
            </w:r>
          </w:p>
        </w:tc>
      </w:tr>
      <w:tr w:rsidR="00553F3C" w:rsidRPr="00553F3C" w14:paraId="097A0AE4" w14:textId="77777777" w:rsidTr="00B6414F">
        <w:tc>
          <w:tcPr>
            <w:tcW w:w="1194" w:type="pct"/>
          </w:tcPr>
          <w:p w14:paraId="17F74614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konopí seté</w:t>
            </w:r>
          </w:p>
        </w:tc>
        <w:tc>
          <w:tcPr>
            <w:tcW w:w="895" w:type="pct"/>
          </w:tcPr>
          <w:p w14:paraId="04483101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podle způsobu aplikace</w:t>
            </w:r>
          </w:p>
        </w:tc>
        <w:tc>
          <w:tcPr>
            <w:tcW w:w="970" w:type="pct"/>
          </w:tcPr>
          <w:p w14:paraId="608CAEA1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zálivka, máčení sazenic, postřik, kapková aplikace, hydroponie</w:t>
            </w:r>
          </w:p>
        </w:tc>
        <w:tc>
          <w:tcPr>
            <w:tcW w:w="1044" w:type="pct"/>
          </w:tcPr>
          <w:p w14:paraId="10144A55" w14:textId="77777777" w:rsidR="00553F3C" w:rsidRPr="00553F3C" w:rsidRDefault="00553F3C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53F3C">
              <w:rPr>
                <w:iCs/>
              </w:rPr>
              <w:t>8x</w:t>
            </w:r>
          </w:p>
        </w:tc>
        <w:tc>
          <w:tcPr>
            <w:tcW w:w="896" w:type="pct"/>
          </w:tcPr>
          <w:p w14:paraId="75744B4F" w14:textId="77777777" w:rsidR="00553F3C" w:rsidRPr="00553F3C" w:rsidRDefault="00553F3C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 w:hanging="28"/>
              <w:rPr>
                <w:iCs/>
              </w:rPr>
            </w:pPr>
            <w:r w:rsidRPr="00553F3C">
              <w:rPr>
                <w:iCs/>
              </w:rPr>
              <w:t>7 dnů</w:t>
            </w:r>
          </w:p>
        </w:tc>
      </w:tr>
    </w:tbl>
    <w:p w14:paraId="2A00839A" w14:textId="77777777" w:rsidR="00553F3C" w:rsidRPr="00B6414F" w:rsidRDefault="00553F3C" w:rsidP="004349E8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</w:p>
    <w:p w14:paraId="72F8E3DE" w14:textId="77777777" w:rsidR="00CD2E36" w:rsidRPr="00B6414F" w:rsidRDefault="00CD2E3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color w:val="000000" w:themeColor="text1"/>
        </w:rPr>
      </w:pPr>
    </w:p>
    <w:p w14:paraId="3F87A932" w14:textId="77777777" w:rsidR="00984252" w:rsidRDefault="00984252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984252">
        <w:rPr>
          <w:b/>
          <w:color w:val="000000" w:themeColor="text1"/>
          <w:sz w:val="28"/>
          <w:szCs w:val="28"/>
        </w:rPr>
        <w:t>Protiostar</w:t>
      </w:r>
      <w:proofErr w:type="spellEnd"/>
    </w:p>
    <w:p w14:paraId="6CC7F020" w14:textId="3E54E06C" w:rsidR="00984252" w:rsidRPr="001860CA" w:rsidRDefault="00984252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evidenční číslo:</w:t>
      </w:r>
      <w:r w:rsidRPr="001860CA">
        <w:rPr>
          <w:iCs/>
          <w:color w:val="000000" w:themeColor="text1"/>
        </w:rPr>
        <w:t xml:space="preserve"> </w:t>
      </w:r>
      <w:r w:rsidRPr="00984252">
        <w:rPr>
          <w:iCs/>
          <w:color w:val="000000" w:themeColor="text1"/>
        </w:rPr>
        <w:t>5771-1</w:t>
      </w:r>
    </w:p>
    <w:p w14:paraId="4D53FE99" w14:textId="0524AD60" w:rsidR="00984252" w:rsidRPr="001860CA" w:rsidRDefault="00984252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účinná látka:</w:t>
      </w:r>
      <w:r w:rsidRPr="001860CA">
        <w:t xml:space="preserve"> </w:t>
      </w:r>
      <w:proofErr w:type="spellStart"/>
      <w:r>
        <w:t>p</w:t>
      </w:r>
      <w:r w:rsidRPr="00984252">
        <w:t>rothiokonazol</w:t>
      </w:r>
      <w:proofErr w:type="spellEnd"/>
      <w:r>
        <w:t xml:space="preserve"> 250 g/l</w:t>
      </w:r>
    </w:p>
    <w:p w14:paraId="2A5B20E7" w14:textId="27182AD2" w:rsidR="00984252" w:rsidRDefault="00984252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1860CA">
        <w:rPr>
          <w:color w:val="000000" w:themeColor="text1"/>
        </w:rPr>
        <w:t xml:space="preserve">platnost povolení končí dne: </w:t>
      </w:r>
      <w:r>
        <w:rPr>
          <w:color w:val="000000" w:themeColor="text1"/>
        </w:rPr>
        <w:t>15.8.2026</w:t>
      </w:r>
    </w:p>
    <w:p w14:paraId="6ADA241C" w14:textId="77777777" w:rsidR="00984252" w:rsidRDefault="00984252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B9D0BA4" w14:textId="77777777" w:rsidR="00B6414F" w:rsidRDefault="00B6414F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9FF9A29" w14:textId="77777777" w:rsidR="00B6414F" w:rsidRDefault="00B6414F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CDF2C04" w14:textId="77777777" w:rsidR="00B6414F" w:rsidRDefault="00B6414F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C2D96AF" w14:textId="77777777" w:rsidR="00B6414F" w:rsidRDefault="00B6414F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59B2D57" w14:textId="77777777" w:rsidR="00B6414F" w:rsidRDefault="00B6414F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4D6054C" w14:textId="77777777" w:rsidR="00984252" w:rsidRDefault="00984252" w:rsidP="004349E8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lastRenderedPageBreak/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134"/>
        <w:gridCol w:w="567"/>
        <w:gridCol w:w="1984"/>
        <w:gridCol w:w="1985"/>
      </w:tblGrid>
      <w:tr w:rsidR="00984252" w:rsidRPr="009A23FB" w14:paraId="2219EA8F" w14:textId="77777777" w:rsidTr="00B6414F">
        <w:tc>
          <w:tcPr>
            <w:tcW w:w="1560" w:type="dxa"/>
          </w:tcPr>
          <w:p w14:paraId="31960502" w14:textId="2564CBD9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B6414F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2268" w:type="dxa"/>
          </w:tcPr>
          <w:p w14:paraId="634AF3BE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134" w:type="dxa"/>
          </w:tcPr>
          <w:p w14:paraId="4D75ADF1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369EE24C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984" w:type="dxa"/>
          </w:tcPr>
          <w:p w14:paraId="085C5F18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5AB8DB42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00C04E05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6C7DBD87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985" w:type="dxa"/>
          </w:tcPr>
          <w:p w14:paraId="2EDCC83A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66FA128A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59E0DA0C" w14:textId="2AAC0C68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984252" w:rsidRPr="00FB55E8" w14:paraId="5659B0F7" w14:textId="77777777" w:rsidTr="00B6414F">
        <w:tc>
          <w:tcPr>
            <w:tcW w:w="1560" w:type="dxa"/>
            <w:tcBorders>
              <w:bottom w:val="single" w:sz="6" w:space="0" w:color="auto"/>
            </w:tcBorders>
          </w:tcPr>
          <w:p w14:paraId="57482E83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hořčice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072D4B22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FB55E8">
              <w:rPr>
                <w:bCs/>
              </w:rPr>
              <w:t>fomová</w:t>
            </w:r>
            <w:proofErr w:type="spellEnd"/>
            <w:r w:rsidRPr="00FB55E8">
              <w:rPr>
                <w:bCs/>
              </w:rPr>
              <w:t xml:space="preserve"> hniloba brukvovitých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6FA80E45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0,7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1D3872BE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1996984D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415D7B11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4) max. 2x na podzim</w:t>
            </w:r>
          </w:p>
          <w:p w14:paraId="3A4724C0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5) pole</w:t>
            </w:r>
          </w:p>
        </w:tc>
      </w:tr>
      <w:tr w:rsidR="00984252" w:rsidRPr="00FB55E8" w14:paraId="4FC7B377" w14:textId="77777777" w:rsidTr="00B6414F">
        <w:trPr>
          <w:trHeight w:val="57"/>
        </w:trPr>
        <w:tc>
          <w:tcPr>
            <w:tcW w:w="1560" w:type="dxa"/>
          </w:tcPr>
          <w:p w14:paraId="49E6DE0E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hořčice</w:t>
            </w:r>
          </w:p>
        </w:tc>
        <w:tc>
          <w:tcPr>
            <w:tcW w:w="2268" w:type="dxa"/>
          </w:tcPr>
          <w:p w14:paraId="38E18F43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FB55E8">
              <w:rPr>
                <w:bCs/>
              </w:rPr>
              <w:t>hlízenka</w:t>
            </w:r>
            <w:proofErr w:type="spellEnd"/>
            <w:r w:rsidRPr="00FB55E8">
              <w:rPr>
                <w:bCs/>
              </w:rPr>
              <w:t xml:space="preserve"> obecná</w:t>
            </w:r>
          </w:p>
        </w:tc>
        <w:tc>
          <w:tcPr>
            <w:tcW w:w="1134" w:type="dxa"/>
          </w:tcPr>
          <w:p w14:paraId="4041BE74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35343C10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984" w:type="dxa"/>
          </w:tcPr>
          <w:p w14:paraId="2FF0F613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1) od: 53 BBCH, do: 59 BBCH </w:t>
            </w:r>
          </w:p>
        </w:tc>
        <w:tc>
          <w:tcPr>
            <w:tcW w:w="1985" w:type="dxa"/>
          </w:tcPr>
          <w:p w14:paraId="4A1CFC96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4) max. 1x</w:t>
            </w:r>
          </w:p>
          <w:p w14:paraId="5512DD7C" w14:textId="77777777" w:rsidR="00984252" w:rsidRPr="009A23FB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5) pole</w:t>
            </w:r>
          </w:p>
        </w:tc>
      </w:tr>
      <w:tr w:rsidR="00984252" w:rsidRPr="00376EDC" w14:paraId="06F47591" w14:textId="77777777" w:rsidTr="00B6414F">
        <w:trPr>
          <w:trHeight w:val="57"/>
        </w:trPr>
        <w:tc>
          <w:tcPr>
            <w:tcW w:w="1560" w:type="dxa"/>
          </w:tcPr>
          <w:p w14:paraId="3B3CB8C4" w14:textId="77777777" w:rsidR="00984252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slunečnice</w:t>
            </w:r>
          </w:p>
        </w:tc>
        <w:tc>
          <w:tcPr>
            <w:tcW w:w="2268" w:type="dxa"/>
          </w:tcPr>
          <w:p w14:paraId="23891D8F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376EDC">
              <w:rPr>
                <w:bCs/>
              </w:rPr>
              <w:t>fomová</w:t>
            </w:r>
            <w:proofErr w:type="spellEnd"/>
            <w:r w:rsidRPr="00376EDC">
              <w:rPr>
                <w:bCs/>
              </w:rPr>
              <w:t xml:space="preserve"> hniloba slunečnice, červenohnědá skvrnitost slunečnice, rzivost slunečnice, </w:t>
            </w:r>
            <w:proofErr w:type="spellStart"/>
            <w:r w:rsidRPr="00376EDC">
              <w:rPr>
                <w:bCs/>
              </w:rPr>
              <w:t>septoriová</w:t>
            </w:r>
            <w:proofErr w:type="spellEnd"/>
            <w:r w:rsidRPr="00376EDC">
              <w:rPr>
                <w:bCs/>
              </w:rPr>
              <w:t xml:space="preserve"> skvrnitost listů, </w:t>
            </w:r>
            <w:proofErr w:type="spellStart"/>
            <w:r w:rsidRPr="00376EDC">
              <w:rPr>
                <w:bCs/>
              </w:rPr>
              <w:t>hlízenka</w:t>
            </w:r>
            <w:proofErr w:type="spellEnd"/>
            <w:r w:rsidRPr="00376EDC">
              <w:rPr>
                <w:bCs/>
              </w:rPr>
              <w:t xml:space="preserve"> obecná</w:t>
            </w:r>
          </w:p>
        </w:tc>
        <w:tc>
          <w:tcPr>
            <w:tcW w:w="1134" w:type="dxa"/>
          </w:tcPr>
          <w:p w14:paraId="5E3FAF12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4C2C2140" w14:textId="77777777" w:rsidR="00984252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4" w:type="dxa"/>
          </w:tcPr>
          <w:p w14:paraId="54047AAD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1) od: 51 BBCH, do: 61 BBCH </w:t>
            </w:r>
          </w:p>
        </w:tc>
        <w:tc>
          <w:tcPr>
            <w:tcW w:w="1985" w:type="dxa"/>
          </w:tcPr>
          <w:p w14:paraId="4AE3244D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5) pole</w:t>
            </w:r>
          </w:p>
        </w:tc>
      </w:tr>
      <w:tr w:rsidR="00984252" w:rsidRPr="00376EDC" w14:paraId="4FC1C525" w14:textId="77777777" w:rsidTr="00B6414F">
        <w:trPr>
          <w:trHeight w:val="57"/>
        </w:trPr>
        <w:tc>
          <w:tcPr>
            <w:tcW w:w="1560" w:type="dxa"/>
          </w:tcPr>
          <w:p w14:paraId="6B4EFC1D" w14:textId="77777777" w:rsidR="00984252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brukev řepák ozimý, řepice olejná, ředkev olejná</w:t>
            </w:r>
          </w:p>
        </w:tc>
        <w:tc>
          <w:tcPr>
            <w:tcW w:w="2268" w:type="dxa"/>
          </w:tcPr>
          <w:p w14:paraId="502AC677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376EDC">
              <w:rPr>
                <w:bCs/>
              </w:rPr>
              <w:t>hlízenka</w:t>
            </w:r>
            <w:proofErr w:type="spellEnd"/>
            <w:r w:rsidRPr="00376EDC">
              <w:rPr>
                <w:bCs/>
              </w:rPr>
              <w:t xml:space="preserve"> obecná</w:t>
            </w:r>
          </w:p>
        </w:tc>
        <w:tc>
          <w:tcPr>
            <w:tcW w:w="1134" w:type="dxa"/>
          </w:tcPr>
          <w:p w14:paraId="140CACA8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45487250" w14:textId="77777777" w:rsidR="00984252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4" w:type="dxa"/>
          </w:tcPr>
          <w:p w14:paraId="07563345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1) od: 59 BBCH, do: 65 BBCH </w:t>
            </w:r>
          </w:p>
        </w:tc>
        <w:tc>
          <w:tcPr>
            <w:tcW w:w="1985" w:type="dxa"/>
          </w:tcPr>
          <w:p w14:paraId="10F98721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5) pole</w:t>
            </w:r>
          </w:p>
        </w:tc>
      </w:tr>
      <w:tr w:rsidR="00984252" w:rsidRPr="00376EDC" w14:paraId="61AECEF1" w14:textId="77777777" w:rsidTr="00B6414F">
        <w:trPr>
          <w:trHeight w:val="57"/>
        </w:trPr>
        <w:tc>
          <w:tcPr>
            <w:tcW w:w="1560" w:type="dxa"/>
          </w:tcPr>
          <w:p w14:paraId="57B4F335" w14:textId="77777777" w:rsidR="00984252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len setý</w:t>
            </w:r>
          </w:p>
        </w:tc>
        <w:tc>
          <w:tcPr>
            <w:tcW w:w="2268" w:type="dxa"/>
          </w:tcPr>
          <w:p w14:paraId="53E31F21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376EDC">
              <w:rPr>
                <w:bCs/>
              </w:rPr>
              <w:t>hlízenka</w:t>
            </w:r>
            <w:proofErr w:type="spellEnd"/>
            <w:r w:rsidRPr="00376EDC">
              <w:rPr>
                <w:bCs/>
              </w:rPr>
              <w:t xml:space="preserve"> obecná, </w:t>
            </w:r>
            <w:proofErr w:type="spellStart"/>
            <w:r w:rsidRPr="00376EDC">
              <w:rPr>
                <w:bCs/>
              </w:rPr>
              <w:t>septoriová</w:t>
            </w:r>
            <w:proofErr w:type="spellEnd"/>
            <w:r w:rsidRPr="00376EDC">
              <w:rPr>
                <w:bCs/>
              </w:rPr>
              <w:t xml:space="preserve"> stonková </w:t>
            </w:r>
            <w:proofErr w:type="spellStart"/>
            <w:r w:rsidRPr="00376EDC">
              <w:rPr>
                <w:bCs/>
              </w:rPr>
              <w:t>pásovitost</w:t>
            </w:r>
            <w:proofErr w:type="spellEnd"/>
            <w:r w:rsidRPr="00376EDC">
              <w:rPr>
                <w:bCs/>
              </w:rPr>
              <w:t xml:space="preserve"> lnu, plíseň šedá</w:t>
            </w:r>
          </w:p>
        </w:tc>
        <w:tc>
          <w:tcPr>
            <w:tcW w:w="1134" w:type="dxa"/>
          </w:tcPr>
          <w:p w14:paraId="4B2E1DE3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433D72B1" w14:textId="77777777" w:rsidR="00984252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4" w:type="dxa"/>
          </w:tcPr>
          <w:p w14:paraId="2765D95A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1) od: 51 BBCH, do: 65 BBCH </w:t>
            </w:r>
          </w:p>
        </w:tc>
        <w:tc>
          <w:tcPr>
            <w:tcW w:w="1985" w:type="dxa"/>
          </w:tcPr>
          <w:p w14:paraId="09501E80" w14:textId="77777777" w:rsidR="00984252" w:rsidRPr="00FB55E8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5) pole</w:t>
            </w:r>
          </w:p>
        </w:tc>
      </w:tr>
      <w:tr w:rsidR="00984252" w:rsidRPr="009B3C26" w14:paraId="6B49B1F5" w14:textId="77777777" w:rsidTr="00B6414F">
        <w:trPr>
          <w:trHeight w:val="57"/>
        </w:trPr>
        <w:tc>
          <w:tcPr>
            <w:tcW w:w="1560" w:type="dxa"/>
          </w:tcPr>
          <w:p w14:paraId="0A45E778" w14:textId="77777777" w:rsidR="00984252" w:rsidRPr="00376EDC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okrasné rostliny</w:t>
            </w:r>
          </w:p>
        </w:tc>
        <w:tc>
          <w:tcPr>
            <w:tcW w:w="2268" w:type="dxa"/>
          </w:tcPr>
          <w:p w14:paraId="36CD99FF" w14:textId="77777777" w:rsidR="00984252" w:rsidRPr="00376EDC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rzi, skvrnitost listů, padlí, regulace růstu</w:t>
            </w:r>
          </w:p>
        </w:tc>
        <w:tc>
          <w:tcPr>
            <w:tcW w:w="1134" w:type="dxa"/>
          </w:tcPr>
          <w:p w14:paraId="08999658" w14:textId="77777777" w:rsidR="00984252" w:rsidRPr="00376EDC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0,8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29651F" w14:textId="77777777" w:rsidR="00984252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4" w:type="dxa"/>
          </w:tcPr>
          <w:p w14:paraId="5A18FDBF" w14:textId="77777777" w:rsidR="00984252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1) od: 14 BBCH, do: 55 BBCH</w:t>
            </w:r>
          </w:p>
          <w:p w14:paraId="0BCB7E07" w14:textId="77777777" w:rsidR="00984252" w:rsidRPr="00376EDC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mimo BBCH 40-49</w:t>
            </w:r>
          </w:p>
        </w:tc>
        <w:tc>
          <w:tcPr>
            <w:tcW w:w="1985" w:type="dxa"/>
          </w:tcPr>
          <w:p w14:paraId="18AE8CC4" w14:textId="77777777" w:rsidR="00984252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5) venkovní prostory, chráněné prostory</w:t>
            </w:r>
          </w:p>
          <w:p w14:paraId="7B5AF3D8" w14:textId="77777777" w:rsidR="00984252" w:rsidRPr="00376EDC" w:rsidRDefault="00984252" w:rsidP="00B641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6) produkční plochy</w:t>
            </w:r>
          </w:p>
        </w:tc>
      </w:tr>
    </w:tbl>
    <w:p w14:paraId="053CF407" w14:textId="77777777" w:rsidR="00984252" w:rsidRDefault="00984252" w:rsidP="00B6414F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E6A52F0" w14:textId="77777777" w:rsidR="00984252" w:rsidRDefault="00984252" w:rsidP="00B6414F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7E6C76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1FFC82FA" w14:textId="77777777" w:rsidR="00984252" w:rsidRDefault="00984252" w:rsidP="00B6414F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26563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353976BB" w14:textId="77777777" w:rsidR="00984252" w:rsidRPr="006F4A86" w:rsidRDefault="00984252" w:rsidP="00B6414F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134"/>
        <w:gridCol w:w="1984"/>
        <w:gridCol w:w="1560"/>
      </w:tblGrid>
      <w:tr w:rsidR="00984252" w:rsidRPr="009A23FB" w14:paraId="74A489DD" w14:textId="77777777" w:rsidTr="00B6414F">
        <w:tc>
          <w:tcPr>
            <w:tcW w:w="2977" w:type="dxa"/>
          </w:tcPr>
          <w:p w14:paraId="788CA977" w14:textId="77777777" w:rsidR="00984252" w:rsidRPr="009A23FB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843" w:type="dxa"/>
          </w:tcPr>
          <w:p w14:paraId="474E29A6" w14:textId="77777777" w:rsidR="00984252" w:rsidRPr="009A23FB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134" w:type="dxa"/>
          </w:tcPr>
          <w:p w14:paraId="1CA0A30B" w14:textId="77777777" w:rsidR="00984252" w:rsidRPr="009A23FB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1984" w:type="dxa"/>
          </w:tcPr>
          <w:p w14:paraId="599B9963" w14:textId="77777777" w:rsidR="00984252" w:rsidRPr="009A23FB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  <w:tc>
          <w:tcPr>
            <w:tcW w:w="1560" w:type="dxa"/>
          </w:tcPr>
          <w:p w14:paraId="4158543D" w14:textId="77777777" w:rsidR="00984252" w:rsidRPr="009A23FB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Interval mezi aplikacemi</w:t>
            </w:r>
          </w:p>
        </w:tc>
      </w:tr>
      <w:tr w:rsidR="00984252" w:rsidRPr="00FB55E8" w14:paraId="45A761D5" w14:textId="77777777" w:rsidTr="00B6414F">
        <w:tc>
          <w:tcPr>
            <w:tcW w:w="2977" w:type="dxa"/>
          </w:tcPr>
          <w:p w14:paraId="6749DE17" w14:textId="77777777" w:rsidR="00984252" w:rsidRPr="009A23FB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hořčice</w:t>
            </w:r>
          </w:p>
        </w:tc>
        <w:tc>
          <w:tcPr>
            <w:tcW w:w="1843" w:type="dxa"/>
          </w:tcPr>
          <w:p w14:paraId="17DA0D79" w14:textId="77777777" w:rsidR="00984252" w:rsidRPr="009A23FB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100-400 l/ha</w:t>
            </w:r>
          </w:p>
        </w:tc>
        <w:tc>
          <w:tcPr>
            <w:tcW w:w="1134" w:type="dxa"/>
          </w:tcPr>
          <w:p w14:paraId="23438AC3" w14:textId="77777777" w:rsidR="00984252" w:rsidRPr="009A23FB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712F3055" w14:textId="77777777" w:rsidR="00984252" w:rsidRPr="009A23FB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  2x</w:t>
            </w:r>
          </w:p>
        </w:tc>
        <w:tc>
          <w:tcPr>
            <w:tcW w:w="1560" w:type="dxa"/>
          </w:tcPr>
          <w:p w14:paraId="3A5E1062" w14:textId="77777777" w:rsidR="00984252" w:rsidRPr="009A23FB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 28-70 dnů</w:t>
            </w:r>
          </w:p>
        </w:tc>
      </w:tr>
      <w:tr w:rsidR="00984252" w:rsidRPr="00376EDC" w14:paraId="4E9FA594" w14:textId="77777777" w:rsidTr="00B6414F">
        <w:tc>
          <w:tcPr>
            <w:tcW w:w="2977" w:type="dxa"/>
          </w:tcPr>
          <w:p w14:paraId="4161073D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slunečnice</w:t>
            </w:r>
          </w:p>
        </w:tc>
        <w:tc>
          <w:tcPr>
            <w:tcW w:w="1843" w:type="dxa"/>
          </w:tcPr>
          <w:p w14:paraId="425F875A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100-400 l/ha</w:t>
            </w:r>
          </w:p>
        </w:tc>
        <w:tc>
          <w:tcPr>
            <w:tcW w:w="1134" w:type="dxa"/>
          </w:tcPr>
          <w:p w14:paraId="65D85984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37EF0448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  1x</w:t>
            </w:r>
          </w:p>
        </w:tc>
        <w:tc>
          <w:tcPr>
            <w:tcW w:w="1560" w:type="dxa"/>
          </w:tcPr>
          <w:p w14:paraId="67840423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984252" w:rsidRPr="00376EDC" w14:paraId="3E73D5B4" w14:textId="77777777" w:rsidTr="00B6414F">
        <w:tc>
          <w:tcPr>
            <w:tcW w:w="2977" w:type="dxa"/>
          </w:tcPr>
          <w:p w14:paraId="5DA00A10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brukev řepák, řepice olejná, ředkev olejná, len setý</w:t>
            </w:r>
          </w:p>
        </w:tc>
        <w:tc>
          <w:tcPr>
            <w:tcW w:w="1843" w:type="dxa"/>
          </w:tcPr>
          <w:p w14:paraId="5FAEE5D9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300-400 l/ha</w:t>
            </w:r>
          </w:p>
        </w:tc>
        <w:tc>
          <w:tcPr>
            <w:tcW w:w="1134" w:type="dxa"/>
          </w:tcPr>
          <w:p w14:paraId="53B48E19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50BC2DDF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  1x</w:t>
            </w:r>
          </w:p>
        </w:tc>
        <w:tc>
          <w:tcPr>
            <w:tcW w:w="1560" w:type="dxa"/>
          </w:tcPr>
          <w:p w14:paraId="5E38A737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984252" w:rsidRPr="009B3C26" w14:paraId="0E3F25E2" w14:textId="77777777" w:rsidTr="00B6414F">
        <w:tc>
          <w:tcPr>
            <w:tcW w:w="2977" w:type="dxa"/>
          </w:tcPr>
          <w:p w14:paraId="7CDA235E" w14:textId="77777777" w:rsidR="00984252" w:rsidRPr="00376EDC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okrasné rostliny</w:t>
            </w:r>
          </w:p>
        </w:tc>
        <w:tc>
          <w:tcPr>
            <w:tcW w:w="1843" w:type="dxa"/>
          </w:tcPr>
          <w:p w14:paraId="578BCA34" w14:textId="77777777" w:rsidR="00984252" w:rsidRPr="00376EDC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500-1500 l/ha</w:t>
            </w:r>
          </w:p>
        </w:tc>
        <w:tc>
          <w:tcPr>
            <w:tcW w:w="1134" w:type="dxa"/>
          </w:tcPr>
          <w:p w14:paraId="28D90CE0" w14:textId="77777777" w:rsidR="00984252" w:rsidRPr="00376EDC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29CFBB01" w14:textId="77777777" w:rsidR="00984252" w:rsidRPr="00376EDC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 xml:space="preserve">  3x za rok</w:t>
            </w:r>
          </w:p>
        </w:tc>
        <w:tc>
          <w:tcPr>
            <w:tcW w:w="1560" w:type="dxa"/>
          </w:tcPr>
          <w:p w14:paraId="2145CFBC" w14:textId="77777777" w:rsidR="00984252" w:rsidRPr="00FB55E8" w:rsidRDefault="00984252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 xml:space="preserve"> 14 dnů</w:t>
            </w:r>
          </w:p>
        </w:tc>
      </w:tr>
    </w:tbl>
    <w:p w14:paraId="279D06A0" w14:textId="354040F8" w:rsidR="00984252" w:rsidRDefault="00984252" w:rsidP="004349E8">
      <w:pPr>
        <w:widowControl w:val="0"/>
        <w:spacing w:line="276" w:lineRule="auto"/>
      </w:pPr>
    </w:p>
    <w:p w14:paraId="669D2278" w14:textId="77777777" w:rsidR="00B972B1" w:rsidRDefault="00B972B1" w:rsidP="004349E8">
      <w:pPr>
        <w:widowControl w:val="0"/>
        <w:spacing w:line="276" w:lineRule="auto"/>
      </w:pPr>
    </w:p>
    <w:p w14:paraId="4E13F274" w14:textId="77777777" w:rsidR="00984252" w:rsidRPr="00DF23E4" w:rsidRDefault="00984252" w:rsidP="00B972B1">
      <w:pPr>
        <w:widowControl w:val="0"/>
        <w:numPr>
          <w:ilvl w:val="12"/>
          <w:numId w:val="0"/>
        </w:numPr>
        <w:spacing w:line="276" w:lineRule="auto"/>
      </w:pPr>
      <w:r w:rsidRPr="00DF23E4">
        <w:lastRenderedPageBreak/>
        <w:t>Tabulka ochranných vzdáleností stanovených s ohledem na ochranu necílových organismů</w:t>
      </w:r>
    </w:p>
    <w:tbl>
      <w:tblPr>
        <w:tblW w:w="95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1571"/>
        <w:gridCol w:w="1552"/>
        <w:gridCol w:w="1552"/>
        <w:gridCol w:w="1566"/>
      </w:tblGrid>
      <w:tr w:rsidR="00984252" w:rsidRPr="007E1DC1" w14:paraId="05FA639B" w14:textId="77777777" w:rsidTr="00B972B1">
        <w:trPr>
          <w:trHeight w:val="220"/>
        </w:trPr>
        <w:tc>
          <w:tcPr>
            <w:tcW w:w="3290" w:type="dxa"/>
            <w:vMerge w:val="restart"/>
            <w:shd w:val="clear" w:color="auto" w:fill="FFFFFF"/>
            <w:vAlign w:val="center"/>
          </w:tcPr>
          <w:p w14:paraId="6E492D2C" w14:textId="77777777" w:rsidR="00984252" w:rsidRPr="00DF1FDB" w:rsidRDefault="00984252" w:rsidP="004349E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41" w:type="dxa"/>
            <w:gridSpan w:val="4"/>
            <w:vAlign w:val="center"/>
          </w:tcPr>
          <w:p w14:paraId="0856D372" w14:textId="77777777" w:rsidR="00984252" w:rsidRPr="00DF1FDB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984252" w:rsidRPr="007E1DC1" w14:paraId="37A66C62" w14:textId="77777777" w:rsidTr="00B972B1">
        <w:trPr>
          <w:trHeight w:val="220"/>
        </w:trPr>
        <w:tc>
          <w:tcPr>
            <w:tcW w:w="3290" w:type="dxa"/>
            <w:vMerge/>
            <w:shd w:val="clear" w:color="auto" w:fill="FFFFFF"/>
            <w:vAlign w:val="center"/>
          </w:tcPr>
          <w:p w14:paraId="71CBE4B5" w14:textId="77777777" w:rsidR="00984252" w:rsidRPr="00DF1FDB" w:rsidRDefault="00984252" w:rsidP="004349E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3611E4D2" w14:textId="77777777" w:rsidR="00984252" w:rsidRPr="00DF1FDB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678429DF" w14:textId="77777777" w:rsidR="00984252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474B31" w14:textId="77777777" w:rsidR="00984252" w:rsidRPr="00DF1FDB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4E1C8851" w14:textId="77777777" w:rsidR="00984252" w:rsidRPr="00DF1FDB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984252" w:rsidRPr="007E1DC1" w14:paraId="2E1A8EE1" w14:textId="77777777" w:rsidTr="00B972B1">
        <w:trPr>
          <w:trHeight w:val="275"/>
        </w:trPr>
        <w:tc>
          <w:tcPr>
            <w:tcW w:w="9531" w:type="dxa"/>
            <w:gridSpan w:val="5"/>
            <w:shd w:val="clear" w:color="auto" w:fill="FFFFFF"/>
            <w:vAlign w:val="center"/>
          </w:tcPr>
          <w:p w14:paraId="0698C718" w14:textId="77777777" w:rsidR="00984252" w:rsidRPr="00DF1FDB" w:rsidRDefault="00984252" w:rsidP="004349E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984252" w:rsidRPr="00671C99" w14:paraId="4E3F1AFC" w14:textId="77777777" w:rsidTr="00B972B1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4BE81931" w14:textId="77777777" w:rsidR="00984252" w:rsidRDefault="00984252" w:rsidP="004349E8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bookmarkStart w:id="18" w:name="_Hlk202168539"/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 &lt;50 cm, okrasné rostliny 50-150 cm</w:t>
            </w:r>
            <w:bookmarkEnd w:id="18"/>
          </w:p>
        </w:tc>
        <w:tc>
          <w:tcPr>
            <w:tcW w:w="1571" w:type="dxa"/>
            <w:vAlign w:val="center"/>
          </w:tcPr>
          <w:p w14:paraId="221B4345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</w:tcPr>
          <w:p w14:paraId="0AF07913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</w:tcPr>
          <w:p w14:paraId="46617A8F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14:paraId="24A7A3AE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984252" w:rsidRPr="00671C99" w14:paraId="07400A92" w14:textId="77777777" w:rsidTr="00B972B1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65FB080A" w14:textId="77777777" w:rsidR="00984252" w:rsidRDefault="00984252" w:rsidP="004349E8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rostliny&gt; 150 cm</w:t>
            </w:r>
          </w:p>
        </w:tc>
        <w:tc>
          <w:tcPr>
            <w:tcW w:w="1571" w:type="dxa"/>
            <w:vAlign w:val="center"/>
          </w:tcPr>
          <w:p w14:paraId="6A70674F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552" w:type="dxa"/>
            <w:vAlign w:val="center"/>
          </w:tcPr>
          <w:p w14:paraId="75382F51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</w:tcPr>
          <w:p w14:paraId="077C2CAB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14:paraId="41CA4183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984252" w:rsidRPr="00B048A0" w14:paraId="5C1BAE27" w14:textId="77777777" w:rsidTr="00B972B1">
        <w:trPr>
          <w:trHeight w:val="27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23D8F" w14:textId="77777777" w:rsidR="00984252" w:rsidRPr="00B048A0" w:rsidRDefault="00984252" w:rsidP="004349E8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h</w:t>
            </w:r>
            <w:r w:rsidRPr="0047159F">
              <w:rPr>
                <w:bCs/>
                <w:iCs/>
                <w:sz w:val="24"/>
                <w:szCs w:val="24"/>
              </w:rPr>
              <w:t>ořčice</w:t>
            </w:r>
            <w:r>
              <w:rPr>
                <w:bCs/>
                <w:iCs/>
                <w:sz w:val="24"/>
                <w:szCs w:val="24"/>
              </w:rPr>
              <w:t>, s</w:t>
            </w:r>
            <w:r w:rsidRPr="0047159F">
              <w:rPr>
                <w:bCs/>
                <w:iCs/>
                <w:sz w:val="24"/>
                <w:szCs w:val="24"/>
              </w:rPr>
              <w:t>lunečnice, brukev řepák ozimý, řepice olejná, ředkev olejná, len setý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6B79" w14:textId="77777777" w:rsidR="00984252" w:rsidRPr="00B048A0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B03C" w14:textId="77777777" w:rsidR="00984252" w:rsidRPr="00B048A0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DF3E" w14:textId="77777777" w:rsidR="00984252" w:rsidRPr="00B048A0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014C" w14:textId="77777777" w:rsidR="00984252" w:rsidRPr="00B048A0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</w:tr>
      <w:tr w:rsidR="00984252" w:rsidRPr="00671C99" w14:paraId="4DAB8169" w14:textId="77777777" w:rsidTr="00B972B1">
        <w:trPr>
          <w:trHeight w:val="275"/>
        </w:trPr>
        <w:tc>
          <w:tcPr>
            <w:tcW w:w="9531" w:type="dxa"/>
            <w:gridSpan w:val="5"/>
            <w:shd w:val="clear" w:color="auto" w:fill="FFFFFF"/>
            <w:vAlign w:val="center"/>
          </w:tcPr>
          <w:p w14:paraId="2CF4FD70" w14:textId="77777777" w:rsidR="00984252" w:rsidRPr="00DF1FDB" w:rsidRDefault="00984252" w:rsidP="004349E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71C99">
              <w:rPr>
                <w:sz w:val="24"/>
                <w:szCs w:val="24"/>
              </w:rPr>
              <w:t>Ochranná vzdálenost od okraje ošetřovaného pozemku s ohledem na ochranu necílových rostlin [m]</w:t>
            </w:r>
          </w:p>
        </w:tc>
      </w:tr>
      <w:tr w:rsidR="00984252" w:rsidRPr="00671C99" w14:paraId="4C2303A7" w14:textId="77777777" w:rsidTr="00B972B1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47907D2C" w14:textId="77777777" w:rsidR="00984252" w:rsidRDefault="00984252" w:rsidP="004349E8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rostliny&gt; 150 cm</w:t>
            </w:r>
          </w:p>
        </w:tc>
        <w:tc>
          <w:tcPr>
            <w:tcW w:w="1571" w:type="dxa"/>
            <w:vAlign w:val="center"/>
          </w:tcPr>
          <w:p w14:paraId="0D1EEDA2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552" w:type="dxa"/>
            <w:vAlign w:val="center"/>
          </w:tcPr>
          <w:p w14:paraId="768F21DC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6C12F619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66" w:type="dxa"/>
            <w:vAlign w:val="center"/>
          </w:tcPr>
          <w:p w14:paraId="2E77FC9E" w14:textId="77777777" w:rsidR="00984252" w:rsidRPr="00671C99" w:rsidRDefault="00984252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0</w:t>
            </w:r>
          </w:p>
        </w:tc>
      </w:tr>
    </w:tbl>
    <w:p w14:paraId="764FF7BB" w14:textId="77777777" w:rsidR="00984252" w:rsidRDefault="00984252" w:rsidP="00B972B1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</w:p>
    <w:p w14:paraId="412871B1" w14:textId="77777777" w:rsidR="00984252" w:rsidRPr="00671C99" w:rsidRDefault="00984252" w:rsidP="00B972B1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671C99">
        <w:rPr>
          <w:sz w:val="24"/>
          <w:szCs w:val="24"/>
          <w:u w:val="single"/>
        </w:rPr>
        <w:t xml:space="preserve">Okrasné rostliny </w:t>
      </w:r>
      <w:proofErr w:type="gramStart"/>
      <w:r w:rsidRPr="00671C99">
        <w:rPr>
          <w:sz w:val="24"/>
          <w:szCs w:val="24"/>
          <w:u w:val="single"/>
        </w:rPr>
        <w:t>&lt; 50</w:t>
      </w:r>
      <w:proofErr w:type="gramEnd"/>
      <w:r w:rsidRPr="00671C99">
        <w:rPr>
          <w:sz w:val="24"/>
          <w:szCs w:val="24"/>
          <w:u w:val="single"/>
        </w:rPr>
        <w:t xml:space="preserve"> cm, okrasné rostliny 50-150 cm:</w:t>
      </w:r>
    </w:p>
    <w:p w14:paraId="479E7DB3" w14:textId="77777777" w:rsidR="00984252" w:rsidRDefault="00984252" w:rsidP="00B972B1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671C99">
        <w:rPr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5C713BF9" w14:textId="77777777" w:rsidR="00984252" w:rsidRPr="00671C99" w:rsidRDefault="00984252" w:rsidP="00B972B1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671C99">
        <w:rPr>
          <w:sz w:val="24"/>
          <w:szCs w:val="24"/>
          <w:u w:val="single"/>
        </w:rPr>
        <w:t>Okrasné rostliny&gt; 150 cm</w:t>
      </w:r>
    </w:p>
    <w:p w14:paraId="7F16BA1C" w14:textId="77777777" w:rsidR="00984252" w:rsidRDefault="00984252" w:rsidP="00B972B1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  <w:r w:rsidRPr="00671C99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25EED1A3" w14:textId="77777777" w:rsidR="00984252" w:rsidRDefault="00984252" w:rsidP="00B972B1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55ED31A8" w14:textId="77777777" w:rsidR="00984252" w:rsidRPr="0047159F" w:rsidRDefault="00984252" w:rsidP="00B972B1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Slunečnice:</w:t>
      </w:r>
    </w:p>
    <w:p w14:paraId="0796D2E6" w14:textId="77777777" w:rsidR="00984252" w:rsidRPr="0047159F" w:rsidRDefault="00984252" w:rsidP="00B972B1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4025855D" w14:textId="77777777" w:rsidR="00984252" w:rsidRDefault="00984252" w:rsidP="00B972B1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7A7A2962" w14:textId="77777777" w:rsidR="00984252" w:rsidRPr="0047159F" w:rsidRDefault="00984252" w:rsidP="00B972B1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Hořčice:</w:t>
      </w:r>
    </w:p>
    <w:p w14:paraId="3B928452" w14:textId="77777777" w:rsidR="00984252" w:rsidRDefault="00984252" w:rsidP="00B972B1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7EEB1108" w14:textId="77777777" w:rsidR="00984252" w:rsidRDefault="00984252" w:rsidP="00B972B1">
      <w:pPr>
        <w:pStyle w:val="Textvbloku"/>
        <w:widowControl w:val="0"/>
        <w:spacing w:line="276" w:lineRule="auto"/>
        <w:ind w:right="0"/>
        <w:jc w:val="both"/>
        <w:rPr>
          <w:sz w:val="24"/>
          <w:szCs w:val="24"/>
        </w:rPr>
      </w:pPr>
    </w:p>
    <w:p w14:paraId="1AF9588B" w14:textId="77777777" w:rsidR="00984252" w:rsidRPr="00DC715E" w:rsidRDefault="00984252" w:rsidP="00B972B1">
      <w:pPr>
        <w:widowControl w:val="0"/>
        <w:numPr>
          <w:ilvl w:val="12"/>
          <w:numId w:val="0"/>
        </w:numPr>
        <w:spacing w:line="276" w:lineRule="auto"/>
      </w:pPr>
      <w:r w:rsidRPr="00DC715E">
        <w:t>Tabulka ochranných vzdáleností stanovených s ohledem na ochranu zdraví lidí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7"/>
        <w:gridCol w:w="1559"/>
        <w:gridCol w:w="1276"/>
        <w:gridCol w:w="1134"/>
        <w:gridCol w:w="992"/>
      </w:tblGrid>
      <w:tr w:rsidR="00984252" w:rsidRPr="006E2374" w14:paraId="46A72B99" w14:textId="77777777" w:rsidTr="00B972B1">
        <w:trPr>
          <w:trHeight w:val="340"/>
        </w:trPr>
        <w:tc>
          <w:tcPr>
            <w:tcW w:w="4537" w:type="dxa"/>
            <w:vMerge w:val="restart"/>
            <w:shd w:val="clear" w:color="auto" w:fill="FFFFFF"/>
            <w:vAlign w:val="center"/>
          </w:tcPr>
          <w:p w14:paraId="6AC6910E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4961" w:type="dxa"/>
            <w:gridSpan w:val="4"/>
            <w:vAlign w:val="center"/>
          </w:tcPr>
          <w:p w14:paraId="5EB7A7A4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984252" w:rsidRPr="006E2374" w14:paraId="5E528262" w14:textId="77777777" w:rsidTr="00B972B1">
        <w:trPr>
          <w:trHeight w:val="70"/>
        </w:trPr>
        <w:tc>
          <w:tcPr>
            <w:tcW w:w="4537" w:type="dxa"/>
            <w:vMerge/>
            <w:shd w:val="clear" w:color="auto" w:fill="FFFFFF"/>
            <w:vAlign w:val="center"/>
          </w:tcPr>
          <w:p w14:paraId="16407170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4C9BE5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33058199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134" w:type="dxa"/>
            <w:vAlign w:val="center"/>
          </w:tcPr>
          <w:p w14:paraId="7549A983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992" w:type="dxa"/>
            <w:vAlign w:val="center"/>
          </w:tcPr>
          <w:p w14:paraId="25F90C1D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984252" w:rsidRPr="006E2374" w14:paraId="056107BF" w14:textId="77777777" w:rsidTr="00B972B1">
        <w:trPr>
          <w:trHeight w:val="340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1E60DF3E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984252" w:rsidRPr="006E2374" w14:paraId="50B3FF5A" w14:textId="77777777" w:rsidTr="00B972B1">
        <w:trPr>
          <w:trHeight w:val="416"/>
        </w:trPr>
        <w:tc>
          <w:tcPr>
            <w:tcW w:w="4537" w:type="dxa"/>
            <w:shd w:val="clear" w:color="auto" w:fill="FFFFFF"/>
          </w:tcPr>
          <w:p w14:paraId="7672E308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hořčice, </w:t>
            </w:r>
            <w:r w:rsidRPr="0047159F">
              <w:rPr>
                <w:sz w:val="24"/>
                <w:szCs w:val="24"/>
              </w:rPr>
              <w:t>slunečnice roční, brukev řepák ozimý, řepice olejná, ředkev olejná, len setý</w:t>
            </w:r>
          </w:p>
        </w:tc>
        <w:tc>
          <w:tcPr>
            <w:tcW w:w="1559" w:type="dxa"/>
            <w:vAlign w:val="center"/>
          </w:tcPr>
          <w:p w14:paraId="307C9009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nelze</w:t>
            </w:r>
          </w:p>
        </w:tc>
        <w:tc>
          <w:tcPr>
            <w:tcW w:w="1276" w:type="dxa"/>
            <w:vAlign w:val="center"/>
          </w:tcPr>
          <w:p w14:paraId="35AE72ED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07BB6C8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251FD17A" w14:textId="77777777" w:rsidR="00984252" w:rsidRPr="006E2374" w:rsidRDefault="00984252" w:rsidP="00B6414F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457F05C" w14:textId="77777777" w:rsidR="00984252" w:rsidRDefault="00984252" w:rsidP="00D35668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0D21F588" w14:textId="77777777" w:rsidR="00D35668" w:rsidRDefault="00D35668" w:rsidP="00D35668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0E057623" w14:textId="77777777" w:rsidR="00D35668" w:rsidRDefault="00D35668" w:rsidP="00D35668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4972FBB6" w14:textId="77777777" w:rsidR="00984252" w:rsidRDefault="00984252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866C669" w14:textId="14ABD318" w:rsidR="001860CA" w:rsidRDefault="001860CA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1860CA">
        <w:rPr>
          <w:b/>
          <w:color w:val="000000" w:themeColor="text1"/>
          <w:sz w:val="28"/>
          <w:szCs w:val="28"/>
        </w:rPr>
        <w:lastRenderedPageBreak/>
        <w:t>Regalis</w:t>
      </w:r>
      <w:proofErr w:type="spellEnd"/>
      <w:r w:rsidRPr="001860CA">
        <w:rPr>
          <w:b/>
          <w:color w:val="000000" w:themeColor="text1"/>
          <w:sz w:val="28"/>
          <w:szCs w:val="28"/>
        </w:rPr>
        <w:t xml:space="preserve"> Plus</w:t>
      </w:r>
    </w:p>
    <w:p w14:paraId="5F7D6270" w14:textId="3FF90F87" w:rsidR="007B3149" w:rsidRPr="001860CA" w:rsidRDefault="007B3149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evidenční číslo:</w:t>
      </w:r>
      <w:r w:rsidRPr="001860CA">
        <w:rPr>
          <w:iCs/>
          <w:color w:val="000000" w:themeColor="text1"/>
        </w:rPr>
        <w:t xml:space="preserve"> </w:t>
      </w:r>
      <w:r w:rsidR="001860CA" w:rsidRPr="001860CA">
        <w:rPr>
          <w:iCs/>
          <w:color w:val="000000" w:themeColor="text1"/>
        </w:rPr>
        <w:t>5022-0</w:t>
      </w:r>
    </w:p>
    <w:p w14:paraId="68363B53" w14:textId="560F85AE" w:rsidR="007B3149" w:rsidRPr="001860CA" w:rsidRDefault="007B3149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účinná látka:</w:t>
      </w:r>
      <w:r w:rsidRPr="001860CA">
        <w:t xml:space="preserve"> </w:t>
      </w:r>
      <w:proofErr w:type="spellStart"/>
      <w:r w:rsidR="001860CA">
        <w:t>p</w:t>
      </w:r>
      <w:r w:rsidR="001860CA" w:rsidRPr="001860CA">
        <w:t>rohexadion</w:t>
      </w:r>
      <w:proofErr w:type="spellEnd"/>
      <w:r w:rsidR="001860CA" w:rsidRPr="001860CA">
        <w:t>-</w:t>
      </w:r>
      <w:proofErr w:type="gramStart"/>
      <w:r w:rsidR="001860CA" w:rsidRPr="001860CA">
        <w:t>kalcium</w:t>
      </w:r>
      <w:r w:rsidR="001860CA">
        <w:t xml:space="preserve">  100</w:t>
      </w:r>
      <w:proofErr w:type="gramEnd"/>
      <w:r w:rsidR="001860CA">
        <w:t xml:space="preserve"> g/kg</w:t>
      </w:r>
    </w:p>
    <w:p w14:paraId="0A0C3972" w14:textId="77777777" w:rsidR="001860CA" w:rsidRDefault="007B3149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1860CA">
        <w:rPr>
          <w:color w:val="000000" w:themeColor="text1"/>
        </w:rPr>
        <w:t xml:space="preserve">platnost povolení končí dne: </w:t>
      </w:r>
      <w:r w:rsidR="001860CA" w:rsidRPr="001860CA">
        <w:rPr>
          <w:color w:val="000000" w:themeColor="text1"/>
        </w:rPr>
        <w:t>31.5.2027</w:t>
      </w:r>
    </w:p>
    <w:p w14:paraId="58E32BD1" w14:textId="77777777" w:rsidR="001860CA" w:rsidRDefault="001860CA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color w:val="000000" w:themeColor="text1"/>
        </w:rPr>
      </w:pPr>
    </w:p>
    <w:p w14:paraId="615F8310" w14:textId="09B75276" w:rsidR="001860CA" w:rsidRDefault="001860CA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</w:rPr>
      </w:pPr>
      <w:r w:rsidRPr="009C106C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9C106C">
        <w:rPr>
          <w:i/>
          <w:iCs/>
        </w:rPr>
        <w:t>použití přípravku:</w:t>
      </w:r>
    </w:p>
    <w:tbl>
      <w:tblPr>
        <w:tblW w:w="5087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1482"/>
        <w:gridCol w:w="1734"/>
        <w:gridCol w:w="461"/>
        <w:gridCol w:w="1778"/>
        <w:gridCol w:w="2197"/>
      </w:tblGrid>
      <w:tr w:rsidR="001860CA" w:rsidRPr="001D7033" w14:paraId="7FB85E77" w14:textId="77777777" w:rsidTr="00D35668">
        <w:tc>
          <w:tcPr>
            <w:tcW w:w="848" w:type="pct"/>
          </w:tcPr>
          <w:p w14:paraId="2833E604" w14:textId="0291CACD" w:rsidR="001860CA" w:rsidRPr="001D7033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>
              <w:t>1</w:t>
            </w:r>
            <w:r w:rsidRPr="001D7033">
              <w:rPr>
                <w:bCs/>
                <w:iCs/>
              </w:rPr>
              <w:t>)</w:t>
            </w:r>
            <w:r>
              <w:rPr>
                <w:bCs/>
                <w:iCs/>
              </w:rPr>
              <w:t xml:space="preserve"> </w:t>
            </w:r>
            <w:r w:rsidRPr="001D7033">
              <w:rPr>
                <w:bCs/>
                <w:iCs/>
              </w:rPr>
              <w:t>Plodina, oblast použití</w:t>
            </w:r>
          </w:p>
        </w:tc>
        <w:tc>
          <w:tcPr>
            <w:tcW w:w="804" w:type="pct"/>
          </w:tcPr>
          <w:p w14:paraId="6A0BE74A" w14:textId="77777777" w:rsidR="001860CA" w:rsidRPr="001D7033" w:rsidRDefault="001860CA" w:rsidP="004349E8">
            <w:pPr>
              <w:widowControl w:val="0"/>
              <w:spacing w:line="276" w:lineRule="auto"/>
              <w:ind w:left="25"/>
              <w:rPr>
                <w:bCs/>
                <w:iCs/>
              </w:rPr>
            </w:pPr>
            <w:r w:rsidRPr="001D7033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941" w:type="pct"/>
          </w:tcPr>
          <w:p w14:paraId="65B4F8CB" w14:textId="77777777" w:rsidR="001860CA" w:rsidRPr="001D7033" w:rsidRDefault="001860CA" w:rsidP="004349E8">
            <w:pPr>
              <w:widowControl w:val="0"/>
              <w:spacing w:line="276" w:lineRule="auto"/>
              <w:ind w:left="51"/>
              <w:rPr>
                <w:bCs/>
                <w:iCs/>
              </w:rPr>
            </w:pPr>
            <w:r w:rsidRPr="001D7033">
              <w:rPr>
                <w:bCs/>
                <w:iCs/>
              </w:rPr>
              <w:t>Dávkování, mísitelnost</w:t>
            </w:r>
          </w:p>
        </w:tc>
        <w:tc>
          <w:tcPr>
            <w:tcW w:w="250" w:type="pct"/>
          </w:tcPr>
          <w:p w14:paraId="6AB967B3" w14:textId="77777777" w:rsidR="001860CA" w:rsidRPr="001D7033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1D7033">
              <w:rPr>
                <w:bCs/>
                <w:iCs/>
              </w:rPr>
              <w:t>OL</w:t>
            </w:r>
          </w:p>
        </w:tc>
        <w:tc>
          <w:tcPr>
            <w:tcW w:w="965" w:type="pct"/>
          </w:tcPr>
          <w:p w14:paraId="65CC23B4" w14:textId="77777777" w:rsidR="001860CA" w:rsidRPr="001D7033" w:rsidRDefault="001860CA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Poznámka</w:t>
            </w:r>
          </w:p>
          <w:p w14:paraId="63829CE3" w14:textId="77777777" w:rsidR="001860CA" w:rsidRPr="001D7033" w:rsidRDefault="001860CA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1) k plodině</w:t>
            </w:r>
          </w:p>
          <w:p w14:paraId="24C98AE8" w14:textId="77777777" w:rsidR="001860CA" w:rsidRPr="001D7033" w:rsidRDefault="001860CA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2) k ŠO</w:t>
            </w:r>
          </w:p>
          <w:p w14:paraId="62E2A2F9" w14:textId="77777777" w:rsidR="001860CA" w:rsidRPr="001D7033" w:rsidRDefault="001860CA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3) k OL</w:t>
            </w:r>
          </w:p>
        </w:tc>
        <w:tc>
          <w:tcPr>
            <w:tcW w:w="1192" w:type="pct"/>
          </w:tcPr>
          <w:p w14:paraId="2B93093E" w14:textId="77777777" w:rsidR="001860CA" w:rsidRPr="001D7033" w:rsidRDefault="001860CA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4) Pozn. k dávkování</w:t>
            </w:r>
          </w:p>
          <w:p w14:paraId="42D660BF" w14:textId="77777777" w:rsidR="001860CA" w:rsidRPr="001D7033" w:rsidRDefault="001860CA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5) Umístění</w:t>
            </w:r>
          </w:p>
          <w:p w14:paraId="354A5555" w14:textId="77777777" w:rsidR="001860CA" w:rsidRPr="001D7033" w:rsidRDefault="001860CA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6) Určení sklizně</w:t>
            </w:r>
          </w:p>
        </w:tc>
      </w:tr>
      <w:tr w:rsidR="001860CA" w:rsidRPr="00154A1D" w14:paraId="73F4C808" w14:textId="77777777" w:rsidTr="00D35668">
        <w:tc>
          <w:tcPr>
            <w:tcW w:w="848" w:type="pct"/>
          </w:tcPr>
          <w:p w14:paraId="5F0CEB19" w14:textId="77777777" w:rsidR="001860CA" w:rsidRPr="00154A1D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54A1D">
              <w:t>okrasné rostliny</w:t>
            </w:r>
          </w:p>
        </w:tc>
        <w:tc>
          <w:tcPr>
            <w:tcW w:w="804" w:type="pct"/>
          </w:tcPr>
          <w:p w14:paraId="0DA3FF44" w14:textId="77777777" w:rsidR="001860CA" w:rsidRPr="00154A1D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54A1D">
              <w:t>regulace růstu</w:t>
            </w:r>
          </w:p>
        </w:tc>
        <w:tc>
          <w:tcPr>
            <w:tcW w:w="941" w:type="pct"/>
          </w:tcPr>
          <w:p w14:paraId="67849DBB" w14:textId="77777777" w:rsidR="001860CA" w:rsidRPr="00154A1D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54A1D">
              <w:t xml:space="preserve">0,5-2,5 kg/ha   </w:t>
            </w:r>
          </w:p>
          <w:p w14:paraId="65A3FA74" w14:textId="77777777" w:rsidR="001860CA" w:rsidRPr="00154A1D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54A1D">
              <w:t>(max. 3 kg/ha za rok)</w:t>
            </w:r>
          </w:p>
        </w:tc>
        <w:tc>
          <w:tcPr>
            <w:tcW w:w="250" w:type="pct"/>
          </w:tcPr>
          <w:p w14:paraId="5ECC2714" w14:textId="77777777" w:rsidR="001860CA" w:rsidRPr="00154A1D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  <w:tc>
          <w:tcPr>
            <w:tcW w:w="965" w:type="pct"/>
          </w:tcPr>
          <w:p w14:paraId="59041C88" w14:textId="77777777" w:rsidR="001860CA" w:rsidRPr="00154A1D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6"/>
            </w:pPr>
            <w:r w:rsidRPr="00154A1D">
              <w:t>1) od: 14 BBCH,</w:t>
            </w:r>
          </w:p>
          <w:p w14:paraId="0DC76753" w14:textId="77777777" w:rsidR="001860CA" w:rsidRPr="00154A1D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54A1D">
              <w:t xml:space="preserve">do: 55 BBCH </w:t>
            </w:r>
          </w:p>
        </w:tc>
        <w:tc>
          <w:tcPr>
            <w:tcW w:w="1192" w:type="pct"/>
          </w:tcPr>
          <w:p w14:paraId="35D38D6E" w14:textId="77777777" w:rsidR="001860CA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54A1D">
              <w:t>5) chráněné prostory</w:t>
            </w:r>
          </w:p>
          <w:p w14:paraId="0FE58A3C" w14:textId="77777777" w:rsidR="001860CA" w:rsidRPr="00154A1D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6) produkční plochy</w:t>
            </w:r>
          </w:p>
        </w:tc>
      </w:tr>
    </w:tbl>
    <w:p w14:paraId="2739D98A" w14:textId="77777777" w:rsidR="00D35668" w:rsidRDefault="00D35668" w:rsidP="00D3566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10AAC981" w14:textId="40F8E36E" w:rsidR="001860CA" w:rsidRDefault="001860CA" w:rsidP="00D3566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0301113D" w14:textId="77777777" w:rsidR="001860CA" w:rsidRDefault="001860CA" w:rsidP="004349E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u w:val="single"/>
        </w:rPr>
      </w:pP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538"/>
        <w:gridCol w:w="1538"/>
        <w:gridCol w:w="2053"/>
        <w:gridCol w:w="1896"/>
      </w:tblGrid>
      <w:tr w:rsidR="001860CA" w:rsidRPr="001D7033" w14:paraId="08B7FBC5" w14:textId="77777777" w:rsidTr="00D35668">
        <w:tc>
          <w:tcPr>
            <w:tcW w:w="1245" w:type="pct"/>
            <w:shd w:val="clear" w:color="auto" w:fill="auto"/>
          </w:tcPr>
          <w:p w14:paraId="5AFF0D8D" w14:textId="77777777" w:rsidR="001860CA" w:rsidRPr="001D7033" w:rsidRDefault="001860CA" w:rsidP="004349E8">
            <w:pPr>
              <w:widowControl w:val="0"/>
              <w:spacing w:line="276" w:lineRule="auto"/>
              <w:ind w:left="25" w:right="-70"/>
              <w:rPr>
                <w:rFonts w:cs="Arial"/>
                <w:bCs/>
                <w:iCs/>
              </w:rPr>
            </w:pPr>
            <w:r w:rsidRPr="001D7033">
              <w:rPr>
                <w:rFonts w:cs="Arial"/>
                <w:bCs/>
                <w:iCs/>
              </w:rPr>
              <w:t>Plodina,</w:t>
            </w:r>
            <w:r w:rsidRPr="00E22E56">
              <w:rPr>
                <w:rFonts w:cs="Arial"/>
                <w:bCs/>
                <w:iCs/>
              </w:rPr>
              <w:t xml:space="preserve"> </w:t>
            </w:r>
            <w:r w:rsidRPr="001D7033">
              <w:rPr>
                <w:rFonts w:cs="Arial"/>
                <w:bCs/>
                <w:iCs/>
              </w:rPr>
              <w:t>oblast použití</w:t>
            </w:r>
          </w:p>
        </w:tc>
        <w:tc>
          <w:tcPr>
            <w:tcW w:w="822" w:type="pct"/>
            <w:shd w:val="clear" w:color="auto" w:fill="auto"/>
          </w:tcPr>
          <w:p w14:paraId="05B7C381" w14:textId="77777777" w:rsidR="001860CA" w:rsidRPr="001D7033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rFonts w:ascii="Arial" w:hAnsi="Arial" w:cs="Arial"/>
              </w:rPr>
            </w:pPr>
            <w:r w:rsidRPr="001D7033">
              <w:rPr>
                <w:rFonts w:cs="Arial"/>
                <w:bCs/>
                <w:iCs/>
              </w:rPr>
              <w:t>Dávka vody</w:t>
            </w:r>
          </w:p>
        </w:tc>
        <w:tc>
          <w:tcPr>
            <w:tcW w:w="822" w:type="pct"/>
            <w:shd w:val="clear" w:color="auto" w:fill="auto"/>
          </w:tcPr>
          <w:p w14:paraId="75D3D7D8" w14:textId="77777777" w:rsidR="001860CA" w:rsidRPr="001D7033" w:rsidRDefault="001860CA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rFonts w:ascii="Arial" w:hAnsi="Arial" w:cs="Arial"/>
              </w:rPr>
            </w:pPr>
            <w:r w:rsidRPr="001D7033">
              <w:rPr>
                <w:rFonts w:cs="Arial"/>
                <w:bCs/>
                <w:iCs/>
              </w:rPr>
              <w:t>Způsob aplikace</w:t>
            </w:r>
          </w:p>
        </w:tc>
        <w:tc>
          <w:tcPr>
            <w:tcW w:w="1097" w:type="pct"/>
            <w:shd w:val="clear" w:color="auto" w:fill="auto"/>
          </w:tcPr>
          <w:p w14:paraId="5B0C6B35" w14:textId="77777777" w:rsidR="001860CA" w:rsidRPr="001D7033" w:rsidRDefault="001860CA" w:rsidP="004349E8">
            <w:pPr>
              <w:widowControl w:val="0"/>
              <w:spacing w:line="276" w:lineRule="auto"/>
              <w:ind w:left="25" w:right="-10"/>
              <w:rPr>
                <w:rFonts w:cs="Arial"/>
                <w:bCs/>
                <w:iCs/>
              </w:rPr>
            </w:pPr>
            <w:r w:rsidRPr="001D7033">
              <w:rPr>
                <w:rFonts w:cs="Arial"/>
                <w:bCs/>
                <w:iCs/>
              </w:rPr>
              <w:t>Max. počet aplikací v plodině</w:t>
            </w:r>
          </w:p>
        </w:tc>
        <w:tc>
          <w:tcPr>
            <w:tcW w:w="1013" w:type="pct"/>
          </w:tcPr>
          <w:p w14:paraId="0679C645" w14:textId="77777777" w:rsidR="001860CA" w:rsidRPr="001D7033" w:rsidRDefault="001860CA" w:rsidP="004349E8">
            <w:pPr>
              <w:widowControl w:val="0"/>
              <w:spacing w:line="276" w:lineRule="auto"/>
              <w:ind w:left="25" w:right="-1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Interval mezi aplikacemi</w:t>
            </w:r>
          </w:p>
        </w:tc>
      </w:tr>
      <w:tr w:rsidR="001860CA" w:rsidRPr="00154A1D" w14:paraId="106E8477" w14:textId="77777777" w:rsidTr="00D35668">
        <w:tc>
          <w:tcPr>
            <w:tcW w:w="1245" w:type="pct"/>
          </w:tcPr>
          <w:p w14:paraId="1542589C" w14:textId="77777777" w:rsidR="001860CA" w:rsidRPr="00154A1D" w:rsidRDefault="001860CA" w:rsidP="004349E8">
            <w:pPr>
              <w:widowControl w:val="0"/>
              <w:spacing w:line="276" w:lineRule="auto"/>
              <w:ind w:left="25" w:right="-70"/>
              <w:rPr>
                <w:rFonts w:cs="Arial"/>
                <w:bCs/>
                <w:iCs/>
              </w:rPr>
            </w:pPr>
            <w:r w:rsidRPr="00154A1D">
              <w:rPr>
                <w:rFonts w:cs="Arial"/>
                <w:bCs/>
                <w:iCs/>
              </w:rPr>
              <w:t>okrasné rostliny</w:t>
            </w:r>
          </w:p>
        </w:tc>
        <w:tc>
          <w:tcPr>
            <w:tcW w:w="822" w:type="pct"/>
          </w:tcPr>
          <w:p w14:paraId="2D4E1A4F" w14:textId="026AE986" w:rsidR="001860CA" w:rsidRPr="00154A1D" w:rsidRDefault="001860CA" w:rsidP="00D35668">
            <w:pPr>
              <w:widowControl w:val="0"/>
              <w:spacing w:line="276" w:lineRule="auto"/>
              <w:ind w:right="-70"/>
              <w:rPr>
                <w:rFonts w:cs="Arial"/>
                <w:bCs/>
                <w:iCs/>
              </w:rPr>
            </w:pPr>
            <w:r w:rsidRPr="00154A1D">
              <w:rPr>
                <w:rFonts w:cs="Arial"/>
                <w:bCs/>
                <w:iCs/>
              </w:rPr>
              <w:t>500-1500 l/ha</w:t>
            </w:r>
          </w:p>
        </w:tc>
        <w:tc>
          <w:tcPr>
            <w:tcW w:w="822" w:type="pct"/>
          </w:tcPr>
          <w:p w14:paraId="28542709" w14:textId="77777777" w:rsidR="001860CA" w:rsidRPr="00154A1D" w:rsidRDefault="001860CA" w:rsidP="004349E8">
            <w:pPr>
              <w:widowControl w:val="0"/>
              <w:spacing w:line="276" w:lineRule="auto"/>
              <w:ind w:left="25" w:right="-70"/>
              <w:rPr>
                <w:rFonts w:cs="Arial"/>
                <w:bCs/>
                <w:iCs/>
              </w:rPr>
            </w:pPr>
            <w:r w:rsidRPr="00154A1D">
              <w:rPr>
                <w:rFonts w:cs="Arial"/>
                <w:bCs/>
                <w:iCs/>
              </w:rPr>
              <w:t>postřik</w:t>
            </w:r>
          </w:p>
        </w:tc>
        <w:tc>
          <w:tcPr>
            <w:tcW w:w="1097" w:type="pct"/>
          </w:tcPr>
          <w:p w14:paraId="3F6A520C" w14:textId="77777777" w:rsidR="001860CA" w:rsidRPr="00154A1D" w:rsidRDefault="001860CA" w:rsidP="004349E8">
            <w:pPr>
              <w:widowControl w:val="0"/>
              <w:spacing w:line="276" w:lineRule="auto"/>
              <w:ind w:left="25" w:right="-70"/>
              <w:rPr>
                <w:rFonts w:cs="Arial"/>
                <w:bCs/>
                <w:iCs/>
              </w:rPr>
            </w:pPr>
            <w:r w:rsidRPr="00154A1D">
              <w:rPr>
                <w:rFonts w:cs="Arial"/>
                <w:bCs/>
                <w:iCs/>
              </w:rPr>
              <w:t xml:space="preserve">  3x za rok</w:t>
            </w:r>
          </w:p>
        </w:tc>
        <w:tc>
          <w:tcPr>
            <w:tcW w:w="1013" w:type="pct"/>
          </w:tcPr>
          <w:p w14:paraId="6CDA5EAA" w14:textId="77777777" w:rsidR="001860CA" w:rsidRPr="00154A1D" w:rsidRDefault="001860CA" w:rsidP="004349E8">
            <w:pPr>
              <w:widowControl w:val="0"/>
              <w:spacing w:line="276" w:lineRule="auto"/>
              <w:ind w:left="25" w:right="-70"/>
              <w:rPr>
                <w:rFonts w:cs="Arial"/>
                <w:bCs/>
                <w:iCs/>
              </w:rPr>
            </w:pPr>
            <w:r w:rsidRPr="00154A1D">
              <w:rPr>
                <w:rFonts w:cs="Arial"/>
                <w:bCs/>
                <w:iCs/>
              </w:rPr>
              <w:t xml:space="preserve"> 14 dnů</w:t>
            </w:r>
          </w:p>
        </w:tc>
      </w:tr>
    </w:tbl>
    <w:p w14:paraId="09D160A2" w14:textId="77777777" w:rsidR="00D35668" w:rsidRDefault="00D35668" w:rsidP="00D35668">
      <w:pPr>
        <w:widowControl w:val="0"/>
        <w:numPr>
          <w:ilvl w:val="12"/>
          <w:numId w:val="0"/>
        </w:numPr>
        <w:spacing w:line="276" w:lineRule="auto"/>
      </w:pPr>
    </w:p>
    <w:p w14:paraId="7ADC8180" w14:textId="5DCFD954" w:rsidR="001860CA" w:rsidRPr="00DF23E4" w:rsidRDefault="001860CA" w:rsidP="00D35668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1571"/>
        <w:gridCol w:w="1552"/>
        <w:gridCol w:w="1552"/>
        <w:gridCol w:w="1249"/>
      </w:tblGrid>
      <w:tr w:rsidR="001860CA" w:rsidRPr="007E1DC1" w14:paraId="1631DFEE" w14:textId="77777777" w:rsidTr="00D35668">
        <w:trPr>
          <w:trHeight w:val="220"/>
        </w:trPr>
        <w:tc>
          <w:tcPr>
            <w:tcW w:w="3290" w:type="dxa"/>
            <w:vMerge w:val="restart"/>
            <w:shd w:val="clear" w:color="auto" w:fill="FFFFFF"/>
            <w:vAlign w:val="center"/>
          </w:tcPr>
          <w:p w14:paraId="7860F525" w14:textId="77777777" w:rsidR="001860CA" w:rsidRPr="00DF1FDB" w:rsidRDefault="001860CA" w:rsidP="004349E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924" w:type="dxa"/>
            <w:gridSpan w:val="4"/>
            <w:vAlign w:val="center"/>
          </w:tcPr>
          <w:p w14:paraId="3AA99124" w14:textId="77777777" w:rsidR="001860CA" w:rsidRPr="00DF1FDB" w:rsidRDefault="001860CA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1860CA" w:rsidRPr="007E1DC1" w14:paraId="4E80E97B" w14:textId="77777777" w:rsidTr="00D35668">
        <w:trPr>
          <w:trHeight w:val="220"/>
        </w:trPr>
        <w:tc>
          <w:tcPr>
            <w:tcW w:w="3290" w:type="dxa"/>
            <w:vMerge/>
            <w:shd w:val="clear" w:color="auto" w:fill="FFFFFF"/>
            <w:vAlign w:val="center"/>
          </w:tcPr>
          <w:p w14:paraId="12687CBD" w14:textId="77777777" w:rsidR="001860CA" w:rsidRPr="00DF1FDB" w:rsidRDefault="001860CA" w:rsidP="004349E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4D8618E1" w14:textId="77777777" w:rsidR="001860CA" w:rsidRPr="00DF1FDB" w:rsidRDefault="001860CA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754EC0" w14:textId="77777777" w:rsidR="001860CA" w:rsidRDefault="001860CA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2B5ADB84" w14:textId="77777777" w:rsidR="001860CA" w:rsidRPr="00DF1FDB" w:rsidRDefault="001860CA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249" w:type="dxa"/>
            <w:vAlign w:val="center"/>
          </w:tcPr>
          <w:p w14:paraId="57A42088" w14:textId="77777777" w:rsidR="001860CA" w:rsidRPr="00DF1FDB" w:rsidRDefault="001860CA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1860CA" w:rsidRPr="007E1DC1" w14:paraId="4221CB91" w14:textId="77777777" w:rsidTr="00D35668">
        <w:trPr>
          <w:trHeight w:val="275"/>
        </w:trPr>
        <w:tc>
          <w:tcPr>
            <w:tcW w:w="9214" w:type="dxa"/>
            <w:gridSpan w:val="5"/>
            <w:shd w:val="clear" w:color="auto" w:fill="FFFFFF"/>
            <w:vAlign w:val="center"/>
          </w:tcPr>
          <w:p w14:paraId="4289F8FD" w14:textId="77777777" w:rsidR="001860CA" w:rsidRPr="00DF1FDB" w:rsidRDefault="001860CA" w:rsidP="004349E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1860CA" w:rsidRPr="00E13A9D" w14:paraId="74EE3C93" w14:textId="77777777" w:rsidTr="00D35668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258B425C" w14:textId="77777777" w:rsidR="001860CA" w:rsidRPr="00E13A9D" w:rsidRDefault="001860CA" w:rsidP="004349E8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 w:rsidRPr="00E13A9D">
              <w:rPr>
                <w:bCs/>
                <w:iCs/>
                <w:sz w:val="24"/>
                <w:szCs w:val="24"/>
              </w:rPr>
              <w:t>okrasné rostliny &gt;150 cm</w:t>
            </w:r>
          </w:p>
        </w:tc>
        <w:tc>
          <w:tcPr>
            <w:tcW w:w="1571" w:type="dxa"/>
            <w:vAlign w:val="center"/>
          </w:tcPr>
          <w:p w14:paraId="6A7D7E3D" w14:textId="77777777" w:rsidR="001860CA" w:rsidRPr="00E13A9D" w:rsidRDefault="001860CA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2" w:type="dxa"/>
            <w:vAlign w:val="center"/>
          </w:tcPr>
          <w:p w14:paraId="6B60DA8D" w14:textId="77777777" w:rsidR="001860CA" w:rsidRPr="00E13A9D" w:rsidRDefault="001860CA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2" w:type="dxa"/>
            <w:vAlign w:val="center"/>
          </w:tcPr>
          <w:p w14:paraId="7DAD3EBE" w14:textId="77777777" w:rsidR="001860CA" w:rsidRPr="00E13A9D" w:rsidRDefault="001860CA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49" w:type="dxa"/>
            <w:vAlign w:val="center"/>
          </w:tcPr>
          <w:p w14:paraId="7A4CF209" w14:textId="77777777" w:rsidR="001860CA" w:rsidRPr="00E13A9D" w:rsidRDefault="001860CA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</w:tr>
    </w:tbl>
    <w:p w14:paraId="7296D699" w14:textId="77777777" w:rsidR="001860CA" w:rsidRPr="00F43E4B" w:rsidRDefault="001860CA" w:rsidP="004349E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4492F9A5" w14:textId="77777777" w:rsidR="001860CA" w:rsidRDefault="001860CA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bookmarkEnd w:id="15"/>
    <w:p w14:paraId="3B3E50F9" w14:textId="77777777" w:rsidR="00BF20E6" w:rsidRDefault="00BF20E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BF20E6">
        <w:rPr>
          <w:b/>
          <w:color w:val="000000" w:themeColor="text1"/>
          <w:sz w:val="28"/>
          <w:szCs w:val="28"/>
        </w:rPr>
        <w:t>1,4SIGHT</w:t>
      </w:r>
    </w:p>
    <w:p w14:paraId="7A14218A" w14:textId="732DA819" w:rsidR="00BF20E6" w:rsidRPr="001860CA" w:rsidRDefault="00BF20E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evidenční číslo:</w:t>
      </w:r>
      <w:r w:rsidRPr="001860CA">
        <w:rPr>
          <w:iCs/>
          <w:color w:val="000000" w:themeColor="text1"/>
        </w:rPr>
        <w:t xml:space="preserve"> </w:t>
      </w:r>
      <w:r w:rsidRPr="00BF20E6">
        <w:rPr>
          <w:iCs/>
          <w:color w:val="000000" w:themeColor="text1"/>
        </w:rPr>
        <w:t>5846-0</w:t>
      </w:r>
    </w:p>
    <w:p w14:paraId="4991885E" w14:textId="2BBA3E8D" w:rsidR="00BF20E6" w:rsidRPr="001860CA" w:rsidRDefault="00BF20E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účinná látka:</w:t>
      </w:r>
      <w:r w:rsidRPr="001860CA">
        <w:t xml:space="preserve"> </w:t>
      </w:r>
      <w:r w:rsidRPr="00BF20E6">
        <w:t>1,4-dimethylnaftalen</w:t>
      </w:r>
      <w:r>
        <w:t xml:space="preserve"> 980 g/kg</w:t>
      </w:r>
    </w:p>
    <w:p w14:paraId="79DA87E5" w14:textId="77777777" w:rsidR="00BF20E6" w:rsidRDefault="00BF20E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1860CA">
        <w:rPr>
          <w:color w:val="000000" w:themeColor="text1"/>
        </w:rPr>
        <w:t xml:space="preserve">platnost povolení končí dne: </w:t>
      </w:r>
      <w:r w:rsidRPr="00BF20E6">
        <w:rPr>
          <w:color w:val="000000" w:themeColor="text1"/>
        </w:rPr>
        <w:t>30.11.2028</w:t>
      </w:r>
    </w:p>
    <w:p w14:paraId="39B7414A" w14:textId="77777777" w:rsidR="00BF20E6" w:rsidRDefault="00BF20E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5D443BD" w14:textId="4F9C495C" w:rsidR="00BF20E6" w:rsidRPr="00BF20E6" w:rsidRDefault="00BF20E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BF20E6">
        <w:rPr>
          <w:rFonts w:eastAsia="Calibri"/>
          <w:i/>
          <w:iCs/>
          <w:lang w:eastAsia="en-US"/>
        </w:rPr>
        <w:t>Rozsah povoleného použití přípravku:</w:t>
      </w:r>
    </w:p>
    <w:tbl>
      <w:tblPr>
        <w:tblW w:w="936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984"/>
        <w:gridCol w:w="567"/>
        <w:gridCol w:w="1985"/>
        <w:gridCol w:w="1848"/>
      </w:tblGrid>
      <w:tr w:rsidR="00BF20E6" w:rsidRPr="00BF20E6" w14:paraId="16F2126A" w14:textId="77777777" w:rsidTr="00961925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7A7C4" w14:textId="5B211CF2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  <w:lang w:val="x-none" w:eastAsia="x-none"/>
              </w:rPr>
            </w:pPr>
            <w:r w:rsidRPr="00BF20E6">
              <w:rPr>
                <w:bCs/>
                <w:iCs/>
                <w:lang w:val="x-none" w:eastAsia="x-none"/>
              </w:rPr>
              <w:t>1)</w:t>
            </w:r>
            <w:r w:rsidRPr="00BF20E6">
              <w:rPr>
                <w:bCs/>
                <w:iCs/>
                <w:lang w:eastAsia="x-none"/>
              </w:rPr>
              <w:t xml:space="preserve"> </w:t>
            </w:r>
            <w:r w:rsidRPr="00BF20E6">
              <w:rPr>
                <w:bCs/>
                <w:iCs/>
                <w:lang w:val="x-none" w:eastAsia="x-none"/>
              </w:rPr>
              <w:t>Plodina, oblast</w:t>
            </w:r>
            <w:r w:rsidRPr="00BF20E6">
              <w:rPr>
                <w:bCs/>
                <w:iCs/>
                <w:lang w:eastAsia="x-none"/>
              </w:rPr>
              <w:t xml:space="preserve"> </w:t>
            </w:r>
            <w:r w:rsidRPr="00BF20E6">
              <w:rPr>
                <w:bCs/>
                <w:iCs/>
                <w:lang w:val="x-none" w:eastAsia="x-none"/>
              </w:rPr>
              <w:t>použití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BD894" w14:textId="76135057" w:rsidR="00BF20E6" w:rsidRPr="00BF20E6" w:rsidRDefault="00BF20E6" w:rsidP="004349E8">
            <w:pPr>
              <w:widowControl w:val="0"/>
              <w:spacing w:line="276" w:lineRule="auto"/>
              <w:ind w:right="-70"/>
              <w:rPr>
                <w:bCs/>
                <w:iCs/>
              </w:rPr>
            </w:pPr>
            <w:r w:rsidRPr="00BF20E6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07F74" w14:textId="77777777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BF20E6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66F3D" w14:textId="77777777" w:rsidR="00BF20E6" w:rsidRPr="00BF20E6" w:rsidRDefault="00BF20E6" w:rsidP="004349E8">
            <w:pPr>
              <w:widowControl w:val="0"/>
              <w:spacing w:line="276" w:lineRule="auto"/>
              <w:jc w:val="center"/>
              <w:outlineLvl w:val="4"/>
              <w:rPr>
                <w:bCs/>
                <w:lang w:val="x-none" w:eastAsia="x-none"/>
              </w:rPr>
            </w:pPr>
            <w:r w:rsidRPr="00BF20E6">
              <w:rPr>
                <w:bCs/>
                <w:lang w:val="x-none" w:eastAsia="x-none"/>
              </w:rPr>
              <w:t>OL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658CA" w14:textId="77777777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BF20E6">
              <w:rPr>
                <w:bCs/>
                <w:iCs/>
              </w:rPr>
              <w:t>Poznámka</w:t>
            </w:r>
          </w:p>
          <w:p w14:paraId="16A9313A" w14:textId="77777777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BF20E6">
              <w:rPr>
                <w:bCs/>
                <w:iCs/>
              </w:rPr>
              <w:t>1) k plodině</w:t>
            </w:r>
          </w:p>
          <w:p w14:paraId="73D22A80" w14:textId="77777777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BF20E6">
              <w:rPr>
                <w:bCs/>
                <w:iCs/>
              </w:rPr>
              <w:t>2) k ŠO</w:t>
            </w:r>
          </w:p>
          <w:p w14:paraId="60B565B0" w14:textId="77777777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BF20E6">
              <w:rPr>
                <w:bCs/>
                <w:iCs/>
              </w:rPr>
              <w:t>3) k OL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AEE13" w14:textId="38C710DD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BF20E6">
              <w:rPr>
                <w:bCs/>
                <w:iCs/>
              </w:rPr>
              <w:t>4) Pozn. k dávkování</w:t>
            </w:r>
          </w:p>
          <w:p w14:paraId="005C2047" w14:textId="77777777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BF20E6">
              <w:rPr>
                <w:bCs/>
                <w:iCs/>
              </w:rPr>
              <w:t>5) Umístění</w:t>
            </w:r>
          </w:p>
          <w:p w14:paraId="694F014F" w14:textId="77777777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BF20E6">
              <w:rPr>
                <w:bCs/>
                <w:iCs/>
              </w:rPr>
              <w:t>6) Určení sklizně</w:t>
            </w:r>
          </w:p>
        </w:tc>
      </w:tr>
      <w:tr w:rsidR="00BF20E6" w:rsidRPr="00BF20E6" w14:paraId="7E09820C" w14:textId="77777777" w:rsidTr="00961925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1EC8" w14:textId="77777777" w:rsidR="00BF20E6" w:rsidRPr="00BF20E6" w:rsidRDefault="00BF20E6" w:rsidP="004349E8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-66"/>
              <w:rPr>
                <w:rFonts w:eastAsia="Calibri"/>
                <w:lang w:eastAsia="en-US"/>
              </w:rPr>
            </w:pPr>
            <w:r w:rsidRPr="00BF20E6">
              <w:t xml:space="preserve">brambor </w:t>
            </w:r>
            <w:r w:rsidRPr="00BF20E6">
              <w:br/>
              <w:t>– sadbový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DA49" w14:textId="77777777" w:rsidR="00BF20E6" w:rsidRPr="00BF20E6" w:rsidRDefault="00BF20E6" w:rsidP="004349E8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BF20E6">
              <w:t>inhibice klíčení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177C" w14:textId="56437CB0" w:rsidR="00BF20E6" w:rsidRPr="00BF20E6" w:rsidRDefault="00BF20E6" w:rsidP="004349E8">
            <w:pPr>
              <w:widowControl w:val="0"/>
              <w:spacing w:line="276" w:lineRule="auto"/>
              <w:ind w:right="-73"/>
              <w:rPr>
                <w:rFonts w:eastAsia="Calibri"/>
                <w:iCs/>
                <w:lang w:eastAsia="en-US"/>
              </w:rPr>
            </w:pPr>
            <w:r w:rsidRPr="00BF20E6">
              <w:t>15 ml/1000 kg hlíz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B847" w14:textId="77777777" w:rsidR="00BF20E6" w:rsidRPr="00BF20E6" w:rsidRDefault="00BF20E6" w:rsidP="004349E8">
            <w:pPr>
              <w:widowControl w:val="0"/>
              <w:spacing w:line="276" w:lineRule="auto"/>
              <w:ind w:left="-3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BF20E6">
              <w:rPr>
                <w:rFonts w:eastAsia="Calibri"/>
                <w:bCs/>
                <w:iCs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5986" w14:textId="77777777" w:rsidR="00BF20E6" w:rsidRPr="00BF20E6" w:rsidRDefault="00BF20E6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BF20E6">
              <w:rPr>
                <w:iCs/>
              </w:rPr>
              <w:t xml:space="preserve">1) </w:t>
            </w:r>
            <w:r w:rsidRPr="00BF20E6">
              <w:rPr>
                <w:rFonts w:eastAsia="Calibri"/>
                <w:lang w:eastAsia="en-US"/>
              </w:rPr>
              <w:t xml:space="preserve">ve f. 99 BBCH,  </w:t>
            </w:r>
          </w:p>
          <w:p w14:paraId="221F72CD" w14:textId="77777777" w:rsidR="00BF20E6" w:rsidRPr="00BF20E6" w:rsidRDefault="00BF20E6" w:rsidP="004349E8">
            <w:pPr>
              <w:widowControl w:val="0"/>
              <w:spacing w:line="276" w:lineRule="auto"/>
              <w:ind w:right="-71"/>
              <w:rPr>
                <w:rFonts w:eastAsia="Calibri"/>
                <w:iCs/>
                <w:lang w:eastAsia="en-US"/>
              </w:rPr>
            </w:pPr>
            <w:r w:rsidRPr="00BF20E6">
              <w:rPr>
                <w:rFonts w:eastAsia="Calibri"/>
                <w:lang w:eastAsia="en-US"/>
              </w:rPr>
              <w:t>po sklizni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E589" w14:textId="77777777" w:rsidR="00BF20E6" w:rsidRPr="00BF20E6" w:rsidRDefault="00BF20E6" w:rsidP="004349E8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BF20E6">
              <w:rPr>
                <w:rFonts w:eastAsia="Calibri"/>
                <w:bCs/>
                <w:iCs/>
              </w:rPr>
              <w:t xml:space="preserve">5) </w:t>
            </w:r>
            <w:r w:rsidRPr="00BF20E6">
              <w:rPr>
                <w:rFonts w:eastAsia="Calibri"/>
                <w:lang w:eastAsia="en-US"/>
              </w:rPr>
              <w:t>sklady</w:t>
            </w:r>
          </w:p>
        </w:tc>
      </w:tr>
    </w:tbl>
    <w:p w14:paraId="74BB93C7" w14:textId="77777777" w:rsidR="00D35668" w:rsidRDefault="00D35668" w:rsidP="00D356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  <w:lang w:eastAsia="en-US"/>
        </w:rPr>
      </w:pPr>
    </w:p>
    <w:p w14:paraId="4DCEF8ED" w14:textId="5DFE02BA" w:rsidR="00BF20E6" w:rsidRPr="00BF20E6" w:rsidRDefault="00BF20E6" w:rsidP="00D356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lang w:eastAsia="en-US"/>
        </w:rPr>
      </w:pPr>
      <w:r w:rsidRPr="00BF20E6">
        <w:rPr>
          <w:rFonts w:eastAsia="Calibri"/>
          <w:bCs/>
          <w:iCs/>
          <w:lang w:eastAsia="en-US"/>
        </w:rPr>
        <w:t>OL (ochranná lhůta) je dána počtem dnů, které je nutné dodržet mezi termínem poslední aplikace a vyskladněním</w:t>
      </w:r>
      <w:r w:rsidRPr="00BF20E6">
        <w:rPr>
          <w:rFonts w:eastAsiaTheme="minorHAnsi"/>
          <w:bCs/>
          <w:iCs/>
          <w:lang w:eastAsia="en-US"/>
        </w:rPr>
        <w:t>.</w:t>
      </w:r>
    </w:p>
    <w:p w14:paraId="18306B99" w14:textId="77777777" w:rsidR="00BF20E6" w:rsidRPr="00BF20E6" w:rsidRDefault="00BF20E6" w:rsidP="00D35668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Theme="minorHAnsi"/>
          <w:bCs/>
          <w:iCs/>
          <w:lang w:eastAsia="en-US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3260"/>
        <w:gridCol w:w="1843"/>
      </w:tblGrid>
      <w:tr w:rsidR="00BF20E6" w:rsidRPr="00BF20E6" w14:paraId="6AD5531A" w14:textId="77777777" w:rsidTr="00D35668">
        <w:tc>
          <w:tcPr>
            <w:tcW w:w="2410" w:type="dxa"/>
            <w:hideMark/>
          </w:tcPr>
          <w:p w14:paraId="149C9BB6" w14:textId="77777777" w:rsidR="00BF20E6" w:rsidRPr="00BF20E6" w:rsidRDefault="00BF20E6" w:rsidP="004349E8">
            <w:pPr>
              <w:widowControl w:val="0"/>
              <w:spacing w:line="276" w:lineRule="auto"/>
            </w:pPr>
            <w:r w:rsidRPr="00BF20E6">
              <w:rPr>
                <w:bCs/>
                <w:iCs/>
              </w:rPr>
              <w:t>Plodina, oblast použití</w:t>
            </w:r>
          </w:p>
        </w:tc>
        <w:tc>
          <w:tcPr>
            <w:tcW w:w="1843" w:type="dxa"/>
            <w:hideMark/>
          </w:tcPr>
          <w:p w14:paraId="570E4166" w14:textId="77777777" w:rsidR="00BF20E6" w:rsidRPr="00BF20E6" w:rsidRDefault="00BF20E6" w:rsidP="004349E8">
            <w:pPr>
              <w:widowControl w:val="0"/>
              <w:spacing w:line="276" w:lineRule="auto"/>
            </w:pPr>
            <w:r w:rsidRPr="00BF20E6">
              <w:rPr>
                <w:bCs/>
                <w:iCs/>
              </w:rPr>
              <w:t>Způsob aplikace</w:t>
            </w:r>
          </w:p>
        </w:tc>
        <w:tc>
          <w:tcPr>
            <w:tcW w:w="3260" w:type="dxa"/>
            <w:hideMark/>
          </w:tcPr>
          <w:p w14:paraId="58EFCD4E" w14:textId="77777777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BF20E6">
              <w:rPr>
                <w:bCs/>
                <w:iCs/>
              </w:rPr>
              <w:t xml:space="preserve">Max. počet aplikací v plodině </w:t>
            </w:r>
          </w:p>
        </w:tc>
        <w:tc>
          <w:tcPr>
            <w:tcW w:w="1843" w:type="dxa"/>
          </w:tcPr>
          <w:p w14:paraId="02A40EB8" w14:textId="5E65099B" w:rsidR="00BF20E6" w:rsidRPr="00BF20E6" w:rsidRDefault="00BF20E6" w:rsidP="004349E8">
            <w:pPr>
              <w:widowControl w:val="0"/>
              <w:spacing w:line="276" w:lineRule="auto"/>
              <w:rPr>
                <w:bCs/>
                <w:iCs/>
              </w:rPr>
            </w:pPr>
            <w:r w:rsidRPr="00BF20E6">
              <w:rPr>
                <w:rFonts w:eastAsia="Calibri"/>
                <w:bCs/>
                <w:iCs/>
                <w:lang w:eastAsia="en-US"/>
              </w:rPr>
              <w:t>Interval</w:t>
            </w:r>
            <w:r w:rsidR="00D35668">
              <w:rPr>
                <w:rFonts w:eastAsia="Calibri"/>
                <w:bCs/>
                <w:iCs/>
                <w:lang w:eastAsia="en-US"/>
              </w:rPr>
              <w:t xml:space="preserve"> </w:t>
            </w:r>
            <w:r w:rsidRPr="00BF20E6">
              <w:rPr>
                <w:rFonts w:eastAsia="Calibri"/>
                <w:bCs/>
                <w:iCs/>
                <w:lang w:eastAsia="en-US"/>
              </w:rPr>
              <w:t>mezi aplikacemi</w:t>
            </w:r>
          </w:p>
        </w:tc>
      </w:tr>
      <w:tr w:rsidR="00BF20E6" w:rsidRPr="00BF20E6" w14:paraId="31CCADC0" w14:textId="77777777" w:rsidTr="00D35668">
        <w:tc>
          <w:tcPr>
            <w:tcW w:w="2410" w:type="dxa"/>
            <w:hideMark/>
          </w:tcPr>
          <w:p w14:paraId="14E1F760" w14:textId="77777777" w:rsidR="00BF20E6" w:rsidRPr="00BF20E6" w:rsidRDefault="00BF20E6" w:rsidP="004349E8">
            <w:pPr>
              <w:widowControl w:val="0"/>
              <w:spacing w:line="276" w:lineRule="auto"/>
              <w:rPr>
                <w:iCs/>
              </w:rPr>
            </w:pPr>
            <w:r w:rsidRPr="00BF20E6">
              <w:rPr>
                <w:rFonts w:eastAsia="Calibri"/>
                <w:iCs/>
                <w:lang w:eastAsia="en-US"/>
              </w:rPr>
              <w:t>brambor</w:t>
            </w:r>
          </w:p>
        </w:tc>
        <w:tc>
          <w:tcPr>
            <w:tcW w:w="1843" w:type="dxa"/>
            <w:hideMark/>
          </w:tcPr>
          <w:p w14:paraId="3BDBC9B5" w14:textId="77777777" w:rsidR="00BF20E6" w:rsidRPr="00BF20E6" w:rsidRDefault="00BF20E6" w:rsidP="004349E8">
            <w:pPr>
              <w:widowControl w:val="0"/>
              <w:spacing w:line="276" w:lineRule="auto"/>
              <w:rPr>
                <w:iCs/>
              </w:rPr>
            </w:pPr>
            <w:proofErr w:type="spellStart"/>
            <w:r w:rsidRPr="00BF20E6">
              <w:rPr>
                <w:rFonts w:eastAsia="Calibri"/>
                <w:iCs/>
                <w:lang w:eastAsia="en-US"/>
              </w:rPr>
              <w:t>zmlžování</w:t>
            </w:r>
            <w:proofErr w:type="spellEnd"/>
            <w:r w:rsidRPr="00BF20E6">
              <w:rPr>
                <w:rFonts w:eastAsia="Calibri"/>
                <w:iCs/>
                <w:lang w:eastAsia="en-US"/>
              </w:rPr>
              <w:t xml:space="preserve"> </w:t>
            </w:r>
          </w:p>
        </w:tc>
        <w:tc>
          <w:tcPr>
            <w:tcW w:w="3260" w:type="dxa"/>
            <w:hideMark/>
          </w:tcPr>
          <w:p w14:paraId="79D6088E" w14:textId="77777777" w:rsidR="00BF20E6" w:rsidRPr="00BF20E6" w:rsidRDefault="00BF20E6" w:rsidP="004349E8">
            <w:pPr>
              <w:widowControl w:val="0"/>
              <w:spacing w:line="276" w:lineRule="auto"/>
              <w:rPr>
                <w:iCs/>
              </w:rPr>
            </w:pPr>
            <w:r w:rsidRPr="00BF20E6">
              <w:rPr>
                <w:iCs/>
              </w:rPr>
              <w:t>4x</w:t>
            </w:r>
          </w:p>
        </w:tc>
        <w:tc>
          <w:tcPr>
            <w:tcW w:w="1843" w:type="dxa"/>
          </w:tcPr>
          <w:p w14:paraId="23132DB1" w14:textId="77777777" w:rsidR="00BF20E6" w:rsidRPr="00BF20E6" w:rsidRDefault="00BF20E6" w:rsidP="004349E8">
            <w:pPr>
              <w:widowControl w:val="0"/>
              <w:spacing w:line="276" w:lineRule="auto"/>
              <w:rPr>
                <w:iCs/>
              </w:rPr>
            </w:pPr>
            <w:r w:rsidRPr="00BF20E6">
              <w:rPr>
                <w:iCs/>
              </w:rPr>
              <w:t>28 dnů</w:t>
            </w:r>
          </w:p>
        </w:tc>
      </w:tr>
    </w:tbl>
    <w:p w14:paraId="7691A3B9" w14:textId="77777777" w:rsidR="00BF20E6" w:rsidRPr="00D35668" w:rsidRDefault="00BF20E6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3A2D427" w14:textId="77777777" w:rsidR="00967884" w:rsidRPr="00D35668" w:rsidRDefault="00967884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71199F3" w14:textId="48B1D39A" w:rsidR="00A55DFE" w:rsidRDefault="00A55DF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A55DFE">
        <w:rPr>
          <w:b/>
          <w:color w:val="000000" w:themeColor="text1"/>
          <w:sz w:val="28"/>
          <w:szCs w:val="28"/>
        </w:rPr>
        <w:t>Sivanto</w:t>
      </w:r>
      <w:proofErr w:type="spellEnd"/>
      <w:r w:rsidRPr="00A55D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5DFE">
        <w:rPr>
          <w:b/>
          <w:color w:val="000000" w:themeColor="text1"/>
          <w:sz w:val="28"/>
          <w:szCs w:val="28"/>
        </w:rPr>
        <w:t>Energy</w:t>
      </w:r>
      <w:proofErr w:type="spellEnd"/>
    </w:p>
    <w:p w14:paraId="3624A2DE" w14:textId="4D00D7A6" w:rsidR="00A55DFE" w:rsidRPr="001860CA" w:rsidRDefault="00A55DF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860CA">
        <w:rPr>
          <w:color w:val="000000" w:themeColor="text1"/>
        </w:rPr>
        <w:t>evidenční číslo:</w:t>
      </w:r>
      <w:r w:rsidRPr="001860CA">
        <w:rPr>
          <w:iCs/>
          <w:color w:val="000000" w:themeColor="text1"/>
        </w:rPr>
        <w:t xml:space="preserve"> </w:t>
      </w:r>
      <w:r w:rsidRPr="00A55DFE">
        <w:rPr>
          <w:iCs/>
          <w:color w:val="000000" w:themeColor="text1"/>
        </w:rPr>
        <w:t>5821-0</w:t>
      </w:r>
    </w:p>
    <w:p w14:paraId="3688FA23" w14:textId="7C108CD9" w:rsidR="00A55DFE" w:rsidRDefault="00A55DFE" w:rsidP="004349E8">
      <w:pPr>
        <w:widowControl w:val="0"/>
        <w:tabs>
          <w:tab w:val="left" w:pos="1560"/>
        </w:tabs>
        <w:spacing w:line="276" w:lineRule="auto"/>
        <w:ind w:left="2835" w:hanging="2835"/>
      </w:pPr>
      <w:r w:rsidRPr="001860CA">
        <w:rPr>
          <w:color w:val="000000" w:themeColor="text1"/>
        </w:rPr>
        <w:t>účinná látka:</w:t>
      </w:r>
      <w:r w:rsidRPr="001860CA">
        <w:t xml:space="preserve"> </w:t>
      </w:r>
      <w:proofErr w:type="spellStart"/>
      <w:r>
        <w:t>d</w:t>
      </w:r>
      <w:r w:rsidRPr="00A55DFE">
        <w:t>eltamethrin</w:t>
      </w:r>
      <w:proofErr w:type="spellEnd"/>
      <w:r>
        <w:t xml:space="preserve">    10 g/l</w:t>
      </w:r>
    </w:p>
    <w:p w14:paraId="579F82D6" w14:textId="081D9523" w:rsidR="00A55DFE" w:rsidRPr="001860CA" w:rsidRDefault="00A55DF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         </w:t>
      </w:r>
      <w:proofErr w:type="spellStart"/>
      <w:proofErr w:type="gramStart"/>
      <w:r>
        <w:rPr>
          <w:iCs/>
          <w:color w:val="000000" w:themeColor="text1"/>
        </w:rPr>
        <w:t>f</w:t>
      </w:r>
      <w:r w:rsidRPr="00A55DFE">
        <w:rPr>
          <w:iCs/>
          <w:color w:val="000000" w:themeColor="text1"/>
        </w:rPr>
        <w:t>lupyradifuron</w:t>
      </w:r>
      <w:proofErr w:type="spellEnd"/>
      <w:r>
        <w:rPr>
          <w:iCs/>
          <w:color w:val="000000" w:themeColor="text1"/>
        </w:rPr>
        <w:t xml:space="preserve">  75</w:t>
      </w:r>
      <w:proofErr w:type="gramEnd"/>
      <w:r>
        <w:rPr>
          <w:iCs/>
          <w:color w:val="000000" w:themeColor="text1"/>
        </w:rPr>
        <w:t xml:space="preserve"> g/l</w:t>
      </w:r>
    </w:p>
    <w:p w14:paraId="23B264C6" w14:textId="77777777" w:rsidR="00A55DFE" w:rsidRDefault="00A55DF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1860CA">
        <w:rPr>
          <w:color w:val="000000" w:themeColor="text1"/>
        </w:rPr>
        <w:t xml:space="preserve">platnost povolení končí dne: </w:t>
      </w:r>
      <w:r w:rsidRPr="00A55DFE">
        <w:rPr>
          <w:color w:val="000000" w:themeColor="text1"/>
        </w:rPr>
        <w:t>15.8.2027</w:t>
      </w:r>
    </w:p>
    <w:p w14:paraId="0DF06230" w14:textId="77777777" w:rsidR="00AC4918" w:rsidRDefault="00AC4918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</w:rPr>
      </w:pPr>
    </w:p>
    <w:p w14:paraId="1555472A" w14:textId="651FBF07" w:rsidR="00A55DFE" w:rsidRDefault="00A55DFE" w:rsidP="00D35668">
      <w:pPr>
        <w:widowControl w:val="0"/>
        <w:spacing w:line="276" w:lineRule="auto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552"/>
        <w:gridCol w:w="1417"/>
        <w:gridCol w:w="567"/>
        <w:gridCol w:w="2126"/>
        <w:gridCol w:w="1418"/>
      </w:tblGrid>
      <w:tr w:rsidR="00A55DFE" w:rsidRPr="009A23FB" w14:paraId="0E08F7D8" w14:textId="77777777" w:rsidTr="00D35668">
        <w:tc>
          <w:tcPr>
            <w:tcW w:w="1560" w:type="dxa"/>
          </w:tcPr>
          <w:p w14:paraId="0397CB89" w14:textId="74729E8D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D35668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2552" w:type="dxa"/>
          </w:tcPr>
          <w:p w14:paraId="7167FFDD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417" w:type="dxa"/>
          </w:tcPr>
          <w:p w14:paraId="3DCFAADC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62DA9136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2126" w:type="dxa"/>
          </w:tcPr>
          <w:p w14:paraId="7601B5E8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3AAC77B3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0578CF98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06C0AB3A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418" w:type="dxa"/>
          </w:tcPr>
          <w:p w14:paraId="28757B9B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3E13B13D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14835963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A55DFE" w:rsidRPr="00AE4DA1" w14:paraId="049B4EF5" w14:textId="77777777" w:rsidTr="00D35668">
        <w:trPr>
          <w:trHeight w:val="57"/>
        </w:trPr>
        <w:tc>
          <w:tcPr>
            <w:tcW w:w="1560" w:type="dxa"/>
          </w:tcPr>
          <w:p w14:paraId="0918DAE3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D5FAB">
              <w:rPr>
                <w:bCs/>
              </w:rPr>
              <w:t>proso seté</w:t>
            </w:r>
          </w:p>
        </w:tc>
        <w:tc>
          <w:tcPr>
            <w:tcW w:w="2552" w:type="dxa"/>
          </w:tcPr>
          <w:p w14:paraId="1991D989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D5FAB">
              <w:rPr>
                <w:bCs/>
              </w:rPr>
              <w:t xml:space="preserve">mšice střemchová, mšice kukuřičná, </w:t>
            </w:r>
            <w:proofErr w:type="spellStart"/>
            <w:r w:rsidRPr="001D5FAB">
              <w:rPr>
                <w:bCs/>
              </w:rPr>
              <w:t>kyjatka</w:t>
            </w:r>
            <w:proofErr w:type="spellEnd"/>
            <w:r w:rsidRPr="001D5FAB">
              <w:rPr>
                <w:bCs/>
              </w:rPr>
              <w:t xml:space="preserve"> </w:t>
            </w:r>
            <w:proofErr w:type="spellStart"/>
            <w:r w:rsidRPr="001D5FAB">
              <w:rPr>
                <w:bCs/>
              </w:rPr>
              <w:t>osenní</w:t>
            </w:r>
            <w:proofErr w:type="spellEnd"/>
            <w:r w:rsidRPr="001D5FAB">
              <w:rPr>
                <w:bCs/>
              </w:rPr>
              <w:t xml:space="preserve">, </w:t>
            </w:r>
            <w:proofErr w:type="spellStart"/>
            <w:r w:rsidRPr="001D5FAB">
              <w:rPr>
                <w:bCs/>
              </w:rPr>
              <w:t>kyjatka</w:t>
            </w:r>
            <w:proofErr w:type="spellEnd"/>
            <w:r w:rsidRPr="001D5FAB">
              <w:rPr>
                <w:bCs/>
              </w:rPr>
              <w:t xml:space="preserve"> travní, zavíječ kukuřičný, černopáska bavlníková</w:t>
            </w:r>
          </w:p>
        </w:tc>
        <w:tc>
          <w:tcPr>
            <w:tcW w:w="1417" w:type="dxa"/>
          </w:tcPr>
          <w:p w14:paraId="0B53108C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D5FAB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0CAE920B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6" w:type="dxa"/>
          </w:tcPr>
          <w:p w14:paraId="202578E7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1) od: 51 BBCH, </w:t>
            </w:r>
            <w:r w:rsidRPr="0065504B">
              <w:rPr>
                <w:bCs/>
              </w:rPr>
              <w:t>do: 75 BBCH mimo 60-69</w:t>
            </w:r>
            <w:r>
              <w:rPr>
                <w:bCs/>
              </w:rPr>
              <w:t xml:space="preserve"> </w:t>
            </w:r>
            <w:r w:rsidRPr="0065504B">
              <w:rPr>
                <w:bCs/>
              </w:rPr>
              <w:t>BBCH</w:t>
            </w:r>
          </w:p>
          <w:p w14:paraId="589C05A4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2) při výskytu</w:t>
            </w:r>
            <w:r w:rsidRPr="00AE4DA1">
              <w:rPr>
                <w:bCs/>
              </w:rPr>
              <w:t xml:space="preserve"> </w:t>
            </w:r>
          </w:p>
        </w:tc>
        <w:tc>
          <w:tcPr>
            <w:tcW w:w="1418" w:type="dxa"/>
          </w:tcPr>
          <w:p w14:paraId="7491489B" w14:textId="77777777" w:rsidR="00A55DFE" w:rsidRPr="00567F3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567F30">
              <w:rPr>
                <w:bCs/>
              </w:rPr>
              <w:t>5) pole</w:t>
            </w:r>
          </w:p>
        </w:tc>
      </w:tr>
      <w:tr w:rsidR="00A55DFE" w:rsidRPr="00AE4DA1" w14:paraId="1AFE8A28" w14:textId="77777777" w:rsidTr="00D35668">
        <w:trPr>
          <w:trHeight w:val="57"/>
        </w:trPr>
        <w:tc>
          <w:tcPr>
            <w:tcW w:w="1560" w:type="dxa"/>
          </w:tcPr>
          <w:p w14:paraId="5530CF2A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hořčice</w:t>
            </w:r>
          </w:p>
        </w:tc>
        <w:tc>
          <w:tcPr>
            <w:tcW w:w="2552" w:type="dxa"/>
          </w:tcPr>
          <w:p w14:paraId="4C886702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krytonosec řepkový, krytonosec čtyřzubý</w:t>
            </w:r>
          </w:p>
        </w:tc>
        <w:tc>
          <w:tcPr>
            <w:tcW w:w="1417" w:type="dxa"/>
          </w:tcPr>
          <w:p w14:paraId="27E48F05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064F7DC0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6" w:type="dxa"/>
          </w:tcPr>
          <w:p w14:paraId="3297D471" w14:textId="77777777" w:rsidR="00A55DFE" w:rsidRPr="00AE4DA1" w:rsidRDefault="00A55DFE" w:rsidP="00D35668">
            <w:pPr>
              <w:widowControl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1) od: 30 BBCH, do: 49 BBCH </w:t>
            </w:r>
          </w:p>
          <w:p w14:paraId="05BDB48B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59C3E288" w14:textId="77777777" w:rsidR="00A55DFE" w:rsidRPr="00567F3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567F30">
              <w:rPr>
                <w:bCs/>
              </w:rPr>
              <w:t>4) max. 2x</w:t>
            </w:r>
          </w:p>
          <w:p w14:paraId="4AD6516C" w14:textId="77777777" w:rsidR="00A55DFE" w:rsidRPr="00567F3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567F30">
              <w:rPr>
                <w:bCs/>
              </w:rPr>
              <w:t>5) pole</w:t>
            </w:r>
          </w:p>
        </w:tc>
      </w:tr>
      <w:tr w:rsidR="00A55DFE" w:rsidRPr="00AE4DA1" w14:paraId="58A4535D" w14:textId="77777777" w:rsidTr="00D35668">
        <w:trPr>
          <w:trHeight w:val="57"/>
        </w:trPr>
        <w:tc>
          <w:tcPr>
            <w:tcW w:w="1560" w:type="dxa"/>
          </w:tcPr>
          <w:p w14:paraId="3206E5EB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hořčice</w:t>
            </w:r>
          </w:p>
        </w:tc>
        <w:tc>
          <w:tcPr>
            <w:tcW w:w="2552" w:type="dxa"/>
          </w:tcPr>
          <w:p w14:paraId="4DAF237D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krytonosec </w:t>
            </w:r>
            <w:proofErr w:type="spellStart"/>
            <w:r w:rsidRPr="00AE4DA1">
              <w:rPr>
                <w:bCs/>
              </w:rPr>
              <w:t>šešulový</w:t>
            </w:r>
            <w:proofErr w:type="spellEnd"/>
            <w:r w:rsidRPr="00AE4DA1">
              <w:rPr>
                <w:bCs/>
              </w:rPr>
              <w:t>, bejlomorka kapustová</w:t>
            </w:r>
          </w:p>
        </w:tc>
        <w:tc>
          <w:tcPr>
            <w:tcW w:w="1417" w:type="dxa"/>
          </w:tcPr>
          <w:p w14:paraId="52F15850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0,5 l/ha</w:t>
            </w:r>
          </w:p>
        </w:tc>
        <w:tc>
          <w:tcPr>
            <w:tcW w:w="567" w:type="dxa"/>
          </w:tcPr>
          <w:p w14:paraId="0FD5D01B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126" w:type="dxa"/>
          </w:tcPr>
          <w:p w14:paraId="189D4386" w14:textId="77777777" w:rsidR="00A55DFE" w:rsidRPr="00AE4DA1" w:rsidRDefault="00A55DFE" w:rsidP="00D35668">
            <w:pPr>
              <w:widowControl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1) od: 71 BBCH, do: 79 BBCH </w:t>
            </w:r>
          </w:p>
          <w:p w14:paraId="6434297E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4028C15B" w14:textId="77777777" w:rsidR="00A55DFE" w:rsidRPr="00567F3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567F30">
              <w:rPr>
                <w:bCs/>
              </w:rPr>
              <w:t>4) max. 1x</w:t>
            </w:r>
          </w:p>
          <w:p w14:paraId="768EA030" w14:textId="77777777" w:rsidR="00A55DFE" w:rsidRPr="00567F3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567F30">
              <w:rPr>
                <w:bCs/>
              </w:rPr>
              <w:t>5) pole</w:t>
            </w:r>
          </w:p>
        </w:tc>
      </w:tr>
      <w:tr w:rsidR="00A55DFE" w:rsidRPr="0065504B" w14:paraId="343C0B32" w14:textId="77777777" w:rsidTr="00D35668">
        <w:trPr>
          <w:trHeight w:val="57"/>
        </w:trPr>
        <w:tc>
          <w:tcPr>
            <w:tcW w:w="1560" w:type="dxa"/>
          </w:tcPr>
          <w:p w14:paraId="331EEF6D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brambor</w:t>
            </w:r>
          </w:p>
        </w:tc>
        <w:tc>
          <w:tcPr>
            <w:tcW w:w="2552" w:type="dxa"/>
          </w:tcPr>
          <w:p w14:paraId="44D3FDDE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mšice jako přenašeči viróz</w:t>
            </w:r>
          </w:p>
        </w:tc>
        <w:tc>
          <w:tcPr>
            <w:tcW w:w="1417" w:type="dxa"/>
          </w:tcPr>
          <w:p w14:paraId="13BEFC40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0,5 l/ha</w:t>
            </w:r>
          </w:p>
        </w:tc>
        <w:tc>
          <w:tcPr>
            <w:tcW w:w="567" w:type="dxa"/>
          </w:tcPr>
          <w:p w14:paraId="20DFEB7C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7</w:t>
            </w:r>
          </w:p>
        </w:tc>
        <w:tc>
          <w:tcPr>
            <w:tcW w:w="2126" w:type="dxa"/>
          </w:tcPr>
          <w:p w14:paraId="4959AB6B" w14:textId="77777777" w:rsidR="00A55DFE" w:rsidRPr="0065504B" w:rsidRDefault="00A55DFE" w:rsidP="00D35668">
            <w:pPr>
              <w:widowControl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1) do: 89 BBCH mimo 60-69 BBCH</w:t>
            </w:r>
          </w:p>
          <w:p w14:paraId="10120AA1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1F2E8567" w14:textId="77777777" w:rsidR="00A55DFE" w:rsidRPr="00567F30" w:rsidRDefault="00A55DFE" w:rsidP="00D35668">
            <w:pPr>
              <w:widowControl w:val="0"/>
              <w:spacing w:line="276" w:lineRule="auto"/>
              <w:ind w:right="-211"/>
              <w:rPr>
                <w:bCs/>
              </w:rPr>
            </w:pPr>
            <w:r w:rsidRPr="00567F30">
              <w:rPr>
                <w:bCs/>
              </w:rPr>
              <w:t xml:space="preserve">4) max. 2x </w:t>
            </w:r>
          </w:p>
          <w:p w14:paraId="56C07BC3" w14:textId="77777777" w:rsidR="00A55DFE" w:rsidRPr="00567F30" w:rsidRDefault="00A55DFE" w:rsidP="00D35668">
            <w:pPr>
              <w:widowControl w:val="0"/>
              <w:spacing w:line="276" w:lineRule="auto"/>
              <w:ind w:right="-211"/>
              <w:rPr>
                <w:bCs/>
              </w:rPr>
            </w:pPr>
            <w:r w:rsidRPr="00567F30">
              <w:rPr>
                <w:bCs/>
              </w:rPr>
              <w:t>5) pole</w:t>
            </w:r>
          </w:p>
          <w:p w14:paraId="3158BC49" w14:textId="77777777" w:rsidR="00A55DFE" w:rsidRPr="00567F3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567F30">
              <w:rPr>
                <w:bCs/>
              </w:rPr>
              <w:t>6) konzumní, sadbové</w:t>
            </w:r>
          </w:p>
        </w:tc>
      </w:tr>
      <w:tr w:rsidR="00A55DFE" w:rsidRPr="0065504B" w14:paraId="33E9F2D8" w14:textId="77777777" w:rsidTr="00D35668">
        <w:trPr>
          <w:trHeight w:val="57"/>
        </w:trPr>
        <w:tc>
          <w:tcPr>
            <w:tcW w:w="1560" w:type="dxa"/>
          </w:tcPr>
          <w:p w14:paraId="7E864C5C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brambor</w:t>
            </w:r>
          </w:p>
        </w:tc>
        <w:tc>
          <w:tcPr>
            <w:tcW w:w="2552" w:type="dxa"/>
          </w:tcPr>
          <w:p w14:paraId="012C6567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65504B">
              <w:rPr>
                <w:bCs/>
              </w:rPr>
              <w:t>žilnatka</w:t>
            </w:r>
            <w:proofErr w:type="spellEnd"/>
            <w:r w:rsidRPr="0065504B">
              <w:rPr>
                <w:bCs/>
              </w:rPr>
              <w:t xml:space="preserve"> </w:t>
            </w:r>
            <w:proofErr w:type="spellStart"/>
            <w:r w:rsidRPr="0065504B">
              <w:rPr>
                <w:bCs/>
              </w:rPr>
              <w:t>vironosná</w:t>
            </w:r>
            <w:proofErr w:type="spellEnd"/>
            <w:r w:rsidRPr="0065504B">
              <w:rPr>
                <w:bCs/>
              </w:rPr>
              <w:t xml:space="preserve">, křísek obecný, </w:t>
            </w:r>
            <w:proofErr w:type="spellStart"/>
            <w:r w:rsidRPr="0065504B">
              <w:rPr>
                <w:bCs/>
              </w:rPr>
              <w:t>žilnatka</w:t>
            </w:r>
            <w:proofErr w:type="spellEnd"/>
            <w:r w:rsidRPr="0065504B">
              <w:rPr>
                <w:bCs/>
              </w:rPr>
              <w:t xml:space="preserve"> travní, </w:t>
            </w:r>
            <w:proofErr w:type="spellStart"/>
            <w:r w:rsidRPr="0065504B">
              <w:rPr>
                <w:bCs/>
              </w:rPr>
              <w:t>tečkovka</w:t>
            </w:r>
            <w:proofErr w:type="spellEnd"/>
            <w:r w:rsidRPr="0065504B">
              <w:rPr>
                <w:bCs/>
              </w:rPr>
              <w:t xml:space="preserve"> žilkovaná (přenašeči </w:t>
            </w:r>
            <w:proofErr w:type="spellStart"/>
            <w:r w:rsidRPr="0065504B">
              <w:rPr>
                <w:bCs/>
              </w:rPr>
              <w:t>fytoplazmy</w:t>
            </w:r>
            <w:proofErr w:type="spellEnd"/>
            <w:r w:rsidRPr="0065504B">
              <w:rPr>
                <w:bCs/>
              </w:rPr>
              <w:t xml:space="preserve"> </w:t>
            </w:r>
            <w:proofErr w:type="spellStart"/>
            <w:r w:rsidRPr="0065504B">
              <w:rPr>
                <w:bCs/>
              </w:rPr>
              <w:t>stolburu</w:t>
            </w:r>
            <w:proofErr w:type="spellEnd"/>
            <w:r w:rsidRPr="0065504B">
              <w:rPr>
                <w:bCs/>
              </w:rPr>
              <w:t>)</w:t>
            </w:r>
          </w:p>
        </w:tc>
        <w:tc>
          <w:tcPr>
            <w:tcW w:w="1417" w:type="dxa"/>
          </w:tcPr>
          <w:p w14:paraId="1F3ADD30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1 l/ha</w:t>
            </w:r>
          </w:p>
        </w:tc>
        <w:tc>
          <w:tcPr>
            <w:tcW w:w="567" w:type="dxa"/>
          </w:tcPr>
          <w:p w14:paraId="304439D4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7</w:t>
            </w:r>
          </w:p>
        </w:tc>
        <w:tc>
          <w:tcPr>
            <w:tcW w:w="2126" w:type="dxa"/>
          </w:tcPr>
          <w:p w14:paraId="446B529E" w14:textId="77777777" w:rsidR="00A55DFE" w:rsidRPr="0065504B" w:rsidRDefault="00A55DFE" w:rsidP="00D35668">
            <w:pPr>
              <w:widowControl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1) do: 89 BBCH mimo 60-69 BBCH</w:t>
            </w:r>
          </w:p>
          <w:p w14:paraId="644D5C5D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06DD3F98" w14:textId="77777777" w:rsidR="00A55DFE" w:rsidRDefault="00A55DFE" w:rsidP="00D35668">
            <w:pPr>
              <w:widowControl w:val="0"/>
              <w:spacing w:line="276" w:lineRule="auto"/>
              <w:ind w:right="-211"/>
              <w:rPr>
                <w:bCs/>
              </w:rPr>
            </w:pPr>
            <w:r w:rsidRPr="0065504B">
              <w:rPr>
                <w:bCs/>
              </w:rPr>
              <w:t xml:space="preserve">4) max. 1x </w:t>
            </w:r>
          </w:p>
          <w:p w14:paraId="70DD5B98" w14:textId="77777777" w:rsidR="00A55DFE" w:rsidRPr="0065504B" w:rsidRDefault="00A55DFE" w:rsidP="00D35668">
            <w:pPr>
              <w:widowControl w:val="0"/>
              <w:spacing w:line="276" w:lineRule="auto"/>
              <w:ind w:right="-211"/>
              <w:rPr>
                <w:bCs/>
              </w:rPr>
            </w:pPr>
            <w:r>
              <w:rPr>
                <w:bCs/>
              </w:rPr>
              <w:t>5) pole</w:t>
            </w:r>
          </w:p>
          <w:p w14:paraId="770FCAF4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65504B">
              <w:rPr>
                <w:bCs/>
              </w:rPr>
              <w:t>6) konzumní, sadbové</w:t>
            </w:r>
          </w:p>
        </w:tc>
      </w:tr>
      <w:tr w:rsidR="00A55DFE" w:rsidRPr="00F744ED" w14:paraId="593A6B31" w14:textId="77777777" w:rsidTr="00D35668">
        <w:trPr>
          <w:trHeight w:val="57"/>
        </w:trPr>
        <w:tc>
          <w:tcPr>
            <w:tcW w:w="1560" w:type="dxa"/>
          </w:tcPr>
          <w:p w14:paraId="31161A37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cukrovka</w:t>
            </w:r>
          </w:p>
        </w:tc>
        <w:tc>
          <w:tcPr>
            <w:tcW w:w="2552" w:type="dxa"/>
          </w:tcPr>
          <w:p w14:paraId="37F89057" w14:textId="5D77EB79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744ED">
              <w:rPr>
                <w:bCs/>
              </w:rPr>
              <w:t>žilnatka</w:t>
            </w:r>
            <w:proofErr w:type="spellEnd"/>
            <w:r w:rsidRPr="00F744ED">
              <w:rPr>
                <w:bCs/>
              </w:rPr>
              <w:t xml:space="preserve"> </w:t>
            </w:r>
            <w:proofErr w:type="spellStart"/>
            <w:r w:rsidRPr="00F744ED">
              <w:rPr>
                <w:bCs/>
              </w:rPr>
              <w:t>vironosná</w:t>
            </w:r>
            <w:proofErr w:type="spellEnd"/>
            <w:r w:rsidRPr="00F744ED">
              <w:rPr>
                <w:bCs/>
              </w:rPr>
              <w:t xml:space="preserve">, křísek obecný, </w:t>
            </w:r>
            <w:proofErr w:type="spellStart"/>
            <w:r w:rsidRPr="00F744ED">
              <w:rPr>
                <w:bCs/>
              </w:rPr>
              <w:t>žilnatka</w:t>
            </w:r>
            <w:proofErr w:type="spellEnd"/>
            <w:r w:rsidRPr="00F744ED">
              <w:rPr>
                <w:bCs/>
              </w:rPr>
              <w:t xml:space="preserve"> travní, </w:t>
            </w:r>
            <w:proofErr w:type="spellStart"/>
            <w:r w:rsidRPr="00F744ED">
              <w:rPr>
                <w:bCs/>
              </w:rPr>
              <w:t>tečkovka</w:t>
            </w:r>
            <w:proofErr w:type="spellEnd"/>
            <w:r w:rsidRPr="00F744ED">
              <w:rPr>
                <w:bCs/>
              </w:rPr>
              <w:t xml:space="preserve"> žilkovaná, </w:t>
            </w:r>
            <w:proofErr w:type="spellStart"/>
            <w:r w:rsidRPr="00F744ED">
              <w:rPr>
                <w:bCs/>
              </w:rPr>
              <w:t>prstenovka</w:t>
            </w:r>
            <w:proofErr w:type="spellEnd"/>
            <w:r w:rsidRPr="00F744ED">
              <w:rPr>
                <w:bCs/>
              </w:rPr>
              <w:t xml:space="preserve"> </w:t>
            </w:r>
            <w:r w:rsidR="00D35668" w:rsidRPr="00F744ED">
              <w:rPr>
                <w:bCs/>
              </w:rPr>
              <w:t>olšová – přenašeči</w:t>
            </w:r>
            <w:r w:rsidRPr="00F744ED">
              <w:rPr>
                <w:bCs/>
              </w:rPr>
              <w:t xml:space="preserve"> </w:t>
            </w:r>
            <w:proofErr w:type="spellStart"/>
            <w:r w:rsidRPr="00F744ED">
              <w:rPr>
                <w:bCs/>
              </w:rPr>
              <w:lastRenderedPageBreak/>
              <w:t>fytoplazmy</w:t>
            </w:r>
            <w:proofErr w:type="spellEnd"/>
            <w:r w:rsidRPr="00F744ED">
              <w:rPr>
                <w:bCs/>
              </w:rPr>
              <w:t xml:space="preserve"> </w:t>
            </w:r>
            <w:proofErr w:type="spellStart"/>
            <w:r w:rsidRPr="00F744ED">
              <w:rPr>
                <w:bCs/>
              </w:rPr>
              <w:t>stolburu</w:t>
            </w:r>
            <w:proofErr w:type="spellEnd"/>
          </w:p>
        </w:tc>
        <w:tc>
          <w:tcPr>
            <w:tcW w:w="1417" w:type="dxa"/>
          </w:tcPr>
          <w:p w14:paraId="55C623B5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lastRenderedPageBreak/>
              <w:t>0,75 l/ha</w:t>
            </w:r>
          </w:p>
        </w:tc>
        <w:tc>
          <w:tcPr>
            <w:tcW w:w="567" w:type="dxa"/>
          </w:tcPr>
          <w:p w14:paraId="2D54C93F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6" w:type="dxa"/>
          </w:tcPr>
          <w:p w14:paraId="28B93E58" w14:textId="77777777" w:rsidR="00A55DFE" w:rsidRPr="006A00A7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1) od: 14 BBCH, do: 19 BBCH </w:t>
            </w:r>
          </w:p>
          <w:p w14:paraId="6599823E" w14:textId="77777777" w:rsidR="00A55DFE" w:rsidRPr="006A00A7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4D268147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55DFE" w:rsidRPr="00F744ED" w14:paraId="7914E924" w14:textId="77777777" w:rsidTr="00D35668">
        <w:trPr>
          <w:trHeight w:val="57"/>
        </w:trPr>
        <w:tc>
          <w:tcPr>
            <w:tcW w:w="1560" w:type="dxa"/>
          </w:tcPr>
          <w:p w14:paraId="312F0DF2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cukrovka</w:t>
            </w:r>
          </w:p>
        </w:tc>
        <w:tc>
          <w:tcPr>
            <w:tcW w:w="2552" w:type="dxa"/>
          </w:tcPr>
          <w:p w14:paraId="7536B9E7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744ED">
              <w:rPr>
                <w:bCs/>
              </w:rPr>
              <w:t>rýhonosec</w:t>
            </w:r>
            <w:proofErr w:type="spellEnd"/>
            <w:r w:rsidRPr="00F744ED">
              <w:rPr>
                <w:bCs/>
              </w:rPr>
              <w:t xml:space="preserve"> řepný</w:t>
            </w:r>
          </w:p>
        </w:tc>
        <w:tc>
          <w:tcPr>
            <w:tcW w:w="1417" w:type="dxa"/>
          </w:tcPr>
          <w:p w14:paraId="4F86CD93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01896795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6" w:type="dxa"/>
          </w:tcPr>
          <w:p w14:paraId="0F57772E" w14:textId="77777777" w:rsidR="00A55DFE" w:rsidRPr="006A00A7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1) od: 12 BBCH, do: 19 BBCH </w:t>
            </w:r>
          </w:p>
          <w:p w14:paraId="2983CE18" w14:textId="77777777" w:rsidR="00A55DFE" w:rsidRPr="006A00A7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40863E68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55DFE" w:rsidRPr="00F744ED" w14:paraId="6C044700" w14:textId="77777777" w:rsidTr="00D35668">
        <w:trPr>
          <w:trHeight w:val="57"/>
        </w:trPr>
        <w:tc>
          <w:tcPr>
            <w:tcW w:w="1560" w:type="dxa"/>
          </w:tcPr>
          <w:p w14:paraId="32410C01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řepa krmná</w:t>
            </w:r>
          </w:p>
        </w:tc>
        <w:tc>
          <w:tcPr>
            <w:tcW w:w="2552" w:type="dxa"/>
          </w:tcPr>
          <w:p w14:paraId="04765B02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mšice</w:t>
            </w:r>
          </w:p>
        </w:tc>
        <w:tc>
          <w:tcPr>
            <w:tcW w:w="1417" w:type="dxa"/>
          </w:tcPr>
          <w:p w14:paraId="4B8E0AA2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0,5 l/ha</w:t>
            </w:r>
          </w:p>
        </w:tc>
        <w:tc>
          <w:tcPr>
            <w:tcW w:w="567" w:type="dxa"/>
          </w:tcPr>
          <w:p w14:paraId="233AB774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6" w:type="dxa"/>
          </w:tcPr>
          <w:p w14:paraId="1E9CA560" w14:textId="77777777" w:rsidR="00A55DFE" w:rsidRPr="006A00A7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1) od: 14 BBCH, do: 19 BBCH </w:t>
            </w:r>
          </w:p>
          <w:p w14:paraId="7A810B3E" w14:textId="77777777" w:rsidR="00A55DFE" w:rsidRPr="006A00A7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439952A4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55DFE" w:rsidRPr="00F744ED" w14:paraId="1CF7C9C6" w14:textId="77777777" w:rsidTr="00D35668">
        <w:trPr>
          <w:trHeight w:val="57"/>
        </w:trPr>
        <w:tc>
          <w:tcPr>
            <w:tcW w:w="1560" w:type="dxa"/>
          </w:tcPr>
          <w:p w14:paraId="7B24BAA4" w14:textId="77777777" w:rsidR="00A55DFE" w:rsidRPr="006A00A7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>zelí čínské</w:t>
            </w:r>
          </w:p>
        </w:tc>
        <w:tc>
          <w:tcPr>
            <w:tcW w:w="2552" w:type="dxa"/>
          </w:tcPr>
          <w:p w14:paraId="4B19184B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bělásek zelný, bělásek řepový, dřepčíci rodu </w:t>
            </w:r>
            <w:proofErr w:type="spellStart"/>
            <w:r w:rsidRPr="00F744ED">
              <w:rPr>
                <w:bCs/>
              </w:rPr>
              <w:t>Phyllotreta</w:t>
            </w:r>
            <w:proofErr w:type="spellEnd"/>
            <w:r w:rsidRPr="00F744ED">
              <w:rPr>
                <w:bCs/>
              </w:rPr>
              <w:t xml:space="preserve">, můra </w:t>
            </w:r>
            <w:proofErr w:type="spellStart"/>
            <w:r w:rsidRPr="00F744ED">
              <w:rPr>
                <w:bCs/>
              </w:rPr>
              <w:t>gamma</w:t>
            </w:r>
            <w:proofErr w:type="spellEnd"/>
            <w:r w:rsidRPr="00F744ED">
              <w:rPr>
                <w:bCs/>
              </w:rPr>
              <w:t>, osenice polní, mšice zelná</w:t>
            </w:r>
          </w:p>
        </w:tc>
        <w:tc>
          <w:tcPr>
            <w:tcW w:w="1417" w:type="dxa"/>
          </w:tcPr>
          <w:p w14:paraId="1CC5D2AF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6C304A74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26" w:type="dxa"/>
          </w:tcPr>
          <w:p w14:paraId="13A53DE7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1) do: 49 BBCH </w:t>
            </w:r>
          </w:p>
          <w:p w14:paraId="454480D6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700F7B3D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55DFE" w:rsidRPr="00F744ED" w14:paraId="25424075" w14:textId="77777777" w:rsidTr="00D35668">
        <w:trPr>
          <w:trHeight w:val="57"/>
        </w:trPr>
        <w:tc>
          <w:tcPr>
            <w:tcW w:w="1560" w:type="dxa"/>
          </w:tcPr>
          <w:p w14:paraId="69047915" w14:textId="77777777" w:rsidR="00A55DFE" w:rsidRPr="006A00A7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>brokolice, zelí hlávkové, květák</w:t>
            </w:r>
          </w:p>
        </w:tc>
        <w:tc>
          <w:tcPr>
            <w:tcW w:w="2552" w:type="dxa"/>
          </w:tcPr>
          <w:p w14:paraId="6BA617C2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bělásek zelný, bělásek řepový, dřepčíci rodu </w:t>
            </w:r>
            <w:proofErr w:type="spellStart"/>
            <w:r w:rsidRPr="00F744ED">
              <w:rPr>
                <w:bCs/>
              </w:rPr>
              <w:t>Phyllotreta</w:t>
            </w:r>
            <w:proofErr w:type="spellEnd"/>
            <w:r w:rsidRPr="00F744ED">
              <w:rPr>
                <w:bCs/>
              </w:rPr>
              <w:t xml:space="preserve">, můra </w:t>
            </w:r>
            <w:proofErr w:type="spellStart"/>
            <w:r w:rsidRPr="00F744ED">
              <w:rPr>
                <w:bCs/>
              </w:rPr>
              <w:t>gamma</w:t>
            </w:r>
            <w:proofErr w:type="spellEnd"/>
            <w:r w:rsidRPr="00F744ED">
              <w:rPr>
                <w:bCs/>
              </w:rPr>
              <w:t>, osenice polní, mšice zelná</w:t>
            </w:r>
          </w:p>
        </w:tc>
        <w:tc>
          <w:tcPr>
            <w:tcW w:w="1417" w:type="dxa"/>
          </w:tcPr>
          <w:p w14:paraId="5DEA545A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01B2E9AD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6" w:type="dxa"/>
          </w:tcPr>
          <w:p w14:paraId="47BB3151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1) do: 49 BBCH </w:t>
            </w:r>
          </w:p>
          <w:p w14:paraId="735FD55B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3E88E83D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55DFE" w:rsidRPr="00F744ED" w14:paraId="5B54A05D" w14:textId="77777777" w:rsidTr="00D35668">
        <w:trPr>
          <w:trHeight w:val="57"/>
        </w:trPr>
        <w:tc>
          <w:tcPr>
            <w:tcW w:w="1560" w:type="dxa"/>
          </w:tcPr>
          <w:p w14:paraId="79AF893D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hrách zahradní</w:t>
            </w:r>
          </w:p>
        </w:tc>
        <w:tc>
          <w:tcPr>
            <w:tcW w:w="2552" w:type="dxa"/>
          </w:tcPr>
          <w:p w14:paraId="5E30E6F7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744ED">
              <w:rPr>
                <w:bCs/>
              </w:rPr>
              <w:t>kyjatka</w:t>
            </w:r>
            <w:proofErr w:type="spellEnd"/>
            <w:r w:rsidRPr="00F744ED">
              <w:rPr>
                <w:bCs/>
              </w:rPr>
              <w:t xml:space="preserve"> hrachová, obaleč hrachový, </w:t>
            </w:r>
            <w:proofErr w:type="spellStart"/>
            <w:r w:rsidRPr="00F744ED">
              <w:rPr>
                <w:bCs/>
              </w:rPr>
              <w:t>zrnokaz</w:t>
            </w:r>
            <w:proofErr w:type="spellEnd"/>
            <w:r w:rsidRPr="00F744ED">
              <w:rPr>
                <w:bCs/>
              </w:rPr>
              <w:t xml:space="preserve"> hrachový, </w:t>
            </w:r>
            <w:proofErr w:type="spellStart"/>
            <w:r w:rsidRPr="00F744ED">
              <w:rPr>
                <w:bCs/>
              </w:rPr>
              <w:t>listopas</w:t>
            </w:r>
            <w:proofErr w:type="spellEnd"/>
            <w:r w:rsidRPr="00F744ED">
              <w:rPr>
                <w:bCs/>
              </w:rPr>
              <w:t xml:space="preserve"> čárkovaný, </w:t>
            </w:r>
            <w:proofErr w:type="spellStart"/>
            <w:r w:rsidRPr="00F744ED">
              <w:rPr>
                <w:bCs/>
              </w:rPr>
              <w:t>plodomorka</w:t>
            </w:r>
            <w:proofErr w:type="spellEnd"/>
            <w:r w:rsidRPr="00F744ED">
              <w:rPr>
                <w:bCs/>
              </w:rPr>
              <w:t xml:space="preserve"> hrachová</w:t>
            </w:r>
          </w:p>
        </w:tc>
        <w:tc>
          <w:tcPr>
            <w:tcW w:w="1417" w:type="dxa"/>
          </w:tcPr>
          <w:p w14:paraId="15196AAC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0B1E1344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6" w:type="dxa"/>
          </w:tcPr>
          <w:p w14:paraId="1BD5D5D2" w14:textId="77777777" w:rsidR="00A55DFE" w:rsidRPr="00567F3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>1) do: 85 BBCH mimo 60-69 BBCH</w:t>
            </w:r>
          </w:p>
          <w:p w14:paraId="7578A304" w14:textId="77777777" w:rsidR="00A55DFE" w:rsidRPr="00567F3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3012C677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55DFE" w:rsidRPr="002D3C56" w14:paraId="2FA40189" w14:textId="77777777" w:rsidTr="00D35668">
        <w:trPr>
          <w:trHeight w:val="57"/>
        </w:trPr>
        <w:tc>
          <w:tcPr>
            <w:tcW w:w="1560" w:type="dxa"/>
          </w:tcPr>
          <w:p w14:paraId="58990785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>réva</w:t>
            </w:r>
          </w:p>
        </w:tc>
        <w:tc>
          <w:tcPr>
            <w:tcW w:w="2552" w:type="dxa"/>
          </w:tcPr>
          <w:p w14:paraId="01C25D33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>křísek révový</w:t>
            </w:r>
          </w:p>
        </w:tc>
        <w:tc>
          <w:tcPr>
            <w:tcW w:w="1417" w:type="dxa"/>
          </w:tcPr>
          <w:p w14:paraId="187E25E0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>0,4 l/ha</w:t>
            </w:r>
          </w:p>
        </w:tc>
        <w:tc>
          <w:tcPr>
            <w:tcW w:w="567" w:type="dxa"/>
          </w:tcPr>
          <w:p w14:paraId="3A7FCCA2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126" w:type="dxa"/>
          </w:tcPr>
          <w:p w14:paraId="53DA2D8E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 xml:space="preserve">1) od: 57 BBCH, do: 59 BBCH, </w:t>
            </w:r>
          </w:p>
          <w:p w14:paraId="74127E18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 xml:space="preserve">od: 70 BBCH, do: 81 BBCH </w:t>
            </w:r>
          </w:p>
          <w:p w14:paraId="047C52F0" w14:textId="77777777" w:rsidR="00A55DFE" w:rsidRPr="00567F3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30866A2D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2D3C56">
              <w:rPr>
                <w:bCs/>
              </w:rPr>
              <w:t>5) venkovní prostory</w:t>
            </w:r>
          </w:p>
        </w:tc>
      </w:tr>
      <w:tr w:rsidR="00A55DFE" w:rsidRPr="00CB3829" w14:paraId="4B244AC7" w14:textId="77777777" w:rsidTr="00D35668">
        <w:trPr>
          <w:trHeight w:val="57"/>
        </w:trPr>
        <w:tc>
          <w:tcPr>
            <w:tcW w:w="1560" w:type="dxa"/>
          </w:tcPr>
          <w:p w14:paraId="41DBBFA8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jetel luční, hybrid jetele lučního a prostředního</w:t>
            </w:r>
            <w:r>
              <w:rPr>
                <w:bCs/>
              </w:rPr>
              <w:t xml:space="preserve"> (odrůda </w:t>
            </w:r>
            <w:proofErr w:type="spellStart"/>
            <w:r>
              <w:rPr>
                <w:bCs/>
              </w:rPr>
              <w:t>Pramedi</w:t>
            </w:r>
            <w:proofErr w:type="spellEnd"/>
            <w:r>
              <w:rPr>
                <w:bCs/>
              </w:rPr>
              <w:t>)</w:t>
            </w:r>
            <w:r w:rsidRPr="00CB3829">
              <w:rPr>
                <w:bCs/>
              </w:rPr>
              <w:t>, vojtěška</w:t>
            </w:r>
          </w:p>
        </w:tc>
        <w:tc>
          <w:tcPr>
            <w:tcW w:w="2552" w:type="dxa"/>
          </w:tcPr>
          <w:p w14:paraId="26547689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saví škůdci, žraví škůdci</w:t>
            </w:r>
          </w:p>
        </w:tc>
        <w:tc>
          <w:tcPr>
            <w:tcW w:w="1417" w:type="dxa"/>
          </w:tcPr>
          <w:p w14:paraId="11542BD5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CB3829">
              <w:rPr>
                <w:bCs/>
              </w:rPr>
              <w:t>0,5-0,75 l/ha</w:t>
            </w:r>
          </w:p>
        </w:tc>
        <w:tc>
          <w:tcPr>
            <w:tcW w:w="567" w:type="dxa"/>
          </w:tcPr>
          <w:p w14:paraId="6522377C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6" w:type="dxa"/>
          </w:tcPr>
          <w:p w14:paraId="6CB77739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1) od: 30 BBCH, do: 59 BBCH, </w:t>
            </w:r>
          </w:p>
          <w:p w14:paraId="5565A41E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od: 71 BBCH, </w:t>
            </w:r>
          </w:p>
          <w:p w14:paraId="3755E7A5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do: 83 BBCH </w:t>
            </w:r>
          </w:p>
          <w:p w14:paraId="75A46920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3F61D5B4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CB3829">
              <w:rPr>
                <w:bCs/>
              </w:rPr>
              <w:t xml:space="preserve">5) pole </w:t>
            </w:r>
          </w:p>
          <w:p w14:paraId="27503595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CB3829">
              <w:rPr>
                <w:bCs/>
              </w:rPr>
              <w:t>6) semenné porosty</w:t>
            </w:r>
          </w:p>
        </w:tc>
      </w:tr>
      <w:tr w:rsidR="00A55DFE" w:rsidRPr="00CB3829" w14:paraId="18B447B2" w14:textId="77777777" w:rsidTr="00D35668">
        <w:trPr>
          <w:trHeight w:val="57"/>
        </w:trPr>
        <w:tc>
          <w:tcPr>
            <w:tcW w:w="1560" w:type="dxa"/>
          </w:tcPr>
          <w:p w14:paraId="4A55903B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sléz krmný, sléz kadeřavý</w:t>
            </w:r>
          </w:p>
        </w:tc>
        <w:tc>
          <w:tcPr>
            <w:tcW w:w="2552" w:type="dxa"/>
          </w:tcPr>
          <w:p w14:paraId="4F8AFC67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saví škůdci, žraví škůdci</w:t>
            </w:r>
          </w:p>
        </w:tc>
        <w:tc>
          <w:tcPr>
            <w:tcW w:w="1417" w:type="dxa"/>
          </w:tcPr>
          <w:p w14:paraId="2201D483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CB3829">
              <w:rPr>
                <w:bCs/>
              </w:rPr>
              <w:t>0,5-0,75 l/ha</w:t>
            </w:r>
          </w:p>
        </w:tc>
        <w:tc>
          <w:tcPr>
            <w:tcW w:w="567" w:type="dxa"/>
          </w:tcPr>
          <w:p w14:paraId="3B4257F1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6" w:type="dxa"/>
          </w:tcPr>
          <w:p w14:paraId="7B3494C9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1) od: 09 BBCH, do: 59 BBCH, </w:t>
            </w:r>
          </w:p>
          <w:p w14:paraId="2B3CD3DD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od: 71 BBCH, </w:t>
            </w:r>
          </w:p>
          <w:p w14:paraId="57988E0A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do: 83 BBCH </w:t>
            </w:r>
          </w:p>
          <w:p w14:paraId="128DFDC9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6C4DCDED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CB3829">
              <w:rPr>
                <w:bCs/>
              </w:rPr>
              <w:t xml:space="preserve">5) pole </w:t>
            </w:r>
          </w:p>
          <w:p w14:paraId="7FE1E8FE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CB3829">
              <w:rPr>
                <w:bCs/>
              </w:rPr>
              <w:t>6) semenné porosty, zkrmování</w:t>
            </w:r>
          </w:p>
        </w:tc>
      </w:tr>
      <w:tr w:rsidR="00A55DFE" w:rsidRPr="00CB3829" w14:paraId="2453B31B" w14:textId="77777777" w:rsidTr="00D35668">
        <w:trPr>
          <w:trHeight w:val="57"/>
        </w:trPr>
        <w:tc>
          <w:tcPr>
            <w:tcW w:w="1560" w:type="dxa"/>
          </w:tcPr>
          <w:p w14:paraId="572F2F09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ředkev olejná</w:t>
            </w:r>
          </w:p>
        </w:tc>
        <w:tc>
          <w:tcPr>
            <w:tcW w:w="2552" w:type="dxa"/>
          </w:tcPr>
          <w:p w14:paraId="482C4F06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žraví škůdci</w:t>
            </w:r>
          </w:p>
        </w:tc>
        <w:tc>
          <w:tcPr>
            <w:tcW w:w="1417" w:type="dxa"/>
          </w:tcPr>
          <w:p w14:paraId="66E08274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CB3829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4DF97DD9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6" w:type="dxa"/>
          </w:tcPr>
          <w:p w14:paraId="775DC246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1) od: 09 BBCH, do: 29 BBCH </w:t>
            </w:r>
          </w:p>
          <w:p w14:paraId="62F2EC77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1C6686F2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CB3829">
              <w:rPr>
                <w:bCs/>
              </w:rPr>
              <w:t>5) pole</w:t>
            </w:r>
          </w:p>
        </w:tc>
      </w:tr>
      <w:tr w:rsidR="00A55DFE" w:rsidRPr="00CB3829" w14:paraId="13275B9A" w14:textId="77777777" w:rsidTr="00D35668">
        <w:trPr>
          <w:trHeight w:val="57"/>
        </w:trPr>
        <w:tc>
          <w:tcPr>
            <w:tcW w:w="1560" w:type="dxa"/>
          </w:tcPr>
          <w:p w14:paraId="3A0AC756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lnička setá</w:t>
            </w:r>
          </w:p>
        </w:tc>
        <w:tc>
          <w:tcPr>
            <w:tcW w:w="2552" w:type="dxa"/>
          </w:tcPr>
          <w:p w14:paraId="4A8DEE61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žraví škůdci</w:t>
            </w:r>
          </w:p>
        </w:tc>
        <w:tc>
          <w:tcPr>
            <w:tcW w:w="1417" w:type="dxa"/>
          </w:tcPr>
          <w:p w14:paraId="41FEEBA9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CB3829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6BA385DD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6" w:type="dxa"/>
          </w:tcPr>
          <w:p w14:paraId="7B535675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1) od: 09 BBCH, do: 29 BBCH </w:t>
            </w:r>
          </w:p>
          <w:p w14:paraId="4728CB5A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lastRenderedPageBreak/>
              <w:t xml:space="preserve">2) podle signalizace </w:t>
            </w:r>
          </w:p>
        </w:tc>
        <w:tc>
          <w:tcPr>
            <w:tcW w:w="1418" w:type="dxa"/>
          </w:tcPr>
          <w:p w14:paraId="030E177D" w14:textId="77777777" w:rsidR="00A55DFE" w:rsidRPr="00E37408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E37408">
              <w:rPr>
                <w:bCs/>
              </w:rPr>
              <w:lastRenderedPageBreak/>
              <w:t>5) pole</w:t>
            </w:r>
          </w:p>
          <w:p w14:paraId="4EA7B714" w14:textId="77777777" w:rsidR="00A55DFE" w:rsidRPr="00E37408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E37408">
              <w:rPr>
                <w:bCs/>
              </w:rPr>
              <w:t xml:space="preserve">6) semenné </w:t>
            </w:r>
            <w:r w:rsidRPr="00E37408">
              <w:rPr>
                <w:bCs/>
              </w:rPr>
              <w:lastRenderedPageBreak/>
              <w:t>porosty</w:t>
            </w:r>
          </w:p>
        </w:tc>
      </w:tr>
      <w:tr w:rsidR="00A55DFE" w:rsidRPr="00CB3829" w14:paraId="400CCCDE" w14:textId="77777777" w:rsidTr="00D35668">
        <w:trPr>
          <w:trHeight w:val="57"/>
        </w:trPr>
        <w:tc>
          <w:tcPr>
            <w:tcW w:w="1560" w:type="dxa"/>
          </w:tcPr>
          <w:p w14:paraId="67F1EB8C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lastRenderedPageBreak/>
              <w:t>lesknice kanárská</w:t>
            </w:r>
          </w:p>
        </w:tc>
        <w:tc>
          <w:tcPr>
            <w:tcW w:w="2552" w:type="dxa"/>
          </w:tcPr>
          <w:p w14:paraId="46E65A70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saví škůdci, žraví škůdci</w:t>
            </w:r>
          </w:p>
        </w:tc>
        <w:tc>
          <w:tcPr>
            <w:tcW w:w="1417" w:type="dxa"/>
          </w:tcPr>
          <w:p w14:paraId="0E2848D7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CB3829">
              <w:rPr>
                <w:bCs/>
              </w:rPr>
              <w:t>0,5 l/ha</w:t>
            </w:r>
          </w:p>
        </w:tc>
        <w:tc>
          <w:tcPr>
            <w:tcW w:w="567" w:type="dxa"/>
          </w:tcPr>
          <w:p w14:paraId="3A7F24E4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126" w:type="dxa"/>
          </w:tcPr>
          <w:p w14:paraId="3AB70EED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1) od: 19 BBCH, do: 59 BBCH, </w:t>
            </w:r>
          </w:p>
          <w:p w14:paraId="1BC47A9C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od: 71 BBCH, </w:t>
            </w:r>
          </w:p>
          <w:p w14:paraId="5BA06459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do: 83 BBCH </w:t>
            </w:r>
          </w:p>
          <w:p w14:paraId="33369495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4FEEE155" w14:textId="77777777" w:rsidR="00A55DFE" w:rsidRPr="00E37408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E37408">
              <w:rPr>
                <w:bCs/>
              </w:rPr>
              <w:t>5) pole</w:t>
            </w:r>
          </w:p>
          <w:p w14:paraId="1A47657B" w14:textId="77777777" w:rsidR="00A55DFE" w:rsidRPr="00E37408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E37408">
              <w:rPr>
                <w:bCs/>
              </w:rPr>
              <w:t>6) semenné porosty</w:t>
            </w:r>
          </w:p>
        </w:tc>
      </w:tr>
      <w:tr w:rsidR="00A55DFE" w:rsidRPr="00CB3829" w14:paraId="6D581264" w14:textId="77777777" w:rsidTr="00D35668">
        <w:trPr>
          <w:trHeight w:val="57"/>
        </w:trPr>
        <w:tc>
          <w:tcPr>
            <w:tcW w:w="1560" w:type="dxa"/>
          </w:tcPr>
          <w:p w14:paraId="461C286E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sója</w:t>
            </w:r>
          </w:p>
        </w:tc>
        <w:tc>
          <w:tcPr>
            <w:tcW w:w="2552" w:type="dxa"/>
          </w:tcPr>
          <w:p w14:paraId="4147DE40" w14:textId="2BD0D5F8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kněžice mramorovaná, </w:t>
            </w:r>
            <w:proofErr w:type="spellStart"/>
            <w:r w:rsidRPr="00CB3829">
              <w:rPr>
                <w:bCs/>
              </w:rPr>
              <w:t>listopas</w:t>
            </w:r>
            <w:proofErr w:type="spellEnd"/>
            <w:r w:rsidRPr="00CB3829">
              <w:rPr>
                <w:bCs/>
              </w:rPr>
              <w:t xml:space="preserve"> čárkovaný, babočka </w:t>
            </w:r>
            <w:r w:rsidR="00D35668" w:rsidRPr="00CB3829">
              <w:rPr>
                <w:bCs/>
              </w:rPr>
              <w:t>bodláková – housenky</w:t>
            </w:r>
            <w:r w:rsidRPr="00CB3829">
              <w:rPr>
                <w:bCs/>
              </w:rPr>
              <w:t>, kněžice zeleninová</w:t>
            </w:r>
          </w:p>
        </w:tc>
        <w:tc>
          <w:tcPr>
            <w:tcW w:w="1417" w:type="dxa"/>
          </w:tcPr>
          <w:p w14:paraId="7D26125D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CB3829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389B872D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6" w:type="dxa"/>
          </w:tcPr>
          <w:p w14:paraId="419D99E5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1) od: 12 BBCH, do: 59 BBCH </w:t>
            </w:r>
          </w:p>
          <w:p w14:paraId="5625CA25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02C8D320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CB3829">
              <w:rPr>
                <w:bCs/>
              </w:rPr>
              <w:t>5) pole</w:t>
            </w:r>
          </w:p>
        </w:tc>
      </w:tr>
      <w:tr w:rsidR="00A55DFE" w:rsidRPr="00CB3829" w14:paraId="0A1D055E" w14:textId="77777777" w:rsidTr="00D35668">
        <w:trPr>
          <w:trHeight w:val="57"/>
        </w:trPr>
        <w:tc>
          <w:tcPr>
            <w:tcW w:w="1560" w:type="dxa"/>
          </w:tcPr>
          <w:p w14:paraId="66C68721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>sója</w:t>
            </w:r>
          </w:p>
        </w:tc>
        <w:tc>
          <w:tcPr>
            <w:tcW w:w="2552" w:type="dxa"/>
          </w:tcPr>
          <w:p w14:paraId="693AF70B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CB3829">
              <w:rPr>
                <w:bCs/>
              </w:rPr>
              <w:t>kyjatka</w:t>
            </w:r>
            <w:proofErr w:type="spellEnd"/>
            <w:r w:rsidRPr="00CB3829">
              <w:rPr>
                <w:bCs/>
              </w:rPr>
              <w:t xml:space="preserve"> hrachová</w:t>
            </w:r>
          </w:p>
        </w:tc>
        <w:tc>
          <w:tcPr>
            <w:tcW w:w="1417" w:type="dxa"/>
          </w:tcPr>
          <w:p w14:paraId="16245D15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Cs/>
              </w:rPr>
            </w:pPr>
            <w:r w:rsidRPr="00CB3829">
              <w:rPr>
                <w:bCs/>
              </w:rPr>
              <w:t>0,5 l/ha</w:t>
            </w:r>
          </w:p>
        </w:tc>
        <w:tc>
          <w:tcPr>
            <w:tcW w:w="567" w:type="dxa"/>
          </w:tcPr>
          <w:p w14:paraId="0C139A51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6" w:type="dxa"/>
          </w:tcPr>
          <w:p w14:paraId="6713C4EE" w14:textId="77777777" w:rsidR="00A55DFE" w:rsidRPr="00CB3829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1) od: 12 BBCH, do: 59 BBCH </w:t>
            </w:r>
          </w:p>
          <w:p w14:paraId="7C76BE71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3829">
              <w:rPr>
                <w:bCs/>
              </w:rPr>
              <w:t xml:space="preserve">2) podle signalizace </w:t>
            </w:r>
          </w:p>
        </w:tc>
        <w:tc>
          <w:tcPr>
            <w:tcW w:w="1418" w:type="dxa"/>
          </w:tcPr>
          <w:p w14:paraId="7274E909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11"/>
              <w:rPr>
                <w:bCs/>
              </w:rPr>
            </w:pPr>
            <w:r w:rsidRPr="00CB3829">
              <w:rPr>
                <w:bCs/>
              </w:rPr>
              <w:t>5) pole</w:t>
            </w:r>
          </w:p>
        </w:tc>
      </w:tr>
    </w:tbl>
    <w:p w14:paraId="1663ADCF" w14:textId="77777777" w:rsidR="00A55DFE" w:rsidRDefault="00A55DFE" w:rsidP="00D3566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90F9CB1" w14:textId="77777777" w:rsidR="00A55DFE" w:rsidRPr="0065504B" w:rsidRDefault="00A55DFE" w:rsidP="00D3566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65504B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36FAF882" w14:textId="77777777" w:rsidR="00A55DFE" w:rsidRDefault="00A55DFE" w:rsidP="00D3566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65504B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3FB349C9" w14:textId="77777777" w:rsidR="00A55DFE" w:rsidRPr="0065504B" w:rsidRDefault="00A55DFE" w:rsidP="00D3566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639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978"/>
        <w:gridCol w:w="1701"/>
        <w:gridCol w:w="1276"/>
        <w:gridCol w:w="1984"/>
        <w:gridCol w:w="1700"/>
      </w:tblGrid>
      <w:tr w:rsidR="00A55DFE" w:rsidRPr="0065504B" w14:paraId="799F77E7" w14:textId="77777777" w:rsidTr="00B972B1">
        <w:tc>
          <w:tcPr>
            <w:tcW w:w="2978" w:type="dxa"/>
          </w:tcPr>
          <w:p w14:paraId="5C22832D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Plodina, oblast použití</w:t>
            </w:r>
          </w:p>
        </w:tc>
        <w:tc>
          <w:tcPr>
            <w:tcW w:w="1701" w:type="dxa"/>
          </w:tcPr>
          <w:p w14:paraId="330F496A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Dávka vody</w:t>
            </w:r>
          </w:p>
        </w:tc>
        <w:tc>
          <w:tcPr>
            <w:tcW w:w="1276" w:type="dxa"/>
          </w:tcPr>
          <w:p w14:paraId="6C8028D8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Způsob aplikace</w:t>
            </w:r>
          </w:p>
        </w:tc>
        <w:tc>
          <w:tcPr>
            <w:tcW w:w="1984" w:type="dxa"/>
          </w:tcPr>
          <w:p w14:paraId="0BABCF4C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Max. počet aplikací v plodině</w:t>
            </w:r>
          </w:p>
        </w:tc>
        <w:tc>
          <w:tcPr>
            <w:tcW w:w="1700" w:type="dxa"/>
          </w:tcPr>
          <w:p w14:paraId="593C4E94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Interval mezi aplikacemi</w:t>
            </w:r>
          </w:p>
        </w:tc>
      </w:tr>
      <w:tr w:rsidR="00A55DFE" w:rsidRPr="00AE4DA1" w14:paraId="7958BA2A" w14:textId="77777777" w:rsidTr="00B972B1">
        <w:tc>
          <w:tcPr>
            <w:tcW w:w="2978" w:type="dxa"/>
          </w:tcPr>
          <w:p w14:paraId="75C7C796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brambor</w:t>
            </w:r>
          </w:p>
        </w:tc>
        <w:tc>
          <w:tcPr>
            <w:tcW w:w="1701" w:type="dxa"/>
          </w:tcPr>
          <w:p w14:paraId="0C40AA46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 xml:space="preserve"> 200-400 l/ha</w:t>
            </w:r>
          </w:p>
        </w:tc>
        <w:tc>
          <w:tcPr>
            <w:tcW w:w="1276" w:type="dxa"/>
          </w:tcPr>
          <w:p w14:paraId="27D0FEBF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17C9AB86" w14:textId="77777777" w:rsidR="00A55DFE" w:rsidRPr="0065504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2x do celkové dávky 1 l/ha</w:t>
            </w:r>
          </w:p>
        </w:tc>
        <w:tc>
          <w:tcPr>
            <w:tcW w:w="1700" w:type="dxa"/>
          </w:tcPr>
          <w:p w14:paraId="2EC5E7C2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 xml:space="preserve"> 14-21 dnů</w:t>
            </w:r>
          </w:p>
        </w:tc>
      </w:tr>
      <w:tr w:rsidR="00A55DFE" w:rsidRPr="00AE4DA1" w14:paraId="1D9FBA98" w14:textId="77777777" w:rsidTr="00B972B1">
        <w:tc>
          <w:tcPr>
            <w:tcW w:w="2978" w:type="dxa"/>
          </w:tcPr>
          <w:p w14:paraId="5BEAE267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hořčice</w:t>
            </w:r>
          </w:p>
        </w:tc>
        <w:tc>
          <w:tcPr>
            <w:tcW w:w="1701" w:type="dxa"/>
          </w:tcPr>
          <w:p w14:paraId="5CFC8114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 200-600 l/ha</w:t>
            </w:r>
          </w:p>
        </w:tc>
        <w:tc>
          <w:tcPr>
            <w:tcW w:w="1276" w:type="dxa"/>
          </w:tcPr>
          <w:p w14:paraId="5DF0B92D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76FCD62D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2x</w:t>
            </w:r>
          </w:p>
        </w:tc>
        <w:tc>
          <w:tcPr>
            <w:tcW w:w="1700" w:type="dxa"/>
          </w:tcPr>
          <w:p w14:paraId="5CB16C97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 14 dnů</w:t>
            </w:r>
          </w:p>
        </w:tc>
      </w:tr>
      <w:tr w:rsidR="00A55DFE" w:rsidRPr="00AE4DA1" w14:paraId="178D87AA" w14:textId="77777777" w:rsidTr="00B972B1">
        <w:tc>
          <w:tcPr>
            <w:tcW w:w="2978" w:type="dxa"/>
          </w:tcPr>
          <w:p w14:paraId="13C6159D" w14:textId="77777777" w:rsidR="00A55DFE" w:rsidRPr="007F65B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proso seté</w:t>
            </w:r>
          </w:p>
        </w:tc>
        <w:tc>
          <w:tcPr>
            <w:tcW w:w="1701" w:type="dxa"/>
          </w:tcPr>
          <w:p w14:paraId="3137EAF3" w14:textId="77777777" w:rsidR="00A55DFE" w:rsidRPr="007F65B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 200-1000 l/ha</w:t>
            </w:r>
          </w:p>
        </w:tc>
        <w:tc>
          <w:tcPr>
            <w:tcW w:w="1276" w:type="dxa"/>
          </w:tcPr>
          <w:p w14:paraId="493D279F" w14:textId="77777777" w:rsidR="00A55DFE" w:rsidRPr="007F65B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4A25D335" w14:textId="77777777" w:rsidR="00A55DFE" w:rsidRPr="007F65B0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1x</w:t>
            </w:r>
          </w:p>
        </w:tc>
        <w:tc>
          <w:tcPr>
            <w:tcW w:w="1700" w:type="dxa"/>
          </w:tcPr>
          <w:p w14:paraId="282466EE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A55DFE" w:rsidRPr="00F744ED" w14:paraId="18034BD6" w14:textId="77777777" w:rsidTr="00B972B1">
        <w:tc>
          <w:tcPr>
            <w:tcW w:w="2978" w:type="dxa"/>
          </w:tcPr>
          <w:p w14:paraId="2B9A3803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brokolice, zelí, zelí čínské, květák</w:t>
            </w:r>
          </w:p>
        </w:tc>
        <w:tc>
          <w:tcPr>
            <w:tcW w:w="1701" w:type="dxa"/>
          </w:tcPr>
          <w:p w14:paraId="566387DB" w14:textId="77777777" w:rsidR="00A55DFE" w:rsidRPr="00AE4DA1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 600-1000 l/ha</w:t>
            </w:r>
          </w:p>
        </w:tc>
        <w:tc>
          <w:tcPr>
            <w:tcW w:w="1276" w:type="dxa"/>
          </w:tcPr>
          <w:p w14:paraId="435FC250" w14:textId="77777777" w:rsidR="00A55DFE" w:rsidRPr="00AE4DA1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4BAE442A" w14:textId="77777777" w:rsidR="00A55DFE" w:rsidRPr="00AE4DA1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1x</w:t>
            </w:r>
          </w:p>
        </w:tc>
        <w:tc>
          <w:tcPr>
            <w:tcW w:w="1700" w:type="dxa"/>
          </w:tcPr>
          <w:p w14:paraId="7779D592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A55DFE" w:rsidRPr="00F744ED" w14:paraId="4EF336FA" w14:textId="77777777" w:rsidTr="00B972B1">
        <w:tc>
          <w:tcPr>
            <w:tcW w:w="2978" w:type="dxa"/>
          </w:tcPr>
          <w:p w14:paraId="518105B7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cukrovka, řepa krmná, hrách</w:t>
            </w:r>
          </w:p>
        </w:tc>
        <w:tc>
          <w:tcPr>
            <w:tcW w:w="1701" w:type="dxa"/>
          </w:tcPr>
          <w:p w14:paraId="5DC5276D" w14:textId="77777777" w:rsidR="00A55DFE" w:rsidRPr="00AE4DA1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 200-400 l/ha</w:t>
            </w:r>
          </w:p>
        </w:tc>
        <w:tc>
          <w:tcPr>
            <w:tcW w:w="1276" w:type="dxa"/>
          </w:tcPr>
          <w:p w14:paraId="6F867AA7" w14:textId="77777777" w:rsidR="00A55DFE" w:rsidRPr="00AE4DA1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151C54C1" w14:textId="77777777" w:rsidR="00A55DFE" w:rsidRPr="00AE4DA1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1x</w:t>
            </w:r>
          </w:p>
        </w:tc>
        <w:tc>
          <w:tcPr>
            <w:tcW w:w="1700" w:type="dxa"/>
          </w:tcPr>
          <w:p w14:paraId="7AEC1BCB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A55DFE" w:rsidRPr="002D3C56" w14:paraId="5B38F79A" w14:textId="77777777" w:rsidTr="00B972B1">
        <w:tc>
          <w:tcPr>
            <w:tcW w:w="2978" w:type="dxa"/>
          </w:tcPr>
          <w:p w14:paraId="6390F4F4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>réva</w:t>
            </w:r>
          </w:p>
        </w:tc>
        <w:tc>
          <w:tcPr>
            <w:tcW w:w="1701" w:type="dxa"/>
          </w:tcPr>
          <w:p w14:paraId="4B121034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 xml:space="preserve"> 100-1200 l/ha</w:t>
            </w:r>
          </w:p>
        </w:tc>
        <w:tc>
          <w:tcPr>
            <w:tcW w:w="1276" w:type="dxa"/>
          </w:tcPr>
          <w:p w14:paraId="0F047362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38CB3DEF" w14:textId="77777777" w:rsidR="00A55DFE" w:rsidRPr="00F744ED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>2x za rok</w:t>
            </w:r>
          </w:p>
        </w:tc>
        <w:tc>
          <w:tcPr>
            <w:tcW w:w="1700" w:type="dxa"/>
          </w:tcPr>
          <w:p w14:paraId="6813D0AA" w14:textId="77777777" w:rsidR="00A55DFE" w:rsidRPr="009A23F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D3C56">
              <w:rPr>
                <w:bCs/>
              </w:rPr>
              <w:t xml:space="preserve"> 14 dnů</w:t>
            </w:r>
          </w:p>
        </w:tc>
      </w:tr>
      <w:tr w:rsidR="00A55DFE" w:rsidRPr="00133810" w14:paraId="566EFB80" w14:textId="77777777" w:rsidTr="00B972B1">
        <w:tc>
          <w:tcPr>
            <w:tcW w:w="2978" w:type="dxa"/>
          </w:tcPr>
          <w:p w14:paraId="337FB3BA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33810">
              <w:rPr>
                <w:bCs/>
              </w:rPr>
              <w:t>jetel luční, hybrid jetele lučního a prostředního, vojtěška, lesknice kanárská, lnička setá, ředkev olejná, sléz kadeřavý, sléz krmný</w:t>
            </w:r>
            <w:r>
              <w:rPr>
                <w:bCs/>
              </w:rPr>
              <w:t xml:space="preserve">, </w:t>
            </w:r>
            <w:r w:rsidRPr="00E37408">
              <w:rPr>
                <w:bCs/>
              </w:rPr>
              <w:t>sója</w:t>
            </w:r>
          </w:p>
        </w:tc>
        <w:tc>
          <w:tcPr>
            <w:tcW w:w="1701" w:type="dxa"/>
          </w:tcPr>
          <w:p w14:paraId="451EA5CF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33810">
              <w:rPr>
                <w:bCs/>
              </w:rPr>
              <w:t xml:space="preserve"> 200-400 l/ha</w:t>
            </w:r>
          </w:p>
        </w:tc>
        <w:tc>
          <w:tcPr>
            <w:tcW w:w="1276" w:type="dxa"/>
          </w:tcPr>
          <w:p w14:paraId="43CBDBBA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33810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7EB94D20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33810">
              <w:rPr>
                <w:bCs/>
              </w:rPr>
              <w:t>1x</w:t>
            </w:r>
          </w:p>
        </w:tc>
        <w:tc>
          <w:tcPr>
            <w:tcW w:w="1700" w:type="dxa"/>
          </w:tcPr>
          <w:p w14:paraId="25D0CDAC" w14:textId="77777777" w:rsidR="00A55DFE" w:rsidRPr="002D3C56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</w:tbl>
    <w:p w14:paraId="7AB34A4B" w14:textId="77777777" w:rsidR="00A55DFE" w:rsidRDefault="00A55DFE" w:rsidP="00B972B1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4B36158F" w14:textId="42080A81" w:rsidR="00A55DFE" w:rsidRPr="00DF23E4" w:rsidRDefault="00A55DFE" w:rsidP="00D35668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6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1417"/>
        <w:gridCol w:w="1405"/>
        <w:gridCol w:w="1413"/>
        <w:gridCol w:w="1441"/>
      </w:tblGrid>
      <w:tr w:rsidR="00A55DFE" w:rsidRPr="007E1DC1" w14:paraId="2183C020" w14:textId="77777777" w:rsidTr="00D35668">
        <w:trPr>
          <w:trHeight w:val="220"/>
        </w:trPr>
        <w:tc>
          <w:tcPr>
            <w:tcW w:w="3970" w:type="dxa"/>
            <w:vMerge w:val="restart"/>
            <w:shd w:val="clear" w:color="auto" w:fill="FFFFFF"/>
            <w:vAlign w:val="center"/>
          </w:tcPr>
          <w:p w14:paraId="74E5E198" w14:textId="77777777" w:rsidR="00A55DFE" w:rsidRPr="00DF1FDB" w:rsidRDefault="00A55DFE" w:rsidP="00D3566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6" w:type="dxa"/>
            <w:gridSpan w:val="4"/>
            <w:vAlign w:val="center"/>
          </w:tcPr>
          <w:p w14:paraId="320C6B79" w14:textId="77777777" w:rsidR="00A55DFE" w:rsidRPr="00DF1FDB" w:rsidRDefault="00A55DFE" w:rsidP="00D3566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A55DFE" w:rsidRPr="007E1DC1" w14:paraId="2699EF2F" w14:textId="77777777" w:rsidTr="00D35668">
        <w:trPr>
          <w:trHeight w:val="220"/>
        </w:trPr>
        <w:tc>
          <w:tcPr>
            <w:tcW w:w="3970" w:type="dxa"/>
            <w:vMerge/>
            <w:shd w:val="clear" w:color="auto" w:fill="FFFFFF"/>
            <w:vAlign w:val="center"/>
          </w:tcPr>
          <w:p w14:paraId="566E43D2" w14:textId="77777777" w:rsidR="00A55DFE" w:rsidRPr="00DF1FDB" w:rsidRDefault="00A55DFE" w:rsidP="00D3566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2CB1F8" w14:textId="77777777" w:rsidR="00A55DFE" w:rsidRPr="00DF1FDB" w:rsidRDefault="00A55DFE" w:rsidP="00D3566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50B45966" w14:textId="77777777" w:rsidR="00A55DFE" w:rsidRPr="00DF1FDB" w:rsidRDefault="00A55DFE" w:rsidP="00D3566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31D683E2" w14:textId="77777777" w:rsidR="00A55DFE" w:rsidRPr="00DF1FDB" w:rsidRDefault="00A55DFE" w:rsidP="00D3566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41" w:type="dxa"/>
            <w:vAlign w:val="center"/>
          </w:tcPr>
          <w:p w14:paraId="0D8E492D" w14:textId="77777777" w:rsidR="00A55DFE" w:rsidRPr="00DF1FDB" w:rsidRDefault="00A55DFE" w:rsidP="00D3566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A55DFE" w:rsidRPr="007E1DC1" w14:paraId="264FEEB2" w14:textId="77777777" w:rsidTr="00D35668">
        <w:trPr>
          <w:trHeight w:val="275"/>
        </w:trPr>
        <w:tc>
          <w:tcPr>
            <w:tcW w:w="9646" w:type="dxa"/>
            <w:gridSpan w:val="5"/>
            <w:shd w:val="clear" w:color="auto" w:fill="FFFFFF"/>
            <w:vAlign w:val="center"/>
          </w:tcPr>
          <w:p w14:paraId="7A799B83" w14:textId="77777777" w:rsidR="00A55DFE" w:rsidRPr="00DF1FDB" w:rsidRDefault="00A55DFE" w:rsidP="00D3566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A55DFE" w:rsidRPr="00687E6B" w14:paraId="7B25248A" w14:textId="77777777" w:rsidTr="00D35668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6384F11D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réva</w:t>
            </w:r>
          </w:p>
        </w:tc>
        <w:tc>
          <w:tcPr>
            <w:tcW w:w="1417" w:type="dxa"/>
            <w:vAlign w:val="center"/>
          </w:tcPr>
          <w:p w14:paraId="7E22C630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405" w:type="dxa"/>
            <w:vAlign w:val="center"/>
          </w:tcPr>
          <w:p w14:paraId="171A2BC8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3" w:type="dxa"/>
            <w:vAlign w:val="center"/>
          </w:tcPr>
          <w:p w14:paraId="620E535F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41" w:type="dxa"/>
            <w:vAlign w:val="center"/>
          </w:tcPr>
          <w:p w14:paraId="5AA15ACC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A55DFE" w:rsidRPr="00687E6B" w14:paraId="46FAD4F5" w14:textId="77777777" w:rsidTr="00D35668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5AF7B991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87E6B">
              <w:rPr>
                <w:bCs/>
              </w:rPr>
              <w:t>brambor</w:t>
            </w:r>
          </w:p>
        </w:tc>
        <w:tc>
          <w:tcPr>
            <w:tcW w:w="1417" w:type="dxa"/>
            <w:vAlign w:val="center"/>
          </w:tcPr>
          <w:p w14:paraId="6C96DE31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30</w:t>
            </w:r>
          </w:p>
        </w:tc>
        <w:tc>
          <w:tcPr>
            <w:tcW w:w="1405" w:type="dxa"/>
            <w:vAlign w:val="center"/>
          </w:tcPr>
          <w:p w14:paraId="72D6FAEE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16</w:t>
            </w:r>
          </w:p>
        </w:tc>
        <w:tc>
          <w:tcPr>
            <w:tcW w:w="1413" w:type="dxa"/>
            <w:vAlign w:val="center"/>
          </w:tcPr>
          <w:p w14:paraId="3C65637D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7</w:t>
            </w:r>
          </w:p>
        </w:tc>
        <w:tc>
          <w:tcPr>
            <w:tcW w:w="1441" w:type="dxa"/>
            <w:vAlign w:val="center"/>
          </w:tcPr>
          <w:p w14:paraId="18A682F6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4</w:t>
            </w:r>
          </w:p>
        </w:tc>
      </w:tr>
      <w:tr w:rsidR="00A55DFE" w:rsidRPr="00687E6B" w14:paraId="37901615" w14:textId="77777777" w:rsidTr="00D35668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1FC8A0AF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proso seté</w:t>
            </w:r>
          </w:p>
        </w:tc>
        <w:tc>
          <w:tcPr>
            <w:tcW w:w="1417" w:type="dxa"/>
            <w:vAlign w:val="center"/>
          </w:tcPr>
          <w:p w14:paraId="6EC91FB4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25</w:t>
            </w:r>
          </w:p>
        </w:tc>
        <w:tc>
          <w:tcPr>
            <w:tcW w:w="1405" w:type="dxa"/>
            <w:vAlign w:val="center"/>
          </w:tcPr>
          <w:p w14:paraId="34D23D32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12</w:t>
            </w:r>
          </w:p>
        </w:tc>
        <w:tc>
          <w:tcPr>
            <w:tcW w:w="1413" w:type="dxa"/>
            <w:vAlign w:val="center"/>
          </w:tcPr>
          <w:p w14:paraId="008263EF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5</w:t>
            </w:r>
          </w:p>
        </w:tc>
        <w:tc>
          <w:tcPr>
            <w:tcW w:w="1441" w:type="dxa"/>
            <w:vAlign w:val="center"/>
          </w:tcPr>
          <w:p w14:paraId="25408737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4</w:t>
            </w:r>
          </w:p>
        </w:tc>
      </w:tr>
      <w:tr w:rsidR="00A55DFE" w:rsidRPr="00687E6B" w14:paraId="4E843273" w14:textId="77777777" w:rsidTr="00D35668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2DAC0573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F4262">
              <w:rPr>
                <w:bCs/>
              </w:rPr>
              <w:lastRenderedPageBreak/>
              <w:t>hořčice, cukrovka, řepa krmná, brokolice, zelí</w:t>
            </w:r>
            <w:r>
              <w:rPr>
                <w:bCs/>
              </w:rPr>
              <w:t xml:space="preserve">, </w:t>
            </w:r>
            <w:r w:rsidRPr="009F4262">
              <w:rPr>
                <w:bCs/>
              </w:rPr>
              <w:t>čínské zelí, květák, hrách</w:t>
            </w:r>
            <w:r>
              <w:rPr>
                <w:bCs/>
              </w:rPr>
              <w:t xml:space="preserve"> zahradní,</w:t>
            </w:r>
            <w:r w:rsidRPr="00E37408">
              <w:rPr>
                <w:bCs/>
              </w:rPr>
              <w:t xml:space="preserve"> jetel luční a hybrid jetele lučního a prostředního, vojtěška setá, sléz krmný, sléz kadeřavý, ředkev olejná, lnička setá, lesknice kanárská, sója</w:t>
            </w:r>
          </w:p>
        </w:tc>
        <w:tc>
          <w:tcPr>
            <w:tcW w:w="1417" w:type="dxa"/>
            <w:vAlign w:val="center"/>
          </w:tcPr>
          <w:p w14:paraId="3B59D875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25</w:t>
            </w:r>
          </w:p>
        </w:tc>
        <w:tc>
          <w:tcPr>
            <w:tcW w:w="1405" w:type="dxa"/>
            <w:vAlign w:val="center"/>
          </w:tcPr>
          <w:p w14:paraId="00D1C584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12</w:t>
            </w:r>
          </w:p>
        </w:tc>
        <w:tc>
          <w:tcPr>
            <w:tcW w:w="1413" w:type="dxa"/>
            <w:vAlign w:val="center"/>
          </w:tcPr>
          <w:p w14:paraId="0A931799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6</w:t>
            </w:r>
          </w:p>
        </w:tc>
        <w:tc>
          <w:tcPr>
            <w:tcW w:w="1441" w:type="dxa"/>
            <w:vAlign w:val="center"/>
          </w:tcPr>
          <w:p w14:paraId="47FCF65D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4</w:t>
            </w:r>
          </w:p>
        </w:tc>
      </w:tr>
      <w:tr w:rsidR="00A55DFE" w:rsidRPr="007F65B0" w14:paraId="7BF61EC3" w14:textId="77777777" w:rsidTr="00D35668">
        <w:trPr>
          <w:trHeight w:val="275"/>
        </w:trPr>
        <w:tc>
          <w:tcPr>
            <w:tcW w:w="9646" w:type="dxa"/>
            <w:gridSpan w:val="5"/>
            <w:shd w:val="clear" w:color="auto" w:fill="FFFFFF"/>
            <w:vAlign w:val="center"/>
          </w:tcPr>
          <w:p w14:paraId="40905412" w14:textId="77777777" w:rsidR="00A55DFE" w:rsidRPr="007F65B0" w:rsidRDefault="00A55DFE" w:rsidP="00D3566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87E6B">
              <w:rPr>
                <w:sz w:val="24"/>
                <w:szCs w:val="24"/>
              </w:rPr>
              <w:t>Ochranná vzdálenost od okraje ošetřovaného pozemku s ohledem na ochranu necílových členovců [m]</w:t>
            </w:r>
          </w:p>
        </w:tc>
      </w:tr>
      <w:tr w:rsidR="00A55DFE" w:rsidRPr="00687E6B" w14:paraId="5F603E1C" w14:textId="77777777" w:rsidTr="00D35668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2C071215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réva</w:t>
            </w:r>
          </w:p>
        </w:tc>
        <w:tc>
          <w:tcPr>
            <w:tcW w:w="1417" w:type="dxa"/>
            <w:vAlign w:val="center"/>
          </w:tcPr>
          <w:p w14:paraId="264D7131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05" w:type="dxa"/>
            <w:vAlign w:val="center"/>
          </w:tcPr>
          <w:p w14:paraId="03FC3C2C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3" w:type="dxa"/>
            <w:vAlign w:val="center"/>
          </w:tcPr>
          <w:p w14:paraId="7E9D0F84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41" w:type="dxa"/>
            <w:vAlign w:val="center"/>
          </w:tcPr>
          <w:p w14:paraId="6A69293F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55DFE" w:rsidRPr="00687E6B" w14:paraId="7630EF36" w14:textId="77777777" w:rsidTr="00D35668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0A3BAB6A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b</w:t>
            </w:r>
            <w:r w:rsidRPr="00687E6B">
              <w:rPr>
                <w:bCs/>
              </w:rPr>
              <w:t>rambor</w:t>
            </w:r>
            <w:r>
              <w:rPr>
                <w:bCs/>
              </w:rPr>
              <w:t>, proso seté,</w:t>
            </w:r>
            <w:r w:rsidRPr="00687E6B">
              <w:rPr>
                <w:bCs/>
              </w:rPr>
              <w:t xml:space="preserve"> hořčice</w:t>
            </w:r>
          </w:p>
        </w:tc>
        <w:tc>
          <w:tcPr>
            <w:tcW w:w="1417" w:type="dxa"/>
            <w:vAlign w:val="center"/>
          </w:tcPr>
          <w:p w14:paraId="2E2BC2EC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10</w:t>
            </w:r>
          </w:p>
        </w:tc>
        <w:tc>
          <w:tcPr>
            <w:tcW w:w="1405" w:type="dxa"/>
            <w:vAlign w:val="center"/>
          </w:tcPr>
          <w:p w14:paraId="5FE1A12A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5</w:t>
            </w:r>
          </w:p>
        </w:tc>
        <w:tc>
          <w:tcPr>
            <w:tcW w:w="1413" w:type="dxa"/>
            <w:vAlign w:val="center"/>
          </w:tcPr>
          <w:p w14:paraId="6DF0A265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5</w:t>
            </w:r>
          </w:p>
        </w:tc>
        <w:tc>
          <w:tcPr>
            <w:tcW w:w="1441" w:type="dxa"/>
            <w:vAlign w:val="center"/>
          </w:tcPr>
          <w:p w14:paraId="4392EA3D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0</w:t>
            </w:r>
          </w:p>
        </w:tc>
      </w:tr>
      <w:tr w:rsidR="00A55DFE" w:rsidRPr="009F4262" w14:paraId="61B59462" w14:textId="77777777" w:rsidTr="00D35668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4E55EEA4" w14:textId="77777777" w:rsidR="00A55DFE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F4262">
              <w:rPr>
                <w:bCs/>
              </w:rPr>
              <w:t xml:space="preserve">cukrovka, řepa krmná, brokolice, zelí, čínské zelí, květák, hrách </w:t>
            </w:r>
            <w:r>
              <w:rPr>
                <w:bCs/>
              </w:rPr>
              <w:t xml:space="preserve">zahradní, </w:t>
            </w:r>
            <w:r w:rsidRPr="00E37408">
              <w:rPr>
                <w:bCs/>
              </w:rPr>
              <w:t>jetel luční a hybrid jetele lučního a prostředního, vojtěška setá, sléz krmný, sléz kadeřavý, ředkev olejná, lnička setá, lesknice kanárská, sója</w:t>
            </w:r>
          </w:p>
        </w:tc>
        <w:tc>
          <w:tcPr>
            <w:tcW w:w="1417" w:type="dxa"/>
            <w:vAlign w:val="center"/>
          </w:tcPr>
          <w:p w14:paraId="51B0E584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9F4262">
              <w:rPr>
                <w:bCs/>
              </w:rPr>
              <w:t>5</w:t>
            </w:r>
          </w:p>
        </w:tc>
        <w:tc>
          <w:tcPr>
            <w:tcW w:w="1405" w:type="dxa"/>
            <w:vAlign w:val="center"/>
          </w:tcPr>
          <w:p w14:paraId="0A61CDED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9F4262">
              <w:rPr>
                <w:bCs/>
              </w:rPr>
              <w:t>5</w:t>
            </w:r>
          </w:p>
        </w:tc>
        <w:tc>
          <w:tcPr>
            <w:tcW w:w="1413" w:type="dxa"/>
            <w:vAlign w:val="center"/>
          </w:tcPr>
          <w:p w14:paraId="6525AFD2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9F4262">
              <w:rPr>
                <w:bCs/>
              </w:rPr>
              <w:t>0</w:t>
            </w:r>
          </w:p>
        </w:tc>
        <w:tc>
          <w:tcPr>
            <w:tcW w:w="1441" w:type="dxa"/>
            <w:vAlign w:val="center"/>
          </w:tcPr>
          <w:p w14:paraId="71D70A5D" w14:textId="77777777" w:rsidR="00A55DFE" w:rsidRPr="00687E6B" w:rsidRDefault="00A55DFE" w:rsidP="00D35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9F4262">
              <w:rPr>
                <w:bCs/>
              </w:rPr>
              <w:t>0</w:t>
            </w:r>
          </w:p>
        </w:tc>
      </w:tr>
    </w:tbl>
    <w:p w14:paraId="4E3D1CEB" w14:textId="77777777" w:rsidR="00AC4918" w:rsidRDefault="00AC4918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</w:p>
    <w:p w14:paraId="3FBF11E4" w14:textId="2CA4EDA2" w:rsidR="00A55DFE" w:rsidRPr="00687E6B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687E6B">
        <w:rPr>
          <w:sz w:val="24"/>
          <w:szCs w:val="24"/>
          <w:u w:val="single"/>
        </w:rPr>
        <w:t xml:space="preserve">Brambor, </w:t>
      </w:r>
      <w:r w:rsidRPr="002F01E8">
        <w:rPr>
          <w:sz w:val="24"/>
          <w:szCs w:val="24"/>
          <w:u w:val="single"/>
        </w:rPr>
        <w:t>proso seté</w:t>
      </w:r>
    </w:p>
    <w:p w14:paraId="201E2DEC" w14:textId="77777777" w:rsidR="00A55DFE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687E6B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40D48542" w14:textId="77777777" w:rsidR="00A55DFE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34091C9A" w14:textId="77777777" w:rsidR="00A55DFE" w:rsidRPr="009F4262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Hořčice, brokolice, zelí, čínské zelí, květák, hrách zahradní</w:t>
      </w:r>
      <w:r>
        <w:rPr>
          <w:sz w:val="24"/>
          <w:szCs w:val="24"/>
          <w:u w:val="single"/>
        </w:rPr>
        <w:t>, sója</w:t>
      </w:r>
    </w:p>
    <w:p w14:paraId="5C9B21CD" w14:textId="77777777" w:rsidR="00A55DFE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466C97DA" w14:textId="77777777" w:rsidR="00A55DFE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4F0A72FE" w14:textId="77777777" w:rsidR="00A55DFE" w:rsidRPr="009F4262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Cukrovka, řepa krmná</w:t>
      </w:r>
      <w:r>
        <w:rPr>
          <w:sz w:val="24"/>
          <w:szCs w:val="24"/>
          <w:u w:val="single"/>
        </w:rPr>
        <w:t xml:space="preserve">, </w:t>
      </w:r>
      <w:r w:rsidRPr="00E37408">
        <w:rPr>
          <w:sz w:val="24"/>
          <w:szCs w:val="24"/>
          <w:u w:val="single"/>
        </w:rPr>
        <w:t>jetel luční a hybrid jetele lučního a prostředního, vojtěška setá, sléz krmný, sléz kadeřavý, ředkev olejná, lnička setá, lesknice kanárská</w:t>
      </w:r>
    </w:p>
    <w:p w14:paraId="5EEA4A38" w14:textId="77777777" w:rsidR="00A55DFE" w:rsidRPr="00687E6B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neaplikujte na svažitých pozemcích</w:t>
      </w:r>
      <w:r>
        <w:rPr>
          <w:sz w:val="24"/>
          <w:szCs w:val="24"/>
        </w:rPr>
        <w:t xml:space="preserve"> </w:t>
      </w:r>
      <w:r w:rsidRPr="009F4262">
        <w:rPr>
          <w:sz w:val="24"/>
          <w:szCs w:val="24"/>
        </w:rPr>
        <w:t xml:space="preserve">(≥ 3° svažitosti), jejichž okraje jsou vzdáleny od povrchových vod </w:t>
      </w:r>
      <w:proofErr w:type="gramStart"/>
      <w:r w:rsidRPr="009F4262">
        <w:rPr>
          <w:sz w:val="24"/>
          <w:szCs w:val="24"/>
        </w:rPr>
        <w:t>&lt; 25</w:t>
      </w:r>
      <w:proofErr w:type="gramEnd"/>
      <w:r w:rsidRPr="009F4262">
        <w:rPr>
          <w:sz w:val="24"/>
          <w:szCs w:val="24"/>
        </w:rPr>
        <w:t xml:space="preserve"> m.</w:t>
      </w:r>
    </w:p>
    <w:p w14:paraId="5D2E3F47" w14:textId="77777777" w:rsidR="00A55DFE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</w:p>
    <w:p w14:paraId="523E6713" w14:textId="77777777" w:rsidR="00A55DFE" w:rsidRPr="002D3C56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2D3C56">
        <w:rPr>
          <w:sz w:val="24"/>
          <w:szCs w:val="24"/>
          <w:u w:val="single"/>
        </w:rPr>
        <w:t>Réva</w:t>
      </w:r>
    </w:p>
    <w:p w14:paraId="3F052D67" w14:textId="77777777" w:rsidR="00A55DFE" w:rsidRPr="002D3C56" w:rsidRDefault="00A55DFE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2D3C56">
        <w:rPr>
          <w:sz w:val="24"/>
          <w:szCs w:val="24"/>
        </w:rPr>
        <w:t>Za účelem ochrany vodních organismů neaplikujte na svažitých pozemcích</w:t>
      </w:r>
      <w:r>
        <w:rPr>
          <w:sz w:val="24"/>
          <w:szCs w:val="24"/>
        </w:rPr>
        <w:t xml:space="preserve"> </w:t>
      </w:r>
      <w:r w:rsidRPr="002D3C56">
        <w:rPr>
          <w:sz w:val="24"/>
          <w:szCs w:val="24"/>
        </w:rPr>
        <w:t xml:space="preserve">(≥ 3° svažitosti), jejichž okraje jsou vzdáleny od povrchových vod </w:t>
      </w:r>
      <w:proofErr w:type="gramStart"/>
      <w:r w:rsidRPr="002D3C56">
        <w:rPr>
          <w:sz w:val="24"/>
          <w:szCs w:val="24"/>
        </w:rPr>
        <w:t>&lt; 30</w:t>
      </w:r>
      <w:proofErr w:type="gramEnd"/>
      <w:r w:rsidRPr="002D3C56">
        <w:rPr>
          <w:sz w:val="24"/>
          <w:szCs w:val="24"/>
        </w:rPr>
        <w:t xml:space="preserve"> m.</w:t>
      </w:r>
    </w:p>
    <w:p w14:paraId="3D2B3D83" w14:textId="77777777" w:rsidR="00A402A2" w:rsidRDefault="00A402A2" w:rsidP="00D3566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</w:p>
    <w:p w14:paraId="060CA035" w14:textId="77777777" w:rsidR="00A55DFE" w:rsidRDefault="00A55DFE" w:rsidP="00D35668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  <w:r w:rsidRPr="00FF4654">
        <w:rPr>
          <w:sz w:val="24"/>
          <w:szCs w:val="24"/>
        </w:rPr>
        <w:t>Tabulka ochranných vzdáleností stanovených s ohledem na ochranu zdraví lidí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417"/>
        <w:gridCol w:w="1418"/>
        <w:gridCol w:w="1417"/>
        <w:gridCol w:w="1276"/>
      </w:tblGrid>
      <w:tr w:rsidR="00A55DFE" w:rsidRPr="007E1DC1" w14:paraId="0790A55A" w14:textId="77777777" w:rsidTr="00D35668">
        <w:trPr>
          <w:trHeight w:val="220"/>
        </w:trPr>
        <w:tc>
          <w:tcPr>
            <w:tcW w:w="3828" w:type="dxa"/>
            <w:vMerge w:val="restart"/>
            <w:shd w:val="clear" w:color="auto" w:fill="FFFFFF"/>
            <w:vAlign w:val="center"/>
          </w:tcPr>
          <w:p w14:paraId="2D6ABAB1" w14:textId="77777777" w:rsidR="00A55DFE" w:rsidRPr="00DF1FDB" w:rsidRDefault="00A55DFE" w:rsidP="004349E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528" w:type="dxa"/>
            <w:gridSpan w:val="4"/>
            <w:vAlign w:val="center"/>
          </w:tcPr>
          <w:p w14:paraId="7288DCEF" w14:textId="77777777" w:rsidR="00A55DFE" w:rsidRPr="00DF1FDB" w:rsidRDefault="00A55DFE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A55DFE" w:rsidRPr="007E1DC1" w14:paraId="25F74007" w14:textId="77777777" w:rsidTr="00D35668">
        <w:trPr>
          <w:trHeight w:val="220"/>
        </w:trPr>
        <w:tc>
          <w:tcPr>
            <w:tcW w:w="3828" w:type="dxa"/>
            <w:vMerge/>
            <w:shd w:val="clear" w:color="auto" w:fill="FFFFFF"/>
            <w:vAlign w:val="center"/>
          </w:tcPr>
          <w:p w14:paraId="53243028" w14:textId="77777777" w:rsidR="00A55DFE" w:rsidRPr="00DF1FDB" w:rsidRDefault="00A55DFE" w:rsidP="004349E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584CCB" w14:textId="77777777" w:rsidR="00A55DFE" w:rsidRPr="00DF1FDB" w:rsidRDefault="00A55DFE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0C86CE8F" w14:textId="77777777" w:rsidR="00A55DFE" w:rsidRPr="00DF1FDB" w:rsidRDefault="00A55DFE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AAEEA04" w14:textId="77777777" w:rsidR="00A55DFE" w:rsidRPr="00DF1FDB" w:rsidRDefault="00A55DFE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1354596C" w14:textId="77777777" w:rsidR="00A55DFE" w:rsidRPr="00DF1FDB" w:rsidRDefault="00A55DFE" w:rsidP="004349E8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A55DFE" w:rsidRPr="007E1DC1" w14:paraId="186292A3" w14:textId="77777777" w:rsidTr="00D35668">
        <w:trPr>
          <w:trHeight w:val="275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19602470" w14:textId="77777777" w:rsidR="00A55DFE" w:rsidRPr="00DF1FDB" w:rsidRDefault="00A55DFE" w:rsidP="004349E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F4654">
              <w:rPr>
                <w:sz w:val="24"/>
                <w:szCs w:val="24"/>
              </w:rPr>
              <w:t>chranná vzdálenost mezi hranicí ošetřené plochy a hranicí oblasti využívané zranitelnými skupinami obyvatel</w:t>
            </w:r>
            <w:r>
              <w:rPr>
                <w:sz w:val="24"/>
                <w:szCs w:val="24"/>
              </w:rPr>
              <w:t xml:space="preserve"> </w:t>
            </w:r>
            <w:r w:rsidRPr="00687E6B">
              <w:rPr>
                <w:sz w:val="24"/>
                <w:szCs w:val="24"/>
              </w:rPr>
              <w:t>[m]</w:t>
            </w:r>
          </w:p>
        </w:tc>
      </w:tr>
      <w:tr w:rsidR="00A55DFE" w:rsidRPr="00687E6B" w14:paraId="5E140171" w14:textId="77777777" w:rsidTr="00D35668">
        <w:trPr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18A048AA" w14:textId="77777777" w:rsidR="00A55DFE" w:rsidRPr="00687E6B" w:rsidRDefault="00A55DF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všechny plodiny</w:t>
            </w:r>
          </w:p>
        </w:tc>
        <w:tc>
          <w:tcPr>
            <w:tcW w:w="1417" w:type="dxa"/>
            <w:vAlign w:val="center"/>
          </w:tcPr>
          <w:p w14:paraId="5810663E" w14:textId="77777777" w:rsidR="00A55DFE" w:rsidRPr="00687E6B" w:rsidRDefault="00A55DF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14:paraId="082F331E" w14:textId="77777777" w:rsidR="00A55DFE" w:rsidRPr="00687E6B" w:rsidRDefault="00A55DF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7" w:type="dxa"/>
            <w:vAlign w:val="center"/>
          </w:tcPr>
          <w:p w14:paraId="15C8AA2B" w14:textId="77777777" w:rsidR="00A55DFE" w:rsidRPr="00687E6B" w:rsidRDefault="00A55DF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4E34E3CD" w14:textId="77777777" w:rsidR="00A55DFE" w:rsidRPr="00687E6B" w:rsidRDefault="00A55DFE" w:rsidP="004349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</w:tbl>
    <w:p w14:paraId="40884150" w14:textId="77777777" w:rsidR="00A55DFE" w:rsidRDefault="00A55DFE" w:rsidP="004349E8">
      <w:pPr>
        <w:widowControl w:val="0"/>
        <w:spacing w:line="276" w:lineRule="auto"/>
        <w:jc w:val="both"/>
        <w:rPr>
          <w:i/>
          <w:iCs/>
        </w:rPr>
      </w:pPr>
    </w:p>
    <w:p w14:paraId="4625110B" w14:textId="77777777" w:rsidR="00A55DFE" w:rsidRDefault="00A55DFE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C6820A2" w14:textId="77777777" w:rsidR="00553F3C" w:rsidRDefault="00553F3C" w:rsidP="004349E8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bookmarkEnd w:id="16"/>
    <w:p w14:paraId="03A02271" w14:textId="25711E1E" w:rsidR="009C608A" w:rsidRDefault="009C608A" w:rsidP="004349E8">
      <w:pPr>
        <w:widowControl w:val="0"/>
        <w:spacing w:line="276" w:lineRule="auto"/>
        <w:jc w:val="both"/>
        <w:rPr>
          <w:b/>
          <w:bCs/>
        </w:rPr>
      </w:pPr>
      <w:r w:rsidRPr="003A158D">
        <w:rPr>
          <w:b/>
          <w:bCs/>
        </w:rPr>
        <w:t>6.</w:t>
      </w:r>
      <w:r w:rsidRPr="003A158D">
        <w:rPr>
          <w:b/>
          <w:bCs/>
          <w:u w:val="single"/>
        </w:rPr>
        <w:t xml:space="preserve"> POVOLENÍ PŘÍPRAVKU NA MENŠINOVÁ POUŽITÍ FORMOU VZÁJEMNÉHO UZNÁVÁNÍ POUZE PRO VLASTNÍ POTŘEBU </w:t>
      </w:r>
      <w:r w:rsidRPr="003A158D">
        <w:rPr>
          <w:b/>
          <w:bCs/>
        </w:rPr>
        <w:t>v souladu s </w:t>
      </w:r>
      <w:proofErr w:type="spellStart"/>
      <w:r w:rsidRPr="003A158D">
        <w:rPr>
          <w:b/>
          <w:bCs/>
        </w:rPr>
        <w:t>ust</w:t>
      </w:r>
      <w:proofErr w:type="spellEnd"/>
      <w:r w:rsidRPr="003A158D">
        <w:rPr>
          <w:b/>
          <w:bCs/>
        </w:rPr>
        <w:t>. § 38b zákona č. 326/2004 Sb., o rostlinolékařské péči a o změně některých souvisejících zákonů, ve znění pozdějších předpisů.</w:t>
      </w:r>
    </w:p>
    <w:p w14:paraId="50D16038" w14:textId="77777777" w:rsidR="00C02A2E" w:rsidRPr="00E115CC" w:rsidRDefault="00C02A2E" w:rsidP="004349E8">
      <w:pPr>
        <w:widowControl w:val="0"/>
        <w:spacing w:line="276" w:lineRule="auto"/>
        <w:jc w:val="both"/>
      </w:pPr>
    </w:p>
    <w:p w14:paraId="714C97F9" w14:textId="6651CFBF" w:rsidR="00C02A2E" w:rsidRDefault="00C02A2E" w:rsidP="004349E8">
      <w:pPr>
        <w:widowControl w:val="0"/>
        <w:tabs>
          <w:tab w:val="left" w:pos="284"/>
        </w:tabs>
        <w:spacing w:line="276" w:lineRule="auto"/>
        <w:ind w:left="284" w:hanging="284"/>
        <w:jc w:val="both"/>
      </w:pPr>
      <w:bookmarkStart w:id="19" w:name="_Hlk207884487"/>
      <w:r w:rsidRPr="00D35668">
        <w:t>- Nebylo vydáno</w:t>
      </w:r>
    </w:p>
    <w:bookmarkEnd w:id="19"/>
    <w:p w14:paraId="1721BDEE" w14:textId="41659687" w:rsidR="00C02A2E" w:rsidRDefault="00C02A2E" w:rsidP="004349E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291DF5B8" w14:textId="77777777" w:rsidR="00C02A2E" w:rsidRDefault="00C02A2E" w:rsidP="004349E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5CFE6CFD" w14:textId="77777777" w:rsidR="00F83CF1" w:rsidRDefault="00F83CF1" w:rsidP="004349E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0A97D9C5" w14:textId="66346DC7" w:rsidR="009C608A" w:rsidRDefault="009C608A" w:rsidP="004349E8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Pr="007A61B9">
        <w:rPr>
          <w:b/>
          <w:bCs/>
          <w:u w:val="single"/>
        </w:rPr>
        <w:t xml:space="preserve">. POVOLENÍ PŘÍPRAVKU PRO ŘEŠENÍ MIMOŘÁDNÝCH STAVŮ V OCHRANĚ </w:t>
      </w:r>
      <w:r>
        <w:rPr>
          <w:b/>
          <w:bCs/>
          <w:u w:val="single"/>
        </w:rPr>
        <w:t xml:space="preserve">    </w:t>
      </w:r>
    </w:p>
    <w:p w14:paraId="08F02005" w14:textId="1FEDF7CA" w:rsidR="009C608A" w:rsidRPr="007A61B9" w:rsidRDefault="009C608A" w:rsidP="004349E8">
      <w:pPr>
        <w:widowControl w:val="0"/>
        <w:spacing w:line="276" w:lineRule="auto"/>
        <w:jc w:val="both"/>
        <w:rPr>
          <w:b/>
          <w:bCs/>
          <w:u w:val="single"/>
        </w:rPr>
      </w:pPr>
      <w:r w:rsidRPr="009C608A">
        <w:rPr>
          <w:b/>
          <w:bCs/>
        </w:rPr>
        <w:t xml:space="preserve">    </w:t>
      </w:r>
      <w:r w:rsidRPr="007A61B9">
        <w:rPr>
          <w:b/>
          <w:bCs/>
          <w:u w:val="single"/>
        </w:rPr>
        <w:t xml:space="preserve">ROSTLIN </w:t>
      </w:r>
    </w:p>
    <w:p w14:paraId="7F09044E" w14:textId="77777777" w:rsidR="009C608A" w:rsidRDefault="009C608A" w:rsidP="004349E8">
      <w:pPr>
        <w:widowControl w:val="0"/>
        <w:spacing w:line="276" w:lineRule="auto"/>
        <w:jc w:val="both"/>
        <w:rPr>
          <w:lang w:bidi="en-US"/>
        </w:rPr>
      </w:pPr>
    </w:p>
    <w:p w14:paraId="1953EB67" w14:textId="583C797D" w:rsidR="009431E2" w:rsidRPr="00D35668" w:rsidRDefault="003B3829" w:rsidP="00D35668">
      <w:pPr>
        <w:widowControl w:val="0"/>
        <w:tabs>
          <w:tab w:val="left" w:pos="284"/>
        </w:tabs>
        <w:spacing w:line="276" w:lineRule="auto"/>
        <w:ind w:left="284" w:hanging="284"/>
        <w:jc w:val="both"/>
      </w:pPr>
      <w:r w:rsidRPr="00D35668">
        <w:t>- Nebylo vydáno</w:t>
      </w:r>
    </w:p>
    <w:sectPr w:rsidR="009431E2" w:rsidRPr="00D35668" w:rsidSect="00417B21">
      <w:footerReference w:type="default" r:id="rId10"/>
      <w:pgSz w:w="11906" w:h="16838"/>
      <w:pgMar w:top="1417" w:right="1417" w:bottom="1276" w:left="1417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31EF" w14:textId="77777777" w:rsidR="007126A8" w:rsidRDefault="007126A8" w:rsidP="00B817E2">
      <w:r>
        <w:separator/>
      </w:r>
    </w:p>
  </w:endnote>
  <w:endnote w:type="continuationSeparator" w:id="0">
    <w:p w14:paraId="32F700A1" w14:textId="77777777" w:rsidR="007126A8" w:rsidRDefault="007126A8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F344" w14:textId="77777777" w:rsidR="00C51844" w:rsidRDefault="00C5184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3F901" wp14:editId="0FE457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58479ba94775c8ba56c960" descr="{&quot;HashCode&quot;:180399671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D3021" w14:textId="77777777" w:rsidR="00C51844" w:rsidRPr="00704616" w:rsidRDefault="00C51844" w:rsidP="0070461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3F901" id="_x0000_t202" coordsize="21600,21600" o:spt="202" path="m,l,21600r21600,l21600,xe">
              <v:stroke joinstyle="miter"/>
              <v:path gradientshapeok="t" o:connecttype="rect"/>
            </v:shapetype>
            <v:shape id="MSIPCM3258479ba94775c8ba56c960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60D3021" w14:textId="77777777" w:rsidR="00C51844" w:rsidRPr="00704616" w:rsidRDefault="00C51844" w:rsidP="0070461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F2841A9" w14:textId="77777777" w:rsidR="00C51844" w:rsidRDefault="00C51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A06B" w14:textId="77777777" w:rsidR="007126A8" w:rsidRDefault="007126A8" w:rsidP="00B817E2">
      <w:r>
        <w:separator/>
      </w:r>
    </w:p>
  </w:footnote>
  <w:footnote w:type="continuationSeparator" w:id="0">
    <w:p w14:paraId="6FDC5671" w14:textId="77777777" w:rsidR="007126A8" w:rsidRDefault="007126A8" w:rsidP="00B8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2"/>
        <w:szCs w:val="22"/>
        <w:lang w:val="x-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2"/>
        <w:szCs w:val="22"/>
        <w:lang w:val="x-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2"/>
        <w:szCs w:val="22"/>
        <w:lang w:val="x-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2"/>
        <w:szCs w:val="22"/>
        <w:lang w:val="x-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2"/>
        <w:szCs w:val="22"/>
        <w:lang w:val="x-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2"/>
        <w:szCs w:val="22"/>
        <w:lang w:val="x-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2"/>
        <w:szCs w:val="22"/>
        <w:lang w:val="x-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2"/>
        <w:szCs w:val="22"/>
        <w:lang w:val="x-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2"/>
        <w:szCs w:val="22"/>
        <w:lang w:val="x-none"/>
      </w:rPr>
    </w:lvl>
  </w:abstractNum>
  <w:abstractNum w:abstractNumId="2" w15:restartNumberingAfterBreak="0">
    <w:nsid w:val="0469724D"/>
    <w:multiLevelType w:val="hybridMultilevel"/>
    <w:tmpl w:val="3FF4F284"/>
    <w:lvl w:ilvl="0" w:tplc="37D4167C">
      <w:start w:val="3"/>
      <w:numFmt w:val="decimal"/>
      <w:lvlText w:val="%1."/>
      <w:lvlJc w:val="left"/>
      <w:pPr>
        <w:ind w:left="4329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0E36"/>
    <w:multiLevelType w:val="hybridMultilevel"/>
    <w:tmpl w:val="94865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2E6"/>
    <w:multiLevelType w:val="hybridMultilevel"/>
    <w:tmpl w:val="EF6477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2F53"/>
    <w:multiLevelType w:val="hybridMultilevel"/>
    <w:tmpl w:val="9918930A"/>
    <w:lvl w:ilvl="0" w:tplc="8258F5F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B74CC7"/>
    <w:multiLevelType w:val="hybridMultilevel"/>
    <w:tmpl w:val="FFFFFFFF"/>
    <w:lvl w:ilvl="0" w:tplc="3EA6E04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23440E81"/>
    <w:multiLevelType w:val="hybridMultilevel"/>
    <w:tmpl w:val="59220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90CE1"/>
    <w:multiLevelType w:val="hybridMultilevel"/>
    <w:tmpl w:val="62AE2BD2"/>
    <w:lvl w:ilvl="0" w:tplc="98F20E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E401C6"/>
    <w:multiLevelType w:val="hybridMultilevel"/>
    <w:tmpl w:val="FFFFFFFF"/>
    <w:lvl w:ilvl="0" w:tplc="E5FA264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2C6A2213"/>
    <w:multiLevelType w:val="hybridMultilevel"/>
    <w:tmpl w:val="FFFFFFFF"/>
    <w:lvl w:ilvl="0" w:tplc="20EEAE46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2" w15:restartNumberingAfterBreak="0">
    <w:nsid w:val="2F8966A8"/>
    <w:multiLevelType w:val="hybridMultilevel"/>
    <w:tmpl w:val="2FE6ED7A"/>
    <w:lvl w:ilvl="0" w:tplc="E4229D5A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3" w15:restartNumberingAfterBreak="0">
    <w:nsid w:val="33B44A74"/>
    <w:multiLevelType w:val="hybridMultilevel"/>
    <w:tmpl w:val="FFFFFFFF"/>
    <w:lvl w:ilvl="0" w:tplc="3D6CE4F8">
      <w:start w:val="1"/>
      <w:numFmt w:val="decimal"/>
      <w:lvlText w:val="%1)"/>
      <w:lvlJc w:val="left"/>
      <w:pPr>
        <w:ind w:left="4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14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12C4D"/>
    <w:multiLevelType w:val="hybridMultilevel"/>
    <w:tmpl w:val="AD3690C0"/>
    <w:lvl w:ilvl="0" w:tplc="4462C30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961D1"/>
    <w:multiLevelType w:val="hybridMultilevel"/>
    <w:tmpl w:val="EFDC727E"/>
    <w:lvl w:ilvl="0" w:tplc="8610A380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9" w15:restartNumberingAfterBreak="0">
    <w:nsid w:val="51F03421"/>
    <w:multiLevelType w:val="hybridMultilevel"/>
    <w:tmpl w:val="847CEC6E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CDC092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401AB"/>
    <w:multiLevelType w:val="hybridMultilevel"/>
    <w:tmpl w:val="C6820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30FE4"/>
    <w:multiLevelType w:val="hybridMultilevel"/>
    <w:tmpl w:val="E870BF30"/>
    <w:lvl w:ilvl="0" w:tplc="38E28E22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411B36"/>
    <w:multiLevelType w:val="hybridMultilevel"/>
    <w:tmpl w:val="841823A6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7A2157"/>
    <w:multiLevelType w:val="hybridMultilevel"/>
    <w:tmpl w:val="7E2CEF78"/>
    <w:lvl w:ilvl="0" w:tplc="943AF7C6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40164"/>
    <w:multiLevelType w:val="hybridMultilevel"/>
    <w:tmpl w:val="0338D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43871"/>
    <w:multiLevelType w:val="hybridMultilevel"/>
    <w:tmpl w:val="FC04BE02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1C27EF"/>
    <w:multiLevelType w:val="hybridMultilevel"/>
    <w:tmpl w:val="FFFFFFFF"/>
    <w:lvl w:ilvl="0" w:tplc="2AD2479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8" w15:restartNumberingAfterBreak="0">
    <w:nsid w:val="6DDF406A"/>
    <w:multiLevelType w:val="multilevel"/>
    <w:tmpl w:val="A224EB0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2587B44"/>
    <w:multiLevelType w:val="hybridMultilevel"/>
    <w:tmpl w:val="E4AE7A0E"/>
    <w:lvl w:ilvl="0" w:tplc="A19A05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EB24C06"/>
    <w:multiLevelType w:val="hybridMultilevel"/>
    <w:tmpl w:val="A706062A"/>
    <w:lvl w:ilvl="0" w:tplc="4934E7E4">
      <w:start w:val="4"/>
      <w:numFmt w:val="lowerLetter"/>
      <w:lvlText w:val="%1)"/>
      <w:lvlJc w:val="left"/>
      <w:pPr>
        <w:ind w:left="4329" w:hanging="360"/>
      </w:pPr>
      <w:rPr>
        <w:rFonts w:ascii="Times New Roman" w:hAnsi="Times New Roman" w:cs="Times New Roman" w:hint="default"/>
        <w:b w:val="0"/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84533">
    <w:abstractNumId w:val="26"/>
  </w:num>
  <w:num w:numId="2" w16cid:durableId="1910656485">
    <w:abstractNumId w:val="4"/>
  </w:num>
  <w:num w:numId="3" w16cid:durableId="1621063658">
    <w:abstractNumId w:val="12"/>
  </w:num>
  <w:num w:numId="4" w16cid:durableId="959384572">
    <w:abstractNumId w:val="9"/>
  </w:num>
  <w:num w:numId="5" w16cid:durableId="1872718983">
    <w:abstractNumId w:val="6"/>
  </w:num>
  <w:num w:numId="6" w16cid:durableId="1349985296">
    <w:abstractNumId w:val="15"/>
  </w:num>
  <w:num w:numId="7" w16cid:durableId="739056532">
    <w:abstractNumId w:val="19"/>
  </w:num>
  <w:num w:numId="8" w16cid:durableId="356272754">
    <w:abstractNumId w:val="17"/>
  </w:num>
  <w:num w:numId="9" w16cid:durableId="2142722259">
    <w:abstractNumId w:val="22"/>
  </w:num>
  <w:num w:numId="10" w16cid:durableId="1367216525">
    <w:abstractNumId w:val="2"/>
  </w:num>
  <w:num w:numId="11" w16cid:durableId="1030183372">
    <w:abstractNumId w:val="23"/>
  </w:num>
  <w:num w:numId="12" w16cid:durableId="787894224">
    <w:abstractNumId w:val="30"/>
  </w:num>
  <w:num w:numId="13" w16cid:durableId="1220045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263314">
    <w:abstractNumId w:val="25"/>
  </w:num>
  <w:num w:numId="15" w16cid:durableId="828323007">
    <w:abstractNumId w:val="18"/>
  </w:num>
  <w:num w:numId="16" w16cid:durableId="1105464078">
    <w:abstractNumId w:val="13"/>
  </w:num>
  <w:num w:numId="17" w16cid:durableId="1775518202">
    <w:abstractNumId w:val="16"/>
  </w:num>
  <w:num w:numId="18" w16cid:durableId="1264338294">
    <w:abstractNumId w:val="29"/>
  </w:num>
  <w:num w:numId="19" w16cid:durableId="1475635410">
    <w:abstractNumId w:val="5"/>
  </w:num>
  <w:num w:numId="20" w16cid:durableId="32459372">
    <w:abstractNumId w:val="24"/>
  </w:num>
  <w:num w:numId="21" w16cid:durableId="1164510605">
    <w:abstractNumId w:val="7"/>
  </w:num>
  <w:num w:numId="22" w16cid:durableId="679698436">
    <w:abstractNumId w:val="27"/>
  </w:num>
  <w:num w:numId="23" w16cid:durableId="1158578113">
    <w:abstractNumId w:val="10"/>
  </w:num>
  <w:num w:numId="24" w16cid:durableId="1724017292">
    <w:abstractNumId w:val="11"/>
  </w:num>
  <w:num w:numId="25" w16cid:durableId="2133090144">
    <w:abstractNumId w:val="20"/>
  </w:num>
  <w:num w:numId="26" w16cid:durableId="641538497">
    <w:abstractNumId w:val="21"/>
  </w:num>
  <w:num w:numId="27" w16cid:durableId="1707439752">
    <w:abstractNumId w:val="8"/>
  </w:num>
  <w:num w:numId="28" w16cid:durableId="1829898818">
    <w:abstractNumId w:val="28"/>
  </w:num>
  <w:num w:numId="29" w16cid:durableId="1978140922">
    <w:abstractNumId w:val="14"/>
  </w:num>
  <w:num w:numId="30" w16cid:durableId="102629487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9B"/>
    <w:rsid w:val="00001752"/>
    <w:rsid w:val="000019EB"/>
    <w:rsid w:val="00001A3F"/>
    <w:rsid w:val="00002416"/>
    <w:rsid w:val="0000244D"/>
    <w:rsid w:val="000028D8"/>
    <w:rsid w:val="00003A53"/>
    <w:rsid w:val="00003AF5"/>
    <w:rsid w:val="000046F9"/>
    <w:rsid w:val="00004B4F"/>
    <w:rsid w:val="00004C80"/>
    <w:rsid w:val="000054D7"/>
    <w:rsid w:val="00005873"/>
    <w:rsid w:val="000063B8"/>
    <w:rsid w:val="00006678"/>
    <w:rsid w:val="00006CAE"/>
    <w:rsid w:val="00007A5D"/>
    <w:rsid w:val="00007BF7"/>
    <w:rsid w:val="0001060E"/>
    <w:rsid w:val="00011227"/>
    <w:rsid w:val="000119DB"/>
    <w:rsid w:val="00011BE2"/>
    <w:rsid w:val="00012E7C"/>
    <w:rsid w:val="000130AD"/>
    <w:rsid w:val="00013B50"/>
    <w:rsid w:val="000142A8"/>
    <w:rsid w:val="000144E7"/>
    <w:rsid w:val="0001450E"/>
    <w:rsid w:val="00014703"/>
    <w:rsid w:val="00015563"/>
    <w:rsid w:val="000165F6"/>
    <w:rsid w:val="00016C2E"/>
    <w:rsid w:val="0001788F"/>
    <w:rsid w:val="00017FFC"/>
    <w:rsid w:val="00020153"/>
    <w:rsid w:val="00020889"/>
    <w:rsid w:val="00021403"/>
    <w:rsid w:val="00022968"/>
    <w:rsid w:val="0002375F"/>
    <w:rsid w:val="00023B19"/>
    <w:rsid w:val="00023E42"/>
    <w:rsid w:val="00023F07"/>
    <w:rsid w:val="00024F89"/>
    <w:rsid w:val="00025B9B"/>
    <w:rsid w:val="00026968"/>
    <w:rsid w:val="00026DD4"/>
    <w:rsid w:val="00026F53"/>
    <w:rsid w:val="00031013"/>
    <w:rsid w:val="00031135"/>
    <w:rsid w:val="0003113A"/>
    <w:rsid w:val="00032AA3"/>
    <w:rsid w:val="00033581"/>
    <w:rsid w:val="00033EBC"/>
    <w:rsid w:val="00033FC8"/>
    <w:rsid w:val="00034D68"/>
    <w:rsid w:val="00034F27"/>
    <w:rsid w:val="00034F7A"/>
    <w:rsid w:val="000353F9"/>
    <w:rsid w:val="00035E3C"/>
    <w:rsid w:val="000372F3"/>
    <w:rsid w:val="000376DA"/>
    <w:rsid w:val="00041506"/>
    <w:rsid w:val="00041691"/>
    <w:rsid w:val="00041A65"/>
    <w:rsid w:val="00043E45"/>
    <w:rsid w:val="0004417D"/>
    <w:rsid w:val="00044840"/>
    <w:rsid w:val="00044B23"/>
    <w:rsid w:val="000455AB"/>
    <w:rsid w:val="0004571F"/>
    <w:rsid w:val="0004611A"/>
    <w:rsid w:val="000466AB"/>
    <w:rsid w:val="000473DD"/>
    <w:rsid w:val="00047676"/>
    <w:rsid w:val="00047A93"/>
    <w:rsid w:val="00047FEA"/>
    <w:rsid w:val="000504B1"/>
    <w:rsid w:val="00050957"/>
    <w:rsid w:val="00050992"/>
    <w:rsid w:val="00051460"/>
    <w:rsid w:val="000519C0"/>
    <w:rsid w:val="00051E3A"/>
    <w:rsid w:val="0005251F"/>
    <w:rsid w:val="0005396B"/>
    <w:rsid w:val="00053F5B"/>
    <w:rsid w:val="0005483A"/>
    <w:rsid w:val="000558A2"/>
    <w:rsid w:val="00055A75"/>
    <w:rsid w:val="00057207"/>
    <w:rsid w:val="00057306"/>
    <w:rsid w:val="000575CE"/>
    <w:rsid w:val="0005774D"/>
    <w:rsid w:val="00057776"/>
    <w:rsid w:val="0006074E"/>
    <w:rsid w:val="00060813"/>
    <w:rsid w:val="00060EAC"/>
    <w:rsid w:val="00061234"/>
    <w:rsid w:val="000613A0"/>
    <w:rsid w:val="00061655"/>
    <w:rsid w:val="00061A79"/>
    <w:rsid w:val="00062271"/>
    <w:rsid w:val="0006275B"/>
    <w:rsid w:val="00062D0E"/>
    <w:rsid w:val="000633A9"/>
    <w:rsid w:val="00063A73"/>
    <w:rsid w:val="0006507C"/>
    <w:rsid w:val="00065CE9"/>
    <w:rsid w:val="00065E6A"/>
    <w:rsid w:val="00065F63"/>
    <w:rsid w:val="0006691A"/>
    <w:rsid w:val="000672B1"/>
    <w:rsid w:val="00067579"/>
    <w:rsid w:val="00067A65"/>
    <w:rsid w:val="00067AE9"/>
    <w:rsid w:val="00067B42"/>
    <w:rsid w:val="00070016"/>
    <w:rsid w:val="00071B2C"/>
    <w:rsid w:val="00071B7D"/>
    <w:rsid w:val="00071E27"/>
    <w:rsid w:val="00072315"/>
    <w:rsid w:val="0007295E"/>
    <w:rsid w:val="00072F6E"/>
    <w:rsid w:val="0007368A"/>
    <w:rsid w:val="00073823"/>
    <w:rsid w:val="00073EE5"/>
    <w:rsid w:val="00074DA7"/>
    <w:rsid w:val="00075407"/>
    <w:rsid w:val="00075484"/>
    <w:rsid w:val="00076014"/>
    <w:rsid w:val="000761B3"/>
    <w:rsid w:val="0007752A"/>
    <w:rsid w:val="00081956"/>
    <w:rsid w:val="00081A22"/>
    <w:rsid w:val="00082F38"/>
    <w:rsid w:val="0008428F"/>
    <w:rsid w:val="0008477E"/>
    <w:rsid w:val="000848F9"/>
    <w:rsid w:val="00084FED"/>
    <w:rsid w:val="00085C42"/>
    <w:rsid w:val="00086156"/>
    <w:rsid w:val="000861AD"/>
    <w:rsid w:val="00086A0A"/>
    <w:rsid w:val="00086F75"/>
    <w:rsid w:val="00087B6C"/>
    <w:rsid w:val="00087C88"/>
    <w:rsid w:val="00087FE5"/>
    <w:rsid w:val="00090187"/>
    <w:rsid w:val="00090869"/>
    <w:rsid w:val="00090EE9"/>
    <w:rsid w:val="00091BDA"/>
    <w:rsid w:val="00091D6A"/>
    <w:rsid w:val="00092ABA"/>
    <w:rsid w:val="00093508"/>
    <w:rsid w:val="00093B33"/>
    <w:rsid w:val="00093F08"/>
    <w:rsid w:val="00094689"/>
    <w:rsid w:val="00094756"/>
    <w:rsid w:val="00094B77"/>
    <w:rsid w:val="00096039"/>
    <w:rsid w:val="00096124"/>
    <w:rsid w:val="000961D2"/>
    <w:rsid w:val="000970C7"/>
    <w:rsid w:val="000971A5"/>
    <w:rsid w:val="000A07E7"/>
    <w:rsid w:val="000A1167"/>
    <w:rsid w:val="000A13A8"/>
    <w:rsid w:val="000A17A6"/>
    <w:rsid w:val="000A18DD"/>
    <w:rsid w:val="000A1ADE"/>
    <w:rsid w:val="000A229B"/>
    <w:rsid w:val="000A248C"/>
    <w:rsid w:val="000A2A50"/>
    <w:rsid w:val="000A2DD6"/>
    <w:rsid w:val="000A3C9E"/>
    <w:rsid w:val="000A3E0B"/>
    <w:rsid w:val="000A5507"/>
    <w:rsid w:val="000A57D3"/>
    <w:rsid w:val="000A5952"/>
    <w:rsid w:val="000A5F99"/>
    <w:rsid w:val="000A681B"/>
    <w:rsid w:val="000A6934"/>
    <w:rsid w:val="000A6A0F"/>
    <w:rsid w:val="000A6F2D"/>
    <w:rsid w:val="000A6FD6"/>
    <w:rsid w:val="000A75BF"/>
    <w:rsid w:val="000A7663"/>
    <w:rsid w:val="000A7BFE"/>
    <w:rsid w:val="000A7C19"/>
    <w:rsid w:val="000B0412"/>
    <w:rsid w:val="000B0B02"/>
    <w:rsid w:val="000B0FE5"/>
    <w:rsid w:val="000B1C7B"/>
    <w:rsid w:val="000B20F4"/>
    <w:rsid w:val="000B2266"/>
    <w:rsid w:val="000B226C"/>
    <w:rsid w:val="000B254B"/>
    <w:rsid w:val="000B2F19"/>
    <w:rsid w:val="000B3252"/>
    <w:rsid w:val="000B3273"/>
    <w:rsid w:val="000B43FC"/>
    <w:rsid w:val="000B46B5"/>
    <w:rsid w:val="000B4935"/>
    <w:rsid w:val="000B51E2"/>
    <w:rsid w:val="000B5264"/>
    <w:rsid w:val="000B5F8E"/>
    <w:rsid w:val="000B5FEE"/>
    <w:rsid w:val="000B665F"/>
    <w:rsid w:val="000B6974"/>
    <w:rsid w:val="000B699E"/>
    <w:rsid w:val="000B7980"/>
    <w:rsid w:val="000B7AE5"/>
    <w:rsid w:val="000B7BBA"/>
    <w:rsid w:val="000C0290"/>
    <w:rsid w:val="000C08F0"/>
    <w:rsid w:val="000C0B70"/>
    <w:rsid w:val="000C0FE2"/>
    <w:rsid w:val="000C192F"/>
    <w:rsid w:val="000C2B17"/>
    <w:rsid w:val="000C3E52"/>
    <w:rsid w:val="000C4780"/>
    <w:rsid w:val="000C5B65"/>
    <w:rsid w:val="000C5D18"/>
    <w:rsid w:val="000C64FD"/>
    <w:rsid w:val="000C7A46"/>
    <w:rsid w:val="000D031F"/>
    <w:rsid w:val="000D0944"/>
    <w:rsid w:val="000D0BF0"/>
    <w:rsid w:val="000D0D16"/>
    <w:rsid w:val="000D2192"/>
    <w:rsid w:val="000D309D"/>
    <w:rsid w:val="000D35D3"/>
    <w:rsid w:val="000D4303"/>
    <w:rsid w:val="000D4D54"/>
    <w:rsid w:val="000D5547"/>
    <w:rsid w:val="000D5580"/>
    <w:rsid w:val="000D598B"/>
    <w:rsid w:val="000D6556"/>
    <w:rsid w:val="000D6EC3"/>
    <w:rsid w:val="000D7C21"/>
    <w:rsid w:val="000E0471"/>
    <w:rsid w:val="000E07C0"/>
    <w:rsid w:val="000E1B30"/>
    <w:rsid w:val="000E216F"/>
    <w:rsid w:val="000E332F"/>
    <w:rsid w:val="000E3C90"/>
    <w:rsid w:val="000E3E78"/>
    <w:rsid w:val="000E49BD"/>
    <w:rsid w:val="000E5758"/>
    <w:rsid w:val="000E5BA3"/>
    <w:rsid w:val="000E60C2"/>
    <w:rsid w:val="000E624B"/>
    <w:rsid w:val="000E6524"/>
    <w:rsid w:val="000E6CAF"/>
    <w:rsid w:val="000E6EC1"/>
    <w:rsid w:val="000E7957"/>
    <w:rsid w:val="000E7CD4"/>
    <w:rsid w:val="000F031E"/>
    <w:rsid w:val="000F07EE"/>
    <w:rsid w:val="000F0BF3"/>
    <w:rsid w:val="000F0D13"/>
    <w:rsid w:val="000F0E2E"/>
    <w:rsid w:val="000F12D7"/>
    <w:rsid w:val="000F1B39"/>
    <w:rsid w:val="000F1FFF"/>
    <w:rsid w:val="000F2433"/>
    <w:rsid w:val="000F24A7"/>
    <w:rsid w:val="000F2BC1"/>
    <w:rsid w:val="000F2E8C"/>
    <w:rsid w:val="000F2EF7"/>
    <w:rsid w:val="000F34EB"/>
    <w:rsid w:val="000F36A8"/>
    <w:rsid w:val="000F4427"/>
    <w:rsid w:val="000F57C9"/>
    <w:rsid w:val="000F625A"/>
    <w:rsid w:val="000F6E82"/>
    <w:rsid w:val="000F6FB5"/>
    <w:rsid w:val="000F795B"/>
    <w:rsid w:val="000F7A4F"/>
    <w:rsid w:val="000F7B2D"/>
    <w:rsid w:val="001009BA"/>
    <w:rsid w:val="001021C2"/>
    <w:rsid w:val="001030F5"/>
    <w:rsid w:val="0010360B"/>
    <w:rsid w:val="00104314"/>
    <w:rsid w:val="00104FD4"/>
    <w:rsid w:val="0010570F"/>
    <w:rsid w:val="001059BE"/>
    <w:rsid w:val="00105F1A"/>
    <w:rsid w:val="001060BF"/>
    <w:rsid w:val="00106312"/>
    <w:rsid w:val="0010635A"/>
    <w:rsid w:val="00106713"/>
    <w:rsid w:val="00106889"/>
    <w:rsid w:val="0010693C"/>
    <w:rsid w:val="00107035"/>
    <w:rsid w:val="00107311"/>
    <w:rsid w:val="0010739A"/>
    <w:rsid w:val="001078B6"/>
    <w:rsid w:val="00107FE5"/>
    <w:rsid w:val="0011048C"/>
    <w:rsid w:val="00110968"/>
    <w:rsid w:val="001112E3"/>
    <w:rsid w:val="00111C1E"/>
    <w:rsid w:val="001129D3"/>
    <w:rsid w:val="00113935"/>
    <w:rsid w:val="00113A6A"/>
    <w:rsid w:val="00113E5A"/>
    <w:rsid w:val="00114042"/>
    <w:rsid w:val="001143D1"/>
    <w:rsid w:val="00114840"/>
    <w:rsid w:val="0011566B"/>
    <w:rsid w:val="00115834"/>
    <w:rsid w:val="00116388"/>
    <w:rsid w:val="001172EC"/>
    <w:rsid w:val="00117ABF"/>
    <w:rsid w:val="00117AD0"/>
    <w:rsid w:val="00120D08"/>
    <w:rsid w:val="00121760"/>
    <w:rsid w:val="00122AA9"/>
    <w:rsid w:val="001232BA"/>
    <w:rsid w:val="00123F11"/>
    <w:rsid w:val="00123F77"/>
    <w:rsid w:val="0012437F"/>
    <w:rsid w:val="00124875"/>
    <w:rsid w:val="00124E6C"/>
    <w:rsid w:val="001250B8"/>
    <w:rsid w:val="00125707"/>
    <w:rsid w:val="00126022"/>
    <w:rsid w:val="00126512"/>
    <w:rsid w:val="00130EF5"/>
    <w:rsid w:val="001311C7"/>
    <w:rsid w:val="0013138C"/>
    <w:rsid w:val="0013140F"/>
    <w:rsid w:val="00131D7A"/>
    <w:rsid w:val="0013246C"/>
    <w:rsid w:val="00133606"/>
    <w:rsid w:val="00133D0A"/>
    <w:rsid w:val="0013524A"/>
    <w:rsid w:val="00135715"/>
    <w:rsid w:val="001358CE"/>
    <w:rsid w:val="001358E4"/>
    <w:rsid w:val="00135CB3"/>
    <w:rsid w:val="00135E48"/>
    <w:rsid w:val="001367BB"/>
    <w:rsid w:val="00136C7D"/>
    <w:rsid w:val="00137299"/>
    <w:rsid w:val="001375C8"/>
    <w:rsid w:val="001378B2"/>
    <w:rsid w:val="00137D8A"/>
    <w:rsid w:val="00137F99"/>
    <w:rsid w:val="00140C62"/>
    <w:rsid w:val="00141A1B"/>
    <w:rsid w:val="00141ACE"/>
    <w:rsid w:val="00142252"/>
    <w:rsid w:val="00142E80"/>
    <w:rsid w:val="00143207"/>
    <w:rsid w:val="00143DBC"/>
    <w:rsid w:val="00143DDB"/>
    <w:rsid w:val="00144618"/>
    <w:rsid w:val="0014500D"/>
    <w:rsid w:val="001456E7"/>
    <w:rsid w:val="00145E49"/>
    <w:rsid w:val="00146599"/>
    <w:rsid w:val="00146C08"/>
    <w:rsid w:val="00147763"/>
    <w:rsid w:val="001477A8"/>
    <w:rsid w:val="00147A5E"/>
    <w:rsid w:val="00150314"/>
    <w:rsid w:val="0015098A"/>
    <w:rsid w:val="00150A9C"/>
    <w:rsid w:val="00151F36"/>
    <w:rsid w:val="0015256E"/>
    <w:rsid w:val="00152A8E"/>
    <w:rsid w:val="00152AF9"/>
    <w:rsid w:val="00153511"/>
    <w:rsid w:val="001539CD"/>
    <w:rsid w:val="0015449B"/>
    <w:rsid w:val="0015494A"/>
    <w:rsid w:val="00155730"/>
    <w:rsid w:val="0015583D"/>
    <w:rsid w:val="00156394"/>
    <w:rsid w:val="00156402"/>
    <w:rsid w:val="001565F7"/>
    <w:rsid w:val="001566C3"/>
    <w:rsid w:val="00157021"/>
    <w:rsid w:val="00157E48"/>
    <w:rsid w:val="001612CF"/>
    <w:rsid w:val="00161B13"/>
    <w:rsid w:val="00161D25"/>
    <w:rsid w:val="00162574"/>
    <w:rsid w:val="00162E2C"/>
    <w:rsid w:val="00162F26"/>
    <w:rsid w:val="001632CF"/>
    <w:rsid w:val="00163658"/>
    <w:rsid w:val="001641FB"/>
    <w:rsid w:val="00164E36"/>
    <w:rsid w:val="00165F06"/>
    <w:rsid w:val="00166651"/>
    <w:rsid w:val="00166DCE"/>
    <w:rsid w:val="00167447"/>
    <w:rsid w:val="00167A08"/>
    <w:rsid w:val="00170398"/>
    <w:rsid w:val="00170A57"/>
    <w:rsid w:val="00170BF0"/>
    <w:rsid w:val="00171C15"/>
    <w:rsid w:val="0017321B"/>
    <w:rsid w:val="0017327A"/>
    <w:rsid w:val="00173326"/>
    <w:rsid w:val="00173999"/>
    <w:rsid w:val="00173B16"/>
    <w:rsid w:val="001744B4"/>
    <w:rsid w:val="00175B53"/>
    <w:rsid w:val="00176724"/>
    <w:rsid w:val="00177CD1"/>
    <w:rsid w:val="001801CA"/>
    <w:rsid w:val="00180B51"/>
    <w:rsid w:val="00180BE9"/>
    <w:rsid w:val="00180F1D"/>
    <w:rsid w:val="00181779"/>
    <w:rsid w:val="00182217"/>
    <w:rsid w:val="0018256B"/>
    <w:rsid w:val="001825AD"/>
    <w:rsid w:val="001838F9"/>
    <w:rsid w:val="001845AD"/>
    <w:rsid w:val="001852D6"/>
    <w:rsid w:val="00185BA1"/>
    <w:rsid w:val="001860CA"/>
    <w:rsid w:val="00186117"/>
    <w:rsid w:val="00186655"/>
    <w:rsid w:val="001866CB"/>
    <w:rsid w:val="001876EA"/>
    <w:rsid w:val="00187915"/>
    <w:rsid w:val="00187DD1"/>
    <w:rsid w:val="00190CA8"/>
    <w:rsid w:val="00190FB7"/>
    <w:rsid w:val="00191C4D"/>
    <w:rsid w:val="001925D4"/>
    <w:rsid w:val="00192B73"/>
    <w:rsid w:val="00192FA8"/>
    <w:rsid w:val="0019316F"/>
    <w:rsid w:val="00193351"/>
    <w:rsid w:val="00193926"/>
    <w:rsid w:val="00193E81"/>
    <w:rsid w:val="00193FC3"/>
    <w:rsid w:val="00193FD0"/>
    <w:rsid w:val="00194899"/>
    <w:rsid w:val="00194DAD"/>
    <w:rsid w:val="001956FD"/>
    <w:rsid w:val="00195DC6"/>
    <w:rsid w:val="0019686A"/>
    <w:rsid w:val="001970E0"/>
    <w:rsid w:val="00197A60"/>
    <w:rsid w:val="001A0496"/>
    <w:rsid w:val="001A097D"/>
    <w:rsid w:val="001A16ED"/>
    <w:rsid w:val="001A1E7F"/>
    <w:rsid w:val="001A20BA"/>
    <w:rsid w:val="001A24EA"/>
    <w:rsid w:val="001A2EA7"/>
    <w:rsid w:val="001A2F32"/>
    <w:rsid w:val="001A3224"/>
    <w:rsid w:val="001A33A4"/>
    <w:rsid w:val="001A3D23"/>
    <w:rsid w:val="001A3FD9"/>
    <w:rsid w:val="001A4258"/>
    <w:rsid w:val="001A4A82"/>
    <w:rsid w:val="001A4B00"/>
    <w:rsid w:val="001A4C91"/>
    <w:rsid w:val="001A4F57"/>
    <w:rsid w:val="001A4FB1"/>
    <w:rsid w:val="001A538C"/>
    <w:rsid w:val="001A57F2"/>
    <w:rsid w:val="001A6EC8"/>
    <w:rsid w:val="001A6F95"/>
    <w:rsid w:val="001A7350"/>
    <w:rsid w:val="001A78FF"/>
    <w:rsid w:val="001A7DEE"/>
    <w:rsid w:val="001A7E17"/>
    <w:rsid w:val="001B0A18"/>
    <w:rsid w:val="001B0A3B"/>
    <w:rsid w:val="001B1DDC"/>
    <w:rsid w:val="001B211C"/>
    <w:rsid w:val="001B2E5D"/>
    <w:rsid w:val="001B3088"/>
    <w:rsid w:val="001B3247"/>
    <w:rsid w:val="001B3666"/>
    <w:rsid w:val="001B3D24"/>
    <w:rsid w:val="001B46F8"/>
    <w:rsid w:val="001B4B78"/>
    <w:rsid w:val="001B5393"/>
    <w:rsid w:val="001B53F1"/>
    <w:rsid w:val="001B6430"/>
    <w:rsid w:val="001B6C9C"/>
    <w:rsid w:val="001B75F6"/>
    <w:rsid w:val="001C045E"/>
    <w:rsid w:val="001C11E1"/>
    <w:rsid w:val="001C157E"/>
    <w:rsid w:val="001C170D"/>
    <w:rsid w:val="001C1C33"/>
    <w:rsid w:val="001C239F"/>
    <w:rsid w:val="001C2851"/>
    <w:rsid w:val="001C2989"/>
    <w:rsid w:val="001C2F4B"/>
    <w:rsid w:val="001C3033"/>
    <w:rsid w:val="001C35CC"/>
    <w:rsid w:val="001C470B"/>
    <w:rsid w:val="001C5FA5"/>
    <w:rsid w:val="001C6073"/>
    <w:rsid w:val="001C7980"/>
    <w:rsid w:val="001C7C67"/>
    <w:rsid w:val="001D09DF"/>
    <w:rsid w:val="001D0FDB"/>
    <w:rsid w:val="001D1236"/>
    <w:rsid w:val="001D16AF"/>
    <w:rsid w:val="001D2865"/>
    <w:rsid w:val="001D2FD4"/>
    <w:rsid w:val="001D40EB"/>
    <w:rsid w:val="001D4A1A"/>
    <w:rsid w:val="001D4BAE"/>
    <w:rsid w:val="001D4C67"/>
    <w:rsid w:val="001D4F39"/>
    <w:rsid w:val="001D5B6D"/>
    <w:rsid w:val="001D5E2B"/>
    <w:rsid w:val="001D5FCA"/>
    <w:rsid w:val="001D677E"/>
    <w:rsid w:val="001D69C6"/>
    <w:rsid w:val="001D6A78"/>
    <w:rsid w:val="001E11A5"/>
    <w:rsid w:val="001E1977"/>
    <w:rsid w:val="001E19A7"/>
    <w:rsid w:val="001E26B3"/>
    <w:rsid w:val="001E2D0C"/>
    <w:rsid w:val="001E2F71"/>
    <w:rsid w:val="001E3308"/>
    <w:rsid w:val="001E3F35"/>
    <w:rsid w:val="001E4131"/>
    <w:rsid w:val="001E4208"/>
    <w:rsid w:val="001E45DC"/>
    <w:rsid w:val="001E4E11"/>
    <w:rsid w:val="001E55CB"/>
    <w:rsid w:val="001E5727"/>
    <w:rsid w:val="001E5B3D"/>
    <w:rsid w:val="001E5E99"/>
    <w:rsid w:val="001E6612"/>
    <w:rsid w:val="001E7202"/>
    <w:rsid w:val="001F03D4"/>
    <w:rsid w:val="001F0D1F"/>
    <w:rsid w:val="001F0F5F"/>
    <w:rsid w:val="001F14CB"/>
    <w:rsid w:val="001F2A4F"/>
    <w:rsid w:val="001F2E7B"/>
    <w:rsid w:val="001F3560"/>
    <w:rsid w:val="001F3C1E"/>
    <w:rsid w:val="001F48E2"/>
    <w:rsid w:val="001F51C8"/>
    <w:rsid w:val="001F5406"/>
    <w:rsid w:val="001F55D8"/>
    <w:rsid w:val="001F6306"/>
    <w:rsid w:val="001F69F6"/>
    <w:rsid w:val="001F74FC"/>
    <w:rsid w:val="001F792A"/>
    <w:rsid w:val="00200C9B"/>
    <w:rsid w:val="0020112F"/>
    <w:rsid w:val="00201B53"/>
    <w:rsid w:val="0020234D"/>
    <w:rsid w:val="00202579"/>
    <w:rsid w:val="00202AE6"/>
    <w:rsid w:val="00203267"/>
    <w:rsid w:val="00204212"/>
    <w:rsid w:val="00204D48"/>
    <w:rsid w:val="00204D55"/>
    <w:rsid w:val="0020528B"/>
    <w:rsid w:val="00205406"/>
    <w:rsid w:val="00205731"/>
    <w:rsid w:val="00206028"/>
    <w:rsid w:val="00206C3F"/>
    <w:rsid w:val="00207BF2"/>
    <w:rsid w:val="00210C3C"/>
    <w:rsid w:val="002118CC"/>
    <w:rsid w:val="002118E6"/>
    <w:rsid w:val="00211FD4"/>
    <w:rsid w:val="002124E2"/>
    <w:rsid w:val="00212C14"/>
    <w:rsid w:val="0021303F"/>
    <w:rsid w:val="002133BF"/>
    <w:rsid w:val="002136A9"/>
    <w:rsid w:val="00213C59"/>
    <w:rsid w:val="00214888"/>
    <w:rsid w:val="00214D20"/>
    <w:rsid w:val="00215074"/>
    <w:rsid w:val="00215182"/>
    <w:rsid w:val="0021672A"/>
    <w:rsid w:val="00216767"/>
    <w:rsid w:val="0021705D"/>
    <w:rsid w:val="00217F60"/>
    <w:rsid w:val="002200F3"/>
    <w:rsid w:val="00220872"/>
    <w:rsid w:val="00221066"/>
    <w:rsid w:val="002210FD"/>
    <w:rsid w:val="00221308"/>
    <w:rsid w:val="002229BB"/>
    <w:rsid w:val="0022326A"/>
    <w:rsid w:val="00223859"/>
    <w:rsid w:val="00223BCF"/>
    <w:rsid w:val="00223BE0"/>
    <w:rsid w:val="002240C9"/>
    <w:rsid w:val="00224A8D"/>
    <w:rsid w:val="002253AE"/>
    <w:rsid w:val="00225610"/>
    <w:rsid w:val="00225915"/>
    <w:rsid w:val="00225D57"/>
    <w:rsid w:val="00225D72"/>
    <w:rsid w:val="00227081"/>
    <w:rsid w:val="002277DC"/>
    <w:rsid w:val="0022799F"/>
    <w:rsid w:val="00227EA9"/>
    <w:rsid w:val="00230E56"/>
    <w:rsid w:val="002328E6"/>
    <w:rsid w:val="00232C52"/>
    <w:rsid w:val="00232C7A"/>
    <w:rsid w:val="002332F3"/>
    <w:rsid w:val="0023345A"/>
    <w:rsid w:val="002337A4"/>
    <w:rsid w:val="00233DD8"/>
    <w:rsid w:val="0023401F"/>
    <w:rsid w:val="00234140"/>
    <w:rsid w:val="00234232"/>
    <w:rsid w:val="00234B85"/>
    <w:rsid w:val="00234CD4"/>
    <w:rsid w:val="00234DA4"/>
    <w:rsid w:val="00234DD8"/>
    <w:rsid w:val="00235889"/>
    <w:rsid w:val="00235C58"/>
    <w:rsid w:val="002362FF"/>
    <w:rsid w:val="002368BD"/>
    <w:rsid w:val="00236E91"/>
    <w:rsid w:val="002370F4"/>
    <w:rsid w:val="00237EA2"/>
    <w:rsid w:val="0024025B"/>
    <w:rsid w:val="00240287"/>
    <w:rsid w:val="0024036D"/>
    <w:rsid w:val="002403C3"/>
    <w:rsid w:val="00240B44"/>
    <w:rsid w:val="00240DE2"/>
    <w:rsid w:val="0024115A"/>
    <w:rsid w:val="002414C1"/>
    <w:rsid w:val="00241A1F"/>
    <w:rsid w:val="00241CDD"/>
    <w:rsid w:val="002420CC"/>
    <w:rsid w:val="00242106"/>
    <w:rsid w:val="002434AB"/>
    <w:rsid w:val="00243700"/>
    <w:rsid w:val="002437CE"/>
    <w:rsid w:val="002443E6"/>
    <w:rsid w:val="00244E42"/>
    <w:rsid w:val="00245D4C"/>
    <w:rsid w:val="0024612B"/>
    <w:rsid w:val="002462EB"/>
    <w:rsid w:val="002462F4"/>
    <w:rsid w:val="00246C5A"/>
    <w:rsid w:val="002474CD"/>
    <w:rsid w:val="00247625"/>
    <w:rsid w:val="00247F10"/>
    <w:rsid w:val="0025066D"/>
    <w:rsid w:val="00250876"/>
    <w:rsid w:val="002509B6"/>
    <w:rsid w:val="00251556"/>
    <w:rsid w:val="00251AC9"/>
    <w:rsid w:val="0025223D"/>
    <w:rsid w:val="00252550"/>
    <w:rsid w:val="00254498"/>
    <w:rsid w:val="002548B9"/>
    <w:rsid w:val="00254A95"/>
    <w:rsid w:val="00254BE6"/>
    <w:rsid w:val="002553D8"/>
    <w:rsid w:val="00257ECB"/>
    <w:rsid w:val="002612A7"/>
    <w:rsid w:val="002614AB"/>
    <w:rsid w:val="0026208D"/>
    <w:rsid w:val="002632CD"/>
    <w:rsid w:val="00263CD0"/>
    <w:rsid w:val="00264B2C"/>
    <w:rsid w:val="0026597B"/>
    <w:rsid w:val="00265D22"/>
    <w:rsid w:val="00266EFA"/>
    <w:rsid w:val="00267045"/>
    <w:rsid w:val="00267D1C"/>
    <w:rsid w:val="00271578"/>
    <w:rsid w:val="00273812"/>
    <w:rsid w:val="00273819"/>
    <w:rsid w:val="00274020"/>
    <w:rsid w:val="00274458"/>
    <w:rsid w:val="00274D03"/>
    <w:rsid w:val="00274F1D"/>
    <w:rsid w:val="0027596D"/>
    <w:rsid w:val="00275EC1"/>
    <w:rsid w:val="00276195"/>
    <w:rsid w:val="00277305"/>
    <w:rsid w:val="00277999"/>
    <w:rsid w:val="00280391"/>
    <w:rsid w:val="002803A3"/>
    <w:rsid w:val="002804E0"/>
    <w:rsid w:val="002810E2"/>
    <w:rsid w:val="002815CB"/>
    <w:rsid w:val="00281DEA"/>
    <w:rsid w:val="00283A8C"/>
    <w:rsid w:val="00284957"/>
    <w:rsid w:val="00284ACF"/>
    <w:rsid w:val="00284BE2"/>
    <w:rsid w:val="0028502B"/>
    <w:rsid w:val="002851EE"/>
    <w:rsid w:val="0028568D"/>
    <w:rsid w:val="00285943"/>
    <w:rsid w:val="00285C67"/>
    <w:rsid w:val="00285DCB"/>
    <w:rsid w:val="00285DE3"/>
    <w:rsid w:val="00286239"/>
    <w:rsid w:val="00286FF3"/>
    <w:rsid w:val="002872D3"/>
    <w:rsid w:val="002878E0"/>
    <w:rsid w:val="00287EB1"/>
    <w:rsid w:val="00290164"/>
    <w:rsid w:val="0029113A"/>
    <w:rsid w:val="002916AD"/>
    <w:rsid w:val="0029194A"/>
    <w:rsid w:val="00292341"/>
    <w:rsid w:val="00292822"/>
    <w:rsid w:val="002929C2"/>
    <w:rsid w:val="00292AB6"/>
    <w:rsid w:val="00292DC6"/>
    <w:rsid w:val="002932A5"/>
    <w:rsid w:val="002934BD"/>
    <w:rsid w:val="00293740"/>
    <w:rsid w:val="002938D5"/>
    <w:rsid w:val="00293A0D"/>
    <w:rsid w:val="00293D9B"/>
    <w:rsid w:val="00295132"/>
    <w:rsid w:val="00295654"/>
    <w:rsid w:val="002958FE"/>
    <w:rsid w:val="002959E4"/>
    <w:rsid w:val="00295B2F"/>
    <w:rsid w:val="00296B87"/>
    <w:rsid w:val="002A0154"/>
    <w:rsid w:val="002A237B"/>
    <w:rsid w:val="002A267A"/>
    <w:rsid w:val="002A2793"/>
    <w:rsid w:val="002A2E4A"/>
    <w:rsid w:val="002A2F0E"/>
    <w:rsid w:val="002A31B4"/>
    <w:rsid w:val="002A336A"/>
    <w:rsid w:val="002A33BB"/>
    <w:rsid w:val="002A3FD3"/>
    <w:rsid w:val="002A4117"/>
    <w:rsid w:val="002A4D04"/>
    <w:rsid w:val="002A4EEF"/>
    <w:rsid w:val="002A5398"/>
    <w:rsid w:val="002A588D"/>
    <w:rsid w:val="002A60B4"/>
    <w:rsid w:val="002A60E4"/>
    <w:rsid w:val="002A6D4F"/>
    <w:rsid w:val="002A73E1"/>
    <w:rsid w:val="002B02E1"/>
    <w:rsid w:val="002B058C"/>
    <w:rsid w:val="002B0C21"/>
    <w:rsid w:val="002B1701"/>
    <w:rsid w:val="002B1EBA"/>
    <w:rsid w:val="002B1EF8"/>
    <w:rsid w:val="002B215D"/>
    <w:rsid w:val="002B5655"/>
    <w:rsid w:val="002B57F0"/>
    <w:rsid w:val="002B6089"/>
    <w:rsid w:val="002B60DB"/>
    <w:rsid w:val="002B60E0"/>
    <w:rsid w:val="002B68FC"/>
    <w:rsid w:val="002B6A05"/>
    <w:rsid w:val="002B7503"/>
    <w:rsid w:val="002B7968"/>
    <w:rsid w:val="002C0728"/>
    <w:rsid w:val="002C1CBF"/>
    <w:rsid w:val="002C1EF6"/>
    <w:rsid w:val="002C2146"/>
    <w:rsid w:val="002C3621"/>
    <w:rsid w:val="002C4787"/>
    <w:rsid w:val="002C4B89"/>
    <w:rsid w:val="002C52A1"/>
    <w:rsid w:val="002C5BDF"/>
    <w:rsid w:val="002C5E37"/>
    <w:rsid w:val="002C668B"/>
    <w:rsid w:val="002C7401"/>
    <w:rsid w:val="002C7568"/>
    <w:rsid w:val="002C7D68"/>
    <w:rsid w:val="002D0771"/>
    <w:rsid w:val="002D088D"/>
    <w:rsid w:val="002D0BB4"/>
    <w:rsid w:val="002D117A"/>
    <w:rsid w:val="002D23E5"/>
    <w:rsid w:val="002D2559"/>
    <w:rsid w:val="002D2F1A"/>
    <w:rsid w:val="002D3BAA"/>
    <w:rsid w:val="002D3E41"/>
    <w:rsid w:val="002D4388"/>
    <w:rsid w:val="002D49A8"/>
    <w:rsid w:val="002D4E66"/>
    <w:rsid w:val="002D5036"/>
    <w:rsid w:val="002D55B3"/>
    <w:rsid w:val="002D59AF"/>
    <w:rsid w:val="002D5F9F"/>
    <w:rsid w:val="002D5FD7"/>
    <w:rsid w:val="002D6F82"/>
    <w:rsid w:val="002D7231"/>
    <w:rsid w:val="002D76FF"/>
    <w:rsid w:val="002E047C"/>
    <w:rsid w:val="002E08F6"/>
    <w:rsid w:val="002E09B4"/>
    <w:rsid w:val="002E0B7F"/>
    <w:rsid w:val="002E1387"/>
    <w:rsid w:val="002E1A15"/>
    <w:rsid w:val="002E2558"/>
    <w:rsid w:val="002E2EBA"/>
    <w:rsid w:val="002E393C"/>
    <w:rsid w:val="002E3E72"/>
    <w:rsid w:val="002E4C13"/>
    <w:rsid w:val="002E55D9"/>
    <w:rsid w:val="002F001E"/>
    <w:rsid w:val="002F02D2"/>
    <w:rsid w:val="002F061F"/>
    <w:rsid w:val="002F11AB"/>
    <w:rsid w:val="002F1ED9"/>
    <w:rsid w:val="002F1F27"/>
    <w:rsid w:val="002F2289"/>
    <w:rsid w:val="002F26CA"/>
    <w:rsid w:val="002F323A"/>
    <w:rsid w:val="002F38B9"/>
    <w:rsid w:val="002F3980"/>
    <w:rsid w:val="002F427C"/>
    <w:rsid w:val="002F45B0"/>
    <w:rsid w:val="002F466D"/>
    <w:rsid w:val="002F5170"/>
    <w:rsid w:val="002F5317"/>
    <w:rsid w:val="002F677C"/>
    <w:rsid w:val="002F73FA"/>
    <w:rsid w:val="0030007B"/>
    <w:rsid w:val="00300ACD"/>
    <w:rsid w:val="00301619"/>
    <w:rsid w:val="00301626"/>
    <w:rsid w:val="00301E09"/>
    <w:rsid w:val="003027CE"/>
    <w:rsid w:val="00302D19"/>
    <w:rsid w:val="00303A6C"/>
    <w:rsid w:val="00304B72"/>
    <w:rsid w:val="00305255"/>
    <w:rsid w:val="003061D6"/>
    <w:rsid w:val="003062DC"/>
    <w:rsid w:val="003065AD"/>
    <w:rsid w:val="00307DF6"/>
    <w:rsid w:val="00310A1B"/>
    <w:rsid w:val="00310AEA"/>
    <w:rsid w:val="003113E0"/>
    <w:rsid w:val="0031172A"/>
    <w:rsid w:val="00311873"/>
    <w:rsid w:val="00311B59"/>
    <w:rsid w:val="00311B96"/>
    <w:rsid w:val="003120E7"/>
    <w:rsid w:val="003126AF"/>
    <w:rsid w:val="0031278B"/>
    <w:rsid w:val="00312F14"/>
    <w:rsid w:val="00313452"/>
    <w:rsid w:val="00313D70"/>
    <w:rsid w:val="0031664E"/>
    <w:rsid w:val="00316CCE"/>
    <w:rsid w:val="00316E63"/>
    <w:rsid w:val="00317357"/>
    <w:rsid w:val="00321068"/>
    <w:rsid w:val="00321D45"/>
    <w:rsid w:val="0032203D"/>
    <w:rsid w:val="003229F9"/>
    <w:rsid w:val="0032384E"/>
    <w:rsid w:val="003245A7"/>
    <w:rsid w:val="003249A3"/>
    <w:rsid w:val="00324AC5"/>
    <w:rsid w:val="00324B1A"/>
    <w:rsid w:val="003255B5"/>
    <w:rsid w:val="003255C7"/>
    <w:rsid w:val="003257C1"/>
    <w:rsid w:val="00327201"/>
    <w:rsid w:val="00327E9F"/>
    <w:rsid w:val="00330146"/>
    <w:rsid w:val="00330F6A"/>
    <w:rsid w:val="003316BB"/>
    <w:rsid w:val="00332918"/>
    <w:rsid w:val="00332CFA"/>
    <w:rsid w:val="00332D19"/>
    <w:rsid w:val="00332F5D"/>
    <w:rsid w:val="003341A5"/>
    <w:rsid w:val="00334C75"/>
    <w:rsid w:val="003355E7"/>
    <w:rsid w:val="003358A2"/>
    <w:rsid w:val="00336438"/>
    <w:rsid w:val="00336760"/>
    <w:rsid w:val="00336A00"/>
    <w:rsid w:val="00337304"/>
    <w:rsid w:val="00337378"/>
    <w:rsid w:val="00337BD4"/>
    <w:rsid w:val="00340192"/>
    <w:rsid w:val="00340496"/>
    <w:rsid w:val="00340510"/>
    <w:rsid w:val="00340974"/>
    <w:rsid w:val="00340F82"/>
    <w:rsid w:val="00340FDB"/>
    <w:rsid w:val="003416AC"/>
    <w:rsid w:val="003417C7"/>
    <w:rsid w:val="003419C5"/>
    <w:rsid w:val="00342E51"/>
    <w:rsid w:val="0034416D"/>
    <w:rsid w:val="00344ED1"/>
    <w:rsid w:val="003450DE"/>
    <w:rsid w:val="00345602"/>
    <w:rsid w:val="003469C6"/>
    <w:rsid w:val="00346A96"/>
    <w:rsid w:val="00346A9E"/>
    <w:rsid w:val="00346E4F"/>
    <w:rsid w:val="003471F8"/>
    <w:rsid w:val="00347C4E"/>
    <w:rsid w:val="0035004B"/>
    <w:rsid w:val="003505B5"/>
    <w:rsid w:val="00350AFF"/>
    <w:rsid w:val="00350C36"/>
    <w:rsid w:val="00350E9D"/>
    <w:rsid w:val="00351297"/>
    <w:rsid w:val="00351848"/>
    <w:rsid w:val="00351BE7"/>
    <w:rsid w:val="003532C2"/>
    <w:rsid w:val="00353E9D"/>
    <w:rsid w:val="00353EC6"/>
    <w:rsid w:val="00355168"/>
    <w:rsid w:val="00355FA4"/>
    <w:rsid w:val="00357558"/>
    <w:rsid w:val="003576E1"/>
    <w:rsid w:val="00360319"/>
    <w:rsid w:val="00360325"/>
    <w:rsid w:val="003605CE"/>
    <w:rsid w:val="003608AC"/>
    <w:rsid w:val="0036181D"/>
    <w:rsid w:val="003624D3"/>
    <w:rsid w:val="00362D87"/>
    <w:rsid w:val="0036326F"/>
    <w:rsid w:val="0036333B"/>
    <w:rsid w:val="003641BE"/>
    <w:rsid w:val="003648C0"/>
    <w:rsid w:val="00365927"/>
    <w:rsid w:val="00365BAF"/>
    <w:rsid w:val="00366038"/>
    <w:rsid w:val="003666B3"/>
    <w:rsid w:val="00366AE8"/>
    <w:rsid w:val="00366DC5"/>
    <w:rsid w:val="00367681"/>
    <w:rsid w:val="00367C0A"/>
    <w:rsid w:val="00370017"/>
    <w:rsid w:val="00370051"/>
    <w:rsid w:val="003700BD"/>
    <w:rsid w:val="00371845"/>
    <w:rsid w:val="00373385"/>
    <w:rsid w:val="0037342E"/>
    <w:rsid w:val="00374025"/>
    <w:rsid w:val="00374A0D"/>
    <w:rsid w:val="00374D96"/>
    <w:rsid w:val="00376479"/>
    <w:rsid w:val="00377CE9"/>
    <w:rsid w:val="003808DD"/>
    <w:rsid w:val="00380AE4"/>
    <w:rsid w:val="00380CBB"/>
    <w:rsid w:val="00380D64"/>
    <w:rsid w:val="00381532"/>
    <w:rsid w:val="00381F8B"/>
    <w:rsid w:val="0038280B"/>
    <w:rsid w:val="003828E4"/>
    <w:rsid w:val="003830C8"/>
    <w:rsid w:val="003837CA"/>
    <w:rsid w:val="003845AE"/>
    <w:rsid w:val="003849B0"/>
    <w:rsid w:val="00386761"/>
    <w:rsid w:val="00386FFD"/>
    <w:rsid w:val="003870AE"/>
    <w:rsid w:val="00387571"/>
    <w:rsid w:val="00387A12"/>
    <w:rsid w:val="00387C29"/>
    <w:rsid w:val="003911B6"/>
    <w:rsid w:val="00391F9D"/>
    <w:rsid w:val="003924BA"/>
    <w:rsid w:val="00392BE1"/>
    <w:rsid w:val="00393C60"/>
    <w:rsid w:val="00393CDE"/>
    <w:rsid w:val="00393EDC"/>
    <w:rsid w:val="00394C60"/>
    <w:rsid w:val="0039512E"/>
    <w:rsid w:val="003951C4"/>
    <w:rsid w:val="00395DD2"/>
    <w:rsid w:val="00396233"/>
    <w:rsid w:val="003962E9"/>
    <w:rsid w:val="003978E0"/>
    <w:rsid w:val="003A0775"/>
    <w:rsid w:val="003A0CBE"/>
    <w:rsid w:val="003A0E22"/>
    <w:rsid w:val="003A1462"/>
    <w:rsid w:val="003A158D"/>
    <w:rsid w:val="003A2091"/>
    <w:rsid w:val="003A2800"/>
    <w:rsid w:val="003A285C"/>
    <w:rsid w:val="003A2CE9"/>
    <w:rsid w:val="003A4130"/>
    <w:rsid w:val="003A522E"/>
    <w:rsid w:val="003A57C9"/>
    <w:rsid w:val="003A59C4"/>
    <w:rsid w:val="003A5B76"/>
    <w:rsid w:val="003A5F7B"/>
    <w:rsid w:val="003A666D"/>
    <w:rsid w:val="003A72A8"/>
    <w:rsid w:val="003A7CEF"/>
    <w:rsid w:val="003B14B3"/>
    <w:rsid w:val="003B1C29"/>
    <w:rsid w:val="003B1C60"/>
    <w:rsid w:val="003B2073"/>
    <w:rsid w:val="003B3348"/>
    <w:rsid w:val="003B3829"/>
    <w:rsid w:val="003B3899"/>
    <w:rsid w:val="003B3DB4"/>
    <w:rsid w:val="003B3EEA"/>
    <w:rsid w:val="003B3F63"/>
    <w:rsid w:val="003B4448"/>
    <w:rsid w:val="003B4EAC"/>
    <w:rsid w:val="003B7595"/>
    <w:rsid w:val="003B7A35"/>
    <w:rsid w:val="003B7F3E"/>
    <w:rsid w:val="003C0186"/>
    <w:rsid w:val="003C01B9"/>
    <w:rsid w:val="003C0FCD"/>
    <w:rsid w:val="003C195B"/>
    <w:rsid w:val="003C1C2C"/>
    <w:rsid w:val="003C1F41"/>
    <w:rsid w:val="003C2648"/>
    <w:rsid w:val="003C3532"/>
    <w:rsid w:val="003C4D6D"/>
    <w:rsid w:val="003C4DEE"/>
    <w:rsid w:val="003C58C3"/>
    <w:rsid w:val="003C66B0"/>
    <w:rsid w:val="003C692E"/>
    <w:rsid w:val="003C7E11"/>
    <w:rsid w:val="003D0FBF"/>
    <w:rsid w:val="003D11CC"/>
    <w:rsid w:val="003D134C"/>
    <w:rsid w:val="003D1390"/>
    <w:rsid w:val="003D19C6"/>
    <w:rsid w:val="003D21DE"/>
    <w:rsid w:val="003D24DB"/>
    <w:rsid w:val="003D30D1"/>
    <w:rsid w:val="003D3AA6"/>
    <w:rsid w:val="003D4F55"/>
    <w:rsid w:val="003D50E2"/>
    <w:rsid w:val="003D5517"/>
    <w:rsid w:val="003D5525"/>
    <w:rsid w:val="003D574D"/>
    <w:rsid w:val="003D57C2"/>
    <w:rsid w:val="003D5CDF"/>
    <w:rsid w:val="003E0997"/>
    <w:rsid w:val="003E1877"/>
    <w:rsid w:val="003E2744"/>
    <w:rsid w:val="003E2A52"/>
    <w:rsid w:val="003E3825"/>
    <w:rsid w:val="003E3B9B"/>
    <w:rsid w:val="003E3C44"/>
    <w:rsid w:val="003E4CE5"/>
    <w:rsid w:val="003E535F"/>
    <w:rsid w:val="003E5785"/>
    <w:rsid w:val="003E60CE"/>
    <w:rsid w:val="003E61EC"/>
    <w:rsid w:val="003E6453"/>
    <w:rsid w:val="003E696E"/>
    <w:rsid w:val="003E7238"/>
    <w:rsid w:val="003E74F3"/>
    <w:rsid w:val="003E7B24"/>
    <w:rsid w:val="003E7BFF"/>
    <w:rsid w:val="003E7DBC"/>
    <w:rsid w:val="003F065C"/>
    <w:rsid w:val="003F07CF"/>
    <w:rsid w:val="003F0832"/>
    <w:rsid w:val="003F090E"/>
    <w:rsid w:val="003F1B0C"/>
    <w:rsid w:val="003F1C05"/>
    <w:rsid w:val="003F1EBE"/>
    <w:rsid w:val="003F24BD"/>
    <w:rsid w:val="003F303F"/>
    <w:rsid w:val="003F32D9"/>
    <w:rsid w:val="003F338E"/>
    <w:rsid w:val="003F3700"/>
    <w:rsid w:val="003F37D0"/>
    <w:rsid w:val="003F3CDD"/>
    <w:rsid w:val="003F425B"/>
    <w:rsid w:val="003F4385"/>
    <w:rsid w:val="003F47EE"/>
    <w:rsid w:val="003F4866"/>
    <w:rsid w:val="003F552A"/>
    <w:rsid w:val="003F5907"/>
    <w:rsid w:val="003F5D7D"/>
    <w:rsid w:val="003F764F"/>
    <w:rsid w:val="003F7A52"/>
    <w:rsid w:val="00401087"/>
    <w:rsid w:val="00401510"/>
    <w:rsid w:val="004018CA"/>
    <w:rsid w:val="00401FD0"/>
    <w:rsid w:val="0040218C"/>
    <w:rsid w:val="00402352"/>
    <w:rsid w:val="00404378"/>
    <w:rsid w:val="00404C56"/>
    <w:rsid w:val="00405266"/>
    <w:rsid w:val="0040599F"/>
    <w:rsid w:val="00406139"/>
    <w:rsid w:val="00407339"/>
    <w:rsid w:val="00407FD3"/>
    <w:rsid w:val="004100C6"/>
    <w:rsid w:val="004106A3"/>
    <w:rsid w:val="00410C13"/>
    <w:rsid w:val="00411002"/>
    <w:rsid w:val="004111BA"/>
    <w:rsid w:val="004123DB"/>
    <w:rsid w:val="0041287A"/>
    <w:rsid w:val="004136AF"/>
    <w:rsid w:val="004136E6"/>
    <w:rsid w:val="00414171"/>
    <w:rsid w:val="00414CDA"/>
    <w:rsid w:val="0041546F"/>
    <w:rsid w:val="00415615"/>
    <w:rsid w:val="00415691"/>
    <w:rsid w:val="004161DA"/>
    <w:rsid w:val="0041733F"/>
    <w:rsid w:val="0041771F"/>
    <w:rsid w:val="00417B21"/>
    <w:rsid w:val="00420431"/>
    <w:rsid w:val="00420524"/>
    <w:rsid w:val="00420CE9"/>
    <w:rsid w:val="0042124E"/>
    <w:rsid w:val="00421544"/>
    <w:rsid w:val="004216D1"/>
    <w:rsid w:val="00421A1A"/>
    <w:rsid w:val="00423A1D"/>
    <w:rsid w:val="00423C96"/>
    <w:rsid w:val="00424A2B"/>
    <w:rsid w:val="00425AF4"/>
    <w:rsid w:val="00425D14"/>
    <w:rsid w:val="00426B6A"/>
    <w:rsid w:val="00427228"/>
    <w:rsid w:val="00430DD2"/>
    <w:rsid w:val="004319B6"/>
    <w:rsid w:val="00432D69"/>
    <w:rsid w:val="0043351A"/>
    <w:rsid w:val="00433BF5"/>
    <w:rsid w:val="004349E8"/>
    <w:rsid w:val="00434C75"/>
    <w:rsid w:val="0043572F"/>
    <w:rsid w:val="0043586B"/>
    <w:rsid w:val="00435C1A"/>
    <w:rsid w:val="0043638A"/>
    <w:rsid w:val="004364AB"/>
    <w:rsid w:val="004367F0"/>
    <w:rsid w:val="00437428"/>
    <w:rsid w:val="00437891"/>
    <w:rsid w:val="00440620"/>
    <w:rsid w:val="0044085B"/>
    <w:rsid w:val="00440867"/>
    <w:rsid w:val="00441203"/>
    <w:rsid w:val="004432EC"/>
    <w:rsid w:val="00443669"/>
    <w:rsid w:val="00443B79"/>
    <w:rsid w:val="00444E29"/>
    <w:rsid w:val="00445065"/>
    <w:rsid w:val="00445513"/>
    <w:rsid w:val="00445755"/>
    <w:rsid w:val="00445767"/>
    <w:rsid w:val="00445D33"/>
    <w:rsid w:val="0044793B"/>
    <w:rsid w:val="00447FB8"/>
    <w:rsid w:val="00450560"/>
    <w:rsid w:val="00450978"/>
    <w:rsid w:val="004509E5"/>
    <w:rsid w:val="00450A09"/>
    <w:rsid w:val="004515B1"/>
    <w:rsid w:val="00451618"/>
    <w:rsid w:val="00451A5D"/>
    <w:rsid w:val="004520C5"/>
    <w:rsid w:val="004525E6"/>
    <w:rsid w:val="004526A1"/>
    <w:rsid w:val="00452F18"/>
    <w:rsid w:val="004545A6"/>
    <w:rsid w:val="004551A4"/>
    <w:rsid w:val="00455482"/>
    <w:rsid w:val="00455D36"/>
    <w:rsid w:val="0045666F"/>
    <w:rsid w:val="0045683E"/>
    <w:rsid w:val="00456935"/>
    <w:rsid w:val="00456955"/>
    <w:rsid w:val="00456C97"/>
    <w:rsid w:val="00456CE4"/>
    <w:rsid w:val="00456F6A"/>
    <w:rsid w:val="004573AB"/>
    <w:rsid w:val="00457CAB"/>
    <w:rsid w:val="00457D4D"/>
    <w:rsid w:val="00460A28"/>
    <w:rsid w:val="004614C5"/>
    <w:rsid w:val="0046197D"/>
    <w:rsid w:val="004626C7"/>
    <w:rsid w:val="0046283C"/>
    <w:rsid w:val="00463AA9"/>
    <w:rsid w:val="00463CD9"/>
    <w:rsid w:val="00465BF5"/>
    <w:rsid w:val="004662BB"/>
    <w:rsid w:val="004662C9"/>
    <w:rsid w:val="0046678E"/>
    <w:rsid w:val="004668D1"/>
    <w:rsid w:val="00467251"/>
    <w:rsid w:val="004678E0"/>
    <w:rsid w:val="00467E16"/>
    <w:rsid w:val="00470214"/>
    <w:rsid w:val="004704A3"/>
    <w:rsid w:val="00470816"/>
    <w:rsid w:val="00470C48"/>
    <w:rsid w:val="00470E3D"/>
    <w:rsid w:val="00471859"/>
    <w:rsid w:val="00471893"/>
    <w:rsid w:val="00471B1F"/>
    <w:rsid w:val="00471B4C"/>
    <w:rsid w:val="00471BD2"/>
    <w:rsid w:val="00471EAC"/>
    <w:rsid w:val="0047303C"/>
    <w:rsid w:val="00473C21"/>
    <w:rsid w:val="00473CC2"/>
    <w:rsid w:val="00474A3C"/>
    <w:rsid w:val="00476A01"/>
    <w:rsid w:val="00476CE8"/>
    <w:rsid w:val="00476F1C"/>
    <w:rsid w:val="00477434"/>
    <w:rsid w:val="004805C4"/>
    <w:rsid w:val="0048085B"/>
    <w:rsid w:val="0048239F"/>
    <w:rsid w:val="004827EC"/>
    <w:rsid w:val="0048370B"/>
    <w:rsid w:val="004837C9"/>
    <w:rsid w:val="00483F1E"/>
    <w:rsid w:val="0048418B"/>
    <w:rsid w:val="00484C1C"/>
    <w:rsid w:val="00485377"/>
    <w:rsid w:val="00485C8F"/>
    <w:rsid w:val="004860A5"/>
    <w:rsid w:val="004868B5"/>
    <w:rsid w:val="0048715E"/>
    <w:rsid w:val="00487435"/>
    <w:rsid w:val="004874A7"/>
    <w:rsid w:val="004878DB"/>
    <w:rsid w:val="00491949"/>
    <w:rsid w:val="00491DB0"/>
    <w:rsid w:val="00492064"/>
    <w:rsid w:val="00492353"/>
    <w:rsid w:val="004932CC"/>
    <w:rsid w:val="00493C0B"/>
    <w:rsid w:val="00493D2B"/>
    <w:rsid w:val="004944ED"/>
    <w:rsid w:val="00494683"/>
    <w:rsid w:val="00494ACA"/>
    <w:rsid w:val="00494ADC"/>
    <w:rsid w:val="00494AF3"/>
    <w:rsid w:val="00496458"/>
    <w:rsid w:val="00496469"/>
    <w:rsid w:val="00496E95"/>
    <w:rsid w:val="004A0259"/>
    <w:rsid w:val="004A0B2F"/>
    <w:rsid w:val="004A1193"/>
    <w:rsid w:val="004A145E"/>
    <w:rsid w:val="004A14C2"/>
    <w:rsid w:val="004A2F0B"/>
    <w:rsid w:val="004A2FEA"/>
    <w:rsid w:val="004A3306"/>
    <w:rsid w:val="004A3DBA"/>
    <w:rsid w:val="004A454D"/>
    <w:rsid w:val="004A4D32"/>
    <w:rsid w:val="004A5170"/>
    <w:rsid w:val="004A52C6"/>
    <w:rsid w:val="004A53BE"/>
    <w:rsid w:val="004A628E"/>
    <w:rsid w:val="004A67AD"/>
    <w:rsid w:val="004A6D6B"/>
    <w:rsid w:val="004A6E53"/>
    <w:rsid w:val="004A728E"/>
    <w:rsid w:val="004A78A8"/>
    <w:rsid w:val="004B0271"/>
    <w:rsid w:val="004B0880"/>
    <w:rsid w:val="004B0A8B"/>
    <w:rsid w:val="004B16CF"/>
    <w:rsid w:val="004B1D61"/>
    <w:rsid w:val="004B2323"/>
    <w:rsid w:val="004B2415"/>
    <w:rsid w:val="004B320F"/>
    <w:rsid w:val="004B3443"/>
    <w:rsid w:val="004B4396"/>
    <w:rsid w:val="004B495F"/>
    <w:rsid w:val="004B4BDF"/>
    <w:rsid w:val="004B52F6"/>
    <w:rsid w:val="004B551D"/>
    <w:rsid w:val="004B5755"/>
    <w:rsid w:val="004B5A81"/>
    <w:rsid w:val="004B5DBF"/>
    <w:rsid w:val="004B6872"/>
    <w:rsid w:val="004B6AB5"/>
    <w:rsid w:val="004B6DC1"/>
    <w:rsid w:val="004B7524"/>
    <w:rsid w:val="004B78D1"/>
    <w:rsid w:val="004B7993"/>
    <w:rsid w:val="004C03C5"/>
    <w:rsid w:val="004C0F33"/>
    <w:rsid w:val="004C14D8"/>
    <w:rsid w:val="004C353C"/>
    <w:rsid w:val="004C40D1"/>
    <w:rsid w:val="004C441B"/>
    <w:rsid w:val="004C4ACC"/>
    <w:rsid w:val="004C59E0"/>
    <w:rsid w:val="004C61DD"/>
    <w:rsid w:val="004C6614"/>
    <w:rsid w:val="004C79DE"/>
    <w:rsid w:val="004C79F8"/>
    <w:rsid w:val="004D107A"/>
    <w:rsid w:val="004D1555"/>
    <w:rsid w:val="004D1F94"/>
    <w:rsid w:val="004D2495"/>
    <w:rsid w:val="004D3899"/>
    <w:rsid w:val="004D3DEE"/>
    <w:rsid w:val="004D5EA8"/>
    <w:rsid w:val="004D64CF"/>
    <w:rsid w:val="004D6535"/>
    <w:rsid w:val="004D6EFC"/>
    <w:rsid w:val="004E0830"/>
    <w:rsid w:val="004E1A62"/>
    <w:rsid w:val="004E1B4F"/>
    <w:rsid w:val="004E1DED"/>
    <w:rsid w:val="004E1E1A"/>
    <w:rsid w:val="004E2B9E"/>
    <w:rsid w:val="004E34E4"/>
    <w:rsid w:val="004E4224"/>
    <w:rsid w:val="004E4CD2"/>
    <w:rsid w:val="004E52A6"/>
    <w:rsid w:val="004E5C08"/>
    <w:rsid w:val="004E600F"/>
    <w:rsid w:val="004E6526"/>
    <w:rsid w:val="004E66F5"/>
    <w:rsid w:val="004E6738"/>
    <w:rsid w:val="004E6AD4"/>
    <w:rsid w:val="004E71CB"/>
    <w:rsid w:val="004E74ED"/>
    <w:rsid w:val="004F0131"/>
    <w:rsid w:val="004F0695"/>
    <w:rsid w:val="004F0DD2"/>
    <w:rsid w:val="004F16C8"/>
    <w:rsid w:val="004F1DB1"/>
    <w:rsid w:val="004F2121"/>
    <w:rsid w:val="004F2549"/>
    <w:rsid w:val="004F2839"/>
    <w:rsid w:val="004F2BEB"/>
    <w:rsid w:val="004F35CB"/>
    <w:rsid w:val="004F3832"/>
    <w:rsid w:val="004F3D0D"/>
    <w:rsid w:val="004F3F16"/>
    <w:rsid w:val="004F416A"/>
    <w:rsid w:val="004F417E"/>
    <w:rsid w:val="004F5559"/>
    <w:rsid w:val="004F55C9"/>
    <w:rsid w:val="004F5DA3"/>
    <w:rsid w:val="004F5E50"/>
    <w:rsid w:val="004F659B"/>
    <w:rsid w:val="00500B40"/>
    <w:rsid w:val="00501A55"/>
    <w:rsid w:val="00501EAD"/>
    <w:rsid w:val="00501EBD"/>
    <w:rsid w:val="005023F1"/>
    <w:rsid w:val="00502AF0"/>
    <w:rsid w:val="00503754"/>
    <w:rsid w:val="00503E87"/>
    <w:rsid w:val="005041FA"/>
    <w:rsid w:val="00505BD8"/>
    <w:rsid w:val="00506053"/>
    <w:rsid w:val="005065FA"/>
    <w:rsid w:val="00506BAD"/>
    <w:rsid w:val="0050768F"/>
    <w:rsid w:val="005101C7"/>
    <w:rsid w:val="005105AB"/>
    <w:rsid w:val="00510601"/>
    <w:rsid w:val="005113C0"/>
    <w:rsid w:val="00511A46"/>
    <w:rsid w:val="00511A5D"/>
    <w:rsid w:val="00511D42"/>
    <w:rsid w:val="00511D57"/>
    <w:rsid w:val="0051236F"/>
    <w:rsid w:val="00512DEA"/>
    <w:rsid w:val="0051304B"/>
    <w:rsid w:val="0051368E"/>
    <w:rsid w:val="0051378D"/>
    <w:rsid w:val="0051387B"/>
    <w:rsid w:val="00513A34"/>
    <w:rsid w:val="0051511B"/>
    <w:rsid w:val="005155F4"/>
    <w:rsid w:val="005156B6"/>
    <w:rsid w:val="005160A9"/>
    <w:rsid w:val="00517788"/>
    <w:rsid w:val="00520321"/>
    <w:rsid w:val="005216DF"/>
    <w:rsid w:val="00522119"/>
    <w:rsid w:val="00522C1C"/>
    <w:rsid w:val="00524356"/>
    <w:rsid w:val="00524952"/>
    <w:rsid w:val="00525727"/>
    <w:rsid w:val="00525BD9"/>
    <w:rsid w:val="00527420"/>
    <w:rsid w:val="00530451"/>
    <w:rsid w:val="00530476"/>
    <w:rsid w:val="005304BF"/>
    <w:rsid w:val="00531C1C"/>
    <w:rsid w:val="00531ED0"/>
    <w:rsid w:val="00531FE6"/>
    <w:rsid w:val="00532176"/>
    <w:rsid w:val="0053230A"/>
    <w:rsid w:val="005336AE"/>
    <w:rsid w:val="005339D4"/>
    <w:rsid w:val="0053430C"/>
    <w:rsid w:val="00534716"/>
    <w:rsid w:val="00534A47"/>
    <w:rsid w:val="00535106"/>
    <w:rsid w:val="00535988"/>
    <w:rsid w:val="005360D1"/>
    <w:rsid w:val="0053627C"/>
    <w:rsid w:val="00536297"/>
    <w:rsid w:val="00536635"/>
    <w:rsid w:val="0053687E"/>
    <w:rsid w:val="00536976"/>
    <w:rsid w:val="00536FA8"/>
    <w:rsid w:val="005378B1"/>
    <w:rsid w:val="00537CCB"/>
    <w:rsid w:val="00540068"/>
    <w:rsid w:val="0054055B"/>
    <w:rsid w:val="00540610"/>
    <w:rsid w:val="00540C73"/>
    <w:rsid w:val="00540D5A"/>
    <w:rsid w:val="00540DE1"/>
    <w:rsid w:val="00543F5F"/>
    <w:rsid w:val="005440D7"/>
    <w:rsid w:val="00544CE4"/>
    <w:rsid w:val="00544D2A"/>
    <w:rsid w:val="0054524C"/>
    <w:rsid w:val="0054597F"/>
    <w:rsid w:val="00546560"/>
    <w:rsid w:val="005469DC"/>
    <w:rsid w:val="00547045"/>
    <w:rsid w:val="00547431"/>
    <w:rsid w:val="00547899"/>
    <w:rsid w:val="00547A1F"/>
    <w:rsid w:val="00550122"/>
    <w:rsid w:val="00550CA5"/>
    <w:rsid w:val="00550E53"/>
    <w:rsid w:val="005516CA"/>
    <w:rsid w:val="0055270C"/>
    <w:rsid w:val="00552814"/>
    <w:rsid w:val="005528B1"/>
    <w:rsid w:val="00552C26"/>
    <w:rsid w:val="00552F7F"/>
    <w:rsid w:val="00553017"/>
    <w:rsid w:val="00553F3C"/>
    <w:rsid w:val="00554061"/>
    <w:rsid w:val="0055412E"/>
    <w:rsid w:val="005552C8"/>
    <w:rsid w:val="005556AC"/>
    <w:rsid w:val="00555852"/>
    <w:rsid w:val="00555D3A"/>
    <w:rsid w:val="00556897"/>
    <w:rsid w:val="005575B4"/>
    <w:rsid w:val="00557661"/>
    <w:rsid w:val="005579F5"/>
    <w:rsid w:val="00560733"/>
    <w:rsid w:val="00560CEF"/>
    <w:rsid w:val="00561165"/>
    <w:rsid w:val="005611A1"/>
    <w:rsid w:val="0056127A"/>
    <w:rsid w:val="00561507"/>
    <w:rsid w:val="00561E66"/>
    <w:rsid w:val="00562123"/>
    <w:rsid w:val="00562184"/>
    <w:rsid w:val="00562A30"/>
    <w:rsid w:val="00562BD3"/>
    <w:rsid w:val="00563A53"/>
    <w:rsid w:val="00564970"/>
    <w:rsid w:val="00564C77"/>
    <w:rsid w:val="0056526A"/>
    <w:rsid w:val="00565686"/>
    <w:rsid w:val="00565AD6"/>
    <w:rsid w:val="00566450"/>
    <w:rsid w:val="00566908"/>
    <w:rsid w:val="0056699D"/>
    <w:rsid w:val="00566C9A"/>
    <w:rsid w:val="00566E5E"/>
    <w:rsid w:val="00566EAD"/>
    <w:rsid w:val="00567906"/>
    <w:rsid w:val="00567DBF"/>
    <w:rsid w:val="00570B82"/>
    <w:rsid w:val="00570FCE"/>
    <w:rsid w:val="00571A96"/>
    <w:rsid w:val="00571B23"/>
    <w:rsid w:val="00572007"/>
    <w:rsid w:val="00572233"/>
    <w:rsid w:val="00572CBF"/>
    <w:rsid w:val="00572FD6"/>
    <w:rsid w:val="00573497"/>
    <w:rsid w:val="00574607"/>
    <w:rsid w:val="005746AE"/>
    <w:rsid w:val="00575551"/>
    <w:rsid w:val="00576523"/>
    <w:rsid w:val="00576A26"/>
    <w:rsid w:val="00576D24"/>
    <w:rsid w:val="00580D99"/>
    <w:rsid w:val="00580F98"/>
    <w:rsid w:val="005810CE"/>
    <w:rsid w:val="0058173A"/>
    <w:rsid w:val="00581960"/>
    <w:rsid w:val="00581FB5"/>
    <w:rsid w:val="005831ED"/>
    <w:rsid w:val="00583C56"/>
    <w:rsid w:val="00583FF6"/>
    <w:rsid w:val="00584129"/>
    <w:rsid w:val="00584DED"/>
    <w:rsid w:val="00585462"/>
    <w:rsid w:val="005856EE"/>
    <w:rsid w:val="00585783"/>
    <w:rsid w:val="00585A4A"/>
    <w:rsid w:val="00585C4C"/>
    <w:rsid w:val="00586284"/>
    <w:rsid w:val="005879AB"/>
    <w:rsid w:val="00587CC0"/>
    <w:rsid w:val="00590172"/>
    <w:rsid w:val="00590383"/>
    <w:rsid w:val="005907EF"/>
    <w:rsid w:val="00590B88"/>
    <w:rsid w:val="00592309"/>
    <w:rsid w:val="00593674"/>
    <w:rsid w:val="00594158"/>
    <w:rsid w:val="005942FE"/>
    <w:rsid w:val="0059454A"/>
    <w:rsid w:val="005950FB"/>
    <w:rsid w:val="00595927"/>
    <w:rsid w:val="00595B43"/>
    <w:rsid w:val="00597412"/>
    <w:rsid w:val="005976F7"/>
    <w:rsid w:val="0059790A"/>
    <w:rsid w:val="00597CA0"/>
    <w:rsid w:val="00597FEA"/>
    <w:rsid w:val="005A053C"/>
    <w:rsid w:val="005A0B79"/>
    <w:rsid w:val="005A1B4A"/>
    <w:rsid w:val="005A2439"/>
    <w:rsid w:val="005A2A03"/>
    <w:rsid w:val="005A2FC9"/>
    <w:rsid w:val="005A334C"/>
    <w:rsid w:val="005A3C16"/>
    <w:rsid w:val="005A3EEC"/>
    <w:rsid w:val="005A4128"/>
    <w:rsid w:val="005A4742"/>
    <w:rsid w:val="005A4E71"/>
    <w:rsid w:val="005A527D"/>
    <w:rsid w:val="005A5B01"/>
    <w:rsid w:val="005A6118"/>
    <w:rsid w:val="005A614C"/>
    <w:rsid w:val="005A6889"/>
    <w:rsid w:val="005A68FB"/>
    <w:rsid w:val="005A7077"/>
    <w:rsid w:val="005A707C"/>
    <w:rsid w:val="005B07CB"/>
    <w:rsid w:val="005B0962"/>
    <w:rsid w:val="005B0D58"/>
    <w:rsid w:val="005B11BD"/>
    <w:rsid w:val="005B1238"/>
    <w:rsid w:val="005B1394"/>
    <w:rsid w:val="005B21A8"/>
    <w:rsid w:val="005B2649"/>
    <w:rsid w:val="005B2DF1"/>
    <w:rsid w:val="005B3007"/>
    <w:rsid w:val="005B39FE"/>
    <w:rsid w:val="005B3AA8"/>
    <w:rsid w:val="005B3AEF"/>
    <w:rsid w:val="005B3CEA"/>
    <w:rsid w:val="005B4A68"/>
    <w:rsid w:val="005B51B7"/>
    <w:rsid w:val="005B5288"/>
    <w:rsid w:val="005B5A17"/>
    <w:rsid w:val="005B624F"/>
    <w:rsid w:val="005B68DD"/>
    <w:rsid w:val="005B7546"/>
    <w:rsid w:val="005B77A7"/>
    <w:rsid w:val="005B7948"/>
    <w:rsid w:val="005B7F32"/>
    <w:rsid w:val="005C0861"/>
    <w:rsid w:val="005C099F"/>
    <w:rsid w:val="005C0C34"/>
    <w:rsid w:val="005C15E8"/>
    <w:rsid w:val="005C2729"/>
    <w:rsid w:val="005C298E"/>
    <w:rsid w:val="005C3389"/>
    <w:rsid w:val="005C391C"/>
    <w:rsid w:val="005C3AC0"/>
    <w:rsid w:val="005C4615"/>
    <w:rsid w:val="005C4C0D"/>
    <w:rsid w:val="005C4FB4"/>
    <w:rsid w:val="005C577E"/>
    <w:rsid w:val="005C6146"/>
    <w:rsid w:val="005C7438"/>
    <w:rsid w:val="005C7D5B"/>
    <w:rsid w:val="005D05A2"/>
    <w:rsid w:val="005D0A2B"/>
    <w:rsid w:val="005D0D1C"/>
    <w:rsid w:val="005D0FE9"/>
    <w:rsid w:val="005D15E9"/>
    <w:rsid w:val="005D182D"/>
    <w:rsid w:val="005D1E6A"/>
    <w:rsid w:val="005D2BB1"/>
    <w:rsid w:val="005D4104"/>
    <w:rsid w:val="005D4409"/>
    <w:rsid w:val="005D4496"/>
    <w:rsid w:val="005D54DB"/>
    <w:rsid w:val="005D5A78"/>
    <w:rsid w:val="005D5FFA"/>
    <w:rsid w:val="005D75E2"/>
    <w:rsid w:val="005E0417"/>
    <w:rsid w:val="005E0572"/>
    <w:rsid w:val="005E1050"/>
    <w:rsid w:val="005E138C"/>
    <w:rsid w:val="005E14EA"/>
    <w:rsid w:val="005E1770"/>
    <w:rsid w:val="005E1A33"/>
    <w:rsid w:val="005E1A88"/>
    <w:rsid w:val="005E242B"/>
    <w:rsid w:val="005E25B1"/>
    <w:rsid w:val="005E2794"/>
    <w:rsid w:val="005E39FD"/>
    <w:rsid w:val="005E4201"/>
    <w:rsid w:val="005E519E"/>
    <w:rsid w:val="005E5BF6"/>
    <w:rsid w:val="005E5DA0"/>
    <w:rsid w:val="005E5F73"/>
    <w:rsid w:val="005E646B"/>
    <w:rsid w:val="005E6573"/>
    <w:rsid w:val="005E667E"/>
    <w:rsid w:val="005E6FF9"/>
    <w:rsid w:val="005E7994"/>
    <w:rsid w:val="005E7C2C"/>
    <w:rsid w:val="005E7EA7"/>
    <w:rsid w:val="005F01EE"/>
    <w:rsid w:val="005F0CFC"/>
    <w:rsid w:val="005F10C8"/>
    <w:rsid w:val="005F19AD"/>
    <w:rsid w:val="005F2BE7"/>
    <w:rsid w:val="005F2D09"/>
    <w:rsid w:val="005F35F0"/>
    <w:rsid w:val="005F3846"/>
    <w:rsid w:val="005F416F"/>
    <w:rsid w:val="005F467E"/>
    <w:rsid w:val="005F48BC"/>
    <w:rsid w:val="005F4F2B"/>
    <w:rsid w:val="005F50E7"/>
    <w:rsid w:val="005F562E"/>
    <w:rsid w:val="005F57AC"/>
    <w:rsid w:val="005F593E"/>
    <w:rsid w:val="005F6A4E"/>
    <w:rsid w:val="005F6C18"/>
    <w:rsid w:val="005F6D14"/>
    <w:rsid w:val="005F7601"/>
    <w:rsid w:val="005F7720"/>
    <w:rsid w:val="005F7899"/>
    <w:rsid w:val="005F79BA"/>
    <w:rsid w:val="006004EF"/>
    <w:rsid w:val="00600BCF"/>
    <w:rsid w:val="00600CDB"/>
    <w:rsid w:val="00600D1A"/>
    <w:rsid w:val="00600DD4"/>
    <w:rsid w:val="00600F6E"/>
    <w:rsid w:val="00601610"/>
    <w:rsid w:val="00601BB2"/>
    <w:rsid w:val="006032A1"/>
    <w:rsid w:val="0060357F"/>
    <w:rsid w:val="006035E6"/>
    <w:rsid w:val="006038FB"/>
    <w:rsid w:val="00603E91"/>
    <w:rsid w:val="00603F60"/>
    <w:rsid w:val="00604330"/>
    <w:rsid w:val="00604C71"/>
    <w:rsid w:val="00605929"/>
    <w:rsid w:val="00605F95"/>
    <w:rsid w:val="006062B4"/>
    <w:rsid w:val="006063D4"/>
    <w:rsid w:val="006067C2"/>
    <w:rsid w:val="006100EB"/>
    <w:rsid w:val="006107FA"/>
    <w:rsid w:val="0061090E"/>
    <w:rsid w:val="00610D43"/>
    <w:rsid w:val="006124BF"/>
    <w:rsid w:val="00612540"/>
    <w:rsid w:val="00612A56"/>
    <w:rsid w:val="00613AC5"/>
    <w:rsid w:val="00614655"/>
    <w:rsid w:val="00614C7A"/>
    <w:rsid w:val="00615E72"/>
    <w:rsid w:val="006162C1"/>
    <w:rsid w:val="0061722B"/>
    <w:rsid w:val="0061779F"/>
    <w:rsid w:val="006177B0"/>
    <w:rsid w:val="00617B17"/>
    <w:rsid w:val="00620345"/>
    <w:rsid w:val="006203A3"/>
    <w:rsid w:val="00620C36"/>
    <w:rsid w:val="00620D41"/>
    <w:rsid w:val="00620EE9"/>
    <w:rsid w:val="00621CF2"/>
    <w:rsid w:val="00621E03"/>
    <w:rsid w:val="006221E5"/>
    <w:rsid w:val="0062250D"/>
    <w:rsid w:val="00622F0C"/>
    <w:rsid w:val="0062302B"/>
    <w:rsid w:val="00623B86"/>
    <w:rsid w:val="00623D49"/>
    <w:rsid w:val="00624420"/>
    <w:rsid w:val="00624CD2"/>
    <w:rsid w:val="00624E45"/>
    <w:rsid w:val="006254CA"/>
    <w:rsid w:val="006265CE"/>
    <w:rsid w:val="00626D91"/>
    <w:rsid w:val="00627388"/>
    <w:rsid w:val="0062760E"/>
    <w:rsid w:val="00627718"/>
    <w:rsid w:val="0062781C"/>
    <w:rsid w:val="006278F7"/>
    <w:rsid w:val="00627C69"/>
    <w:rsid w:val="006301EE"/>
    <w:rsid w:val="00630404"/>
    <w:rsid w:val="006304A5"/>
    <w:rsid w:val="00630E2F"/>
    <w:rsid w:val="00631127"/>
    <w:rsid w:val="00631B44"/>
    <w:rsid w:val="0063201B"/>
    <w:rsid w:val="006323E5"/>
    <w:rsid w:val="006328D7"/>
    <w:rsid w:val="00633AB6"/>
    <w:rsid w:val="00633F03"/>
    <w:rsid w:val="006341FB"/>
    <w:rsid w:val="0063422C"/>
    <w:rsid w:val="0063476D"/>
    <w:rsid w:val="006350FC"/>
    <w:rsid w:val="006352DE"/>
    <w:rsid w:val="006355C3"/>
    <w:rsid w:val="0063587F"/>
    <w:rsid w:val="0063619A"/>
    <w:rsid w:val="00636229"/>
    <w:rsid w:val="006364F8"/>
    <w:rsid w:val="0063772A"/>
    <w:rsid w:val="00640166"/>
    <w:rsid w:val="00641A74"/>
    <w:rsid w:val="0064281F"/>
    <w:rsid w:val="00643C01"/>
    <w:rsid w:val="00645712"/>
    <w:rsid w:val="0064624F"/>
    <w:rsid w:val="006466AD"/>
    <w:rsid w:val="00646B8F"/>
    <w:rsid w:val="00647766"/>
    <w:rsid w:val="006477F7"/>
    <w:rsid w:val="0064783C"/>
    <w:rsid w:val="00647E52"/>
    <w:rsid w:val="00650322"/>
    <w:rsid w:val="00650A67"/>
    <w:rsid w:val="006524CF"/>
    <w:rsid w:val="006524E4"/>
    <w:rsid w:val="00652841"/>
    <w:rsid w:val="00652D28"/>
    <w:rsid w:val="00653998"/>
    <w:rsid w:val="00653C3F"/>
    <w:rsid w:val="00653D22"/>
    <w:rsid w:val="00654129"/>
    <w:rsid w:val="0065559C"/>
    <w:rsid w:val="00656228"/>
    <w:rsid w:val="00657331"/>
    <w:rsid w:val="00657CD0"/>
    <w:rsid w:val="00657F9E"/>
    <w:rsid w:val="0066027C"/>
    <w:rsid w:val="006602D0"/>
    <w:rsid w:val="00660768"/>
    <w:rsid w:val="00660870"/>
    <w:rsid w:val="0066148D"/>
    <w:rsid w:val="00661AB1"/>
    <w:rsid w:val="00661C35"/>
    <w:rsid w:val="00661FA6"/>
    <w:rsid w:val="00662030"/>
    <w:rsid w:val="00662138"/>
    <w:rsid w:val="00662FB6"/>
    <w:rsid w:val="00663431"/>
    <w:rsid w:val="0066372B"/>
    <w:rsid w:val="0066377B"/>
    <w:rsid w:val="00663AD1"/>
    <w:rsid w:val="00663CEF"/>
    <w:rsid w:val="00663EAE"/>
    <w:rsid w:val="00664B35"/>
    <w:rsid w:val="0066551B"/>
    <w:rsid w:val="006659F2"/>
    <w:rsid w:val="0066617C"/>
    <w:rsid w:val="00667347"/>
    <w:rsid w:val="00667513"/>
    <w:rsid w:val="006678EB"/>
    <w:rsid w:val="00670838"/>
    <w:rsid w:val="0067143F"/>
    <w:rsid w:val="00671DBA"/>
    <w:rsid w:val="00671E05"/>
    <w:rsid w:val="00673449"/>
    <w:rsid w:val="006742DB"/>
    <w:rsid w:val="00674831"/>
    <w:rsid w:val="00674E3F"/>
    <w:rsid w:val="00674F87"/>
    <w:rsid w:val="0067559C"/>
    <w:rsid w:val="006761A5"/>
    <w:rsid w:val="00677A99"/>
    <w:rsid w:val="0068068E"/>
    <w:rsid w:val="00680705"/>
    <w:rsid w:val="006815C7"/>
    <w:rsid w:val="00683E44"/>
    <w:rsid w:val="00684588"/>
    <w:rsid w:val="0068461E"/>
    <w:rsid w:val="006850C4"/>
    <w:rsid w:val="00686B73"/>
    <w:rsid w:val="006879A7"/>
    <w:rsid w:val="0069014A"/>
    <w:rsid w:val="00690722"/>
    <w:rsid w:val="0069079E"/>
    <w:rsid w:val="00691859"/>
    <w:rsid w:val="00691895"/>
    <w:rsid w:val="006920F4"/>
    <w:rsid w:val="00692911"/>
    <w:rsid w:val="00693A23"/>
    <w:rsid w:val="00693F87"/>
    <w:rsid w:val="00694B26"/>
    <w:rsid w:val="00695C8A"/>
    <w:rsid w:val="00695C91"/>
    <w:rsid w:val="0069620B"/>
    <w:rsid w:val="006965D7"/>
    <w:rsid w:val="00697AA4"/>
    <w:rsid w:val="00697F98"/>
    <w:rsid w:val="006A0A2C"/>
    <w:rsid w:val="006A0B4A"/>
    <w:rsid w:val="006A14BC"/>
    <w:rsid w:val="006A27B8"/>
    <w:rsid w:val="006A2B2B"/>
    <w:rsid w:val="006A2DF1"/>
    <w:rsid w:val="006A2F56"/>
    <w:rsid w:val="006A344A"/>
    <w:rsid w:val="006A3673"/>
    <w:rsid w:val="006A44D1"/>
    <w:rsid w:val="006A45CB"/>
    <w:rsid w:val="006A5128"/>
    <w:rsid w:val="006A6CA5"/>
    <w:rsid w:val="006A6DA1"/>
    <w:rsid w:val="006A737C"/>
    <w:rsid w:val="006A7530"/>
    <w:rsid w:val="006B022D"/>
    <w:rsid w:val="006B082C"/>
    <w:rsid w:val="006B10BD"/>
    <w:rsid w:val="006B15F5"/>
    <w:rsid w:val="006B1FE6"/>
    <w:rsid w:val="006B2A4E"/>
    <w:rsid w:val="006B2C40"/>
    <w:rsid w:val="006B3683"/>
    <w:rsid w:val="006B3C7F"/>
    <w:rsid w:val="006B3DF0"/>
    <w:rsid w:val="006B5668"/>
    <w:rsid w:val="006B584E"/>
    <w:rsid w:val="006B610B"/>
    <w:rsid w:val="006B6975"/>
    <w:rsid w:val="006B6CD0"/>
    <w:rsid w:val="006B729C"/>
    <w:rsid w:val="006B7474"/>
    <w:rsid w:val="006B78E7"/>
    <w:rsid w:val="006B7975"/>
    <w:rsid w:val="006B7E9D"/>
    <w:rsid w:val="006B7FCE"/>
    <w:rsid w:val="006C0217"/>
    <w:rsid w:val="006C07FB"/>
    <w:rsid w:val="006C087B"/>
    <w:rsid w:val="006C092F"/>
    <w:rsid w:val="006C133A"/>
    <w:rsid w:val="006C1CCF"/>
    <w:rsid w:val="006C1D54"/>
    <w:rsid w:val="006C37BA"/>
    <w:rsid w:val="006C3F83"/>
    <w:rsid w:val="006C46C1"/>
    <w:rsid w:val="006C4744"/>
    <w:rsid w:val="006C5102"/>
    <w:rsid w:val="006C51F4"/>
    <w:rsid w:val="006C57B0"/>
    <w:rsid w:val="006C5AE6"/>
    <w:rsid w:val="006C69AA"/>
    <w:rsid w:val="006C7D47"/>
    <w:rsid w:val="006D0B23"/>
    <w:rsid w:val="006D0BAA"/>
    <w:rsid w:val="006D1A76"/>
    <w:rsid w:val="006D1D46"/>
    <w:rsid w:val="006D458F"/>
    <w:rsid w:val="006D555D"/>
    <w:rsid w:val="006D5AA3"/>
    <w:rsid w:val="006D5BC8"/>
    <w:rsid w:val="006D5D60"/>
    <w:rsid w:val="006D7975"/>
    <w:rsid w:val="006D7EFA"/>
    <w:rsid w:val="006E009F"/>
    <w:rsid w:val="006E08FF"/>
    <w:rsid w:val="006E0B51"/>
    <w:rsid w:val="006E1082"/>
    <w:rsid w:val="006E1578"/>
    <w:rsid w:val="006E202D"/>
    <w:rsid w:val="006E2462"/>
    <w:rsid w:val="006E311E"/>
    <w:rsid w:val="006E32F0"/>
    <w:rsid w:val="006E3986"/>
    <w:rsid w:val="006E453C"/>
    <w:rsid w:val="006E4872"/>
    <w:rsid w:val="006E5228"/>
    <w:rsid w:val="006E54F6"/>
    <w:rsid w:val="006E5640"/>
    <w:rsid w:val="006E578E"/>
    <w:rsid w:val="006E647E"/>
    <w:rsid w:val="006E655F"/>
    <w:rsid w:val="006E6D0A"/>
    <w:rsid w:val="006E703D"/>
    <w:rsid w:val="006E7288"/>
    <w:rsid w:val="006E767C"/>
    <w:rsid w:val="006E76CA"/>
    <w:rsid w:val="006E7EDA"/>
    <w:rsid w:val="006E7EE1"/>
    <w:rsid w:val="006F027F"/>
    <w:rsid w:val="006F17B1"/>
    <w:rsid w:val="006F20CE"/>
    <w:rsid w:val="006F4017"/>
    <w:rsid w:val="006F407C"/>
    <w:rsid w:val="006F4829"/>
    <w:rsid w:val="006F4D87"/>
    <w:rsid w:val="006F5AA6"/>
    <w:rsid w:val="006F6AFD"/>
    <w:rsid w:val="006F6BC3"/>
    <w:rsid w:val="006F7363"/>
    <w:rsid w:val="006F79BF"/>
    <w:rsid w:val="007000AF"/>
    <w:rsid w:val="00700512"/>
    <w:rsid w:val="00700683"/>
    <w:rsid w:val="007012BB"/>
    <w:rsid w:val="007014CF"/>
    <w:rsid w:val="00701D48"/>
    <w:rsid w:val="00701D6F"/>
    <w:rsid w:val="0070449C"/>
    <w:rsid w:val="00704616"/>
    <w:rsid w:val="007049FD"/>
    <w:rsid w:val="00704B85"/>
    <w:rsid w:val="0070514D"/>
    <w:rsid w:val="007052DB"/>
    <w:rsid w:val="00705CCA"/>
    <w:rsid w:val="007063B0"/>
    <w:rsid w:val="00707D79"/>
    <w:rsid w:val="007111CD"/>
    <w:rsid w:val="007119D3"/>
    <w:rsid w:val="007126A8"/>
    <w:rsid w:val="007126AE"/>
    <w:rsid w:val="00712785"/>
    <w:rsid w:val="00712BB8"/>
    <w:rsid w:val="00714559"/>
    <w:rsid w:val="00714666"/>
    <w:rsid w:val="00714EA2"/>
    <w:rsid w:val="0071512E"/>
    <w:rsid w:val="0071564D"/>
    <w:rsid w:val="00717AC1"/>
    <w:rsid w:val="007204E8"/>
    <w:rsid w:val="00720C1B"/>
    <w:rsid w:val="00720D59"/>
    <w:rsid w:val="00721586"/>
    <w:rsid w:val="007226A2"/>
    <w:rsid w:val="00722E3D"/>
    <w:rsid w:val="00723213"/>
    <w:rsid w:val="00724BA7"/>
    <w:rsid w:val="00725525"/>
    <w:rsid w:val="007256C2"/>
    <w:rsid w:val="00725F08"/>
    <w:rsid w:val="00726D0C"/>
    <w:rsid w:val="00726E97"/>
    <w:rsid w:val="00726EDE"/>
    <w:rsid w:val="0073087E"/>
    <w:rsid w:val="00730A0F"/>
    <w:rsid w:val="00731572"/>
    <w:rsid w:val="0073188F"/>
    <w:rsid w:val="0073189A"/>
    <w:rsid w:val="00731ADC"/>
    <w:rsid w:val="00732B21"/>
    <w:rsid w:val="0073314B"/>
    <w:rsid w:val="0073337F"/>
    <w:rsid w:val="00733BAA"/>
    <w:rsid w:val="0073400A"/>
    <w:rsid w:val="00734A1E"/>
    <w:rsid w:val="00734CF8"/>
    <w:rsid w:val="00734E49"/>
    <w:rsid w:val="00735117"/>
    <w:rsid w:val="0073557B"/>
    <w:rsid w:val="0073568D"/>
    <w:rsid w:val="007361AE"/>
    <w:rsid w:val="00736BF2"/>
    <w:rsid w:val="007376F8"/>
    <w:rsid w:val="00737D4B"/>
    <w:rsid w:val="0074057A"/>
    <w:rsid w:val="0074090A"/>
    <w:rsid w:val="00740B47"/>
    <w:rsid w:val="00740F68"/>
    <w:rsid w:val="007414A1"/>
    <w:rsid w:val="00741FDF"/>
    <w:rsid w:val="00741FFD"/>
    <w:rsid w:val="00743AC2"/>
    <w:rsid w:val="00743B7F"/>
    <w:rsid w:val="00743E8F"/>
    <w:rsid w:val="007449FA"/>
    <w:rsid w:val="007479E1"/>
    <w:rsid w:val="0075040C"/>
    <w:rsid w:val="00750F98"/>
    <w:rsid w:val="007517C8"/>
    <w:rsid w:val="00751990"/>
    <w:rsid w:val="007519F5"/>
    <w:rsid w:val="00751CBD"/>
    <w:rsid w:val="00751E76"/>
    <w:rsid w:val="00752913"/>
    <w:rsid w:val="00753387"/>
    <w:rsid w:val="0075356C"/>
    <w:rsid w:val="007535B6"/>
    <w:rsid w:val="00753B9F"/>
    <w:rsid w:val="007543B8"/>
    <w:rsid w:val="00754446"/>
    <w:rsid w:val="00754C68"/>
    <w:rsid w:val="00755340"/>
    <w:rsid w:val="007559E1"/>
    <w:rsid w:val="007568A2"/>
    <w:rsid w:val="00756A40"/>
    <w:rsid w:val="00760523"/>
    <w:rsid w:val="00760CCF"/>
    <w:rsid w:val="00760D9D"/>
    <w:rsid w:val="00760FA3"/>
    <w:rsid w:val="00761072"/>
    <w:rsid w:val="00761377"/>
    <w:rsid w:val="0076148F"/>
    <w:rsid w:val="0076149E"/>
    <w:rsid w:val="00763290"/>
    <w:rsid w:val="00763F18"/>
    <w:rsid w:val="007646D6"/>
    <w:rsid w:val="007654C1"/>
    <w:rsid w:val="007659F5"/>
    <w:rsid w:val="00765B89"/>
    <w:rsid w:val="0076614D"/>
    <w:rsid w:val="00766588"/>
    <w:rsid w:val="007666F7"/>
    <w:rsid w:val="00766925"/>
    <w:rsid w:val="00766E6E"/>
    <w:rsid w:val="00767007"/>
    <w:rsid w:val="007671FE"/>
    <w:rsid w:val="00767CD8"/>
    <w:rsid w:val="00767EBC"/>
    <w:rsid w:val="00767FC5"/>
    <w:rsid w:val="0077011D"/>
    <w:rsid w:val="00770BB9"/>
    <w:rsid w:val="00771B81"/>
    <w:rsid w:val="0077219C"/>
    <w:rsid w:val="00772466"/>
    <w:rsid w:val="007725E8"/>
    <w:rsid w:val="00772862"/>
    <w:rsid w:val="00772C3E"/>
    <w:rsid w:val="007735C6"/>
    <w:rsid w:val="007736BE"/>
    <w:rsid w:val="007741E3"/>
    <w:rsid w:val="00774743"/>
    <w:rsid w:val="00774E57"/>
    <w:rsid w:val="00774F6D"/>
    <w:rsid w:val="00774FF7"/>
    <w:rsid w:val="00775807"/>
    <w:rsid w:val="00776AC2"/>
    <w:rsid w:val="00776B62"/>
    <w:rsid w:val="0077798F"/>
    <w:rsid w:val="007779D2"/>
    <w:rsid w:val="007800F1"/>
    <w:rsid w:val="00780227"/>
    <w:rsid w:val="0078058A"/>
    <w:rsid w:val="007826D1"/>
    <w:rsid w:val="00782E48"/>
    <w:rsid w:val="0078362D"/>
    <w:rsid w:val="00783966"/>
    <w:rsid w:val="00783BC9"/>
    <w:rsid w:val="00784284"/>
    <w:rsid w:val="0078505E"/>
    <w:rsid w:val="007851EE"/>
    <w:rsid w:val="007852C9"/>
    <w:rsid w:val="00786A91"/>
    <w:rsid w:val="007873BA"/>
    <w:rsid w:val="00787D20"/>
    <w:rsid w:val="0079009D"/>
    <w:rsid w:val="00790ADC"/>
    <w:rsid w:val="00791918"/>
    <w:rsid w:val="00791DC4"/>
    <w:rsid w:val="00792E25"/>
    <w:rsid w:val="00794BF2"/>
    <w:rsid w:val="00794C45"/>
    <w:rsid w:val="00794CA6"/>
    <w:rsid w:val="00796055"/>
    <w:rsid w:val="007968A1"/>
    <w:rsid w:val="00796AE0"/>
    <w:rsid w:val="00796B14"/>
    <w:rsid w:val="00797991"/>
    <w:rsid w:val="00797AB8"/>
    <w:rsid w:val="007A0676"/>
    <w:rsid w:val="007A131D"/>
    <w:rsid w:val="007A134E"/>
    <w:rsid w:val="007A1EE4"/>
    <w:rsid w:val="007A20EC"/>
    <w:rsid w:val="007A293C"/>
    <w:rsid w:val="007A3F01"/>
    <w:rsid w:val="007A430A"/>
    <w:rsid w:val="007A550B"/>
    <w:rsid w:val="007A60F6"/>
    <w:rsid w:val="007A61B9"/>
    <w:rsid w:val="007A7298"/>
    <w:rsid w:val="007A7BAF"/>
    <w:rsid w:val="007A7FE8"/>
    <w:rsid w:val="007B012B"/>
    <w:rsid w:val="007B01C2"/>
    <w:rsid w:val="007B0219"/>
    <w:rsid w:val="007B280D"/>
    <w:rsid w:val="007B2BFD"/>
    <w:rsid w:val="007B3149"/>
    <w:rsid w:val="007B4594"/>
    <w:rsid w:val="007B4D8A"/>
    <w:rsid w:val="007B5527"/>
    <w:rsid w:val="007B5772"/>
    <w:rsid w:val="007B5E47"/>
    <w:rsid w:val="007B6C9E"/>
    <w:rsid w:val="007B7634"/>
    <w:rsid w:val="007B786F"/>
    <w:rsid w:val="007C01D0"/>
    <w:rsid w:val="007C0B4B"/>
    <w:rsid w:val="007C0D2A"/>
    <w:rsid w:val="007C11D1"/>
    <w:rsid w:val="007C1A7C"/>
    <w:rsid w:val="007C1D5E"/>
    <w:rsid w:val="007C1E2A"/>
    <w:rsid w:val="007C28FC"/>
    <w:rsid w:val="007C42A8"/>
    <w:rsid w:val="007C4BCB"/>
    <w:rsid w:val="007C4DE0"/>
    <w:rsid w:val="007C5CD0"/>
    <w:rsid w:val="007C64F9"/>
    <w:rsid w:val="007C6D23"/>
    <w:rsid w:val="007C6F41"/>
    <w:rsid w:val="007C702C"/>
    <w:rsid w:val="007C71EC"/>
    <w:rsid w:val="007C7205"/>
    <w:rsid w:val="007C720A"/>
    <w:rsid w:val="007C7389"/>
    <w:rsid w:val="007C7897"/>
    <w:rsid w:val="007D04AE"/>
    <w:rsid w:val="007D08B2"/>
    <w:rsid w:val="007D0A7B"/>
    <w:rsid w:val="007D0C0C"/>
    <w:rsid w:val="007D0FE8"/>
    <w:rsid w:val="007D13E3"/>
    <w:rsid w:val="007D1740"/>
    <w:rsid w:val="007D1B6F"/>
    <w:rsid w:val="007D1B94"/>
    <w:rsid w:val="007D2D07"/>
    <w:rsid w:val="007D3ACE"/>
    <w:rsid w:val="007D3DA4"/>
    <w:rsid w:val="007D4573"/>
    <w:rsid w:val="007D45EB"/>
    <w:rsid w:val="007D4854"/>
    <w:rsid w:val="007D598B"/>
    <w:rsid w:val="007D5B7C"/>
    <w:rsid w:val="007D5CBE"/>
    <w:rsid w:val="007D5F41"/>
    <w:rsid w:val="007D5F86"/>
    <w:rsid w:val="007D64E5"/>
    <w:rsid w:val="007D68BA"/>
    <w:rsid w:val="007D6EA5"/>
    <w:rsid w:val="007D7475"/>
    <w:rsid w:val="007D7D07"/>
    <w:rsid w:val="007E04FE"/>
    <w:rsid w:val="007E0A0B"/>
    <w:rsid w:val="007E0CAA"/>
    <w:rsid w:val="007E13B3"/>
    <w:rsid w:val="007E1952"/>
    <w:rsid w:val="007E1BCC"/>
    <w:rsid w:val="007E1E12"/>
    <w:rsid w:val="007E3083"/>
    <w:rsid w:val="007E3518"/>
    <w:rsid w:val="007E392E"/>
    <w:rsid w:val="007E3B90"/>
    <w:rsid w:val="007E4BF0"/>
    <w:rsid w:val="007E53B4"/>
    <w:rsid w:val="007E5596"/>
    <w:rsid w:val="007E62A3"/>
    <w:rsid w:val="007E642E"/>
    <w:rsid w:val="007E671F"/>
    <w:rsid w:val="007E7FFC"/>
    <w:rsid w:val="007F0022"/>
    <w:rsid w:val="007F0988"/>
    <w:rsid w:val="007F0DEA"/>
    <w:rsid w:val="007F14F3"/>
    <w:rsid w:val="007F154C"/>
    <w:rsid w:val="007F1BEC"/>
    <w:rsid w:val="007F1EB9"/>
    <w:rsid w:val="007F296A"/>
    <w:rsid w:val="007F32F0"/>
    <w:rsid w:val="007F3397"/>
    <w:rsid w:val="007F45FA"/>
    <w:rsid w:val="007F5056"/>
    <w:rsid w:val="007F5D5C"/>
    <w:rsid w:val="007F647D"/>
    <w:rsid w:val="007F67EC"/>
    <w:rsid w:val="00800097"/>
    <w:rsid w:val="00801862"/>
    <w:rsid w:val="00801865"/>
    <w:rsid w:val="00801F09"/>
    <w:rsid w:val="008028DD"/>
    <w:rsid w:val="00802F06"/>
    <w:rsid w:val="00803F0C"/>
    <w:rsid w:val="00804D73"/>
    <w:rsid w:val="008056F8"/>
    <w:rsid w:val="008058D5"/>
    <w:rsid w:val="00805B07"/>
    <w:rsid w:val="00805F7B"/>
    <w:rsid w:val="0080695A"/>
    <w:rsid w:val="00806B59"/>
    <w:rsid w:val="00806C76"/>
    <w:rsid w:val="00806EF9"/>
    <w:rsid w:val="00807A0A"/>
    <w:rsid w:val="00807B1C"/>
    <w:rsid w:val="00807E4A"/>
    <w:rsid w:val="0081012A"/>
    <w:rsid w:val="0081144C"/>
    <w:rsid w:val="008117ED"/>
    <w:rsid w:val="0081186F"/>
    <w:rsid w:val="008118A1"/>
    <w:rsid w:val="00811B90"/>
    <w:rsid w:val="00812780"/>
    <w:rsid w:val="008127AC"/>
    <w:rsid w:val="00812A51"/>
    <w:rsid w:val="0081357F"/>
    <w:rsid w:val="00813B58"/>
    <w:rsid w:val="00814065"/>
    <w:rsid w:val="008150A6"/>
    <w:rsid w:val="00815997"/>
    <w:rsid w:val="00816208"/>
    <w:rsid w:val="00816DD3"/>
    <w:rsid w:val="008170C3"/>
    <w:rsid w:val="0081756A"/>
    <w:rsid w:val="00817A4C"/>
    <w:rsid w:val="008205F2"/>
    <w:rsid w:val="00820868"/>
    <w:rsid w:val="008209EE"/>
    <w:rsid w:val="00820FE6"/>
    <w:rsid w:val="008211C7"/>
    <w:rsid w:val="008213CD"/>
    <w:rsid w:val="00821C51"/>
    <w:rsid w:val="00822EE0"/>
    <w:rsid w:val="0082343D"/>
    <w:rsid w:val="00823587"/>
    <w:rsid w:val="008236C2"/>
    <w:rsid w:val="008238DA"/>
    <w:rsid w:val="00824156"/>
    <w:rsid w:val="00824262"/>
    <w:rsid w:val="008242BA"/>
    <w:rsid w:val="00824879"/>
    <w:rsid w:val="00826892"/>
    <w:rsid w:val="0082693C"/>
    <w:rsid w:val="008273CD"/>
    <w:rsid w:val="008278F3"/>
    <w:rsid w:val="00827E69"/>
    <w:rsid w:val="0083006D"/>
    <w:rsid w:val="00830CB1"/>
    <w:rsid w:val="0083119C"/>
    <w:rsid w:val="0083171B"/>
    <w:rsid w:val="008318DB"/>
    <w:rsid w:val="00831B1C"/>
    <w:rsid w:val="00831C13"/>
    <w:rsid w:val="00832A63"/>
    <w:rsid w:val="008336E8"/>
    <w:rsid w:val="0083467E"/>
    <w:rsid w:val="008348A4"/>
    <w:rsid w:val="00834ED8"/>
    <w:rsid w:val="00835799"/>
    <w:rsid w:val="0083583B"/>
    <w:rsid w:val="008365F8"/>
    <w:rsid w:val="00836D67"/>
    <w:rsid w:val="008370ED"/>
    <w:rsid w:val="00837693"/>
    <w:rsid w:val="0084059B"/>
    <w:rsid w:val="00840703"/>
    <w:rsid w:val="008408EF"/>
    <w:rsid w:val="0084114B"/>
    <w:rsid w:val="008418B1"/>
    <w:rsid w:val="00841E74"/>
    <w:rsid w:val="00842D6C"/>
    <w:rsid w:val="00843F3E"/>
    <w:rsid w:val="008440DB"/>
    <w:rsid w:val="00844366"/>
    <w:rsid w:val="0084473A"/>
    <w:rsid w:val="008450B0"/>
    <w:rsid w:val="00845688"/>
    <w:rsid w:val="00845A1C"/>
    <w:rsid w:val="00845EDB"/>
    <w:rsid w:val="00846881"/>
    <w:rsid w:val="0084755A"/>
    <w:rsid w:val="00847AF0"/>
    <w:rsid w:val="0085085A"/>
    <w:rsid w:val="0085127C"/>
    <w:rsid w:val="0085176C"/>
    <w:rsid w:val="00852501"/>
    <w:rsid w:val="008528E6"/>
    <w:rsid w:val="00852959"/>
    <w:rsid w:val="00852C91"/>
    <w:rsid w:val="00853A0D"/>
    <w:rsid w:val="00853C04"/>
    <w:rsid w:val="00854193"/>
    <w:rsid w:val="0085433B"/>
    <w:rsid w:val="008543C0"/>
    <w:rsid w:val="00854ABC"/>
    <w:rsid w:val="00854D33"/>
    <w:rsid w:val="008553BB"/>
    <w:rsid w:val="008555BB"/>
    <w:rsid w:val="008556DE"/>
    <w:rsid w:val="00855827"/>
    <w:rsid w:val="00855C01"/>
    <w:rsid w:val="00856358"/>
    <w:rsid w:val="00856EEF"/>
    <w:rsid w:val="0085795E"/>
    <w:rsid w:val="00857986"/>
    <w:rsid w:val="00857CF5"/>
    <w:rsid w:val="008603C8"/>
    <w:rsid w:val="008605BE"/>
    <w:rsid w:val="00860A4D"/>
    <w:rsid w:val="00860E3D"/>
    <w:rsid w:val="00861023"/>
    <w:rsid w:val="00861E97"/>
    <w:rsid w:val="008624ED"/>
    <w:rsid w:val="008629A9"/>
    <w:rsid w:val="00862B4D"/>
    <w:rsid w:val="00863988"/>
    <w:rsid w:val="00863C8E"/>
    <w:rsid w:val="00863DE0"/>
    <w:rsid w:val="008648D5"/>
    <w:rsid w:val="00865056"/>
    <w:rsid w:val="00865B9F"/>
    <w:rsid w:val="008664B2"/>
    <w:rsid w:val="00866B6B"/>
    <w:rsid w:val="00867450"/>
    <w:rsid w:val="00867C53"/>
    <w:rsid w:val="008702BE"/>
    <w:rsid w:val="008705AE"/>
    <w:rsid w:val="008705E0"/>
    <w:rsid w:val="008706DB"/>
    <w:rsid w:val="008707AB"/>
    <w:rsid w:val="00870A0F"/>
    <w:rsid w:val="00871055"/>
    <w:rsid w:val="00873A33"/>
    <w:rsid w:val="00873EE3"/>
    <w:rsid w:val="00874275"/>
    <w:rsid w:val="00874829"/>
    <w:rsid w:val="00874CB6"/>
    <w:rsid w:val="00875988"/>
    <w:rsid w:val="00875CA4"/>
    <w:rsid w:val="00875D65"/>
    <w:rsid w:val="00876095"/>
    <w:rsid w:val="00876314"/>
    <w:rsid w:val="00876A79"/>
    <w:rsid w:val="00876BC8"/>
    <w:rsid w:val="00876F10"/>
    <w:rsid w:val="00877431"/>
    <w:rsid w:val="00877B0C"/>
    <w:rsid w:val="00877D1B"/>
    <w:rsid w:val="00881552"/>
    <w:rsid w:val="00883051"/>
    <w:rsid w:val="008831DE"/>
    <w:rsid w:val="00883974"/>
    <w:rsid w:val="00883C84"/>
    <w:rsid w:val="008844F9"/>
    <w:rsid w:val="008846A7"/>
    <w:rsid w:val="00886037"/>
    <w:rsid w:val="00886D7A"/>
    <w:rsid w:val="00887120"/>
    <w:rsid w:val="00891967"/>
    <w:rsid w:val="00891E9F"/>
    <w:rsid w:val="00891F79"/>
    <w:rsid w:val="00892060"/>
    <w:rsid w:val="0089229F"/>
    <w:rsid w:val="0089321A"/>
    <w:rsid w:val="00893718"/>
    <w:rsid w:val="00895082"/>
    <w:rsid w:val="008951AB"/>
    <w:rsid w:val="00895DB9"/>
    <w:rsid w:val="00895E53"/>
    <w:rsid w:val="00895E64"/>
    <w:rsid w:val="00896A6A"/>
    <w:rsid w:val="00896C6E"/>
    <w:rsid w:val="00897D15"/>
    <w:rsid w:val="008A0166"/>
    <w:rsid w:val="008A0739"/>
    <w:rsid w:val="008A08BB"/>
    <w:rsid w:val="008A0E5E"/>
    <w:rsid w:val="008A0F6E"/>
    <w:rsid w:val="008A2D43"/>
    <w:rsid w:val="008A320B"/>
    <w:rsid w:val="008A419A"/>
    <w:rsid w:val="008A42CB"/>
    <w:rsid w:val="008A4D40"/>
    <w:rsid w:val="008A51B1"/>
    <w:rsid w:val="008A57DE"/>
    <w:rsid w:val="008A6C89"/>
    <w:rsid w:val="008A765F"/>
    <w:rsid w:val="008B0533"/>
    <w:rsid w:val="008B0844"/>
    <w:rsid w:val="008B08FF"/>
    <w:rsid w:val="008B1A9E"/>
    <w:rsid w:val="008B1DD0"/>
    <w:rsid w:val="008B2C3D"/>
    <w:rsid w:val="008B3C2D"/>
    <w:rsid w:val="008B4E4E"/>
    <w:rsid w:val="008B6072"/>
    <w:rsid w:val="008B7063"/>
    <w:rsid w:val="008B7CC5"/>
    <w:rsid w:val="008B7D0E"/>
    <w:rsid w:val="008C091F"/>
    <w:rsid w:val="008C09A6"/>
    <w:rsid w:val="008C0A6B"/>
    <w:rsid w:val="008C1AA2"/>
    <w:rsid w:val="008C1B55"/>
    <w:rsid w:val="008C1FB3"/>
    <w:rsid w:val="008C220C"/>
    <w:rsid w:val="008C3144"/>
    <w:rsid w:val="008C31A9"/>
    <w:rsid w:val="008C3795"/>
    <w:rsid w:val="008C3F47"/>
    <w:rsid w:val="008C42B8"/>
    <w:rsid w:val="008C45B8"/>
    <w:rsid w:val="008C47C2"/>
    <w:rsid w:val="008C4856"/>
    <w:rsid w:val="008C48C1"/>
    <w:rsid w:val="008C575B"/>
    <w:rsid w:val="008C5919"/>
    <w:rsid w:val="008C63B8"/>
    <w:rsid w:val="008C6667"/>
    <w:rsid w:val="008C6B86"/>
    <w:rsid w:val="008C7104"/>
    <w:rsid w:val="008C731D"/>
    <w:rsid w:val="008C751C"/>
    <w:rsid w:val="008C76C1"/>
    <w:rsid w:val="008C79A7"/>
    <w:rsid w:val="008C7C0E"/>
    <w:rsid w:val="008C7ECD"/>
    <w:rsid w:val="008C7F48"/>
    <w:rsid w:val="008D146F"/>
    <w:rsid w:val="008D1968"/>
    <w:rsid w:val="008D1C21"/>
    <w:rsid w:val="008D2246"/>
    <w:rsid w:val="008D23A1"/>
    <w:rsid w:val="008D249E"/>
    <w:rsid w:val="008D395A"/>
    <w:rsid w:val="008D3BA5"/>
    <w:rsid w:val="008D3CA1"/>
    <w:rsid w:val="008D4046"/>
    <w:rsid w:val="008D42B2"/>
    <w:rsid w:val="008D48DC"/>
    <w:rsid w:val="008D5314"/>
    <w:rsid w:val="008D5622"/>
    <w:rsid w:val="008D5992"/>
    <w:rsid w:val="008D5DE2"/>
    <w:rsid w:val="008D6B6C"/>
    <w:rsid w:val="008D70E7"/>
    <w:rsid w:val="008D75CD"/>
    <w:rsid w:val="008D7DD1"/>
    <w:rsid w:val="008E0145"/>
    <w:rsid w:val="008E01C8"/>
    <w:rsid w:val="008E088C"/>
    <w:rsid w:val="008E0B04"/>
    <w:rsid w:val="008E12BE"/>
    <w:rsid w:val="008E1507"/>
    <w:rsid w:val="008E2784"/>
    <w:rsid w:val="008E30E7"/>
    <w:rsid w:val="008E3847"/>
    <w:rsid w:val="008E3954"/>
    <w:rsid w:val="008E3D8A"/>
    <w:rsid w:val="008E461A"/>
    <w:rsid w:val="008E463E"/>
    <w:rsid w:val="008E4D91"/>
    <w:rsid w:val="008E4E6B"/>
    <w:rsid w:val="008E4F25"/>
    <w:rsid w:val="008E50A7"/>
    <w:rsid w:val="008E51E6"/>
    <w:rsid w:val="008E56E8"/>
    <w:rsid w:val="008E625A"/>
    <w:rsid w:val="008E6F15"/>
    <w:rsid w:val="008E79A6"/>
    <w:rsid w:val="008E7BFB"/>
    <w:rsid w:val="008F0FAB"/>
    <w:rsid w:val="008F1913"/>
    <w:rsid w:val="008F1B4C"/>
    <w:rsid w:val="008F2844"/>
    <w:rsid w:val="008F2D5D"/>
    <w:rsid w:val="008F35E3"/>
    <w:rsid w:val="008F4335"/>
    <w:rsid w:val="008F527D"/>
    <w:rsid w:val="008F52BD"/>
    <w:rsid w:val="008F58DC"/>
    <w:rsid w:val="008F6541"/>
    <w:rsid w:val="008F6A45"/>
    <w:rsid w:val="008F6BC7"/>
    <w:rsid w:val="008F77D8"/>
    <w:rsid w:val="008F79C8"/>
    <w:rsid w:val="008F7D74"/>
    <w:rsid w:val="008F7FB0"/>
    <w:rsid w:val="009001AB"/>
    <w:rsid w:val="00900424"/>
    <w:rsid w:val="00901605"/>
    <w:rsid w:val="00901BD6"/>
    <w:rsid w:val="009027A5"/>
    <w:rsid w:val="00904128"/>
    <w:rsid w:val="009044EC"/>
    <w:rsid w:val="00905C4D"/>
    <w:rsid w:val="00905C6B"/>
    <w:rsid w:val="00906B77"/>
    <w:rsid w:val="0091047E"/>
    <w:rsid w:val="00910739"/>
    <w:rsid w:val="00910773"/>
    <w:rsid w:val="009109DE"/>
    <w:rsid w:val="0091119B"/>
    <w:rsid w:val="009111D0"/>
    <w:rsid w:val="00911E94"/>
    <w:rsid w:val="00912712"/>
    <w:rsid w:val="00912725"/>
    <w:rsid w:val="00912CE8"/>
    <w:rsid w:val="00912E69"/>
    <w:rsid w:val="00913288"/>
    <w:rsid w:val="009134E7"/>
    <w:rsid w:val="00913953"/>
    <w:rsid w:val="00913AA2"/>
    <w:rsid w:val="00913AB8"/>
    <w:rsid w:val="00913FBF"/>
    <w:rsid w:val="009144B4"/>
    <w:rsid w:val="00916101"/>
    <w:rsid w:val="00916913"/>
    <w:rsid w:val="009173D6"/>
    <w:rsid w:val="00917EE3"/>
    <w:rsid w:val="009200DC"/>
    <w:rsid w:val="009205C3"/>
    <w:rsid w:val="00920D07"/>
    <w:rsid w:val="00921009"/>
    <w:rsid w:val="00921A7A"/>
    <w:rsid w:val="00921D8D"/>
    <w:rsid w:val="00922929"/>
    <w:rsid w:val="00922CA9"/>
    <w:rsid w:val="009232D6"/>
    <w:rsid w:val="00923BB6"/>
    <w:rsid w:val="00923ED7"/>
    <w:rsid w:val="00924969"/>
    <w:rsid w:val="0092513A"/>
    <w:rsid w:val="009252D0"/>
    <w:rsid w:val="009262EC"/>
    <w:rsid w:val="0092633F"/>
    <w:rsid w:val="0092636F"/>
    <w:rsid w:val="009264BF"/>
    <w:rsid w:val="009265DB"/>
    <w:rsid w:val="009277F1"/>
    <w:rsid w:val="009278F1"/>
    <w:rsid w:val="00927900"/>
    <w:rsid w:val="00927F10"/>
    <w:rsid w:val="00931263"/>
    <w:rsid w:val="009314A3"/>
    <w:rsid w:val="00931AB2"/>
    <w:rsid w:val="00932E8E"/>
    <w:rsid w:val="00932F83"/>
    <w:rsid w:val="009333B2"/>
    <w:rsid w:val="00933C86"/>
    <w:rsid w:val="009342EA"/>
    <w:rsid w:val="0093450A"/>
    <w:rsid w:val="00934A8B"/>
    <w:rsid w:val="00935439"/>
    <w:rsid w:val="0093545E"/>
    <w:rsid w:val="0093591C"/>
    <w:rsid w:val="00936426"/>
    <w:rsid w:val="00936C72"/>
    <w:rsid w:val="009379D7"/>
    <w:rsid w:val="00937A66"/>
    <w:rsid w:val="00940060"/>
    <w:rsid w:val="0094072B"/>
    <w:rsid w:val="00940EC4"/>
    <w:rsid w:val="0094153B"/>
    <w:rsid w:val="0094179A"/>
    <w:rsid w:val="00941EB1"/>
    <w:rsid w:val="00941FDD"/>
    <w:rsid w:val="00942B45"/>
    <w:rsid w:val="009431E2"/>
    <w:rsid w:val="009433B8"/>
    <w:rsid w:val="009439B8"/>
    <w:rsid w:val="009442E7"/>
    <w:rsid w:val="0094467F"/>
    <w:rsid w:val="009446C7"/>
    <w:rsid w:val="00944C23"/>
    <w:rsid w:val="00946A56"/>
    <w:rsid w:val="00946E6C"/>
    <w:rsid w:val="009470DB"/>
    <w:rsid w:val="00947430"/>
    <w:rsid w:val="00947BAD"/>
    <w:rsid w:val="00947E9C"/>
    <w:rsid w:val="00950224"/>
    <w:rsid w:val="0095078F"/>
    <w:rsid w:val="00950A8A"/>
    <w:rsid w:val="00952CA4"/>
    <w:rsid w:val="00952EF6"/>
    <w:rsid w:val="00953034"/>
    <w:rsid w:val="00953C0F"/>
    <w:rsid w:val="00953EEA"/>
    <w:rsid w:val="009542DD"/>
    <w:rsid w:val="009542E5"/>
    <w:rsid w:val="00954957"/>
    <w:rsid w:val="00955291"/>
    <w:rsid w:val="0095582F"/>
    <w:rsid w:val="00955A75"/>
    <w:rsid w:val="00955D5F"/>
    <w:rsid w:val="00955F19"/>
    <w:rsid w:val="00956D7E"/>
    <w:rsid w:val="00957716"/>
    <w:rsid w:val="00957795"/>
    <w:rsid w:val="009608ED"/>
    <w:rsid w:val="00960A60"/>
    <w:rsid w:val="009616BA"/>
    <w:rsid w:val="0096197B"/>
    <w:rsid w:val="00961BB6"/>
    <w:rsid w:val="00961C8C"/>
    <w:rsid w:val="00962D64"/>
    <w:rsid w:val="0096347F"/>
    <w:rsid w:val="00963871"/>
    <w:rsid w:val="00963E5C"/>
    <w:rsid w:val="0096410B"/>
    <w:rsid w:val="00965F24"/>
    <w:rsid w:val="00966077"/>
    <w:rsid w:val="009665F2"/>
    <w:rsid w:val="00966CAA"/>
    <w:rsid w:val="0096704C"/>
    <w:rsid w:val="0096756F"/>
    <w:rsid w:val="00967884"/>
    <w:rsid w:val="009679E1"/>
    <w:rsid w:val="00971F72"/>
    <w:rsid w:val="00972AAC"/>
    <w:rsid w:val="00973ED9"/>
    <w:rsid w:val="0097493F"/>
    <w:rsid w:val="00974D6B"/>
    <w:rsid w:val="009754E1"/>
    <w:rsid w:val="00975FE4"/>
    <w:rsid w:val="00976691"/>
    <w:rsid w:val="00976CD9"/>
    <w:rsid w:val="0097702B"/>
    <w:rsid w:val="00980918"/>
    <w:rsid w:val="00980AC2"/>
    <w:rsid w:val="00981026"/>
    <w:rsid w:val="00982961"/>
    <w:rsid w:val="00982A1D"/>
    <w:rsid w:val="00983149"/>
    <w:rsid w:val="009838A1"/>
    <w:rsid w:val="00983A19"/>
    <w:rsid w:val="00983A49"/>
    <w:rsid w:val="00983F13"/>
    <w:rsid w:val="009841DE"/>
    <w:rsid w:val="00984252"/>
    <w:rsid w:val="00984A98"/>
    <w:rsid w:val="00984CA6"/>
    <w:rsid w:val="009850B1"/>
    <w:rsid w:val="00985D0C"/>
    <w:rsid w:val="0098603C"/>
    <w:rsid w:val="0098680A"/>
    <w:rsid w:val="00986A70"/>
    <w:rsid w:val="00987FD1"/>
    <w:rsid w:val="00990343"/>
    <w:rsid w:val="009905B9"/>
    <w:rsid w:val="009912CD"/>
    <w:rsid w:val="00991742"/>
    <w:rsid w:val="00991E6D"/>
    <w:rsid w:val="00992652"/>
    <w:rsid w:val="00992803"/>
    <w:rsid w:val="00993680"/>
    <w:rsid w:val="00995DF2"/>
    <w:rsid w:val="00997377"/>
    <w:rsid w:val="009975EC"/>
    <w:rsid w:val="00997648"/>
    <w:rsid w:val="00997945"/>
    <w:rsid w:val="00997B69"/>
    <w:rsid w:val="00997EB0"/>
    <w:rsid w:val="00997FBD"/>
    <w:rsid w:val="009A0296"/>
    <w:rsid w:val="009A0E32"/>
    <w:rsid w:val="009A141A"/>
    <w:rsid w:val="009A1E96"/>
    <w:rsid w:val="009A275B"/>
    <w:rsid w:val="009A2837"/>
    <w:rsid w:val="009A28AF"/>
    <w:rsid w:val="009A2D60"/>
    <w:rsid w:val="009A370A"/>
    <w:rsid w:val="009A4DFE"/>
    <w:rsid w:val="009A5267"/>
    <w:rsid w:val="009A5313"/>
    <w:rsid w:val="009A5399"/>
    <w:rsid w:val="009A5BC0"/>
    <w:rsid w:val="009A5D21"/>
    <w:rsid w:val="009A62C5"/>
    <w:rsid w:val="009A7369"/>
    <w:rsid w:val="009A73C8"/>
    <w:rsid w:val="009A7A75"/>
    <w:rsid w:val="009A7C3F"/>
    <w:rsid w:val="009B06B6"/>
    <w:rsid w:val="009B09D7"/>
    <w:rsid w:val="009B0CA5"/>
    <w:rsid w:val="009B14AC"/>
    <w:rsid w:val="009B1A06"/>
    <w:rsid w:val="009B1E01"/>
    <w:rsid w:val="009B1FFD"/>
    <w:rsid w:val="009B23E5"/>
    <w:rsid w:val="009B2832"/>
    <w:rsid w:val="009B2C6C"/>
    <w:rsid w:val="009B3119"/>
    <w:rsid w:val="009B3238"/>
    <w:rsid w:val="009B49D1"/>
    <w:rsid w:val="009B5BFD"/>
    <w:rsid w:val="009B62B5"/>
    <w:rsid w:val="009B6E39"/>
    <w:rsid w:val="009B7186"/>
    <w:rsid w:val="009B747C"/>
    <w:rsid w:val="009B7C79"/>
    <w:rsid w:val="009C155A"/>
    <w:rsid w:val="009C2982"/>
    <w:rsid w:val="009C3918"/>
    <w:rsid w:val="009C3B62"/>
    <w:rsid w:val="009C4B65"/>
    <w:rsid w:val="009C608A"/>
    <w:rsid w:val="009C62F8"/>
    <w:rsid w:val="009C688C"/>
    <w:rsid w:val="009C7CB0"/>
    <w:rsid w:val="009D007F"/>
    <w:rsid w:val="009D0B07"/>
    <w:rsid w:val="009D1053"/>
    <w:rsid w:val="009D1908"/>
    <w:rsid w:val="009D1A68"/>
    <w:rsid w:val="009D2CB0"/>
    <w:rsid w:val="009D2FA6"/>
    <w:rsid w:val="009D3B9E"/>
    <w:rsid w:val="009D414C"/>
    <w:rsid w:val="009D464F"/>
    <w:rsid w:val="009D4D82"/>
    <w:rsid w:val="009D4EF4"/>
    <w:rsid w:val="009D53D1"/>
    <w:rsid w:val="009D55D6"/>
    <w:rsid w:val="009D59AD"/>
    <w:rsid w:val="009D7106"/>
    <w:rsid w:val="009E0229"/>
    <w:rsid w:val="009E04A7"/>
    <w:rsid w:val="009E04DD"/>
    <w:rsid w:val="009E0689"/>
    <w:rsid w:val="009E09EF"/>
    <w:rsid w:val="009E0F3C"/>
    <w:rsid w:val="009E143C"/>
    <w:rsid w:val="009E15E5"/>
    <w:rsid w:val="009E2306"/>
    <w:rsid w:val="009E2C73"/>
    <w:rsid w:val="009E2D0D"/>
    <w:rsid w:val="009E343F"/>
    <w:rsid w:val="009E47F9"/>
    <w:rsid w:val="009E53D3"/>
    <w:rsid w:val="009E5C26"/>
    <w:rsid w:val="009E5C6B"/>
    <w:rsid w:val="009E6E4C"/>
    <w:rsid w:val="009E7BFA"/>
    <w:rsid w:val="009E7D3C"/>
    <w:rsid w:val="009F1133"/>
    <w:rsid w:val="009F16D7"/>
    <w:rsid w:val="009F1C92"/>
    <w:rsid w:val="009F1E16"/>
    <w:rsid w:val="009F2B9E"/>
    <w:rsid w:val="009F2CFB"/>
    <w:rsid w:val="009F2DCE"/>
    <w:rsid w:val="009F3270"/>
    <w:rsid w:val="009F408A"/>
    <w:rsid w:val="009F4BBF"/>
    <w:rsid w:val="009F4D97"/>
    <w:rsid w:val="009F511B"/>
    <w:rsid w:val="009F54B5"/>
    <w:rsid w:val="009F5ED2"/>
    <w:rsid w:val="009F6311"/>
    <w:rsid w:val="009F7784"/>
    <w:rsid w:val="009F7A11"/>
    <w:rsid w:val="009F7EE8"/>
    <w:rsid w:val="00A008F3"/>
    <w:rsid w:val="00A0135F"/>
    <w:rsid w:val="00A0181C"/>
    <w:rsid w:val="00A01842"/>
    <w:rsid w:val="00A0197B"/>
    <w:rsid w:val="00A01A3D"/>
    <w:rsid w:val="00A021A8"/>
    <w:rsid w:val="00A02A43"/>
    <w:rsid w:val="00A035C5"/>
    <w:rsid w:val="00A0383F"/>
    <w:rsid w:val="00A0469E"/>
    <w:rsid w:val="00A05912"/>
    <w:rsid w:val="00A05BB0"/>
    <w:rsid w:val="00A05E22"/>
    <w:rsid w:val="00A05E44"/>
    <w:rsid w:val="00A0674A"/>
    <w:rsid w:val="00A07271"/>
    <w:rsid w:val="00A079B1"/>
    <w:rsid w:val="00A07F84"/>
    <w:rsid w:val="00A102D1"/>
    <w:rsid w:val="00A10566"/>
    <w:rsid w:val="00A10C28"/>
    <w:rsid w:val="00A11B99"/>
    <w:rsid w:val="00A1251F"/>
    <w:rsid w:val="00A127CB"/>
    <w:rsid w:val="00A12DF6"/>
    <w:rsid w:val="00A14035"/>
    <w:rsid w:val="00A1404D"/>
    <w:rsid w:val="00A1514C"/>
    <w:rsid w:val="00A1560B"/>
    <w:rsid w:val="00A165B4"/>
    <w:rsid w:val="00A16928"/>
    <w:rsid w:val="00A16CE7"/>
    <w:rsid w:val="00A1716C"/>
    <w:rsid w:val="00A17628"/>
    <w:rsid w:val="00A17630"/>
    <w:rsid w:val="00A17838"/>
    <w:rsid w:val="00A17942"/>
    <w:rsid w:val="00A17CFD"/>
    <w:rsid w:val="00A200EA"/>
    <w:rsid w:val="00A20E06"/>
    <w:rsid w:val="00A2108E"/>
    <w:rsid w:val="00A211C2"/>
    <w:rsid w:val="00A21673"/>
    <w:rsid w:val="00A220EE"/>
    <w:rsid w:val="00A22450"/>
    <w:rsid w:val="00A22818"/>
    <w:rsid w:val="00A22A5A"/>
    <w:rsid w:val="00A230EA"/>
    <w:rsid w:val="00A23C8A"/>
    <w:rsid w:val="00A242D2"/>
    <w:rsid w:val="00A2436F"/>
    <w:rsid w:val="00A243BC"/>
    <w:rsid w:val="00A24B9F"/>
    <w:rsid w:val="00A24C33"/>
    <w:rsid w:val="00A24E63"/>
    <w:rsid w:val="00A25565"/>
    <w:rsid w:val="00A2583E"/>
    <w:rsid w:val="00A26B95"/>
    <w:rsid w:val="00A26DCA"/>
    <w:rsid w:val="00A27758"/>
    <w:rsid w:val="00A27760"/>
    <w:rsid w:val="00A278BC"/>
    <w:rsid w:val="00A27A9B"/>
    <w:rsid w:val="00A27FA3"/>
    <w:rsid w:val="00A3005A"/>
    <w:rsid w:val="00A31350"/>
    <w:rsid w:val="00A314AA"/>
    <w:rsid w:val="00A31820"/>
    <w:rsid w:val="00A31B84"/>
    <w:rsid w:val="00A328D7"/>
    <w:rsid w:val="00A32E34"/>
    <w:rsid w:val="00A32F7D"/>
    <w:rsid w:val="00A33B86"/>
    <w:rsid w:val="00A34101"/>
    <w:rsid w:val="00A344E5"/>
    <w:rsid w:val="00A34820"/>
    <w:rsid w:val="00A34BA0"/>
    <w:rsid w:val="00A35D49"/>
    <w:rsid w:val="00A35E30"/>
    <w:rsid w:val="00A362D3"/>
    <w:rsid w:val="00A368B1"/>
    <w:rsid w:val="00A36919"/>
    <w:rsid w:val="00A36A02"/>
    <w:rsid w:val="00A36E72"/>
    <w:rsid w:val="00A3708A"/>
    <w:rsid w:val="00A37916"/>
    <w:rsid w:val="00A37A51"/>
    <w:rsid w:val="00A402A2"/>
    <w:rsid w:val="00A405E2"/>
    <w:rsid w:val="00A41103"/>
    <w:rsid w:val="00A41458"/>
    <w:rsid w:val="00A414D3"/>
    <w:rsid w:val="00A41D9E"/>
    <w:rsid w:val="00A4377A"/>
    <w:rsid w:val="00A43A38"/>
    <w:rsid w:val="00A43A3C"/>
    <w:rsid w:val="00A43BE2"/>
    <w:rsid w:val="00A451E5"/>
    <w:rsid w:val="00A45B88"/>
    <w:rsid w:val="00A46619"/>
    <w:rsid w:val="00A478BC"/>
    <w:rsid w:val="00A47944"/>
    <w:rsid w:val="00A50265"/>
    <w:rsid w:val="00A505AB"/>
    <w:rsid w:val="00A50D1B"/>
    <w:rsid w:val="00A5110E"/>
    <w:rsid w:val="00A52324"/>
    <w:rsid w:val="00A524B3"/>
    <w:rsid w:val="00A52D36"/>
    <w:rsid w:val="00A53580"/>
    <w:rsid w:val="00A53907"/>
    <w:rsid w:val="00A53E45"/>
    <w:rsid w:val="00A544DB"/>
    <w:rsid w:val="00A54FDD"/>
    <w:rsid w:val="00A5578B"/>
    <w:rsid w:val="00A55DFE"/>
    <w:rsid w:val="00A560C2"/>
    <w:rsid w:val="00A56271"/>
    <w:rsid w:val="00A563D0"/>
    <w:rsid w:val="00A56CF8"/>
    <w:rsid w:val="00A574AD"/>
    <w:rsid w:val="00A5775A"/>
    <w:rsid w:val="00A578B4"/>
    <w:rsid w:val="00A579B6"/>
    <w:rsid w:val="00A57B8F"/>
    <w:rsid w:val="00A60060"/>
    <w:rsid w:val="00A6054B"/>
    <w:rsid w:val="00A60C00"/>
    <w:rsid w:val="00A61149"/>
    <w:rsid w:val="00A61ABD"/>
    <w:rsid w:val="00A62118"/>
    <w:rsid w:val="00A621A9"/>
    <w:rsid w:val="00A623D5"/>
    <w:rsid w:val="00A62D62"/>
    <w:rsid w:val="00A63198"/>
    <w:rsid w:val="00A63360"/>
    <w:rsid w:val="00A6384F"/>
    <w:rsid w:val="00A63A58"/>
    <w:rsid w:val="00A63D76"/>
    <w:rsid w:val="00A63DCE"/>
    <w:rsid w:val="00A6404A"/>
    <w:rsid w:val="00A64B18"/>
    <w:rsid w:val="00A65914"/>
    <w:rsid w:val="00A65D27"/>
    <w:rsid w:val="00A66717"/>
    <w:rsid w:val="00A6703A"/>
    <w:rsid w:val="00A6730C"/>
    <w:rsid w:val="00A6731A"/>
    <w:rsid w:val="00A678D4"/>
    <w:rsid w:val="00A7083F"/>
    <w:rsid w:val="00A70EB1"/>
    <w:rsid w:val="00A71BF6"/>
    <w:rsid w:val="00A72EE9"/>
    <w:rsid w:val="00A731F4"/>
    <w:rsid w:val="00A7373B"/>
    <w:rsid w:val="00A741FA"/>
    <w:rsid w:val="00A7455E"/>
    <w:rsid w:val="00A75BFE"/>
    <w:rsid w:val="00A769D9"/>
    <w:rsid w:val="00A77CE5"/>
    <w:rsid w:val="00A77DE2"/>
    <w:rsid w:val="00A80556"/>
    <w:rsid w:val="00A80951"/>
    <w:rsid w:val="00A80A1C"/>
    <w:rsid w:val="00A80AAD"/>
    <w:rsid w:val="00A80AE9"/>
    <w:rsid w:val="00A812B9"/>
    <w:rsid w:val="00A8159A"/>
    <w:rsid w:val="00A824D1"/>
    <w:rsid w:val="00A83F8A"/>
    <w:rsid w:val="00A844B7"/>
    <w:rsid w:val="00A846B9"/>
    <w:rsid w:val="00A84F90"/>
    <w:rsid w:val="00A856FF"/>
    <w:rsid w:val="00A870BD"/>
    <w:rsid w:val="00A87488"/>
    <w:rsid w:val="00A87572"/>
    <w:rsid w:val="00A8778E"/>
    <w:rsid w:val="00A87CA9"/>
    <w:rsid w:val="00A9088E"/>
    <w:rsid w:val="00A9119D"/>
    <w:rsid w:val="00A91556"/>
    <w:rsid w:val="00A9178D"/>
    <w:rsid w:val="00A91B24"/>
    <w:rsid w:val="00A91D29"/>
    <w:rsid w:val="00A9288B"/>
    <w:rsid w:val="00A92A42"/>
    <w:rsid w:val="00A92BA2"/>
    <w:rsid w:val="00A93133"/>
    <w:rsid w:val="00A93745"/>
    <w:rsid w:val="00A93F51"/>
    <w:rsid w:val="00A946BC"/>
    <w:rsid w:val="00A9470E"/>
    <w:rsid w:val="00A958C2"/>
    <w:rsid w:val="00A9646F"/>
    <w:rsid w:val="00A96573"/>
    <w:rsid w:val="00A967AC"/>
    <w:rsid w:val="00A96B5E"/>
    <w:rsid w:val="00A977D9"/>
    <w:rsid w:val="00AA10EA"/>
    <w:rsid w:val="00AA13CE"/>
    <w:rsid w:val="00AA186D"/>
    <w:rsid w:val="00AA1A3A"/>
    <w:rsid w:val="00AA30A7"/>
    <w:rsid w:val="00AA32A4"/>
    <w:rsid w:val="00AA3AA8"/>
    <w:rsid w:val="00AA4204"/>
    <w:rsid w:val="00AA4483"/>
    <w:rsid w:val="00AA4F0F"/>
    <w:rsid w:val="00AA51AF"/>
    <w:rsid w:val="00AA5F83"/>
    <w:rsid w:val="00AA6607"/>
    <w:rsid w:val="00AA6EC8"/>
    <w:rsid w:val="00AB057E"/>
    <w:rsid w:val="00AB098A"/>
    <w:rsid w:val="00AB1120"/>
    <w:rsid w:val="00AB11C9"/>
    <w:rsid w:val="00AB15F5"/>
    <w:rsid w:val="00AB1787"/>
    <w:rsid w:val="00AB1ACF"/>
    <w:rsid w:val="00AB1DDD"/>
    <w:rsid w:val="00AB1FF0"/>
    <w:rsid w:val="00AB226D"/>
    <w:rsid w:val="00AB279C"/>
    <w:rsid w:val="00AB27E2"/>
    <w:rsid w:val="00AB28D2"/>
    <w:rsid w:val="00AB2CEE"/>
    <w:rsid w:val="00AB2F67"/>
    <w:rsid w:val="00AB341F"/>
    <w:rsid w:val="00AB3C6A"/>
    <w:rsid w:val="00AB4053"/>
    <w:rsid w:val="00AB49FB"/>
    <w:rsid w:val="00AB537F"/>
    <w:rsid w:val="00AB584E"/>
    <w:rsid w:val="00AB5B64"/>
    <w:rsid w:val="00AB653E"/>
    <w:rsid w:val="00AB6764"/>
    <w:rsid w:val="00AB778C"/>
    <w:rsid w:val="00AC04CA"/>
    <w:rsid w:val="00AC071E"/>
    <w:rsid w:val="00AC0C5F"/>
    <w:rsid w:val="00AC0DE1"/>
    <w:rsid w:val="00AC1321"/>
    <w:rsid w:val="00AC17B4"/>
    <w:rsid w:val="00AC1CC3"/>
    <w:rsid w:val="00AC20F6"/>
    <w:rsid w:val="00AC23A0"/>
    <w:rsid w:val="00AC247C"/>
    <w:rsid w:val="00AC26B7"/>
    <w:rsid w:val="00AC3DDA"/>
    <w:rsid w:val="00AC4033"/>
    <w:rsid w:val="00AC4918"/>
    <w:rsid w:val="00AC4AF6"/>
    <w:rsid w:val="00AC4B30"/>
    <w:rsid w:val="00AC539E"/>
    <w:rsid w:val="00AC5708"/>
    <w:rsid w:val="00AC6B19"/>
    <w:rsid w:val="00AC6E17"/>
    <w:rsid w:val="00AC71B5"/>
    <w:rsid w:val="00AC74BB"/>
    <w:rsid w:val="00AD0044"/>
    <w:rsid w:val="00AD0A86"/>
    <w:rsid w:val="00AD0BFB"/>
    <w:rsid w:val="00AD0DBC"/>
    <w:rsid w:val="00AD1558"/>
    <w:rsid w:val="00AD1993"/>
    <w:rsid w:val="00AD1C9B"/>
    <w:rsid w:val="00AD24E6"/>
    <w:rsid w:val="00AD3321"/>
    <w:rsid w:val="00AD4CBD"/>
    <w:rsid w:val="00AD50B7"/>
    <w:rsid w:val="00AD513A"/>
    <w:rsid w:val="00AD546C"/>
    <w:rsid w:val="00AD5580"/>
    <w:rsid w:val="00AD55B8"/>
    <w:rsid w:val="00AD5660"/>
    <w:rsid w:val="00AD5C76"/>
    <w:rsid w:val="00AD6074"/>
    <w:rsid w:val="00AD68BF"/>
    <w:rsid w:val="00AD79A7"/>
    <w:rsid w:val="00AD79D8"/>
    <w:rsid w:val="00AD7DE4"/>
    <w:rsid w:val="00AD7E2E"/>
    <w:rsid w:val="00AE07F2"/>
    <w:rsid w:val="00AE0966"/>
    <w:rsid w:val="00AE0DEE"/>
    <w:rsid w:val="00AE105A"/>
    <w:rsid w:val="00AE1938"/>
    <w:rsid w:val="00AE1A00"/>
    <w:rsid w:val="00AE1DC6"/>
    <w:rsid w:val="00AE405C"/>
    <w:rsid w:val="00AE5ED6"/>
    <w:rsid w:val="00AE5FAE"/>
    <w:rsid w:val="00AE6577"/>
    <w:rsid w:val="00AE6EFC"/>
    <w:rsid w:val="00AE6FF3"/>
    <w:rsid w:val="00AE76E8"/>
    <w:rsid w:val="00AE7825"/>
    <w:rsid w:val="00AE7A2C"/>
    <w:rsid w:val="00AE7E00"/>
    <w:rsid w:val="00AF02D5"/>
    <w:rsid w:val="00AF0364"/>
    <w:rsid w:val="00AF0499"/>
    <w:rsid w:val="00AF0800"/>
    <w:rsid w:val="00AF0D81"/>
    <w:rsid w:val="00AF219A"/>
    <w:rsid w:val="00AF23B2"/>
    <w:rsid w:val="00AF2695"/>
    <w:rsid w:val="00AF312B"/>
    <w:rsid w:val="00AF3664"/>
    <w:rsid w:val="00AF48A5"/>
    <w:rsid w:val="00AF53D6"/>
    <w:rsid w:val="00AF694A"/>
    <w:rsid w:val="00AF71A6"/>
    <w:rsid w:val="00AF79F5"/>
    <w:rsid w:val="00B00AE0"/>
    <w:rsid w:val="00B00D4F"/>
    <w:rsid w:val="00B0105C"/>
    <w:rsid w:val="00B01083"/>
    <w:rsid w:val="00B0151A"/>
    <w:rsid w:val="00B0157C"/>
    <w:rsid w:val="00B019D0"/>
    <w:rsid w:val="00B01BD7"/>
    <w:rsid w:val="00B02ACF"/>
    <w:rsid w:val="00B02FCA"/>
    <w:rsid w:val="00B0334A"/>
    <w:rsid w:val="00B0382F"/>
    <w:rsid w:val="00B03A4F"/>
    <w:rsid w:val="00B03E0C"/>
    <w:rsid w:val="00B04157"/>
    <w:rsid w:val="00B05855"/>
    <w:rsid w:val="00B05FA9"/>
    <w:rsid w:val="00B06590"/>
    <w:rsid w:val="00B06E47"/>
    <w:rsid w:val="00B0705A"/>
    <w:rsid w:val="00B070DE"/>
    <w:rsid w:val="00B07104"/>
    <w:rsid w:val="00B074F7"/>
    <w:rsid w:val="00B07E10"/>
    <w:rsid w:val="00B1011E"/>
    <w:rsid w:val="00B10AE6"/>
    <w:rsid w:val="00B10EE9"/>
    <w:rsid w:val="00B11C49"/>
    <w:rsid w:val="00B121A2"/>
    <w:rsid w:val="00B13062"/>
    <w:rsid w:val="00B136D7"/>
    <w:rsid w:val="00B14193"/>
    <w:rsid w:val="00B14C67"/>
    <w:rsid w:val="00B1579D"/>
    <w:rsid w:val="00B15C0C"/>
    <w:rsid w:val="00B16272"/>
    <w:rsid w:val="00B17B06"/>
    <w:rsid w:val="00B17E83"/>
    <w:rsid w:val="00B205AA"/>
    <w:rsid w:val="00B20745"/>
    <w:rsid w:val="00B208FE"/>
    <w:rsid w:val="00B20CD7"/>
    <w:rsid w:val="00B20DBD"/>
    <w:rsid w:val="00B211B7"/>
    <w:rsid w:val="00B2159B"/>
    <w:rsid w:val="00B218AD"/>
    <w:rsid w:val="00B21B33"/>
    <w:rsid w:val="00B21FCF"/>
    <w:rsid w:val="00B22587"/>
    <w:rsid w:val="00B230D7"/>
    <w:rsid w:val="00B23686"/>
    <w:rsid w:val="00B241B4"/>
    <w:rsid w:val="00B24DE7"/>
    <w:rsid w:val="00B25404"/>
    <w:rsid w:val="00B25C94"/>
    <w:rsid w:val="00B25CF0"/>
    <w:rsid w:val="00B26385"/>
    <w:rsid w:val="00B267DA"/>
    <w:rsid w:val="00B26BF7"/>
    <w:rsid w:val="00B26C92"/>
    <w:rsid w:val="00B30074"/>
    <w:rsid w:val="00B30756"/>
    <w:rsid w:val="00B30A5D"/>
    <w:rsid w:val="00B30EE9"/>
    <w:rsid w:val="00B31E3B"/>
    <w:rsid w:val="00B31E4F"/>
    <w:rsid w:val="00B329A8"/>
    <w:rsid w:val="00B32CA1"/>
    <w:rsid w:val="00B3359D"/>
    <w:rsid w:val="00B33DA9"/>
    <w:rsid w:val="00B34CE3"/>
    <w:rsid w:val="00B34F29"/>
    <w:rsid w:val="00B35688"/>
    <w:rsid w:val="00B356CA"/>
    <w:rsid w:val="00B35D14"/>
    <w:rsid w:val="00B361A6"/>
    <w:rsid w:val="00B37603"/>
    <w:rsid w:val="00B37AF8"/>
    <w:rsid w:val="00B40168"/>
    <w:rsid w:val="00B40E78"/>
    <w:rsid w:val="00B42935"/>
    <w:rsid w:val="00B43501"/>
    <w:rsid w:val="00B4382D"/>
    <w:rsid w:val="00B43E6E"/>
    <w:rsid w:val="00B43FA5"/>
    <w:rsid w:val="00B446DD"/>
    <w:rsid w:val="00B44E92"/>
    <w:rsid w:val="00B45095"/>
    <w:rsid w:val="00B454E8"/>
    <w:rsid w:val="00B46744"/>
    <w:rsid w:val="00B47197"/>
    <w:rsid w:val="00B50190"/>
    <w:rsid w:val="00B501D3"/>
    <w:rsid w:val="00B50C2A"/>
    <w:rsid w:val="00B512FE"/>
    <w:rsid w:val="00B521C9"/>
    <w:rsid w:val="00B52D66"/>
    <w:rsid w:val="00B530C0"/>
    <w:rsid w:val="00B53AC0"/>
    <w:rsid w:val="00B54238"/>
    <w:rsid w:val="00B5490B"/>
    <w:rsid w:val="00B551BD"/>
    <w:rsid w:val="00B55356"/>
    <w:rsid w:val="00B55808"/>
    <w:rsid w:val="00B56402"/>
    <w:rsid w:val="00B56BAF"/>
    <w:rsid w:val="00B57221"/>
    <w:rsid w:val="00B57B46"/>
    <w:rsid w:val="00B602D7"/>
    <w:rsid w:val="00B61273"/>
    <w:rsid w:val="00B6149C"/>
    <w:rsid w:val="00B61B03"/>
    <w:rsid w:val="00B61B5A"/>
    <w:rsid w:val="00B61BA2"/>
    <w:rsid w:val="00B61CB1"/>
    <w:rsid w:val="00B62409"/>
    <w:rsid w:val="00B62E29"/>
    <w:rsid w:val="00B637F3"/>
    <w:rsid w:val="00B638F5"/>
    <w:rsid w:val="00B63AF6"/>
    <w:rsid w:val="00B6414F"/>
    <w:rsid w:val="00B64574"/>
    <w:rsid w:val="00B64EBC"/>
    <w:rsid w:val="00B657A4"/>
    <w:rsid w:val="00B65856"/>
    <w:rsid w:val="00B65A6E"/>
    <w:rsid w:val="00B65FBB"/>
    <w:rsid w:val="00B66F79"/>
    <w:rsid w:val="00B67764"/>
    <w:rsid w:val="00B67998"/>
    <w:rsid w:val="00B67CB5"/>
    <w:rsid w:val="00B67E22"/>
    <w:rsid w:val="00B702B2"/>
    <w:rsid w:val="00B70B17"/>
    <w:rsid w:val="00B71896"/>
    <w:rsid w:val="00B72923"/>
    <w:rsid w:val="00B72CAE"/>
    <w:rsid w:val="00B731D8"/>
    <w:rsid w:val="00B743EF"/>
    <w:rsid w:val="00B74617"/>
    <w:rsid w:val="00B7487A"/>
    <w:rsid w:val="00B74F0D"/>
    <w:rsid w:val="00B7548D"/>
    <w:rsid w:val="00B7581A"/>
    <w:rsid w:val="00B768B9"/>
    <w:rsid w:val="00B7693F"/>
    <w:rsid w:val="00B76DA3"/>
    <w:rsid w:val="00B76EB0"/>
    <w:rsid w:val="00B77A9C"/>
    <w:rsid w:val="00B77C77"/>
    <w:rsid w:val="00B803E1"/>
    <w:rsid w:val="00B80730"/>
    <w:rsid w:val="00B80A2E"/>
    <w:rsid w:val="00B81605"/>
    <w:rsid w:val="00B817E2"/>
    <w:rsid w:val="00B81E54"/>
    <w:rsid w:val="00B81FA4"/>
    <w:rsid w:val="00B82650"/>
    <w:rsid w:val="00B8291D"/>
    <w:rsid w:val="00B83960"/>
    <w:rsid w:val="00B8560E"/>
    <w:rsid w:val="00B85852"/>
    <w:rsid w:val="00B85887"/>
    <w:rsid w:val="00B85A04"/>
    <w:rsid w:val="00B85D49"/>
    <w:rsid w:val="00B86605"/>
    <w:rsid w:val="00B867FF"/>
    <w:rsid w:val="00B86C8C"/>
    <w:rsid w:val="00B90193"/>
    <w:rsid w:val="00B91299"/>
    <w:rsid w:val="00B9181A"/>
    <w:rsid w:val="00B922ED"/>
    <w:rsid w:val="00B9282B"/>
    <w:rsid w:val="00B9287F"/>
    <w:rsid w:val="00B928BA"/>
    <w:rsid w:val="00B92A78"/>
    <w:rsid w:val="00B92B6C"/>
    <w:rsid w:val="00B93956"/>
    <w:rsid w:val="00B943DE"/>
    <w:rsid w:val="00B944A4"/>
    <w:rsid w:val="00B950D6"/>
    <w:rsid w:val="00B952FE"/>
    <w:rsid w:val="00B95C46"/>
    <w:rsid w:val="00B95CD6"/>
    <w:rsid w:val="00B9614F"/>
    <w:rsid w:val="00B9666F"/>
    <w:rsid w:val="00B972B1"/>
    <w:rsid w:val="00B97AB7"/>
    <w:rsid w:val="00B97C84"/>
    <w:rsid w:val="00B97EC6"/>
    <w:rsid w:val="00BA03F7"/>
    <w:rsid w:val="00BA072A"/>
    <w:rsid w:val="00BA0D34"/>
    <w:rsid w:val="00BA181D"/>
    <w:rsid w:val="00BA18E9"/>
    <w:rsid w:val="00BA1979"/>
    <w:rsid w:val="00BA1986"/>
    <w:rsid w:val="00BA1AB7"/>
    <w:rsid w:val="00BA2321"/>
    <w:rsid w:val="00BA2494"/>
    <w:rsid w:val="00BA29CB"/>
    <w:rsid w:val="00BA3C43"/>
    <w:rsid w:val="00BA47A9"/>
    <w:rsid w:val="00BA55E9"/>
    <w:rsid w:val="00BA5753"/>
    <w:rsid w:val="00BA5AC8"/>
    <w:rsid w:val="00BA5B1E"/>
    <w:rsid w:val="00BA7745"/>
    <w:rsid w:val="00BB0844"/>
    <w:rsid w:val="00BB0EC6"/>
    <w:rsid w:val="00BB3E58"/>
    <w:rsid w:val="00BB46C6"/>
    <w:rsid w:val="00BB55B4"/>
    <w:rsid w:val="00BB5776"/>
    <w:rsid w:val="00BB589F"/>
    <w:rsid w:val="00BB59D5"/>
    <w:rsid w:val="00BB5A6A"/>
    <w:rsid w:val="00BB5D0A"/>
    <w:rsid w:val="00BB6142"/>
    <w:rsid w:val="00BB6EF0"/>
    <w:rsid w:val="00BB70A5"/>
    <w:rsid w:val="00BB7186"/>
    <w:rsid w:val="00BB73D9"/>
    <w:rsid w:val="00BC0DEB"/>
    <w:rsid w:val="00BC11F1"/>
    <w:rsid w:val="00BC19E2"/>
    <w:rsid w:val="00BC1B81"/>
    <w:rsid w:val="00BC1CFE"/>
    <w:rsid w:val="00BC2936"/>
    <w:rsid w:val="00BC2AD4"/>
    <w:rsid w:val="00BC3579"/>
    <w:rsid w:val="00BC3CBC"/>
    <w:rsid w:val="00BC3D3F"/>
    <w:rsid w:val="00BC564B"/>
    <w:rsid w:val="00BC59E1"/>
    <w:rsid w:val="00BC6818"/>
    <w:rsid w:val="00BC689B"/>
    <w:rsid w:val="00BC6921"/>
    <w:rsid w:val="00BC6ABD"/>
    <w:rsid w:val="00BC6B10"/>
    <w:rsid w:val="00BC6DD4"/>
    <w:rsid w:val="00BC7450"/>
    <w:rsid w:val="00BC75A6"/>
    <w:rsid w:val="00BC7BB9"/>
    <w:rsid w:val="00BC7BD8"/>
    <w:rsid w:val="00BD022B"/>
    <w:rsid w:val="00BD1AE8"/>
    <w:rsid w:val="00BD32B7"/>
    <w:rsid w:val="00BD38F7"/>
    <w:rsid w:val="00BD3C8D"/>
    <w:rsid w:val="00BD4685"/>
    <w:rsid w:val="00BD545A"/>
    <w:rsid w:val="00BD5FEE"/>
    <w:rsid w:val="00BD6CC1"/>
    <w:rsid w:val="00BD7556"/>
    <w:rsid w:val="00BD76A6"/>
    <w:rsid w:val="00BE00A4"/>
    <w:rsid w:val="00BE03EE"/>
    <w:rsid w:val="00BE0AC8"/>
    <w:rsid w:val="00BE10A2"/>
    <w:rsid w:val="00BE15EF"/>
    <w:rsid w:val="00BE1B12"/>
    <w:rsid w:val="00BE207E"/>
    <w:rsid w:val="00BE25D7"/>
    <w:rsid w:val="00BE2653"/>
    <w:rsid w:val="00BE2E73"/>
    <w:rsid w:val="00BE3CEB"/>
    <w:rsid w:val="00BE4C83"/>
    <w:rsid w:val="00BE5E7A"/>
    <w:rsid w:val="00BE616F"/>
    <w:rsid w:val="00BE6189"/>
    <w:rsid w:val="00BE6344"/>
    <w:rsid w:val="00BE6BFA"/>
    <w:rsid w:val="00BE77C9"/>
    <w:rsid w:val="00BE7907"/>
    <w:rsid w:val="00BF0272"/>
    <w:rsid w:val="00BF060E"/>
    <w:rsid w:val="00BF0724"/>
    <w:rsid w:val="00BF0885"/>
    <w:rsid w:val="00BF1D5C"/>
    <w:rsid w:val="00BF20E6"/>
    <w:rsid w:val="00BF274C"/>
    <w:rsid w:val="00BF28AB"/>
    <w:rsid w:val="00BF337C"/>
    <w:rsid w:val="00BF34C2"/>
    <w:rsid w:val="00BF3569"/>
    <w:rsid w:val="00BF3AA1"/>
    <w:rsid w:val="00BF3C97"/>
    <w:rsid w:val="00BF4BB3"/>
    <w:rsid w:val="00BF7E1C"/>
    <w:rsid w:val="00C00A49"/>
    <w:rsid w:val="00C00C56"/>
    <w:rsid w:val="00C01A89"/>
    <w:rsid w:val="00C02A2E"/>
    <w:rsid w:val="00C02DBB"/>
    <w:rsid w:val="00C02FC7"/>
    <w:rsid w:val="00C0348E"/>
    <w:rsid w:val="00C03F16"/>
    <w:rsid w:val="00C03F93"/>
    <w:rsid w:val="00C04810"/>
    <w:rsid w:val="00C052AC"/>
    <w:rsid w:val="00C05699"/>
    <w:rsid w:val="00C05E25"/>
    <w:rsid w:val="00C063EF"/>
    <w:rsid w:val="00C06DFB"/>
    <w:rsid w:val="00C06DFF"/>
    <w:rsid w:val="00C07DDB"/>
    <w:rsid w:val="00C10128"/>
    <w:rsid w:val="00C10712"/>
    <w:rsid w:val="00C10C2C"/>
    <w:rsid w:val="00C11183"/>
    <w:rsid w:val="00C1149B"/>
    <w:rsid w:val="00C11FD4"/>
    <w:rsid w:val="00C13DC1"/>
    <w:rsid w:val="00C143BA"/>
    <w:rsid w:val="00C145E8"/>
    <w:rsid w:val="00C14615"/>
    <w:rsid w:val="00C15B5A"/>
    <w:rsid w:val="00C163D9"/>
    <w:rsid w:val="00C165CB"/>
    <w:rsid w:val="00C16871"/>
    <w:rsid w:val="00C202AA"/>
    <w:rsid w:val="00C20D0F"/>
    <w:rsid w:val="00C217E2"/>
    <w:rsid w:val="00C21EC4"/>
    <w:rsid w:val="00C21F45"/>
    <w:rsid w:val="00C224AF"/>
    <w:rsid w:val="00C2266A"/>
    <w:rsid w:val="00C226CC"/>
    <w:rsid w:val="00C2285B"/>
    <w:rsid w:val="00C235E3"/>
    <w:rsid w:val="00C23640"/>
    <w:rsid w:val="00C24505"/>
    <w:rsid w:val="00C24786"/>
    <w:rsid w:val="00C25464"/>
    <w:rsid w:val="00C257B7"/>
    <w:rsid w:val="00C267A3"/>
    <w:rsid w:val="00C272F9"/>
    <w:rsid w:val="00C27F50"/>
    <w:rsid w:val="00C31D06"/>
    <w:rsid w:val="00C321C3"/>
    <w:rsid w:val="00C325CB"/>
    <w:rsid w:val="00C3335F"/>
    <w:rsid w:val="00C335A9"/>
    <w:rsid w:val="00C33A6E"/>
    <w:rsid w:val="00C347F6"/>
    <w:rsid w:val="00C3483B"/>
    <w:rsid w:val="00C35008"/>
    <w:rsid w:val="00C35C77"/>
    <w:rsid w:val="00C360AA"/>
    <w:rsid w:val="00C3681B"/>
    <w:rsid w:val="00C36950"/>
    <w:rsid w:val="00C3697F"/>
    <w:rsid w:val="00C36A32"/>
    <w:rsid w:val="00C36C29"/>
    <w:rsid w:val="00C375A9"/>
    <w:rsid w:val="00C375F3"/>
    <w:rsid w:val="00C375F4"/>
    <w:rsid w:val="00C378BD"/>
    <w:rsid w:val="00C37914"/>
    <w:rsid w:val="00C421BD"/>
    <w:rsid w:val="00C42789"/>
    <w:rsid w:val="00C428A7"/>
    <w:rsid w:val="00C4335E"/>
    <w:rsid w:val="00C441C6"/>
    <w:rsid w:val="00C442CC"/>
    <w:rsid w:val="00C447E8"/>
    <w:rsid w:val="00C44A63"/>
    <w:rsid w:val="00C44D58"/>
    <w:rsid w:val="00C45135"/>
    <w:rsid w:val="00C45305"/>
    <w:rsid w:val="00C456B1"/>
    <w:rsid w:val="00C45BF6"/>
    <w:rsid w:val="00C45FD8"/>
    <w:rsid w:val="00C467B0"/>
    <w:rsid w:val="00C46A35"/>
    <w:rsid w:val="00C502A0"/>
    <w:rsid w:val="00C50A8E"/>
    <w:rsid w:val="00C51844"/>
    <w:rsid w:val="00C52338"/>
    <w:rsid w:val="00C53BB8"/>
    <w:rsid w:val="00C54656"/>
    <w:rsid w:val="00C54710"/>
    <w:rsid w:val="00C54B45"/>
    <w:rsid w:val="00C54D10"/>
    <w:rsid w:val="00C55EA8"/>
    <w:rsid w:val="00C560F3"/>
    <w:rsid w:val="00C561D1"/>
    <w:rsid w:val="00C61A74"/>
    <w:rsid w:val="00C624DF"/>
    <w:rsid w:val="00C624EC"/>
    <w:rsid w:val="00C62C1C"/>
    <w:rsid w:val="00C62E59"/>
    <w:rsid w:val="00C637F7"/>
    <w:rsid w:val="00C6454A"/>
    <w:rsid w:val="00C64909"/>
    <w:rsid w:val="00C64AEF"/>
    <w:rsid w:val="00C65532"/>
    <w:rsid w:val="00C6554B"/>
    <w:rsid w:val="00C65CFB"/>
    <w:rsid w:val="00C65E75"/>
    <w:rsid w:val="00C65FAA"/>
    <w:rsid w:val="00C67796"/>
    <w:rsid w:val="00C67F3F"/>
    <w:rsid w:val="00C701A0"/>
    <w:rsid w:val="00C70695"/>
    <w:rsid w:val="00C70A77"/>
    <w:rsid w:val="00C71104"/>
    <w:rsid w:val="00C7119C"/>
    <w:rsid w:val="00C71731"/>
    <w:rsid w:val="00C71776"/>
    <w:rsid w:val="00C72C95"/>
    <w:rsid w:val="00C7361F"/>
    <w:rsid w:val="00C737F0"/>
    <w:rsid w:val="00C73A76"/>
    <w:rsid w:val="00C73D20"/>
    <w:rsid w:val="00C73D63"/>
    <w:rsid w:val="00C7411D"/>
    <w:rsid w:val="00C746E1"/>
    <w:rsid w:val="00C74BE7"/>
    <w:rsid w:val="00C74D0C"/>
    <w:rsid w:val="00C74E2E"/>
    <w:rsid w:val="00C751C7"/>
    <w:rsid w:val="00C76504"/>
    <w:rsid w:val="00C76734"/>
    <w:rsid w:val="00C77514"/>
    <w:rsid w:val="00C77891"/>
    <w:rsid w:val="00C77B66"/>
    <w:rsid w:val="00C77CC2"/>
    <w:rsid w:val="00C77EAD"/>
    <w:rsid w:val="00C80A0C"/>
    <w:rsid w:val="00C81085"/>
    <w:rsid w:val="00C82A4A"/>
    <w:rsid w:val="00C83441"/>
    <w:rsid w:val="00C839B6"/>
    <w:rsid w:val="00C83D35"/>
    <w:rsid w:val="00C84B0A"/>
    <w:rsid w:val="00C86583"/>
    <w:rsid w:val="00C86CBB"/>
    <w:rsid w:val="00C87220"/>
    <w:rsid w:val="00C87746"/>
    <w:rsid w:val="00C87AC2"/>
    <w:rsid w:val="00C87D72"/>
    <w:rsid w:val="00C90E24"/>
    <w:rsid w:val="00C918C4"/>
    <w:rsid w:val="00C91EDD"/>
    <w:rsid w:val="00C921F4"/>
    <w:rsid w:val="00C9278D"/>
    <w:rsid w:val="00C92806"/>
    <w:rsid w:val="00C92962"/>
    <w:rsid w:val="00C93007"/>
    <w:rsid w:val="00C93657"/>
    <w:rsid w:val="00C93C8D"/>
    <w:rsid w:val="00C94453"/>
    <w:rsid w:val="00C947C5"/>
    <w:rsid w:val="00C9568B"/>
    <w:rsid w:val="00C95EB6"/>
    <w:rsid w:val="00C965DD"/>
    <w:rsid w:val="00C966C6"/>
    <w:rsid w:val="00C9672C"/>
    <w:rsid w:val="00C9754D"/>
    <w:rsid w:val="00CA040F"/>
    <w:rsid w:val="00CA0D41"/>
    <w:rsid w:val="00CA103E"/>
    <w:rsid w:val="00CA1580"/>
    <w:rsid w:val="00CA16C6"/>
    <w:rsid w:val="00CA18B8"/>
    <w:rsid w:val="00CA1BD5"/>
    <w:rsid w:val="00CA2002"/>
    <w:rsid w:val="00CA27C7"/>
    <w:rsid w:val="00CA2D86"/>
    <w:rsid w:val="00CA2F44"/>
    <w:rsid w:val="00CA3394"/>
    <w:rsid w:val="00CA3AE8"/>
    <w:rsid w:val="00CA3BF9"/>
    <w:rsid w:val="00CA3C28"/>
    <w:rsid w:val="00CA3DDC"/>
    <w:rsid w:val="00CA438E"/>
    <w:rsid w:val="00CA4A76"/>
    <w:rsid w:val="00CA5B4E"/>
    <w:rsid w:val="00CA5CC2"/>
    <w:rsid w:val="00CA5EFE"/>
    <w:rsid w:val="00CA5F9A"/>
    <w:rsid w:val="00CA5FC0"/>
    <w:rsid w:val="00CA6568"/>
    <w:rsid w:val="00CA667F"/>
    <w:rsid w:val="00CA71AC"/>
    <w:rsid w:val="00CA72DC"/>
    <w:rsid w:val="00CA7985"/>
    <w:rsid w:val="00CB05AE"/>
    <w:rsid w:val="00CB102A"/>
    <w:rsid w:val="00CB1438"/>
    <w:rsid w:val="00CB3131"/>
    <w:rsid w:val="00CB31FC"/>
    <w:rsid w:val="00CB341A"/>
    <w:rsid w:val="00CB3BE3"/>
    <w:rsid w:val="00CB44E2"/>
    <w:rsid w:val="00CB4A96"/>
    <w:rsid w:val="00CB5C4C"/>
    <w:rsid w:val="00CB6159"/>
    <w:rsid w:val="00CB61C9"/>
    <w:rsid w:val="00CB6498"/>
    <w:rsid w:val="00CB6617"/>
    <w:rsid w:val="00CB67DE"/>
    <w:rsid w:val="00CB6955"/>
    <w:rsid w:val="00CB6F7A"/>
    <w:rsid w:val="00CB708B"/>
    <w:rsid w:val="00CB7DAA"/>
    <w:rsid w:val="00CC024F"/>
    <w:rsid w:val="00CC179E"/>
    <w:rsid w:val="00CC239D"/>
    <w:rsid w:val="00CC25E9"/>
    <w:rsid w:val="00CC3BB0"/>
    <w:rsid w:val="00CC53E8"/>
    <w:rsid w:val="00CC5467"/>
    <w:rsid w:val="00CC5577"/>
    <w:rsid w:val="00CC6158"/>
    <w:rsid w:val="00CC74A7"/>
    <w:rsid w:val="00CC7901"/>
    <w:rsid w:val="00CC7EE0"/>
    <w:rsid w:val="00CD0321"/>
    <w:rsid w:val="00CD06A3"/>
    <w:rsid w:val="00CD06C0"/>
    <w:rsid w:val="00CD0964"/>
    <w:rsid w:val="00CD1136"/>
    <w:rsid w:val="00CD140C"/>
    <w:rsid w:val="00CD1B2C"/>
    <w:rsid w:val="00CD2E32"/>
    <w:rsid w:val="00CD2E36"/>
    <w:rsid w:val="00CD2E54"/>
    <w:rsid w:val="00CD3465"/>
    <w:rsid w:val="00CD397E"/>
    <w:rsid w:val="00CD3B44"/>
    <w:rsid w:val="00CD443D"/>
    <w:rsid w:val="00CD48A1"/>
    <w:rsid w:val="00CD7C75"/>
    <w:rsid w:val="00CE00C9"/>
    <w:rsid w:val="00CE03E2"/>
    <w:rsid w:val="00CE0545"/>
    <w:rsid w:val="00CE1763"/>
    <w:rsid w:val="00CE1EE4"/>
    <w:rsid w:val="00CE2744"/>
    <w:rsid w:val="00CE2C8C"/>
    <w:rsid w:val="00CE2ED2"/>
    <w:rsid w:val="00CE309F"/>
    <w:rsid w:val="00CE32A7"/>
    <w:rsid w:val="00CE34E4"/>
    <w:rsid w:val="00CE35D6"/>
    <w:rsid w:val="00CE3CF2"/>
    <w:rsid w:val="00CE4221"/>
    <w:rsid w:val="00CE4561"/>
    <w:rsid w:val="00CE45DA"/>
    <w:rsid w:val="00CE4FBB"/>
    <w:rsid w:val="00CE52CC"/>
    <w:rsid w:val="00CE5C3C"/>
    <w:rsid w:val="00CE6176"/>
    <w:rsid w:val="00CE6237"/>
    <w:rsid w:val="00CE627C"/>
    <w:rsid w:val="00CE64F1"/>
    <w:rsid w:val="00CE65DA"/>
    <w:rsid w:val="00CE69F8"/>
    <w:rsid w:val="00CE6CE4"/>
    <w:rsid w:val="00CE6EDC"/>
    <w:rsid w:val="00CE7810"/>
    <w:rsid w:val="00CE7B86"/>
    <w:rsid w:val="00CE7BA4"/>
    <w:rsid w:val="00CF0AF6"/>
    <w:rsid w:val="00CF201D"/>
    <w:rsid w:val="00CF2401"/>
    <w:rsid w:val="00CF2729"/>
    <w:rsid w:val="00CF2D5D"/>
    <w:rsid w:val="00CF2FB9"/>
    <w:rsid w:val="00CF3344"/>
    <w:rsid w:val="00CF43B3"/>
    <w:rsid w:val="00CF454C"/>
    <w:rsid w:val="00CF464D"/>
    <w:rsid w:val="00CF49C1"/>
    <w:rsid w:val="00CF4C9C"/>
    <w:rsid w:val="00CF4D19"/>
    <w:rsid w:val="00CF4F17"/>
    <w:rsid w:val="00CF5DDA"/>
    <w:rsid w:val="00CF777F"/>
    <w:rsid w:val="00D00707"/>
    <w:rsid w:val="00D010C5"/>
    <w:rsid w:val="00D01264"/>
    <w:rsid w:val="00D014DE"/>
    <w:rsid w:val="00D01E6B"/>
    <w:rsid w:val="00D01FE8"/>
    <w:rsid w:val="00D022D8"/>
    <w:rsid w:val="00D0230C"/>
    <w:rsid w:val="00D0309A"/>
    <w:rsid w:val="00D036A3"/>
    <w:rsid w:val="00D039DD"/>
    <w:rsid w:val="00D04474"/>
    <w:rsid w:val="00D046CF"/>
    <w:rsid w:val="00D0518E"/>
    <w:rsid w:val="00D0558F"/>
    <w:rsid w:val="00D05D7E"/>
    <w:rsid w:val="00D05DD1"/>
    <w:rsid w:val="00D05FE2"/>
    <w:rsid w:val="00D0629D"/>
    <w:rsid w:val="00D07822"/>
    <w:rsid w:val="00D07B39"/>
    <w:rsid w:val="00D102AB"/>
    <w:rsid w:val="00D108F1"/>
    <w:rsid w:val="00D1188E"/>
    <w:rsid w:val="00D12334"/>
    <w:rsid w:val="00D131F1"/>
    <w:rsid w:val="00D137F3"/>
    <w:rsid w:val="00D13B40"/>
    <w:rsid w:val="00D14082"/>
    <w:rsid w:val="00D14BFC"/>
    <w:rsid w:val="00D153EF"/>
    <w:rsid w:val="00D15683"/>
    <w:rsid w:val="00D15E24"/>
    <w:rsid w:val="00D173C2"/>
    <w:rsid w:val="00D17DD7"/>
    <w:rsid w:val="00D223C1"/>
    <w:rsid w:val="00D22652"/>
    <w:rsid w:val="00D22FE5"/>
    <w:rsid w:val="00D23112"/>
    <w:rsid w:val="00D23C5E"/>
    <w:rsid w:val="00D23E54"/>
    <w:rsid w:val="00D23FB3"/>
    <w:rsid w:val="00D242C9"/>
    <w:rsid w:val="00D245EA"/>
    <w:rsid w:val="00D24C01"/>
    <w:rsid w:val="00D25506"/>
    <w:rsid w:val="00D25508"/>
    <w:rsid w:val="00D2580C"/>
    <w:rsid w:val="00D259C6"/>
    <w:rsid w:val="00D25C52"/>
    <w:rsid w:val="00D26A7F"/>
    <w:rsid w:val="00D26C3A"/>
    <w:rsid w:val="00D271FA"/>
    <w:rsid w:val="00D27323"/>
    <w:rsid w:val="00D278FD"/>
    <w:rsid w:val="00D2790D"/>
    <w:rsid w:val="00D279FB"/>
    <w:rsid w:val="00D30C9E"/>
    <w:rsid w:val="00D31190"/>
    <w:rsid w:val="00D313E4"/>
    <w:rsid w:val="00D3171E"/>
    <w:rsid w:val="00D31728"/>
    <w:rsid w:val="00D3250B"/>
    <w:rsid w:val="00D329F0"/>
    <w:rsid w:val="00D32C1D"/>
    <w:rsid w:val="00D33451"/>
    <w:rsid w:val="00D33937"/>
    <w:rsid w:val="00D33A22"/>
    <w:rsid w:val="00D33A67"/>
    <w:rsid w:val="00D33F94"/>
    <w:rsid w:val="00D3466A"/>
    <w:rsid w:val="00D347DE"/>
    <w:rsid w:val="00D3481F"/>
    <w:rsid w:val="00D34B11"/>
    <w:rsid w:val="00D35668"/>
    <w:rsid w:val="00D35E46"/>
    <w:rsid w:val="00D36E61"/>
    <w:rsid w:val="00D36F57"/>
    <w:rsid w:val="00D40514"/>
    <w:rsid w:val="00D407F7"/>
    <w:rsid w:val="00D40F08"/>
    <w:rsid w:val="00D41727"/>
    <w:rsid w:val="00D41B4E"/>
    <w:rsid w:val="00D42A0B"/>
    <w:rsid w:val="00D42B5A"/>
    <w:rsid w:val="00D4335A"/>
    <w:rsid w:val="00D45613"/>
    <w:rsid w:val="00D45CEC"/>
    <w:rsid w:val="00D45F95"/>
    <w:rsid w:val="00D46B15"/>
    <w:rsid w:val="00D4741C"/>
    <w:rsid w:val="00D47D85"/>
    <w:rsid w:val="00D507B0"/>
    <w:rsid w:val="00D50E78"/>
    <w:rsid w:val="00D51CDC"/>
    <w:rsid w:val="00D52CE5"/>
    <w:rsid w:val="00D542E7"/>
    <w:rsid w:val="00D5451E"/>
    <w:rsid w:val="00D5457B"/>
    <w:rsid w:val="00D5466E"/>
    <w:rsid w:val="00D5473E"/>
    <w:rsid w:val="00D55633"/>
    <w:rsid w:val="00D55C19"/>
    <w:rsid w:val="00D56F99"/>
    <w:rsid w:val="00D57630"/>
    <w:rsid w:val="00D6002F"/>
    <w:rsid w:val="00D60469"/>
    <w:rsid w:val="00D60CAB"/>
    <w:rsid w:val="00D61436"/>
    <w:rsid w:val="00D6182C"/>
    <w:rsid w:val="00D61D68"/>
    <w:rsid w:val="00D61E6E"/>
    <w:rsid w:val="00D63E83"/>
    <w:rsid w:val="00D63EF6"/>
    <w:rsid w:val="00D64BD5"/>
    <w:rsid w:val="00D65014"/>
    <w:rsid w:val="00D661D2"/>
    <w:rsid w:val="00D66552"/>
    <w:rsid w:val="00D66C81"/>
    <w:rsid w:val="00D66F3B"/>
    <w:rsid w:val="00D66F43"/>
    <w:rsid w:val="00D67845"/>
    <w:rsid w:val="00D72171"/>
    <w:rsid w:val="00D72513"/>
    <w:rsid w:val="00D73132"/>
    <w:rsid w:val="00D7356E"/>
    <w:rsid w:val="00D73A92"/>
    <w:rsid w:val="00D743B8"/>
    <w:rsid w:val="00D74451"/>
    <w:rsid w:val="00D74471"/>
    <w:rsid w:val="00D74AA7"/>
    <w:rsid w:val="00D74D3D"/>
    <w:rsid w:val="00D75A71"/>
    <w:rsid w:val="00D75C8E"/>
    <w:rsid w:val="00D762DF"/>
    <w:rsid w:val="00D76EEF"/>
    <w:rsid w:val="00D771C3"/>
    <w:rsid w:val="00D7754B"/>
    <w:rsid w:val="00D80257"/>
    <w:rsid w:val="00D8031D"/>
    <w:rsid w:val="00D80473"/>
    <w:rsid w:val="00D80524"/>
    <w:rsid w:val="00D80960"/>
    <w:rsid w:val="00D80B84"/>
    <w:rsid w:val="00D80C6A"/>
    <w:rsid w:val="00D830CE"/>
    <w:rsid w:val="00D832F5"/>
    <w:rsid w:val="00D8470C"/>
    <w:rsid w:val="00D84C7D"/>
    <w:rsid w:val="00D84E74"/>
    <w:rsid w:val="00D84EC5"/>
    <w:rsid w:val="00D8566E"/>
    <w:rsid w:val="00D85706"/>
    <w:rsid w:val="00D85C64"/>
    <w:rsid w:val="00D86678"/>
    <w:rsid w:val="00D87CA0"/>
    <w:rsid w:val="00D87E54"/>
    <w:rsid w:val="00D87E66"/>
    <w:rsid w:val="00D907F8"/>
    <w:rsid w:val="00D919DC"/>
    <w:rsid w:val="00D92017"/>
    <w:rsid w:val="00D9247B"/>
    <w:rsid w:val="00D92FCE"/>
    <w:rsid w:val="00D93073"/>
    <w:rsid w:val="00D93CC5"/>
    <w:rsid w:val="00D93D41"/>
    <w:rsid w:val="00D93E5A"/>
    <w:rsid w:val="00D940E5"/>
    <w:rsid w:val="00D945DF"/>
    <w:rsid w:val="00D9504A"/>
    <w:rsid w:val="00D955A8"/>
    <w:rsid w:val="00D95812"/>
    <w:rsid w:val="00D95AE2"/>
    <w:rsid w:val="00D95C1D"/>
    <w:rsid w:val="00DA05C8"/>
    <w:rsid w:val="00DA0B5E"/>
    <w:rsid w:val="00DA0D23"/>
    <w:rsid w:val="00DA114E"/>
    <w:rsid w:val="00DA1257"/>
    <w:rsid w:val="00DA185F"/>
    <w:rsid w:val="00DA1F4F"/>
    <w:rsid w:val="00DA21F3"/>
    <w:rsid w:val="00DA22C7"/>
    <w:rsid w:val="00DA24F5"/>
    <w:rsid w:val="00DA3742"/>
    <w:rsid w:val="00DA378A"/>
    <w:rsid w:val="00DA3FE4"/>
    <w:rsid w:val="00DA4365"/>
    <w:rsid w:val="00DA5312"/>
    <w:rsid w:val="00DA6106"/>
    <w:rsid w:val="00DA625A"/>
    <w:rsid w:val="00DA6B68"/>
    <w:rsid w:val="00DA7626"/>
    <w:rsid w:val="00DB0BF3"/>
    <w:rsid w:val="00DB0E4F"/>
    <w:rsid w:val="00DB1859"/>
    <w:rsid w:val="00DB1FA1"/>
    <w:rsid w:val="00DB207C"/>
    <w:rsid w:val="00DB2347"/>
    <w:rsid w:val="00DB30E6"/>
    <w:rsid w:val="00DB446E"/>
    <w:rsid w:val="00DB4667"/>
    <w:rsid w:val="00DB5FE2"/>
    <w:rsid w:val="00DB63CA"/>
    <w:rsid w:val="00DB648C"/>
    <w:rsid w:val="00DB659F"/>
    <w:rsid w:val="00DB6839"/>
    <w:rsid w:val="00DB69FC"/>
    <w:rsid w:val="00DB6E22"/>
    <w:rsid w:val="00DB6E91"/>
    <w:rsid w:val="00DB7609"/>
    <w:rsid w:val="00DB7E36"/>
    <w:rsid w:val="00DC0823"/>
    <w:rsid w:val="00DC39EC"/>
    <w:rsid w:val="00DC4738"/>
    <w:rsid w:val="00DC579C"/>
    <w:rsid w:val="00DC60A9"/>
    <w:rsid w:val="00DC6821"/>
    <w:rsid w:val="00DD0BF2"/>
    <w:rsid w:val="00DD0EF9"/>
    <w:rsid w:val="00DD1EA7"/>
    <w:rsid w:val="00DD2D8B"/>
    <w:rsid w:val="00DD51A3"/>
    <w:rsid w:val="00DD57E7"/>
    <w:rsid w:val="00DD5804"/>
    <w:rsid w:val="00DD5A23"/>
    <w:rsid w:val="00DD5A77"/>
    <w:rsid w:val="00DD5AC8"/>
    <w:rsid w:val="00DD69CA"/>
    <w:rsid w:val="00DD6F83"/>
    <w:rsid w:val="00DD77B5"/>
    <w:rsid w:val="00DE0D95"/>
    <w:rsid w:val="00DE1131"/>
    <w:rsid w:val="00DE1302"/>
    <w:rsid w:val="00DE14A9"/>
    <w:rsid w:val="00DE1AE4"/>
    <w:rsid w:val="00DE1DE8"/>
    <w:rsid w:val="00DE1ECE"/>
    <w:rsid w:val="00DE222A"/>
    <w:rsid w:val="00DE2DD4"/>
    <w:rsid w:val="00DE41C9"/>
    <w:rsid w:val="00DE4AEB"/>
    <w:rsid w:val="00DE4CBF"/>
    <w:rsid w:val="00DE4E91"/>
    <w:rsid w:val="00DE619A"/>
    <w:rsid w:val="00DE796A"/>
    <w:rsid w:val="00DE7C80"/>
    <w:rsid w:val="00DE7D77"/>
    <w:rsid w:val="00DE7F3C"/>
    <w:rsid w:val="00DF07E7"/>
    <w:rsid w:val="00DF07FC"/>
    <w:rsid w:val="00DF0E2E"/>
    <w:rsid w:val="00DF104C"/>
    <w:rsid w:val="00DF25A9"/>
    <w:rsid w:val="00DF26C4"/>
    <w:rsid w:val="00DF2BCD"/>
    <w:rsid w:val="00DF3118"/>
    <w:rsid w:val="00DF3225"/>
    <w:rsid w:val="00DF3444"/>
    <w:rsid w:val="00DF3B15"/>
    <w:rsid w:val="00DF4111"/>
    <w:rsid w:val="00DF4566"/>
    <w:rsid w:val="00DF480E"/>
    <w:rsid w:val="00DF49BD"/>
    <w:rsid w:val="00DF4FFB"/>
    <w:rsid w:val="00DF71BD"/>
    <w:rsid w:val="00DF7808"/>
    <w:rsid w:val="00E00177"/>
    <w:rsid w:val="00E002FD"/>
    <w:rsid w:val="00E0087A"/>
    <w:rsid w:val="00E00D01"/>
    <w:rsid w:val="00E00E4F"/>
    <w:rsid w:val="00E015FF"/>
    <w:rsid w:val="00E02473"/>
    <w:rsid w:val="00E02F0C"/>
    <w:rsid w:val="00E038DE"/>
    <w:rsid w:val="00E0393D"/>
    <w:rsid w:val="00E03977"/>
    <w:rsid w:val="00E0499A"/>
    <w:rsid w:val="00E050AB"/>
    <w:rsid w:val="00E05787"/>
    <w:rsid w:val="00E06354"/>
    <w:rsid w:val="00E06ACB"/>
    <w:rsid w:val="00E06B1A"/>
    <w:rsid w:val="00E06BDD"/>
    <w:rsid w:val="00E06C11"/>
    <w:rsid w:val="00E06FBE"/>
    <w:rsid w:val="00E0707B"/>
    <w:rsid w:val="00E070BB"/>
    <w:rsid w:val="00E07466"/>
    <w:rsid w:val="00E0780F"/>
    <w:rsid w:val="00E07AAA"/>
    <w:rsid w:val="00E07AC7"/>
    <w:rsid w:val="00E07ACE"/>
    <w:rsid w:val="00E100BA"/>
    <w:rsid w:val="00E109BE"/>
    <w:rsid w:val="00E10AFA"/>
    <w:rsid w:val="00E10BDB"/>
    <w:rsid w:val="00E10FAA"/>
    <w:rsid w:val="00E115CC"/>
    <w:rsid w:val="00E1180D"/>
    <w:rsid w:val="00E11829"/>
    <w:rsid w:val="00E119B9"/>
    <w:rsid w:val="00E11A6A"/>
    <w:rsid w:val="00E11C2F"/>
    <w:rsid w:val="00E12727"/>
    <w:rsid w:val="00E1288D"/>
    <w:rsid w:val="00E12BCB"/>
    <w:rsid w:val="00E131EA"/>
    <w:rsid w:val="00E144B8"/>
    <w:rsid w:val="00E14935"/>
    <w:rsid w:val="00E14EC6"/>
    <w:rsid w:val="00E159AB"/>
    <w:rsid w:val="00E15A87"/>
    <w:rsid w:val="00E15B62"/>
    <w:rsid w:val="00E16DAA"/>
    <w:rsid w:val="00E16E78"/>
    <w:rsid w:val="00E16F57"/>
    <w:rsid w:val="00E174CE"/>
    <w:rsid w:val="00E179BE"/>
    <w:rsid w:val="00E2031C"/>
    <w:rsid w:val="00E20A81"/>
    <w:rsid w:val="00E20FF9"/>
    <w:rsid w:val="00E21079"/>
    <w:rsid w:val="00E22ECA"/>
    <w:rsid w:val="00E232A3"/>
    <w:rsid w:val="00E2338C"/>
    <w:rsid w:val="00E235AB"/>
    <w:rsid w:val="00E242E5"/>
    <w:rsid w:val="00E249F2"/>
    <w:rsid w:val="00E25803"/>
    <w:rsid w:val="00E25C33"/>
    <w:rsid w:val="00E25EBB"/>
    <w:rsid w:val="00E2625D"/>
    <w:rsid w:val="00E26A7E"/>
    <w:rsid w:val="00E26E28"/>
    <w:rsid w:val="00E273C7"/>
    <w:rsid w:val="00E27DCC"/>
    <w:rsid w:val="00E30150"/>
    <w:rsid w:val="00E302EF"/>
    <w:rsid w:val="00E3040E"/>
    <w:rsid w:val="00E30445"/>
    <w:rsid w:val="00E3080C"/>
    <w:rsid w:val="00E3102B"/>
    <w:rsid w:val="00E313B2"/>
    <w:rsid w:val="00E31744"/>
    <w:rsid w:val="00E31ABA"/>
    <w:rsid w:val="00E32411"/>
    <w:rsid w:val="00E326E6"/>
    <w:rsid w:val="00E328BF"/>
    <w:rsid w:val="00E33396"/>
    <w:rsid w:val="00E33872"/>
    <w:rsid w:val="00E3423B"/>
    <w:rsid w:val="00E34ABE"/>
    <w:rsid w:val="00E3585E"/>
    <w:rsid w:val="00E36471"/>
    <w:rsid w:val="00E37431"/>
    <w:rsid w:val="00E3797A"/>
    <w:rsid w:val="00E404F7"/>
    <w:rsid w:val="00E40985"/>
    <w:rsid w:val="00E41502"/>
    <w:rsid w:val="00E419F1"/>
    <w:rsid w:val="00E426EC"/>
    <w:rsid w:val="00E4370C"/>
    <w:rsid w:val="00E43736"/>
    <w:rsid w:val="00E450A3"/>
    <w:rsid w:val="00E45177"/>
    <w:rsid w:val="00E45A94"/>
    <w:rsid w:val="00E461A1"/>
    <w:rsid w:val="00E477A7"/>
    <w:rsid w:val="00E47A88"/>
    <w:rsid w:val="00E515B9"/>
    <w:rsid w:val="00E516EC"/>
    <w:rsid w:val="00E51B5D"/>
    <w:rsid w:val="00E52654"/>
    <w:rsid w:val="00E527C0"/>
    <w:rsid w:val="00E5308D"/>
    <w:rsid w:val="00E533A6"/>
    <w:rsid w:val="00E5353B"/>
    <w:rsid w:val="00E53585"/>
    <w:rsid w:val="00E537BA"/>
    <w:rsid w:val="00E54E69"/>
    <w:rsid w:val="00E5521D"/>
    <w:rsid w:val="00E555CD"/>
    <w:rsid w:val="00E5568A"/>
    <w:rsid w:val="00E557F8"/>
    <w:rsid w:val="00E559CA"/>
    <w:rsid w:val="00E55BBB"/>
    <w:rsid w:val="00E562C1"/>
    <w:rsid w:val="00E568E8"/>
    <w:rsid w:val="00E56974"/>
    <w:rsid w:val="00E56D72"/>
    <w:rsid w:val="00E57018"/>
    <w:rsid w:val="00E60701"/>
    <w:rsid w:val="00E60B75"/>
    <w:rsid w:val="00E60D08"/>
    <w:rsid w:val="00E61256"/>
    <w:rsid w:val="00E61539"/>
    <w:rsid w:val="00E61AC4"/>
    <w:rsid w:val="00E62663"/>
    <w:rsid w:val="00E627FC"/>
    <w:rsid w:val="00E62DE7"/>
    <w:rsid w:val="00E63A78"/>
    <w:rsid w:val="00E65194"/>
    <w:rsid w:val="00E65795"/>
    <w:rsid w:val="00E65B94"/>
    <w:rsid w:val="00E674F1"/>
    <w:rsid w:val="00E6760F"/>
    <w:rsid w:val="00E67708"/>
    <w:rsid w:val="00E70988"/>
    <w:rsid w:val="00E709E3"/>
    <w:rsid w:val="00E70EA2"/>
    <w:rsid w:val="00E7152C"/>
    <w:rsid w:val="00E71893"/>
    <w:rsid w:val="00E71CC8"/>
    <w:rsid w:val="00E71DF1"/>
    <w:rsid w:val="00E7254A"/>
    <w:rsid w:val="00E7298A"/>
    <w:rsid w:val="00E73193"/>
    <w:rsid w:val="00E749FF"/>
    <w:rsid w:val="00E74F7E"/>
    <w:rsid w:val="00E751A0"/>
    <w:rsid w:val="00E75BC4"/>
    <w:rsid w:val="00E770F4"/>
    <w:rsid w:val="00E778B1"/>
    <w:rsid w:val="00E77AB5"/>
    <w:rsid w:val="00E77C9C"/>
    <w:rsid w:val="00E80430"/>
    <w:rsid w:val="00E80DE8"/>
    <w:rsid w:val="00E80F27"/>
    <w:rsid w:val="00E82CAE"/>
    <w:rsid w:val="00E84951"/>
    <w:rsid w:val="00E84E78"/>
    <w:rsid w:val="00E8536C"/>
    <w:rsid w:val="00E8572A"/>
    <w:rsid w:val="00E85C21"/>
    <w:rsid w:val="00E8638F"/>
    <w:rsid w:val="00E864EC"/>
    <w:rsid w:val="00E865E5"/>
    <w:rsid w:val="00E87182"/>
    <w:rsid w:val="00E87608"/>
    <w:rsid w:val="00E87AD1"/>
    <w:rsid w:val="00E87CEE"/>
    <w:rsid w:val="00E87FE9"/>
    <w:rsid w:val="00E9042F"/>
    <w:rsid w:val="00E910B8"/>
    <w:rsid w:val="00E9117F"/>
    <w:rsid w:val="00E91270"/>
    <w:rsid w:val="00E92986"/>
    <w:rsid w:val="00E94EEE"/>
    <w:rsid w:val="00E956EB"/>
    <w:rsid w:val="00E95CBB"/>
    <w:rsid w:val="00E95FBD"/>
    <w:rsid w:val="00E96A18"/>
    <w:rsid w:val="00EA0281"/>
    <w:rsid w:val="00EA099A"/>
    <w:rsid w:val="00EA0A55"/>
    <w:rsid w:val="00EA0BCE"/>
    <w:rsid w:val="00EA129A"/>
    <w:rsid w:val="00EA1D03"/>
    <w:rsid w:val="00EA1EE9"/>
    <w:rsid w:val="00EA30F1"/>
    <w:rsid w:val="00EA3400"/>
    <w:rsid w:val="00EA34BA"/>
    <w:rsid w:val="00EA3616"/>
    <w:rsid w:val="00EA3A93"/>
    <w:rsid w:val="00EA418A"/>
    <w:rsid w:val="00EA5439"/>
    <w:rsid w:val="00EA5BB3"/>
    <w:rsid w:val="00EA5DC6"/>
    <w:rsid w:val="00EA60A9"/>
    <w:rsid w:val="00EA74FA"/>
    <w:rsid w:val="00EA77B0"/>
    <w:rsid w:val="00EB02A2"/>
    <w:rsid w:val="00EB04D3"/>
    <w:rsid w:val="00EB065B"/>
    <w:rsid w:val="00EB0726"/>
    <w:rsid w:val="00EB1414"/>
    <w:rsid w:val="00EB1C0C"/>
    <w:rsid w:val="00EB1E31"/>
    <w:rsid w:val="00EB1F4C"/>
    <w:rsid w:val="00EB239B"/>
    <w:rsid w:val="00EB2E16"/>
    <w:rsid w:val="00EB3050"/>
    <w:rsid w:val="00EB346C"/>
    <w:rsid w:val="00EB34D9"/>
    <w:rsid w:val="00EB43D6"/>
    <w:rsid w:val="00EB4483"/>
    <w:rsid w:val="00EB4485"/>
    <w:rsid w:val="00EB4B18"/>
    <w:rsid w:val="00EB4FE3"/>
    <w:rsid w:val="00EB56BF"/>
    <w:rsid w:val="00EB57ED"/>
    <w:rsid w:val="00EB6280"/>
    <w:rsid w:val="00EB7B63"/>
    <w:rsid w:val="00EC0C5B"/>
    <w:rsid w:val="00EC1802"/>
    <w:rsid w:val="00EC2DC6"/>
    <w:rsid w:val="00EC33ED"/>
    <w:rsid w:val="00EC34F0"/>
    <w:rsid w:val="00EC3D45"/>
    <w:rsid w:val="00EC3FAC"/>
    <w:rsid w:val="00EC3FBE"/>
    <w:rsid w:val="00EC4114"/>
    <w:rsid w:val="00EC413D"/>
    <w:rsid w:val="00EC4522"/>
    <w:rsid w:val="00EC4676"/>
    <w:rsid w:val="00EC581D"/>
    <w:rsid w:val="00EC5AAD"/>
    <w:rsid w:val="00EC5EB7"/>
    <w:rsid w:val="00EC67C6"/>
    <w:rsid w:val="00EC7175"/>
    <w:rsid w:val="00EC7176"/>
    <w:rsid w:val="00EC7742"/>
    <w:rsid w:val="00EC788D"/>
    <w:rsid w:val="00EC7D6C"/>
    <w:rsid w:val="00ED0B4C"/>
    <w:rsid w:val="00ED1E93"/>
    <w:rsid w:val="00ED2427"/>
    <w:rsid w:val="00ED255A"/>
    <w:rsid w:val="00ED262C"/>
    <w:rsid w:val="00ED2754"/>
    <w:rsid w:val="00ED2CC5"/>
    <w:rsid w:val="00ED33F6"/>
    <w:rsid w:val="00ED3598"/>
    <w:rsid w:val="00ED3991"/>
    <w:rsid w:val="00ED40B6"/>
    <w:rsid w:val="00ED5492"/>
    <w:rsid w:val="00ED64BF"/>
    <w:rsid w:val="00ED65C9"/>
    <w:rsid w:val="00ED67C1"/>
    <w:rsid w:val="00ED6D92"/>
    <w:rsid w:val="00ED76AA"/>
    <w:rsid w:val="00ED7BCD"/>
    <w:rsid w:val="00EE0A5A"/>
    <w:rsid w:val="00EE157E"/>
    <w:rsid w:val="00EE1BC3"/>
    <w:rsid w:val="00EE1C0D"/>
    <w:rsid w:val="00EE1CA3"/>
    <w:rsid w:val="00EE2285"/>
    <w:rsid w:val="00EE291C"/>
    <w:rsid w:val="00EE2A40"/>
    <w:rsid w:val="00EE2E39"/>
    <w:rsid w:val="00EE30E6"/>
    <w:rsid w:val="00EE32D6"/>
    <w:rsid w:val="00EE3C28"/>
    <w:rsid w:val="00EE3C8D"/>
    <w:rsid w:val="00EE4AE6"/>
    <w:rsid w:val="00EE5359"/>
    <w:rsid w:val="00EE58D5"/>
    <w:rsid w:val="00EE5A34"/>
    <w:rsid w:val="00EE6A23"/>
    <w:rsid w:val="00EE71DC"/>
    <w:rsid w:val="00EE7588"/>
    <w:rsid w:val="00EE7DD8"/>
    <w:rsid w:val="00EF011D"/>
    <w:rsid w:val="00EF0401"/>
    <w:rsid w:val="00EF0428"/>
    <w:rsid w:val="00EF059E"/>
    <w:rsid w:val="00EF05F6"/>
    <w:rsid w:val="00EF0D4E"/>
    <w:rsid w:val="00EF0D75"/>
    <w:rsid w:val="00EF1739"/>
    <w:rsid w:val="00EF27AA"/>
    <w:rsid w:val="00EF2B4F"/>
    <w:rsid w:val="00EF2CF9"/>
    <w:rsid w:val="00EF2DD4"/>
    <w:rsid w:val="00EF399B"/>
    <w:rsid w:val="00EF3AD0"/>
    <w:rsid w:val="00EF4159"/>
    <w:rsid w:val="00EF4503"/>
    <w:rsid w:val="00EF4680"/>
    <w:rsid w:val="00EF4A1D"/>
    <w:rsid w:val="00EF4C17"/>
    <w:rsid w:val="00EF5C8A"/>
    <w:rsid w:val="00EF6747"/>
    <w:rsid w:val="00EF7822"/>
    <w:rsid w:val="00EF78A7"/>
    <w:rsid w:val="00EF7A3F"/>
    <w:rsid w:val="00EF7C2A"/>
    <w:rsid w:val="00EF7EC8"/>
    <w:rsid w:val="00F00930"/>
    <w:rsid w:val="00F00996"/>
    <w:rsid w:val="00F00B7A"/>
    <w:rsid w:val="00F00E5A"/>
    <w:rsid w:val="00F01A04"/>
    <w:rsid w:val="00F01ADE"/>
    <w:rsid w:val="00F01D63"/>
    <w:rsid w:val="00F02781"/>
    <w:rsid w:val="00F031F9"/>
    <w:rsid w:val="00F03276"/>
    <w:rsid w:val="00F032A3"/>
    <w:rsid w:val="00F04BC2"/>
    <w:rsid w:val="00F04D70"/>
    <w:rsid w:val="00F05683"/>
    <w:rsid w:val="00F05C91"/>
    <w:rsid w:val="00F05D76"/>
    <w:rsid w:val="00F05EA7"/>
    <w:rsid w:val="00F06171"/>
    <w:rsid w:val="00F063B4"/>
    <w:rsid w:val="00F0750F"/>
    <w:rsid w:val="00F075A7"/>
    <w:rsid w:val="00F077C1"/>
    <w:rsid w:val="00F11CF1"/>
    <w:rsid w:val="00F11F08"/>
    <w:rsid w:val="00F1200B"/>
    <w:rsid w:val="00F12A43"/>
    <w:rsid w:val="00F1315A"/>
    <w:rsid w:val="00F13CBC"/>
    <w:rsid w:val="00F13E22"/>
    <w:rsid w:val="00F15F24"/>
    <w:rsid w:val="00F168D9"/>
    <w:rsid w:val="00F16EA3"/>
    <w:rsid w:val="00F1797D"/>
    <w:rsid w:val="00F200A5"/>
    <w:rsid w:val="00F207C2"/>
    <w:rsid w:val="00F2088C"/>
    <w:rsid w:val="00F208BE"/>
    <w:rsid w:val="00F20C29"/>
    <w:rsid w:val="00F21944"/>
    <w:rsid w:val="00F21A7F"/>
    <w:rsid w:val="00F21EF3"/>
    <w:rsid w:val="00F22081"/>
    <w:rsid w:val="00F22E9B"/>
    <w:rsid w:val="00F23558"/>
    <w:rsid w:val="00F2461E"/>
    <w:rsid w:val="00F2489E"/>
    <w:rsid w:val="00F249AF"/>
    <w:rsid w:val="00F24A40"/>
    <w:rsid w:val="00F2506A"/>
    <w:rsid w:val="00F25A99"/>
    <w:rsid w:val="00F25B71"/>
    <w:rsid w:val="00F26BCE"/>
    <w:rsid w:val="00F26C96"/>
    <w:rsid w:val="00F270A6"/>
    <w:rsid w:val="00F2740F"/>
    <w:rsid w:val="00F2749B"/>
    <w:rsid w:val="00F277C7"/>
    <w:rsid w:val="00F30729"/>
    <w:rsid w:val="00F30B2F"/>
    <w:rsid w:val="00F319D9"/>
    <w:rsid w:val="00F31ACB"/>
    <w:rsid w:val="00F31E66"/>
    <w:rsid w:val="00F32861"/>
    <w:rsid w:val="00F339D1"/>
    <w:rsid w:val="00F33BDB"/>
    <w:rsid w:val="00F34A97"/>
    <w:rsid w:val="00F34E09"/>
    <w:rsid w:val="00F35056"/>
    <w:rsid w:val="00F35C4B"/>
    <w:rsid w:val="00F376C0"/>
    <w:rsid w:val="00F37B95"/>
    <w:rsid w:val="00F37EB6"/>
    <w:rsid w:val="00F40174"/>
    <w:rsid w:val="00F40837"/>
    <w:rsid w:val="00F4139B"/>
    <w:rsid w:val="00F41F93"/>
    <w:rsid w:val="00F4330B"/>
    <w:rsid w:val="00F4376E"/>
    <w:rsid w:val="00F43C1B"/>
    <w:rsid w:val="00F44327"/>
    <w:rsid w:val="00F44976"/>
    <w:rsid w:val="00F44B14"/>
    <w:rsid w:val="00F44B60"/>
    <w:rsid w:val="00F45957"/>
    <w:rsid w:val="00F45A0A"/>
    <w:rsid w:val="00F45E4D"/>
    <w:rsid w:val="00F470FA"/>
    <w:rsid w:val="00F504F7"/>
    <w:rsid w:val="00F5071E"/>
    <w:rsid w:val="00F5094B"/>
    <w:rsid w:val="00F50B3D"/>
    <w:rsid w:val="00F523C8"/>
    <w:rsid w:val="00F527CC"/>
    <w:rsid w:val="00F52815"/>
    <w:rsid w:val="00F52B7E"/>
    <w:rsid w:val="00F52DF2"/>
    <w:rsid w:val="00F532C0"/>
    <w:rsid w:val="00F537B2"/>
    <w:rsid w:val="00F5384D"/>
    <w:rsid w:val="00F53B5B"/>
    <w:rsid w:val="00F53E6F"/>
    <w:rsid w:val="00F5403F"/>
    <w:rsid w:val="00F54C30"/>
    <w:rsid w:val="00F56DCB"/>
    <w:rsid w:val="00F57185"/>
    <w:rsid w:val="00F572C6"/>
    <w:rsid w:val="00F574EC"/>
    <w:rsid w:val="00F5779D"/>
    <w:rsid w:val="00F57843"/>
    <w:rsid w:val="00F60458"/>
    <w:rsid w:val="00F611E4"/>
    <w:rsid w:val="00F615F0"/>
    <w:rsid w:val="00F61BC0"/>
    <w:rsid w:val="00F61BE8"/>
    <w:rsid w:val="00F61C33"/>
    <w:rsid w:val="00F62791"/>
    <w:rsid w:val="00F6341F"/>
    <w:rsid w:val="00F635DD"/>
    <w:rsid w:val="00F64732"/>
    <w:rsid w:val="00F64949"/>
    <w:rsid w:val="00F6497B"/>
    <w:rsid w:val="00F65553"/>
    <w:rsid w:val="00F65ACA"/>
    <w:rsid w:val="00F67024"/>
    <w:rsid w:val="00F67424"/>
    <w:rsid w:val="00F67428"/>
    <w:rsid w:val="00F70677"/>
    <w:rsid w:val="00F70961"/>
    <w:rsid w:val="00F712D8"/>
    <w:rsid w:val="00F71452"/>
    <w:rsid w:val="00F7161F"/>
    <w:rsid w:val="00F7163B"/>
    <w:rsid w:val="00F724B4"/>
    <w:rsid w:val="00F727C7"/>
    <w:rsid w:val="00F733C3"/>
    <w:rsid w:val="00F735C1"/>
    <w:rsid w:val="00F73CFC"/>
    <w:rsid w:val="00F7450F"/>
    <w:rsid w:val="00F74C55"/>
    <w:rsid w:val="00F753E2"/>
    <w:rsid w:val="00F754AC"/>
    <w:rsid w:val="00F7558C"/>
    <w:rsid w:val="00F756C3"/>
    <w:rsid w:val="00F759D2"/>
    <w:rsid w:val="00F759E1"/>
    <w:rsid w:val="00F75C94"/>
    <w:rsid w:val="00F7644C"/>
    <w:rsid w:val="00F76604"/>
    <w:rsid w:val="00F7670F"/>
    <w:rsid w:val="00F768EE"/>
    <w:rsid w:val="00F76B49"/>
    <w:rsid w:val="00F77CCF"/>
    <w:rsid w:val="00F77D51"/>
    <w:rsid w:val="00F77E2E"/>
    <w:rsid w:val="00F8037F"/>
    <w:rsid w:val="00F80474"/>
    <w:rsid w:val="00F808BC"/>
    <w:rsid w:val="00F809F8"/>
    <w:rsid w:val="00F80EED"/>
    <w:rsid w:val="00F81893"/>
    <w:rsid w:val="00F82038"/>
    <w:rsid w:val="00F826CE"/>
    <w:rsid w:val="00F82BDF"/>
    <w:rsid w:val="00F82D90"/>
    <w:rsid w:val="00F82FD2"/>
    <w:rsid w:val="00F83A0E"/>
    <w:rsid w:val="00F83CF1"/>
    <w:rsid w:val="00F83E06"/>
    <w:rsid w:val="00F8423B"/>
    <w:rsid w:val="00F843E1"/>
    <w:rsid w:val="00F84CF9"/>
    <w:rsid w:val="00F85A62"/>
    <w:rsid w:val="00F85D63"/>
    <w:rsid w:val="00F86B6C"/>
    <w:rsid w:val="00F86BA0"/>
    <w:rsid w:val="00F876BA"/>
    <w:rsid w:val="00F87E59"/>
    <w:rsid w:val="00F903F4"/>
    <w:rsid w:val="00F90BFB"/>
    <w:rsid w:val="00F9203D"/>
    <w:rsid w:val="00F92219"/>
    <w:rsid w:val="00F92559"/>
    <w:rsid w:val="00F92C0B"/>
    <w:rsid w:val="00F93488"/>
    <w:rsid w:val="00F934B5"/>
    <w:rsid w:val="00F9373D"/>
    <w:rsid w:val="00F9387B"/>
    <w:rsid w:val="00F93925"/>
    <w:rsid w:val="00F94F96"/>
    <w:rsid w:val="00F94FD7"/>
    <w:rsid w:val="00F95282"/>
    <w:rsid w:val="00F9650F"/>
    <w:rsid w:val="00F965DA"/>
    <w:rsid w:val="00F965FC"/>
    <w:rsid w:val="00F97344"/>
    <w:rsid w:val="00F975C7"/>
    <w:rsid w:val="00FA1100"/>
    <w:rsid w:val="00FA1273"/>
    <w:rsid w:val="00FA145A"/>
    <w:rsid w:val="00FA2268"/>
    <w:rsid w:val="00FA25B3"/>
    <w:rsid w:val="00FA373E"/>
    <w:rsid w:val="00FA3813"/>
    <w:rsid w:val="00FA3EC8"/>
    <w:rsid w:val="00FA47CA"/>
    <w:rsid w:val="00FA4B76"/>
    <w:rsid w:val="00FA5040"/>
    <w:rsid w:val="00FA53A1"/>
    <w:rsid w:val="00FA5C97"/>
    <w:rsid w:val="00FA5D62"/>
    <w:rsid w:val="00FA6D85"/>
    <w:rsid w:val="00FA6E01"/>
    <w:rsid w:val="00FA71A0"/>
    <w:rsid w:val="00FA78D4"/>
    <w:rsid w:val="00FA7C70"/>
    <w:rsid w:val="00FB037D"/>
    <w:rsid w:val="00FB0E14"/>
    <w:rsid w:val="00FB16FD"/>
    <w:rsid w:val="00FB1C69"/>
    <w:rsid w:val="00FB268B"/>
    <w:rsid w:val="00FB2F8E"/>
    <w:rsid w:val="00FB3497"/>
    <w:rsid w:val="00FB35AA"/>
    <w:rsid w:val="00FB3679"/>
    <w:rsid w:val="00FB3B46"/>
    <w:rsid w:val="00FB457A"/>
    <w:rsid w:val="00FB46F8"/>
    <w:rsid w:val="00FB489E"/>
    <w:rsid w:val="00FB4F1E"/>
    <w:rsid w:val="00FB5A48"/>
    <w:rsid w:val="00FB5D3A"/>
    <w:rsid w:val="00FB60FD"/>
    <w:rsid w:val="00FB69F7"/>
    <w:rsid w:val="00FB70F9"/>
    <w:rsid w:val="00FB7BEB"/>
    <w:rsid w:val="00FC0E62"/>
    <w:rsid w:val="00FC2B14"/>
    <w:rsid w:val="00FC3609"/>
    <w:rsid w:val="00FC3760"/>
    <w:rsid w:val="00FC3F1D"/>
    <w:rsid w:val="00FC47AA"/>
    <w:rsid w:val="00FC557F"/>
    <w:rsid w:val="00FC6A23"/>
    <w:rsid w:val="00FC6A71"/>
    <w:rsid w:val="00FC6D5F"/>
    <w:rsid w:val="00FC75E4"/>
    <w:rsid w:val="00FC78F3"/>
    <w:rsid w:val="00FC7ACB"/>
    <w:rsid w:val="00FC7ACE"/>
    <w:rsid w:val="00FD1585"/>
    <w:rsid w:val="00FD1A19"/>
    <w:rsid w:val="00FD1E95"/>
    <w:rsid w:val="00FD2C94"/>
    <w:rsid w:val="00FD2F23"/>
    <w:rsid w:val="00FD34C3"/>
    <w:rsid w:val="00FD3601"/>
    <w:rsid w:val="00FD37B2"/>
    <w:rsid w:val="00FD3883"/>
    <w:rsid w:val="00FD4849"/>
    <w:rsid w:val="00FD4F17"/>
    <w:rsid w:val="00FD5143"/>
    <w:rsid w:val="00FD5DC0"/>
    <w:rsid w:val="00FD6897"/>
    <w:rsid w:val="00FD70E8"/>
    <w:rsid w:val="00FD7864"/>
    <w:rsid w:val="00FE0BA3"/>
    <w:rsid w:val="00FE134A"/>
    <w:rsid w:val="00FE13C4"/>
    <w:rsid w:val="00FE2F49"/>
    <w:rsid w:val="00FE30D6"/>
    <w:rsid w:val="00FE38C6"/>
    <w:rsid w:val="00FE3C8B"/>
    <w:rsid w:val="00FE48CB"/>
    <w:rsid w:val="00FE4AD4"/>
    <w:rsid w:val="00FE4D00"/>
    <w:rsid w:val="00FE50FD"/>
    <w:rsid w:val="00FE5108"/>
    <w:rsid w:val="00FE539C"/>
    <w:rsid w:val="00FE6230"/>
    <w:rsid w:val="00FE6826"/>
    <w:rsid w:val="00FE6EE5"/>
    <w:rsid w:val="00FE751B"/>
    <w:rsid w:val="00FE75F5"/>
    <w:rsid w:val="00FE7B96"/>
    <w:rsid w:val="00FF029D"/>
    <w:rsid w:val="00FF05FC"/>
    <w:rsid w:val="00FF0803"/>
    <w:rsid w:val="00FF0D47"/>
    <w:rsid w:val="00FF0FE9"/>
    <w:rsid w:val="00FF211D"/>
    <w:rsid w:val="00FF2BE6"/>
    <w:rsid w:val="00FF2E6E"/>
    <w:rsid w:val="00FF3639"/>
    <w:rsid w:val="00FF3D3D"/>
    <w:rsid w:val="00FF5005"/>
    <w:rsid w:val="00FF51D3"/>
    <w:rsid w:val="00FF5BF8"/>
    <w:rsid w:val="00FF6381"/>
    <w:rsid w:val="00FF6896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68CBB"/>
  <w15:chartTrackingRefBased/>
  <w15:docId w15:val="{CC34C75D-4354-4C67-9A53-5E102A9B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uiPriority w:val="99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qFormat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aliases w:val="DAR007"/>
    <w:basedOn w:val="Normlntabulka"/>
    <w:uiPriority w:val="9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  <w:style w:type="table" w:customStyle="1" w:styleId="Mkatabulky3">
    <w:name w:val="Mřížka tabulky3"/>
    <w:basedOn w:val="Normlntabulka"/>
    <w:next w:val="Mkatabulky"/>
    <w:uiPriority w:val="99"/>
    <w:rsid w:val="00EE157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335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501EB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99"/>
    <w:rsid w:val="0069620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FA3EC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99"/>
    <w:rsid w:val="00A3791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99"/>
    <w:rsid w:val="00CD443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F611E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99"/>
    <w:rsid w:val="00F73CF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1">
    <w:name w:val="Mřížka tabulky61"/>
    <w:basedOn w:val="Normlntabulka"/>
    <w:next w:val="Mkatabulky"/>
    <w:uiPriority w:val="99"/>
    <w:rsid w:val="009D53D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99"/>
    <w:rsid w:val="00E60D0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1">
    <w:name w:val="Mřížka tabulky71"/>
    <w:basedOn w:val="Normlntabulka"/>
    <w:next w:val="Mkatabulky"/>
    <w:uiPriority w:val="99"/>
    <w:rsid w:val="002872D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7046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TableZchn">
    <w:name w:val="Rep Table Zchn"/>
    <w:link w:val="RepTable"/>
    <w:locked/>
    <w:rsid w:val="00622F0C"/>
    <w:rPr>
      <w:noProof/>
      <w:lang w:val="en-US"/>
    </w:rPr>
  </w:style>
  <w:style w:type="paragraph" w:customStyle="1" w:styleId="RepTable">
    <w:name w:val="Rep Table"/>
    <w:basedOn w:val="Normln"/>
    <w:link w:val="RepTableZchn"/>
    <w:qFormat/>
    <w:rsid w:val="00622F0C"/>
    <w:pPr>
      <w:widowControl w:val="0"/>
    </w:pPr>
    <w:rPr>
      <w:rFonts w:ascii="Calibri" w:eastAsia="Calibri" w:hAnsi="Calibri"/>
      <w:noProof/>
      <w:sz w:val="20"/>
      <w:szCs w:val="20"/>
      <w:lang w:val="en-US"/>
    </w:rPr>
  </w:style>
  <w:style w:type="table" w:customStyle="1" w:styleId="Mkatabulky10">
    <w:name w:val="Mřížka tabulky10"/>
    <w:basedOn w:val="Normlntabulka"/>
    <w:next w:val="Mkatabulky"/>
    <w:uiPriority w:val="99"/>
    <w:rsid w:val="00F808B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99"/>
    <w:rsid w:val="00152A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8238D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1">
    <w:name w:val="Mřížka tabulky121"/>
    <w:basedOn w:val="Normlntabulka"/>
    <w:next w:val="Mkatabulky"/>
    <w:uiPriority w:val="99"/>
    <w:rsid w:val="00B0157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99"/>
    <w:rsid w:val="00950224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2">
    <w:name w:val="Mřížka tabulky122"/>
    <w:basedOn w:val="Normlntabulka"/>
    <w:next w:val="Mkatabulky"/>
    <w:uiPriority w:val="99"/>
    <w:rsid w:val="00A224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next w:val="Mkatabulky"/>
    <w:uiPriority w:val="99"/>
    <w:rsid w:val="0035755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3">
    <w:name w:val="Mřížka tabulky113"/>
    <w:basedOn w:val="Normlntabulka"/>
    <w:next w:val="Mkatabulky"/>
    <w:uiPriority w:val="39"/>
    <w:rsid w:val="00044B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99"/>
    <w:rsid w:val="004C79D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99"/>
    <w:rsid w:val="00A34BA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99"/>
    <w:rsid w:val="00FA1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99"/>
    <w:rsid w:val="00D93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4">
    <w:name w:val="Mřížka tabulky114"/>
    <w:basedOn w:val="Normlntabulka"/>
    <w:next w:val="Mkatabulky"/>
    <w:uiPriority w:val="99"/>
    <w:rsid w:val="00233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99"/>
    <w:rsid w:val="008A51B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99"/>
    <w:rsid w:val="002F466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5">
    <w:name w:val="Mřížka tabulky115"/>
    <w:basedOn w:val="Normlntabulka"/>
    <w:next w:val="Mkatabulky"/>
    <w:uiPriority w:val="99"/>
    <w:rsid w:val="00B637F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3">
    <w:name w:val="Mřížka tabulky123"/>
    <w:basedOn w:val="Normlntabulka"/>
    <w:next w:val="Mkatabulky"/>
    <w:uiPriority w:val="99"/>
    <w:rsid w:val="00C369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4">
    <w:name w:val="Mřížka tabulky124"/>
    <w:basedOn w:val="Normlntabulka"/>
    <w:next w:val="Mkatabulky"/>
    <w:uiPriority w:val="99"/>
    <w:rsid w:val="001C239F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Mkatabulky"/>
    <w:uiPriority w:val="99"/>
    <w:rsid w:val="003A285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1">
    <w:name w:val="Mřížka tabulky131"/>
    <w:basedOn w:val="Normlntabulka"/>
    <w:next w:val="Mkatabulky"/>
    <w:uiPriority w:val="99"/>
    <w:rsid w:val="00204D5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5">
    <w:name w:val="Mřížka tabulky125"/>
    <w:basedOn w:val="Normlntabulka"/>
    <w:next w:val="Mkatabulky"/>
    <w:uiPriority w:val="99"/>
    <w:rsid w:val="00620C3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6">
    <w:name w:val="Mřížka tabulky126"/>
    <w:basedOn w:val="Normlntabulka"/>
    <w:next w:val="Mkatabulky"/>
    <w:uiPriority w:val="99"/>
    <w:rsid w:val="0084568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7">
    <w:name w:val="Mřížka tabulky127"/>
    <w:basedOn w:val="Normlntabulka"/>
    <w:next w:val="Mkatabulky"/>
    <w:uiPriority w:val="99"/>
    <w:rsid w:val="001B53F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9">
    <w:name w:val="Mřížka tabulky19"/>
    <w:basedOn w:val="Normlntabulka"/>
    <w:next w:val="Mkatabulky"/>
    <w:uiPriority w:val="99"/>
    <w:rsid w:val="00C928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6">
    <w:name w:val="Mřížka tabulky116"/>
    <w:basedOn w:val="Normlntabulka"/>
    <w:next w:val="Mkatabulky"/>
    <w:uiPriority w:val="99"/>
    <w:rsid w:val="001E330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3">
    <w:name w:val="Mřížka tabulky23"/>
    <w:basedOn w:val="Normlntabulka"/>
    <w:next w:val="Mkatabulky"/>
    <w:uiPriority w:val="39"/>
    <w:rsid w:val="00704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8">
    <w:name w:val="Mřížka tabulky128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2">
    <w:name w:val="Mřížka tabulky132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4">
    <w:name w:val="Mřížka tabulky24"/>
    <w:basedOn w:val="Normlntabulka"/>
    <w:next w:val="Mkatabulky"/>
    <w:uiPriority w:val="99"/>
    <w:rsid w:val="008C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3">
    <w:name w:val="Mřížka tabulky43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Dossier">
    <w:name w:val="Normal Dossier"/>
    <w:basedOn w:val="Normln"/>
    <w:rsid w:val="00B9287F"/>
    <w:pPr>
      <w:overflowPunct w:val="0"/>
      <w:autoSpaceDE w:val="0"/>
      <w:autoSpaceDN w:val="0"/>
      <w:adjustRightInd w:val="0"/>
      <w:snapToGrid w:val="0"/>
      <w:spacing w:before="120" w:after="120"/>
    </w:pPr>
    <w:rPr>
      <w:lang w:eastAsia="nl-NL"/>
    </w:rPr>
  </w:style>
  <w:style w:type="paragraph" w:customStyle="1" w:styleId="tl">
    <w:name w:val="Štýl"/>
    <w:rsid w:val="00657331"/>
    <w:pPr>
      <w:widowControl w:val="0"/>
      <w:autoSpaceDE w:val="0"/>
      <w:autoSpaceDN w:val="0"/>
      <w:adjustRightInd w:val="0"/>
    </w:pPr>
    <w:rPr>
      <w:rFonts w:ascii="Times New Roman" w:eastAsia="MS Mincho" w:hAnsi="Times New Roman" w:cs="Arial"/>
      <w:color w:val="000000"/>
      <w:kern w:val="28"/>
      <w:sz w:val="24"/>
      <w:szCs w:val="24"/>
      <w:lang w:val="sk-SK" w:eastAsia="sk-SK"/>
    </w:rPr>
  </w:style>
  <w:style w:type="table" w:customStyle="1" w:styleId="Mkatabulky25">
    <w:name w:val="Mřížka tabulky25"/>
    <w:basedOn w:val="Normlntabulka"/>
    <w:uiPriority w:val="39"/>
    <w:rsid w:val="00165F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5DC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2"/>
      <w:szCs w:val="22"/>
      <w:lang w:eastAsia="de-DE"/>
    </w:rPr>
  </w:style>
  <w:style w:type="table" w:customStyle="1" w:styleId="Mkatabulky20">
    <w:name w:val="Mřížka tabulky20"/>
    <w:basedOn w:val="Normlntabulka"/>
    <w:next w:val="Mkatabulky"/>
    <w:uiPriority w:val="99"/>
    <w:rsid w:val="003978E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next w:val="Mkatabulky"/>
    <w:uiPriority w:val="39"/>
    <w:rsid w:val="004367F0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3">
    <w:name w:val="Mřížka tabulky33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4">
    <w:name w:val="Mřížka tabulky44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6">
    <w:name w:val="Mřížka tabulky26"/>
    <w:basedOn w:val="Normlntabulka"/>
    <w:next w:val="Mkatabulky"/>
    <w:uiPriority w:val="99"/>
    <w:rsid w:val="008370E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7">
    <w:name w:val="Mřížka tabulky27"/>
    <w:basedOn w:val="Normlntabulka"/>
    <w:next w:val="Mkatabulky"/>
    <w:uiPriority w:val="99"/>
    <w:rsid w:val="00F903F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8">
    <w:name w:val="Mřížka tabulky28"/>
    <w:basedOn w:val="Normlntabulka"/>
    <w:next w:val="Mkatabulky"/>
    <w:uiPriority w:val="39"/>
    <w:rsid w:val="00AA4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1">
    <w:name w:val="Mřížka tabulky81"/>
    <w:basedOn w:val="Normlntabulka"/>
    <w:next w:val="Mkatabulky"/>
    <w:uiPriority w:val="99"/>
    <w:rsid w:val="00192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B-OECD-TEXT10pt">
    <w:name w:val="GAB-OECD-TEXT 10 pt"/>
    <w:basedOn w:val="Normln"/>
    <w:link w:val="GAB-OECD-TEXT10ptZchn"/>
    <w:qFormat/>
    <w:rsid w:val="00F52B7E"/>
    <w:pPr>
      <w:tabs>
        <w:tab w:val="left" w:pos="720"/>
      </w:tabs>
      <w:spacing w:after="40" w:line="280" w:lineRule="exact"/>
      <w:jc w:val="both"/>
    </w:pPr>
    <w:rPr>
      <w:color w:val="000000"/>
      <w:sz w:val="20"/>
      <w:szCs w:val="22"/>
      <w:lang w:val="en-GB" w:eastAsia="en-US"/>
    </w:rPr>
  </w:style>
  <w:style w:type="character" w:customStyle="1" w:styleId="GAB-OECD-TEXT10ptZchn">
    <w:name w:val="GAB-OECD-TEXT 10 pt Zchn"/>
    <w:link w:val="GAB-OECD-TEXT10pt"/>
    <w:rsid w:val="00F52B7E"/>
    <w:rPr>
      <w:rFonts w:ascii="Times New Roman" w:eastAsia="Times New Roman" w:hAnsi="Times New Roman"/>
      <w:color w:val="000000"/>
      <w:szCs w:val="22"/>
      <w:lang w:val="en-GB" w:eastAsia="en-US"/>
    </w:rPr>
  </w:style>
  <w:style w:type="table" w:customStyle="1" w:styleId="Mkatabulky29">
    <w:name w:val="Mřížka tabulky29"/>
    <w:basedOn w:val="Normlntabulka"/>
    <w:next w:val="Mkatabulky"/>
    <w:uiPriority w:val="99"/>
    <w:rsid w:val="0033676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0">
    <w:name w:val="Mřížka tabulky30"/>
    <w:basedOn w:val="Normlntabulka"/>
    <w:next w:val="Mkatabulky"/>
    <w:uiPriority w:val="99"/>
    <w:rsid w:val="005E3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7">
    <w:name w:val="Mřížka tabulky117"/>
    <w:basedOn w:val="Normlntabulka"/>
    <w:next w:val="Mkatabulky"/>
    <w:uiPriority w:val="99"/>
    <w:rsid w:val="00DB2347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8">
    <w:name w:val="Mřížka tabulky118"/>
    <w:basedOn w:val="Normlntabulka"/>
    <w:next w:val="Mkatabulky"/>
    <w:uiPriority w:val="99"/>
    <w:rsid w:val="007646D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4">
    <w:name w:val="Mřížka tabulky34"/>
    <w:basedOn w:val="Normlntabulka"/>
    <w:next w:val="Mkatabulky"/>
    <w:uiPriority w:val="99"/>
    <w:rsid w:val="0080186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5">
    <w:name w:val="Mřížka tabulky35"/>
    <w:basedOn w:val="Normlntabulka"/>
    <w:next w:val="Mkatabulky"/>
    <w:uiPriority w:val="99"/>
    <w:rsid w:val="00DF3B15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0">
    <w:name w:val="Mřížka tabulky210"/>
    <w:basedOn w:val="Normlntabulka"/>
    <w:next w:val="Mkatabulky"/>
    <w:uiPriority w:val="99"/>
    <w:rsid w:val="003249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6">
    <w:name w:val="Mřížka tabulky36"/>
    <w:basedOn w:val="Normlntabulka"/>
    <w:next w:val="Mkatabulky"/>
    <w:uiPriority w:val="99"/>
    <w:rsid w:val="001375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7">
    <w:name w:val="Mřížka tabulky37"/>
    <w:basedOn w:val="Normlntabulka"/>
    <w:next w:val="Mkatabulky"/>
    <w:uiPriority w:val="99"/>
    <w:rsid w:val="00F712D8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9">
    <w:name w:val="Mřížka tabulky119"/>
    <w:basedOn w:val="Normlntabulka"/>
    <w:next w:val="Mkatabulky"/>
    <w:uiPriority w:val="99"/>
    <w:rsid w:val="0066148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">
    <w:name w:val="DAR0071"/>
    <w:basedOn w:val="Normlntabulka"/>
    <w:next w:val="Mkatabulky"/>
    <w:rsid w:val="007119D3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0">
    <w:name w:val="Mřížka tabulky1110"/>
    <w:basedOn w:val="Normlntabulka"/>
    <w:next w:val="Mkatabulky"/>
    <w:uiPriority w:val="99"/>
    <w:rsid w:val="00CD06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810E2"/>
    <w:rPr>
      <w:color w:val="605E5C"/>
      <w:shd w:val="clear" w:color="auto" w:fill="E1DFDD"/>
    </w:rPr>
  </w:style>
  <w:style w:type="table" w:customStyle="1" w:styleId="Mkatabulky212">
    <w:name w:val="Mřížka tabulky212"/>
    <w:basedOn w:val="Normlntabulka"/>
    <w:next w:val="Mkatabulky"/>
    <w:uiPriority w:val="99"/>
    <w:rsid w:val="00657CD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8">
    <w:name w:val="Mřížka tabulky38"/>
    <w:basedOn w:val="Normlntabulka"/>
    <w:next w:val="Mkatabulky"/>
    <w:uiPriority w:val="99"/>
    <w:rsid w:val="0097702B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2">
    <w:name w:val="DAR0072"/>
    <w:basedOn w:val="Normlntabulka"/>
    <w:next w:val="Mkatabulky"/>
    <w:rsid w:val="00B53A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3">
    <w:name w:val="Mřížka tabulky213"/>
    <w:basedOn w:val="Normlntabulka"/>
    <w:next w:val="Mkatabulky"/>
    <w:uiPriority w:val="99"/>
    <w:rsid w:val="004C14D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1">
    <w:name w:val="DAR00711"/>
    <w:basedOn w:val="Normlntabulka"/>
    <w:next w:val="Mkatabulky"/>
    <w:rsid w:val="00A16C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9">
    <w:name w:val="Mřížka tabulky39"/>
    <w:basedOn w:val="Normlntabulka"/>
    <w:next w:val="Mkatabulky"/>
    <w:uiPriority w:val="99"/>
    <w:rsid w:val="00A87C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0">
    <w:name w:val="Mřížka tabulky40"/>
    <w:basedOn w:val="Normlntabulka"/>
    <w:next w:val="Mkatabulky"/>
    <w:uiPriority w:val="99"/>
    <w:rsid w:val="00C467B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2">
    <w:name w:val="DAR00712"/>
    <w:basedOn w:val="Normlntabulka"/>
    <w:next w:val="Mkatabulky"/>
    <w:uiPriority w:val="99"/>
    <w:rsid w:val="00BB58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5">
    <w:name w:val="Mřížka tabulky45"/>
    <w:basedOn w:val="Normlntabulka"/>
    <w:next w:val="Mkatabulky"/>
    <w:uiPriority w:val="99"/>
    <w:rsid w:val="00124E6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6">
    <w:name w:val="Mřížka tabulky46"/>
    <w:basedOn w:val="Normlntabulka"/>
    <w:next w:val="Mkatabulky"/>
    <w:uiPriority w:val="99"/>
    <w:rsid w:val="00601BB2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4">
    <w:name w:val="Mřížka tabulky214"/>
    <w:basedOn w:val="Normlntabulka"/>
    <w:next w:val="Mkatabulky"/>
    <w:uiPriority w:val="99"/>
    <w:rsid w:val="00F574E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7">
    <w:name w:val="Mřížka tabulky47"/>
    <w:basedOn w:val="Normlntabulka"/>
    <w:next w:val="Mkatabulky"/>
    <w:uiPriority w:val="99"/>
    <w:rsid w:val="00E8572A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5">
    <w:name w:val="Mřížka tabulky215"/>
    <w:basedOn w:val="Normlntabulka"/>
    <w:next w:val="Mkatabulky"/>
    <w:uiPriority w:val="99"/>
    <w:rsid w:val="0053230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1">
    <w:name w:val="Mřížka tabulky1111"/>
    <w:basedOn w:val="Normlntabulka"/>
    <w:next w:val="Mkatabulky"/>
    <w:uiPriority w:val="99"/>
    <w:rsid w:val="00D85C6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3">
    <w:name w:val="DAR00713"/>
    <w:basedOn w:val="Normlntabulka"/>
    <w:next w:val="Mkatabulky"/>
    <w:rsid w:val="00905C6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6">
    <w:name w:val="Mřížka tabulky216"/>
    <w:basedOn w:val="Normlntabulka"/>
    <w:next w:val="Mkatabulky"/>
    <w:uiPriority w:val="99"/>
    <w:rsid w:val="00F83CF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0">
    <w:name w:val="Mřížka tabulky110"/>
    <w:basedOn w:val="Normlntabulka"/>
    <w:next w:val="Mkatabulky"/>
    <w:uiPriority w:val="99"/>
    <w:rsid w:val="001450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0">
    <w:name w:val="Mřížka tabulky120"/>
    <w:basedOn w:val="Normlntabulka"/>
    <w:next w:val="Mkatabulky"/>
    <w:uiPriority w:val="99"/>
    <w:rsid w:val="00171C1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8">
    <w:name w:val="Mřížka tabulky48"/>
    <w:basedOn w:val="Normlntabulka"/>
    <w:next w:val="Mkatabulky"/>
    <w:uiPriority w:val="99"/>
    <w:rsid w:val="004F0D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7">
    <w:name w:val="Mřížka tabulky217"/>
    <w:basedOn w:val="Normlntabulka"/>
    <w:next w:val="Mkatabulky"/>
    <w:uiPriority w:val="99"/>
    <w:rsid w:val="00555D3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8">
    <w:name w:val="Mřížka tabulky218"/>
    <w:basedOn w:val="Normlntabulka"/>
    <w:next w:val="Mkatabulky"/>
    <w:uiPriority w:val="99"/>
    <w:rsid w:val="000B0FE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0">
    <w:name w:val="Mřížka tabulky310"/>
    <w:basedOn w:val="Normlntabulka"/>
    <w:next w:val="Mkatabulky"/>
    <w:uiPriority w:val="99"/>
    <w:rsid w:val="0077219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9">
    <w:name w:val="Mřížka tabulky49"/>
    <w:basedOn w:val="Normlntabulka"/>
    <w:next w:val="Mkatabulky"/>
    <w:uiPriority w:val="99"/>
    <w:rsid w:val="0077219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3">
    <w:name w:val="DAR0073"/>
    <w:basedOn w:val="Normlntabulka"/>
    <w:next w:val="Mkatabulky"/>
    <w:rsid w:val="00FB36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0">
    <w:name w:val="Mřížka tabulky50"/>
    <w:basedOn w:val="Normlntabulka"/>
    <w:next w:val="Mkatabulky"/>
    <w:uiPriority w:val="99"/>
    <w:rsid w:val="003505B5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1">
    <w:name w:val="Mřížka tabulky51"/>
    <w:basedOn w:val="Normlntabulka"/>
    <w:next w:val="Mkatabulky"/>
    <w:uiPriority w:val="99"/>
    <w:rsid w:val="00316E63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9">
    <w:name w:val="Mřížka tabulky219"/>
    <w:basedOn w:val="Normlntabulka"/>
    <w:next w:val="Mkatabulky"/>
    <w:uiPriority w:val="99"/>
    <w:rsid w:val="001A7DE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2">
    <w:name w:val="Mřížka tabulky1112"/>
    <w:basedOn w:val="Normlntabulka"/>
    <w:next w:val="Mkatabulky"/>
    <w:uiPriority w:val="99"/>
    <w:rsid w:val="005E519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0">
    <w:name w:val="Mřížka tabulky220"/>
    <w:basedOn w:val="Normlntabulka"/>
    <w:next w:val="Mkatabulky"/>
    <w:uiPriority w:val="99"/>
    <w:rsid w:val="00AC49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a.ondrackova@ukzuz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581D-E278-4255-97F4-2095E7EB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36</Pages>
  <Words>8269</Words>
  <Characters>48788</Characters>
  <Application>Microsoft Office Word</Application>
  <DocSecurity>0</DocSecurity>
  <Lines>406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56944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dc:description/>
  <cp:lastModifiedBy>Machalová Marcela</cp:lastModifiedBy>
  <cp:revision>4</cp:revision>
  <cp:lastPrinted>2016-10-06T05:50:00Z</cp:lastPrinted>
  <dcterms:created xsi:type="dcterms:W3CDTF">2025-10-01T07:48:00Z</dcterms:created>
  <dcterms:modified xsi:type="dcterms:W3CDTF">2025-10-01T08:02:00Z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2019-05-07T12:53:54.1967363Z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6290cd7e-867b-4f0f-9625-ba30cdf8c2db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