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52C1" w14:textId="3B08C33B" w:rsidR="00751124" w:rsidRPr="00BF6575" w:rsidRDefault="00B8016C" w:rsidP="00BF6575">
      <w:pPr>
        <w:rPr>
          <w:rFonts w:ascii="Arial" w:hAnsi="Arial" w:cs="Arial"/>
          <w:b/>
          <w:caps/>
          <w:spacing w:val="8"/>
          <w:vertAlign w:val="superscript"/>
        </w:rPr>
      </w:pPr>
      <w:r w:rsidRPr="00597B8E">
        <w:rPr>
          <w:rFonts w:ascii="Arial" w:hAnsi="Arial" w:cs="Arial"/>
          <w:caps/>
          <w:noProof/>
          <w:spacing w:val="8"/>
          <w:lang w:eastAsia="cs-CZ"/>
        </w:rPr>
        <w:drawing>
          <wp:anchor distT="0" distB="0" distL="114300" distR="114300" simplePos="0" relativeHeight="251657728" behindDoc="1" locked="0" layoutInCell="1" allowOverlap="1" wp14:anchorId="6A7FA19F" wp14:editId="26F314A2">
            <wp:simplePos x="0" y="0"/>
            <wp:positionH relativeFrom="column">
              <wp:align>center</wp:align>
            </wp:positionH>
            <wp:positionV relativeFrom="paragraph">
              <wp:posOffset>14605</wp:posOffset>
            </wp:positionV>
            <wp:extent cx="2276475" cy="12954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520DB" w14:textId="77777777" w:rsidR="00BF6575" w:rsidRDefault="00BF6575" w:rsidP="00FD2D0A">
      <w:pPr>
        <w:pStyle w:val="NoList1"/>
        <w:jc w:val="center"/>
        <w:rPr>
          <w:rFonts w:ascii="Arial" w:hAnsi="Arial" w:cs="Arial"/>
          <w:b/>
          <w:caps/>
          <w:spacing w:val="8"/>
          <w:sz w:val="26"/>
          <w:szCs w:val="26"/>
          <w:lang w:val="cs-CZ"/>
        </w:rPr>
      </w:pPr>
    </w:p>
    <w:p w14:paraId="04AC77EC" w14:textId="77777777" w:rsidR="00BF6575" w:rsidRDefault="00BF6575" w:rsidP="00FD2D0A">
      <w:pPr>
        <w:pStyle w:val="NoList1"/>
        <w:jc w:val="center"/>
        <w:rPr>
          <w:rFonts w:ascii="Arial" w:hAnsi="Arial" w:cs="Arial"/>
          <w:b/>
          <w:caps/>
          <w:spacing w:val="8"/>
          <w:sz w:val="26"/>
          <w:szCs w:val="26"/>
          <w:lang w:val="cs-CZ"/>
        </w:rPr>
      </w:pPr>
    </w:p>
    <w:p w14:paraId="667AE39B" w14:textId="77777777" w:rsidR="00BF6575" w:rsidRDefault="00BF6575" w:rsidP="00FD2D0A">
      <w:pPr>
        <w:pStyle w:val="NoList1"/>
        <w:jc w:val="center"/>
        <w:rPr>
          <w:rFonts w:ascii="Arial" w:hAnsi="Arial" w:cs="Arial"/>
          <w:b/>
          <w:caps/>
          <w:spacing w:val="8"/>
          <w:sz w:val="26"/>
          <w:szCs w:val="26"/>
          <w:lang w:val="cs-CZ"/>
        </w:rPr>
      </w:pPr>
    </w:p>
    <w:p w14:paraId="629FFB4A" w14:textId="77777777" w:rsidR="00BF6575" w:rsidRDefault="00BF6575" w:rsidP="00FD2D0A">
      <w:pPr>
        <w:pStyle w:val="NoList1"/>
        <w:jc w:val="center"/>
        <w:rPr>
          <w:rFonts w:ascii="Arial" w:hAnsi="Arial" w:cs="Arial"/>
          <w:b/>
          <w:caps/>
          <w:spacing w:val="8"/>
          <w:sz w:val="26"/>
          <w:szCs w:val="26"/>
          <w:lang w:val="cs-CZ"/>
        </w:rPr>
      </w:pPr>
    </w:p>
    <w:p w14:paraId="53EC90C8" w14:textId="77777777" w:rsidR="00BF6575" w:rsidRDefault="00BF6575" w:rsidP="00FD2D0A">
      <w:pPr>
        <w:pStyle w:val="NoList1"/>
        <w:jc w:val="center"/>
        <w:rPr>
          <w:rFonts w:ascii="Arial" w:hAnsi="Arial" w:cs="Arial"/>
          <w:b/>
          <w:caps/>
          <w:spacing w:val="8"/>
          <w:sz w:val="26"/>
          <w:szCs w:val="26"/>
          <w:lang w:val="cs-CZ"/>
        </w:rPr>
      </w:pPr>
    </w:p>
    <w:p w14:paraId="265D042B" w14:textId="77777777" w:rsidR="00FD2D0A" w:rsidRDefault="00FD2D0A" w:rsidP="000B08E0">
      <w:pPr>
        <w:pStyle w:val="NoList1"/>
        <w:jc w:val="center"/>
        <w:rPr>
          <w:rFonts w:ascii="Arial" w:hAnsi="Arial" w:cs="Arial"/>
          <w:b/>
          <w:caps/>
          <w:spacing w:val="8"/>
          <w:sz w:val="24"/>
          <w:szCs w:val="24"/>
          <w:lang w:val="cs-CZ"/>
        </w:rPr>
      </w:pPr>
    </w:p>
    <w:p w14:paraId="5975BD5C" w14:textId="77777777" w:rsidR="00FD2D0A" w:rsidRDefault="00FD2D0A" w:rsidP="00D32F11">
      <w:pPr>
        <w:pStyle w:val="NoList1"/>
        <w:rPr>
          <w:rFonts w:ascii="Arial" w:hAnsi="Arial" w:cs="Arial"/>
          <w:b/>
          <w:caps/>
          <w:spacing w:val="8"/>
          <w:sz w:val="24"/>
          <w:szCs w:val="24"/>
          <w:lang w:val="cs-CZ"/>
        </w:rPr>
      </w:pPr>
    </w:p>
    <w:p w14:paraId="14EE672A" w14:textId="77777777" w:rsidR="00FD2D0A" w:rsidRDefault="00FD2D0A" w:rsidP="000B08E0">
      <w:pPr>
        <w:pStyle w:val="NoList1"/>
        <w:jc w:val="center"/>
        <w:rPr>
          <w:rFonts w:ascii="Arial" w:hAnsi="Arial" w:cs="Arial"/>
          <w:b/>
          <w:caps/>
          <w:spacing w:val="8"/>
          <w:sz w:val="24"/>
          <w:szCs w:val="24"/>
          <w:lang w:val="cs-CZ"/>
        </w:rPr>
      </w:pPr>
    </w:p>
    <w:p w14:paraId="2DF5B18E" w14:textId="77777777" w:rsidR="00D32F11" w:rsidRDefault="00D32F11" w:rsidP="00D32F11">
      <w:pPr>
        <w:jc w:val="center"/>
        <w:rPr>
          <w:rFonts w:ascii="Arial" w:eastAsia="Calibri" w:hAnsi="Arial" w:cs="Arial"/>
        </w:rPr>
      </w:pPr>
    </w:p>
    <w:p w14:paraId="45A95F97" w14:textId="77777777" w:rsidR="00D32F11" w:rsidRPr="00597B8E" w:rsidRDefault="00D32F11" w:rsidP="00D32F11">
      <w:pPr>
        <w:jc w:val="center"/>
        <w:rPr>
          <w:rFonts w:ascii="Arial" w:eastAsia="Calibri" w:hAnsi="Arial" w:cs="Arial"/>
        </w:rPr>
      </w:pPr>
      <w:r w:rsidRPr="00597B8E">
        <w:rPr>
          <w:rFonts w:ascii="Arial" w:eastAsia="Calibri" w:hAnsi="Arial" w:cs="Arial"/>
        </w:rPr>
        <w:t>Příloha 2</w:t>
      </w:r>
    </w:p>
    <w:p w14:paraId="0DC4F6E1" w14:textId="77777777" w:rsidR="00D32F11" w:rsidRPr="00597B8E" w:rsidRDefault="00D32F11" w:rsidP="00D32F11">
      <w:pPr>
        <w:jc w:val="center"/>
        <w:rPr>
          <w:rFonts w:ascii="Arial" w:eastAsia="Calibri" w:hAnsi="Arial" w:cs="Arial"/>
        </w:rPr>
      </w:pPr>
    </w:p>
    <w:p w14:paraId="583FD31A" w14:textId="77777777" w:rsidR="00D32F11" w:rsidRPr="00D436D6" w:rsidRDefault="00D32F11" w:rsidP="00D32F11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Závazná p</w:t>
      </w:r>
      <w:r w:rsidRPr="00D436D6">
        <w:rPr>
          <w:rFonts w:ascii="Arial" w:eastAsia="Calibri" w:hAnsi="Arial" w:cs="Arial"/>
          <w:b/>
        </w:rPr>
        <w:t xml:space="preserve">řihláška k účasti na veletrhu </w:t>
      </w:r>
      <w:proofErr w:type="spellStart"/>
      <w:r>
        <w:rPr>
          <w:rFonts w:ascii="Arial" w:eastAsia="Calibri" w:hAnsi="Arial" w:cs="Arial"/>
          <w:b/>
        </w:rPr>
        <w:t>KazAgro</w:t>
      </w:r>
      <w:proofErr w:type="spellEnd"/>
      <w:r>
        <w:rPr>
          <w:rFonts w:ascii="Arial" w:eastAsia="Calibri" w:hAnsi="Arial" w:cs="Arial"/>
          <w:b/>
        </w:rPr>
        <w:t xml:space="preserve"> </w:t>
      </w:r>
      <w:r w:rsidRPr="00D436D6">
        <w:rPr>
          <w:rFonts w:ascii="Arial" w:eastAsia="Calibri" w:hAnsi="Arial" w:cs="Arial"/>
          <w:b/>
        </w:rPr>
        <w:t>202</w:t>
      </w:r>
      <w:r>
        <w:rPr>
          <w:rFonts w:ascii="Arial" w:eastAsia="Calibri" w:hAnsi="Arial" w:cs="Arial"/>
          <w:b/>
        </w:rPr>
        <w:t>6</w:t>
      </w:r>
      <w:r w:rsidRPr="00D436D6">
        <w:rPr>
          <w:rFonts w:ascii="Arial" w:eastAsia="Calibri" w:hAnsi="Arial" w:cs="Arial"/>
          <w:b/>
        </w:rPr>
        <w:t xml:space="preserve"> ve společné expozici </w:t>
      </w:r>
      <w:proofErr w:type="spellStart"/>
      <w:r w:rsidRPr="00D436D6">
        <w:rPr>
          <w:rFonts w:ascii="Arial" w:eastAsia="Calibri" w:hAnsi="Arial" w:cs="Arial"/>
          <w:b/>
        </w:rPr>
        <w:t>MZe</w:t>
      </w:r>
      <w:proofErr w:type="spellEnd"/>
    </w:p>
    <w:p w14:paraId="23928395" w14:textId="77777777" w:rsidR="00D32F11" w:rsidRPr="00597B8E" w:rsidRDefault="00D32F11" w:rsidP="00D32F11">
      <w:pPr>
        <w:jc w:val="center"/>
        <w:rPr>
          <w:rFonts w:ascii="Arial" w:eastAsia="Calibri" w:hAnsi="Arial" w:cs="Arial"/>
        </w:rPr>
      </w:pPr>
    </w:p>
    <w:p w14:paraId="46CEBDA0" w14:textId="77777777" w:rsidR="00D32F11" w:rsidRPr="00597B8E" w:rsidRDefault="00D32F11" w:rsidP="00D32F11">
      <w:pPr>
        <w:jc w:val="center"/>
        <w:rPr>
          <w:rFonts w:ascii="Arial" w:eastAsia="Calibri" w:hAnsi="Arial" w:cs="Arial"/>
        </w:rPr>
      </w:pPr>
    </w:p>
    <w:p w14:paraId="044D7C72" w14:textId="77777777" w:rsidR="00D32F11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  <w:r w:rsidRPr="00597B8E">
        <w:rPr>
          <w:rFonts w:ascii="Arial" w:hAnsi="Arial" w:cs="Arial"/>
          <w:bCs/>
          <w:szCs w:val="24"/>
        </w:rPr>
        <w:t>Název firmy:</w:t>
      </w:r>
      <w:r>
        <w:rPr>
          <w:rFonts w:ascii="Arial" w:hAnsi="Arial" w:cs="Arial"/>
          <w:bCs/>
          <w:szCs w:val="24"/>
          <w:lang w:val="cs-CZ"/>
        </w:rPr>
        <w:t xml:space="preserve"> </w:t>
      </w:r>
    </w:p>
    <w:p w14:paraId="2BABC24F" w14:textId="77777777" w:rsidR="00D32F11" w:rsidRPr="00E93D9E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</w:p>
    <w:p w14:paraId="774A2092" w14:textId="77777777" w:rsidR="00D32F11" w:rsidRPr="00597B8E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</w:rPr>
      </w:pPr>
      <w:r w:rsidRPr="00597B8E">
        <w:rPr>
          <w:rFonts w:ascii="Arial" w:hAnsi="Arial" w:cs="Arial"/>
          <w:bCs/>
          <w:szCs w:val="24"/>
        </w:rPr>
        <w:t>Sídlo (adresa včetně PSČ):</w:t>
      </w:r>
    </w:p>
    <w:p w14:paraId="71D07301" w14:textId="77777777" w:rsidR="00D32F11" w:rsidRPr="00597B8E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</w:rPr>
      </w:pPr>
      <w:r w:rsidRPr="00597B8E">
        <w:rPr>
          <w:rFonts w:ascii="Arial" w:hAnsi="Arial" w:cs="Arial"/>
          <w:bCs/>
          <w:szCs w:val="24"/>
        </w:rPr>
        <w:t>IČ:</w:t>
      </w:r>
    </w:p>
    <w:p w14:paraId="64D8D1D7" w14:textId="77777777" w:rsidR="00D32F11" w:rsidRPr="00597B8E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  <w:r w:rsidRPr="00597B8E">
        <w:rPr>
          <w:rFonts w:ascii="Arial" w:hAnsi="Arial" w:cs="Arial"/>
          <w:bCs/>
          <w:szCs w:val="24"/>
        </w:rPr>
        <w:t>DIČ:</w:t>
      </w:r>
    </w:p>
    <w:p w14:paraId="6CF71545" w14:textId="77777777" w:rsidR="00D32F11" w:rsidRPr="00597B8E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</w:rPr>
      </w:pPr>
      <w:r w:rsidRPr="00597B8E">
        <w:rPr>
          <w:rFonts w:ascii="Arial" w:hAnsi="Arial" w:cs="Arial"/>
          <w:bCs/>
          <w:szCs w:val="24"/>
        </w:rPr>
        <w:t>Statutární zástupce firmy:</w:t>
      </w:r>
    </w:p>
    <w:p w14:paraId="5DF7F50C" w14:textId="77777777" w:rsidR="00D32F11" w:rsidRPr="00597B8E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</w:rPr>
      </w:pPr>
      <w:r w:rsidRPr="00597B8E">
        <w:rPr>
          <w:rFonts w:ascii="Arial" w:hAnsi="Arial" w:cs="Arial"/>
          <w:bCs/>
          <w:szCs w:val="24"/>
        </w:rPr>
        <w:t>Kontaktní osoba:</w:t>
      </w:r>
    </w:p>
    <w:p w14:paraId="0C80A64D" w14:textId="77777777" w:rsidR="00D32F11" w:rsidRPr="00597B8E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</w:rPr>
      </w:pPr>
      <w:r w:rsidRPr="00597B8E">
        <w:rPr>
          <w:rFonts w:ascii="Arial" w:hAnsi="Arial" w:cs="Arial"/>
          <w:bCs/>
          <w:szCs w:val="24"/>
        </w:rPr>
        <w:t>Telefon:</w:t>
      </w:r>
    </w:p>
    <w:p w14:paraId="3E78A2C0" w14:textId="77777777" w:rsidR="00D32F11" w:rsidRPr="00597B8E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  <w:r w:rsidRPr="00597B8E">
        <w:rPr>
          <w:rFonts w:ascii="Arial" w:hAnsi="Arial" w:cs="Arial"/>
          <w:bCs/>
          <w:szCs w:val="24"/>
        </w:rPr>
        <w:t>E-mail:</w:t>
      </w:r>
    </w:p>
    <w:p w14:paraId="3508843B" w14:textId="77777777" w:rsidR="00D32F11" w:rsidRPr="00597B8E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  <w:r w:rsidRPr="00597B8E">
        <w:rPr>
          <w:rFonts w:ascii="Arial" w:hAnsi="Arial" w:cs="Arial"/>
          <w:bCs/>
          <w:szCs w:val="24"/>
          <w:lang w:val="cs-CZ"/>
        </w:rPr>
        <w:t>Web:</w:t>
      </w:r>
    </w:p>
    <w:p w14:paraId="22C5952A" w14:textId="77777777" w:rsidR="00D32F11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  <w:r w:rsidRPr="00597B8E">
        <w:rPr>
          <w:rFonts w:ascii="Arial" w:hAnsi="Arial" w:cs="Arial"/>
          <w:bCs/>
          <w:szCs w:val="24"/>
          <w:lang w:val="cs-CZ"/>
        </w:rPr>
        <w:t>Stručný profil firmy</w:t>
      </w:r>
      <w:r>
        <w:rPr>
          <w:rFonts w:ascii="Arial" w:hAnsi="Arial" w:cs="Arial"/>
          <w:bCs/>
          <w:szCs w:val="24"/>
          <w:lang w:val="cs-CZ"/>
        </w:rPr>
        <w:t>:</w:t>
      </w:r>
    </w:p>
    <w:p w14:paraId="10F83BE9" w14:textId="77777777" w:rsidR="00D32F11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</w:p>
    <w:p w14:paraId="1E1F1058" w14:textId="77777777" w:rsidR="00D32F11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</w:p>
    <w:p w14:paraId="28C2CA60" w14:textId="77777777" w:rsidR="00D32F11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Cs/>
          <w:szCs w:val="24"/>
          <w:lang w:val="cs-CZ"/>
        </w:rPr>
        <w:t>Seznam hlavních vystavovaných produktů</w:t>
      </w:r>
      <w:r w:rsidRPr="00597B8E">
        <w:rPr>
          <w:rFonts w:ascii="Arial" w:hAnsi="Arial" w:cs="Arial"/>
          <w:bCs/>
          <w:szCs w:val="24"/>
          <w:lang w:val="cs-CZ"/>
        </w:rPr>
        <w:t>:</w:t>
      </w:r>
    </w:p>
    <w:p w14:paraId="53DA8683" w14:textId="77777777" w:rsidR="00D32F11" w:rsidRPr="00597B8E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</w:p>
    <w:p w14:paraId="01672DEE" w14:textId="77777777" w:rsidR="00D32F11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</w:p>
    <w:p w14:paraId="6E59AADF" w14:textId="77777777" w:rsidR="00D32F11" w:rsidRDefault="00D32F11" w:rsidP="00D32F11">
      <w:pPr>
        <w:pStyle w:val="Zkladntext"/>
        <w:spacing w:line="480" w:lineRule="auto"/>
        <w:rPr>
          <w:rFonts w:ascii="Arial" w:hAnsi="Arial" w:cs="Arial"/>
          <w:bCs/>
          <w:szCs w:val="24"/>
          <w:lang w:val="cs-CZ"/>
        </w:rPr>
      </w:pPr>
    </w:p>
    <w:p w14:paraId="00FD1BB0" w14:textId="77777777" w:rsidR="00D32F11" w:rsidRPr="006C35D4" w:rsidRDefault="00D32F11" w:rsidP="00D32F11">
      <w:pPr>
        <w:pStyle w:val="Zkladntext"/>
        <w:spacing w:line="240" w:lineRule="atLeast"/>
        <w:jc w:val="both"/>
        <w:rPr>
          <w:rFonts w:ascii="Arial" w:hAnsi="Arial" w:cs="Arial"/>
          <w:i/>
          <w:iCs/>
          <w:color w:val="auto"/>
        </w:rPr>
      </w:pPr>
      <w:r w:rsidRPr="006C35D4">
        <w:rPr>
          <w:rFonts w:ascii="Arial" w:hAnsi="Arial" w:cs="Arial"/>
          <w:i/>
          <w:iCs/>
          <w:color w:val="auto"/>
        </w:rPr>
        <w:t xml:space="preserve">Po odeslání přihlášky a následném vyrozumění o přijetí do společné expozice </w:t>
      </w:r>
      <w:proofErr w:type="spellStart"/>
      <w:r w:rsidRPr="006C35D4">
        <w:rPr>
          <w:rFonts w:ascii="Arial" w:hAnsi="Arial" w:cs="Arial"/>
          <w:i/>
          <w:iCs/>
          <w:color w:val="auto"/>
        </w:rPr>
        <w:t>MZe</w:t>
      </w:r>
      <w:proofErr w:type="spellEnd"/>
      <w:r w:rsidRPr="006C35D4">
        <w:rPr>
          <w:rFonts w:ascii="Arial" w:hAnsi="Arial" w:cs="Arial"/>
          <w:i/>
          <w:iCs/>
          <w:color w:val="auto"/>
        </w:rPr>
        <w:t xml:space="preserve"> </w:t>
      </w:r>
      <w:r w:rsidRPr="006C35D4">
        <w:rPr>
          <w:rFonts w:ascii="Arial" w:hAnsi="Arial" w:cs="Arial"/>
          <w:i/>
          <w:iCs/>
          <w:color w:val="auto"/>
        </w:rPr>
        <w:br/>
      </w:r>
      <w:r w:rsidRPr="006C35D4">
        <w:rPr>
          <w:rFonts w:ascii="Arial" w:hAnsi="Arial" w:cs="Arial"/>
          <w:i/>
          <w:iCs/>
          <w:color w:val="auto"/>
        </w:rPr>
        <w:lastRenderedPageBreak/>
        <w:t>je účast pro firmy závazná. Jestliže dojde ze strany účastníka po 31. 7. 2026 ke zrušení účasti, budou mu účtovány storno poplatky ve výši nákladů dle ceníku veletržní správy a podmínek uvedených v podmínkách účasti (viz Příloha 1).</w:t>
      </w:r>
    </w:p>
    <w:p w14:paraId="091BD288" w14:textId="77777777" w:rsidR="00D32F11" w:rsidRPr="0093612D" w:rsidRDefault="00D32F11" w:rsidP="00D32F11">
      <w:pPr>
        <w:pStyle w:val="Zkladntext"/>
        <w:spacing w:line="240" w:lineRule="atLeast"/>
        <w:jc w:val="both"/>
        <w:rPr>
          <w:rFonts w:ascii="Arial" w:hAnsi="Arial" w:cs="Arial"/>
          <w:b/>
          <w:color w:val="EE0000"/>
          <w:szCs w:val="24"/>
          <w:lang w:val="cs-CZ"/>
        </w:rPr>
      </w:pPr>
    </w:p>
    <w:p w14:paraId="0B68699A" w14:textId="77777777" w:rsidR="00D32F11" w:rsidRDefault="00D32F11" w:rsidP="00D32F11">
      <w:pPr>
        <w:pStyle w:val="Zkladntext"/>
        <w:spacing w:line="240" w:lineRule="atLeast"/>
        <w:jc w:val="both"/>
        <w:rPr>
          <w:rFonts w:ascii="Arial" w:hAnsi="Arial" w:cs="Arial"/>
          <w:bCs/>
          <w:szCs w:val="24"/>
        </w:rPr>
      </w:pPr>
    </w:p>
    <w:p w14:paraId="3FA7EEC8" w14:textId="77777777" w:rsidR="00D32F11" w:rsidRPr="007035AE" w:rsidRDefault="00D32F11" w:rsidP="00D32F11">
      <w:pPr>
        <w:pStyle w:val="Zkladntext"/>
        <w:spacing w:line="240" w:lineRule="atLeast"/>
        <w:jc w:val="both"/>
        <w:rPr>
          <w:rFonts w:ascii="Arial" w:hAnsi="Arial" w:cs="Arial"/>
          <w:bCs/>
          <w:szCs w:val="24"/>
        </w:rPr>
      </w:pPr>
    </w:p>
    <w:p w14:paraId="288048D6" w14:textId="77777777" w:rsidR="00D32F11" w:rsidRPr="007035AE" w:rsidRDefault="00D32F11" w:rsidP="00D32F11">
      <w:pPr>
        <w:pStyle w:val="Zkladntext"/>
        <w:spacing w:line="240" w:lineRule="atLeast"/>
        <w:jc w:val="both"/>
        <w:rPr>
          <w:rFonts w:ascii="Arial" w:hAnsi="Arial" w:cs="Arial"/>
          <w:bCs/>
          <w:szCs w:val="24"/>
        </w:rPr>
      </w:pPr>
      <w:r w:rsidRPr="007035AE">
        <w:rPr>
          <w:rFonts w:ascii="Arial" w:hAnsi="Arial" w:cs="Arial"/>
          <w:bCs/>
          <w:szCs w:val="24"/>
        </w:rPr>
        <w:t xml:space="preserve">V ................................   dne .............       ...................................………………            </w:t>
      </w:r>
      <w:r w:rsidRPr="007035AE">
        <w:rPr>
          <w:rFonts w:ascii="Arial" w:hAnsi="Arial" w:cs="Arial"/>
          <w:bCs/>
          <w:szCs w:val="24"/>
        </w:rPr>
        <w:tab/>
      </w:r>
      <w:r w:rsidRPr="007035AE">
        <w:rPr>
          <w:rFonts w:ascii="Arial" w:hAnsi="Arial" w:cs="Arial"/>
          <w:bCs/>
          <w:szCs w:val="24"/>
        </w:rPr>
        <w:tab/>
      </w:r>
      <w:r w:rsidRPr="007035AE">
        <w:rPr>
          <w:rFonts w:ascii="Arial" w:hAnsi="Arial" w:cs="Arial"/>
          <w:bCs/>
          <w:szCs w:val="24"/>
        </w:rPr>
        <w:tab/>
      </w:r>
      <w:r w:rsidRPr="007035AE">
        <w:rPr>
          <w:rFonts w:ascii="Arial" w:hAnsi="Arial" w:cs="Arial"/>
          <w:bCs/>
          <w:szCs w:val="24"/>
        </w:rPr>
        <w:tab/>
      </w:r>
      <w:r w:rsidRPr="007035AE">
        <w:rPr>
          <w:rFonts w:ascii="Arial" w:hAnsi="Arial" w:cs="Arial"/>
          <w:bCs/>
          <w:szCs w:val="24"/>
        </w:rPr>
        <w:tab/>
      </w:r>
      <w:r w:rsidRPr="007035AE">
        <w:rPr>
          <w:rFonts w:ascii="Arial" w:hAnsi="Arial" w:cs="Arial"/>
          <w:bCs/>
          <w:szCs w:val="24"/>
        </w:rPr>
        <w:tab/>
      </w:r>
      <w:r w:rsidRPr="007035AE">
        <w:rPr>
          <w:rFonts w:ascii="Arial" w:hAnsi="Arial" w:cs="Arial"/>
          <w:bCs/>
          <w:szCs w:val="24"/>
        </w:rPr>
        <w:tab/>
        <w:t xml:space="preserve">             </w:t>
      </w:r>
      <w:r>
        <w:rPr>
          <w:rFonts w:ascii="Arial" w:hAnsi="Arial" w:cs="Arial"/>
          <w:bCs/>
          <w:szCs w:val="24"/>
        </w:rPr>
        <w:t>o</w:t>
      </w:r>
      <w:r w:rsidRPr="007035AE">
        <w:rPr>
          <w:rFonts w:ascii="Arial" w:hAnsi="Arial" w:cs="Arial"/>
          <w:bCs/>
          <w:szCs w:val="24"/>
        </w:rPr>
        <w:t>dpovědný zástupce firmy</w:t>
      </w:r>
    </w:p>
    <w:p w14:paraId="5C76F130" w14:textId="77777777" w:rsidR="00D32F11" w:rsidRPr="007035AE" w:rsidRDefault="00D32F11" w:rsidP="00D32F11">
      <w:pPr>
        <w:pStyle w:val="Zkladntext"/>
        <w:spacing w:line="240" w:lineRule="atLeast"/>
        <w:ind w:right="-284"/>
        <w:jc w:val="both"/>
        <w:rPr>
          <w:rFonts w:ascii="Arial" w:hAnsi="Arial" w:cs="Arial"/>
          <w:bCs/>
          <w:szCs w:val="24"/>
        </w:rPr>
      </w:pPr>
      <w:r w:rsidRPr="007035AE">
        <w:rPr>
          <w:rFonts w:ascii="Arial" w:hAnsi="Arial" w:cs="Arial"/>
          <w:bCs/>
          <w:szCs w:val="24"/>
        </w:rPr>
        <w:t xml:space="preserve">                                                                             </w:t>
      </w:r>
      <w:r w:rsidRPr="007035AE">
        <w:rPr>
          <w:rFonts w:ascii="Arial" w:hAnsi="Arial" w:cs="Arial"/>
          <w:bCs/>
          <w:szCs w:val="24"/>
          <w:lang w:val="cs-CZ"/>
        </w:rPr>
        <w:t>(</w:t>
      </w:r>
      <w:r w:rsidRPr="007035AE">
        <w:rPr>
          <w:rFonts w:ascii="Arial" w:hAnsi="Arial" w:cs="Arial"/>
          <w:bCs/>
          <w:szCs w:val="24"/>
        </w:rPr>
        <w:t>podpis a razítko</w:t>
      </w:r>
      <w:r>
        <w:rPr>
          <w:rFonts w:ascii="Arial" w:hAnsi="Arial" w:cs="Arial"/>
          <w:bCs/>
          <w:szCs w:val="24"/>
        </w:rPr>
        <w:t xml:space="preserve"> / elektronický podpis</w:t>
      </w:r>
      <w:r w:rsidRPr="007035AE">
        <w:rPr>
          <w:rFonts w:ascii="Arial" w:hAnsi="Arial" w:cs="Arial"/>
          <w:bCs/>
          <w:szCs w:val="24"/>
        </w:rPr>
        <w:t xml:space="preserve">)       </w:t>
      </w:r>
    </w:p>
    <w:p w14:paraId="5A0FA829" w14:textId="77777777" w:rsidR="00D32F11" w:rsidRDefault="00D32F11" w:rsidP="00D32F11">
      <w:pPr>
        <w:pStyle w:val="Zkladntext"/>
        <w:spacing w:line="240" w:lineRule="atLeast"/>
        <w:ind w:left="3540" w:firstLine="708"/>
        <w:jc w:val="both"/>
        <w:rPr>
          <w:rStyle w:val="Siln"/>
          <w:rFonts w:ascii="Arial" w:hAnsi="Arial" w:cs="Arial"/>
          <w:b w:val="0"/>
          <w:bCs w:val="0"/>
        </w:rPr>
      </w:pPr>
    </w:p>
    <w:p w14:paraId="25B3120D" w14:textId="77777777" w:rsidR="00D32F11" w:rsidRPr="00D436D6" w:rsidRDefault="00D32F11" w:rsidP="00D32F11">
      <w:pPr>
        <w:pStyle w:val="Zkladntext"/>
        <w:spacing w:line="240" w:lineRule="atLeast"/>
        <w:ind w:left="3540" w:firstLine="708"/>
        <w:jc w:val="both"/>
        <w:rPr>
          <w:rStyle w:val="Siln"/>
          <w:rFonts w:ascii="Arial" w:hAnsi="Arial" w:cs="Arial"/>
          <w:b w:val="0"/>
          <w:szCs w:val="24"/>
          <w:lang w:val="cs-CZ"/>
        </w:rPr>
      </w:pPr>
      <w:r w:rsidRPr="00D436D6">
        <w:rPr>
          <w:rStyle w:val="Siln"/>
          <w:rFonts w:ascii="Arial" w:hAnsi="Arial" w:cs="Arial"/>
          <w:b w:val="0"/>
          <w:bCs w:val="0"/>
        </w:rPr>
        <w:t>Příloha 3</w:t>
      </w:r>
    </w:p>
    <w:p w14:paraId="61C83870" w14:textId="77777777" w:rsidR="00D32F11" w:rsidRDefault="00D32F11" w:rsidP="00D32F11">
      <w:pPr>
        <w:pStyle w:val="center"/>
        <w:jc w:val="center"/>
        <w:rPr>
          <w:rStyle w:val="Siln"/>
          <w:rFonts w:ascii="Arial" w:hAnsi="Arial" w:cs="Arial"/>
          <w:u w:val="single"/>
        </w:rPr>
      </w:pPr>
      <w:r w:rsidRPr="00597B8E">
        <w:rPr>
          <w:rStyle w:val="Siln"/>
          <w:rFonts w:ascii="Arial" w:hAnsi="Arial" w:cs="Arial"/>
          <w:u w:val="single"/>
        </w:rPr>
        <w:t>POSTUP PŘI PODÁVÁNÍ ŽÁDOSTI O DOTACI NA VELETRHY KONANÉ OD 1. 6. 202</w:t>
      </w:r>
      <w:r>
        <w:rPr>
          <w:rStyle w:val="Siln"/>
          <w:rFonts w:ascii="Arial" w:hAnsi="Arial" w:cs="Arial"/>
          <w:u w:val="single"/>
        </w:rPr>
        <w:t>6</w:t>
      </w:r>
      <w:r w:rsidRPr="00597B8E">
        <w:rPr>
          <w:rStyle w:val="Siln"/>
          <w:rFonts w:ascii="Arial" w:hAnsi="Arial" w:cs="Arial"/>
          <w:u w:val="single"/>
        </w:rPr>
        <w:t xml:space="preserve"> DO 31. 5. 202</w:t>
      </w:r>
      <w:r>
        <w:rPr>
          <w:rStyle w:val="Siln"/>
          <w:rFonts w:ascii="Arial" w:hAnsi="Arial" w:cs="Arial"/>
          <w:u w:val="single"/>
        </w:rPr>
        <w:t>7</w:t>
      </w:r>
    </w:p>
    <w:p w14:paraId="592A17F9" w14:textId="77777777" w:rsidR="00D32F11" w:rsidRPr="00597B8E" w:rsidRDefault="00D32F11" w:rsidP="00D32F11">
      <w:pPr>
        <w:pStyle w:val="center"/>
        <w:jc w:val="center"/>
        <w:rPr>
          <w:rFonts w:ascii="Arial" w:hAnsi="Arial" w:cs="Arial"/>
        </w:rPr>
      </w:pPr>
    </w:p>
    <w:p w14:paraId="3EE68BE4" w14:textId="77777777" w:rsidR="00D32F11" w:rsidRPr="009A3CEA" w:rsidRDefault="00D32F11" w:rsidP="00D32F11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schválení podmínek pro poskytování dotací na účast na veletrzích a výstavách v zahraničí dle Zásad pro rok 2027, budou v</w:t>
      </w:r>
      <w:r w:rsidRPr="009A3CEA">
        <w:rPr>
          <w:rFonts w:ascii="Arial" w:hAnsi="Arial" w:cs="Arial"/>
          <w:sz w:val="22"/>
          <w:szCs w:val="22"/>
        </w:rPr>
        <w:t>šichni žadatelé postupovat při podávání žádostí o</w:t>
      </w:r>
      <w:r>
        <w:rPr>
          <w:rFonts w:ascii="Arial" w:hAnsi="Arial" w:cs="Arial"/>
          <w:sz w:val="22"/>
          <w:szCs w:val="22"/>
        </w:rPr>
        <w:t> </w:t>
      </w:r>
      <w:r w:rsidRPr="009A3CEA">
        <w:rPr>
          <w:rFonts w:ascii="Arial" w:hAnsi="Arial" w:cs="Arial"/>
          <w:sz w:val="22"/>
          <w:szCs w:val="22"/>
        </w:rPr>
        <w:t>dotaci na veletrhy konané od 1. 6. 202</w:t>
      </w:r>
      <w:r>
        <w:rPr>
          <w:rFonts w:ascii="Arial" w:hAnsi="Arial" w:cs="Arial"/>
          <w:sz w:val="22"/>
          <w:szCs w:val="22"/>
        </w:rPr>
        <w:t>6</w:t>
      </w:r>
      <w:r w:rsidRPr="009A3CEA">
        <w:rPr>
          <w:rFonts w:ascii="Arial" w:hAnsi="Arial" w:cs="Arial"/>
          <w:sz w:val="22"/>
          <w:szCs w:val="22"/>
        </w:rPr>
        <w:t xml:space="preserve"> a ukončené nejpozději do 31. 5. 202</w:t>
      </w:r>
      <w:r>
        <w:rPr>
          <w:rFonts w:ascii="Arial" w:hAnsi="Arial" w:cs="Arial"/>
          <w:sz w:val="22"/>
          <w:szCs w:val="22"/>
        </w:rPr>
        <w:t>7</w:t>
      </w:r>
      <w:r w:rsidRPr="009A3CEA">
        <w:rPr>
          <w:rFonts w:ascii="Arial" w:hAnsi="Arial" w:cs="Arial"/>
          <w:sz w:val="22"/>
          <w:szCs w:val="22"/>
        </w:rPr>
        <w:t xml:space="preserve"> následujícím způsobem:</w:t>
      </w:r>
    </w:p>
    <w:p w14:paraId="2D917AE7" w14:textId="77777777" w:rsidR="00D32F11" w:rsidRPr="009A3CEA" w:rsidRDefault="00D32F11" w:rsidP="00D32F11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9A3CEA">
        <w:rPr>
          <w:rStyle w:val="Siln"/>
          <w:rFonts w:ascii="Arial" w:hAnsi="Arial" w:cs="Arial"/>
          <w:sz w:val="22"/>
          <w:szCs w:val="22"/>
        </w:rPr>
        <w:t>Každý žadatel</w:t>
      </w:r>
      <w:r w:rsidRPr="009A3CEA">
        <w:rPr>
          <w:rFonts w:ascii="Arial" w:hAnsi="Arial" w:cs="Arial"/>
          <w:sz w:val="22"/>
          <w:szCs w:val="22"/>
        </w:rPr>
        <w:t xml:space="preserve"> </w:t>
      </w:r>
      <w:r w:rsidRPr="009A3CEA">
        <w:rPr>
          <w:rStyle w:val="Siln"/>
          <w:rFonts w:ascii="Arial" w:hAnsi="Arial" w:cs="Arial"/>
          <w:sz w:val="22"/>
          <w:szCs w:val="22"/>
        </w:rPr>
        <w:t xml:space="preserve">bude podávat jednu souhrnnou </w:t>
      </w:r>
      <w:r>
        <w:rPr>
          <w:rStyle w:val="Siln"/>
          <w:rFonts w:ascii="Arial" w:hAnsi="Arial" w:cs="Arial"/>
          <w:sz w:val="22"/>
          <w:szCs w:val="22"/>
        </w:rPr>
        <w:t>Ž</w:t>
      </w:r>
      <w:r w:rsidRPr="009A3CEA">
        <w:rPr>
          <w:rStyle w:val="Siln"/>
          <w:rFonts w:ascii="Arial" w:hAnsi="Arial" w:cs="Arial"/>
          <w:sz w:val="22"/>
          <w:szCs w:val="22"/>
        </w:rPr>
        <w:t>ádost o dotaci a Formulář s doklady prokazujícími nárok na dotaci</w:t>
      </w:r>
      <w:r w:rsidRPr="009A3CEA">
        <w:rPr>
          <w:rFonts w:ascii="Arial" w:hAnsi="Arial" w:cs="Arial"/>
          <w:sz w:val="22"/>
          <w:szCs w:val="22"/>
        </w:rPr>
        <w:t xml:space="preserve"> elektronicky na Portálu farmáře SZIF</w:t>
      </w:r>
      <w:r w:rsidRPr="009A3CEA"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 w:rsidRPr="009A3C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CEA">
        <w:rPr>
          <w:rFonts w:ascii="Arial" w:hAnsi="Arial" w:cs="Arial"/>
          <w:sz w:val="22"/>
          <w:szCs w:val="22"/>
        </w:rPr>
        <w:t xml:space="preserve">a to v období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9A3CEA">
        <w:rPr>
          <w:rFonts w:ascii="Arial" w:hAnsi="Arial" w:cs="Arial"/>
          <w:sz w:val="22"/>
          <w:szCs w:val="22"/>
        </w:rPr>
        <w:t xml:space="preserve"> od 1. do 30. 6. 202</w:t>
      </w:r>
      <w:r>
        <w:rPr>
          <w:rFonts w:ascii="Arial" w:hAnsi="Arial" w:cs="Arial"/>
          <w:sz w:val="22"/>
          <w:szCs w:val="22"/>
        </w:rPr>
        <w:t>7</w:t>
      </w:r>
      <w:r w:rsidRPr="009A3CEA">
        <w:rPr>
          <w:rFonts w:ascii="Arial" w:hAnsi="Arial" w:cs="Arial"/>
          <w:sz w:val="22"/>
          <w:szCs w:val="22"/>
        </w:rPr>
        <w:t>.</w:t>
      </w:r>
    </w:p>
    <w:p w14:paraId="4124B7ED" w14:textId="77777777" w:rsidR="00D32F11" w:rsidRPr="009A3CEA" w:rsidRDefault="00D32F11" w:rsidP="00D32F11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9A3CEA">
        <w:rPr>
          <w:rFonts w:ascii="Arial" w:hAnsi="Arial" w:cs="Arial"/>
          <w:sz w:val="22"/>
          <w:szCs w:val="22"/>
        </w:rPr>
        <w:t xml:space="preserve">Více informací o administraci dotačního programu 9.H. včetně příručky k podání žádosti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9A3CEA">
        <w:rPr>
          <w:rFonts w:ascii="Arial" w:hAnsi="Arial" w:cs="Arial"/>
          <w:sz w:val="22"/>
          <w:szCs w:val="22"/>
        </w:rPr>
        <w:t xml:space="preserve">       a dokladů prokazujících nárok </w:t>
      </w:r>
      <w:r>
        <w:rPr>
          <w:rFonts w:ascii="Arial" w:hAnsi="Arial" w:cs="Arial"/>
          <w:sz w:val="22"/>
          <w:szCs w:val="22"/>
        </w:rPr>
        <w:t xml:space="preserve">na dotaci budou zveřejněny </w:t>
      </w:r>
      <w:r w:rsidRPr="009A3CEA">
        <w:rPr>
          <w:rFonts w:ascii="Arial" w:hAnsi="Arial" w:cs="Arial"/>
          <w:sz w:val="22"/>
          <w:szCs w:val="22"/>
        </w:rPr>
        <w:t xml:space="preserve">na </w:t>
      </w:r>
      <w:hyperlink r:id="rId9" w:history="1">
        <w:r w:rsidRPr="00533D31">
          <w:rPr>
            <w:rStyle w:val="Hypertextovodkaz"/>
            <w:rFonts w:ascii="Arial" w:hAnsi="Arial" w:cs="Arial"/>
            <w:sz w:val="22"/>
            <w:szCs w:val="22"/>
          </w:rPr>
          <w:t>webu SZIF</w:t>
        </w:r>
      </w:hyperlink>
      <w:hyperlink r:id="rId10" w:history="1"/>
      <w:r w:rsidRPr="009A3CEA">
        <w:rPr>
          <w:rFonts w:ascii="Arial" w:hAnsi="Arial" w:cs="Arial"/>
          <w:sz w:val="22"/>
          <w:szCs w:val="22"/>
        </w:rPr>
        <w:t>. </w:t>
      </w:r>
    </w:p>
    <w:p w14:paraId="38B0C7EE" w14:textId="77777777" w:rsidR="00D32F11" w:rsidRDefault="00D32F11" w:rsidP="00D32F11">
      <w:pPr>
        <w:pStyle w:val="Normlnweb"/>
        <w:jc w:val="both"/>
        <w:rPr>
          <w:rStyle w:val="Siln"/>
          <w:rFonts w:ascii="Arial" w:hAnsi="Arial" w:cs="Arial"/>
          <w:sz w:val="22"/>
          <w:szCs w:val="22"/>
        </w:rPr>
      </w:pPr>
    </w:p>
    <w:p w14:paraId="70F2BE37" w14:textId="77777777" w:rsidR="00D32F11" w:rsidRDefault="00D32F11" w:rsidP="00D32F11">
      <w:pPr>
        <w:pStyle w:val="Normlnweb"/>
        <w:jc w:val="both"/>
        <w:rPr>
          <w:rStyle w:val="Siln"/>
          <w:rFonts w:ascii="Arial" w:hAnsi="Arial" w:cs="Arial"/>
          <w:sz w:val="22"/>
          <w:szCs w:val="22"/>
        </w:rPr>
      </w:pPr>
    </w:p>
    <w:p w14:paraId="2B782C22" w14:textId="77777777" w:rsidR="00D32F11" w:rsidRDefault="00D32F11" w:rsidP="00D32F11">
      <w:pPr>
        <w:pStyle w:val="Normlnweb"/>
        <w:jc w:val="both"/>
        <w:rPr>
          <w:rStyle w:val="Siln"/>
          <w:rFonts w:ascii="Arial" w:hAnsi="Arial" w:cs="Arial"/>
          <w:sz w:val="22"/>
          <w:szCs w:val="22"/>
        </w:rPr>
      </w:pPr>
      <w:r w:rsidRPr="00597B8E">
        <w:rPr>
          <w:rStyle w:val="Siln"/>
          <w:rFonts w:ascii="Arial" w:hAnsi="Arial" w:cs="Arial"/>
          <w:sz w:val="22"/>
          <w:szCs w:val="22"/>
        </w:rPr>
        <w:t>KONTAKTY</w:t>
      </w:r>
      <w:r>
        <w:rPr>
          <w:rStyle w:val="Siln"/>
          <w:rFonts w:ascii="Arial" w:hAnsi="Arial" w:cs="Arial"/>
          <w:sz w:val="22"/>
          <w:szCs w:val="22"/>
        </w:rPr>
        <w:t>:</w:t>
      </w:r>
    </w:p>
    <w:p w14:paraId="3C41DA69" w14:textId="77777777" w:rsidR="00D32F11" w:rsidRPr="0063753E" w:rsidRDefault="00D32F11" w:rsidP="00D32F11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63753E">
        <w:rPr>
          <w:rFonts w:ascii="Arial" w:hAnsi="Arial" w:cs="Arial"/>
          <w:color w:val="333333"/>
          <w:sz w:val="22"/>
          <w:szCs w:val="22"/>
          <w:shd w:val="clear" w:color="auto" w:fill="FFFFFF"/>
        </w:rPr>
        <w:t>Kontaktními osobami pro administraci žádostí dotačního programu 9.H. jsou pracovníci </w:t>
      </w:r>
      <w:r w:rsidRPr="0063753E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Oddělení projektových opatření </w:t>
      </w:r>
      <w:r w:rsidRPr="0063753E">
        <w:rPr>
          <w:rFonts w:ascii="Arial" w:hAnsi="Arial" w:cs="Arial"/>
          <w:color w:val="333333"/>
          <w:sz w:val="22"/>
          <w:szCs w:val="22"/>
          <w:shd w:val="clear" w:color="auto" w:fill="FFFFFF"/>
        </w:rPr>
        <w:t>RO SZIF dle sídla firmy žadatele (</w:t>
      </w:r>
      <w:hyperlink r:id="rId11" w:tgtFrame="_blank" w:history="1">
        <w:r w:rsidRPr="0063753E">
          <w:rPr>
            <w:rStyle w:val="Hypertextovodkaz"/>
            <w:rFonts w:ascii="Arial" w:hAnsi="Arial" w:cs="Arial"/>
            <w:color w:val="007135"/>
            <w:sz w:val="22"/>
            <w:szCs w:val="22"/>
            <w:bdr w:val="single" w:sz="2" w:space="0" w:color="CCCCCC" w:frame="1"/>
            <w:shd w:val="clear" w:color="auto" w:fill="FFFFFF"/>
          </w:rPr>
          <w:t>kontakty na pracoviště RO SZIF</w:t>
        </w:r>
      </w:hyperlink>
      <w:r w:rsidRPr="0063753E">
        <w:rPr>
          <w:rFonts w:ascii="Arial" w:hAnsi="Arial" w:cs="Arial"/>
          <w:color w:val="333333"/>
          <w:sz w:val="22"/>
          <w:szCs w:val="22"/>
          <w:shd w:val="clear" w:color="auto" w:fill="FFFFFF"/>
        </w:rPr>
        <w:t>), kontaktní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mi</w:t>
      </w:r>
      <w:r w:rsidRPr="0063753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osob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ami</w:t>
      </w:r>
      <w:r w:rsidRPr="0063753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pro znění dotačního programu 9.H.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                          </w:t>
      </w:r>
      <w:r w:rsidRPr="0063753E">
        <w:rPr>
          <w:rFonts w:ascii="Arial" w:hAnsi="Arial" w:cs="Arial"/>
          <w:color w:val="333333"/>
          <w:sz w:val="22"/>
          <w:szCs w:val="22"/>
          <w:shd w:val="clear" w:color="auto" w:fill="FFFFFF"/>
        </w:rPr>
        <w:t>j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sou</w:t>
      </w:r>
      <w:r w:rsidRPr="0063753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Dr. Ing. Emerich Vacek (</w:t>
      </w:r>
      <w:r w:rsidRPr="00D031C7">
        <w:rPr>
          <w:rFonts w:ascii="Arial" w:hAnsi="Arial" w:cs="Arial"/>
          <w:sz w:val="22"/>
          <w:szCs w:val="22"/>
          <w:bdr w:val="single" w:sz="2" w:space="0" w:color="CCCCCC" w:frame="1"/>
          <w:shd w:val="clear" w:color="auto" w:fill="FFFFFF"/>
        </w:rPr>
        <w:t>emerich.vacek@mze.gov.cz</w:t>
      </w:r>
      <w:r w:rsidRPr="0063753E">
        <w:rPr>
          <w:rFonts w:ascii="Arial" w:hAnsi="Arial" w:cs="Arial"/>
          <w:color w:val="333333"/>
          <w:sz w:val="22"/>
          <w:szCs w:val="22"/>
          <w:shd w:val="clear" w:color="auto" w:fill="FFFFFF"/>
        </w:rPr>
        <w:t>) a Ing. Bc. Jitka Borkovcová (</w:t>
      </w:r>
      <w:r w:rsidRPr="00D031C7">
        <w:rPr>
          <w:rFonts w:ascii="Arial" w:hAnsi="Arial" w:cs="Arial"/>
          <w:sz w:val="22"/>
          <w:szCs w:val="22"/>
          <w:bdr w:val="single" w:sz="2" w:space="0" w:color="CCCCCC" w:frame="1"/>
          <w:shd w:val="clear" w:color="auto" w:fill="FFFFFF"/>
        </w:rPr>
        <w:t>jitka.borkovcova@mze.gov.cz</w:t>
      </w:r>
      <w:r w:rsidRPr="0063753E">
        <w:rPr>
          <w:rFonts w:ascii="Arial" w:hAnsi="Arial" w:cs="Arial"/>
          <w:color w:val="333333"/>
          <w:sz w:val="22"/>
          <w:szCs w:val="22"/>
          <w:shd w:val="clear" w:color="auto" w:fill="FFFFFF"/>
        </w:rPr>
        <w:t>).</w:t>
      </w:r>
    </w:p>
    <w:p w14:paraId="4564C19D" w14:textId="77777777" w:rsidR="00D32F11" w:rsidRPr="00597B8E" w:rsidRDefault="00D32F11" w:rsidP="00D32F11">
      <w:pPr>
        <w:pStyle w:val="center"/>
        <w:jc w:val="center"/>
        <w:rPr>
          <w:rStyle w:val="Siln"/>
          <w:rFonts w:ascii="Arial" w:hAnsi="Arial" w:cs="Arial"/>
          <w:sz w:val="22"/>
          <w:szCs w:val="22"/>
        </w:rPr>
      </w:pPr>
    </w:p>
    <w:p w14:paraId="45648B36" w14:textId="77777777" w:rsidR="00D32F11" w:rsidRDefault="00D32F11" w:rsidP="00D32F11">
      <w:pPr>
        <w:pStyle w:val="NoList1"/>
        <w:jc w:val="center"/>
        <w:rPr>
          <w:rFonts w:ascii="Arial" w:hAnsi="Arial" w:cs="Arial"/>
          <w:b/>
          <w:caps/>
          <w:spacing w:val="8"/>
          <w:sz w:val="24"/>
          <w:szCs w:val="24"/>
          <w:lang w:val="cs-CZ"/>
        </w:rPr>
      </w:pPr>
    </w:p>
    <w:p w14:paraId="3D3D7507" w14:textId="77777777" w:rsidR="00D32F11" w:rsidRPr="00597B8E" w:rsidRDefault="00D32F11" w:rsidP="00D32F11">
      <w:pPr>
        <w:pStyle w:val="NoList1"/>
        <w:jc w:val="center"/>
        <w:rPr>
          <w:rFonts w:ascii="Arial" w:hAnsi="Arial" w:cs="Arial"/>
          <w:b/>
          <w:caps/>
          <w:spacing w:val="8"/>
          <w:sz w:val="24"/>
          <w:szCs w:val="24"/>
          <w:lang w:val="cs-CZ"/>
        </w:rPr>
      </w:pPr>
    </w:p>
    <w:p w14:paraId="14F73381" w14:textId="3EB0E84D" w:rsidR="00FD2D0A" w:rsidRPr="00D32F11" w:rsidRDefault="00FD2D0A" w:rsidP="00D32F11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sectPr w:rsidR="00FD2D0A" w:rsidRPr="00D32F11" w:rsidSect="00FD2D0A">
      <w:type w:val="continuous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B542" w14:textId="77777777" w:rsidR="00C436C1" w:rsidRDefault="00C436C1" w:rsidP="000B08E0">
      <w:r>
        <w:separator/>
      </w:r>
    </w:p>
  </w:endnote>
  <w:endnote w:type="continuationSeparator" w:id="0">
    <w:p w14:paraId="315A1B5F" w14:textId="77777777" w:rsidR="00C436C1" w:rsidRDefault="00C436C1" w:rsidP="000B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 Patkou">
    <w:charset w:val="02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49A7" w14:textId="77777777" w:rsidR="00C436C1" w:rsidRDefault="00C436C1" w:rsidP="000B08E0">
      <w:r>
        <w:separator/>
      </w:r>
    </w:p>
  </w:footnote>
  <w:footnote w:type="continuationSeparator" w:id="0">
    <w:p w14:paraId="5EECDDB6" w14:textId="77777777" w:rsidR="00C436C1" w:rsidRDefault="00C436C1" w:rsidP="000B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B2"/>
    <w:multiLevelType w:val="hybridMultilevel"/>
    <w:tmpl w:val="646ACFBE"/>
    <w:lvl w:ilvl="0" w:tplc="B4E2E0E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D1984"/>
    <w:multiLevelType w:val="hybridMultilevel"/>
    <w:tmpl w:val="1FCE626A"/>
    <w:lvl w:ilvl="0" w:tplc="899491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7F3B"/>
    <w:multiLevelType w:val="hybridMultilevel"/>
    <w:tmpl w:val="E2685A58"/>
    <w:lvl w:ilvl="0" w:tplc="BB961F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4032"/>
    <w:multiLevelType w:val="hybridMultilevel"/>
    <w:tmpl w:val="F89AC986"/>
    <w:lvl w:ilvl="0" w:tplc="B4E2E0EA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331099F"/>
    <w:multiLevelType w:val="hybridMultilevel"/>
    <w:tmpl w:val="9ADEA5AC"/>
    <w:lvl w:ilvl="0" w:tplc="B4E2E0E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364DB2"/>
    <w:multiLevelType w:val="multilevel"/>
    <w:tmpl w:val="D62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0308A"/>
    <w:multiLevelType w:val="hybridMultilevel"/>
    <w:tmpl w:val="B7420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07E7B"/>
    <w:multiLevelType w:val="hybridMultilevel"/>
    <w:tmpl w:val="BC06C5B0"/>
    <w:lvl w:ilvl="0" w:tplc="B4E2E0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F45A2"/>
    <w:multiLevelType w:val="hybridMultilevel"/>
    <w:tmpl w:val="36B8A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8082A"/>
    <w:multiLevelType w:val="hybridMultilevel"/>
    <w:tmpl w:val="0A560342"/>
    <w:lvl w:ilvl="0" w:tplc="B4E2E0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4F4"/>
    <w:multiLevelType w:val="multilevel"/>
    <w:tmpl w:val="7E6A34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43EF2"/>
    <w:multiLevelType w:val="hybridMultilevel"/>
    <w:tmpl w:val="F45E576C"/>
    <w:lvl w:ilvl="0" w:tplc="B4E2E0EA">
      <w:numFmt w:val="bullet"/>
      <w:lvlText w:val="-"/>
      <w:lvlJc w:val="left"/>
      <w:pPr>
        <w:ind w:left="3020" w:hanging="360"/>
      </w:pPr>
      <w:rPr>
        <w:rFonts w:ascii="Calibri" w:eastAsia="Times New Roman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</w:abstractNum>
  <w:abstractNum w:abstractNumId="12" w15:restartNumberingAfterBreak="0">
    <w:nsid w:val="5E06676E"/>
    <w:multiLevelType w:val="hybridMultilevel"/>
    <w:tmpl w:val="DE6C639C"/>
    <w:lvl w:ilvl="0" w:tplc="0C94EA2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50D29"/>
    <w:multiLevelType w:val="hybridMultilevel"/>
    <w:tmpl w:val="D31435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90979"/>
    <w:multiLevelType w:val="multilevel"/>
    <w:tmpl w:val="4B9038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093764">
    <w:abstractNumId w:val="13"/>
  </w:num>
  <w:num w:numId="2" w16cid:durableId="657391818">
    <w:abstractNumId w:val="1"/>
  </w:num>
  <w:num w:numId="3" w16cid:durableId="17698872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447138">
    <w:abstractNumId w:val="6"/>
  </w:num>
  <w:num w:numId="5" w16cid:durableId="1970238219">
    <w:abstractNumId w:val="2"/>
  </w:num>
  <w:num w:numId="6" w16cid:durableId="1043943529">
    <w:abstractNumId w:val="7"/>
  </w:num>
  <w:num w:numId="7" w16cid:durableId="2139953388">
    <w:abstractNumId w:val="4"/>
  </w:num>
  <w:num w:numId="8" w16cid:durableId="1502741131">
    <w:abstractNumId w:val="3"/>
  </w:num>
  <w:num w:numId="9" w16cid:durableId="1032219510">
    <w:abstractNumId w:val="11"/>
  </w:num>
  <w:num w:numId="10" w16cid:durableId="1349334643">
    <w:abstractNumId w:val="0"/>
  </w:num>
  <w:num w:numId="11" w16cid:durableId="360011818">
    <w:abstractNumId w:val="12"/>
  </w:num>
  <w:num w:numId="12" w16cid:durableId="475145971">
    <w:abstractNumId w:val="8"/>
  </w:num>
  <w:num w:numId="13" w16cid:durableId="1602295461">
    <w:abstractNumId w:val="9"/>
  </w:num>
  <w:num w:numId="14" w16cid:durableId="1844663998">
    <w:abstractNumId w:val="14"/>
  </w:num>
  <w:num w:numId="15" w16cid:durableId="102119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A2"/>
    <w:rsid w:val="000023FD"/>
    <w:rsid w:val="00003708"/>
    <w:rsid w:val="000040A6"/>
    <w:rsid w:val="0000643E"/>
    <w:rsid w:val="00010696"/>
    <w:rsid w:val="00025936"/>
    <w:rsid w:val="00033A70"/>
    <w:rsid w:val="000449ED"/>
    <w:rsid w:val="00046CF3"/>
    <w:rsid w:val="000529B7"/>
    <w:rsid w:val="00056B0A"/>
    <w:rsid w:val="000575F2"/>
    <w:rsid w:val="00061C02"/>
    <w:rsid w:val="0006235A"/>
    <w:rsid w:val="000659BF"/>
    <w:rsid w:val="00067D78"/>
    <w:rsid w:val="00073032"/>
    <w:rsid w:val="00084EA8"/>
    <w:rsid w:val="000862D4"/>
    <w:rsid w:val="000A3BFC"/>
    <w:rsid w:val="000A4678"/>
    <w:rsid w:val="000B08E0"/>
    <w:rsid w:val="000B4E4B"/>
    <w:rsid w:val="000E21F6"/>
    <w:rsid w:val="000E7FCC"/>
    <w:rsid w:val="000F1839"/>
    <w:rsid w:val="00101D0B"/>
    <w:rsid w:val="00106FF2"/>
    <w:rsid w:val="00132B01"/>
    <w:rsid w:val="001367E7"/>
    <w:rsid w:val="00136D1A"/>
    <w:rsid w:val="001440D2"/>
    <w:rsid w:val="00150336"/>
    <w:rsid w:val="00153FCB"/>
    <w:rsid w:val="00155841"/>
    <w:rsid w:val="001653BC"/>
    <w:rsid w:val="00175837"/>
    <w:rsid w:val="001759F9"/>
    <w:rsid w:val="00176FB6"/>
    <w:rsid w:val="0017791F"/>
    <w:rsid w:val="00181EA4"/>
    <w:rsid w:val="00183DC2"/>
    <w:rsid w:val="001906CF"/>
    <w:rsid w:val="0019253E"/>
    <w:rsid w:val="001B2D97"/>
    <w:rsid w:val="001B4D6F"/>
    <w:rsid w:val="001C5048"/>
    <w:rsid w:val="001D4280"/>
    <w:rsid w:val="001D439B"/>
    <w:rsid w:val="001E1C61"/>
    <w:rsid w:val="001E292B"/>
    <w:rsid w:val="001E3A74"/>
    <w:rsid w:val="001E3A8B"/>
    <w:rsid w:val="001E5390"/>
    <w:rsid w:val="001F671B"/>
    <w:rsid w:val="00204D1E"/>
    <w:rsid w:val="002200ED"/>
    <w:rsid w:val="00226CD5"/>
    <w:rsid w:val="00227610"/>
    <w:rsid w:val="0023664C"/>
    <w:rsid w:val="002466F2"/>
    <w:rsid w:val="0025154C"/>
    <w:rsid w:val="00252E9D"/>
    <w:rsid w:val="002761FD"/>
    <w:rsid w:val="00276F4C"/>
    <w:rsid w:val="002779C4"/>
    <w:rsid w:val="002914F8"/>
    <w:rsid w:val="00294840"/>
    <w:rsid w:val="002B25A7"/>
    <w:rsid w:val="002B2D42"/>
    <w:rsid w:val="002B31B5"/>
    <w:rsid w:val="002C2627"/>
    <w:rsid w:val="002C3764"/>
    <w:rsid w:val="002D70D8"/>
    <w:rsid w:val="002E1F75"/>
    <w:rsid w:val="002E6F7E"/>
    <w:rsid w:val="002F69AE"/>
    <w:rsid w:val="002F6CD1"/>
    <w:rsid w:val="00300371"/>
    <w:rsid w:val="00301812"/>
    <w:rsid w:val="00310CEB"/>
    <w:rsid w:val="00315885"/>
    <w:rsid w:val="0032473D"/>
    <w:rsid w:val="003349A7"/>
    <w:rsid w:val="0034129D"/>
    <w:rsid w:val="0035311E"/>
    <w:rsid w:val="00355222"/>
    <w:rsid w:val="00360A60"/>
    <w:rsid w:val="00363017"/>
    <w:rsid w:val="00363AE2"/>
    <w:rsid w:val="00387A6C"/>
    <w:rsid w:val="00397074"/>
    <w:rsid w:val="003A16D5"/>
    <w:rsid w:val="003A2857"/>
    <w:rsid w:val="003A4EF1"/>
    <w:rsid w:val="003A52DB"/>
    <w:rsid w:val="003B3789"/>
    <w:rsid w:val="003B7D92"/>
    <w:rsid w:val="003C245B"/>
    <w:rsid w:val="003D056B"/>
    <w:rsid w:val="003D4F8F"/>
    <w:rsid w:val="003D7E5A"/>
    <w:rsid w:val="003D7F2C"/>
    <w:rsid w:val="003E1960"/>
    <w:rsid w:val="003E646C"/>
    <w:rsid w:val="003F641F"/>
    <w:rsid w:val="0040246E"/>
    <w:rsid w:val="00402C78"/>
    <w:rsid w:val="00403610"/>
    <w:rsid w:val="00410C4E"/>
    <w:rsid w:val="00412CE7"/>
    <w:rsid w:val="00433C31"/>
    <w:rsid w:val="00435D33"/>
    <w:rsid w:val="00445137"/>
    <w:rsid w:val="00445C25"/>
    <w:rsid w:val="00457883"/>
    <w:rsid w:val="004A74F9"/>
    <w:rsid w:val="004C5F96"/>
    <w:rsid w:val="004D78F1"/>
    <w:rsid w:val="004E5704"/>
    <w:rsid w:val="004F12D7"/>
    <w:rsid w:val="004F72FD"/>
    <w:rsid w:val="0051486B"/>
    <w:rsid w:val="00517589"/>
    <w:rsid w:val="00517EDE"/>
    <w:rsid w:val="00532F32"/>
    <w:rsid w:val="00533D31"/>
    <w:rsid w:val="00533D8F"/>
    <w:rsid w:val="00536923"/>
    <w:rsid w:val="0054215E"/>
    <w:rsid w:val="00552A7D"/>
    <w:rsid w:val="0055483A"/>
    <w:rsid w:val="005556B2"/>
    <w:rsid w:val="0055636E"/>
    <w:rsid w:val="005638CB"/>
    <w:rsid w:val="00567443"/>
    <w:rsid w:val="005710A4"/>
    <w:rsid w:val="00574E71"/>
    <w:rsid w:val="00580EC6"/>
    <w:rsid w:val="0058727D"/>
    <w:rsid w:val="005906F8"/>
    <w:rsid w:val="00592BC6"/>
    <w:rsid w:val="00597B8E"/>
    <w:rsid w:val="005A0EB3"/>
    <w:rsid w:val="005A46D3"/>
    <w:rsid w:val="005C2DC5"/>
    <w:rsid w:val="005C5F00"/>
    <w:rsid w:val="005E1B18"/>
    <w:rsid w:val="005F50EE"/>
    <w:rsid w:val="005F7890"/>
    <w:rsid w:val="0063753E"/>
    <w:rsid w:val="00642280"/>
    <w:rsid w:val="00644BAA"/>
    <w:rsid w:val="00651177"/>
    <w:rsid w:val="006521E3"/>
    <w:rsid w:val="006542A4"/>
    <w:rsid w:val="00654A20"/>
    <w:rsid w:val="006713FD"/>
    <w:rsid w:val="006728B0"/>
    <w:rsid w:val="006728F4"/>
    <w:rsid w:val="00672E14"/>
    <w:rsid w:val="006824EC"/>
    <w:rsid w:val="0068548E"/>
    <w:rsid w:val="00696719"/>
    <w:rsid w:val="0069720A"/>
    <w:rsid w:val="006A165C"/>
    <w:rsid w:val="006A3E44"/>
    <w:rsid w:val="006A5F9B"/>
    <w:rsid w:val="006B3CF3"/>
    <w:rsid w:val="006C1550"/>
    <w:rsid w:val="006C2C4E"/>
    <w:rsid w:val="006C35D4"/>
    <w:rsid w:val="006C667F"/>
    <w:rsid w:val="006C714F"/>
    <w:rsid w:val="006D0A52"/>
    <w:rsid w:val="006E517D"/>
    <w:rsid w:val="007035AE"/>
    <w:rsid w:val="0071672A"/>
    <w:rsid w:val="007209BC"/>
    <w:rsid w:val="007348FC"/>
    <w:rsid w:val="00735B0D"/>
    <w:rsid w:val="00751124"/>
    <w:rsid w:val="00751B32"/>
    <w:rsid w:val="00756CCF"/>
    <w:rsid w:val="00756EF9"/>
    <w:rsid w:val="0076528D"/>
    <w:rsid w:val="00773310"/>
    <w:rsid w:val="00780B0E"/>
    <w:rsid w:val="00783C7B"/>
    <w:rsid w:val="00786E16"/>
    <w:rsid w:val="00794E89"/>
    <w:rsid w:val="007A0C3C"/>
    <w:rsid w:val="007A1950"/>
    <w:rsid w:val="007A3121"/>
    <w:rsid w:val="007B01CA"/>
    <w:rsid w:val="007D4FC2"/>
    <w:rsid w:val="007D6D93"/>
    <w:rsid w:val="007E2716"/>
    <w:rsid w:val="007F58CD"/>
    <w:rsid w:val="00814067"/>
    <w:rsid w:val="00814AC5"/>
    <w:rsid w:val="00820A27"/>
    <w:rsid w:val="00820FA4"/>
    <w:rsid w:val="008238C6"/>
    <w:rsid w:val="00824474"/>
    <w:rsid w:val="00825D1C"/>
    <w:rsid w:val="00843918"/>
    <w:rsid w:val="00855B19"/>
    <w:rsid w:val="00856689"/>
    <w:rsid w:val="00856964"/>
    <w:rsid w:val="00857247"/>
    <w:rsid w:val="00857B29"/>
    <w:rsid w:val="00864039"/>
    <w:rsid w:val="00873543"/>
    <w:rsid w:val="008737D5"/>
    <w:rsid w:val="00873975"/>
    <w:rsid w:val="00890D42"/>
    <w:rsid w:val="008911F9"/>
    <w:rsid w:val="00891F6D"/>
    <w:rsid w:val="008A42DA"/>
    <w:rsid w:val="008A5E57"/>
    <w:rsid w:val="008A77C9"/>
    <w:rsid w:val="008B1E2C"/>
    <w:rsid w:val="008B7A9B"/>
    <w:rsid w:val="008C27DF"/>
    <w:rsid w:val="008C58DF"/>
    <w:rsid w:val="008D2545"/>
    <w:rsid w:val="008D6C86"/>
    <w:rsid w:val="008D7433"/>
    <w:rsid w:val="008F400B"/>
    <w:rsid w:val="009022E6"/>
    <w:rsid w:val="0091278E"/>
    <w:rsid w:val="0093612D"/>
    <w:rsid w:val="00937527"/>
    <w:rsid w:val="00940195"/>
    <w:rsid w:val="00940D1B"/>
    <w:rsid w:val="00946E9B"/>
    <w:rsid w:val="009508AF"/>
    <w:rsid w:val="009570B9"/>
    <w:rsid w:val="0096267A"/>
    <w:rsid w:val="0097357F"/>
    <w:rsid w:val="00974417"/>
    <w:rsid w:val="00976992"/>
    <w:rsid w:val="009804EA"/>
    <w:rsid w:val="009915ED"/>
    <w:rsid w:val="009A3CEA"/>
    <w:rsid w:val="009A5BCA"/>
    <w:rsid w:val="009B30AD"/>
    <w:rsid w:val="009B6D46"/>
    <w:rsid w:val="009B7771"/>
    <w:rsid w:val="009C2E52"/>
    <w:rsid w:val="009C7202"/>
    <w:rsid w:val="009D316A"/>
    <w:rsid w:val="009D5C2E"/>
    <w:rsid w:val="009F68D6"/>
    <w:rsid w:val="00A02CEF"/>
    <w:rsid w:val="00A05385"/>
    <w:rsid w:val="00A05808"/>
    <w:rsid w:val="00A13A40"/>
    <w:rsid w:val="00A1791C"/>
    <w:rsid w:val="00A26A7B"/>
    <w:rsid w:val="00A32088"/>
    <w:rsid w:val="00A47BDE"/>
    <w:rsid w:val="00A67409"/>
    <w:rsid w:val="00A67EFC"/>
    <w:rsid w:val="00A72B8C"/>
    <w:rsid w:val="00A76FDE"/>
    <w:rsid w:val="00A80BF5"/>
    <w:rsid w:val="00A83C03"/>
    <w:rsid w:val="00AA520E"/>
    <w:rsid w:val="00AB75B3"/>
    <w:rsid w:val="00AC563F"/>
    <w:rsid w:val="00AD1915"/>
    <w:rsid w:val="00AD2F3C"/>
    <w:rsid w:val="00AD38F6"/>
    <w:rsid w:val="00AE5EB3"/>
    <w:rsid w:val="00AF69FD"/>
    <w:rsid w:val="00B01D62"/>
    <w:rsid w:val="00B04499"/>
    <w:rsid w:val="00B06817"/>
    <w:rsid w:val="00B10A65"/>
    <w:rsid w:val="00B12C13"/>
    <w:rsid w:val="00B15B89"/>
    <w:rsid w:val="00B20B3A"/>
    <w:rsid w:val="00B2274F"/>
    <w:rsid w:val="00B24BC5"/>
    <w:rsid w:val="00B30185"/>
    <w:rsid w:val="00B316EC"/>
    <w:rsid w:val="00B4236A"/>
    <w:rsid w:val="00B52858"/>
    <w:rsid w:val="00B55A4E"/>
    <w:rsid w:val="00B63060"/>
    <w:rsid w:val="00B6590D"/>
    <w:rsid w:val="00B8016C"/>
    <w:rsid w:val="00B849B8"/>
    <w:rsid w:val="00B9143E"/>
    <w:rsid w:val="00BA3F4F"/>
    <w:rsid w:val="00BA6565"/>
    <w:rsid w:val="00BB2A80"/>
    <w:rsid w:val="00BC03B4"/>
    <w:rsid w:val="00BC2641"/>
    <w:rsid w:val="00BC40EA"/>
    <w:rsid w:val="00BD7B5E"/>
    <w:rsid w:val="00BF1B3A"/>
    <w:rsid w:val="00BF6575"/>
    <w:rsid w:val="00C05270"/>
    <w:rsid w:val="00C052D1"/>
    <w:rsid w:val="00C072A2"/>
    <w:rsid w:val="00C21EDB"/>
    <w:rsid w:val="00C21F4F"/>
    <w:rsid w:val="00C242FB"/>
    <w:rsid w:val="00C2662A"/>
    <w:rsid w:val="00C31CCC"/>
    <w:rsid w:val="00C436C1"/>
    <w:rsid w:val="00C50B1E"/>
    <w:rsid w:val="00C62091"/>
    <w:rsid w:val="00C62B02"/>
    <w:rsid w:val="00C63A11"/>
    <w:rsid w:val="00C67F44"/>
    <w:rsid w:val="00C8081A"/>
    <w:rsid w:val="00C8115F"/>
    <w:rsid w:val="00C84794"/>
    <w:rsid w:val="00C95802"/>
    <w:rsid w:val="00CB6A6F"/>
    <w:rsid w:val="00CC5F1A"/>
    <w:rsid w:val="00CD0FF4"/>
    <w:rsid w:val="00CE69DF"/>
    <w:rsid w:val="00CF7AAE"/>
    <w:rsid w:val="00D010D4"/>
    <w:rsid w:val="00D01679"/>
    <w:rsid w:val="00D031C7"/>
    <w:rsid w:val="00D1171A"/>
    <w:rsid w:val="00D179F9"/>
    <w:rsid w:val="00D21B18"/>
    <w:rsid w:val="00D2449E"/>
    <w:rsid w:val="00D32F11"/>
    <w:rsid w:val="00D33063"/>
    <w:rsid w:val="00D436D6"/>
    <w:rsid w:val="00D4721F"/>
    <w:rsid w:val="00D717FE"/>
    <w:rsid w:val="00D73007"/>
    <w:rsid w:val="00D86C0A"/>
    <w:rsid w:val="00D9039E"/>
    <w:rsid w:val="00DA2AB8"/>
    <w:rsid w:val="00DB7FFE"/>
    <w:rsid w:val="00DC22D8"/>
    <w:rsid w:val="00DC410B"/>
    <w:rsid w:val="00DC4A1E"/>
    <w:rsid w:val="00DE2373"/>
    <w:rsid w:val="00DF120A"/>
    <w:rsid w:val="00DF6F88"/>
    <w:rsid w:val="00E052EB"/>
    <w:rsid w:val="00E1536B"/>
    <w:rsid w:val="00E174BA"/>
    <w:rsid w:val="00E41859"/>
    <w:rsid w:val="00E429EC"/>
    <w:rsid w:val="00E44B39"/>
    <w:rsid w:val="00E504EE"/>
    <w:rsid w:val="00E65476"/>
    <w:rsid w:val="00E75F3C"/>
    <w:rsid w:val="00E822EB"/>
    <w:rsid w:val="00E93D9E"/>
    <w:rsid w:val="00E94D4F"/>
    <w:rsid w:val="00E95266"/>
    <w:rsid w:val="00EB1D03"/>
    <w:rsid w:val="00EC7A85"/>
    <w:rsid w:val="00EC7FB9"/>
    <w:rsid w:val="00ED323C"/>
    <w:rsid w:val="00EF305D"/>
    <w:rsid w:val="00F26E42"/>
    <w:rsid w:val="00F46EE9"/>
    <w:rsid w:val="00F505B1"/>
    <w:rsid w:val="00F6540C"/>
    <w:rsid w:val="00F679C7"/>
    <w:rsid w:val="00F71C6A"/>
    <w:rsid w:val="00F779A3"/>
    <w:rsid w:val="00F81C39"/>
    <w:rsid w:val="00F829BF"/>
    <w:rsid w:val="00F84B70"/>
    <w:rsid w:val="00F93F74"/>
    <w:rsid w:val="00FA6520"/>
    <w:rsid w:val="00FB2747"/>
    <w:rsid w:val="00FB633B"/>
    <w:rsid w:val="00FB79D3"/>
    <w:rsid w:val="00FC0712"/>
    <w:rsid w:val="00FC2F7A"/>
    <w:rsid w:val="00FC48B7"/>
    <w:rsid w:val="00FC6860"/>
    <w:rsid w:val="00FD2D0A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6F23"/>
  <w15:chartTrackingRefBased/>
  <w15:docId w15:val="{3E736870-BB5E-4430-AE04-F8D5CB7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2A2"/>
    <w:rPr>
      <w:rFonts w:ascii="Times New Roman" w:eastAsia="Times New Roman" w:hAnsi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759F9"/>
    <w:pPr>
      <w:keepNext/>
      <w:outlineLvl w:val="0"/>
    </w:pPr>
    <w:rPr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1759F9"/>
    <w:pPr>
      <w:keepNext/>
      <w:spacing w:line="360" w:lineRule="auto"/>
      <w:jc w:val="center"/>
      <w:outlineLvl w:val="1"/>
    </w:pPr>
    <w:rPr>
      <w:b/>
      <w:color w:val="FF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List1">
    <w:name w:val="No List1"/>
    <w:semiHidden/>
    <w:rsid w:val="00C072A2"/>
    <w:rPr>
      <w:rFonts w:ascii="Times New Roman" w:eastAsia="Times New Roman" w:hAnsi="Times New Roman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72A2"/>
    <w:rPr>
      <w:rFonts w:ascii="Tahoma" w:eastAsia="Times New Roman" w:hAnsi="Tahoma" w:cs="Tahoma"/>
      <w:sz w:val="16"/>
      <w:szCs w:val="16"/>
    </w:rPr>
  </w:style>
  <w:style w:type="paragraph" w:customStyle="1" w:styleId="Normalodsazen">
    <w:name w:val="Normal odsazený"/>
    <w:basedOn w:val="Normln"/>
    <w:qFormat/>
    <w:rsid w:val="00C072A2"/>
    <w:pPr>
      <w:spacing w:line="360" w:lineRule="auto"/>
      <w:ind w:firstLine="567"/>
      <w:jc w:val="both"/>
    </w:pPr>
  </w:style>
  <w:style w:type="character" w:styleId="Hypertextovodkaz">
    <w:name w:val="Hyperlink"/>
    <w:uiPriority w:val="99"/>
    <w:unhideWhenUsed/>
    <w:rsid w:val="00FC6860"/>
    <w:rPr>
      <w:color w:val="0000FF"/>
      <w:u w:val="single"/>
    </w:rPr>
  </w:style>
  <w:style w:type="paragraph" w:customStyle="1" w:styleId="Default">
    <w:name w:val="Default"/>
    <w:rsid w:val="00FC68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67EFC"/>
    <w:rPr>
      <w:rFonts w:ascii="Verdana" w:eastAsia="Calibri" w:hAnsi="Verdana" w:cs="Consolas"/>
      <w:sz w:val="20"/>
      <w:szCs w:val="21"/>
    </w:rPr>
  </w:style>
  <w:style w:type="character" w:customStyle="1" w:styleId="ProsttextChar">
    <w:name w:val="Prostý text Char"/>
    <w:link w:val="Prosttext"/>
    <w:uiPriority w:val="99"/>
    <w:semiHidden/>
    <w:rsid w:val="00A67EFC"/>
    <w:rPr>
      <w:rFonts w:ascii="Verdana" w:hAnsi="Verdana" w:cs="Consolas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B0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B08E0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B08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08E0"/>
    <w:rPr>
      <w:rFonts w:ascii="Times New Roman" w:eastAsia="Times New Roman" w:hAnsi="Times New Roman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rsid w:val="00025936"/>
    <w:pPr>
      <w:widowControl w:val="0"/>
    </w:pPr>
    <w:rPr>
      <w:snapToGrid w:val="0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025936"/>
    <w:rPr>
      <w:rFonts w:ascii="Times New Roman" w:eastAsia="Times New Roman" w:hAnsi="Times New Roman"/>
      <w:snapToGrid w:val="0"/>
      <w:color w:val="000000"/>
      <w:sz w:val="24"/>
      <w:lang w:val="x-none" w:eastAsia="x-none"/>
    </w:rPr>
  </w:style>
  <w:style w:type="character" w:customStyle="1" w:styleId="Nadpis1Char">
    <w:name w:val="Nadpis 1 Char"/>
    <w:link w:val="Nadpis1"/>
    <w:rsid w:val="001759F9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Nadpis2Char">
    <w:name w:val="Nadpis 2 Char"/>
    <w:link w:val="Nadpis2"/>
    <w:rsid w:val="001759F9"/>
    <w:rPr>
      <w:rFonts w:ascii="Times New Roman" w:eastAsia="Times New Roman" w:hAnsi="Times New Roman"/>
      <w:b/>
      <w:color w:val="FF0000"/>
    </w:rPr>
  </w:style>
  <w:style w:type="paragraph" w:customStyle="1" w:styleId="Typedudocument">
    <w:name w:val="Type du document"/>
    <w:basedOn w:val="Normln"/>
    <w:next w:val="Datedadoption"/>
    <w:rsid w:val="001759F9"/>
    <w:pPr>
      <w:spacing w:before="360"/>
      <w:jc w:val="center"/>
    </w:pPr>
    <w:rPr>
      <w:b/>
      <w:szCs w:val="20"/>
      <w:lang w:eastAsia="cs-CZ"/>
    </w:rPr>
  </w:style>
  <w:style w:type="paragraph" w:customStyle="1" w:styleId="Datedadoption">
    <w:name w:val="Date d'adoption"/>
    <w:basedOn w:val="Normln"/>
    <w:next w:val="Normln"/>
    <w:rsid w:val="001759F9"/>
    <w:pPr>
      <w:spacing w:before="360"/>
      <w:jc w:val="center"/>
    </w:pPr>
    <w:rPr>
      <w:b/>
      <w:szCs w:val="20"/>
      <w:lang w:eastAsia="cs-CZ"/>
    </w:rPr>
  </w:style>
  <w:style w:type="paragraph" w:customStyle="1" w:styleId="Normlc">
    <w:name w:val="Normálc"/>
    <w:basedOn w:val="Normln"/>
    <w:rsid w:val="001759F9"/>
    <w:rPr>
      <w:rFonts w:ascii="S Patkou" w:hAnsi="S Patkou"/>
      <w:szCs w:val="20"/>
      <w:lang w:eastAsia="cs-CZ"/>
    </w:rPr>
  </w:style>
  <w:style w:type="paragraph" w:customStyle="1" w:styleId="Style22">
    <w:name w:val="Style22"/>
    <w:rsid w:val="001759F9"/>
    <w:pPr>
      <w:snapToGrid w:val="0"/>
    </w:pPr>
    <w:rPr>
      <w:rFonts w:ascii="Arial" w:eastAsia="Times New Roman" w:hAnsi="Arial"/>
      <w:sz w:val="24"/>
    </w:rPr>
  </w:style>
  <w:style w:type="paragraph" w:customStyle="1" w:styleId="Formuledadoption">
    <w:name w:val="Formule d'adoption"/>
    <w:basedOn w:val="Normln"/>
    <w:next w:val="Normln"/>
    <w:rsid w:val="001759F9"/>
    <w:pPr>
      <w:spacing w:before="120" w:after="120"/>
      <w:jc w:val="both"/>
    </w:pPr>
    <w:rPr>
      <w:szCs w:val="20"/>
      <w:lang w:eastAsia="cs-CZ"/>
    </w:rPr>
  </w:style>
  <w:style w:type="character" w:styleId="Znakapoznpodarou">
    <w:name w:val="footnote reference"/>
    <w:uiPriority w:val="99"/>
    <w:rsid w:val="002466F2"/>
    <w:rPr>
      <w:vertAlign w:val="superscript"/>
    </w:rPr>
  </w:style>
  <w:style w:type="paragraph" w:customStyle="1" w:styleId="nadpisPP">
    <w:name w:val="nadpisPP"/>
    <w:basedOn w:val="Normln"/>
    <w:rsid w:val="002466F2"/>
    <w:pPr>
      <w:spacing w:before="120" w:line="360" w:lineRule="auto"/>
      <w:jc w:val="center"/>
      <w:outlineLvl w:val="0"/>
    </w:pPr>
    <w:rPr>
      <w:rFonts w:ascii="Arial" w:hAnsi="Arial"/>
      <w:b/>
      <w:sz w:val="28"/>
      <w:szCs w:val="20"/>
      <w:lang w:eastAsia="cs-CZ"/>
    </w:rPr>
  </w:style>
  <w:style w:type="paragraph" w:customStyle="1" w:styleId="Textpoznpodarou">
    <w:name w:val="Text pozn. pod ?arou"/>
    <w:basedOn w:val="Normln"/>
    <w:rsid w:val="002466F2"/>
    <w:rPr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E17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74B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174BA"/>
    <w:rPr>
      <w:rFonts w:ascii="Times New Roman" w:eastAsia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74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174BA"/>
    <w:rPr>
      <w:rFonts w:ascii="Times New Roman" w:eastAsia="Times New Roman" w:hAnsi="Times New Roman"/>
      <w:b/>
      <w:bCs/>
      <w:lang w:eastAsia="en-US"/>
    </w:rPr>
  </w:style>
  <w:style w:type="paragraph" w:customStyle="1" w:styleId="center">
    <w:name w:val="center"/>
    <w:basedOn w:val="Normln"/>
    <w:rsid w:val="00BC40EA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BC40EA"/>
    <w:rPr>
      <w:b/>
      <w:bCs/>
    </w:rPr>
  </w:style>
  <w:style w:type="paragraph" w:styleId="Normlnweb">
    <w:name w:val="Normal (Web)"/>
    <w:basedOn w:val="Normln"/>
    <w:uiPriority w:val="99"/>
    <w:unhideWhenUsed/>
    <w:rsid w:val="00BC40EA"/>
    <w:pPr>
      <w:spacing w:before="100" w:beforeAutospacing="1" w:after="100" w:afterAutospacing="1"/>
    </w:pPr>
    <w:rPr>
      <w:lang w:eastAsia="cs-CZ"/>
    </w:rPr>
  </w:style>
  <w:style w:type="character" w:styleId="Sledovanodkaz">
    <w:name w:val="FollowedHyperlink"/>
    <w:uiPriority w:val="99"/>
    <w:semiHidden/>
    <w:unhideWhenUsed/>
    <w:rsid w:val="00C84794"/>
    <w:rPr>
      <w:color w:val="954F72"/>
      <w:u w:val="single"/>
    </w:rPr>
  </w:style>
  <w:style w:type="paragraph" w:styleId="Revize">
    <w:name w:val="Revision"/>
    <w:hidden/>
    <w:uiPriority w:val="99"/>
    <w:semiHidden/>
    <w:rsid w:val="00D179F9"/>
    <w:rPr>
      <w:rFonts w:ascii="Times New Roman" w:eastAsia="Times New Roman" w:hAnsi="Times New Roman"/>
      <w:sz w:val="24"/>
      <w:szCs w:val="24"/>
      <w:lang w:eastAsia="en-US"/>
    </w:rPr>
  </w:style>
  <w:style w:type="character" w:styleId="Nevyeenzmnka">
    <w:name w:val="Unresolved Mention"/>
    <w:uiPriority w:val="99"/>
    <w:semiHidden/>
    <w:unhideWhenUsed/>
    <w:rsid w:val="009D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4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zif.cz/cs/szif-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zif.cz/cs/nd-dotacni-programy-9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if.gov.cz/cs/nd-dotacni-programy-9h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52C6-4D54-404E-9ED8-843222D0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1910</Characters>
  <Application>Microsoft Office Word</Application>
  <DocSecurity>0</DocSecurity>
  <Lines>68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2206</CharactersWithSpaces>
  <SharedDoc>false</SharedDoc>
  <HLinks>
    <vt:vector size="30" baseType="variant">
      <vt:variant>
        <vt:i4>3342380</vt:i4>
      </vt:variant>
      <vt:variant>
        <vt:i4>12</vt:i4>
      </vt:variant>
      <vt:variant>
        <vt:i4>0</vt:i4>
      </vt:variant>
      <vt:variant>
        <vt:i4>5</vt:i4>
      </vt:variant>
      <vt:variant>
        <vt:lpwstr>https://www.szif.cz/cs/szif-ro</vt:lpwstr>
      </vt:variant>
      <vt:variant>
        <vt:lpwstr/>
      </vt:variant>
      <vt:variant>
        <vt:i4>5308433</vt:i4>
      </vt:variant>
      <vt:variant>
        <vt:i4>9</vt:i4>
      </vt:variant>
      <vt:variant>
        <vt:i4>0</vt:i4>
      </vt:variant>
      <vt:variant>
        <vt:i4>5</vt:i4>
      </vt:variant>
      <vt:variant>
        <vt:lpwstr>https://www.szif.cz/cs/nd-dotacni-programy-9h</vt:lpwstr>
      </vt:variant>
      <vt:variant>
        <vt:lpwstr/>
      </vt:variant>
      <vt:variant>
        <vt:i4>4587530</vt:i4>
      </vt:variant>
      <vt:variant>
        <vt:i4>6</vt:i4>
      </vt:variant>
      <vt:variant>
        <vt:i4>0</vt:i4>
      </vt:variant>
      <vt:variant>
        <vt:i4>5</vt:i4>
      </vt:variant>
      <vt:variant>
        <vt:lpwstr>http://www.jma.or.jp/foodex/en/about/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http://www.mze.gov.cz/</vt:lpwstr>
      </vt:variant>
      <vt:variant>
        <vt:lpwstr/>
      </vt:variant>
      <vt:variant>
        <vt:i4>7864442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http://eagri.cz/public/web/mze/ministerstvo-zemedelstvi/proexportni-okenko/mezinarodni-veletrhy-a-vystavy/x9-h-podpora-ucasti-na-mezinarodnich/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10000683</dc:creator>
  <cp:keywords/>
  <cp:lastModifiedBy>Kopecká Tereza</cp:lastModifiedBy>
  <cp:revision>2</cp:revision>
  <cp:lastPrinted>2026-03-03T12:21:00Z</cp:lastPrinted>
  <dcterms:created xsi:type="dcterms:W3CDTF">2026-03-03T12:22:00Z</dcterms:created>
  <dcterms:modified xsi:type="dcterms:W3CDTF">2026-03-03T12:22:00Z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2024-11-20T08:41:57Z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ea16ea7a-0a43-48d5-a548-1d047e96725b</vt:lpwstr>
  </property>
  <property fmtid="{D5CDD505-2E9C-101B-9397-08002B2CF9AE}" pid="8" name="MSIP_Label_8d01bb0b-c2f5-4fc4-bac5-774fe7d62679_ContentBits">
    <vt:lpwstr>0</vt:lpwstr>
  </property>
</Properties>
</file>