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23557" w14:textId="77777777" w:rsidR="005372BC" w:rsidRDefault="00E50A6A">
      <w:pPr>
        <w:pStyle w:val="NoList1"/>
        <w:jc w:val="right"/>
        <w:rPr>
          <w:rFonts w:ascii="Arial" w:eastAsia="Arial" w:hAnsi="Arial" w:cs="Arial"/>
          <w:b/>
          <w:spacing w:val="8"/>
          <w:sz w:val="22"/>
          <w:szCs w:val="22"/>
          <w:lang w:val="cs-CZ"/>
        </w:rPr>
      </w:pPr>
      <w:r>
        <w:rPr>
          <w:rFonts w:ascii="Arial" w:eastAsia="Arial" w:hAnsi="Arial" w:cs="Arial"/>
          <w:lang w:val="cs-CZ"/>
        </w:rPr>
        <w:pict w14:anchorId="4A3237B8">
          <v:group id="_x0000_s4050" style="position:absolute;left:0;text-align:left;margin-left:-37.4pt;margin-top:-55.95pt;width:204.6pt;height:118.5pt;z-index:-251658240;mso-wrap-distance-left:0;mso-wrap-distance-right:0" coordorigin="670,89" coordsize="4092,237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" o:spid="_x0000_s4052" type="#_x0000_t75" style="position:absolute;left:670;top:89;width:4092;height:2370;v-text-anchor:top">
              <v:stroke color2="black"/>
              <v:imagedata r:id="rId7" o:title="CMYK2"/>
            </v:shape>
            <v:rect id="_x0000_s4051" style="position:absolute;left:1785;top:1811;width:1626;height:408;v-text-anchor:top" stroked="f" strokecolor="#333">
              <v:textbox inset="0,0,2.50014mm,1.3mm"/>
            </v:rect>
          </v:group>
        </w:pict>
      </w:r>
      <w:r>
        <w:rPr>
          <w:rFonts w:ascii="Arial" w:eastAsia="Arial" w:hAnsi="Arial" w:cs="Arial"/>
          <w:spacing w:val="14"/>
          <w:lang w:val="cs-CZ"/>
        </w:rPr>
        <w:t xml:space="preserve"> </w:t>
      </w:r>
      <w:r>
        <w:rPr>
          <w:rFonts w:ascii="Arial" w:eastAsia="Arial" w:hAnsi="Arial" w:cs="Arial"/>
          <w:b/>
          <w:i/>
          <w:spacing w:val="8"/>
          <w:sz w:val="28"/>
          <w:lang w:val="cs-CZ"/>
        </w:rPr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 wp14:anchorId="4A3237B9" wp14:editId="4A3237BA">
                <wp:extent cx="1746000" cy="666843"/>
                <wp:effectExtent l="0" t="0" r="0" b="0"/>
                <wp:docPr id="1" name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000" cy="666843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100000"/>
                          </a:srgbClr>
                        </a:solidFill>
                        <a:ln w="12700" cap="flat" cmpd="sng">
                          <a:prstDash val="solid"/>
                        </a:ln>
                      </wps:spPr>
                      <wps:txbx>
                        <w:txbxContent>
                          <w:p w14:paraId="4A3237F8" w14:textId="77777777" w:rsidR="005372BC" w:rsidRDefault="00E50A6A">
                            <w:pPr>
                              <w:spacing w:after="60"/>
                              <w:jc w:val="center"/>
                            </w:pPr>
                            <w:r>
                              <w:rPr>
                                <w:sz w:val="18"/>
                              </w:rPr>
                              <w:t>MZE-63824/2022-17123</w:t>
                            </w:r>
                          </w:p>
                          <w:p w14:paraId="4A3237F9" w14:textId="77777777" w:rsidR="005372BC" w:rsidRDefault="00E50A6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A3237FB" wp14:editId="4A3237FC">
                                  <wp:extent cx="1733308" cy="285710"/>
                                  <wp:effectExtent l="0" t="0" r="0" b="0"/>
                                  <wp:docPr id="2" name="Picture 3" descr="dms_carovy_kod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33308" cy="2857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A3237FA" w14:textId="77777777" w:rsidR="005372BC" w:rsidRDefault="00E50A6A">
                            <w:pPr>
                              <w:jc w:val="center"/>
                            </w:pPr>
                            <w:r>
                              <w:rPr>
                                <w:sz w:val="18"/>
                              </w:rPr>
                              <w:t>mzedms024909101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6799" rIns="0" bIns="46799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Rectangle" type="#_x0000_t202" style="margin-left:0pt;margin-top:0pt;width:137.5pt;height:52.5pt;;v-text-anchor:top;mso-left-percent:-10001;mso-top-percent:-10001;mso-wrap-distance-left:0pt;mso-wrap-distance-top:0pt;mso-wrap-distance-right:0pt;mso-wrap-distance-bottom:0pt;mso-wrap-style:square" fillcolor="#FFFFFF" strokecolor="#000000" strokeweight="1pt" stroked="f">
                <w10:wrap type="none"/>
                <v:textbox style="" inset="0pt,3.685pt,0pt,3.685pt">
                  <w:txbxContent>
                    <w:p>
                      <w:pPr>
                        <w:pBdr/>
                        <w:spacing w:after="60"/>
                        <w:jc w:val="center"/>
                        <w:rPr/>
                      </w:pPr>
                      <w:r>
                        <w:rPr>
                          <w:sz w:val="18"/>
                        </w:rPr>
                        <w:t xml:space="preserve">MZE-63824/2022-17123</w:t>
                      </w:r>
                    </w:p>
                    <w:p>
                      <w:pPr>
                        <w:pBdr/>
                        <w:spacing/>
                        <w:jc w:val="center"/>
                        <w:rPr/>
                      </w:pPr>
                      <w:r>
                        <w:rPr>
                          <w:noProof/>
                        </w:rPr>
                        <w:drawing>
                          <wp:inline>
                            <wp:extent cx="1733308" cy="285710"/>
                            <wp:effectExtent xmlns:wp="http://schemas.openxmlformats.org/drawingml/2006/wordprocessingDrawing" l="0" t="0" r="0" b="0"/>
                            <wp:docPr id="3" descr="dms_carovy_kod" name="Picture 3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 descr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33308" cy="2857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pBdr/>
                        <w:spacing/>
                        <w:jc w:val="center"/>
                        <w:rPr/>
                      </w:pPr>
                      <w:r>
                        <w:rPr>
                          <w:sz w:val="18"/>
                        </w:rPr>
                        <w:t xml:space="preserve">mzedms024909101</w:t>
                      </w:r>
                    </w:p>
                  </w:txbxContent>
                </v:textbox>
              </v:shape>
            </w:pict>
          </mc:Fallback>
        </mc:AlternateContent>
      </w:r>
    </w:p>
    <w:p w14:paraId="4A323558" w14:textId="77777777" w:rsidR="005372BC" w:rsidRDefault="00E50A6A">
      <w:pPr>
        <w:rPr>
          <w:szCs w:val="22"/>
        </w:rPr>
      </w:pPr>
      <w:r>
        <w:rPr>
          <w:szCs w:val="22"/>
        </w:rPr>
        <w:t xml:space="preserve"> </w:t>
      </w:r>
    </w:p>
    <w:p w14:paraId="4A323559" w14:textId="77777777" w:rsidR="005372BC" w:rsidRDefault="00E50A6A">
      <w:pPr>
        <w:spacing w:line="300" w:lineRule="atLeast"/>
        <w:ind w:firstLine="567"/>
        <w:jc w:val="center"/>
        <w:outlineLvl w:val="0"/>
        <w:rPr>
          <w:rFonts w:eastAsia="Times New Roman"/>
          <w:b/>
          <w:bCs/>
          <w:smallCaps/>
          <w:kern w:val="36"/>
          <w:sz w:val="28"/>
          <w:lang w:eastAsia="cs-CZ"/>
        </w:rPr>
      </w:pPr>
      <w:r>
        <w:rPr>
          <w:szCs w:val="22"/>
        </w:rPr>
        <w:t xml:space="preserve"> </w:t>
      </w:r>
      <w:r>
        <w:rPr>
          <w:rFonts w:eastAsia="Times New Roman"/>
          <w:b/>
          <w:bCs/>
          <w:smallCaps/>
          <w:kern w:val="36"/>
          <w:sz w:val="28"/>
          <w:lang w:eastAsia="cs-CZ"/>
        </w:rPr>
        <w:t xml:space="preserve">Výsledky agrárního zahraničního obchodu ČR </w:t>
      </w:r>
    </w:p>
    <w:p w14:paraId="4A32355A" w14:textId="77777777" w:rsidR="005372BC" w:rsidRDefault="00E50A6A">
      <w:pPr>
        <w:jc w:val="center"/>
        <w:rPr>
          <w:rFonts w:eastAsia="Times New Roman"/>
          <w:b/>
          <w:bCs/>
          <w:smallCaps/>
          <w:kern w:val="36"/>
          <w:sz w:val="28"/>
          <w:lang w:eastAsia="cs-CZ"/>
        </w:rPr>
      </w:pPr>
      <w:r>
        <w:rPr>
          <w:rFonts w:eastAsia="Times New Roman"/>
          <w:b/>
          <w:bCs/>
          <w:smallCaps/>
          <w:kern w:val="36"/>
          <w:sz w:val="28"/>
          <w:lang w:eastAsia="cs-CZ"/>
        </w:rPr>
        <w:t>za období leden až září roku 2022</w:t>
      </w:r>
    </w:p>
    <w:p w14:paraId="4A32355B" w14:textId="77777777" w:rsidR="005372BC" w:rsidRDefault="00E50A6A">
      <w:pPr>
        <w:spacing w:before="240"/>
        <w:rPr>
          <w:b/>
          <w:u w:val="single"/>
        </w:rPr>
      </w:pPr>
      <w:r>
        <w:rPr>
          <w:b/>
          <w:u w:val="single"/>
        </w:rPr>
        <w:t>SHRNUTÍ:</w:t>
      </w:r>
    </w:p>
    <w:p w14:paraId="4A32355C" w14:textId="77777777" w:rsidR="005372BC" w:rsidRDefault="005372BC">
      <w:pPr>
        <w:spacing w:before="240"/>
        <w:rPr>
          <w:b/>
          <w:u w:val="single"/>
        </w:rPr>
      </w:pPr>
    </w:p>
    <w:p w14:paraId="4A32355D" w14:textId="77777777" w:rsidR="005372BC" w:rsidRDefault="00E50A6A">
      <w:pPr>
        <w:spacing w:line="276" w:lineRule="auto"/>
        <w:rPr>
          <w:b/>
        </w:rPr>
      </w:pPr>
      <w:r>
        <w:rPr>
          <w:b/>
        </w:rPr>
        <w:t>Obrat agrárního zahraničního obchodu (AZO), agrární vývoz i agrární dovoz vzrostly v meziročním srovnání prvních tří čtvrtletí roku 2021 a 2022 cca o pětinu, tj. 20 %. Hlavním důvodem jsou celosvětově rostoucí ceny potravin, které zvyšují cenu obchodovanýc</w:t>
      </w:r>
      <w:r>
        <w:rPr>
          <w:b/>
        </w:rPr>
        <w:t xml:space="preserve">h produktů. </w:t>
      </w:r>
    </w:p>
    <w:p w14:paraId="4A32355E" w14:textId="77777777" w:rsidR="005372BC" w:rsidRDefault="005372BC">
      <w:pPr>
        <w:spacing w:line="276" w:lineRule="auto"/>
        <w:rPr>
          <w:b/>
        </w:rPr>
      </w:pPr>
    </w:p>
    <w:p w14:paraId="4A32355F" w14:textId="77777777" w:rsidR="005372BC" w:rsidRDefault="00E50A6A">
      <w:pPr>
        <w:spacing w:line="276" w:lineRule="auto"/>
        <w:rPr>
          <w:b/>
        </w:rPr>
      </w:pPr>
      <w:r>
        <w:rPr>
          <w:b/>
        </w:rPr>
        <w:t>I přes tato vysoká čísla lze však pozitivně hodnotit fakt, že trvale záporné saldo agrárního zahraničního obchodu ČR se prohloubilo jen o cca 7 % (z 31,8 mld. Kč na 34,0 mld. Kč). ČR tak meziročně dosáhla za posledních 5 let meziročně nejvyšš</w:t>
      </w:r>
      <w:r>
        <w:rPr>
          <w:b/>
        </w:rPr>
        <w:t>ího krytí dovozu vývozem (85,4 %), které naznačuje zlepšující se kondici českého agrárního zahraničního obchodu.</w:t>
      </w:r>
    </w:p>
    <w:p w14:paraId="4A323560" w14:textId="77777777" w:rsidR="005372BC" w:rsidRDefault="00E50A6A">
      <w:pPr>
        <w:spacing w:before="240" w:line="276" w:lineRule="auto"/>
        <w:rPr>
          <w:bCs/>
        </w:rPr>
      </w:pPr>
      <w:r>
        <w:rPr>
          <w:bCs/>
        </w:rPr>
        <w:t>Záporná bilance AZO ČR se zeměmi EU-27 se zlepšila, a to z 17,5 mld. Kč na 13,7 mld. Kč. Naopak bilance se třetími zeměmi se meziročně zhoršila</w:t>
      </w:r>
      <w:r>
        <w:rPr>
          <w:bCs/>
        </w:rPr>
        <w:t xml:space="preserve"> ze 14,0 mld. Kč na 19,6 mld. Kč.  Zhoršení salda na straně AZO se třetími zeměmi jde zejména na vrub nárůstu dovozu slunečnicového oleje z Ukrajiny a čerstvých a chlazených ryb z Norska a poklesu vývozu přípravků k výživě zvířat do Ruské federace.</w:t>
      </w:r>
    </w:p>
    <w:p w14:paraId="4A323561" w14:textId="77777777" w:rsidR="005372BC" w:rsidRDefault="00E50A6A">
      <w:pPr>
        <w:spacing w:before="240" w:line="276" w:lineRule="auto"/>
      </w:pPr>
      <w:r>
        <w:rPr>
          <w:b/>
        </w:rPr>
        <w:t>K nejvý</w:t>
      </w:r>
      <w:r>
        <w:rPr>
          <w:b/>
        </w:rPr>
        <w:t xml:space="preserve">znamnějšímu meziročnímu zlepšení AZO ČR došlo u pšenice, řepky a mléka, </w:t>
      </w:r>
      <w:r>
        <w:rPr>
          <w:bCs/>
        </w:rPr>
        <w:t xml:space="preserve">a to zejména v relaci obchodu uvnitř EU. Oproti tomu </w:t>
      </w:r>
      <w:r>
        <w:rPr>
          <w:b/>
        </w:rPr>
        <w:t>meziroční zhoršení agrárního zahraničního obchodu nastalo nejvíce u vepřového a drůbežího masa</w:t>
      </w:r>
      <w:r>
        <w:rPr>
          <w:bCs/>
        </w:rPr>
        <w:t xml:space="preserve"> (v obou případech o 20 %) s tím, že </w:t>
      </w:r>
      <w:r>
        <w:rPr>
          <w:bCs/>
        </w:rPr>
        <w:t xml:space="preserve">v případě vepřového jde zhoršení na vrub dovozů z EU, u drůbežího masa pak z cca poloviny na úkor dovozů z Evropské unie a polovinou dovozy ze zemí mimo EU. Bilance se v meziročním srovnání zhoršila také u </w:t>
      </w:r>
      <w:r>
        <w:rPr>
          <w:b/>
        </w:rPr>
        <w:t>tuků a olejů, kávy nebo slunečnicových semen</w:t>
      </w:r>
      <w:r>
        <w:rPr>
          <w:bCs/>
        </w:rPr>
        <w:t>.</w:t>
      </w:r>
      <w:r>
        <w:rPr>
          <w:b/>
          <w:bCs/>
        </w:rPr>
        <w:t xml:space="preserve"> </w:t>
      </w:r>
      <w:r>
        <w:t>Detailní přehled nabízí tabulky 2–4.</w:t>
      </w:r>
    </w:p>
    <w:p w14:paraId="4A323562" w14:textId="77777777" w:rsidR="005372BC" w:rsidRDefault="00E50A6A">
      <w:pPr>
        <w:spacing w:before="240" w:line="276" w:lineRule="auto"/>
      </w:pPr>
      <w:r>
        <w:rPr>
          <w:b/>
          <w:bCs/>
        </w:rPr>
        <w:t>Ve sledovaném období roku 2022 došlo v zemích, kde působí agrární diplomaté ČR</w:t>
      </w:r>
      <w:r>
        <w:rPr>
          <w:rStyle w:val="Znakapoznpodarou"/>
          <w:b/>
          <w:bCs/>
        </w:rPr>
        <w:footnoteReference w:id="1"/>
      </w:r>
      <w:r>
        <w:rPr>
          <w:b/>
          <w:bCs/>
        </w:rPr>
        <w:t>, převážně k meziročnímu nárůstu agrárního exportu ČR.</w:t>
      </w:r>
      <w:r>
        <w:t xml:space="preserve"> Nejvíce pak v případě Spojených států o 150,0 %, Japonska o 47,7 % a Libanonu o 32,7</w:t>
      </w:r>
      <w:r>
        <w:t xml:space="preserve"> % (ostatní státy – Srbsko o 32,1 % a Spojené arabské emiráty o 11,0 %). Naopak došlo v období leden až září roku 2022 (ve srovnání se stejným obdobím roku 2021) k poklesu vývozu agrárního zboží do Číny o 43,8 % z důvodu snížení exportu zejména sýrů a potr</w:t>
      </w:r>
      <w:r>
        <w:t xml:space="preserve">avinových přípravků, což lze částečně přičíst i zavedení nového systému certifikace exportérů do Číny (vývoj odpovídá celounijnímu trendu). </w:t>
      </w:r>
    </w:p>
    <w:p w14:paraId="4A323563" w14:textId="77777777" w:rsidR="005372BC" w:rsidRDefault="00E50A6A">
      <w:pPr>
        <w:jc w:val="left"/>
      </w:pPr>
      <w:r>
        <w:br w:type="page"/>
      </w:r>
    </w:p>
    <w:p w14:paraId="4A323564" w14:textId="77777777" w:rsidR="005372BC" w:rsidRDefault="00E50A6A">
      <w:pPr>
        <w:spacing w:before="240"/>
        <w:rPr>
          <w:b/>
          <w:u w:val="single"/>
        </w:rPr>
      </w:pPr>
      <w:r>
        <w:rPr>
          <w:b/>
          <w:u w:val="single"/>
        </w:rPr>
        <w:lastRenderedPageBreak/>
        <w:t>TERITORIÁLNÍ POHLED</w:t>
      </w:r>
    </w:p>
    <w:p w14:paraId="4A323565" w14:textId="77777777" w:rsidR="005372BC" w:rsidRDefault="00E50A6A">
      <w:pPr>
        <w:spacing w:before="240" w:line="276" w:lineRule="auto"/>
      </w:pPr>
      <w:r>
        <w:t xml:space="preserve">Agrární zboží </w:t>
      </w:r>
      <w:r>
        <w:rPr>
          <w:b/>
        </w:rPr>
        <w:t xml:space="preserve">směřovalo </w:t>
      </w:r>
      <w:r>
        <w:t>v prvních devíti měsících roku 2022 zejména do </w:t>
      </w:r>
      <w:r>
        <w:rPr>
          <w:b/>
        </w:rPr>
        <w:t>Německa</w:t>
      </w:r>
      <w:r>
        <w:t xml:space="preserve"> (25,2 %) a na </w:t>
      </w:r>
      <w:r>
        <w:rPr>
          <w:b/>
        </w:rPr>
        <w:t>Slovensko</w:t>
      </w:r>
      <w:r>
        <w:t xml:space="preserve"> (20,1 %). Třetí nejvýznamnější destinací zůstalo </w:t>
      </w:r>
      <w:r>
        <w:rPr>
          <w:b/>
        </w:rPr>
        <w:t>Polsko</w:t>
      </w:r>
      <w:r>
        <w:t xml:space="preserve"> (10,1 %). Dále následovaly </w:t>
      </w:r>
      <w:r>
        <w:rPr>
          <w:b/>
        </w:rPr>
        <w:t>Rakousko</w:t>
      </w:r>
      <w:r>
        <w:t xml:space="preserve"> (6,3 %), </w:t>
      </w:r>
      <w:r>
        <w:rPr>
          <w:b/>
        </w:rPr>
        <w:t>Itálie</w:t>
      </w:r>
      <w:r>
        <w:t xml:space="preserve"> (5,5 %) a </w:t>
      </w:r>
      <w:r>
        <w:rPr>
          <w:b/>
        </w:rPr>
        <w:t>Maďarsko</w:t>
      </w:r>
      <w:r>
        <w:t xml:space="preserve"> (4,2 %). Hlavními odběrateli v rámci třetích zemí byly Spojené království (2,0 %), Rusko (1,0 %), USA (0,8 %), Ukrajina</w:t>
      </w:r>
      <w:r>
        <w:t xml:space="preserve"> (0,7 %), Japonsko (0,6 %) a Egypt (0,4 %).</w:t>
      </w:r>
    </w:p>
    <w:p w14:paraId="4A323566" w14:textId="77777777" w:rsidR="005372BC" w:rsidRDefault="00E50A6A">
      <w:pPr>
        <w:spacing w:line="276" w:lineRule="auto"/>
      </w:pPr>
      <w:r>
        <w:t xml:space="preserve">Český agrární </w:t>
      </w:r>
      <w:r>
        <w:rPr>
          <w:b/>
        </w:rPr>
        <w:t>dovoz</w:t>
      </w:r>
      <w:r>
        <w:t xml:space="preserve"> pocházel v lednu až září 2022 zejména z </w:t>
      </w:r>
      <w:r>
        <w:rPr>
          <w:b/>
        </w:rPr>
        <w:t>Německa</w:t>
      </w:r>
      <w:r>
        <w:t xml:space="preserve"> a </w:t>
      </w:r>
      <w:r>
        <w:rPr>
          <w:b/>
        </w:rPr>
        <w:t>Polska</w:t>
      </w:r>
      <w:r>
        <w:t>, jejichž podíly činily 19,7 % a 15,7 %. V meziročním porovnání sledovaného období roku 2022 poklesl podíl Německa (o 3,3 p. b.) a podíl</w:t>
      </w:r>
      <w:r>
        <w:t xml:space="preserve"> Polska naopak posílil (o 0,3 p. b.). Dalšími významnými dovozci byly </w:t>
      </w:r>
      <w:r>
        <w:rPr>
          <w:b/>
          <w:bCs/>
        </w:rPr>
        <w:t>Itálie</w:t>
      </w:r>
      <w:r>
        <w:t xml:space="preserve"> (7,2 %), </w:t>
      </w:r>
      <w:r>
        <w:rPr>
          <w:b/>
          <w:bCs/>
        </w:rPr>
        <w:t>Nizozemsko</w:t>
      </w:r>
      <w:r>
        <w:t xml:space="preserve"> (6,9 %), </w:t>
      </w:r>
      <w:r>
        <w:rPr>
          <w:b/>
          <w:bCs/>
        </w:rPr>
        <w:t>Slovensko</w:t>
      </w:r>
      <w:r>
        <w:t xml:space="preserve"> (6,8 %) a </w:t>
      </w:r>
      <w:r>
        <w:rPr>
          <w:b/>
          <w:bCs/>
        </w:rPr>
        <w:t>Španělsko</w:t>
      </w:r>
      <w:r>
        <w:t xml:space="preserve"> (5,9 %). Z třetích zemí byly hlavními dodavateli Čína (1,6 %), Ukrajina (1,4 %), Norsko (1,2 %), Spojené království (1,1</w:t>
      </w:r>
      <w:r>
        <w:t> %), dále Turecko (0,9 %), Spojené státy a Brazílie (shodně 0,8 %).</w:t>
      </w:r>
    </w:p>
    <w:p w14:paraId="4A323567" w14:textId="77777777" w:rsidR="005372BC" w:rsidRDefault="00E50A6A">
      <w:pPr>
        <w:spacing w:line="276" w:lineRule="auto"/>
        <w:rPr>
          <w:highlight w:val="yellow"/>
        </w:rPr>
      </w:pPr>
      <w:r>
        <w:t xml:space="preserve">K nejvýraznějšímu meziročnímu </w:t>
      </w:r>
      <w:r>
        <w:rPr>
          <w:b/>
        </w:rPr>
        <w:t>zlepšení bilance českého AZO v</w:t>
      </w:r>
      <w:r>
        <w:t xml:space="preserve"> </w:t>
      </w:r>
      <w:r>
        <w:rPr>
          <w:b/>
        </w:rPr>
        <w:t>teritoriálním pohledu</w:t>
      </w:r>
      <w:r>
        <w:t xml:space="preserve"> došlo ve sledovaném období roku 2022 v obchodě s Německem zvýšením kladné bilance o 10,2 mld. Kč (předevš</w:t>
      </w:r>
      <w:r>
        <w:t xml:space="preserve">ím zvýšením vývozu řepkových semen, pšenice a mléka a smetany), Slovenskem (zvýšení kladné bilance o 2,2 mld. Kč), Rumunskem (změna záporné bilance na kladnou o 1,5 mld. Kč) a Rakouskem (zvýšení kladné bilance také o 1,5 mil. Kč). </w:t>
      </w:r>
      <w:r>
        <w:rPr>
          <w:b/>
        </w:rPr>
        <w:t>Zhoršení bilance</w:t>
      </w:r>
      <w:r>
        <w:t xml:space="preserve"> zaznamen</w:t>
      </w:r>
      <w:r>
        <w:t>al obchod zejména s Itálií (prohloubení záporné bilance o 3,9 mld. Kč, především významnějším snížením vývozu cigaret), dále pak zhoršením záporné bilance s Polskem o 2,4 mld. Kč, Španělskem o 2,3 mld. Kč, Čínou o 1,3 mld. Kč, Nizozemskem o 1,1 mld. Kč a z</w:t>
      </w:r>
      <w:r>
        <w:t>horšením kladné bilance s Ruskem o 1,0 mld. Kč.</w:t>
      </w:r>
    </w:p>
    <w:p w14:paraId="4A323568" w14:textId="77777777" w:rsidR="005372BC" w:rsidRDefault="005372BC">
      <w:pPr>
        <w:spacing w:line="276" w:lineRule="auto"/>
        <w:ind w:firstLine="708"/>
        <w:rPr>
          <w:highlight w:val="yellow"/>
        </w:rPr>
      </w:pPr>
    </w:p>
    <w:p w14:paraId="4A323569" w14:textId="77777777" w:rsidR="005372BC" w:rsidRDefault="00E50A6A">
      <w:pPr>
        <w:spacing w:before="240"/>
        <w:rPr>
          <w:b/>
          <w:u w:val="single"/>
        </w:rPr>
      </w:pPr>
      <w:r>
        <w:rPr>
          <w:b/>
          <w:u w:val="single"/>
        </w:rPr>
        <w:t>KOMODITNÍ POHLED</w:t>
      </w:r>
    </w:p>
    <w:p w14:paraId="4A32356A" w14:textId="77777777" w:rsidR="005372BC" w:rsidRDefault="005372BC">
      <w:pPr>
        <w:spacing w:line="276" w:lineRule="auto"/>
      </w:pPr>
    </w:p>
    <w:p w14:paraId="4A32356B" w14:textId="77777777" w:rsidR="005372BC" w:rsidRDefault="00E50A6A">
      <w:pPr>
        <w:spacing w:line="276" w:lineRule="auto"/>
      </w:pPr>
      <w:r>
        <w:t>Nejvíce</w:t>
      </w:r>
      <w:r>
        <w:rPr>
          <w:b/>
        </w:rPr>
        <w:t xml:space="preserve"> vyváženými </w:t>
      </w:r>
      <w:r>
        <w:t>českými agrárními</w:t>
      </w:r>
      <w:r>
        <w:rPr>
          <w:b/>
        </w:rPr>
        <w:t xml:space="preserve"> </w:t>
      </w:r>
      <w:r>
        <w:t>položkami</w:t>
      </w:r>
      <w:r>
        <w:rPr>
          <w:rStyle w:val="Znakapoznpodarou"/>
        </w:rPr>
        <w:footnoteReference w:id="2"/>
      </w:r>
      <w:r>
        <w:t xml:space="preserve"> byly v lednu až září 2022 </w:t>
      </w:r>
      <w:r>
        <w:rPr>
          <w:b/>
        </w:rPr>
        <w:t>přípravky používané k výživě zvířat, pšenice, potravinové přípravky,</w:t>
      </w:r>
      <w:r>
        <w:t xml:space="preserve"> </w:t>
      </w:r>
      <w:r>
        <w:rPr>
          <w:b/>
          <w:bCs/>
        </w:rPr>
        <w:t xml:space="preserve">cigarety </w:t>
      </w:r>
      <w:r>
        <w:t>a </w:t>
      </w:r>
      <w:r>
        <w:rPr>
          <w:b/>
        </w:rPr>
        <w:t xml:space="preserve">pekařské zboží. </w:t>
      </w:r>
      <w:r>
        <w:t xml:space="preserve">Hlavními </w:t>
      </w:r>
      <w:r>
        <w:rPr>
          <w:b/>
        </w:rPr>
        <w:t xml:space="preserve">dováženými </w:t>
      </w:r>
      <w:r>
        <w:t>agrárními</w:t>
      </w:r>
      <w:r>
        <w:rPr>
          <w:b/>
        </w:rPr>
        <w:t xml:space="preserve"> </w:t>
      </w:r>
      <w:r>
        <w:t xml:space="preserve">produkty do ČR byly </w:t>
      </w:r>
      <w:r>
        <w:rPr>
          <w:b/>
        </w:rPr>
        <w:t>vepřové maso</w:t>
      </w:r>
      <w:r>
        <w:t xml:space="preserve">, </w:t>
      </w:r>
      <w:r>
        <w:rPr>
          <w:b/>
        </w:rPr>
        <w:t>potravinové přípravky jiné, pekařské zboží,</w:t>
      </w:r>
      <w:r>
        <w:t xml:space="preserve"> </w:t>
      </w:r>
      <w:r>
        <w:rPr>
          <w:b/>
        </w:rPr>
        <w:t xml:space="preserve">sýry a tvaroh a přípravky k výživě zvířat. </w:t>
      </w:r>
      <w:r>
        <w:t>Detailněj</w:t>
      </w:r>
      <w:r>
        <w:t>ší údaje o nejvíce vyvážených a dovážených agrárních položkách ve sledovaném období uvádí tabulka 1.</w:t>
      </w:r>
    </w:p>
    <w:p w14:paraId="4A32356C" w14:textId="77777777" w:rsidR="005372BC" w:rsidRDefault="005372BC">
      <w:pPr>
        <w:spacing w:line="276" w:lineRule="auto"/>
        <w:ind w:firstLine="708"/>
      </w:pPr>
    </w:p>
    <w:p w14:paraId="4A32356D" w14:textId="77777777" w:rsidR="005372BC" w:rsidRDefault="005372BC">
      <w:pPr>
        <w:spacing w:line="276" w:lineRule="auto"/>
        <w:ind w:firstLine="708"/>
      </w:pPr>
    </w:p>
    <w:p w14:paraId="4A32356E" w14:textId="77777777" w:rsidR="005372BC" w:rsidRDefault="005372BC">
      <w:pPr>
        <w:spacing w:line="276" w:lineRule="auto"/>
        <w:ind w:firstLine="708"/>
      </w:pPr>
    </w:p>
    <w:p w14:paraId="4A32356F" w14:textId="77777777" w:rsidR="005372BC" w:rsidRDefault="005372BC">
      <w:pPr>
        <w:spacing w:line="276" w:lineRule="auto"/>
        <w:ind w:firstLine="708"/>
      </w:pPr>
    </w:p>
    <w:p w14:paraId="4A323570" w14:textId="77777777" w:rsidR="005372BC" w:rsidRDefault="005372BC">
      <w:pPr>
        <w:spacing w:line="276" w:lineRule="auto"/>
        <w:ind w:firstLine="708"/>
      </w:pPr>
    </w:p>
    <w:p w14:paraId="4A323571" w14:textId="77777777" w:rsidR="005372BC" w:rsidRDefault="005372BC">
      <w:pPr>
        <w:spacing w:line="276" w:lineRule="auto"/>
        <w:ind w:firstLine="708"/>
      </w:pPr>
    </w:p>
    <w:p w14:paraId="4A323572" w14:textId="77777777" w:rsidR="005372BC" w:rsidRDefault="005372BC">
      <w:pPr>
        <w:spacing w:line="276" w:lineRule="auto"/>
        <w:ind w:firstLine="708"/>
      </w:pPr>
    </w:p>
    <w:p w14:paraId="4A323573" w14:textId="77777777" w:rsidR="005372BC" w:rsidRDefault="005372BC">
      <w:pPr>
        <w:spacing w:line="276" w:lineRule="auto"/>
        <w:ind w:firstLine="708"/>
      </w:pPr>
    </w:p>
    <w:p w14:paraId="4A323574" w14:textId="77777777" w:rsidR="005372BC" w:rsidRDefault="005372BC">
      <w:pPr>
        <w:spacing w:line="276" w:lineRule="auto"/>
        <w:ind w:firstLine="708"/>
      </w:pPr>
    </w:p>
    <w:p w14:paraId="4A323575" w14:textId="77777777" w:rsidR="005372BC" w:rsidRDefault="005372BC">
      <w:pPr>
        <w:spacing w:line="276" w:lineRule="auto"/>
        <w:ind w:firstLine="708"/>
      </w:pPr>
    </w:p>
    <w:p w14:paraId="4A323576" w14:textId="77777777" w:rsidR="005372BC" w:rsidRDefault="005372BC">
      <w:pPr>
        <w:spacing w:line="276" w:lineRule="auto"/>
        <w:ind w:firstLine="708"/>
      </w:pPr>
    </w:p>
    <w:p w14:paraId="4A323577" w14:textId="77777777" w:rsidR="005372BC" w:rsidRDefault="005372BC">
      <w:pPr>
        <w:spacing w:line="276" w:lineRule="auto"/>
        <w:ind w:firstLine="708"/>
      </w:pPr>
    </w:p>
    <w:p w14:paraId="4A323578" w14:textId="77777777" w:rsidR="005372BC" w:rsidRDefault="005372BC">
      <w:pPr>
        <w:rPr>
          <w:rFonts w:eastAsia="Times New Roman"/>
          <w:b/>
          <w:lang w:eastAsia="cs-CZ"/>
        </w:rPr>
      </w:pPr>
    </w:p>
    <w:p w14:paraId="4A323579" w14:textId="77777777" w:rsidR="005372BC" w:rsidRDefault="005372BC">
      <w:pPr>
        <w:rPr>
          <w:rFonts w:eastAsia="Times New Roman"/>
          <w:b/>
          <w:lang w:eastAsia="cs-CZ"/>
        </w:rPr>
      </w:pPr>
    </w:p>
    <w:p w14:paraId="4A32357A" w14:textId="77777777" w:rsidR="005372BC" w:rsidRDefault="00E50A6A">
      <w:pPr>
        <w:rPr>
          <w:rFonts w:eastAsia="Times New Roman"/>
          <w:b/>
          <w:lang w:eastAsia="cs-CZ"/>
        </w:rPr>
      </w:pPr>
      <w:r>
        <w:rPr>
          <w:rFonts w:eastAsia="Times New Roman"/>
          <w:b/>
          <w:lang w:eastAsia="cs-CZ"/>
        </w:rPr>
        <w:lastRenderedPageBreak/>
        <w:t>Tabulka 1 – Přehled 10 nejvíce z ČR vyvážených a do ČR dovážených položek v 1. – 3. čtvrtletí roku 2022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23"/>
        <w:gridCol w:w="789"/>
        <w:gridCol w:w="719"/>
        <w:gridCol w:w="797"/>
        <w:gridCol w:w="2116"/>
        <w:gridCol w:w="789"/>
        <w:gridCol w:w="827"/>
        <w:gridCol w:w="780"/>
      </w:tblGrid>
      <w:tr w:rsidR="005372BC" w14:paraId="4A323583" w14:textId="77777777">
        <w:trPr>
          <w:trHeight w:val="1035"/>
        </w:trPr>
        <w:tc>
          <w:tcPr>
            <w:tcW w:w="12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A32357B" w14:textId="77777777" w:rsidR="005372BC" w:rsidRDefault="00E50A6A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Položka</w:t>
            </w:r>
          </w:p>
        </w:tc>
        <w:tc>
          <w:tcPr>
            <w:tcW w:w="4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A32357C" w14:textId="77777777" w:rsidR="005372BC" w:rsidRDefault="00E50A6A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Hodnota vývozu (mld. Kč)</w:t>
            </w:r>
          </w:p>
        </w:tc>
        <w:tc>
          <w:tcPr>
            <w:tcW w:w="407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A32357D" w14:textId="77777777" w:rsidR="005372BC" w:rsidRDefault="00E50A6A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Podíl na agrár. vývozu (%)</w:t>
            </w:r>
          </w:p>
        </w:tc>
        <w:tc>
          <w:tcPr>
            <w:tcW w:w="450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A32357E" w14:textId="77777777" w:rsidR="005372BC" w:rsidRDefault="00E50A6A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Změna proti lednu až září 2021 (%)</w:t>
            </w:r>
          </w:p>
        </w:tc>
        <w:tc>
          <w:tcPr>
            <w:tcW w:w="11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A32357F" w14:textId="77777777" w:rsidR="005372BC" w:rsidRDefault="00E50A6A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Položka</w:t>
            </w:r>
          </w:p>
        </w:tc>
        <w:tc>
          <w:tcPr>
            <w:tcW w:w="4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A323580" w14:textId="77777777" w:rsidR="005372BC" w:rsidRDefault="00E50A6A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Hodnota dovozu (mld. Kč)</w:t>
            </w:r>
          </w:p>
        </w:tc>
        <w:tc>
          <w:tcPr>
            <w:tcW w:w="467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A323581" w14:textId="77777777" w:rsidR="005372BC" w:rsidRDefault="00E50A6A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Podíl na agrár. dovozu (%)</w:t>
            </w:r>
          </w:p>
        </w:tc>
        <w:tc>
          <w:tcPr>
            <w:tcW w:w="441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A323582" w14:textId="77777777" w:rsidR="005372BC" w:rsidRDefault="00E50A6A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Změna proti lednu až září 2021 (%)</w:t>
            </w:r>
          </w:p>
        </w:tc>
      </w:tr>
      <w:tr w:rsidR="005372BC" w14:paraId="4A32358C" w14:textId="77777777">
        <w:trPr>
          <w:trHeight w:val="405"/>
        </w:trPr>
        <w:tc>
          <w:tcPr>
            <w:tcW w:w="123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A323584" w14:textId="77777777" w:rsidR="005372BC" w:rsidRDefault="00E50A6A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Přípravky k výživě zvířat</w:t>
            </w:r>
          </w:p>
        </w:tc>
        <w:tc>
          <w:tcPr>
            <w:tcW w:w="40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23585" w14:textId="77777777" w:rsidR="005372BC" w:rsidRDefault="00E50A6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14,5</w:t>
            </w:r>
          </w:p>
        </w:tc>
        <w:tc>
          <w:tcPr>
            <w:tcW w:w="40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23586" w14:textId="77777777" w:rsidR="005372BC" w:rsidRDefault="00E50A6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7,6</w:t>
            </w:r>
          </w:p>
        </w:tc>
        <w:tc>
          <w:tcPr>
            <w:tcW w:w="450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A323587" w14:textId="77777777" w:rsidR="005372BC" w:rsidRDefault="00E50A6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13,6</w:t>
            </w:r>
          </w:p>
        </w:tc>
        <w:tc>
          <w:tcPr>
            <w:tcW w:w="118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A323588" w14:textId="77777777" w:rsidR="005372BC" w:rsidRDefault="00E50A6A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Vepřové maso</w:t>
            </w:r>
          </w:p>
        </w:tc>
        <w:tc>
          <w:tcPr>
            <w:tcW w:w="40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23589" w14:textId="77777777" w:rsidR="005372BC" w:rsidRDefault="00E50A6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13,0</w:t>
            </w:r>
          </w:p>
        </w:tc>
        <w:tc>
          <w:tcPr>
            <w:tcW w:w="46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2358A" w14:textId="77777777" w:rsidR="005372BC" w:rsidRDefault="00E50A6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5,9</w:t>
            </w:r>
          </w:p>
        </w:tc>
        <w:tc>
          <w:tcPr>
            <w:tcW w:w="441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A32358B" w14:textId="77777777" w:rsidR="005372BC" w:rsidRDefault="00E50A6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19,5</w:t>
            </w:r>
          </w:p>
        </w:tc>
      </w:tr>
      <w:tr w:rsidR="005372BC" w14:paraId="4A323595" w14:textId="77777777">
        <w:trPr>
          <w:trHeight w:val="405"/>
        </w:trPr>
        <w:tc>
          <w:tcPr>
            <w:tcW w:w="123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A32358D" w14:textId="77777777" w:rsidR="005372BC" w:rsidRDefault="00E50A6A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Pšenice</w:t>
            </w:r>
          </w:p>
        </w:tc>
        <w:tc>
          <w:tcPr>
            <w:tcW w:w="40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2358E" w14:textId="77777777" w:rsidR="005372BC" w:rsidRDefault="00E50A6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12,5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2358F" w14:textId="77777777" w:rsidR="005372BC" w:rsidRDefault="00E50A6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6,6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A323590" w14:textId="77777777" w:rsidR="005372BC" w:rsidRDefault="00E50A6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43,4</w:t>
            </w:r>
          </w:p>
        </w:tc>
        <w:tc>
          <w:tcPr>
            <w:tcW w:w="118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A323591" w14:textId="77777777" w:rsidR="005372BC" w:rsidRDefault="00E50A6A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Potravinové přípravky </w:t>
            </w:r>
          </w:p>
        </w:tc>
        <w:tc>
          <w:tcPr>
            <w:tcW w:w="40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23592" w14:textId="77777777" w:rsidR="005372BC" w:rsidRDefault="00E50A6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9,5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23593" w14:textId="77777777" w:rsidR="005372BC" w:rsidRDefault="00E50A6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4,3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A323594" w14:textId="77777777" w:rsidR="005372BC" w:rsidRDefault="00E50A6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12,0</w:t>
            </w:r>
          </w:p>
        </w:tc>
      </w:tr>
      <w:tr w:rsidR="005372BC" w14:paraId="4A32359E" w14:textId="77777777">
        <w:trPr>
          <w:trHeight w:val="405"/>
        </w:trPr>
        <w:tc>
          <w:tcPr>
            <w:tcW w:w="123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A323596" w14:textId="77777777" w:rsidR="005372BC" w:rsidRDefault="00E50A6A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Potravinové přípravky </w:t>
            </w:r>
          </w:p>
        </w:tc>
        <w:tc>
          <w:tcPr>
            <w:tcW w:w="40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23597" w14:textId="77777777" w:rsidR="005372BC" w:rsidRDefault="00E50A6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10,8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23598" w14:textId="77777777" w:rsidR="005372BC" w:rsidRDefault="00E50A6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5,7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A323599" w14:textId="77777777" w:rsidR="005372BC" w:rsidRDefault="00E50A6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14,9</w:t>
            </w:r>
          </w:p>
        </w:tc>
        <w:tc>
          <w:tcPr>
            <w:tcW w:w="118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A32359A" w14:textId="77777777" w:rsidR="005372BC" w:rsidRDefault="00E50A6A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Pekařské zboží, pečivo, oplatky apod.</w:t>
            </w:r>
          </w:p>
        </w:tc>
        <w:tc>
          <w:tcPr>
            <w:tcW w:w="40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2359B" w14:textId="77777777" w:rsidR="005372BC" w:rsidRDefault="00E50A6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9,5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2359C" w14:textId="77777777" w:rsidR="005372BC" w:rsidRDefault="00E50A6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4,3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A32359D" w14:textId="77777777" w:rsidR="005372BC" w:rsidRDefault="00E50A6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18,3</w:t>
            </w:r>
          </w:p>
        </w:tc>
      </w:tr>
      <w:tr w:rsidR="005372BC" w14:paraId="4A3235A7" w14:textId="77777777">
        <w:trPr>
          <w:trHeight w:val="405"/>
        </w:trPr>
        <w:tc>
          <w:tcPr>
            <w:tcW w:w="123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A32359F" w14:textId="77777777" w:rsidR="005372BC" w:rsidRDefault="00E50A6A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Cigarety</w:t>
            </w:r>
          </w:p>
        </w:tc>
        <w:tc>
          <w:tcPr>
            <w:tcW w:w="40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235A0" w14:textId="77777777" w:rsidR="005372BC" w:rsidRDefault="00E50A6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10,5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235A1" w14:textId="77777777" w:rsidR="005372BC" w:rsidRDefault="00E50A6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5,6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A3235A2" w14:textId="77777777" w:rsidR="005372BC" w:rsidRDefault="00E50A6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-0,6</w:t>
            </w:r>
          </w:p>
        </w:tc>
        <w:tc>
          <w:tcPr>
            <w:tcW w:w="118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A3235A3" w14:textId="77777777" w:rsidR="005372BC" w:rsidRDefault="00E50A6A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Sýry a tvaroh</w:t>
            </w:r>
          </w:p>
        </w:tc>
        <w:tc>
          <w:tcPr>
            <w:tcW w:w="40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235A4" w14:textId="77777777" w:rsidR="005372BC" w:rsidRDefault="00E50A6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9,3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235A5" w14:textId="77777777" w:rsidR="005372BC" w:rsidRDefault="00E50A6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4,2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A3235A6" w14:textId="77777777" w:rsidR="005372BC" w:rsidRDefault="00E50A6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20,3</w:t>
            </w:r>
          </w:p>
        </w:tc>
      </w:tr>
      <w:tr w:rsidR="005372BC" w14:paraId="4A3235B0" w14:textId="77777777">
        <w:trPr>
          <w:trHeight w:val="405"/>
        </w:trPr>
        <w:tc>
          <w:tcPr>
            <w:tcW w:w="123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A3235A8" w14:textId="77777777" w:rsidR="005372BC" w:rsidRDefault="00E50A6A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Pekařské zboží, pečivo, oplatky apod.</w:t>
            </w:r>
          </w:p>
        </w:tc>
        <w:tc>
          <w:tcPr>
            <w:tcW w:w="40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235A9" w14:textId="77777777" w:rsidR="005372BC" w:rsidRDefault="00E50A6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9,8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235AA" w14:textId="77777777" w:rsidR="005372BC" w:rsidRDefault="00E50A6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5,2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A3235AB" w14:textId="77777777" w:rsidR="005372BC" w:rsidRDefault="00E50A6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16,0</w:t>
            </w:r>
          </w:p>
        </w:tc>
        <w:tc>
          <w:tcPr>
            <w:tcW w:w="118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A3235AC" w14:textId="77777777" w:rsidR="005372BC" w:rsidRDefault="00E50A6A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Přípravky k výživě zvířat</w:t>
            </w:r>
          </w:p>
        </w:tc>
        <w:tc>
          <w:tcPr>
            <w:tcW w:w="40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235AD" w14:textId="77777777" w:rsidR="005372BC" w:rsidRDefault="00E50A6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9,2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235AE" w14:textId="77777777" w:rsidR="005372BC" w:rsidRDefault="00E50A6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4,2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A3235AF" w14:textId="77777777" w:rsidR="005372BC" w:rsidRDefault="00E50A6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13,4</w:t>
            </w:r>
          </w:p>
        </w:tc>
      </w:tr>
      <w:tr w:rsidR="005372BC" w14:paraId="4A3235B9" w14:textId="77777777">
        <w:trPr>
          <w:trHeight w:val="405"/>
        </w:trPr>
        <w:tc>
          <w:tcPr>
            <w:tcW w:w="123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A3235B1" w14:textId="77777777" w:rsidR="005372BC" w:rsidRDefault="00E50A6A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Mléko a smetana nezahuštěná neslazená</w:t>
            </w:r>
          </w:p>
        </w:tc>
        <w:tc>
          <w:tcPr>
            <w:tcW w:w="40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235B2" w14:textId="77777777" w:rsidR="005372BC" w:rsidRDefault="00E50A6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8,9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235B3" w14:textId="77777777" w:rsidR="005372BC" w:rsidRDefault="00E50A6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4,7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A3235B4" w14:textId="77777777" w:rsidR="005372BC" w:rsidRDefault="00E50A6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36,1</w:t>
            </w:r>
          </w:p>
        </w:tc>
        <w:tc>
          <w:tcPr>
            <w:tcW w:w="118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A3235B5" w14:textId="77777777" w:rsidR="005372BC" w:rsidRDefault="00E50A6A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Čokoláda a ostatní kakaové přípravky</w:t>
            </w:r>
          </w:p>
        </w:tc>
        <w:tc>
          <w:tcPr>
            <w:tcW w:w="40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235B6" w14:textId="77777777" w:rsidR="005372BC" w:rsidRDefault="00E50A6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7,6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235B7" w14:textId="77777777" w:rsidR="005372BC" w:rsidRDefault="00E50A6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3,4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A3235B8" w14:textId="77777777" w:rsidR="005372BC" w:rsidRDefault="00E50A6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11,7</w:t>
            </w:r>
          </w:p>
        </w:tc>
      </w:tr>
      <w:tr w:rsidR="005372BC" w14:paraId="4A3235C2" w14:textId="77777777">
        <w:trPr>
          <w:trHeight w:val="405"/>
        </w:trPr>
        <w:tc>
          <w:tcPr>
            <w:tcW w:w="123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A3235BA" w14:textId="77777777" w:rsidR="005372BC" w:rsidRDefault="00E50A6A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Řepková semena</w:t>
            </w:r>
          </w:p>
        </w:tc>
        <w:tc>
          <w:tcPr>
            <w:tcW w:w="40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235BB" w14:textId="77777777" w:rsidR="005372BC" w:rsidRDefault="00E50A6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6,3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235BC" w14:textId="77777777" w:rsidR="005372BC" w:rsidRDefault="00E50A6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3,3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A3235BD" w14:textId="77777777" w:rsidR="005372BC" w:rsidRDefault="00E50A6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123,6</w:t>
            </w:r>
          </w:p>
        </w:tc>
        <w:tc>
          <w:tcPr>
            <w:tcW w:w="118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A3235BE" w14:textId="77777777" w:rsidR="005372BC" w:rsidRDefault="00E50A6A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Cigarety</w:t>
            </w:r>
          </w:p>
        </w:tc>
        <w:tc>
          <w:tcPr>
            <w:tcW w:w="40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235BF" w14:textId="77777777" w:rsidR="005372BC" w:rsidRDefault="00E50A6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5,7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235C0" w14:textId="77777777" w:rsidR="005372BC" w:rsidRDefault="00E50A6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2,6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A3235C1" w14:textId="77777777" w:rsidR="005372BC" w:rsidRDefault="00E50A6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12,0</w:t>
            </w:r>
          </w:p>
        </w:tc>
      </w:tr>
      <w:tr w:rsidR="005372BC" w14:paraId="4A3235CB" w14:textId="77777777">
        <w:trPr>
          <w:trHeight w:val="405"/>
        </w:trPr>
        <w:tc>
          <w:tcPr>
            <w:tcW w:w="123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A3235C3" w14:textId="77777777" w:rsidR="005372BC" w:rsidRDefault="00E50A6A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Sýry a tvaroh</w:t>
            </w:r>
          </w:p>
        </w:tc>
        <w:tc>
          <w:tcPr>
            <w:tcW w:w="40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235C4" w14:textId="77777777" w:rsidR="005372BC" w:rsidRDefault="00E50A6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6,1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235C5" w14:textId="77777777" w:rsidR="005372BC" w:rsidRDefault="00E50A6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3,2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A3235C6" w14:textId="77777777" w:rsidR="005372BC" w:rsidRDefault="00E50A6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27,5</w:t>
            </w:r>
          </w:p>
        </w:tc>
        <w:tc>
          <w:tcPr>
            <w:tcW w:w="118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A3235C7" w14:textId="77777777" w:rsidR="005372BC" w:rsidRDefault="00E50A6A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Káva</w:t>
            </w:r>
          </w:p>
        </w:tc>
        <w:tc>
          <w:tcPr>
            <w:tcW w:w="40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235C8" w14:textId="77777777" w:rsidR="005372BC" w:rsidRDefault="00E50A6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5,6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235C9" w14:textId="77777777" w:rsidR="005372BC" w:rsidRDefault="00E50A6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2,5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A3235CA" w14:textId="77777777" w:rsidR="005372BC" w:rsidRDefault="00E50A6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35,5</w:t>
            </w:r>
          </w:p>
        </w:tc>
      </w:tr>
      <w:tr w:rsidR="005372BC" w14:paraId="4A3235D4" w14:textId="77777777">
        <w:trPr>
          <w:trHeight w:val="405"/>
        </w:trPr>
        <w:tc>
          <w:tcPr>
            <w:tcW w:w="123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4A3235CC" w14:textId="77777777" w:rsidR="005372BC" w:rsidRDefault="00E50A6A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Pivo</w:t>
            </w:r>
          </w:p>
        </w:tc>
        <w:tc>
          <w:tcPr>
            <w:tcW w:w="40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235CD" w14:textId="77777777" w:rsidR="005372BC" w:rsidRDefault="00E50A6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5,7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235CE" w14:textId="77777777" w:rsidR="005372BC" w:rsidRDefault="00E50A6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3,0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A3235CF" w14:textId="77777777" w:rsidR="005372BC" w:rsidRDefault="00E50A6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1,6</w:t>
            </w:r>
          </w:p>
        </w:tc>
        <w:tc>
          <w:tcPr>
            <w:tcW w:w="118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A3235D0" w14:textId="77777777" w:rsidR="005372BC" w:rsidRDefault="00E50A6A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Drůbeží maso</w:t>
            </w:r>
          </w:p>
        </w:tc>
        <w:tc>
          <w:tcPr>
            <w:tcW w:w="40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235D1" w14:textId="77777777" w:rsidR="005372BC" w:rsidRDefault="00E50A6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5,3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235D2" w14:textId="77777777" w:rsidR="005372BC" w:rsidRDefault="00E50A6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2,4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A3235D3" w14:textId="77777777" w:rsidR="005372BC" w:rsidRDefault="00E50A6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30,7</w:t>
            </w:r>
          </w:p>
        </w:tc>
      </w:tr>
      <w:tr w:rsidR="005372BC" w14:paraId="4A3235DD" w14:textId="77777777">
        <w:trPr>
          <w:trHeight w:val="405"/>
        </w:trPr>
        <w:tc>
          <w:tcPr>
            <w:tcW w:w="123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A3235D5" w14:textId="77777777" w:rsidR="005372BC" w:rsidRDefault="00E50A6A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Řepkový olej</w:t>
            </w:r>
          </w:p>
        </w:tc>
        <w:tc>
          <w:tcPr>
            <w:tcW w:w="407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A3235D6" w14:textId="77777777" w:rsidR="005372BC" w:rsidRDefault="00E50A6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5,6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A3235D7" w14:textId="77777777" w:rsidR="005372BC" w:rsidRDefault="00E50A6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3,0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A3235D8" w14:textId="77777777" w:rsidR="005372BC" w:rsidRDefault="00E50A6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11,2</w:t>
            </w:r>
          </w:p>
        </w:tc>
        <w:tc>
          <w:tcPr>
            <w:tcW w:w="1180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A3235D9" w14:textId="77777777" w:rsidR="005372BC" w:rsidRDefault="00E50A6A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Voda a nealkoholické nápoje</w:t>
            </w:r>
          </w:p>
        </w:tc>
        <w:tc>
          <w:tcPr>
            <w:tcW w:w="407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A3235DA" w14:textId="77777777" w:rsidR="005372BC" w:rsidRDefault="00E50A6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4,2</w:t>
            </w:r>
          </w:p>
        </w:tc>
        <w:tc>
          <w:tcPr>
            <w:tcW w:w="46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A3235DB" w14:textId="77777777" w:rsidR="005372BC" w:rsidRDefault="00E50A6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1,9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A3235DC" w14:textId="77777777" w:rsidR="005372BC" w:rsidRDefault="00E50A6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18,9</w:t>
            </w:r>
          </w:p>
        </w:tc>
      </w:tr>
    </w:tbl>
    <w:p w14:paraId="4A3235DE" w14:textId="77777777" w:rsidR="005372BC" w:rsidRDefault="00E50A6A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>
        <w:rPr>
          <w:rFonts w:cs="Arial"/>
          <w:b w:val="0"/>
          <w:szCs w:val="16"/>
        </w:rPr>
        <w:t xml:space="preserve">Pozn.: Agrární zboží je vymezené kapitolami 01 až 24 celního sazebníku; hodnoty řazeny na základě HS 4. Výpočty jsou provedeny z nezaokrouhlených dat. </w:t>
      </w:r>
    </w:p>
    <w:p w14:paraId="4A3235DF" w14:textId="77777777" w:rsidR="005372BC" w:rsidRDefault="00E50A6A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>
        <w:rPr>
          <w:rFonts w:cs="Arial"/>
          <w:b w:val="0"/>
          <w:szCs w:val="16"/>
        </w:rPr>
        <w:t>Zdroj: ČSÚ – Databáze pohybu zboží přes hranice, listopad 2022</w:t>
      </w:r>
    </w:p>
    <w:p w14:paraId="4A3235E0" w14:textId="77777777" w:rsidR="005372BC" w:rsidRDefault="005372BC">
      <w:pPr>
        <w:pStyle w:val="TabPoz"/>
        <w:spacing w:before="0"/>
        <w:ind w:left="0" w:firstLine="0"/>
        <w:contextualSpacing/>
        <w:rPr>
          <w:rFonts w:cs="Arial"/>
          <w:i w:val="0"/>
          <w:sz w:val="22"/>
          <w:szCs w:val="22"/>
        </w:rPr>
      </w:pPr>
    </w:p>
    <w:p w14:paraId="4A3235E1" w14:textId="77777777" w:rsidR="005372BC" w:rsidRDefault="005372BC">
      <w:pPr>
        <w:pStyle w:val="TabPoz"/>
        <w:spacing w:before="0"/>
        <w:ind w:left="0" w:firstLine="0"/>
        <w:contextualSpacing/>
        <w:rPr>
          <w:rFonts w:cs="Arial"/>
          <w:i w:val="0"/>
          <w:sz w:val="22"/>
          <w:szCs w:val="22"/>
        </w:rPr>
      </w:pPr>
    </w:p>
    <w:p w14:paraId="4A3235E2" w14:textId="77777777" w:rsidR="005372BC" w:rsidRDefault="00E50A6A">
      <w:pPr>
        <w:pStyle w:val="TabPoz"/>
        <w:spacing w:before="0"/>
        <w:ind w:left="0" w:firstLine="0"/>
        <w:contextualSpacing/>
        <w:rPr>
          <w:rFonts w:cs="Arial"/>
          <w:i w:val="0"/>
          <w:sz w:val="22"/>
          <w:szCs w:val="22"/>
        </w:rPr>
      </w:pPr>
      <w:r>
        <w:rPr>
          <w:rFonts w:cs="Arial"/>
          <w:i w:val="0"/>
          <w:sz w:val="22"/>
          <w:szCs w:val="22"/>
        </w:rPr>
        <w:t>Tabulka 2 – Přehled 10 položek s nejvýraznější kladnou a zápornou změnou bilance v 1. – 3. čtvrtletí roku 2022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9"/>
        <w:gridCol w:w="832"/>
        <w:gridCol w:w="980"/>
        <w:gridCol w:w="878"/>
        <w:gridCol w:w="1736"/>
        <w:gridCol w:w="838"/>
        <w:gridCol w:w="939"/>
        <w:gridCol w:w="878"/>
      </w:tblGrid>
      <w:tr w:rsidR="005372BC" w14:paraId="4A3235E9" w14:textId="77777777">
        <w:trPr>
          <w:trHeight w:val="300"/>
        </w:trPr>
        <w:tc>
          <w:tcPr>
            <w:tcW w:w="1091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A3235E3" w14:textId="77777777" w:rsidR="005372BC" w:rsidRDefault="00E50A6A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Položka</w:t>
            </w:r>
          </w:p>
        </w:tc>
        <w:tc>
          <w:tcPr>
            <w:tcW w:w="1018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A3235E4" w14:textId="77777777" w:rsidR="005372BC" w:rsidRDefault="00E50A6A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Bilance (mil. Kč)</w:t>
            </w:r>
          </w:p>
        </w:tc>
        <w:tc>
          <w:tcPr>
            <w:tcW w:w="441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A3235E5" w14:textId="77777777" w:rsidR="005372BC" w:rsidRDefault="00E50A6A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Meziroční změna (mil. Kč)</w:t>
            </w:r>
          </w:p>
        </w:tc>
        <w:tc>
          <w:tcPr>
            <w:tcW w:w="968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A3235E6" w14:textId="77777777" w:rsidR="005372BC" w:rsidRDefault="00E50A6A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Položka</w:t>
            </w:r>
          </w:p>
        </w:tc>
        <w:tc>
          <w:tcPr>
            <w:tcW w:w="996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A3235E7" w14:textId="77777777" w:rsidR="005372BC" w:rsidRDefault="00E50A6A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Bilance (mil. Kč)</w:t>
            </w:r>
          </w:p>
        </w:tc>
        <w:tc>
          <w:tcPr>
            <w:tcW w:w="486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A3235E8" w14:textId="77777777" w:rsidR="005372BC" w:rsidRDefault="00E50A6A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Meziroční změna (mil. Kč)</w:t>
            </w:r>
          </w:p>
        </w:tc>
      </w:tr>
      <w:tr w:rsidR="005372BC" w14:paraId="4A3235F2" w14:textId="77777777">
        <w:trPr>
          <w:trHeight w:val="555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A3235EA" w14:textId="77777777" w:rsidR="005372BC" w:rsidRDefault="005372BC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A3235EB" w14:textId="77777777" w:rsidR="005372BC" w:rsidRDefault="00E50A6A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leden až září 2021</w:t>
            </w:r>
          </w:p>
        </w:tc>
        <w:tc>
          <w:tcPr>
            <w:tcW w:w="550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A3235EC" w14:textId="77777777" w:rsidR="005372BC" w:rsidRDefault="00E50A6A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leden až září 2022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A3235ED" w14:textId="77777777" w:rsidR="005372BC" w:rsidRDefault="005372BC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A3235EE" w14:textId="77777777" w:rsidR="005372BC" w:rsidRDefault="005372BC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A3235EF" w14:textId="77777777" w:rsidR="005372BC" w:rsidRDefault="00E50A6A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leden až září 2021</w:t>
            </w:r>
          </w:p>
        </w:tc>
        <w:tc>
          <w:tcPr>
            <w:tcW w:w="526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A3235F0" w14:textId="77777777" w:rsidR="005372BC" w:rsidRDefault="00E50A6A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leden až září 2022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A3235F1" w14:textId="77777777" w:rsidR="005372BC" w:rsidRDefault="005372BC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5372BC" w14:paraId="4A3235FB" w14:textId="77777777">
        <w:trPr>
          <w:trHeight w:val="454"/>
        </w:trPr>
        <w:tc>
          <w:tcPr>
            <w:tcW w:w="109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A3235F3" w14:textId="77777777" w:rsidR="005372BC" w:rsidRDefault="00E50A6A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Pšenice</w:t>
            </w:r>
          </w:p>
        </w:tc>
        <w:tc>
          <w:tcPr>
            <w:tcW w:w="46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235F4" w14:textId="77777777" w:rsidR="005372BC" w:rsidRDefault="00E50A6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8 400,1</w:t>
            </w:r>
          </w:p>
        </w:tc>
        <w:tc>
          <w:tcPr>
            <w:tcW w:w="550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A3235F5" w14:textId="77777777" w:rsidR="005372BC" w:rsidRDefault="00E50A6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12 005,4</w:t>
            </w:r>
          </w:p>
        </w:tc>
        <w:tc>
          <w:tcPr>
            <w:tcW w:w="44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A3235F6" w14:textId="77777777" w:rsidR="005372BC" w:rsidRDefault="00E50A6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3 605,3</w:t>
            </w:r>
          </w:p>
        </w:tc>
        <w:tc>
          <w:tcPr>
            <w:tcW w:w="96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A3235F7" w14:textId="77777777" w:rsidR="005372BC" w:rsidRDefault="00E50A6A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Vepřové maso</w:t>
            </w:r>
          </w:p>
        </w:tc>
        <w:tc>
          <w:tcPr>
            <w:tcW w:w="47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235F8" w14:textId="77777777" w:rsidR="005372BC" w:rsidRDefault="00E50A6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-9 681,1</w:t>
            </w:r>
          </w:p>
        </w:tc>
        <w:tc>
          <w:tcPr>
            <w:tcW w:w="526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A3235F9" w14:textId="77777777" w:rsidR="005372BC" w:rsidRDefault="00E50A6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-11 595,5</w:t>
            </w:r>
          </w:p>
        </w:tc>
        <w:tc>
          <w:tcPr>
            <w:tcW w:w="48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A3235FA" w14:textId="77777777" w:rsidR="005372BC" w:rsidRDefault="00E50A6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-1 914,4</w:t>
            </w:r>
          </w:p>
        </w:tc>
      </w:tr>
      <w:tr w:rsidR="005372BC" w14:paraId="4A323604" w14:textId="77777777">
        <w:trPr>
          <w:trHeight w:val="454"/>
        </w:trPr>
        <w:tc>
          <w:tcPr>
            <w:tcW w:w="1091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A3235FC" w14:textId="77777777" w:rsidR="005372BC" w:rsidRDefault="00E50A6A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Řepková semena</w:t>
            </w:r>
          </w:p>
        </w:tc>
        <w:tc>
          <w:tcPr>
            <w:tcW w:w="46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235FD" w14:textId="77777777" w:rsidR="005372BC" w:rsidRDefault="00E50A6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-581,1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A3235FE" w14:textId="77777777" w:rsidR="005372BC" w:rsidRDefault="00E50A6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2 555,9</w:t>
            </w:r>
          </w:p>
        </w:tc>
        <w:tc>
          <w:tcPr>
            <w:tcW w:w="441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A3235FF" w14:textId="77777777" w:rsidR="005372BC" w:rsidRDefault="00E50A6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3 137,0</w:t>
            </w:r>
          </w:p>
        </w:tc>
        <w:tc>
          <w:tcPr>
            <w:tcW w:w="968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A323600" w14:textId="77777777" w:rsidR="005372BC" w:rsidRDefault="00E50A6A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Rostlinné a živočišné tuky a oleje</w:t>
            </w:r>
          </w:p>
        </w:tc>
        <w:tc>
          <w:tcPr>
            <w:tcW w:w="47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23601" w14:textId="77777777" w:rsidR="005372BC" w:rsidRDefault="00E50A6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-760,7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A323602" w14:textId="77777777" w:rsidR="005372BC" w:rsidRDefault="00E50A6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-2 192,0</w:t>
            </w:r>
          </w:p>
        </w:tc>
        <w:tc>
          <w:tcPr>
            <w:tcW w:w="48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A323603" w14:textId="77777777" w:rsidR="005372BC" w:rsidRDefault="00E50A6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-1 431,3</w:t>
            </w:r>
          </w:p>
        </w:tc>
      </w:tr>
      <w:tr w:rsidR="005372BC" w14:paraId="4A32360D" w14:textId="77777777">
        <w:trPr>
          <w:trHeight w:val="454"/>
        </w:trPr>
        <w:tc>
          <w:tcPr>
            <w:tcW w:w="1091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A323605" w14:textId="77777777" w:rsidR="005372BC" w:rsidRDefault="00E50A6A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Tabákové náhražky</w:t>
            </w:r>
          </w:p>
        </w:tc>
        <w:tc>
          <w:tcPr>
            <w:tcW w:w="46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23606" w14:textId="77777777" w:rsidR="005372BC" w:rsidRDefault="00E50A6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-2 601,4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A323607" w14:textId="77777777" w:rsidR="005372BC" w:rsidRDefault="00E50A6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139,2</w:t>
            </w:r>
          </w:p>
        </w:tc>
        <w:tc>
          <w:tcPr>
            <w:tcW w:w="441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A323608" w14:textId="77777777" w:rsidR="005372BC" w:rsidRDefault="00E50A6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2 740,6</w:t>
            </w:r>
          </w:p>
        </w:tc>
        <w:tc>
          <w:tcPr>
            <w:tcW w:w="968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A323609" w14:textId="77777777" w:rsidR="005372BC" w:rsidRDefault="00E50A6A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Káva</w:t>
            </w:r>
          </w:p>
        </w:tc>
        <w:tc>
          <w:tcPr>
            <w:tcW w:w="47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2360A" w14:textId="77777777" w:rsidR="005372BC" w:rsidRDefault="00E50A6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-1 434,4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A32360B" w14:textId="77777777" w:rsidR="005372BC" w:rsidRDefault="00E50A6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-2 332,6</w:t>
            </w:r>
          </w:p>
        </w:tc>
        <w:tc>
          <w:tcPr>
            <w:tcW w:w="48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A32360C" w14:textId="77777777" w:rsidR="005372BC" w:rsidRDefault="00E50A6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-898,2</w:t>
            </w:r>
          </w:p>
        </w:tc>
      </w:tr>
      <w:tr w:rsidR="005372BC" w14:paraId="4A323616" w14:textId="77777777">
        <w:trPr>
          <w:trHeight w:val="454"/>
        </w:trPr>
        <w:tc>
          <w:tcPr>
            <w:tcW w:w="1091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A32360E" w14:textId="77777777" w:rsidR="005372BC" w:rsidRDefault="00E50A6A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Mléko a smetana nezahuštěná neslazená</w:t>
            </w:r>
          </w:p>
        </w:tc>
        <w:tc>
          <w:tcPr>
            <w:tcW w:w="46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2360F" w14:textId="77777777" w:rsidR="005372BC" w:rsidRDefault="00E50A6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5 701,1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A323610" w14:textId="77777777" w:rsidR="005372BC" w:rsidRDefault="00E50A6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7 853,5</w:t>
            </w:r>
          </w:p>
        </w:tc>
        <w:tc>
          <w:tcPr>
            <w:tcW w:w="441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A323611" w14:textId="77777777" w:rsidR="005372BC" w:rsidRDefault="00E50A6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2 152,3</w:t>
            </w:r>
          </w:p>
        </w:tc>
        <w:tc>
          <w:tcPr>
            <w:tcW w:w="968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A323612" w14:textId="77777777" w:rsidR="005372BC" w:rsidRDefault="00E50A6A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Slunečnicová semena</w:t>
            </w:r>
          </w:p>
        </w:tc>
        <w:tc>
          <w:tcPr>
            <w:tcW w:w="47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23613" w14:textId="77777777" w:rsidR="005372BC" w:rsidRDefault="00E50A6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-1 045,1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A323614" w14:textId="77777777" w:rsidR="005372BC" w:rsidRDefault="00E50A6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-1 921,0</w:t>
            </w:r>
          </w:p>
        </w:tc>
        <w:tc>
          <w:tcPr>
            <w:tcW w:w="48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A323615" w14:textId="77777777" w:rsidR="005372BC" w:rsidRDefault="00E50A6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-875,9</w:t>
            </w:r>
          </w:p>
        </w:tc>
      </w:tr>
      <w:tr w:rsidR="005372BC" w14:paraId="4A32361F" w14:textId="77777777">
        <w:trPr>
          <w:trHeight w:val="454"/>
        </w:trPr>
        <w:tc>
          <w:tcPr>
            <w:tcW w:w="1091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A323617" w14:textId="77777777" w:rsidR="005372BC" w:rsidRDefault="00E50A6A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Cukr</w:t>
            </w:r>
          </w:p>
        </w:tc>
        <w:tc>
          <w:tcPr>
            <w:tcW w:w="46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23618" w14:textId="77777777" w:rsidR="005372BC" w:rsidRDefault="00E50A6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1 351,2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A323619" w14:textId="77777777" w:rsidR="005372BC" w:rsidRDefault="00E50A6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2 319,4</w:t>
            </w:r>
          </w:p>
        </w:tc>
        <w:tc>
          <w:tcPr>
            <w:tcW w:w="441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A32361A" w14:textId="77777777" w:rsidR="005372BC" w:rsidRDefault="00E50A6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968,2</w:t>
            </w:r>
          </w:p>
        </w:tc>
        <w:tc>
          <w:tcPr>
            <w:tcW w:w="968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A32361B" w14:textId="77777777" w:rsidR="005372BC" w:rsidRDefault="00E50A6A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Drůbeží maso</w:t>
            </w:r>
          </w:p>
        </w:tc>
        <w:tc>
          <w:tcPr>
            <w:tcW w:w="47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2361C" w14:textId="77777777" w:rsidR="005372BC" w:rsidRDefault="00E50A6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-3 426,4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A32361D" w14:textId="77777777" w:rsidR="005372BC" w:rsidRDefault="00E50A6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-4 194,2</w:t>
            </w:r>
          </w:p>
        </w:tc>
        <w:tc>
          <w:tcPr>
            <w:tcW w:w="48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A32361E" w14:textId="77777777" w:rsidR="005372BC" w:rsidRDefault="00E50A6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-767,8</w:t>
            </w:r>
          </w:p>
        </w:tc>
      </w:tr>
      <w:tr w:rsidR="005372BC" w14:paraId="4A323628" w14:textId="77777777">
        <w:trPr>
          <w:trHeight w:val="454"/>
        </w:trPr>
        <w:tc>
          <w:tcPr>
            <w:tcW w:w="1091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A323620" w14:textId="77777777" w:rsidR="005372BC" w:rsidRDefault="00E50A6A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Živý skot</w:t>
            </w:r>
          </w:p>
        </w:tc>
        <w:tc>
          <w:tcPr>
            <w:tcW w:w="46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23621" w14:textId="77777777" w:rsidR="005372BC" w:rsidRDefault="00E50A6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2 703,1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A323622" w14:textId="77777777" w:rsidR="005372BC" w:rsidRDefault="00E50A6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3 409,3</w:t>
            </w:r>
          </w:p>
        </w:tc>
        <w:tc>
          <w:tcPr>
            <w:tcW w:w="441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A323623" w14:textId="77777777" w:rsidR="005372BC" w:rsidRDefault="00E50A6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706,2</w:t>
            </w:r>
          </w:p>
        </w:tc>
        <w:tc>
          <w:tcPr>
            <w:tcW w:w="96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4A323624" w14:textId="77777777" w:rsidR="005372BC" w:rsidRDefault="00E50A6A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Řepkový olej</w:t>
            </w:r>
          </w:p>
        </w:tc>
        <w:tc>
          <w:tcPr>
            <w:tcW w:w="47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23625" w14:textId="77777777" w:rsidR="005372BC" w:rsidRDefault="00E50A6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4 367,5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A323626" w14:textId="77777777" w:rsidR="005372BC" w:rsidRDefault="00E50A6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3 629,3</w:t>
            </w:r>
          </w:p>
        </w:tc>
        <w:tc>
          <w:tcPr>
            <w:tcW w:w="48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A323627" w14:textId="77777777" w:rsidR="005372BC" w:rsidRDefault="00E50A6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-738,1</w:t>
            </w:r>
          </w:p>
        </w:tc>
      </w:tr>
      <w:tr w:rsidR="005372BC" w14:paraId="4A323631" w14:textId="77777777">
        <w:trPr>
          <w:trHeight w:val="454"/>
        </w:trPr>
        <w:tc>
          <w:tcPr>
            <w:tcW w:w="1091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A323629" w14:textId="77777777" w:rsidR="005372BC" w:rsidRDefault="00E50A6A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Kukuřice</w:t>
            </w:r>
          </w:p>
        </w:tc>
        <w:tc>
          <w:tcPr>
            <w:tcW w:w="46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2362A" w14:textId="77777777" w:rsidR="005372BC" w:rsidRDefault="00E50A6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165,4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A32362B" w14:textId="77777777" w:rsidR="005372BC" w:rsidRDefault="00E50A6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823,5</w:t>
            </w:r>
          </w:p>
        </w:tc>
        <w:tc>
          <w:tcPr>
            <w:tcW w:w="441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A32362C" w14:textId="77777777" w:rsidR="005372BC" w:rsidRDefault="00E50A6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658,0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A32362D" w14:textId="77777777" w:rsidR="005372BC" w:rsidRDefault="00E50A6A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Pokrutiny</w:t>
            </w:r>
          </w:p>
        </w:tc>
        <w:tc>
          <w:tcPr>
            <w:tcW w:w="47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2362E" w14:textId="77777777" w:rsidR="005372BC" w:rsidRDefault="00E50A6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1 533,5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A32362F" w14:textId="77777777" w:rsidR="005372BC" w:rsidRDefault="00E50A6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855,2</w:t>
            </w:r>
          </w:p>
        </w:tc>
        <w:tc>
          <w:tcPr>
            <w:tcW w:w="48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A323630" w14:textId="77777777" w:rsidR="005372BC" w:rsidRDefault="00E50A6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-678,3</w:t>
            </w:r>
          </w:p>
        </w:tc>
      </w:tr>
      <w:tr w:rsidR="005372BC" w14:paraId="4A32363A" w14:textId="77777777">
        <w:trPr>
          <w:trHeight w:val="454"/>
        </w:trPr>
        <w:tc>
          <w:tcPr>
            <w:tcW w:w="1091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A323632" w14:textId="77777777" w:rsidR="005372BC" w:rsidRDefault="00E50A6A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Přípravky k výživě zvířat</w:t>
            </w:r>
          </w:p>
        </w:tc>
        <w:tc>
          <w:tcPr>
            <w:tcW w:w="46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23633" w14:textId="77777777" w:rsidR="005372BC" w:rsidRDefault="00E50A6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4 625,1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A323634" w14:textId="77777777" w:rsidR="005372BC" w:rsidRDefault="00E50A6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5 265,9</w:t>
            </w:r>
          </w:p>
        </w:tc>
        <w:tc>
          <w:tcPr>
            <w:tcW w:w="441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A323635" w14:textId="77777777" w:rsidR="005372BC" w:rsidRDefault="00E50A6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640,8</w:t>
            </w:r>
          </w:p>
        </w:tc>
        <w:tc>
          <w:tcPr>
            <w:tcW w:w="968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A323636" w14:textId="77777777" w:rsidR="005372BC" w:rsidRDefault="00E50A6A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Cigarety</w:t>
            </w:r>
          </w:p>
        </w:tc>
        <w:tc>
          <w:tcPr>
            <w:tcW w:w="47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23637" w14:textId="77777777" w:rsidR="005372BC" w:rsidRDefault="00E50A6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5 468,3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A323638" w14:textId="77777777" w:rsidR="005372BC" w:rsidRDefault="00E50A6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4 794,9</w:t>
            </w:r>
          </w:p>
        </w:tc>
        <w:tc>
          <w:tcPr>
            <w:tcW w:w="48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A323639" w14:textId="77777777" w:rsidR="005372BC" w:rsidRDefault="00E50A6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-673,4</w:t>
            </w:r>
          </w:p>
        </w:tc>
      </w:tr>
      <w:tr w:rsidR="005372BC" w14:paraId="4A323643" w14:textId="77777777">
        <w:trPr>
          <w:trHeight w:val="454"/>
        </w:trPr>
        <w:tc>
          <w:tcPr>
            <w:tcW w:w="1091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A32363B" w14:textId="77777777" w:rsidR="005372BC" w:rsidRDefault="00E50A6A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Olejnatá semena a plody</w:t>
            </w:r>
          </w:p>
        </w:tc>
        <w:tc>
          <w:tcPr>
            <w:tcW w:w="4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32363C" w14:textId="77777777" w:rsidR="005372BC" w:rsidRDefault="00E50A6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575,5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4A32363D" w14:textId="77777777" w:rsidR="005372BC" w:rsidRDefault="00E50A6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1 001,5</w:t>
            </w:r>
          </w:p>
        </w:tc>
        <w:tc>
          <w:tcPr>
            <w:tcW w:w="44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4A32363E" w14:textId="77777777" w:rsidR="005372BC" w:rsidRDefault="00E50A6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425,9</w:t>
            </w:r>
          </w:p>
        </w:tc>
        <w:tc>
          <w:tcPr>
            <w:tcW w:w="968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A32363F" w14:textId="77777777" w:rsidR="005372BC" w:rsidRDefault="00E50A6A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Máslo </w:t>
            </w:r>
          </w:p>
        </w:tc>
        <w:tc>
          <w:tcPr>
            <w:tcW w:w="470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323640" w14:textId="77777777" w:rsidR="005372BC" w:rsidRDefault="00E50A6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-1 529,9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4A323641" w14:textId="77777777" w:rsidR="005372BC" w:rsidRDefault="00E50A6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-2 085,6</w:t>
            </w:r>
          </w:p>
        </w:tc>
        <w:tc>
          <w:tcPr>
            <w:tcW w:w="48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4A323642" w14:textId="77777777" w:rsidR="005372BC" w:rsidRDefault="00E50A6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-555,7</w:t>
            </w:r>
          </w:p>
        </w:tc>
      </w:tr>
      <w:tr w:rsidR="005372BC" w14:paraId="4A32364C" w14:textId="77777777">
        <w:trPr>
          <w:trHeight w:val="454"/>
        </w:trPr>
        <w:tc>
          <w:tcPr>
            <w:tcW w:w="1091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A323644" w14:textId="77777777" w:rsidR="005372BC" w:rsidRDefault="00E50A6A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Živá drůbež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A323645" w14:textId="77777777" w:rsidR="005372BC" w:rsidRDefault="00E50A6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909,6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A323646" w14:textId="77777777" w:rsidR="005372BC" w:rsidRDefault="00E50A6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1 316,0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A323647" w14:textId="77777777" w:rsidR="005372BC" w:rsidRDefault="00E50A6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406,4</w:t>
            </w:r>
          </w:p>
        </w:tc>
        <w:tc>
          <w:tcPr>
            <w:tcW w:w="968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A323648" w14:textId="77777777" w:rsidR="005372BC" w:rsidRDefault="00E50A6A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Ethylalkohol nedenatur. pod 80 %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A323649" w14:textId="77777777" w:rsidR="005372BC" w:rsidRDefault="00E50A6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-1 802,6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A32364A" w14:textId="77777777" w:rsidR="005372BC" w:rsidRDefault="00E50A6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-2 298,8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A32364B" w14:textId="77777777" w:rsidR="005372BC" w:rsidRDefault="00E50A6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-496,2</w:t>
            </w:r>
          </w:p>
        </w:tc>
      </w:tr>
    </w:tbl>
    <w:p w14:paraId="4A32364D" w14:textId="77777777" w:rsidR="005372BC" w:rsidRDefault="00E50A6A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>
        <w:rPr>
          <w:rFonts w:cs="Arial"/>
          <w:b w:val="0"/>
          <w:szCs w:val="16"/>
        </w:rPr>
        <w:t>Pozn.: Agrární zboží je vymezené kapitolami 01 až 24 celního sazebníku; hodnoty řazeny na základě HS 4. Výpočty jsou provedeny z nezaokrouhlených dat.</w:t>
      </w:r>
    </w:p>
    <w:p w14:paraId="4A32364E" w14:textId="77777777" w:rsidR="005372BC" w:rsidRDefault="00E50A6A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>
        <w:rPr>
          <w:rFonts w:cs="Arial"/>
          <w:b w:val="0"/>
          <w:szCs w:val="16"/>
        </w:rPr>
        <w:t>Zdroj: ČSÚ – Databáze pohybu zboží přes hranice, listopad 2022</w:t>
      </w:r>
    </w:p>
    <w:p w14:paraId="4A32364F" w14:textId="77777777" w:rsidR="005372BC" w:rsidRDefault="00E50A6A">
      <w:pPr>
        <w:keepNext/>
        <w:spacing w:before="240"/>
        <w:rPr>
          <w:rFonts w:eastAsia="Times New Roman"/>
          <w:b/>
          <w:lang w:eastAsia="cs-CZ"/>
        </w:rPr>
      </w:pPr>
      <w:r>
        <w:rPr>
          <w:rFonts w:eastAsia="Times New Roman"/>
          <w:b/>
          <w:lang w:eastAsia="cs-CZ"/>
        </w:rPr>
        <w:lastRenderedPageBreak/>
        <w:t>Tabulka 3 – Přehled 10 položek s nejvýraznější kladnou a zápornou změnou bilance se zeměmi EU 27 v 1. – 3. čtvrtletí roku 2022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2"/>
        <w:gridCol w:w="849"/>
        <w:gridCol w:w="820"/>
        <w:gridCol w:w="878"/>
        <w:gridCol w:w="1842"/>
        <w:gridCol w:w="850"/>
        <w:gridCol w:w="951"/>
        <w:gridCol w:w="878"/>
      </w:tblGrid>
      <w:tr w:rsidR="005372BC" w14:paraId="4A323656" w14:textId="77777777">
        <w:trPr>
          <w:trHeight w:val="300"/>
        </w:trPr>
        <w:tc>
          <w:tcPr>
            <w:tcW w:w="1091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A323650" w14:textId="77777777" w:rsidR="005372BC" w:rsidRDefault="00E50A6A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Položka</w:t>
            </w:r>
          </w:p>
        </w:tc>
        <w:tc>
          <w:tcPr>
            <w:tcW w:w="923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A323651" w14:textId="77777777" w:rsidR="005372BC" w:rsidRDefault="00E50A6A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Bilance (mil. Kč)</w:t>
            </w:r>
          </w:p>
        </w:tc>
        <w:tc>
          <w:tcPr>
            <w:tcW w:w="486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A323652" w14:textId="77777777" w:rsidR="005372BC" w:rsidRDefault="00E50A6A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Meziroční změna (mil. Kč)</w:t>
            </w:r>
          </w:p>
        </w:tc>
        <w:tc>
          <w:tcPr>
            <w:tcW w:w="1019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A323653" w14:textId="77777777" w:rsidR="005372BC" w:rsidRDefault="00E50A6A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Položka</w:t>
            </w:r>
          </w:p>
        </w:tc>
        <w:tc>
          <w:tcPr>
            <w:tcW w:w="996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A323654" w14:textId="77777777" w:rsidR="005372BC" w:rsidRDefault="00E50A6A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Bilanc</w:t>
            </w: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e (mil. Kč)</w:t>
            </w:r>
          </w:p>
        </w:tc>
        <w:tc>
          <w:tcPr>
            <w:tcW w:w="486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A323655" w14:textId="77777777" w:rsidR="005372BC" w:rsidRDefault="00E50A6A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Meziroční změna (mil. Kč)</w:t>
            </w:r>
          </w:p>
        </w:tc>
      </w:tr>
      <w:tr w:rsidR="005372BC" w14:paraId="4A32365F" w14:textId="77777777">
        <w:trPr>
          <w:trHeight w:val="465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A323657" w14:textId="77777777" w:rsidR="005372BC" w:rsidRDefault="005372BC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A323658" w14:textId="77777777" w:rsidR="005372BC" w:rsidRDefault="00E50A6A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leden až září 2021</w:t>
            </w:r>
          </w:p>
        </w:tc>
        <w:tc>
          <w:tcPr>
            <w:tcW w:w="454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A323659" w14:textId="77777777" w:rsidR="005372BC" w:rsidRDefault="00E50A6A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leden až září 2022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A32365A" w14:textId="77777777" w:rsidR="005372BC" w:rsidRDefault="005372BC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A32365B" w14:textId="77777777" w:rsidR="005372BC" w:rsidRDefault="005372BC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A32365C" w14:textId="77777777" w:rsidR="005372BC" w:rsidRDefault="00E50A6A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leden až září 2021</w:t>
            </w:r>
          </w:p>
        </w:tc>
        <w:tc>
          <w:tcPr>
            <w:tcW w:w="526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A32365D" w14:textId="77777777" w:rsidR="005372BC" w:rsidRDefault="00E50A6A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leden až září 2022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A32365E" w14:textId="77777777" w:rsidR="005372BC" w:rsidRDefault="005372BC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5372BC" w14:paraId="4A323668" w14:textId="77777777">
        <w:trPr>
          <w:trHeight w:val="454"/>
        </w:trPr>
        <w:tc>
          <w:tcPr>
            <w:tcW w:w="109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A323660" w14:textId="77777777" w:rsidR="005372BC" w:rsidRDefault="00E50A6A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Řepková semena</w:t>
            </w:r>
          </w:p>
        </w:tc>
        <w:tc>
          <w:tcPr>
            <w:tcW w:w="47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23661" w14:textId="77777777" w:rsidR="005372BC" w:rsidRDefault="00E50A6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-443,4</w:t>
            </w:r>
          </w:p>
        </w:tc>
        <w:tc>
          <w:tcPr>
            <w:tcW w:w="454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A323662" w14:textId="77777777" w:rsidR="005372BC" w:rsidRDefault="00E50A6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3 050,9</w:t>
            </w:r>
          </w:p>
        </w:tc>
        <w:tc>
          <w:tcPr>
            <w:tcW w:w="48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A323663" w14:textId="77777777" w:rsidR="005372BC" w:rsidRDefault="00E50A6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3 494,3</w:t>
            </w:r>
          </w:p>
        </w:tc>
        <w:tc>
          <w:tcPr>
            <w:tcW w:w="101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A323664" w14:textId="77777777" w:rsidR="005372BC" w:rsidRDefault="00E50A6A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Vepřové maso</w:t>
            </w:r>
          </w:p>
        </w:tc>
        <w:tc>
          <w:tcPr>
            <w:tcW w:w="47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23665" w14:textId="77777777" w:rsidR="005372BC" w:rsidRDefault="00E50A6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-9 642,9</w:t>
            </w:r>
          </w:p>
        </w:tc>
        <w:tc>
          <w:tcPr>
            <w:tcW w:w="526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A323666" w14:textId="77777777" w:rsidR="005372BC" w:rsidRDefault="00E50A6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-11 422,4</w:t>
            </w:r>
          </w:p>
        </w:tc>
        <w:tc>
          <w:tcPr>
            <w:tcW w:w="48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A323667" w14:textId="77777777" w:rsidR="005372BC" w:rsidRDefault="00E50A6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-1 779,6</w:t>
            </w:r>
          </w:p>
        </w:tc>
      </w:tr>
      <w:tr w:rsidR="005372BC" w14:paraId="4A323671" w14:textId="77777777">
        <w:trPr>
          <w:trHeight w:val="454"/>
        </w:trPr>
        <w:tc>
          <w:tcPr>
            <w:tcW w:w="1091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A323669" w14:textId="77777777" w:rsidR="005372BC" w:rsidRDefault="00E50A6A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Pšenice</w:t>
            </w:r>
          </w:p>
        </w:tc>
        <w:tc>
          <w:tcPr>
            <w:tcW w:w="47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2366A" w14:textId="77777777" w:rsidR="005372BC" w:rsidRDefault="00E50A6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8 399,6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A32366B" w14:textId="77777777" w:rsidR="005372BC" w:rsidRDefault="00E50A6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11 879,6</w:t>
            </w:r>
          </w:p>
        </w:tc>
        <w:tc>
          <w:tcPr>
            <w:tcW w:w="48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A32366C" w14:textId="77777777" w:rsidR="005372BC" w:rsidRDefault="00E50A6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3 480,0</w:t>
            </w:r>
          </w:p>
        </w:tc>
        <w:tc>
          <w:tcPr>
            <w:tcW w:w="101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A32366D" w14:textId="77777777" w:rsidR="005372BC" w:rsidRDefault="00E50A6A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Rostlinné a živočišné tuky a oleje</w:t>
            </w:r>
          </w:p>
        </w:tc>
        <w:tc>
          <w:tcPr>
            <w:tcW w:w="47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2366E" w14:textId="77777777" w:rsidR="005372BC" w:rsidRDefault="00E50A6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-474,0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A32366F" w14:textId="77777777" w:rsidR="005372BC" w:rsidRDefault="00E50A6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-1 689,1</w:t>
            </w:r>
          </w:p>
        </w:tc>
        <w:tc>
          <w:tcPr>
            <w:tcW w:w="48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A323670" w14:textId="77777777" w:rsidR="005372BC" w:rsidRDefault="00E50A6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-1 215,1</w:t>
            </w:r>
          </w:p>
        </w:tc>
      </w:tr>
      <w:tr w:rsidR="005372BC" w14:paraId="4A32367A" w14:textId="77777777">
        <w:trPr>
          <w:trHeight w:val="454"/>
        </w:trPr>
        <w:tc>
          <w:tcPr>
            <w:tcW w:w="1091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A323672" w14:textId="77777777" w:rsidR="005372BC" w:rsidRDefault="00E50A6A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Mléko a smetana nezahuštěná neslazená</w:t>
            </w:r>
          </w:p>
        </w:tc>
        <w:tc>
          <w:tcPr>
            <w:tcW w:w="47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23673" w14:textId="77777777" w:rsidR="005372BC" w:rsidRDefault="00E50A6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5 660,7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A323674" w14:textId="77777777" w:rsidR="005372BC" w:rsidRDefault="00E50A6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7 817,0</w:t>
            </w:r>
          </w:p>
        </w:tc>
        <w:tc>
          <w:tcPr>
            <w:tcW w:w="48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A323675" w14:textId="77777777" w:rsidR="005372BC" w:rsidRDefault="00E50A6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2 156,3</w:t>
            </w:r>
          </w:p>
        </w:tc>
        <w:tc>
          <w:tcPr>
            <w:tcW w:w="101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A323676" w14:textId="77777777" w:rsidR="005372BC" w:rsidRDefault="00E50A6A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Ethylalkohol nedenatur. nad 80 %</w:t>
            </w:r>
          </w:p>
        </w:tc>
        <w:tc>
          <w:tcPr>
            <w:tcW w:w="47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23677" w14:textId="77777777" w:rsidR="005372BC" w:rsidRDefault="00E50A6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371,9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A323678" w14:textId="77777777" w:rsidR="005372BC" w:rsidRDefault="00E50A6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-700,0</w:t>
            </w:r>
          </w:p>
        </w:tc>
        <w:tc>
          <w:tcPr>
            <w:tcW w:w="48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A323679" w14:textId="77777777" w:rsidR="005372BC" w:rsidRDefault="00E50A6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-1 072,0</w:t>
            </w:r>
          </w:p>
        </w:tc>
      </w:tr>
      <w:tr w:rsidR="005372BC" w14:paraId="4A323683" w14:textId="77777777">
        <w:trPr>
          <w:trHeight w:val="454"/>
        </w:trPr>
        <w:tc>
          <w:tcPr>
            <w:tcW w:w="1091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A32367B" w14:textId="77777777" w:rsidR="005372BC" w:rsidRDefault="00E50A6A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Tabákové náhražky</w:t>
            </w:r>
          </w:p>
        </w:tc>
        <w:tc>
          <w:tcPr>
            <w:tcW w:w="47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2367C" w14:textId="77777777" w:rsidR="005372BC" w:rsidRDefault="00E50A6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-2 558,8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A32367D" w14:textId="77777777" w:rsidR="005372BC" w:rsidRDefault="00E50A6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-787,7</w:t>
            </w:r>
          </w:p>
        </w:tc>
        <w:tc>
          <w:tcPr>
            <w:tcW w:w="48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A32367E" w14:textId="77777777" w:rsidR="005372BC" w:rsidRDefault="00E50A6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1 771,1</w:t>
            </w:r>
          </w:p>
        </w:tc>
        <w:tc>
          <w:tcPr>
            <w:tcW w:w="101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A32367F" w14:textId="77777777" w:rsidR="005372BC" w:rsidRDefault="00E50A6A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Cigarety, doutníky a ostatní</w:t>
            </w:r>
          </w:p>
        </w:tc>
        <w:tc>
          <w:tcPr>
            <w:tcW w:w="47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23680" w14:textId="77777777" w:rsidR="005372BC" w:rsidRDefault="00E50A6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5 485,1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A323681" w14:textId="77777777" w:rsidR="005372BC" w:rsidRDefault="00E50A6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4 570,3</w:t>
            </w:r>
          </w:p>
        </w:tc>
        <w:tc>
          <w:tcPr>
            <w:tcW w:w="48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A323682" w14:textId="77777777" w:rsidR="005372BC" w:rsidRDefault="00E50A6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-914,8</w:t>
            </w:r>
          </w:p>
        </w:tc>
      </w:tr>
      <w:tr w:rsidR="005372BC" w14:paraId="4A32368C" w14:textId="77777777">
        <w:trPr>
          <w:trHeight w:val="454"/>
        </w:trPr>
        <w:tc>
          <w:tcPr>
            <w:tcW w:w="1091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A323684" w14:textId="77777777" w:rsidR="005372BC" w:rsidRDefault="00E50A6A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Přípravky k výživě zvířat</w:t>
            </w:r>
          </w:p>
        </w:tc>
        <w:tc>
          <w:tcPr>
            <w:tcW w:w="47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23685" w14:textId="77777777" w:rsidR="005372BC" w:rsidRDefault="00E50A6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3 298,2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A323686" w14:textId="77777777" w:rsidR="005372BC" w:rsidRDefault="00E50A6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4 421,7</w:t>
            </w:r>
          </w:p>
        </w:tc>
        <w:tc>
          <w:tcPr>
            <w:tcW w:w="48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A323687" w14:textId="77777777" w:rsidR="005372BC" w:rsidRDefault="00E50A6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1 123,5</w:t>
            </w:r>
          </w:p>
        </w:tc>
        <w:tc>
          <w:tcPr>
            <w:tcW w:w="101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4A323688" w14:textId="77777777" w:rsidR="005372BC" w:rsidRDefault="00E50A6A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Káva</w:t>
            </w:r>
          </w:p>
        </w:tc>
        <w:tc>
          <w:tcPr>
            <w:tcW w:w="47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23689" w14:textId="77777777" w:rsidR="005372BC" w:rsidRDefault="00E50A6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-880,1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A32368A" w14:textId="77777777" w:rsidR="005372BC" w:rsidRDefault="00E50A6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-1 716,3</w:t>
            </w:r>
          </w:p>
        </w:tc>
        <w:tc>
          <w:tcPr>
            <w:tcW w:w="48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A32368B" w14:textId="77777777" w:rsidR="005372BC" w:rsidRDefault="00E50A6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-836,3</w:t>
            </w:r>
          </w:p>
        </w:tc>
      </w:tr>
      <w:tr w:rsidR="005372BC" w14:paraId="4A323695" w14:textId="77777777">
        <w:trPr>
          <w:trHeight w:val="454"/>
        </w:trPr>
        <w:tc>
          <w:tcPr>
            <w:tcW w:w="1091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A32368D" w14:textId="77777777" w:rsidR="005372BC" w:rsidRDefault="00E50A6A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Cukr</w:t>
            </w:r>
          </w:p>
        </w:tc>
        <w:tc>
          <w:tcPr>
            <w:tcW w:w="47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2368E" w14:textId="77777777" w:rsidR="005372BC" w:rsidRDefault="00E50A6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1 597,0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A32368F" w14:textId="77777777" w:rsidR="005372BC" w:rsidRDefault="00E50A6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2 610,0</w:t>
            </w:r>
          </w:p>
        </w:tc>
        <w:tc>
          <w:tcPr>
            <w:tcW w:w="48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A323690" w14:textId="77777777" w:rsidR="005372BC" w:rsidRDefault="00E50A6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1 013,0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A323691" w14:textId="77777777" w:rsidR="005372BC" w:rsidRDefault="00E50A6A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Slunečnicová semena</w:t>
            </w:r>
          </w:p>
        </w:tc>
        <w:tc>
          <w:tcPr>
            <w:tcW w:w="47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23692" w14:textId="77777777" w:rsidR="005372BC" w:rsidRDefault="00E50A6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-933,0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A323693" w14:textId="77777777" w:rsidR="005372BC" w:rsidRDefault="00E50A6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-1 745,8</w:t>
            </w:r>
          </w:p>
        </w:tc>
        <w:tc>
          <w:tcPr>
            <w:tcW w:w="48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A323694" w14:textId="77777777" w:rsidR="005372BC" w:rsidRDefault="00E50A6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-812,8</w:t>
            </w:r>
          </w:p>
        </w:tc>
      </w:tr>
      <w:tr w:rsidR="005372BC" w14:paraId="4A32369E" w14:textId="77777777">
        <w:trPr>
          <w:trHeight w:val="454"/>
        </w:trPr>
        <w:tc>
          <w:tcPr>
            <w:tcW w:w="1091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A323696" w14:textId="77777777" w:rsidR="005372BC" w:rsidRDefault="00E50A6A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Živý skot</w:t>
            </w:r>
          </w:p>
        </w:tc>
        <w:tc>
          <w:tcPr>
            <w:tcW w:w="47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23697" w14:textId="77777777" w:rsidR="005372BC" w:rsidRDefault="00E50A6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2 148,9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A323698" w14:textId="77777777" w:rsidR="005372BC" w:rsidRDefault="00E50A6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3 101,1</w:t>
            </w:r>
          </w:p>
        </w:tc>
        <w:tc>
          <w:tcPr>
            <w:tcW w:w="48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A323699" w14:textId="77777777" w:rsidR="005372BC" w:rsidRDefault="00E50A6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952,1</w:t>
            </w:r>
          </w:p>
        </w:tc>
        <w:tc>
          <w:tcPr>
            <w:tcW w:w="101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A32369A" w14:textId="77777777" w:rsidR="005372BC" w:rsidRDefault="00E50A6A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Pokrutiny</w:t>
            </w:r>
          </w:p>
        </w:tc>
        <w:tc>
          <w:tcPr>
            <w:tcW w:w="47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2369B" w14:textId="77777777" w:rsidR="005372BC" w:rsidRDefault="00E50A6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1 563,7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A32369C" w14:textId="77777777" w:rsidR="005372BC" w:rsidRDefault="00E50A6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906,7</w:t>
            </w:r>
          </w:p>
        </w:tc>
        <w:tc>
          <w:tcPr>
            <w:tcW w:w="48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A32369D" w14:textId="77777777" w:rsidR="005372BC" w:rsidRDefault="00E50A6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-657,0</w:t>
            </w:r>
          </w:p>
        </w:tc>
      </w:tr>
      <w:tr w:rsidR="005372BC" w14:paraId="4A3236A7" w14:textId="77777777">
        <w:trPr>
          <w:trHeight w:val="454"/>
        </w:trPr>
        <w:tc>
          <w:tcPr>
            <w:tcW w:w="1091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A32369F" w14:textId="77777777" w:rsidR="005372BC" w:rsidRDefault="00E50A6A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Kukuřice</w:t>
            </w:r>
          </w:p>
        </w:tc>
        <w:tc>
          <w:tcPr>
            <w:tcW w:w="47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236A0" w14:textId="77777777" w:rsidR="005372BC" w:rsidRDefault="00E50A6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177,9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A3236A1" w14:textId="77777777" w:rsidR="005372BC" w:rsidRDefault="00E50A6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968,2</w:t>
            </w:r>
          </w:p>
        </w:tc>
        <w:tc>
          <w:tcPr>
            <w:tcW w:w="48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A3236A2" w14:textId="77777777" w:rsidR="005372BC" w:rsidRDefault="00E50A6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790,3</w:t>
            </w:r>
          </w:p>
        </w:tc>
        <w:tc>
          <w:tcPr>
            <w:tcW w:w="101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A3236A3" w14:textId="77777777" w:rsidR="005372BC" w:rsidRDefault="00E50A6A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Máslo vč. ghee</w:t>
            </w:r>
          </w:p>
        </w:tc>
        <w:tc>
          <w:tcPr>
            <w:tcW w:w="47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236A4" w14:textId="77777777" w:rsidR="005372BC" w:rsidRDefault="00E50A6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-1 534,9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A3236A5" w14:textId="77777777" w:rsidR="005372BC" w:rsidRDefault="00E50A6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-2 090,5</w:t>
            </w:r>
          </w:p>
        </w:tc>
        <w:tc>
          <w:tcPr>
            <w:tcW w:w="48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A3236A6" w14:textId="77777777" w:rsidR="005372BC" w:rsidRDefault="00E50A6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-555,6</w:t>
            </w:r>
          </w:p>
        </w:tc>
      </w:tr>
      <w:tr w:rsidR="005372BC" w14:paraId="4A3236B0" w14:textId="77777777">
        <w:trPr>
          <w:trHeight w:val="454"/>
        </w:trPr>
        <w:tc>
          <w:tcPr>
            <w:tcW w:w="109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4A3236A8" w14:textId="77777777" w:rsidR="005372BC" w:rsidRDefault="00E50A6A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Olejnatá semena</w:t>
            </w:r>
          </w:p>
        </w:tc>
        <w:tc>
          <w:tcPr>
            <w:tcW w:w="470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3236A9" w14:textId="77777777" w:rsidR="005372BC" w:rsidRDefault="00E50A6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407,5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4A3236AA" w14:textId="77777777" w:rsidR="005372BC" w:rsidRDefault="00E50A6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852,2</w:t>
            </w:r>
          </w:p>
        </w:tc>
        <w:tc>
          <w:tcPr>
            <w:tcW w:w="48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4A3236AB" w14:textId="77777777" w:rsidR="005372BC" w:rsidRDefault="00E50A6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444,7</w:t>
            </w:r>
          </w:p>
        </w:tc>
        <w:tc>
          <w:tcPr>
            <w:tcW w:w="101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4A3236AC" w14:textId="77777777" w:rsidR="005372BC" w:rsidRDefault="00E50A6A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Řepkový olej</w:t>
            </w:r>
          </w:p>
        </w:tc>
        <w:tc>
          <w:tcPr>
            <w:tcW w:w="470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3236AD" w14:textId="77777777" w:rsidR="005372BC" w:rsidRDefault="00E50A6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4 376,6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4A3236AE" w14:textId="77777777" w:rsidR="005372BC" w:rsidRDefault="00E50A6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3 822,1</w:t>
            </w:r>
          </w:p>
        </w:tc>
        <w:tc>
          <w:tcPr>
            <w:tcW w:w="48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4A3236AF" w14:textId="77777777" w:rsidR="005372BC" w:rsidRDefault="00E50A6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-554,5</w:t>
            </w:r>
          </w:p>
        </w:tc>
      </w:tr>
      <w:tr w:rsidR="005372BC" w14:paraId="4A3236B9" w14:textId="77777777">
        <w:trPr>
          <w:trHeight w:val="454"/>
        </w:trPr>
        <w:tc>
          <w:tcPr>
            <w:tcW w:w="109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A3236B1" w14:textId="77777777" w:rsidR="005372BC" w:rsidRDefault="00E50A6A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Živá drůbež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A3236B2" w14:textId="77777777" w:rsidR="005372BC" w:rsidRDefault="00E50A6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742,8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A3236B3" w14:textId="77777777" w:rsidR="005372BC" w:rsidRDefault="00E50A6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1 115,7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A3236B4" w14:textId="77777777" w:rsidR="005372BC" w:rsidRDefault="00E50A6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372,8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A3236B5" w14:textId="77777777" w:rsidR="005372BC" w:rsidRDefault="00E50A6A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Výtažky, esence a koncentráty kávy a čaje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A3236B6" w14:textId="77777777" w:rsidR="005372BC" w:rsidRDefault="00E50A6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685,7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A3236B7" w14:textId="77777777" w:rsidR="005372BC" w:rsidRDefault="00E50A6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208,9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A3236B8" w14:textId="77777777" w:rsidR="005372BC" w:rsidRDefault="00E50A6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-476,7</w:t>
            </w:r>
          </w:p>
        </w:tc>
      </w:tr>
    </w:tbl>
    <w:p w14:paraId="4A3236BA" w14:textId="77777777" w:rsidR="005372BC" w:rsidRDefault="00E50A6A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>
        <w:rPr>
          <w:rFonts w:cs="Arial"/>
          <w:b w:val="0"/>
          <w:szCs w:val="16"/>
        </w:rPr>
        <w:t>Pozn.: Agrární zboží je vymezené kapitolami 01 až 24 celního sazebníku; hodnoty řazeny na základě HS 4. Výpočty jsou provedeny z nezaokrouhlených dat.</w:t>
      </w:r>
    </w:p>
    <w:p w14:paraId="4A3236BB" w14:textId="77777777" w:rsidR="005372BC" w:rsidRDefault="00E50A6A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>
        <w:rPr>
          <w:rFonts w:cs="Arial"/>
          <w:b w:val="0"/>
          <w:szCs w:val="16"/>
        </w:rPr>
        <w:t>Zdroj: ČSÚ – Databáze pohybu zboží přes hranice, listopad 2022</w:t>
      </w:r>
    </w:p>
    <w:p w14:paraId="4A3236BC" w14:textId="77777777" w:rsidR="005372BC" w:rsidRDefault="005372BC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  <w:highlight w:val="yellow"/>
        </w:rPr>
      </w:pPr>
    </w:p>
    <w:p w14:paraId="4A3236BD" w14:textId="77777777" w:rsidR="005372BC" w:rsidRDefault="00E50A6A">
      <w:pPr>
        <w:keepNext/>
        <w:spacing w:before="240"/>
        <w:rPr>
          <w:rFonts w:eastAsia="Times New Roman"/>
          <w:b/>
          <w:lang w:eastAsia="cs-CZ"/>
        </w:rPr>
      </w:pPr>
      <w:r>
        <w:rPr>
          <w:rFonts w:eastAsia="Times New Roman"/>
          <w:b/>
          <w:lang w:eastAsia="cs-CZ"/>
        </w:rPr>
        <w:t>Tabulka 4 – Přehled 10 položek s nejvýraznější kladnou a zápornou změnou bilance se třetími zeměmi (včetně Spojeného království) v 1. – 3. čtvrtletí roku 2022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8"/>
        <w:gridCol w:w="815"/>
        <w:gridCol w:w="834"/>
        <w:gridCol w:w="878"/>
        <w:gridCol w:w="1935"/>
        <w:gridCol w:w="826"/>
        <w:gridCol w:w="786"/>
        <w:gridCol w:w="878"/>
      </w:tblGrid>
      <w:tr w:rsidR="005372BC" w14:paraId="4A3236C4" w14:textId="77777777">
        <w:trPr>
          <w:trHeight w:val="300"/>
        </w:trPr>
        <w:tc>
          <w:tcPr>
            <w:tcW w:w="1169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A3236BE" w14:textId="77777777" w:rsidR="005372BC" w:rsidRDefault="00E50A6A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Položka</w:t>
            </w:r>
          </w:p>
        </w:tc>
        <w:tc>
          <w:tcPr>
            <w:tcW w:w="94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A3236BF" w14:textId="77777777" w:rsidR="005372BC" w:rsidRDefault="00E50A6A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Bilance (mil. Kč)</w:t>
            </w:r>
          </w:p>
        </w:tc>
        <w:tc>
          <w:tcPr>
            <w:tcW w:w="403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A3236C0" w14:textId="77777777" w:rsidR="005372BC" w:rsidRDefault="00E50A6A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Meziroční změna (mil. Kč)</w:t>
            </w:r>
          </w:p>
        </w:tc>
        <w:tc>
          <w:tcPr>
            <w:tcW w:w="1084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A3236C1" w14:textId="77777777" w:rsidR="005372BC" w:rsidRDefault="00E50A6A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Položka</w:t>
            </w:r>
          </w:p>
        </w:tc>
        <w:tc>
          <w:tcPr>
            <w:tcW w:w="918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A3236C2" w14:textId="77777777" w:rsidR="005372BC" w:rsidRDefault="00E50A6A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Bilance (mil. Kč)</w:t>
            </w:r>
          </w:p>
        </w:tc>
        <w:tc>
          <w:tcPr>
            <w:tcW w:w="486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A3236C3" w14:textId="77777777" w:rsidR="005372BC" w:rsidRDefault="00E50A6A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Meziroční změna (mil. Kč)</w:t>
            </w:r>
          </w:p>
        </w:tc>
      </w:tr>
      <w:tr w:rsidR="005372BC" w14:paraId="4A3236CD" w14:textId="77777777">
        <w:trPr>
          <w:trHeight w:val="465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A3236C5" w14:textId="77777777" w:rsidR="005372BC" w:rsidRDefault="005372BC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A3236C6" w14:textId="77777777" w:rsidR="005372BC" w:rsidRDefault="00E50A6A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leden až září 2021</w:t>
            </w:r>
          </w:p>
        </w:tc>
        <w:tc>
          <w:tcPr>
            <w:tcW w:w="475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A3236C7" w14:textId="77777777" w:rsidR="005372BC" w:rsidRDefault="00E50A6A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leden až září 2022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A3236C8" w14:textId="77777777" w:rsidR="005372BC" w:rsidRDefault="005372BC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A3236C9" w14:textId="77777777" w:rsidR="005372BC" w:rsidRDefault="005372BC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A3236CA" w14:textId="77777777" w:rsidR="005372BC" w:rsidRDefault="00E50A6A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leden až září 2021</w:t>
            </w:r>
          </w:p>
        </w:tc>
        <w:tc>
          <w:tcPr>
            <w:tcW w:w="448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A3236CB" w14:textId="77777777" w:rsidR="005372BC" w:rsidRDefault="00E50A6A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leden až září 2022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A3236CC" w14:textId="77777777" w:rsidR="005372BC" w:rsidRDefault="005372BC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5372BC" w14:paraId="4A3236D6" w14:textId="77777777">
        <w:trPr>
          <w:trHeight w:val="454"/>
        </w:trPr>
        <w:tc>
          <w:tcPr>
            <w:tcW w:w="116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A3236CE" w14:textId="77777777" w:rsidR="005372BC" w:rsidRDefault="00E50A6A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Ethylalkohol nedenatur. nad 80 %</w:t>
            </w:r>
          </w:p>
        </w:tc>
        <w:tc>
          <w:tcPr>
            <w:tcW w:w="46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236CF" w14:textId="77777777" w:rsidR="005372BC" w:rsidRDefault="00E50A6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-1 253,6</w:t>
            </w:r>
          </w:p>
        </w:tc>
        <w:tc>
          <w:tcPr>
            <w:tcW w:w="475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A3236D0" w14:textId="77777777" w:rsidR="005372BC" w:rsidRDefault="00E50A6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-43,3</w:t>
            </w:r>
          </w:p>
        </w:tc>
        <w:tc>
          <w:tcPr>
            <w:tcW w:w="40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A3236D1" w14:textId="77777777" w:rsidR="005372BC" w:rsidRDefault="00E50A6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1 210,4</w:t>
            </w:r>
          </w:p>
        </w:tc>
        <w:tc>
          <w:tcPr>
            <w:tcW w:w="108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A3236D2" w14:textId="77777777" w:rsidR="005372BC" w:rsidRDefault="00E50A6A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Slunečnicový olej</w:t>
            </w:r>
          </w:p>
        </w:tc>
        <w:tc>
          <w:tcPr>
            <w:tcW w:w="47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236D3" w14:textId="77777777" w:rsidR="005372BC" w:rsidRDefault="00E50A6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-95,2</w:t>
            </w:r>
          </w:p>
        </w:tc>
        <w:tc>
          <w:tcPr>
            <w:tcW w:w="448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A3236D4" w14:textId="77777777" w:rsidR="005372BC" w:rsidRDefault="00E50A6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-729,1</w:t>
            </w:r>
          </w:p>
        </w:tc>
        <w:tc>
          <w:tcPr>
            <w:tcW w:w="48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A3236D5" w14:textId="77777777" w:rsidR="005372BC" w:rsidRDefault="00E50A6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-633,9</w:t>
            </w:r>
          </w:p>
        </w:tc>
      </w:tr>
      <w:tr w:rsidR="005372BC" w14:paraId="4A3236DF" w14:textId="77777777">
        <w:trPr>
          <w:trHeight w:val="454"/>
        </w:trPr>
        <w:tc>
          <w:tcPr>
            <w:tcW w:w="116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A3236D7" w14:textId="77777777" w:rsidR="005372BC" w:rsidRDefault="00E50A6A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Tabákové náhražky</w:t>
            </w:r>
          </w:p>
        </w:tc>
        <w:tc>
          <w:tcPr>
            <w:tcW w:w="46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236D8" w14:textId="77777777" w:rsidR="005372BC" w:rsidRDefault="00E50A6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-42,6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A3236D9" w14:textId="77777777" w:rsidR="005372BC" w:rsidRDefault="00E50A6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926,9</w:t>
            </w:r>
          </w:p>
        </w:tc>
        <w:tc>
          <w:tcPr>
            <w:tcW w:w="40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A3236DA" w14:textId="77777777" w:rsidR="005372BC" w:rsidRDefault="00E50A6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969,5</w:t>
            </w:r>
          </w:p>
        </w:tc>
        <w:tc>
          <w:tcPr>
            <w:tcW w:w="108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A3236DB" w14:textId="77777777" w:rsidR="005372BC" w:rsidRDefault="00E50A6A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Čerstvé ryby</w:t>
            </w:r>
          </w:p>
        </w:tc>
        <w:tc>
          <w:tcPr>
            <w:tcW w:w="47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236DC" w14:textId="77777777" w:rsidR="005372BC" w:rsidRDefault="00E50A6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-973,9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A3236DD" w14:textId="77777777" w:rsidR="005372BC" w:rsidRDefault="00E50A6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-1 492,5</w:t>
            </w:r>
          </w:p>
        </w:tc>
        <w:tc>
          <w:tcPr>
            <w:tcW w:w="48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A3236DE" w14:textId="77777777" w:rsidR="005372BC" w:rsidRDefault="00E50A6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-518,5</w:t>
            </w:r>
          </w:p>
        </w:tc>
      </w:tr>
      <w:tr w:rsidR="005372BC" w14:paraId="4A3236E8" w14:textId="77777777">
        <w:trPr>
          <w:trHeight w:val="454"/>
        </w:trPr>
        <w:tc>
          <w:tcPr>
            <w:tcW w:w="116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A3236E0" w14:textId="77777777" w:rsidR="005372BC" w:rsidRDefault="00E50A6A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Potravinové přípravky </w:t>
            </w:r>
          </w:p>
        </w:tc>
        <w:tc>
          <w:tcPr>
            <w:tcW w:w="46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236E1" w14:textId="77777777" w:rsidR="005372BC" w:rsidRDefault="00E50A6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-1 296,8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A3236E2" w14:textId="77777777" w:rsidR="005372BC" w:rsidRDefault="00E50A6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-859,9</w:t>
            </w:r>
          </w:p>
        </w:tc>
        <w:tc>
          <w:tcPr>
            <w:tcW w:w="40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A3236E3" w14:textId="77777777" w:rsidR="005372BC" w:rsidRDefault="00E50A6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436,9</w:t>
            </w:r>
          </w:p>
        </w:tc>
        <w:tc>
          <w:tcPr>
            <w:tcW w:w="108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A3236E4" w14:textId="77777777" w:rsidR="005372BC" w:rsidRDefault="00E50A6A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Přípravky k výživě zvířat</w:t>
            </w:r>
          </w:p>
        </w:tc>
        <w:tc>
          <w:tcPr>
            <w:tcW w:w="47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236E5" w14:textId="77777777" w:rsidR="005372BC" w:rsidRDefault="00E50A6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1 334,4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A3236E6" w14:textId="77777777" w:rsidR="005372BC" w:rsidRDefault="00E50A6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856,2</w:t>
            </w:r>
          </w:p>
        </w:tc>
        <w:tc>
          <w:tcPr>
            <w:tcW w:w="48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A3236E7" w14:textId="77777777" w:rsidR="005372BC" w:rsidRDefault="00E50A6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-478,1</w:t>
            </w:r>
          </w:p>
        </w:tc>
      </w:tr>
      <w:tr w:rsidR="005372BC" w14:paraId="4A3236F1" w14:textId="77777777">
        <w:trPr>
          <w:trHeight w:val="454"/>
        </w:trPr>
        <w:tc>
          <w:tcPr>
            <w:tcW w:w="116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A3236E9" w14:textId="77777777" w:rsidR="005372BC" w:rsidRDefault="00E50A6A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Výtažky, esence a koncentráty kávy a čaje</w:t>
            </w:r>
          </w:p>
        </w:tc>
        <w:tc>
          <w:tcPr>
            <w:tcW w:w="46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236EA" w14:textId="77777777" w:rsidR="005372BC" w:rsidRDefault="00E50A6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-133,4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A3236EB" w14:textId="77777777" w:rsidR="005372BC" w:rsidRDefault="00E50A6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280,6</w:t>
            </w:r>
          </w:p>
        </w:tc>
        <w:tc>
          <w:tcPr>
            <w:tcW w:w="40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A3236EC" w14:textId="77777777" w:rsidR="005372BC" w:rsidRDefault="00E50A6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414,1</w:t>
            </w:r>
          </w:p>
        </w:tc>
        <w:tc>
          <w:tcPr>
            <w:tcW w:w="108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A3236ED" w14:textId="77777777" w:rsidR="005372BC" w:rsidRDefault="00E50A6A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Rýže</w:t>
            </w:r>
          </w:p>
        </w:tc>
        <w:tc>
          <w:tcPr>
            <w:tcW w:w="47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236EE" w14:textId="77777777" w:rsidR="005372BC" w:rsidRDefault="00E50A6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-438,7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A3236EF" w14:textId="77777777" w:rsidR="005372BC" w:rsidRDefault="00E50A6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-814,6</w:t>
            </w:r>
          </w:p>
        </w:tc>
        <w:tc>
          <w:tcPr>
            <w:tcW w:w="48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A3236F0" w14:textId="77777777" w:rsidR="005372BC" w:rsidRDefault="00E50A6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-375,9</w:t>
            </w:r>
          </w:p>
        </w:tc>
      </w:tr>
      <w:tr w:rsidR="005372BC" w14:paraId="4A3236FA" w14:textId="77777777">
        <w:trPr>
          <w:trHeight w:val="454"/>
        </w:trPr>
        <w:tc>
          <w:tcPr>
            <w:tcW w:w="116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A3236F2" w14:textId="77777777" w:rsidR="005372BC" w:rsidRDefault="00E50A6A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Cigarety</w:t>
            </w:r>
          </w:p>
        </w:tc>
        <w:tc>
          <w:tcPr>
            <w:tcW w:w="46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236F3" w14:textId="77777777" w:rsidR="005372BC" w:rsidRDefault="00E50A6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-16,8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A3236F4" w14:textId="77777777" w:rsidR="005372BC" w:rsidRDefault="00E50A6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224,6</w:t>
            </w:r>
          </w:p>
        </w:tc>
        <w:tc>
          <w:tcPr>
            <w:tcW w:w="40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A3236F5" w14:textId="77777777" w:rsidR="005372BC" w:rsidRDefault="00E50A6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241,5</w:t>
            </w:r>
          </w:p>
        </w:tc>
        <w:tc>
          <w:tcPr>
            <w:tcW w:w="108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A3236F6" w14:textId="77777777" w:rsidR="005372BC" w:rsidRDefault="00E50A6A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Řepková semena</w:t>
            </w:r>
          </w:p>
        </w:tc>
        <w:tc>
          <w:tcPr>
            <w:tcW w:w="47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236F7" w14:textId="77777777" w:rsidR="005372BC" w:rsidRDefault="00E50A6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-137,7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A3236F8" w14:textId="77777777" w:rsidR="005372BC" w:rsidRDefault="00E50A6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-495,1</w:t>
            </w:r>
          </w:p>
        </w:tc>
        <w:tc>
          <w:tcPr>
            <w:tcW w:w="48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A3236F9" w14:textId="77777777" w:rsidR="005372BC" w:rsidRDefault="00E50A6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-357,4</w:t>
            </w:r>
          </w:p>
        </w:tc>
      </w:tr>
      <w:tr w:rsidR="005372BC" w14:paraId="4A323703" w14:textId="77777777">
        <w:trPr>
          <w:trHeight w:val="454"/>
        </w:trPr>
        <w:tc>
          <w:tcPr>
            <w:tcW w:w="116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A3236FB" w14:textId="77777777" w:rsidR="005372BC" w:rsidRDefault="00E50A6A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Voda a nealkoholické nápoje</w:t>
            </w:r>
          </w:p>
        </w:tc>
        <w:tc>
          <w:tcPr>
            <w:tcW w:w="46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236FC" w14:textId="77777777" w:rsidR="005372BC" w:rsidRDefault="00E50A6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-85,4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A3236FD" w14:textId="77777777" w:rsidR="005372BC" w:rsidRDefault="00E50A6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71,7</w:t>
            </w:r>
          </w:p>
        </w:tc>
        <w:tc>
          <w:tcPr>
            <w:tcW w:w="40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A3236FE" w14:textId="77777777" w:rsidR="005372BC" w:rsidRDefault="00E50A6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157,1</w:t>
            </w:r>
          </w:p>
        </w:tc>
        <w:tc>
          <w:tcPr>
            <w:tcW w:w="108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A3236FF" w14:textId="77777777" w:rsidR="005372BC" w:rsidRDefault="00E50A6A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Nezpracovaný tabák, tabákový odpad</w:t>
            </w:r>
          </w:p>
        </w:tc>
        <w:tc>
          <w:tcPr>
            <w:tcW w:w="47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23700" w14:textId="77777777" w:rsidR="005372BC" w:rsidRDefault="00E50A6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-646,3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A323701" w14:textId="77777777" w:rsidR="005372BC" w:rsidRDefault="00E50A6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-995,4</w:t>
            </w:r>
          </w:p>
        </w:tc>
        <w:tc>
          <w:tcPr>
            <w:tcW w:w="48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A323702" w14:textId="77777777" w:rsidR="005372BC" w:rsidRDefault="00E50A6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-349,1</w:t>
            </w:r>
          </w:p>
        </w:tc>
      </w:tr>
      <w:tr w:rsidR="005372BC" w14:paraId="4A32370C" w14:textId="77777777">
        <w:trPr>
          <w:trHeight w:val="454"/>
        </w:trPr>
        <w:tc>
          <w:tcPr>
            <w:tcW w:w="116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A323704" w14:textId="77777777" w:rsidR="005372BC" w:rsidRDefault="00E50A6A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Chmel</w:t>
            </w:r>
          </w:p>
        </w:tc>
        <w:tc>
          <w:tcPr>
            <w:tcW w:w="46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23705" w14:textId="77777777" w:rsidR="005372BC" w:rsidRDefault="00E50A6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440,1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A323706" w14:textId="77777777" w:rsidR="005372BC" w:rsidRDefault="00E50A6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568,2</w:t>
            </w:r>
          </w:p>
        </w:tc>
        <w:tc>
          <w:tcPr>
            <w:tcW w:w="40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A323707" w14:textId="77777777" w:rsidR="005372BC" w:rsidRDefault="00E50A6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128,1</w:t>
            </w:r>
          </w:p>
        </w:tc>
        <w:tc>
          <w:tcPr>
            <w:tcW w:w="108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A323708" w14:textId="77777777" w:rsidR="005372BC" w:rsidRDefault="00E50A6A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Drůbeží maso</w:t>
            </w:r>
          </w:p>
        </w:tc>
        <w:tc>
          <w:tcPr>
            <w:tcW w:w="47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23709" w14:textId="77777777" w:rsidR="005372BC" w:rsidRDefault="00E50A6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-299,8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A32370A" w14:textId="77777777" w:rsidR="005372BC" w:rsidRDefault="00E50A6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-617,6</w:t>
            </w:r>
          </w:p>
        </w:tc>
        <w:tc>
          <w:tcPr>
            <w:tcW w:w="48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A32370B" w14:textId="77777777" w:rsidR="005372BC" w:rsidRDefault="00E50A6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-317,9</w:t>
            </w:r>
          </w:p>
        </w:tc>
      </w:tr>
      <w:tr w:rsidR="005372BC" w14:paraId="4A323715" w14:textId="77777777">
        <w:trPr>
          <w:trHeight w:val="454"/>
        </w:trPr>
        <w:tc>
          <w:tcPr>
            <w:tcW w:w="116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A32370D" w14:textId="77777777" w:rsidR="005372BC" w:rsidRDefault="00E50A6A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Pšenice</w:t>
            </w:r>
          </w:p>
        </w:tc>
        <w:tc>
          <w:tcPr>
            <w:tcW w:w="46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2370E" w14:textId="77777777" w:rsidR="005372BC" w:rsidRDefault="00E50A6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1,6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A32370F" w14:textId="77777777" w:rsidR="005372BC" w:rsidRDefault="00E50A6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129,4</w:t>
            </w:r>
          </w:p>
        </w:tc>
        <w:tc>
          <w:tcPr>
            <w:tcW w:w="40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A323710" w14:textId="77777777" w:rsidR="005372BC" w:rsidRDefault="00E50A6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127,8</w:t>
            </w:r>
          </w:p>
        </w:tc>
        <w:tc>
          <w:tcPr>
            <w:tcW w:w="108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A323711" w14:textId="77777777" w:rsidR="005372BC" w:rsidRDefault="00E50A6A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Ethylalkohol nedenatur</w:t>
            </w: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. pod 80 %</w:t>
            </w:r>
          </w:p>
        </w:tc>
        <w:tc>
          <w:tcPr>
            <w:tcW w:w="47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23712" w14:textId="77777777" w:rsidR="005372BC" w:rsidRDefault="00E50A6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-922,1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A323713" w14:textId="77777777" w:rsidR="005372BC" w:rsidRDefault="00E50A6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-1 237,5</w:t>
            </w:r>
          </w:p>
        </w:tc>
        <w:tc>
          <w:tcPr>
            <w:tcW w:w="48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A323714" w14:textId="77777777" w:rsidR="005372BC" w:rsidRDefault="00E50A6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-315,4</w:t>
            </w:r>
          </w:p>
        </w:tc>
      </w:tr>
      <w:tr w:rsidR="005372BC" w14:paraId="4A32371E" w14:textId="77777777">
        <w:trPr>
          <w:trHeight w:val="454"/>
        </w:trPr>
        <w:tc>
          <w:tcPr>
            <w:tcW w:w="116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4A323716" w14:textId="77777777" w:rsidR="005372BC" w:rsidRDefault="00E50A6A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Výtažek sladový, potrav. přípravky</w:t>
            </w:r>
          </w:p>
        </w:tc>
        <w:tc>
          <w:tcPr>
            <w:tcW w:w="46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323717" w14:textId="77777777" w:rsidR="005372BC" w:rsidRDefault="00E50A6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-41,2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4A323718" w14:textId="77777777" w:rsidR="005372BC" w:rsidRDefault="00E50A6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47,0</w:t>
            </w:r>
          </w:p>
        </w:tc>
        <w:tc>
          <w:tcPr>
            <w:tcW w:w="403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4A323719" w14:textId="77777777" w:rsidR="005372BC" w:rsidRDefault="00E50A6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88,2</w:t>
            </w:r>
          </w:p>
        </w:tc>
        <w:tc>
          <w:tcPr>
            <w:tcW w:w="108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4A32371A" w14:textId="77777777" w:rsidR="005372BC" w:rsidRDefault="00E50A6A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Vinné hrozny vč. sušených</w:t>
            </w:r>
          </w:p>
        </w:tc>
        <w:tc>
          <w:tcPr>
            <w:tcW w:w="470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32371B" w14:textId="77777777" w:rsidR="005372BC" w:rsidRDefault="00E50A6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-777,3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4A32371C" w14:textId="77777777" w:rsidR="005372BC" w:rsidRDefault="00E50A6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-1 079,1</w:t>
            </w:r>
          </w:p>
        </w:tc>
        <w:tc>
          <w:tcPr>
            <w:tcW w:w="48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4A32371D" w14:textId="77777777" w:rsidR="005372BC" w:rsidRDefault="00E50A6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-301,8</w:t>
            </w:r>
          </w:p>
        </w:tc>
      </w:tr>
      <w:tr w:rsidR="005372BC" w14:paraId="4A323727" w14:textId="77777777">
        <w:trPr>
          <w:trHeight w:val="454"/>
        </w:trPr>
        <w:tc>
          <w:tcPr>
            <w:tcW w:w="116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A32371F" w14:textId="77777777" w:rsidR="005372BC" w:rsidRDefault="00E50A6A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Šťávy, výtažky rostlin, pektiny apod.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A323720" w14:textId="77777777" w:rsidR="005372BC" w:rsidRDefault="00E50A6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96,5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A323721" w14:textId="77777777" w:rsidR="005372BC" w:rsidRDefault="00E50A6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159,7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A323722" w14:textId="77777777" w:rsidR="005372BC" w:rsidRDefault="00E50A6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63,2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A323723" w14:textId="77777777" w:rsidR="005372BC" w:rsidRDefault="00E50A6A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Sójové pokrutiny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A323724" w14:textId="77777777" w:rsidR="005372BC" w:rsidRDefault="00E50A6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-293,2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A323725" w14:textId="77777777" w:rsidR="005372BC" w:rsidRDefault="00E50A6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-585,9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A323726" w14:textId="77777777" w:rsidR="005372BC" w:rsidRDefault="00E50A6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-292,7</w:t>
            </w:r>
          </w:p>
        </w:tc>
      </w:tr>
    </w:tbl>
    <w:p w14:paraId="4A323728" w14:textId="77777777" w:rsidR="005372BC" w:rsidRDefault="00E50A6A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>
        <w:rPr>
          <w:rFonts w:cs="Arial"/>
          <w:b w:val="0"/>
          <w:szCs w:val="16"/>
        </w:rPr>
        <w:t>Pozn.: Agrární zboží je vymezené kapitolami 01 až 24 celního sazebníku; hodnoty řazeny na základě HS 4. Výpočty jsou provedeny z nezaokrouhlených dat.</w:t>
      </w:r>
    </w:p>
    <w:p w14:paraId="4A323729" w14:textId="77777777" w:rsidR="005372BC" w:rsidRDefault="00E50A6A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>
        <w:rPr>
          <w:rFonts w:cs="Arial"/>
          <w:b w:val="0"/>
          <w:szCs w:val="16"/>
        </w:rPr>
        <w:t>Zdroj: ČSÚ – Databáze pohybu zboží přes hranice, listopad 2022</w:t>
      </w:r>
    </w:p>
    <w:p w14:paraId="4A32372A" w14:textId="77777777" w:rsidR="005372BC" w:rsidRDefault="005372BC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</w:p>
    <w:p w14:paraId="4A32372B" w14:textId="77777777" w:rsidR="005372BC" w:rsidRDefault="005372BC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</w:p>
    <w:p w14:paraId="4A32372C" w14:textId="77777777" w:rsidR="005372BC" w:rsidRDefault="00E50A6A">
      <w:pPr>
        <w:pStyle w:val="Styl2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Graf 1 – Vývoj bilance AZO ČR v letech 2017 až 2022 podle čtvrtletí (mld. Kč) </w:t>
      </w:r>
    </w:p>
    <w:p w14:paraId="4A32372D" w14:textId="77777777" w:rsidR="005372BC" w:rsidRDefault="00E50A6A">
      <w:pPr>
        <w:pStyle w:val="TabPoz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>
        <w:rPr>
          <w:rFonts w:cs="Arial"/>
          <w:noProof/>
          <w:sz w:val="22"/>
          <w:szCs w:val="22"/>
        </w:rPr>
        <w:drawing>
          <wp:inline distT="0" distB="0" distL="0" distR="0" wp14:anchorId="4A3237BB" wp14:editId="4A3237BC">
            <wp:extent cx="5759450" cy="3121025"/>
            <wp:effectExtent l="0" t="0" r="0" b="3175"/>
            <wp:docPr id="4" name="Obráze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12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Arial"/>
          <w:b w:val="0"/>
          <w:szCs w:val="16"/>
        </w:rPr>
        <w:t>Pozn.: EU 14 – původní členové EU (bez Spojeného království), EU 13 – noví členové EU (od 2004), TZ – třetí (mimounijní) země včetně Spojeného království.</w:t>
      </w:r>
    </w:p>
    <w:p w14:paraId="4A32372E" w14:textId="77777777" w:rsidR="005372BC" w:rsidRDefault="00E50A6A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>
        <w:rPr>
          <w:rFonts w:cs="Arial"/>
          <w:b w:val="0"/>
          <w:szCs w:val="16"/>
        </w:rPr>
        <w:t>Zdroj: ČSÚ – Databáze</w:t>
      </w:r>
      <w:r>
        <w:rPr>
          <w:rFonts w:cs="Arial"/>
          <w:b w:val="0"/>
          <w:szCs w:val="16"/>
        </w:rPr>
        <w:t xml:space="preserve"> pohybu zboží přes hranice, listopad 2022</w:t>
      </w:r>
    </w:p>
    <w:p w14:paraId="4A32372F" w14:textId="77777777" w:rsidR="005372BC" w:rsidRDefault="005372BC">
      <w:pPr>
        <w:spacing w:line="276" w:lineRule="auto"/>
        <w:ind w:firstLine="708"/>
        <w:rPr>
          <w:szCs w:val="22"/>
          <w:highlight w:val="yellow"/>
        </w:rPr>
      </w:pPr>
    </w:p>
    <w:p w14:paraId="4A323730" w14:textId="77777777" w:rsidR="005372BC" w:rsidRDefault="005372BC">
      <w:pPr>
        <w:pStyle w:val="TabNadpis"/>
        <w:ind w:left="0" w:firstLine="0"/>
        <w:rPr>
          <w:rFonts w:cs="Arial"/>
          <w:sz w:val="22"/>
        </w:rPr>
      </w:pPr>
    </w:p>
    <w:p w14:paraId="4A323731" w14:textId="77777777" w:rsidR="005372BC" w:rsidRDefault="00E50A6A">
      <w:pPr>
        <w:pStyle w:val="TabNadpis"/>
        <w:ind w:left="0" w:firstLine="0"/>
        <w:rPr>
          <w:rFonts w:cs="Arial"/>
          <w:sz w:val="22"/>
        </w:rPr>
      </w:pPr>
      <w:r>
        <w:rPr>
          <w:rFonts w:cs="Arial"/>
          <w:sz w:val="22"/>
        </w:rPr>
        <w:t>Tabulka 5 – Vývoj AZO ČR v letech 2017 až 2022 podle čtvrtletí (mld. Kč)</w:t>
      </w:r>
    </w:p>
    <w:p w14:paraId="4A323732" w14:textId="77777777" w:rsidR="005372BC" w:rsidRDefault="00E50A6A">
      <w:pPr>
        <w:pStyle w:val="TabPoz"/>
        <w:spacing w:before="0"/>
        <w:ind w:left="0" w:firstLine="0"/>
        <w:contextualSpacing/>
        <w:jc w:val="left"/>
        <w:rPr>
          <w:noProof/>
        </w:rPr>
      </w:pPr>
      <w:r>
        <w:rPr>
          <w:noProof/>
        </w:rPr>
        <w:drawing>
          <wp:inline distT="0" distB="0" distL="0" distR="0" wp14:anchorId="4A3237BD" wp14:editId="4A3237BE">
            <wp:extent cx="5759450" cy="1951355"/>
            <wp:effectExtent l="0" t="0" r="0" b="0"/>
            <wp:docPr id="5" name="Obráze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951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323733" w14:textId="77777777" w:rsidR="005372BC" w:rsidRDefault="00E50A6A">
      <w:pPr>
        <w:pStyle w:val="TabPoz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>
        <w:rPr>
          <w:rFonts w:cs="Arial"/>
          <w:b w:val="0"/>
          <w:szCs w:val="16"/>
        </w:rPr>
        <w:t xml:space="preserve">Pozn.: Agrární zboží je vymezené kapitolami 01 až 24 celního sazebníku; výpočty jsou provedeny z nezaokrouhlených dat. </w:t>
      </w:r>
    </w:p>
    <w:p w14:paraId="4A323734" w14:textId="77777777" w:rsidR="005372BC" w:rsidRDefault="00E50A6A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>
        <w:rPr>
          <w:rFonts w:cs="Arial"/>
          <w:b w:val="0"/>
          <w:szCs w:val="16"/>
        </w:rPr>
        <w:t>Zdroj: ČSÚ – Databáze pohybu zboží přes hranice, listopad 2022</w:t>
      </w:r>
    </w:p>
    <w:p w14:paraId="4A323735" w14:textId="77777777" w:rsidR="005372BC" w:rsidRDefault="00E50A6A">
      <w:pPr>
        <w:pStyle w:val="TabNadpis"/>
        <w:ind w:left="1276" w:hanging="1276"/>
        <w:rPr>
          <w:noProof/>
        </w:rPr>
      </w:pPr>
      <w:r>
        <w:rPr>
          <w:rFonts w:cs="Arial"/>
          <w:sz w:val="22"/>
        </w:rPr>
        <w:lastRenderedPageBreak/>
        <w:t>Tabulka 6 – Vývoj AZO ČR v letech 2020 až 2022 podle čtvrtletí (mld. Kč)</w:t>
      </w:r>
    </w:p>
    <w:p w14:paraId="4A323736" w14:textId="77777777" w:rsidR="005372BC" w:rsidRDefault="00E50A6A">
      <w:pPr>
        <w:pStyle w:val="TabPoz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>
        <w:rPr>
          <w:noProof/>
        </w:rPr>
        <w:drawing>
          <wp:inline distT="0" distB="0" distL="0" distR="0" wp14:anchorId="4A3237BF" wp14:editId="4A3237C0">
            <wp:extent cx="5759450" cy="3141345"/>
            <wp:effectExtent l="0" t="0" r="0" b="1905"/>
            <wp:docPr id="6" name="Obráze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141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323737" w14:textId="77777777" w:rsidR="005372BC" w:rsidRDefault="00E50A6A">
      <w:pPr>
        <w:pStyle w:val="TabPoz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>
        <w:rPr>
          <w:rFonts w:cs="Arial"/>
          <w:b w:val="0"/>
          <w:szCs w:val="16"/>
        </w:rPr>
        <w:t xml:space="preserve">Pozn.: Agrární zboží je vymezené kapitolami 01 až 24 celního sazebníku; výpočty jsou provedeny z nezaokrouhlených dat. </w:t>
      </w:r>
    </w:p>
    <w:p w14:paraId="4A323738" w14:textId="77777777" w:rsidR="005372BC" w:rsidRDefault="00E50A6A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>
        <w:rPr>
          <w:rFonts w:cs="Arial"/>
          <w:b w:val="0"/>
          <w:szCs w:val="16"/>
        </w:rPr>
        <w:t>Zdroj: ČSÚ – Databáze pohybu zboží přes hranice, listopad 2022</w:t>
      </w:r>
    </w:p>
    <w:p w14:paraId="4A323739" w14:textId="77777777" w:rsidR="005372BC" w:rsidRDefault="005372BC">
      <w:pPr>
        <w:pStyle w:val="TabNadpis"/>
        <w:ind w:left="1276" w:hanging="1276"/>
        <w:rPr>
          <w:rFonts w:cs="Arial"/>
          <w:sz w:val="22"/>
        </w:rPr>
      </w:pPr>
    </w:p>
    <w:p w14:paraId="4A32373A" w14:textId="77777777" w:rsidR="005372BC" w:rsidRDefault="005372BC">
      <w:pPr>
        <w:pStyle w:val="TabNadpis"/>
        <w:ind w:left="1276" w:hanging="1276"/>
        <w:rPr>
          <w:rFonts w:cs="Arial"/>
          <w:sz w:val="22"/>
        </w:rPr>
      </w:pPr>
    </w:p>
    <w:p w14:paraId="4A32373B" w14:textId="77777777" w:rsidR="005372BC" w:rsidRDefault="00E50A6A">
      <w:pPr>
        <w:pStyle w:val="TabNadpis"/>
        <w:ind w:left="1276" w:hanging="1276"/>
        <w:rPr>
          <w:rFonts w:cs="Arial"/>
          <w:sz w:val="22"/>
        </w:rPr>
      </w:pPr>
      <w:r>
        <w:rPr>
          <w:rFonts w:cs="Arial"/>
          <w:sz w:val="22"/>
        </w:rPr>
        <w:t xml:space="preserve">Tabulka 7 – Vývoj AZO ČR se zeměmi EU 27 v letech 2020 až 2022 podle </w:t>
      </w:r>
      <w:r>
        <w:rPr>
          <w:rFonts w:cs="Arial"/>
          <w:sz w:val="22"/>
        </w:rPr>
        <w:t>čtvrtletí (mld. Kč)</w:t>
      </w:r>
    </w:p>
    <w:p w14:paraId="4A32373C" w14:textId="77777777" w:rsidR="005372BC" w:rsidRDefault="00E50A6A">
      <w:pPr>
        <w:spacing w:line="240" w:lineRule="atLeast"/>
        <w:rPr>
          <w:rFonts w:cstheme="minorBidi"/>
          <w:noProof/>
        </w:rPr>
      </w:pPr>
      <w:r>
        <w:rPr>
          <w:noProof/>
        </w:rPr>
        <w:drawing>
          <wp:inline distT="0" distB="0" distL="0" distR="0" wp14:anchorId="4A3237C1" wp14:editId="4A3237C2">
            <wp:extent cx="5759450" cy="3141345"/>
            <wp:effectExtent l="0" t="0" r="0" b="1905"/>
            <wp:docPr id="7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141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32373D" w14:textId="77777777" w:rsidR="005372BC" w:rsidRDefault="00E50A6A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bCs/>
          <w:szCs w:val="16"/>
        </w:rPr>
      </w:pPr>
      <w:r>
        <w:rPr>
          <w:rFonts w:cs="Arial"/>
          <w:b w:val="0"/>
          <w:bCs/>
          <w:szCs w:val="16"/>
        </w:rPr>
        <w:t xml:space="preserve">Pozn.: Agrární zboží je vymezené kapitolami 01 až 24 celního sazebníku; výpočty jsou provedeny z nezaokrouhlených dat. </w:t>
      </w:r>
    </w:p>
    <w:p w14:paraId="4A32373E" w14:textId="77777777" w:rsidR="005372BC" w:rsidRDefault="00E50A6A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>
        <w:rPr>
          <w:rFonts w:cs="Arial"/>
          <w:b w:val="0"/>
          <w:szCs w:val="16"/>
        </w:rPr>
        <w:t>Zdroj: ČSÚ – Databáze pohybu zboží přes hranice, listopad 2022</w:t>
      </w:r>
    </w:p>
    <w:p w14:paraId="4A32373F" w14:textId="77777777" w:rsidR="005372BC" w:rsidRDefault="005372BC">
      <w:pPr>
        <w:spacing w:line="240" w:lineRule="atLeast"/>
        <w:rPr>
          <w:i/>
          <w:sz w:val="16"/>
          <w:szCs w:val="16"/>
        </w:rPr>
      </w:pPr>
    </w:p>
    <w:p w14:paraId="4A323740" w14:textId="77777777" w:rsidR="005372BC" w:rsidRDefault="00E50A6A">
      <w:pPr>
        <w:pStyle w:val="TabNadpis"/>
        <w:rPr>
          <w:rFonts w:cs="Arial"/>
          <w:sz w:val="22"/>
        </w:rPr>
      </w:pPr>
      <w:r>
        <w:rPr>
          <w:rFonts w:cs="Arial"/>
          <w:sz w:val="22"/>
        </w:rPr>
        <w:lastRenderedPageBreak/>
        <w:t>Tabulka 8 – Vývoj AZO ČR s třetími zeměmi v letech 2020 až 2022 podle čtvrtletí (mld. Kč)</w:t>
      </w:r>
    </w:p>
    <w:p w14:paraId="4A323741" w14:textId="77777777" w:rsidR="005372BC" w:rsidRDefault="00E50A6A">
      <w:pPr>
        <w:spacing w:line="240" w:lineRule="atLeast"/>
        <w:rPr>
          <w:rFonts w:cstheme="minorBidi"/>
          <w:noProof/>
        </w:rPr>
      </w:pPr>
      <w:bookmarkStart w:id="0" w:name="_Toc417464156"/>
      <w:r>
        <w:rPr>
          <w:noProof/>
        </w:rPr>
        <w:drawing>
          <wp:inline distT="0" distB="0" distL="0" distR="0" wp14:anchorId="4A3237C3" wp14:editId="4A3237C4">
            <wp:extent cx="5759450" cy="3141345"/>
            <wp:effectExtent l="0" t="0" r="0" b="1905"/>
            <wp:docPr id="8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141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323742" w14:textId="77777777" w:rsidR="005372BC" w:rsidRDefault="00E50A6A">
      <w:pPr>
        <w:spacing w:line="240" w:lineRule="atLeast"/>
        <w:rPr>
          <w:i/>
          <w:sz w:val="18"/>
        </w:rPr>
      </w:pPr>
      <w:r>
        <w:rPr>
          <w:i/>
          <w:sz w:val="16"/>
          <w:szCs w:val="16"/>
        </w:rPr>
        <w:t>Pozn.: Agrární zboží je vymezené kapitolami 01 až 24 celního sazebníku;</w:t>
      </w:r>
      <w:r>
        <w:rPr>
          <w:b/>
          <w:i/>
          <w:sz w:val="16"/>
          <w:szCs w:val="16"/>
        </w:rPr>
        <w:t xml:space="preserve"> v</w:t>
      </w:r>
      <w:r>
        <w:rPr>
          <w:i/>
          <w:sz w:val="16"/>
          <w:szCs w:val="16"/>
        </w:rPr>
        <w:t>ýpočty jsou provedeny z nezaokrouhlených dat.</w:t>
      </w:r>
      <w:r>
        <w:rPr>
          <w:b/>
          <w:i/>
          <w:sz w:val="16"/>
          <w:szCs w:val="16"/>
        </w:rPr>
        <w:t xml:space="preserve"> </w:t>
      </w:r>
    </w:p>
    <w:p w14:paraId="4A323743" w14:textId="77777777" w:rsidR="005372BC" w:rsidRDefault="00E50A6A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>
        <w:rPr>
          <w:rFonts w:cs="Arial"/>
          <w:b w:val="0"/>
          <w:szCs w:val="16"/>
        </w:rPr>
        <w:t>Zdroj: ČSÚ – Databáze pohybu zboží přes hran</w:t>
      </w:r>
      <w:r>
        <w:rPr>
          <w:rFonts w:cs="Arial"/>
          <w:b w:val="0"/>
          <w:szCs w:val="16"/>
        </w:rPr>
        <w:t>ice, listopad 2022</w:t>
      </w:r>
    </w:p>
    <w:p w14:paraId="4A323744" w14:textId="77777777" w:rsidR="005372BC" w:rsidRDefault="005372BC">
      <w:pPr>
        <w:rPr>
          <w:i/>
          <w:sz w:val="16"/>
          <w:szCs w:val="16"/>
          <w:highlight w:val="yellow"/>
        </w:rPr>
      </w:pPr>
    </w:p>
    <w:p w14:paraId="4A323745" w14:textId="77777777" w:rsidR="005372BC" w:rsidRDefault="005372BC">
      <w:pPr>
        <w:rPr>
          <w:i/>
          <w:sz w:val="16"/>
          <w:szCs w:val="16"/>
          <w:highlight w:val="yellow"/>
        </w:rPr>
      </w:pPr>
    </w:p>
    <w:p w14:paraId="4A323746" w14:textId="77777777" w:rsidR="005372BC" w:rsidRDefault="00E50A6A">
      <w:pPr>
        <w:ind w:left="851" w:hanging="851"/>
        <w:rPr>
          <w:rFonts w:eastAsia="Times New Roman"/>
          <w:b/>
          <w:szCs w:val="20"/>
          <w:lang w:eastAsia="cs-CZ"/>
        </w:rPr>
      </w:pPr>
      <w:r>
        <w:rPr>
          <w:rFonts w:eastAsia="Times New Roman"/>
          <w:b/>
          <w:szCs w:val="20"/>
          <w:lang w:eastAsia="cs-CZ"/>
        </w:rPr>
        <w:t>Graf 2 – Vývoj hodnoty vývozu agrárního zboží z ČR v letech 2017 až 2022 podle čtvrtletí (mld. Kč)</w:t>
      </w:r>
      <w:bookmarkEnd w:id="0"/>
    </w:p>
    <w:p w14:paraId="4A323747" w14:textId="77777777" w:rsidR="005372BC" w:rsidRDefault="00E50A6A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bookmarkStart w:id="1" w:name="_Toc417464157"/>
      <w:r>
        <w:rPr>
          <w:rFonts w:cs="Arial"/>
          <w:b w:val="0"/>
          <w:noProof/>
          <w:szCs w:val="16"/>
        </w:rPr>
        <w:drawing>
          <wp:inline distT="0" distB="0" distL="0" distR="0" wp14:anchorId="4A3237C5" wp14:editId="4A3237C6">
            <wp:extent cx="5759450" cy="3141345"/>
            <wp:effectExtent l="0" t="0" r="0" b="1905"/>
            <wp:docPr id="9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141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323748" w14:textId="77777777" w:rsidR="005372BC" w:rsidRDefault="00E50A6A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>
        <w:rPr>
          <w:rFonts w:cs="Arial"/>
          <w:b w:val="0"/>
          <w:szCs w:val="16"/>
        </w:rPr>
        <w:t>Zdroj: ČSÚ – Databáze pohybu zboží přes hranice, listopad 2022</w:t>
      </w:r>
    </w:p>
    <w:p w14:paraId="4A323749" w14:textId="77777777" w:rsidR="005372BC" w:rsidRDefault="005372BC">
      <w:pPr>
        <w:rPr>
          <w:b/>
          <w:sz w:val="18"/>
          <w:szCs w:val="22"/>
          <w:highlight w:val="yellow"/>
        </w:rPr>
      </w:pPr>
    </w:p>
    <w:p w14:paraId="4A32374A" w14:textId="77777777" w:rsidR="005372BC" w:rsidRDefault="00E50A6A">
      <w:pPr>
        <w:pStyle w:val="Styl2"/>
        <w:ind w:left="993" w:hanging="993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 xml:space="preserve">Graf 3 – Vývoj hodnoty dovozu agrárního zboží do ČR </w:t>
      </w:r>
      <w:bookmarkEnd w:id="1"/>
      <w:r>
        <w:rPr>
          <w:rFonts w:cs="Arial"/>
          <w:sz w:val="22"/>
          <w:szCs w:val="22"/>
        </w:rPr>
        <w:t>v letech 2017 až 2022 podle čtvrtletí (mld. Kč)</w:t>
      </w:r>
    </w:p>
    <w:p w14:paraId="4A32374B" w14:textId="77777777" w:rsidR="005372BC" w:rsidRDefault="00E50A6A">
      <w:pPr>
        <w:rPr>
          <w:b/>
          <w:i/>
          <w:iCs/>
          <w:sz w:val="16"/>
          <w:szCs w:val="16"/>
        </w:rPr>
      </w:pPr>
      <w:r>
        <w:rPr>
          <w:noProof/>
        </w:rPr>
        <w:drawing>
          <wp:inline distT="0" distB="0" distL="0" distR="0" wp14:anchorId="4A3237C7" wp14:editId="4A3237C8">
            <wp:extent cx="5759450" cy="3140710"/>
            <wp:effectExtent l="0" t="0" r="0" b="2540"/>
            <wp:docPr id="10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140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iCs/>
          <w:sz w:val="16"/>
          <w:szCs w:val="16"/>
        </w:rPr>
        <w:t>Zdroj: ČSÚ – Databáze pohybu zboží přes hranice, listopad 2022</w:t>
      </w:r>
    </w:p>
    <w:p w14:paraId="4A32374C" w14:textId="77777777" w:rsidR="005372BC" w:rsidRDefault="005372BC">
      <w:pPr>
        <w:rPr>
          <w:rFonts w:asciiTheme="minorHAnsi" w:hAnsiTheme="minorHAnsi" w:cstheme="minorBidi"/>
          <w:szCs w:val="22"/>
          <w:highlight w:val="yellow"/>
        </w:rPr>
      </w:pPr>
    </w:p>
    <w:p w14:paraId="4A32374D" w14:textId="77777777" w:rsidR="005372BC" w:rsidRDefault="00E50A6A">
      <w:pPr>
        <w:jc w:val="left"/>
        <w:rPr>
          <w:sz w:val="24"/>
          <w:highlight w:val="yellow"/>
        </w:rPr>
      </w:pPr>
      <w:r>
        <w:rPr>
          <w:sz w:val="24"/>
          <w:highlight w:val="yellow"/>
        </w:rPr>
        <w:br w:type="page"/>
      </w:r>
    </w:p>
    <w:p w14:paraId="4A32374E" w14:textId="77777777" w:rsidR="005372BC" w:rsidRDefault="005372BC">
      <w:pPr>
        <w:rPr>
          <w:b/>
        </w:rPr>
      </w:pPr>
    </w:p>
    <w:p w14:paraId="4A32374F" w14:textId="77777777" w:rsidR="005372BC" w:rsidRDefault="00E50A6A">
      <w:pPr>
        <w:rPr>
          <w:b/>
          <w:szCs w:val="22"/>
        </w:rPr>
      </w:pPr>
      <w:r>
        <w:rPr>
          <w:b/>
        </w:rPr>
        <w:t>Graf 4 – Přehled 10 zemí s nejvyšším podílem na vývozu agrárního zboží z ČR do EU v roce</w:t>
      </w:r>
      <w:r>
        <w:rPr>
          <w:b/>
        </w:rPr>
        <w:t xml:space="preserve"> 2021 (vlevo) a v 1. – 3. čtvrtletí roku 2022 (vpravo)</w:t>
      </w:r>
    </w:p>
    <w:p w14:paraId="4A323750" w14:textId="77777777" w:rsidR="005372BC" w:rsidRDefault="00E50A6A">
      <w:pPr>
        <w:rPr>
          <w:b/>
        </w:rPr>
      </w:pPr>
      <w:r>
        <w:rPr>
          <w:b/>
          <w:noProof/>
        </w:rPr>
        <w:drawing>
          <wp:inline distT="0" distB="0" distL="0" distR="0" wp14:anchorId="4A3237C9" wp14:editId="4A3237CA">
            <wp:extent cx="5759450" cy="2722880"/>
            <wp:effectExtent l="0" t="0" r="0" b="1270"/>
            <wp:docPr id="11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72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323751" w14:textId="77777777" w:rsidR="005372BC" w:rsidRDefault="00E50A6A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>
        <w:rPr>
          <w:rFonts w:cs="Arial"/>
          <w:b w:val="0"/>
          <w:szCs w:val="16"/>
        </w:rPr>
        <w:t>Zdroj: ČSÚ – Databáze pohybu zboží přes hranice, listopad 2022</w:t>
      </w:r>
    </w:p>
    <w:p w14:paraId="4A323752" w14:textId="77777777" w:rsidR="005372BC" w:rsidRDefault="005372BC">
      <w:pPr>
        <w:rPr>
          <w:rFonts w:cstheme="minorBidi"/>
          <w:b/>
          <w:szCs w:val="22"/>
          <w:highlight w:val="yellow"/>
        </w:rPr>
      </w:pPr>
    </w:p>
    <w:p w14:paraId="4A323753" w14:textId="77777777" w:rsidR="005372BC" w:rsidRDefault="005372BC">
      <w:pPr>
        <w:rPr>
          <w:b/>
          <w:highlight w:val="yellow"/>
        </w:rPr>
      </w:pPr>
    </w:p>
    <w:p w14:paraId="4A323754" w14:textId="77777777" w:rsidR="005372BC" w:rsidRDefault="005372BC">
      <w:pPr>
        <w:rPr>
          <w:b/>
          <w:highlight w:val="yellow"/>
        </w:rPr>
      </w:pPr>
    </w:p>
    <w:p w14:paraId="4A323755" w14:textId="77777777" w:rsidR="005372BC" w:rsidRDefault="005372BC">
      <w:pPr>
        <w:rPr>
          <w:b/>
          <w:highlight w:val="yellow"/>
        </w:rPr>
      </w:pPr>
    </w:p>
    <w:p w14:paraId="4A323756" w14:textId="77777777" w:rsidR="005372BC" w:rsidRDefault="005372BC">
      <w:pPr>
        <w:rPr>
          <w:b/>
          <w:highlight w:val="yellow"/>
        </w:rPr>
      </w:pPr>
    </w:p>
    <w:p w14:paraId="4A323757" w14:textId="77777777" w:rsidR="005372BC" w:rsidRDefault="005372BC">
      <w:pPr>
        <w:rPr>
          <w:b/>
          <w:highlight w:val="yellow"/>
        </w:rPr>
      </w:pPr>
    </w:p>
    <w:p w14:paraId="4A323758" w14:textId="77777777" w:rsidR="005372BC" w:rsidRDefault="005372BC">
      <w:pPr>
        <w:rPr>
          <w:b/>
          <w:highlight w:val="yellow"/>
        </w:rPr>
      </w:pPr>
    </w:p>
    <w:p w14:paraId="4A323759" w14:textId="77777777" w:rsidR="005372BC" w:rsidRDefault="00E50A6A">
      <w:pPr>
        <w:rPr>
          <w:b/>
        </w:rPr>
      </w:pPr>
      <w:r>
        <w:rPr>
          <w:b/>
        </w:rPr>
        <w:t>Graf 5 – Přehled 10 zemí s nejvyšším podílem na vývozu agrárního zboží z ČR do třetích zemí v roce 2021 (vlevo) a v 1. – 3. čtvrtletí roku 2022 (vpravo)</w:t>
      </w:r>
    </w:p>
    <w:p w14:paraId="4A32375A" w14:textId="77777777" w:rsidR="005372BC" w:rsidRDefault="00E50A6A">
      <w:pPr>
        <w:rPr>
          <w:b/>
        </w:rPr>
      </w:pPr>
      <w:r>
        <w:rPr>
          <w:b/>
          <w:noProof/>
        </w:rPr>
        <w:drawing>
          <wp:inline distT="0" distB="0" distL="0" distR="0" wp14:anchorId="4A3237CB" wp14:editId="4A3237CC">
            <wp:extent cx="5759450" cy="2710180"/>
            <wp:effectExtent l="0" t="0" r="0" b="0"/>
            <wp:docPr id="12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710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32375B" w14:textId="77777777" w:rsidR="005372BC" w:rsidRDefault="00E50A6A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>
        <w:rPr>
          <w:rFonts w:cs="Arial"/>
          <w:b w:val="0"/>
          <w:szCs w:val="16"/>
        </w:rPr>
        <w:t>Zdroj: ČSÚ – Databáze pohybu zboží přes hranice, listopad 2022</w:t>
      </w:r>
    </w:p>
    <w:p w14:paraId="4A32375C" w14:textId="77777777" w:rsidR="005372BC" w:rsidRDefault="005372BC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</w:p>
    <w:p w14:paraId="4A32375D" w14:textId="77777777" w:rsidR="005372BC" w:rsidRDefault="005372BC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</w:p>
    <w:p w14:paraId="4A32375E" w14:textId="77777777" w:rsidR="005372BC" w:rsidRDefault="005372BC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</w:p>
    <w:p w14:paraId="4A32375F" w14:textId="77777777" w:rsidR="005372BC" w:rsidRDefault="005372BC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</w:p>
    <w:p w14:paraId="4A323760" w14:textId="77777777" w:rsidR="005372BC" w:rsidRDefault="005372BC">
      <w:pPr>
        <w:rPr>
          <w:b/>
        </w:rPr>
      </w:pPr>
    </w:p>
    <w:p w14:paraId="4A323761" w14:textId="77777777" w:rsidR="005372BC" w:rsidRDefault="005372BC">
      <w:pPr>
        <w:rPr>
          <w:b/>
        </w:rPr>
      </w:pPr>
    </w:p>
    <w:p w14:paraId="4A323762" w14:textId="77777777" w:rsidR="005372BC" w:rsidRDefault="005372BC">
      <w:pPr>
        <w:rPr>
          <w:b/>
        </w:rPr>
      </w:pPr>
    </w:p>
    <w:p w14:paraId="4A323763" w14:textId="77777777" w:rsidR="005372BC" w:rsidRDefault="005372BC">
      <w:pPr>
        <w:rPr>
          <w:b/>
        </w:rPr>
      </w:pPr>
    </w:p>
    <w:p w14:paraId="4A323764" w14:textId="77777777" w:rsidR="005372BC" w:rsidRDefault="00E50A6A">
      <w:pPr>
        <w:rPr>
          <w:b/>
          <w:szCs w:val="22"/>
        </w:rPr>
      </w:pPr>
      <w:r>
        <w:rPr>
          <w:b/>
        </w:rPr>
        <w:lastRenderedPageBreak/>
        <w:t>Graf 6 – Přehled 10 zemí s nej</w:t>
      </w:r>
      <w:r>
        <w:rPr>
          <w:b/>
        </w:rPr>
        <w:t>vyšším podílem na dovozu agrárního zboží z EU do ČR v roce 2021 (vlevo) a v 1. – 3. čtvrtletí roku 2022 (vpravo)</w:t>
      </w:r>
    </w:p>
    <w:p w14:paraId="4A323765" w14:textId="77777777" w:rsidR="005372BC" w:rsidRDefault="00E50A6A">
      <w:pPr>
        <w:rPr>
          <w:b/>
        </w:rPr>
      </w:pPr>
      <w:r>
        <w:rPr>
          <w:b/>
          <w:noProof/>
        </w:rPr>
        <w:drawing>
          <wp:inline distT="0" distB="0" distL="0" distR="0" wp14:anchorId="4A3237CD" wp14:editId="4A3237CE">
            <wp:extent cx="5759450" cy="2714625"/>
            <wp:effectExtent l="0" t="0" r="0" b="9525"/>
            <wp:docPr id="13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323766" w14:textId="77777777" w:rsidR="005372BC" w:rsidRDefault="005372BC">
      <w:pPr>
        <w:rPr>
          <w:b/>
        </w:rPr>
      </w:pPr>
    </w:p>
    <w:p w14:paraId="4A323767" w14:textId="77777777" w:rsidR="005372BC" w:rsidRDefault="00E50A6A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>
        <w:rPr>
          <w:rFonts w:cs="Arial"/>
          <w:b w:val="0"/>
          <w:szCs w:val="16"/>
        </w:rPr>
        <w:t>Zdroj: ČSÚ – Databáze pohybu zboží přes hranice, listopad 2022</w:t>
      </w:r>
    </w:p>
    <w:p w14:paraId="4A323768" w14:textId="77777777" w:rsidR="005372BC" w:rsidRDefault="005372BC">
      <w:pPr>
        <w:rPr>
          <w:b/>
          <w:szCs w:val="22"/>
          <w:highlight w:val="yellow"/>
        </w:rPr>
      </w:pPr>
    </w:p>
    <w:p w14:paraId="4A323769" w14:textId="77777777" w:rsidR="005372BC" w:rsidRDefault="005372BC">
      <w:pPr>
        <w:rPr>
          <w:b/>
          <w:highlight w:val="yellow"/>
        </w:rPr>
      </w:pPr>
    </w:p>
    <w:p w14:paraId="4A32376A" w14:textId="77777777" w:rsidR="005372BC" w:rsidRDefault="005372BC">
      <w:pPr>
        <w:rPr>
          <w:b/>
          <w:highlight w:val="yellow"/>
        </w:rPr>
      </w:pPr>
    </w:p>
    <w:p w14:paraId="4A32376B" w14:textId="77777777" w:rsidR="005372BC" w:rsidRDefault="005372BC">
      <w:pPr>
        <w:rPr>
          <w:b/>
          <w:highlight w:val="yellow"/>
        </w:rPr>
      </w:pPr>
    </w:p>
    <w:p w14:paraId="4A32376C" w14:textId="77777777" w:rsidR="005372BC" w:rsidRDefault="005372BC">
      <w:pPr>
        <w:rPr>
          <w:b/>
          <w:highlight w:val="yellow"/>
        </w:rPr>
      </w:pPr>
    </w:p>
    <w:p w14:paraId="4A32376D" w14:textId="77777777" w:rsidR="005372BC" w:rsidRDefault="005372BC">
      <w:pPr>
        <w:rPr>
          <w:b/>
          <w:highlight w:val="yellow"/>
        </w:rPr>
      </w:pPr>
    </w:p>
    <w:p w14:paraId="4A32376E" w14:textId="77777777" w:rsidR="005372BC" w:rsidRDefault="005372BC">
      <w:pPr>
        <w:rPr>
          <w:b/>
          <w:highlight w:val="yellow"/>
        </w:rPr>
      </w:pPr>
    </w:p>
    <w:p w14:paraId="4A32376F" w14:textId="77777777" w:rsidR="005372BC" w:rsidRDefault="00E50A6A">
      <w:pPr>
        <w:rPr>
          <w:b/>
        </w:rPr>
      </w:pPr>
      <w:r>
        <w:rPr>
          <w:b/>
        </w:rPr>
        <w:t>Graf 7 - Přehled 10 zemí s nejvyšším podílem na dovozu agrárního zboží z třetích zemí do ČR v roce 2021 (vlevo) a v 1. – 3. čtvrtletí roku 2022 (vpravo)</w:t>
      </w:r>
    </w:p>
    <w:p w14:paraId="4A323770" w14:textId="77777777" w:rsidR="005372BC" w:rsidRDefault="00E50A6A">
      <w:pPr>
        <w:rPr>
          <w:b/>
        </w:rPr>
      </w:pPr>
      <w:r>
        <w:rPr>
          <w:b/>
          <w:noProof/>
        </w:rPr>
        <w:drawing>
          <wp:inline distT="0" distB="0" distL="0" distR="0" wp14:anchorId="4A3237CF" wp14:editId="4A3237D0">
            <wp:extent cx="5759450" cy="2722880"/>
            <wp:effectExtent l="0" t="0" r="0" b="1270"/>
            <wp:docPr id="14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72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323771" w14:textId="77777777" w:rsidR="005372BC" w:rsidRDefault="00E50A6A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>
        <w:rPr>
          <w:rFonts w:cs="Arial"/>
          <w:b w:val="0"/>
          <w:szCs w:val="16"/>
        </w:rPr>
        <w:t>Zdroj: ČSÚ – Databáze pohybu zboží přes hranice, listopad 2022</w:t>
      </w:r>
    </w:p>
    <w:p w14:paraId="4A323772" w14:textId="77777777" w:rsidR="005372BC" w:rsidRDefault="005372BC">
      <w:pPr>
        <w:spacing w:line="276" w:lineRule="auto"/>
        <w:ind w:firstLine="708"/>
        <w:rPr>
          <w:szCs w:val="22"/>
        </w:rPr>
      </w:pPr>
    </w:p>
    <w:p w14:paraId="4A323773" w14:textId="77777777" w:rsidR="005372BC" w:rsidRDefault="00E50A6A">
      <w:pPr>
        <w:spacing w:line="276" w:lineRule="auto"/>
      </w:pPr>
      <w:r>
        <w:t>Údaje o zahraničním obchodu za 1. – 3. čtvrtletí roku 2022 zveřejnil Český statistický úřad 7. listopadu 2022. Tato data jsou předběžná, ale za rok 2021 jsou již definitivní.</w:t>
      </w:r>
    </w:p>
    <w:p w14:paraId="4A323774" w14:textId="77777777" w:rsidR="005372BC" w:rsidRDefault="00E50A6A">
      <w:pPr>
        <w:spacing w:after="240" w:line="276" w:lineRule="auto"/>
      </w:pPr>
      <w:r>
        <w:t>Materiál zpracova</w:t>
      </w:r>
      <w:r>
        <w:t>l odbor 17120 na základě aktuálních statistických údajů ČSÚ a podkladů ÚZEI (TÚ č. 38/2022).</w:t>
      </w:r>
    </w:p>
    <w:p w14:paraId="4A323775" w14:textId="77777777" w:rsidR="005372BC" w:rsidRDefault="00E50A6A">
      <w:pPr>
        <w:spacing w:after="240" w:line="276" w:lineRule="auto"/>
      </w:pPr>
      <w:r>
        <w:t>Dne 9. listopadu 2022</w:t>
      </w:r>
    </w:p>
    <w:p w14:paraId="4A323776" w14:textId="77777777" w:rsidR="005372BC" w:rsidRDefault="005372BC">
      <w:pPr>
        <w:pStyle w:val="Styl2"/>
        <w:rPr>
          <w:rFonts w:cs="Arial"/>
          <w:sz w:val="22"/>
          <w:szCs w:val="22"/>
        </w:rPr>
      </w:pPr>
    </w:p>
    <w:p w14:paraId="4A323777" w14:textId="77777777" w:rsidR="005372BC" w:rsidRDefault="00E50A6A">
      <w:pPr>
        <w:pStyle w:val="Styl2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Přílohy:</w:t>
      </w:r>
    </w:p>
    <w:p w14:paraId="4A323778" w14:textId="77777777" w:rsidR="005372BC" w:rsidRDefault="005372BC">
      <w:pPr>
        <w:pStyle w:val="Styl2"/>
        <w:spacing w:after="0"/>
        <w:ind w:left="993" w:hanging="993"/>
        <w:rPr>
          <w:rFonts w:cs="Arial"/>
          <w:iCs/>
          <w:color w:val="000000"/>
          <w:sz w:val="22"/>
          <w:szCs w:val="22"/>
          <w:u w:val="single"/>
        </w:rPr>
      </w:pPr>
    </w:p>
    <w:p w14:paraId="4A323779" w14:textId="77777777" w:rsidR="005372BC" w:rsidRDefault="00E50A6A">
      <w:pPr>
        <w:pStyle w:val="Styl2"/>
        <w:numPr>
          <w:ilvl w:val="0"/>
          <w:numId w:val="19"/>
        </w:numPr>
        <w:spacing w:after="0"/>
        <w:ind w:left="0" w:firstLine="0"/>
        <w:rPr>
          <w:rFonts w:cs="Arial"/>
          <w:iCs/>
          <w:color w:val="000000"/>
          <w:sz w:val="22"/>
          <w:szCs w:val="22"/>
          <w:u w:val="single"/>
        </w:rPr>
      </w:pPr>
      <w:r>
        <w:rPr>
          <w:rFonts w:cs="Arial"/>
          <w:iCs/>
          <w:color w:val="000000"/>
          <w:sz w:val="22"/>
          <w:szCs w:val="22"/>
          <w:u w:val="single"/>
        </w:rPr>
        <w:t xml:space="preserve">Celkový zahraniční obchod ČR </w:t>
      </w:r>
    </w:p>
    <w:p w14:paraId="4A32377A" w14:textId="77777777" w:rsidR="005372BC" w:rsidRDefault="00E50A6A">
      <w:pPr>
        <w:pStyle w:val="Styl2"/>
        <w:spacing w:before="60" w:after="60"/>
        <w:ind w:left="0" w:firstLine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Tabulka – Vývoj vývozu 10 nejvíce vyvážených agrárních položek z ČR v roce 2017 až 1. – 3. čtvrtletí</w:t>
      </w:r>
      <w:r>
        <w:rPr>
          <w:rFonts w:cs="Arial"/>
          <w:sz w:val="22"/>
          <w:szCs w:val="22"/>
        </w:rPr>
        <w:t xml:space="preserve"> roku 2022</w:t>
      </w:r>
    </w:p>
    <w:p w14:paraId="4A32377B" w14:textId="77777777" w:rsidR="005372BC" w:rsidRDefault="00E50A6A">
      <w:pPr>
        <w:pStyle w:val="Styl2"/>
        <w:spacing w:before="60" w:after="60"/>
        <w:ind w:left="0" w:firstLine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Tabulka – Vývoj dovozu 10 nejvíce dovážených agrárních položek do ČR v roce 2017 až 1. – 3. čtvrtletí roku 2022</w:t>
      </w:r>
    </w:p>
    <w:p w14:paraId="4A32377C" w14:textId="77777777" w:rsidR="005372BC" w:rsidRDefault="005372BC">
      <w:pPr>
        <w:pStyle w:val="Styl2"/>
        <w:spacing w:after="0"/>
        <w:ind w:left="0" w:firstLine="0"/>
        <w:rPr>
          <w:rFonts w:cs="Arial"/>
          <w:iCs/>
          <w:color w:val="000000"/>
          <w:sz w:val="22"/>
          <w:szCs w:val="22"/>
          <w:u w:val="single"/>
        </w:rPr>
      </w:pPr>
    </w:p>
    <w:p w14:paraId="4A32377D" w14:textId="77777777" w:rsidR="005372BC" w:rsidRDefault="00E50A6A">
      <w:pPr>
        <w:pStyle w:val="Styl2"/>
        <w:numPr>
          <w:ilvl w:val="0"/>
          <w:numId w:val="19"/>
        </w:numPr>
        <w:spacing w:after="0"/>
        <w:ind w:left="0" w:firstLine="0"/>
        <w:rPr>
          <w:rFonts w:cs="Arial"/>
          <w:iCs/>
          <w:color w:val="000000"/>
          <w:sz w:val="22"/>
          <w:szCs w:val="22"/>
          <w:u w:val="single"/>
        </w:rPr>
      </w:pPr>
      <w:r>
        <w:rPr>
          <w:rFonts w:cs="Arial"/>
          <w:iCs/>
          <w:color w:val="000000"/>
          <w:sz w:val="22"/>
          <w:szCs w:val="22"/>
          <w:u w:val="single"/>
        </w:rPr>
        <w:t>Zahraniční obchod ČR – EU 27</w:t>
      </w:r>
    </w:p>
    <w:p w14:paraId="4A32377E" w14:textId="77777777" w:rsidR="005372BC" w:rsidRDefault="00E50A6A">
      <w:pPr>
        <w:pStyle w:val="Styl2"/>
        <w:spacing w:before="60" w:after="60"/>
        <w:ind w:left="0" w:firstLine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Tabulka – Vývoj vývozu 10 nejvíce vyvážených agrárních položek z ČR do EU 27 v roce 2017 až 1. – 3. čtv</w:t>
      </w:r>
      <w:r>
        <w:rPr>
          <w:rFonts w:cs="Arial"/>
          <w:sz w:val="22"/>
          <w:szCs w:val="22"/>
        </w:rPr>
        <w:t>rtletí roku 2022</w:t>
      </w:r>
    </w:p>
    <w:p w14:paraId="4A32377F" w14:textId="77777777" w:rsidR="005372BC" w:rsidRDefault="00E50A6A">
      <w:pPr>
        <w:pStyle w:val="Styl2"/>
        <w:spacing w:before="60" w:after="60"/>
        <w:ind w:left="0" w:firstLine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Tabulka – Vývoj dovozu 10 nejvíce dovážených agrárních položek z EU 27 do ČR v roce 2017 až 1. – 3. čtvrtletí roku 2022</w:t>
      </w:r>
    </w:p>
    <w:p w14:paraId="4A323780" w14:textId="77777777" w:rsidR="005372BC" w:rsidRDefault="005372BC">
      <w:pPr>
        <w:pStyle w:val="Styl2"/>
        <w:spacing w:after="0"/>
        <w:ind w:left="0" w:firstLine="0"/>
        <w:rPr>
          <w:rFonts w:cs="Arial"/>
          <w:sz w:val="22"/>
          <w:szCs w:val="22"/>
          <w:highlight w:val="yellow"/>
          <w:u w:val="single"/>
        </w:rPr>
      </w:pPr>
    </w:p>
    <w:p w14:paraId="4A323781" w14:textId="77777777" w:rsidR="005372BC" w:rsidRDefault="00E50A6A">
      <w:pPr>
        <w:pStyle w:val="Styl2"/>
        <w:numPr>
          <w:ilvl w:val="0"/>
          <w:numId w:val="19"/>
        </w:numPr>
        <w:spacing w:after="0"/>
        <w:ind w:left="0" w:firstLine="0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>Zahraniční obchod ČR – mimounijní země (včetně Spojeného království)</w:t>
      </w:r>
    </w:p>
    <w:p w14:paraId="4A323782" w14:textId="77777777" w:rsidR="005372BC" w:rsidRDefault="00E50A6A">
      <w:pPr>
        <w:pStyle w:val="Styl2"/>
        <w:spacing w:before="60" w:after="0"/>
        <w:ind w:left="0" w:firstLine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Tabulka – Vývoj vývozu 10 nejvíce vyvážených agrárních položek z ČR do mimounijních zemí v roce 2017 až 1. – 3. čtvrtletí roku 2022</w:t>
      </w:r>
    </w:p>
    <w:p w14:paraId="4A323783" w14:textId="77777777" w:rsidR="005372BC" w:rsidRDefault="00E50A6A">
      <w:pPr>
        <w:pStyle w:val="Styl2"/>
        <w:spacing w:before="60" w:after="0"/>
        <w:ind w:left="0" w:firstLine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Tabulka – Vývoj dovozu 10 nejvíce dovážených agrárních položek z mimounijních zemí do ČR v roce 2017 až 1. – 3. čtvrtletí ro</w:t>
      </w:r>
      <w:r>
        <w:rPr>
          <w:rFonts w:cs="Arial"/>
          <w:sz w:val="22"/>
          <w:szCs w:val="22"/>
        </w:rPr>
        <w:t>ku 2022</w:t>
      </w:r>
    </w:p>
    <w:p w14:paraId="4A323784" w14:textId="77777777" w:rsidR="005372BC" w:rsidRDefault="005372BC">
      <w:pPr>
        <w:pStyle w:val="Styl2"/>
        <w:spacing w:before="60" w:after="0"/>
        <w:ind w:left="0" w:firstLine="0"/>
        <w:rPr>
          <w:rFonts w:cs="Arial"/>
          <w:sz w:val="22"/>
          <w:szCs w:val="22"/>
          <w:highlight w:val="yellow"/>
        </w:rPr>
      </w:pPr>
    </w:p>
    <w:p w14:paraId="4A323785" w14:textId="77777777" w:rsidR="005372BC" w:rsidRDefault="00E50A6A">
      <w:pPr>
        <w:rPr>
          <w:i/>
          <w:sz w:val="20"/>
          <w:szCs w:val="20"/>
        </w:rPr>
      </w:pPr>
      <w:r>
        <w:rPr>
          <w:i/>
          <w:sz w:val="20"/>
          <w:szCs w:val="20"/>
        </w:rPr>
        <w:t>Pozn.: Komodity definované 4-místným</w:t>
      </w:r>
      <w:r>
        <w:rPr>
          <w:i/>
          <w:sz w:val="20"/>
          <w:szCs w:val="20"/>
        </w:rPr>
        <w:t xml:space="preserve"> kódem HS jsou do tabulek 1 až 3 vybrány na základě hodnot vývozů a dovozů ve finančním vyjádření za období roku 2017 až 1. – 3. čtvrtletí roku 2022 a řazeny jsou podle roku 2021. Data jsou na této úrovni HS bez dopočtů.</w:t>
      </w:r>
    </w:p>
    <w:p w14:paraId="4A323786" w14:textId="77777777" w:rsidR="005372BC" w:rsidRDefault="005372BC">
      <w:pPr>
        <w:rPr>
          <w:rFonts w:asciiTheme="minorHAnsi" w:hAnsiTheme="minorHAnsi"/>
          <w:i/>
          <w:szCs w:val="22"/>
        </w:rPr>
      </w:pPr>
    </w:p>
    <w:p w14:paraId="4A323787" w14:textId="77777777" w:rsidR="005372BC" w:rsidRDefault="00E50A6A">
      <w:pPr>
        <w:pStyle w:val="Styl2"/>
        <w:numPr>
          <w:ilvl w:val="0"/>
          <w:numId w:val="19"/>
        </w:numPr>
        <w:spacing w:before="60" w:after="60"/>
        <w:ind w:left="0" w:firstLine="0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 xml:space="preserve">Pořadí zemí dle hodnoty agrárního </w:t>
      </w:r>
      <w:r>
        <w:rPr>
          <w:rFonts w:cs="Arial"/>
          <w:sz w:val="22"/>
          <w:szCs w:val="22"/>
          <w:u w:val="single"/>
        </w:rPr>
        <w:t>vývozu z ČR</w:t>
      </w:r>
    </w:p>
    <w:p w14:paraId="4A323788" w14:textId="77777777" w:rsidR="005372BC" w:rsidRDefault="00E50A6A">
      <w:pPr>
        <w:pStyle w:val="Styl2"/>
        <w:numPr>
          <w:ilvl w:val="0"/>
          <w:numId w:val="19"/>
        </w:numPr>
        <w:spacing w:before="60" w:after="60"/>
        <w:ind w:left="0" w:firstLine="0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>Pořadí zemí dle hodnoty agrárního dovozu do ČR</w:t>
      </w:r>
    </w:p>
    <w:p w14:paraId="4A323789" w14:textId="77777777" w:rsidR="005372BC" w:rsidRDefault="005372BC">
      <w:pPr>
        <w:rPr>
          <w:b/>
          <w:szCs w:val="22"/>
        </w:rPr>
      </w:pPr>
    </w:p>
    <w:p w14:paraId="4A32378A" w14:textId="77777777" w:rsidR="005372BC" w:rsidRDefault="00E50A6A">
      <w:pPr>
        <w:rPr>
          <w:i/>
          <w:sz w:val="20"/>
          <w:szCs w:val="20"/>
        </w:rPr>
      </w:pPr>
      <w:r>
        <w:rPr>
          <w:i/>
          <w:sz w:val="20"/>
          <w:szCs w:val="20"/>
        </w:rPr>
        <w:t>Pozn. Údaje v tabulkách 4 a 5 za jednotlivé země vycházejí z dat 2-místných kódů HS. Vzhledem k tomu, že ČSÚ začal v roce 2016 nově zveřejňovat data v množstevním vyjádření i pro méně podrobné úro</w:t>
      </w:r>
      <w:r>
        <w:rPr>
          <w:i/>
          <w:sz w:val="20"/>
          <w:szCs w:val="20"/>
        </w:rPr>
        <w:t xml:space="preserve">vně celní nomenklatury, nežli 8-místné KN, jedná se o data s dopočty. </w:t>
      </w:r>
    </w:p>
    <w:p w14:paraId="4A32378B" w14:textId="77777777" w:rsidR="005372BC" w:rsidRDefault="005372BC">
      <w:pPr>
        <w:rPr>
          <w:rFonts w:eastAsia="Times New Roman"/>
          <w:i/>
          <w:sz w:val="24"/>
          <w:highlight w:val="yellow"/>
          <w:lang w:eastAsia="cs-CZ"/>
        </w:rPr>
        <w:sectPr w:rsidR="005372BC">
          <w:headerReference w:type="even" r:id="rId21"/>
          <w:headerReference w:type="default" r:id="rId22"/>
          <w:footerReference w:type="default" r:id="rId23"/>
          <w:headerReference w:type="first" r:id="rId24"/>
          <w:footerReference w:type="first" r:id="rId25"/>
          <w:pgSz w:w="11906" w:h="16838"/>
          <w:pgMar w:top="1418" w:right="1418" w:bottom="1418" w:left="1418" w:header="709" w:footer="709" w:gutter="0"/>
          <w:cols w:space="708"/>
        </w:sectPr>
      </w:pPr>
    </w:p>
    <w:p w14:paraId="4A32378C" w14:textId="77777777" w:rsidR="005372BC" w:rsidRDefault="00E50A6A">
      <w:pPr>
        <w:pStyle w:val="Styl2"/>
        <w:numPr>
          <w:ilvl w:val="0"/>
          <w:numId w:val="20"/>
        </w:numPr>
        <w:spacing w:after="0"/>
        <w:rPr>
          <w:rFonts w:cs="Arial"/>
          <w:iCs/>
          <w:color w:val="000000"/>
          <w:sz w:val="22"/>
          <w:szCs w:val="22"/>
          <w:u w:val="single"/>
        </w:rPr>
      </w:pPr>
      <w:r>
        <w:rPr>
          <w:rFonts w:cs="Arial"/>
          <w:iCs/>
          <w:color w:val="000000"/>
          <w:sz w:val="22"/>
          <w:szCs w:val="22"/>
          <w:u w:val="single"/>
        </w:rPr>
        <w:lastRenderedPageBreak/>
        <w:t xml:space="preserve">Celkový zahraniční obchod ČR </w:t>
      </w:r>
    </w:p>
    <w:p w14:paraId="4A32378D" w14:textId="77777777" w:rsidR="005372BC" w:rsidRDefault="00E50A6A">
      <w:pPr>
        <w:pStyle w:val="Styl2"/>
        <w:spacing w:before="60" w:after="60"/>
        <w:ind w:left="993" w:hanging="93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Tabulka – Vývoj vývozu 10 nejvíce vyvážených agrárních položek z ČR v roce 2017 až 1. – 3. čtvrtletí roku 2022</w:t>
      </w:r>
    </w:p>
    <w:p w14:paraId="4A32378E" w14:textId="77777777" w:rsidR="005372BC" w:rsidRDefault="00E50A6A">
      <w:pPr>
        <w:rPr>
          <w:rFonts w:cstheme="minorBidi"/>
          <w:noProof/>
          <w:szCs w:val="22"/>
          <w:lang w:eastAsia="cs-CZ"/>
        </w:rPr>
      </w:pPr>
      <w:r>
        <w:rPr>
          <w:noProof/>
        </w:rPr>
        <w:drawing>
          <wp:inline distT="0" distB="0" distL="0" distR="0" wp14:anchorId="4A3237D1" wp14:editId="4A3237D2">
            <wp:extent cx="8896350" cy="4610016"/>
            <wp:effectExtent l="0" t="0" r="0" b="635"/>
            <wp:docPr id="15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0" cy="4610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32378F" w14:textId="77777777" w:rsidR="005372BC" w:rsidRDefault="00E50A6A">
      <w:pPr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Pozn.: Komodity (na základě 4-místného</w:t>
      </w:r>
      <w:r>
        <w:rPr>
          <w:i/>
          <w:iCs/>
          <w:sz w:val="16"/>
          <w:szCs w:val="16"/>
        </w:rPr>
        <w:t xml:space="preserve"> kódu HS) jsou vybrány na základě hodnoty vývozu v mil. Kč za období 2017 až září 2022 a řazeny podle roku 2021. </w:t>
      </w:r>
      <w:r>
        <w:rPr>
          <w:i/>
          <w:iCs/>
          <w:color w:val="000000"/>
          <w:sz w:val="16"/>
          <w:szCs w:val="16"/>
        </w:rPr>
        <w:t xml:space="preserve">Upřesnění názvů: HS 2402 cigarety vč. doutníků a doutníčků, HS 1514 řepkový olej vč. hořčičného, HS 1905 pekařské zboží vč. sušenek a oplatek, </w:t>
      </w:r>
      <w:r>
        <w:rPr>
          <w:i/>
          <w:iCs/>
          <w:color w:val="000000"/>
          <w:sz w:val="16"/>
          <w:szCs w:val="16"/>
        </w:rPr>
        <w:t>HS 2106 potravinové přípravky jiné a HS 0401 mléko a smetana pouze nezahuštěné.</w:t>
      </w:r>
    </w:p>
    <w:p w14:paraId="4A323790" w14:textId="77777777" w:rsidR="005372BC" w:rsidRDefault="00E50A6A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>
        <w:rPr>
          <w:rFonts w:cs="Arial"/>
          <w:b w:val="0"/>
          <w:szCs w:val="16"/>
        </w:rPr>
        <w:t>Zdroj: ČSÚ – Databáze pohybu zboží přes hranice, listopad 2022</w:t>
      </w:r>
    </w:p>
    <w:p w14:paraId="4A323791" w14:textId="77777777" w:rsidR="005372BC" w:rsidRDefault="00E50A6A">
      <w:pPr>
        <w:pStyle w:val="Styl2"/>
        <w:spacing w:before="60" w:after="60"/>
        <w:ind w:left="993" w:hanging="937"/>
        <w:rPr>
          <w:rFonts w:cs="Arial"/>
          <w:sz w:val="22"/>
          <w:szCs w:val="22"/>
        </w:rPr>
      </w:pPr>
      <w:r>
        <w:rPr>
          <w:rFonts w:cs="Arial"/>
          <w:b w:val="0"/>
          <w:i/>
          <w:sz w:val="16"/>
          <w:szCs w:val="16"/>
        </w:rPr>
        <w:br w:type="page"/>
      </w:r>
      <w:r>
        <w:rPr>
          <w:rFonts w:cs="Arial"/>
          <w:sz w:val="22"/>
          <w:szCs w:val="22"/>
        </w:rPr>
        <w:lastRenderedPageBreak/>
        <w:t>Tabulka – Vývoj dovozu 10 nejvíce dovážených agrárních položek do ČR v roce 2017 až 1. – 3. čtvrtletí roku 2022</w:t>
      </w:r>
    </w:p>
    <w:p w14:paraId="4A323792" w14:textId="77777777" w:rsidR="005372BC" w:rsidRDefault="00E50A6A">
      <w:pPr>
        <w:rPr>
          <w:i/>
          <w:szCs w:val="22"/>
        </w:rPr>
      </w:pPr>
      <w:r>
        <w:rPr>
          <w:noProof/>
        </w:rPr>
        <w:drawing>
          <wp:inline distT="0" distB="0" distL="0" distR="0" wp14:anchorId="4A3237D3" wp14:editId="4A3237D4">
            <wp:extent cx="8887278" cy="4572000"/>
            <wp:effectExtent l="0" t="0" r="9525" b="0"/>
            <wp:docPr id="16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7278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323793" w14:textId="77777777" w:rsidR="005372BC" w:rsidRDefault="00E50A6A">
      <w:pPr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Pozn.: Komodity (na základě 4-místného kódu HS) jsou vybrány na základě hodnoty vývozu v mil. Kč za období 2017 až září 2022 a řazeny podle roku 2021.</w:t>
      </w:r>
    </w:p>
    <w:p w14:paraId="4A323794" w14:textId="77777777" w:rsidR="005372BC" w:rsidRDefault="00E50A6A">
      <w:pPr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Upřesnění názvů: HS 1905 pekařské zboží vč. sušenek a oplatek, HS 2402 cigarety vč. doutníků a doutníčk</w:t>
      </w:r>
      <w:r>
        <w:rPr>
          <w:i/>
          <w:iCs/>
          <w:sz w:val="16"/>
          <w:szCs w:val="16"/>
        </w:rPr>
        <w:t>ů a HS 2106 potravinové přípravky jiné.</w:t>
      </w:r>
    </w:p>
    <w:p w14:paraId="4A323795" w14:textId="77777777" w:rsidR="005372BC" w:rsidRDefault="00E50A6A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>
        <w:rPr>
          <w:rFonts w:cs="Arial"/>
          <w:b w:val="0"/>
          <w:szCs w:val="16"/>
        </w:rPr>
        <w:t>Zdroj: ČSÚ – Databáze pohybu zboží přes hranice, listopad 2022</w:t>
      </w:r>
    </w:p>
    <w:p w14:paraId="4A323796" w14:textId="77777777" w:rsidR="005372BC" w:rsidRDefault="00E50A6A">
      <w:pPr>
        <w:pStyle w:val="Styl2"/>
        <w:spacing w:after="0"/>
        <w:ind w:left="993" w:hanging="993"/>
        <w:rPr>
          <w:rFonts w:cs="Arial"/>
          <w:iCs/>
          <w:color w:val="000000"/>
          <w:sz w:val="22"/>
          <w:szCs w:val="22"/>
          <w:u w:val="single"/>
        </w:rPr>
      </w:pPr>
      <w:r>
        <w:rPr>
          <w:rFonts w:cs="Arial"/>
          <w:i/>
          <w:iCs/>
          <w:color w:val="000000"/>
        </w:rPr>
        <w:br w:type="page"/>
      </w:r>
      <w:r>
        <w:rPr>
          <w:rFonts w:cs="Arial"/>
          <w:iCs/>
          <w:color w:val="000000"/>
          <w:sz w:val="22"/>
          <w:szCs w:val="22"/>
          <w:u w:val="single"/>
        </w:rPr>
        <w:lastRenderedPageBreak/>
        <w:t>2)</w:t>
      </w:r>
      <w:r>
        <w:rPr>
          <w:rFonts w:cs="Arial"/>
          <w:b w:val="0"/>
          <w:i/>
          <w:iCs/>
          <w:color w:val="000000"/>
          <w:sz w:val="22"/>
          <w:szCs w:val="22"/>
          <w:u w:val="single"/>
        </w:rPr>
        <w:t xml:space="preserve"> </w:t>
      </w:r>
      <w:r>
        <w:rPr>
          <w:rFonts w:cs="Arial"/>
          <w:iCs/>
          <w:color w:val="000000"/>
          <w:sz w:val="22"/>
          <w:szCs w:val="22"/>
          <w:u w:val="single"/>
        </w:rPr>
        <w:t>Zahraniční obchod ČR – EU 27</w:t>
      </w:r>
    </w:p>
    <w:p w14:paraId="4A323797" w14:textId="77777777" w:rsidR="005372BC" w:rsidRDefault="00E50A6A">
      <w:pPr>
        <w:pStyle w:val="Styl2"/>
        <w:spacing w:before="60" w:after="60"/>
        <w:ind w:left="993" w:hanging="93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Tabulka – Vývoj vývozu 10 nejvíce vyvážených agrárních položek z ČR do EU 27 v roce 2017 až 1. – 3. čtvrtletí roku 2022</w:t>
      </w:r>
    </w:p>
    <w:p w14:paraId="4A323798" w14:textId="77777777" w:rsidR="005372BC" w:rsidRDefault="00E50A6A">
      <w:pPr>
        <w:rPr>
          <w:rFonts w:cstheme="minorBidi"/>
          <w:noProof/>
          <w:szCs w:val="22"/>
        </w:rPr>
      </w:pPr>
      <w:r>
        <w:rPr>
          <w:noProof/>
        </w:rPr>
        <w:drawing>
          <wp:inline distT="0" distB="0" distL="0" distR="0" wp14:anchorId="4A3237D5" wp14:editId="4A3237D6">
            <wp:extent cx="8802462" cy="4467225"/>
            <wp:effectExtent l="0" t="0" r="0" b="0"/>
            <wp:docPr id="17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2462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323799" w14:textId="77777777" w:rsidR="005372BC" w:rsidRDefault="00E50A6A">
      <w:pPr>
        <w:contextualSpacing/>
        <w:rPr>
          <w:i/>
          <w:sz w:val="16"/>
          <w:szCs w:val="16"/>
        </w:rPr>
      </w:pPr>
      <w:r>
        <w:rPr>
          <w:i/>
          <w:iCs/>
          <w:sz w:val="16"/>
          <w:szCs w:val="16"/>
        </w:rPr>
        <w:t>Pozn.: Komodity (na základě 4-místného</w:t>
      </w:r>
      <w:r>
        <w:rPr>
          <w:i/>
          <w:iCs/>
          <w:sz w:val="16"/>
          <w:szCs w:val="16"/>
        </w:rPr>
        <w:t xml:space="preserve"> kódu HS) jsou vybrány na základě hodnoty vývozu v mil. Kč za období 2017 až září 2022 a řazeny podle roku 2021.</w:t>
      </w:r>
      <w:r>
        <w:rPr>
          <w:i/>
          <w:sz w:val="16"/>
          <w:szCs w:val="16"/>
        </w:rPr>
        <w:t xml:space="preserve"> Upřesnění názvů komodit: HS 2402 cigarety vč. doutníků a doutníčků, HS 1514 řepkový olej vč. hořčičného, HS 1905 pekařské zboží vč. sušenek a o</w:t>
      </w:r>
      <w:r>
        <w:rPr>
          <w:i/>
          <w:sz w:val="16"/>
          <w:szCs w:val="16"/>
        </w:rPr>
        <w:t xml:space="preserve">platek, HS 0401 mléko a smetana nezahuštěné a HS 2106 potravinové přípravky jiné. </w:t>
      </w:r>
    </w:p>
    <w:p w14:paraId="4A32379A" w14:textId="77777777" w:rsidR="005372BC" w:rsidRDefault="00E50A6A">
      <w:pPr>
        <w:contextualSpacing/>
        <w:rPr>
          <w:b/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Zdroj: ČSÚ – Databáze pohybu zboží přes hranice, listopad 2022</w:t>
      </w:r>
    </w:p>
    <w:p w14:paraId="4A32379B" w14:textId="77777777" w:rsidR="005372BC" w:rsidRDefault="00E50A6A">
      <w:pPr>
        <w:rPr>
          <w:rFonts w:asciiTheme="minorHAnsi" w:hAnsiTheme="minorHAnsi"/>
          <w:szCs w:val="22"/>
        </w:rPr>
      </w:pPr>
      <w:r>
        <w:rPr>
          <w:i/>
          <w:sz w:val="16"/>
          <w:szCs w:val="16"/>
          <w:highlight w:val="yellow"/>
        </w:rPr>
        <w:br w:type="page"/>
      </w:r>
      <w:r>
        <w:rPr>
          <w:rFonts w:eastAsia="Times New Roman"/>
          <w:b/>
          <w:lang w:eastAsia="cs-CZ"/>
        </w:rPr>
        <w:lastRenderedPageBreak/>
        <w:t>Tabulka – Vývoj dovozu 10 nejvíce dovážených agrárních položek z EU 27 do ČR v roce 2017 až 1. – 3. čtvrtletí</w:t>
      </w:r>
      <w:r>
        <w:rPr>
          <w:rFonts w:eastAsia="Times New Roman"/>
          <w:b/>
          <w:lang w:eastAsia="cs-CZ"/>
        </w:rPr>
        <w:t xml:space="preserve"> roku 2022</w:t>
      </w:r>
    </w:p>
    <w:p w14:paraId="4A32379C" w14:textId="77777777" w:rsidR="005372BC" w:rsidRDefault="00E50A6A">
      <w:pPr>
        <w:spacing w:line="240" w:lineRule="atLeast"/>
        <w:contextualSpacing/>
        <w:rPr>
          <w:rFonts w:cstheme="minorBidi"/>
          <w:noProof/>
          <w:lang w:eastAsia="cs-CZ"/>
        </w:rPr>
      </w:pPr>
      <w:r>
        <w:rPr>
          <w:noProof/>
        </w:rPr>
        <w:drawing>
          <wp:inline distT="0" distB="0" distL="0" distR="0" wp14:anchorId="4A3237D7" wp14:editId="4A3237D8">
            <wp:extent cx="8877395" cy="4543425"/>
            <wp:effectExtent l="0" t="0" r="0" b="0"/>
            <wp:docPr id="18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95" cy="454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32379D" w14:textId="77777777" w:rsidR="005372BC" w:rsidRDefault="00E50A6A">
      <w:pPr>
        <w:contextualSpacing/>
        <w:rPr>
          <w:i/>
          <w:sz w:val="16"/>
          <w:szCs w:val="16"/>
        </w:rPr>
      </w:pPr>
      <w:r>
        <w:rPr>
          <w:i/>
          <w:iCs/>
          <w:sz w:val="16"/>
          <w:szCs w:val="16"/>
        </w:rPr>
        <w:t xml:space="preserve">Pozn.: Komodity (na základě 4-místného kódu HS) jsou vybrány na základě hodnoty vývozu v mil. Kč za období 2017 až září 2022 a řazeny podle roku 2021. </w:t>
      </w:r>
      <w:r>
        <w:rPr>
          <w:i/>
          <w:sz w:val="16"/>
          <w:szCs w:val="16"/>
        </w:rPr>
        <w:t xml:space="preserve">Upřesnění názvů komodit: HS 1905 pekařské zboží vč. sušenek a oplatek, HS 2402 cigarety vč. </w:t>
      </w:r>
      <w:r>
        <w:rPr>
          <w:i/>
          <w:sz w:val="16"/>
          <w:szCs w:val="16"/>
        </w:rPr>
        <w:t xml:space="preserve">doutníků a doutníčků a HS 2106 potravinové přípravky jiné. </w:t>
      </w:r>
    </w:p>
    <w:p w14:paraId="4A32379E" w14:textId="77777777" w:rsidR="005372BC" w:rsidRDefault="00E50A6A">
      <w:pPr>
        <w:contextualSpacing/>
        <w:rPr>
          <w:b/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Zdroj: ČSÚ – Databáze pohybu zboží přes hranice, listopad 2022</w:t>
      </w:r>
    </w:p>
    <w:p w14:paraId="4A32379F" w14:textId="77777777" w:rsidR="005372BC" w:rsidRDefault="00E50A6A">
      <w:pPr>
        <w:contextualSpacing/>
        <w:rPr>
          <w:rFonts w:asciiTheme="minorHAnsi" w:hAnsiTheme="minorHAnsi"/>
          <w:szCs w:val="22"/>
          <w:u w:val="single"/>
        </w:rPr>
      </w:pPr>
      <w:r>
        <w:rPr>
          <w:b/>
          <w:i/>
          <w:sz w:val="16"/>
          <w:szCs w:val="16"/>
          <w:highlight w:val="yellow"/>
        </w:rPr>
        <w:br w:type="page"/>
      </w:r>
      <w:r>
        <w:rPr>
          <w:b/>
          <w:u w:val="single"/>
        </w:rPr>
        <w:lastRenderedPageBreak/>
        <w:t>3</w:t>
      </w:r>
      <w:r>
        <w:rPr>
          <w:rFonts w:eastAsia="Times New Roman"/>
          <w:b/>
          <w:iCs/>
          <w:color w:val="000000"/>
          <w:u w:val="single"/>
          <w:lang w:eastAsia="cs-CZ"/>
        </w:rPr>
        <w:t>) Zahraniční obchod ČR – mimounijní země (včetně Spojeného království)</w:t>
      </w:r>
    </w:p>
    <w:p w14:paraId="4A3237A0" w14:textId="77777777" w:rsidR="005372BC" w:rsidRDefault="00E50A6A">
      <w:pPr>
        <w:pStyle w:val="Styl2"/>
        <w:spacing w:before="60" w:after="60"/>
        <w:ind w:left="993" w:hanging="93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Tabulka – Vývoj vývozu 10 nejvíce vyvážených agrárních polož</w:t>
      </w:r>
      <w:r>
        <w:rPr>
          <w:rFonts w:cs="Arial"/>
          <w:sz w:val="22"/>
          <w:szCs w:val="22"/>
        </w:rPr>
        <w:t>ek z ČR do mimounijních zemí v roce 2017 až 1. – 3. čtvrtletí roku 2022</w:t>
      </w:r>
    </w:p>
    <w:p w14:paraId="4A3237A1" w14:textId="77777777" w:rsidR="005372BC" w:rsidRDefault="00E50A6A">
      <w:pPr>
        <w:rPr>
          <w:i/>
          <w:szCs w:val="22"/>
        </w:rPr>
      </w:pPr>
      <w:r>
        <w:rPr>
          <w:noProof/>
        </w:rPr>
        <w:drawing>
          <wp:inline distT="0" distB="0" distL="0" distR="0" wp14:anchorId="4A3237D9" wp14:editId="4A3237DA">
            <wp:extent cx="8821562" cy="4514850"/>
            <wp:effectExtent l="0" t="0" r="0" b="0"/>
            <wp:docPr id="19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1562" cy="451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3237A2" w14:textId="77777777" w:rsidR="005372BC" w:rsidRDefault="00E50A6A">
      <w:pPr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Pozn.: Komodity (na základě 4-místného kódu HS) jsou vybrány na základě hodnoty vývozu v mil. Kč za období 2017 až září 2022 a řazeny podle roku 2021.</w:t>
      </w:r>
    </w:p>
    <w:p w14:paraId="4A3237A3" w14:textId="77777777" w:rsidR="005372BC" w:rsidRDefault="00E50A6A">
      <w:pPr>
        <w:contextualSpacing/>
        <w:rPr>
          <w:i/>
          <w:sz w:val="16"/>
          <w:szCs w:val="16"/>
        </w:rPr>
      </w:pPr>
      <w:r>
        <w:rPr>
          <w:i/>
          <w:sz w:val="16"/>
          <w:szCs w:val="16"/>
        </w:rPr>
        <w:t>Upřesnění názvů komodit: HS 240</w:t>
      </w:r>
      <w:r>
        <w:rPr>
          <w:i/>
          <w:sz w:val="16"/>
          <w:szCs w:val="16"/>
        </w:rPr>
        <w:t>2 cigarety vč. doutníků a doutníčků, HS 1302 pektiny vč. rostlinných šťáv a výtažků a HS 2106 potravinové přípravky jiné; včetně Spojeného království.</w:t>
      </w:r>
    </w:p>
    <w:p w14:paraId="4A3237A4" w14:textId="77777777" w:rsidR="005372BC" w:rsidRDefault="00E50A6A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>
        <w:rPr>
          <w:rFonts w:cs="Arial"/>
          <w:b w:val="0"/>
          <w:szCs w:val="16"/>
        </w:rPr>
        <w:t>Zdroj: ČSÚ – Databáze pohybu zboží přes hranice, listopad 2022</w:t>
      </w:r>
    </w:p>
    <w:p w14:paraId="4A3237A5" w14:textId="77777777" w:rsidR="005372BC" w:rsidRDefault="00E50A6A">
      <w:pPr>
        <w:pStyle w:val="Styl2"/>
        <w:spacing w:before="60" w:after="60"/>
        <w:ind w:left="993" w:hanging="937"/>
        <w:rPr>
          <w:rFonts w:cs="Arial"/>
          <w:sz w:val="22"/>
          <w:szCs w:val="22"/>
        </w:rPr>
      </w:pPr>
      <w:r>
        <w:rPr>
          <w:rFonts w:cs="Arial"/>
          <w:b w:val="0"/>
          <w:sz w:val="24"/>
          <w:szCs w:val="24"/>
          <w:highlight w:val="yellow"/>
        </w:rPr>
        <w:br w:type="column"/>
      </w:r>
      <w:r>
        <w:rPr>
          <w:rFonts w:cs="Arial"/>
          <w:sz w:val="22"/>
          <w:szCs w:val="22"/>
        </w:rPr>
        <w:lastRenderedPageBreak/>
        <w:t>Tabulka – Vývoj dovozu 10 nejvíce dovážených agrárních položek z mimounijních zemí do ČR v roce 2017 až 1. – 3. čtvrtletí roku 2022</w:t>
      </w:r>
    </w:p>
    <w:p w14:paraId="4A3237A6" w14:textId="77777777" w:rsidR="005372BC" w:rsidRDefault="00E50A6A">
      <w:pPr>
        <w:rPr>
          <w:i/>
          <w:sz w:val="18"/>
          <w:szCs w:val="16"/>
        </w:rPr>
      </w:pPr>
      <w:r>
        <w:rPr>
          <w:noProof/>
        </w:rPr>
        <w:drawing>
          <wp:inline distT="0" distB="0" distL="0" distR="0" wp14:anchorId="4A3237DB" wp14:editId="4A3237DC">
            <wp:extent cx="8878426" cy="4524375"/>
            <wp:effectExtent l="0" t="0" r="0" b="0"/>
            <wp:docPr id="20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8426" cy="452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3237A7" w14:textId="77777777" w:rsidR="005372BC" w:rsidRDefault="00E50A6A">
      <w:pPr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Pozn.: Komodity (na základě 4-místného kódu HS) jsou vybrány na základě hodnoty vývozu v mil. Kč za období 2017 až září 20</w:t>
      </w:r>
      <w:r>
        <w:rPr>
          <w:i/>
          <w:iCs/>
          <w:sz w:val="16"/>
          <w:szCs w:val="16"/>
        </w:rPr>
        <w:t>22 a řazeny podle roku 2021.</w:t>
      </w:r>
    </w:p>
    <w:p w14:paraId="4A3237A8" w14:textId="77777777" w:rsidR="005372BC" w:rsidRDefault="00E50A6A">
      <w:pPr>
        <w:contextualSpacing/>
        <w:rPr>
          <w:i/>
          <w:sz w:val="16"/>
          <w:szCs w:val="16"/>
        </w:rPr>
      </w:pPr>
      <w:r>
        <w:rPr>
          <w:i/>
          <w:sz w:val="16"/>
          <w:szCs w:val="16"/>
        </w:rPr>
        <w:t>Upřesnění názvů komodit: HS 2106 potravinové přípravky jiné, HS 0802 skořápkové ovoce bez kokosů, para a kešu ořechů a HS 2401 tabák nezpracovaný; včetně Spojeného království.</w:t>
      </w:r>
    </w:p>
    <w:p w14:paraId="4A3237A9" w14:textId="77777777" w:rsidR="005372BC" w:rsidRDefault="00E50A6A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>
        <w:rPr>
          <w:rFonts w:cs="Arial"/>
          <w:b w:val="0"/>
          <w:szCs w:val="16"/>
        </w:rPr>
        <w:t>Zdroj: ČSÚ – Databáze pohybu zboží přes hranice, li</w:t>
      </w:r>
      <w:r>
        <w:rPr>
          <w:rFonts w:cs="Arial"/>
          <w:b w:val="0"/>
          <w:szCs w:val="16"/>
        </w:rPr>
        <w:t>stopad 2022</w:t>
      </w:r>
    </w:p>
    <w:p w14:paraId="4A3237AA" w14:textId="77777777" w:rsidR="005372BC" w:rsidRDefault="005372BC">
      <w:pPr>
        <w:contextualSpacing/>
        <w:rPr>
          <w:i/>
          <w:sz w:val="16"/>
          <w:szCs w:val="16"/>
        </w:rPr>
      </w:pPr>
    </w:p>
    <w:p w14:paraId="4A3237AB" w14:textId="77777777" w:rsidR="005372BC" w:rsidRDefault="005372BC">
      <w:pPr>
        <w:rPr>
          <w:highlight w:val="yellow"/>
        </w:rPr>
        <w:sectPr w:rsidR="005372BC">
          <w:pgSz w:w="16838" w:h="11906" w:orient="landscape"/>
          <w:pgMar w:top="1361" w:right="1418" w:bottom="1361" w:left="1418" w:header="709" w:footer="709" w:gutter="0"/>
          <w:cols w:space="708"/>
        </w:sectPr>
      </w:pPr>
    </w:p>
    <w:p w14:paraId="4A3237AC" w14:textId="77777777" w:rsidR="005372BC" w:rsidRDefault="00E50A6A">
      <w:pPr>
        <w:pStyle w:val="Nadpis3"/>
        <w:jc w:val="left"/>
        <w:rPr>
          <w:szCs w:val="22"/>
        </w:rPr>
      </w:pPr>
      <w:bookmarkStart w:id="2" w:name="_Toc413330137"/>
      <w:r>
        <w:rPr>
          <w:szCs w:val="22"/>
        </w:rPr>
        <w:lastRenderedPageBreak/>
        <w:t>4) Pořadí zemí dle hodnoty agrárního vývozu z ČR</w:t>
      </w:r>
      <w:bookmarkEnd w:id="2"/>
      <w:r>
        <w:rPr>
          <w:szCs w:val="22"/>
        </w:rPr>
        <w:t xml:space="preserve"> </w:t>
      </w:r>
    </w:p>
    <w:p w14:paraId="4A3237AD" w14:textId="77777777" w:rsidR="005372BC" w:rsidRDefault="00E50A6A">
      <w:pPr>
        <w:spacing w:line="240" w:lineRule="atLeast"/>
        <w:rPr>
          <w:rFonts w:asciiTheme="minorHAnsi" w:hAnsiTheme="minorHAnsi" w:cstheme="minorBidi"/>
          <w:szCs w:val="22"/>
          <w:lang w:eastAsia="cs-CZ"/>
        </w:rPr>
      </w:pPr>
      <w:r>
        <w:rPr>
          <w:noProof/>
        </w:rPr>
        <w:drawing>
          <wp:inline distT="0" distB="0" distL="0" distR="0" wp14:anchorId="4A3237DD" wp14:editId="4A3237DE">
            <wp:extent cx="5759450" cy="6654165"/>
            <wp:effectExtent l="0" t="0" r="0" b="0"/>
            <wp:docPr id="21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654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3237AE" w14:textId="77777777" w:rsidR="005372BC" w:rsidRDefault="00E50A6A">
      <w:pPr>
        <w:contextualSpacing/>
        <w:rPr>
          <w:i/>
          <w:sz w:val="16"/>
          <w:szCs w:val="16"/>
        </w:rPr>
      </w:pPr>
      <w:r>
        <w:rPr>
          <w:i/>
          <w:sz w:val="16"/>
          <w:szCs w:val="16"/>
        </w:rPr>
        <w:t>Pozn. Barevně jsou zvýrazněny země EU 27, řazeno podle roku 2022.</w:t>
      </w:r>
    </w:p>
    <w:p w14:paraId="4A3237AF" w14:textId="77777777" w:rsidR="005372BC" w:rsidRDefault="00E50A6A">
      <w:pPr>
        <w:contextualSpacing/>
        <w:rPr>
          <w:i/>
          <w:sz w:val="16"/>
          <w:szCs w:val="16"/>
        </w:rPr>
      </w:pPr>
      <w:r>
        <w:rPr>
          <w:i/>
          <w:sz w:val="16"/>
          <w:szCs w:val="16"/>
        </w:rPr>
        <w:t>Uvedené země zaujímaly v celkovém českém agrárním vývozu 98,3 %.</w:t>
      </w:r>
    </w:p>
    <w:p w14:paraId="4A3237B0" w14:textId="77777777" w:rsidR="005372BC" w:rsidRDefault="00E50A6A">
      <w:pPr>
        <w:contextualSpacing/>
        <w:rPr>
          <w:i/>
          <w:sz w:val="16"/>
          <w:szCs w:val="16"/>
        </w:rPr>
      </w:pPr>
      <w:r>
        <w:rPr>
          <w:i/>
          <w:sz w:val="16"/>
          <w:szCs w:val="16"/>
        </w:rPr>
        <w:t>Zdroj: ČSÚ – Databáze pohybu zboží přes hranice, listopad 2022</w:t>
      </w:r>
      <w:r>
        <w:rPr>
          <w:b/>
          <w:sz w:val="16"/>
          <w:szCs w:val="16"/>
        </w:rPr>
        <w:t xml:space="preserve"> </w:t>
      </w:r>
    </w:p>
    <w:p w14:paraId="4A3237B1" w14:textId="77777777" w:rsidR="005372BC" w:rsidRDefault="00E50A6A">
      <w:pPr>
        <w:pStyle w:val="Nadpis3"/>
        <w:jc w:val="left"/>
        <w:rPr>
          <w:szCs w:val="22"/>
        </w:rPr>
      </w:pPr>
      <w:r>
        <w:rPr>
          <w:rFonts w:eastAsia="Times New Roman"/>
          <w:color w:val="000000"/>
          <w:sz w:val="18"/>
          <w:szCs w:val="18"/>
          <w:lang w:eastAsia="cs-CZ"/>
        </w:rPr>
        <w:br w:type="page"/>
      </w:r>
      <w:bookmarkStart w:id="3" w:name="_Toc384374704"/>
      <w:bookmarkStart w:id="4" w:name="_Toc413330138"/>
      <w:r>
        <w:rPr>
          <w:szCs w:val="22"/>
        </w:rPr>
        <w:lastRenderedPageBreak/>
        <w:t>5)</w:t>
      </w:r>
      <w:r>
        <w:rPr>
          <w:b/>
          <w:bCs/>
          <w:color w:val="000000"/>
          <w:szCs w:val="22"/>
        </w:rPr>
        <w:t xml:space="preserve"> </w:t>
      </w:r>
      <w:r>
        <w:rPr>
          <w:szCs w:val="22"/>
        </w:rPr>
        <w:t>Pořadí zemí dle hodnoty agrárního dovozu do ČR</w:t>
      </w:r>
      <w:bookmarkEnd w:id="3"/>
      <w:bookmarkEnd w:id="4"/>
      <w:r>
        <w:rPr>
          <w:szCs w:val="22"/>
        </w:rPr>
        <w:t xml:space="preserve">  </w:t>
      </w:r>
    </w:p>
    <w:p w14:paraId="4A3237B2" w14:textId="77777777" w:rsidR="005372BC" w:rsidRDefault="00E50A6A">
      <w:pPr>
        <w:spacing w:line="240" w:lineRule="atLeast"/>
        <w:rPr>
          <w:rFonts w:asciiTheme="minorHAnsi" w:hAnsiTheme="minorHAnsi" w:cstheme="minorBidi"/>
          <w:szCs w:val="22"/>
          <w:lang w:eastAsia="cs-CZ"/>
        </w:rPr>
      </w:pPr>
      <w:r>
        <w:rPr>
          <w:noProof/>
        </w:rPr>
        <w:drawing>
          <wp:inline distT="0" distB="0" distL="0" distR="0" wp14:anchorId="4A3237DF" wp14:editId="4A3237E0">
            <wp:extent cx="5759450" cy="7111365"/>
            <wp:effectExtent l="0" t="0" r="0" b="0"/>
            <wp:docPr id="22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111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3237B3" w14:textId="77777777" w:rsidR="005372BC" w:rsidRDefault="00E50A6A">
      <w:pPr>
        <w:contextualSpacing/>
        <w:rPr>
          <w:i/>
          <w:sz w:val="16"/>
          <w:szCs w:val="16"/>
        </w:rPr>
      </w:pPr>
      <w:r>
        <w:rPr>
          <w:i/>
          <w:sz w:val="16"/>
          <w:szCs w:val="16"/>
        </w:rPr>
        <w:t>Pozn. Barevně jsou zvýrazněny země EU 27, řazeno podle roku 2022.</w:t>
      </w:r>
    </w:p>
    <w:p w14:paraId="4A3237B4" w14:textId="77777777" w:rsidR="005372BC" w:rsidRDefault="00E50A6A">
      <w:pPr>
        <w:contextualSpacing/>
        <w:rPr>
          <w:i/>
          <w:sz w:val="16"/>
          <w:szCs w:val="16"/>
        </w:rPr>
      </w:pPr>
      <w:r>
        <w:rPr>
          <w:i/>
          <w:sz w:val="16"/>
          <w:szCs w:val="16"/>
        </w:rPr>
        <w:t>Uvedené země zaujímaly v celkovém českém agrárním dovozu 95,7 %.</w:t>
      </w:r>
    </w:p>
    <w:p w14:paraId="4A3237B5" w14:textId="77777777" w:rsidR="005372BC" w:rsidRDefault="00E50A6A">
      <w:pPr>
        <w:contextualSpacing/>
        <w:rPr>
          <w:szCs w:val="22"/>
        </w:rPr>
      </w:pPr>
      <w:r>
        <w:rPr>
          <w:i/>
          <w:sz w:val="16"/>
          <w:szCs w:val="16"/>
        </w:rPr>
        <w:t>Zdroj:</w:t>
      </w:r>
      <w:r>
        <w:rPr>
          <w:i/>
          <w:sz w:val="16"/>
          <w:szCs w:val="16"/>
        </w:rPr>
        <w:t xml:space="preserve"> ČSÚ – Databáze pohybu zboží přes hranice, listopad 2022</w:t>
      </w:r>
      <w:r>
        <w:rPr>
          <w:b/>
          <w:sz w:val="16"/>
          <w:szCs w:val="16"/>
        </w:rPr>
        <w:t xml:space="preserve"> </w:t>
      </w:r>
    </w:p>
    <w:p w14:paraId="4A3237B6" w14:textId="77777777" w:rsidR="005372BC" w:rsidRDefault="005372BC">
      <w:pPr>
        <w:spacing w:line="276" w:lineRule="auto"/>
      </w:pPr>
    </w:p>
    <w:p w14:paraId="4A3237B7" w14:textId="77777777" w:rsidR="005372BC" w:rsidRDefault="005372BC">
      <w:pPr>
        <w:rPr>
          <w:szCs w:val="22"/>
        </w:rPr>
      </w:pPr>
    </w:p>
    <w:sectPr w:rsidR="005372BC">
      <w:headerReference w:type="even" r:id="rId34"/>
      <w:headerReference w:type="default" r:id="rId35"/>
      <w:footerReference w:type="default" r:id="rId36"/>
      <w:headerReference w:type="first" r:id="rId37"/>
      <w:pgSz w:w="11907" w:h="16840"/>
      <w:pgMar w:top="1418" w:right="1418" w:bottom="1418" w:left="1418" w:header="709" w:footer="709" w:gutter="0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237F1" w14:textId="77777777" w:rsidR="00000000" w:rsidRDefault="00E50A6A">
      <w:r>
        <w:separator/>
      </w:r>
    </w:p>
  </w:endnote>
  <w:endnote w:type="continuationSeparator" w:id="0">
    <w:p w14:paraId="4A3237F3" w14:textId="77777777" w:rsidR="00000000" w:rsidRDefault="00E50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3773107"/>
      <w:docPartObj>
        <w:docPartGallery w:val="Page Numbers (Bottom of Page)"/>
        <w:docPartUnique/>
      </w:docPartObj>
    </w:sdtPr>
    <w:sdtEndPr/>
    <w:sdtContent>
      <w:p w14:paraId="4A3237E5" w14:textId="77777777" w:rsidR="005372BC" w:rsidRDefault="00E50A6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17</w:t>
        </w:r>
        <w:r>
          <w:fldChar w:fldCharType="end"/>
        </w:r>
      </w:p>
    </w:sdtContent>
  </w:sdt>
  <w:p w14:paraId="4A3237E6" w14:textId="77777777" w:rsidR="005372BC" w:rsidRDefault="005372B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91370487"/>
      <w:docPartObj>
        <w:docPartGallery w:val="Page Numbers (Bottom of Page)"/>
        <w:docPartUnique/>
      </w:docPartObj>
    </w:sdtPr>
    <w:sdtEndPr/>
    <w:sdtContent>
      <w:p w14:paraId="4A3237E8" w14:textId="77777777" w:rsidR="005372BC" w:rsidRDefault="00E50A6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18</w:t>
        </w:r>
        <w:r>
          <w:fldChar w:fldCharType="end"/>
        </w:r>
      </w:p>
    </w:sdtContent>
  </w:sdt>
  <w:p w14:paraId="4A3237E9" w14:textId="77777777" w:rsidR="005372BC" w:rsidRDefault="005372B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237EC" w14:textId="77777777" w:rsidR="005372BC" w:rsidRDefault="00E50A6A">
    <w:pPr>
      <w:pStyle w:val="Zpat"/>
    </w:pPr>
    <w:r>
      <w:fldChar w:fldCharType="begin"/>
    </w:r>
    <w:r>
      <w:instrText xml:space="preserve"> DOCVARIABLE  dms_cj  \* MERGEFORMAT </w:instrText>
    </w:r>
    <w:r>
      <w:fldChar w:fldCharType="separate"/>
    </w:r>
    <w:r>
      <w:rPr>
        <w:bCs/>
      </w:rPr>
      <w:t>MZE-63824/2022-17123</w:t>
    </w:r>
    <w:r>
      <w:fldChar w:fldCharType="end"/>
    </w:r>
    <w:r>
      <w:tab/>
    </w:r>
    <w:r>
      <w:fldChar w:fldCharType="begin"/>
    </w:r>
    <w:r>
      <w:instrText>PAGE   \* MERGEFORMAT</w:instrText>
    </w:r>
    <w:r>
      <w:fldChar w:fldCharType="separate"/>
    </w:r>
    <w:r>
      <w:t>19</w:t>
    </w:r>
    <w:r>
      <w:fldChar w:fldCharType="end"/>
    </w:r>
  </w:p>
  <w:p w14:paraId="4A3237ED" w14:textId="77777777" w:rsidR="005372BC" w:rsidRDefault="005372B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237E1" w14:textId="77777777" w:rsidR="005372BC" w:rsidRDefault="00E50A6A">
      <w:r>
        <w:separator/>
      </w:r>
    </w:p>
  </w:footnote>
  <w:footnote w:type="continuationSeparator" w:id="0">
    <w:p w14:paraId="4A3237E2" w14:textId="77777777" w:rsidR="005372BC" w:rsidRDefault="00E50A6A">
      <w:r>
        <w:continuationSeparator/>
      </w:r>
    </w:p>
  </w:footnote>
  <w:footnote w:id="1">
    <w:p w14:paraId="4A3237F5" w14:textId="77777777" w:rsidR="005372BC" w:rsidRDefault="00E50A6A">
      <w:pPr>
        <w:pStyle w:val="Textpoznpodarou"/>
        <w:ind w:left="567" w:hanging="567"/>
      </w:pPr>
      <w:r>
        <w:rPr>
          <w:rStyle w:val="Znakapoznpodarou"/>
        </w:rPr>
        <w:footnoteRef/>
      </w:r>
      <w:r>
        <w:t xml:space="preserve"> Čína, Spojené arabské emiráty, Srbsko, USA, Libanon a Japonsko.</w:t>
      </w:r>
    </w:p>
    <w:p w14:paraId="4A3237F6" w14:textId="77777777" w:rsidR="005372BC" w:rsidRDefault="005372BC">
      <w:pPr>
        <w:pStyle w:val="Textpoznpodarou"/>
      </w:pPr>
    </w:p>
  </w:footnote>
  <w:footnote w:id="2">
    <w:p w14:paraId="4A3237F7" w14:textId="77777777" w:rsidR="005372BC" w:rsidRDefault="00E50A6A">
      <w:pPr>
        <w:pStyle w:val="Textpoznpodarou"/>
        <w:ind w:left="142" w:hanging="142"/>
        <w:rPr>
          <w:rStyle w:val="Znakapoznpodarou"/>
        </w:rPr>
      </w:pPr>
      <w:r>
        <w:rPr>
          <w:rStyle w:val="Znakapoznpodarou"/>
        </w:rPr>
        <w:footnoteRef/>
      </w:r>
      <w:r>
        <w:rPr>
          <w:rStyle w:val="Znakapoznpodarou"/>
        </w:rPr>
        <w:tab/>
      </w:r>
      <w:r>
        <w:t>Řazeno dle hodnoty vývozu ve finančním vyjádření, a to na základě 4-místných, ale i podrobnějších kódů celní nomenklatury.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237E3" w14:textId="77777777" w:rsidR="005372BC" w:rsidRDefault="00E50A6A">
    <w:r>
      <w:pict w14:anchorId="4A3237E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f2894b56-d9b4-4619-8fc5-62cb89e5c8c9" o:spid="_x0000_s4101" type="#_x0000_t136" style="position:absolute;left:0;text-align:left;margin-left:0;margin-top:0;width:0;height:0;rotation:315;z-index:251656192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237E4" w14:textId="77777777" w:rsidR="005372BC" w:rsidRDefault="00E50A6A">
    <w:r>
      <w:pict w14:anchorId="4A3237F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ebb38969-3e2d-4819-a3dd-ff6910dff4f9" o:spid="_x0000_s4100" type="#_x0000_t136" style="position:absolute;left:0;text-align:left;margin-left:0;margin-top:0;width:0;height:0;rotation:315;z-index:251657216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237E7" w14:textId="77777777" w:rsidR="005372BC" w:rsidRDefault="00E50A6A">
    <w:r>
      <w:pict w14:anchorId="4A3237F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49c3713b-1b6b-4a73-9f31-78b4d8c8db7e" o:spid="_x0000_s4102" type="#_x0000_t136" style="position:absolute;left:0;text-align:left;margin-left:0;margin-top:0;width:0;height:0;rotation:315;z-index:251655168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237EA" w14:textId="77777777" w:rsidR="005372BC" w:rsidRDefault="00E50A6A">
    <w:r>
      <w:pict w14:anchorId="4A3237F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92a06ae6-e5bf-46d6-9a3d-a17c4937fdaa" o:spid="_x0000_s4098" type="#_x0000_t136" style="position:absolute;left:0;text-align:left;margin-left:0;margin-top:0;width:0;height:0;rotation:315;z-index:251659264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237EB" w14:textId="77777777" w:rsidR="005372BC" w:rsidRDefault="00E50A6A">
    <w:r>
      <w:pict w14:anchorId="4A3237F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48b12ca8-a7f4-4775-9fd3-ebfbe4cec519" o:spid="_x0000_s4097" type="#_x0000_t136" style="position:absolute;left:0;text-align:left;margin-left:0;margin-top:0;width:0;height:0;rotation:315;z-index:251660288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237EE" w14:textId="77777777" w:rsidR="005372BC" w:rsidRDefault="00E50A6A">
    <w:r>
      <w:pict w14:anchorId="4A3237F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f5715fe5-a602-4a6a-b07e-338ac11752ab" o:spid="_x0000_s4099" type="#_x0000_t136" style="position:absolute;left:0;text-align:left;margin-left:0;margin-top:0;width:0;height:0;rotation:315;z-index:251658240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6A116"/>
    <w:multiLevelType w:val="multilevel"/>
    <w:tmpl w:val="066A4D0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" w15:restartNumberingAfterBreak="0">
    <w:nsid w:val="0B61DDE6"/>
    <w:multiLevelType w:val="multilevel"/>
    <w:tmpl w:val="D8746B7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" w15:restartNumberingAfterBreak="0">
    <w:nsid w:val="0EFB296D"/>
    <w:multiLevelType w:val="multilevel"/>
    <w:tmpl w:val="CD92F3F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13B419B6"/>
    <w:multiLevelType w:val="multilevel"/>
    <w:tmpl w:val="3D40116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4" w15:restartNumberingAfterBreak="0">
    <w:nsid w:val="149DCA89"/>
    <w:multiLevelType w:val="multilevel"/>
    <w:tmpl w:val="039E0CF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1933703F"/>
    <w:multiLevelType w:val="multilevel"/>
    <w:tmpl w:val="ED4E861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DD585B"/>
    <w:multiLevelType w:val="multilevel"/>
    <w:tmpl w:val="3ED6E26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F4EE7B"/>
    <w:multiLevelType w:val="multilevel"/>
    <w:tmpl w:val="082E479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8" w15:restartNumberingAfterBreak="0">
    <w:nsid w:val="3224FA8F"/>
    <w:multiLevelType w:val="multilevel"/>
    <w:tmpl w:val="10ECA28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9" w15:restartNumberingAfterBreak="0">
    <w:nsid w:val="36C03C73"/>
    <w:multiLevelType w:val="multilevel"/>
    <w:tmpl w:val="70C0D43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0" w15:restartNumberingAfterBreak="0">
    <w:nsid w:val="41242641"/>
    <w:multiLevelType w:val="multilevel"/>
    <w:tmpl w:val="0B0E973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1" w15:restartNumberingAfterBreak="0">
    <w:nsid w:val="4223C41E"/>
    <w:multiLevelType w:val="multilevel"/>
    <w:tmpl w:val="1A02336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2" w15:restartNumberingAfterBreak="0">
    <w:nsid w:val="49681A2E"/>
    <w:multiLevelType w:val="multilevel"/>
    <w:tmpl w:val="E9BA1B0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3" w15:restartNumberingAfterBreak="0">
    <w:nsid w:val="49DD4E44"/>
    <w:multiLevelType w:val="multilevel"/>
    <w:tmpl w:val="C26AE5A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4" w15:restartNumberingAfterBreak="0">
    <w:nsid w:val="515EADD9"/>
    <w:multiLevelType w:val="multilevel"/>
    <w:tmpl w:val="BB80C90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5" w15:restartNumberingAfterBreak="0">
    <w:nsid w:val="56CC2B65"/>
    <w:multiLevelType w:val="multilevel"/>
    <w:tmpl w:val="E868811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6" w15:restartNumberingAfterBreak="0">
    <w:nsid w:val="6B770295"/>
    <w:multiLevelType w:val="multilevel"/>
    <w:tmpl w:val="743A64A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7" w15:restartNumberingAfterBreak="0">
    <w:nsid w:val="6CE06B48"/>
    <w:multiLevelType w:val="multilevel"/>
    <w:tmpl w:val="99D2BDE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103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ms_adresat" w:val="%%%nevyplněno%%%"/>
    <w:docVar w:name="dms_adresat_adresa" w:val="%%%nevyplněno%%%"/>
    <w:docVar w:name="dms_adresat_dat_narozeni" w:val="%%%nevyplněno%%%"/>
    <w:docVar w:name="dms_adresat_ic" w:val="%%%nevyplněno%%%"/>
    <w:docVar w:name="dms_adresat_jmeno" w:val="%%%nevyplněno%%%"/>
    <w:docVar w:name="dms_carovy_kod" w:val="mzedms024909101"/>
    <w:docVar w:name="dms_carovy_kod_cj" w:val="MZE-63824/2022-17123"/>
    <w:docVar w:name="dms_cj" w:val="MZE-63824/2022-17123"/>
    <w:docVar w:name="dms_cj_skn" w:val="%%%nevyplněno%%%"/>
    <w:docVar w:name="dms_datum" w:val="10. 11. 2022"/>
    <w:docVar w:name="dms_datum_textem" w:val="10. listopadu 2022"/>
    <w:docVar w:name="dms_datum_vzniku" w:val="7. 11. 2022 13:10:06"/>
    <w:docVar w:name="dms_el_pecet" w:val=" "/>
    <w:docVar w:name="dms_el_podpis" w:val="%%%el_podpis%%%"/>
    <w:docVar w:name="dms_nadrizeny_reditel" w:val="Ing. Jiří Šír"/>
    <w:docVar w:name="dms_ObsahParam1" w:val="%%%nevyplněno%%%"/>
    <w:docVar w:name="dms_otisk_razitka" w:val="Zde bude případný otisk úředního razítka"/>
    <w:docVar w:name="dms_PNASpravce" w:val="%%%nevyplněno%%%"/>
    <w:docVar w:name="dms_podpisova_dolozka" w:val="Ing. Zdeněk Nekula_x000d__x000a_ministr zemědělství"/>
    <w:docVar w:name="dms_podpisova_dolozka_funkce" w:val="ministr zemědělství"/>
    <w:docVar w:name="dms_podpisova_dolozka_jmeno" w:val="Ing. Zdeněk Nekula"/>
    <w:docVar w:name="dms_PPASpravce" w:val="%%%nevyplněno%%%"/>
    <w:docVar w:name="dms_prijaty_cj" w:val="%%%nevyplněno%%%"/>
    <w:docVar w:name="dms_prijaty_ze_dne" w:val="%%%nevyplněno%%%"/>
    <w:docVar w:name="dms_prilohy" w:val="%%%nevyplněno%%%"/>
    <w:docVar w:name="dms_pripojene_dokumenty" w:val="%%%nevyplněno%%%"/>
    <w:docVar w:name="dms_spisova_znacka" w:val="3VO22613/2015-19123"/>
    <w:docVar w:name="dms_spravce_jmeno" w:val="Ing. Ondřej Misiaczek, Ph.D."/>
    <w:docVar w:name="dms_spravce_mail" w:val="Ondrej.Misiaczek@mze.cz"/>
    <w:docVar w:name="dms_spravce_telefon" w:val="221812327"/>
    <w:docVar w:name="dms_statni_symbol" w:val="statni_symbol"/>
    <w:docVar w:name="dms_SZSSpravce" w:val="%%%nevyplněno%%%"/>
    <w:docVar w:name="dms_text" w:val="%%%nevyplněno%%%"/>
    <w:docVar w:name="dms_utvar_adresa" w:val="Těšnov 65/17, Nové Město, 110 00 Praha 1"/>
    <w:docVar w:name="dms_utvar_cislo" w:val="1"/>
    <w:docVar w:name="dms_utvar_nazev" w:val="Ministr zemědělství"/>
    <w:docVar w:name="dms_utvar_nazev_adresa" w:val="1 - Ministr zemědělství_x000d__x000a_Těšnov 65/17_x000d__x000a_Nové Město_x000d__x000a_110 00 Praha 1"/>
    <w:docVar w:name="dms_utvar_nazev_do_dopisu" w:val="Ministr zemědělství"/>
    <w:docVar w:name="dms_vec" w:val="Informace pro ministra - Přehled výsledků agrárního zahraničního obchodu ČR v lednu až září 2022"/>
    <w:docVar w:name="dms_VNVSpravce" w:val="%%%nevyplněno%%%"/>
    <w:docVar w:name="dms_zpracoval_jmeno" w:val="Ing. Ondřej Misiaczek, Ph.D."/>
    <w:docVar w:name="dms_zpracoval_mail" w:val="Ondrej.Misiaczek@mze.cz"/>
    <w:docVar w:name="dms_zpracoval_telefon" w:val="221812327"/>
  </w:docVars>
  <w:rsids>
    <w:rsidRoot w:val="005372BC"/>
    <w:rsid w:val="005372BC"/>
    <w:rsid w:val="00E50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3"/>
    <o:shapelayout v:ext="edit">
      <o:idmap v:ext="edit" data="1,3"/>
    </o:shapelayout>
  </w:shapeDefaults>
  <w:decimalSymbol w:val=","/>
  <w:listSeparator w:val=";"/>
  <w14:docId w14:val="4A323557"/>
  <w15:docId w15:val="{F968E203-C6AB-4488-B4EB-1D45CF0D8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ar-S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jc w:val="both"/>
    </w:pPr>
    <w:rPr>
      <w:rFonts w:ascii="Arial" w:eastAsia="Arial" w:hAnsi="Arial" w:cs="Arial"/>
      <w:sz w:val="22"/>
      <w:szCs w:val="24"/>
      <w:lang w:eastAsia="en-US"/>
    </w:rPr>
  </w:style>
  <w:style w:type="paragraph" w:styleId="Nadpis1">
    <w:name w:val="heading 1"/>
    <w:basedOn w:val="Normln"/>
    <w:qFormat/>
    <w:pPr>
      <w:keepNext/>
      <w:ind w:firstLine="708"/>
      <w:outlineLvl w:val="0"/>
    </w:pPr>
  </w:style>
  <w:style w:type="paragraph" w:styleId="Nadpis2">
    <w:name w:val="heading 2"/>
    <w:basedOn w:val="Normln"/>
    <w:qFormat/>
    <w:pPr>
      <w:keepNext/>
      <w:outlineLvl w:val="1"/>
    </w:pPr>
    <w:rPr>
      <w:i/>
    </w:rPr>
  </w:style>
  <w:style w:type="paragraph" w:styleId="Nadpis3">
    <w:name w:val="heading 3"/>
    <w:basedOn w:val="Normln"/>
    <w:qFormat/>
    <w:pPr>
      <w:keepNext/>
      <w:outlineLvl w:val="2"/>
    </w:pPr>
  </w:style>
  <w:style w:type="paragraph" w:styleId="Nadpis4">
    <w:name w:val="heading 4"/>
    <w:basedOn w:val="Normln"/>
    <w:qFormat/>
    <w:pPr>
      <w:keepNext/>
      <w:outlineLvl w:val="3"/>
    </w:pPr>
    <w:rPr>
      <w:u w:val="single"/>
    </w:rPr>
  </w:style>
  <w:style w:type="paragraph" w:styleId="Nadpis5">
    <w:name w:val="heading 5"/>
    <w:basedOn w:val="Normln"/>
    <w:qFormat/>
    <w:pPr>
      <w:keepNext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basedOn w:val="Standardnpsmoodstavce"/>
    <w:semiHidden/>
    <w:unhideWhenUsed/>
  </w:style>
  <w:style w:type="character" w:customStyle="1" w:styleId="Bezseznamu10">
    <w:name w:val="Bez seznamu1_0"/>
    <w:basedOn w:val="Standardnpsmoodstavce"/>
    <w:semiHidden/>
    <w:unhideWhenUsed/>
  </w:style>
  <w:style w:type="character" w:customStyle="1" w:styleId="Bezseznamu100">
    <w:name w:val="Bez seznamu1_0_0"/>
    <w:basedOn w:val="Standardnpsmoodstavce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">
    <w:name w:val="No List1"/>
    <w:semiHidden/>
    <w:rPr>
      <w:lang w:val="en-US" w:eastAsia="en-US"/>
    </w:rPr>
  </w:style>
  <w:style w:type="paragraph" w:customStyle="1" w:styleId="Adresanaoblku1">
    <w:name w:val="Adresa na obálku1"/>
    <w:basedOn w:val="Normln"/>
    <w:semiHidden/>
    <w:pPr>
      <w:framePr w:dropCap="none" w:lines="1" w:wrap="auto" w:vAnchor="text" w:hAnchor="page" w:xAlign="center"/>
      <w:ind w:left="2880"/>
    </w:pPr>
  </w:style>
  <w:style w:type="paragraph" w:styleId="Titulek">
    <w:name w:val="caption"/>
    <w:basedOn w:val="Normln"/>
    <w:qFormat/>
    <w:pPr>
      <w:framePr w:dropCap="none" w:lines="1" w:wrap="around" w:vAnchor="text" w:hAnchor="page" w:x="5388" w:y="-24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u w:val="single"/>
    </w:rPr>
  </w:style>
  <w:style w:type="paragraph" w:styleId="Nzev">
    <w:name w:val="Title"/>
    <w:basedOn w:val="Normln"/>
    <w:qFormat/>
    <w:pPr>
      <w:ind w:right="-1"/>
      <w:jc w:val="center"/>
    </w:pPr>
    <w:rPr>
      <w:b/>
      <w:spacing w:val="28"/>
      <w:sz w:val="32"/>
    </w:rPr>
  </w:style>
  <w:style w:type="paragraph" w:styleId="Textbubliny">
    <w:name w:val="Balloon Text"/>
    <w:basedOn w:val="Normln"/>
    <w:semiHidden/>
    <w:rPr>
      <w:rFonts w:ascii="Tahoma" w:eastAsia="Tahoma" w:hAnsi="Tahoma" w:cs="Tahoma"/>
      <w:sz w:val="16"/>
      <w:szCs w:val="16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uiPriority w:val="99"/>
    <w:rPr>
      <w:sz w:val="26"/>
      <w:lang w:val="en-US"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name w:val="a0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poznpodarou">
    <w:name w:val="footnote text"/>
    <w:basedOn w:val="Normln"/>
    <w:uiPriority w:val="99"/>
    <w:semiHidden/>
    <w:unhideWhenUsed/>
    <w:pPr>
      <w:ind w:firstLine="567"/>
    </w:pPr>
    <w:rPr>
      <w:rFonts w:eastAsia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uiPriority w:val="99"/>
    <w:semiHidden/>
    <w:rPr>
      <w:rFonts w:ascii="Arial" w:hAnsi="Arial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character" w:customStyle="1" w:styleId="TabNadpisChar">
    <w:name w:val="TabNadpis Char"/>
    <w:basedOn w:val="Standardnpsmoodstavce"/>
    <w:link w:val="TabNadpis"/>
    <w:rPr>
      <w:rFonts w:ascii="Arial" w:hAnsi="Arial"/>
      <w:b/>
      <w:lang w:eastAsia="cs-CZ"/>
    </w:rPr>
  </w:style>
  <w:style w:type="paragraph" w:customStyle="1" w:styleId="TabNadpis">
    <w:name w:val="TabNadpis"/>
    <w:basedOn w:val="Normln"/>
    <w:next w:val="Normln"/>
    <w:link w:val="TabNadpisChar"/>
    <w:pPr>
      <w:keepNext/>
      <w:spacing w:after="120"/>
      <w:ind w:left="1021" w:hanging="1021"/>
    </w:pPr>
    <w:rPr>
      <w:rFonts w:eastAsia="Times New Roman" w:cs="Times New Roman"/>
      <w:b/>
      <w:sz w:val="20"/>
      <w:szCs w:val="20"/>
      <w:lang w:eastAsia="cs-CZ"/>
    </w:rPr>
  </w:style>
  <w:style w:type="character" w:customStyle="1" w:styleId="TabPozChar">
    <w:name w:val="TabPoz Char"/>
    <w:basedOn w:val="Standardnpsmoodstavce"/>
    <w:link w:val="TabPoz"/>
    <w:rPr>
      <w:rFonts w:ascii="Arial" w:hAnsi="Arial"/>
      <w:b/>
      <w:i/>
      <w:sz w:val="16"/>
      <w:lang w:eastAsia="cs-CZ"/>
    </w:rPr>
  </w:style>
  <w:style w:type="paragraph" w:customStyle="1" w:styleId="TabPoz">
    <w:name w:val="TabPoz"/>
    <w:basedOn w:val="TabNadpis"/>
    <w:link w:val="TabPozChar"/>
    <w:pPr>
      <w:spacing w:before="60" w:after="0"/>
      <w:ind w:left="284" w:hanging="284"/>
    </w:pPr>
    <w:rPr>
      <w:i/>
      <w:sz w:val="16"/>
    </w:rPr>
  </w:style>
  <w:style w:type="character" w:customStyle="1" w:styleId="Styl2Char">
    <w:name w:val="Styl2 Char"/>
    <w:basedOn w:val="Standardnpsmoodstavce"/>
    <w:link w:val="Styl2"/>
    <w:rPr>
      <w:rFonts w:ascii="Arial" w:hAnsi="Arial"/>
      <w:b/>
      <w:lang w:eastAsia="cs-CZ"/>
    </w:rPr>
  </w:style>
  <w:style w:type="paragraph" w:customStyle="1" w:styleId="Styl2">
    <w:name w:val="Styl2"/>
    <w:basedOn w:val="TabNadpis"/>
    <w:link w:val="Styl2Char"/>
    <w:qFormat/>
    <w:pPr>
      <w:ind w:left="709" w:hanging="709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emf"/><Relationship Id="rId18" Type="http://schemas.openxmlformats.org/officeDocument/2006/relationships/image" Target="media/image11.png"/><Relationship Id="rId26" Type="http://schemas.openxmlformats.org/officeDocument/2006/relationships/image" Target="media/image14.emf"/><Relationship Id="rId39" Type="http://schemas.openxmlformats.org/officeDocument/2006/relationships/theme" Target="theme/theme1.xml"/><Relationship Id="rId21" Type="http://schemas.openxmlformats.org/officeDocument/2006/relationships/header" Target="header1.xml"/><Relationship Id="rId34" Type="http://schemas.openxmlformats.org/officeDocument/2006/relationships/header" Target="header4.xml"/><Relationship Id="rId7" Type="http://schemas.openxmlformats.org/officeDocument/2006/relationships/image" Target="media/image1.png"/><Relationship Id="rId12" Type="http://schemas.openxmlformats.org/officeDocument/2006/relationships/image" Target="media/image5.emf"/><Relationship Id="rId17" Type="http://schemas.openxmlformats.org/officeDocument/2006/relationships/image" Target="media/image10.png"/><Relationship Id="rId25" Type="http://schemas.openxmlformats.org/officeDocument/2006/relationships/footer" Target="footer2.xml"/><Relationship Id="rId33" Type="http://schemas.openxmlformats.org/officeDocument/2006/relationships/image" Target="media/image21.emf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17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24" Type="http://schemas.openxmlformats.org/officeDocument/2006/relationships/header" Target="header3.xml"/><Relationship Id="rId32" Type="http://schemas.openxmlformats.org/officeDocument/2006/relationships/image" Target="media/image20.emf"/><Relationship Id="rId37" Type="http://schemas.openxmlformats.org/officeDocument/2006/relationships/header" Target="header6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footer" Target="footer1.xml"/><Relationship Id="rId28" Type="http://schemas.openxmlformats.org/officeDocument/2006/relationships/image" Target="media/image16.emf"/><Relationship Id="rId36" Type="http://schemas.openxmlformats.org/officeDocument/2006/relationships/footer" Target="footer3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19.emf"/><Relationship Id="rId4" Type="http://schemas.openxmlformats.org/officeDocument/2006/relationships/webSettings" Target="webSettings.xml"/><Relationship Id="rId9" Type="http://schemas.openxmlformats.org/officeDocument/2006/relationships/image" Target="media/image20.png"/><Relationship Id="rId14" Type="http://schemas.openxmlformats.org/officeDocument/2006/relationships/image" Target="media/image7.emf"/><Relationship Id="rId22" Type="http://schemas.openxmlformats.org/officeDocument/2006/relationships/header" Target="header2.xml"/><Relationship Id="rId27" Type="http://schemas.openxmlformats.org/officeDocument/2006/relationships/image" Target="media/image15.emf"/><Relationship Id="rId30" Type="http://schemas.openxmlformats.org/officeDocument/2006/relationships/image" Target="media/image18.emf"/><Relationship Id="rId35" Type="http://schemas.openxmlformats.org/officeDocument/2006/relationships/header" Target="header5.xml"/><Relationship Id="rId8" Type="http://schemas.openxmlformats.org/officeDocument/2006/relationships/image" Target="media/image2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19</Pages>
  <Words>2586</Words>
  <Characters>15261</Characters>
  <Application>Microsoft Office Word</Application>
  <DocSecurity>0</DocSecurity>
  <Lines>127</Lines>
  <Paragraphs>35</Paragraphs>
  <ScaleCrop>false</ScaleCrop>
  <Company>T-Soft a.s.</Company>
  <LinksUpToDate>false</LinksUpToDate>
  <CharactersWithSpaces>17812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Ministerstvo zemědělství</dc:creator>
  <cp:lastModifiedBy>Misiaczek Ondřej</cp:lastModifiedBy>
  <cp:revision>2</cp:revision>
  <dcterms:created xsi:type="dcterms:W3CDTF">2022-11-10T09:20:00Z</dcterms:created>
  <dcterms:modified xsi:type="dcterms:W3CDTF">2022-11-10T09:20:00Z</dcterms:modified>
</cp:coreProperties>
</file>