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C15BC2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A237B4">
        <w:rPr>
          <w:b/>
          <w:sz w:val="24"/>
        </w:rPr>
        <w:t>7</w:t>
      </w:r>
      <w:r w:rsidR="00134384">
        <w:rPr>
          <w:b/>
          <w:sz w:val="24"/>
        </w:rPr>
        <w:t xml:space="preserve">. </w:t>
      </w:r>
      <w:r w:rsidR="00C15BC2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C15BC2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C15BC2">
        <w:rPr>
          <w:b/>
          <w:sz w:val="24"/>
        </w:rPr>
        <w:t>1.30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</w:t>
      </w:r>
      <w:bookmarkStart w:id="0" w:name="_GoBack"/>
      <w:r w:rsidRPr="00E66F92">
        <w:rPr>
          <w:b/>
          <w:sz w:val="24"/>
        </w:rPr>
        <w:t>tiskovou konferenci</w:t>
      </w:r>
      <w:r w:rsidRPr="00134384">
        <w:rPr>
          <w:sz w:val="24"/>
        </w:rPr>
        <w:t xml:space="preserve"> </w:t>
      </w:r>
      <w:bookmarkEnd w:id="0"/>
      <w:r w:rsidR="00B85C7E">
        <w:rPr>
          <w:sz w:val="24"/>
        </w:rPr>
        <w:br/>
      </w:r>
      <w:r w:rsidR="00DF4EDB">
        <w:rPr>
          <w:b/>
          <w:sz w:val="24"/>
        </w:rPr>
        <w:t>v</w:t>
      </w:r>
      <w:r w:rsidR="00C15BC2">
        <w:rPr>
          <w:b/>
          <w:sz w:val="24"/>
        </w:rPr>
        <w:t xml:space="preserve"> rámci své pracovní cesty do Plzeňského kraje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C15BC2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7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května</w:t>
      </w:r>
      <w:r w:rsidR="00134384"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1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Regionální rozvojová agentura</w:t>
      </w:r>
      <w:r w:rsidR="00134384">
        <w:rPr>
          <w:b/>
          <w:color w:val="B2BC00"/>
        </w:rPr>
        <w:br/>
      </w:r>
      <w:r>
        <w:rPr>
          <w:b/>
          <w:color w:val="B2BC00"/>
        </w:rPr>
        <w:t>Riegrova 206/1</w:t>
      </w:r>
      <w:r w:rsidR="00134384">
        <w:rPr>
          <w:b/>
          <w:color w:val="B2BC00"/>
        </w:rPr>
        <w:t>, P</w:t>
      </w:r>
      <w:r>
        <w:rPr>
          <w:b/>
          <w:color w:val="B2BC00"/>
        </w:rPr>
        <w:t>lzeň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A5" w:rsidRDefault="00DC79A5" w:rsidP="00134384">
      <w:pPr>
        <w:spacing w:after="0" w:line="240" w:lineRule="auto"/>
      </w:pPr>
      <w:r>
        <w:separator/>
      </w:r>
    </w:p>
  </w:endnote>
  <w:endnote w:type="continuationSeparator" w:id="0">
    <w:p w:rsidR="00DC79A5" w:rsidRDefault="00DC79A5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A5" w:rsidRDefault="00DC79A5" w:rsidP="00134384">
      <w:pPr>
        <w:spacing w:after="0" w:line="240" w:lineRule="auto"/>
      </w:pPr>
      <w:r>
        <w:separator/>
      </w:r>
    </w:p>
  </w:footnote>
  <w:footnote w:type="continuationSeparator" w:id="0">
    <w:p w:rsidR="00DC79A5" w:rsidRDefault="00DC79A5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86A95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5BC2"/>
    <w:rsid w:val="00C1732E"/>
    <w:rsid w:val="00CA374E"/>
    <w:rsid w:val="00CD6728"/>
    <w:rsid w:val="00D666F0"/>
    <w:rsid w:val="00DC79A5"/>
    <w:rsid w:val="00DF4EDB"/>
    <w:rsid w:val="00E00E97"/>
    <w:rsid w:val="00E66F92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14</cp:revision>
  <cp:lastPrinted>2012-09-11T13:15:00Z</cp:lastPrinted>
  <dcterms:created xsi:type="dcterms:W3CDTF">2012-09-17T08:47:00Z</dcterms:created>
  <dcterms:modified xsi:type="dcterms:W3CDTF">2015-05-04T13:51:00Z</dcterms:modified>
</cp:coreProperties>
</file>