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6867" w:rsidRPr="008259A0" w:rsidRDefault="00454D0F" w:rsidP="008259A0">
      <w:pPr>
        <w:jc w:val="both"/>
        <w:rPr>
          <w:rFonts w:ascii="Arial" w:hAnsi="Arial" w:cs="Arial"/>
          <w:b/>
        </w:rPr>
      </w:pPr>
      <w:r w:rsidRPr="008259A0">
        <w:rPr>
          <w:rFonts w:ascii="Arial" w:eastAsia="Calibri" w:hAnsi="Arial" w:cs="Arial"/>
          <w:b/>
        </w:rPr>
        <w:t>Zpřesnění Zásad</w:t>
      </w:r>
      <w:r w:rsidRPr="008259A0">
        <w:rPr>
          <w:rFonts w:ascii="Arial" w:hAnsi="Arial" w:cs="Arial"/>
          <w:b/>
        </w:rPr>
        <w:t xml:space="preserve">, kterými se stanovují podmínky pro poskytování dotací pro rok 2020 na základě § 1, § 2 a § </w:t>
      </w:r>
      <w:proofErr w:type="gramStart"/>
      <w:r w:rsidRPr="008259A0">
        <w:rPr>
          <w:rFonts w:ascii="Arial" w:hAnsi="Arial" w:cs="Arial"/>
          <w:b/>
        </w:rPr>
        <w:t>2d</w:t>
      </w:r>
      <w:proofErr w:type="gramEnd"/>
      <w:r w:rsidRPr="008259A0">
        <w:rPr>
          <w:rFonts w:ascii="Arial" w:hAnsi="Arial" w:cs="Arial"/>
          <w:b/>
        </w:rPr>
        <w:t xml:space="preserve"> zákona č. 252/1997 Sb., o zemědělství, ve znění pozdějších předpisů č.j. 53910/2020-MZE-18131 – DP </w:t>
      </w:r>
      <w:r w:rsidR="006E1199">
        <w:rPr>
          <w:rFonts w:ascii="Arial" w:hAnsi="Arial" w:cs="Arial"/>
          <w:b/>
        </w:rPr>
        <w:t>3.k. Mechanická likvidace plevelné řepy jako náhrada za likvidaci chemickou</w:t>
      </w:r>
    </w:p>
    <w:p w:rsidR="00D6401F" w:rsidRPr="008259A0" w:rsidRDefault="00D6401F">
      <w:pPr>
        <w:rPr>
          <w:rFonts w:ascii="Arial" w:hAnsi="Arial" w:cs="Arial"/>
          <w:b/>
        </w:rPr>
      </w:pPr>
    </w:p>
    <w:p w:rsidR="00454D0F" w:rsidRPr="008259A0" w:rsidRDefault="00454D0F" w:rsidP="00454D0F">
      <w:pPr>
        <w:spacing w:after="0" w:line="276" w:lineRule="auto"/>
        <w:rPr>
          <w:rFonts w:ascii="Arial" w:hAnsi="Arial" w:cs="Arial"/>
          <w:b/>
        </w:rPr>
      </w:pPr>
      <w:r w:rsidRPr="008259A0">
        <w:rPr>
          <w:rFonts w:ascii="Arial" w:hAnsi="Arial" w:cs="Arial"/>
          <w:b/>
        </w:rPr>
        <w:t>Část B Dotační programy</w:t>
      </w:r>
    </w:p>
    <w:p w:rsidR="00454D0F" w:rsidRPr="008259A0" w:rsidRDefault="00454D0F">
      <w:pPr>
        <w:rPr>
          <w:rFonts w:ascii="Arial" w:hAnsi="Arial" w:cs="Arial"/>
        </w:rPr>
      </w:pPr>
    </w:p>
    <w:p w:rsidR="006E1199" w:rsidRPr="008259A0" w:rsidRDefault="00454D0F" w:rsidP="006E1199">
      <w:pPr>
        <w:jc w:val="both"/>
        <w:rPr>
          <w:rFonts w:ascii="Arial" w:hAnsi="Arial" w:cs="Arial"/>
          <w:b/>
        </w:rPr>
      </w:pPr>
      <w:r w:rsidRPr="008259A0">
        <w:rPr>
          <w:rFonts w:ascii="Arial" w:hAnsi="Arial" w:cs="Arial"/>
          <w:b/>
          <w:u w:val="single"/>
        </w:rPr>
        <w:t>Dotační program</w:t>
      </w:r>
      <w:r w:rsidR="006E1199">
        <w:rPr>
          <w:rFonts w:ascii="Arial" w:hAnsi="Arial" w:cs="Arial"/>
          <w:b/>
          <w:u w:val="single"/>
        </w:rPr>
        <w:t xml:space="preserve"> </w:t>
      </w:r>
      <w:r w:rsidR="006E1199">
        <w:rPr>
          <w:rFonts w:ascii="Arial" w:hAnsi="Arial" w:cs="Arial"/>
          <w:b/>
        </w:rPr>
        <w:t>3.k. Mechanická likvidace plevelné řepy jako náhrada za likvidaci chemickou</w:t>
      </w:r>
    </w:p>
    <w:p w:rsidR="008259A0" w:rsidRDefault="008259A0" w:rsidP="008259A0">
      <w:pPr>
        <w:spacing w:after="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 xml:space="preserve">Str. </w:t>
      </w:r>
      <w:r w:rsidR="006E1199">
        <w:rPr>
          <w:rFonts w:ascii="Arial" w:eastAsia="Calibri" w:hAnsi="Arial" w:cs="Arial"/>
        </w:rPr>
        <w:t>5</w:t>
      </w:r>
      <w:r w:rsidR="0053156B">
        <w:rPr>
          <w:rFonts w:ascii="Arial" w:eastAsia="Calibri" w:hAnsi="Arial" w:cs="Arial"/>
        </w:rPr>
        <w:t>8</w:t>
      </w:r>
      <w:r w:rsidRPr="008259A0">
        <w:rPr>
          <w:rFonts w:ascii="Arial" w:eastAsia="Calibri" w:hAnsi="Arial" w:cs="Arial"/>
        </w:rPr>
        <w:t xml:space="preserve">, bod </w:t>
      </w:r>
      <w:r w:rsidR="0053156B">
        <w:rPr>
          <w:rFonts w:ascii="Arial" w:eastAsia="Calibri" w:hAnsi="Arial" w:cs="Arial"/>
        </w:rPr>
        <w:t>7</w:t>
      </w:r>
      <w:r w:rsidRPr="008259A0">
        <w:rPr>
          <w:rFonts w:ascii="Arial" w:eastAsia="Calibri" w:hAnsi="Arial" w:cs="Arial"/>
        </w:rPr>
        <w:t xml:space="preserve"> Termín příjmu dokladů prokazujících nárok na dotaci </w:t>
      </w:r>
    </w:p>
    <w:p w:rsidR="00504AFC" w:rsidRPr="008259A0" w:rsidRDefault="00504AFC" w:rsidP="00504AFC">
      <w:pPr>
        <w:spacing w:after="0" w:line="240" w:lineRule="auto"/>
        <w:rPr>
          <w:rFonts w:ascii="Arial" w:eastAsia="Calibri" w:hAnsi="Arial" w:cs="Arial"/>
        </w:rPr>
      </w:pPr>
    </w:p>
    <w:p w:rsidR="00454D0F" w:rsidRDefault="00454D0F" w:rsidP="00454D0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8259A0">
        <w:rPr>
          <w:rFonts w:ascii="Arial" w:hAnsi="Arial" w:cs="Arial"/>
          <w:b/>
        </w:rPr>
        <w:t>původní text:</w:t>
      </w:r>
    </w:p>
    <w:p w:rsidR="00504AFC" w:rsidRPr="008259A0" w:rsidRDefault="00504AFC" w:rsidP="00504AFC">
      <w:pPr>
        <w:spacing w:after="0" w:line="276" w:lineRule="auto"/>
        <w:jc w:val="both"/>
        <w:rPr>
          <w:rFonts w:ascii="Arial" w:hAnsi="Arial" w:cs="Arial"/>
          <w:b/>
        </w:rPr>
      </w:pPr>
    </w:p>
    <w:p w:rsidR="008259A0" w:rsidRPr="008259A0" w:rsidRDefault="008259A0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 xml:space="preserve">Příjem formuláře s doklady prokazujícími nárok na dotaci začíná 1. 10. 2020 a končí </w:t>
      </w:r>
    </w:p>
    <w:p w:rsidR="008259A0" w:rsidRDefault="0053156B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31</w:t>
      </w:r>
      <w:r w:rsidR="008259A0" w:rsidRPr="008259A0">
        <w:rPr>
          <w:rFonts w:ascii="Arial" w:eastAsia="Calibri" w:hAnsi="Arial" w:cs="Arial"/>
        </w:rPr>
        <w:t>. 10. 2020.</w:t>
      </w:r>
    </w:p>
    <w:p w:rsidR="00504AFC" w:rsidRPr="008259A0" w:rsidRDefault="00504AFC" w:rsidP="00504AFC">
      <w:pPr>
        <w:tabs>
          <w:tab w:val="left" w:pos="0"/>
        </w:tabs>
        <w:spacing w:after="0" w:line="240" w:lineRule="auto"/>
        <w:rPr>
          <w:rFonts w:ascii="Arial" w:eastAsia="Calibri" w:hAnsi="Arial" w:cs="Arial"/>
        </w:rPr>
      </w:pPr>
    </w:p>
    <w:p w:rsidR="00454D0F" w:rsidRDefault="00454D0F" w:rsidP="00454D0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8259A0">
        <w:rPr>
          <w:rFonts w:ascii="Arial" w:hAnsi="Arial" w:cs="Arial"/>
          <w:b/>
        </w:rPr>
        <w:t>se mění takto:</w:t>
      </w:r>
    </w:p>
    <w:p w:rsidR="00504AFC" w:rsidRPr="008259A0" w:rsidRDefault="00504AFC" w:rsidP="00504AFC">
      <w:pPr>
        <w:spacing w:after="0" w:line="276" w:lineRule="auto"/>
        <w:jc w:val="both"/>
        <w:rPr>
          <w:rFonts w:ascii="Arial" w:hAnsi="Arial" w:cs="Arial"/>
          <w:b/>
        </w:rPr>
      </w:pPr>
    </w:p>
    <w:p w:rsidR="008259A0" w:rsidRPr="008259A0" w:rsidRDefault="008259A0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 xml:space="preserve">Příjem formuláře s doklady prokazujícími nárok na dotaci začíná 1. 10. 2020 a končí </w:t>
      </w:r>
    </w:p>
    <w:p w:rsidR="008259A0" w:rsidRPr="008259A0" w:rsidRDefault="0053156B" w:rsidP="008259A0">
      <w:pPr>
        <w:tabs>
          <w:tab w:val="left" w:pos="0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16.11.</w:t>
      </w:r>
      <w:r w:rsidR="008259A0" w:rsidRPr="008259A0">
        <w:rPr>
          <w:rFonts w:ascii="Arial" w:eastAsia="Calibri" w:hAnsi="Arial" w:cs="Arial"/>
        </w:rPr>
        <w:t xml:space="preserve"> 2020.</w:t>
      </w:r>
    </w:p>
    <w:p w:rsidR="00454D0F" w:rsidRDefault="00454D0F">
      <w:pPr>
        <w:rPr>
          <w:rFonts w:ascii="Arial" w:hAnsi="Arial" w:cs="Arial"/>
        </w:rPr>
      </w:pPr>
    </w:p>
    <w:p w:rsidR="0030557F" w:rsidRDefault="0030557F" w:rsidP="0030557F">
      <w:pPr>
        <w:spacing w:line="276" w:lineRule="auto"/>
        <w:rPr>
          <w:rFonts w:ascii="Arial" w:hAnsi="Arial" w:cs="Arial"/>
        </w:rPr>
      </w:pPr>
      <w:r w:rsidRPr="009A2C7A">
        <w:rPr>
          <w:rFonts w:ascii="Arial" w:hAnsi="Arial" w:cs="Arial"/>
        </w:rPr>
        <w:t>Str. 22</w:t>
      </w:r>
      <w:r w:rsidR="001E7C84">
        <w:rPr>
          <w:rFonts w:ascii="Arial" w:hAnsi="Arial" w:cs="Arial"/>
        </w:rPr>
        <w:t>0</w:t>
      </w:r>
      <w:r w:rsidRPr="009A2C7A">
        <w:rPr>
          <w:rFonts w:ascii="Arial" w:hAnsi="Arial" w:cs="Arial"/>
        </w:rPr>
        <w:t xml:space="preserve">, </w:t>
      </w:r>
      <w:bookmarkStart w:id="0" w:name="_Toc26427975"/>
      <w:r w:rsidRPr="009A2C7A">
        <w:rPr>
          <w:rFonts w:ascii="Arial" w:hAnsi="Arial" w:cs="Arial"/>
        </w:rPr>
        <w:t>Příloha č. 1 Typ dotace a termíny příjmu pro rok 2020</w:t>
      </w:r>
      <w:bookmarkEnd w:id="0"/>
    </w:p>
    <w:p w:rsidR="00504AFC" w:rsidRPr="000E156A" w:rsidRDefault="00504AFC" w:rsidP="00504AFC">
      <w:pPr>
        <w:spacing w:after="0" w:line="276" w:lineRule="auto"/>
        <w:rPr>
          <w:rFonts w:ascii="Arial" w:hAnsi="Arial" w:cs="Arial"/>
        </w:rPr>
      </w:pPr>
    </w:p>
    <w:p w:rsidR="0030557F" w:rsidRPr="00FD3291" w:rsidRDefault="0030557F" w:rsidP="00504AFC">
      <w:pPr>
        <w:spacing w:after="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původní text:</w:t>
      </w:r>
    </w:p>
    <w:p w:rsidR="0030557F" w:rsidRPr="000E156A" w:rsidRDefault="0030557F" w:rsidP="0030557F">
      <w:pPr>
        <w:spacing w:after="0"/>
        <w:jc w:val="both"/>
        <w:rPr>
          <w:rFonts w:ascii="Arial" w:eastAsia="Times New Roman" w:hAnsi="Arial" w:cs="Arial"/>
        </w:rPr>
      </w:pP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193"/>
        <w:gridCol w:w="2028"/>
      </w:tblGrid>
      <w:tr w:rsidR="0030557F" w:rsidRPr="009A2C7A" w:rsidTr="0030557F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193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30557F" w:rsidRPr="009A2C7A" w:rsidTr="0030557F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30557F" w:rsidRPr="0030557F" w:rsidRDefault="0053156B" w:rsidP="0030557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3.k.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53156B" w:rsidRPr="0053156B" w:rsidRDefault="0053156B" w:rsidP="0053156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156B">
              <w:rPr>
                <w:rFonts w:ascii="Arial" w:hAnsi="Arial" w:cs="Arial"/>
                <w:b/>
                <w:sz w:val="16"/>
                <w:szCs w:val="16"/>
              </w:rPr>
              <w:t>Mechanická likvidace plevelné řepy jako náhrada za likvidaci chemickou</w:t>
            </w:r>
          </w:p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30557F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30557F" w:rsidRPr="0030557F" w:rsidRDefault="0030557F" w:rsidP="0030557F">
            <w:pPr>
              <w:rPr>
                <w:rFonts w:ascii="Arial" w:hAnsi="Arial" w:cs="Arial"/>
                <w:sz w:val="16"/>
                <w:szCs w:val="16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30557F" w:rsidRPr="0030557F" w:rsidRDefault="0053156B" w:rsidP="00354955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1.3. 2020 – </w:t>
            </w:r>
            <w:r w:rsidR="00354955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30. 4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2020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30557F" w:rsidRPr="0030557F" w:rsidRDefault="0030557F" w:rsidP="0053156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</w:t>
            </w:r>
            <w:r w:rsidR="0053156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</w:t>
            </w: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53156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31.</w:t>
            </w: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10. 2020</w:t>
            </w:r>
          </w:p>
        </w:tc>
      </w:tr>
    </w:tbl>
    <w:p w:rsidR="0030557F" w:rsidRDefault="0030557F" w:rsidP="0030557F">
      <w:pPr>
        <w:spacing w:after="0"/>
        <w:jc w:val="both"/>
        <w:rPr>
          <w:rFonts w:ascii="Arial" w:eastAsia="Times New Roman" w:hAnsi="Arial" w:cs="Arial"/>
        </w:rPr>
      </w:pPr>
    </w:p>
    <w:p w:rsidR="0030557F" w:rsidRDefault="0030557F" w:rsidP="0030557F">
      <w:pPr>
        <w:spacing w:before="120" w:after="120" w:line="276" w:lineRule="auto"/>
        <w:jc w:val="both"/>
        <w:rPr>
          <w:rFonts w:ascii="Arial" w:hAnsi="Arial" w:cs="Arial"/>
          <w:b/>
        </w:rPr>
      </w:pPr>
      <w:r w:rsidRPr="00FD3291">
        <w:rPr>
          <w:rFonts w:ascii="Arial" w:hAnsi="Arial" w:cs="Arial"/>
          <w:b/>
        </w:rPr>
        <w:t>se mění takto: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"/>
        <w:gridCol w:w="2817"/>
        <w:gridCol w:w="1067"/>
        <w:gridCol w:w="2193"/>
        <w:gridCol w:w="2028"/>
      </w:tblGrid>
      <w:tr w:rsidR="0030557F" w:rsidRPr="0030557F" w:rsidTr="004514CC">
        <w:trPr>
          <w:trHeight w:val="1050"/>
        </w:trPr>
        <w:tc>
          <w:tcPr>
            <w:tcW w:w="1006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DP</w:t>
            </w:r>
          </w:p>
        </w:tc>
        <w:tc>
          <w:tcPr>
            <w:tcW w:w="2817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název DP</w:t>
            </w: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</w:p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typ dotace dle části A, bodu 2, písm. i)</w:t>
            </w:r>
          </w:p>
        </w:tc>
        <w:tc>
          <w:tcPr>
            <w:tcW w:w="2193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žádosti o dotaci pro rok 2020</w:t>
            </w:r>
          </w:p>
        </w:tc>
        <w:tc>
          <w:tcPr>
            <w:tcW w:w="2028" w:type="dxa"/>
            <w:shd w:val="clear" w:color="000000" w:fill="FFFFFF"/>
            <w:vAlign w:val="center"/>
            <w:hideMark/>
          </w:tcPr>
          <w:p w:rsidR="0030557F" w:rsidRPr="0030557F" w:rsidRDefault="0030557F" w:rsidP="004514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příjem dokladů prokazujících nárok na dotaci pro rok 2020</w:t>
            </w:r>
          </w:p>
        </w:tc>
      </w:tr>
      <w:tr w:rsidR="0030557F" w:rsidRPr="0030557F" w:rsidTr="004514CC">
        <w:trPr>
          <w:trHeight w:val="741"/>
        </w:trPr>
        <w:tc>
          <w:tcPr>
            <w:tcW w:w="1006" w:type="dxa"/>
            <w:shd w:val="clear" w:color="000000" w:fill="FFFFFF"/>
            <w:vAlign w:val="center"/>
          </w:tcPr>
          <w:p w:rsidR="0030557F" w:rsidRPr="0030557F" w:rsidRDefault="0053156B" w:rsidP="004514CC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cs-CZ"/>
              </w:rPr>
              <w:t>3.k.</w:t>
            </w:r>
          </w:p>
        </w:tc>
        <w:tc>
          <w:tcPr>
            <w:tcW w:w="2817" w:type="dxa"/>
            <w:shd w:val="clear" w:color="000000" w:fill="FFFFFF"/>
            <w:vAlign w:val="center"/>
          </w:tcPr>
          <w:p w:rsidR="0053156B" w:rsidRPr="0053156B" w:rsidRDefault="0053156B" w:rsidP="0053156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3156B">
              <w:rPr>
                <w:rFonts w:ascii="Arial" w:hAnsi="Arial" w:cs="Arial"/>
                <w:b/>
                <w:sz w:val="16"/>
                <w:szCs w:val="16"/>
              </w:rPr>
              <w:t>Mechanická likvidace plevelné řepy jako náhrada za likvidaci chemickou</w:t>
            </w:r>
          </w:p>
          <w:p w:rsidR="0030557F" w:rsidRPr="0053156B" w:rsidRDefault="0030557F" w:rsidP="004514CC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</w:tc>
        <w:tc>
          <w:tcPr>
            <w:tcW w:w="1067" w:type="dxa"/>
            <w:shd w:val="clear" w:color="000000" w:fill="FFFFFF"/>
          </w:tcPr>
          <w:p w:rsidR="0030557F" w:rsidRPr="0030557F" w:rsidRDefault="0030557F" w:rsidP="004514CC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</w:p>
          <w:p w:rsidR="0030557F" w:rsidRPr="0030557F" w:rsidRDefault="0030557F" w:rsidP="004514CC">
            <w:pPr>
              <w:rPr>
                <w:rFonts w:ascii="Arial" w:hAnsi="Arial" w:cs="Arial"/>
                <w:sz w:val="16"/>
                <w:szCs w:val="16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sazbová</w:t>
            </w:r>
          </w:p>
        </w:tc>
        <w:tc>
          <w:tcPr>
            <w:tcW w:w="2193" w:type="dxa"/>
            <w:shd w:val="clear" w:color="000000" w:fill="FFFFFF"/>
            <w:vAlign w:val="center"/>
          </w:tcPr>
          <w:p w:rsidR="0030557F" w:rsidRPr="0030557F" w:rsidRDefault="0053156B" w:rsidP="00C77D73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1.3. 2020 – 3</w:t>
            </w:r>
            <w:r w:rsidR="00C77D7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0.</w:t>
            </w:r>
            <w:r w:rsidR="00952EAA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C77D73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4</w:t>
            </w:r>
            <w:r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2020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:rsidR="0030557F" w:rsidRPr="0030557F" w:rsidRDefault="0030557F" w:rsidP="0053156B">
            <w:pPr>
              <w:rPr>
                <w:rFonts w:ascii="Arial" w:eastAsia="Times New Roman" w:hAnsi="Arial" w:cs="Arial"/>
                <w:sz w:val="16"/>
                <w:szCs w:val="16"/>
                <w:lang w:eastAsia="cs-CZ"/>
              </w:rPr>
            </w:pP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1. 10. 2020 </w:t>
            </w:r>
            <w:r w:rsidR="0053156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–</w:t>
            </w: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 xml:space="preserve"> </w:t>
            </w:r>
            <w:r w:rsidR="0053156B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16.11</w:t>
            </w:r>
            <w:r w:rsidRPr="0030557F">
              <w:rPr>
                <w:rFonts w:ascii="Arial" w:eastAsia="Times New Roman" w:hAnsi="Arial" w:cs="Arial"/>
                <w:sz w:val="16"/>
                <w:szCs w:val="16"/>
                <w:lang w:eastAsia="cs-CZ"/>
              </w:rPr>
              <w:t>. 2020</w:t>
            </w:r>
          </w:p>
        </w:tc>
      </w:tr>
    </w:tbl>
    <w:p w:rsidR="00454D0F" w:rsidRPr="008259A0" w:rsidRDefault="00454D0F" w:rsidP="00454D0F">
      <w:pPr>
        <w:spacing w:after="0"/>
        <w:jc w:val="both"/>
        <w:rPr>
          <w:rFonts w:ascii="Arial" w:eastAsia="Times New Roman" w:hAnsi="Arial" w:cs="Arial"/>
        </w:rPr>
      </w:pPr>
      <w:r w:rsidRPr="008259A0">
        <w:rPr>
          <w:rFonts w:ascii="Arial" w:eastAsia="Times New Roman" w:hAnsi="Arial" w:cs="Arial"/>
        </w:rPr>
        <w:lastRenderedPageBreak/>
        <w:t>Ostatní ustanovení dotčených Zásad zůstávají beze změny.</w:t>
      </w:r>
    </w:p>
    <w:p w:rsidR="008259A0" w:rsidRPr="008259A0" w:rsidRDefault="008259A0" w:rsidP="008259A0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8259A0" w:rsidRPr="008259A0" w:rsidRDefault="008259A0" w:rsidP="008259A0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color w:val="000000"/>
          <w:lang w:eastAsia="ar-SA"/>
        </w:rPr>
      </w:pPr>
    </w:p>
    <w:p w:rsidR="008259A0" w:rsidRPr="008259A0" w:rsidRDefault="008259A0" w:rsidP="008259A0">
      <w:pPr>
        <w:spacing w:after="0" w:line="240" w:lineRule="auto"/>
        <w:ind w:left="720"/>
        <w:contextualSpacing/>
        <w:jc w:val="both"/>
        <w:rPr>
          <w:rFonts w:ascii="Arial" w:eastAsia="Arial" w:hAnsi="Arial" w:cs="Arial"/>
        </w:rPr>
      </w:pPr>
    </w:p>
    <w:p w:rsidR="00454D0F" w:rsidRPr="008259A0" w:rsidRDefault="00454D0F">
      <w:pPr>
        <w:rPr>
          <w:rFonts w:ascii="Arial" w:hAnsi="Arial" w:cs="Arial"/>
        </w:rPr>
      </w:pPr>
    </w:p>
    <w:p w:rsidR="00454D0F" w:rsidRPr="008259A0" w:rsidRDefault="00454D0F" w:rsidP="00454D0F">
      <w:pPr>
        <w:tabs>
          <w:tab w:val="left" w:pos="4678"/>
        </w:tabs>
        <w:spacing w:after="0"/>
        <w:rPr>
          <w:rFonts w:ascii="Arial" w:eastAsia="Calibri" w:hAnsi="Arial" w:cs="Arial"/>
          <w:szCs w:val="20"/>
        </w:rPr>
      </w:pPr>
      <w:r w:rsidRPr="008259A0">
        <w:rPr>
          <w:rFonts w:ascii="Arial" w:eastAsia="Calibri" w:hAnsi="Arial" w:cs="Arial"/>
        </w:rPr>
        <w:t>V Praze dne</w:t>
      </w:r>
      <w:r w:rsidR="00F94F52">
        <w:rPr>
          <w:rFonts w:ascii="Arial" w:eastAsia="Calibri" w:hAnsi="Arial" w:cs="Arial"/>
        </w:rPr>
        <w:t xml:space="preserve"> </w:t>
      </w:r>
      <w:r w:rsidR="00952EAA">
        <w:rPr>
          <w:rFonts w:ascii="Arial" w:eastAsia="Calibri" w:hAnsi="Arial" w:cs="Arial"/>
        </w:rPr>
        <w:t xml:space="preserve">29. </w:t>
      </w:r>
      <w:r w:rsidR="008B2FFD">
        <w:rPr>
          <w:rFonts w:ascii="Arial" w:eastAsia="Calibri" w:hAnsi="Arial" w:cs="Arial"/>
        </w:rPr>
        <w:t>října</w:t>
      </w:r>
      <w:r w:rsidRPr="008259A0">
        <w:rPr>
          <w:rFonts w:ascii="Arial" w:eastAsia="Calibri" w:hAnsi="Arial" w:cs="Arial"/>
        </w:rPr>
        <w:t xml:space="preserve"> 2020</w:t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  <w:r w:rsidRPr="008259A0">
        <w:rPr>
          <w:rFonts w:ascii="Arial" w:eastAsia="Calibri" w:hAnsi="Arial" w:cs="Arial"/>
        </w:rPr>
        <w:tab/>
      </w: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jc w:val="both"/>
        <w:rPr>
          <w:rFonts w:ascii="Arial" w:hAnsi="Arial" w:cs="Arial"/>
          <w:szCs w:val="20"/>
        </w:rPr>
      </w:pPr>
    </w:p>
    <w:p w:rsidR="008259A0" w:rsidRPr="008259A0" w:rsidRDefault="008259A0" w:rsidP="00454D0F">
      <w:pPr>
        <w:jc w:val="both"/>
        <w:rPr>
          <w:rFonts w:ascii="Arial" w:hAnsi="Arial" w:cs="Arial"/>
          <w:szCs w:val="20"/>
        </w:rPr>
      </w:pPr>
    </w:p>
    <w:p w:rsidR="00454D0F" w:rsidRPr="008259A0" w:rsidRDefault="00454D0F" w:rsidP="00454D0F">
      <w:pPr>
        <w:tabs>
          <w:tab w:val="left" w:pos="5954"/>
        </w:tabs>
        <w:suppressAutoHyphens/>
        <w:spacing w:after="120"/>
        <w:ind w:left="1135" w:hanging="851"/>
        <w:rPr>
          <w:rFonts w:ascii="Arial" w:eastAsia="Calibri" w:hAnsi="Arial" w:cs="Arial"/>
        </w:rPr>
      </w:pPr>
      <w:r w:rsidRPr="008259A0">
        <w:rPr>
          <w:rFonts w:ascii="Arial" w:eastAsia="Calibri" w:hAnsi="Arial" w:cs="Arial"/>
        </w:rPr>
        <w:t>Mgr. Jan Sixta</w:t>
      </w:r>
      <w:r w:rsidR="00952EAA">
        <w:rPr>
          <w:rFonts w:ascii="Arial" w:eastAsia="Calibri" w:hAnsi="Arial" w:cs="Arial"/>
        </w:rPr>
        <w:t>, v.r.</w:t>
      </w:r>
      <w:r w:rsidRPr="008259A0">
        <w:rPr>
          <w:rFonts w:ascii="Arial" w:eastAsia="Calibri" w:hAnsi="Arial" w:cs="Arial"/>
        </w:rPr>
        <w:tab/>
        <w:t>Ing. Jindřich Fialka</w:t>
      </w:r>
      <w:r w:rsidR="00952EAA">
        <w:rPr>
          <w:rFonts w:ascii="Arial" w:eastAsia="Calibri" w:hAnsi="Arial" w:cs="Arial"/>
        </w:rPr>
        <w:t>, v.r.</w:t>
      </w:r>
      <w:bookmarkStart w:id="1" w:name="_GoBack"/>
      <w:bookmarkEnd w:id="1"/>
    </w:p>
    <w:p w:rsidR="00454D0F" w:rsidRPr="008259A0" w:rsidRDefault="00454D0F" w:rsidP="00454D0F">
      <w:pPr>
        <w:spacing w:after="0"/>
        <w:ind w:left="4956" w:hanging="4956"/>
        <w:jc w:val="both"/>
        <w:rPr>
          <w:rFonts w:ascii="Arial" w:eastAsia="Arial" w:hAnsi="Arial" w:cs="Arial"/>
        </w:rPr>
      </w:pPr>
      <w:r w:rsidRPr="008259A0">
        <w:rPr>
          <w:rFonts w:ascii="Arial" w:eastAsia="Arial" w:hAnsi="Arial" w:cs="Arial"/>
        </w:rPr>
        <w:t>státní tajemník v Ministerstvu zemědělství</w:t>
      </w:r>
      <w:r w:rsidRPr="008259A0">
        <w:rPr>
          <w:rFonts w:ascii="Arial" w:eastAsia="Arial" w:hAnsi="Arial" w:cs="Arial"/>
        </w:rPr>
        <w:tab/>
      </w:r>
      <w:r w:rsidRPr="008259A0">
        <w:rPr>
          <w:rFonts w:ascii="Arial" w:eastAsia="Arial" w:hAnsi="Arial" w:cs="Arial"/>
        </w:rPr>
        <w:tab/>
        <w:t xml:space="preserve">náměstek pro řízení Sekce </w:t>
      </w:r>
      <w:r w:rsidRPr="008259A0">
        <w:rPr>
          <w:rFonts w:ascii="Arial" w:eastAsia="Arial" w:hAnsi="Arial" w:cs="Arial"/>
        </w:rPr>
        <w:tab/>
      </w:r>
    </w:p>
    <w:p w:rsidR="00454D0F" w:rsidRPr="008259A0" w:rsidRDefault="00454D0F" w:rsidP="00454D0F">
      <w:pPr>
        <w:spacing w:after="0"/>
        <w:ind w:left="4956"/>
        <w:jc w:val="both"/>
        <w:rPr>
          <w:rFonts w:ascii="Arial" w:eastAsia="Times New Roman" w:hAnsi="Arial" w:cs="Arial"/>
        </w:rPr>
      </w:pPr>
      <w:r w:rsidRPr="008259A0">
        <w:rPr>
          <w:rFonts w:ascii="Arial" w:eastAsia="Arial" w:hAnsi="Arial" w:cs="Arial"/>
        </w:rPr>
        <w:tab/>
        <w:t>zemědělství a potravinářství</w:t>
      </w:r>
    </w:p>
    <w:p w:rsidR="00454D0F" w:rsidRPr="008259A0" w:rsidRDefault="00454D0F" w:rsidP="00454D0F">
      <w:pPr>
        <w:rPr>
          <w:rFonts w:ascii="Arial" w:hAnsi="Arial" w:cs="Arial"/>
        </w:rPr>
      </w:pPr>
    </w:p>
    <w:p w:rsidR="00454D0F" w:rsidRPr="008259A0" w:rsidRDefault="00454D0F">
      <w:pPr>
        <w:rPr>
          <w:rFonts w:ascii="Arial" w:hAnsi="Arial" w:cs="Arial"/>
        </w:rPr>
      </w:pPr>
    </w:p>
    <w:sectPr w:rsidR="00454D0F" w:rsidRPr="008259A0" w:rsidSect="00047A0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5F20" w:rsidRDefault="00C85F20" w:rsidP="00454D0F">
      <w:pPr>
        <w:spacing w:after="0" w:line="240" w:lineRule="auto"/>
      </w:pPr>
      <w:r>
        <w:separator/>
      </w:r>
    </w:p>
  </w:endnote>
  <w:endnote w:type="continuationSeparator" w:id="0">
    <w:p w:rsidR="00C85F20" w:rsidRDefault="00C85F20" w:rsidP="00454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1216038"/>
      <w:docPartObj>
        <w:docPartGallery w:val="Page Numbers (Bottom of Page)"/>
        <w:docPartUnique/>
      </w:docPartObj>
    </w:sdtPr>
    <w:sdtEndPr/>
    <w:sdtContent>
      <w:p w:rsidR="0030557F" w:rsidRDefault="00047A0C">
        <w:pPr>
          <w:pStyle w:val="Zpat"/>
          <w:jc w:val="center"/>
        </w:pPr>
        <w:r>
          <w:fldChar w:fldCharType="begin"/>
        </w:r>
        <w:r w:rsidR="0030557F">
          <w:instrText>PAGE   \* MERGEFORMAT</w:instrText>
        </w:r>
        <w:r>
          <w:fldChar w:fldCharType="separate"/>
        </w:r>
        <w:r w:rsidR="00F94F52">
          <w:rPr>
            <w:noProof/>
          </w:rPr>
          <w:t>2</w:t>
        </w:r>
        <w:r>
          <w:fldChar w:fldCharType="end"/>
        </w:r>
      </w:p>
    </w:sdtContent>
  </w:sdt>
  <w:p w:rsidR="0030557F" w:rsidRDefault="0030557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5F20" w:rsidRDefault="00C85F20" w:rsidP="00454D0F">
      <w:pPr>
        <w:spacing w:after="0" w:line="240" w:lineRule="auto"/>
      </w:pPr>
      <w:r>
        <w:separator/>
      </w:r>
    </w:p>
  </w:footnote>
  <w:footnote w:type="continuationSeparator" w:id="0">
    <w:p w:rsidR="00C85F20" w:rsidRDefault="00C85F20" w:rsidP="00454D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BC"/>
    <w:rsid w:val="00047A0C"/>
    <w:rsid w:val="00124A54"/>
    <w:rsid w:val="001503C1"/>
    <w:rsid w:val="001A3B21"/>
    <w:rsid w:val="001E7C84"/>
    <w:rsid w:val="002013BD"/>
    <w:rsid w:val="0030557F"/>
    <w:rsid w:val="00354955"/>
    <w:rsid w:val="003F6B77"/>
    <w:rsid w:val="00454D0F"/>
    <w:rsid w:val="004F258D"/>
    <w:rsid w:val="00504AFC"/>
    <w:rsid w:val="0053156B"/>
    <w:rsid w:val="00557657"/>
    <w:rsid w:val="006621FD"/>
    <w:rsid w:val="006E1199"/>
    <w:rsid w:val="008259A0"/>
    <w:rsid w:val="008B2FFD"/>
    <w:rsid w:val="00952EAA"/>
    <w:rsid w:val="009C6118"/>
    <w:rsid w:val="009D07BC"/>
    <w:rsid w:val="00A57847"/>
    <w:rsid w:val="00BD7C61"/>
    <w:rsid w:val="00C77D73"/>
    <w:rsid w:val="00C85F20"/>
    <w:rsid w:val="00CB0B31"/>
    <w:rsid w:val="00D6401F"/>
    <w:rsid w:val="00D66867"/>
    <w:rsid w:val="00F860FE"/>
    <w:rsid w:val="00F94F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9E2AA"/>
  <w15:docId w15:val="{EF8343B4-5071-4061-803C-A16A76AD9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7A0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5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4D0F"/>
  </w:style>
  <w:style w:type="paragraph" w:styleId="Zpat">
    <w:name w:val="footer"/>
    <w:basedOn w:val="Normln"/>
    <w:link w:val="ZpatChar"/>
    <w:uiPriority w:val="99"/>
    <w:unhideWhenUsed/>
    <w:rsid w:val="00454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4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Váňová Marta</dc:creator>
  <cp:lastModifiedBy>Váňová Marta</cp:lastModifiedBy>
  <cp:revision>3</cp:revision>
  <dcterms:created xsi:type="dcterms:W3CDTF">2020-10-29T12:04:00Z</dcterms:created>
  <dcterms:modified xsi:type="dcterms:W3CDTF">2020-10-29T12:04:00Z</dcterms:modified>
</cp:coreProperties>
</file>