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02D" w:rsidRPr="0019355C" w:rsidRDefault="00857E06" w:rsidP="008F39A2">
      <w:pPr>
        <w:pStyle w:val="ZKON"/>
        <w:keepNext w:val="0"/>
        <w:keepLines w:val="0"/>
        <w:rPr>
          <w:rFonts w:ascii="Arial" w:hAnsi="Arial" w:cs="Arial"/>
          <w:spacing w:val="-4"/>
          <w:sz w:val="22"/>
          <w:szCs w:val="22"/>
        </w:rPr>
      </w:pPr>
      <w:r w:rsidRPr="0019355C">
        <w:rPr>
          <w:rFonts w:ascii="Arial" w:hAnsi="Arial" w:cs="Arial"/>
          <w:spacing w:val="-4"/>
          <w:sz w:val="22"/>
          <w:szCs w:val="22"/>
        </w:rPr>
        <w:t>II</w:t>
      </w:r>
      <w:r w:rsidR="00BF1B52" w:rsidRPr="0019355C">
        <w:rPr>
          <w:rFonts w:ascii="Arial" w:hAnsi="Arial" w:cs="Arial"/>
          <w:spacing w:val="-4"/>
          <w:sz w:val="22"/>
          <w:szCs w:val="22"/>
        </w:rPr>
        <w:t>I</w:t>
      </w:r>
      <w:r w:rsidRPr="0019355C">
        <w:rPr>
          <w:rFonts w:ascii="Arial" w:hAnsi="Arial" w:cs="Arial"/>
          <w:spacing w:val="-4"/>
          <w:sz w:val="22"/>
          <w:szCs w:val="22"/>
        </w:rPr>
        <w:t>.</w:t>
      </w:r>
    </w:p>
    <w:p w:rsidR="0021602D" w:rsidRPr="0019355C" w:rsidRDefault="0021602D" w:rsidP="00FB347F">
      <w:pPr>
        <w:pStyle w:val="ZKON"/>
        <w:keepNext w:val="0"/>
        <w:keepLines w:val="0"/>
        <w:jc w:val="both"/>
        <w:rPr>
          <w:rFonts w:ascii="Arial" w:hAnsi="Arial" w:cs="Arial"/>
          <w:spacing w:val="-4"/>
          <w:sz w:val="22"/>
          <w:szCs w:val="22"/>
        </w:rPr>
      </w:pPr>
    </w:p>
    <w:p w:rsidR="006C0C80" w:rsidRPr="0019355C" w:rsidRDefault="006C0C80" w:rsidP="00B61591">
      <w:pPr>
        <w:pStyle w:val="ZKON"/>
        <w:keepNext w:val="0"/>
        <w:keepLines w:val="0"/>
        <w:rPr>
          <w:rFonts w:ascii="Arial" w:hAnsi="Arial" w:cs="Arial"/>
          <w:spacing w:val="-4"/>
          <w:sz w:val="22"/>
          <w:szCs w:val="22"/>
        </w:rPr>
      </w:pPr>
      <w:r w:rsidRPr="0019355C">
        <w:rPr>
          <w:rFonts w:ascii="Arial" w:hAnsi="Arial" w:cs="Arial"/>
          <w:spacing w:val="-4"/>
          <w:sz w:val="22"/>
          <w:szCs w:val="22"/>
        </w:rPr>
        <w:t>O d ů v o d n ě n í</w:t>
      </w:r>
    </w:p>
    <w:p w:rsidR="006C0C80" w:rsidRPr="0019355C" w:rsidRDefault="006C0C80" w:rsidP="00FB347F">
      <w:pPr>
        <w:pStyle w:val="ZKON"/>
        <w:keepNext w:val="0"/>
        <w:keepLines w:val="0"/>
        <w:jc w:val="both"/>
        <w:rPr>
          <w:rFonts w:ascii="Arial" w:hAnsi="Arial" w:cs="Arial"/>
          <w:b w:val="0"/>
          <w:spacing w:val="-4"/>
          <w:sz w:val="22"/>
          <w:szCs w:val="22"/>
        </w:rPr>
      </w:pPr>
    </w:p>
    <w:p w:rsidR="006C0C80" w:rsidRPr="0019355C" w:rsidRDefault="006C0C80" w:rsidP="00FB347F">
      <w:pPr>
        <w:pStyle w:val="ZKON"/>
        <w:keepNext w:val="0"/>
        <w:keepLines w:val="0"/>
        <w:jc w:val="both"/>
        <w:rPr>
          <w:rFonts w:ascii="Arial" w:hAnsi="Arial" w:cs="Arial"/>
          <w:b w:val="0"/>
          <w:spacing w:val="-4"/>
          <w:sz w:val="22"/>
          <w:szCs w:val="22"/>
        </w:rPr>
      </w:pPr>
    </w:p>
    <w:p w:rsidR="006C0C80" w:rsidRPr="0019355C" w:rsidRDefault="006C0C80" w:rsidP="00FB347F">
      <w:pPr>
        <w:pStyle w:val="ZKON"/>
        <w:keepNext w:val="0"/>
        <w:keepLines w:val="0"/>
        <w:jc w:val="both"/>
        <w:rPr>
          <w:rFonts w:ascii="Arial" w:hAnsi="Arial" w:cs="Arial"/>
          <w:spacing w:val="-4"/>
          <w:sz w:val="22"/>
          <w:szCs w:val="22"/>
          <w:u w:val="single"/>
        </w:rPr>
      </w:pPr>
      <w:r w:rsidRPr="0019355C">
        <w:rPr>
          <w:rFonts w:ascii="Arial" w:hAnsi="Arial" w:cs="Arial"/>
          <w:spacing w:val="-4"/>
          <w:sz w:val="22"/>
          <w:szCs w:val="22"/>
          <w:u w:val="single"/>
        </w:rPr>
        <w:t>Obecná část</w:t>
      </w:r>
    </w:p>
    <w:p w:rsidR="006C0C80" w:rsidRPr="0019355C" w:rsidRDefault="006C0C80" w:rsidP="00FB347F">
      <w:pPr>
        <w:jc w:val="both"/>
        <w:outlineLvl w:val="0"/>
        <w:rPr>
          <w:rFonts w:ascii="Arial" w:hAnsi="Arial" w:cs="Arial"/>
          <w:sz w:val="22"/>
          <w:szCs w:val="22"/>
          <w:u w:val="single"/>
        </w:rPr>
      </w:pPr>
    </w:p>
    <w:p w:rsidR="006C0C80" w:rsidRPr="0019355C" w:rsidRDefault="00B9195F" w:rsidP="00FB347F">
      <w:pPr>
        <w:jc w:val="both"/>
        <w:rPr>
          <w:rFonts w:ascii="Arial" w:hAnsi="Arial" w:cs="Arial"/>
          <w:b/>
          <w:sz w:val="22"/>
          <w:szCs w:val="22"/>
        </w:rPr>
      </w:pPr>
      <w:r w:rsidRPr="0019355C">
        <w:rPr>
          <w:rFonts w:ascii="Arial" w:hAnsi="Arial" w:cs="Arial"/>
          <w:b/>
          <w:sz w:val="22"/>
          <w:szCs w:val="22"/>
        </w:rPr>
        <w:t xml:space="preserve">1) </w:t>
      </w:r>
      <w:r w:rsidR="006C0C80" w:rsidRPr="0019355C">
        <w:rPr>
          <w:rFonts w:ascii="Arial" w:hAnsi="Arial" w:cs="Arial"/>
          <w:b/>
          <w:sz w:val="22"/>
          <w:szCs w:val="22"/>
        </w:rPr>
        <w:t>Vysvětlení nezbytnosti navrhované právní úpravy, odůvodnění jejích hlavních principů</w:t>
      </w:r>
    </w:p>
    <w:p w:rsidR="006C0C80" w:rsidRPr="0019355C" w:rsidRDefault="006C0C80" w:rsidP="00FB347F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92353A" w:rsidRPr="0019355C" w:rsidRDefault="00963AF4" w:rsidP="00FB347F">
      <w:pPr>
        <w:jc w:val="both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 xml:space="preserve">Předložený </w:t>
      </w:r>
      <w:r w:rsidR="0092353A" w:rsidRPr="0019355C">
        <w:rPr>
          <w:rFonts w:ascii="Arial" w:hAnsi="Arial" w:cs="Arial"/>
          <w:b/>
          <w:sz w:val="22"/>
          <w:szCs w:val="22"/>
        </w:rPr>
        <w:t>návrh vyhlášky</w:t>
      </w:r>
      <w:r w:rsidR="001D5B24" w:rsidRPr="0019355C">
        <w:rPr>
          <w:rFonts w:ascii="Arial" w:hAnsi="Arial" w:cs="Arial"/>
          <w:b/>
          <w:sz w:val="22"/>
          <w:szCs w:val="22"/>
        </w:rPr>
        <w:t>, kterou se mění vyhláška č. 84/1996 Sb.</w:t>
      </w:r>
      <w:r w:rsidR="0092353A" w:rsidRPr="0019355C">
        <w:rPr>
          <w:rFonts w:ascii="Arial" w:hAnsi="Arial" w:cs="Arial"/>
          <w:b/>
          <w:sz w:val="22"/>
          <w:szCs w:val="22"/>
        </w:rPr>
        <w:t xml:space="preserve"> </w:t>
      </w:r>
      <w:r w:rsidR="002C4DF0" w:rsidRPr="0019355C">
        <w:rPr>
          <w:rFonts w:ascii="Arial" w:hAnsi="Arial" w:cs="Arial"/>
          <w:b/>
          <w:sz w:val="22"/>
          <w:szCs w:val="22"/>
        </w:rPr>
        <w:t>o lesním hospodářském plánování</w:t>
      </w:r>
      <w:r w:rsidR="00723671">
        <w:rPr>
          <w:rFonts w:ascii="Arial" w:hAnsi="Arial" w:cs="Arial"/>
          <w:b/>
          <w:sz w:val="22"/>
          <w:szCs w:val="22"/>
        </w:rPr>
        <w:t>,</w:t>
      </w:r>
      <w:r w:rsidR="007231EB" w:rsidRPr="0019355C">
        <w:rPr>
          <w:rFonts w:ascii="Arial" w:hAnsi="Arial" w:cs="Arial"/>
          <w:sz w:val="22"/>
          <w:szCs w:val="22"/>
        </w:rPr>
        <w:t xml:space="preserve"> </w:t>
      </w:r>
      <w:r w:rsidR="00723671" w:rsidRPr="00723671">
        <w:rPr>
          <w:rFonts w:ascii="Arial" w:hAnsi="Arial" w:cs="Arial"/>
          <w:b/>
          <w:sz w:val="22"/>
          <w:szCs w:val="22"/>
        </w:rPr>
        <w:t>a vyhláška č. 456/2021 Sb., o podrobnostech přenosu reprodukčního materiálu lesních dřevin, o evidenci o původu reprodukčního materiálu a podrobnostech o obnově lesních porostů a o zalesňování pozemků prohlášených za pozemky určené k plnění funkcí lesa</w:t>
      </w:r>
      <w:r w:rsidR="00723671" w:rsidRPr="00723671">
        <w:rPr>
          <w:rFonts w:ascii="Arial" w:hAnsi="Arial" w:cs="Arial"/>
          <w:sz w:val="22"/>
          <w:szCs w:val="22"/>
        </w:rPr>
        <w:t xml:space="preserve"> </w:t>
      </w:r>
      <w:r w:rsidR="001D5B24" w:rsidRPr="0019355C">
        <w:rPr>
          <w:rFonts w:ascii="Arial" w:hAnsi="Arial" w:cs="Arial"/>
          <w:sz w:val="22"/>
          <w:szCs w:val="22"/>
        </w:rPr>
        <w:t xml:space="preserve">(dále jen „návrh vyhlášky“) </w:t>
      </w:r>
      <w:r w:rsidR="0092353A" w:rsidRPr="0019355C">
        <w:rPr>
          <w:rFonts w:ascii="Arial" w:hAnsi="Arial" w:cs="Arial"/>
          <w:sz w:val="22"/>
          <w:szCs w:val="22"/>
        </w:rPr>
        <w:t xml:space="preserve">je naplněním zmocňovacího ustanovení obsaženého v </w:t>
      </w:r>
      <w:r w:rsidR="002C4DF0" w:rsidRPr="0019355C">
        <w:rPr>
          <w:rFonts w:ascii="Arial" w:hAnsi="Arial" w:cs="Arial"/>
          <w:sz w:val="22"/>
          <w:szCs w:val="22"/>
        </w:rPr>
        <w:t>§ 25 odst. 5</w:t>
      </w:r>
      <w:r w:rsidR="00723671">
        <w:rPr>
          <w:rFonts w:ascii="Arial" w:hAnsi="Arial" w:cs="Arial"/>
          <w:sz w:val="22"/>
          <w:szCs w:val="22"/>
        </w:rPr>
        <w:t>,</w:t>
      </w:r>
      <w:r w:rsidR="002C4DF0" w:rsidRPr="0019355C">
        <w:rPr>
          <w:rFonts w:ascii="Arial" w:hAnsi="Arial" w:cs="Arial"/>
          <w:sz w:val="22"/>
          <w:szCs w:val="22"/>
        </w:rPr>
        <w:t xml:space="preserve"> § 27 odst. </w:t>
      </w:r>
      <w:r w:rsidR="007B7C0F" w:rsidRPr="0019355C">
        <w:rPr>
          <w:rFonts w:ascii="Arial" w:hAnsi="Arial" w:cs="Arial"/>
          <w:sz w:val="22"/>
          <w:szCs w:val="22"/>
        </w:rPr>
        <w:t>8</w:t>
      </w:r>
      <w:r w:rsidR="002C4DF0" w:rsidRPr="0019355C">
        <w:rPr>
          <w:rFonts w:ascii="Arial" w:hAnsi="Arial" w:cs="Arial"/>
          <w:sz w:val="22"/>
          <w:szCs w:val="22"/>
        </w:rPr>
        <w:t xml:space="preserve"> </w:t>
      </w:r>
      <w:r w:rsidR="00723671">
        <w:rPr>
          <w:rFonts w:ascii="Arial" w:hAnsi="Arial" w:cs="Arial"/>
          <w:sz w:val="22"/>
          <w:szCs w:val="22"/>
        </w:rPr>
        <w:t xml:space="preserve">a § 29 odst. 7 </w:t>
      </w:r>
      <w:r w:rsidR="002C4DF0" w:rsidRPr="0019355C">
        <w:rPr>
          <w:rFonts w:ascii="Arial" w:hAnsi="Arial" w:cs="Arial"/>
          <w:sz w:val="22"/>
          <w:szCs w:val="22"/>
        </w:rPr>
        <w:t>zákona č. 289/1995 Sb., o lesích a o změně a doplnění některých zákonů (lesní zákon), ve znění pozdějších předpisů</w:t>
      </w:r>
      <w:r w:rsidR="001D5B24" w:rsidRPr="0019355C">
        <w:rPr>
          <w:rFonts w:ascii="Arial" w:hAnsi="Arial" w:cs="Arial"/>
          <w:sz w:val="22"/>
          <w:szCs w:val="22"/>
        </w:rPr>
        <w:t xml:space="preserve"> (dále jen „lesní zákon“)</w:t>
      </w:r>
      <w:r w:rsidR="0092353A" w:rsidRPr="0019355C">
        <w:rPr>
          <w:rFonts w:ascii="Arial" w:hAnsi="Arial" w:cs="Arial"/>
          <w:sz w:val="22"/>
          <w:szCs w:val="22"/>
        </w:rPr>
        <w:t>.</w:t>
      </w:r>
    </w:p>
    <w:p w:rsidR="0092353A" w:rsidRPr="0019355C" w:rsidRDefault="0092353A" w:rsidP="00FB347F">
      <w:pPr>
        <w:jc w:val="both"/>
        <w:rPr>
          <w:rFonts w:ascii="Arial" w:hAnsi="Arial" w:cs="Arial"/>
          <w:sz w:val="22"/>
          <w:szCs w:val="22"/>
        </w:rPr>
      </w:pPr>
    </w:p>
    <w:p w:rsidR="0013155E" w:rsidRPr="0019355C" w:rsidRDefault="00723671" w:rsidP="00FB347F">
      <w:pPr>
        <w:autoSpaceDE w:val="0"/>
        <w:autoSpaceDN w:val="0"/>
        <w:adjustRightInd w:val="0"/>
        <w:jc w:val="both"/>
        <w:rPr>
          <w:rFonts w:ascii="Arial-ItalicMT" w:eastAsiaTheme="minorHAnsi" w:hAnsi="Arial-ItalicMT" w:cs="Arial-ItalicMT"/>
          <w:iCs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Hlavním d</w:t>
      </w:r>
      <w:r w:rsidR="006C0C80" w:rsidRPr="0019355C">
        <w:rPr>
          <w:rFonts w:ascii="Arial" w:hAnsi="Arial" w:cs="Arial"/>
          <w:sz w:val="22"/>
          <w:szCs w:val="22"/>
        </w:rPr>
        <w:t xml:space="preserve">ůvodem předložení návrhu vyhlášky je </w:t>
      </w:r>
      <w:r w:rsidR="00FB347F" w:rsidRPr="0019355C">
        <w:rPr>
          <w:rFonts w:ascii="Arial" w:hAnsi="Arial" w:cs="Arial"/>
          <w:sz w:val="22"/>
          <w:szCs w:val="22"/>
        </w:rPr>
        <w:t xml:space="preserve">plnění </w:t>
      </w:r>
      <w:r w:rsidR="0051122C" w:rsidRPr="0019355C">
        <w:rPr>
          <w:rFonts w:ascii="Arial" w:hAnsi="Arial" w:cs="Arial"/>
          <w:sz w:val="22"/>
          <w:szCs w:val="22"/>
        </w:rPr>
        <w:t>podmínek „</w:t>
      </w:r>
      <w:r w:rsidR="0051122C" w:rsidRPr="0019355C">
        <w:rPr>
          <w:rFonts w:ascii="Arial" w:hAnsi="Arial" w:cs="Arial"/>
          <w:b/>
          <w:sz w:val="22"/>
          <w:szCs w:val="22"/>
        </w:rPr>
        <w:t>Národního plánu obnovy</w:t>
      </w:r>
      <w:r w:rsidR="0051122C" w:rsidRPr="0019355C">
        <w:rPr>
          <w:rFonts w:ascii="Arial" w:hAnsi="Arial" w:cs="Arial"/>
          <w:sz w:val="22"/>
          <w:szCs w:val="22"/>
        </w:rPr>
        <w:t xml:space="preserve">“ a </w:t>
      </w:r>
      <w:r w:rsidR="00FB347F" w:rsidRPr="0019355C">
        <w:rPr>
          <w:rFonts w:ascii="Arial" w:hAnsi="Arial" w:cs="Arial"/>
          <w:sz w:val="22"/>
          <w:szCs w:val="22"/>
        </w:rPr>
        <w:t xml:space="preserve">opatření </w:t>
      </w:r>
      <w:r w:rsidR="00110745" w:rsidRPr="0019355C">
        <w:rPr>
          <w:rFonts w:ascii="Arial" w:hAnsi="Arial" w:cs="Arial"/>
          <w:sz w:val="22"/>
          <w:szCs w:val="22"/>
        </w:rPr>
        <w:t>„</w:t>
      </w:r>
      <w:r w:rsidR="00FB347F" w:rsidRPr="0019355C">
        <w:rPr>
          <w:rFonts w:ascii="Arial" w:hAnsi="Arial" w:cs="Arial"/>
          <w:b/>
          <w:sz w:val="22"/>
          <w:szCs w:val="22"/>
        </w:rPr>
        <w:t>Koncepce státní lesnické politiky do roku 2035</w:t>
      </w:r>
      <w:r w:rsidR="00110745" w:rsidRPr="0019355C">
        <w:rPr>
          <w:rFonts w:ascii="Arial" w:hAnsi="Arial" w:cs="Arial"/>
          <w:sz w:val="22"/>
          <w:szCs w:val="22"/>
        </w:rPr>
        <w:t>“</w:t>
      </w:r>
      <w:r w:rsidR="00FB347F" w:rsidRPr="0019355C">
        <w:rPr>
          <w:rFonts w:ascii="Arial" w:hAnsi="Arial" w:cs="Arial"/>
          <w:sz w:val="22"/>
          <w:szCs w:val="22"/>
        </w:rPr>
        <w:t xml:space="preserve">, zejména plnění </w:t>
      </w:r>
      <w:r w:rsidR="00F24710" w:rsidRPr="0019355C">
        <w:rPr>
          <w:rFonts w:ascii="Arial" w:hAnsi="Arial" w:cs="Arial"/>
          <w:sz w:val="22"/>
          <w:szCs w:val="22"/>
        </w:rPr>
        <w:t xml:space="preserve">specifického </w:t>
      </w:r>
      <w:r w:rsidR="00FB347F" w:rsidRPr="0019355C">
        <w:rPr>
          <w:rFonts w:ascii="Arial" w:hAnsi="Arial" w:cs="Arial"/>
          <w:sz w:val="22"/>
          <w:szCs w:val="22"/>
        </w:rPr>
        <w:t xml:space="preserve">úkolu B.1.3 </w:t>
      </w:r>
      <w:r w:rsidR="00110745" w:rsidRPr="0019355C">
        <w:rPr>
          <w:rFonts w:ascii="Arial" w:hAnsi="Arial" w:cs="Arial"/>
          <w:sz w:val="22"/>
          <w:szCs w:val="22"/>
        </w:rPr>
        <w:t>„</w:t>
      </w:r>
      <w:r w:rsidR="00FB347F" w:rsidRPr="0019355C">
        <w:rPr>
          <w:rFonts w:ascii="Arial" w:hAnsi="Arial" w:cs="Arial"/>
          <w:sz w:val="22"/>
          <w:szCs w:val="22"/>
        </w:rPr>
        <w:t>Hospodářská úprava pro lesy s bohatou strukturou</w:t>
      </w:r>
      <w:r w:rsidR="00110745" w:rsidRPr="0019355C">
        <w:rPr>
          <w:rFonts w:ascii="Arial" w:hAnsi="Arial" w:cs="Arial"/>
          <w:sz w:val="22"/>
          <w:szCs w:val="22"/>
        </w:rPr>
        <w:t>“</w:t>
      </w:r>
      <w:r w:rsidR="00F24710" w:rsidRPr="0019355C">
        <w:rPr>
          <w:rFonts w:ascii="Arial" w:hAnsi="Arial" w:cs="Arial"/>
          <w:sz w:val="22"/>
          <w:szCs w:val="22"/>
        </w:rPr>
        <w:t xml:space="preserve"> s</w:t>
      </w:r>
      <w:r w:rsidR="00FB347F" w:rsidRPr="0019355C">
        <w:rPr>
          <w:rFonts w:ascii="Arial" w:hAnsi="Arial" w:cs="Arial"/>
          <w:sz w:val="22"/>
          <w:szCs w:val="22"/>
        </w:rPr>
        <w:t xml:space="preserve"> </w:t>
      </w:r>
      <w:r w:rsidR="00F24710" w:rsidRPr="0019355C">
        <w:rPr>
          <w:rFonts w:ascii="Arial" w:hAnsi="Arial" w:cs="Arial"/>
          <w:sz w:val="22"/>
          <w:szCs w:val="22"/>
        </w:rPr>
        <w:t>c</w:t>
      </w:r>
      <w:r w:rsidR="00FB347F" w:rsidRPr="0019355C">
        <w:rPr>
          <w:rFonts w:ascii="Arial" w:hAnsi="Arial" w:cs="Arial"/>
          <w:sz w:val="22"/>
          <w:szCs w:val="22"/>
        </w:rPr>
        <w:t xml:space="preserve">ílem </w:t>
      </w:r>
      <w:r w:rsidR="00F24710" w:rsidRPr="0019355C">
        <w:rPr>
          <w:rFonts w:ascii="Arial" w:hAnsi="Arial" w:cs="Arial"/>
          <w:sz w:val="22"/>
          <w:szCs w:val="22"/>
        </w:rPr>
        <w:t>„</w:t>
      </w:r>
      <w:r w:rsidR="00F24710" w:rsidRPr="0019355C">
        <w:rPr>
          <w:rFonts w:ascii="Arial" w:hAnsi="Arial" w:cs="Arial"/>
          <w:b/>
          <w:sz w:val="22"/>
          <w:szCs w:val="22"/>
        </w:rPr>
        <w:t>z</w:t>
      </w:r>
      <w:r w:rsidR="00F24710" w:rsidRPr="0019355C">
        <w:rPr>
          <w:rFonts w:ascii="Arial-ItalicMT" w:eastAsiaTheme="minorHAnsi" w:hAnsi="Arial-ItalicMT" w:cs="Arial-ItalicMT"/>
          <w:b/>
          <w:iCs/>
          <w:sz w:val="22"/>
          <w:szCs w:val="22"/>
          <w:lang w:eastAsia="en-US"/>
        </w:rPr>
        <w:t>pracovat metody hospodářské úpravy lesů pro nepasečné lesnické hospodaření a v hospodářské úpravě lesů zohlednit adaptační opatření na změnu klimatu do lesnické legislativy</w:t>
      </w:r>
      <w:r w:rsidR="00F24710" w:rsidRPr="0019355C">
        <w:rPr>
          <w:rFonts w:ascii="Arial-ItalicMT" w:eastAsiaTheme="minorHAnsi" w:hAnsi="Arial-ItalicMT" w:cs="Arial-ItalicMT"/>
          <w:iCs/>
          <w:sz w:val="22"/>
          <w:szCs w:val="22"/>
          <w:lang w:eastAsia="en-US"/>
        </w:rPr>
        <w:t>“.</w:t>
      </w:r>
    </w:p>
    <w:p w:rsidR="00D52CBC" w:rsidRPr="0019355C" w:rsidRDefault="00D52CBC" w:rsidP="00FB347F">
      <w:pPr>
        <w:autoSpaceDE w:val="0"/>
        <w:autoSpaceDN w:val="0"/>
        <w:adjustRightInd w:val="0"/>
        <w:jc w:val="both"/>
        <w:rPr>
          <w:rFonts w:ascii="Arial-ItalicMT" w:eastAsiaTheme="minorHAnsi" w:hAnsi="Arial-ItalicMT" w:cs="Arial-ItalicMT"/>
          <w:iCs/>
          <w:sz w:val="22"/>
          <w:szCs w:val="22"/>
          <w:lang w:eastAsia="en-US"/>
        </w:rPr>
      </w:pPr>
    </w:p>
    <w:p w:rsidR="006F068E" w:rsidRPr="0019355C" w:rsidRDefault="00D23940" w:rsidP="00FB347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9355C">
        <w:rPr>
          <w:rFonts w:ascii="Arial-ItalicMT" w:eastAsiaTheme="minorHAnsi" w:hAnsi="Arial-ItalicMT" w:cs="Arial-ItalicMT"/>
          <w:iCs/>
          <w:sz w:val="22"/>
          <w:szCs w:val="22"/>
          <w:lang w:eastAsia="en-US"/>
        </w:rPr>
        <w:t>K</w:t>
      </w:r>
      <w:r w:rsidR="00F24710" w:rsidRPr="0019355C">
        <w:rPr>
          <w:rFonts w:ascii="Arial-ItalicMT" w:eastAsiaTheme="minorHAnsi" w:hAnsi="Arial-ItalicMT" w:cs="Arial-ItalicMT"/>
          <w:iCs/>
          <w:sz w:val="22"/>
          <w:szCs w:val="22"/>
          <w:lang w:eastAsia="en-US"/>
        </w:rPr>
        <w:t> efektivní</w:t>
      </w:r>
      <w:r w:rsidRPr="0019355C">
        <w:rPr>
          <w:rFonts w:ascii="Arial-ItalicMT" w:eastAsiaTheme="minorHAnsi" w:hAnsi="Arial-ItalicMT" w:cs="Arial-ItalicMT"/>
          <w:iCs/>
          <w:sz w:val="22"/>
          <w:szCs w:val="22"/>
          <w:lang w:eastAsia="en-US"/>
        </w:rPr>
        <w:t>mu</w:t>
      </w:r>
      <w:r w:rsidR="00F24710" w:rsidRPr="0019355C">
        <w:rPr>
          <w:rFonts w:ascii="Arial-ItalicMT" w:eastAsiaTheme="minorHAnsi" w:hAnsi="Arial-ItalicMT" w:cs="Arial-ItalicMT"/>
          <w:iCs/>
          <w:sz w:val="22"/>
          <w:szCs w:val="22"/>
          <w:lang w:eastAsia="en-US"/>
        </w:rPr>
        <w:t xml:space="preserve"> a rychlé</w:t>
      </w:r>
      <w:r w:rsidRPr="0019355C">
        <w:rPr>
          <w:rFonts w:ascii="Arial-ItalicMT" w:eastAsiaTheme="minorHAnsi" w:hAnsi="Arial-ItalicMT" w:cs="Arial-ItalicMT"/>
          <w:iCs/>
          <w:sz w:val="22"/>
          <w:szCs w:val="22"/>
          <w:lang w:eastAsia="en-US"/>
        </w:rPr>
        <w:t>mu</w:t>
      </w:r>
      <w:r w:rsidR="00F24710" w:rsidRPr="0019355C">
        <w:rPr>
          <w:rFonts w:ascii="Arial-ItalicMT" w:eastAsiaTheme="minorHAnsi" w:hAnsi="Arial-ItalicMT" w:cs="Arial-ItalicMT"/>
          <w:iCs/>
          <w:sz w:val="22"/>
          <w:szCs w:val="22"/>
          <w:lang w:eastAsia="en-US"/>
        </w:rPr>
        <w:t xml:space="preserve"> naplnění výše uvedeného </w:t>
      </w:r>
      <w:r w:rsidRPr="0019355C">
        <w:rPr>
          <w:rFonts w:ascii="Arial-ItalicMT" w:eastAsiaTheme="minorHAnsi" w:hAnsi="Arial-ItalicMT" w:cs="Arial-ItalicMT"/>
          <w:iCs/>
          <w:sz w:val="22"/>
          <w:szCs w:val="22"/>
          <w:lang w:eastAsia="en-US"/>
        </w:rPr>
        <w:t>cíle</w:t>
      </w:r>
      <w:r w:rsidR="00F24710" w:rsidRPr="0019355C">
        <w:rPr>
          <w:rFonts w:ascii="Arial-ItalicMT" w:eastAsiaTheme="minorHAnsi" w:hAnsi="Arial-ItalicMT" w:cs="Arial-ItalicMT"/>
          <w:iCs/>
          <w:sz w:val="22"/>
          <w:szCs w:val="22"/>
          <w:lang w:eastAsia="en-US"/>
        </w:rPr>
        <w:t xml:space="preserve"> bylo přistoupeno </w:t>
      </w:r>
      <w:r w:rsidRPr="0019355C">
        <w:rPr>
          <w:rFonts w:ascii="Arial-ItalicMT" w:eastAsiaTheme="minorHAnsi" w:hAnsi="Arial-ItalicMT" w:cs="Arial-ItalicMT"/>
          <w:iCs/>
          <w:sz w:val="22"/>
          <w:szCs w:val="22"/>
          <w:lang w:eastAsia="en-US"/>
        </w:rPr>
        <w:t>formou zpracování</w:t>
      </w:r>
      <w:r w:rsidR="00F24710" w:rsidRPr="0019355C">
        <w:rPr>
          <w:rFonts w:ascii="Arial-ItalicMT" w:eastAsiaTheme="minorHAnsi" w:hAnsi="Arial-ItalicMT" w:cs="Arial-ItalicMT"/>
          <w:iCs/>
          <w:sz w:val="22"/>
          <w:szCs w:val="22"/>
          <w:lang w:eastAsia="en-US"/>
        </w:rPr>
        <w:t> </w:t>
      </w:r>
      <w:r w:rsidR="00F24710" w:rsidRPr="0019355C">
        <w:rPr>
          <w:rFonts w:ascii="Arial" w:hAnsi="Arial" w:cs="Arial"/>
          <w:sz w:val="22"/>
          <w:szCs w:val="22"/>
        </w:rPr>
        <w:t xml:space="preserve"> návrhu</w:t>
      </w:r>
      <w:r w:rsidR="00FB347F" w:rsidRPr="0019355C">
        <w:rPr>
          <w:rFonts w:ascii="Arial" w:hAnsi="Arial" w:cs="Arial"/>
          <w:sz w:val="22"/>
          <w:szCs w:val="22"/>
        </w:rPr>
        <w:t xml:space="preserve"> </w:t>
      </w:r>
      <w:r w:rsidR="001D5B24" w:rsidRPr="0019355C">
        <w:rPr>
          <w:rFonts w:ascii="Arial" w:hAnsi="Arial" w:cs="Arial"/>
          <w:sz w:val="22"/>
          <w:szCs w:val="22"/>
        </w:rPr>
        <w:t>vyhlášky</w:t>
      </w:r>
      <w:r w:rsidRPr="0019355C">
        <w:rPr>
          <w:rFonts w:ascii="Arial" w:hAnsi="Arial" w:cs="Arial"/>
          <w:sz w:val="22"/>
          <w:szCs w:val="22"/>
        </w:rPr>
        <w:t xml:space="preserve">, který obsahuje nezbytně nutné úpravy pro dosažení uvedeného </w:t>
      </w:r>
      <w:r w:rsidR="00BB4622" w:rsidRPr="0019355C">
        <w:rPr>
          <w:rFonts w:ascii="Arial" w:hAnsi="Arial" w:cs="Arial"/>
          <w:sz w:val="22"/>
          <w:szCs w:val="22"/>
        </w:rPr>
        <w:t>opatření</w:t>
      </w:r>
      <w:r w:rsidRPr="0019355C">
        <w:rPr>
          <w:rFonts w:ascii="Arial" w:hAnsi="Arial" w:cs="Arial"/>
          <w:sz w:val="22"/>
          <w:szCs w:val="22"/>
        </w:rPr>
        <w:t>.</w:t>
      </w:r>
      <w:r w:rsidR="00FB347F" w:rsidRPr="0019355C">
        <w:rPr>
          <w:rFonts w:ascii="Arial" w:hAnsi="Arial" w:cs="Arial"/>
          <w:sz w:val="22"/>
          <w:szCs w:val="22"/>
        </w:rPr>
        <w:t xml:space="preserve"> </w:t>
      </w:r>
      <w:r w:rsidR="006F068E" w:rsidRPr="0019355C">
        <w:rPr>
          <w:rFonts w:ascii="Arial" w:hAnsi="Arial" w:cs="Arial"/>
          <w:sz w:val="22"/>
          <w:szCs w:val="22"/>
        </w:rPr>
        <w:t xml:space="preserve">Návrh </w:t>
      </w:r>
      <w:r w:rsidR="008F39A2" w:rsidRPr="0019355C">
        <w:rPr>
          <w:rFonts w:ascii="Arial" w:hAnsi="Arial" w:cs="Arial"/>
          <w:sz w:val="22"/>
          <w:szCs w:val="22"/>
        </w:rPr>
        <w:t xml:space="preserve">vyhlášky </w:t>
      </w:r>
      <w:r w:rsidR="006F068E" w:rsidRPr="0019355C">
        <w:rPr>
          <w:rFonts w:ascii="Arial" w:hAnsi="Arial" w:cs="Arial"/>
          <w:sz w:val="22"/>
          <w:szCs w:val="22"/>
        </w:rPr>
        <w:t>upravuje zejména ustanovení týkající se nového způsobu zařizování lesních hospodářských plánů metodou „zjišťování stavu lesa na inventarizačních plochách“, obsah</w:t>
      </w:r>
      <w:bookmarkStart w:id="0" w:name="_GoBack"/>
      <w:bookmarkEnd w:id="0"/>
      <w:r w:rsidR="006F068E" w:rsidRPr="0019355C">
        <w:rPr>
          <w:rFonts w:ascii="Arial" w:hAnsi="Arial" w:cs="Arial"/>
          <w:sz w:val="22"/>
          <w:szCs w:val="22"/>
        </w:rPr>
        <w:t xml:space="preserve"> takto zpracovaných plánů a odvození jejich závazných ustanovení a kontrolních mechanizmů.</w:t>
      </w:r>
    </w:p>
    <w:p w:rsidR="0013155E" w:rsidRPr="0019355C" w:rsidRDefault="0013155E" w:rsidP="00FB347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F068E" w:rsidRPr="0019355C" w:rsidRDefault="00FB347F" w:rsidP="00FB347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 xml:space="preserve">Spolu s uvedeným došlo také k opravě </w:t>
      </w:r>
      <w:r w:rsidR="001F475F" w:rsidRPr="0019355C">
        <w:rPr>
          <w:rFonts w:ascii="Arial" w:hAnsi="Arial" w:cs="Arial"/>
          <w:sz w:val="22"/>
          <w:szCs w:val="22"/>
        </w:rPr>
        <w:t>zjevných chyb současného znění vyhlášky a doplnění nezbytných úprav spojených s novelizac</w:t>
      </w:r>
      <w:r w:rsidR="00B25B38" w:rsidRPr="0019355C">
        <w:rPr>
          <w:rFonts w:ascii="Arial" w:hAnsi="Arial" w:cs="Arial"/>
          <w:sz w:val="22"/>
          <w:szCs w:val="22"/>
        </w:rPr>
        <w:t>emi</w:t>
      </w:r>
      <w:r w:rsidR="001F475F" w:rsidRPr="0019355C">
        <w:rPr>
          <w:rFonts w:ascii="Arial" w:hAnsi="Arial" w:cs="Arial"/>
          <w:sz w:val="22"/>
          <w:szCs w:val="22"/>
        </w:rPr>
        <w:t xml:space="preserve"> lesního zákona</w:t>
      </w:r>
      <w:r w:rsidR="00B25B38" w:rsidRPr="0019355C">
        <w:rPr>
          <w:rFonts w:ascii="Arial" w:hAnsi="Arial" w:cs="Arial"/>
          <w:sz w:val="22"/>
          <w:szCs w:val="22"/>
        </w:rPr>
        <w:t xml:space="preserve"> (novela č. 314/2019 Sb., novela č. </w:t>
      </w:r>
      <w:r w:rsidR="001E3FBE" w:rsidRPr="0019355C">
        <w:rPr>
          <w:rFonts w:ascii="Arial" w:hAnsi="Arial" w:cs="Arial"/>
          <w:sz w:val="22"/>
          <w:szCs w:val="22"/>
        </w:rPr>
        <w:t>62</w:t>
      </w:r>
      <w:r w:rsidR="00B25B38" w:rsidRPr="0019355C">
        <w:rPr>
          <w:rFonts w:ascii="Arial" w:hAnsi="Arial" w:cs="Arial"/>
          <w:sz w:val="22"/>
          <w:szCs w:val="22"/>
        </w:rPr>
        <w:t>/20</w:t>
      </w:r>
      <w:r w:rsidR="001E3FBE" w:rsidRPr="0019355C">
        <w:rPr>
          <w:rFonts w:ascii="Arial" w:hAnsi="Arial" w:cs="Arial"/>
          <w:sz w:val="22"/>
          <w:szCs w:val="22"/>
        </w:rPr>
        <w:t>17 Sb.</w:t>
      </w:r>
      <w:r w:rsidR="00B25B38" w:rsidRPr="0019355C">
        <w:rPr>
          <w:rFonts w:ascii="Arial" w:hAnsi="Arial" w:cs="Arial"/>
          <w:sz w:val="22"/>
          <w:szCs w:val="22"/>
        </w:rPr>
        <w:t>)</w:t>
      </w:r>
      <w:r w:rsidR="001F475F" w:rsidRPr="0019355C">
        <w:rPr>
          <w:rFonts w:ascii="Arial" w:hAnsi="Arial" w:cs="Arial"/>
          <w:sz w:val="22"/>
          <w:szCs w:val="22"/>
        </w:rPr>
        <w:t xml:space="preserve">. </w:t>
      </w:r>
      <w:r w:rsidR="0013155E" w:rsidRPr="0019355C">
        <w:rPr>
          <w:rFonts w:ascii="Arial" w:hAnsi="Arial" w:cs="Arial"/>
          <w:sz w:val="22"/>
          <w:szCs w:val="22"/>
        </w:rPr>
        <w:t xml:space="preserve">Návrh vyhlášky reaguje na aktuální potřeby lesnického hospodaření, dozorové činnosti orgánů státní správy lesů a kontroly plnění závazných ustanovení lesních hospodářských plánů (dále též </w:t>
      </w:r>
      <w:r w:rsidR="008F39A2" w:rsidRPr="0019355C">
        <w:rPr>
          <w:rFonts w:ascii="Arial" w:hAnsi="Arial" w:cs="Arial"/>
          <w:sz w:val="22"/>
          <w:szCs w:val="22"/>
        </w:rPr>
        <w:t>„</w:t>
      </w:r>
      <w:r w:rsidR="0013155E" w:rsidRPr="0019355C">
        <w:rPr>
          <w:rFonts w:ascii="Arial" w:hAnsi="Arial" w:cs="Arial"/>
          <w:sz w:val="22"/>
          <w:szCs w:val="22"/>
        </w:rPr>
        <w:t>plány</w:t>
      </w:r>
      <w:r w:rsidR="008F39A2" w:rsidRPr="0019355C">
        <w:rPr>
          <w:rFonts w:ascii="Arial" w:hAnsi="Arial" w:cs="Arial"/>
          <w:sz w:val="22"/>
          <w:szCs w:val="22"/>
        </w:rPr>
        <w:t>“</w:t>
      </w:r>
      <w:r w:rsidR="0013155E" w:rsidRPr="0019355C">
        <w:rPr>
          <w:rFonts w:ascii="Arial" w:hAnsi="Arial" w:cs="Arial"/>
          <w:sz w:val="22"/>
          <w:szCs w:val="22"/>
        </w:rPr>
        <w:t>) v souvislosti s nutností zajistit trvale udržitelné hospodaření v měnících se přírodních podmínkách.</w:t>
      </w:r>
    </w:p>
    <w:p w:rsidR="0013155E" w:rsidRPr="0019355C" w:rsidRDefault="0013155E" w:rsidP="00FB347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F068E" w:rsidRPr="0019355C" w:rsidRDefault="00AB6434" w:rsidP="00FB347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 xml:space="preserve">Jedním ze zásadních předpokladů </w:t>
      </w:r>
      <w:r w:rsidR="009E7876" w:rsidRPr="0019355C">
        <w:rPr>
          <w:rFonts w:ascii="Arial" w:hAnsi="Arial" w:cs="Arial"/>
          <w:sz w:val="22"/>
          <w:szCs w:val="22"/>
        </w:rPr>
        <w:t xml:space="preserve">úspěšného </w:t>
      </w:r>
      <w:r w:rsidRPr="0019355C">
        <w:rPr>
          <w:rFonts w:ascii="Arial" w:hAnsi="Arial" w:cs="Arial"/>
          <w:sz w:val="22"/>
          <w:szCs w:val="22"/>
        </w:rPr>
        <w:t xml:space="preserve">naplnění uvedených cílů Koncepce státní lesnické politiky je </w:t>
      </w:r>
      <w:r w:rsidR="006F068E" w:rsidRPr="0019355C">
        <w:rPr>
          <w:rFonts w:ascii="Arial" w:hAnsi="Arial" w:cs="Arial"/>
          <w:sz w:val="22"/>
          <w:szCs w:val="22"/>
        </w:rPr>
        <w:t>také rychlá</w:t>
      </w:r>
      <w:r w:rsidRPr="0019355C">
        <w:rPr>
          <w:rFonts w:ascii="Arial" w:hAnsi="Arial" w:cs="Arial"/>
          <w:sz w:val="22"/>
          <w:szCs w:val="22"/>
        </w:rPr>
        <w:t xml:space="preserve"> implementace této novely do lesnické praxe a umožnění vlastníkům lesů zpracovávat nové </w:t>
      </w:r>
      <w:r w:rsidR="0013155E" w:rsidRPr="0019355C">
        <w:rPr>
          <w:rFonts w:ascii="Arial" w:hAnsi="Arial" w:cs="Arial"/>
          <w:sz w:val="22"/>
          <w:szCs w:val="22"/>
        </w:rPr>
        <w:t xml:space="preserve">plány </w:t>
      </w:r>
      <w:r w:rsidR="006F068E" w:rsidRPr="0019355C">
        <w:rPr>
          <w:rFonts w:ascii="Arial" w:hAnsi="Arial" w:cs="Arial"/>
          <w:sz w:val="22"/>
          <w:szCs w:val="22"/>
        </w:rPr>
        <w:t>alternativním způsobem</w:t>
      </w:r>
      <w:r w:rsidRPr="0019355C">
        <w:rPr>
          <w:rFonts w:ascii="Arial" w:hAnsi="Arial" w:cs="Arial"/>
          <w:sz w:val="22"/>
          <w:szCs w:val="22"/>
        </w:rPr>
        <w:t xml:space="preserve"> již od 1. ledna 202</w:t>
      </w:r>
      <w:r w:rsidR="005D4746" w:rsidRPr="0019355C">
        <w:rPr>
          <w:rFonts w:ascii="Arial" w:hAnsi="Arial" w:cs="Arial"/>
          <w:sz w:val="22"/>
          <w:szCs w:val="22"/>
        </w:rPr>
        <w:t>3</w:t>
      </w:r>
      <w:r w:rsidRPr="0019355C">
        <w:rPr>
          <w:rFonts w:ascii="Arial" w:hAnsi="Arial" w:cs="Arial"/>
          <w:sz w:val="22"/>
          <w:szCs w:val="22"/>
        </w:rPr>
        <w:t>.</w:t>
      </w:r>
    </w:p>
    <w:p w:rsidR="0092353A" w:rsidRPr="0019355C" w:rsidRDefault="0092353A" w:rsidP="00FB347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2353A" w:rsidRPr="0019355C" w:rsidRDefault="00AB6434" w:rsidP="00FB347F">
      <w:pPr>
        <w:jc w:val="both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 xml:space="preserve">Návrh </w:t>
      </w:r>
      <w:r w:rsidR="008F39A2" w:rsidRPr="0019355C">
        <w:rPr>
          <w:rFonts w:ascii="Arial" w:hAnsi="Arial" w:cs="Arial"/>
          <w:sz w:val="22"/>
          <w:szCs w:val="22"/>
        </w:rPr>
        <w:t xml:space="preserve">vyhlášky </w:t>
      </w:r>
      <w:r w:rsidRPr="0019355C">
        <w:rPr>
          <w:rFonts w:ascii="Arial" w:hAnsi="Arial" w:cs="Arial"/>
          <w:sz w:val="22"/>
          <w:szCs w:val="22"/>
        </w:rPr>
        <w:t xml:space="preserve">je koncipován tak, že doplňuje </w:t>
      </w:r>
      <w:r w:rsidR="002F7D28" w:rsidRPr="0019355C">
        <w:rPr>
          <w:rFonts w:ascii="Arial" w:hAnsi="Arial" w:cs="Arial"/>
          <w:sz w:val="22"/>
          <w:szCs w:val="22"/>
        </w:rPr>
        <w:t xml:space="preserve">nebo </w:t>
      </w:r>
      <w:r w:rsidRPr="0019355C">
        <w:rPr>
          <w:rFonts w:ascii="Arial" w:hAnsi="Arial" w:cs="Arial"/>
          <w:sz w:val="22"/>
          <w:szCs w:val="22"/>
        </w:rPr>
        <w:t xml:space="preserve">rozšiřuje současné </w:t>
      </w:r>
      <w:r w:rsidR="009E7876" w:rsidRPr="0019355C">
        <w:rPr>
          <w:rFonts w:ascii="Arial" w:hAnsi="Arial" w:cs="Arial"/>
          <w:sz w:val="22"/>
          <w:szCs w:val="22"/>
        </w:rPr>
        <w:t xml:space="preserve">vyhovující </w:t>
      </w:r>
      <w:r w:rsidRPr="0019355C">
        <w:rPr>
          <w:rFonts w:ascii="Arial" w:hAnsi="Arial" w:cs="Arial"/>
          <w:sz w:val="22"/>
          <w:szCs w:val="22"/>
        </w:rPr>
        <w:t xml:space="preserve">znění vyhlášky </w:t>
      </w:r>
      <w:r w:rsidR="008F39A2" w:rsidRPr="0019355C">
        <w:rPr>
          <w:rFonts w:ascii="Arial" w:hAnsi="Arial" w:cs="Arial"/>
          <w:sz w:val="22"/>
          <w:szCs w:val="22"/>
        </w:rPr>
        <w:t xml:space="preserve">o lesním hospodářském plánování </w:t>
      </w:r>
      <w:r w:rsidRPr="0019355C">
        <w:rPr>
          <w:rFonts w:ascii="Arial" w:hAnsi="Arial" w:cs="Arial"/>
          <w:sz w:val="22"/>
          <w:szCs w:val="22"/>
        </w:rPr>
        <w:t xml:space="preserve">o ustanovení specifické pouze pro metody hospodářské úpravy lesů využívající postupy </w:t>
      </w:r>
      <w:r w:rsidR="0013155E" w:rsidRPr="0019355C">
        <w:rPr>
          <w:rFonts w:ascii="Arial" w:hAnsi="Arial" w:cs="Arial"/>
          <w:sz w:val="22"/>
          <w:szCs w:val="22"/>
        </w:rPr>
        <w:t>tzv. „</w:t>
      </w:r>
      <w:r w:rsidRPr="0019355C">
        <w:rPr>
          <w:rFonts w:ascii="Arial" w:hAnsi="Arial" w:cs="Arial"/>
          <w:sz w:val="22"/>
          <w:szCs w:val="22"/>
        </w:rPr>
        <w:t>zjišťování stavu les</w:t>
      </w:r>
      <w:r w:rsidR="009E7876" w:rsidRPr="0019355C">
        <w:rPr>
          <w:rFonts w:ascii="Arial" w:hAnsi="Arial" w:cs="Arial"/>
          <w:sz w:val="22"/>
          <w:szCs w:val="22"/>
        </w:rPr>
        <w:t>a</w:t>
      </w:r>
      <w:r w:rsidRPr="0019355C">
        <w:rPr>
          <w:rFonts w:ascii="Arial" w:hAnsi="Arial" w:cs="Arial"/>
          <w:sz w:val="22"/>
          <w:szCs w:val="22"/>
        </w:rPr>
        <w:t xml:space="preserve"> na inventarizačních plochách</w:t>
      </w:r>
      <w:r w:rsidR="0013155E" w:rsidRPr="0019355C">
        <w:rPr>
          <w:rFonts w:ascii="Arial" w:hAnsi="Arial" w:cs="Arial"/>
          <w:sz w:val="22"/>
          <w:szCs w:val="22"/>
        </w:rPr>
        <w:t>“</w:t>
      </w:r>
      <w:r w:rsidR="009E7876" w:rsidRPr="0019355C">
        <w:rPr>
          <w:rFonts w:ascii="Arial" w:hAnsi="Arial" w:cs="Arial"/>
          <w:sz w:val="22"/>
          <w:szCs w:val="22"/>
        </w:rPr>
        <w:t xml:space="preserve"> (dále </w:t>
      </w:r>
      <w:r w:rsidR="0006521F" w:rsidRPr="0019355C">
        <w:rPr>
          <w:rFonts w:ascii="Arial" w:hAnsi="Arial" w:cs="Arial"/>
          <w:sz w:val="22"/>
          <w:szCs w:val="22"/>
        </w:rPr>
        <w:t>též</w:t>
      </w:r>
      <w:r w:rsidR="009E7876" w:rsidRPr="0019355C">
        <w:rPr>
          <w:rFonts w:ascii="Arial" w:hAnsi="Arial" w:cs="Arial"/>
          <w:sz w:val="22"/>
          <w:szCs w:val="22"/>
        </w:rPr>
        <w:t xml:space="preserve"> </w:t>
      </w:r>
      <w:r w:rsidR="008F39A2" w:rsidRPr="0019355C">
        <w:rPr>
          <w:rFonts w:ascii="Arial" w:hAnsi="Arial" w:cs="Arial"/>
          <w:sz w:val="22"/>
          <w:szCs w:val="22"/>
        </w:rPr>
        <w:t>„</w:t>
      </w:r>
      <w:r w:rsidR="009E7876" w:rsidRPr="0019355C">
        <w:rPr>
          <w:rFonts w:ascii="Arial" w:hAnsi="Arial" w:cs="Arial"/>
          <w:sz w:val="22"/>
          <w:szCs w:val="22"/>
        </w:rPr>
        <w:t>inventarizace</w:t>
      </w:r>
      <w:r w:rsidR="008F39A2" w:rsidRPr="0019355C">
        <w:rPr>
          <w:rFonts w:ascii="Arial" w:hAnsi="Arial" w:cs="Arial"/>
          <w:sz w:val="22"/>
          <w:szCs w:val="22"/>
        </w:rPr>
        <w:t>“</w:t>
      </w:r>
      <w:r w:rsidR="009E7876" w:rsidRPr="0019355C">
        <w:rPr>
          <w:rFonts w:ascii="Arial" w:hAnsi="Arial" w:cs="Arial"/>
          <w:sz w:val="22"/>
          <w:szCs w:val="22"/>
        </w:rPr>
        <w:t xml:space="preserve"> </w:t>
      </w:r>
      <w:r w:rsidR="008F39A2" w:rsidRPr="0019355C">
        <w:rPr>
          <w:rFonts w:ascii="Arial" w:hAnsi="Arial" w:cs="Arial"/>
          <w:sz w:val="22"/>
          <w:szCs w:val="22"/>
        </w:rPr>
        <w:t>nebo</w:t>
      </w:r>
      <w:r w:rsidR="009E7876" w:rsidRPr="0019355C">
        <w:rPr>
          <w:rFonts w:ascii="Arial" w:hAnsi="Arial" w:cs="Arial"/>
          <w:sz w:val="22"/>
          <w:szCs w:val="22"/>
        </w:rPr>
        <w:t xml:space="preserve"> </w:t>
      </w:r>
      <w:r w:rsidR="008F39A2" w:rsidRPr="0019355C">
        <w:rPr>
          <w:rFonts w:ascii="Arial" w:hAnsi="Arial" w:cs="Arial"/>
          <w:sz w:val="22"/>
          <w:szCs w:val="22"/>
        </w:rPr>
        <w:t>„</w:t>
      </w:r>
      <w:r w:rsidR="009E7876" w:rsidRPr="0019355C">
        <w:rPr>
          <w:rFonts w:ascii="Arial" w:hAnsi="Arial" w:cs="Arial"/>
          <w:sz w:val="22"/>
          <w:szCs w:val="22"/>
        </w:rPr>
        <w:t xml:space="preserve">inventarizační </w:t>
      </w:r>
      <w:r w:rsidR="0058060B" w:rsidRPr="0019355C">
        <w:rPr>
          <w:rFonts w:ascii="Arial" w:hAnsi="Arial" w:cs="Arial"/>
          <w:sz w:val="22"/>
          <w:szCs w:val="22"/>
        </w:rPr>
        <w:t>postupy</w:t>
      </w:r>
      <w:r w:rsidR="008F39A2" w:rsidRPr="0019355C">
        <w:rPr>
          <w:rFonts w:ascii="Arial" w:hAnsi="Arial" w:cs="Arial"/>
          <w:sz w:val="22"/>
          <w:szCs w:val="22"/>
        </w:rPr>
        <w:t>“</w:t>
      </w:r>
      <w:r w:rsidR="009E7876" w:rsidRPr="0019355C">
        <w:rPr>
          <w:rFonts w:ascii="Arial" w:hAnsi="Arial" w:cs="Arial"/>
          <w:sz w:val="22"/>
          <w:szCs w:val="22"/>
        </w:rPr>
        <w:t>)</w:t>
      </w:r>
      <w:r w:rsidR="0013155E" w:rsidRPr="0019355C">
        <w:rPr>
          <w:rFonts w:ascii="Arial" w:hAnsi="Arial" w:cs="Arial"/>
          <w:sz w:val="22"/>
          <w:szCs w:val="22"/>
        </w:rPr>
        <w:t xml:space="preserve"> a tím aplikuje </w:t>
      </w:r>
      <w:r w:rsidR="0013155E" w:rsidRPr="0019355C">
        <w:rPr>
          <w:rFonts w:ascii="Arial-ItalicMT" w:eastAsiaTheme="minorHAnsi" w:hAnsi="Arial-ItalicMT" w:cs="Arial-ItalicMT"/>
          <w:iCs/>
          <w:sz w:val="22"/>
          <w:szCs w:val="22"/>
          <w:lang w:eastAsia="en-US"/>
        </w:rPr>
        <w:t>adaptační opatření na změnu klimatu do lesnické legislativy</w:t>
      </w:r>
      <w:r w:rsidR="009E7876" w:rsidRPr="0019355C">
        <w:rPr>
          <w:rFonts w:ascii="Arial" w:hAnsi="Arial" w:cs="Arial"/>
          <w:sz w:val="22"/>
          <w:szCs w:val="22"/>
        </w:rPr>
        <w:t>.</w:t>
      </w:r>
    </w:p>
    <w:p w:rsidR="0092353A" w:rsidRPr="0019355C" w:rsidRDefault="0092353A" w:rsidP="00FB347F">
      <w:pPr>
        <w:jc w:val="both"/>
        <w:rPr>
          <w:rFonts w:ascii="Arial" w:hAnsi="Arial" w:cs="Arial"/>
          <w:sz w:val="22"/>
          <w:szCs w:val="22"/>
        </w:rPr>
      </w:pPr>
    </w:p>
    <w:p w:rsidR="008226E3" w:rsidRPr="0019355C" w:rsidRDefault="008226E3" w:rsidP="008226E3">
      <w:pPr>
        <w:jc w:val="both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 xml:space="preserve">Vlastníci lesa, kteří vlastní více než 50 ha lesa mají povinnost zabezpečit zpracování lesního hospodářského plánu (§ 24 odst. 3 lesního zákona). Zpracování plánu je jednou </w:t>
      </w:r>
      <w:r w:rsidRPr="0019355C">
        <w:rPr>
          <w:rFonts w:ascii="Arial" w:hAnsi="Arial" w:cs="Arial"/>
          <w:sz w:val="22"/>
          <w:szCs w:val="22"/>
        </w:rPr>
        <w:br/>
        <w:t>z nejnáročnějších projekčních činností v oboru lesního hospodářství, a proto ho smějí vykonávat pouze specializované subjekty, kte</w:t>
      </w:r>
      <w:r w:rsidR="00BB4702" w:rsidRPr="0019355C">
        <w:rPr>
          <w:rFonts w:ascii="Arial" w:hAnsi="Arial" w:cs="Arial"/>
          <w:sz w:val="22"/>
          <w:szCs w:val="22"/>
        </w:rPr>
        <w:t>ré</w:t>
      </w:r>
      <w:r w:rsidRPr="0019355C">
        <w:rPr>
          <w:rFonts w:ascii="Arial" w:hAnsi="Arial" w:cs="Arial"/>
          <w:sz w:val="22"/>
          <w:szCs w:val="22"/>
        </w:rPr>
        <w:t xml:space="preserve"> musí mít </w:t>
      </w:r>
      <w:r w:rsidR="00C60958" w:rsidRPr="0019355C">
        <w:rPr>
          <w:rFonts w:ascii="Arial" w:hAnsi="Arial" w:cs="Arial"/>
          <w:sz w:val="22"/>
          <w:szCs w:val="22"/>
        </w:rPr>
        <w:t>alespoň</w:t>
      </w:r>
      <w:r w:rsidRPr="0019355C">
        <w:rPr>
          <w:rFonts w:ascii="Arial" w:hAnsi="Arial" w:cs="Arial"/>
          <w:sz w:val="22"/>
          <w:szCs w:val="22"/>
        </w:rPr>
        <w:t xml:space="preserve"> 10 letou </w:t>
      </w:r>
      <w:r w:rsidR="00C60958" w:rsidRPr="0019355C">
        <w:rPr>
          <w:rFonts w:ascii="Arial" w:hAnsi="Arial" w:cs="Arial"/>
          <w:sz w:val="22"/>
          <w:szCs w:val="22"/>
        </w:rPr>
        <w:t xml:space="preserve">odbornou lesnickou </w:t>
      </w:r>
      <w:r w:rsidRPr="0019355C">
        <w:rPr>
          <w:rFonts w:ascii="Arial" w:hAnsi="Arial" w:cs="Arial"/>
          <w:sz w:val="22"/>
          <w:szCs w:val="22"/>
        </w:rPr>
        <w:t xml:space="preserve">praxi a odborné vysokoškolské vzdělání. Vyhláška je tedy určena </w:t>
      </w:r>
      <w:r w:rsidR="00BB4702" w:rsidRPr="0019355C">
        <w:rPr>
          <w:rFonts w:ascii="Arial" w:hAnsi="Arial" w:cs="Arial"/>
          <w:sz w:val="22"/>
          <w:szCs w:val="22"/>
        </w:rPr>
        <w:t xml:space="preserve">zejména </w:t>
      </w:r>
      <w:r w:rsidRPr="0019355C">
        <w:rPr>
          <w:rFonts w:ascii="Arial" w:hAnsi="Arial" w:cs="Arial"/>
          <w:sz w:val="22"/>
          <w:szCs w:val="22"/>
        </w:rPr>
        <w:t xml:space="preserve">pro tyto </w:t>
      </w:r>
      <w:r w:rsidR="00BB4702" w:rsidRPr="0019355C">
        <w:rPr>
          <w:rFonts w:ascii="Arial" w:hAnsi="Arial" w:cs="Arial"/>
          <w:sz w:val="22"/>
          <w:szCs w:val="22"/>
        </w:rPr>
        <w:t>odborn</w:t>
      </w:r>
      <w:r w:rsidR="00BD7FC6" w:rsidRPr="0019355C">
        <w:rPr>
          <w:rFonts w:ascii="Arial" w:hAnsi="Arial" w:cs="Arial"/>
          <w:sz w:val="22"/>
          <w:szCs w:val="22"/>
        </w:rPr>
        <w:t>íky (zpracovatele plánů)</w:t>
      </w:r>
      <w:r w:rsidRPr="0019355C">
        <w:rPr>
          <w:rFonts w:ascii="Arial" w:hAnsi="Arial" w:cs="Arial"/>
          <w:sz w:val="22"/>
          <w:szCs w:val="22"/>
        </w:rPr>
        <w:t xml:space="preserve">, kteří mají udělenou licenci podle hlavy šesté lesního zákona a potřebné </w:t>
      </w:r>
      <w:r w:rsidRPr="0019355C">
        <w:rPr>
          <w:rFonts w:ascii="Arial" w:hAnsi="Arial" w:cs="Arial"/>
          <w:sz w:val="22"/>
          <w:szCs w:val="22"/>
        </w:rPr>
        <w:lastRenderedPageBreak/>
        <w:t>know-how. Vyhláška nově umožní těmto specializovaným firmám zpracovávat plány i pomocí zjišťování stavu lesa na inventarizačních plochách a objektivně popsat skutečný stav lesů i v případech, kdy již není možné porosty strukturovat podle jejich věku a využít dosud běžně používané metody hospodářské úpravy lesů.</w:t>
      </w:r>
    </w:p>
    <w:p w:rsidR="008226E3" w:rsidRPr="0019355C" w:rsidRDefault="0039581C" w:rsidP="008226E3">
      <w:pPr>
        <w:jc w:val="both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>T</w:t>
      </w:r>
      <w:r w:rsidR="008226E3" w:rsidRPr="0019355C">
        <w:rPr>
          <w:rFonts w:ascii="Arial" w:hAnsi="Arial" w:cs="Arial"/>
          <w:sz w:val="22"/>
          <w:szCs w:val="22"/>
        </w:rPr>
        <w:t xml:space="preserve">ento sofistikovaný a odborně vysoce náročný postup zpracování plánu za využití moderního přístrojového a softwarového vybavení je poměrně nákladný, nicméně stát vlastníkům lesů </w:t>
      </w:r>
      <w:r w:rsidRPr="0019355C">
        <w:rPr>
          <w:rFonts w:ascii="Arial" w:hAnsi="Arial" w:cs="Arial"/>
          <w:sz w:val="22"/>
          <w:szCs w:val="22"/>
        </w:rPr>
        <w:t xml:space="preserve">na základě nařízení vlády č. 30/2014 Sb., o stanovení závazných pravidel poskytování finančních příspěvků na hospodaření v lesích a na vybrané myslivecké činnosti, ve znění pozdějších předpisů, </w:t>
      </w:r>
      <w:r w:rsidR="008226E3" w:rsidRPr="0019355C">
        <w:rPr>
          <w:rFonts w:ascii="Arial" w:hAnsi="Arial" w:cs="Arial"/>
          <w:sz w:val="22"/>
          <w:szCs w:val="22"/>
        </w:rPr>
        <w:t xml:space="preserve">přispívá na jejich digitální zpracování částkou </w:t>
      </w:r>
      <w:r w:rsidR="00ED0BF6" w:rsidRPr="0019355C">
        <w:rPr>
          <w:rFonts w:ascii="Arial" w:hAnsi="Arial" w:cs="Arial"/>
          <w:sz w:val="22"/>
          <w:szCs w:val="22"/>
        </w:rPr>
        <w:t>4</w:t>
      </w:r>
      <w:r w:rsidR="008226E3" w:rsidRPr="0019355C">
        <w:rPr>
          <w:rFonts w:ascii="Arial" w:hAnsi="Arial" w:cs="Arial"/>
          <w:sz w:val="22"/>
          <w:szCs w:val="22"/>
        </w:rPr>
        <w:t>00 Kč/ha</w:t>
      </w:r>
      <w:r w:rsidRPr="0019355C">
        <w:rPr>
          <w:rFonts w:ascii="Arial" w:hAnsi="Arial" w:cs="Arial"/>
          <w:sz w:val="22"/>
          <w:szCs w:val="22"/>
        </w:rPr>
        <w:t xml:space="preserve">. </w:t>
      </w:r>
    </w:p>
    <w:p w:rsidR="008226E3" w:rsidRPr="0019355C" w:rsidRDefault="008226E3" w:rsidP="00FB347F">
      <w:pPr>
        <w:jc w:val="both"/>
        <w:rPr>
          <w:rFonts w:ascii="Arial" w:hAnsi="Arial" w:cs="Arial"/>
          <w:sz w:val="22"/>
          <w:szCs w:val="22"/>
        </w:rPr>
      </w:pPr>
    </w:p>
    <w:p w:rsidR="003E65C1" w:rsidRPr="0019355C" w:rsidRDefault="0092353A" w:rsidP="00FB347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 xml:space="preserve">Návrh </w:t>
      </w:r>
      <w:r w:rsidR="00A217BE" w:rsidRPr="0019355C">
        <w:rPr>
          <w:rFonts w:ascii="Arial" w:hAnsi="Arial" w:cs="Arial"/>
          <w:sz w:val="22"/>
          <w:szCs w:val="22"/>
        </w:rPr>
        <w:t xml:space="preserve">vyhlášky </w:t>
      </w:r>
      <w:r w:rsidRPr="0019355C">
        <w:rPr>
          <w:rFonts w:ascii="Arial" w:hAnsi="Arial" w:cs="Arial"/>
          <w:sz w:val="22"/>
          <w:szCs w:val="22"/>
        </w:rPr>
        <w:t xml:space="preserve">akceptuje připomínky vzešlé od odborné lesnické veřejnosti, orgánů státní správy, zájmových sdružení vlastníků lesů, ale i vlastní aplikační zkušenosti </w:t>
      </w:r>
      <w:r w:rsidR="0013155E" w:rsidRPr="0019355C">
        <w:rPr>
          <w:rFonts w:ascii="Arial" w:hAnsi="Arial" w:cs="Arial"/>
          <w:sz w:val="22"/>
          <w:szCs w:val="22"/>
        </w:rPr>
        <w:t xml:space="preserve">Ministerstva zemědělství a </w:t>
      </w:r>
      <w:r w:rsidR="00C66D62" w:rsidRPr="0019355C">
        <w:rPr>
          <w:rFonts w:ascii="Arial" w:hAnsi="Arial" w:cs="Arial"/>
          <w:sz w:val="22"/>
          <w:szCs w:val="22"/>
        </w:rPr>
        <w:t>Ústavu pro hospodářskou úpravu lesů</w:t>
      </w:r>
      <w:r w:rsidR="0099703F" w:rsidRPr="0019355C">
        <w:rPr>
          <w:rFonts w:ascii="Arial" w:hAnsi="Arial" w:cs="Arial"/>
          <w:sz w:val="22"/>
          <w:szCs w:val="22"/>
        </w:rPr>
        <w:t xml:space="preserve"> (dále též jen „Ústav“)</w:t>
      </w:r>
      <w:r w:rsidR="00C66D62" w:rsidRPr="0019355C">
        <w:rPr>
          <w:rFonts w:ascii="Arial" w:hAnsi="Arial" w:cs="Arial"/>
          <w:sz w:val="22"/>
          <w:szCs w:val="22"/>
        </w:rPr>
        <w:t>.</w:t>
      </w:r>
      <w:r w:rsidR="003E65C1" w:rsidRPr="0019355C">
        <w:rPr>
          <w:rFonts w:ascii="Arial" w:hAnsi="Arial" w:cs="Arial"/>
          <w:sz w:val="22"/>
          <w:szCs w:val="22"/>
        </w:rPr>
        <w:t xml:space="preserve"> </w:t>
      </w:r>
      <w:r w:rsidR="007231EB" w:rsidRPr="0019355C">
        <w:rPr>
          <w:rFonts w:ascii="Arial" w:hAnsi="Arial" w:cs="Arial"/>
          <w:sz w:val="22"/>
          <w:szCs w:val="22"/>
        </w:rPr>
        <w:t>N</w:t>
      </w:r>
      <w:r w:rsidR="00A74791" w:rsidRPr="0019355C">
        <w:rPr>
          <w:rFonts w:ascii="Arial" w:hAnsi="Arial" w:cs="Arial"/>
          <w:sz w:val="22"/>
          <w:szCs w:val="22"/>
        </w:rPr>
        <w:t>á</w:t>
      </w:r>
      <w:r w:rsidR="007231EB" w:rsidRPr="0019355C">
        <w:rPr>
          <w:rFonts w:ascii="Arial" w:hAnsi="Arial" w:cs="Arial"/>
          <w:sz w:val="22"/>
          <w:szCs w:val="22"/>
        </w:rPr>
        <w:t>vrh</w:t>
      </w:r>
      <w:r w:rsidR="00A74791" w:rsidRPr="0019355C">
        <w:rPr>
          <w:rFonts w:ascii="Arial" w:hAnsi="Arial" w:cs="Arial"/>
          <w:sz w:val="22"/>
          <w:szCs w:val="22"/>
        </w:rPr>
        <w:t xml:space="preserve"> vyhlášky</w:t>
      </w:r>
      <w:r w:rsidR="007231EB" w:rsidRPr="0019355C">
        <w:rPr>
          <w:rFonts w:ascii="Arial" w:hAnsi="Arial" w:cs="Arial"/>
          <w:sz w:val="22"/>
          <w:szCs w:val="22"/>
        </w:rPr>
        <w:t xml:space="preserve"> zejména upravuje:</w:t>
      </w:r>
    </w:p>
    <w:p w:rsidR="007231EB" w:rsidRPr="0019355C" w:rsidRDefault="009E7876" w:rsidP="00FB347F">
      <w:pPr>
        <w:pStyle w:val="Odstavecseseznamem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>postup zjišťování stavu lesa pomocí inventarizace</w:t>
      </w:r>
      <w:r w:rsidR="00C66D62" w:rsidRPr="0019355C">
        <w:rPr>
          <w:rFonts w:ascii="Arial" w:hAnsi="Arial" w:cs="Arial"/>
          <w:sz w:val="22"/>
          <w:szCs w:val="22"/>
        </w:rPr>
        <w:t>,</w:t>
      </w:r>
    </w:p>
    <w:p w:rsidR="00C66D62" w:rsidRPr="0019355C" w:rsidRDefault="00C66D62" w:rsidP="00FB347F">
      <w:pPr>
        <w:pStyle w:val="Odstavecseseznamem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 xml:space="preserve">obsah </w:t>
      </w:r>
      <w:r w:rsidR="009E7876" w:rsidRPr="0019355C">
        <w:rPr>
          <w:rFonts w:ascii="Arial" w:hAnsi="Arial" w:cs="Arial"/>
          <w:sz w:val="22"/>
          <w:szCs w:val="22"/>
        </w:rPr>
        <w:t xml:space="preserve">plánů zpracovaných </w:t>
      </w:r>
      <w:r w:rsidR="009929A5" w:rsidRPr="0019355C">
        <w:rPr>
          <w:rFonts w:ascii="Arial" w:hAnsi="Arial" w:cs="Arial"/>
          <w:sz w:val="22"/>
          <w:szCs w:val="22"/>
        </w:rPr>
        <w:t xml:space="preserve">pomocí </w:t>
      </w:r>
      <w:r w:rsidR="009E7876" w:rsidRPr="0019355C">
        <w:rPr>
          <w:rFonts w:ascii="Arial" w:hAnsi="Arial" w:cs="Arial"/>
          <w:sz w:val="22"/>
          <w:szCs w:val="22"/>
        </w:rPr>
        <w:t>inventariza</w:t>
      </w:r>
      <w:r w:rsidR="009929A5" w:rsidRPr="0019355C">
        <w:rPr>
          <w:rFonts w:ascii="Arial" w:hAnsi="Arial" w:cs="Arial"/>
          <w:sz w:val="22"/>
          <w:szCs w:val="22"/>
        </w:rPr>
        <w:t>ce</w:t>
      </w:r>
      <w:r w:rsidRPr="0019355C">
        <w:rPr>
          <w:rFonts w:ascii="Arial" w:hAnsi="Arial" w:cs="Arial"/>
          <w:sz w:val="22"/>
          <w:szCs w:val="22"/>
        </w:rPr>
        <w:t>,</w:t>
      </w:r>
    </w:p>
    <w:p w:rsidR="009E7876" w:rsidRPr="0019355C" w:rsidRDefault="00B24917" w:rsidP="00FB347F">
      <w:pPr>
        <w:pStyle w:val="Odstavecseseznamem"/>
        <w:numPr>
          <w:ilvl w:val="0"/>
          <w:numId w:val="1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 xml:space="preserve">postup </w:t>
      </w:r>
      <w:r w:rsidR="009E7876" w:rsidRPr="0019355C">
        <w:rPr>
          <w:rFonts w:ascii="Arial" w:hAnsi="Arial" w:cs="Arial"/>
          <w:sz w:val="22"/>
          <w:szCs w:val="22"/>
        </w:rPr>
        <w:t>odvození závazných ustanovení plánů</w:t>
      </w:r>
      <w:r w:rsidR="00110745" w:rsidRPr="0019355C">
        <w:rPr>
          <w:rFonts w:ascii="Arial" w:hAnsi="Arial" w:cs="Arial"/>
          <w:sz w:val="22"/>
          <w:szCs w:val="22"/>
        </w:rPr>
        <w:t xml:space="preserve"> zpracovaných pomocí inventarizace</w:t>
      </w:r>
      <w:r w:rsidR="009E7876" w:rsidRPr="0019355C">
        <w:rPr>
          <w:rFonts w:ascii="Arial" w:hAnsi="Arial" w:cs="Arial"/>
          <w:sz w:val="22"/>
          <w:szCs w:val="22"/>
        </w:rPr>
        <w:t>,</w:t>
      </w:r>
    </w:p>
    <w:p w:rsidR="001F734C" w:rsidRPr="0019355C" w:rsidRDefault="009E7876" w:rsidP="00FB347F">
      <w:pPr>
        <w:pStyle w:val="Odstavecseseznamem"/>
        <w:numPr>
          <w:ilvl w:val="0"/>
          <w:numId w:val="1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>kontrolní mechanizmy pro implementaci této metody</w:t>
      </w:r>
      <w:r w:rsidR="00F31CBC" w:rsidRPr="0019355C">
        <w:rPr>
          <w:rFonts w:ascii="Arial" w:hAnsi="Arial" w:cs="Arial"/>
          <w:sz w:val="22"/>
          <w:szCs w:val="22"/>
        </w:rPr>
        <w:t xml:space="preserve"> a ověření správnosti </w:t>
      </w:r>
      <w:r w:rsidR="00110745" w:rsidRPr="0019355C">
        <w:rPr>
          <w:rFonts w:ascii="Arial" w:hAnsi="Arial" w:cs="Arial"/>
          <w:sz w:val="22"/>
          <w:szCs w:val="22"/>
        </w:rPr>
        <w:t xml:space="preserve">získaných </w:t>
      </w:r>
      <w:r w:rsidR="00F31CBC" w:rsidRPr="0019355C">
        <w:rPr>
          <w:rFonts w:ascii="Arial" w:hAnsi="Arial" w:cs="Arial"/>
          <w:sz w:val="22"/>
          <w:szCs w:val="22"/>
        </w:rPr>
        <w:t>výstupů</w:t>
      </w:r>
      <w:r w:rsidR="00382122" w:rsidRPr="0019355C">
        <w:rPr>
          <w:rFonts w:ascii="Arial" w:hAnsi="Arial" w:cs="Arial"/>
          <w:sz w:val="22"/>
          <w:szCs w:val="22"/>
        </w:rPr>
        <w:t>.</w:t>
      </w:r>
      <w:r w:rsidR="00195CF6" w:rsidRPr="0019355C">
        <w:rPr>
          <w:rFonts w:ascii="Arial" w:hAnsi="Arial" w:cs="Arial"/>
          <w:sz w:val="22"/>
          <w:szCs w:val="22"/>
        </w:rPr>
        <w:t xml:space="preserve"> </w:t>
      </w:r>
    </w:p>
    <w:p w:rsidR="00142131" w:rsidRPr="0019355C" w:rsidRDefault="00142131" w:rsidP="00110745">
      <w:pPr>
        <w:jc w:val="both"/>
        <w:rPr>
          <w:rFonts w:ascii="Arial" w:hAnsi="Arial" w:cs="Arial"/>
          <w:sz w:val="22"/>
          <w:szCs w:val="22"/>
        </w:rPr>
      </w:pPr>
    </w:p>
    <w:p w:rsidR="00142131" w:rsidRPr="0019355C" w:rsidRDefault="006A750E" w:rsidP="00FB347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>Cílovým stavem n</w:t>
      </w:r>
      <w:r w:rsidR="00A74791" w:rsidRPr="0019355C">
        <w:rPr>
          <w:rFonts w:ascii="Arial" w:hAnsi="Arial" w:cs="Arial"/>
          <w:sz w:val="22"/>
          <w:szCs w:val="22"/>
        </w:rPr>
        <w:t>á</w:t>
      </w:r>
      <w:r w:rsidRPr="0019355C">
        <w:rPr>
          <w:rFonts w:ascii="Arial" w:hAnsi="Arial" w:cs="Arial"/>
          <w:sz w:val="22"/>
          <w:szCs w:val="22"/>
        </w:rPr>
        <w:t>vrh</w:t>
      </w:r>
      <w:r w:rsidR="00A74791" w:rsidRPr="0019355C">
        <w:rPr>
          <w:rFonts w:ascii="Arial" w:hAnsi="Arial" w:cs="Arial"/>
          <w:sz w:val="22"/>
          <w:szCs w:val="22"/>
        </w:rPr>
        <w:t>u</w:t>
      </w:r>
      <w:r w:rsidRPr="0019355C">
        <w:rPr>
          <w:rFonts w:ascii="Arial" w:hAnsi="Arial" w:cs="Arial"/>
          <w:sz w:val="22"/>
          <w:szCs w:val="22"/>
        </w:rPr>
        <w:t xml:space="preserve"> </w:t>
      </w:r>
      <w:r w:rsidR="00222622" w:rsidRPr="0019355C">
        <w:rPr>
          <w:rFonts w:ascii="Arial" w:hAnsi="Arial" w:cs="Arial"/>
          <w:sz w:val="22"/>
          <w:szCs w:val="22"/>
        </w:rPr>
        <w:t xml:space="preserve">vyhlášky </w:t>
      </w:r>
      <w:r w:rsidRPr="0019355C">
        <w:rPr>
          <w:rFonts w:ascii="Arial" w:hAnsi="Arial" w:cs="Arial"/>
          <w:sz w:val="22"/>
          <w:szCs w:val="22"/>
        </w:rPr>
        <w:t>j</w:t>
      </w:r>
      <w:r w:rsidR="007E0744" w:rsidRPr="0019355C">
        <w:rPr>
          <w:rFonts w:ascii="Arial" w:hAnsi="Arial" w:cs="Arial"/>
          <w:sz w:val="22"/>
          <w:szCs w:val="22"/>
        </w:rPr>
        <w:t>e</w:t>
      </w:r>
      <w:r w:rsidR="00142131" w:rsidRPr="0019355C">
        <w:rPr>
          <w:rFonts w:ascii="Arial" w:hAnsi="Arial" w:cs="Arial"/>
          <w:sz w:val="22"/>
          <w:szCs w:val="22"/>
        </w:rPr>
        <w:t>:</w:t>
      </w:r>
    </w:p>
    <w:p w:rsidR="0058060B" w:rsidRPr="0019355C" w:rsidRDefault="009929A5" w:rsidP="00FB347F">
      <w:pPr>
        <w:pStyle w:val="Odstavecseseznamem"/>
        <w:numPr>
          <w:ilvl w:val="0"/>
          <w:numId w:val="1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 xml:space="preserve">umožnit vlastníkům lesů </w:t>
      </w:r>
      <w:r w:rsidR="0058060B" w:rsidRPr="0019355C">
        <w:rPr>
          <w:rFonts w:ascii="Arial" w:hAnsi="Arial" w:cs="Arial"/>
          <w:sz w:val="22"/>
          <w:szCs w:val="22"/>
        </w:rPr>
        <w:t>využív</w:t>
      </w:r>
      <w:r w:rsidR="00110745" w:rsidRPr="0019355C">
        <w:rPr>
          <w:rFonts w:ascii="Arial" w:hAnsi="Arial" w:cs="Arial"/>
          <w:sz w:val="22"/>
          <w:szCs w:val="22"/>
        </w:rPr>
        <w:t>at</w:t>
      </w:r>
      <w:r w:rsidR="0058060B" w:rsidRPr="0019355C">
        <w:rPr>
          <w:rFonts w:ascii="Arial" w:hAnsi="Arial" w:cs="Arial"/>
          <w:sz w:val="22"/>
          <w:szCs w:val="22"/>
        </w:rPr>
        <w:t xml:space="preserve"> inventarizační </w:t>
      </w:r>
      <w:r w:rsidRPr="0019355C">
        <w:rPr>
          <w:rFonts w:ascii="Arial" w:hAnsi="Arial" w:cs="Arial"/>
          <w:sz w:val="22"/>
          <w:szCs w:val="22"/>
        </w:rPr>
        <w:t>postup</w:t>
      </w:r>
      <w:r w:rsidR="00110745" w:rsidRPr="0019355C">
        <w:rPr>
          <w:rFonts w:ascii="Arial" w:hAnsi="Arial" w:cs="Arial"/>
          <w:sz w:val="22"/>
          <w:szCs w:val="22"/>
        </w:rPr>
        <w:t>y</w:t>
      </w:r>
      <w:r w:rsidR="0058060B" w:rsidRPr="0019355C">
        <w:rPr>
          <w:rFonts w:ascii="Arial" w:hAnsi="Arial" w:cs="Arial"/>
          <w:sz w:val="22"/>
          <w:szCs w:val="22"/>
        </w:rPr>
        <w:t xml:space="preserve"> </w:t>
      </w:r>
      <w:r w:rsidRPr="0019355C">
        <w:rPr>
          <w:rFonts w:ascii="Arial" w:hAnsi="Arial" w:cs="Arial"/>
          <w:sz w:val="22"/>
          <w:szCs w:val="22"/>
        </w:rPr>
        <w:t>pro</w:t>
      </w:r>
      <w:r w:rsidR="0058060B" w:rsidRPr="0019355C">
        <w:rPr>
          <w:rFonts w:ascii="Arial" w:hAnsi="Arial" w:cs="Arial"/>
          <w:sz w:val="22"/>
          <w:szCs w:val="22"/>
        </w:rPr>
        <w:t xml:space="preserve"> </w:t>
      </w:r>
      <w:r w:rsidRPr="0019355C">
        <w:rPr>
          <w:rFonts w:ascii="Arial" w:hAnsi="Arial" w:cs="Arial"/>
          <w:sz w:val="22"/>
          <w:szCs w:val="22"/>
        </w:rPr>
        <w:t>zpracování</w:t>
      </w:r>
      <w:r w:rsidR="0058060B" w:rsidRPr="0019355C">
        <w:rPr>
          <w:rFonts w:ascii="Arial" w:hAnsi="Arial" w:cs="Arial"/>
          <w:sz w:val="22"/>
          <w:szCs w:val="22"/>
        </w:rPr>
        <w:t xml:space="preserve"> plánů,</w:t>
      </w:r>
    </w:p>
    <w:p w:rsidR="009929A5" w:rsidRPr="0019355C" w:rsidRDefault="00EA3A63" w:rsidP="0058060B">
      <w:pPr>
        <w:pStyle w:val="Odstavecseseznamem"/>
        <w:numPr>
          <w:ilvl w:val="0"/>
          <w:numId w:val="1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>jednotné</w:t>
      </w:r>
      <w:r w:rsidR="007E0744" w:rsidRPr="0019355C">
        <w:rPr>
          <w:rFonts w:ascii="Arial" w:hAnsi="Arial" w:cs="Arial"/>
          <w:sz w:val="22"/>
          <w:szCs w:val="22"/>
        </w:rPr>
        <w:t xml:space="preserve"> </w:t>
      </w:r>
      <w:r w:rsidR="0058060B" w:rsidRPr="0019355C">
        <w:rPr>
          <w:rFonts w:ascii="Arial" w:hAnsi="Arial" w:cs="Arial"/>
          <w:sz w:val="22"/>
          <w:szCs w:val="22"/>
        </w:rPr>
        <w:t>odvoz</w:t>
      </w:r>
      <w:r w:rsidR="009929A5" w:rsidRPr="0019355C">
        <w:rPr>
          <w:rFonts w:ascii="Arial" w:hAnsi="Arial" w:cs="Arial"/>
          <w:sz w:val="22"/>
          <w:szCs w:val="22"/>
        </w:rPr>
        <w:t>ování</w:t>
      </w:r>
      <w:r w:rsidR="00A60ED2" w:rsidRPr="0019355C">
        <w:rPr>
          <w:rFonts w:ascii="Arial" w:hAnsi="Arial" w:cs="Arial"/>
          <w:sz w:val="22"/>
          <w:szCs w:val="22"/>
        </w:rPr>
        <w:t xml:space="preserve"> závazných ustanoveních</w:t>
      </w:r>
      <w:r w:rsidR="0058060B" w:rsidRPr="0019355C">
        <w:rPr>
          <w:rFonts w:ascii="Arial" w:hAnsi="Arial" w:cs="Arial"/>
          <w:sz w:val="22"/>
          <w:szCs w:val="22"/>
        </w:rPr>
        <w:t xml:space="preserve"> plánů</w:t>
      </w:r>
      <w:r w:rsidR="00C22ABF" w:rsidRPr="0019355C">
        <w:rPr>
          <w:rFonts w:ascii="Arial" w:hAnsi="Arial" w:cs="Arial"/>
          <w:sz w:val="22"/>
          <w:szCs w:val="22"/>
        </w:rPr>
        <w:t xml:space="preserve"> </w:t>
      </w:r>
      <w:r w:rsidR="009929A5" w:rsidRPr="0019355C">
        <w:rPr>
          <w:rFonts w:ascii="Arial" w:hAnsi="Arial" w:cs="Arial"/>
          <w:sz w:val="22"/>
          <w:szCs w:val="22"/>
        </w:rPr>
        <w:t>využívajících inventarizační postupy,</w:t>
      </w:r>
    </w:p>
    <w:p w:rsidR="006A750E" w:rsidRPr="0019355C" w:rsidRDefault="000C0F97" w:rsidP="0058060B">
      <w:pPr>
        <w:pStyle w:val="Odstavecseseznamem"/>
        <w:numPr>
          <w:ilvl w:val="0"/>
          <w:numId w:val="1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>umož</w:t>
      </w:r>
      <w:r w:rsidR="009929A5" w:rsidRPr="0019355C">
        <w:rPr>
          <w:rFonts w:ascii="Arial" w:hAnsi="Arial" w:cs="Arial"/>
          <w:sz w:val="22"/>
          <w:szCs w:val="22"/>
        </w:rPr>
        <w:t>nit</w:t>
      </w:r>
      <w:r w:rsidRPr="0019355C">
        <w:rPr>
          <w:rFonts w:ascii="Arial" w:hAnsi="Arial" w:cs="Arial"/>
          <w:sz w:val="22"/>
          <w:szCs w:val="22"/>
        </w:rPr>
        <w:t xml:space="preserve"> </w:t>
      </w:r>
      <w:r w:rsidR="00C22ABF" w:rsidRPr="0019355C">
        <w:rPr>
          <w:rFonts w:ascii="Arial" w:hAnsi="Arial" w:cs="Arial"/>
          <w:sz w:val="22"/>
          <w:szCs w:val="22"/>
        </w:rPr>
        <w:t xml:space="preserve">orgánům státní správy lesů </w:t>
      </w:r>
      <w:r w:rsidR="00BD7577" w:rsidRPr="0019355C">
        <w:rPr>
          <w:rFonts w:ascii="Arial" w:hAnsi="Arial" w:cs="Arial"/>
          <w:sz w:val="22"/>
          <w:szCs w:val="22"/>
        </w:rPr>
        <w:t>k</w:t>
      </w:r>
      <w:r w:rsidR="00C22ABF" w:rsidRPr="0019355C">
        <w:rPr>
          <w:rFonts w:ascii="Arial" w:hAnsi="Arial" w:cs="Arial"/>
          <w:sz w:val="22"/>
          <w:szCs w:val="22"/>
        </w:rPr>
        <w:t xml:space="preserve">ontrolu </w:t>
      </w:r>
      <w:r w:rsidR="00BD7577" w:rsidRPr="0019355C">
        <w:rPr>
          <w:rFonts w:ascii="Arial" w:hAnsi="Arial" w:cs="Arial"/>
          <w:sz w:val="22"/>
          <w:szCs w:val="22"/>
        </w:rPr>
        <w:t xml:space="preserve">provedené inventarizace a </w:t>
      </w:r>
      <w:r w:rsidR="009929A5" w:rsidRPr="0019355C">
        <w:rPr>
          <w:rFonts w:ascii="Arial" w:hAnsi="Arial" w:cs="Arial"/>
          <w:sz w:val="22"/>
          <w:szCs w:val="22"/>
        </w:rPr>
        <w:t>postupů</w:t>
      </w:r>
      <w:r w:rsidR="00BD7577" w:rsidRPr="0019355C">
        <w:rPr>
          <w:rFonts w:ascii="Arial" w:hAnsi="Arial" w:cs="Arial"/>
          <w:sz w:val="22"/>
          <w:szCs w:val="22"/>
        </w:rPr>
        <w:t xml:space="preserve"> odvození závazných ustanovení plánu</w:t>
      </w:r>
      <w:r w:rsidR="009929A5" w:rsidRPr="0019355C">
        <w:rPr>
          <w:rFonts w:ascii="Arial" w:hAnsi="Arial" w:cs="Arial"/>
          <w:sz w:val="22"/>
          <w:szCs w:val="22"/>
        </w:rPr>
        <w:t>.</w:t>
      </w:r>
    </w:p>
    <w:p w:rsidR="00C33AE1" w:rsidRPr="0019355C" w:rsidRDefault="00C33AE1" w:rsidP="00FB347F">
      <w:pPr>
        <w:jc w:val="both"/>
        <w:rPr>
          <w:rFonts w:ascii="Arial" w:hAnsi="Arial" w:cs="Arial"/>
          <w:sz w:val="22"/>
          <w:szCs w:val="22"/>
        </w:rPr>
      </w:pPr>
    </w:p>
    <w:p w:rsidR="006A750E" w:rsidRPr="0019355C" w:rsidRDefault="006A750E" w:rsidP="00FB347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>S ohledem na výše uvedené důvody spočívá n</w:t>
      </w:r>
      <w:r w:rsidR="00A74791" w:rsidRPr="0019355C">
        <w:rPr>
          <w:rFonts w:ascii="Arial" w:hAnsi="Arial" w:cs="Arial"/>
          <w:sz w:val="22"/>
          <w:szCs w:val="22"/>
        </w:rPr>
        <w:t>á</w:t>
      </w:r>
      <w:r w:rsidRPr="0019355C">
        <w:rPr>
          <w:rFonts w:ascii="Arial" w:hAnsi="Arial" w:cs="Arial"/>
          <w:sz w:val="22"/>
          <w:szCs w:val="22"/>
        </w:rPr>
        <w:t xml:space="preserve">vrh </w:t>
      </w:r>
      <w:r w:rsidR="008F39A2" w:rsidRPr="0019355C">
        <w:rPr>
          <w:rFonts w:ascii="Arial" w:hAnsi="Arial" w:cs="Arial"/>
          <w:sz w:val="22"/>
          <w:szCs w:val="22"/>
        </w:rPr>
        <w:t xml:space="preserve">vyhlášky </w:t>
      </w:r>
      <w:r w:rsidRPr="0019355C">
        <w:rPr>
          <w:rFonts w:ascii="Arial" w:hAnsi="Arial" w:cs="Arial"/>
          <w:sz w:val="22"/>
          <w:szCs w:val="22"/>
        </w:rPr>
        <w:t>na následujících hlavních principech:</w:t>
      </w:r>
    </w:p>
    <w:p w:rsidR="002A0752" w:rsidRPr="0019355C" w:rsidRDefault="001328A5" w:rsidP="00FB347F">
      <w:pPr>
        <w:pStyle w:val="Odstavecseseznamem"/>
        <w:numPr>
          <w:ilvl w:val="0"/>
          <w:numId w:val="1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>rozšíření kontrolních metod hospodářské úpravy lesů o možnost zjišťování stavu lesa na inventarizačních plochách při zachování současných způsobů hospodářské úpravy</w:t>
      </w:r>
      <w:r w:rsidR="001B0B6A" w:rsidRPr="0019355C">
        <w:rPr>
          <w:rFonts w:ascii="Arial" w:hAnsi="Arial" w:cs="Arial"/>
          <w:sz w:val="22"/>
          <w:szCs w:val="22"/>
        </w:rPr>
        <w:t xml:space="preserve"> lesů věkových tříd</w:t>
      </w:r>
      <w:r w:rsidRPr="0019355C">
        <w:rPr>
          <w:rFonts w:ascii="Arial" w:hAnsi="Arial" w:cs="Arial"/>
          <w:sz w:val="22"/>
          <w:szCs w:val="22"/>
        </w:rPr>
        <w:t>,</w:t>
      </w:r>
    </w:p>
    <w:p w:rsidR="001328A5" w:rsidRPr="0019355C" w:rsidRDefault="001328A5" w:rsidP="00FB347F">
      <w:pPr>
        <w:pStyle w:val="Odstavecseseznamem"/>
        <w:numPr>
          <w:ilvl w:val="0"/>
          <w:numId w:val="1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 xml:space="preserve">umožnění zjišťování stavu lesa na inventarizačních plochách a následné odvození závazného ustanovení celkové výše těžeb v lesích pomocí tzv. „celkového běžného přírůstu“ bez ohledu na </w:t>
      </w:r>
      <w:r w:rsidR="0072065A" w:rsidRPr="0019355C">
        <w:rPr>
          <w:rFonts w:ascii="Arial" w:hAnsi="Arial" w:cs="Arial"/>
          <w:sz w:val="22"/>
          <w:szCs w:val="22"/>
        </w:rPr>
        <w:t xml:space="preserve">vlastníkem </w:t>
      </w:r>
      <w:r w:rsidR="001B0B6A" w:rsidRPr="0019355C">
        <w:rPr>
          <w:rFonts w:ascii="Arial" w:hAnsi="Arial" w:cs="Arial"/>
          <w:sz w:val="22"/>
          <w:szCs w:val="22"/>
        </w:rPr>
        <w:t>deklarovaný</w:t>
      </w:r>
      <w:r w:rsidRPr="0019355C">
        <w:rPr>
          <w:rFonts w:ascii="Arial" w:hAnsi="Arial" w:cs="Arial"/>
          <w:sz w:val="22"/>
          <w:szCs w:val="22"/>
        </w:rPr>
        <w:t xml:space="preserve"> hospodářský způsob,</w:t>
      </w:r>
    </w:p>
    <w:p w:rsidR="001328A5" w:rsidRPr="0019355C" w:rsidRDefault="001328A5" w:rsidP="00FB347F">
      <w:pPr>
        <w:pStyle w:val="Odstavecseseznamem"/>
        <w:numPr>
          <w:ilvl w:val="0"/>
          <w:numId w:val="1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 xml:space="preserve">vytvoření podmínek pro následnou standardizaci a </w:t>
      </w:r>
      <w:r w:rsidR="00146040" w:rsidRPr="0019355C">
        <w:rPr>
          <w:rFonts w:ascii="Arial" w:hAnsi="Arial" w:cs="Arial"/>
          <w:sz w:val="22"/>
          <w:szCs w:val="22"/>
        </w:rPr>
        <w:t>přezkoumatelnost</w:t>
      </w:r>
      <w:r w:rsidRPr="0019355C">
        <w:rPr>
          <w:rFonts w:ascii="Arial" w:hAnsi="Arial" w:cs="Arial"/>
          <w:sz w:val="22"/>
          <w:szCs w:val="22"/>
        </w:rPr>
        <w:t xml:space="preserve"> </w:t>
      </w:r>
      <w:r w:rsidR="0072065A" w:rsidRPr="0019355C">
        <w:rPr>
          <w:rFonts w:ascii="Arial" w:hAnsi="Arial" w:cs="Arial"/>
          <w:sz w:val="22"/>
          <w:szCs w:val="22"/>
        </w:rPr>
        <w:t>alternativních</w:t>
      </w:r>
      <w:r w:rsidRPr="0019355C">
        <w:rPr>
          <w:rFonts w:ascii="Arial" w:hAnsi="Arial" w:cs="Arial"/>
          <w:sz w:val="22"/>
          <w:szCs w:val="22"/>
        </w:rPr>
        <w:t xml:space="preserve"> hospodářsko-úpravnických </w:t>
      </w:r>
      <w:r w:rsidR="009F5435" w:rsidRPr="0019355C">
        <w:rPr>
          <w:rFonts w:ascii="Arial" w:hAnsi="Arial" w:cs="Arial"/>
          <w:sz w:val="22"/>
          <w:szCs w:val="22"/>
        </w:rPr>
        <w:t xml:space="preserve">inventarizačních </w:t>
      </w:r>
      <w:r w:rsidRPr="0019355C">
        <w:rPr>
          <w:rFonts w:ascii="Arial" w:hAnsi="Arial" w:cs="Arial"/>
          <w:sz w:val="22"/>
          <w:szCs w:val="22"/>
        </w:rPr>
        <w:t>postupů.</w:t>
      </w:r>
    </w:p>
    <w:p w:rsidR="008F7AC5" w:rsidRPr="0019355C" w:rsidRDefault="008F7AC5" w:rsidP="00FB347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 xml:space="preserve">K doplnění </w:t>
      </w:r>
      <w:r w:rsidR="002F7D28" w:rsidRPr="0019355C">
        <w:rPr>
          <w:rFonts w:ascii="Arial" w:hAnsi="Arial" w:cs="Arial"/>
          <w:sz w:val="22"/>
          <w:szCs w:val="22"/>
        </w:rPr>
        <w:t xml:space="preserve">nebo </w:t>
      </w:r>
      <w:r w:rsidRPr="0019355C">
        <w:rPr>
          <w:rFonts w:ascii="Arial" w:hAnsi="Arial" w:cs="Arial"/>
          <w:sz w:val="22"/>
          <w:szCs w:val="22"/>
        </w:rPr>
        <w:t>upřesnění ustanovení týkajících se výše uvedených principů byl</w:t>
      </w:r>
      <w:r w:rsidR="00D709EA" w:rsidRPr="0019355C">
        <w:rPr>
          <w:rFonts w:ascii="Arial" w:hAnsi="Arial" w:cs="Arial"/>
          <w:sz w:val="22"/>
          <w:szCs w:val="22"/>
        </w:rPr>
        <w:t>i</w:t>
      </w:r>
      <w:r w:rsidRPr="0019355C">
        <w:rPr>
          <w:rFonts w:ascii="Arial" w:hAnsi="Arial" w:cs="Arial"/>
          <w:sz w:val="22"/>
          <w:szCs w:val="22"/>
        </w:rPr>
        <w:t xml:space="preserve"> osloveni zejména zástupci následujících subjektů:</w:t>
      </w:r>
    </w:p>
    <w:p w:rsidR="008F7AC5" w:rsidRPr="0019355C" w:rsidRDefault="00BD7577" w:rsidP="00BD7577">
      <w:pPr>
        <w:pStyle w:val="Odstavecseseznamem"/>
        <w:numPr>
          <w:ilvl w:val="0"/>
          <w:numId w:val="1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 xml:space="preserve">Pro Silva </w:t>
      </w:r>
      <w:proofErr w:type="spellStart"/>
      <w:r w:rsidRPr="0019355C">
        <w:rPr>
          <w:rFonts w:ascii="Arial" w:hAnsi="Arial" w:cs="Arial"/>
          <w:sz w:val="22"/>
          <w:szCs w:val="22"/>
        </w:rPr>
        <w:t>Bohemica</w:t>
      </w:r>
      <w:proofErr w:type="spellEnd"/>
      <w:r w:rsidRPr="0019355C">
        <w:rPr>
          <w:rFonts w:ascii="Arial" w:hAnsi="Arial" w:cs="Arial"/>
          <w:sz w:val="22"/>
          <w:szCs w:val="22"/>
        </w:rPr>
        <w:t xml:space="preserve"> - sdružení lesníků, vlastníků lesů a přátel lesa, kteří praktikují nebo prosazují přírodě blízké hospodaření v</w:t>
      </w:r>
      <w:r w:rsidR="0058475B" w:rsidRPr="0019355C">
        <w:rPr>
          <w:rFonts w:ascii="Arial" w:hAnsi="Arial" w:cs="Arial"/>
          <w:sz w:val="22"/>
          <w:szCs w:val="22"/>
        </w:rPr>
        <w:t> </w:t>
      </w:r>
      <w:r w:rsidRPr="0019355C">
        <w:rPr>
          <w:rFonts w:ascii="Arial" w:hAnsi="Arial" w:cs="Arial"/>
          <w:sz w:val="22"/>
          <w:szCs w:val="22"/>
        </w:rPr>
        <w:t>lesích</w:t>
      </w:r>
      <w:r w:rsidR="0058475B" w:rsidRPr="0019355C">
        <w:rPr>
          <w:rFonts w:ascii="Arial" w:hAnsi="Arial" w:cs="Arial"/>
          <w:sz w:val="22"/>
          <w:szCs w:val="22"/>
        </w:rPr>
        <w:t>,</w:t>
      </w:r>
    </w:p>
    <w:p w:rsidR="008F7AC5" w:rsidRPr="0019355C" w:rsidRDefault="00BD7577" w:rsidP="00BD7577">
      <w:pPr>
        <w:pStyle w:val="Odstavecseseznamem"/>
        <w:numPr>
          <w:ilvl w:val="0"/>
          <w:numId w:val="1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>Lesnická a dřevařská fakulta Mendelovy univerzity v</w:t>
      </w:r>
      <w:r w:rsidR="0058475B" w:rsidRPr="0019355C">
        <w:rPr>
          <w:rFonts w:ascii="Arial" w:hAnsi="Arial" w:cs="Arial"/>
          <w:sz w:val="22"/>
          <w:szCs w:val="22"/>
        </w:rPr>
        <w:t> </w:t>
      </w:r>
      <w:r w:rsidRPr="0019355C">
        <w:rPr>
          <w:rFonts w:ascii="Arial" w:hAnsi="Arial" w:cs="Arial"/>
          <w:sz w:val="22"/>
          <w:szCs w:val="22"/>
        </w:rPr>
        <w:t>Brně</w:t>
      </w:r>
      <w:r w:rsidR="0058475B" w:rsidRPr="0019355C">
        <w:rPr>
          <w:rFonts w:ascii="Arial" w:hAnsi="Arial" w:cs="Arial"/>
          <w:sz w:val="22"/>
          <w:szCs w:val="22"/>
        </w:rPr>
        <w:t>,</w:t>
      </w:r>
    </w:p>
    <w:p w:rsidR="00BD7577" w:rsidRPr="0019355C" w:rsidRDefault="00BD7577" w:rsidP="00BD7577">
      <w:pPr>
        <w:pStyle w:val="Odstavecseseznamem"/>
        <w:numPr>
          <w:ilvl w:val="0"/>
          <w:numId w:val="1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>Školní lesní podnik Masarykův les Křtiny</w:t>
      </w:r>
      <w:r w:rsidR="0058475B" w:rsidRPr="0019355C">
        <w:rPr>
          <w:rFonts w:ascii="Arial" w:hAnsi="Arial" w:cs="Arial"/>
          <w:sz w:val="22"/>
          <w:szCs w:val="22"/>
        </w:rPr>
        <w:t>,</w:t>
      </w:r>
    </w:p>
    <w:p w:rsidR="008F7AC5" w:rsidRPr="0019355C" w:rsidRDefault="008F7AC5" w:rsidP="00FB347F">
      <w:pPr>
        <w:pStyle w:val="Odstavecseseznamem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>Ústav pro hospodářskou úpravu les</w:t>
      </w:r>
      <w:r w:rsidR="00A57614" w:rsidRPr="0019355C">
        <w:rPr>
          <w:rFonts w:ascii="Arial" w:hAnsi="Arial" w:cs="Arial"/>
          <w:sz w:val="22"/>
          <w:szCs w:val="22"/>
        </w:rPr>
        <w:t>ů</w:t>
      </w:r>
      <w:r w:rsidRPr="0019355C">
        <w:rPr>
          <w:rFonts w:ascii="Arial" w:hAnsi="Arial" w:cs="Arial"/>
          <w:sz w:val="22"/>
          <w:szCs w:val="22"/>
        </w:rPr>
        <w:t xml:space="preserve"> </w:t>
      </w:r>
      <w:r w:rsidR="00146040" w:rsidRPr="0019355C">
        <w:rPr>
          <w:rFonts w:ascii="Arial" w:hAnsi="Arial" w:cs="Arial"/>
          <w:sz w:val="22"/>
          <w:szCs w:val="22"/>
        </w:rPr>
        <w:t>Brandýs nad Labem</w:t>
      </w:r>
      <w:r w:rsidR="0058475B" w:rsidRPr="0019355C">
        <w:rPr>
          <w:rFonts w:ascii="Arial" w:hAnsi="Arial" w:cs="Arial"/>
          <w:sz w:val="22"/>
          <w:szCs w:val="22"/>
        </w:rPr>
        <w:t>,</w:t>
      </w:r>
    </w:p>
    <w:p w:rsidR="007D4EC4" w:rsidRPr="0019355C" w:rsidRDefault="0058475B" w:rsidP="00FB347F">
      <w:pPr>
        <w:pStyle w:val="Odstavecseseznamem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>s</w:t>
      </w:r>
      <w:r w:rsidR="007D4EC4" w:rsidRPr="0019355C">
        <w:rPr>
          <w:rFonts w:ascii="Arial" w:hAnsi="Arial" w:cs="Arial"/>
          <w:sz w:val="22"/>
          <w:szCs w:val="22"/>
        </w:rPr>
        <w:t>oukrom</w:t>
      </w:r>
      <w:r w:rsidRPr="0019355C">
        <w:rPr>
          <w:rFonts w:ascii="Arial" w:hAnsi="Arial" w:cs="Arial"/>
          <w:sz w:val="22"/>
          <w:szCs w:val="22"/>
        </w:rPr>
        <w:t>ý</w:t>
      </w:r>
      <w:r w:rsidR="004F7968" w:rsidRPr="0019355C">
        <w:rPr>
          <w:rFonts w:ascii="Arial" w:hAnsi="Arial" w:cs="Arial"/>
          <w:sz w:val="22"/>
          <w:szCs w:val="22"/>
        </w:rPr>
        <w:t xml:space="preserve"> taxační subjekt</w:t>
      </w:r>
      <w:r w:rsidRPr="0019355C">
        <w:rPr>
          <w:rFonts w:ascii="Arial" w:hAnsi="Arial" w:cs="Arial"/>
          <w:sz w:val="22"/>
          <w:szCs w:val="22"/>
        </w:rPr>
        <w:t>.</w:t>
      </w:r>
    </w:p>
    <w:p w:rsidR="008F7AC5" w:rsidRPr="0019355C" w:rsidRDefault="008F7AC5" w:rsidP="00FB347F">
      <w:pPr>
        <w:jc w:val="both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lastRenderedPageBreak/>
        <w:t>Výsledky diskuze a podněty z jednání a přímých konzultací k navrhované právní úpravě byly vzaty v úvahu při přípravě návrhu vyhlášky.</w:t>
      </w:r>
    </w:p>
    <w:p w:rsidR="004F3B96" w:rsidRPr="0019355C" w:rsidRDefault="004F3B96" w:rsidP="00FB347F">
      <w:pPr>
        <w:jc w:val="both"/>
        <w:rPr>
          <w:rFonts w:ascii="Arial" w:hAnsi="Arial" w:cs="Arial"/>
          <w:sz w:val="22"/>
          <w:szCs w:val="22"/>
        </w:rPr>
      </w:pPr>
    </w:p>
    <w:p w:rsidR="004F3B96" w:rsidRPr="0019355C" w:rsidRDefault="004F3B96" w:rsidP="00FB347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>Hlavní přínosy n</w:t>
      </w:r>
      <w:r w:rsidR="00A74791" w:rsidRPr="0019355C">
        <w:rPr>
          <w:rFonts w:ascii="Arial" w:hAnsi="Arial" w:cs="Arial"/>
          <w:sz w:val="22"/>
          <w:szCs w:val="22"/>
        </w:rPr>
        <w:t>á</w:t>
      </w:r>
      <w:r w:rsidRPr="0019355C">
        <w:rPr>
          <w:rFonts w:ascii="Arial" w:hAnsi="Arial" w:cs="Arial"/>
          <w:sz w:val="22"/>
          <w:szCs w:val="22"/>
        </w:rPr>
        <w:t>vrh</w:t>
      </w:r>
      <w:r w:rsidR="00A74791" w:rsidRPr="0019355C">
        <w:rPr>
          <w:rFonts w:ascii="Arial" w:hAnsi="Arial" w:cs="Arial"/>
          <w:sz w:val="22"/>
          <w:szCs w:val="22"/>
        </w:rPr>
        <w:t>u</w:t>
      </w:r>
      <w:r w:rsidRPr="0019355C">
        <w:rPr>
          <w:rFonts w:ascii="Arial" w:hAnsi="Arial" w:cs="Arial"/>
          <w:sz w:val="22"/>
          <w:szCs w:val="22"/>
        </w:rPr>
        <w:t xml:space="preserve"> </w:t>
      </w:r>
      <w:r w:rsidR="008F39A2" w:rsidRPr="0019355C">
        <w:rPr>
          <w:rFonts w:ascii="Arial" w:hAnsi="Arial" w:cs="Arial"/>
          <w:sz w:val="22"/>
          <w:szCs w:val="22"/>
        </w:rPr>
        <w:t xml:space="preserve">vyhlášky </w:t>
      </w:r>
      <w:r w:rsidRPr="0019355C">
        <w:rPr>
          <w:rFonts w:ascii="Arial" w:hAnsi="Arial" w:cs="Arial"/>
          <w:sz w:val="22"/>
          <w:szCs w:val="22"/>
        </w:rPr>
        <w:t>jsou:</w:t>
      </w:r>
    </w:p>
    <w:p w:rsidR="004F3B96" w:rsidRPr="0019355C" w:rsidRDefault="000A23BF" w:rsidP="000A23BF">
      <w:pPr>
        <w:pStyle w:val="Odstavecseseznamem"/>
        <w:numPr>
          <w:ilvl w:val="0"/>
          <w:numId w:val="1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>rozšíření současného spektra hospodářsko-úpravnických postupů o postup zjišťování stavu lesa na inventarizačních plochách a následné odvození závazného ustanovení celkové výše těžeb v lesích pomocí tzv. „celkového běžného přírůstu“ bez ohledu na deklarovaný hospodářský způsob,</w:t>
      </w:r>
    </w:p>
    <w:p w:rsidR="000A23BF" w:rsidRPr="0019355C" w:rsidRDefault="000A23BF" w:rsidP="00FB347F">
      <w:pPr>
        <w:pStyle w:val="Odstavecseseznamem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 xml:space="preserve">stanovení jednoznačných náležitostí a limitů pro aplikaci a kontrolu </w:t>
      </w:r>
      <w:r w:rsidR="0072065A" w:rsidRPr="0019355C">
        <w:rPr>
          <w:rFonts w:ascii="Arial" w:hAnsi="Arial" w:cs="Arial"/>
          <w:sz w:val="22"/>
          <w:szCs w:val="22"/>
        </w:rPr>
        <w:t>alternativní</w:t>
      </w:r>
      <w:r w:rsidRPr="0019355C">
        <w:rPr>
          <w:rFonts w:ascii="Arial" w:hAnsi="Arial" w:cs="Arial"/>
          <w:sz w:val="22"/>
          <w:szCs w:val="22"/>
        </w:rPr>
        <w:t xml:space="preserve"> metody hospodářské úpravy lesů využívající postupy zjišťování stavu lesa na inventarizačních plochách,</w:t>
      </w:r>
    </w:p>
    <w:p w:rsidR="004F3B96" w:rsidRPr="0019355C" w:rsidRDefault="000A23BF" w:rsidP="00331067">
      <w:pPr>
        <w:pStyle w:val="Odstavecseseznamem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 xml:space="preserve">odstranění zjevných </w:t>
      </w:r>
      <w:r w:rsidR="0006521F" w:rsidRPr="0019355C">
        <w:rPr>
          <w:rFonts w:ascii="Arial" w:hAnsi="Arial" w:cs="Arial"/>
          <w:sz w:val="22"/>
          <w:szCs w:val="22"/>
        </w:rPr>
        <w:t xml:space="preserve">chyb </w:t>
      </w:r>
      <w:r w:rsidRPr="0019355C">
        <w:rPr>
          <w:rFonts w:ascii="Arial" w:hAnsi="Arial" w:cs="Arial"/>
          <w:sz w:val="22"/>
          <w:szCs w:val="22"/>
        </w:rPr>
        <w:t>textu vyhlášky</w:t>
      </w:r>
      <w:r w:rsidR="00110745" w:rsidRPr="0019355C">
        <w:rPr>
          <w:rFonts w:ascii="Arial" w:hAnsi="Arial" w:cs="Arial"/>
          <w:sz w:val="22"/>
          <w:szCs w:val="22"/>
        </w:rPr>
        <w:t xml:space="preserve"> a provedení </w:t>
      </w:r>
      <w:r w:rsidR="0072065A" w:rsidRPr="0019355C">
        <w:rPr>
          <w:rFonts w:ascii="Arial" w:hAnsi="Arial" w:cs="Arial"/>
          <w:sz w:val="22"/>
          <w:szCs w:val="22"/>
        </w:rPr>
        <w:t xml:space="preserve">nezbytných </w:t>
      </w:r>
      <w:r w:rsidR="00110745" w:rsidRPr="0019355C">
        <w:rPr>
          <w:rFonts w:ascii="Arial" w:hAnsi="Arial" w:cs="Arial"/>
          <w:sz w:val="22"/>
          <w:szCs w:val="22"/>
        </w:rPr>
        <w:t>úprav spojených s novelizací lesního zákona</w:t>
      </w:r>
      <w:r w:rsidR="004F3B96" w:rsidRPr="0019355C">
        <w:rPr>
          <w:rFonts w:ascii="Arial" w:hAnsi="Arial" w:cs="Arial"/>
          <w:sz w:val="22"/>
          <w:szCs w:val="22"/>
        </w:rPr>
        <w:t>.</w:t>
      </w:r>
    </w:p>
    <w:p w:rsidR="006C0C80" w:rsidRDefault="006C0C80" w:rsidP="00FB347F">
      <w:pPr>
        <w:jc w:val="both"/>
        <w:rPr>
          <w:rFonts w:ascii="Arial" w:hAnsi="Arial" w:cs="Arial"/>
          <w:sz w:val="22"/>
          <w:szCs w:val="22"/>
        </w:rPr>
      </w:pPr>
    </w:p>
    <w:p w:rsidR="00723671" w:rsidRDefault="00723671" w:rsidP="00FB34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Dalším důvodem k předložení návrhu vyhlášky je odstranění výkladové nejasnosti</w:t>
      </w:r>
      <w:r w:rsidR="000C56A2">
        <w:rPr>
          <w:rFonts w:ascii="Arial" w:hAnsi="Arial" w:cs="Arial"/>
          <w:sz w:val="22"/>
          <w:szCs w:val="22"/>
        </w:rPr>
        <w:t xml:space="preserve"> přílohy č. 1 vyhlášky č. </w:t>
      </w:r>
      <w:r w:rsidR="000C56A2" w:rsidRPr="000C56A2">
        <w:rPr>
          <w:rFonts w:ascii="Arial" w:hAnsi="Arial" w:cs="Arial"/>
          <w:sz w:val="22"/>
          <w:szCs w:val="22"/>
        </w:rPr>
        <w:t>456/2021 Sb., o podrobnostech přenosu reprodukčního materiálu lesních dřevin, o evidenci o původu reprodukčního materiálu a podrobnostech o obnově lesních porostů a o zalesňování pozemků prohlášených za pozemky určené k plnění funkcí lesa</w:t>
      </w:r>
      <w:r w:rsidR="000C56A2">
        <w:rPr>
          <w:rFonts w:ascii="Arial" w:hAnsi="Arial" w:cs="Arial"/>
          <w:sz w:val="22"/>
          <w:szCs w:val="22"/>
        </w:rPr>
        <w:t>.</w:t>
      </w:r>
    </w:p>
    <w:p w:rsidR="00723671" w:rsidRPr="0019355C" w:rsidRDefault="00723671" w:rsidP="00FB347F">
      <w:pPr>
        <w:jc w:val="both"/>
        <w:rPr>
          <w:rFonts w:ascii="Arial" w:hAnsi="Arial" w:cs="Arial"/>
          <w:sz w:val="22"/>
          <w:szCs w:val="22"/>
        </w:rPr>
      </w:pPr>
    </w:p>
    <w:p w:rsidR="006C0C80" w:rsidRPr="0019355C" w:rsidRDefault="00B9195F" w:rsidP="00FB347F">
      <w:pPr>
        <w:jc w:val="both"/>
        <w:rPr>
          <w:rFonts w:ascii="Arial" w:hAnsi="Arial" w:cs="Arial"/>
          <w:b/>
          <w:sz w:val="22"/>
          <w:szCs w:val="22"/>
        </w:rPr>
      </w:pPr>
      <w:r w:rsidRPr="0019355C">
        <w:rPr>
          <w:rFonts w:ascii="Arial" w:hAnsi="Arial" w:cs="Arial"/>
          <w:b/>
          <w:sz w:val="22"/>
          <w:szCs w:val="22"/>
        </w:rPr>
        <w:t xml:space="preserve">2) </w:t>
      </w:r>
      <w:r w:rsidR="006C0C80" w:rsidRPr="0019355C">
        <w:rPr>
          <w:rFonts w:ascii="Arial" w:hAnsi="Arial" w:cs="Arial"/>
          <w:b/>
          <w:sz w:val="22"/>
          <w:szCs w:val="22"/>
        </w:rPr>
        <w:t>Zhodnocení souladu navrhované právní úpravy se zákonem, k jehož provedení je navržena, včetně souladu se zákonným zmocněním k jejímu vydání</w:t>
      </w:r>
    </w:p>
    <w:p w:rsidR="006C0C80" w:rsidRPr="0019355C" w:rsidRDefault="006C0C80" w:rsidP="00FB347F">
      <w:pPr>
        <w:jc w:val="both"/>
        <w:rPr>
          <w:rFonts w:ascii="Arial" w:hAnsi="Arial" w:cs="Arial"/>
          <w:sz w:val="22"/>
          <w:szCs w:val="22"/>
        </w:rPr>
      </w:pPr>
    </w:p>
    <w:p w:rsidR="006F1A8A" w:rsidRPr="0019355C" w:rsidRDefault="002A16C6" w:rsidP="00FB347F">
      <w:pPr>
        <w:jc w:val="both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>Pře</w:t>
      </w:r>
      <w:r w:rsidR="0006286E" w:rsidRPr="0019355C">
        <w:rPr>
          <w:rFonts w:ascii="Arial" w:hAnsi="Arial" w:cs="Arial"/>
          <w:sz w:val="22"/>
          <w:szCs w:val="22"/>
        </w:rPr>
        <w:t>d</w:t>
      </w:r>
      <w:r w:rsidRPr="0019355C">
        <w:rPr>
          <w:rFonts w:ascii="Arial" w:hAnsi="Arial" w:cs="Arial"/>
          <w:sz w:val="22"/>
          <w:szCs w:val="22"/>
        </w:rPr>
        <w:t>kládaný návrh vyhlášky je plně slučitelný se zmocňovacím</w:t>
      </w:r>
      <w:r w:rsidR="0006521F" w:rsidRPr="0019355C">
        <w:rPr>
          <w:rFonts w:ascii="Arial" w:hAnsi="Arial" w:cs="Arial"/>
          <w:sz w:val="22"/>
          <w:szCs w:val="22"/>
        </w:rPr>
        <w:t>i</w:t>
      </w:r>
      <w:r w:rsidRPr="0019355C">
        <w:rPr>
          <w:rFonts w:ascii="Arial" w:hAnsi="Arial" w:cs="Arial"/>
          <w:sz w:val="22"/>
          <w:szCs w:val="22"/>
        </w:rPr>
        <w:t xml:space="preserve"> ustanovením</w:t>
      </w:r>
      <w:r w:rsidR="0006521F" w:rsidRPr="0019355C">
        <w:rPr>
          <w:rFonts w:ascii="Arial" w:hAnsi="Arial" w:cs="Arial"/>
          <w:sz w:val="22"/>
          <w:szCs w:val="22"/>
        </w:rPr>
        <w:t>i</w:t>
      </w:r>
      <w:r w:rsidRPr="0019355C">
        <w:rPr>
          <w:rFonts w:ascii="Arial" w:hAnsi="Arial" w:cs="Arial"/>
          <w:sz w:val="22"/>
          <w:szCs w:val="22"/>
        </w:rPr>
        <w:t xml:space="preserve"> obsažen</w:t>
      </w:r>
      <w:r w:rsidR="00272630" w:rsidRPr="0019355C">
        <w:rPr>
          <w:rFonts w:ascii="Arial" w:hAnsi="Arial" w:cs="Arial"/>
          <w:sz w:val="22"/>
          <w:szCs w:val="22"/>
        </w:rPr>
        <w:t>ým</w:t>
      </w:r>
      <w:r w:rsidR="0006521F" w:rsidRPr="0019355C">
        <w:rPr>
          <w:rFonts w:ascii="Arial" w:hAnsi="Arial" w:cs="Arial"/>
          <w:sz w:val="22"/>
          <w:szCs w:val="22"/>
        </w:rPr>
        <w:t>i</w:t>
      </w:r>
      <w:r w:rsidR="0032483D" w:rsidRPr="0019355C">
        <w:rPr>
          <w:rFonts w:ascii="Arial" w:hAnsi="Arial" w:cs="Arial"/>
          <w:sz w:val="22"/>
          <w:szCs w:val="22"/>
        </w:rPr>
        <w:t> </w:t>
      </w:r>
      <w:r w:rsidR="0006521F" w:rsidRPr="0019355C">
        <w:rPr>
          <w:rFonts w:ascii="Arial" w:hAnsi="Arial" w:cs="Arial"/>
          <w:sz w:val="22"/>
          <w:szCs w:val="22"/>
        </w:rPr>
        <w:t>v § 25 odst. 5</w:t>
      </w:r>
      <w:r w:rsidR="00723671">
        <w:rPr>
          <w:rFonts w:ascii="Arial" w:hAnsi="Arial" w:cs="Arial"/>
          <w:sz w:val="22"/>
          <w:szCs w:val="22"/>
        </w:rPr>
        <w:t>,</w:t>
      </w:r>
      <w:r w:rsidR="0006521F" w:rsidRPr="0019355C">
        <w:rPr>
          <w:rFonts w:ascii="Arial" w:hAnsi="Arial" w:cs="Arial"/>
          <w:sz w:val="22"/>
          <w:szCs w:val="22"/>
        </w:rPr>
        <w:t xml:space="preserve"> § 27 odst. </w:t>
      </w:r>
      <w:r w:rsidR="0068525F" w:rsidRPr="0019355C">
        <w:rPr>
          <w:rFonts w:ascii="Arial" w:hAnsi="Arial" w:cs="Arial"/>
          <w:sz w:val="22"/>
          <w:szCs w:val="22"/>
        </w:rPr>
        <w:t>8</w:t>
      </w:r>
      <w:r w:rsidR="0006521F" w:rsidRPr="0019355C">
        <w:rPr>
          <w:rFonts w:ascii="Arial" w:hAnsi="Arial" w:cs="Arial"/>
          <w:sz w:val="22"/>
          <w:szCs w:val="22"/>
        </w:rPr>
        <w:t xml:space="preserve"> </w:t>
      </w:r>
      <w:r w:rsidR="00723671">
        <w:rPr>
          <w:rFonts w:ascii="Arial" w:hAnsi="Arial" w:cs="Arial"/>
          <w:sz w:val="22"/>
          <w:szCs w:val="22"/>
        </w:rPr>
        <w:t xml:space="preserve">a § 29 odst. 7 </w:t>
      </w:r>
      <w:r w:rsidR="00723671" w:rsidRPr="0019355C">
        <w:rPr>
          <w:rFonts w:ascii="Arial" w:hAnsi="Arial" w:cs="Arial"/>
          <w:sz w:val="22"/>
          <w:szCs w:val="22"/>
        </w:rPr>
        <w:t>zákona</w:t>
      </w:r>
      <w:r w:rsidR="00723671">
        <w:rPr>
          <w:rFonts w:ascii="Arial" w:hAnsi="Arial" w:cs="Arial"/>
          <w:sz w:val="22"/>
          <w:szCs w:val="22"/>
        </w:rPr>
        <w:t xml:space="preserve"> </w:t>
      </w:r>
      <w:r w:rsidR="0006521F" w:rsidRPr="0019355C">
        <w:rPr>
          <w:rFonts w:ascii="Arial" w:hAnsi="Arial" w:cs="Arial"/>
          <w:sz w:val="22"/>
          <w:szCs w:val="22"/>
        </w:rPr>
        <w:t>č. 289/1995 Sb., o lesích a o změně a doplnění některých zákonů (lesní zákon), ve znění pozdějších předpisů</w:t>
      </w:r>
      <w:r w:rsidRPr="0019355C">
        <w:rPr>
          <w:rFonts w:ascii="Arial" w:hAnsi="Arial" w:cs="Arial"/>
          <w:sz w:val="22"/>
          <w:szCs w:val="22"/>
        </w:rPr>
        <w:t>.</w:t>
      </w:r>
    </w:p>
    <w:p w:rsidR="006C0C80" w:rsidRPr="0019355C" w:rsidRDefault="006C0C80" w:rsidP="00FB347F">
      <w:pPr>
        <w:jc w:val="both"/>
        <w:rPr>
          <w:rFonts w:ascii="Arial" w:hAnsi="Arial" w:cs="Arial"/>
          <w:sz w:val="22"/>
          <w:szCs w:val="22"/>
        </w:rPr>
      </w:pPr>
    </w:p>
    <w:p w:rsidR="006C0C80" w:rsidRPr="0019355C" w:rsidRDefault="00B9195F" w:rsidP="00FB347F">
      <w:pPr>
        <w:jc w:val="both"/>
        <w:rPr>
          <w:rFonts w:ascii="Arial" w:hAnsi="Arial" w:cs="Arial"/>
          <w:b/>
          <w:sz w:val="22"/>
          <w:szCs w:val="22"/>
        </w:rPr>
      </w:pPr>
      <w:r w:rsidRPr="0019355C">
        <w:rPr>
          <w:rFonts w:ascii="Arial" w:hAnsi="Arial" w:cs="Arial"/>
          <w:b/>
          <w:sz w:val="22"/>
          <w:szCs w:val="22"/>
        </w:rPr>
        <w:t xml:space="preserve">3) </w:t>
      </w:r>
      <w:r w:rsidR="006C0C80" w:rsidRPr="0019355C">
        <w:rPr>
          <w:rFonts w:ascii="Arial" w:hAnsi="Arial" w:cs="Arial"/>
          <w:b/>
          <w:sz w:val="22"/>
          <w:szCs w:val="22"/>
        </w:rPr>
        <w:t>Zhodnocení souladu navrhované právní úpravy s předpisy Evropské unie, judikaturou soudních orgánů Evropské unie a obecnými právními zásadami práva Evropské unie</w:t>
      </w:r>
    </w:p>
    <w:p w:rsidR="006C0C80" w:rsidRPr="0019355C" w:rsidRDefault="006C0C80" w:rsidP="00FB347F">
      <w:pPr>
        <w:pStyle w:val="Zkladntext"/>
        <w:rPr>
          <w:rFonts w:ascii="Arial" w:hAnsi="Arial" w:cs="Arial"/>
          <w:sz w:val="22"/>
          <w:szCs w:val="22"/>
        </w:rPr>
      </w:pPr>
    </w:p>
    <w:p w:rsidR="006C0C80" w:rsidRPr="0019355C" w:rsidRDefault="003A1296" w:rsidP="00FB347F">
      <w:pPr>
        <w:jc w:val="both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 xml:space="preserve">Navrhovanou právní úpravou není prováděna </w:t>
      </w:r>
      <w:r w:rsidR="00BC4982" w:rsidRPr="0019355C">
        <w:rPr>
          <w:rFonts w:ascii="Arial" w:hAnsi="Arial" w:cs="Arial"/>
          <w:sz w:val="22"/>
          <w:szCs w:val="22"/>
        </w:rPr>
        <w:t xml:space="preserve">implementace </w:t>
      </w:r>
      <w:r w:rsidRPr="0019355C">
        <w:rPr>
          <w:rFonts w:ascii="Arial" w:hAnsi="Arial" w:cs="Arial"/>
          <w:sz w:val="22"/>
          <w:szCs w:val="22"/>
        </w:rPr>
        <w:t>žádného právního předpisu E</w:t>
      </w:r>
      <w:r w:rsidR="00272630" w:rsidRPr="0019355C">
        <w:rPr>
          <w:rFonts w:ascii="Arial" w:hAnsi="Arial" w:cs="Arial"/>
          <w:sz w:val="22"/>
          <w:szCs w:val="22"/>
        </w:rPr>
        <w:t>vropské unie</w:t>
      </w:r>
      <w:r w:rsidR="00BC4982" w:rsidRPr="0019355C">
        <w:rPr>
          <w:rFonts w:ascii="Arial" w:hAnsi="Arial" w:cs="Arial"/>
          <w:sz w:val="22"/>
          <w:szCs w:val="22"/>
        </w:rPr>
        <w:t xml:space="preserve"> ani s nimi navrhovaná právní úprava není v rozporu</w:t>
      </w:r>
      <w:r w:rsidRPr="0019355C">
        <w:rPr>
          <w:rFonts w:ascii="Arial" w:hAnsi="Arial" w:cs="Arial"/>
          <w:sz w:val="22"/>
          <w:szCs w:val="22"/>
        </w:rPr>
        <w:t>.</w:t>
      </w:r>
    </w:p>
    <w:p w:rsidR="003A1296" w:rsidRPr="0019355C" w:rsidRDefault="003A1296" w:rsidP="00FB347F">
      <w:pPr>
        <w:jc w:val="both"/>
        <w:rPr>
          <w:rFonts w:ascii="Arial" w:hAnsi="Arial" w:cs="Arial"/>
          <w:sz w:val="22"/>
          <w:szCs w:val="22"/>
        </w:rPr>
      </w:pPr>
    </w:p>
    <w:p w:rsidR="003A1296" w:rsidRPr="0019355C" w:rsidRDefault="006C0C80" w:rsidP="00FB347F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>Navrhovaná úprava není ani v rozporu s judikaturou soudních orgánů Evropské unie a ani s obecnými právními zásadami práva Evropské unie.</w:t>
      </w:r>
    </w:p>
    <w:p w:rsidR="003A1296" w:rsidRPr="0019355C" w:rsidRDefault="003A1296" w:rsidP="00FB347F">
      <w:pPr>
        <w:pStyle w:val="Zkladntext"/>
        <w:rPr>
          <w:rFonts w:ascii="Arial" w:hAnsi="Arial" w:cs="Arial"/>
          <w:sz w:val="22"/>
          <w:szCs w:val="22"/>
        </w:rPr>
      </w:pPr>
    </w:p>
    <w:p w:rsidR="006C0C80" w:rsidRPr="0019355C" w:rsidRDefault="003A1296" w:rsidP="00FB347F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 xml:space="preserve">Na základě těchto skutečností je možné návrh </w:t>
      </w:r>
      <w:r w:rsidR="0006521F" w:rsidRPr="0019355C">
        <w:rPr>
          <w:rFonts w:ascii="Arial" w:hAnsi="Arial" w:cs="Arial"/>
          <w:sz w:val="22"/>
          <w:szCs w:val="22"/>
        </w:rPr>
        <w:t>novely</w:t>
      </w:r>
      <w:r w:rsidRPr="0019355C">
        <w:rPr>
          <w:rFonts w:ascii="Arial" w:hAnsi="Arial" w:cs="Arial"/>
          <w:sz w:val="22"/>
          <w:szCs w:val="22"/>
        </w:rPr>
        <w:t xml:space="preserve"> hodnotit jako plně slučitelný s právem Evropské unie.</w:t>
      </w:r>
    </w:p>
    <w:p w:rsidR="00DC0DED" w:rsidRPr="0019355C" w:rsidRDefault="00DC0DED" w:rsidP="00D0349D">
      <w:pPr>
        <w:pStyle w:val="Zkladntext"/>
        <w:rPr>
          <w:rFonts w:ascii="Arial" w:hAnsi="Arial" w:cs="Arial"/>
          <w:sz w:val="22"/>
          <w:szCs w:val="22"/>
        </w:rPr>
      </w:pPr>
    </w:p>
    <w:p w:rsidR="006C0C80" w:rsidRPr="0019355C" w:rsidRDefault="00B9195F" w:rsidP="00D0349D">
      <w:pPr>
        <w:jc w:val="both"/>
        <w:rPr>
          <w:rFonts w:ascii="Arial" w:hAnsi="Arial" w:cs="Arial"/>
          <w:b/>
          <w:sz w:val="22"/>
          <w:szCs w:val="22"/>
        </w:rPr>
      </w:pPr>
      <w:r w:rsidRPr="0019355C">
        <w:rPr>
          <w:rFonts w:ascii="Arial" w:hAnsi="Arial" w:cs="Arial"/>
          <w:b/>
          <w:sz w:val="22"/>
          <w:szCs w:val="22"/>
        </w:rPr>
        <w:t xml:space="preserve">4) </w:t>
      </w:r>
      <w:r w:rsidR="006C0C80" w:rsidRPr="0019355C">
        <w:rPr>
          <w:rFonts w:ascii="Arial" w:hAnsi="Arial" w:cs="Arial"/>
          <w:b/>
          <w:sz w:val="22"/>
          <w:szCs w:val="22"/>
        </w:rPr>
        <w:t>Předpokládaný hospodářský a finanční dopad navrhované právní úpravy na státní rozpočet, ostatní veřejné rozpočty, na podnikatelské prostředí České republiky, dále sociální dopady, včetně dopadů na rodiny a dopadů na specifické skupiny obyvatel, zejména osoby sociálně slabé, osoby se zdravotním postižením a národnostní menšiny a dopady na životní prostředí</w:t>
      </w:r>
    </w:p>
    <w:p w:rsidR="007E0D8F" w:rsidRPr="0019355C" w:rsidRDefault="007E0D8F" w:rsidP="00D0349D">
      <w:pPr>
        <w:pStyle w:val="Zkladntext"/>
        <w:rPr>
          <w:rFonts w:ascii="Arial" w:hAnsi="Arial" w:cs="Arial"/>
          <w:sz w:val="22"/>
          <w:szCs w:val="22"/>
        </w:rPr>
      </w:pPr>
    </w:p>
    <w:p w:rsidR="004C2B19" w:rsidRPr="0019355C" w:rsidRDefault="005E1408" w:rsidP="00A843F1">
      <w:pPr>
        <w:pStyle w:val="Zkladntext2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 xml:space="preserve">Návrh vyhlášky </w:t>
      </w:r>
      <w:r w:rsidR="0006521F" w:rsidRPr="0019355C">
        <w:rPr>
          <w:rFonts w:ascii="Arial" w:hAnsi="Arial" w:cs="Arial"/>
          <w:sz w:val="22"/>
          <w:szCs w:val="22"/>
        </w:rPr>
        <w:t>ne</w:t>
      </w:r>
      <w:r w:rsidR="00805D87" w:rsidRPr="0019355C">
        <w:rPr>
          <w:rFonts w:ascii="Arial" w:hAnsi="Arial" w:cs="Arial"/>
          <w:sz w:val="22"/>
          <w:szCs w:val="22"/>
        </w:rPr>
        <w:t>předpokládá</w:t>
      </w:r>
      <w:r w:rsidRPr="0019355C">
        <w:rPr>
          <w:rFonts w:ascii="Arial" w:hAnsi="Arial" w:cs="Arial"/>
          <w:sz w:val="22"/>
          <w:szCs w:val="22"/>
        </w:rPr>
        <w:t xml:space="preserve"> </w:t>
      </w:r>
      <w:r w:rsidR="0006521F" w:rsidRPr="0019355C">
        <w:rPr>
          <w:rFonts w:ascii="Arial" w:hAnsi="Arial" w:cs="Arial"/>
          <w:sz w:val="22"/>
          <w:szCs w:val="22"/>
        </w:rPr>
        <w:t xml:space="preserve">přímý </w:t>
      </w:r>
      <w:r w:rsidR="00706E36" w:rsidRPr="0019355C">
        <w:rPr>
          <w:rFonts w:ascii="Arial" w:hAnsi="Arial" w:cs="Arial"/>
          <w:sz w:val="22"/>
          <w:szCs w:val="22"/>
        </w:rPr>
        <w:t xml:space="preserve">finanční </w:t>
      </w:r>
      <w:r w:rsidRPr="0019355C">
        <w:rPr>
          <w:rFonts w:ascii="Arial" w:hAnsi="Arial" w:cs="Arial"/>
          <w:sz w:val="22"/>
          <w:szCs w:val="22"/>
        </w:rPr>
        <w:t>dopad na státní rozpočet</w:t>
      </w:r>
      <w:r w:rsidR="0006521F" w:rsidRPr="0019355C">
        <w:rPr>
          <w:rFonts w:ascii="Arial" w:hAnsi="Arial" w:cs="Arial"/>
          <w:sz w:val="22"/>
          <w:szCs w:val="22"/>
        </w:rPr>
        <w:t>.</w:t>
      </w:r>
      <w:r w:rsidR="00F36732" w:rsidRPr="0019355C">
        <w:rPr>
          <w:rFonts w:ascii="Arial" w:hAnsi="Arial" w:cs="Arial"/>
          <w:sz w:val="22"/>
          <w:szCs w:val="22"/>
        </w:rPr>
        <w:t xml:space="preserve"> </w:t>
      </w:r>
      <w:r w:rsidR="0006521F" w:rsidRPr="0019355C">
        <w:rPr>
          <w:rFonts w:ascii="Arial" w:hAnsi="Arial" w:cs="Arial"/>
          <w:sz w:val="22"/>
          <w:szCs w:val="22"/>
        </w:rPr>
        <w:t>Nepřímo však dojde k nákladům spojeným s</w:t>
      </w:r>
      <w:r w:rsidR="00FD2E6D" w:rsidRPr="0019355C">
        <w:rPr>
          <w:rFonts w:ascii="Arial" w:hAnsi="Arial" w:cs="Arial"/>
          <w:sz w:val="22"/>
          <w:szCs w:val="22"/>
        </w:rPr>
        <w:t xml:space="preserve"> úpravou a </w:t>
      </w:r>
      <w:r w:rsidR="0006521F" w:rsidRPr="0019355C">
        <w:rPr>
          <w:rFonts w:ascii="Arial" w:hAnsi="Arial" w:cs="Arial"/>
          <w:sz w:val="22"/>
          <w:szCs w:val="22"/>
        </w:rPr>
        <w:t xml:space="preserve">vývojem současného tzv. „informačního standardu pro lesní hospodářství“ (včetně tzv. „výměnného formátu dat“), který bude </w:t>
      </w:r>
      <w:r w:rsidR="0072065A" w:rsidRPr="0019355C">
        <w:rPr>
          <w:rFonts w:ascii="Arial" w:hAnsi="Arial" w:cs="Arial"/>
          <w:sz w:val="22"/>
          <w:szCs w:val="22"/>
        </w:rPr>
        <w:t>nutné</w:t>
      </w:r>
      <w:r w:rsidR="0006521F" w:rsidRPr="0019355C">
        <w:rPr>
          <w:rFonts w:ascii="Arial" w:hAnsi="Arial" w:cs="Arial"/>
          <w:sz w:val="22"/>
          <w:szCs w:val="22"/>
        </w:rPr>
        <w:t xml:space="preserve"> přizpůsobit nově navrhovaným </w:t>
      </w:r>
      <w:r w:rsidR="0072065A" w:rsidRPr="0019355C">
        <w:rPr>
          <w:rFonts w:ascii="Arial" w:hAnsi="Arial" w:cs="Arial"/>
          <w:sz w:val="22"/>
          <w:szCs w:val="22"/>
        </w:rPr>
        <w:t xml:space="preserve">alternativním </w:t>
      </w:r>
      <w:r w:rsidR="0006521F" w:rsidRPr="0019355C">
        <w:rPr>
          <w:rFonts w:ascii="Arial" w:hAnsi="Arial" w:cs="Arial"/>
          <w:sz w:val="22"/>
          <w:szCs w:val="22"/>
        </w:rPr>
        <w:t>postupům</w:t>
      </w:r>
      <w:r w:rsidR="00A843F1" w:rsidRPr="0019355C">
        <w:rPr>
          <w:rFonts w:ascii="Arial" w:hAnsi="Arial" w:cs="Arial"/>
          <w:sz w:val="22"/>
          <w:szCs w:val="22"/>
        </w:rPr>
        <w:t>. K</w:t>
      </w:r>
      <w:r w:rsidR="0006521F" w:rsidRPr="0019355C">
        <w:rPr>
          <w:rFonts w:ascii="Arial" w:hAnsi="Arial" w:cs="Arial"/>
          <w:sz w:val="22"/>
          <w:szCs w:val="22"/>
        </w:rPr>
        <w:t xml:space="preserve">e změnám rovněž dojde na straně kontrolního </w:t>
      </w:r>
      <w:r w:rsidR="006C68CF" w:rsidRPr="0019355C">
        <w:rPr>
          <w:rFonts w:ascii="Arial" w:hAnsi="Arial" w:cs="Arial"/>
          <w:sz w:val="22"/>
          <w:szCs w:val="22"/>
        </w:rPr>
        <w:t>informačního systému</w:t>
      </w:r>
      <w:r w:rsidR="0006521F" w:rsidRPr="0019355C">
        <w:rPr>
          <w:rFonts w:ascii="Arial" w:hAnsi="Arial" w:cs="Arial"/>
          <w:sz w:val="22"/>
          <w:szCs w:val="22"/>
        </w:rPr>
        <w:t xml:space="preserve"> pro kontrolu digitálních dat lesních hospodářských plánů. </w:t>
      </w:r>
      <w:r w:rsidR="00FD2E6D" w:rsidRPr="0019355C">
        <w:rPr>
          <w:rFonts w:ascii="Arial" w:hAnsi="Arial" w:cs="Arial"/>
          <w:sz w:val="22"/>
          <w:szCs w:val="22"/>
        </w:rPr>
        <w:t xml:space="preserve">Tyto úpravy nejsou přímo spojené s aplikací </w:t>
      </w:r>
      <w:r w:rsidR="004938A4" w:rsidRPr="0019355C">
        <w:rPr>
          <w:rFonts w:ascii="Arial" w:hAnsi="Arial" w:cs="Arial"/>
          <w:sz w:val="22"/>
          <w:szCs w:val="22"/>
        </w:rPr>
        <w:t>vyhlášky</w:t>
      </w:r>
      <w:r w:rsidR="00FD2E6D" w:rsidRPr="0019355C">
        <w:rPr>
          <w:rFonts w:ascii="Arial" w:hAnsi="Arial" w:cs="Arial"/>
          <w:sz w:val="22"/>
          <w:szCs w:val="22"/>
        </w:rPr>
        <w:t xml:space="preserve">, ale jsou žádoucí z hlediska zajištění automatizované kontroly a jednotnosti </w:t>
      </w:r>
      <w:r w:rsidR="00A843F1" w:rsidRPr="0019355C">
        <w:rPr>
          <w:rFonts w:ascii="Arial" w:hAnsi="Arial" w:cs="Arial"/>
          <w:sz w:val="22"/>
          <w:szCs w:val="22"/>
        </w:rPr>
        <w:t>zpracování dat plánů.</w:t>
      </w:r>
      <w:r w:rsidR="00FD2E6D" w:rsidRPr="0019355C">
        <w:rPr>
          <w:rFonts w:ascii="Arial" w:hAnsi="Arial" w:cs="Arial"/>
          <w:sz w:val="22"/>
          <w:szCs w:val="22"/>
        </w:rPr>
        <w:t xml:space="preserve"> </w:t>
      </w:r>
      <w:r w:rsidR="00F36732" w:rsidRPr="0019355C">
        <w:rPr>
          <w:rFonts w:ascii="Arial" w:hAnsi="Arial" w:cs="Arial"/>
          <w:sz w:val="22"/>
          <w:szCs w:val="22"/>
        </w:rPr>
        <w:t xml:space="preserve">To </w:t>
      </w:r>
      <w:r w:rsidR="00AD54C1" w:rsidRPr="0019355C">
        <w:rPr>
          <w:rFonts w:ascii="Arial" w:hAnsi="Arial" w:cs="Arial"/>
          <w:sz w:val="22"/>
          <w:szCs w:val="22"/>
        </w:rPr>
        <w:t xml:space="preserve">vygeneruje finanční nároky na rozpočet </w:t>
      </w:r>
      <w:r w:rsidR="006C68CF" w:rsidRPr="0019355C">
        <w:rPr>
          <w:rFonts w:ascii="Arial" w:hAnsi="Arial" w:cs="Arial"/>
          <w:sz w:val="22"/>
          <w:szCs w:val="22"/>
        </w:rPr>
        <w:lastRenderedPageBreak/>
        <w:t xml:space="preserve">Ministerstva zemědělství </w:t>
      </w:r>
      <w:r w:rsidR="0006521F" w:rsidRPr="0019355C">
        <w:rPr>
          <w:rFonts w:ascii="Arial" w:hAnsi="Arial" w:cs="Arial"/>
          <w:sz w:val="22"/>
          <w:szCs w:val="22"/>
        </w:rPr>
        <w:t xml:space="preserve">v celkové výši </w:t>
      </w:r>
      <w:r w:rsidR="00876671" w:rsidRPr="0019355C">
        <w:rPr>
          <w:rFonts w:ascii="Arial" w:hAnsi="Arial" w:cs="Arial"/>
          <w:sz w:val="22"/>
          <w:szCs w:val="22"/>
        </w:rPr>
        <w:t>cca 0,8</w:t>
      </w:r>
      <w:r w:rsidR="0006521F" w:rsidRPr="0019355C">
        <w:rPr>
          <w:rFonts w:ascii="Arial" w:hAnsi="Arial" w:cs="Arial"/>
          <w:sz w:val="22"/>
          <w:szCs w:val="22"/>
        </w:rPr>
        <w:t xml:space="preserve"> mil. Kč.</w:t>
      </w:r>
      <w:r w:rsidR="00706E36" w:rsidRPr="0019355C">
        <w:rPr>
          <w:rFonts w:ascii="Arial" w:hAnsi="Arial" w:cs="Arial"/>
          <w:sz w:val="22"/>
          <w:szCs w:val="22"/>
        </w:rPr>
        <w:t xml:space="preserve"> </w:t>
      </w:r>
      <w:r w:rsidR="004938A4" w:rsidRPr="0019355C">
        <w:rPr>
          <w:rFonts w:ascii="Arial" w:hAnsi="Arial" w:cs="Arial"/>
          <w:sz w:val="22"/>
          <w:szCs w:val="22"/>
        </w:rPr>
        <w:t xml:space="preserve">Tyto nároky budou pokryty z rozpočtové kapitoly Ministerstva zemědělství. </w:t>
      </w:r>
      <w:r w:rsidR="00A843F1" w:rsidRPr="0019355C">
        <w:rPr>
          <w:rFonts w:ascii="Arial" w:hAnsi="Arial" w:cs="Arial"/>
          <w:sz w:val="22"/>
          <w:szCs w:val="22"/>
        </w:rPr>
        <w:t>Dopad na ostatní veřejné rozpočty je nulový.</w:t>
      </w:r>
      <w:r w:rsidR="0080566C" w:rsidRPr="0019355C">
        <w:rPr>
          <w:rFonts w:ascii="Arial" w:hAnsi="Arial" w:cs="Arial"/>
          <w:sz w:val="22"/>
          <w:szCs w:val="22"/>
        </w:rPr>
        <w:t xml:space="preserve"> </w:t>
      </w:r>
    </w:p>
    <w:p w:rsidR="004C2B19" w:rsidRPr="0019355C" w:rsidRDefault="004C2B19" w:rsidP="00A843F1">
      <w:pPr>
        <w:pStyle w:val="Zkladntext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843F1" w:rsidRPr="0019355C" w:rsidRDefault="0080566C" w:rsidP="00A843F1">
      <w:pPr>
        <w:pStyle w:val="Zkladntext2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 xml:space="preserve">Mírný dopad na podnikatelské prostředí České republiky lze očekávat ve smyslu nutných dílčích úprav tzv. taxačních </w:t>
      </w:r>
      <w:r w:rsidR="004938A4" w:rsidRPr="0019355C">
        <w:rPr>
          <w:rFonts w:ascii="Arial" w:hAnsi="Arial" w:cs="Arial"/>
          <w:sz w:val="22"/>
          <w:szCs w:val="22"/>
        </w:rPr>
        <w:t>softwarů</w:t>
      </w:r>
      <w:r w:rsidRPr="0019355C">
        <w:rPr>
          <w:rFonts w:ascii="Arial" w:hAnsi="Arial" w:cs="Arial"/>
          <w:sz w:val="22"/>
          <w:szCs w:val="22"/>
        </w:rPr>
        <w:t xml:space="preserve"> sloužících pro zařizování plánů</w:t>
      </w:r>
      <w:r w:rsidR="004C2B19" w:rsidRPr="0019355C">
        <w:rPr>
          <w:rFonts w:ascii="Arial" w:hAnsi="Arial" w:cs="Arial"/>
          <w:sz w:val="22"/>
          <w:szCs w:val="22"/>
        </w:rPr>
        <w:t>, které používají zpracovatelé plánů</w:t>
      </w:r>
      <w:r w:rsidRPr="0019355C">
        <w:rPr>
          <w:rFonts w:ascii="Arial" w:hAnsi="Arial" w:cs="Arial"/>
          <w:sz w:val="22"/>
          <w:szCs w:val="22"/>
        </w:rPr>
        <w:t xml:space="preserve">. Tyto </w:t>
      </w:r>
      <w:r w:rsidR="004938A4" w:rsidRPr="0019355C">
        <w:rPr>
          <w:rFonts w:ascii="Arial" w:hAnsi="Arial" w:cs="Arial"/>
          <w:sz w:val="22"/>
          <w:szCs w:val="22"/>
        </w:rPr>
        <w:t>softwary</w:t>
      </w:r>
      <w:r w:rsidRPr="0019355C">
        <w:rPr>
          <w:rFonts w:ascii="Arial" w:hAnsi="Arial" w:cs="Arial"/>
          <w:sz w:val="22"/>
          <w:szCs w:val="22"/>
        </w:rPr>
        <w:t xml:space="preserve"> </w:t>
      </w:r>
      <w:r w:rsidR="00B92506" w:rsidRPr="0019355C">
        <w:rPr>
          <w:rFonts w:ascii="Arial" w:hAnsi="Arial" w:cs="Arial"/>
          <w:sz w:val="22"/>
          <w:szCs w:val="22"/>
        </w:rPr>
        <w:t xml:space="preserve">by </w:t>
      </w:r>
      <w:r w:rsidRPr="0019355C">
        <w:rPr>
          <w:rFonts w:ascii="Arial" w:hAnsi="Arial" w:cs="Arial"/>
          <w:sz w:val="22"/>
          <w:szCs w:val="22"/>
        </w:rPr>
        <w:t>se m</w:t>
      </w:r>
      <w:r w:rsidR="00B92506" w:rsidRPr="0019355C">
        <w:rPr>
          <w:rFonts w:ascii="Arial" w:hAnsi="Arial" w:cs="Arial"/>
          <w:sz w:val="22"/>
          <w:szCs w:val="22"/>
        </w:rPr>
        <w:t>ěly</w:t>
      </w:r>
      <w:r w:rsidRPr="0019355C">
        <w:rPr>
          <w:rFonts w:ascii="Arial" w:hAnsi="Arial" w:cs="Arial"/>
          <w:sz w:val="22"/>
          <w:szCs w:val="22"/>
        </w:rPr>
        <w:t xml:space="preserve"> aktualizovat a rozšířit algoritmy pro odvození závazných ustanovení plánů o nově upravené postupy, viz</w:t>
      </w:r>
      <w:r w:rsidR="001D5B24" w:rsidRPr="0019355C">
        <w:rPr>
          <w:rFonts w:ascii="Arial" w:hAnsi="Arial" w:cs="Arial"/>
          <w:sz w:val="22"/>
          <w:szCs w:val="22"/>
        </w:rPr>
        <w:t>te</w:t>
      </w:r>
      <w:r w:rsidRPr="0019355C">
        <w:rPr>
          <w:rFonts w:ascii="Arial" w:hAnsi="Arial" w:cs="Arial"/>
          <w:sz w:val="22"/>
          <w:szCs w:val="22"/>
        </w:rPr>
        <w:t xml:space="preserve"> příloha č. 6 novely. </w:t>
      </w:r>
    </w:p>
    <w:p w:rsidR="00A843F1" w:rsidRPr="0019355C" w:rsidRDefault="00A843F1" w:rsidP="00A843F1">
      <w:pPr>
        <w:pStyle w:val="Zkladntext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380F43" w:rsidRPr="0019355C" w:rsidRDefault="00380F43" w:rsidP="00FB347F">
      <w:pPr>
        <w:pStyle w:val="Zkladntext2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 xml:space="preserve">Návrh </w:t>
      </w:r>
      <w:r w:rsidR="00EA549B" w:rsidRPr="0019355C">
        <w:rPr>
          <w:rFonts w:ascii="Arial" w:hAnsi="Arial" w:cs="Arial"/>
          <w:sz w:val="22"/>
          <w:szCs w:val="22"/>
        </w:rPr>
        <w:t xml:space="preserve">vyhlášky </w:t>
      </w:r>
      <w:r w:rsidRPr="0019355C">
        <w:rPr>
          <w:rFonts w:ascii="Arial" w:hAnsi="Arial" w:cs="Arial"/>
          <w:sz w:val="22"/>
          <w:szCs w:val="22"/>
        </w:rPr>
        <w:t>nepředpokládá žádné negativní sociální dopady ani nemá žádné dopady na</w:t>
      </w:r>
      <w:r w:rsidR="00DF54AA" w:rsidRPr="0019355C">
        <w:rPr>
          <w:rFonts w:ascii="Arial" w:hAnsi="Arial" w:cs="Arial"/>
          <w:sz w:val="22"/>
          <w:szCs w:val="22"/>
        </w:rPr>
        <w:t> </w:t>
      </w:r>
      <w:r w:rsidRPr="0019355C">
        <w:rPr>
          <w:rFonts w:ascii="Arial" w:hAnsi="Arial" w:cs="Arial"/>
          <w:sz w:val="22"/>
          <w:szCs w:val="22"/>
        </w:rPr>
        <w:t>specifické skupiny obyvatel, na osoby sociálně slabé, ani na osoby se zdravotním postižením a národnostní menšiny. Návrh rovněž nemá žádné dopady ve vztahu k zákazu diskriminace</w:t>
      </w:r>
      <w:r w:rsidR="00817E4E" w:rsidRPr="0019355C">
        <w:rPr>
          <w:rFonts w:ascii="Arial" w:hAnsi="Arial" w:cs="Arial"/>
          <w:sz w:val="22"/>
          <w:szCs w:val="22"/>
        </w:rPr>
        <w:t>,</w:t>
      </w:r>
      <w:r w:rsidRPr="0019355C">
        <w:rPr>
          <w:rFonts w:ascii="Arial" w:hAnsi="Arial" w:cs="Arial"/>
          <w:sz w:val="22"/>
          <w:szCs w:val="22"/>
        </w:rPr>
        <w:t xml:space="preserve"> ani ve vztahu k ochraně soukromí a nepřináší ani žádná korupční rizika.</w:t>
      </w:r>
    </w:p>
    <w:p w:rsidR="005F054A" w:rsidRPr="0019355C" w:rsidRDefault="005F054A" w:rsidP="00FB347F">
      <w:pPr>
        <w:pStyle w:val="Zkladntext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380F43" w:rsidRPr="0019355C" w:rsidRDefault="00380F43" w:rsidP="00FB347F">
      <w:pPr>
        <w:pStyle w:val="Zkladntext2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>Z navrhované právní úpravy nevyplývají žádné negativní dopady na životní prostředí.</w:t>
      </w:r>
      <w:r w:rsidR="008F7AC5" w:rsidRPr="0019355C">
        <w:rPr>
          <w:rFonts w:ascii="Arial" w:hAnsi="Arial" w:cs="Arial"/>
          <w:sz w:val="22"/>
          <w:szCs w:val="22"/>
        </w:rPr>
        <w:t xml:space="preserve"> Vyhláška </w:t>
      </w:r>
      <w:r w:rsidR="00661819" w:rsidRPr="0019355C">
        <w:rPr>
          <w:rFonts w:ascii="Arial" w:hAnsi="Arial" w:cs="Arial"/>
          <w:sz w:val="22"/>
          <w:szCs w:val="22"/>
        </w:rPr>
        <w:t>m</w:t>
      </w:r>
      <w:r w:rsidR="00F06A88" w:rsidRPr="0019355C">
        <w:rPr>
          <w:rFonts w:ascii="Arial" w:hAnsi="Arial" w:cs="Arial"/>
          <w:sz w:val="22"/>
          <w:szCs w:val="22"/>
        </w:rPr>
        <w:t>á</w:t>
      </w:r>
      <w:r w:rsidR="00661819" w:rsidRPr="0019355C">
        <w:rPr>
          <w:rFonts w:ascii="Arial" w:hAnsi="Arial" w:cs="Arial"/>
          <w:sz w:val="22"/>
          <w:szCs w:val="22"/>
        </w:rPr>
        <w:t xml:space="preserve"> p</w:t>
      </w:r>
      <w:r w:rsidR="008F7AC5" w:rsidRPr="0019355C">
        <w:rPr>
          <w:rFonts w:ascii="Arial" w:hAnsi="Arial" w:cs="Arial"/>
          <w:sz w:val="22"/>
          <w:szCs w:val="22"/>
        </w:rPr>
        <w:t xml:space="preserve">říznivý dopad </w:t>
      </w:r>
      <w:r w:rsidR="00EE1482" w:rsidRPr="0019355C">
        <w:rPr>
          <w:rFonts w:ascii="Arial" w:hAnsi="Arial" w:cs="Arial"/>
          <w:sz w:val="22"/>
          <w:szCs w:val="22"/>
        </w:rPr>
        <w:t>na lesní hospodářství</w:t>
      </w:r>
      <w:r w:rsidR="008F7AC5" w:rsidRPr="0019355C">
        <w:rPr>
          <w:rFonts w:ascii="Arial" w:hAnsi="Arial" w:cs="Arial"/>
          <w:sz w:val="22"/>
          <w:szCs w:val="22"/>
        </w:rPr>
        <w:t xml:space="preserve">, neboť </w:t>
      </w:r>
      <w:r w:rsidR="00661819" w:rsidRPr="0019355C">
        <w:rPr>
          <w:rFonts w:ascii="Arial" w:hAnsi="Arial" w:cs="Arial"/>
          <w:sz w:val="22"/>
          <w:szCs w:val="22"/>
        </w:rPr>
        <w:t xml:space="preserve">umožní </w:t>
      </w:r>
      <w:r w:rsidR="008A14E9" w:rsidRPr="0019355C">
        <w:rPr>
          <w:rFonts w:ascii="Arial" w:hAnsi="Arial" w:cs="Arial"/>
          <w:sz w:val="22"/>
          <w:szCs w:val="22"/>
        </w:rPr>
        <w:t xml:space="preserve">aplikaci inovativních postupů, </w:t>
      </w:r>
      <w:r w:rsidR="00EE1482" w:rsidRPr="0019355C">
        <w:rPr>
          <w:rFonts w:ascii="Arial" w:hAnsi="Arial" w:cs="Arial"/>
          <w:sz w:val="22"/>
          <w:szCs w:val="22"/>
        </w:rPr>
        <w:t xml:space="preserve">jednotné zpracování a </w:t>
      </w:r>
      <w:r w:rsidR="00661819" w:rsidRPr="0019355C">
        <w:rPr>
          <w:rFonts w:ascii="Arial" w:hAnsi="Arial" w:cs="Arial"/>
          <w:sz w:val="22"/>
          <w:szCs w:val="22"/>
        </w:rPr>
        <w:t xml:space="preserve">objektivní </w:t>
      </w:r>
      <w:r w:rsidR="00F06A88" w:rsidRPr="0019355C">
        <w:rPr>
          <w:rFonts w:ascii="Arial" w:hAnsi="Arial" w:cs="Arial"/>
          <w:sz w:val="22"/>
          <w:szCs w:val="22"/>
        </w:rPr>
        <w:t xml:space="preserve">kontrolu </w:t>
      </w:r>
      <w:r w:rsidR="00661819" w:rsidRPr="0019355C">
        <w:rPr>
          <w:rFonts w:ascii="Arial" w:hAnsi="Arial" w:cs="Arial"/>
          <w:sz w:val="22"/>
          <w:szCs w:val="22"/>
        </w:rPr>
        <w:t xml:space="preserve">výsledků </w:t>
      </w:r>
      <w:r w:rsidR="00EE1482" w:rsidRPr="0019355C">
        <w:rPr>
          <w:rFonts w:ascii="Arial" w:hAnsi="Arial" w:cs="Arial"/>
          <w:sz w:val="22"/>
          <w:szCs w:val="22"/>
        </w:rPr>
        <w:t>inventarizačních postupů zjišťování stavu lesů</w:t>
      </w:r>
      <w:r w:rsidR="00661819" w:rsidRPr="0019355C">
        <w:rPr>
          <w:rFonts w:ascii="Arial" w:hAnsi="Arial" w:cs="Arial"/>
          <w:sz w:val="22"/>
          <w:szCs w:val="22"/>
        </w:rPr>
        <w:t xml:space="preserve"> </w:t>
      </w:r>
      <w:r w:rsidR="00F06A88" w:rsidRPr="0019355C">
        <w:rPr>
          <w:rFonts w:ascii="Arial" w:hAnsi="Arial" w:cs="Arial"/>
          <w:sz w:val="22"/>
          <w:szCs w:val="22"/>
        </w:rPr>
        <w:t>(</w:t>
      </w:r>
      <w:r w:rsidR="00EE1482" w:rsidRPr="0019355C">
        <w:rPr>
          <w:rFonts w:ascii="Arial" w:hAnsi="Arial" w:cs="Arial"/>
          <w:sz w:val="22"/>
          <w:szCs w:val="22"/>
        </w:rPr>
        <w:t xml:space="preserve">včetně </w:t>
      </w:r>
      <w:r w:rsidR="00F06A88" w:rsidRPr="0019355C">
        <w:rPr>
          <w:rFonts w:ascii="Arial" w:hAnsi="Arial" w:cs="Arial"/>
          <w:sz w:val="22"/>
          <w:szCs w:val="22"/>
        </w:rPr>
        <w:t>závazných ustanovení plánu)</w:t>
      </w:r>
      <w:r w:rsidR="00661819" w:rsidRPr="0019355C">
        <w:rPr>
          <w:rFonts w:ascii="Arial" w:hAnsi="Arial" w:cs="Arial"/>
          <w:sz w:val="22"/>
          <w:szCs w:val="22"/>
        </w:rPr>
        <w:t xml:space="preserve"> a </w:t>
      </w:r>
      <w:r w:rsidR="00F06A88" w:rsidRPr="0019355C">
        <w:rPr>
          <w:rFonts w:ascii="Arial" w:hAnsi="Arial" w:cs="Arial"/>
          <w:sz w:val="22"/>
          <w:szCs w:val="22"/>
        </w:rPr>
        <w:t>přispěje tak k</w:t>
      </w:r>
      <w:r w:rsidR="00EE1482" w:rsidRPr="0019355C">
        <w:rPr>
          <w:rFonts w:ascii="Arial" w:hAnsi="Arial" w:cs="Arial"/>
          <w:sz w:val="22"/>
          <w:szCs w:val="22"/>
        </w:rPr>
        <w:t xml:space="preserve"> další </w:t>
      </w:r>
      <w:r w:rsidR="008F7AC5" w:rsidRPr="0019355C">
        <w:rPr>
          <w:rFonts w:ascii="Arial" w:hAnsi="Arial" w:cs="Arial"/>
          <w:sz w:val="22"/>
          <w:szCs w:val="22"/>
        </w:rPr>
        <w:t>implement</w:t>
      </w:r>
      <w:r w:rsidR="00F06A88" w:rsidRPr="0019355C">
        <w:rPr>
          <w:rFonts w:ascii="Arial" w:hAnsi="Arial" w:cs="Arial"/>
          <w:sz w:val="22"/>
          <w:szCs w:val="22"/>
        </w:rPr>
        <w:t>aci principů trvale udržitelného hospodaření do lesnické praxe</w:t>
      </w:r>
      <w:r w:rsidR="00EE2755" w:rsidRPr="0019355C">
        <w:rPr>
          <w:rFonts w:ascii="Arial" w:hAnsi="Arial" w:cs="Arial"/>
          <w:sz w:val="22"/>
          <w:szCs w:val="22"/>
        </w:rPr>
        <w:t xml:space="preserve"> v současných podmínkách probíhajících změn prostředí</w:t>
      </w:r>
      <w:r w:rsidR="008F7AC5" w:rsidRPr="0019355C">
        <w:rPr>
          <w:rFonts w:ascii="Arial" w:hAnsi="Arial" w:cs="Arial"/>
          <w:sz w:val="22"/>
          <w:szCs w:val="22"/>
        </w:rPr>
        <w:t>.</w:t>
      </w:r>
    </w:p>
    <w:p w:rsidR="00BE69B2" w:rsidRPr="0019355C" w:rsidRDefault="00BE69B2" w:rsidP="00FB347F">
      <w:pPr>
        <w:pStyle w:val="Zkladntext2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6C0C80" w:rsidRPr="0019355C" w:rsidRDefault="00B9195F" w:rsidP="00FB347F">
      <w:pPr>
        <w:pStyle w:val="Zkladntext"/>
        <w:rPr>
          <w:rFonts w:ascii="Arial" w:hAnsi="Arial" w:cs="Arial"/>
          <w:b/>
          <w:sz w:val="22"/>
          <w:szCs w:val="22"/>
        </w:rPr>
      </w:pPr>
      <w:r w:rsidRPr="0019355C">
        <w:rPr>
          <w:rFonts w:ascii="Arial" w:hAnsi="Arial" w:cs="Arial"/>
          <w:b/>
          <w:sz w:val="22"/>
          <w:szCs w:val="22"/>
        </w:rPr>
        <w:t xml:space="preserve">5) </w:t>
      </w:r>
      <w:r w:rsidR="006C0C80" w:rsidRPr="0019355C">
        <w:rPr>
          <w:rFonts w:ascii="Arial" w:hAnsi="Arial" w:cs="Arial"/>
          <w:b/>
          <w:sz w:val="22"/>
          <w:szCs w:val="22"/>
        </w:rPr>
        <w:t>Zhodnocení současného stavu a dopadů navrhovaného řešení ve vztahu k zákazu diskriminace a ve vztahu k rovnosti mužů a žen</w:t>
      </w:r>
    </w:p>
    <w:p w:rsidR="00F64F64" w:rsidRPr="0019355C" w:rsidRDefault="00F64F64" w:rsidP="00FB347F">
      <w:pPr>
        <w:pStyle w:val="Zkladntext"/>
        <w:rPr>
          <w:rFonts w:ascii="Arial" w:hAnsi="Arial" w:cs="Arial"/>
          <w:sz w:val="22"/>
          <w:szCs w:val="22"/>
        </w:rPr>
      </w:pPr>
    </w:p>
    <w:p w:rsidR="006C0C80" w:rsidRPr="0019355C" w:rsidRDefault="006C0C80" w:rsidP="00FB347F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>Navrhovaná právní úprava nemá dopad ve vztahu k zákazu diskriminace a ani v oblasti rovného postavení žen a mužů.</w:t>
      </w:r>
    </w:p>
    <w:p w:rsidR="006C0C80" w:rsidRPr="0019355C" w:rsidRDefault="006C0C80" w:rsidP="00FB347F">
      <w:pPr>
        <w:pStyle w:val="Zkladntext"/>
        <w:rPr>
          <w:rFonts w:ascii="Arial" w:hAnsi="Arial" w:cs="Arial"/>
          <w:sz w:val="22"/>
          <w:szCs w:val="22"/>
        </w:rPr>
      </w:pPr>
    </w:p>
    <w:p w:rsidR="006C0C80" w:rsidRPr="0019355C" w:rsidRDefault="00B9195F" w:rsidP="00FB347F">
      <w:pPr>
        <w:pStyle w:val="Zkladntext"/>
        <w:rPr>
          <w:rFonts w:ascii="Arial" w:hAnsi="Arial" w:cs="Arial"/>
          <w:b/>
          <w:sz w:val="22"/>
          <w:szCs w:val="22"/>
        </w:rPr>
      </w:pPr>
      <w:r w:rsidRPr="0019355C">
        <w:rPr>
          <w:rFonts w:ascii="Arial" w:hAnsi="Arial" w:cs="Arial"/>
          <w:b/>
          <w:sz w:val="22"/>
          <w:szCs w:val="22"/>
        </w:rPr>
        <w:t xml:space="preserve">6) </w:t>
      </w:r>
      <w:r w:rsidR="006C0C80" w:rsidRPr="0019355C">
        <w:rPr>
          <w:rFonts w:ascii="Arial" w:hAnsi="Arial" w:cs="Arial"/>
          <w:b/>
          <w:sz w:val="22"/>
          <w:szCs w:val="22"/>
        </w:rPr>
        <w:t>Zhodnocení dopadů navrhovaného řešení ve vztahu k ochraně soukromí a osobních údajů</w:t>
      </w:r>
    </w:p>
    <w:p w:rsidR="00F64F64" w:rsidRPr="0019355C" w:rsidRDefault="00F64F64" w:rsidP="00FB347F">
      <w:pPr>
        <w:pStyle w:val="Zkladntext"/>
        <w:rPr>
          <w:rFonts w:ascii="Arial" w:hAnsi="Arial" w:cs="Arial"/>
          <w:sz w:val="22"/>
          <w:szCs w:val="22"/>
        </w:rPr>
      </w:pPr>
    </w:p>
    <w:p w:rsidR="006C0C80" w:rsidRPr="0019355C" w:rsidRDefault="006C0C80" w:rsidP="00FB347F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>Navrhovaná právní úprava nemá dopad ve vztahu k ochraně soukromí a osobních údajů</w:t>
      </w:r>
      <w:r w:rsidR="008F7AC5" w:rsidRPr="0019355C">
        <w:rPr>
          <w:rFonts w:ascii="Arial" w:hAnsi="Arial" w:cs="Arial"/>
          <w:sz w:val="22"/>
          <w:szCs w:val="22"/>
        </w:rPr>
        <w:t>.</w:t>
      </w:r>
    </w:p>
    <w:p w:rsidR="006C0C80" w:rsidRPr="0019355C" w:rsidRDefault="006C0C80" w:rsidP="00FB347F">
      <w:pPr>
        <w:pStyle w:val="Zkladntext"/>
        <w:rPr>
          <w:rFonts w:ascii="Arial" w:hAnsi="Arial" w:cs="Arial"/>
          <w:sz w:val="22"/>
          <w:szCs w:val="22"/>
        </w:rPr>
      </w:pPr>
    </w:p>
    <w:p w:rsidR="006C0C80" w:rsidRPr="0019355C" w:rsidRDefault="00B9195F" w:rsidP="00FB347F">
      <w:pPr>
        <w:pStyle w:val="Zkladntext"/>
        <w:rPr>
          <w:rFonts w:ascii="Arial" w:hAnsi="Arial" w:cs="Arial"/>
          <w:b/>
          <w:sz w:val="22"/>
          <w:szCs w:val="22"/>
        </w:rPr>
      </w:pPr>
      <w:r w:rsidRPr="0019355C">
        <w:rPr>
          <w:rFonts w:ascii="Arial" w:hAnsi="Arial" w:cs="Arial"/>
          <w:b/>
          <w:sz w:val="22"/>
          <w:szCs w:val="22"/>
        </w:rPr>
        <w:t xml:space="preserve">7) </w:t>
      </w:r>
      <w:r w:rsidR="006C0C80" w:rsidRPr="0019355C">
        <w:rPr>
          <w:rFonts w:ascii="Arial" w:hAnsi="Arial" w:cs="Arial"/>
          <w:b/>
          <w:sz w:val="22"/>
          <w:szCs w:val="22"/>
        </w:rPr>
        <w:t>Zhodnocení korupčních rizik (CIA)</w:t>
      </w:r>
    </w:p>
    <w:p w:rsidR="00464483" w:rsidRPr="0019355C" w:rsidRDefault="00464483" w:rsidP="00FB347F">
      <w:pPr>
        <w:pStyle w:val="Zkladntext"/>
        <w:rPr>
          <w:rFonts w:ascii="Arial" w:hAnsi="Arial" w:cs="Arial"/>
          <w:sz w:val="22"/>
          <w:szCs w:val="22"/>
        </w:rPr>
      </w:pPr>
    </w:p>
    <w:p w:rsidR="006C0C80" w:rsidRPr="0019355C" w:rsidRDefault="00464483" w:rsidP="00D0349D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>U navrhované vyhlášky nebyla po jejím vyhodnocení podle metodiky CIA (</w:t>
      </w:r>
      <w:proofErr w:type="spellStart"/>
      <w:r w:rsidRPr="0019355C">
        <w:rPr>
          <w:rFonts w:ascii="Arial" w:hAnsi="Arial" w:cs="Arial"/>
          <w:sz w:val="22"/>
          <w:szCs w:val="22"/>
        </w:rPr>
        <w:t>Corruption</w:t>
      </w:r>
      <w:proofErr w:type="spellEnd"/>
      <w:r w:rsidRPr="001935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355C">
        <w:rPr>
          <w:rFonts w:ascii="Arial" w:hAnsi="Arial" w:cs="Arial"/>
          <w:sz w:val="22"/>
          <w:szCs w:val="22"/>
        </w:rPr>
        <w:t>Impact</w:t>
      </w:r>
      <w:proofErr w:type="spellEnd"/>
      <w:r w:rsidRPr="001935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355C">
        <w:rPr>
          <w:rFonts w:ascii="Arial" w:hAnsi="Arial" w:cs="Arial"/>
          <w:sz w:val="22"/>
          <w:szCs w:val="22"/>
        </w:rPr>
        <w:t>Assessment</w:t>
      </w:r>
      <w:proofErr w:type="spellEnd"/>
      <w:r w:rsidRPr="0019355C">
        <w:rPr>
          <w:rFonts w:ascii="Arial" w:hAnsi="Arial" w:cs="Arial"/>
          <w:sz w:val="22"/>
          <w:szCs w:val="22"/>
        </w:rPr>
        <w:t>) korupční rizika zjištěna.</w:t>
      </w:r>
    </w:p>
    <w:p w:rsidR="00464483" w:rsidRPr="0019355C" w:rsidRDefault="00464483" w:rsidP="00D0349D">
      <w:pPr>
        <w:pStyle w:val="Zkladntext"/>
        <w:rPr>
          <w:rFonts w:ascii="Arial" w:hAnsi="Arial" w:cs="Arial"/>
          <w:sz w:val="22"/>
          <w:szCs w:val="22"/>
        </w:rPr>
      </w:pPr>
    </w:p>
    <w:p w:rsidR="006C0C80" w:rsidRPr="0019355C" w:rsidRDefault="00B9195F" w:rsidP="00D0349D">
      <w:pPr>
        <w:pStyle w:val="Zkladntext"/>
        <w:rPr>
          <w:rFonts w:ascii="Arial" w:hAnsi="Arial" w:cs="Arial"/>
          <w:b/>
          <w:sz w:val="22"/>
          <w:szCs w:val="22"/>
        </w:rPr>
      </w:pPr>
      <w:r w:rsidRPr="0019355C">
        <w:rPr>
          <w:rFonts w:ascii="Arial" w:hAnsi="Arial" w:cs="Arial"/>
          <w:b/>
          <w:sz w:val="22"/>
          <w:szCs w:val="22"/>
        </w:rPr>
        <w:t>8) Zhodnocení dopadů na bezpečnost nebo obranu státu</w:t>
      </w:r>
    </w:p>
    <w:p w:rsidR="00F64F64" w:rsidRPr="0019355C" w:rsidRDefault="00F64F64" w:rsidP="00D0349D">
      <w:pPr>
        <w:pStyle w:val="Zkladntext"/>
        <w:rPr>
          <w:rFonts w:ascii="Arial" w:hAnsi="Arial" w:cs="Arial"/>
          <w:sz w:val="22"/>
          <w:szCs w:val="22"/>
        </w:rPr>
      </w:pPr>
    </w:p>
    <w:p w:rsidR="006C0C80" w:rsidRPr="0019355C" w:rsidRDefault="006C0C80" w:rsidP="00D0349D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 xml:space="preserve">Navrhovaná právní úprava </w:t>
      </w:r>
      <w:r w:rsidR="00B9195F" w:rsidRPr="0019355C">
        <w:rPr>
          <w:rFonts w:ascii="Arial" w:hAnsi="Arial" w:cs="Arial"/>
          <w:sz w:val="22"/>
          <w:szCs w:val="22"/>
        </w:rPr>
        <w:t xml:space="preserve">se nedotýká </w:t>
      </w:r>
      <w:r w:rsidRPr="0019355C">
        <w:rPr>
          <w:rFonts w:ascii="Arial" w:hAnsi="Arial" w:cs="Arial"/>
          <w:sz w:val="22"/>
          <w:szCs w:val="22"/>
        </w:rPr>
        <w:t>bezpečnost</w:t>
      </w:r>
      <w:r w:rsidR="00B9195F" w:rsidRPr="0019355C">
        <w:rPr>
          <w:rFonts w:ascii="Arial" w:hAnsi="Arial" w:cs="Arial"/>
          <w:sz w:val="22"/>
          <w:szCs w:val="22"/>
        </w:rPr>
        <w:t>i nebo obrany</w:t>
      </w:r>
      <w:r w:rsidRPr="0019355C">
        <w:rPr>
          <w:rFonts w:ascii="Arial" w:hAnsi="Arial" w:cs="Arial"/>
          <w:sz w:val="22"/>
          <w:szCs w:val="22"/>
        </w:rPr>
        <w:t xml:space="preserve"> státu</w:t>
      </w:r>
      <w:r w:rsidR="00B9195F" w:rsidRPr="0019355C">
        <w:rPr>
          <w:rFonts w:ascii="Arial" w:hAnsi="Arial" w:cs="Arial"/>
          <w:sz w:val="22"/>
          <w:szCs w:val="22"/>
        </w:rPr>
        <w:t xml:space="preserve"> a tudíž na ně nemá žádný dopad</w:t>
      </w:r>
      <w:r w:rsidRPr="0019355C">
        <w:rPr>
          <w:rFonts w:ascii="Arial" w:hAnsi="Arial" w:cs="Arial"/>
          <w:sz w:val="22"/>
          <w:szCs w:val="22"/>
        </w:rPr>
        <w:t>.</w:t>
      </w:r>
    </w:p>
    <w:p w:rsidR="00B9195F" w:rsidRPr="0019355C" w:rsidRDefault="00B9195F" w:rsidP="00D0349D">
      <w:pPr>
        <w:pStyle w:val="Zkladntext"/>
        <w:rPr>
          <w:rFonts w:ascii="Arial" w:hAnsi="Arial" w:cs="Arial"/>
          <w:sz w:val="22"/>
          <w:szCs w:val="22"/>
        </w:rPr>
      </w:pPr>
    </w:p>
    <w:p w:rsidR="006C0C80" w:rsidRPr="0019355C" w:rsidRDefault="00464483" w:rsidP="00D0349D">
      <w:pPr>
        <w:pStyle w:val="Zkladntext"/>
        <w:rPr>
          <w:rFonts w:ascii="Arial" w:hAnsi="Arial" w:cs="Arial"/>
          <w:b/>
          <w:sz w:val="22"/>
          <w:szCs w:val="22"/>
        </w:rPr>
      </w:pPr>
      <w:r w:rsidRPr="0019355C">
        <w:rPr>
          <w:rFonts w:ascii="Arial" w:hAnsi="Arial" w:cs="Arial"/>
          <w:b/>
          <w:sz w:val="22"/>
          <w:szCs w:val="22"/>
        </w:rPr>
        <w:t xml:space="preserve">9) </w:t>
      </w:r>
      <w:r w:rsidR="006C0C80" w:rsidRPr="0019355C">
        <w:rPr>
          <w:rFonts w:ascii="Arial" w:hAnsi="Arial" w:cs="Arial"/>
          <w:b/>
          <w:sz w:val="22"/>
          <w:szCs w:val="22"/>
        </w:rPr>
        <w:t>Hodnocení dopadu regulace podle obecných zásad</w:t>
      </w:r>
    </w:p>
    <w:p w:rsidR="00F64F64" w:rsidRPr="0019355C" w:rsidRDefault="00F64F64" w:rsidP="00FB347F">
      <w:pPr>
        <w:jc w:val="both"/>
        <w:rPr>
          <w:rFonts w:ascii="Arial" w:hAnsi="Arial" w:cs="Arial"/>
          <w:sz w:val="22"/>
          <w:szCs w:val="22"/>
        </w:rPr>
      </w:pPr>
    </w:p>
    <w:p w:rsidR="0021602D" w:rsidRPr="0019355C" w:rsidRDefault="00B9195F" w:rsidP="00FB347F">
      <w:pPr>
        <w:jc w:val="both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 xml:space="preserve">Předkládaný návrh vyhlášky </w:t>
      </w:r>
      <w:r w:rsidR="006B6090" w:rsidRPr="0019355C">
        <w:rPr>
          <w:rFonts w:ascii="Arial" w:hAnsi="Arial" w:cs="Arial"/>
          <w:sz w:val="22"/>
          <w:szCs w:val="22"/>
        </w:rPr>
        <w:t>nebyl</w:t>
      </w:r>
      <w:r w:rsidRPr="0019355C">
        <w:rPr>
          <w:rFonts w:ascii="Arial" w:hAnsi="Arial" w:cs="Arial"/>
          <w:sz w:val="22"/>
          <w:szCs w:val="22"/>
        </w:rPr>
        <w:t xml:space="preserve"> obsažen v Plánu přípravy vyhlášek ústředními orgány státní správy na rok 20</w:t>
      </w:r>
      <w:r w:rsidR="006B6090" w:rsidRPr="0019355C">
        <w:rPr>
          <w:rFonts w:ascii="Arial" w:hAnsi="Arial" w:cs="Arial"/>
          <w:sz w:val="22"/>
          <w:szCs w:val="22"/>
        </w:rPr>
        <w:t>2</w:t>
      </w:r>
      <w:r w:rsidR="009E52A4">
        <w:rPr>
          <w:rFonts w:ascii="Arial" w:hAnsi="Arial" w:cs="Arial"/>
          <w:sz w:val="22"/>
          <w:szCs w:val="22"/>
        </w:rPr>
        <w:t>1</w:t>
      </w:r>
      <w:r w:rsidR="006B6090" w:rsidRPr="0019355C">
        <w:rPr>
          <w:rFonts w:ascii="Arial" w:hAnsi="Arial" w:cs="Arial"/>
          <w:sz w:val="22"/>
          <w:szCs w:val="22"/>
        </w:rPr>
        <w:t xml:space="preserve">, neboť </w:t>
      </w:r>
      <w:r w:rsidR="0014603D" w:rsidRPr="0019355C">
        <w:rPr>
          <w:rFonts w:ascii="Arial" w:hAnsi="Arial" w:cs="Arial"/>
          <w:sz w:val="22"/>
          <w:szCs w:val="22"/>
        </w:rPr>
        <w:t xml:space="preserve">jeho realizace vychází z aktuální potřeby </w:t>
      </w:r>
      <w:r w:rsidR="00784D3C" w:rsidRPr="0019355C">
        <w:rPr>
          <w:rFonts w:ascii="Arial" w:hAnsi="Arial" w:cs="Arial"/>
          <w:sz w:val="22"/>
          <w:szCs w:val="22"/>
        </w:rPr>
        <w:t xml:space="preserve">urychleného </w:t>
      </w:r>
      <w:r w:rsidR="0014603D" w:rsidRPr="0019355C">
        <w:rPr>
          <w:rFonts w:ascii="Arial" w:hAnsi="Arial" w:cs="Arial"/>
          <w:sz w:val="22"/>
          <w:szCs w:val="22"/>
        </w:rPr>
        <w:t>plnění opatření nově schváleného aplikačního dokumentu ke „Koncepci státní lesnické politiky do roku 2035“</w:t>
      </w:r>
      <w:r w:rsidR="0014603D" w:rsidRPr="0019355C">
        <w:rPr>
          <w:rFonts w:ascii="Arial" w:hAnsi="Arial" w:cs="Arial"/>
          <w:b/>
          <w:sz w:val="22"/>
          <w:szCs w:val="22"/>
        </w:rPr>
        <w:t xml:space="preserve"> </w:t>
      </w:r>
      <w:r w:rsidR="0014603D" w:rsidRPr="0019355C">
        <w:rPr>
          <w:rFonts w:ascii="Arial" w:hAnsi="Arial" w:cs="Arial"/>
          <w:sz w:val="22"/>
          <w:szCs w:val="22"/>
        </w:rPr>
        <w:t>a aktivně reaguje na aktuální potřeby lesního hospodářství ve vztahu k</w:t>
      </w:r>
      <w:r w:rsidR="00B8128B" w:rsidRPr="0019355C">
        <w:rPr>
          <w:rFonts w:ascii="Arial" w:hAnsi="Arial" w:cs="Arial"/>
          <w:sz w:val="22"/>
          <w:szCs w:val="22"/>
        </w:rPr>
        <w:t xml:space="preserve"> měnícím se </w:t>
      </w:r>
      <w:r w:rsidR="00784D3C" w:rsidRPr="0019355C">
        <w:rPr>
          <w:rFonts w:ascii="Arial" w:hAnsi="Arial" w:cs="Arial"/>
          <w:sz w:val="22"/>
          <w:szCs w:val="22"/>
        </w:rPr>
        <w:t>přírodním</w:t>
      </w:r>
      <w:r w:rsidR="00B8128B" w:rsidRPr="0019355C">
        <w:rPr>
          <w:rFonts w:ascii="Arial" w:hAnsi="Arial" w:cs="Arial"/>
          <w:sz w:val="22"/>
          <w:szCs w:val="22"/>
        </w:rPr>
        <w:t xml:space="preserve"> p</w:t>
      </w:r>
      <w:r w:rsidR="00784D3C" w:rsidRPr="0019355C">
        <w:rPr>
          <w:rFonts w:ascii="Arial" w:hAnsi="Arial" w:cs="Arial"/>
          <w:sz w:val="22"/>
          <w:szCs w:val="22"/>
        </w:rPr>
        <w:t>odmínkám</w:t>
      </w:r>
      <w:r w:rsidR="00B8128B" w:rsidRPr="0019355C">
        <w:rPr>
          <w:rFonts w:ascii="Arial" w:hAnsi="Arial" w:cs="Arial"/>
          <w:sz w:val="22"/>
          <w:szCs w:val="22"/>
        </w:rPr>
        <w:t>. J</w:t>
      </w:r>
      <w:r w:rsidR="006B6090" w:rsidRPr="0019355C">
        <w:rPr>
          <w:rFonts w:ascii="Arial" w:hAnsi="Arial" w:cs="Arial"/>
          <w:sz w:val="22"/>
          <w:szCs w:val="22"/>
        </w:rPr>
        <w:t xml:space="preserve">elikož se jedná z věcného pohledu o </w:t>
      </w:r>
      <w:r w:rsidR="00B8128B" w:rsidRPr="0019355C">
        <w:rPr>
          <w:rFonts w:ascii="Arial" w:hAnsi="Arial" w:cs="Arial"/>
          <w:sz w:val="22"/>
          <w:szCs w:val="22"/>
        </w:rPr>
        <w:t>převážně</w:t>
      </w:r>
      <w:r w:rsidR="006B6090" w:rsidRPr="0019355C">
        <w:rPr>
          <w:rFonts w:ascii="Arial" w:hAnsi="Arial" w:cs="Arial"/>
          <w:sz w:val="22"/>
          <w:szCs w:val="22"/>
        </w:rPr>
        <w:t xml:space="preserve"> technick</w:t>
      </w:r>
      <w:r w:rsidR="00B8128B" w:rsidRPr="0019355C">
        <w:rPr>
          <w:rFonts w:ascii="Arial" w:hAnsi="Arial" w:cs="Arial"/>
          <w:sz w:val="22"/>
          <w:szCs w:val="22"/>
        </w:rPr>
        <w:t>ou úpravu</w:t>
      </w:r>
      <w:r w:rsidR="006B6090" w:rsidRPr="0019355C">
        <w:rPr>
          <w:rFonts w:ascii="Arial" w:hAnsi="Arial" w:cs="Arial"/>
          <w:sz w:val="22"/>
          <w:szCs w:val="22"/>
        </w:rPr>
        <w:t xml:space="preserve"> </w:t>
      </w:r>
      <w:r w:rsidR="00B8128B" w:rsidRPr="0019355C">
        <w:rPr>
          <w:rFonts w:ascii="Arial" w:hAnsi="Arial" w:cs="Arial"/>
          <w:sz w:val="22"/>
          <w:szCs w:val="22"/>
        </w:rPr>
        <w:t>současně platné vyhlášky</w:t>
      </w:r>
      <w:r w:rsidR="00A13265" w:rsidRPr="0019355C">
        <w:rPr>
          <w:rFonts w:ascii="Arial" w:hAnsi="Arial" w:cs="Arial"/>
          <w:sz w:val="22"/>
          <w:szCs w:val="22"/>
        </w:rPr>
        <w:t>,</w:t>
      </w:r>
      <w:r w:rsidR="006B6090" w:rsidRPr="0019355C">
        <w:rPr>
          <w:rFonts w:ascii="Arial" w:hAnsi="Arial" w:cs="Arial"/>
          <w:sz w:val="22"/>
          <w:szCs w:val="22"/>
        </w:rPr>
        <w:t xml:space="preserve"> byl </w:t>
      </w:r>
      <w:r w:rsidRPr="0019355C">
        <w:rPr>
          <w:rFonts w:ascii="Arial" w:hAnsi="Arial" w:cs="Arial"/>
          <w:sz w:val="22"/>
          <w:szCs w:val="22"/>
        </w:rPr>
        <w:t xml:space="preserve">Odbor hodnocení dopadů regulace Úřadu vlády České republiky </w:t>
      </w:r>
      <w:r w:rsidR="006B6090" w:rsidRPr="0019355C">
        <w:rPr>
          <w:rFonts w:ascii="Arial" w:hAnsi="Arial" w:cs="Arial"/>
          <w:sz w:val="22"/>
          <w:szCs w:val="22"/>
        </w:rPr>
        <w:t>požádán o udělení výjimky z povinnosti zpracovat</w:t>
      </w:r>
      <w:r w:rsidRPr="0019355C">
        <w:rPr>
          <w:rFonts w:ascii="Arial" w:hAnsi="Arial" w:cs="Arial"/>
          <w:sz w:val="22"/>
          <w:szCs w:val="22"/>
        </w:rPr>
        <w:t xml:space="preserve"> </w:t>
      </w:r>
      <w:r w:rsidR="006B6090" w:rsidRPr="0019355C">
        <w:rPr>
          <w:rFonts w:ascii="Arial" w:hAnsi="Arial" w:cs="Arial"/>
          <w:sz w:val="22"/>
          <w:szCs w:val="22"/>
        </w:rPr>
        <w:t>tzv. „</w:t>
      </w:r>
      <w:r w:rsidRPr="0019355C">
        <w:rPr>
          <w:rFonts w:ascii="Arial" w:hAnsi="Arial" w:cs="Arial"/>
          <w:sz w:val="22"/>
          <w:szCs w:val="22"/>
        </w:rPr>
        <w:t>hodnocení dopadů regulace</w:t>
      </w:r>
      <w:r w:rsidR="006B6090" w:rsidRPr="0019355C">
        <w:rPr>
          <w:rFonts w:ascii="Arial" w:hAnsi="Arial" w:cs="Arial"/>
          <w:sz w:val="22"/>
          <w:szCs w:val="22"/>
        </w:rPr>
        <w:t>“</w:t>
      </w:r>
      <w:r w:rsidRPr="0019355C">
        <w:rPr>
          <w:rFonts w:ascii="Arial" w:hAnsi="Arial" w:cs="Arial"/>
          <w:sz w:val="22"/>
          <w:szCs w:val="22"/>
        </w:rPr>
        <w:t xml:space="preserve"> (RIA).</w:t>
      </w:r>
      <w:r w:rsidR="00A067CC" w:rsidRPr="0019355C">
        <w:rPr>
          <w:rFonts w:ascii="Arial" w:hAnsi="Arial" w:cs="Arial"/>
          <w:sz w:val="22"/>
          <w:szCs w:val="22"/>
        </w:rPr>
        <w:t xml:space="preserve"> Tato výjimka byla udělena dopisem ministryně spravedlnosti a předsedkyně Legislativní rady vlády Mgr. Marie Benešové č.j. 34693/2021-UVCR ze dne 20. září 2021.</w:t>
      </w:r>
    </w:p>
    <w:p w:rsidR="007A6640" w:rsidRPr="0019355C" w:rsidRDefault="007A6640" w:rsidP="00FB347F">
      <w:pPr>
        <w:spacing w:after="160" w:line="259" w:lineRule="auto"/>
        <w:jc w:val="both"/>
        <w:rPr>
          <w:rFonts w:ascii="Arial" w:hAnsi="Arial" w:cs="Arial"/>
          <w:b/>
          <w:spacing w:val="-4"/>
          <w:sz w:val="22"/>
          <w:szCs w:val="22"/>
          <w:u w:val="single"/>
        </w:rPr>
      </w:pPr>
      <w:r w:rsidRPr="0019355C">
        <w:rPr>
          <w:rFonts w:ascii="Arial" w:hAnsi="Arial" w:cs="Arial"/>
          <w:b/>
          <w:spacing w:val="-4"/>
          <w:sz w:val="22"/>
          <w:szCs w:val="22"/>
          <w:u w:val="single"/>
        </w:rPr>
        <w:br w:type="page"/>
      </w:r>
    </w:p>
    <w:p w:rsidR="006C0C80" w:rsidRPr="0019355C" w:rsidRDefault="007A6640" w:rsidP="00FB347F">
      <w:pPr>
        <w:spacing w:after="160" w:line="259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9355C">
        <w:rPr>
          <w:rFonts w:ascii="Arial" w:hAnsi="Arial" w:cs="Arial"/>
          <w:b/>
          <w:spacing w:val="-4"/>
          <w:sz w:val="22"/>
          <w:szCs w:val="22"/>
          <w:u w:val="single"/>
        </w:rPr>
        <w:lastRenderedPageBreak/>
        <w:t>ZVLÁŠTNÍ ČÁST</w:t>
      </w:r>
    </w:p>
    <w:p w:rsidR="006C0C80" w:rsidRPr="0019355C" w:rsidRDefault="006C0C80" w:rsidP="00FB347F">
      <w:pPr>
        <w:pStyle w:val="ZKON"/>
        <w:keepNext w:val="0"/>
        <w:keepLines w:val="0"/>
        <w:jc w:val="both"/>
        <w:rPr>
          <w:rFonts w:ascii="Arial" w:hAnsi="Arial" w:cs="Arial"/>
          <w:spacing w:val="-4"/>
          <w:sz w:val="22"/>
          <w:szCs w:val="22"/>
          <w:u w:val="single"/>
        </w:rPr>
      </w:pPr>
    </w:p>
    <w:p w:rsidR="004A24D6" w:rsidRPr="00432B1E" w:rsidRDefault="00432B1E" w:rsidP="00FB347F">
      <w:pPr>
        <w:pStyle w:val="Zkladntext"/>
        <w:rPr>
          <w:rFonts w:ascii="Arial" w:hAnsi="Arial" w:cs="Arial"/>
          <w:b/>
          <w:sz w:val="22"/>
          <w:szCs w:val="22"/>
        </w:rPr>
      </w:pPr>
      <w:r w:rsidRPr="00432B1E">
        <w:rPr>
          <w:rFonts w:ascii="Arial" w:hAnsi="Arial" w:cs="Arial"/>
          <w:b/>
          <w:sz w:val="22"/>
          <w:szCs w:val="22"/>
        </w:rPr>
        <w:t>ČÁST PRVNÍ</w:t>
      </w:r>
    </w:p>
    <w:p w:rsidR="00432B1E" w:rsidRPr="00432B1E" w:rsidRDefault="00432B1E" w:rsidP="00FB347F">
      <w:pPr>
        <w:pStyle w:val="Zkladntext"/>
        <w:rPr>
          <w:rFonts w:ascii="Arial" w:hAnsi="Arial" w:cs="Arial"/>
          <w:b/>
          <w:sz w:val="22"/>
          <w:szCs w:val="22"/>
        </w:rPr>
      </w:pPr>
      <w:r w:rsidRPr="00432B1E">
        <w:rPr>
          <w:rFonts w:ascii="Arial" w:hAnsi="Arial" w:cs="Arial"/>
          <w:b/>
          <w:sz w:val="22"/>
          <w:szCs w:val="22"/>
        </w:rPr>
        <w:t>Změna vyhlášky o lesním hospodářském plánování</w:t>
      </w:r>
    </w:p>
    <w:p w:rsidR="00432B1E" w:rsidRPr="0019355C" w:rsidRDefault="00432B1E" w:rsidP="00FB347F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</w:p>
    <w:p w:rsidR="00B73DB3" w:rsidRPr="0019355C" w:rsidRDefault="004A24D6" w:rsidP="004A24D6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  <w:r w:rsidRPr="0019355C">
        <w:rPr>
          <w:rFonts w:ascii="Arial" w:hAnsi="Arial" w:cs="Arial"/>
          <w:b/>
          <w:sz w:val="22"/>
          <w:szCs w:val="22"/>
          <w:u w:val="single"/>
        </w:rPr>
        <w:t>K</w:t>
      </w:r>
      <w:r w:rsidR="00B73DB3" w:rsidRPr="0019355C">
        <w:rPr>
          <w:rFonts w:ascii="Arial" w:hAnsi="Arial" w:cs="Arial"/>
          <w:b/>
          <w:sz w:val="22"/>
          <w:szCs w:val="22"/>
          <w:u w:val="single"/>
        </w:rPr>
        <w:t xml:space="preserve"> bodu 1 </w:t>
      </w:r>
    </w:p>
    <w:p w:rsidR="004A24D6" w:rsidRPr="0019355C" w:rsidRDefault="004A24D6" w:rsidP="004A24D6">
      <w:pPr>
        <w:pStyle w:val="Zkladntext"/>
        <w:rPr>
          <w:rFonts w:ascii="Arial" w:hAnsi="Arial" w:cs="Arial"/>
          <w:sz w:val="22"/>
          <w:szCs w:val="22"/>
          <w:u w:val="single"/>
        </w:rPr>
      </w:pPr>
      <w:r w:rsidRPr="0019355C">
        <w:rPr>
          <w:rFonts w:ascii="Arial" w:hAnsi="Arial" w:cs="Arial"/>
          <w:sz w:val="22"/>
          <w:szCs w:val="22"/>
          <w:u w:val="single"/>
        </w:rPr>
        <w:t>§ 3 písm. f)</w:t>
      </w:r>
    </w:p>
    <w:p w:rsidR="004A24D6" w:rsidRPr="0019355C" w:rsidRDefault="004A24D6" w:rsidP="004A24D6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</w:p>
    <w:p w:rsidR="004A24D6" w:rsidRPr="0019355C" w:rsidRDefault="00150267" w:rsidP="004A24D6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>Legislativně technická úprava poznámek pod čarou.</w:t>
      </w:r>
      <w:r w:rsidR="00465D36" w:rsidRPr="0019355C">
        <w:rPr>
          <w:rFonts w:ascii="Arial" w:hAnsi="Arial" w:cs="Arial"/>
          <w:sz w:val="22"/>
          <w:szCs w:val="22"/>
        </w:rPr>
        <w:t xml:space="preserve"> </w:t>
      </w:r>
      <w:r w:rsidR="00213203" w:rsidRPr="0019355C">
        <w:rPr>
          <w:rFonts w:ascii="Arial" w:hAnsi="Arial" w:cs="Arial"/>
          <w:sz w:val="22"/>
          <w:szCs w:val="22"/>
        </w:rPr>
        <w:t>Dochází k vypuštění odkazů na již neplatnou vyhlášku č. 83/1996 Sb.</w:t>
      </w:r>
    </w:p>
    <w:p w:rsidR="004A24D6" w:rsidRPr="0019355C" w:rsidRDefault="004A24D6" w:rsidP="00FB347F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</w:p>
    <w:p w:rsidR="00B73DB3" w:rsidRPr="0019355C" w:rsidRDefault="00B356BE" w:rsidP="00FB347F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  <w:r w:rsidRPr="0019355C">
        <w:rPr>
          <w:rFonts w:ascii="Arial" w:hAnsi="Arial" w:cs="Arial"/>
          <w:b/>
          <w:sz w:val="22"/>
          <w:szCs w:val="22"/>
          <w:u w:val="single"/>
        </w:rPr>
        <w:t>K</w:t>
      </w:r>
      <w:r w:rsidR="00B73DB3" w:rsidRPr="0019355C">
        <w:rPr>
          <w:rFonts w:ascii="Arial" w:hAnsi="Arial" w:cs="Arial"/>
          <w:b/>
          <w:sz w:val="22"/>
          <w:szCs w:val="22"/>
          <w:u w:val="single"/>
        </w:rPr>
        <w:t xml:space="preserve"> bodu 2 </w:t>
      </w:r>
    </w:p>
    <w:p w:rsidR="006C0C80" w:rsidRPr="0019355C" w:rsidRDefault="00B356BE" w:rsidP="00FB347F">
      <w:pPr>
        <w:pStyle w:val="Zkladntext"/>
        <w:rPr>
          <w:rFonts w:ascii="Arial" w:hAnsi="Arial" w:cs="Arial"/>
          <w:sz w:val="22"/>
          <w:szCs w:val="22"/>
          <w:u w:val="single"/>
        </w:rPr>
      </w:pPr>
      <w:r w:rsidRPr="0019355C">
        <w:rPr>
          <w:rFonts w:ascii="Arial" w:hAnsi="Arial" w:cs="Arial"/>
          <w:sz w:val="22"/>
          <w:szCs w:val="22"/>
          <w:u w:val="single"/>
        </w:rPr>
        <w:t xml:space="preserve">§ </w:t>
      </w:r>
      <w:r w:rsidR="003F52AC" w:rsidRPr="0019355C">
        <w:rPr>
          <w:rFonts w:ascii="Arial" w:hAnsi="Arial" w:cs="Arial"/>
          <w:sz w:val="22"/>
          <w:szCs w:val="22"/>
          <w:u w:val="single"/>
        </w:rPr>
        <w:t>4</w:t>
      </w:r>
      <w:r w:rsidR="007403AC" w:rsidRPr="0019355C">
        <w:rPr>
          <w:rFonts w:ascii="Arial" w:hAnsi="Arial" w:cs="Arial"/>
          <w:sz w:val="22"/>
          <w:szCs w:val="22"/>
          <w:u w:val="single"/>
        </w:rPr>
        <w:t xml:space="preserve"> odst. 1</w:t>
      </w:r>
      <w:r w:rsidR="00333AD0" w:rsidRPr="0019355C">
        <w:rPr>
          <w:rFonts w:ascii="Arial" w:hAnsi="Arial" w:cs="Arial"/>
          <w:sz w:val="22"/>
          <w:szCs w:val="22"/>
          <w:u w:val="single"/>
        </w:rPr>
        <w:t xml:space="preserve"> písm. d)</w:t>
      </w:r>
    </w:p>
    <w:p w:rsidR="00703AEA" w:rsidRPr="0019355C" w:rsidRDefault="00703AEA" w:rsidP="00FB347F">
      <w:pPr>
        <w:pStyle w:val="Zkladntext"/>
        <w:rPr>
          <w:rFonts w:ascii="Arial" w:hAnsi="Arial" w:cs="Arial"/>
          <w:sz w:val="22"/>
          <w:szCs w:val="22"/>
        </w:rPr>
      </w:pPr>
    </w:p>
    <w:p w:rsidR="00B356BE" w:rsidRPr="0019355C" w:rsidRDefault="00185078" w:rsidP="00FB347F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>V případě zjišťování stavu lesa na inventarizačních plochách byl</w:t>
      </w:r>
      <w:r w:rsidR="00150267" w:rsidRPr="0019355C">
        <w:rPr>
          <w:rFonts w:ascii="Arial" w:hAnsi="Arial" w:cs="Arial"/>
          <w:sz w:val="22"/>
          <w:szCs w:val="22"/>
        </w:rPr>
        <w:t>y</w:t>
      </w:r>
      <w:r w:rsidRPr="0019355C">
        <w:rPr>
          <w:rFonts w:ascii="Arial" w:hAnsi="Arial" w:cs="Arial"/>
          <w:sz w:val="22"/>
          <w:szCs w:val="22"/>
        </w:rPr>
        <w:t xml:space="preserve"> m</w:t>
      </w:r>
      <w:r w:rsidR="003F52AC" w:rsidRPr="0019355C">
        <w:rPr>
          <w:rFonts w:ascii="Arial" w:hAnsi="Arial" w:cs="Arial"/>
          <w:sz w:val="22"/>
          <w:szCs w:val="22"/>
        </w:rPr>
        <w:t xml:space="preserve">ezi </w:t>
      </w:r>
      <w:r w:rsidRPr="0019355C">
        <w:rPr>
          <w:rFonts w:ascii="Arial" w:hAnsi="Arial" w:cs="Arial"/>
          <w:sz w:val="22"/>
          <w:szCs w:val="22"/>
        </w:rPr>
        <w:t xml:space="preserve">tzv. </w:t>
      </w:r>
      <w:r w:rsidR="003F52AC" w:rsidRPr="0019355C">
        <w:rPr>
          <w:rFonts w:ascii="Arial" w:hAnsi="Arial" w:cs="Arial"/>
          <w:sz w:val="22"/>
          <w:szCs w:val="22"/>
        </w:rPr>
        <w:t>„povinné“ náležitosti hospodářské knihy doplněny údaje inventarizačních ploch</w:t>
      </w:r>
      <w:r w:rsidR="0095572F" w:rsidRPr="0019355C">
        <w:rPr>
          <w:rFonts w:ascii="Arial" w:hAnsi="Arial" w:cs="Arial"/>
          <w:sz w:val="22"/>
          <w:szCs w:val="22"/>
        </w:rPr>
        <w:t>.</w:t>
      </w:r>
      <w:r w:rsidR="003F52AC" w:rsidRPr="0019355C">
        <w:rPr>
          <w:rFonts w:ascii="Arial" w:hAnsi="Arial" w:cs="Arial"/>
          <w:sz w:val="22"/>
          <w:szCs w:val="22"/>
        </w:rPr>
        <w:t xml:space="preserve"> Jedná se zejména o </w:t>
      </w:r>
      <w:r w:rsidRPr="0019355C">
        <w:rPr>
          <w:rFonts w:ascii="Arial" w:hAnsi="Arial" w:cs="Arial"/>
          <w:sz w:val="22"/>
          <w:szCs w:val="22"/>
        </w:rPr>
        <w:t xml:space="preserve">identifikační a popisné </w:t>
      </w:r>
      <w:r w:rsidR="003F52AC" w:rsidRPr="0019355C">
        <w:rPr>
          <w:rFonts w:ascii="Arial" w:hAnsi="Arial" w:cs="Arial"/>
          <w:sz w:val="22"/>
          <w:szCs w:val="22"/>
        </w:rPr>
        <w:t xml:space="preserve">údaje </w:t>
      </w:r>
      <w:r w:rsidRPr="0019355C">
        <w:rPr>
          <w:rFonts w:ascii="Arial" w:hAnsi="Arial" w:cs="Arial"/>
          <w:sz w:val="22"/>
          <w:szCs w:val="22"/>
        </w:rPr>
        <w:t>jednotlivých inventarizačních ploch</w:t>
      </w:r>
      <w:r w:rsidR="003F52AC" w:rsidRPr="0019355C">
        <w:rPr>
          <w:rFonts w:ascii="Arial" w:hAnsi="Arial" w:cs="Arial"/>
          <w:sz w:val="22"/>
          <w:szCs w:val="22"/>
        </w:rPr>
        <w:t xml:space="preserve"> a o údaje získané měřením </w:t>
      </w:r>
      <w:r w:rsidRPr="0019355C">
        <w:rPr>
          <w:rFonts w:ascii="Arial" w:hAnsi="Arial" w:cs="Arial"/>
          <w:sz w:val="22"/>
          <w:szCs w:val="22"/>
        </w:rPr>
        <w:t>jednotlivých kmenů</w:t>
      </w:r>
      <w:r w:rsidR="003F52AC" w:rsidRPr="0019355C">
        <w:rPr>
          <w:rFonts w:ascii="Arial" w:hAnsi="Arial" w:cs="Arial"/>
          <w:sz w:val="22"/>
          <w:szCs w:val="22"/>
        </w:rPr>
        <w:t xml:space="preserve"> na inventarizačních plochách</w:t>
      </w:r>
      <w:r w:rsidR="00B356BE" w:rsidRPr="0019355C">
        <w:rPr>
          <w:rFonts w:ascii="Arial" w:hAnsi="Arial" w:cs="Arial"/>
          <w:sz w:val="22"/>
          <w:szCs w:val="22"/>
        </w:rPr>
        <w:t>.</w:t>
      </w:r>
      <w:r w:rsidR="008068A4" w:rsidRPr="0019355C">
        <w:rPr>
          <w:rFonts w:ascii="Arial" w:hAnsi="Arial" w:cs="Arial"/>
          <w:sz w:val="22"/>
          <w:szCs w:val="22"/>
        </w:rPr>
        <w:t xml:space="preserve"> Seznam těchto zjišťovaných údajů </w:t>
      </w:r>
      <w:r w:rsidR="00244EF9" w:rsidRPr="0019355C">
        <w:rPr>
          <w:rFonts w:ascii="Arial" w:hAnsi="Arial" w:cs="Arial"/>
          <w:sz w:val="22"/>
          <w:szCs w:val="22"/>
        </w:rPr>
        <w:t xml:space="preserve">a způsob </w:t>
      </w:r>
      <w:r w:rsidR="009112D6" w:rsidRPr="0019355C">
        <w:rPr>
          <w:rFonts w:ascii="Arial" w:hAnsi="Arial" w:cs="Arial"/>
          <w:sz w:val="22"/>
          <w:szCs w:val="22"/>
        </w:rPr>
        <w:t xml:space="preserve">jejich </w:t>
      </w:r>
      <w:r w:rsidR="00244EF9" w:rsidRPr="0019355C">
        <w:rPr>
          <w:rFonts w:ascii="Arial" w:hAnsi="Arial" w:cs="Arial"/>
          <w:sz w:val="22"/>
          <w:szCs w:val="22"/>
        </w:rPr>
        <w:t xml:space="preserve">uvádění </w:t>
      </w:r>
      <w:r w:rsidR="009112D6" w:rsidRPr="0019355C">
        <w:rPr>
          <w:rFonts w:ascii="Arial" w:hAnsi="Arial" w:cs="Arial"/>
          <w:sz w:val="22"/>
          <w:szCs w:val="22"/>
        </w:rPr>
        <w:t xml:space="preserve">formou samostatné digitální přílohy </w:t>
      </w:r>
      <w:r w:rsidR="008068A4" w:rsidRPr="0019355C">
        <w:rPr>
          <w:rFonts w:ascii="Arial" w:hAnsi="Arial" w:cs="Arial"/>
          <w:sz w:val="22"/>
          <w:szCs w:val="22"/>
        </w:rPr>
        <w:t xml:space="preserve">je </w:t>
      </w:r>
      <w:r w:rsidR="009112D6" w:rsidRPr="0019355C">
        <w:rPr>
          <w:rFonts w:ascii="Arial" w:hAnsi="Arial" w:cs="Arial"/>
          <w:sz w:val="22"/>
          <w:szCs w:val="22"/>
        </w:rPr>
        <w:t>popsán</w:t>
      </w:r>
      <w:r w:rsidR="008068A4" w:rsidRPr="0019355C">
        <w:rPr>
          <w:rFonts w:ascii="Arial" w:hAnsi="Arial" w:cs="Arial"/>
          <w:sz w:val="22"/>
          <w:szCs w:val="22"/>
        </w:rPr>
        <w:t xml:space="preserve"> v příloze č. 6 </w:t>
      </w:r>
      <w:r w:rsidR="00222622" w:rsidRPr="0019355C">
        <w:rPr>
          <w:rFonts w:ascii="Arial" w:hAnsi="Arial" w:cs="Arial"/>
          <w:sz w:val="22"/>
          <w:szCs w:val="22"/>
        </w:rPr>
        <w:t xml:space="preserve">návrhu </w:t>
      </w:r>
      <w:r w:rsidR="00150267" w:rsidRPr="0019355C">
        <w:rPr>
          <w:rFonts w:ascii="Arial" w:hAnsi="Arial" w:cs="Arial"/>
          <w:sz w:val="22"/>
          <w:szCs w:val="22"/>
        </w:rPr>
        <w:t>vyhlášky</w:t>
      </w:r>
      <w:r w:rsidR="008068A4" w:rsidRPr="0019355C">
        <w:rPr>
          <w:rFonts w:ascii="Arial" w:hAnsi="Arial" w:cs="Arial"/>
          <w:sz w:val="22"/>
          <w:szCs w:val="22"/>
        </w:rPr>
        <w:t>. Předpokládá se, že tyto údaje budou předmětem tzv. „venkovních kontrol“</w:t>
      </w:r>
      <w:r w:rsidR="009112D6" w:rsidRPr="0019355C">
        <w:rPr>
          <w:rFonts w:ascii="Arial" w:hAnsi="Arial" w:cs="Arial"/>
          <w:sz w:val="22"/>
          <w:szCs w:val="22"/>
        </w:rPr>
        <w:t>,</w:t>
      </w:r>
      <w:r w:rsidR="008068A4" w:rsidRPr="0019355C">
        <w:rPr>
          <w:rFonts w:ascii="Arial" w:hAnsi="Arial" w:cs="Arial"/>
          <w:sz w:val="22"/>
          <w:szCs w:val="22"/>
        </w:rPr>
        <w:t xml:space="preserve"> prováděných v rámci schvalovacího procesu lesních hospodářských plánů. Vlastník si samozřejmě v rámci zjišťování stavu lesa na inventarizačních plochách a tvorby lesního hospodářského plánu může zjišťovat a uvádět další údaje.</w:t>
      </w:r>
      <w:r w:rsidR="009112D6" w:rsidRPr="0019355C">
        <w:rPr>
          <w:rFonts w:ascii="Arial" w:hAnsi="Arial" w:cs="Arial"/>
          <w:sz w:val="22"/>
          <w:szCs w:val="22"/>
        </w:rPr>
        <w:t xml:space="preserve"> </w:t>
      </w:r>
    </w:p>
    <w:p w:rsidR="00B356BE" w:rsidRPr="0019355C" w:rsidRDefault="00B356BE" w:rsidP="00FB347F">
      <w:pPr>
        <w:pStyle w:val="Zkladntext"/>
        <w:rPr>
          <w:rFonts w:ascii="Arial" w:hAnsi="Arial" w:cs="Arial"/>
          <w:sz w:val="22"/>
          <w:szCs w:val="22"/>
        </w:rPr>
      </w:pPr>
    </w:p>
    <w:p w:rsidR="00B73DB3" w:rsidRPr="0019355C" w:rsidRDefault="00B356BE" w:rsidP="00FB347F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  <w:r w:rsidRPr="0019355C">
        <w:rPr>
          <w:rFonts w:ascii="Arial" w:hAnsi="Arial" w:cs="Arial"/>
          <w:b/>
          <w:sz w:val="22"/>
          <w:szCs w:val="22"/>
          <w:u w:val="single"/>
        </w:rPr>
        <w:t>K</w:t>
      </w:r>
      <w:r w:rsidR="00B73DB3" w:rsidRPr="0019355C">
        <w:rPr>
          <w:rFonts w:ascii="Arial" w:hAnsi="Arial" w:cs="Arial"/>
          <w:b/>
          <w:sz w:val="22"/>
          <w:szCs w:val="22"/>
          <w:u w:val="single"/>
        </w:rPr>
        <w:t> bodu 3</w:t>
      </w:r>
    </w:p>
    <w:p w:rsidR="00B356BE" w:rsidRPr="0019355C" w:rsidRDefault="00B356BE" w:rsidP="00FB347F">
      <w:pPr>
        <w:pStyle w:val="Zkladntext"/>
        <w:rPr>
          <w:rFonts w:ascii="Arial" w:hAnsi="Arial" w:cs="Arial"/>
          <w:sz w:val="22"/>
          <w:szCs w:val="22"/>
          <w:u w:val="single"/>
        </w:rPr>
      </w:pPr>
      <w:r w:rsidRPr="0019355C">
        <w:rPr>
          <w:rFonts w:ascii="Arial" w:hAnsi="Arial" w:cs="Arial"/>
          <w:sz w:val="22"/>
          <w:szCs w:val="22"/>
          <w:u w:val="single"/>
        </w:rPr>
        <w:t xml:space="preserve">§ </w:t>
      </w:r>
      <w:r w:rsidR="007403AC" w:rsidRPr="0019355C">
        <w:rPr>
          <w:rFonts w:ascii="Arial" w:hAnsi="Arial" w:cs="Arial"/>
          <w:sz w:val="22"/>
          <w:szCs w:val="22"/>
          <w:u w:val="single"/>
        </w:rPr>
        <w:t>4 odst. 2</w:t>
      </w:r>
      <w:r w:rsidR="001563B5">
        <w:rPr>
          <w:rFonts w:ascii="Arial" w:hAnsi="Arial" w:cs="Arial"/>
          <w:sz w:val="22"/>
          <w:szCs w:val="22"/>
          <w:u w:val="single"/>
        </w:rPr>
        <w:t xml:space="preserve"> písm. c)</w:t>
      </w:r>
    </w:p>
    <w:p w:rsidR="00703AEA" w:rsidRPr="0019355C" w:rsidRDefault="00703AEA" w:rsidP="00FB347F">
      <w:pPr>
        <w:pStyle w:val="Zkladntext"/>
        <w:rPr>
          <w:rFonts w:ascii="Arial" w:hAnsi="Arial" w:cs="Arial"/>
          <w:sz w:val="22"/>
          <w:szCs w:val="22"/>
        </w:rPr>
      </w:pPr>
    </w:p>
    <w:p w:rsidR="00333AD0" w:rsidRPr="0019355C" w:rsidRDefault="004160F8" w:rsidP="00FB347F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>I v případě zjišťování stavu lesa na inventarizačních plochách zůstává zachována současná struktura jednotek prostorového rozdělení lesa s „porostem“ jako základní prostorovou jednotkou. N</w:t>
      </w:r>
      <w:r w:rsidR="00434D16" w:rsidRPr="0019355C">
        <w:rPr>
          <w:rFonts w:ascii="Arial" w:hAnsi="Arial" w:cs="Arial"/>
          <w:sz w:val="22"/>
          <w:szCs w:val="22"/>
        </w:rPr>
        <w:t>ov</w:t>
      </w:r>
      <w:r w:rsidRPr="0019355C">
        <w:rPr>
          <w:rFonts w:ascii="Arial" w:hAnsi="Arial" w:cs="Arial"/>
          <w:sz w:val="22"/>
          <w:szCs w:val="22"/>
        </w:rPr>
        <w:t>ě je však v těchto případech</w:t>
      </w:r>
      <w:r w:rsidR="00434D16" w:rsidRPr="0019355C">
        <w:rPr>
          <w:rFonts w:ascii="Arial" w:hAnsi="Arial" w:cs="Arial"/>
          <w:sz w:val="22"/>
          <w:szCs w:val="22"/>
        </w:rPr>
        <w:t xml:space="preserve"> </w:t>
      </w:r>
      <w:r w:rsidRPr="0019355C">
        <w:rPr>
          <w:rFonts w:ascii="Arial" w:hAnsi="Arial" w:cs="Arial"/>
          <w:sz w:val="22"/>
          <w:szCs w:val="22"/>
        </w:rPr>
        <w:t xml:space="preserve">současná struktura doplněna o novou </w:t>
      </w:r>
      <w:r w:rsidR="007403AC" w:rsidRPr="0019355C">
        <w:rPr>
          <w:rFonts w:ascii="Arial" w:hAnsi="Arial" w:cs="Arial"/>
          <w:sz w:val="22"/>
          <w:szCs w:val="22"/>
        </w:rPr>
        <w:t xml:space="preserve">jednotku </w:t>
      </w:r>
      <w:r w:rsidRPr="0019355C">
        <w:rPr>
          <w:rFonts w:ascii="Arial" w:hAnsi="Arial" w:cs="Arial"/>
          <w:sz w:val="22"/>
          <w:szCs w:val="22"/>
        </w:rPr>
        <w:t xml:space="preserve">tzv. „hospodářskou skupinu“ </w:t>
      </w:r>
      <w:r w:rsidR="000A7FAF" w:rsidRPr="0019355C">
        <w:rPr>
          <w:rFonts w:ascii="Arial" w:hAnsi="Arial" w:cs="Arial"/>
          <w:sz w:val="22"/>
          <w:szCs w:val="22"/>
        </w:rPr>
        <w:t xml:space="preserve">(§ 6 odst. 3) </w:t>
      </w:r>
      <w:r w:rsidRPr="0019355C">
        <w:rPr>
          <w:rFonts w:ascii="Arial" w:hAnsi="Arial" w:cs="Arial"/>
          <w:sz w:val="22"/>
          <w:szCs w:val="22"/>
        </w:rPr>
        <w:t xml:space="preserve">sloužící výhradně </w:t>
      </w:r>
      <w:r w:rsidR="00333AD0" w:rsidRPr="0019355C">
        <w:rPr>
          <w:rFonts w:ascii="Arial" w:hAnsi="Arial" w:cs="Arial"/>
          <w:sz w:val="22"/>
          <w:szCs w:val="22"/>
        </w:rPr>
        <w:t xml:space="preserve">pro uvádění souhrnných </w:t>
      </w:r>
      <w:r w:rsidR="007403AC" w:rsidRPr="0019355C">
        <w:rPr>
          <w:rFonts w:ascii="Arial" w:hAnsi="Arial" w:cs="Arial"/>
          <w:sz w:val="22"/>
          <w:szCs w:val="22"/>
        </w:rPr>
        <w:t>údajů o stavu lesa zjištěných inventarizací</w:t>
      </w:r>
      <w:r w:rsidRPr="0019355C">
        <w:rPr>
          <w:rFonts w:ascii="Arial" w:hAnsi="Arial" w:cs="Arial"/>
          <w:sz w:val="22"/>
          <w:szCs w:val="22"/>
        </w:rPr>
        <w:t xml:space="preserve"> (viz</w:t>
      </w:r>
      <w:r w:rsidR="0068525F" w:rsidRPr="0019355C">
        <w:rPr>
          <w:rFonts w:ascii="Arial" w:hAnsi="Arial" w:cs="Arial"/>
          <w:sz w:val="22"/>
          <w:szCs w:val="22"/>
        </w:rPr>
        <w:t>te</w:t>
      </w:r>
      <w:r w:rsidRPr="0019355C">
        <w:rPr>
          <w:rFonts w:ascii="Arial" w:hAnsi="Arial" w:cs="Arial"/>
          <w:sz w:val="22"/>
          <w:szCs w:val="22"/>
        </w:rPr>
        <w:t xml:space="preserve"> níže)</w:t>
      </w:r>
      <w:r w:rsidR="00434D16" w:rsidRPr="0019355C">
        <w:rPr>
          <w:rFonts w:ascii="Arial" w:hAnsi="Arial" w:cs="Arial"/>
          <w:sz w:val="22"/>
          <w:szCs w:val="22"/>
        </w:rPr>
        <w:t xml:space="preserve">. Údaje získané z inventarizačních ploch </w:t>
      </w:r>
      <w:r w:rsidR="00B61591" w:rsidRPr="0019355C">
        <w:rPr>
          <w:rFonts w:ascii="Arial" w:hAnsi="Arial" w:cs="Arial"/>
          <w:sz w:val="22"/>
          <w:szCs w:val="22"/>
        </w:rPr>
        <w:t>[</w:t>
      </w:r>
      <w:r w:rsidR="00434D16" w:rsidRPr="0019355C">
        <w:rPr>
          <w:rFonts w:ascii="Arial" w:hAnsi="Arial" w:cs="Arial"/>
          <w:sz w:val="22"/>
          <w:szCs w:val="22"/>
        </w:rPr>
        <w:t>§ 4 odst. 1 písm. d)</w:t>
      </w:r>
      <w:r w:rsidR="00B61591" w:rsidRPr="0019355C">
        <w:rPr>
          <w:rFonts w:ascii="Arial" w:hAnsi="Arial" w:cs="Arial"/>
          <w:sz w:val="22"/>
          <w:szCs w:val="22"/>
        </w:rPr>
        <w:t>]</w:t>
      </w:r>
      <w:r w:rsidR="00434D16" w:rsidRPr="0019355C">
        <w:rPr>
          <w:rFonts w:ascii="Arial" w:hAnsi="Arial" w:cs="Arial"/>
          <w:sz w:val="22"/>
          <w:szCs w:val="22"/>
        </w:rPr>
        <w:t xml:space="preserve"> pro jednotlivé porosty jsou agregovány</w:t>
      </w:r>
      <w:r w:rsidR="00341C4E" w:rsidRPr="0019355C">
        <w:rPr>
          <w:rFonts w:ascii="Arial" w:hAnsi="Arial" w:cs="Arial"/>
          <w:sz w:val="22"/>
          <w:szCs w:val="22"/>
        </w:rPr>
        <w:t>,</w:t>
      </w:r>
      <w:r w:rsidR="00434D16" w:rsidRPr="0019355C">
        <w:rPr>
          <w:rFonts w:ascii="Arial" w:hAnsi="Arial" w:cs="Arial"/>
          <w:sz w:val="22"/>
          <w:szCs w:val="22"/>
        </w:rPr>
        <w:t xml:space="preserve"> vyhodnocovány </w:t>
      </w:r>
      <w:r w:rsidR="00341C4E" w:rsidRPr="0019355C">
        <w:rPr>
          <w:rFonts w:ascii="Arial" w:hAnsi="Arial" w:cs="Arial"/>
          <w:sz w:val="22"/>
          <w:szCs w:val="22"/>
        </w:rPr>
        <w:t xml:space="preserve">a </w:t>
      </w:r>
      <w:r w:rsidR="00333AD0" w:rsidRPr="0019355C">
        <w:rPr>
          <w:rFonts w:ascii="Arial" w:hAnsi="Arial" w:cs="Arial"/>
          <w:sz w:val="22"/>
          <w:szCs w:val="22"/>
        </w:rPr>
        <w:t xml:space="preserve">poté </w:t>
      </w:r>
      <w:r w:rsidR="00341C4E" w:rsidRPr="0019355C">
        <w:rPr>
          <w:rFonts w:ascii="Arial" w:hAnsi="Arial" w:cs="Arial"/>
          <w:sz w:val="22"/>
          <w:szCs w:val="22"/>
        </w:rPr>
        <w:t xml:space="preserve">uváděny </w:t>
      </w:r>
      <w:r w:rsidR="00B61591" w:rsidRPr="0019355C">
        <w:rPr>
          <w:rFonts w:ascii="Arial" w:hAnsi="Arial" w:cs="Arial"/>
          <w:sz w:val="22"/>
          <w:szCs w:val="22"/>
        </w:rPr>
        <w:t>[</w:t>
      </w:r>
      <w:r w:rsidR="00341C4E" w:rsidRPr="0019355C">
        <w:rPr>
          <w:rFonts w:ascii="Arial" w:hAnsi="Arial" w:cs="Arial"/>
          <w:sz w:val="22"/>
          <w:szCs w:val="22"/>
        </w:rPr>
        <w:t>§ 4 odst. 3 písm. e)</w:t>
      </w:r>
      <w:r w:rsidR="00B61591" w:rsidRPr="0019355C">
        <w:rPr>
          <w:rFonts w:ascii="Arial" w:hAnsi="Arial" w:cs="Arial"/>
          <w:sz w:val="22"/>
          <w:szCs w:val="22"/>
        </w:rPr>
        <w:t>]</w:t>
      </w:r>
      <w:r w:rsidR="00341C4E" w:rsidRPr="0019355C">
        <w:rPr>
          <w:rFonts w:ascii="Arial" w:hAnsi="Arial" w:cs="Arial"/>
          <w:sz w:val="22"/>
          <w:szCs w:val="22"/>
        </w:rPr>
        <w:t xml:space="preserve"> </w:t>
      </w:r>
      <w:r w:rsidR="00434D16" w:rsidRPr="0019355C">
        <w:rPr>
          <w:rFonts w:ascii="Arial" w:hAnsi="Arial" w:cs="Arial"/>
          <w:sz w:val="22"/>
          <w:szCs w:val="22"/>
        </w:rPr>
        <w:t>za tuto novou evidenční a prostorovou jednotku rozdělení lesa</w:t>
      </w:r>
      <w:r w:rsidR="00341C4E" w:rsidRPr="0019355C">
        <w:rPr>
          <w:rFonts w:ascii="Arial" w:hAnsi="Arial" w:cs="Arial"/>
          <w:sz w:val="22"/>
          <w:szCs w:val="22"/>
        </w:rPr>
        <w:t>.</w:t>
      </w:r>
      <w:r w:rsidR="00434D16" w:rsidRPr="0019355C">
        <w:rPr>
          <w:rFonts w:ascii="Arial" w:hAnsi="Arial" w:cs="Arial"/>
          <w:sz w:val="22"/>
          <w:szCs w:val="22"/>
        </w:rPr>
        <w:t xml:space="preserve"> </w:t>
      </w:r>
      <w:r w:rsidR="00341C4E" w:rsidRPr="0019355C">
        <w:rPr>
          <w:rFonts w:ascii="Arial" w:hAnsi="Arial" w:cs="Arial"/>
          <w:sz w:val="22"/>
          <w:szCs w:val="22"/>
        </w:rPr>
        <w:t>Tato jednotka (h</w:t>
      </w:r>
      <w:r w:rsidR="00434D16" w:rsidRPr="0019355C">
        <w:rPr>
          <w:rFonts w:ascii="Arial" w:hAnsi="Arial" w:cs="Arial"/>
          <w:sz w:val="22"/>
          <w:szCs w:val="22"/>
        </w:rPr>
        <w:t>ospodářská skupina</w:t>
      </w:r>
      <w:r w:rsidR="00341C4E" w:rsidRPr="0019355C">
        <w:rPr>
          <w:rFonts w:ascii="Arial" w:hAnsi="Arial" w:cs="Arial"/>
          <w:sz w:val="22"/>
          <w:szCs w:val="22"/>
        </w:rPr>
        <w:t>) však stojí mimo současný hierarchicky uspořádaný</w:t>
      </w:r>
      <w:r w:rsidRPr="0019355C">
        <w:rPr>
          <w:rFonts w:ascii="Arial" w:hAnsi="Arial" w:cs="Arial"/>
          <w:sz w:val="22"/>
          <w:szCs w:val="22"/>
        </w:rPr>
        <w:t xml:space="preserve"> systém</w:t>
      </w:r>
      <w:r w:rsidR="00341C4E" w:rsidRPr="0019355C">
        <w:rPr>
          <w:rFonts w:ascii="Arial" w:hAnsi="Arial" w:cs="Arial"/>
          <w:sz w:val="22"/>
          <w:szCs w:val="22"/>
        </w:rPr>
        <w:t xml:space="preserve"> jednotek prostorového rozdělení lesa (oddělení, dílec, porost, porostní skupina, etáž) a tvoří samostatnou </w:t>
      </w:r>
      <w:r w:rsidR="00333AD0" w:rsidRPr="0019355C">
        <w:rPr>
          <w:rFonts w:ascii="Arial" w:hAnsi="Arial" w:cs="Arial"/>
          <w:sz w:val="22"/>
          <w:szCs w:val="22"/>
        </w:rPr>
        <w:t xml:space="preserve">„evidenční a vyhodnocovací“ </w:t>
      </w:r>
      <w:r w:rsidR="00341C4E" w:rsidRPr="0019355C">
        <w:rPr>
          <w:rFonts w:ascii="Arial" w:hAnsi="Arial" w:cs="Arial"/>
          <w:sz w:val="22"/>
          <w:szCs w:val="22"/>
        </w:rPr>
        <w:t xml:space="preserve">entitu složenou z atributů (popisných i grafických) zjištěných pro porosty sdružené </w:t>
      </w:r>
      <w:r w:rsidR="008068A4" w:rsidRPr="0019355C">
        <w:rPr>
          <w:rFonts w:ascii="Arial" w:hAnsi="Arial" w:cs="Arial"/>
          <w:sz w:val="22"/>
          <w:szCs w:val="22"/>
        </w:rPr>
        <w:t xml:space="preserve">do hospodářské skupiny </w:t>
      </w:r>
      <w:r w:rsidR="00341C4E" w:rsidRPr="0019355C">
        <w:rPr>
          <w:rFonts w:ascii="Arial" w:hAnsi="Arial" w:cs="Arial"/>
          <w:sz w:val="22"/>
          <w:szCs w:val="22"/>
        </w:rPr>
        <w:t>podle určitých parametrů (§ 6 odst. 9)</w:t>
      </w:r>
      <w:r w:rsidR="00434D16" w:rsidRPr="0019355C">
        <w:rPr>
          <w:rFonts w:ascii="Arial" w:hAnsi="Arial" w:cs="Arial"/>
          <w:sz w:val="22"/>
          <w:szCs w:val="22"/>
        </w:rPr>
        <w:t>.</w:t>
      </w:r>
    </w:p>
    <w:p w:rsidR="00333AD0" w:rsidRPr="0019355C" w:rsidRDefault="00333AD0" w:rsidP="00FB347F">
      <w:pPr>
        <w:pStyle w:val="Zkladntext"/>
        <w:rPr>
          <w:rFonts w:ascii="Arial" w:hAnsi="Arial" w:cs="Arial"/>
          <w:sz w:val="22"/>
          <w:szCs w:val="22"/>
        </w:rPr>
      </w:pPr>
    </w:p>
    <w:p w:rsidR="00B73DB3" w:rsidRPr="0019355C" w:rsidRDefault="00333AD0" w:rsidP="00333AD0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  <w:r w:rsidRPr="0019355C">
        <w:rPr>
          <w:rFonts w:ascii="Arial" w:hAnsi="Arial" w:cs="Arial"/>
          <w:b/>
          <w:sz w:val="22"/>
          <w:szCs w:val="22"/>
          <w:u w:val="single"/>
        </w:rPr>
        <w:t>K</w:t>
      </w:r>
      <w:r w:rsidR="00B73DB3" w:rsidRPr="0019355C">
        <w:rPr>
          <w:rFonts w:ascii="Arial" w:hAnsi="Arial" w:cs="Arial"/>
          <w:b/>
          <w:sz w:val="22"/>
          <w:szCs w:val="22"/>
          <w:u w:val="single"/>
        </w:rPr>
        <w:t> bodu 4</w:t>
      </w:r>
    </w:p>
    <w:p w:rsidR="00333AD0" w:rsidRPr="0019355C" w:rsidRDefault="00333AD0" w:rsidP="00333AD0">
      <w:pPr>
        <w:pStyle w:val="Zkladntext"/>
        <w:rPr>
          <w:rFonts w:ascii="Arial" w:hAnsi="Arial" w:cs="Arial"/>
          <w:sz w:val="22"/>
          <w:szCs w:val="22"/>
          <w:u w:val="single"/>
        </w:rPr>
      </w:pPr>
      <w:r w:rsidRPr="0019355C">
        <w:rPr>
          <w:rFonts w:ascii="Arial" w:hAnsi="Arial" w:cs="Arial"/>
          <w:sz w:val="22"/>
          <w:szCs w:val="22"/>
          <w:u w:val="single"/>
        </w:rPr>
        <w:t>§ 4 odst. 3 písm. b)</w:t>
      </w:r>
    </w:p>
    <w:p w:rsidR="00333AD0" w:rsidRPr="0019355C" w:rsidRDefault="00333AD0" w:rsidP="00333AD0">
      <w:pPr>
        <w:pStyle w:val="Zkladntext"/>
        <w:rPr>
          <w:rFonts w:ascii="Arial" w:hAnsi="Arial" w:cs="Arial"/>
          <w:sz w:val="22"/>
          <w:szCs w:val="22"/>
        </w:rPr>
      </w:pPr>
    </w:p>
    <w:p w:rsidR="00331067" w:rsidRPr="0019355C" w:rsidRDefault="00333AD0" w:rsidP="00333AD0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>K</w:t>
      </w:r>
      <w:r w:rsidR="00397828" w:rsidRPr="0019355C">
        <w:rPr>
          <w:rFonts w:ascii="Arial" w:hAnsi="Arial" w:cs="Arial"/>
          <w:sz w:val="22"/>
          <w:szCs w:val="22"/>
        </w:rPr>
        <w:t xml:space="preserve"> povinně</w:t>
      </w:r>
      <w:r w:rsidRPr="0019355C">
        <w:rPr>
          <w:rFonts w:ascii="Arial" w:hAnsi="Arial" w:cs="Arial"/>
          <w:sz w:val="22"/>
          <w:szCs w:val="22"/>
        </w:rPr>
        <w:t xml:space="preserve"> zjišťovaným a uváděným atributům </w:t>
      </w:r>
      <w:r w:rsidR="00C1583E" w:rsidRPr="0019355C">
        <w:rPr>
          <w:rFonts w:ascii="Arial" w:hAnsi="Arial" w:cs="Arial"/>
          <w:sz w:val="22"/>
          <w:szCs w:val="22"/>
        </w:rPr>
        <w:t xml:space="preserve">pro porostní skupinu nově přibylo tzv. „zakmenění porostní skupiny“ </w:t>
      </w:r>
      <w:r w:rsidR="00B61591" w:rsidRPr="0019355C">
        <w:rPr>
          <w:rFonts w:ascii="Arial" w:hAnsi="Arial" w:cs="Arial"/>
          <w:sz w:val="22"/>
          <w:szCs w:val="22"/>
        </w:rPr>
        <w:t>[</w:t>
      </w:r>
      <w:r w:rsidR="00C1583E" w:rsidRPr="0019355C">
        <w:rPr>
          <w:rFonts w:ascii="Arial" w:hAnsi="Arial" w:cs="Arial"/>
          <w:sz w:val="22"/>
          <w:szCs w:val="22"/>
        </w:rPr>
        <w:t>§ 7 písm. f)</w:t>
      </w:r>
      <w:r w:rsidR="00B61591" w:rsidRPr="0019355C">
        <w:rPr>
          <w:rFonts w:ascii="Arial" w:hAnsi="Arial" w:cs="Arial"/>
          <w:sz w:val="22"/>
          <w:szCs w:val="22"/>
        </w:rPr>
        <w:t>]</w:t>
      </w:r>
      <w:r w:rsidR="00C1583E" w:rsidRPr="0019355C">
        <w:rPr>
          <w:rFonts w:ascii="Arial" w:hAnsi="Arial" w:cs="Arial"/>
          <w:sz w:val="22"/>
          <w:szCs w:val="22"/>
        </w:rPr>
        <w:t xml:space="preserve">. Tato úprava reaguje na novelu lesního zákona </w:t>
      </w:r>
      <w:r w:rsidR="0068525F" w:rsidRPr="0019355C">
        <w:rPr>
          <w:rFonts w:ascii="Arial" w:hAnsi="Arial" w:cs="Arial"/>
          <w:sz w:val="22"/>
          <w:szCs w:val="22"/>
        </w:rPr>
        <w:t xml:space="preserve">provedenou zákonem </w:t>
      </w:r>
      <w:r w:rsidR="00C1583E" w:rsidRPr="0019355C">
        <w:rPr>
          <w:rFonts w:ascii="Arial" w:hAnsi="Arial" w:cs="Arial"/>
          <w:sz w:val="22"/>
          <w:szCs w:val="22"/>
        </w:rPr>
        <w:t>č.</w:t>
      </w:r>
      <w:r w:rsidR="004463B1" w:rsidRPr="0019355C">
        <w:rPr>
          <w:rFonts w:ascii="Arial" w:hAnsi="Arial" w:cs="Arial"/>
          <w:sz w:val="22"/>
          <w:szCs w:val="22"/>
        </w:rPr>
        <w:t> 314/2019 Sb.</w:t>
      </w:r>
      <w:r w:rsidR="00C1583E" w:rsidRPr="0019355C">
        <w:rPr>
          <w:rFonts w:ascii="Arial" w:hAnsi="Arial" w:cs="Arial"/>
          <w:sz w:val="22"/>
          <w:szCs w:val="22"/>
        </w:rPr>
        <w:t xml:space="preserve">, která nově stanovila, že prostorovou jednotkou pro zjišťování zakmenění je porostní skupina. </w:t>
      </w:r>
      <w:r w:rsidR="005D321A" w:rsidRPr="0019355C">
        <w:rPr>
          <w:rFonts w:ascii="Arial" w:hAnsi="Arial" w:cs="Arial"/>
          <w:sz w:val="22"/>
          <w:szCs w:val="22"/>
        </w:rPr>
        <w:t>Zakmenění se</w:t>
      </w:r>
      <w:r w:rsidR="00C1583E" w:rsidRPr="0019355C">
        <w:rPr>
          <w:rFonts w:ascii="Arial" w:hAnsi="Arial" w:cs="Arial"/>
          <w:sz w:val="22"/>
          <w:szCs w:val="22"/>
        </w:rPr>
        <w:t xml:space="preserve"> </w:t>
      </w:r>
      <w:r w:rsidR="00BE561C" w:rsidRPr="0019355C">
        <w:rPr>
          <w:rFonts w:ascii="Arial" w:hAnsi="Arial" w:cs="Arial"/>
          <w:sz w:val="22"/>
          <w:szCs w:val="22"/>
        </w:rPr>
        <w:t xml:space="preserve">však </w:t>
      </w:r>
      <w:r w:rsidR="00C1583E" w:rsidRPr="0019355C">
        <w:rPr>
          <w:rFonts w:ascii="Arial" w:hAnsi="Arial" w:cs="Arial"/>
          <w:sz w:val="22"/>
          <w:szCs w:val="22"/>
        </w:rPr>
        <w:t>ne</w:t>
      </w:r>
      <w:r w:rsidR="005D321A" w:rsidRPr="0019355C">
        <w:rPr>
          <w:rFonts w:ascii="Arial" w:hAnsi="Arial" w:cs="Arial"/>
          <w:sz w:val="22"/>
          <w:szCs w:val="22"/>
        </w:rPr>
        <w:t>zjišťuje</w:t>
      </w:r>
      <w:r w:rsidR="00C1583E" w:rsidRPr="0019355C">
        <w:rPr>
          <w:rFonts w:ascii="Arial" w:hAnsi="Arial" w:cs="Arial"/>
          <w:sz w:val="22"/>
          <w:szCs w:val="22"/>
        </w:rPr>
        <w:t xml:space="preserve"> v případech </w:t>
      </w:r>
      <w:r w:rsidR="005D321A" w:rsidRPr="0019355C">
        <w:rPr>
          <w:rFonts w:ascii="Arial" w:hAnsi="Arial" w:cs="Arial"/>
          <w:sz w:val="22"/>
          <w:szCs w:val="22"/>
        </w:rPr>
        <w:t>provádění</w:t>
      </w:r>
      <w:r w:rsidR="00C1583E" w:rsidRPr="0019355C">
        <w:rPr>
          <w:rFonts w:ascii="Arial" w:hAnsi="Arial" w:cs="Arial"/>
          <w:sz w:val="22"/>
          <w:szCs w:val="22"/>
        </w:rPr>
        <w:t xml:space="preserve"> inventarizac</w:t>
      </w:r>
      <w:r w:rsidR="005D321A" w:rsidRPr="0019355C">
        <w:rPr>
          <w:rFonts w:ascii="Arial" w:hAnsi="Arial" w:cs="Arial"/>
          <w:sz w:val="22"/>
          <w:szCs w:val="22"/>
        </w:rPr>
        <w:t>e</w:t>
      </w:r>
      <w:r w:rsidR="00C1583E" w:rsidRPr="0019355C">
        <w:rPr>
          <w:rFonts w:ascii="Arial" w:hAnsi="Arial" w:cs="Arial"/>
          <w:sz w:val="22"/>
          <w:szCs w:val="22"/>
        </w:rPr>
        <w:t xml:space="preserve">, vyjma lesních porostů, u kterých lze jejich „stejnověkost“ </w:t>
      </w:r>
      <w:r w:rsidR="005D321A" w:rsidRPr="0019355C">
        <w:rPr>
          <w:rFonts w:ascii="Arial" w:hAnsi="Arial" w:cs="Arial"/>
          <w:sz w:val="22"/>
          <w:szCs w:val="22"/>
        </w:rPr>
        <w:t xml:space="preserve">v rámci celého lesního porostu </w:t>
      </w:r>
      <w:r w:rsidR="00C1583E" w:rsidRPr="0019355C">
        <w:rPr>
          <w:rFonts w:ascii="Arial" w:hAnsi="Arial" w:cs="Arial"/>
          <w:sz w:val="22"/>
          <w:szCs w:val="22"/>
        </w:rPr>
        <w:t xml:space="preserve">zcela </w:t>
      </w:r>
      <w:r w:rsidR="005D321A" w:rsidRPr="0019355C">
        <w:rPr>
          <w:rFonts w:ascii="Arial" w:hAnsi="Arial" w:cs="Arial"/>
          <w:sz w:val="22"/>
          <w:szCs w:val="22"/>
        </w:rPr>
        <w:t xml:space="preserve">jednoznačně určit. Tímto </w:t>
      </w:r>
      <w:r w:rsidR="004463B1" w:rsidRPr="0019355C">
        <w:rPr>
          <w:rFonts w:ascii="Arial" w:hAnsi="Arial" w:cs="Arial"/>
          <w:sz w:val="22"/>
          <w:szCs w:val="22"/>
        </w:rPr>
        <w:t>opatřením</w:t>
      </w:r>
      <w:r w:rsidR="005D321A" w:rsidRPr="0019355C">
        <w:rPr>
          <w:rFonts w:ascii="Arial" w:hAnsi="Arial" w:cs="Arial"/>
          <w:sz w:val="22"/>
          <w:szCs w:val="22"/>
        </w:rPr>
        <w:t xml:space="preserve"> je zabráněno </w:t>
      </w:r>
      <w:r w:rsidR="004463B1" w:rsidRPr="0019355C">
        <w:rPr>
          <w:rFonts w:ascii="Arial" w:hAnsi="Arial" w:cs="Arial"/>
          <w:sz w:val="22"/>
          <w:szCs w:val="22"/>
        </w:rPr>
        <w:t xml:space="preserve">možnému </w:t>
      </w:r>
      <w:r w:rsidR="005D321A" w:rsidRPr="0019355C">
        <w:rPr>
          <w:rFonts w:ascii="Arial" w:hAnsi="Arial" w:cs="Arial"/>
          <w:sz w:val="22"/>
          <w:szCs w:val="22"/>
        </w:rPr>
        <w:t xml:space="preserve">spekulativnímu </w:t>
      </w:r>
      <w:r w:rsidR="004463B1" w:rsidRPr="0019355C">
        <w:rPr>
          <w:rFonts w:ascii="Arial" w:hAnsi="Arial" w:cs="Arial"/>
          <w:sz w:val="22"/>
          <w:szCs w:val="22"/>
        </w:rPr>
        <w:t xml:space="preserve">účelovému </w:t>
      </w:r>
      <w:r w:rsidR="005D321A" w:rsidRPr="0019355C">
        <w:rPr>
          <w:rFonts w:ascii="Arial" w:hAnsi="Arial" w:cs="Arial"/>
          <w:sz w:val="22"/>
          <w:szCs w:val="22"/>
        </w:rPr>
        <w:t>obcházení ustanovení lesního zákona o zákazu snižování zakmenění pod 7 desetin plného zakmenění</w:t>
      </w:r>
      <w:r w:rsidR="004463B1" w:rsidRPr="0019355C">
        <w:rPr>
          <w:rFonts w:ascii="Arial" w:hAnsi="Arial" w:cs="Arial"/>
          <w:sz w:val="22"/>
          <w:szCs w:val="22"/>
        </w:rPr>
        <w:t xml:space="preserve"> (§ 31 odst. 4) lesního zákona)</w:t>
      </w:r>
      <w:r w:rsidR="00BE561C" w:rsidRPr="0019355C">
        <w:rPr>
          <w:rFonts w:ascii="Arial" w:hAnsi="Arial" w:cs="Arial"/>
          <w:sz w:val="22"/>
          <w:szCs w:val="22"/>
        </w:rPr>
        <w:t xml:space="preserve"> s pouhým odkazem na provádění inventarizace i tam, kde dosud k žádné diferenciaci </w:t>
      </w:r>
      <w:r w:rsidR="009112D6" w:rsidRPr="0019355C">
        <w:rPr>
          <w:rFonts w:ascii="Arial" w:hAnsi="Arial" w:cs="Arial"/>
          <w:sz w:val="22"/>
          <w:szCs w:val="22"/>
        </w:rPr>
        <w:t xml:space="preserve">stromového inventáře lesních porostů </w:t>
      </w:r>
      <w:r w:rsidR="00244EF9" w:rsidRPr="0019355C">
        <w:rPr>
          <w:rFonts w:ascii="Arial" w:hAnsi="Arial" w:cs="Arial"/>
          <w:sz w:val="22"/>
          <w:szCs w:val="22"/>
        </w:rPr>
        <w:t xml:space="preserve">ještě </w:t>
      </w:r>
      <w:r w:rsidR="00BE561C" w:rsidRPr="0019355C">
        <w:rPr>
          <w:rFonts w:ascii="Arial" w:hAnsi="Arial" w:cs="Arial"/>
          <w:sz w:val="22"/>
          <w:szCs w:val="22"/>
        </w:rPr>
        <w:t>nedošlo</w:t>
      </w:r>
      <w:r w:rsidR="00331067" w:rsidRPr="0019355C">
        <w:rPr>
          <w:rFonts w:ascii="Arial" w:hAnsi="Arial" w:cs="Arial"/>
          <w:sz w:val="22"/>
          <w:szCs w:val="22"/>
        </w:rPr>
        <w:t>.</w:t>
      </w:r>
      <w:r w:rsidR="004B38FC" w:rsidRPr="0019355C">
        <w:rPr>
          <w:rFonts w:ascii="Arial" w:hAnsi="Arial" w:cs="Arial"/>
          <w:sz w:val="22"/>
          <w:szCs w:val="22"/>
        </w:rPr>
        <w:t xml:space="preserve"> </w:t>
      </w:r>
      <w:r w:rsidR="00E636E7" w:rsidRPr="0019355C">
        <w:rPr>
          <w:rFonts w:ascii="Arial" w:hAnsi="Arial" w:cs="Arial"/>
          <w:sz w:val="22"/>
          <w:szCs w:val="22"/>
        </w:rPr>
        <w:t>Posouzení</w:t>
      </w:r>
      <w:r w:rsidR="004B38FC" w:rsidRPr="0019355C">
        <w:rPr>
          <w:rFonts w:ascii="Arial" w:hAnsi="Arial" w:cs="Arial"/>
          <w:sz w:val="22"/>
          <w:szCs w:val="22"/>
        </w:rPr>
        <w:t xml:space="preserve"> </w:t>
      </w:r>
      <w:r w:rsidR="00E636E7" w:rsidRPr="0019355C">
        <w:rPr>
          <w:rFonts w:ascii="Arial" w:hAnsi="Arial" w:cs="Arial"/>
          <w:sz w:val="22"/>
          <w:szCs w:val="22"/>
        </w:rPr>
        <w:t>„</w:t>
      </w:r>
      <w:r w:rsidR="004B38FC" w:rsidRPr="0019355C">
        <w:rPr>
          <w:rFonts w:ascii="Arial" w:hAnsi="Arial" w:cs="Arial"/>
          <w:sz w:val="22"/>
          <w:szCs w:val="22"/>
        </w:rPr>
        <w:t>stejnověkosti</w:t>
      </w:r>
      <w:r w:rsidR="00E636E7" w:rsidRPr="0019355C">
        <w:rPr>
          <w:rFonts w:ascii="Arial" w:hAnsi="Arial" w:cs="Arial"/>
          <w:sz w:val="22"/>
          <w:szCs w:val="22"/>
        </w:rPr>
        <w:t xml:space="preserve">“ musí být předmětem odborného správního uvážení schvalujícího orgánu státní správy lesů </w:t>
      </w:r>
      <w:r w:rsidR="0058475B" w:rsidRPr="0019355C">
        <w:rPr>
          <w:rFonts w:ascii="Arial" w:hAnsi="Arial" w:cs="Arial"/>
          <w:sz w:val="22"/>
          <w:szCs w:val="22"/>
        </w:rPr>
        <w:t xml:space="preserve">v rámci schvalování </w:t>
      </w:r>
      <w:r w:rsidR="0058475B" w:rsidRPr="0019355C">
        <w:rPr>
          <w:rFonts w:ascii="Arial" w:hAnsi="Arial" w:cs="Arial"/>
          <w:sz w:val="22"/>
          <w:szCs w:val="22"/>
        </w:rPr>
        <w:lastRenderedPageBreak/>
        <w:t xml:space="preserve">lesního hospodářského plánu </w:t>
      </w:r>
      <w:r w:rsidR="008D62D4" w:rsidRPr="0019355C">
        <w:rPr>
          <w:rFonts w:ascii="Arial" w:hAnsi="Arial" w:cs="Arial"/>
          <w:sz w:val="22"/>
          <w:szCs w:val="22"/>
        </w:rPr>
        <w:t xml:space="preserve">nebo již v rámci tzv. „základního šetření“ </w:t>
      </w:r>
      <w:r w:rsidR="00E636E7" w:rsidRPr="0019355C">
        <w:rPr>
          <w:rFonts w:ascii="Arial" w:hAnsi="Arial" w:cs="Arial"/>
          <w:sz w:val="22"/>
          <w:szCs w:val="22"/>
        </w:rPr>
        <w:t xml:space="preserve">s ohledem na skutečný stav lesního porostu a realizovaná </w:t>
      </w:r>
      <w:r w:rsidR="002F7D28" w:rsidRPr="0019355C">
        <w:rPr>
          <w:rFonts w:ascii="Arial" w:hAnsi="Arial" w:cs="Arial"/>
          <w:sz w:val="22"/>
          <w:szCs w:val="22"/>
        </w:rPr>
        <w:t xml:space="preserve">nebo </w:t>
      </w:r>
      <w:r w:rsidR="00E636E7" w:rsidRPr="0019355C">
        <w:rPr>
          <w:rFonts w:ascii="Arial" w:hAnsi="Arial" w:cs="Arial"/>
          <w:sz w:val="22"/>
          <w:szCs w:val="22"/>
        </w:rPr>
        <w:t>plánovaná hospodářská opatření.</w:t>
      </w:r>
      <w:r w:rsidR="0058475B" w:rsidRPr="0019355C">
        <w:rPr>
          <w:rFonts w:ascii="Arial" w:hAnsi="Arial" w:cs="Arial"/>
          <w:sz w:val="22"/>
          <w:szCs w:val="22"/>
        </w:rPr>
        <w:t xml:space="preserve"> </w:t>
      </w:r>
      <w:r w:rsidR="004B38FC" w:rsidRPr="0019355C">
        <w:rPr>
          <w:rFonts w:ascii="Arial" w:hAnsi="Arial" w:cs="Arial"/>
          <w:sz w:val="22"/>
          <w:szCs w:val="22"/>
        </w:rPr>
        <w:t xml:space="preserve"> </w:t>
      </w:r>
    </w:p>
    <w:p w:rsidR="00331067" w:rsidRPr="0019355C" w:rsidRDefault="00331067" w:rsidP="00333AD0">
      <w:pPr>
        <w:pStyle w:val="Zkladntext"/>
        <w:rPr>
          <w:rFonts w:ascii="Arial" w:hAnsi="Arial" w:cs="Arial"/>
          <w:sz w:val="22"/>
          <w:szCs w:val="22"/>
        </w:rPr>
      </w:pPr>
    </w:p>
    <w:p w:rsidR="00B73DB3" w:rsidRPr="0019355C" w:rsidRDefault="00331067" w:rsidP="00331067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  <w:r w:rsidRPr="0019355C">
        <w:rPr>
          <w:rFonts w:ascii="Arial" w:hAnsi="Arial" w:cs="Arial"/>
          <w:b/>
          <w:sz w:val="22"/>
          <w:szCs w:val="22"/>
          <w:u w:val="single"/>
        </w:rPr>
        <w:t>K</w:t>
      </w:r>
      <w:r w:rsidR="00B73DB3" w:rsidRPr="0019355C">
        <w:rPr>
          <w:rFonts w:ascii="Arial" w:hAnsi="Arial" w:cs="Arial"/>
          <w:b/>
          <w:sz w:val="22"/>
          <w:szCs w:val="22"/>
          <w:u w:val="single"/>
        </w:rPr>
        <w:t> bodu 5</w:t>
      </w:r>
    </w:p>
    <w:p w:rsidR="00331067" w:rsidRPr="0019355C" w:rsidRDefault="00331067" w:rsidP="00331067">
      <w:pPr>
        <w:pStyle w:val="Zkladntext"/>
        <w:rPr>
          <w:rFonts w:ascii="Arial" w:hAnsi="Arial" w:cs="Arial"/>
          <w:sz w:val="22"/>
          <w:szCs w:val="22"/>
          <w:u w:val="single"/>
        </w:rPr>
      </w:pPr>
      <w:r w:rsidRPr="0019355C">
        <w:rPr>
          <w:rFonts w:ascii="Arial" w:hAnsi="Arial" w:cs="Arial"/>
          <w:sz w:val="22"/>
          <w:szCs w:val="22"/>
          <w:u w:val="single"/>
        </w:rPr>
        <w:t>§ 4 odst. 3 písm. c)</w:t>
      </w:r>
    </w:p>
    <w:p w:rsidR="00331067" w:rsidRPr="0019355C" w:rsidRDefault="00331067" w:rsidP="00331067">
      <w:pPr>
        <w:pStyle w:val="Zkladntext"/>
        <w:rPr>
          <w:rFonts w:ascii="Arial" w:hAnsi="Arial" w:cs="Arial"/>
          <w:sz w:val="22"/>
          <w:szCs w:val="22"/>
        </w:rPr>
      </w:pPr>
    </w:p>
    <w:p w:rsidR="00331067" w:rsidRPr="0019355C" w:rsidRDefault="008D62D4" w:rsidP="00331067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>Z</w:t>
      </w:r>
      <w:r w:rsidR="00E636E7" w:rsidRPr="0019355C">
        <w:rPr>
          <w:rFonts w:ascii="Arial" w:hAnsi="Arial" w:cs="Arial"/>
          <w:sz w:val="22"/>
          <w:szCs w:val="22"/>
        </w:rPr>
        <w:t xml:space="preserve">jišťování zakmenění </w:t>
      </w:r>
      <w:r w:rsidRPr="0019355C">
        <w:rPr>
          <w:rFonts w:ascii="Arial" w:hAnsi="Arial" w:cs="Arial"/>
          <w:sz w:val="22"/>
          <w:szCs w:val="22"/>
        </w:rPr>
        <w:t xml:space="preserve">u </w:t>
      </w:r>
      <w:r w:rsidR="00E636E7" w:rsidRPr="0019355C">
        <w:rPr>
          <w:rFonts w:ascii="Arial" w:hAnsi="Arial" w:cs="Arial"/>
          <w:sz w:val="22"/>
          <w:szCs w:val="22"/>
        </w:rPr>
        <w:t>etáže je nutné z důvodu nově definovaného postupu stanovení zakmenění prostní skupiny (§ 7 písm. f</w:t>
      </w:r>
      <w:r w:rsidR="002544FC" w:rsidRPr="0019355C">
        <w:rPr>
          <w:rFonts w:ascii="Arial" w:hAnsi="Arial" w:cs="Arial"/>
          <w:sz w:val="22"/>
          <w:szCs w:val="22"/>
        </w:rPr>
        <w:t>)</w:t>
      </w:r>
      <w:r w:rsidR="00E636E7" w:rsidRPr="0019355C">
        <w:rPr>
          <w:rFonts w:ascii="Arial" w:hAnsi="Arial" w:cs="Arial"/>
          <w:sz w:val="22"/>
          <w:szCs w:val="22"/>
        </w:rPr>
        <w:t xml:space="preserve"> návrhu </w:t>
      </w:r>
      <w:r w:rsidR="001D5B24" w:rsidRPr="0019355C">
        <w:rPr>
          <w:rFonts w:ascii="Arial" w:hAnsi="Arial" w:cs="Arial"/>
          <w:sz w:val="22"/>
          <w:szCs w:val="22"/>
        </w:rPr>
        <w:t>vyhlášky</w:t>
      </w:r>
      <w:r w:rsidR="00E636E7" w:rsidRPr="0019355C">
        <w:rPr>
          <w:rFonts w:ascii="Arial" w:hAnsi="Arial" w:cs="Arial"/>
          <w:sz w:val="22"/>
          <w:szCs w:val="22"/>
        </w:rPr>
        <w:t>).</w:t>
      </w:r>
      <w:r w:rsidR="00D06F9E" w:rsidRPr="0019355C">
        <w:rPr>
          <w:rFonts w:ascii="Arial" w:hAnsi="Arial" w:cs="Arial"/>
          <w:sz w:val="22"/>
          <w:szCs w:val="22"/>
        </w:rPr>
        <w:t xml:space="preserve"> Nově je však spolu s věkem etáže </w:t>
      </w:r>
      <w:r w:rsidR="00B61591" w:rsidRPr="0019355C">
        <w:rPr>
          <w:rFonts w:ascii="Arial" w:hAnsi="Arial" w:cs="Arial"/>
          <w:sz w:val="22"/>
          <w:szCs w:val="22"/>
        </w:rPr>
        <w:t>[</w:t>
      </w:r>
      <w:r w:rsidR="00D06F9E" w:rsidRPr="0019355C">
        <w:rPr>
          <w:rFonts w:ascii="Arial" w:hAnsi="Arial" w:cs="Arial"/>
          <w:sz w:val="22"/>
          <w:szCs w:val="22"/>
        </w:rPr>
        <w:t>§ 7 písm. c)</w:t>
      </w:r>
      <w:r w:rsidR="00B61591" w:rsidRPr="0019355C">
        <w:rPr>
          <w:rFonts w:ascii="Arial" w:hAnsi="Arial" w:cs="Arial"/>
          <w:sz w:val="22"/>
          <w:szCs w:val="22"/>
        </w:rPr>
        <w:t>]</w:t>
      </w:r>
      <w:r w:rsidR="00D06F9E" w:rsidRPr="0019355C">
        <w:rPr>
          <w:rFonts w:ascii="Arial" w:hAnsi="Arial" w:cs="Arial"/>
          <w:sz w:val="22"/>
          <w:szCs w:val="22"/>
        </w:rPr>
        <w:t xml:space="preserve"> vypouštěno z</w:t>
      </w:r>
      <w:r w:rsidR="00331067" w:rsidRPr="0019355C">
        <w:rPr>
          <w:rFonts w:ascii="Arial" w:hAnsi="Arial" w:cs="Arial"/>
          <w:sz w:val="22"/>
          <w:szCs w:val="22"/>
        </w:rPr>
        <w:t xml:space="preserve"> </w:t>
      </w:r>
      <w:r w:rsidR="00D06F9E" w:rsidRPr="0019355C">
        <w:rPr>
          <w:rFonts w:ascii="Arial" w:hAnsi="Arial" w:cs="Arial"/>
          <w:sz w:val="22"/>
          <w:szCs w:val="22"/>
        </w:rPr>
        <w:t>„</w:t>
      </w:r>
      <w:r w:rsidR="00331067" w:rsidRPr="0019355C">
        <w:rPr>
          <w:rFonts w:ascii="Arial" w:hAnsi="Arial" w:cs="Arial"/>
          <w:sz w:val="22"/>
          <w:szCs w:val="22"/>
        </w:rPr>
        <w:t>povinně</w:t>
      </w:r>
      <w:r w:rsidR="00D06F9E" w:rsidRPr="0019355C">
        <w:rPr>
          <w:rFonts w:ascii="Arial" w:hAnsi="Arial" w:cs="Arial"/>
          <w:sz w:val="22"/>
          <w:szCs w:val="22"/>
        </w:rPr>
        <w:t>“</w:t>
      </w:r>
      <w:r w:rsidR="00331067" w:rsidRPr="0019355C">
        <w:rPr>
          <w:rFonts w:ascii="Arial" w:hAnsi="Arial" w:cs="Arial"/>
          <w:sz w:val="22"/>
          <w:szCs w:val="22"/>
        </w:rPr>
        <w:t xml:space="preserve"> uváděných </w:t>
      </w:r>
      <w:r w:rsidR="00D06F9E" w:rsidRPr="0019355C">
        <w:rPr>
          <w:rFonts w:ascii="Arial" w:hAnsi="Arial" w:cs="Arial"/>
          <w:sz w:val="22"/>
          <w:szCs w:val="22"/>
        </w:rPr>
        <w:t xml:space="preserve">údajů </w:t>
      </w:r>
      <w:r w:rsidR="00331067" w:rsidRPr="0019355C">
        <w:rPr>
          <w:rFonts w:ascii="Arial" w:hAnsi="Arial" w:cs="Arial"/>
          <w:sz w:val="22"/>
          <w:szCs w:val="22"/>
        </w:rPr>
        <w:t>pro etáž</w:t>
      </w:r>
      <w:r w:rsidR="00CE3A7C" w:rsidRPr="0019355C">
        <w:rPr>
          <w:rFonts w:ascii="Arial" w:hAnsi="Arial" w:cs="Arial"/>
          <w:sz w:val="22"/>
          <w:szCs w:val="22"/>
        </w:rPr>
        <w:t>,</w:t>
      </w:r>
      <w:r w:rsidR="00331067" w:rsidRPr="0019355C">
        <w:rPr>
          <w:rFonts w:ascii="Arial" w:hAnsi="Arial" w:cs="Arial"/>
          <w:sz w:val="22"/>
          <w:szCs w:val="22"/>
        </w:rPr>
        <w:t xml:space="preserve"> v případech provádění inventarizace</w:t>
      </w:r>
      <w:r w:rsidR="00D06F9E" w:rsidRPr="0019355C">
        <w:rPr>
          <w:rFonts w:ascii="Arial" w:hAnsi="Arial" w:cs="Arial"/>
          <w:sz w:val="22"/>
          <w:szCs w:val="22"/>
        </w:rPr>
        <w:t>.</w:t>
      </w:r>
      <w:r w:rsidR="00331067" w:rsidRPr="0019355C">
        <w:rPr>
          <w:rFonts w:ascii="Arial" w:hAnsi="Arial" w:cs="Arial"/>
          <w:sz w:val="22"/>
          <w:szCs w:val="22"/>
        </w:rPr>
        <w:t xml:space="preserve"> </w:t>
      </w:r>
      <w:r w:rsidR="00D06F9E" w:rsidRPr="0019355C">
        <w:rPr>
          <w:rFonts w:ascii="Arial" w:hAnsi="Arial" w:cs="Arial"/>
          <w:sz w:val="22"/>
          <w:szCs w:val="22"/>
        </w:rPr>
        <w:t>O</w:t>
      </w:r>
      <w:r w:rsidR="00CE3A7C" w:rsidRPr="0019355C">
        <w:rPr>
          <w:rFonts w:ascii="Arial" w:hAnsi="Arial" w:cs="Arial"/>
          <w:sz w:val="22"/>
          <w:szCs w:val="22"/>
        </w:rPr>
        <w:t xml:space="preserve">pět </w:t>
      </w:r>
      <w:r w:rsidR="00331067" w:rsidRPr="0019355C">
        <w:rPr>
          <w:rFonts w:ascii="Arial" w:hAnsi="Arial" w:cs="Arial"/>
          <w:sz w:val="22"/>
          <w:szCs w:val="22"/>
        </w:rPr>
        <w:t>vyjma lesních porostů, u kterých lze jejich „stejnověkost“ v rámci celého lesního porostu zcela jednoznačně určit.</w:t>
      </w:r>
      <w:r w:rsidR="00CE3A7C" w:rsidRPr="0019355C">
        <w:rPr>
          <w:rFonts w:ascii="Arial" w:hAnsi="Arial" w:cs="Arial"/>
          <w:sz w:val="22"/>
          <w:szCs w:val="22"/>
        </w:rPr>
        <w:t xml:space="preserve"> Jedná se opět o opatření bránící možnému spekulativnímu účelovému obcházení ustanovení lesního zákona o zákazu snižování zakmenění pod 7 desetin plného zakmenění (§ 31 odst. </w:t>
      </w:r>
      <w:r w:rsidR="002544FC" w:rsidRPr="0019355C">
        <w:rPr>
          <w:rFonts w:ascii="Arial" w:hAnsi="Arial" w:cs="Arial"/>
          <w:sz w:val="22"/>
          <w:szCs w:val="22"/>
        </w:rPr>
        <w:t>4</w:t>
      </w:r>
      <w:r w:rsidR="00CE3A7C" w:rsidRPr="0019355C">
        <w:rPr>
          <w:rFonts w:ascii="Arial" w:hAnsi="Arial" w:cs="Arial"/>
          <w:sz w:val="22"/>
          <w:szCs w:val="22"/>
        </w:rPr>
        <w:t xml:space="preserve"> lesního zákona)</w:t>
      </w:r>
      <w:r w:rsidR="00D06F9E" w:rsidRPr="0019355C">
        <w:rPr>
          <w:rFonts w:ascii="Arial" w:hAnsi="Arial" w:cs="Arial"/>
          <w:sz w:val="22"/>
          <w:szCs w:val="22"/>
        </w:rPr>
        <w:t xml:space="preserve"> </w:t>
      </w:r>
      <w:r w:rsidR="002F7D28" w:rsidRPr="0019355C">
        <w:rPr>
          <w:rFonts w:ascii="Arial" w:hAnsi="Arial" w:cs="Arial"/>
          <w:sz w:val="22"/>
          <w:szCs w:val="22"/>
        </w:rPr>
        <w:t xml:space="preserve">nebo </w:t>
      </w:r>
      <w:r w:rsidR="00D06F9E" w:rsidRPr="0019355C">
        <w:rPr>
          <w:rFonts w:ascii="Arial" w:hAnsi="Arial" w:cs="Arial"/>
          <w:sz w:val="22"/>
          <w:szCs w:val="22"/>
        </w:rPr>
        <w:t>o provádění těžby mýtní pod 80 let (§ 33 odst. 5 lesního zákona)</w:t>
      </w:r>
      <w:r w:rsidR="00CE3A7C" w:rsidRPr="0019355C">
        <w:rPr>
          <w:rFonts w:ascii="Arial" w:hAnsi="Arial" w:cs="Arial"/>
          <w:sz w:val="22"/>
          <w:szCs w:val="22"/>
        </w:rPr>
        <w:t xml:space="preserve">, a to zejména v lesích, které dosud nejsou nijak věkově diferencovány </w:t>
      </w:r>
      <w:r w:rsidR="002F7D28" w:rsidRPr="0019355C">
        <w:rPr>
          <w:rFonts w:ascii="Arial" w:hAnsi="Arial" w:cs="Arial"/>
          <w:sz w:val="22"/>
          <w:szCs w:val="22"/>
        </w:rPr>
        <w:t xml:space="preserve">nebo </w:t>
      </w:r>
      <w:r w:rsidR="00CE3A7C" w:rsidRPr="0019355C">
        <w:rPr>
          <w:rFonts w:ascii="Arial" w:hAnsi="Arial" w:cs="Arial"/>
          <w:sz w:val="22"/>
          <w:szCs w:val="22"/>
        </w:rPr>
        <w:t>v lesích, kde je inventarizace využita pouze pro zjištění stavu lesa a odvození závazných ustanovení, ale reálné lesnické hospodaření odpovídá běžně uplatňovaným postupům lesa věkových tříd (</w:t>
      </w:r>
      <w:r w:rsidR="00D06F9E" w:rsidRPr="0019355C">
        <w:rPr>
          <w:rFonts w:ascii="Arial" w:hAnsi="Arial" w:cs="Arial"/>
          <w:sz w:val="22"/>
          <w:szCs w:val="22"/>
        </w:rPr>
        <w:t>tzn.</w:t>
      </w:r>
      <w:r w:rsidR="00D66B36" w:rsidRPr="0019355C">
        <w:rPr>
          <w:rFonts w:ascii="Arial" w:hAnsi="Arial" w:cs="Arial"/>
          <w:sz w:val="22"/>
          <w:szCs w:val="22"/>
        </w:rPr>
        <w:t xml:space="preserve"> </w:t>
      </w:r>
      <w:r w:rsidR="00CE3A7C" w:rsidRPr="0019355C">
        <w:rPr>
          <w:rFonts w:ascii="Arial" w:hAnsi="Arial" w:cs="Arial"/>
          <w:sz w:val="22"/>
          <w:szCs w:val="22"/>
        </w:rPr>
        <w:t xml:space="preserve">hospodářský způsob holosečný a </w:t>
      </w:r>
      <w:proofErr w:type="spellStart"/>
      <w:r w:rsidR="00CE3A7C" w:rsidRPr="0019355C">
        <w:rPr>
          <w:rFonts w:ascii="Arial" w:hAnsi="Arial" w:cs="Arial"/>
          <w:sz w:val="22"/>
          <w:szCs w:val="22"/>
        </w:rPr>
        <w:t>násečný</w:t>
      </w:r>
      <w:proofErr w:type="spellEnd"/>
      <w:r w:rsidR="00CE3A7C" w:rsidRPr="0019355C">
        <w:rPr>
          <w:rFonts w:ascii="Arial" w:hAnsi="Arial" w:cs="Arial"/>
          <w:sz w:val="22"/>
          <w:szCs w:val="22"/>
        </w:rPr>
        <w:t>).</w:t>
      </w:r>
      <w:r w:rsidR="00E636E7" w:rsidRPr="0019355C">
        <w:rPr>
          <w:rFonts w:ascii="Arial" w:hAnsi="Arial" w:cs="Arial"/>
          <w:sz w:val="22"/>
          <w:szCs w:val="22"/>
        </w:rPr>
        <w:t xml:space="preserve"> </w:t>
      </w:r>
    </w:p>
    <w:p w:rsidR="00333AD0" w:rsidRPr="0019355C" w:rsidRDefault="00333AD0" w:rsidP="00333AD0">
      <w:pPr>
        <w:pStyle w:val="Zkladntext"/>
        <w:rPr>
          <w:rFonts w:ascii="Arial" w:hAnsi="Arial" w:cs="Arial"/>
          <w:sz w:val="22"/>
          <w:szCs w:val="22"/>
        </w:rPr>
      </w:pPr>
    </w:p>
    <w:p w:rsidR="00B73DB3" w:rsidRPr="0019355C" w:rsidRDefault="00331067" w:rsidP="00331067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  <w:r w:rsidRPr="0019355C">
        <w:rPr>
          <w:rFonts w:ascii="Arial" w:hAnsi="Arial" w:cs="Arial"/>
          <w:b/>
          <w:sz w:val="22"/>
          <w:szCs w:val="22"/>
          <w:u w:val="single"/>
        </w:rPr>
        <w:t>K</w:t>
      </w:r>
      <w:r w:rsidR="00B73DB3" w:rsidRPr="0019355C">
        <w:rPr>
          <w:rFonts w:ascii="Arial" w:hAnsi="Arial" w:cs="Arial"/>
          <w:b/>
          <w:sz w:val="22"/>
          <w:szCs w:val="22"/>
          <w:u w:val="single"/>
        </w:rPr>
        <w:t> bodu 6</w:t>
      </w:r>
    </w:p>
    <w:p w:rsidR="00331067" w:rsidRPr="0019355C" w:rsidRDefault="00331067" w:rsidP="00331067">
      <w:pPr>
        <w:pStyle w:val="Zkladntext"/>
        <w:rPr>
          <w:rFonts w:ascii="Arial" w:hAnsi="Arial" w:cs="Arial"/>
          <w:sz w:val="22"/>
          <w:szCs w:val="22"/>
          <w:u w:val="single"/>
        </w:rPr>
      </w:pPr>
      <w:r w:rsidRPr="0019355C">
        <w:rPr>
          <w:rFonts w:ascii="Arial" w:hAnsi="Arial" w:cs="Arial"/>
          <w:sz w:val="22"/>
          <w:szCs w:val="22"/>
          <w:u w:val="single"/>
        </w:rPr>
        <w:t>§ 4 odst. 3 písm. d)</w:t>
      </w:r>
    </w:p>
    <w:p w:rsidR="00331067" w:rsidRPr="0019355C" w:rsidRDefault="00331067" w:rsidP="00FB347F">
      <w:pPr>
        <w:pStyle w:val="Zkladntext"/>
        <w:rPr>
          <w:rFonts w:ascii="Arial" w:hAnsi="Arial" w:cs="Arial"/>
          <w:sz w:val="22"/>
          <w:szCs w:val="22"/>
        </w:rPr>
      </w:pPr>
    </w:p>
    <w:p w:rsidR="00A937B7" w:rsidRPr="0019355C" w:rsidRDefault="00A937B7" w:rsidP="00FB347F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 xml:space="preserve">Odborně nesprávný pojem „genetická“ </w:t>
      </w:r>
      <w:r w:rsidR="008D62D4" w:rsidRPr="0019355C">
        <w:rPr>
          <w:rFonts w:ascii="Arial" w:hAnsi="Arial" w:cs="Arial"/>
          <w:sz w:val="22"/>
          <w:szCs w:val="22"/>
        </w:rPr>
        <w:t xml:space="preserve">klasifikace </w:t>
      </w:r>
      <w:r w:rsidRPr="0019355C">
        <w:rPr>
          <w:rFonts w:ascii="Arial" w:hAnsi="Arial" w:cs="Arial"/>
          <w:sz w:val="22"/>
          <w:szCs w:val="22"/>
        </w:rPr>
        <w:t>byl nahrazen pojmem „fenotypová“</w:t>
      </w:r>
      <w:r w:rsidR="003A5E26" w:rsidRPr="0019355C">
        <w:rPr>
          <w:rFonts w:ascii="Arial" w:hAnsi="Arial" w:cs="Arial"/>
          <w:sz w:val="22"/>
          <w:szCs w:val="22"/>
        </w:rPr>
        <w:t xml:space="preserve"> </w:t>
      </w:r>
      <w:r w:rsidR="008D62D4" w:rsidRPr="0019355C">
        <w:rPr>
          <w:rFonts w:ascii="Arial" w:hAnsi="Arial" w:cs="Arial"/>
          <w:sz w:val="22"/>
          <w:szCs w:val="22"/>
        </w:rPr>
        <w:t xml:space="preserve">klasifikace </w:t>
      </w:r>
      <w:r w:rsidR="003A5E26" w:rsidRPr="0019355C">
        <w:rPr>
          <w:rFonts w:ascii="Arial" w:hAnsi="Arial" w:cs="Arial"/>
          <w:sz w:val="22"/>
          <w:szCs w:val="22"/>
        </w:rPr>
        <w:t>ve smyslu § 10 zákona č. 149/2004 Sb. a § 6 jeho prováděcí vyhlášky č. 29/2004 Sb.</w:t>
      </w:r>
      <w:r w:rsidRPr="0019355C">
        <w:rPr>
          <w:rFonts w:ascii="Arial" w:hAnsi="Arial" w:cs="Arial"/>
          <w:sz w:val="22"/>
          <w:szCs w:val="22"/>
        </w:rPr>
        <w:t xml:space="preserve"> V reálných podmínkách sběru informací o lesích nedochází ke skutečné genetické klasifikaci vyžadující laboratorní rozbory, ale pouze k fenotypové klasifikaci vycházející z vnějších morfologických znaků </w:t>
      </w:r>
      <w:r w:rsidR="00D06F9E" w:rsidRPr="0019355C">
        <w:rPr>
          <w:rFonts w:ascii="Arial" w:hAnsi="Arial" w:cs="Arial"/>
          <w:sz w:val="22"/>
          <w:szCs w:val="22"/>
        </w:rPr>
        <w:t xml:space="preserve">a zdravotního stavu </w:t>
      </w:r>
      <w:r w:rsidRPr="0019355C">
        <w:rPr>
          <w:rFonts w:ascii="Arial" w:hAnsi="Arial" w:cs="Arial"/>
          <w:sz w:val="22"/>
          <w:szCs w:val="22"/>
        </w:rPr>
        <w:t>posuzovaných jedinců, potažmo lesních porostů.</w:t>
      </w:r>
    </w:p>
    <w:p w:rsidR="00331067" w:rsidRPr="0019355C" w:rsidRDefault="00397828" w:rsidP="00FB347F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 xml:space="preserve">Statistický způsob zjišťování stavu lesa </w:t>
      </w:r>
      <w:r w:rsidR="002F5937" w:rsidRPr="0019355C">
        <w:rPr>
          <w:rFonts w:ascii="Arial" w:hAnsi="Arial" w:cs="Arial"/>
          <w:sz w:val="22"/>
          <w:szCs w:val="22"/>
        </w:rPr>
        <w:t xml:space="preserve">pomocí inventarizace </w:t>
      </w:r>
      <w:r w:rsidRPr="0019355C">
        <w:rPr>
          <w:rFonts w:ascii="Arial" w:hAnsi="Arial" w:cs="Arial"/>
          <w:sz w:val="22"/>
          <w:szCs w:val="22"/>
        </w:rPr>
        <w:t xml:space="preserve">není </w:t>
      </w:r>
      <w:r w:rsidR="002F5937" w:rsidRPr="0019355C">
        <w:rPr>
          <w:rFonts w:ascii="Arial" w:hAnsi="Arial" w:cs="Arial"/>
          <w:sz w:val="22"/>
          <w:szCs w:val="22"/>
        </w:rPr>
        <w:t xml:space="preserve">principiálně </w:t>
      </w:r>
      <w:r w:rsidRPr="0019355C">
        <w:rPr>
          <w:rFonts w:ascii="Arial" w:hAnsi="Arial" w:cs="Arial"/>
          <w:sz w:val="22"/>
          <w:szCs w:val="22"/>
        </w:rPr>
        <w:t>schopen uvádět strukturované podrobné údaje pro jednotlivé dřeviny</w:t>
      </w:r>
      <w:r w:rsidR="002F5937" w:rsidRPr="0019355C">
        <w:rPr>
          <w:rFonts w:ascii="Arial" w:hAnsi="Arial" w:cs="Arial"/>
          <w:sz w:val="22"/>
          <w:szCs w:val="22"/>
        </w:rPr>
        <w:t xml:space="preserve"> a nejnižší jednotky prostorového rozdělení lesa</w:t>
      </w:r>
      <w:r w:rsidR="00FF6E17" w:rsidRPr="0019355C">
        <w:rPr>
          <w:rFonts w:ascii="Arial" w:hAnsi="Arial" w:cs="Arial"/>
          <w:sz w:val="22"/>
          <w:szCs w:val="22"/>
        </w:rPr>
        <w:t>.</w:t>
      </w:r>
      <w:r w:rsidRPr="0019355C">
        <w:rPr>
          <w:rFonts w:ascii="Arial" w:hAnsi="Arial" w:cs="Arial"/>
          <w:sz w:val="22"/>
          <w:szCs w:val="22"/>
        </w:rPr>
        <w:t xml:space="preserve"> </w:t>
      </w:r>
      <w:r w:rsidR="00FF6E17" w:rsidRPr="0019355C">
        <w:rPr>
          <w:rFonts w:ascii="Arial" w:hAnsi="Arial" w:cs="Arial"/>
          <w:sz w:val="22"/>
          <w:szCs w:val="22"/>
        </w:rPr>
        <w:t>Novelizované</w:t>
      </w:r>
      <w:r w:rsidRPr="0019355C">
        <w:rPr>
          <w:rFonts w:ascii="Arial" w:hAnsi="Arial" w:cs="Arial"/>
          <w:sz w:val="22"/>
          <w:szCs w:val="22"/>
        </w:rPr>
        <w:t xml:space="preserve"> u</w:t>
      </w:r>
      <w:r w:rsidR="00331067" w:rsidRPr="0019355C">
        <w:rPr>
          <w:rFonts w:ascii="Arial" w:hAnsi="Arial" w:cs="Arial"/>
          <w:sz w:val="22"/>
          <w:szCs w:val="22"/>
        </w:rPr>
        <w:t xml:space="preserve">stanovení </w:t>
      </w:r>
      <w:r w:rsidR="00FF6E17" w:rsidRPr="0019355C">
        <w:rPr>
          <w:rFonts w:ascii="Arial" w:hAnsi="Arial" w:cs="Arial"/>
          <w:sz w:val="22"/>
          <w:szCs w:val="22"/>
        </w:rPr>
        <w:t xml:space="preserve">proto </w:t>
      </w:r>
      <w:r w:rsidR="00ED3B55" w:rsidRPr="0019355C">
        <w:rPr>
          <w:rFonts w:ascii="Arial" w:hAnsi="Arial" w:cs="Arial"/>
          <w:sz w:val="22"/>
          <w:szCs w:val="22"/>
        </w:rPr>
        <w:t xml:space="preserve">zjišťování a </w:t>
      </w:r>
      <w:r w:rsidRPr="0019355C">
        <w:rPr>
          <w:rFonts w:ascii="Arial" w:hAnsi="Arial" w:cs="Arial"/>
          <w:sz w:val="22"/>
          <w:szCs w:val="22"/>
        </w:rPr>
        <w:t xml:space="preserve">uvádění údajů </w:t>
      </w:r>
      <w:r w:rsidR="00FF6E17" w:rsidRPr="0019355C">
        <w:rPr>
          <w:rFonts w:ascii="Arial" w:hAnsi="Arial" w:cs="Arial"/>
          <w:sz w:val="22"/>
          <w:szCs w:val="22"/>
        </w:rPr>
        <w:t xml:space="preserve">pro dřeviny </w:t>
      </w:r>
      <w:r w:rsidRPr="0019355C">
        <w:rPr>
          <w:rFonts w:ascii="Arial" w:hAnsi="Arial" w:cs="Arial"/>
          <w:sz w:val="22"/>
          <w:szCs w:val="22"/>
        </w:rPr>
        <w:t xml:space="preserve">v případě provádění inventarizace vylučuje, respektive </w:t>
      </w:r>
      <w:r w:rsidR="00331067" w:rsidRPr="0019355C">
        <w:rPr>
          <w:rFonts w:ascii="Arial" w:hAnsi="Arial" w:cs="Arial"/>
          <w:sz w:val="22"/>
          <w:szCs w:val="22"/>
        </w:rPr>
        <w:t xml:space="preserve">omezuje rozsah </w:t>
      </w:r>
      <w:r w:rsidR="00FF6E17" w:rsidRPr="0019355C">
        <w:rPr>
          <w:rFonts w:ascii="Arial" w:hAnsi="Arial" w:cs="Arial"/>
          <w:sz w:val="22"/>
          <w:szCs w:val="22"/>
        </w:rPr>
        <w:t xml:space="preserve">uváděných (zjišťovaných) </w:t>
      </w:r>
      <w:r w:rsidR="00ED3B55" w:rsidRPr="0019355C">
        <w:rPr>
          <w:rFonts w:ascii="Arial" w:hAnsi="Arial" w:cs="Arial"/>
          <w:sz w:val="22"/>
          <w:szCs w:val="22"/>
        </w:rPr>
        <w:t xml:space="preserve">údajů </w:t>
      </w:r>
      <w:r w:rsidR="00331067" w:rsidRPr="0019355C">
        <w:rPr>
          <w:rFonts w:ascii="Arial" w:hAnsi="Arial" w:cs="Arial"/>
          <w:sz w:val="22"/>
          <w:szCs w:val="22"/>
        </w:rPr>
        <w:t xml:space="preserve">pouze na </w:t>
      </w:r>
      <w:r w:rsidR="00ED3B55" w:rsidRPr="0019355C">
        <w:rPr>
          <w:rFonts w:ascii="Arial" w:hAnsi="Arial" w:cs="Arial"/>
          <w:sz w:val="22"/>
          <w:szCs w:val="22"/>
        </w:rPr>
        <w:t>atributy</w:t>
      </w:r>
      <w:r w:rsidR="00331067" w:rsidRPr="0019355C">
        <w:rPr>
          <w:rFonts w:ascii="Arial" w:hAnsi="Arial" w:cs="Arial"/>
          <w:sz w:val="22"/>
          <w:szCs w:val="22"/>
        </w:rPr>
        <w:t xml:space="preserve"> zastoupení a </w:t>
      </w:r>
      <w:r w:rsidR="00222622" w:rsidRPr="0019355C">
        <w:rPr>
          <w:rFonts w:ascii="Arial" w:hAnsi="Arial" w:cs="Arial"/>
          <w:sz w:val="22"/>
          <w:szCs w:val="22"/>
        </w:rPr>
        <w:t>fenotypové</w:t>
      </w:r>
      <w:r w:rsidR="00331067" w:rsidRPr="0019355C">
        <w:rPr>
          <w:rFonts w:ascii="Arial" w:hAnsi="Arial" w:cs="Arial"/>
          <w:sz w:val="22"/>
          <w:szCs w:val="22"/>
        </w:rPr>
        <w:t xml:space="preserve"> klasifikac</w:t>
      </w:r>
      <w:r w:rsidR="00ED3B55" w:rsidRPr="0019355C">
        <w:rPr>
          <w:rFonts w:ascii="Arial" w:hAnsi="Arial" w:cs="Arial"/>
          <w:sz w:val="22"/>
          <w:szCs w:val="22"/>
        </w:rPr>
        <w:t>e</w:t>
      </w:r>
      <w:r w:rsidR="00FF6E17" w:rsidRPr="0019355C">
        <w:rPr>
          <w:rFonts w:ascii="Arial" w:hAnsi="Arial" w:cs="Arial"/>
          <w:sz w:val="22"/>
          <w:szCs w:val="22"/>
        </w:rPr>
        <w:t>, a to pouze</w:t>
      </w:r>
      <w:r w:rsidR="00331067" w:rsidRPr="0019355C">
        <w:rPr>
          <w:rFonts w:ascii="Arial" w:hAnsi="Arial" w:cs="Arial"/>
          <w:sz w:val="22"/>
          <w:szCs w:val="22"/>
        </w:rPr>
        <w:t xml:space="preserve"> v případ</w:t>
      </w:r>
      <w:r w:rsidRPr="0019355C">
        <w:rPr>
          <w:rFonts w:ascii="Arial" w:hAnsi="Arial" w:cs="Arial"/>
          <w:sz w:val="22"/>
          <w:szCs w:val="22"/>
        </w:rPr>
        <w:t>ech</w:t>
      </w:r>
      <w:r w:rsidR="00331067" w:rsidRPr="0019355C">
        <w:rPr>
          <w:rFonts w:ascii="Arial" w:hAnsi="Arial" w:cs="Arial"/>
          <w:sz w:val="22"/>
          <w:szCs w:val="22"/>
        </w:rPr>
        <w:t xml:space="preserve"> </w:t>
      </w:r>
      <w:r w:rsidRPr="0019355C">
        <w:rPr>
          <w:rFonts w:ascii="Arial" w:hAnsi="Arial" w:cs="Arial"/>
          <w:sz w:val="22"/>
          <w:szCs w:val="22"/>
        </w:rPr>
        <w:t>tzv. uznaných porostů (</w:t>
      </w:r>
      <w:r w:rsidR="00FF6E17" w:rsidRPr="0019355C">
        <w:rPr>
          <w:rFonts w:ascii="Arial" w:hAnsi="Arial" w:cs="Arial"/>
          <w:sz w:val="22"/>
          <w:szCs w:val="22"/>
        </w:rPr>
        <w:t>§ 29 lesního zákona</w:t>
      </w:r>
      <w:r w:rsidRPr="0019355C">
        <w:rPr>
          <w:rFonts w:ascii="Arial" w:hAnsi="Arial" w:cs="Arial"/>
          <w:sz w:val="22"/>
          <w:szCs w:val="22"/>
        </w:rPr>
        <w:t>) a porostů geneticky nevhodných (</w:t>
      </w:r>
      <w:r w:rsidR="00FF6E17" w:rsidRPr="0019355C">
        <w:rPr>
          <w:rFonts w:ascii="Arial" w:hAnsi="Arial" w:cs="Arial"/>
          <w:sz w:val="22"/>
          <w:szCs w:val="22"/>
        </w:rPr>
        <w:t>§</w:t>
      </w:r>
      <w:r w:rsidR="003B3D39" w:rsidRPr="0019355C">
        <w:rPr>
          <w:rFonts w:ascii="Arial" w:hAnsi="Arial" w:cs="Arial"/>
          <w:sz w:val="22"/>
          <w:szCs w:val="22"/>
        </w:rPr>
        <w:t> </w:t>
      </w:r>
      <w:r w:rsidR="00FF6E17" w:rsidRPr="0019355C">
        <w:rPr>
          <w:rFonts w:ascii="Arial" w:hAnsi="Arial" w:cs="Arial"/>
          <w:sz w:val="22"/>
          <w:szCs w:val="22"/>
        </w:rPr>
        <w:t>31 lesního zákona</w:t>
      </w:r>
      <w:r w:rsidRPr="0019355C">
        <w:rPr>
          <w:rFonts w:ascii="Arial" w:hAnsi="Arial" w:cs="Arial"/>
          <w:sz w:val="22"/>
          <w:szCs w:val="22"/>
        </w:rPr>
        <w:t>)</w:t>
      </w:r>
      <w:r w:rsidR="00331067" w:rsidRPr="0019355C">
        <w:rPr>
          <w:rFonts w:ascii="Arial" w:hAnsi="Arial" w:cs="Arial"/>
          <w:sz w:val="22"/>
          <w:szCs w:val="22"/>
        </w:rPr>
        <w:t xml:space="preserve">. </w:t>
      </w:r>
      <w:r w:rsidRPr="0019355C">
        <w:rPr>
          <w:rFonts w:ascii="Arial" w:hAnsi="Arial" w:cs="Arial"/>
          <w:sz w:val="22"/>
          <w:szCs w:val="22"/>
        </w:rPr>
        <w:t xml:space="preserve">Vzhledem k výše uvedenému je nezbytné tyto údaje zjišťovat </w:t>
      </w:r>
      <w:r w:rsidR="00D66B36" w:rsidRPr="0019355C">
        <w:rPr>
          <w:rFonts w:ascii="Arial" w:hAnsi="Arial" w:cs="Arial"/>
          <w:sz w:val="22"/>
          <w:szCs w:val="22"/>
        </w:rPr>
        <w:t xml:space="preserve">tzv. </w:t>
      </w:r>
      <w:r w:rsidR="003B3D39" w:rsidRPr="0019355C">
        <w:rPr>
          <w:rFonts w:ascii="Arial" w:hAnsi="Arial" w:cs="Arial"/>
          <w:sz w:val="22"/>
          <w:szCs w:val="22"/>
        </w:rPr>
        <w:t xml:space="preserve">běžným </w:t>
      </w:r>
      <w:r w:rsidRPr="0019355C">
        <w:rPr>
          <w:rFonts w:ascii="Arial" w:hAnsi="Arial" w:cs="Arial"/>
          <w:sz w:val="22"/>
          <w:szCs w:val="22"/>
        </w:rPr>
        <w:t>postupem mimo prováděnou inventarizaci</w:t>
      </w:r>
      <w:r w:rsidR="003B3D39" w:rsidRPr="0019355C">
        <w:rPr>
          <w:rFonts w:ascii="Arial" w:hAnsi="Arial" w:cs="Arial"/>
          <w:sz w:val="22"/>
          <w:szCs w:val="22"/>
        </w:rPr>
        <w:t xml:space="preserve">. Zjišťování a </w:t>
      </w:r>
      <w:r w:rsidRPr="0019355C">
        <w:rPr>
          <w:rFonts w:ascii="Arial" w:hAnsi="Arial" w:cs="Arial"/>
          <w:sz w:val="22"/>
          <w:szCs w:val="22"/>
        </w:rPr>
        <w:t xml:space="preserve">uvádění </w:t>
      </w:r>
      <w:r w:rsidR="007501FC" w:rsidRPr="0019355C">
        <w:rPr>
          <w:rFonts w:ascii="Arial" w:hAnsi="Arial" w:cs="Arial"/>
          <w:sz w:val="22"/>
          <w:szCs w:val="22"/>
        </w:rPr>
        <w:t xml:space="preserve">těchto údajů </w:t>
      </w:r>
      <w:r w:rsidR="00ED3B55" w:rsidRPr="0019355C">
        <w:rPr>
          <w:rFonts w:ascii="Arial" w:hAnsi="Arial" w:cs="Arial"/>
          <w:sz w:val="22"/>
          <w:szCs w:val="22"/>
        </w:rPr>
        <w:t xml:space="preserve">ve vyjmenovaných případech </w:t>
      </w:r>
      <w:r w:rsidRPr="0019355C">
        <w:rPr>
          <w:rFonts w:ascii="Arial" w:hAnsi="Arial" w:cs="Arial"/>
          <w:sz w:val="22"/>
          <w:szCs w:val="22"/>
        </w:rPr>
        <w:t xml:space="preserve">je nutné z důvodu navazujících ustanovení upravujících </w:t>
      </w:r>
      <w:r w:rsidR="00FF6E17" w:rsidRPr="0019355C">
        <w:rPr>
          <w:rFonts w:ascii="Arial" w:hAnsi="Arial" w:cs="Arial"/>
          <w:sz w:val="22"/>
          <w:szCs w:val="22"/>
        </w:rPr>
        <w:t>problematiku</w:t>
      </w:r>
      <w:r w:rsidRPr="0019355C">
        <w:rPr>
          <w:rFonts w:ascii="Arial" w:hAnsi="Arial" w:cs="Arial"/>
          <w:sz w:val="22"/>
          <w:szCs w:val="22"/>
        </w:rPr>
        <w:t> reprodukční</w:t>
      </w:r>
      <w:r w:rsidR="00FF6E17" w:rsidRPr="0019355C">
        <w:rPr>
          <w:rFonts w:ascii="Arial" w:hAnsi="Arial" w:cs="Arial"/>
          <w:sz w:val="22"/>
          <w:szCs w:val="22"/>
        </w:rPr>
        <w:t>ho</w:t>
      </w:r>
      <w:r w:rsidRPr="0019355C">
        <w:rPr>
          <w:rFonts w:ascii="Arial" w:hAnsi="Arial" w:cs="Arial"/>
          <w:sz w:val="22"/>
          <w:szCs w:val="22"/>
        </w:rPr>
        <w:t xml:space="preserve"> materiál</w:t>
      </w:r>
      <w:r w:rsidR="00FF6E17" w:rsidRPr="0019355C">
        <w:rPr>
          <w:rFonts w:ascii="Arial" w:hAnsi="Arial" w:cs="Arial"/>
          <w:sz w:val="22"/>
          <w:szCs w:val="22"/>
        </w:rPr>
        <w:t>u</w:t>
      </w:r>
      <w:r w:rsidRPr="0019355C">
        <w:rPr>
          <w:rFonts w:ascii="Arial" w:hAnsi="Arial" w:cs="Arial"/>
          <w:sz w:val="22"/>
          <w:szCs w:val="22"/>
        </w:rPr>
        <w:t xml:space="preserve"> lesních dřevin (</w:t>
      </w:r>
      <w:r w:rsidR="00FF6E17" w:rsidRPr="0019355C">
        <w:rPr>
          <w:rFonts w:ascii="Arial" w:hAnsi="Arial" w:cs="Arial"/>
          <w:sz w:val="22"/>
          <w:szCs w:val="22"/>
        </w:rPr>
        <w:t>§ 11 a násl. zákona č. 149/2003 Sb.</w:t>
      </w:r>
      <w:r w:rsidRPr="0019355C">
        <w:rPr>
          <w:rFonts w:ascii="Arial" w:hAnsi="Arial" w:cs="Arial"/>
          <w:sz w:val="22"/>
          <w:szCs w:val="22"/>
        </w:rPr>
        <w:t>).</w:t>
      </w:r>
    </w:p>
    <w:p w:rsidR="00CE7C79" w:rsidRPr="0019355C" w:rsidRDefault="00CE7C79" w:rsidP="00FB347F">
      <w:pPr>
        <w:pStyle w:val="Zkladntext"/>
        <w:rPr>
          <w:rFonts w:ascii="Arial" w:hAnsi="Arial" w:cs="Arial"/>
          <w:sz w:val="22"/>
          <w:szCs w:val="22"/>
        </w:rPr>
      </w:pPr>
    </w:p>
    <w:p w:rsidR="00B73DB3" w:rsidRPr="0019355C" w:rsidRDefault="00CE7C79" w:rsidP="00CE7C79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  <w:r w:rsidRPr="0019355C">
        <w:rPr>
          <w:rFonts w:ascii="Arial" w:hAnsi="Arial" w:cs="Arial"/>
          <w:b/>
          <w:sz w:val="22"/>
          <w:szCs w:val="22"/>
          <w:u w:val="single"/>
        </w:rPr>
        <w:t>K</w:t>
      </w:r>
      <w:r w:rsidR="00B73DB3" w:rsidRPr="0019355C">
        <w:rPr>
          <w:rFonts w:ascii="Arial" w:hAnsi="Arial" w:cs="Arial"/>
          <w:b/>
          <w:sz w:val="22"/>
          <w:szCs w:val="22"/>
          <w:u w:val="single"/>
        </w:rPr>
        <w:t> bodu 7</w:t>
      </w:r>
    </w:p>
    <w:p w:rsidR="00CE7C79" w:rsidRPr="0019355C" w:rsidRDefault="00CE7C79" w:rsidP="00CE7C79">
      <w:pPr>
        <w:pStyle w:val="Zkladntext"/>
        <w:rPr>
          <w:rFonts w:ascii="Arial" w:hAnsi="Arial" w:cs="Arial"/>
          <w:sz w:val="22"/>
          <w:szCs w:val="22"/>
          <w:u w:val="single"/>
        </w:rPr>
      </w:pPr>
      <w:r w:rsidRPr="0019355C">
        <w:rPr>
          <w:rFonts w:ascii="Arial" w:hAnsi="Arial" w:cs="Arial"/>
          <w:sz w:val="22"/>
          <w:szCs w:val="22"/>
          <w:u w:val="single"/>
        </w:rPr>
        <w:t>§ 4 odst. 3 písm. e)</w:t>
      </w:r>
    </w:p>
    <w:p w:rsidR="00CE7C79" w:rsidRPr="0019355C" w:rsidRDefault="00CE7C79" w:rsidP="00FB347F">
      <w:pPr>
        <w:pStyle w:val="Zkladntext"/>
        <w:rPr>
          <w:rFonts w:ascii="Arial" w:hAnsi="Arial" w:cs="Arial"/>
          <w:sz w:val="22"/>
          <w:szCs w:val="22"/>
        </w:rPr>
      </w:pPr>
    </w:p>
    <w:p w:rsidR="0068525F" w:rsidRPr="0019355C" w:rsidRDefault="00CE7C79" w:rsidP="00FB347F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>Nově je doplněno ustanovení specifikující údaje povinně uváděné</w:t>
      </w:r>
      <w:r w:rsidR="003B38D7" w:rsidRPr="0019355C">
        <w:rPr>
          <w:rFonts w:ascii="Arial" w:hAnsi="Arial" w:cs="Arial"/>
          <w:sz w:val="22"/>
          <w:szCs w:val="22"/>
        </w:rPr>
        <w:t>, tedy i</w:t>
      </w:r>
      <w:r w:rsidRPr="0019355C">
        <w:rPr>
          <w:rFonts w:ascii="Arial" w:hAnsi="Arial" w:cs="Arial"/>
          <w:sz w:val="22"/>
          <w:szCs w:val="22"/>
        </w:rPr>
        <w:t xml:space="preserve"> vyhodnocované pro novou jednotku rozdělení lesa tzv. „hospodářskou skupinu“. Těmito údaji j</w:t>
      </w:r>
      <w:r w:rsidR="0068525F" w:rsidRPr="0019355C">
        <w:rPr>
          <w:rFonts w:ascii="Arial" w:hAnsi="Arial" w:cs="Arial"/>
          <w:sz w:val="22"/>
          <w:szCs w:val="22"/>
        </w:rPr>
        <w:t>sou</w:t>
      </w:r>
      <w:r w:rsidRPr="0019355C">
        <w:rPr>
          <w:rFonts w:ascii="Arial" w:hAnsi="Arial" w:cs="Arial"/>
          <w:sz w:val="22"/>
          <w:szCs w:val="22"/>
        </w:rPr>
        <w:t xml:space="preserve"> </w:t>
      </w:r>
    </w:p>
    <w:p w:rsidR="0068525F" w:rsidRPr="0019355C" w:rsidRDefault="00CE7C79" w:rsidP="002544FC">
      <w:pPr>
        <w:pStyle w:val="Zkladntext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i/>
          <w:sz w:val="22"/>
          <w:szCs w:val="22"/>
        </w:rPr>
        <w:t>výměra</w:t>
      </w:r>
      <w:r w:rsidRPr="0019355C">
        <w:rPr>
          <w:rFonts w:ascii="Arial" w:hAnsi="Arial" w:cs="Arial"/>
          <w:sz w:val="22"/>
          <w:szCs w:val="22"/>
        </w:rPr>
        <w:t xml:space="preserve">, případně plocha </w:t>
      </w:r>
      <w:r w:rsidR="00F16A49">
        <w:rPr>
          <w:rFonts w:ascii="Arial" w:hAnsi="Arial" w:cs="Arial"/>
          <w:sz w:val="22"/>
          <w:szCs w:val="22"/>
        </w:rPr>
        <w:t>[</w:t>
      </w:r>
      <w:r w:rsidR="008D62D4" w:rsidRPr="0019355C">
        <w:rPr>
          <w:rFonts w:ascii="Arial" w:hAnsi="Arial" w:cs="Arial"/>
          <w:sz w:val="22"/>
          <w:szCs w:val="22"/>
        </w:rPr>
        <w:t>(</w:t>
      </w:r>
      <w:r w:rsidRPr="0019355C">
        <w:rPr>
          <w:rFonts w:ascii="Arial" w:hAnsi="Arial" w:cs="Arial"/>
          <w:sz w:val="22"/>
          <w:szCs w:val="22"/>
        </w:rPr>
        <w:t>§ 7 písm. b</w:t>
      </w:r>
      <w:r w:rsidR="008D62D4" w:rsidRPr="0019355C">
        <w:rPr>
          <w:rFonts w:ascii="Arial" w:hAnsi="Arial" w:cs="Arial"/>
          <w:sz w:val="22"/>
          <w:szCs w:val="22"/>
        </w:rPr>
        <w:t>)</w:t>
      </w:r>
      <w:r w:rsidR="00F16A49">
        <w:rPr>
          <w:rFonts w:ascii="Arial" w:hAnsi="Arial" w:cs="Arial"/>
          <w:sz w:val="22"/>
          <w:szCs w:val="22"/>
        </w:rPr>
        <w:t>]</w:t>
      </w:r>
      <w:r w:rsidRPr="0019355C">
        <w:rPr>
          <w:rFonts w:ascii="Arial" w:hAnsi="Arial" w:cs="Arial"/>
          <w:sz w:val="22"/>
          <w:szCs w:val="22"/>
        </w:rPr>
        <w:t>, která je sumou výměr jednotlivých porostů sdruženýc</w:t>
      </w:r>
      <w:r w:rsidR="0040183D" w:rsidRPr="0019355C">
        <w:rPr>
          <w:rFonts w:ascii="Arial" w:hAnsi="Arial" w:cs="Arial"/>
          <w:sz w:val="22"/>
          <w:szCs w:val="22"/>
        </w:rPr>
        <w:t xml:space="preserve">h do dané hospodářské skupiny, </w:t>
      </w:r>
    </w:p>
    <w:p w:rsidR="0068525F" w:rsidRPr="0019355C" w:rsidRDefault="0040183D" w:rsidP="00F9026A">
      <w:pPr>
        <w:pStyle w:val="Zkladntext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i/>
          <w:sz w:val="22"/>
          <w:szCs w:val="22"/>
        </w:rPr>
        <w:t>inventarizovaná zásoba předchozí</w:t>
      </w:r>
      <w:r w:rsidR="00F9026A" w:rsidRPr="0019355C">
        <w:rPr>
          <w:rFonts w:ascii="Arial" w:hAnsi="Arial" w:cs="Arial"/>
          <w:i/>
          <w:sz w:val="22"/>
          <w:szCs w:val="22"/>
        </w:rPr>
        <w:t xml:space="preserve"> celková (m</w:t>
      </w:r>
      <w:r w:rsidR="00F9026A" w:rsidRPr="0019355C">
        <w:rPr>
          <w:rFonts w:ascii="Arial" w:hAnsi="Arial" w:cs="Arial"/>
          <w:i/>
          <w:sz w:val="22"/>
          <w:szCs w:val="22"/>
          <w:vertAlign w:val="superscript"/>
        </w:rPr>
        <w:t>3</w:t>
      </w:r>
      <w:r w:rsidR="00F9026A" w:rsidRPr="0019355C">
        <w:rPr>
          <w:rFonts w:ascii="Arial" w:hAnsi="Arial" w:cs="Arial"/>
          <w:i/>
          <w:sz w:val="22"/>
          <w:szCs w:val="22"/>
        </w:rPr>
        <w:t xml:space="preserve"> </w:t>
      </w:r>
      <w:r w:rsidR="00E11D36" w:rsidRPr="0019355C">
        <w:rPr>
          <w:rFonts w:ascii="Arial" w:hAnsi="Arial" w:cs="Arial"/>
          <w:i/>
          <w:sz w:val="22"/>
          <w:szCs w:val="22"/>
        </w:rPr>
        <w:t>bez kůry</w:t>
      </w:r>
      <w:r w:rsidR="00F9026A" w:rsidRPr="0019355C">
        <w:rPr>
          <w:rFonts w:ascii="Arial" w:hAnsi="Arial" w:cs="Arial"/>
          <w:i/>
          <w:sz w:val="22"/>
          <w:szCs w:val="22"/>
        </w:rPr>
        <w:t>) a hektarová (m</w:t>
      </w:r>
      <w:r w:rsidR="00F9026A" w:rsidRPr="0019355C">
        <w:rPr>
          <w:rFonts w:ascii="Arial" w:hAnsi="Arial" w:cs="Arial"/>
          <w:i/>
          <w:sz w:val="22"/>
          <w:szCs w:val="22"/>
          <w:vertAlign w:val="superscript"/>
        </w:rPr>
        <w:t>3</w:t>
      </w:r>
      <w:r w:rsidR="00F9026A" w:rsidRPr="0019355C">
        <w:rPr>
          <w:rFonts w:ascii="Arial" w:hAnsi="Arial" w:cs="Arial"/>
          <w:i/>
          <w:sz w:val="22"/>
          <w:szCs w:val="22"/>
        </w:rPr>
        <w:t xml:space="preserve"> </w:t>
      </w:r>
      <w:r w:rsidR="00E11D36" w:rsidRPr="0019355C">
        <w:rPr>
          <w:rFonts w:ascii="Arial" w:hAnsi="Arial" w:cs="Arial"/>
          <w:i/>
          <w:sz w:val="22"/>
          <w:szCs w:val="22"/>
        </w:rPr>
        <w:t>bez kůry na hektar</w:t>
      </w:r>
      <w:r w:rsidR="00F9026A" w:rsidRPr="0019355C">
        <w:rPr>
          <w:rFonts w:ascii="Arial" w:hAnsi="Arial" w:cs="Arial"/>
          <w:i/>
          <w:sz w:val="22"/>
          <w:szCs w:val="22"/>
        </w:rPr>
        <w:t>)</w:t>
      </w:r>
      <w:r w:rsidRPr="0019355C">
        <w:rPr>
          <w:rFonts w:ascii="Arial" w:hAnsi="Arial" w:cs="Arial"/>
          <w:sz w:val="22"/>
          <w:szCs w:val="22"/>
        </w:rPr>
        <w:t>, tedy</w:t>
      </w:r>
      <w:r w:rsidR="00F918EA" w:rsidRPr="0019355C">
        <w:rPr>
          <w:rFonts w:ascii="Arial" w:hAnsi="Arial" w:cs="Arial"/>
          <w:sz w:val="22"/>
          <w:szCs w:val="22"/>
        </w:rPr>
        <w:t xml:space="preserve"> </w:t>
      </w:r>
      <w:r w:rsidRPr="0019355C">
        <w:rPr>
          <w:rFonts w:ascii="Arial" w:hAnsi="Arial" w:cs="Arial"/>
          <w:sz w:val="22"/>
          <w:szCs w:val="22"/>
        </w:rPr>
        <w:t xml:space="preserve">objem </w:t>
      </w:r>
      <w:r w:rsidR="00F918EA" w:rsidRPr="0019355C">
        <w:rPr>
          <w:rFonts w:ascii="Arial" w:hAnsi="Arial" w:cs="Arial"/>
          <w:sz w:val="22"/>
          <w:szCs w:val="22"/>
        </w:rPr>
        <w:t xml:space="preserve">všech </w:t>
      </w:r>
      <w:r w:rsidRPr="0019355C">
        <w:rPr>
          <w:rFonts w:ascii="Arial" w:hAnsi="Arial" w:cs="Arial"/>
          <w:sz w:val="22"/>
          <w:szCs w:val="22"/>
        </w:rPr>
        <w:t>kmenů hroubí zjištěný inventarizací při předchozím měření</w:t>
      </w:r>
      <w:r w:rsidR="00F9026A" w:rsidRPr="0019355C">
        <w:rPr>
          <w:rFonts w:ascii="Arial" w:hAnsi="Arial" w:cs="Arial"/>
          <w:sz w:val="22"/>
          <w:szCs w:val="22"/>
        </w:rPr>
        <w:t xml:space="preserve"> za celou hospodářskou skupinu a přepočtený na jeden hektar</w:t>
      </w:r>
      <w:r w:rsidRPr="0019355C">
        <w:rPr>
          <w:rFonts w:ascii="Arial" w:hAnsi="Arial" w:cs="Arial"/>
          <w:sz w:val="22"/>
          <w:szCs w:val="22"/>
        </w:rPr>
        <w:t xml:space="preserve">, </w:t>
      </w:r>
    </w:p>
    <w:p w:rsidR="0068525F" w:rsidRPr="0019355C" w:rsidRDefault="0040183D" w:rsidP="002544FC">
      <w:pPr>
        <w:pStyle w:val="Zkladntext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i/>
          <w:sz w:val="22"/>
          <w:szCs w:val="22"/>
        </w:rPr>
        <w:t>inventarizovaná zásoba současná</w:t>
      </w:r>
      <w:r w:rsidR="00F9026A" w:rsidRPr="0019355C">
        <w:rPr>
          <w:rFonts w:ascii="Arial" w:hAnsi="Arial" w:cs="Arial"/>
          <w:i/>
          <w:sz w:val="22"/>
          <w:szCs w:val="22"/>
        </w:rPr>
        <w:t xml:space="preserve"> celková (m</w:t>
      </w:r>
      <w:r w:rsidR="00F9026A" w:rsidRPr="0019355C">
        <w:rPr>
          <w:rFonts w:ascii="Arial" w:hAnsi="Arial" w:cs="Arial"/>
          <w:i/>
          <w:sz w:val="22"/>
          <w:szCs w:val="22"/>
          <w:vertAlign w:val="superscript"/>
        </w:rPr>
        <w:t>3</w:t>
      </w:r>
      <w:r w:rsidR="00F9026A" w:rsidRPr="0019355C">
        <w:rPr>
          <w:rFonts w:ascii="Arial" w:hAnsi="Arial" w:cs="Arial"/>
          <w:i/>
          <w:sz w:val="22"/>
          <w:szCs w:val="22"/>
        </w:rPr>
        <w:t xml:space="preserve"> </w:t>
      </w:r>
      <w:r w:rsidR="00E11D36" w:rsidRPr="0019355C">
        <w:rPr>
          <w:rFonts w:ascii="Arial" w:hAnsi="Arial" w:cs="Arial"/>
          <w:i/>
          <w:sz w:val="22"/>
          <w:szCs w:val="22"/>
        </w:rPr>
        <w:t>bez kůry</w:t>
      </w:r>
      <w:r w:rsidR="00F9026A" w:rsidRPr="0019355C">
        <w:rPr>
          <w:rFonts w:ascii="Arial" w:hAnsi="Arial" w:cs="Arial"/>
          <w:i/>
          <w:sz w:val="22"/>
          <w:szCs w:val="22"/>
        </w:rPr>
        <w:t>) a hektarová (m</w:t>
      </w:r>
      <w:r w:rsidR="00F9026A" w:rsidRPr="0019355C">
        <w:rPr>
          <w:rFonts w:ascii="Arial" w:hAnsi="Arial" w:cs="Arial"/>
          <w:i/>
          <w:sz w:val="22"/>
          <w:szCs w:val="22"/>
          <w:vertAlign w:val="superscript"/>
        </w:rPr>
        <w:t>3</w:t>
      </w:r>
      <w:r w:rsidR="00E11D36" w:rsidRPr="0019355C">
        <w:rPr>
          <w:rFonts w:ascii="Arial" w:hAnsi="Arial" w:cs="Arial"/>
          <w:i/>
          <w:sz w:val="22"/>
          <w:szCs w:val="22"/>
        </w:rPr>
        <w:t xml:space="preserve"> bez kůry na hektar</w:t>
      </w:r>
      <w:r w:rsidR="00F9026A" w:rsidRPr="0019355C">
        <w:rPr>
          <w:rFonts w:ascii="Arial" w:hAnsi="Arial" w:cs="Arial"/>
          <w:i/>
          <w:sz w:val="22"/>
          <w:szCs w:val="22"/>
        </w:rPr>
        <w:t>)</w:t>
      </w:r>
      <w:r w:rsidR="00F9026A" w:rsidRPr="0019355C">
        <w:rPr>
          <w:rFonts w:ascii="Arial" w:hAnsi="Arial" w:cs="Arial"/>
          <w:sz w:val="22"/>
          <w:szCs w:val="22"/>
        </w:rPr>
        <w:t>,</w:t>
      </w:r>
      <w:r w:rsidRPr="0019355C">
        <w:rPr>
          <w:rFonts w:ascii="Arial" w:hAnsi="Arial" w:cs="Arial"/>
          <w:sz w:val="22"/>
          <w:szCs w:val="22"/>
        </w:rPr>
        <w:t xml:space="preserve"> tedy</w:t>
      </w:r>
      <w:r w:rsidR="00F9026A" w:rsidRPr="0019355C">
        <w:rPr>
          <w:rFonts w:ascii="Arial" w:hAnsi="Arial" w:cs="Arial"/>
          <w:sz w:val="22"/>
          <w:szCs w:val="22"/>
        </w:rPr>
        <w:t xml:space="preserve"> </w:t>
      </w:r>
      <w:r w:rsidRPr="0019355C">
        <w:rPr>
          <w:rFonts w:ascii="Arial" w:hAnsi="Arial" w:cs="Arial"/>
          <w:sz w:val="22"/>
          <w:szCs w:val="22"/>
        </w:rPr>
        <w:t xml:space="preserve">objem </w:t>
      </w:r>
      <w:r w:rsidR="00F918EA" w:rsidRPr="0019355C">
        <w:rPr>
          <w:rFonts w:ascii="Arial" w:hAnsi="Arial" w:cs="Arial"/>
          <w:sz w:val="22"/>
          <w:szCs w:val="22"/>
        </w:rPr>
        <w:t xml:space="preserve">všech </w:t>
      </w:r>
      <w:r w:rsidRPr="0019355C">
        <w:rPr>
          <w:rFonts w:ascii="Arial" w:hAnsi="Arial" w:cs="Arial"/>
          <w:sz w:val="22"/>
          <w:szCs w:val="22"/>
        </w:rPr>
        <w:t xml:space="preserve">kmenů hroubí zjištěný při současně prováděné inventarizaci </w:t>
      </w:r>
      <w:r w:rsidR="00F9026A" w:rsidRPr="0019355C">
        <w:rPr>
          <w:rFonts w:ascii="Arial" w:hAnsi="Arial" w:cs="Arial"/>
          <w:sz w:val="22"/>
          <w:szCs w:val="22"/>
        </w:rPr>
        <w:t>(</w:t>
      </w:r>
      <w:r w:rsidRPr="0019355C">
        <w:rPr>
          <w:rFonts w:ascii="Arial" w:hAnsi="Arial" w:cs="Arial"/>
          <w:sz w:val="22"/>
          <w:szCs w:val="22"/>
        </w:rPr>
        <w:t xml:space="preserve">bezprostředně následující po </w:t>
      </w:r>
      <w:r w:rsidR="00033706" w:rsidRPr="0019355C">
        <w:rPr>
          <w:rFonts w:ascii="Arial" w:hAnsi="Arial" w:cs="Arial"/>
          <w:sz w:val="22"/>
          <w:szCs w:val="22"/>
        </w:rPr>
        <w:t>tzv. „</w:t>
      </w:r>
      <w:r w:rsidRPr="0019355C">
        <w:rPr>
          <w:rFonts w:ascii="Arial" w:hAnsi="Arial" w:cs="Arial"/>
          <w:sz w:val="22"/>
          <w:szCs w:val="22"/>
        </w:rPr>
        <w:t>inventarizaci předchozí</w:t>
      </w:r>
      <w:r w:rsidR="00033706" w:rsidRPr="0019355C">
        <w:rPr>
          <w:rFonts w:ascii="Arial" w:hAnsi="Arial" w:cs="Arial"/>
          <w:sz w:val="22"/>
          <w:szCs w:val="22"/>
        </w:rPr>
        <w:t>“</w:t>
      </w:r>
      <w:r w:rsidR="00F9026A" w:rsidRPr="0019355C">
        <w:rPr>
          <w:rFonts w:ascii="Arial" w:hAnsi="Arial" w:cs="Arial"/>
          <w:sz w:val="22"/>
          <w:szCs w:val="22"/>
        </w:rPr>
        <w:t>)</w:t>
      </w:r>
      <w:r w:rsidRPr="0019355C">
        <w:rPr>
          <w:rFonts w:ascii="Arial" w:hAnsi="Arial" w:cs="Arial"/>
          <w:sz w:val="22"/>
          <w:szCs w:val="22"/>
        </w:rPr>
        <w:t>,</w:t>
      </w:r>
      <w:r w:rsidR="00F9026A" w:rsidRPr="0019355C">
        <w:rPr>
          <w:rFonts w:ascii="Arial" w:hAnsi="Arial" w:cs="Arial"/>
          <w:sz w:val="22"/>
          <w:szCs w:val="22"/>
        </w:rPr>
        <w:t xml:space="preserve"> za celou hospodářskou skupinu a přepočtený na jeden hektar,</w:t>
      </w:r>
    </w:p>
    <w:p w:rsidR="0068525F" w:rsidRPr="0019355C" w:rsidRDefault="00F918EA" w:rsidP="00F918EA">
      <w:pPr>
        <w:pStyle w:val="Zkladntext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i/>
          <w:sz w:val="22"/>
          <w:szCs w:val="22"/>
        </w:rPr>
        <w:t>průměrná roční těžba za inventarizované období dle lesní hospodářské evidence, celková (m</w:t>
      </w:r>
      <w:r w:rsidRPr="0019355C">
        <w:rPr>
          <w:rFonts w:ascii="Arial" w:hAnsi="Arial" w:cs="Arial"/>
          <w:i/>
          <w:sz w:val="22"/>
          <w:szCs w:val="22"/>
          <w:vertAlign w:val="superscript"/>
        </w:rPr>
        <w:t>3</w:t>
      </w:r>
      <w:r w:rsidR="00E11D36" w:rsidRPr="0019355C">
        <w:rPr>
          <w:rFonts w:ascii="Arial" w:hAnsi="Arial" w:cs="Arial"/>
          <w:i/>
          <w:sz w:val="22"/>
          <w:szCs w:val="22"/>
        </w:rPr>
        <w:t xml:space="preserve"> bez kůry za </w:t>
      </w:r>
      <w:r w:rsidRPr="0019355C">
        <w:rPr>
          <w:rFonts w:ascii="Arial" w:hAnsi="Arial" w:cs="Arial"/>
          <w:i/>
          <w:sz w:val="22"/>
          <w:szCs w:val="22"/>
        </w:rPr>
        <w:t>rok) a hektarová (m</w:t>
      </w:r>
      <w:r w:rsidRPr="0019355C">
        <w:rPr>
          <w:rFonts w:ascii="Arial" w:hAnsi="Arial" w:cs="Arial"/>
          <w:i/>
          <w:sz w:val="22"/>
          <w:szCs w:val="22"/>
          <w:vertAlign w:val="superscript"/>
        </w:rPr>
        <w:t>3</w:t>
      </w:r>
      <w:r w:rsidR="00E11D36" w:rsidRPr="0019355C">
        <w:rPr>
          <w:rFonts w:ascii="Arial" w:hAnsi="Arial" w:cs="Arial"/>
          <w:i/>
          <w:sz w:val="22"/>
          <w:szCs w:val="22"/>
        </w:rPr>
        <w:t xml:space="preserve"> bez kůry za rok na hektar</w:t>
      </w:r>
      <w:r w:rsidRPr="0019355C">
        <w:rPr>
          <w:rFonts w:ascii="Arial" w:hAnsi="Arial" w:cs="Arial"/>
          <w:i/>
          <w:sz w:val="22"/>
          <w:szCs w:val="22"/>
        </w:rPr>
        <w:t>)</w:t>
      </w:r>
      <w:r w:rsidR="0040183D" w:rsidRPr="0019355C">
        <w:rPr>
          <w:rFonts w:ascii="Arial" w:hAnsi="Arial" w:cs="Arial"/>
          <w:sz w:val="22"/>
          <w:szCs w:val="22"/>
        </w:rPr>
        <w:t>, tedy součet objemu vytěženého dřeva mezi bezprostředně následujícími inventarizacemi</w:t>
      </w:r>
      <w:r w:rsidRPr="0019355C">
        <w:rPr>
          <w:rFonts w:ascii="Arial" w:hAnsi="Arial" w:cs="Arial"/>
          <w:sz w:val="22"/>
          <w:szCs w:val="22"/>
        </w:rPr>
        <w:t xml:space="preserve"> uváděný </w:t>
      </w:r>
      <w:r w:rsidRPr="0019355C">
        <w:rPr>
          <w:rFonts w:ascii="Arial" w:hAnsi="Arial" w:cs="Arial"/>
          <w:sz w:val="22"/>
          <w:szCs w:val="22"/>
        </w:rPr>
        <w:lastRenderedPageBreak/>
        <w:t>v lesní hospodářské evidenci pro hospodářskou skupinu, zprůměrovaný za jeden rok a přepočtený na jeden hektar</w:t>
      </w:r>
      <w:r w:rsidR="0040183D" w:rsidRPr="0019355C">
        <w:rPr>
          <w:rFonts w:ascii="Arial" w:hAnsi="Arial" w:cs="Arial"/>
          <w:sz w:val="22"/>
          <w:szCs w:val="22"/>
        </w:rPr>
        <w:t xml:space="preserve">, </w:t>
      </w:r>
    </w:p>
    <w:p w:rsidR="0068525F" w:rsidRPr="0019355C" w:rsidRDefault="00F918EA" w:rsidP="00F918EA">
      <w:pPr>
        <w:pStyle w:val="Zkladntext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i/>
          <w:sz w:val="22"/>
          <w:szCs w:val="22"/>
        </w:rPr>
        <w:t>průměrný roční přírůst za inventarizované období, celkový (m</w:t>
      </w:r>
      <w:r w:rsidRPr="0019355C">
        <w:rPr>
          <w:rFonts w:ascii="Arial" w:hAnsi="Arial" w:cs="Arial"/>
          <w:i/>
          <w:sz w:val="22"/>
          <w:szCs w:val="22"/>
          <w:vertAlign w:val="superscript"/>
        </w:rPr>
        <w:t>3</w:t>
      </w:r>
      <w:r w:rsidR="00A408AC" w:rsidRPr="0019355C">
        <w:rPr>
          <w:rFonts w:ascii="Arial" w:hAnsi="Arial" w:cs="Arial"/>
          <w:i/>
          <w:sz w:val="22"/>
          <w:szCs w:val="22"/>
        </w:rPr>
        <w:t xml:space="preserve"> bez kůry za rok</w:t>
      </w:r>
      <w:r w:rsidRPr="0019355C">
        <w:rPr>
          <w:rFonts w:ascii="Arial" w:hAnsi="Arial" w:cs="Arial"/>
          <w:i/>
          <w:sz w:val="22"/>
          <w:szCs w:val="22"/>
        </w:rPr>
        <w:t>) a hektarový (m</w:t>
      </w:r>
      <w:r w:rsidRPr="0019355C">
        <w:rPr>
          <w:rFonts w:ascii="Arial" w:hAnsi="Arial" w:cs="Arial"/>
          <w:i/>
          <w:sz w:val="22"/>
          <w:szCs w:val="22"/>
          <w:vertAlign w:val="superscript"/>
        </w:rPr>
        <w:t>3</w:t>
      </w:r>
      <w:r w:rsidR="00A408AC" w:rsidRPr="0019355C">
        <w:rPr>
          <w:rFonts w:ascii="Arial" w:hAnsi="Arial" w:cs="Arial"/>
          <w:i/>
          <w:sz w:val="22"/>
          <w:szCs w:val="22"/>
        </w:rPr>
        <w:t xml:space="preserve"> bez kůry za rok na hektar</w:t>
      </w:r>
      <w:r w:rsidRPr="0019355C">
        <w:rPr>
          <w:rFonts w:ascii="Arial" w:hAnsi="Arial" w:cs="Arial"/>
          <w:i/>
          <w:sz w:val="22"/>
          <w:szCs w:val="22"/>
        </w:rPr>
        <w:t>)</w:t>
      </w:r>
      <w:r w:rsidRPr="0019355C">
        <w:rPr>
          <w:rFonts w:ascii="Arial" w:hAnsi="Arial" w:cs="Arial"/>
          <w:sz w:val="22"/>
          <w:szCs w:val="22"/>
        </w:rPr>
        <w:t>,</w:t>
      </w:r>
      <w:r w:rsidRPr="0019355C">
        <w:rPr>
          <w:rFonts w:ascii="Arial" w:hAnsi="Arial" w:cs="Arial"/>
          <w:i/>
          <w:sz w:val="22"/>
          <w:szCs w:val="22"/>
        </w:rPr>
        <w:t xml:space="preserve"> </w:t>
      </w:r>
      <w:r w:rsidRPr="0019355C">
        <w:rPr>
          <w:rFonts w:ascii="Arial" w:hAnsi="Arial" w:cs="Arial"/>
          <w:sz w:val="22"/>
          <w:szCs w:val="22"/>
        </w:rPr>
        <w:t xml:space="preserve">tedy </w:t>
      </w:r>
      <w:r w:rsidR="0040183D" w:rsidRPr="0019355C">
        <w:rPr>
          <w:rFonts w:ascii="Arial" w:hAnsi="Arial" w:cs="Arial"/>
          <w:sz w:val="22"/>
          <w:szCs w:val="22"/>
        </w:rPr>
        <w:t>celkový běžný přírůst</w:t>
      </w:r>
      <w:r w:rsidRPr="0019355C">
        <w:rPr>
          <w:rFonts w:ascii="Arial" w:hAnsi="Arial" w:cs="Arial"/>
          <w:sz w:val="22"/>
          <w:szCs w:val="22"/>
        </w:rPr>
        <w:t xml:space="preserve"> (</w:t>
      </w:r>
      <w:r w:rsidRPr="0019355C">
        <w:rPr>
          <w:rFonts w:ascii="Arial" w:hAnsi="Arial" w:cs="Arial"/>
          <w:i/>
          <w:sz w:val="22"/>
          <w:szCs w:val="22"/>
        </w:rPr>
        <w:t>celková objemová produkce</w:t>
      </w:r>
      <w:r w:rsidRPr="0019355C">
        <w:rPr>
          <w:rFonts w:ascii="Arial" w:hAnsi="Arial" w:cs="Arial"/>
          <w:sz w:val="22"/>
          <w:szCs w:val="22"/>
        </w:rPr>
        <w:t>)</w:t>
      </w:r>
      <w:r w:rsidR="0040183D" w:rsidRPr="0019355C">
        <w:rPr>
          <w:rFonts w:ascii="Arial" w:hAnsi="Arial" w:cs="Arial"/>
          <w:sz w:val="22"/>
          <w:szCs w:val="22"/>
        </w:rPr>
        <w:t>,</w:t>
      </w:r>
      <w:r w:rsidRPr="0019355C">
        <w:rPr>
          <w:rFonts w:ascii="Arial" w:hAnsi="Arial" w:cs="Arial"/>
          <w:sz w:val="22"/>
          <w:szCs w:val="22"/>
        </w:rPr>
        <w:t xml:space="preserve"> zjištěný </w:t>
      </w:r>
      <w:r w:rsidR="001D605E" w:rsidRPr="0019355C">
        <w:rPr>
          <w:rFonts w:ascii="Arial" w:hAnsi="Arial" w:cs="Arial"/>
          <w:sz w:val="22"/>
          <w:szCs w:val="22"/>
        </w:rPr>
        <w:t xml:space="preserve">pro hospodářskou skupinu </w:t>
      </w:r>
      <w:r w:rsidRPr="0019355C">
        <w:rPr>
          <w:rFonts w:ascii="Arial" w:hAnsi="Arial" w:cs="Arial"/>
          <w:sz w:val="22"/>
          <w:szCs w:val="22"/>
        </w:rPr>
        <w:t>za období mezi bezprostředně následujícími inventarizacemi</w:t>
      </w:r>
      <w:r w:rsidR="001D605E" w:rsidRPr="0019355C">
        <w:rPr>
          <w:rFonts w:ascii="Arial" w:hAnsi="Arial" w:cs="Arial"/>
          <w:sz w:val="22"/>
          <w:szCs w:val="22"/>
        </w:rPr>
        <w:t>, zprůměrovaný za jeden rok a přepočtený na jeden hektar,</w:t>
      </w:r>
      <w:r w:rsidR="0040183D" w:rsidRPr="0019355C">
        <w:rPr>
          <w:rFonts w:ascii="Arial" w:hAnsi="Arial" w:cs="Arial"/>
          <w:sz w:val="22"/>
          <w:szCs w:val="22"/>
        </w:rPr>
        <w:t xml:space="preserve"> </w:t>
      </w:r>
    </w:p>
    <w:p w:rsidR="0068525F" w:rsidRPr="0019355C" w:rsidRDefault="003B38D7" w:rsidP="002544FC">
      <w:pPr>
        <w:pStyle w:val="Zkladntext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i/>
          <w:sz w:val="22"/>
          <w:szCs w:val="22"/>
        </w:rPr>
        <w:t>zastoupení jednotlivých druhů dřevin</w:t>
      </w:r>
      <w:r w:rsidRPr="0019355C">
        <w:rPr>
          <w:rFonts w:ascii="Arial" w:hAnsi="Arial" w:cs="Arial"/>
          <w:sz w:val="22"/>
          <w:szCs w:val="22"/>
        </w:rPr>
        <w:t xml:space="preserve">, tedy </w:t>
      </w:r>
      <w:proofErr w:type="spellStart"/>
      <w:r w:rsidRPr="0019355C">
        <w:rPr>
          <w:rFonts w:ascii="Arial" w:hAnsi="Arial" w:cs="Arial"/>
          <w:sz w:val="22"/>
          <w:szCs w:val="22"/>
        </w:rPr>
        <w:t>procentický</w:t>
      </w:r>
      <w:proofErr w:type="spellEnd"/>
      <w:r w:rsidRPr="0019355C">
        <w:rPr>
          <w:rFonts w:ascii="Arial" w:hAnsi="Arial" w:cs="Arial"/>
          <w:sz w:val="22"/>
          <w:szCs w:val="22"/>
        </w:rPr>
        <w:t xml:space="preserve"> podíl zásob jednotlivých dřevin v hospodářské skupině</w:t>
      </w:r>
      <w:r w:rsidR="0068525F" w:rsidRPr="0019355C">
        <w:rPr>
          <w:rFonts w:ascii="Arial" w:hAnsi="Arial" w:cs="Arial"/>
          <w:sz w:val="22"/>
          <w:szCs w:val="22"/>
        </w:rPr>
        <w:t>,</w:t>
      </w:r>
    </w:p>
    <w:p w:rsidR="001D605E" w:rsidRPr="0019355C" w:rsidRDefault="003B38D7" w:rsidP="001D605E">
      <w:pPr>
        <w:pStyle w:val="Zkladntext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i/>
          <w:sz w:val="22"/>
          <w:szCs w:val="22"/>
        </w:rPr>
        <w:t>inventarizovaná zásoba současná</w:t>
      </w:r>
      <w:r w:rsidRPr="0019355C">
        <w:rPr>
          <w:rFonts w:ascii="Arial" w:hAnsi="Arial" w:cs="Arial"/>
          <w:sz w:val="22"/>
          <w:szCs w:val="22"/>
        </w:rPr>
        <w:t xml:space="preserve"> </w:t>
      </w:r>
      <w:r w:rsidR="0031374C" w:rsidRPr="0031374C">
        <w:rPr>
          <w:rFonts w:ascii="Arial" w:hAnsi="Arial" w:cs="Arial"/>
          <w:i/>
          <w:sz w:val="22"/>
          <w:szCs w:val="22"/>
        </w:rPr>
        <w:t>(</w:t>
      </w:r>
      <w:r w:rsidR="00A408AC" w:rsidRPr="0019355C">
        <w:rPr>
          <w:rFonts w:ascii="Arial" w:hAnsi="Arial" w:cs="Arial"/>
          <w:i/>
          <w:sz w:val="22"/>
          <w:szCs w:val="22"/>
        </w:rPr>
        <w:t>celková</w:t>
      </w:r>
      <w:r w:rsidR="0031374C">
        <w:rPr>
          <w:rFonts w:ascii="Arial" w:hAnsi="Arial" w:cs="Arial"/>
          <w:i/>
          <w:sz w:val="22"/>
          <w:szCs w:val="22"/>
        </w:rPr>
        <w:t>)</w:t>
      </w:r>
      <w:r w:rsidR="00A408AC" w:rsidRPr="0019355C">
        <w:rPr>
          <w:rFonts w:ascii="Arial" w:hAnsi="Arial" w:cs="Arial"/>
          <w:i/>
          <w:sz w:val="22"/>
          <w:szCs w:val="22"/>
        </w:rPr>
        <w:t xml:space="preserve"> </w:t>
      </w:r>
      <w:r w:rsidR="001D605E" w:rsidRPr="0019355C">
        <w:rPr>
          <w:rFonts w:ascii="Arial" w:hAnsi="Arial" w:cs="Arial"/>
          <w:i/>
          <w:sz w:val="22"/>
          <w:szCs w:val="22"/>
        </w:rPr>
        <w:t>za jednotlivé druhy dřevin</w:t>
      </w:r>
      <w:r w:rsidR="00A408AC" w:rsidRPr="0019355C">
        <w:rPr>
          <w:rFonts w:ascii="Arial" w:hAnsi="Arial" w:cs="Arial"/>
          <w:i/>
          <w:sz w:val="22"/>
          <w:szCs w:val="22"/>
        </w:rPr>
        <w:t xml:space="preserve"> (m</w:t>
      </w:r>
      <w:r w:rsidR="00A408AC" w:rsidRPr="0019355C">
        <w:rPr>
          <w:rFonts w:ascii="Arial" w:hAnsi="Arial" w:cs="Arial"/>
          <w:i/>
          <w:sz w:val="22"/>
          <w:szCs w:val="22"/>
          <w:vertAlign w:val="superscript"/>
        </w:rPr>
        <w:t>3</w:t>
      </w:r>
      <w:r w:rsidR="00A408AC" w:rsidRPr="0019355C">
        <w:rPr>
          <w:rFonts w:ascii="Arial" w:hAnsi="Arial" w:cs="Arial"/>
          <w:i/>
          <w:sz w:val="22"/>
          <w:szCs w:val="22"/>
        </w:rPr>
        <w:t xml:space="preserve"> bez kůry)</w:t>
      </w:r>
      <w:r w:rsidR="001D605E" w:rsidRPr="0019355C">
        <w:rPr>
          <w:rFonts w:ascii="Arial" w:hAnsi="Arial" w:cs="Arial"/>
          <w:i/>
          <w:sz w:val="22"/>
          <w:szCs w:val="22"/>
        </w:rPr>
        <w:t xml:space="preserve">, </w:t>
      </w:r>
      <w:r w:rsidR="001D605E" w:rsidRPr="0019355C">
        <w:rPr>
          <w:rFonts w:ascii="Arial" w:hAnsi="Arial" w:cs="Arial"/>
          <w:sz w:val="22"/>
          <w:szCs w:val="22"/>
        </w:rPr>
        <w:t>vyskytující se v hospodářské skupině,</w:t>
      </w:r>
    </w:p>
    <w:p w:rsidR="001D605E" w:rsidRPr="0019355C" w:rsidRDefault="001D605E" w:rsidP="001D605E">
      <w:pPr>
        <w:pStyle w:val="Zkladntext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i/>
          <w:sz w:val="22"/>
          <w:szCs w:val="22"/>
        </w:rPr>
        <w:t xml:space="preserve">inventarizovaná zásoba současná </w:t>
      </w:r>
      <w:r w:rsidR="0031374C">
        <w:rPr>
          <w:rFonts w:ascii="Arial" w:hAnsi="Arial" w:cs="Arial"/>
          <w:i/>
          <w:sz w:val="22"/>
          <w:szCs w:val="22"/>
        </w:rPr>
        <w:t>(</w:t>
      </w:r>
      <w:r w:rsidR="00A408AC" w:rsidRPr="0019355C">
        <w:rPr>
          <w:rFonts w:ascii="Arial" w:hAnsi="Arial" w:cs="Arial"/>
          <w:i/>
          <w:sz w:val="22"/>
          <w:szCs w:val="22"/>
        </w:rPr>
        <w:t>celková</w:t>
      </w:r>
      <w:r w:rsidR="0031374C">
        <w:rPr>
          <w:rFonts w:ascii="Arial" w:hAnsi="Arial" w:cs="Arial"/>
          <w:i/>
          <w:sz w:val="22"/>
          <w:szCs w:val="22"/>
        </w:rPr>
        <w:t>)</w:t>
      </w:r>
      <w:r w:rsidR="00A408AC" w:rsidRPr="0019355C">
        <w:rPr>
          <w:rFonts w:ascii="Arial" w:hAnsi="Arial" w:cs="Arial"/>
          <w:i/>
          <w:sz w:val="22"/>
          <w:szCs w:val="22"/>
        </w:rPr>
        <w:t xml:space="preserve"> </w:t>
      </w:r>
      <w:r w:rsidRPr="0019355C">
        <w:rPr>
          <w:rFonts w:ascii="Arial" w:hAnsi="Arial" w:cs="Arial"/>
          <w:i/>
          <w:sz w:val="22"/>
          <w:szCs w:val="22"/>
        </w:rPr>
        <w:t>za tloušťkové třídy</w:t>
      </w:r>
      <w:r w:rsidR="00A408AC" w:rsidRPr="0019355C">
        <w:rPr>
          <w:rFonts w:ascii="Arial" w:hAnsi="Arial" w:cs="Arial"/>
          <w:i/>
          <w:sz w:val="22"/>
          <w:szCs w:val="22"/>
        </w:rPr>
        <w:t xml:space="preserve"> (m</w:t>
      </w:r>
      <w:r w:rsidR="00A408AC" w:rsidRPr="0019355C">
        <w:rPr>
          <w:rFonts w:ascii="Arial" w:hAnsi="Arial" w:cs="Arial"/>
          <w:i/>
          <w:sz w:val="22"/>
          <w:szCs w:val="22"/>
          <w:vertAlign w:val="superscript"/>
        </w:rPr>
        <w:t>3</w:t>
      </w:r>
      <w:r w:rsidR="00A408AC" w:rsidRPr="0019355C">
        <w:rPr>
          <w:rFonts w:ascii="Arial" w:hAnsi="Arial" w:cs="Arial"/>
          <w:i/>
          <w:sz w:val="22"/>
          <w:szCs w:val="22"/>
        </w:rPr>
        <w:t xml:space="preserve"> bez kůry)</w:t>
      </w:r>
      <w:r w:rsidRPr="0019355C">
        <w:rPr>
          <w:rFonts w:ascii="Arial" w:hAnsi="Arial" w:cs="Arial"/>
          <w:i/>
          <w:sz w:val="22"/>
          <w:szCs w:val="22"/>
        </w:rPr>
        <w:t>,</w:t>
      </w:r>
      <w:r w:rsidRPr="0019355C">
        <w:rPr>
          <w:rFonts w:ascii="Arial" w:hAnsi="Arial" w:cs="Arial"/>
          <w:sz w:val="22"/>
          <w:szCs w:val="22"/>
        </w:rPr>
        <w:t xml:space="preserve"> stanovené pro hospodářskou skupinu,</w:t>
      </w:r>
      <w:r w:rsidRPr="0019355C">
        <w:rPr>
          <w:rFonts w:ascii="Arial" w:hAnsi="Arial" w:cs="Arial"/>
          <w:i/>
          <w:sz w:val="22"/>
          <w:szCs w:val="22"/>
        </w:rPr>
        <w:t xml:space="preserve"> </w:t>
      </w:r>
    </w:p>
    <w:p w:rsidR="0099703F" w:rsidRPr="0019355C" w:rsidRDefault="003B38D7" w:rsidP="001D605E">
      <w:pPr>
        <w:pStyle w:val="Zkladntext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i/>
          <w:sz w:val="22"/>
          <w:szCs w:val="22"/>
        </w:rPr>
        <w:t>počet kmenů hroubí</w:t>
      </w:r>
      <w:r w:rsidRPr="0019355C">
        <w:rPr>
          <w:rFonts w:ascii="Arial" w:hAnsi="Arial" w:cs="Arial"/>
          <w:sz w:val="22"/>
          <w:szCs w:val="22"/>
        </w:rPr>
        <w:t xml:space="preserve"> v podrobnějším členění za tzv. </w:t>
      </w:r>
      <w:r w:rsidR="001D605E" w:rsidRPr="0019355C">
        <w:rPr>
          <w:rFonts w:ascii="Arial" w:hAnsi="Arial" w:cs="Arial"/>
          <w:sz w:val="22"/>
          <w:szCs w:val="22"/>
        </w:rPr>
        <w:t>„</w:t>
      </w:r>
      <w:r w:rsidRPr="0019355C">
        <w:rPr>
          <w:rFonts w:ascii="Arial" w:hAnsi="Arial" w:cs="Arial"/>
          <w:sz w:val="22"/>
          <w:szCs w:val="22"/>
        </w:rPr>
        <w:t>tloušťkovou třídu</w:t>
      </w:r>
      <w:r w:rsidR="00033706" w:rsidRPr="0019355C">
        <w:rPr>
          <w:rFonts w:ascii="Arial" w:hAnsi="Arial" w:cs="Arial"/>
          <w:sz w:val="22"/>
          <w:szCs w:val="22"/>
        </w:rPr>
        <w:t>“</w:t>
      </w:r>
      <w:r w:rsidRPr="0019355C">
        <w:rPr>
          <w:rFonts w:ascii="Arial" w:hAnsi="Arial" w:cs="Arial"/>
          <w:sz w:val="22"/>
          <w:szCs w:val="22"/>
        </w:rPr>
        <w:t xml:space="preserve">. </w:t>
      </w:r>
    </w:p>
    <w:p w:rsidR="0099703F" w:rsidRPr="0019355C" w:rsidRDefault="0099703F" w:rsidP="002544FC">
      <w:pPr>
        <w:pStyle w:val="Zkladntext"/>
        <w:ind w:left="720"/>
        <w:rPr>
          <w:rFonts w:ascii="Arial" w:hAnsi="Arial" w:cs="Arial"/>
          <w:i/>
          <w:sz w:val="22"/>
          <w:szCs w:val="22"/>
        </w:rPr>
      </w:pPr>
    </w:p>
    <w:p w:rsidR="00352777" w:rsidRPr="0019355C" w:rsidRDefault="003B38D7" w:rsidP="002544FC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>Stanovení a počet tloušťkových tříd není nijak více upraven</w:t>
      </w:r>
      <w:r w:rsidR="008A7A7F" w:rsidRPr="0019355C">
        <w:rPr>
          <w:rFonts w:ascii="Arial" w:hAnsi="Arial" w:cs="Arial"/>
          <w:sz w:val="22"/>
          <w:szCs w:val="22"/>
        </w:rPr>
        <w:t>o</w:t>
      </w:r>
      <w:r w:rsidRPr="0019355C">
        <w:rPr>
          <w:rFonts w:ascii="Arial" w:hAnsi="Arial" w:cs="Arial"/>
          <w:sz w:val="22"/>
          <w:szCs w:val="22"/>
        </w:rPr>
        <w:t xml:space="preserve">. Předpokládá se využití standardních </w:t>
      </w:r>
      <w:r w:rsidR="00132228" w:rsidRPr="0019355C">
        <w:rPr>
          <w:rFonts w:ascii="Arial" w:hAnsi="Arial" w:cs="Arial"/>
          <w:sz w:val="22"/>
          <w:szCs w:val="22"/>
        </w:rPr>
        <w:t xml:space="preserve">teoretických </w:t>
      </w:r>
      <w:r w:rsidRPr="0019355C">
        <w:rPr>
          <w:rFonts w:ascii="Arial" w:hAnsi="Arial" w:cs="Arial"/>
          <w:sz w:val="22"/>
          <w:szCs w:val="22"/>
        </w:rPr>
        <w:t xml:space="preserve">postupů rozdělení stromového inventáře na </w:t>
      </w:r>
      <w:r w:rsidR="00352777" w:rsidRPr="0019355C">
        <w:rPr>
          <w:rFonts w:ascii="Arial" w:hAnsi="Arial" w:cs="Arial"/>
          <w:sz w:val="22"/>
          <w:szCs w:val="22"/>
        </w:rPr>
        <w:t xml:space="preserve">obvyklé </w:t>
      </w:r>
      <w:r w:rsidR="00033706" w:rsidRPr="0019355C">
        <w:rPr>
          <w:rFonts w:ascii="Arial" w:hAnsi="Arial" w:cs="Arial"/>
          <w:sz w:val="22"/>
          <w:szCs w:val="22"/>
        </w:rPr>
        <w:t xml:space="preserve">3 až </w:t>
      </w:r>
      <w:r w:rsidRPr="0019355C">
        <w:rPr>
          <w:rFonts w:ascii="Arial" w:hAnsi="Arial" w:cs="Arial"/>
          <w:sz w:val="22"/>
          <w:szCs w:val="22"/>
        </w:rPr>
        <w:t>4</w:t>
      </w:r>
      <w:r w:rsidR="00033706" w:rsidRPr="0019355C">
        <w:rPr>
          <w:rFonts w:ascii="Arial" w:hAnsi="Arial" w:cs="Arial"/>
          <w:sz w:val="22"/>
          <w:szCs w:val="22"/>
        </w:rPr>
        <w:t>,</w:t>
      </w:r>
      <w:r w:rsidRPr="0019355C">
        <w:rPr>
          <w:rFonts w:ascii="Arial" w:hAnsi="Arial" w:cs="Arial"/>
          <w:sz w:val="22"/>
          <w:szCs w:val="22"/>
        </w:rPr>
        <w:t xml:space="preserve"> </w:t>
      </w:r>
      <w:r w:rsidR="00033706" w:rsidRPr="0019355C">
        <w:rPr>
          <w:rFonts w:ascii="Arial" w:hAnsi="Arial" w:cs="Arial"/>
          <w:sz w:val="22"/>
          <w:szCs w:val="22"/>
        </w:rPr>
        <w:t xml:space="preserve">případně vícero, </w:t>
      </w:r>
      <w:r w:rsidRPr="0019355C">
        <w:rPr>
          <w:rFonts w:ascii="Arial" w:hAnsi="Arial" w:cs="Arial"/>
          <w:sz w:val="22"/>
          <w:szCs w:val="22"/>
        </w:rPr>
        <w:t>tloušťkov</w:t>
      </w:r>
      <w:r w:rsidR="00033706" w:rsidRPr="0019355C">
        <w:rPr>
          <w:rFonts w:ascii="Arial" w:hAnsi="Arial" w:cs="Arial"/>
          <w:sz w:val="22"/>
          <w:szCs w:val="22"/>
        </w:rPr>
        <w:t>ých</w:t>
      </w:r>
      <w:r w:rsidRPr="0019355C">
        <w:rPr>
          <w:rFonts w:ascii="Arial" w:hAnsi="Arial" w:cs="Arial"/>
          <w:sz w:val="22"/>
          <w:szCs w:val="22"/>
        </w:rPr>
        <w:t xml:space="preserve"> tříd</w:t>
      </w:r>
      <w:r w:rsidR="00132228" w:rsidRPr="0019355C">
        <w:rPr>
          <w:rFonts w:ascii="Arial" w:hAnsi="Arial" w:cs="Arial"/>
          <w:sz w:val="22"/>
          <w:szCs w:val="22"/>
        </w:rPr>
        <w:t xml:space="preserve"> podle hospodářsk</w:t>
      </w:r>
      <w:r w:rsidR="00622EB3" w:rsidRPr="0019355C">
        <w:rPr>
          <w:rFonts w:ascii="Arial" w:hAnsi="Arial" w:cs="Arial"/>
          <w:sz w:val="22"/>
          <w:szCs w:val="22"/>
        </w:rPr>
        <w:t>ých</w:t>
      </w:r>
      <w:r w:rsidR="00132228" w:rsidRPr="0019355C">
        <w:rPr>
          <w:rFonts w:ascii="Arial" w:hAnsi="Arial" w:cs="Arial"/>
          <w:sz w:val="22"/>
          <w:szCs w:val="22"/>
        </w:rPr>
        <w:t xml:space="preserve"> záměr</w:t>
      </w:r>
      <w:r w:rsidR="00622EB3" w:rsidRPr="0019355C">
        <w:rPr>
          <w:rFonts w:ascii="Arial" w:hAnsi="Arial" w:cs="Arial"/>
          <w:sz w:val="22"/>
          <w:szCs w:val="22"/>
        </w:rPr>
        <w:t>ů</w:t>
      </w:r>
      <w:r w:rsidR="00132228" w:rsidRPr="0019355C">
        <w:rPr>
          <w:rFonts w:ascii="Arial" w:hAnsi="Arial" w:cs="Arial"/>
          <w:sz w:val="22"/>
          <w:szCs w:val="22"/>
        </w:rPr>
        <w:t xml:space="preserve"> </w:t>
      </w:r>
      <w:r w:rsidR="004379F9" w:rsidRPr="0019355C">
        <w:rPr>
          <w:rFonts w:ascii="Arial" w:hAnsi="Arial" w:cs="Arial"/>
          <w:sz w:val="22"/>
          <w:szCs w:val="22"/>
        </w:rPr>
        <w:t>a pěstebních postup</w:t>
      </w:r>
      <w:r w:rsidR="00622EB3" w:rsidRPr="0019355C">
        <w:rPr>
          <w:rFonts w:ascii="Arial" w:hAnsi="Arial" w:cs="Arial"/>
          <w:sz w:val="22"/>
          <w:szCs w:val="22"/>
        </w:rPr>
        <w:t>ů</w:t>
      </w:r>
      <w:r w:rsidR="004379F9" w:rsidRPr="0019355C">
        <w:rPr>
          <w:rFonts w:ascii="Arial" w:hAnsi="Arial" w:cs="Arial"/>
          <w:sz w:val="22"/>
          <w:szCs w:val="22"/>
        </w:rPr>
        <w:t xml:space="preserve"> </w:t>
      </w:r>
      <w:r w:rsidR="00132228" w:rsidRPr="0019355C">
        <w:rPr>
          <w:rFonts w:ascii="Arial" w:hAnsi="Arial" w:cs="Arial"/>
          <w:sz w:val="22"/>
          <w:szCs w:val="22"/>
        </w:rPr>
        <w:t>vlastníka.</w:t>
      </w:r>
    </w:p>
    <w:p w:rsidR="00352777" w:rsidRPr="0019355C" w:rsidRDefault="00352777" w:rsidP="00FB347F">
      <w:pPr>
        <w:pStyle w:val="Zkladntext"/>
        <w:rPr>
          <w:rFonts w:ascii="Arial" w:hAnsi="Arial" w:cs="Arial"/>
          <w:sz w:val="22"/>
          <w:szCs w:val="22"/>
        </w:rPr>
      </w:pPr>
    </w:p>
    <w:p w:rsidR="00D52CBC" w:rsidRPr="0019355C" w:rsidRDefault="00D52CBC" w:rsidP="00D52CBC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  <w:r w:rsidRPr="0019355C">
        <w:rPr>
          <w:rFonts w:ascii="Arial" w:hAnsi="Arial" w:cs="Arial"/>
          <w:b/>
          <w:sz w:val="22"/>
          <w:szCs w:val="22"/>
          <w:u w:val="single"/>
        </w:rPr>
        <w:t>K bodu 8</w:t>
      </w:r>
    </w:p>
    <w:p w:rsidR="00D52CBC" w:rsidRPr="0019355C" w:rsidRDefault="00D52CBC" w:rsidP="00D52CBC">
      <w:pPr>
        <w:pStyle w:val="Zkladntext"/>
        <w:rPr>
          <w:rFonts w:ascii="Arial" w:hAnsi="Arial" w:cs="Arial"/>
          <w:sz w:val="22"/>
          <w:szCs w:val="22"/>
          <w:u w:val="single"/>
        </w:rPr>
      </w:pPr>
      <w:r w:rsidRPr="0019355C">
        <w:rPr>
          <w:rFonts w:ascii="Arial" w:hAnsi="Arial" w:cs="Arial"/>
          <w:sz w:val="22"/>
          <w:szCs w:val="22"/>
          <w:u w:val="single"/>
        </w:rPr>
        <w:t>§ 4 odst. 4 písm. a)</w:t>
      </w:r>
    </w:p>
    <w:p w:rsidR="00D52CBC" w:rsidRPr="0019355C" w:rsidRDefault="00D52CBC" w:rsidP="00D52CBC">
      <w:pPr>
        <w:pStyle w:val="Zkladntext"/>
        <w:rPr>
          <w:rFonts w:ascii="Arial" w:hAnsi="Arial" w:cs="Arial"/>
          <w:sz w:val="22"/>
          <w:szCs w:val="22"/>
          <w:u w:val="single"/>
        </w:rPr>
      </w:pPr>
    </w:p>
    <w:p w:rsidR="00D52CBC" w:rsidRPr="0019355C" w:rsidRDefault="00D52CBC" w:rsidP="00D52CBC">
      <w:pPr>
        <w:pStyle w:val="Zkladntext"/>
        <w:rPr>
          <w:rFonts w:ascii="Arial" w:hAnsi="Arial" w:cs="Arial"/>
          <w:sz w:val="22"/>
          <w:szCs w:val="22"/>
          <w:u w:val="single"/>
        </w:rPr>
      </w:pPr>
      <w:r w:rsidRPr="0019355C">
        <w:rPr>
          <w:rFonts w:ascii="Arial" w:hAnsi="Arial" w:cs="Arial"/>
          <w:sz w:val="22"/>
          <w:szCs w:val="22"/>
        </w:rPr>
        <w:t xml:space="preserve">Ustanovení § 4 odst. 4 písm. a) bylo uvedeno do souladu se </w:t>
      </w:r>
      <w:r w:rsidR="00F16A49">
        <w:rPr>
          <w:rFonts w:ascii="Arial" w:hAnsi="Arial" w:cs="Arial"/>
          <w:sz w:val="22"/>
          <w:szCs w:val="22"/>
        </w:rPr>
        <w:t>z</w:t>
      </w:r>
      <w:r w:rsidRPr="0019355C">
        <w:rPr>
          <w:rFonts w:ascii="Arial" w:hAnsi="Arial" w:cs="Arial"/>
          <w:sz w:val="22"/>
          <w:szCs w:val="22"/>
        </w:rPr>
        <w:t>ákon</w:t>
      </w:r>
      <w:r w:rsidR="00F16A49">
        <w:rPr>
          <w:rFonts w:ascii="Arial" w:hAnsi="Arial" w:cs="Arial"/>
          <w:sz w:val="22"/>
          <w:szCs w:val="22"/>
        </w:rPr>
        <w:t>em</w:t>
      </w:r>
      <w:r w:rsidRPr="0019355C">
        <w:rPr>
          <w:rFonts w:ascii="Arial" w:hAnsi="Arial" w:cs="Arial"/>
          <w:sz w:val="22"/>
          <w:szCs w:val="22"/>
        </w:rPr>
        <w:t xml:space="preserve"> č. 114/1992 Sb.</w:t>
      </w:r>
      <w:r w:rsidR="00F16A49">
        <w:rPr>
          <w:rFonts w:ascii="Arial" w:hAnsi="Arial" w:cs="Arial"/>
          <w:sz w:val="22"/>
          <w:szCs w:val="22"/>
        </w:rPr>
        <w:t xml:space="preserve">, </w:t>
      </w:r>
      <w:r w:rsidR="00F16A49">
        <w:rPr>
          <w:rFonts w:ascii="Arial" w:hAnsi="Arial" w:cs="Arial"/>
          <w:sz w:val="22"/>
          <w:szCs w:val="22"/>
        </w:rPr>
        <w:br/>
        <w:t>o ochraně přírody a krajiny, ve znění pozdějších předpisů,</w:t>
      </w:r>
      <w:r w:rsidRPr="0019355C">
        <w:rPr>
          <w:rFonts w:ascii="Arial" w:hAnsi="Arial" w:cs="Arial"/>
          <w:sz w:val="22"/>
          <w:szCs w:val="22"/>
        </w:rPr>
        <w:t xml:space="preserve"> a vyhlášk</w:t>
      </w:r>
      <w:r w:rsidR="00F16A49">
        <w:rPr>
          <w:rFonts w:ascii="Arial" w:hAnsi="Arial" w:cs="Arial"/>
          <w:sz w:val="22"/>
          <w:szCs w:val="22"/>
        </w:rPr>
        <w:t>ou</w:t>
      </w:r>
      <w:r w:rsidRPr="0019355C">
        <w:rPr>
          <w:rFonts w:ascii="Arial" w:hAnsi="Arial" w:cs="Arial"/>
          <w:sz w:val="22"/>
          <w:szCs w:val="22"/>
        </w:rPr>
        <w:t xml:space="preserve"> č. 45/2018 Sb.</w:t>
      </w:r>
      <w:r w:rsidR="00F16A49">
        <w:rPr>
          <w:rFonts w:ascii="Arial" w:hAnsi="Arial" w:cs="Arial"/>
          <w:sz w:val="22"/>
          <w:szCs w:val="22"/>
        </w:rPr>
        <w:t xml:space="preserve">, </w:t>
      </w:r>
      <w:r w:rsidR="00F16A49">
        <w:rPr>
          <w:rFonts w:ascii="Arial" w:hAnsi="Arial" w:cs="Arial"/>
          <w:sz w:val="22"/>
          <w:szCs w:val="22"/>
        </w:rPr>
        <w:br/>
      </w:r>
      <w:r w:rsidR="00F16A49" w:rsidRPr="00F16A49">
        <w:rPr>
          <w:rFonts w:ascii="Arial" w:hAnsi="Arial" w:cs="Arial"/>
          <w:sz w:val="22"/>
          <w:szCs w:val="22"/>
        </w:rPr>
        <w:t>o plánech péče, zásadách péče a podkladech k vyhlašování, evidenci a označování chráněných území</w:t>
      </w:r>
      <w:r w:rsidR="00F16A49">
        <w:rPr>
          <w:rFonts w:ascii="Arial" w:hAnsi="Arial" w:cs="Arial"/>
          <w:sz w:val="22"/>
          <w:szCs w:val="22"/>
        </w:rPr>
        <w:t>.</w:t>
      </w:r>
    </w:p>
    <w:p w:rsidR="00D52CBC" w:rsidRPr="0019355C" w:rsidRDefault="00D52CBC" w:rsidP="00FB347F">
      <w:pPr>
        <w:pStyle w:val="Zkladntext"/>
        <w:rPr>
          <w:rFonts w:ascii="Arial" w:hAnsi="Arial" w:cs="Arial"/>
          <w:sz w:val="22"/>
          <w:szCs w:val="22"/>
        </w:rPr>
      </w:pPr>
    </w:p>
    <w:p w:rsidR="00D52CBC" w:rsidRPr="0019355C" w:rsidRDefault="00D52CBC" w:rsidP="00FB347F">
      <w:pPr>
        <w:pStyle w:val="Zkladntext"/>
        <w:rPr>
          <w:rFonts w:ascii="Arial" w:hAnsi="Arial" w:cs="Arial"/>
          <w:sz w:val="22"/>
          <w:szCs w:val="22"/>
        </w:rPr>
      </w:pPr>
    </w:p>
    <w:p w:rsidR="00B73DB3" w:rsidRPr="0019355C" w:rsidRDefault="00352777" w:rsidP="00352777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  <w:r w:rsidRPr="0019355C">
        <w:rPr>
          <w:rFonts w:ascii="Arial" w:hAnsi="Arial" w:cs="Arial"/>
          <w:b/>
          <w:sz w:val="22"/>
          <w:szCs w:val="22"/>
          <w:u w:val="single"/>
        </w:rPr>
        <w:t>K</w:t>
      </w:r>
      <w:r w:rsidR="00B73DB3" w:rsidRPr="0019355C">
        <w:rPr>
          <w:rFonts w:ascii="Arial" w:hAnsi="Arial" w:cs="Arial"/>
          <w:b/>
          <w:sz w:val="22"/>
          <w:szCs w:val="22"/>
          <w:u w:val="single"/>
        </w:rPr>
        <w:t xml:space="preserve"> bodu </w:t>
      </w:r>
      <w:r w:rsidR="00D52CBC" w:rsidRPr="0019355C">
        <w:rPr>
          <w:rFonts w:ascii="Arial" w:hAnsi="Arial" w:cs="Arial"/>
          <w:b/>
          <w:sz w:val="22"/>
          <w:szCs w:val="22"/>
          <w:u w:val="single"/>
        </w:rPr>
        <w:t>9</w:t>
      </w:r>
    </w:p>
    <w:p w:rsidR="00352777" w:rsidRPr="0019355C" w:rsidRDefault="00352777" w:rsidP="00352777">
      <w:pPr>
        <w:pStyle w:val="Zkladntext"/>
        <w:rPr>
          <w:rFonts w:ascii="Arial" w:hAnsi="Arial" w:cs="Arial"/>
          <w:sz w:val="22"/>
          <w:szCs w:val="22"/>
          <w:u w:val="single"/>
        </w:rPr>
      </w:pPr>
      <w:r w:rsidRPr="0019355C">
        <w:rPr>
          <w:rFonts w:ascii="Arial" w:hAnsi="Arial" w:cs="Arial"/>
          <w:sz w:val="22"/>
          <w:szCs w:val="22"/>
          <w:u w:val="single"/>
        </w:rPr>
        <w:t>§ 5 odst. 2</w:t>
      </w:r>
    </w:p>
    <w:p w:rsidR="00352777" w:rsidRPr="0019355C" w:rsidRDefault="00352777" w:rsidP="00FB347F">
      <w:pPr>
        <w:pStyle w:val="Zkladntext"/>
        <w:rPr>
          <w:rFonts w:ascii="Arial" w:hAnsi="Arial" w:cs="Arial"/>
          <w:sz w:val="22"/>
          <w:szCs w:val="22"/>
        </w:rPr>
      </w:pPr>
    </w:p>
    <w:p w:rsidR="00352777" w:rsidRPr="0019355C" w:rsidRDefault="00352777" w:rsidP="00FB347F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 xml:space="preserve">Vypouští se </w:t>
      </w:r>
      <w:r w:rsidR="000A7FAF" w:rsidRPr="0019355C">
        <w:rPr>
          <w:rFonts w:ascii="Arial" w:hAnsi="Arial" w:cs="Arial"/>
          <w:sz w:val="22"/>
          <w:szCs w:val="22"/>
        </w:rPr>
        <w:t>část ustanovení</w:t>
      </w:r>
      <w:r w:rsidRPr="0019355C">
        <w:rPr>
          <w:rFonts w:ascii="Arial" w:hAnsi="Arial" w:cs="Arial"/>
          <w:sz w:val="22"/>
          <w:szCs w:val="22"/>
        </w:rPr>
        <w:t xml:space="preserve"> týkající se dnes již neexistujících specifických mapových podkladů pro tvorbu lesnických map ve vojenských újezdech.</w:t>
      </w:r>
      <w:r w:rsidR="008D688F" w:rsidRPr="0019355C">
        <w:rPr>
          <w:rFonts w:ascii="Arial" w:hAnsi="Arial" w:cs="Arial"/>
          <w:sz w:val="22"/>
          <w:szCs w:val="22"/>
        </w:rPr>
        <w:t xml:space="preserve"> I v těchto územích je nově podkladem pro tvorbu lesnických map </w:t>
      </w:r>
      <w:r w:rsidR="00E42C19" w:rsidRPr="0019355C">
        <w:rPr>
          <w:rFonts w:ascii="Arial" w:hAnsi="Arial" w:cs="Arial"/>
          <w:sz w:val="22"/>
          <w:szCs w:val="22"/>
        </w:rPr>
        <w:t xml:space="preserve">katastrální mapa, nebo obdobná „státní“ mapa </w:t>
      </w:r>
      <w:r w:rsidR="00865D70" w:rsidRPr="0019355C">
        <w:rPr>
          <w:rFonts w:ascii="Arial" w:hAnsi="Arial" w:cs="Arial"/>
          <w:sz w:val="22"/>
          <w:szCs w:val="22"/>
        </w:rPr>
        <w:t>velkého</w:t>
      </w:r>
      <w:r w:rsidR="00E42C19" w:rsidRPr="0019355C">
        <w:rPr>
          <w:rFonts w:ascii="Arial" w:hAnsi="Arial" w:cs="Arial"/>
          <w:sz w:val="22"/>
          <w:szCs w:val="22"/>
        </w:rPr>
        <w:t xml:space="preserve"> měřítka (státní mapa </w:t>
      </w:r>
      <w:r w:rsidR="002F7D28" w:rsidRPr="0019355C">
        <w:rPr>
          <w:rFonts w:ascii="Arial" w:hAnsi="Arial" w:cs="Arial"/>
          <w:sz w:val="22"/>
          <w:szCs w:val="22"/>
        </w:rPr>
        <w:t>nebo</w:t>
      </w:r>
      <w:r w:rsidR="00E42C19" w:rsidRPr="0019355C">
        <w:rPr>
          <w:rFonts w:ascii="Arial" w:hAnsi="Arial" w:cs="Arial"/>
          <w:sz w:val="22"/>
          <w:szCs w:val="22"/>
        </w:rPr>
        <w:t xml:space="preserve"> nově připravovan</w:t>
      </w:r>
      <w:r w:rsidR="00865D70" w:rsidRPr="0019355C">
        <w:rPr>
          <w:rFonts w:ascii="Arial" w:hAnsi="Arial" w:cs="Arial"/>
          <w:sz w:val="22"/>
          <w:szCs w:val="22"/>
        </w:rPr>
        <w:t>é</w:t>
      </w:r>
      <w:r w:rsidR="00E42C19" w:rsidRPr="0019355C">
        <w:rPr>
          <w:rFonts w:ascii="Arial" w:hAnsi="Arial" w:cs="Arial"/>
          <w:sz w:val="22"/>
          <w:szCs w:val="22"/>
        </w:rPr>
        <w:t xml:space="preserve"> </w:t>
      </w:r>
      <w:r w:rsidR="00865D70" w:rsidRPr="0019355C">
        <w:rPr>
          <w:rFonts w:ascii="Arial" w:hAnsi="Arial" w:cs="Arial"/>
          <w:sz w:val="21"/>
          <w:szCs w:val="21"/>
        </w:rPr>
        <w:t>základní topografické mapy</w:t>
      </w:r>
      <w:r w:rsidR="00E42C19" w:rsidRPr="0019355C">
        <w:rPr>
          <w:rFonts w:ascii="Arial" w:hAnsi="Arial" w:cs="Arial"/>
          <w:sz w:val="22"/>
          <w:szCs w:val="22"/>
        </w:rPr>
        <w:t xml:space="preserve">). </w:t>
      </w:r>
    </w:p>
    <w:p w:rsidR="00352777" w:rsidRPr="0019355C" w:rsidRDefault="00352777" w:rsidP="00FB347F">
      <w:pPr>
        <w:pStyle w:val="Zkladntext"/>
        <w:rPr>
          <w:rFonts w:ascii="Arial" w:hAnsi="Arial" w:cs="Arial"/>
          <w:sz w:val="22"/>
          <w:szCs w:val="22"/>
        </w:rPr>
      </w:pPr>
    </w:p>
    <w:p w:rsidR="00B73DB3" w:rsidRPr="0019355C" w:rsidRDefault="00352777" w:rsidP="00352777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  <w:r w:rsidRPr="0019355C">
        <w:rPr>
          <w:rFonts w:ascii="Arial" w:hAnsi="Arial" w:cs="Arial"/>
          <w:b/>
          <w:sz w:val="22"/>
          <w:szCs w:val="22"/>
          <w:u w:val="single"/>
        </w:rPr>
        <w:t>K</w:t>
      </w:r>
      <w:r w:rsidR="00B73DB3" w:rsidRPr="0019355C">
        <w:rPr>
          <w:rFonts w:ascii="Arial" w:hAnsi="Arial" w:cs="Arial"/>
          <w:b/>
          <w:sz w:val="22"/>
          <w:szCs w:val="22"/>
          <w:u w:val="single"/>
        </w:rPr>
        <w:t xml:space="preserve"> bodu </w:t>
      </w:r>
      <w:r w:rsidR="00D52CBC" w:rsidRPr="0019355C">
        <w:rPr>
          <w:rFonts w:ascii="Arial" w:hAnsi="Arial" w:cs="Arial"/>
          <w:b/>
          <w:sz w:val="22"/>
          <w:szCs w:val="22"/>
          <w:u w:val="single"/>
        </w:rPr>
        <w:t>10</w:t>
      </w:r>
    </w:p>
    <w:p w:rsidR="00352777" w:rsidRPr="0019355C" w:rsidRDefault="00352777" w:rsidP="00352777">
      <w:pPr>
        <w:pStyle w:val="Zkladntext"/>
        <w:rPr>
          <w:rFonts w:ascii="Arial" w:hAnsi="Arial" w:cs="Arial"/>
          <w:sz w:val="22"/>
          <w:szCs w:val="22"/>
          <w:u w:val="single"/>
        </w:rPr>
      </w:pPr>
      <w:r w:rsidRPr="0019355C">
        <w:rPr>
          <w:rFonts w:ascii="Arial" w:hAnsi="Arial" w:cs="Arial"/>
          <w:sz w:val="22"/>
          <w:szCs w:val="22"/>
          <w:u w:val="single"/>
        </w:rPr>
        <w:t>§ 6 odst. 3</w:t>
      </w:r>
    </w:p>
    <w:p w:rsidR="00352777" w:rsidRPr="0019355C" w:rsidRDefault="00352777" w:rsidP="00352777">
      <w:pPr>
        <w:pStyle w:val="Zkladntext"/>
        <w:rPr>
          <w:rFonts w:ascii="Arial" w:hAnsi="Arial" w:cs="Arial"/>
          <w:sz w:val="22"/>
          <w:szCs w:val="22"/>
        </w:rPr>
      </w:pPr>
    </w:p>
    <w:p w:rsidR="00CE7C79" w:rsidRPr="0019355C" w:rsidRDefault="00BC73CA" w:rsidP="00FB347F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 xml:space="preserve">Stanovuje se, že porosty ve kterých byl stav lesa zjišťován inventarizací, jsou dále sdružovány do tzv. „hospodářských skupin“ </w:t>
      </w:r>
      <w:r w:rsidR="00991ADB" w:rsidRPr="0019355C">
        <w:rPr>
          <w:rFonts w:ascii="Arial" w:hAnsi="Arial" w:cs="Arial"/>
          <w:sz w:val="22"/>
          <w:szCs w:val="22"/>
        </w:rPr>
        <w:t xml:space="preserve">podle parametrů uvedených níže </w:t>
      </w:r>
      <w:r w:rsidRPr="0019355C">
        <w:rPr>
          <w:rFonts w:ascii="Arial" w:hAnsi="Arial" w:cs="Arial"/>
          <w:sz w:val="22"/>
          <w:szCs w:val="22"/>
        </w:rPr>
        <w:t>(</w:t>
      </w:r>
      <w:r w:rsidR="000A7FAF" w:rsidRPr="0019355C">
        <w:rPr>
          <w:rFonts w:ascii="Arial" w:hAnsi="Arial" w:cs="Arial"/>
          <w:sz w:val="22"/>
          <w:szCs w:val="22"/>
        </w:rPr>
        <w:t>§ 6 odst. 9</w:t>
      </w:r>
      <w:r w:rsidRPr="0019355C">
        <w:rPr>
          <w:rFonts w:ascii="Arial" w:hAnsi="Arial" w:cs="Arial"/>
          <w:sz w:val="22"/>
          <w:szCs w:val="22"/>
        </w:rPr>
        <w:t>).</w:t>
      </w:r>
    </w:p>
    <w:p w:rsidR="00BC73CA" w:rsidRPr="0019355C" w:rsidRDefault="00BC73CA" w:rsidP="00FB347F">
      <w:pPr>
        <w:pStyle w:val="Zkladntext"/>
        <w:rPr>
          <w:rFonts w:ascii="Arial" w:hAnsi="Arial" w:cs="Arial"/>
          <w:sz w:val="22"/>
          <w:szCs w:val="22"/>
        </w:rPr>
      </w:pPr>
    </w:p>
    <w:p w:rsidR="00B73DB3" w:rsidRPr="0019355C" w:rsidRDefault="00BC73CA" w:rsidP="00BC73CA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  <w:r w:rsidRPr="0019355C">
        <w:rPr>
          <w:rFonts w:ascii="Arial" w:hAnsi="Arial" w:cs="Arial"/>
          <w:b/>
          <w:sz w:val="22"/>
          <w:szCs w:val="22"/>
          <w:u w:val="single"/>
        </w:rPr>
        <w:t>K</w:t>
      </w:r>
      <w:r w:rsidR="00B73DB3" w:rsidRPr="0019355C">
        <w:rPr>
          <w:rFonts w:ascii="Arial" w:hAnsi="Arial" w:cs="Arial"/>
          <w:b/>
          <w:sz w:val="22"/>
          <w:szCs w:val="22"/>
          <w:u w:val="single"/>
        </w:rPr>
        <w:t> bodu 1</w:t>
      </w:r>
      <w:r w:rsidR="00D52CBC" w:rsidRPr="0019355C">
        <w:rPr>
          <w:rFonts w:ascii="Arial" w:hAnsi="Arial" w:cs="Arial"/>
          <w:b/>
          <w:sz w:val="22"/>
          <w:szCs w:val="22"/>
          <w:u w:val="single"/>
        </w:rPr>
        <w:t>1</w:t>
      </w:r>
      <w:r w:rsidRPr="0019355C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BC73CA" w:rsidRPr="0019355C" w:rsidRDefault="00BC73CA" w:rsidP="00BC73CA">
      <w:pPr>
        <w:pStyle w:val="Zkladntext"/>
        <w:rPr>
          <w:rFonts w:ascii="Arial" w:hAnsi="Arial" w:cs="Arial"/>
          <w:sz w:val="22"/>
          <w:szCs w:val="22"/>
          <w:u w:val="single"/>
        </w:rPr>
      </w:pPr>
      <w:r w:rsidRPr="0019355C">
        <w:rPr>
          <w:rFonts w:ascii="Arial" w:hAnsi="Arial" w:cs="Arial"/>
          <w:sz w:val="22"/>
          <w:szCs w:val="22"/>
          <w:u w:val="single"/>
        </w:rPr>
        <w:t xml:space="preserve">§ 6 odst. </w:t>
      </w:r>
      <w:r w:rsidR="002C1245" w:rsidRPr="0019355C">
        <w:rPr>
          <w:rFonts w:ascii="Arial" w:hAnsi="Arial" w:cs="Arial"/>
          <w:sz w:val="22"/>
          <w:szCs w:val="22"/>
          <w:u w:val="single"/>
        </w:rPr>
        <w:t>9</w:t>
      </w:r>
    </w:p>
    <w:p w:rsidR="00352777" w:rsidRPr="0019355C" w:rsidRDefault="00352777" w:rsidP="00FB347F">
      <w:pPr>
        <w:pStyle w:val="Zkladntext"/>
        <w:rPr>
          <w:rFonts w:ascii="Arial" w:hAnsi="Arial" w:cs="Arial"/>
          <w:sz w:val="22"/>
          <w:szCs w:val="22"/>
        </w:rPr>
      </w:pPr>
    </w:p>
    <w:p w:rsidR="00782BC4" w:rsidRPr="0019355C" w:rsidRDefault="0094198B" w:rsidP="00FB347F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>Byl vložen nový odstavec s</w:t>
      </w:r>
      <w:r w:rsidR="002C1245" w:rsidRPr="0019355C">
        <w:rPr>
          <w:rFonts w:ascii="Arial" w:hAnsi="Arial" w:cs="Arial"/>
          <w:sz w:val="22"/>
          <w:szCs w:val="22"/>
        </w:rPr>
        <w:t xml:space="preserve"> ustanovení</w:t>
      </w:r>
      <w:r w:rsidRPr="0019355C">
        <w:rPr>
          <w:rFonts w:ascii="Arial" w:hAnsi="Arial" w:cs="Arial"/>
          <w:sz w:val="22"/>
          <w:szCs w:val="22"/>
        </w:rPr>
        <w:t>m</w:t>
      </w:r>
      <w:r w:rsidR="002C1245" w:rsidRPr="0019355C">
        <w:rPr>
          <w:rFonts w:ascii="Arial" w:hAnsi="Arial" w:cs="Arial"/>
          <w:sz w:val="22"/>
          <w:szCs w:val="22"/>
        </w:rPr>
        <w:t xml:space="preserve"> specifikující</w:t>
      </w:r>
      <w:r w:rsidRPr="0019355C">
        <w:rPr>
          <w:rFonts w:ascii="Arial" w:hAnsi="Arial" w:cs="Arial"/>
          <w:sz w:val="22"/>
          <w:szCs w:val="22"/>
        </w:rPr>
        <w:t>m</w:t>
      </w:r>
      <w:r w:rsidR="002C1245" w:rsidRPr="0019355C">
        <w:rPr>
          <w:rFonts w:ascii="Arial" w:hAnsi="Arial" w:cs="Arial"/>
          <w:sz w:val="22"/>
          <w:szCs w:val="22"/>
        </w:rPr>
        <w:t xml:space="preserve"> </w:t>
      </w:r>
      <w:r w:rsidR="000A7FAF" w:rsidRPr="0019355C">
        <w:rPr>
          <w:rFonts w:ascii="Arial" w:hAnsi="Arial" w:cs="Arial"/>
          <w:sz w:val="22"/>
          <w:szCs w:val="22"/>
        </w:rPr>
        <w:t xml:space="preserve">rámcové podmínky </w:t>
      </w:r>
      <w:r w:rsidR="002C1245" w:rsidRPr="0019355C">
        <w:rPr>
          <w:rFonts w:ascii="Arial" w:hAnsi="Arial" w:cs="Arial"/>
          <w:sz w:val="22"/>
          <w:szCs w:val="22"/>
        </w:rPr>
        <w:t>sdružování jednotlivých porostů, ve kterých byl stav lesa zjišťován inventarizací, do nov</w:t>
      </w:r>
      <w:r w:rsidR="000A7FAF" w:rsidRPr="0019355C">
        <w:rPr>
          <w:rFonts w:ascii="Arial" w:hAnsi="Arial" w:cs="Arial"/>
          <w:sz w:val="22"/>
          <w:szCs w:val="22"/>
        </w:rPr>
        <w:t>ých</w:t>
      </w:r>
      <w:r w:rsidR="002C1245" w:rsidRPr="0019355C">
        <w:rPr>
          <w:rFonts w:ascii="Arial" w:hAnsi="Arial" w:cs="Arial"/>
          <w:sz w:val="22"/>
          <w:szCs w:val="22"/>
        </w:rPr>
        <w:t xml:space="preserve"> jednot</w:t>
      </w:r>
      <w:r w:rsidR="000A7FAF" w:rsidRPr="0019355C">
        <w:rPr>
          <w:rFonts w:ascii="Arial" w:hAnsi="Arial" w:cs="Arial"/>
          <w:sz w:val="22"/>
          <w:szCs w:val="22"/>
        </w:rPr>
        <w:t>e</w:t>
      </w:r>
      <w:r w:rsidR="002C1245" w:rsidRPr="0019355C">
        <w:rPr>
          <w:rFonts w:ascii="Arial" w:hAnsi="Arial" w:cs="Arial"/>
          <w:sz w:val="22"/>
          <w:szCs w:val="22"/>
        </w:rPr>
        <w:t xml:space="preserve">k rozdělení lesa </w:t>
      </w:r>
      <w:r w:rsidR="000A7FAF" w:rsidRPr="0019355C">
        <w:rPr>
          <w:rFonts w:ascii="Arial" w:hAnsi="Arial" w:cs="Arial"/>
          <w:sz w:val="22"/>
          <w:szCs w:val="22"/>
        </w:rPr>
        <w:t xml:space="preserve">- </w:t>
      </w:r>
      <w:r w:rsidR="002C1245" w:rsidRPr="0019355C">
        <w:rPr>
          <w:rFonts w:ascii="Arial" w:hAnsi="Arial" w:cs="Arial"/>
          <w:sz w:val="22"/>
          <w:szCs w:val="22"/>
        </w:rPr>
        <w:t>tzv. „hospodářsk</w:t>
      </w:r>
      <w:r w:rsidR="000A7FAF" w:rsidRPr="0019355C">
        <w:rPr>
          <w:rFonts w:ascii="Arial" w:hAnsi="Arial" w:cs="Arial"/>
          <w:sz w:val="22"/>
          <w:szCs w:val="22"/>
        </w:rPr>
        <w:t>ých</w:t>
      </w:r>
      <w:r w:rsidR="002C1245" w:rsidRPr="0019355C">
        <w:rPr>
          <w:rFonts w:ascii="Arial" w:hAnsi="Arial" w:cs="Arial"/>
          <w:sz w:val="22"/>
          <w:szCs w:val="22"/>
        </w:rPr>
        <w:t xml:space="preserve"> skupin“. </w:t>
      </w:r>
      <w:r w:rsidR="000A19DE" w:rsidRPr="0019355C">
        <w:rPr>
          <w:rFonts w:ascii="Arial" w:hAnsi="Arial" w:cs="Arial"/>
          <w:sz w:val="22"/>
          <w:szCs w:val="22"/>
        </w:rPr>
        <w:t xml:space="preserve">Hospodářská skupina </w:t>
      </w:r>
      <w:r w:rsidR="002C1245" w:rsidRPr="0019355C">
        <w:rPr>
          <w:rFonts w:ascii="Arial" w:hAnsi="Arial" w:cs="Arial"/>
          <w:sz w:val="22"/>
          <w:szCs w:val="22"/>
        </w:rPr>
        <w:t xml:space="preserve">je </w:t>
      </w:r>
      <w:r w:rsidR="005B0288" w:rsidRPr="0019355C">
        <w:rPr>
          <w:rFonts w:ascii="Arial" w:hAnsi="Arial" w:cs="Arial"/>
          <w:sz w:val="22"/>
          <w:szCs w:val="22"/>
        </w:rPr>
        <w:t xml:space="preserve">v případě provádění inventarizace </w:t>
      </w:r>
      <w:r w:rsidR="002C1245" w:rsidRPr="0019355C">
        <w:rPr>
          <w:rFonts w:ascii="Arial" w:hAnsi="Arial" w:cs="Arial"/>
          <w:sz w:val="22"/>
          <w:szCs w:val="22"/>
        </w:rPr>
        <w:t xml:space="preserve">zároveň </w:t>
      </w:r>
      <w:r w:rsidR="005B0288" w:rsidRPr="0019355C">
        <w:rPr>
          <w:rFonts w:ascii="Arial" w:hAnsi="Arial" w:cs="Arial"/>
          <w:sz w:val="22"/>
          <w:szCs w:val="22"/>
        </w:rPr>
        <w:t xml:space="preserve">základní </w:t>
      </w:r>
      <w:r w:rsidR="002C1245" w:rsidRPr="0019355C">
        <w:rPr>
          <w:rFonts w:ascii="Arial" w:hAnsi="Arial" w:cs="Arial"/>
          <w:sz w:val="22"/>
          <w:szCs w:val="22"/>
        </w:rPr>
        <w:t xml:space="preserve">jednotkou vyhodnocovací, evidenční </w:t>
      </w:r>
      <w:r w:rsidR="00B61591" w:rsidRPr="0019355C">
        <w:rPr>
          <w:rFonts w:ascii="Arial" w:hAnsi="Arial" w:cs="Arial"/>
          <w:sz w:val="22"/>
          <w:szCs w:val="22"/>
        </w:rPr>
        <w:t>[</w:t>
      </w:r>
      <w:r w:rsidR="00745F74" w:rsidRPr="0019355C">
        <w:rPr>
          <w:rFonts w:ascii="Arial" w:hAnsi="Arial" w:cs="Arial"/>
          <w:sz w:val="22"/>
          <w:szCs w:val="22"/>
        </w:rPr>
        <w:t>§ 4 odst. 3 písm. e)</w:t>
      </w:r>
      <w:r w:rsidR="00B61591" w:rsidRPr="0019355C">
        <w:rPr>
          <w:rFonts w:ascii="Arial" w:hAnsi="Arial" w:cs="Arial"/>
          <w:sz w:val="22"/>
          <w:szCs w:val="22"/>
        </w:rPr>
        <w:t>]</w:t>
      </w:r>
      <w:r w:rsidR="00745F74" w:rsidRPr="0019355C">
        <w:rPr>
          <w:rFonts w:ascii="Arial" w:hAnsi="Arial" w:cs="Arial"/>
          <w:sz w:val="22"/>
          <w:szCs w:val="22"/>
        </w:rPr>
        <w:t xml:space="preserve"> </w:t>
      </w:r>
      <w:r w:rsidR="002C1245" w:rsidRPr="0019355C">
        <w:rPr>
          <w:rFonts w:ascii="Arial" w:hAnsi="Arial" w:cs="Arial"/>
          <w:sz w:val="22"/>
          <w:szCs w:val="22"/>
        </w:rPr>
        <w:t>a plánovací</w:t>
      </w:r>
      <w:r w:rsidR="00745F74" w:rsidRPr="0019355C">
        <w:rPr>
          <w:rFonts w:ascii="Arial" w:hAnsi="Arial" w:cs="Arial"/>
          <w:sz w:val="22"/>
          <w:szCs w:val="22"/>
        </w:rPr>
        <w:t xml:space="preserve"> (</w:t>
      </w:r>
      <w:r w:rsidR="00A937B7" w:rsidRPr="0019355C">
        <w:rPr>
          <w:rFonts w:ascii="Arial" w:hAnsi="Arial" w:cs="Arial"/>
          <w:sz w:val="22"/>
          <w:szCs w:val="22"/>
        </w:rPr>
        <w:t>částečně tak plní obdobnou úlohu jako</w:t>
      </w:r>
      <w:r w:rsidR="00745F74" w:rsidRPr="0019355C">
        <w:rPr>
          <w:rFonts w:ascii="Arial" w:hAnsi="Arial" w:cs="Arial"/>
          <w:sz w:val="22"/>
          <w:szCs w:val="22"/>
        </w:rPr>
        <w:t xml:space="preserve"> hospodářský soubor</w:t>
      </w:r>
      <w:r w:rsidR="00797B81" w:rsidRPr="0019355C">
        <w:rPr>
          <w:rFonts w:ascii="Arial" w:hAnsi="Arial" w:cs="Arial"/>
          <w:sz w:val="22"/>
          <w:szCs w:val="22"/>
        </w:rPr>
        <w:t xml:space="preserve"> u lesů zařizovaných metodou věkových tříd)</w:t>
      </w:r>
      <w:r w:rsidR="002C1245" w:rsidRPr="0019355C">
        <w:rPr>
          <w:rFonts w:ascii="Arial" w:hAnsi="Arial" w:cs="Arial"/>
          <w:sz w:val="22"/>
          <w:szCs w:val="22"/>
        </w:rPr>
        <w:t xml:space="preserve">. </w:t>
      </w:r>
      <w:r w:rsidR="00782BC4" w:rsidRPr="0019355C">
        <w:rPr>
          <w:rFonts w:ascii="Arial" w:hAnsi="Arial" w:cs="Arial"/>
          <w:sz w:val="22"/>
          <w:szCs w:val="22"/>
        </w:rPr>
        <w:t xml:space="preserve">V souladu s tím mohou být hospodářské skupiny také jednotkami tzv. stratifikačními, které mohou být využity pro zefektivnění provádění statistických zjišťování. </w:t>
      </w:r>
      <w:r w:rsidR="002C1245" w:rsidRPr="0019355C">
        <w:rPr>
          <w:rFonts w:ascii="Arial" w:hAnsi="Arial" w:cs="Arial"/>
          <w:sz w:val="22"/>
          <w:szCs w:val="22"/>
        </w:rPr>
        <w:t xml:space="preserve">Mezi podmínky </w:t>
      </w:r>
      <w:r w:rsidR="005B0288" w:rsidRPr="0019355C">
        <w:rPr>
          <w:rFonts w:ascii="Arial" w:hAnsi="Arial" w:cs="Arial"/>
          <w:sz w:val="22"/>
          <w:szCs w:val="22"/>
        </w:rPr>
        <w:t xml:space="preserve">pro sdružování </w:t>
      </w:r>
      <w:r w:rsidR="00C54F60" w:rsidRPr="0019355C">
        <w:rPr>
          <w:rFonts w:ascii="Arial" w:hAnsi="Arial" w:cs="Arial"/>
          <w:sz w:val="22"/>
          <w:szCs w:val="22"/>
        </w:rPr>
        <w:t xml:space="preserve">porostů </w:t>
      </w:r>
      <w:r w:rsidR="00B57C8E" w:rsidRPr="0019355C">
        <w:rPr>
          <w:rFonts w:ascii="Arial" w:hAnsi="Arial" w:cs="Arial"/>
          <w:sz w:val="22"/>
          <w:szCs w:val="22"/>
        </w:rPr>
        <w:t xml:space="preserve">do hospodářských skupin </w:t>
      </w:r>
      <w:r w:rsidR="002C1245" w:rsidRPr="0019355C">
        <w:rPr>
          <w:rFonts w:ascii="Arial" w:hAnsi="Arial" w:cs="Arial"/>
          <w:sz w:val="22"/>
          <w:szCs w:val="22"/>
        </w:rPr>
        <w:t xml:space="preserve">patří </w:t>
      </w:r>
      <w:r w:rsidR="002C1245" w:rsidRPr="0019355C">
        <w:rPr>
          <w:rFonts w:ascii="Arial" w:hAnsi="Arial" w:cs="Arial"/>
          <w:sz w:val="22"/>
          <w:szCs w:val="22"/>
          <w:u w:val="single"/>
        </w:rPr>
        <w:t>obdobné klimatické a půdní charakteristiky</w:t>
      </w:r>
      <w:r w:rsidR="002C1245" w:rsidRPr="0019355C">
        <w:rPr>
          <w:rFonts w:ascii="Arial" w:hAnsi="Arial" w:cs="Arial"/>
          <w:sz w:val="22"/>
          <w:szCs w:val="22"/>
        </w:rPr>
        <w:t xml:space="preserve"> dané lesn</w:t>
      </w:r>
      <w:r w:rsidR="005B0288" w:rsidRPr="0019355C">
        <w:rPr>
          <w:rFonts w:ascii="Arial" w:hAnsi="Arial" w:cs="Arial"/>
          <w:sz w:val="22"/>
          <w:szCs w:val="22"/>
        </w:rPr>
        <w:t>ími</w:t>
      </w:r>
      <w:r w:rsidR="002C1245" w:rsidRPr="0019355C">
        <w:rPr>
          <w:rFonts w:ascii="Arial" w:hAnsi="Arial" w:cs="Arial"/>
          <w:sz w:val="22"/>
          <w:szCs w:val="22"/>
        </w:rPr>
        <w:t xml:space="preserve"> typ</w:t>
      </w:r>
      <w:r w:rsidR="005B0288" w:rsidRPr="0019355C">
        <w:rPr>
          <w:rFonts w:ascii="Arial" w:hAnsi="Arial" w:cs="Arial"/>
          <w:sz w:val="22"/>
          <w:szCs w:val="22"/>
        </w:rPr>
        <w:t xml:space="preserve">y, potažmo jejich agregací v rámci souborů lesních typů </w:t>
      </w:r>
      <w:r w:rsidR="005B0288" w:rsidRPr="0019355C">
        <w:rPr>
          <w:rFonts w:ascii="Arial" w:hAnsi="Arial" w:cs="Arial"/>
          <w:sz w:val="22"/>
          <w:szCs w:val="22"/>
        </w:rPr>
        <w:lastRenderedPageBreak/>
        <w:t>a cílových hospodářských souborů (příloha č. 2 vyhl</w:t>
      </w:r>
      <w:r w:rsidR="0099703F" w:rsidRPr="0019355C">
        <w:rPr>
          <w:rFonts w:ascii="Arial" w:hAnsi="Arial" w:cs="Arial"/>
          <w:sz w:val="22"/>
          <w:szCs w:val="22"/>
        </w:rPr>
        <w:t>ášky</w:t>
      </w:r>
      <w:r w:rsidR="005B0288" w:rsidRPr="0019355C">
        <w:rPr>
          <w:rFonts w:ascii="Arial" w:hAnsi="Arial" w:cs="Arial"/>
          <w:sz w:val="22"/>
          <w:szCs w:val="22"/>
        </w:rPr>
        <w:t xml:space="preserve"> č. 298/2018 Sb.) a </w:t>
      </w:r>
      <w:r w:rsidR="00524778" w:rsidRPr="0019355C">
        <w:rPr>
          <w:rFonts w:ascii="Arial" w:hAnsi="Arial" w:cs="Arial"/>
          <w:sz w:val="22"/>
          <w:szCs w:val="22"/>
        </w:rPr>
        <w:t xml:space="preserve">případně také </w:t>
      </w:r>
      <w:r w:rsidR="005B0288" w:rsidRPr="0019355C">
        <w:rPr>
          <w:rFonts w:ascii="Arial" w:hAnsi="Arial" w:cs="Arial"/>
          <w:sz w:val="22"/>
          <w:szCs w:val="22"/>
        </w:rPr>
        <w:t xml:space="preserve">funkční zaměření </w:t>
      </w:r>
      <w:r w:rsidR="00524778" w:rsidRPr="0019355C">
        <w:rPr>
          <w:rFonts w:ascii="Arial" w:hAnsi="Arial" w:cs="Arial"/>
          <w:sz w:val="22"/>
          <w:szCs w:val="22"/>
        </w:rPr>
        <w:t xml:space="preserve">a stav </w:t>
      </w:r>
      <w:r w:rsidR="005B0288" w:rsidRPr="0019355C">
        <w:rPr>
          <w:rFonts w:ascii="Arial" w:hAnsi="Arial" w:cs="Arial"/>
          <w:sz w:val="22"/>
          <w:szCs w:val="22"/>
        </w:rPr>
        <w:t xml:space="preserve">lesa. </w:t>
      </w:r>
      <w:r w:rsidR="00524778" w:rsidRPr="0019355C">
        <w:rPr>
          <w:rFonts w:ascii="Arial" w:hAnsi="Arial" w:cs="Arial"/>
          <w:sz w:val="22"/>
          <w:szCs w:val="22"/>
        </w:rPr>
        <w:t xml:space="preserve">Při tvorbě (plánování) hospodářských skupin se principiálně vychází ze současných </w:t>
      </w:r>
      <w:r w:rsidR="00797B81" w:rsidRPr="0019355C">
        <w:rPr>
          <w:rFonts w:ascii="Arial" w:hAnsi="Arial" w:cs="Arial"/>
          <w:sz w:val="22"/>
          <w:szCs w:val="22"/>
        </w:rPr>
        <w:t xml:space="preserve">osvědčených </w:t>
      </w:r>
      <w:r w:rsidR="00524778" w:rsidRPr="0019355C">
        <w:rPr>
          <w:rFonts w:ascii="Arial" w:hAnsi="Arial" w:cs="Arial"/>
          <w:sz w:val="22"/>
          <w:szCs w:val="22"/>
        </w:rPr>
        <w:t xml:space="preserve">postupů </w:t>
      </w:r>
      <w:r w:rsidR="00797B81" w:rsidRPr="0019355C">
        <w:rPr>
          <w:rFonts w:ascii="Arial" w:hAnsi="Arial" w:cs="Arial"/>
          <w:sz w:val="22"/>
          <w:szCs w:val="22"/>
        </w:rPr>
        <w:t xml:space="preserve">trvale udržitelného lesnického hospodaření </w:t>
      </w:r>
      <w:r w:rsidR="00B57C8E" w:rsidRPr="0019355C">
        <w:rPr>
          <w:rFonts w:ascii="Arial" w:hAnsi="Arial" w:cs="Arial"/>
          <w:sz w:val="22"/>
          <w:szCs w:val="22"/>
        </w:rPr>
        <w:t>na tzv. stanovištních základech</w:t>
      </w:r>
      <w:r w:rsidR="00797B81" w:rsidRPr="0019355C">
        <w:rPr>
          <w:rFonts w:ascii="Arial" w:hAnsi="Arial" w:cs="Arial"/>
          <w:sz w:val="22"/>
          <w:szCs w:val="22"/>
        </w:rPr>
        <w:t>,</w:t>
      </w:r>
      <w:r w:rsidR="00B57C8E" w:rsidRPr="0019355C">
        <w:rPr>
          <w:rFonts w:ascii="Arial" w:hAnsi="Arial" w:cs="Arial"/>
          <w:sz w:val="22"/>
          <w:szCs w:val="22"/>
        </w:rPr>
        <w:t xml:space="preserve"> nicméně vzhledem k nutnosti dosažení statisticky průkazných výsledků měření při současném zachování jeho efektivnosti lze předpokládat, že hospodářské skupiny budou vymezovány šířeji, obdobně jako je tomu </w:t>
      </w:r>
      <w:r w:rsidR="000A19DE" w:rsidRPr="0019355C">
        <w:rPr>
          <w:rFonts w:ascii="Arial" w:hAnsi="Arial" w:cs="Arial"/>
          <w:sz w:val="22"/>
          <w:szCs w:val="22"/>
        </w:rPr>
        <w:t xml:space="preserve">v současnosti </w:t>
      </w:r>
      <w:r w:rsidR="00B57C8E" w:rsidRPr="0019355C">
        <w:rPr>
          <w:rFonts w:ascii="Arial" w:hAnsi="Arial" w:cs="Arial"/>
          <w:sz w:val="22"/>
          <w:szCs w:val="22"/>
        </w:rPr>
        <w:t>u tzv. „sdružených“ hospodářských souborů</w:t>
      </w:r>
      <w:r w:rsidR="00797B81" w:rsidRPr="0019355C">
        <w:rPr>
          <w:rFonts w:ascii="Arial" w:hAnsi="Arial" w:cs="Arial"/>
          <w:sz w:val="22"/>
          <w:szCs w:val="22"/>
        </w:rPr>
        <w:t xml:space="preserve"> (§ 7 vyhl</w:t>
      </w:r>
      <w:r w:rsidR="0099703F" w:rsidRPr="0019355C">
        <w:rPr>
          <w:rFonts w:ascii="Arial" w:hAnsi="Arial" w:cs="Arial"/>
          <w:sz w:val="22"/>
          <w:szCs w:val="22"/>
        </w:rPr>
        <w:t>ášky</w:t>
      </w:r>
      <w:r w:rsidR="00797B81" w:rsidRPr="0019355C">
        <w:rPr>
          <w:rFonts w:ascii="Arial" w:hAnsi="Arial" w:cs="Arial"/>
          <w:sz w:val="22"/>
          <w:szCs w:val="22"/>
        </w:rPr>
        <w:t xml:space="preserve"> č</w:t>
      </w:r>
      <w:r w:rsidR="000A19DE" w:rsidRPr="0019355C">
        <w:rPr>
          <w:rFonts w:ascii="Arial" w:hAnsi="Arial" w:cs="Arial"/>
          <w:sz w:val="22"/>
          <w:szCs w:val="22"/>
        </w:rPr>
        <w:t>.</w:t>
      </w:r>
      <w:r w:rsidR="00797B81" w:rsidRPr="0019355C">
        <w:rPr>
          <w:rFonts w:ascii="Arial" w:hAnsi="Arial" w:cs="Arial"/>
          <w:sz w:val="22"/>
          <w:szCs w:val="22"/>
        </w:rPr>
        <w:t xml:space="preserve"> 298/2018 Sb.)</w:t>
      </w:r>
      <w:r w:rsidR="00B57C8E" w:rsidRPr="0019355C">
        <w:rPr>
          <w:rFonts w:ascii="Arial" w:hAnsi="Arial" w:cs="Arial"/>
          <w:sz w:val="22"/>
          <w:szCs w:val="22"/>
        </w:rPr>
        <w:t xml:space="preserve">. </w:t>
      </w:r>
      <w:r w:rsidR="00206F4B" w:rsidRPr="0019355C">
        <w:rPr>
          <w:rFonts w:ascii="Arial" w:hAnsi="Arial" w:cs="Arial"/>
          <w:sz w:val="22"/>
          <w:szCs w:val="22"/>
        </w:rPr>
        <w:t>P</w:t>
      </w:r>
      <w:r w:rsidR="001309B7" w:rsidRPr="0019355C">
        <w:rPr>
          <w:rFonts w:ascii="Arial" w:hAnsi="Arial" w:cs="Arial"/>
          <w:sz w:val="22"/>
          <w:szCs w:val="22"/>
        </w:rPr>
        <w:t xml:space="preserve">odmínky pro uplatnění </w:t>
      </w:r>
      <w:r w:rsidR="001309B7" w:rsidRPr="0019355C">
        <w:rPr>
          <w:rFonts w:ascii="Arial" w:hAnsi="Arial" w:cs="Arial"/>
          <w:sz w:val="22"/>
          <w:szCs w:val="22"/>
          <w:u w:val="single"/>
        </w:rPr>
        <w:t>f</w:t>
      </w:r>
      <w:r w:rsidR="005B0288" w:rsidRPr="0019355C">
        <w:rPr>
          <w:rFonts w:ascii="Arial" w:hAnsi="Arial" w:cs="Arial"/>
          <w:sz w:val="22"/>
          <w:szCs w:val="22"/>
          <w:u w:val="single"/>
        </w:rPr>
        <w:t>unkční</w:t>
      </w:r>
      <w:r w:rsidR="001309B7" w:rsidRPr="0019355C">
        <w:rPr>
          <w:rFonts w:ascii="Arial" w:hAnsi="Arial" w:cs="Arial"/>
          <w:sz w:val="22"/>
          <w:szCs w:val="22"/>
          <w:u w:val="single"/>
        </w:rPr>
        <w:t>ho</w:t>
      </w:r>
      <w:r w:rsidR="005B0288" w:rsidRPr="0019355C">
        <w:rPr>
          <w:rFonts w:ascii="Arial" w:hAnsi="Arial" w:cs="Arial"/>
          <w:sz w:val="22"/>
          <w:szCs w:val="22"/>
          <w:u w:val="single"/>
        </w:rPr>
        <w:t xml:space="preserve"> zaměření lesa</w:t>
      </w:r>
      <w:r w:rsidR="005B0288" w:rsidRPr="0019355C">
        <w:rPr>
          <w:rFonts w:ascii="Arial" w:hAnsi="Arial" w:cs="Arial"/>
          <w:sz w:val="22"/>
          <w:szCs w:val="22"/>
        </w:rPr>
        <w:t xml:space="preserve"> </w:t>
      </w:r>
      <w:r w:rsidR="001309B7" w:rsidRPr="0019355C">
        <w:rPr>
          <w:rFonts w:ascii="Arial" w:hAnsi="Arial" w:cs="Arial"/>
          <w:sz w:val="22"/>
          <w:szCs w:val="22"/>
        </w:rPr>
        <w:t xml:space="preserve">při tvorbě hospodářských skupin </w:t>
      </w:r>
      <w:r w:rsidR="005B0288" w:rsidRPr="0019355C">
        <w:rPr>
          <w:rFonts w:ascii="Arial" w:hAnsi="Arial" w:cs="Arial"/>
          <w:sz w:val="22"/>
          <w:szCs w:val="22"/>
        </w:rPr>
        <w:t xml:space="preserve">nelze </w:t>
      </w:r>
      <w:r w:rsidR="001309B7" w:rsidRPr="0019355C">
        <w:rPr>
          <w:rFonts w:ascii="Arial" w:hAnsi="Arial" w:cs="Arial"/>
          <w:sz w:val="22"/>
          <w:szCs w:val="22"/>
        </w:rPr>
        <w:t xml:space="preserve">dopředu zcela jednoznačně stanovit a bude záležet především na individuálním posouzení dopadů </w:t>
      </w:r>
      <w:r w:rsidR="000A19DE" w:rsidRPr="0019355C">
        <w:rPr>
          <w:rFonts w:ascii="Arial" w:hAnsi="Arial" w:cs="Arial"/>
          <w:sz w:val="22"/>
          <w:szCs w:val="22"/>
        </w:rPr>
        <w:t>platné</w:t>
      </w:r>
      <w:r w:rsidR="001309B7" w:rsidRPr="0019355C">
        <w:rPr>
          <w:rFonts w:ascii="Arial" w:hAnsi="Arial" w:cs="Arial"/>
          <w:sz w:val="22"/>
          <w:szCs w:val="22"/>
        </w:rPr>
        <w:t xml:space="preserve"> kategori</w:t>
      </w:r>
      <w:r w:rsidR="000A19DE" w:rsidRPr="0019355C">
        <w:rPr>
          <w:rFonts w:ascii="Arial" w:hAnsi="Arial" w:cs="Arial"/>
          <w:sz w:val="22"/>
          <w:szCs w:val="22"/>
        </w:rPr>
        <w:t>zace</w:t>
      </w:r>
      <w:r w:rsidR="001309B7" w:rsidRPr="0019355C">
        <w:rPr>
          <w:rFonts w:ascii="Arial" w:hAnsi="Arial" w:cs="Arial"/>
          <w:sz w:val="22"/>
          <w:szCs w:val="22"/>
        </w:rPr>
        <w:t xml:space="preserve"> </w:t>
      </w:r>
      <w:r w:rsidR="00782BC4" w:rsidRPr="0019355C">
        <w:rPr>
          <w:rFonts w:ascii="Arial" w:hAnsi="Arial" w:cs="Arial"/>
          <w:sz w:val="22"/>
          <w:szCs w:val="22"/>
        </w:rPr>
        <w:t xml:space="preserve">lesa </w:t>
      </w:r>
      <w:r w:rsidR="000A19DE" w:rsidRPr="0019355C">
        <w:rPr>
          <w:rFonts w:ascii="Arial" w:hAnsi="Arial" w:cs="Arial"/>
          <w:sz w:val="22"/>
          <w:szCs w:val="22"/>
        </w:rPr>
        <w:t xml:space="preserve">dotčeného </w:t>
      </w:r>
      <w:r w:rsidR="00782BC4" w:rsidRPr="0019355C">
        <w:rPr>
          <w:rFonts w:ascii="Arial" w:hAnsi="Arial" w:cs="Arial"/>
          <w:sz w:val="22"/>
          <w:szCs w:val="22"/>
        </w:rPr>
        <w:t>území</w:t>
      </w:r>
      <w:r w:rsidR="000A19DE" w:rsidRPr="0019355C">
        <w:rPr>
          <w:rFonts w:ascii="Arial" w:hAnsi="Arial" w:cs="Arial"/>
          <w:sz w:val="22"/>
          <w:szCs w:val="22"/>
        </w:rPr>
        <w:t xml:space="preserve"> </w:t>
      </w:r>
      <w:r w:rsidR="001309B7" w:rsidRPr="0019355C">
        <w:rPr>
          <w:rFonts w:ascii="Arial" w:hAnsi="Arial" w:cs="Arial"/>
          <w:sz w:val="22"/>
          <w:szCs w:val="22"/>
        </w:rPr>
        <w:t xml:space="preserve">na </w:t>
      </w:r>
      <w:r w:rsidR="00206F4B" w:rsidRPr="0019355C">
        <w:rPr>
          <w:rFonts w:ascii="Arial" w:hAnsi="Arial" w:cs="Arial"/>
          <w:sz w:val="22"/>
          <w:szCs w:val="22"/>
        </w:rPr>
        <w:t xml:space="preserve">celý inventarizační a </w:t>
      </w:r>
      <w:r w:rsidR="001309B7" w:rsidRPr="0019355C">
        <w:rPr>
          <w:rFonts w:ascii="Arial" w:hAnsi="Arial" w:cs="Arial"/>
          <w:sz w:val="22"/>
          <w:szCs w:val="22"/>
        </w:rPr>
        <w:t xml:space="preserve">plánovací proces. Např. lesy se zvýšenou funkcí rekreační (§ 8 odst. 2 písm. c) lesního zákona) vzhledem k </w:t>
      </w:r>
      <w:r w:rsidR="00206F4B" w:rsidRPr="0019355C">
        <w:rPr>
          <w:rFonts w:ascii="Arial" w:hAnsi="Arial" w:cs="Arial"/>
          <w:sz w:val="22"/>
          <w:szCs w:val="22"/>
        </w:rPr>
        <w:t>preferovanému</w:t>
      </w:r>
      <w:r w:rsidR="001309B7" w:rsidRPr="0019355C">
        <w:rPr>
          <w:rFonts w:ascii="Arial" w:hAnsi="Arial" w:cs="Arial"/>
          <w:sz w:val="22"/>
          <w:szCs w:val="22"/>
        </w:rPr>
        <w:t xml:space="preserve"> plnění funkcí pravděpodobně nebude nutné </w:t>
      </w:r>
      <w:r w:rsidR="00206F4B" w:rsidRPr="0019355C">
        <w:rPr>
          <w:rFonts w:ascii="Arial" w:hAnsi="Arial" w:cs="Arial"/>
          <w:sz w:val="22"/>
          <w:szCs w:val="22"/>
        </w:rPr>
        <w:t xml:space="preserve">samostatně </w:t>
      </w:r>
      <w:r w:rsidR="001309B7" w:rsidRPr="0019355C">
        <w:rPr>
          <w:rFonts w:ascii="Arial" w:hAnsi="Arial" w:cs="Arial"/>
          <w:sz w:val="22"/>
          <w:szCs w:val="22"/>
        </w:rPr>
        <w:t>vylišovat při tvorbě hospodářských skupin, naproti tomu lesy ochranné (§ 7 lesního zákona)</w:t>
      </w:r>
      <w:r w:rsidR="009B619F" w:rsidRPr="0019355C">
        <w:rPr>
          <w:rFonts w:ascii="Arial" w:hAnsi="Arial" w:cs="Arial"/>
          <w:sz w:val="22"/>
          <w:szCs w:val="22"/>
        </w:rPr>
        <w:t xml:space="preserve">, kde </w:t>
      </w:r>
      <w:r w:rsidR="000A19DE" w:rsidRPr="0019355C">
        <w:rPr>
          <w:rFonts w:ascii="Arial" w:hAnsi="Arial" w:cs="Arial"/>
          <w:sz w:val="22"/>
          <w:szCs w:val="22"/>
        </w:rPr>
        <w:t xml:space="preserve">musí být </w:t>
      </w:r>
      <w:r w:rsidR="009B619F" w:rsidRPr="0019355C">
        <w:rPr>
          <w:rFonts w:ascii="Arial" w:hAnsi="Arial" w:cs="Arial"/>
          <w:sz w:val="22"/>
          <w:szCs w:val="22"/>
        </w:rPr>
        <w:t>etát určen tzv. induktivně (§ 8 odst. 11)</w:t>
      </w:r>
      <w:r w:rsidR="001309B7" w:rsidRPr="0019355C">
        <w:rPr>
          <w:rFonts w:ascii="Arial" w:hAnsi="Arial" w:cs="Arial"/>
          <w:sz w:val="22"/>
          <w:szCs w:val="22"/>
        </w:rPr>
        <w:t xml:space="preserve"> </w:t>
      </w:r>
      <w:r w:rsidR="002F7D28" w:rsidRPr="0019355C">
        <w:rPr>
          <w:rFonts w:ascii="Arial" w:hAnsi="Arial" w:cs="Arial"/>
          <w:sz w:val="22"/>
          <w:szCs w:val="22"/>
        </w:rPr>
        <w:t xml:space="preserve">nebo </w:t>
      </w:r>
      <w:r w:rsidR="001309B7" w:rsidRPr="0019355C">
        <w:rPr>
          <w:rFonts w:ascii="Arial" w:hAnsi="Arial" w:cs="Arial"/>
          <w:sz w:val="22"/>
          <w:szCs w:val="22"/>
        </w:rPr>
        <w:t xml:space="preserve">lesy </w:t>
      </w:r>
      <w:r w:rsidR="009B619F" w:rsidRPr="0019355C">
        <w:rPr>
          <w:rFonts w:ascii="Arial" w:hAnsi="Arial" w:cs="Arial"/>
          <w:sz w:val="22"/>
          <w:szCs w:val="22"/>
        </w:rPr>
        <w:t xml:space="preserve">v národních přírodních památkách (§ 8 odst. 1 písm. c) lesního zákona) bude nutné </w:t>
      </w:r>
      <w:r w:rsidR="00161E75" w:rsidRPr="0019355C">
        <w:rPr>
          <w:rFonts w:ascii="Arial" w:hAnsi="Arial" w:cs="Arial"/>
          <w:sz w:val="22"/>
          <w:szCs w:val="22"/>
        </w:rPr>
        <w:t xml:space="preserve">samostatně </w:t>
      </w:r>
      <w:r w:rsidR="009B619F" w:rsidRPr="0019355C">
        <w:rPr>
          <w:rFonts w:ascii="Arial" w:hAnsi="Arial" w:cs="Arial"/>
          <w:sz w:val="22"/>
          <w:szCs w:val="22"/>
        </w:rPr>
        <w:t>vylišit do zvláštní hospodářské skupiny.</w:t>
      </w:r>
      <w:r w:rsidR="000A19DE" w:rsidRPr="0019355C">
        <w:rPr>
          <w:rFonts w:ascii="Arial" w:hAnsi="Arial" w:cs="Arial"/>
          <w:sz w:val="22"/>
          <w:szCs w:val="22"/>
        </w:rPr>
        <w:t xml:space="preserve"> Lze předpokládat, že v některých lesích bude funkční zaměření lesa natolik rozrůzněné, že při zjišťování stavu lesa nebude možné efektivně uplatnit </w:t>
      </w:r>
      <w:r w:rsidR="00161E75" w:rsidRPr="0019355C">
        <w:rPr>
          <w:rFonts w:ascii="Arial" w:hAnsi="Arial" w:cs="Arial"/>
          <w:sz w:val="22"/>
          <w:szCs w:val="22"/>
        </w:rPr>
        <w:t xml:space="preserve">pouze </w:t>
      </w:r>
      <w:r w:rsidR="000A19DE" w:rsidRPr="0019355C">
        <w:rPr>
          <w:rFonts w:ascii="Arial" w:hAnsi="Arial" w:cs="Arial"/>
          <w:sz w:val="22"/>
          <w:szCs w:val="22"/>
        </w:rPr>
        <w:t xml:space="preserve">inventarizační postupy a bude nutné příslušnou část lesa „zařídit“ tzv. běžnými postupy. Na některých lesních hospodářských celcích tak může dojít ke kombinaci obou metod zjišťování stavu lesa </w:t>
      </w:r>
      <w:r w:rsidR="00782BC4" w:rsidRPr="0019355C">
        <w:rPr>
          <w:rFonts w:ascii="Arial" w:hAnsi="Arial" w:cs="Arial"/>
          <w:sz w:val="22"/>
          <w:szCs w:val="22"/>
        </w:rPr>
        <w:t xml:space="preserve">(zařízení) </w:t>
      </w:r>
      <w:r w:rsidR="000A19DE" w:rsidRPr="0019355C">
        <w:rPr>
          <w:rFonts w:ascii="Arial" w:hAnsi="Arial" w:cs="Arial"/>
          <w:sz w:val="22"/>
          <w:szCs w:val="22"/>
        </w:rPr>
        <w:t xml:space="preserve">a odvození závazných ustanovení. </w:t>
      </w:r>
      <w:r w:rsidR="009B619F" w:rsidRPr="0019355C">
        <w:rPr>
          <w:rFonts w:ascii="Arial" w:hAnsi="Arial" w:cs="Arial"/>
          <w:sz w:val="22"/>
          <w:szCs w:val="22"/>
        </w:rPr>
        <w:t>D</w:t>
      </w:r>
      <w:r w:rsidR="00C54F60" w:rsidRPr="0019355C">
        <w:rPr>
          <w:rFonts w:ascii="Arial" w:hAnsi="Arial" w:cs="Arial"/>
          <w:sz w:val="22"/>
          <w:szCs w:val="22"/>
        </w:rPr>
        <w:t>alší</w:t>
      </w:r>
      <w:r w:rsidR="006E52EE" w:rsidRPr="0019355C">
        <w:rPr>
          <w:rFonts w:ascii="Arial" w:hAnsi="Arial" w:cs="Arial"/>
          <w:sz w:val="22"/>
          <w:szCs w:val="22"/>
        </w:rPr>
        <w:t>m</w:t>
      </w:r>
      <w:r w:rsidR="009B619F" w:rsidRPr="0019355C">
        <w:rPr>
          <w:rFonts w:ascii="Arial" w:hAnsi="Arial" w:cs="Arial"/>
          <w:sz w:val="22"/>
          <w:szCs w:val="22"/>
        </w:rPr>
        <w:t xml:space="preserve"> </w:t>
      </w:r>
      <w:r w:rsidR="006E52EE" w:rsidRPr="0019355C">
        <w:rPr>
          <w:rFonts w:ascii="Arial" w:hAnsi="Arial" w:cs="Arial"/>
          <w:sz w:val="22"/>
          <w:szCs w:val="22"/>
        </w:rPr>
        <w:t>parametrem</w:t>
      </w:r>
      <w:r w:rsidR="009B619F" w:rsidRPr="0019355C">
        <w:rPr>
          <w:rFonts w:ascii="Arial" w:hAnsi="Arial" w:cs="Arial"/>
          <w:sz w:val="22"/>
          <w:szCs w:val="22"/>
        </w:rPr>
        <w:t xml:space="preserve"> pro tvorbu hospodářských skupin</w:t>
      </w:r>
      <w:r w:rsidR="00206F4B" w:rsidRPr="0019355C">
        <w:rPr>
          <w:rFonts w:ascii="Arial" w:hAnsi="Arial" w:cs="Arial"/>
          <w:sz w:val="22"/>
          <w:szCs w:val="22"/>
        </w:rPr>
        <w:t xml:space="preserve">, </w:t>
      </w:r>
      <w:r w:rsidR="009B619F" w:rsidRPr="0019355C">
        <w:rPr>
          <w:rFonts w:ascii="Arial" w:hAnsi="Arial" w:cs="Arial"/>
          <w:sz w:val="22"/>
          <w:szCs w:val="22"/>
        </w:rPr>
        <w:t xml:space="preserve">může být také </w:t>
      </w:r>
      <w:r w:rsidR="009B619F" w:rsidRPr="0019355C">
        <w:rPr>
          <w:rFonts w:ascii="Arial" w:hAnsi="Arial" w:cs="Arial"/>
          <w:sz w:val="22"/>
          <w:szCs w:val="22"/>
          <w:u w:val="single"/>
        </w:rPr>
        <w:t>stav lesa</w:t>
      </w:r>
      <w:r w:rsidR="009B619F" w:rsidRPr="0019355C">
        <w:rPr>
          <w:rFonts w:ascii="Arial" w:hAnsi="Arial" w:cs="Arial"/>
          <w:sz w:val="22"/>
          <w:szCs w:val="22"/>
        </w:rPr>
        <w:t xml:space="preserve"> presentovaný </w:t>
      </w:r>
      <w:r w:rsidR="006E52EE" w:rsidRPr="0019355C">
        <w:rPr>
          <w:rFonts w:ascii="Arial" w:hAnsi="Arial" w:cs="Arial"/>
          <w:sz w:val="22"/>
          <w:szCs w:val="22"/>
        </w:rPr>
        <w:t xml:space="preserve">např. </w:t>
      </w:r>
      <w:r w:rsidR="00C54F60" w:rsidRPr="0019355C">
        <w:rPr>
          <w:rFonts w:ascii="Arial" w:hAnsi="Arial" w:cs="Arial"/>
          <w:sz w:val="22"/>
          <w:szCs w:val="22"/>
        </w:rPr>
        <w:t>hospodářský</w:t>
      </w:r>
      <w:r w:rsidR="009B619F" w:rsidRPr="0019355C">
        <w:rPr>
          <w:rFonts w:ascii="Arial" w:hAnsi="Arial" w:cs="Arial"/>
          <w:sz w:val="22"/>
          <w:szCs w:val="22"/>
        </w:rPr>
        <w:t>m</w:t>
      </w:r>
      <w:r w:rsidR="00C54F60" w:rsidRPr="0019355C">
        <w:rPr>
          <w:rFonts w:ascii="Arial" w:hAnsi="Arial" w:cs="Arial"/>
          <w:sz w:val="22"/>
          <w:szCs w:val="22"/>
        </w:rPr>
        <w:t xml:space="preserve"> záměr</w:t>
      </w:r>
      <w:r w:rsidR="009B619F" w:rsidRPr="0019355C">
        <w:rPr>
          <w:rFonts w:ascii="Arial" w:hAnsi="Arial" w:cs="Arial"/>
          <w:sz w:val="22"/>
          <w:szCs w:val="22"/>
        </w:rPr>
        <w:t>em</w:t>
      </w:r>
      <w:r w:rsidR="00C54F60" w:rsidRPr="0019355C">
        <w:rPr>
          <w:rFonts w:ascii="Arial" w:hAnsi="Arial" w:cs="Arial"/>
          <w:sz w:val="22"/>
          <w:szCs w:val="22"/>
        </w:rPr>
        <w:t xml:space="preserve"> vlastníka</w:t>
      </w:r>
      <w:r w:rsidR="009B619F" w:rsidRPr="0019355C">
        <w:rPr>
          <w:rFonts w:ascii="Arial" w:hAnsi="Arial" w:cs="Arial"/>
          <w:sz w:val="22"/>
          <w:szCs w:val="22"/>
        </w:rPr>
        <w:t xml:space="preserve"> v</w:t>
      </w:r>
      <w:r w:rsidR="006E52EE" w:rsidRPr="0019355C">
        <w:rPr>
          <w:rFonts w:ascii="Arial" w:hAnsi="Arial" w:cs="Arial"/>
          <w:sz w:val="22"/>
          <w:szCs w:val="22"/>
        </w:rPr>
        <w:t> </w:t>
      </w:r>
      <w:r w:rsidR="009B619F" w:rsidRPr="0019355C">
        <w:rPr>
          <w:rFonts w:ascii="Arial" w:hAnsi="Arial" w:cs="Arial"/>
          <w:sz w:val="22"/>
          <w:szCs w:val="22"/>
        </w:rPr>
        <w:t>podobě</w:t>
      </w:r>
      <w:r w:rsidR="006E52EE" w:rsidRPr="0019355C">
        <w:rPr>
          <w:rFonts w:ascii="Arial" w:hAnsi="Arial" w:cs="Arial"/>
          <w:sz w:val="22"/>
          <w:szCs w:val="22"/>
        </w:rPr>
        <w:t xml:space="preserve"> </w:t>
      </w:r>
      <w:r w:rsidR="009B619F" w:rsidRPr="0019355C">
        <w:rPr>
          <w:rFonts w:ascii="Arial" w:hAnsi="Arial" w:cs="Arial"/>
          <w:sz w:val="22"/>
          <w:szCs w:val="22"/>
        </w:rPr>
        <w:t xml:space="preserve">specifického </w:t>
      </w:r>
      <w:r w:rsidR="00C54F60" w:rsidRPr="0019355C">
        <w:rPr>
          <w:rFonts w:ascii="Arial" w:hAnsi="Arial" w:cs="Arial"/>
          <w:sz w:val="22"/>
          <w:szCs w:val="22"/>
        </w:rPr>
        <w:t>tvar</w:t>
      </w:r>
      <w:r w:rsidR="009B619F" w:rsidRPr="0019355C">
        <w:rPr>
          <w:rFonts w:ascii="Arial" w:hAnsi="Arial" w:cs="Arial"/>
          <w:sz w:val="22"/>
          <w:szCs w:val="22"/>
        </w:rPr>
        <w:t>u</w:t>
      </w:r>
      <w:r w:rsidR="00C54F60" w:rsidRPr="0019355C">
        <w:rPr>
          <w:rFonts w:ascii="Arial" w:hAnsi="Arial" w:cs="Arial"/>
          <w:sz w:val="22"/>
          <w:szCs w:val="22"/>
        </w:rPr>
        <w:t xml:space="preserve"> lesa</w:t>
      </w:r>
      <w:r w:rsidR="00524778" w:rsidRPr="0019355C">
        <w:rPr>
          <w:rFonts w:ascii="Arial" w:hAnsi="Arial" w:cs="Arial"/>
          <w:sz w:val="22"/>
          <w:szCs w:val="22"/>
        </w:rPr>
        <w:t>, hospodářsk</w:t>
      </w:r>
      <w:r w:rsidR="009B619F" w:rsidRPr="0019355C">
        <w:rPr>
          <w:rFonts w:ascii="Arial" w:hAnsi="Arial" w:cs="Arial"/>
          <w:sz w:val="22"/>
          <w:szCs w:val="22"/>
        </w:rPr>
        <w:t>ého</w:t>
      </w:r>
      <w:r w:rsidR="00524778" w:rsidRPr="0019355C">
        <w:rPr>
          <w:rFonts w:ascii="Arial" w:hAnsi="Arial" w:cs="Arial"/>
          <w:sz w:val="22"/>
          <w:szCs w:val="22"/>
        </w:rPr>
        <w:t xml:space="preserve"> způsob</w:t>
      </w:r>
      <w:r w:rsidR="009B619F" w:rsidRPr="0019355C">
        <w:rPr>
          <w:rFonts w:ascii="Arial" w:hAnsi="Arial" w:cs="Arial"/>
          <w:sz w:val="22"/>
          <w:szCs w:val="22"/>
        </w:rPr>
        <w:t>u</w:t>
      </w:r>
      <w:r w:rsidR="00C54F60" w:rsidRPr="0019355C">
        <w:rPr>
          <w:rFonts w:ascii="Arial" w:hAnsi="Arial" w:cs="Arial"/>
          <w:sz w:val="22"/>
          <w:szCs w:val="22"/>
        </w:rPr>
        <w:t xml:space="preserve"> </w:t>
      </w:r>
      <w:r w:rsidR="002F7D28" w:rsidRPr="0019355C">
        <w:rPr>
          <w:rFonts w:ascii="Arial" w:hAnsi="Arial" w:cs="Arial"/>
          <w:sz w:val="22"/>
          <w:szCs w:val="22"/>
        </w:rPr>
        <w:t xml:space="preserve">nebo </w:t>
      </w:r>
      <w:r w:rsidR="00524778" w:rsidRPr="0019355C">
        <w:rPr>
          <w:rFonts w:ascii="Arial" w:hAnsi="Arial" w:cs="Arial"/>
          <w:sz w:val="22"/>
          <w:szCs w:val="22"/>
        </w:rPr>
        <w:t>specifick</w:t>
      </w:r>
      <w:r w:rsidR="009B619F" w:rsidRPr="0019355C">
        <w:rPr>
          <w:rFonts w:ascii="Arial" w:hAnsi="Arial" w:cs="Arial"/>
          <w:sz w:val="22"/>
          <w:szCs w:val="22"/>
        </w:rPr>
        <w:t>ého</w:t>
      </w:r>
      <w:r w:rsidR="00524778" w:rsidRPr="0019355C">
        <w:rPr>
          <w:rFonts w:ascii="Arial" w:hAnsi="Arial" w:cs="Arial"/>
          <w:sz w:val="22"/>
          <w:szCs w:val="22"/>
        </w:rPr>
        <w:t xml:space="preserve"> </w:t>
      </w:r>
      <w:r w:rsidR="00C54F60" w:rsidRPr="0019355C">
        <w:rPr>
          <w:rFonts w:ascii="Arial" w:hAnsi="Arial" w:cs="Arial"/>
          <w:sz w:val="22"/>
          <w:szCs w:val="22"/>
        </w:rPr>
        <w:t>pěstebn</w:t>
      </w:r>
      <w:r w:rsidR="00524778" w:rsidRPr="0019355C">
        <w:rPr>
          <w:rFonts w:ascii="Arial" w:hAnsi="Arial" w:cs="Arial"/>
          <w:sz w:val="22"/>
          <w:szCs w:val="22"/>
        </w:rPr>
        <w:t>í</w:t>
      </w:r>
      <w:r w:rsidR="009B619F" w:rsidRPr="0019355C">
        <w:rPr>
          <w:rFonts w:ascii="Arial" w:hAnsi="Arial" w:cs="Arial"/>
          <w:sz w:val="22"/>
          <w:szCs w:val="22"/>
        </w:rPr>
        <w:t>ho</w:t>
      </w:r>
      <w:r w:rsidR="00524778" w:rsidRPr="0019355C">
        <w:rPr>
          <w:rFonts w:ascii="Arial" w:hAnsi="Arial" w:cs="Arial"/>
          <w:sz w:val="22"/>
          <w:szCs w:val="22"/>
        </w:rPr>
        <w:t xml:space="preserve"> </w:t>
      </w:r>
      <w:r w:rsidR="002F7D28" w:rsidRPr="0019355C">
        <w:rPr>
          <w:rFonts w:ascii="Arial" w:hAnsi="Arial" w:cs="Arial"/>
          <w:sz w:val="22"/>
          <w:szCs w:val="22"/>
        </w:rPr>
        <w:t xml:space="preserve">nebo </w:t>
      </w:r>
      <w:r w:rsidR="00C54F60" w:rsidRPr="0019355C">
        <w:rPr>
          <w:rFonts w:ascii="Arial" w:hAnsi="Arial" w:cs="Arial"/>
          <w:sz w:val="22"/>
          <w:szCs w:val="22"/>
        </w:rPr>
        <w:t>hospodářsk</w:t>
      </w:r>
      <w:r w:rsidR="00524778" w:rsidRPr="0019355C">
        <w:rPr>
          <w:rFonts w:ascii="Arial" w:hAnsi="Arial" w:cs="Arial"/>
          <w:sz w:val="22"/>
          <w:szCs w:val="22"/>
        </w:rPr>
        <w:t>o-úpravnick</w:t>
      </w:r>
      <w:r w:rsidR="009B619F" w:rsidRPr="0019355C">
        <w:rPr>
          <w:rFonts w:ascii="Arial" w:hAnsi="Arial" w:cs="Arial"/>
          <w:sz w:val="22"/>
          <w:szCs w:val="22"/>
        </w:rPr>
        <w:t>ého</w:t>
      </w:r>
      <w:r w:rsidR="00C54F60" w:rsidRPr="0019355C">
        <w:rPr>
          <w:rFonts w:ascii="Arial" w:hAnsi="Arial" w:cs="Arial"/>
          <w:sz w:val="22"/>
          <w:szCs w:val="22"/>
        </w:rPr>
        <w:t xml:space="preserve"> postup</w:t>
      </w:r>
      <w:r w:rsidR="009B619F" w:rsidRPr="0019355C">
        <w:rPr>
          <w:rFonts w:ascii="Arial" w:hAnsi="Arial" w:cs="Arial"/>
          <w:sz w:val="22"/>
          <w:szCs w:val="22"/>
        </w:rPr>
        <w:t>u</w:t>
      </w:r>
      <w:r w:rsidR="00524778" w:rsidRPr="0019355C">
        <w:rPr>
          <w:rFonts w:ascii="Arial" w:hAnsi="Arial" w:cs="Arial"/>
          <w:sz w:val="22"/>
          <w:szCs w:val="22"/>
        </w:rPr>
        <w:t>.</w:t>
      </w:r>
      <w:r w:rsidR="000A19DE" w:rsidRPr="0019355C">
        <w:rPr>
          <w:rFonts w:ascii="Arial" w:hAnsi="Arial" w:cs="Arial"/>
          <w:sz w:val="22"/>
          <w:szCs w:val="22"/>
        </w:rPr>
        <w:t xml:space="preserve"> Případná kombinace všech tří výše uvedených kritérií s předpokládaným upřednostněním stanovištních podmínek by měla pokrýt veškeré potřeby diferenciace v rámci trvale udržitelného lesnického hospodaření. </w:t>
      </w:r>
    </w:p>
    <w:p w:rsidR="0094198B" w:rsidRPr="0019355C" w:rsidRDefault="001B5917" w:rsidP="00FB347F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 xml:space="preserve">Pro snazší orientaci v lesnické mapě jsou </w:t>
      </w:r>
      <w:r w:rsidR="00782BC4" w:rsidRPr="0019355C">
        <w:rPr>
          <w:rFonts w:ascii="Arial" w:hAnsi="Arial" w:cs="Arial"/>
          <w:sz w:val="22"/>
          <w:szCs w:val="22"/>
        </w:rPr>
        <w:t xml:space="preserve">arabská </w:t>
      </w:r>
      <w:r w:rsidRPr="0019355C">
        <w:rPr>
          <w:rFonts w:ascii="Arial" w:hAnsi="Arial" w:cs="Arial"/>
          <w:sz w:val="22"/>
          <w:szCs w:val="22"/>
        </w:rPr>
        <w:t>čísla označující hospodářské skupiny zobrazované s podtržením.</w:t>
      </w:r>
    </w:p>
    <w:p w:rsidR="0094198B" w:rsidRPr="0019355C" w:rsidRDefault="0094198B" w:rsidP="00FB347F">
      <w:pPr>
        <w:pStyle w:val="Zkladntext"/>
        <w:rPr>
          <w:rFonts w:ascii="Arial" w:hAnsi="Arial" w:cs="Arial"/>
          <w:sz w:val="22"/>
          <w:szCs w:val="22"/>
        </w:rPr>
      </w:pPr>
    </w:p>
    <w:p w:rsidR="00D52CBC" w:rsidRPr="0019355C" w:rsidRDefault="00D52CBC" w:rsidP="00D52CBC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  <w:r w:rsidRPr="0019355C">
        <w:rPr>
          <w:rFonts w:ascii="Arial" w:hAnsi="Arial" w:cs="Arial"/>
          <w:b/>
          <w:sz w:val="22"/>
          <w:szCs w:val="22"/>
          <w:u w:val="single"/>
        </w:rPr>
        <w:t xml:space="preserve">K bodu 12 </w:t>
      </w:r>
    </w:p>
    <w:p w:rsidR="00D52CBC" w:rsidRPr="0019355C" w:rsidRDefault="00D52CBC" w:rsidP="00D52CBC">
      <w:pPr>
        <w:pStyle w:val="Zkladntext"/>
        <w:rPr>
          <w:rFonts w:ascii="Arial" w:hAnsi="Arial" w:cs="Arial"/>
          <w:sz w:val="22"/>
          <w:szCs w:val="22"/>
          <w:u w:val="single"/>
        </w:rPr>
      </w:pPr>
      <w:r w:rsidRPr="0019355C">
        <w:rPr>
          <w:rFonts w:ascii="Arial" w:hAnsi="Arial" w:cs="Arial"/>
          <w:sz w:val="22"/>
          <w:szCs w:val="22"/>
          <w:u w:val="single"/>
        </w:rPr>
        <w:t>§ 6 odst. 10</w:t>
      </w:r>
    </w:p>
    <w:p w:rsidR="00D52CBC" w:rsidRPr="0019355C" w:rsidRDefault="00D52CBC" w:rsidP="0094198B">
      <w:pPr>
        <w:pStyle w:val="Zkladntext"/>
        <w:rPr>
          <w:rFonts w:ascii="Arial" w:hAnsi="Arial" w:cs="Arial"/>
          <w:sz w:val="22"/>
          <w:szCs w:val="22"/>
        </w:rPr>
      </w:pPr>
    </w:p>
    <w:p w:rsidR="00D52CBC" w:rsidRPr="0019355C" w:rsidRDefault="00D52CBC" w:rsidP="0094198B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 xml:space="preserve">Pro vyjasnění </w:t>
      </w:r>
      <w:r w:rsidR="001B31E4" w:rsidRPr="0019355C">
        <w:rPr>
          <w:rFonts w:ascii="Arial" w:hAnsi="Arial" w:cs="Arial"/>
          <w:sz w:val="22"/>
          <w:szCs w:val="22"/>
        </w:rPr>
        <w:t xml:space="preserve">nových </w:t>
      </w:r>
      <w:r w:rsidRPr="0019355C">
        <w:rPr>
          <w:rFonts w:ascii="Arial" w:hAnsi="Arial" w:cs="Arial"/>
          <w:sz w:val="22"/>
          <w:szCs w:val="22"/>
        </w:rPr>
        <w:t xml:space="preserve">pojmů a odlišení </w:t>
      </w:r>
      <w:r w:rsidR="00D524BE" w:rsidRPr="0019355C">
        <w:rPr>
          <w:rFonts w:ascii="Arial" w:hAnsi="Arial" w:cs="Arial"/>
          <w:sz w:val="22"/>
          <w:szCs w:val="22"/>
        </w:rPr>
        <w:t xml:space="preserve">tzv. „hospodářské skupiny“ </w:t>
      </w:r>
      <w:r w:rsidRPr="0019355C">
        <w:rPr>
          <w:rFonts w:ascii="Arial" w:hAnsi="Arial" w:cs="Arial"/>
          <w:sz w:val="22"/>
          <w:szCs w:val="22"/>
        </w:rPr>
        <w:t>bylo doplněno úplné označení „porostní“ skupiny</w:t>
      </w:r>
      <w:r w:rsidR="00D524BE" w:rsidRPr="0019355C">
        <w:rPr>
          <w:rFonts w:ascii="Arial" w:hAnsi="Arial" w:cs="Arial"/>
          <w:sz w:val="22"/>
          <w:szCs w:val="22"/>
        </w:rPr>
        <w:t>.</w:t>
      </w:r>
    </w:p>
    <w:p w:rsidR="00D52CBC" w:rsidRPr="0019355C" w:rsidRDefault="00D52CBC" w:rsidP="0094198B">
      <w:pPr>
        <w:pStyle w:val="Zkladntext"/>
        <w:rPr>
          <w:rFonts w:ascii="Arial" w:hAnsi="Arial" w:cs="Arial"/>
          <w:sz w:val="22"/>
          <w:szCs w:val="22"/>
          <w:u w:val="single"/>
        </w:rPr>
      </w:pPr>
    </w:p>
    <w:p w:rsidR="00B73DB3" w:rsidRPr="0019355C" w:rsidRDefault="0094198B" w:rsidP="0094198B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  <w:r w:rsidRPr="0019355C">
        <w:rPr>
          <w:rFonts w:ascii="Arial" w:hAnsi="Arial" w:cs="Arial"/>
          <w:b/>
          <w:sz w:val="22"/>
          <w:szCs w:val="22"/>
          <w:u w:val="single"/>
        </w:rPr>
        <w:t>K</w:t>
      </w:r>
      <w:r w:rsidR="00B73DB3" w:rsidRPr="0019355C">
        <w:rPr>
          <w:rFonts w:ascii="Arial" w:hAnsi="Arial" w:cs="Arial"/>
          <w:b/>
          <w:sz w:val="22"/>
          <w:szCs w:val="22"/>
          <w:u w:val="single"/>
        </w:rPr>
        <w:t> bodu 1</w:t>
      </w:r>
      <w:r w:rsidR="00D524BE" w:rsidRPr="0019355C">
        <w:rPr>
          <w:rFonts w:ascii="Arial" w:hAnsi="Arial" w:cs="Arial"/>
          <w:b/>
          <w:sz w:val="22"/>
          <w:szCs w:val="22"/>
          <w:u w:val="single"/>
        </w:rPr>
        <w:t>3</w:t>
      </w:r>
    </w:p>
    <w:p w:rsidR="0094198B" w:rsidRPr="0019355C" w:rsidRDefault="0094198B" w:rsidP="0094198B">
      <w:pPr>
        <w:pStyle w:val="Zkladntext"/>
        <w:rPr>
          <w:rFonts w:ascii="Arial" w:hAnsi="Arial" w:cs="Arial"/>
          <w:sz w:val="22"/>
          <w:szCs w:val="22"/>
          <w:u w:val="single"/>
        </w:rPr>
      </w:pPr>
      <w:r w:rsidRPr="0019355C">
        <w:rPr>
          <w:rFonts w:ascii="Arial" w:hAnsi="Arial" w:cs="Arial"/>
          <w:sz w:val="22"/>
          <w:szCs w:val="22"/>
          <w:u w:val="single"/>
        </w:rPr>
        <w:t>§ 7 písm. f)</w:t>
      </w:r>
    </w:p>
    <w:p w:rsidR="0094198B" w:rsidRPr="0019355C" w:rsidRDefault="0094198B" w:rsidP="0094198B">
      <w:pPr>
        <w:pStyle w:val="Zkladntext"/>
        <w:rPr>
          <w:rFonts w:ascii="Arial" w:hAnsi="Arial" w:cs="Arial"/>
          <w:sz w:val="22"/>
          <w:szCs w:val="22"/>
        </w:rPr>
      </w:pPr>
    </w:p>
    <w:p w:rsidR="00A02B36" w:rsidRPr="0019355C" w:rsidRDefault="0094198B" w:rsidP="00FB347F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 xml:space="preserve">Byla upravena definice tzv. „zakmenění etáže“ a nově doplněna definice tzv. „zakmenění porostní skupiny“. Tato úprava reaguje na novelu lesního zákona </w:t>
      </w:r>
      <w:r w:rsidR="00A02B36" w:rsidRPr="0019355C">
        <w:rPr>
          <w:rFonts w:ascii="Arial" w:hAnsi="Arial" w:cs="Arial"/>
          <w:sz w:val="22"/>
          <w:szCs w:val="22"/>
        </w:rPr>
        <w:t>č. 314/2019 Sb., která nově stanovila, že prostorovou jednotkou pro zjišťování zakmenění je porostní skupina. Pro zjištění zakmenění porostní skupiny je nejprve nutné stanovit zakmenění všech etáží v dané porostní skupině. Poté se zakmenění jednotlivých etáží upraví (redukují) jejich skutečnou plochou a sečtou.</w:t>
      </w:r>
    </w:p>
    <w:p w:rsidR="0094198B" w:rsidRPr="0019355C" w:rsidRDefault="0094198B" w:rsidP="00FB347F">
      <w:pPr>
        <w:pStyle w:val="Zkladntext"/>
        <w:rPr>
          <w:rFonts w:ascii="Arial" w:hAnsi="Arial" w:cs="Arial"/>
          <w:sz w:val="22"/>
          <w:szCs w:val="22"/>
        </w:rPr>
      </w:pPr>
    </w:p>
    <w:p w:rsidR="0094198B" w:rsidRPr="0019355C" w:rsidRDefault="0094198B" w:rsidP="0094198B">
      <w:pPr>
        <w:pStyle w:val="Zkladntext"/>
        <w:rPr>
          <w:rFonts w:ascii="Arial" w:hAnsi="Arial" w:cs="Arial"/>
          <w:sz w:val="22"/>
          <w:szCs w:val="22"/>
          <w:u w:val="single"/>
        </w:rPr>
      </w:pPr>
      <w:r w:rsidRPr="0019355C">
        <w:rPr>
          <w:rFonts w:ascii="Arial" w:hAnsi="Arial" w:cs="Arial"/>
          <w:sz w:val="22"/>
          <w:szCs w:val="22"/>
          <w:u w:val="single"/>
        </w:rPr>
        <w:t>§ 7 písm. g)</w:t>
      </w:r>
    </w:p>
    <w:p w:rsidR="0094198B" w:rsidRPr="0019355C" w:rsidRDefault="0094198B" w:rsidP="00FB347F">
      <w:pPr>
        <w:pStyle w:val="Zkladntext"/>
        <w:rPr>
          <w:rFonts w:ascii="Arial" w:hAnsi="Arial" w:cs="Arial"/>
          <w:sz w:val="22"/>
          <w:szCs w:val="22"/>
        </w:rPr>
      </w:pPr>
    </w:p>
    <w:p w:rsidR="00782BC4" w:rsidRPr="0019355C" w:rsidRDefault="00F52024" w:rsidP="00FB347F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 xml:space="preserve">V návaznosti na výše uvedenou úpravu definice zakmenění byla také </w:t>
      </w:r>
      <w:r w:rsidR="00782BC4" w:rsidRPr="0019355C">
        <w:rPr>
          <w:rFonts w:ascii="Arial" w:hAnsi="Arial" w:cs="Arial"/>
          <w:sz w:val="22"/>
          <w:szCs w:val="22"/>
        </w:rPr>
        <w:t xml:space="preserve">nově </w:t>
      </w:r>
      <w:r w:rsidRPr="0019355C">
        <w:rPr>
          <w:rFonts w:ascii="Arial" w:hAnsi="Arial" w:cs="Arial"/>
          <w:sz w:val="22"/>
          <w:szCs w:val="22"/>
        </w:rPr>
        <w:t xml:space="preserve">upravena </w:t>
      </w:r>
      <w:r w:rsidR="00782BC4" w:rsidRPr="0019355C">
        <w:rPr>
          <w:rFonts w:ascii="Arial" w:hAnsi="Arial" w:cs="Arial"/>
          <w:sz w:val="22"/>
          <w:szCs w:val="22"/>
        </w:rPr>
        <w:t xml:space="preserve">obecná </w:t>
      </w:r>
      <w:r w:rsidRPr="0019355C">
        <w:rPr>
          <w:rFonts w:ascii="Arial" w:hAnsi="Arial" w:cs="Arial"/>
          <w:sz w:val="22"/>
          <w:szCs w:val="22"/>
        </w:rPr>
        <w:t>definice zastoupení.</w:t>
      </w:r>
    </w:p>
    <w:p w:rsidR="00782BC4" w:rsidRPr="0019355C" w:rsidRDefault="00F52024" w:rsidP="00FB347F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>Vzhledem k tomu, že při provádění inventarizace zpravidla není zjišťován věk a</w:t>
      </w:r>
      <w:r w:rsidR="00C45776" w:rsidRPr="0019355C">
        <w:rPr>
          <w:rFonts w:ascii="Arial" w:hAnsi="Arial" w:cs="Arial"/>
          <w:sz w:val="22"/>
          <w:szCs w:val="22"/>
        </w:rPr>
        <w:t xml:space="preserve"> </w:t>
      </w:r>
      <w:r w:rsidRPr="0019355C">
        <w:rPr>
          <w:rFonts w:ascii="Arial" w:hAnsi="Arial" w:cs="Arial"/>
          <w:sz w:val="22"/>
          <w:szCs w:val="22"/>
        </w:rPr>
        <w:t xml:space="preserve">zakmenění </w:t>
      </w:r>
      <w:r w:rsidR="00B61591" w:rsidRPr="0019355C">
        <w:rPr>
          <w:rFonts w:ascii="Arial" w:hAnsi="Arial" w:cs="Arial"/>
          <w:sz w:val="22"/>
          <w:szCs w:val="22"/>
        </w:rPr>
        <w:t>[</w:t>
      </w:r>
      <w:r w:rsidRPr="0019355C">
        <w:rPr>
          <w:rFonts w:ascii="Arial" w:hAnsi="Arial" w:cs="Arial"/>
          <w:sz w:val="22"/>
          <w:szCs w:val="22"/>
        </w:rPr>
        <w:t>§</w:t>
      </w:r>
      <w:r w:rsidR="00782BC4" w:rsidRPr="0019355C">
        <w:rPr>
          <w:rFonts w:ascii="Arial" w:hAnsi="Arial" w:cs="Arial"/>
          <w:sz w:val="22"/>
          <w:szCs w:val="22"/>
        </w:rPr>
        <w:t> </w:t>
      </w:r>
      <w:r w:rsidRPr="0019355C">
        <w:rPr>
          <w:rFonts w:ascii="Arial" w:hAnsi="Arial" w:cs="Arial"/>
          <w:sz w:val="22"/>
          <w:szCs w:val="22"/>
        </w:rPr>
        <w:t>4 odst. 3 písm. c) a písm. d)</w:t>
      </w:r>
      <w:r w:rsidR="00B61591" w:rsidRPr="0019355C">
        <w:rPr>
          <w:rFonts w:ascii="Arial" w:hAnsi="Arial" w:cs="Arial"/>
          <w:sz w:val="22"/>
          <w:szCs w:val="22"/>
        </w:rPr>
        <w:t>]</w:t>
      </w:r>
      <w:r w:rsidRPr="0019355C">
        <w:rPr>
          <w:rFonts w:ascii="Arial" w:hAnsi="Arial" w:cs="Arial"/>
          <w:sz w:val="22"/>
          <w:szCs w:val="22"/>
        </w:rPr>
        <w:t xml:space="preserve"> bylo nutné </w:t>
      </w:r>
      <w:r w:rsidR="00782BC4" w:rsidRPr="0019355C">
        <w:rPr>
          <w:rFonts w:ascii="Arial" w:hAnsi="Arial" w:cs="Arial"/>
          <w:sz w:val="22"/>
          <w:szCs w:val="22"/>
        </w:rPr>
        <w:t xml:space="preserve">také speciálně </w:t>
      </w:r>
      <w:r w:rsidRPr="0019355C">
        <w:rPr>
          <w:rFonts w:ascii="Arial" w:hAnsi="Arial" w:cs="Arial"/>
          <w:sz w:val="22"/>
          <w:szCs w:val="22"/>
        </w:rPr>
        <w:t>upravit způsob odvození zastoupení při provádění inventarizace</w:t>
      </w:r>
      <w:r w:rsidR="00C45776" w:rsidRPr="0019355C">
        <w:rPr>
          <w:rFonts w:ascii="Arial" w:hAnsi="Arial" w:cs="Arial"/>
          <w:sz w:val="22"/>
          <w:szCs w:val="22"/>
        </w:rPr>
        <w:t>, a to poměrem zásob jednotlivých druhů dřevin</w:t>
      </w:r>
      <w:r w:rsidRPr="0019355C">
        <w:rPr>
          <w:rFonts w:ascii="Arial" w:hAnsi="Arial" w:cs="Arial"/>
          <w:sz w:val="22"/>
          <w:szCs w:val="22"/>
        </w:rPr>
        <w:t xml:space="preserve">. </w:t>
      </w:r>
    </w:p>
    <w:p w:rsidR="00F52D7D" w:rsidRPr="0019355C" w:rsidRDefault="00F52024" w:rsidP="00FB347F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>Nově</w:t>
      </w:r>
      <w:r w:rsidR="00C45776" w:rsidRPr="0019355C">
        <w:rPr>
          <w:rFonts w:ascii="Arial" w:hAnsi="Arial" w:cs="Arial"/>
          <w:sz w:val="22"/>
          <w:szCs w:val="22"/>
        </w:rPr>
        <w:t xml:space="preserve"> </w:t>
      </w:r>
      <w:r w:rsidRPr="0019355C">
        <w:rPr>
          <w:rFonts w:ascii="Arial" w:hAnsi="Arial" w:cs="Arial"/>
          <w:sz w:val="22"/>
          <w:szCs w:val="22"/>
        </w:rPr>
        <w:t xml:space="preserve">byl také upraven </w:t>
      </w:r>
      <w:r w:rsidR="005A78D7" w:rsidRPr="0019355C">
        <w:rPr>
          <w:rFonts w:ascii="Arial" w:hAnsi="Arial" w:cs="Arial"/>
          <w:sz w:val="22"/>
          <w:szCs w:val="22"/>
        </w:rPr>
        <w:t xml:space="preserve">obecně platný </w:t>
      </w:r>
      <w:r w:rsidRPr="0019355C">
        <w:rPr>
          <w:rFonts w:ascii="Arial" w:hAnsi="Arial" w:cs="Arial"/>
          <w:sz w:val="22"/>
          <w:szCs w:val="22"/>
        </w:rPr>
        <w:t xml:space="preserve">způsob zjišťování zastoupení v případech, kdy lesní porosty </w:t>
      </w:r>
      <w:r w:rsidR="00F52D7D" w:rsidRPr="0019355C">
        <w:rPr>
          <w:rFonts w:ascii="Arial" w:hAnsi="Arial" w:cs="Arial"/>
          <w:sz w:val="22"/>
          <w:szCs w:val="22"/>
        </w:rPr>
        <w:t xml:space="preserve">v převažující míře nedosahují registrační hranice hroubí a tedy není možné u nich určit </w:t>
      </w:r>
      <w:r w:rsidR="005A78D7" w:rsidRPr="0019355C">
        <w:rPr>
          <w:rFonts w:ascii="Arial" w:hAnsi="Arial" w:cs="Arial"/>
          <w:sz w:val="22"/>
          <w:szCs w:val="22"/>
        </w:rPr>
        <w:t xml:space="preserve">zakmenění ani </w:t>
      </w:r>
      <w:r w:rsidR="00F52D7D" w:rsidRPr="0019355C">
        <w:rPr>
          <w:rFonts w:ascii="Arial" w:hAnsi="Arial" w:cs="Arial"/>
          <w:sz w:val="22"/>
          <w:szCs w:val="22"/>
        </w:rPr>
        <w:t xml:space="preserve">zásobu. </w:t>
      </w:r>
      <w:r w:rsidR="001563B5">
        <w:rPr>
          <w:rFonts w:ascii="Arial" w:hAnsi="Arial" w:cs="Arial"/>
          <w:sz w:val="22"/>
          <w:szCs w:val="22"/>
        </w:rPr>
        <w:t xml:space="preserve">Zejména v </w:t>
      </w:r>
      <w:r w:rsidR="00F52D7D" w:rsidRPr="0019355C">
        <w:rPr>
          <w:rFonts w:ascii="Arial" w:hAnsi="Arial" w:cs="Arial"/>
          <w:sz w:val="22"/>
          <w:szCs w:val="22"/>
        </w:rPr>
        <w:t>t</w:t>
      </w:r>
      <w:r w:rsidR="001563B5">
        <w:rPr>
          <w:rFonts w:ascii="Arial" w:hAnsi="Arial" w:cs="Arial"/>
          <w:sz w:val="22"/>
          <w:szCs w:val="22"/>
        </w:rPr>
        <w:t>ěchto</w:t>
      </w:r>
      <w:r w:rsidR="00F52D7D" w:rsidRPr="0019355C">
        <w:rPr>
          <w:rFonts w:ascii="Arial" w:hAnsi="Arial" w:cs="Arial"/>
          <w:sz w:val="22"/>
          <w:szCs w:val="22"/>
        </w:rPr>
        <w:t xml:space="preserve"> případech je </w:t>
      </w:r>
      <w:r w:rsidR="001563B5">
        <w:rPr>
          <w:rFonts w:ascii="Arial" w:hAnsi="Arial" w:cs="Arial"/>
          <w:sz w:val="22"/>
          <w:szCs w:val="22"/>
        </w:rPr>
        <w:t>vhodné</w:t>
      </w:r>
      <w:r w:rsidR="00F52D7D" w:rsidRPr="0019355C">
        <w:rPr>
          <w:rFonts w:ascii="Arial" w:hAnsi="Arial" w:cs="Arial"/>
          <w:sz w:val="22"/>
          <w:szCs w:val="22"/>
        </w:rPr>
        <w:t xml:space="preserve"> pro určení zastoupení využít tzv. expertní odhad. Tento postup je </w:t>
      </w:r>
      <w:r w:rsidR="0080566C" w:rsidRPr="0019355C">
        <w:rPr>
          <w:rFonts w:ascii="Arial" w:hAnsi="Arial" w:cs="Arial"/>
          <w:sz w:val="22"/>
          <w:szCs w:val="22"/>
        </w:rPr>
        <w:t xml:space="preserve">u </w:t>
      </w:r>
      <w:r w:rsidR="001563B5">
        <w:rPr>
          <w:rFonts w:ascii="Arial" w:hAnsi="Arial" w:cs="Arial"/>
          <w:sz w:val="22"/>
          <w:szCs w:val="22"/>
        </w:rPr>
        <w:t>lesních</w:t>
      </w:r>
      <w:r w:rsidR="005A78D7" w:rsidRPr="0019355C">
        <w:rPr>
          <w:rFonts w:ascii="Arial" w:hAnsi="Arial" w:cs="Arial"/>
          <w:sz w:val="22"/>
          <w:szCs w:val="22"/>
        </w:rPr>
        <w:t xml:space="preserve"> porostů (</w:t>
      </w:r>
      <w:r w:rsidR="001563B5">
        <w:rPr>
          <w:rFonts w:ascii="Arial" w:hAnsi="Arial" w:cs="Arial"/>
          <w:sz w:val="22"/>
          <w:szCs w:val="22"/>
        </w:rPr>
        <w:t xml:space="preserve">zejména </w:t>
      </w:r>
      <w:r w:rsidR="005A78D7" w:rsidRPr="0019355C">
        <w:rPr>
          <w:rFonts w:ascii="Arial" w:hAnsi="Arial" w:cs="Arial"/>
          <w:sz w:val="22"/>
          <w:szCs w:val="22"/>
        </w:rPr>
        <w:t xml:space="preserve">lesních porostů </w:t>
      </w:r>
      <w:r w:rsidR="005A78D7" w:rsidRPr="0019355C">
        <w:rPr>
          <w:rFonts w:ascii="Arial" w:hAnsi="Arial" w:cs="Arial"/>
          <w:sz w:val="22"/>
          <w:szCs w:val="22"/>
        </w:rPr>
        <w:lastRenderedPageBreak/>
        <w:t xml:space="preserve">nedosahujících </w:t>
      </w:r>
      <w:r w:rsidR="0080566C" w:rsidRPr="0019355C">
        <w:rPr>
          <w:rFonts w:ascii="Arial" w:hAnsi="Arial" w:cs="Arial"/>
          <w:sz w:val="22"/>
          <w:szCs w:val="22"/>
        </w:rPr>
        <w:t xml:space="preserve">registrační hranice </w:t>
      </w:r>
      <w:r w:rsidR="005A78D7" w:rsidRPr="0019355C">
        <w:rPr>
          <w:rFonts w:ascii="Arial" w:hAnsi="Arial" w:cs="Arial"/>
          <w:sz w:val="22"/>
          <w:szCs w:val="22"/>
        </w:rPr>
        <w:t xml:space="preserve">hroubí) </w:t>
      </w:r>
      <w:r w:rsidR="00F52D7D" w:rsidRPr="0019355C">
        <w:rPr>
          <w:rFonts w:ascii="Arial" w:hAnsi="Arial" w:cs="Arial"/>
          <w:sz w:val="22"/>
          <w:szCs w:val="22"/>
        </w:rPr>
        <w:t xml:space="preserve">obecně využitelný bez rozdílu zařizovací metody </w:t>
      </w:r>
      <w:r w:rsidR="002F7D28" w:rsidRPr="0019355C">
        <w:rPr>
          <w:rFonts w:ascii="Arial" w:hAnsi="Arial" w:cs="Arial"/>
          <w:sz w:val="22"/>
          <w:szCs w:val="22"/>
        </w:rPr>
        <w:t xml:space="preserve">nebo </w:t>
      </w:r>
      <w:r w:rsidR="00F52D7D" w:rsidRPr="0019355C">
        <w:rPr>
          <w:rFonts w:ascii="Arial" w:hAnsi="Arial" w:cs="Arial"/>
          <w:sz w:val="22"/>
          <w:szCs w:val="22"/>
        </w:rPr>
        <w:t>hospodářského způsobu</w:t>
      </w:r>
      <w:r w:rsidR="001563B5">
        <w:rPr>
          <w:rFonts w:ascii="Arial" w:hAnsi="Arial" w:cs="Arial"/>
          <w:sz w:val="22"/>
          <w:szCs w:val="22"/>
        </w:rPr>
        <w:t xml:space="preserve">.  </w:t>
      </w:r>
    </w:p>
    <w:p w:rsidR="005A78D7" w:rsidRPr="0019355C" w:rsidRDefault="005A78D7" w:rsidP="00FB347F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>Z ustanovení byl odstraněn text týkající se číselného označení jednotlivých druhů dřevin ve smyslu nově upravené přílohy č. 4 (</w:t>
      </w:r>
      <w:r w:rsidRPr="0019355C">
        <w:rPr>
          <w:rFonts w:ascii="Arial" w:hAnsi="Arial" w:cs="Arial"/>
          <w:i/>
          <w:sz w:val="22"/>
          <w:szCs w:val="22"/>
        </w:rPr>
        <w:t>„Jména a zkratky dřevin“</w:t>
      </w:r>
      <w:r w:rsidRPr="0019355C">
        <w:rPr>
          <w:rFonts w:ascii="Arial" w:hAnsi="Arial" w:cs="Arial"/>
          <w:sz w:val="22"/>
          <w:szCs w:val="22"/>
        </w:rPr>
        <w:t>), ze které byl</w:t>
      </w:r>
      <w:r w:rsidR="00C96F7C" w:rsidRPr="0019355C">
        <w:rPr>
          <w:rFonts w:ascii="Arial" w:hAnsi="Arial" w:cs="Arial"/>
          <w:sz w:val="22"/>
          <w:szCs w:val="22"/>
        </w:rPr>
        <w:t>y</w:t>
      </w:r>
      <w:r w:rsidRPr="0019355C">
        <w:rPr>
          <w:rFonts w:ascii="Arial" w:hAnsi="Arial" w:cs="Arial"/>
          <w:sz w:val="22"/>
          <w:szCs w:val="22"/>
        </w:rPr>
        <w:t xml:space="preserve"> vypuštěn</w:t>
      </w:r>
      <w:r w:rsidR="00C96F7C" w:rsidRPr="0019355C">
        <w:rPr>
          <w:rFonts w:ascii="Arial" w:hAnsi="Arial" w:cs="Arial"/>
          <w:sz w:val="22"/>
          <w:szCs w:val="22"/>
        </w:rPr>
        <w:t>y</w:t>
      </w:r>
      <w:r w:rsidRPr="0019355C">
        <w:rPr>
          <w:rFonts w:ascii="Arial" w:hAnsi="Arial" w:cs="Arial"/>
          <w:sz w:val="22"/>
          <w:szCs w:val="22"/>
        </w:rPr>
        <w:t xml:space="preserve"> číselné </w:t>
      </w:r>
      <w:r w:rsidR="00C96F7C" w:rsidRPr="0019355C">
        <w:rPr>
          <w:rFonts w:ascii="Arial" w:hAnsi="Arial" w:cs="Arial"/>
          <w:sz w:val="22"/>
          <w:szCs w:val="22"/>
        </w:rPr>
        <w:t>kódy</w:t>
      </w:r>
      <w:r w:rsidRPr="0019355C">
        <w:rPr>
          <w:rFonts w:ascii="Arial" w:hAnsi="Arial" w:cs="Arial"/>
          <w:sz w:val="22"/>
          <w:szCs w:val="22"/>
        </w:rPr>
        <w:t xml:space="preserve"> jednotlivých druhů, pro je</w:t>
      </w:r>
      <w:r w:rsidR="00C96F7C" w:rsidRPr="0019355C">
        <w:rPr>
          <w:rFonts w:ascii="Arial" w:hAnsi="Arial" w:cs="Arial"/>
          <w:sz w:val="22"/>
          <w:szCs w:val="22"/>
        </w:rPr>
        <w:t>jich</w:t>
      </w:r>
      <w:r w:rsidRPr="0019355C">
        <w:rPr>
          <w:rFonts w:ascii="Arial" w:hAnsi="Arial" w:cs="Arial"/>
          <w:sz w:val="22"/>
          <w:szCs w:val="22"/>
        </w:rPr>
        <w:t xml:space="preserve"> nepotřebnost.   </w:t>
      </w:r>
    </w:p>
    <w:p w:rsidR="00F52D7D" w:rsidRPr="0019355C" w:rsidRDefault="00F52D7D" w:rsidP="00FB347F">
      <w:pPr>
        <w:pStyle w:val="Zkladntext"/>
        <w:rPr>
          <w:rFonts w:ascii="Arial" w:hAnsi="Arial" w:cs="Arial"/>
          <w:sz w:val="22"/>
          <w:szCs w:val="22"/>
        </w:rPr>
      </w:pPr>
    </w:p>
    <w:p w:rsidR="00B73DB3" w:rsidRPr="0019355C" w:rsidRDefault="00F52D7D" w:rsidP="00F52D7D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  <w:r w:rsidRPr="0019355C">
        <w:rPr>
          <w:rFonts w:ascii="Arial" w:hAnsi="Arial" w:cs="Arial"/>
          <w:b/>
          <w:sz w:val="22"/>
          <w:szCs w:val="22"/>
          <w:u w:val="single"/>
        </w:rPr>
        <w:t>K</w:t>
      </w:r>
      <w:r w:rsidR="00B73DB3" w:rsidRPr="0019355C">
        <w:rPr>
          <w:rFonts w:ascii="Arial" w:hAnsi="Arial" w:cs="Arial"/>
          <w:b/>
          <w:sz w:val="22"/>
          <w:szCs w:val="22"/>
          <w:u w:val="single"/>
        </w:rPr>
        <w:t> bodům 1</w:t>
      </w:r>
      <w:r w:rsidR="00D524BE" w:rsidRPr="0019355C">
        <w:rPr>
          <w:rFonts w:ascii="Arial" w:hAnsi="Arial" w:cs="Arial"/>
          <w:b/>
          <w:sz w:val="22"/>
          <w:szCs w:val="22"/>
          <w:u w:val="single"/>
        </w:rPr>
        <w:t>4</w:t>
      </w:r>
      <w:r w:rsidR="00B73DB3" w:rsidRPr="0019355C">
        <w:rPr>
          <w:rFonts w:ascii="Arial" w:hAnsi="Arial" w:cs="Arial"/>
          <w:b/>
          <w:sz w:val="22"/>
          <w:szCs w:val="22"/>
          <w:u w:val="single"/>
        </w:rPr>
        <w:t xml:space="preserve"> a 1</w:t>
      </w:r>
      <w:r w:rsidR="00D524BE" w:rsidRPr="0019355C">
        <w:rPr>
          <w:rFonts w:ascii="Arial" w:hAnsi="Arial" w:cs="Arial"/>
          <w:b/>
          <w:sz w:val="22"/>
          <w:szCs w:val="22"/>
          <w:u w:val="single"/>
        </w:rPr>
        <w:t>5</w:t>
      </w:r>
    </w:p>
    <w:p w:rsidR="00F52D7D" w:rsidRPr="0019355C" w:rsidRDefault="00F52D7D" w:rsidP="00F52D7D">
      <w:pPr>
        <w:pStyle w:val="Zkladntext"/>
        <w:rPr>
          <w:rFonts w:ascii="Arial" w:hAnsi="Arial" w:cs="Arial"/>
          <w:sz w:val="22"/>
          <w:szCs w:val="22"/>
          <w:u w:val="single"/>
        </w:rPr>
      </w:pPr>
      <w:r w:rsidRPr="0019355C">
        <w:rPr>
          <w:rFonts w:ascii="Arial" w:hAnsi="Arial" w:cs="Arial"/>
          <w:sz w:val="22"/>
          <w:szCs w:val="22"/>
          <w:u w:val="single"/>
        </w:rPr>
        <w:t xml:space="preserve">§ 7 písm. i), j), </w:t>
      </w:r>
      <w:r w:rsidR="00B73DB3" w:rsidRPr="0019355C">
        <w:rPr>
          <w:rFonts w:ascii="Arial" w:hAnsi="Arial" w:cs="Arial"/>
          <w:sz w:val="22"/>
          <w:szCs w:val="22"/>
          <w:u w:val="single"/>
        </w:rPr>
        <w:t xml:space="preserve">a </w:t>
      </w:r>
      <w:r w:rsidRPr="0019355C">
        <w:rPr>
          <w:rFonts w:ascii="Arial" w:hAnsi="Arial" w:cs="Arial"/>
          <w:sz w:val="22"/>
          <w:szCs w:val="22"/>
          <w:u w:val="single"/>
        </w:rPr>
        <w:t>k)</w:t>
      </w:r>
    </w:p>
    <w:p w:rsidR="0094198B" w:rsidRPr="0019355C" w:rsidRDefault="0094198B" w:rsidP="00FB347F">
      <w:pPr>
        <w:pStyle w:val="Zkladntext"/>
        <w:rPr>
          <w:rFonts w:ascii="Arial" w:hAnsi="Arial" w:cs="Arial"/>
          <w:sz w:val="22"/>
          <w:szCs w:val="22"/>
        </w:rPr>
      </w:pPr>
    </w:p>
    <w:p w:rsidR="00826340" w:rsidRPr="0019355C" w:rsidRDefault="00C45776" w:rsidP="00FB347F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 xml:space="preserve">S ohledem na </w:t>
      </w:r>
      <w:r w:rsidR="00AC3BFF" w:rsidRPr="0019355C">
        <w:rPr>
          <w:rFonts w:ascii="Arial" w:hAnsi="Arial" w:cs="Arial"/>
          <w:sz w:val="22"/>
          <w:szCs w:val="22"/>
        </w:rPr>
        <w:t>zjišťování stavu lesa pomocí inventarizace b</w:t>
      </w:r>
      <w:r w:rsidR="00595A6B" w:rsidRPr="0019355C">
        <w:rPr>
          <w:rFonts w:ascii="Arial" w:hAnsi="Arial" w:cs="Arial"/>
          <w:sz w:val="22"/>
          <w:szCs w:val="22"/>
        </w:rPr>
        <w:t xml:space="preserve">yla jednotně </w:t>
      </w:r>
      <w:r w:rsidR="002B0325" w:rsidRPr="0019355C">
        <w:rPr>
          <w:rFonts w:ascii="Arial" w:hAnsi="Arial" w:cs="Arial"/>
          <w:sz w:val="22"/>
          <w:szCs w:val="22"/>
        </w:rPr>
        <w:t xml:space="preserve">obecně </w:t>
      </w:r>
      <w:r w:rsidR="00595A6B" w:rsidRPr="0019355C">
        <w:rPr>
          <w:rFonts w:ascii="Arial" w:hAnsi="Arial" w:cs="Arial"/>
          <w:sz w:val="22"/>
          <w:szCs w:val="22"/>
        </w:rPr>
        <w:t xml:space="preserve">upravena definice zjišťování </w:t>
      </w:r>
      <w:r w:rsidR="00535627" w:rsidRPr="0019355C">
        <w:rPr>
          <w:rFonts w:ascii="Arial" w:hAnsi="Arial" w:cs="Arial"/>
          <w:sz w:val="22"/>
          <w:szCs w:val="22"/>
        </w:rPr>
        <w:t xml:space="preserve">vzájemně provázaných veličin </w:t>
      </w:r>
      <w:r w:rsidR="00595A6B" w:rsidRPr="0019355C">
        <w:rPr>
          <w:rFonts w:ascii="Arial" w:hAnsi="Arial" w:cs="Arial"/>
          <w:sz w:val="22"/>
          <w:szCs w:val="22"/>
        </w:rPr>
        <w:t xml:space="preserve">střední výčetní tloušťky, bonity a </w:t>
      </w:r>
      <w:r w:rsidR="00535627" w:rsidRPr="0019355C">
        <w:rPr>
          <w:rFonts w:ascii="Arial" w:hAnsi="Arial" w:cs="Arial"/>
          <w:sz w:val="22"/>
          <w:szCs w:val="22"/>
        </w:rPr>
        <w:t>porostní zásoby ve vztahu k</w:t>
      </w:r>
      <w:r w:rsidR="008128AF" w:rsidRPr="0019355C">
        <w:rPr>
          <w:rFonts w:ascii="Arial" w:hAnsi="Arial" w:cs="Arial"/>
          <w:sz w:val="22"/>
          <w:szCs w:val="22"/>
        </w:rPr>
        <w:t xml:space="preserve"> celému </w:t>
      </w:r>
      <w:r w:rsidR="00535627" w:rsidRPr="0019355C">
        <w:rPr>
          <w:rFonts w:ascii="Arial" w:hAnsi="Arial" w:cs="Arial"/>
          <w:sz w:val="22"/>
          <w:szCs w:val="22"/>
        </w:rPr>
        <w:t xml:space="preserve">vyšetřovanému lesnímu porostu, ve smyslu přílohy č. </w:t>
      </w:r>
      <w:r w:rsidRPr="0019355C">
        <w:rPr>
          <w:rFonts w:ascii="Arial" w:hAnsi="Arial" w:cs="Arial"/>
          <w:sz w:val="22"/>
          <w:szCs w:val="22"/>
        </w:rPr>
        <w:t xml:space="preserve">3 </w:t>
      </w:r>
      <w:r w:rsidR="0099703F" w:rsidRPr="0019355C">
        <w:rPr>
          <w:rFonts w:ascii="Arial" w:hAnsi="Arial" w:cs="Arial"/>
          <w:sz w:val="22"/>
          <w:szCs w:val="22"/>
        </w:rPr>
        <w:t xml:space="preserve">k </w:t>
      </w:r>
      <w:r w:rsidR="00535627" w:rsidRPr="0019355C">
        <w:rPr>
          <w:rFonts w:ascii="Arial" w:hAnsi="Arial" w:cs="Arial"/>
          <w:sz w:val="22"/>
          <w:szCs w:val="22"/>
        </w:rPr>
        <w:t>této vyhláš</w:t>
      </w:r>
      <w:r w:rsidR="0099703F" w:rsidRPr="0019355C">
        <w:rPr>
          <w:rFonts w:ascii="Arial" w:hAnsi="Arial" w:cs="Arial"/>
          <w:sz w:val="22"/>
          <w:szCs w:val="22"/>
        </w:rPr>
        <w:t>ce</w:t>
      </w:r>
      <w:r w:rsidR="00535627" w:rsidRPr="0019355C">
        <w:rPr>
          <w:rFonts w:ascii="Arial" w:hAnsi="Arial" w:cs="Arial"/>
          <w:sz w:val="22"/>
          <w:szCs w:val="22"/>
        </w:rPr>
        <w:t>.</w:t>
      </w:r>
      <w:r w:rsidR="008128AF" w:rsidRPr="0019355C">
        <w:rPr>
          <w:rFonts w:ascii="Arial" w:hAnsi="Arial" w:cs="Arial"/>
          <w:sz w:val="22"/>
          <w:szCs w:val="22"/>
        </w:rPr>
        <w:t xml:space="preserve"> </w:t>
      </w:r>
    </w:p>
    <w:p w:rsidR="00826340" w:rsidRPr="0019355C" w:rsidRDefault="00826340" w:rsidP="00FB347F">
      <w:pPr>
        <w:pStyle w:val="Zkladntext"/>
        <w:rPr>
          <w:rFonts w:ascii="Arial" w:hAnsi="Arial" w:cs="Arial"/>
          <w:sz w:val="22"/>
          <w:szCs w:val="22"/>
        </w:rPr>
      </w:pPr>
    </w:p>
    <w:p w:rsidR="00B73DB3" w:rsidRPr="0019355C" w:rsidRDefault="00826340" w:rsidP="00826340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  <w:r w:rsidRPr="0019355C">
        <w:rPr>
          <w:rFonts w:ascii="Arial" w:hAnsi="Arial" w:cs="Arial"/>
          <w:b/>
          <w:sz w:val="22"/>
          <w:szCs w:val="22"/>
          <w:u w:val="single"/>
        </w:rPr>
        <w:t>K</w:t>
      </w:r>
      <w:r w:rsidR="00B73DB3" w:rsidRPr="0019355C">
        <w:rPr>
          <w:rFonts w:ascii="Arial" w:hAnsi="Arial" w:cs="Arial"/>
          <w:b/>
          <w:sz w:val="22"/>
          <w:szCs w:val="22"/>
          <w:u w:val="single"/>
        </w:rPr>
        <w:t> bodu 1</w:t>
      </w:r>
      <w:r w:rsidR="00D524BE" w:rsidRPr="0019355C">
        <w:rPr>
          <w:rFonts w:ascii="Arial" w:hAnsi="Arial" w:cs="Arial"/>
          <w:b/>
          <w:sz w:val="22"/>
          <w:szCs w:val="22"/>
          <w:u w:val="single"/>
        </w:rPr>
        <w:t>6</w:t>
      </w:r>
    </w:p>
    <w:p w:rsidR="00826340" w:rsidRPr="0019355C" w:rsidRDefault="00826340" w:rsidP="00FB347F">
      <w:pPr>
        <w:pStyle w:val="Zkladntext"/>
        <w:rPr>
          <w:rFonts w:ascii="Arial" w:hAnsi="Arial" w:cs="Arial"/>
          <w:sz w:val="22"/>
          <w:szCs w:val="22"/>
        </w:rPr>
      </w:pPr>
    </w:p>
    <w:p w:rsidR="00826340" w:rsidRPr="0019355C" w:rsidRDefault="00826340" w:rsidP="00FB347F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 xml:space="preserve">Nově se vkládá </w:t>
      </w:r>
      <w:r w:rsidR="00B73DB3" w:rsidRPr="0019355C">
        <w:rPr>
          <w:rFonts w:ascii="Arial" w:hAnsi="Arial" w:cs="Arial"/>
          <w:sz w:val="22"/>
          <w:szCs w:val="22"/>
        </w:rPr>
        <w:t xml:space="preserve">ustanovení </w:t>
      </w:r>
      <w:r w:rsidRPr="0019355C">
        <w:rPr>
          <w:rFonts w:ascii="Arial" w:hAnsi="Arial" w:cs="Arial"/>
          <w:sz w:val="22"/>
          <w:szCs w:val="22"/>
        </w:rPr>
        <w:t xml:space="preserve">upravující </w:t>
      </w:r>
      <w:r w:rsidR="00B76680">
        <w:rPr>
          <w:rFonts w:ascii="Arial" w:hAnsi="Arial" w:cs="Arial"/>
          <w:sz w:val="22"/>
          <w:szCs w:val="22"/>
        </w:rPr>
        <w:t xml:space="preserve">nově používané odborné termíny a </w:t>
      </w:r>
      <w:r w:rsidRPr="0019355C">
        <w:rPr>
          <w:rFonts w:ascii="Arial" w:hAnsi="Arial" w:cs="Arial"/>
          <w:sz w:val="22"/>
          <w:szCs w:val="22"/>
        </w:rPr>
        <w:t xml:space="preserve">minimální požadavky na rozmístění inventarizačních ploch a </w:t>
      </w:r>
      <w:r w:rsidR="00AC3BFF" w:rsidRPr="0019355C">
        <w:rPr>
          <w:rFonts w:ascii="Arial" w:hAnsi="Arial" w:cs="Arial"/>
          <w:sz w:val="22"/>
          <w:szCs w:val="22"/>
        </w:rPr>
        <w:t xml:space="preserve">postupy </w:t>
      </w:r>
      <w:r w:rsidRPr="0019355C">
        <w:rPr>
          <w:rFonts w:ascii="Arial" w:hAnsi="Arial" w:cs="Arial"/>
          <w:sz w:val="22"/>
          <w:szCs w:val="22"/>
        </w:rPr>
        <w:t>provádění inventarizace.</w:t>
      </w:r>
    </w:p>
    <w:p w:rsidR="0099703F" w:rsidRDefault="0099703F" w:rsidP="00FB347F">
      <w:pPr>
        <w:pStyle w:val="Zkladntext"/>
        <w:rPr>
          <w:rFonts w:ascii="Arial" w:hAnsi="Arial" w:cs="Arial"/>
          <w:sz w:val="22"/>
          <w:szCs w:val="22"/>
        </w:rPr>
      </w:pPr>
    </w:p>
    <w:p w:rsidR="00B76680" w:rsidRDefault="00B76680" w:rsidP="00B76680">
      <w:pPr>
        <w:pStyle w:val="Zkladntext"/>
        <w:rPr>
          <w:rFonts w:ascii="Arial" w:hAnsi="Arial" w:cs="Arial"/>
          <w:sz w:val="22"/>
          <w:szCs w:val="22"/>
          <w:u w:val="single"/>
        </w:rPr>
      </w:pPr>
      <w:r w:rsidRPr="0019355C">
        <w:rPr>
          <w:rFonts w:ascii="Arial" w:hAnsi="Arial" w:cs="Arial"/>
          <w:sz w:val="22"/>
          <w:szCs w:val="22"/>
          <w:u w:val="single"/>
        </w:rPr>
        <w:t>§ 7a</w:t>
      </w:r>
    </w:p>
    <w:p w:rsidR="00B76680" w:rsidRPr="0019355C" w:rsidRDefault="00B76680" w:rsidP="00B76680">
      <w:pPr>
        <w:pStyle w:val="Zkladntext"/>
        <w:rPr>
          <w:rFonts w:ascii="Arial" w:hAnsi="Arial" w:cs="Arial"/>
          <w:sz w:val="22"/>
          <w:szCs w:val="22"/>
          <w:u w:val="single"/>
        </w:rPr>
      </w:pPr>
      <w:r w:rsidRPr="0019355C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B76680" w:rsidRDefault="00B76680" w:rsidP="00FB347F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Vysvětlení pojmů - doplňují se</w:t>
      </w:r>
      <w:r w:rsidRPr="00B766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odborné termíny používané ve vyhlášce pro </w:t>
      </w:r>
      <w:r w:rsidRPr="00B76680">
        <w:rPr>
          <w:rFonts w:ascii="Arial" w:hAnsi="Arial" w:cs="Arial"/>
          <w:sz w:val="22"/>
          <w:szCs w:val="22"/>
        </w:rPr>
        <w:t>zjišťování stavu lesa na inventarizační ploše</w:t>
      </w:r>
      <w:r>
        <w:rPr>
          <w:rFonts w:ascii="Arial" w:hAnsi="Arial" w:cs="Arial"/>
          <w:sz w:val="22"/>
          <w:szCs w:val="22"/>
        </w:rPr>
        <w:t xml:space="preserve">. Další odborné termíny jsou upraveny v příloze č. 6. </w:t>
      </w:r>
    </w:p>
    <w:p w:rsidR="00B76680" w:rsidRDefault="00B76680" w:rsidP="00FB347F">
      <w:pPr>
        <w:pStyle w:val="Zkladntext"/>
        <w:rPr>
          <w:rFonts w:ascii="Arial" w:hAnsi="Arial" w:cs="Arial"/>
          <w:sz w:val="22"/>
          <w:szCs w:val="22"/>
        </w:rPr>
      </w:pPr>
    </w:p>
    <w:p w:rsidR="00B76680" w:rsidRDefault="00B76680" w:rsidP="00FB347F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§7b</w:t>
      </w:r>
    </w:p>
    <w:p w:rsidR="00B76680" w:rsidRPr="0019355C" w:rsidRDefault="00B76680" w:rsidP="00FB347F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F52D7D" w:rsidRPr="0019355C" w:rsidRDefault="00826340" w:rsidP="00FB347F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  <w:u w:val="single"/>
        </w:rPr>
        <w:t>K odstavci 1:</w:t>
      </w:r>
      <w:r w:rsidRPr="0019355C">
        <w:rPr>
          <w:rFonts w:ascii="Arial" w:hAnsi="Arial" w:cs="Arial"/>
          <w:sz w:val="22"/>
          <w:szCs w:val="22"/>
        </w:rPr>
        <w:t xml:space="preserve"> </w:t>
      </w:r>
      <w:r w:rsidR="00CF3011" w:rsidRPr="0019355C">
        <w:rPr>
          <w:rFonts w:ascii="Arial" w:hAnsi="Arial" w:cs="Arial"/>
          <w:sz w:val="22"/>
          <w:szCs w:val="22"/>
        </w:rPr>
        <w:t>Zjišťování stavu lesa na inventarizační ploše lze využít pro všechny hospodářské způsoby</w:t>
      </w:r>
      <w:r w:rsidR="004C2B19" w:rsidRPr="0019355C">
        <w:rPr>
          <w:rFonts w:ascii="Arial" w:hAnsi="Arial" w:cs="Arial"/>
          <w:sz w:val="22"/>
          <w:szCs w:val="22"/>
        </w:rPr>
        <w:t>. Hospodářské způsoby jsou vyjmenovány v</w:t>
      </w:r>
      <w:r w:rsidR="00CF3011" w:rsidRPr="0019355C">
        <w:rPr>
          <w:rFonts w:ascii="Arial" w:hAnsi="Arial" w:cs="Arial"/>
          <w:sz w:val="22"/>
          <w:szCs w:val="22"/>
        </w:rPr>
        <w:t xml:space="preserve"> § 3 odst. 2 písm. c) vyhlášky </w:t>
      </w:r>
      <w:r w:rsidR="009E52A4">
        <w:rPr>
          <w:rFonts w:ascii="Arial" w:hAnsi="Arial" w:cs="Arial"/>
          <w:sz w:val="22"/>
          <w:szCs w:val="22"/>
        </w:rPr>
        <w:br/>
      </w:r>
      <w:r w:rsidR="00CF3011" w:rsidRPr="0019355C">
        <w:rPr>
          <w:rFonts w:ascii="Arial" w:hAnsi="Arial" w:cs="Arial"/>
          <w:sz w:val="22"/>
          <w:szCs w:val="22"/>
        </w:rPr>
        <w:t xml:space="preserve">č. 298/2018 Sb., o zpracování oblastních plánů rozvoje lesů a o vymezení hospodářských souborů. </w:t>
      </w:r>
      <w:r w:rsidR="0099703F" w:rsidRPr="0019355C">
        <w:rPr>
          <w:rFonts w:ascii="Arial" w:hAnsi="Arial" w:cs="Arial"/>
          <w:sz w:val="22"/>
          <w:szCs w:val="22"/>
        </w:rPr>
        <w:t>Z</w:t>
      </w:r>
      <w:r w:rsidRPr="0019355C">
        <w:rPr>
          <w:rFonts w:ascii="Arial" w:hAnsi="Arial" w:cs="Arial"/>
          <w:sz w:val="22"/>
          <w:szCs w:val="22"/>
        </w:rPr>
        <w:t xml:space="preserve">jišťování stavu lesa na inventarizačních plochách </w:t>
      </w:r>
      <w:r w:rsidR="00AC3BFF" w:rsidRPr="0019355C">
        <w:rPr>
          <w:rFonts w:ascii="Arial" w:hAnsi="Arial" w:cs="Arial"/>
          <w:sz w:val="22"/>
          <w:szCs w:val="22"/>
        </w:rPr>
        <w:t>j</w:t>
      </w:r>
      <w:r w:rsidRPr="0019355C">
        <w:rPr>
          <w:rFonts w:ascii="Arial" w:hAnsi="Arial" w:cs="Arial"/>
          <w:sz w:val="22"/>
          <w:szCs w:val="22"/>
        </w:rPr>
        <w:t>e vždy provád</w:t>
      </w:r>
      <w:r w:rsidR="00AC3BFF" w:rsidRPr="0019355C">
        <w:rPr>
          <w:rFonts w:ascii="Arial" w:hAnsi="Arial" w:cs="Arial"/>
          <w:sz w:val="22"/>
          <w:szCs w:val="22"/>
        </w:rPr>
        <w:t>ěno</w:t>
      </w:r>
      <w:r w:rsidRPr="0019355C">
        <w:rPr>
          <w:rFonts w:ascii="Arial" w:hAnsi="Arial" w:cs="Arial"/>
          <w:sz w:val="22"/>
          <w:szCs w:val="22"/>
        </w:rPr>
        <w:t xml:space="preserve"> terénním šetřením.</w:t>
      </w:r>
      <w:r w:rsidR="00EC5914" w:rsidRPr="00EC5914">
        <w:rPr>
          <w:rFonts w:ascii="Arial" w:hAnsi="Arial" w:cs="Arial"/>
          <w:sz w:val="22"/>
          <w:szCs w:val="22"/>
        </w:rPr>
        <w:t xml:space="preserve"> Polohy inventarizačních lokalit (skupin inventarizačních ploch) jsou určovány jednotně v rámci celé ČR</w:t>
      </w:r>
      <w:r w:rsidR="00EC5914">
        <w:rPr>
          <w:rFonts w:ascii="Arial" w:hAnsi="Arial" w:cs="Arial"/>
          <w:sz w:val="22"/>
          <w:szCs w:val="22"/>
        </w:rPr>
        <w:t xml:space="preserve"> na podkladě tzv. „</w:t>
      </w:r>
      <w:r w:rsidR="00EC5914" w:rsidRPr="00EC5914">
        <w:rPr>
          <w:rFonts w:ascii="Arial" w:hAnsi="Arial" w:cs="Arial"/>
          <w:sz w:val="22"/>
          <w:szCs w:val="22"/>
        </w:rPr>
        <w:t>referenční inventarizační sítě</w:t>
      </w:r>
      <w:r w:rsidR="00EC5914">
        <w:rPr>
          <w:rFonts w:ascii="Arial" w:hAnsi="Arial" w:cs="Arial"/>
          <w:sz w:val="22"/>
          <w:szCs w:val="22"/>
        </w:rPr>
        <w:t xml:space="preserve">“ zpracované Ústavem pro hospodářskou úpravu lesů. </w:t>
      </w:r>
    </w:p>
    <w:p w:rsidR="0099703F" w:rsidRPr="0019355C" w:rsidRDefault="0099703F" w:rsidP="00FB347F">
      <w:pPr>
        <w:pStyle w:val="Zkladntext"/>
        <w:rPr>
          <w:rFonts w:ascii="Arial" w:hAnsi="Arial" w:cs="Arial"/>
          <w:sz w:val="22"/>
          <w:szCs w:val="22"/>
          <w:u w:val="single"/>
        </w:rPr>
      </w:pPr>
    </w:p>
    <w:p w:rsidR="00826340" w:rsidRDefault="006F71AA" w:rsidP="00FB347F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  <w:u w:val="single"/>
        </w:rPr>
        <w:t>K odstavci 2</w:t>
      </w:r>
      <w:r w:rsidRPr="0019355C">
        <w:rPr>
          <w:rFonts w:ascii="Arial" w:hAnsi="Arial" w:cs="Arial"/>
          <w:sz w:val="22"/>
          <w:szCs w:val="22"/>
        </w:rPr>
        <w:t xml:space="preserve">: </w:t>
      </w:r>
      <w:r w:rsidR="00B76680" w:rsidRPr="0019355C">
        <w:rPr>
          <w:rFonts w:ascii="Arial" w:hAnsi="Arial" w:cs="Arial"/>
          <w:sz w:val="22"/>
          <w:szCs w:val="22"/>
        </w:rPr>
        <w:t xml:space="preserve">Tzv. „inventarizační lokality“ musí obsahovat alespoň jednu tzv. „inventarizační plochu“, na které probíhá sběr dat v terénu. </w:t>
      </w:r>
      <w:r w:rsidR="00B76680" w:rsidRPr="00B76680">
        <w:rPr>
          <w:rFonts w:ascii="Arial" w:hAnsi="Arial" w:cs="Arial"/>
          <w:sz w:val="22"/>
          <w:szCs w:val="22"/>
        </w:rPr>
        <w:t xml:space="preserve">V návaznosti na zvolený design výběrového šetření, mohou obsahovat více či méně inventarizačních ploch. </w:t>
      </w:r>
      <w:r w:rsidR="00D3766B" w:rsidRPr="0019355C">
        <w:rPr>
          <w:rFonts w:ascii="Arial" w:hAnsi="Arial" w:cs="Arial"/>
          <w:sz w:val="22"/>
          <w:szCs w:val="22"/>
        </w:rPr>
        <w:t>Počet inventarizačních lokalit se volí tak, aby byly dodrženy minimální kvalitativní požadavky na zjišťování stavu lesa v § 7</w:t>
      </w:r>
      <w:r w:rsidR="00EC5914">
        <w:rPr>
          <w:rFonts w:ascii="Arial" w:hAnsi="Arial" w:cs="Arial"/>
          <w:sz w:val="22"/>
          <w:szCs w:val="22"/>
        </w:rPr>
        <w:t>c</w:t>
      </w:r>
      <w:r w:rsidR="00D3766B" w:rsidRPr="0019355C">
        <w:rPr>
          <w:rFonts w:ascii="Arial" w:hAnsi="Arial" w:cs="Arial"/>
          <w:sz w:val="22"/>
          <w:szCs w:val="22"/>
        </w:rPr>
        <w:t>, zároveň však nesmí klesnout pod 50 v rámci jednoho celku, nebo jeho části, kde je stav lesa zjišťován na inventarizační ploše.</w:t>
      </w:r>
    </w:p>
    <w:p w:rsidR="00EC5914" w:rsidRDefault="00EC5914" w:rsidP="00FB347F">
      <w:pPr>
        <w:pStyle w:val="Zkladntext"/>
        <w:rPr>
          <w:rFonts w:ascii="Arial" w:hAnsi="Arial" w:cs="Arial"/>
          <w:sz w:val="22"/>
          <w:szCs w:val="22"/>
        </w:rPr>
      </w:pPr>
    </w:p>
    <w:p w:rsidR="00EC5914" w:rsidRPr="0019355C" w:rsidRDefault="00EC5914" w:rsidP="00FB347F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  <w:u w:val="single"/>
        </w:rPr>
        <w:t xml:space="preserve">K odstavci </w:t>
      </w:r>
      <w:r>
        <w:rPr>
          <w:rFonts w:ascii="Arial" w:hAnsi="Arial" w:cs="Arial"/>
          <w:sz w:val="22"/>
          <w:szCs w:val="22"/>
          <w:u w:val="single"/>
        </w:rPr>
        <w:t>3</w:t>
      </w:r>
      <w:r w:rsidRPr="0019355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Vlastník získá polohy inventarizačních lokalit pro svůj celek na základě žádosti, zpracované zpravidla ve spolupráci se zpracovatelem plánu. V</w:t>
      </w:r>
      <w:r w:rsidRPr="00EC5914">
        <w:rPr>
          <w:rFonts w:ascii="Arial" w:hAnsi="Arial" w:cs="Arial"/>
          <w:sz w:val="22"/>
          <w:szCs w:val="22"/>
        </w:rPr>
        <w:t xml:space="preserve">lastník před prováděním vlastního měření oznámí Ministerstvu zemědělství (případně Ministerstvu životního prostředí pro území národních parků a jejich ochranných pásem) nezbytné </w:t>
      </w:r>
      <w:r w:rsidR="005A6063">
        <w:rPr>
          <w:rFonts w:ascii="Arial" w:hAnsi="Arial" w:cs="Arial"/>
          <w:sz w:val="22"/>
          <w:szCs w:val="22"/>
        </w:rPr>
        <w:t xml:space="preserve">a relevantní </w:t>
      </w:r>
      <w:r w:rsidRPr="00EC5914">
        <w:rPr>
          <w:rFonts w:ascii="Arial" w:hAnsi="Arial" w:cs="Arial"/>
          <w:sz w:val="22"/>
          <w:szCs w:val="22"/>
        </w:rPr>
        <w:t>údaje o zařizovaném lesním hospodářském celku</w:t>
      </w:r>
      <w:r w:rsidR="005A6063">
        <w:rPr>
          <w:rFonts w:ascii="Arial" w:hAnsi="Arial" w:cs="Arial"/>
          <w:sz w:val="22"/>
          <w:szCs w:val="22"/>
        </w:rPr>
        <w:t>, jeho případné stratifikaci,</w:t>
      </w:r>
      <w:r w:rsidRPr="00EC5914">
        <w:rPr>
          <w:rFonts w:ascii="Arial" w:hAnsi="Arial" w:cs="Arial"/>
          <w:sz w:val="22"/>
          <w:szCs w:val="22"/>
        </w:rPr>
        <w:t xml:space="preserve"> poloze</w:t>
      </w:r>
      <w:r w:rsidR="005A6063">
        <w:rPr>
          <w:rFonts w:ascii="Arial" w:hAnsi="Arial" w:cs="Arial"/>
          <w:sz w:val="22"/>
          <w:szCs w:val="22"/>
        </w:rPr>
        <w:t xml:space="preserve"> a kvalitativních požadavcích na prováděnou inventarizaci</w:t>
      </w:r>
      <w:r w:rsidRPr="00EC5914">
        <w:rPr>
          <w:rFonts w:ascii="Arial" w:hAnsi="Arial" w:cs="Arial"/>
          <w:sz w:val="22"/>
          <w:szCs w:val="22"/>
        </w:rPr>
        <w:t>, a to mu ve spolupráci s organizační složkou státu (Ústav pro hospodářskou úpravu lesů) poskytne souřadnice inventarizačních lokalit jednotné referenční inventarizační sítě.</w:t>
      </w:r>
    </w:p>
    <w:p w:rsidR="0099703F" w:rsidRPr="0019355C" w:rsidRDefault="0099703F" w:rsidP="00FB347F">
      <w:pPr>
        <w:pStyle w:val="Zkladntext"/>
        <w:rPr>
          <w:rFonts w:ascii="Arial" w:hAnsi="Arial" w:cs="Arial"/>
          <w:sz w:val="22"/>
          <w:szCs w:val="22"/>
          <w:u w:val="single"/>
        </w:rPr>
      </w:pPr>
    </w:p>
    <w:p w:rsidR="00CA21E3" w:rsidRPr="0019355C" w:rsidRDefault="00C02935" w:rsidP="00FB347F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  <w:u w:val="single"/>
        </w:rPr>
        <w:t xml:space="preserve">K odstavci </w:t>
      </w:r>
      <w:r w:rsidR="00EC5914">
        <w:rPr>
          <w:rFonts w:ascii="Arial" w:hAnsi="Arial" w:cs="Arial"/>
          <w:sz w:val="22"/>
          <w:szCs w:val="22"/>
          <w:u w:val="single"/>
        </w:rPr>
        <w:t>4</w:t>
      </w:r>
      <w:r w:rsidRPr="0019355C">
        <w:rPr>
          <w:rFonts w:ascii="Arial" w:hAnsi="Arial" w:cs="Arial"/>
          <w:sz w:val="22"/>
          <w:szCs w:val="22"/>
        </w:rPr>
        <w:t xml:space="preserve">: </w:t>
      </w:r>
      <w:r w:rsidR="002F7D28" w:rsidRPr="0019355C">
        <w:rPr>
          <w:rFonts w:ascii="Arial" w:hAnsi="Arial" w:cs="Arial"/>
          <w:sz w:val="22"/>
          <w:szCs w:val="22"/>
        </w:rPr>
        <w:t>N</w:t>
      </w:r>
      <w:r w:rsidRPr="0019355C">
        <w:rPr>
          <w:rFonts w:ascii="Arial" w:hAnsi="Arial" w:cs="Arial"/>
          <w:sz w:val="22"/>
          <w:szCs w:val="22"/>
        </w:rPr>
        <w:t xml:space="preserve">ezbytnou podmínkou pro objektivní stanovení </w:t>
      </w:r>
      <w:r w:rsidR="002B0325" w:rsidRPr="0019355C">
        <w:rPr>
          <w:rFonts w:ascii="Arial" w:hAnsi="Arial" w:cs="Arial"/>
          <w:sz w:val="22"/>
          <w:szCs w:val="22"/>
        </w:rPr>
        <w:t xml:space="preserve">ukazatele </w:t>
      </w:r>
      <w:r w:rsidR="00AC3BFF" w:rsidRPr="0019355C">
        <w:rPr>
          <w:rFonts w:ascii="Arial" w:hAnsi="Arial" w:cs="Arial"/>
          <w:sz w:val="22"/>
          <w:szCs w:val="22"/>
        </w:rPr>
        <w:t>„</w:t>
      </w:r>
      <w:r w:rsidRPr="0019355C">
        <w:rPr>
          <w:rFonts w:ascii="Arial" w:hAnsi="Arial" w:cs="Arial"/>
          <w:sz w:val="22"/>
          <w:szCs w:val="22"/>
        </w:rPr>
        <w:t>celkového běžného přírůstu</w:t>
      </w:r>
      <w:r w:rsidR="00AC3BFF" w:rsidRPr="0019355C">
        <w:rPr>
          <w:rFonts w:ascii="Arial" w:hAnsi="Arial" w:cs="Arial"/>
          <w:sz w:val="22"/>
          <w:szCs w:val="22"/>
        </w:rPr>
        <w:t>“</w:t>
      </w:r>
      <w:r w:rsidRPr="0019355C">
        <w:rPr>
          <w:rFonts w:ascii="Arial" w:hAnsi="Arial" w:cs="Arial"/>
          <w:sz w:val="22"/>
          <w:szCs w:val="22"/>
        </w:rPr>
        <w:t xml:space="preserve">, </w:t>
      </w:r>
      <w:r w:rsidR="00AC3BFF" w:rsidRPr="0019355C">
        <w:rPr>
          <w:rFonts w:ascii="Arial" w:hAnsi="Arial" w:cs="Arial"/>
          <w:sz w:val="22"/>
          <w:szCs w:val="22"/>
        </w:rPr>
        <w:t>„</w:t>
      </w:r>
      <w:r w:rsidRPr="0019355C">
        <w:rPr>
          <w:rFonts w:ascii="Arial" w:hAnsi="Arial" w:cs="Arial"/>
          <w:sz w:val="22"/>
          <w:szCs w:val="22"/>
        </w:rPr>
        <w:t>celkové výše těžby</w:t>
      </w:r>
      <w:r w:rsidR="00AC3BFF" w:rsidRPr="0019355C">
        <w:rPr>
          <w:rFonts w:ascii="Arial" w:hAnsi="Arial" w:cs="Arial"/>
          <w:sz w:val="22"/>
          <w:szCs w:val="22"/>
        </w:rPr>
        <w:t>“</w:t>
      </w:r>
      <w:r w:rsidRPr="0019355C">
        <w:rPr>
          <w:rFonts w:ascii="Arial" w:hAnsi="Arial" w:cs="Arial"/>
          <w:sz w:val="22"/>
          <w:szCs w:val="22"/>
        </w:rPr>
        <w:t xml:space="preserve"> a navazujícího závazného ustanovení </w:t>
      </w:r>
      <w:r w:rsidR="00AC3BFF" w:rsidRPr="0019355C">
        <w:rPr>
          <w:rFonts w:ascii="Arial" w:hAnsi="Arial" w:cs="Arial"/>
          <w:sz w:val="22"/>
          <w:szCs w:val="22"/>
        </w:rPr>
        <w:t>„</w:t>
      </w:r>
      <w:r w:rsidRPr="0019355C">
        <w:rPr>
          <w:rFonts w:ascii="Arial" w:hAnsi="Arial" w:cs="Arial"/>
          <w:sz w:val="22"/>
          <w:szCs w:val="22"/>
        </w:rPr>
        <w:t>maximální celkové výše těžby</w:t>
      </w:r>
      <w:r w:rsidR="00AC3BFF" w:rsidRPr="0019355C">
        <w:rPr>
          <w:rFonts w:ascii="Arial" w:hAnsi="Arial" w:cs="Arial"/>
          <w:sz w:val="22"/>
          <w:szCs w:val="22"/>
        </w:rPr>
        <w:t>“</w:t>
      </w:r>
      <w:r w:rsidRPr="0019355C">
        <w:rPr>
          <w:rFonts w:ascii="Arial" w:hAnsi="Arial" w:cs="Arial"/>
          <w:sz w:val="22"/>
          <w:szCs w:val="22"/>
        </w:rPr>
        <w:t xml:space="preserve"> je trvalá stabilizace </w:t>
      </w:r>
      <w:r w:rsidR="00F066F3" w:rsidRPr="0019355C">
        <w:rPr>
          <w:rFonts w:ascii="Arial" w:hAnsi="Arial" w:cs="Arial"/>
          <w:sz w:val="22"/>
          <w:szCs w:val="22"/>
        </w:rPr>
        <w:t xml:space="preserve">poloh </w:t>
      </w:r>
      <w:r w:rsidR="00AC3BFF" w:rsidRPr="0019355C">
        <w:rPr>
          <w:rFonts w:ascii="Arial" w:hAnsi="Arial" w:cs="Arial"/>
          <w:sz w:val="22"/>
          <w:szCs w:val="22"/>
        </w:rPr>
        <w:t xml:space="preserve">(středů) </w:t>
      </w:r>
      <w:r w:rsidRPr="0019355C">
        <w:rPr>
          <w:rFonts w:ascii="Arial" w:hAnsi="Arial" w:cs="Arial"/>
          <w:sz w:val="22"/>
          <w:szCs w:val="22"/>
        </w:rPr>
        <w:t xml:space="preserve">inventarizačních ploch </w:t>
      </w:r>
      <w:r w:rsidR="00361070" w:rsidRPr="0019355C">
        <w:rPr>
          <w:rFonts w:ascii="Arial" w:hAnsi="Arial" w:cs="Arial"/>
          <w:sz w:val="22"/>
          <w:szCs w:val="22"/>
        </w:rPr>
        <w:t>s</w:t>
      </w:r>
      <w:r w:rsidRPr="0019355C">
        <w:rPr>
          <w:rFonts w:ascii="Arial" w:hAnsi="Arial" w:cs="Arial"/>
          <w:sz w:val="22"/>
          <w:szCs w:val="22"/>
        </w:rPr>
        <w:t xml:space="preserve"> možnost</w:t>
      </w:r>
      <w:r w:rsidR="00361070" w:rsidRPr="0019355C">
        <w:rPr>
          <w:rFonts w:ascii="Arial" w:hAnsi="Arial" w:cs="Arial"/>
          <w:sz w:val="22"/>
          <w:szCs w:val="22"/>
        </w:rPr>
        <w:t>í</w:t>
      </w:r>
      <w:r w:rsidRPr="0019355C">
        <w:rPr>
          <w:rFonts w:ascii="Arial" w:hAnsi="Arial" w:cs="Arial"/>
          <w:sz w:val="22"/>
          <w:szCs w:val="22"/>
        </w:rPr>
        <w:t xml:space="preserve"> </w:t>
      </w:r>
      <w:r w:rsidR="00361070" w:rsidRPr="0019355C">
        <w:rPr>
          <w:rFonts w:ascii="Arial" w:hAnsi="Arial" w:cs="Arial"/>
          <w:sz w:val="22"/>
          <w:szCs w:val="22"/>
        </w:rPr>
        <w:t xml:space="preserve">jednoznačného </w:t>
      </w:r>
      <w:r w:rsidRPr="0019355C">
        <w:rPr>
          <w:rFonts w:ascii="Arial" w:hAnsi="Arial" w:cs="Arial"/>
          <w:sz w:val="22"/>
          <w:szCs w:val="22"/>
        </w:rPr>
        <w:t xml:space="preserve">dohledání všech stojících kmenů hroubí </w:t>
      </w:r>
      <w:r w:rsidR="0099703F" w:rsidRPr="0019355C">
        <w:rPr>
          <w:rFonts w:ascii="Arial" w:hAnsi="Arial" w:cs="Arial"/>
          <w:sz w:val="22"/>
          <w:szCs w:val="22"/>
        </w:rPr>
        <w:t xml:space="preserve">nebo </w:t>
      </w:r>
      <w:r w:rsidR="002B0325" w:rsidRPr="0019355C">
        <w:rPr>
          <w:rFonts w:ascii="Arial" w:hAnsi="Arial" w:cs="Arial"/>
          <w:sz w:val="22"/>
          <w:szCs w:val="22"/>
        </w:rPr>
        <w:t xml:space="preserve">pařezů, </w:t>
      </w:r>
      <w:r w:rsidRPr="0019355C">
        <w:rPr>
          <w:rFonts w:ascii="Arial" w:hAnsi="Arial" w:cs="Arial"/>
          <w:sz w:val="22"/>
          <w:szCs w:val="22"/>
        </w:rPr>
        <w:t xml:space="preserve">změřených v předchozím cyklu provádění inventarizace. Z tohoto důvodu </w:t>
      </w:r>
      <w:r w:rsidR="00F066F3" w:rsidRPr="0019355C">
        <w:rPr>
          <w:rFonts w:ascii="Arial" w:hAnsi="Arial" w:cs="Arial"/>
          <w:sz w:val="22"/>
          <w:szCs w:val="22"/>
        </w:rPr>
        <w:t xml:space="preserve">je nutné polohy (středy) inventarizačních ploch </w:t>
      </w:r>
      <w:r w:rsidR="00F066F3" w:rsidRPr="0019355C">
        <w:rPr>
          <w:rFonts w:ascii="Arial" w:hAnsi="Arial" w:cs="Arial"/>
          <w:sz w:val="22"/>
          <w:szCs w:val="22"/>
        </w:rPr>
        <w:lastRenderedPageBreak/>
        <w:t>v terénu trvale označit tak, aby bylo možné tyto středy bezproblémově vyhledat</w:t>
      </w:r>
      <w:r w:rsidR="001B31E4" w:rsidRPr="0019355C">
        <w:rPr>
          <w:rFonts w:ascii="Arial" w:hAnsi="Arial" w:cs="Arial"/>
          <w:sz w:val="22"/>
          <w:szCs w:val="22"/>
        </w:rPr>
        <w:t>,</w:t>
      </w:r>
      <w:r w:rsidR="00F066F3" w:rsidRPr="0019355C">
        <w:rPr>
          <w:rFonts w:ascii="Arial" w:hAnsi="Arial" w:cs="Arial"/>
          <w:sz w:val="22"/>
          <w:szCs w:val="22"/>
        </w:rPr>
        <w:t xml:space="preserve"> jak pro informovanou osobu z okruhu vlastníka lesa, tak z okruhu státní správy lesů. </w:t>
      </w:r>
      <w:r w:rsidR="00CA21E3" w:rsidRPr="0019355C">
        <w:rPr>
          <w:rFonts w:ascii="Arial" w:hAnsi="Arial" w:cs="Arial"/>
          <w:sz w:val="22"/>
          <w:szCs w:val="22"/>
        </w:rPr>
        <w:t xml:space="preserve">Způsob stabilizace </w:t>
      </w:r>
      <w:r w:rsidR="00850033" w:rsidRPr="0019355C">
        <w:rPr>
          <w:rFonts w:ascii="Arial" w:hAnsi="Arial" w:cs="Arial"/>
          <w:sz w:val="22"/>
          <w:szCs w:val="22"/>
        </w:rPr>
        <w:t>ploch novela upravuje v příloze č. 6 tak</w:t>
      </w:r>
      <w:r w:rsidR="00CA21E3" w:rsidRPr="0019355C">
        <w:rPr>
          <w:rFonts w:ascii="Arial" w:hAnsi="Arial" w:cs="Arial"/>
          <w:sz w:val="22"/>
          <w:szCs w:val="22"/>
        </w:rPr>
        <w:t xml:space="preserve">, </w:t>
      </w:r>
      <w:r w:rsidR="00850033" w:rsidRPr="0019355C">
        <w:rPr>
          <w:rFonts w:ascii="Arial" w:hAnsi="Arial" w:cs="Arial"/>
          <w:sz w:val="22"/>
          <w:szCs w:val="22"/>
        </w:rPr>
        <w:t>aby bylo možné</w:t>
      </w:r>
      <w:r w:rsidR="00CA21E3" w:rsidRPr="0019355C">
        <w:rPr>
          <w:rFonts w:ascii="Arial" w:hAnsi="Arial" w:cs="Arial"/>
          <w:sz w:val="22"/>
          <w:szCs w:val="22"/>
        </w:rPr>
        <w:t xml:space="preserve"> běžně dostupnými prostředky opakovaně dohledat jak </w:t>
      </w:r>
      <w:r w:rsidR="00361070" w:rsidRPr="0019355C">
        <w:rPr>
          <w:rFonts w:ascii="Arial" w:hAnsi="Arial" w:cs="Arial"/>
          <w:sz w:val="22"/>
          <w:szCs w:val="22"/>
        </w:rPr>
        <w:t>polohu (</w:t>
      </w:r>
      <w:r w:rsidR="00CA21E3" w:rsidRPr="0019355C">
        <w:rPr>
          <w:rFonts w:ascii="Arial" w:hAnsi="Arial" w:cs="Arial"/>
          <w:sz w:val="22"/>
          <w:szCs w:val="22"/>
        </w:rPr>
        <w:t>střed</w:t>
      </w:r>
      <w:r w:rsidR="00361070" w:rsidRPr="0019355C">
        <w:rPr>
          <w:rFonts w:ascii="Arial" w:hAnsi="Arial" w:cs="Arial"/>
          <w:sz w:val="22"/>
          <w:szCs w:val="22"/>
        </w:rPr>
        <w:t>)</w:t>
      </w:r>
      <w:r w:rsidR="00CA21E3" w:rsidRPr="0019355C">
        <w:rPr>
          <w:rFonts w:ascii="Arial" w:hAnsi="Arial" w:cs="Arial"/>
          <w:sz w:val="22"/>
          <w:szCs w:val="22"/>
        </w:rPr>
        <w:t xml:space="preserve"> inventarizační ploch</w:t>
      </w:r>
      <w:r w:rsidR="00361070" w:rsidRPr="0019355C">
        <w:rPr>
          <w:rFonts w:ascii="Arial" w:hAnsi="Arial" w:cs="Arial"/>
          <w:sz w:val="22"/>
          <w:szCs w:val="22"/>
        </w:rPr>
        <w:t>y</w:t>
      </w:r>
      <w:r w:rsidR="00CA21E3" w:rsidRPr="0019355C">
        <w:rPr>
          <w:rFonts w:ascii="Arial" w:hAnsi="Arial" w:cs="Arial"/>
          <w:sz w:val="22"/>
          <w:szCs w:val="22"/>
        </w:rPr>
        <w:t>, tak také jednotlivé stromy (kmeny hroubí) zaměřené při předchozím provádění inventarizace</w:t>
      </w:r>
      <w:r w:rsidR="00850033" w:rsidRPr="0019355C">
        <w:rPr>
          <w:rFonts w:ascii="Arial" w:hAnsi="Arial" w:cs="Arial"/>
          <w:sz w:val="22"/>
          <w:szCs w:val="22"/>
        </w:rPr>
        <w:t xml:space="preserve"> (geodetické mezníky s kovovým jádrem,</w:t>
      </w:r>
      <w:r w:rsidR="00FD4E80" w:rsidRPr="0019355C">
        <w:rPr>
          <w:rFonts w:ascii="Arial" w:hAnsi="Arial" w:cs="Arial"/>
          <w:sz w:val="22"/>
          <w:szCs w:val="22"/>
        </w:rPr>
        <w:t xml:space="preserve"> případně jiné obdobné kovové prvky umožňující vyhledání pomocí běžných detektorů kovů,</w:t>
      </w:r>
      <w:r w:rsidR="00850033" w:rsidRPr="0019355C">
        <w:rPr>
          <w:rFonts w:ascii="Arial" w:hAnsi="Arial" w:cs="Arial"/>
          <w:sz w:val="22"/>
          <w:szCs w:val="22"/>
        </w:rPr>
        <w:t xml:space="preserve"> fotografie ze dvou, na sebe kolmých směrů, na nichž je poloha středu plochy viditelně označena geodetickou vytyčkou nebo dřevěným kolíkem s barevně zvýrazněným vrcholem, atd.)</w:t>
      </w:r>
      <w:r w:rsidR="00CA21E3" w:rsidRPr="0019355C">
        <w:rPr>
          <w:rFonts w:ascii="Arial" w:hAnsi="Arial" w:cs="Arial"/>
          <w:sz w:val="22"/>
          <w:szCs w:val="22"/>
        </w:rPr>
        <w:t>.</w:t>
      </w:r>
    </w:p>
    <w:p w:rsidR="0099703F" w:rsidRPr="0019355C" w:rsidRDefault="0099703F" w:rsidP="00FB347F">
      <w:pPr>
        <w:pStyle w:val="Zkladntext"/>
        <w:rPr>
          <w:rFonts w:ascii="Arial" w:hAnsi="Arial" w:cs="Arial"/>
          <w:sz w:val="22"/>
          <w:szCs w:val="22"/>
          <w:u w:val="single"/>
        </w:rPr>
      </w:pPr>
    </w:p>
    <w:p w:rsidR="00CA21E3" w:rsidRPr="0019355C" w:rsidRDefault="00CA21E3" w:rsidP="00FB347F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  <w:u w:val="single"/>
        </w:rPr>
        <w:t xml:space="preserve">K odstavci </w:t>
      </w:r>
      <w:r w:rsidR="00EC5914">
        <w:rPr>
          <w:rFonts w:ascii="Arial" w:hAnsi="Arial" w:cs="Arial"/>
          <w:sz w:val="22"/>
          <w:szCs w:val="22"/>
          <w:u w:val="single"/>
        </w:rPr>
        <w:t>5</w:t>
      </w:r>
      <w:r w:rsidRPr="0019355C">
        <w:rPr>
          <w:rFonts w:ascii="Arial" w:hAnsi="Arial" w:cs="Arial"/>
          <w:sz w:val="22"/>
          <w:szCs w:val="22"/>
        </w:rPr>
        <w:t xml:space="preserve">: </w:t>
      </w:r>
      <w:r w:rsidR="002F7D28" w:rsidRPr="0019355C">
        <w:rPr>
          <w:rFonts w:ascii="Arial" w:hAnsi="Arial" w:cs="Arial"/>
          <w:sz w:val="22"/>
          <w:szCs w:val="22"/>
        </w:rPr>
        <w:t>V</w:t>
      </w:r>
      <w:r w:rsidRPr="0019355C">
        <w:rPr>
          <w:rFonts w:ascii="Arial" w:hAnsi="Arial" w:cs="Arial"/>
          <w:sz w:val="22"/>
          <w:szCs w:val="22"/>
        </w:rPr>
        <w:t>yhláška upravuje minimální interval pro opakované provádění inventarizace. Na základě empirických zkušeností byl s ohledem na vývoj zjišťovaných údajů a předpokládanou chybovost statistického vyhodnocení, stanoven minimálně 5 letý cyklus pro opakování měření.</w:t>
      </w:r>
    </w:p>
    <w:p w:rsidR="0099703F" w:rsidRPr="0019355C" w:rsidRDefault="0099703F" w:rsidP="00FB347F">
      <w:pPr>
        <w:pStyle w:val="Zkladntext"/>
        <w:rPr>
          <w:rFonts w:ascii="Arial" w:hAnsi="Arial" w:cs="Arial"/>
          <w:sz w:val="22"/>
          <w:szCs w:val="22"/>
          <w:u w:val="single"/>
        </w:rPr>
      </w:pPr>
    </w:p>
    <w:p w:rsidR="00CA21E3" w:rsidRPr="0019355C" w:rsidRDefault="00CA21E3" w:rsidP="00FB347F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  <w:u w:val="single"/>
        </w:rPr>
        <w:t xml:space="preserve">K odstavci </w:t>
      </w:r>
      <w:r w:rsidR="00EC5914">
        <w:rPr>
          <w:rFonts w:ascii="Arial" w:hAnsi="Arial" w:cs="Arial"/>
          <w:sz w:val="22"/>
          <w:szCs w:val="22"/>
          <w:u w:val="single"/>
        </w:rPr>
        <w:t>6</w:t>
      </w:r>
      <w:r w:rsidRPr="0019355C">
        <w:rPr>
          <w:rFonts w:ascii="Arial" w:hAnsi="Arial" w:cs="Arial"/>
          <w:sz w:val="22"/>
          <w:szCs w:val="22"/>
        </w:rPr>
        <w:t xml:space="preserve">: </w:t>
      </w:r>
      <w:r w:rsidR="002F7D28" w:rsidRPr="0019355C">
        <w:rPr>
          <w:rFonts w:ascii="Arial" w:hAnsi="Arial" w:cs="Arial"/>
          <w:sz w:val="22"/>
          <w:szCs w:val="22"/>
        </w:rPr>
        <w:t>D</w:t>
      </w:r>
      <w:r w:rsidRPr="0019355C">
        <w:rPr>
          <w:rFonts w:ascii="Arial" w:hAnsi="Arial" w:cs="Arial"/>
          <w:sz w:val="22"/>
          <w:szCs w:val="22"/>
        </w:rPr>
        <w:t>osažení požadované přesnosti a spolehlivosti (kvality) zjišťovaných údajů vyžaduje jednotné a poměrně sofistikované způsoby provádění měření</w:t>
      </w:r>
      <w:r w:rsidR="0070510D" w:rsidRPr="0019355C">
        <w:rPr>
          <w:rFonts w:ascii="Arial" w:hAnsi="Arial" w:cs="Arial"/>
          <w:sz w:val="22"/>
          <w:szCs w:val="22"/>
        </w:rPr>
        <w:t xml:space="preserve">, proto byly zásadní principy rozsahu a způsobu provádění měření </w:t>
      </w:r>
      <w:r w:rsidR="00E8393B" w:rsidRPr="0019355C">
        <w:rPr>
          <w:rFonts w:ascii="Arial" w:hAnsi="Arial" w:cs="Arial"/>
          <w:sz w:val="22"/>
          <w:szCs w:val="22"/>
        </w:rPr>
        <w:t xml:space="preserve">jednotně </w:t>
      </w:r>
      <w:r w:rsidR="0070510D" w:rsidRPr="0019355C">
        <w:rPr>
          <w:rFonts w:ascii="Arial" w:hAnsi="Arial" w:cs="Arial"/>
          <w:sz w:val="22"/>
          <w:szCs w:val="22"/>
        </w:rPr>
        <w:t xml:space="preserve">upraveny ve zvláštní příloze č. </w:t>
      </w:r>
      <w:r w:rsidR="00222336" w:rsidRPr="0019355C">
        <w:rPr>
          <w:rFonts w:ascii="Arial" w:hAnsi="Arial" w:cs="Arial"/>
          <w:sz w:val="22"/>
          <w:szCs w:val="22"/>
        </w:rPr>
        <w:t>6</w:t>
      </w:r>
      <w:r w:rsidR="00D9030C" w:rsidRPr="0019355C">
        <w:rPr>
          <w:rFonts w:ascii="Arial" w:hAnsi="Arial" w:cs="Arial"/>
          <w:sz w:val="22"/>
          <w:szCs w:val="22"/>
        </w:rPr>
        <w:t>. Uplatnění těchto jednotných postupů je také nutné z pohledu možnosti následné objektivní přezkoumatelnosti (kontroly) zjištěných údajů.</w:t>
      </w:r>
      <w:r w:rsidR="0095572F" w:rsidRPr="0019355C">
        <w:rPr>
          <w:rFonts w:ascii="Arial" w:hAnsi="Arial" w:cs="Arial"/>
          <w:sz w:val="22"/>
          <w:szCs w:val="22"/>
        </w:rPr>
        <w:t xml:space="preserve"> Údaje z jednotlivých ploch </w:t>
      </w:r>
      <w:r w:rsidR="00B61591" w:rsidRPr="0019355C">
        <w:rPr>
          <w:rFonts w:ascii="Arial" w:hAnsi="Arial" w:cs="Arial"/>
          <w:sz w:val="22"/>
          <w:szCs w:val="22"/>
        </w:rPr>
        <w:t>[</w:t>
      </w:r>
      <w:r w:rsidR="0095572F" w:rsidRPr="0019355C">
        <w:rPr>
          <w:rFonts w:ascii="Arial" w:hAnsi="Arial" w:cs="Arial"/>
          <w:sz w:val="22"/>
          <w:szCs w:val="22"/>
        </w:rPr>
        <w:t xml:space="preserve">§ 4 </w:t>
      </w:r>
      <w:r w:rsidR="00222336" w:rsidRPr="0019355C">
        <w:rPr>
          <w:rFonts w:ascii="Arial" w:hAnsi="Arial" w:cs="Arial"/>
          <w:sz w:val="22"/>
          <w:szCs w:val="22"/>
        </w:rPr>
        <w:t xml:space="preserve">odst. 1 </w:t>
      </w:r>
      <w:r w:rsidR="0095572F" w:rsidRPr="0019355C">
        <w:rPr>
          <w:rFonts w:ascii="Arial" w:hAnsi="Arial" w:cs="Arial"/>
          <w:sz w:val="22"/>
          <w:szCs w:val="22"/>
        </w:rPr>
        <w:t>písm. d)</w:t>
      </w:r>
      <w:r w:rsidR="00B61591" w:rsidRPr="0019355C">
        <w:rPr>
          <w:rFonts w:ascii="Arial" w:hAnsi="Arial" w:cs="Arial"/>
          <w:sz w:val="22"/>
          <w:szCs w:val="22"/>
        </w:rPr>
        <w:t>]</w:t>
      </w:r>
      <w:r w:rsidR="0095572F" w:rsidRPr="0019355C">
        <w:rPr>
          <w:rFonts w:ascii="Arial" w:hAnsi="Arial" w:cs="Arial"/>
          <w:sz w:val="22"/>
          <w:szCs w:val="22"/>
        </w:rPr>
        <w:t xml:space="preserve"> jsou uváděné v jednotné struktuře podle </w:t>
      </w:r>
      <w:r w:rsidR="00222336" w:rsidRPr="0019355C">
        <w:rPr>
          <w:rFonts w:ascii="Arial" w:hAnsi="Arial" w:cs="Arial"/>
          <w:sz w:val="22"/>
          <w:szCs w:val="22"/>
        </w:rPr>
        <w:t>seznamu</w:t>
      </w:r>
      <w:r w:rsidR="0095572F" w:rsidRPr="0019355C">
        <w:rPr>
          <w:rFonts w:ascii="Arial" w:hAnsi="Arial" w:cs="Arial"/>
          <w:sz w:val="22"/>
          <w:szCs w:val="22"/>
        </w:rPr>
        <w:t xml:space="preserve"> uvedeného v příloze č. </w:t>
      </w:r>
      <w:r w:rsidR="00222336" w:rsidRPr="0019355C">
        <w:rPr>
          <w:rFonts w:ascii="Arial" w:hAnsi="Arial" w:cs="Arial"/>
          <w:sz w:val="22"/>
          <w:szCs w:val="22"/>
        </w:rPr>
        <w:t>6</w:t>
      </w:r>
      <w:r w:rsidR="0095572F" w:rsidRPr="0019355C">
        <w:rPr>
          <w:rFonts w:ascii="Arial" w:hAnsi="Arial" w:cs="Arial"/>
          <w:sz w:val="22"/>
          <w:szCs w:val="22"/>
        </w:rPr>
        <w:t xml:space="preserve"> (</w:t>
      </w:r>
      <w:r w:rsidR="00222336" w:rsidRPr="0019355C">
        <w:rPr>
          <w:rFonts w:ascii="Arial" w:hAnsi="Arial" w:cs="Arial"/>
          <w:sz w:val="22"/>
          <w:szCs w:val="22"/>
        </w:rPr>
        <w:t xml:space="preserve">viz tzv. </w:t>
      </w:r>
      <w:r w:rsidR="0095572F" w:rsidRPr="0019355C">
        <w:rPr>
          <w:rFonts w:ascii="Arial" w:hAnsi="Arial" w:cs="Arial"/>
          <w:sz w:val="22"/>
          <w:szCs w:val="22"/>
        </w:rPr>
        <w:t>povinné položky</w:t>
      </w:r>
      <w:r w:rsidR="00222336" w:rsidRPr="0019355C">
        <w:rPr>
          <w:rFonts w:ascii="Arial" w:hAnsi="Arial" w:cs="Arial"/>
          <w:sz w:val="22"/>
          <w:szCs w:val="22"/>
        </w:rPr>
        <w:t>)</w:t>
      </w:r>
      <w:r w:rsidR="00F97F05" w:rsidRPr="0019355C">
        <w:rPr>
          <w:rFonts w:ascii="Arial" w:hAnsi="Arial" w:cs="Arial"/>
          <w:sz w:val="22"/>
          <w:szCs w:val="22"/>
        </w:rPr>
        <w:t xml:space="preserve"> a jsou součástí hospodářské knihy </w:t>
      </w:r>
      <w:r w:rsidR="004218CB" w:rsidRPr="0019355C">
        <w:rPr>
          <w:rFonts w:ascii="Arial" w:hAnsi="Arial" w:cs="Arial"/>
          <w:sz w:val="22"/>
          <w:szCs w:val="22"/>
        </w:rPr>
        <w:t xml:space="preserve">ve formě </w:t>
      </w:r>
      <w:r w:rsidR="00F97F05" w:rsidRPr="0019355C">
        <w:rPr>
          <w:rFonts w:ascii="Arial" w:hAnsi="Arial" w:cs="Arial"/>
          <w:sz w:val="22"/>
          <w:szCs w:val="22"/>
        </w:rPr>
        <w:t>samostatn</w:t>
      </w:r>
      <w:r w:rsidR="004218CB" w:rsidRPr="0019355C">
        <w:rPr>
          <w:rFonts w:ascii="Arial" w:hAnsi="Arial" w:cs="Arial"/>
          <w:sz w:val="22"/>
          <w:szCs w:val="22"/>
        </w:rPr>
        <w:t>é</w:t>
      </w:r>
      <w:r w:rsidR="00F97F05" w:rsidRPr="0019355C">
        <w:rPr>
          <w:rFonts w:ascii="Arial" w:hAnsi="Arial" w:cs="Arial"/>
          <w:sz w:val="22"/>
          <w:szCs w:val="22"/>
        </w:rPr>
        <w:t xml:space="preserve"> elektronick</w:t>
      </w:r>
      <w:r w:rsidR="004218CB" w:rsidRPr="0019355C">
        <w:rPr>
          <w:rFonts w:ascii="Arial" w:hAnsi="Arial" w:cs="Arial"/>
          <w:sz w:val="22"/>
          <w:szCs w:val="22"/>
        </w:rPr>
        <w:t>é</w:t>
      </w:r>
      <w:r w:rsidR="00F97F05" w:rsidRPr="0019355C">
        <w:rPr>
          <w:rFonts w:ascii="Arial" w:hAnsi="Arial" w:cs="Arial"/>
          <w:sz w:val="22"/>
          <w:szCs w:val="22"/>
        </w:rPr>
        <w:t xml:space="preserve"> příloh</w:t>
      </w:r>
      <w:r w:rsidR="004218CB" w:rsidRPr="0019355C">
        <w:rPr>
          <w:rFonts w:ascii="Arial" w:hAnsi="Arial" w:cs="Arial"/>
          <w:sz w:val="22"/>
          <w:szCs w:val="22"/>
        </w:rPr>
        <w:t>y</w:t>
      </w:r>
      <w:r w:rsidR="0095572F" w:rsidRPr="0019355C">
        <w:rPr>
          <w:rFonts w:ascii="Arial" w:hAnsi="Arial" w:cs="Arial"/>
          <w:sz w:val="22"/>
          <w:szCs w:val="22"/>
        </w:rPr>
        <w:t xml:space="preserve">. </w:t>
      </w:r>
    </w:p>
    <w:p w:rsidR="00CA21E3" w:rsidRPr="0019355C" w:rsidRDefault="00CA21E3" w:rsidP="00FB347F">
      <w:pPr>
        <w:pStyle w:val="Zkladntext"/>
        <w:rPr>
          <w:rFonts w:ascii="Arial" w:hAnsi="Arial" w:cs="Arial"/>
          <w:sz w:val="22"/>
          <w:szCs w:val="22"/>
        </w:rPr>
      </w:pPr>
    </w:p>
    <w:p w:rsidR="00D9030C" w:rsidRPr="0019355C" w:rsidRDefault="00D9030C" w:rsidP="00D9030C">
      <w:pPr>
        <w:pStyle w:val="Zkladntext"/>
        <w:rPr>
          <w:rFonts w:ascii="Arial" w:hAnsi="Arial" w:cs="Arial"/>
          <w:sz w:val="22"/>
          <w:szCs w:val="22"/>
          <w:u w:val="single"/>
        </w:rPr>
      </w:pPr>
      <w:r w:rsidRPr="0019355C">
        <w:rPr>
          <w:rFonts w:ascii="Arial" w:hAnsi="Arial" w:cs="Arial"/>
          <w:sz w:val="22"/>
          <w:szCs w:val="22"/>
          <w:u w:val="single"/>
        </w:rPr>
        <w:t>§ 7</w:t>
      </w:r>
      <w:r w:rsidR="005A6063">
        <w:rPr>
          <w:rFonts w:ascii="Arial" w:hAnsi="Arial" w:cs="Arial"/>
          <w:sz w:val="22"/>
          <w:szCs w:val="22"/>
          <w:u w:val="single"/>
        </w:rPr>
        <w:t>c</w:t>
      </w:r>
      <w:r w:rsidRPr="0019355C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CA21E3" w:rsidRPr="0019355C" w:rsidRDefault="00CA21E3" w:rsidP="00FB347F">
      <w:pPr>
        <w:pStyle w:val="Zkladntext"/>
        <w:rPr>
          <w:rFonts w:ascii="Arial" w:hAnsi="Arial" w:cs="Arial"/>
          <w:sz w:val="22"/>
          <w:szCs w:val="22"/>
        </w:rPr>
      </w:pPr>
    </w:p>
    <w:p w:rsidR="00D9030C" w:rsidRPr="0019355C" w:rsidRDefault="00D9030C" w:rsidP="00FB347F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 xml:space="preserve">Nově se vkládá </w:t>
      </w:r>
      <w:r w:rsidR="00B73DB3" w:rsidRPr="0019355C">
        <w:rPr>
          <w:rFonts w:ascii="Arial" w:hAnsi="Arial" w:cs="Arial"/>
          <w:sz w:val="22"/>
          <w:szCs w:val="22"/>
        </w:rPr>
        <w:t xml:space="preserve">ustanovení </w:t>
      </w:r>
      <w:r w:rsidRPr="0019355C">
        <w:rPr>
          <w:rFonts w:ascii="Arial" w:hAnsi="Arial" w:cs="Arial"/>
          <w:sz w:val="22"/>
          <w:szCs w:val="22"/>
        </w:rPr>
        <w:t xml:space="preserve">upravující minimální kvalitativní požadavky na celý proces zjišťování </w:t>
      </w:r>
      <w:r w:rsidR="00CB7202" w:rsidRPr="0019355C">
        <w:rPr>
          <w:rFonts w:ascii="Arial" w:hAnsi="Arial" w:cs="Arial"/>
          <w:sz w:val="22"/>
          <w:szCs w:val="22"/>
        </w:rPr>
        <w:t xml:space="preserve">a následného </w:t>
      </w:r>
      <w:r w:rsidR="00D20D5A" w:rsidRPr="0019355C">
        <w:rPr>
          <w:rFonts w:ascii="Arial" w:hAnsi="Arial" w:cs="Arial"/>
          <w:sz w:val="22"/>
          <w:szCs w:val="22"/>
        </w:rPr>
        <w:t xml:space="preserve">statistického </w:t>
      </w:r>
      <w:r w:rsidR="00CB7202" w:rsidRPr="0019355C">
        <w:rPr>
          <w:rFonts w:ascii="Arial" w:hAnsi="Arial" w:cs="Arial"/>
          <w:sz w:val="22"/>
          <w:szCs w:val="22"/>
        </w:rPr>
        <w:t xml:space="preserve">vyhodnocování </w:t>
      </w:r>
      <w:r w:rsidR="002E1223" w:rsidRPr="0019355C">
        <w:rPr>
          <w:rFonts w:ascii="Arial" w:hAnsi="Arial" w:cs="Arial"/>
          <w:sz w:val="22"/>
          <w:szCs w:val="22"/>
        </w:rPr>
        <w:t xml:space="preserve">zjištěných údajů o </w:t>
      </w:r>
      <w:r w:rsidRPr="0019355C">
        <w:rPr>
          <w:rFonts w:ascii="Arial" w:hAnsi="Arial" w:cs="Arial"/>
          <w:sz w:val="22"/>
          <w:szCs w:val="22"/>
        </w:rPr>
        <w:t xml:space="preserve">stavu lesa, tedy na spolehlivost a přesnost zjišťovaných údajů. Tyto požadavky </w:t>
      </w:r>
      <w:r w:rsidR="00332912" w:rsidRPr="0019355C">
        <w:rPr>
          <w:rFonts w:ascii="Arial" w:hAnsi="Arial" w:cs="Arial"/>
          <w:sz w:val="22"/>
          <w:szCs w:val="22"/>
        </w:rPr>
        <w:t xml:space="preserve">(limity chybovosti) </w:t>
      </w:r>
      <w:r w:rsidR="00774021" w:rsidRPr="0019355C">
        <w:rPr>
          <w:rFonts w:ascii="Arial" w:hAnsi="Arial" w:cs="Arial"/>
          <w:sz w:val="22"/>
          <w:szCs w:val="22"/>
        </w:rPr>
        <w:t xml:space="preserve">přímo </w:t>
      </w:r>
      <w:r w:rsidRPr="0019355C">
        <w:rPr>
          <w:rFonts w:ascii="Arial" w:hAnsi="Arial" w:cs="Arial"/>
          <w:sz w:val="22"/>
          <w:szCs w:val="22"/>
        </w:rPr>
        <w:t xml:space="preserve">ovlivňují nezbytný rozsah inventarizačních lokalit </w:t>
      </w:r>
      <w:r w:rsidR="002E1223" w:rsidRPr="0019355C">
        <w:rPr>
          <w:rFonts w:ascii="Arial" w:hAnsi="Arial" w:cs="Arial"/>
          <w:sz w:val="22"/>
          <w:szCs w:val="22"/>
        </w:rPr>
        <w:t xml:space="preserve">(ploch) </w:t>
      </w:r>
      <w:r w:rsidRPr="0019355C">
        <w:rPr>
          <w:rFonts w:ascii="Arial" w:hAnsi="Arial" w:cs="Arial"/>
          <w:sz w:val="22"/>
          <w:szCs w:val="22"/>
        </w:rPr>
        <w:t>a způsob prováděného terénního měření.</w:t>
      </w:r>
      <w:r w:rsidR="002E1223" w:rsidRPr="0019355C">
        <w:rPr>
          <w:rFonts w:ascii="Arial" w:hAnsi="Arial" w:cs="Arial"/>
          <w:sz w:val="22"/>
          <w:szCs w:val="22"/>
        </w:rPr>
        <w:t xml:space="preserve"> Uplatnění pouze prvního </w:t>
      </w:r>
      <w:r w:rsidR="0099703F" w:rsidRPr="0019355C">
        <w:rPr>
          <w:rFonts w:ascii="Arial" w:hAnsi="Arial" w:cs="Arial"/>
          <w:sz w:val="22"/>
          <w:szCs w:val="22"/>
        </w:rPr>
        <w:t xml:space="preserve">nebo </w:t>
      </w:r>
      <w:r w:rsidR="002E1223" w:rsidRPr="0019355C">
        <w:rPr>
          <w:rFonts w:ascii="Arial" w:hAnsi="Arial" w:cs="Arial"/>
          <w:sz w:val="22"/>
          <w:szCs w:val="22"/>
        </w:rPr>
        <w:t xml:space="preserve">obou uvedených limitů </w:t>
      </w:r>
      <w:r w:rsidR="00A83D1D" w:rsidRPr="0019355C">
        <w:rPr>
          <w:rFonts w:ascii="Arial" w:hAnsi="Arial" w:cs="Arial"/>
          <w:sz w:val="22"/>
          <w:szCs w:val="22"/>
        </w:rPr>
        <w:t xml:space="preserve">„chybovosti“ </w:t>
      </w:r>
      <w:r w:rsidR="002E1223" w:rsidRPr="0019355C">
        <w:rPr>
          <w:rFonts w:ascii="Arial" w:hAnsi="Arial" w:cs="Arial"/>
          <w:sz w:val="22"/>
          <w:szCs w:val="22"/>
        </w:rPr>
        <w:t xml:space="preserve">(odstavec 1 a 2) při posuzování </w:t>
      </w:r>
      <w:r w:rsidR="00D20D5A" w:rsidRPr="0019355C">
        <w:rPr>
          <w:rFonts w:ascii="Arial" w:hAnsi="Arial" w:cs="Arial"/>
          <w:sz w:val="22"/>
          <w:szCs w:val="22"/>
        </w:rPr>
        <w:t>kvality</w:t>
      </w:r>
      <w:r w:rsidR="002E1223" w:rsidRPr="0019355C">
        <w:rPr>
          <w:rFonts w:ascii="Arial" w:hAnsi="Arial" w:cs="Arial"/>
          <w:sz w:val="22"/>
          <w:szCs w:val="22"/>
        </w:rPr>
        <w:t xml:space="preserve"> dosažených výstupů měření je logicky závislé na způsobu odvození uvedených </w:t>
      </w:r>
      <w:r w:rsidR="00D20D5A" w:rsidRPr="0019355C">
        <w:rPr>
          <w:rFonts w:ascii="Arial" w:hAnsi="Arial" w:cs="Arial"/>
          <w:sz w:val="22"/>
          <w:szCs w:val="22"/>
        </w:rPr>
        <w:t>parametrů,</w:t>
      </w:r>
      <w:r w:rsidR="002E1223" w:rsidRPr="0019355C">
        <w:rPr>
          <w:rFonts w:ascii="Arial" w:hAnsi="Arial" w:cs="Arial"/>
          <w:sz w:val="22"/>
          <w:szCs w:val="22"/>
        </w:rPr>
        <w:t xml:space="preserve"> respektive na tom, zda se jedná o</w:t>
      </w:r>
      <w:r w:rsidR="00D20D5A" w:rsidRPr="0019355C">
        <w:rPr>
          <w:rFonts w:ascii="Arial" w:hAnsi="Arial" w:cs="Arial"/>
          <w:sz w:val="22"/>
          <w:szCs w:val="22"/>
        </w:rPr>
        <w:t xml:space="preserve"> provádění</w:t>
      </w:r>
      <w:r w:rsidR="002E1223" w:rsidRPr="0019355C">
        <w:rPr>
          <w:rFonts w:ascii="Arial" w:hAnsi="Arial" w:cs="Arial"/>
          <w:sz w:val="22"/>
          <w:szCs w:val="22"/>
        </w:rPr>
        <w:t xml:space="preserve"> tzv. </w:t>
      </w:r>
      <w:r w:rsidR="007D0D92" w:rsidRPr="0019355C">
        <w:rPr>
          <w:rFonts w:ascii="Arial" w:hAnsi="Arial" w:cs="Arial"/>
          <w:sz w:val="22"/>
          <w:szCs w:val="22"/>
        </w:rPr>
        <w:t>„</w:t>
      </w:r>
      <w:r w:rsidR="002E1223" w:rsidRPr="0019355C">
        <w:rPr>
          <w:rFonts w:ascii="Arial" w:hAnsi="Arial" w:cs="Arial"/>
          <w:sz w:val="22"/>
          <w:szCs w:val="22"/>
        </w:rPr>
        <w:t>první inventarizace</w:t>
      </w:r>
      <w:r w:rsidR="007D0D92" w:rsidRPr="0019355C">
        <w:rPr>
          <w:rFonts w:ascii="Arial" w:hAnsi="Arial" w:cs="Arial"/>
          <w:sz w:val="22"/>
          <w:szCs w:val="22"/>
        </w:rPr>
        <w:t>“</w:t>
      </w:r>
      <w:r w:rsidR="00D20D5A" w:rsidRPr="0019355C">
        <w:rPr>
          <w:rFonts w:ascii="Arial" w:hAnsi="Arial" w:cs="Arial"/>
          <w:sz w:val="22"/>
          <w:szCs w:val="22"/>
        </w:rPr>
        <w:t>,</w:t>
      </w:r>
      <w:r w:rsidR="002E1223" w:rsidRPr="0019355C">
        <w:rPr>
          <w:rFonts w:ascii="Arial" w:hAnsi="Arial" w:cs="Arial"/>
          <w:sz w:val="22"/>
          <w:szCs w:val="22"/>
        </w:rPr>
        <w:t xml:space="preserve"> </w:t>
      </w:r>
      <w:r w:rsidR="002C07AC" w:rsidRPr="0019355C">
        <w:rPr>
          <w:rFonts w:ascii="Arial" w:hAnsi="Arial" w:cs="Arial"/>
          <w:sz w:val="22"/>
          <w:szCs w:val="22"/>
        </w:rPr>
        <w:t>kdy ještě nejsou</w:t>
      </w:r>
      <w:r w:rsidR="0083767D" w:rsidRPr="0019355C">
        <w:rPr>
          <w:rFonts w:ascii="Arial" w:hAnsi="Arial" w:cs="Arial"/>
          <w:sz w:val="22"/>
          <w:szCs w:val="22"/>
        </w:rPr>
        <w:t xml:space="preserve"> </w:t>
      </w:r>
      <w:r w:rsidR="002C07AC" w:rsidRPr="0019355C">
        <w:rPr>
          <w:rFonts w:ascii="Arial" w:hAnsi="Arial" w:cs="Arial"/>
          <w:sz w:val="22"/>
          <w:szCs w:val="22"/>
        </w:rPr>
        <w:t>údaje</w:t>
      </w:r>
      <w:r w:rsidR="0083767D" w:rsidRPr="0019355C">
        <w:rPr>
          <w:rFonts w:ascii="Arial" w:hAnsi="Arial" w:cs="Arial"/>
          <w:sz w:val="22"/>
          <w:szCs w:val="22"/>
        </w:rPr>
        <w:t xml:space="preserve"> celkového běžného přírůstu</w:t>
      </w:r>
      <w:r w:rsidR="002C07AC" w:rsidRPr="0019355C">
        <w:rPr>
          <w:rFonts w:ascii="Arial" w:hAnsi="Arial" w:cs="Arial"/>
          <w:sz w:val="22"/>
          <w:szCs w:val="22"/>
        </w:rPr>
        <w:t xml:space="preserve"> </w:t>
      </w:r>
      <w:r w:rsidR="0083767D" w:rsidRPr="0019355C">
        <w:rPr>
          <w:rFonts w:ascii="Arial" w:hAnsi="Arial" w:cs="Arial"/>
          <w:sz w:val="22"/>
          <w:szCs w:val="22"/>
        </w:rPr>
        <w:t>dostupné</w:t>
      </w:r>
      <w:r w:rsidR="002C07AC" w:rsidRPr="0019355C">
        <w:rPr>
          <w:rFonts w:ascii="Arial" w:hAnsi="Arial" w:cs="Arial"/>
          <w:sz w:val="22"/>
          <w:szCs w:val="22"/>
        </w:rPr>
        <w:t xml:space="preserve">, </w:t>
      </w:r>
      <w:r w:rsidR="002E1223" w:rsidRPr="0019355C">
        <w:rPr>
          <w:rFonts w:ascii="Arial" w:hAnsi="Arial" w:cs="Arial"/>
          <w:sz w:val="22"/>
          <w:szCs w:val="22"/>
        </w:rPr>
        <w:t xml:space="preserve">nebo zda se </w:t>
      </w:r>
      <w:r w:rsidR="00960427" w:rsidRPr="0019355C">
        <w:rPr>
          <w:rFonts w:ascii="Arial" w:hAnsi="Arial" w:cs="Arial"/>
          <w:sz w:val="22"/>
          <w:szCs w:val="22"/>
        </w:rPr>
        <w:t xml:space="preserve">již </w:t>
      </w:r>
      <w:r w:rsidR="002E1223" w:rsidRPr="0019355C">
        <w:rPr>
          <w:rFonts w:ascii="Arial" w:hAnsi="Arial" w:cs="Arial"/>
          <w:sz w:val="22"/>
          <w:szCs w:val="22"/>
        </w:rPr>
        <w:t xml:space="preserve">jedná </w:t>
      </w:r>
      <w:r w:rsidR="00960427" w:rsidRPr="0019355C">
        <w:rPr>
          <w:rFonts w:ascii="Arial" w:hAnsi="Arial" w:cs="Arial"/>
          <w:sz w:val="22"/>
          <w:szCs w:val="22"/>
        </w:rPr>
        <w:t xml:space="preserve">o následující (opakované) </w:t>
      </w:r>
      <w:r w:rsidR="001122B0" w:rsidRPr="0019355C">
        <w:rPr>
          <w:rFonts w:ascii="Arial" w:hAnsi="Arial" w:cs="Arial"/>
          <w:sz w:val="22"/>
          <w:szCs w:val="22"/>
        </w:rPr>
        <w:t xml:space="preserve">zpracování plánu a </w:t>
      </w:r>
      <w:r w:rsidR="00D20D5A" w:rsidRPr="0019355C">
        <w:rPr>
          <w:rFonts w:ascii="Arial" w:hAnsi="Arial" w:cs="Arial"/>
          <w:sz w:val="22"/>
          <w:szCs w:val="22"/>
        </w:rPr>
        <w:t xml:space="preserve">opakované </w:t>
      </w:r>
      <w:r w:rsidR="00960427" w:rsidRPr="0019355C">
        <w:rPr>
          <w:rFonts w:ascii="Arial" w:hAnsi="Arial" w:cs="Arial"/>
          <w:sz w:val="22"/>
          <w:szCs w:val="22"/>
        </w:rPr>
        <w:t xml:space="preserve">inventarizační měření. </w:t>
      </w:r>
      <w:r w:rsidR="003E1A25" w:rsidRPr="0019355C">
        <w:rPr>
          <w:rFonts w:ascii="Arial" w:hAnsi="Arial" w:cs="Arial"/>
          <w:sz w:val="22"/>
          <w:szCs w:val="22"/>
        </w:rPr>
        <w:t>Uvedené limity chybovosti jsou vždy vztaženy (posuzovány) k údajům za celý inventarizovaný lesní hospodářský celek, případně k jeho inventarizované části reprezentované údaji za vešker</w:t>
      </w:r>
      <w:r w:rsidR="002C07AC" w:rsidRPr="0019355C">
        <w:rPr>
          <w:rFonts w:ascii="Arial" w:hAnsi="Arial" w:cs="Arial"/>
          <w:sz w:val="22"/>
          <w:szCs w:val="22"/>
        </w:rPr>
        <w:t>á</w:t>
      </w:r>
      <w:r w:rsidR="003E1A25" w:rsidRPr="0019355C">
        <w:rPr>
          <w:rFonts w:ascii="Arial" w:hAnsi="Arial" w:cs="Arial"/>
          <w:sz w:val="22"/>
          <w:szCs w:val="22"/>
        </w:rPr>
        <w:t xml:space="preserve"> </w:t>
      </w:r>
      <w:r w:rsidR="002C07AC" w:rsidRPr="0019355C">
        <w:rPr>
          <w:rFonts w:ascii="Arial" w:hAnsi="Arial" w:cs="Arial"/>
          <w:sz w:val="22"/>
          <w:szCs w:val="22"/>
        </w:rPr>
        <w:t xml:space="preserve">strata </w:t>
      </w:r>
      <w:r w:rsidR="0083767D" w:rsidRPr="0019355C">
        <w:rPr>
          <w:rFonts w:ascii="Arial" w:hAnsi="Arial" w:cs="Arial"/>
          <w:sz w:val="22"/>
          <w:szCs w:val="22"/>
        </w:rPr>
        <w:t xml:space="preserve">a </w:t>
      </w:r>
      <w:r w:rsidR="003E1A25" w:rsidRPr="0019355C">
        <w:rPr>
          <w:rFonts w:ascii="Arial" w:hAnsi="Arial" w:cs="Arial"/>
          <w:sz w:val="22"/>
          <w:szCs w:val="22"/>
        </w:rPr>
        <w:t>hospodářské skupiny.</w:t>
      </w:r>
    </w:p>
    <w:p w:rsidR="002F7D28" w:rsidRPr="0019355C" w:rsidRDefault="002F7D28" w:rsidP="00FB347F">
      <w:pPr>
        <w:pStyle w:val="Zkladntext"/>
        <w:rPr>
          <w:rFonts w:ascii="Arial" w:hAnsi="Arial" w:cs="Arial"/>
          <w:sz w:val="22"/>
          <w:szCs w:val="22"/>
          <w:u w:val="single"/>
        </w:rPr>
      </w:pPr>
    </w:p>
    <w:p w:rsidR="00774021" w:rsidRPr="0019355C" w:rsidRDefault="00774021" w:rsidP="00FB347F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  <w:u w:val="single"/>
        </w:rPr>
        <w:t>K odstavci 1</w:t>
      </w:r>
      <w:r w:rsidRPr="0019355C">
        <w:rPr>
          <w:rFonts w:ascii="Arial" w:hAnsi="Arial" w:cs="Arial"/>
          <w:sz w:val="22"/>
          <w:szCs w:val="22"/>
        </w:rPr>
        <w:t xml:space="preserve">: </w:t>
      </w:r>
      <w:r w:rsidR="002F7D28" w:rsidRPr="0019355C">
        <w:rPr>
          <w:rFonts w:ascii="Arial" w:hAnsi="Arial" w:cs="Arial"/>
          <w:sz w:val="22"/>
          <w:szCs w:val="22"/>
        </w:rPr>
        <w:t>V</w:t>
      </w:r>
      <w:r w:rsidR="00727CD9" w:rsidRPr="0019355C">
        <w:rPr>
          <w:rFonts w:ascii="Arial" w:hAnsi="Arial" w:cs="Arial"/>
          <w:sz w:val="22"/>
          <w:szCs w:val="22"/>
        </w:rPr>
        <w:t xml:space="preserve"> případě provádění </w:t>
      </w:r>
      <w:r w:rsidR="00D20D5A" w:rsidRPr="0019355C">
        <w:rPr>
          <w:rFonts w:ascii="Arial" w:hAnsi="Arial" w:cs="Arial"/>
          <w:sz w:val="22"/>
          <w:szCs w:val="22"/>
        </w:rPr>
        <w:t>„</w:t>
      </w:r>
      <w:r w:rsidR="00727CD9" w:rsidRPr="0019355C">
        <w:rPr>
          <w:rFonts w:ascii="Arial" w:hAnsi="Arial" w:cs="Arial"/>
          <w:sz w:val="22"/>
          <w:szCs w:val="22"/>
        </w:rPr>
        <w:t>první inventarizace</w:t>
      </w:r>
      <w:r w:rsidR="00D20D5A" w:rsidRPr="0019355C">
        <w:rPr>
          <w:rFonts w:ascii="Arial" w:hAnsi="Arial" w:cs="Arial"/>
          <w:sz w:val="22"/>
          <w:szCs w:val="22"/>
        </w:rPr>
        <w:t>“</w:t>
      </w:r>
      <w:r w:rsidR="00727CD9" w:rsidRPr="0019355C">
        <w:rPr>
          <w:rFonts w:ascii="Arial" w:hAnsi="Arial" w:cs="Arial"/>
          <w:sz w:val="22"/>
          <w:szCs w:val="22"/>
        </w:rPr>
        <w:t xml:space="preserve"> nelze zjistit </w:t>
      </w:r>
      <w:r w:rsidR="00D20D5A" w:rsidRPr="0019355C">
        <w:rPr>
          <w:rFonts w:ascii="Arial" w:hAnsi="Arial" w:cs="Arial"/>
          <w:sz w:val="22"/>
          <w:szCs w:val="22"/>
        </w:rPr>
        <w:t>„</w:t>
      </w:r>
      <w:r w:rsidR="00727CD9" w:rsidRPr="0019355C">
        <w:rPr>
          <w:rFonts w:ascii="Arial" w:hAnsi="Arial" w:cs="Arial"/>
          <w:sz w:val="22"/>
          <w:szCs w:val="22"/>
        </w:rPr>
        <w:t>celkový běžný přírůst</w:t>
      </w:r>
      <w:r w:rsidR="00D20D5A" w:rsidRPr="0019355C">
        <w:rPr>
          <w:rFonts w:ascii="Arial" w:hAnsi="Arial" w:cs="Arial"/>
          <w:sz w:val="22"/>
          <w:szCs w:val="22"/>
        </w:rPr>
        <w:t>“</w:t>
      </w:r>
      <w:r w:rsidR="00727CD9" w:rsidRPr="0019355C">
        <w:rPr>
          <w:rFonts w:ascii="Arial" w:hAnsi="Arial" w:cs="Arial"/>
          <w:sz w:val="22"/>
          <w:szCs w:val="22"/>
        </w:rPr>
        <w:t xml:space="preserve"> a tedy ani od</w:t>
      </w:r>
      <w:r w:rsidR="007D0D92" w:rsidRPr="0019355C">
        <w:rPr>
          <w:rFonts w:ascii="Arial" w:hAnsi="Arial" w:cs="Arial"/>
          <w:sz w:val="22"/>
          <w:szCs w:val="22"/>
        </w:rPr>
        <w:t>hadnout</w:t>
      </w:r>
      <w:r w:rsidR="00727CD9" w:rsidRPr="0019355C">
        <w:rPr>
          <w:rFonts w:ascii="Arial" w:hAnsi="Arial" w:cs="Arial"/>
          <w:sz w:val="22"/>
          <w:szCs w:val="22"/>
        </w:rPr>
        <w:t xml:space="preserve"> </w:t>
      </w:r>
      <w:r w:rsidR="00D20D5A" w:rsidRPr="0019355C">
        <w:rPr>
          <w:rFonts w:ascii="Arial" w:hAnsi="Arial" w:cs="Arial"/>
          <w:sz w:val="22"/>
          <w:szCs w:val="22"/>
        </w:rPr>
        <w:t>„</w:t>
      </w:r>
      <w:r w:rsidR="00727CD9" w:rsidRPr="0019355C">
        <w:rPr>
          <w:rFonts w:ascii="Arial" w:hAnsi="Arial" w:cs="Arial"/>
          <w:sz w:val="22"/>
          <w:szCs w:val="22"/>
        </w:rPr>
        <w:t>celkovou výši těžby</w:t>
      </w:r>
      <w:r w:rsidR="00D20D5A" w:rsidRPr="0019355C">
        <w:rPr>
          <w:rFonts w:ascii="Arial" w:hAnsi="Arial" w:cs="Arial"/>
          <w:sz w:val="22"/>
          <w:szCs w:val="22"/>
        </w:rPr>
        <w:t>“</w:t>
      </w:r>
      <w:r w:rsidR="00727CD9" w:rsidRPr="0019355C">
        <w:rPr>
          <w:rFonts w:ascii="Arial" w:hAnsi="Arial" w:cs="Arial"/>
          <w:sz w:val="22"/>
          <w:szCs w:val="22"/>
        </w:rPr>
        <w:t xml:space="preserve"> a její přípustné limity </w:t>
      </w:r>
      <w:r w:rsidR="003E1A25" w:rsidRPr="0019355C">
        <w:rPr>
          <w:rFonts w:ascii="Arial" w:hAnsi="Arial" w:cs="Arial"/>
          <w:sz w:val="22"/>
          <w:szCs w:val="22"/>
        </w:rPr>
        <w:t>„chybovosti“</w:t>
      </w:r>
      <w:r w:rsidR="00727CD9" w:rsidRPr="0019355C">
        <w:rPr>
          <w:rFonts w:ascii="Arial" w:hAnsi="Arial" w:cs="Arial"/>
          <w:sz w:val="22"/>
          <w:szCs w:val="22"/>
        </w:rPr>
        <w:t xml:space="preserve"> podle odstavce 2. V takovém </w:t>
      </w:r>
      <w:r w:rsidRPr="0019355C">
        <w:rPr>
          <w:rFonts w:ascii="Arial" w:hAnsi="Arial" w:cs="Arial"/>
          <w:sz w:val="22"/>
          <w:szCs w:val="22"/>
        </w:rPr>
        <w:t>příp</w:t>
      </w:r>
      <w:r w:rsidR="00727CD9" w:rsidRPr="0019355C">
        <w:rPr>
          <w:rFonts w:ascii="Arial" w:hAnsi="Arial" w:cs="Arial"/>
          <w:sz w:val="22"/>
          <w:szCs w:val="22"/>
        </w:rPr>
        <w:t>adě</w:t>
      </w:r>
      <w:r w:rsidRPr="0019355C">
        <w:rPr>
          <w:rFonts w:ascii="Arial" w:hAnsi="Arial" w:cs="Arial"/>
          <w:sz w:val="22"/>
          <w:szCs w:val="22"/>
        </w:rPr>
        <w:t xml:space="preserve"> </w:t>
      </w:r>
      <w:r w:rsidR="00727CD9" w:rsidRPr="0019355C">
        <w:rPr>
          <w:rFonts w:ascii="Arial" w:hAnsi="Arial" w:cs="Arial"/>
          <w:sz w:val="22"/>
          <w:szCs w:val="22"/>
        </w:rPr>
        <w:t>(</w:t>
      </w:r>
      <w:r w:rsidRPr="0019355C">
        <w:rPr>
          <w:rFonts w:ascii="Arial" w:hAnsi="Arial" w:cs="Arial"/>
          <w:sz w:val="22"/>
          <w:szCs w:val="22"/>
        </w:rPr>
        <w:t>první inventarizace</w:t>
      </w:r>
      <w:r w:rsidR="00727CD9" w:rsidRPr="0019355C">
        <w:rPr>
          <w:rFonts w:ascii="Arial" w:hAnsi="Arial" w:cs="Arial"/>
          <w:sz w:val="22"/>
          <w:szCs w:val="22"/>
        </w:rPr>
        <w:t>)</w:t>
      </w:r>
      <w:r w:rsidRPr="0019355C">
        <w:rPr>
          <w:rFonts w:ascii="Arial" w:hAnsi="Arial" w:cs="Arial"/>
          <w:sz w:val="22"/>
          <w:szCs w:val="22"/>
        </w:rPr>
        <w:t xml:space="preserve"> je nutné </w:t>
      </w:r>
      <w:r w:rsidR="001122B0" w:rsidRPr="0019355C">
        <w:rPr>
          <w:rFonts w:ascii="Arial" w:hAnsi="Arial" w:cs="Arial"/>
          <w:sz w:val="22"/>
          <w:szCs w:val="22"/>
        </w:rPr>
        <w:t>splnit</w:t>
      </w:r>
      <w:r w:rsidRPr="0019355C">
        <w:rPr>
          <w:rFonts w:ascii="Arial" w:hAnsi="Arial" w:cs="Arial"/>
          <w:sz w:val="22"/>
          <w:szCs w:val="22"/>
        </w:rPr>
        <w:t xml:space="preserve"> </w:t>
      </w:r>
      <w:r w:rsidR="00960427" w:rsidRPr="0019355C">
        <w:rPr>
          <w:rFonts w:ascii="Arial" w:hAnsi="Arial" w:cs="Arial"/>
          <w:sz w:val="22"/>
          <w:szCs w:val="22"/>
        </w:rPr>
        <w:t xml:space="preserve">alespoň </w:t>
      </w:r>
      <w:r w:rsidRPr="0019355C">
        <w:rPr>
          <w:rFonts w:ascii="Arial" w:hAnsi="Arial" w:cs="Arial"/>
          <w:sz w:val="22"/>
          <w:szCs w:val="22"/>
        </w:rPr>
        <w:t>limit</w:t>
      </w:r>
      <w:r w:rsidR="003E1A25" w:rsidRPr="0019355C">
        <w:rPr>
          <w:rFonts w:ascii="Arial" w:hAnsi="Arial" w:cs="Arial"/>
          <w:sz w:val="22"/>
          <w:szCs w:val="22"/>
        </w:rPr>
        <w:t xml:space="preserve"> „chybovosti“</w:t>
      </w:r>
      <w:r w:rsidRPr="0019355C">
        <w:rPr>
          <w:rFonts w:ascii="Arial" w:hAnsi="Arial" w:cs="Arial"/>
          <w:sz w:val="22"/>
          <w:szCs w:val="22"/>
        </w:rPr>
        <w:t xml:space="preserve"> stanoven</w:t>
      </w:r>
      <w:r w:rsidR="001122B0" w:rsidRPr="0019355C">
        <w:rPr>
          <w:rFonts w:ascii="Arial" w:hAnsi="Arial" w:cs="Arial"/>
          <w:sz w:val="22"/>
          <w:szCs w:val="22"/>
        </w:rPr>
        <w:t>ý</w:t>
      </w:r>
      <w:r w:rsidRPr="0019355C">
        <w:rPr>
          <w:rFonts w:ascii="Arial" w:hAnsi="Arial" w:cs="Arial"/>
          <w:sz w:val="22"/>
          <w:szCs w:val="22"/>
        </w:rPr>
        <w:t xml:space="preserve"> pro </w:t>
      </w:r>
      <w:r w:rsidR="00960427" w:rsidRPr="0019355C">
        <w:rPr>
          <w:rFonts w:ascii="Arial" w:hAnsi="Arial" w:cs="Arial"/>
          <w:sz w:val="22"/>
          <w:szCs w:val="22"/>
          <w:u w:val="single"/>
        </w:rPr>
        <w:t>směrodatn</w:t>
      </w:r>
      <w:r w:rsidR="00727CD9" w:rsidRPr="0019355C">
        <w:rPr>
          <w:rFonts w:ascii="Arial" w:hAnsi="Arial" w:cs="Arial"/>
          <w:sz w:val="22"/>
          <w:szCs w:val="22"/>
          <w:u w:val="single"/>
        </w:rPr>
        <w:t>ou</w:t>
      </w:r>
      <w:r w:rsidR="00960427" w:rsidRPr="0019355C">
        <w:rPr>
          <w:rFonts w:ascii="Arial" w:hAnsi="Arial" w:cs="Arial"/>
          <w:sz w:val="22"/>
          <w:szCs w:val="22"/>
          <w:u w:val="single"/>
        </w:rPr>
        <w:t xml:space="preserve"> chyb</w:t>
      </w:r>
      <w:r w:rsidR="00727CD9" w:rsidRPr="0019355C">
        <w:rPr>
          <w:rFonts w:ascii="Arial" w:hAnsi="Arial" w:cs="Arial"/>
          <w:sz w:val="22"/>
          <w:szCs w:val="22"/>
          <w:u w:val="single"/>
        </w:rPr>
        <w:t>u</w:t>
      </w:r>
      <w:r w:rsidR="00960427" w:rsidRPr="0019355C">
        <w:rPr>
          <w:rFonts w:ascii="Arial" w:hAnsi="Arial" w:cs="Arial"/>
          <w:sz w:val="22"/>
          <w:szCs w:val="22"/>
          <w:u w:val="single"/>
        </w:rPr>
        <w:t xml:space="preserve"> odhadu zásoby</w:t>
      </w:r>
      <w:r w:rsidR="001122B0" w:rsidRPr="0019355C">
        <w:rPr>
          <w:rFonts w:ascii="Arial" w:hAnsi="Arial" w:cs="Arial"/>
          <w:sz w:val="22"/>
          <w:szCs w:val="22"/>
        </w:rPr>
        <w:t xml:space="preserve"> podle odstavce 1</w:t>
      </w:r>
      <w:r w:rsidRPr="0019355C">
        <w:rPr>
          <w:rFonts w:ascii="Arial" w:hAnsi="Arial" w:cs="Arial"/>
          <w:sz w:val="22"/>
          <w:szCs w:val="22"/>
        </w:rPr>
        <w:t xml:space="preserve">. </w:t>
      </w:r>
      <w:r w:rsidR="007D0D92" w:rsidRPr="0019355C">
        <w:rPr>
          <w:rFonts w:ascii="Arial" w:hAnsi="Arial" w:cs="Arial"/>
          <w:sz w:val="22"/>
          <w:szCs w:val="22"/>
        </w:rPr>
        <w:t>Splnění</w:t>
      </w:r>
      <w:r w:rsidR="00727CD9" w:rsidRPr="0019355C">
        <w:rPr>
          <w:rFonts w:ascii="Arial" w:hAnsi="Arial" w:cs="Arial"/>
          <w:sz w:val="22"/>
          <w:szCs w:val="22"/>
        </w:rPr>
        <w:t xml:space="preserve"> limitu </w:t>
      </w:r>
      <w:r w:rsidR="007D0D92" w:rsidRPr="0019355C">
        <w:rPr>
          <w:rFonts w:ascii="Arial" w:hAnsi="Arial" w:cs="Arial"/>
          <w:sz w:val="22"/>
          <w:szCs w:val="22"/>
        </w:rPr>
        <w:t xml:space="preserve">pro </w:t>
      </w:r>
      <w:r w:rsidR="007D0D92" w:rsidRPr="0019355C">
        <w:rPr>
          <w:rFonts w:ascii="Arial" w:hAnsi="Arial" w:cs="Arial"/>
          <w:sz w:val="22"/>
          <w:szCs w:val="22"/>
          <w:u w:val="single"/>
        </w:rPr>
        <w:t>směrodatnou chybu odhadu zásoby</w:t>
      </w:r>
      <w:r w:rsidR="007D0D92" w:rsidRPr="0019355C">
        <w:rPr>
          <w:rFonts w:ascii="Arial" w:hAnsi="Arial" w:cs="Arial"/>
          <w:sz w:val="22"/>
          <w:szCs w:val="22"/>
        </w:rPr>
        <w:t xml:space="preserve"> </w:t>
      </w:r>
      <w:r w:rsidR="00727CD9" w:rsidRPr="0019355C">
        <w:rPr>
          <w:rFonts w:ascii="Arial" w:hAnsi="Arial" w:cs="Arial"/>
          <w:sz w:val="22"/>
          <w:szCs w:val="22"/>
        </w:rPr>
        <w:t>již při první</w:t>
      </w:r>
      <w:r w:rsidR="007D0D92" w:rsidRPr="0019355C">
        <w:rPr>
          <w:rFonts w:ascii="Arial" w:hAnsi="Arial" w:cs="Arial"/>
          <w:sz w:val="22"/>
          <w:szCs w:val="22"/>
        </w:rPr>
        <w:t xml:space="preserve"> prováděné inventarizaci</w:t>
      </w:r>
      <w:r w:rsidRPr="0019355C">
        <w:rPr>
          <w:rFonts w:ascii="Arial" w:hAnsi="Arial" w:cs="Arial"/>
          <w:sz w:val="22"/>
          <w:szCs w:val="22"/>
        </w:rPr>
        <w:t xml:space="preserve"> </w:t>
      </w:r>
      <w:r w:rsidR="007D0D92" w:rsidRPr="0019355C">
        <w:rPr>
          <w:rFonts w:ascii="Arial" w:hAnsi="Arial" w:cs="Arial"/>
          <w:sz w:val="22"/>
          <w:szCs w:val="22"/>
        </w:rPr>
        <w:t xml:space="preserve">je zárukou </w:t>
      </w:r>
      <w:r w:rsidRPr="0019355C">
        <w:rPr>
          <w:rFonts w:ascii="Arial" w:hAnsi="Arial" w:cs="Arial"/>
          <w:sz w:val="22"/>
          <w:szCs w:val="22"/>
        </w:rPr>
        <w:t xml:space="preserve">kvalitně </w:t>
      </w:r>
      <w:r w:rsidR="007D0D92" w:rsidRPr="0019355C">
        <w:rPr>
          <w:rFonts w:ascii="Arial" w:hAnsi="Arial" w:cs="Arial"/>
          <w:sz w:val="22"/>
          <w:szCs w:val="22"/>
        </w:rPr>
        <w:t xml:space="preserve">provedeného prvotního zjišťování stavu lesa a </w:t>
      </w:r>
      <w:r w:rsidR="003E1A25" w:rsidRPr="0019355C">
        <w:rPr>
          <w:rFonts w:ascii="Arial" w:hAnsi="Arial" w:cs="Arial"/>
          <w:sz w:val="22"/>
          <w:szCs w:val="22"/>
        </w:rPr>
        <w:t xml:space="preserve">zároveň </w:t>
      </w:r>
      <w:r w:rsidR="007D0D92" w:rsidRPr="0019355C">
        <w:rPr>
          <w:rFonts w:ascii="Arial" w:hAnsi="Arial" w:cs="Arial"/>
          <w:sz w:val="22"/>
          <w:szCs w:val="22"/>
        </w:rPr>
        <w:t>v</w:t>
      </w:r>
      <w:r w:rsidRPr="0019355C">
        <w:rPr>
          <w:rFonts w:ascii="Arial" w:hAnsi="Arial" w:cs="Arial"/>
          <w:sz w:val="22"/>
          <w:szCs w:val="22"/>
        </w:rPr>
        <w:t xml:space="preserve">lastníku lesů </w:t>
      </w:r>
      <w:r w:rsidR="007D0D92" w:rsidRPr="0019355C">
        <w:rPr>
          <w:rFonts w:ascii="Arial" w:hAnsi="Arial" w:cs="Arial"/>
          <w:sz w:val="22"/>
          <w:szCs w:val="22"/>
        </w:rPr>
        <w:t xml:space="preserve">poskytuje </w:t>
      </w:r>
      <w:r w:rsidR="001122B0" w:rsidRPr="0019355C">
        <w:rPr>
          <w:rFonts w:ascii="Arial" w:hAnsi="Arial" w:cs="Arial"/>
          <w:sz w:val="22"/>
          <w:szCs w:val="22"/>
        </w:rPr>
        <w:t xml:space="preserve">kvalitativní </w:t>
      </w:r>
      <w:r w:rsidR="007D0D92" w:rsidRPr="0019355C">
        <w:rPr>
          <w:rFonts w:ascii="Arial" w:hAnsi="Arial" w:cs="Arial"/>
          <w:sz w:val="22"/>
          <w:szCs w:val="22"/>
        </w:rPr>
        <w:t>předpoklady</w:t>
      </w:r>
      <w:r w:rsidRPr="0019355C">
        <w:rPr>
          <w:rFonts w:ascii="Arial" w:hAnsi="Arial" w:cs="Arial"/>
          <w:sz w:val="22"/>
          <w:szCs w:val="22"/>
        </w:rPr>
        <w:t xml:space="preserve"> pro následn</w:t>
      </w:r>
      <w:r w:rsidR="003E1A25" w:rsidRPr="0019355C">
        <w:rPr>
          <w:rFonts w:ascii="Arial" w:hAnsi="Arial" w:cs="Arial"/>
          <w:sz w:val="22"/>
          <w:szCs w:val="22"/>
        </w:rPr>
        <w:t>é</w:t>
      </w:r>
      <w:r w:rsidRPr="0019355C">
        <w:rPr>
          <w:rFonts w:ascii="Arial" w:hAnsi="Arial" w:cs="Arial"/>
          <w:sz w:val="22"/>
          <w:szCs w:val="22"/>
        </w:rPr>
        <w:t xml:space="preserve"> </w:t>
      </w:r>
      <w:r w:rsidR="007D0D92" w:rsidRPr="0019355C">
        <w:rPr>
          <w:rFonts w:ascii="Arial" w:hAnsi="Arial" w:cs="Arial"/>
          <w:sz w:val="22"/>
          <w:szCs w:val="22"/>
        </w:rPr>
        <w:t>(opakovan</w:t>
      </w:r>
      <w:r w:rsidR="003E1A25" w:rsidRPr="0019355C">
        <w:rPr>
          <w:rFonts w:ascii="Arial" w:hAnsi="Arial" w:cs="Arial"/>
          <w:sz w:val="22"/>
          <w:szCs w:val="22"/>
        </w:rPr>
        <w:t>é</w:t>
      </w:r>
      <w:r w:rsidR="007D0D92" w:rsidRPr="0019355C">
        <w:rPr>
          <w:rFonts w:ascii="Arial" w:hAnsi="Arial" w:cs="Arial"/>
          <w:sz w:val="22"/>
          <w:szCs w:val="22"/>
        </w:rPr>
        <w:t xml:space="preserve">) </w:t>
      </w:r>
      <w:r w:rsidR="003E1A25" w:rsidRPr="0019355C">
        <w:rPr>
          <w:rFonts w:ascii="Arial" w:hAnsi="Arial" w:cs="Arial"/>
          <w:sz w:val="22"/>
          <w:szCs w:val="22"/>
        </w:rPr>
        <w:t>p</w:t>
      </w:r>
      <w:r w:rsidRPr="0019355C">
        <w:rPr>
          <w:rFonts w:ascii="Arial" w:hAnsi="Arial" w:cs="Arial"/>
          <w:sz w:val="22"/>
          <w:szCs w:val="22"/>
        </w:rPr>
        <w:t>rovádění inventarizac</w:t>
      </w:r>
      <w:r w:rsidR="001122B0" w:rsidRPr="0019355C">
        <w:rPr>
          <w:rFonts w:ascii="Arial" w:hAnsi="Arial" w:cs="Arial"/>
          <w:sz w:val="22"/>
          <w:szCs w:val="22"/>
        </w:rPr>
        <w:t>e a</w:t>
      </w:r>
      <w:r w:rsidR="002C5B82" w:rsidRPr="0019355C">
        <w:rPr>
          <w:rFonts w:ascii="Arial" w:hAnsi="Arial" w:cs="Arial"/>
          <w:sz w:val="22"/>
          <w:szCs w:val="22"/>
        </w:rPr>
        <w:t xml:space="preserve"> </w:t>
      </w:r>
      <w:r w:rsidR="007D0D92" w:rsidRPr="0019355C">
        <w:rPr>
          <w:rFonts w:ascii="Arial" w:hAnsi="Arial" w:cs="Arial"/>
          <w:sz w:val="22"/>
          <w:szCs w:val="22"/>
        </w:rPr>
        <w:t>s</w:t>
      </w:r>
      <w:r w:rsidRPr="0019355C">
        <w:rPr>
          <w:rFonts w:ascii="Arial" w:hAnsi="Arial" w:cs="Arial"/>
          <w:sz w:val="22"/>
          <w:szCs w:val="22"/>
        </w:rPr>
        <w:t>plnění limit</w:t>
      </w:r>
      <w:r w:rsidR="001122B0" w:rsidRPr="0019355C">
        <w:rPr>
          <w:rFonts w:ascii="Arial" w:hAnsi="Arial" w:cs="Arial"/>
          <w:sz w:val="22"/>
          <w:szCs w:val="22"/>
        </w:rPr>
        <w:t>u</w:t>
      </w:r>
      <w:r w:rsidRPr="0019355C">
        <w:rPr>
          <w:rFonts w:ascii="Arial" w:hAnsi="Arial" w:cs="Arial"/>
          <w:sz w:val="22"/>
          <w:szCs w:val="22"/>
        </w:rPr>
        <w:t xml:space="preserve"> uveden</w:t>
      </w:r>
      <w:r w:rsidR="001122B0" w:rsidRPr="0019355C">
        <w:rPr>
          <w:rFonts w:ascii="Arial" w:hAnsi="Arial" w:cs="Arial"/>
          <w:sz w:val="22"/>
          <w:szCs w:val="22"/>
        </w:rPr>
        <w:t>ého</w:t>
      </w:r>
      <w:r w:rsidRPr="0019355C">
        <w:rPr>
          <w:rFonts w:ascii="Arial" w:hAnsi="Arial" w:cs="Arial"/>
          <w:sz w:val="22"/>
          <w:szCs w:val="22"/>
        </w:rPr>
        <w:t xml:space="preserve"> v odstavci 2. </w:t>
      </w:r>
      <w:r w:rsidR="002C5B82" w:rsidRPr="0019355C">
        <w:rPr>
          <w:rFonts w:ascii="Arial" w:hAnsi="Arial" w:cs="Arial"/>
          <w:sz w:val="22"/>
          <w:szCs w:val="22"/>
          <w:u w:val="single"/>
        </w:rPr>
        <w:t>S</w:t>
      </w:r>
      <w:r w:rsidRPr="0019355C">
        <w:rPr>
          <w:rFonts w:ascii="Arial" w:hAnsi="Arial" w:cs="Arial"/>
          <w:sz w:val="22"/>
          <w:szCs w:val="22"/>
          <w:u w:val="single"/>
        </w:rPr>
        <w:t>měrodatná chyba odhadu zásoby</w:t>
      </w:r>
      <w:r w:rsidR="002C5B82" w:rsidRPr="0019355C">
        <w:rPr>
          <w:rFonts w:ascii="Arial" w:hAnsi="Arial" w:cs="Arial"/>
          <w:sz w:val="22"/>
          <w:szCs w:val="22"/>
        </w:rPr>
        <w:t xml:space="preserve"> byla stanovena</w:t>
      </w:r>
      <w:r w:rsidR="00CB7202" w:rsidRPr="0019355C">
        <w:rPr>
          <w:rFonts w:ascii="Arial" w:hAnsi="Arial" w:cs="Arial"/>
          <w:sz w:val="22"/>
          <w:szCs w:val="22"/>
        </w:rPr>
        <w:t xml:space="preserve"> </w:t>
      </w:r>
      <w:r w:rsidR="002C5B82" w:rsidRPr="0019355C">
        <w:rPr>
          <w:rFonts w:ascii="Arial" w:hAnsi="Arial" w:cs="Arial"/>
          <w:sz w:val="22"/>
          <w:szCs w:val="22"/>
        </w:rPr>
        <w:t xml:space="preserve">empiricky s ohledem </w:t>
      </w:r>
      <w:r w:rsidR="00D20D5A" w:rsidRPr="0019355C">
        <w:rPr>
          <w:rFonts w:ascii="Arial" w:hAnsi="Arial" w:cs="Arial"/>
          <w:sz w:val="22"/>
          <w:szCs w:val="22"/>
        </w:rPr>
        <w:t xml:space="preserve">na </w:t>
      </w:r>
      <w:r w:rsidR="002C5B82" w:rsidRPr="0019355C">
        <w:rPr>
          <w:rFonts w:ascii="Arial" w:hAnsi="Arial" w:cs="Arial"/>
          <w:sz w:val="22"/>
          <w:szCs w:val="22"/>
        </w:rPr>
        <w:t xml:space="preserve">současný celorepublikový </w:t>
      </w:r>
      <w:r w:rsidR="00A15158" w:rsidRPr="0019355C">
        <w:rPr>
          <w:rFonts w:ascii="Arial" w:hAnsi="Arial" w:cs="Arial"/>
          <w:sz w:val="22"/>
          <w:szCs w:val="22"/>
        </w:rPr>
        <w:t xml:space="preserve">statistický </w:t>
      </w:r>
      <w:r w:rsidR="002C5B82" w:rsidRPr="0019355C">
        <w:rPr>
          <w:rFonts w:ascii="Arial" w:hAnsi="Arial" w:cs="Arial"/>
          <w:sz w:val="22"/>
          <w:szCs w:val="22"/>
        </w:rPr>
        <w:t xml:space="preserve">odhad </w:t>
      </w:r>
      <w:r w:rsidR="00CB7202" w:rsidRPr="0019355C">
        <w:rPr>
          <w:rFonts w:ascii="Arial" w:hAnsi="Arial" w:cs="Arial"/>
          <w:sz w:val="22"/>
          <w:szCs w:val="22"/>
        </w:rPr>
        <w:t xml:space="preserve">„průměrné celkové </w:t>
      </w:r>
      <w:r w:rsidR="00A15158" w:rsidRPr="0019355C">
        <w:rPr>
          <w:rFonts w:ascii="Arial" w:hAnsi="Arial" w:cs="Arial"/>
          <w:sz w:val="22"/>
          <w:szCs w:val="22"/>
        </w:rPr>
        <w:t xml:space="preserve">hektarové </w:t>
      </w:r>
      <w:r w:rsidR="00CB7202" w:rsidRPr="0019355C">
        <w:rPr>
          <w:rFonts w:ascii="Arial" w:hAnsi="Arial" w:cs="Arial"/>
          <w:sz w:val="22"/>
          <w:szCs w:val="22"/>
        </w:rPr>
        <w:t xml:space="preserve">zásoby hroubí“ </w:t>
      </w:r>
      <w:r w:rsidR="00A15158" w:rsidRPr="0019355C">
        <w:rPr>
          <w:rFonts w:ascii="Arial" w:hAnsi="Arial" w:cs="Arial"/>
          <w:sz w:val="22"/>
          <w:szCs w:val="22"/>
        </w:rPr>
        <w:t xml:space="preserve">zjištěné podle </w:t>
      </w:r>
      <w:r w:rsidR="00815DD3" w:rsidRPr="0019355C">
        <w:rPr>
          <w:rFonts w:ascii="Arial" w:hAnsi="Arial" w:cs="Arial"/>
          <w:sz w:val="22"/>
          <w:szCs w:val="22"/>
        </w:rPr>
        <w:t xml:space="preserve">Československých objemových tabulek (ČSOT) </w:t>
      </w:r>
      <w:r w:rsidR="00A15158" w:rsidRPr="0019355C">
        <w:rPr>
          <w:rFonts w:ascii="Arial" w:hAnsi="Arial" w:cs="Arial"/>
          <w:sz w:val="22"/>
          <w:szCs w:val="22"/>
        </w:rPr>
        <w:t xml:space="preserve">z dat národní inventarizace lesů </w:t>
      </w:r>
      <w:r w:rsidR="00CB7202" w:rsidRPr="0019355C">
        <w:rPr>
          <w:rFonts w:ascii="Arial" w:hAnsi="Arial" w:cs="Arial"/>
          <w:sz w:val="22"/>
          <w:szCs w:val="22"/>
        </w:rPr>
        <w:t xml:space="preserve">(cca </w:t>
      </w:r>
      <w:r w:rsidR="00A15158" w:rsidRPr="0019355C">
        <w:rPr>
          <w:rFonts w:ascii="Arial" w:hAnsi="Arial" w:cs="Arial"/>
          <w:sz w:val="22"/>
          <w:szCs w:val="22"/>
        </w:rPr>
        <w:t>319</w:t>
      </w:r>
      <w:r w:rsidR="00CB7202" w:rsidRPr="0019355C">
        <w:rPr>
          <w:rFonts w:ascii="Arial" w:hAnsi="Arial" w:cs="Arial"/>
          <w:sz w:val="22"/>
          <w:szCs w:val="22"/>
        </w:rPr>
        <w:t xml:space="preserve"> m</w:t>
      </w:r>
      <w:r w:rsidR="00CB7202" w:rsidRPr="0019355C">
        <w:rPr>
          <w:rFonts w:ascii="Arial" w:hAnsi="Arial" w:cs="Arial"/>
          <w:sz w:val="22"/>
          <w:szCs w:val="22"/>
          <w:vertAlign w:val="superscript"/>
        </w:rPr>
        <w:t>3</w:t>
      </w:r>
      <w:r w:rsidR="00CB7202" w:rsidRPr="0019355C">
        <w:rPr>
          <w:rFonts w:ascii="Arial" w:hAnsi="Arial" w:cs="Arial"/>
          <w:sz w:val="22"/>
          <w:szCs w:val="22"/>
        </w:rPr>
        <w:t xml:space="preserve"> bez kůry</w:t>
      </w:r>
      <w:r w:rsidR="00A15158" w:rsidRPr="0019355C">
        <w:rPr>
          <w:rFonts w:ascii="Arial" w:hAnsi="Arial" w:cs="Arial"/>
          <w:sz w:val="22"/>
          <w:szCs w:val="22"/>
        </w:rPr>
        <w:t xml:space="preserve"> – m</w:t>
      </w:r>
      <w:r w:rsidR="00A15158" w:rsidRPr="0019355C">
        <w:rPr>
          <w:rFonts w:ascii="Arial" w:hAnsi="Arial" w:cs="Arial"/>
          <w:sz w:val="22"/>
          <w:szCs w:val="22"/>
          <w:vertAlign w:val="superscript"/>
        </w:rPr>
        <w:t>3</w:t>
      </w:r>
      <w:r w:rsidR="00A15158" w:rsidRPr="0019355C">
        <w:rPr>
          <w:rFonts w:ascii="Arial" w:hAnsi="Arial" w:cs="Arial"/>
          <w:sz w:val="22"/>
          <w:szCs w:val="22"/>
        </w:rPr>
        <w:t>b.k.</w:t>
      </w:r>
      <w:r w:rsidR="00CB7202" w:rsidRPr="0019355C">
        <w:rPr>
          <w:rFonts w:ascii="Arial" w:hAnsi="Arial" w:cs="Arial"/>
          <w:sz w:val="22"/>
          <w:szCs w:val="22"/>
        </w:rPr>
        <w:t xml:space="preserve">) </w:t>
      </w:r>
      <w:r w:rsidR="002C5B82" w:rsidRPr="0019355C">
        <w:rPr>
          <w:rFonts w:ascii="Arial" w:hAnsi="Arial" w:cs="Arial"/>
          <w:sz w:val="22"/>
          <w:szCs w:val="22"/>
        </w:rPr>
        <w:t xml:space="preserve">a </w:t>
      </w:r>
      <w:r w:rsidR="00A15158" w:rsidRPr="0019355C">
        <w:rPr>
          <w:rFonts w:ascii="Arial" w:hAnsi="Arial" w:cs="Arial"/>
          <w:sz w:val="22"/>
          <w:szCs w:val="22"/>
        </w:rPr>
        <w:t>bezpečnostní redukční koeficient 0,7. P</w:t>
      </w:r>
      <w:r w:rsidR="00CB7202" w:rsidRPr="0019355C">
        <w:rPr>
          <w:rFonts w:ascii="Arial" w:hAnsi="Arial" w:cs="Arial"/>
          <w:sz w:val="22"/>
          <w:szCs w:val="22"/>
        </w:rPr>
        <w:t xml:space="preserve">ožadovanou </w:t>
      </w:r>
      <w:r w:rsidR="00A15158" w:rsidRPr="0019355C">
        <w:rPr>
          <w:rFonts w:ascii="Arial" w:hAnsi="Arial" w:cs="Arial"/>
          <w:sz w:val="22"/>
          <w:szCs w:val="22"/>
        </w:rPr>
        <w:t>kvalitu</w:t>
      </w:r>
      <w:r w:rsidR="00CB7202" w:rsidRPr="0019355C">
        <w:rPr>
          <w:rFonts w:ascii="Arial" w:hAnsi="Arial" w:cs="Arial"/>
          <w:sz w:val="22"/>
          <w:szCs w:val="22"/>
        </w:rPr>
        <w:t xml:space="preserve"> </w:t>
      </w:r>
      <w:r w:rsidR="002C5B82" w:rsidRPr="0019355C">
        <w:rPr>
          <w:rFonts w:ascii="Arial" w:hAnsi="Arial" w:cs="Arial"/>
          <w:sz w:val="22"/>
          <w:szCs w:val="22"/>
        </w:rPr>
        <w:t xml:space="preserve">odhadu hektarové zásoby lze </w:t>
      </w:r>
      <w:r w:rsidR="00A15158" w:rsidRPr="0019355C">
        <w:rPr>
          <w:rFonts w:ascii="Arial" w:hAnsi="Arial" w:cs="Arial"/>
          <w:sz w:val="22"/>
          <w:szCs w:val="22"/>
        </w:rPr>
        <w:t xml:space="preserve">podle odst. 1 </w:t>
      </w:r>
      <w:r w:rsidR="00CB7202" w:rsidRPr="0019355C">
        <w:rPr>
          <w:rFonts w:ascii="Arial" w:hAnsi="Arial" w:cs="Arial"/>
          <w:sz w:val="22"/>
          <w:szCs w:val="22"/>
        </w:rPr>
        <w:t xml:space="preserve">posuzovat dvojím způsobem. A to </w:t>
      </w:r>
      <w:r w:rsidR="002C5B82" w:rsidRPr="0019355C">
        <w:rPr>
          <w:rFonts w:ascii="Arial" w:hAnsi="Arial" w:cs="Arial"/>
          <w:sz w:val="22"/>
          <w:szCs w:val="22"/>
        </w:rPr>
        <w:t>tzv. „</w:t>
      </w:r>
      <w:r w:rsidR="00CB7202" w:rsidRPr="0019355C">
        <w:rPr>
          <w:rFonts w:ascii="Arial" w:hAnsi="Arial" w:cs="Arial"/>
          <w:sz w:val="22"/>
          <w:szCs w:val="22"/>
        </w:rPr>
        <w:t>relativně</w:t>
      </w:r>
      <w:r w:rsidR="002C5B82" w:rsidRPr="0019355C">
        <w:rPr>
          <w:rFonts w:ascii="Arial" w:hAnsi="Arial" w:cs="Arial"/>
          <w:sz w:val="22"/>
          <w:szCs w:val="22"/>
        </w:rPr>
        <w:t>“</w:t>
      </w:r>
      <w:r w:rsidR="00CB7202" w:rsidRPr="0019355C">
        <w:rPr>
          <w:rFonts w:ascii="Arial" w:hAnsi="Arial" w:cs="Arial"/>
          <w:sz w:val="22"/>
          <w:szCs w:val="22"/>
        </w:rPr>
        <w:t xml:space="preserve"> v rozpětí 0 až 10 % z bodového odhadu zásoby hroubí na 1 hektar porostní půdy nebo </w:t>
      </w:r>
      <w:r w:rsidR="00A15158" w:rsidRPr="0019355C">
        <w:rPr>
          <w:rFonts w:ascii="Arial" w:hAnsi="Arial" w:cs="Arial"/>
          <w:sz w:val="22"/>
          <w:szCs w:val="22"/>
        </w:rPr>
        <w:t>„</w:t>
      </w:r>
      <w:r w:rsidR="00CB7202" w:rsidRPr="0019355C">
        <w:rPr>
          <w:rFonts w:ascii="Arial" w:hAnsi="Arial" w:cs="Arial"/>
          <w:sz w:val="22"/>
          <w:szCs w:val="22"/>
        </w:rPr>
        <w:t>absolutně</w:t>
      </w:r>
      <w:r w:rsidR="00A15158" w:rsidRPr="0019355C">
        <w:rPr>
          <w:rFonts w:ascii="Arial" w:hAnsi="Arial" w:cs="Arial"/>
          <w:sz w:val="22"/>
          <w:szCs w:val="22"/>
        </w:rPr>
        <w:t>“</w:t>
      </w:r>
      <w:r w:rsidR="00CB7202" w:rsidRPr="0019355C">
        <w:rPr>
          <w:rFonts w:ascii="Arial" w:hAnsi="Arial" w:cs="Arial"/>
          <w:sz w:val="22"/>
          <w:szCs w:val="22"/>
        </w:rPr>
        <w:t xml:space="preserve"> v rozpětí 0 až 25 m</w:t>
      </w:r>
      <w:r w:rsidR="00CB7202" w:rsidRPr="0019355C">
        <w:rPr>
          <w:rFonts w:ascii="Arial" w:hAnsi="Arial" w:cs="Arial"/>
          <w:sz w:val="22"/>
          <w:szCs w:val="22"/>
          <w:vertAlign w:val="superscript"/>
        </w:rPr>
        <w:t>3</w:t>
      </w:r>
      <w:r w:rsidR="00CB7202" w:rsidRPr="0019355C">
        <w:rPr>
          <w:rFonts w:ascii="Arial" w:hAnsi="Arial" w:cs="Arial"/>
          <w:sz w:val="22"/>
          <w:szCs w:val="22"/>
        </w:rPr>
        <w:t>b.k.</w:t>
      </w:r>
      <w:r w:rsidR="00A15158" w:rsidRPr="0019355C">
        <w:rPr>
          <w:rFonts w:ascii="Arial" w:hAnsi="Arial" w:cs="Arial"/>
          <w:sz w:val="22"/>
          <w:szCs w:val="22"/>
        </w:rPr>
        <w:t xml:space="preserve"> Je na rozhodnutí vlastníka lesů, který limit při posuzování zásoby upřednostní.</w:t>
      </w:r>
    </w:p>
    <w:p w:rsidR="002F7D28" w:rsidRPr="0019355C" w:rsidRDefault="002F7D28" w:rsidP="00FB347F">
      <w:pPr>
        <w:pStyle w:val="Zkladntext"/>
        <w:rPr>
          <w:rFonts w:ascii="Arial" w:hAnsi="Arial" w:cs="Arial"/>
          <w:sz w:val="22"/>
          <w:szCs w:val="22"/>
          <w:u w:val="single"/>
        </w:rPr>
      </w:pPr>
    </w:p>
    <w:p w:rsidR="00336032" w:rsidRPr="0019355C" w:rsidRDefault="00D9030C" w:rsidP="00FB347F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  <w:u w:val="single"/>
        </w:rPr>
        <w:lastRenderedPageBreak/>
        <w:t>K odstavci 2</w:t>
      </w:r>
      <w:r w:rsidRPr="0019355C">
        <w:rPr>
          <w:rFonts w:ascii="Arial" w:hAnsi="Arial" w:cs="Arial"/>
          <w:sz w:val="22"/>
          <w:szCs w:val="22"/>
        </w:rPr>
        <w:t xml:space="preserve">: </w:t>
      </w:r>
      <w:r w:rsidR="002F7D28" w:rsidRPr="0019355C">
        <w:rPr>
          <w:rFonts w:ascii="Arial" w:hAnsi="Arial" w:cs="Arial"/>
          <w:sz w:val="22"/>
          <w:szCs w:val="22"/>
        </w:rPr>
        <w:t>V</w:t>
      </w:r>
      <w:r w:rsidR="00A83D1D" w:rsidRPr="0019355C">
        <w:rPr>
          <w:rFonts w:ascii="Arial" w:hAnsi="Arial" w:cs="Arial"/>
          <w:sz w:val="22"/>
          <w:szCs w:val="22"/>
        </w:rPr>
        <w:t xml:space="preserve"> případě provádění opakované inventarizace (inventarizace bezprostředně navazující na inventarizaci předchozí) lze </w:t>
      </w:r>
      <w:r w:rsidR="00A15158" w:rsidRPr="0019355C">
        <w:rPr>
          <w:rFonts w:ascii="Arial" w:hAnsi="Arial" w:cs="Arial"/>
          <w:sz w:val="22"/>
          <w:szCs w:val="22"/>
        </w:rPr>
        <w:t xml:space="preserve">kromě výše uvedené hektarové zásoby hroubí </w:t>
      </w:r>
      <w:r w:rsidR="00A83D1D" w:rsidRPr="0019355C">
        <w:rPr>
          <w:rFonts w:ascii="Arial" w:hAnsi="Arial" w:cs="Arial"/>
          <w:sz w:val="22"/>
          <w:szCs w:val="22"/>
        </w:rPr>
        <w:t xml:space="preserve">statisticky odhadnout také </w:t>
      </w:r>
      <w:r w:rsidR="00A15158" w:rsidRPr="0019355C">
        <w:rPr>
          <w:rFonts w:ascii="Arial" w:hAnsi="Arial" w:cs="Arial"/>
          <w:sz w:val="22"/>
          <w:szCs w:val="22"/>
        </w:rPr>
        <w:t>„</w:t>
      </w:r>
      <w:r w:rsidR="00A83D1D" w:rsidRPr="0019355C">
        <w:rPr>
          <w:rFonts w:ascii="Arial" w:hAnsi="Arial" w:cs="Arial"/>
          <w:sz w:val="22"/>
          <w:szCs w:val="22"/>
        </w:rPr>
        <w:t>celkový běžný přírůst</w:t>
      </w:r>
      <w:r w:rsidR="00A15158" w:rsidRPr="0019355C">
        <w:rPr>
          <w:rFonts w:ascii="Arial" w:hAnsi="Arial" w:cs="Arial"/>
          <w:sz w:val="22"/>
          <w:szCs w:val="22"/>
        </w:rPr>
        <w:t>“</w:t>
      </w:r>
      <w:r w:rsidR="00A83D1D" w:rsidRPr="0019355C">
        <w:rPr>
          <w:rFonts w:ascii="Arial" w:hAnsi="Arial" w:cs="Arial"/>
          <w:sz w:val="22"/>
          <w:szCs w:val="22"/>
        </w:rPr>
        <w:t xml:space="preserve"> a</w:t>
      </w:r>
      <w:r w:rsidR="00711710" w:rsidRPr="0019355C">
        <w:rPr>
          <w:rFonts w:ascii="Arial" w:hAnsi="Arial" w:cs="Arial"/>
          <w:sz w:val="22"/>
          <w:szCs w:val="22"/>
        </w:rPr>
        <w:t xml:space="preserve"> </w:t>
      </w:r>
      <w:r w:rsidR="0058475B" w:rsidRPr="0019355C">
        <w:rPr>
          <w:rFonts w:ascii="Arial" w:hAnsi="Arial" w:cs="Arial"/>
          <w:sz w:val="22"/>
          <w:szCs w:val="22"/>
        </w:rPr>
        <w:t>z</w:t>
      </w:r>
      <w:r w:rsidR="0083767D" w:rsidRPr="0019355C">
        <w:rPr>
          <w:rFonts w:ascii="Arial" w:hAnsi="Arial" w:cs="Arial"/>
          <w:sz w:val="22"/>
          <w:szCs w:val="22"/>
        </w:rPr>
        <w:t xml:space="preserve"> něho odvodit </w:t>
      </w:r>
      <w:r w:rsidR="00AE6AC9" w:rsidRPr="0019355C">
        <w:rPr>
          <w:rFonts w:ascii="Arial" w:hAnsi="Arial" w:cs="Arial"/>
          <w:sz w:val="22"/>
          <w:szCs w:val="22"/>
        </w:rPr>
        <w:t xml:space="preserve">těžební ukazatel </w:t>
      </w:r>
      <w:r w:rsidR="00711710" w:rsidRPr="0019355C">
        <w:rPr>
          <w:rFonts w:ascii="Arial" w:hAnsi="Arial" w:cs="Arial"/>
          <w:sz w:val="22"/>
          <w:szCs w:val="22"/>
        </w:rPr>
        <w:t>„celková výše těžeb“ (§</w:t>
      </w:r>
      <w:r w:rsidR="00A15158" w:rsidRPr="0019355C">
        <w:rPr>
          <w:rFonts w:ascii="Arial" w:hAnsi="Arial" w:cs="Arial"/>
          <w:sz w:val="22"/>
          <w:szCs w:val="22"/>
        </w:rPr>
        <w:t> </w:t>
      </w:r>
      <w:r w:rsidR="00711710" w:rsidRPr="0019355C">
        <w:rPr>
          <w:rFonts w:ascii="Arial" w:hAnsi="Arial" w:cs="Arial"/>
          <w:sz w:val="22"/>
          <w:szCs w:val="22"/>
        </w:rPr>
        <w:t>8 odst. 1</w:t>
      </w:r>
      <w:r w:rsidR="00C3736D" w:rsidRPr="0019355C">
        <w:rPr>
          <w:rFonts w:ascii="Arial" w:hAnsi="Arial" w:cs="Arial"/>
          <w:sz w:val="22"/>
          <w:szCs w:val="22"/>
        </w:rPr>
        <w:t>4</w:t>
      </w:r>
      <w:r w:rsidR="00711710" w:rsidRPr="0019355C">
        <w:rPr>
          <w:rFonts w:ascii="Arial" w:hAnsi="Arial" w:cs="Arial"/>
          <w:sz w:val="22"/>
          <w:szCs w:val="22"/>
        </w:rPr>
        <w:t>)</w:t>
      </w:r>
      <w:r w:rsidR="00AE6AC9" w:rsidRPr="0019355C">
        <w:rPr>
          <w:rFonts w:ascii="Arial" w:hAnsi="Arial" w:cs="Arial"/>
          <w:sz w:val="22"/>
          <w:szCs w:val="22"/>
        </w:rPr>
        <w:t xml:space="preserve">. </w:t>
      </w:r>
      <w:r w:rsidR="00711710" w:rsidRPr="0019355C">
        <w:rPr>
          <w:rFonts w:ascii="Arial" w:hAnsi="Arial" w:cs="Arial"/>
          <w:sz w:val="22"/>
          <w:szCs w:val="22"/>
        </w:rPr>
        <w:t>Pro získání kvalitních údajů je tedy u</w:t>
      </w:r>
      <w:r w:rsidR="00332912" w:rsidRPr="0019355C">
        <w:rPr>
          <w:rFonts w:ascii="Arial" w:hAnsi="Arial" w:cs="Arial"/>
          <w:sz w:val="22"/>
          <w:szCs w:val="22"/>
        </w:rPr>
        <w:t xml:space="preserve"> </w:t>
      </w:r>
      <w:r w:rsidR="00711710" w:rsidRPr="0019355C">
        <w:rPr>
          <w:rFonts w:ascii="Arial" w:hAnsi="Arial" w:cs="Arial"/>
          <w:sz w:val="22"/>
          <w:szCs w:val="22"/>
        </w:rPr>
        <w:t xml:space="preserve">opakované inventarizace </w:t>
      </w:r>
      <w:r w:rsidR="00332912" w:rsidRPr="0019355C">
        <w:rPr>
          <w:rFonts w:ascii="Arial" w:hAnsi="Arial" w:cs="Arial"/>
          <w:sz w:val="22"/>
          <w:szCs w:val="22"/>
        </w:rPr>
        <w:t xml:space="preserve">nutné uplatnit hodnocení obou </w:t>
      </w:r>
      <w:r w:rsidR="00A15158" w:rsidRPr="0019355C">
        <w:rPr>
          <w:rFonts w:ascii="Arial" w:hAnsi="Arial" w:cs="Arial"/>
          <w:sz w:val="22"/>
          <w:szCs w:val="22"/>
        </w:rPr>
        <w:t xml:space="preserve">kvalitativních </w:t>
      </w:r>
      <w:r w:rsidR="00332912" w:rsidRPr="0019355C">
        <w:rPr>
          <w:rFonts w:ascii="Arial" w:hAnsi="Arial" w:cs="Arial"/>
          <w:sz w:val="22"/>
          <w:szCs w:val="22"/>
        </w:rPr>
        <w:t xml:space="preserve">limitů, tedy hodnotit </w:t>
      </w:r>
      <w:r w:rsidR="00332912" w:rsidRPr="0019355C">
        <w:rPr>
          <w:rFonts w:ascii="Arial" w:hAnsi="Arial" w:cs="Arial"/>
          <w:sz w:val="22"/>
          <w:szCs w:val="22"/>
          <w:u w:val="single"/>
        </w:rPr>
        <w:t xml:space="preserve">směrodatnou chybu odhadu zásoby </w:t>
      </w:r>
      <w:r w:rsidR="00711710" w:rsidRPr="0019355C">
        <w:rPr>
          <w:rFonts w:ascii="Arial" w:hAnsi="Arial" w:cs="Arial"/>
          <w:sz w:val="22"/>
          <w:szCs w:val="22"/>
          <w:u w:val="single"/>
        </w:rPr>
        <w:t xml:space="preserve">(odstavec 1) </w:t>
      </w:r>
      <w:r w:rsidR="00332912" w:rsidRPr="0019355C">
        <w:rPr>
          <w:rFonts w:ascii="Arial" w:hAnsi="Arial" w:cs="Arial"/>
          <w:sz w:val="22"/>
          <w:szCs w:val="22"/>
          <w:u w:val="single"/>
        </w:rPr>
        <w:t>i směrodatnou chybu odhadu roční celkové výše těžby</w:t>
      </w:r>
      <w:r w:rsidR="00711710" w:rsidRPr="0019355C">
        <w:rPr>
          <w:rFonts w:ascii="Arial" w:hAnsi="Arial" w:cs="Arial"/>
          <w:sz w:val="22"/>
          <w:szCs w:val="22"/>
          <w:u w:val="single"/>
        </w:rPr>
        <w:t xml:space="preserve"> (odstavec 2)</w:t>
      </w:r>
      <w:r w:rsidR="00332912" w:rsidRPr="0019355C">
        <w:rPr>
          <w:rFonts w:ascii="Arial" w:hAnsi="Arial" w:cs="Arial"/>
          <w:sz w:val="22"/>
          <w:szCs w:val="22"/>
          <w:u w:val="single"/>
        </w:rPr>
        <w:t>.</w:t>
      </w:r>
      <w:r w:rsidR="00332912" w:rsidRPr="0019355C">
        <w:rPr>
          <w:rFonts w:ascii="Arial" w:hAnsi="Arial" w:cs="Arial"/>
          <w:sz w:val="22"/>
          <w:szCs w:val="22"/>
        </w:rPr>
        <w:t xml:space="preserve"> </w:t>
      </w:r>
      <w:r w:rsidR="00066500" w:rsidRPr="0019355C">
        <w:rPr>
          <w:rFonts w:ascii="Arial" w:hAnsi="Arial" w:cs="Arial"/>
          <w:sz w:val="22"/>
          <w:szCs w:val="22"/>
        </w:rPr>
        <w:t>Tato směrodatná chyba byla stanovena empiricky s</w:t>
      </w:r>
      <w:r w:rsidR="00AE6AC9" w:rsidRPr="0019355C">
        <w:rPr>
          <w:rFonts w:ascii="Arial" w:hAnsi="Arial" w:cs="Arial"/>
          <w:sz w:val="22"/>
          <w:szCs w:val="22"/>
        </w:rPr>
        <w:t xml:space="preserve"> ohledem na </w:t>
      </w:r>
      <w:r w:rsidR="00066500" w:rsidRPr="0019355C">
        <w:rPr>
          <w:rFonts w:ascii="Arial" w:hAnsi="Arial" w:cs="Arial"/>
          <w:sz w:val="22"/>
          <w:szCs w:val="22"/>
        </w:rPr>
        <w:t xml:space="preserve">současný celorepublikový statistický odhad </w:t>
      </w:r>
      <w:r w:rsidR="00AE6AC9" w:rsidRPr="0019355C">
        <w:rPr>
          <w:rFonts w:ascii="Arial" w:hAnsi="Arial" w:cs="Arial"/>
          <w:sz w:val="22"/>
          <w:szCs w:val="22"/>
        </w:rPr>
        <w:t>tzv. „celkového běžného přírůstu</w:t>
      </w:r>
      <w:r w:rsidR="00332912" w:rsidRPr="0019355C">
        <w:rPr>
          <w:rFonts w:ascii="Arial" w:hAnsi="Arial" w:cs="Arial"/>
          <w:sz w:val="22"/>
          <w:szCs w:val="22"/>
        </w:rPr>
        <w:t xml:space="preserve"> ročního</w:t>
      </w:r>
      <w:r w:rsidR="00AE6AC9" w:rsidRPr="0019355C">
        <w:rPr>
          <w:rFonts w:ascii="Arial" w:hAnsi="Arial" w:cs="Arial"/>
          <w:sz w:val="22"/>
          <w:szCs w:val="22"/>
        </w:rPr>
        <w:t xml:space="preserve">“ </w:t>
      </w:r>
      <w:r w:rsidR="00066500" w:rsidRPr="0019355C">
        <w:rPr>
          <w:rFonts w:ascii="Arial" w:hAnsi="Arial" w:cs="Arial"/>
          <w:sz w:val="22"/>
          <w:szCs w:val="22"/>
        </w:rPr>
        <w:t>zjištěn</w:t>
      </w:r>
      <w:r w:rsidR="009C6E3F" w:rsidRPr="0019355C">
        <w:rPr>
          <w:rFonts w:ascii="Arial" w:hAnsi="Arial" w:cs="Arial"/>
          <w:sz w:val="22"/>
          <w:szCs w:val="22"/>
        </w:rPr>
        <w:t>ého</w:t>
      </w:r>
      <w:r w:rsidR="00066500" w:rsidRPr="0019355C">
        <w:rPr>
          <w:rFonts w:ascii="Arial" w:hAnsi="Arial" w:cs="Arial"/>
          <w:sz w:val="22"/>
          <w:szCs w:val="22"/>
        </w:rPr>
        <w:t xml:space="preserve"> z dat národní inventarizace lesů (</w:t>
      </w:r>
      <w:r w:rsidR="00AE6AC9" w:rsidRPr="0019355C">
        <w:rPr>
          <w:rFonts w:ascii="Arial" w:hAnsi="Arial" w:cs="Arial"/>
          <w:sz w:val="22"/>
          <w:szCs w:val="22"/>
        </w:rPr>
        <w:t xml:space="preserve">cca </w:t>
      </w:r>
      <w:r w:rsidR="00066500" w:rsidRPr="0019355C">
        <w:rPr>
          <w:rFonts w:ascii="Arial" w:hAnsi="Arial" w:cs="Arial"/>
          <w:sz w:val="22"/>
          <w:szCs w:val="22"/>
        </w:rPr>
        <w:t xml:space="preserve">10,2 </w:t>
      </w:r>
      <w:r w:rsidR="00AE6AC9" w:rsidRPr="0019355C">
        <w:rPr>
          <w:rFonts w:ascii="Arial" w:hAnsi="Arial" w:cs="Arial"/>
          <w:sz w:val="22"/>
          <w:szCs w:val="22"/>
        </w:rPr>
        <w:t>m</w:t>
      </w:r>
      <w:r w:rsidR="00AE6AC9" w:rsidRPr="0019355C">
        <w:rPr>
          <w:rFonts w:ascii="Arial" w:hAnsi="Arial" w:cs="Arial"/>
          <w:sz w:val="22"/>
          <w:szCs w:val="22"/>
          <w:vertAlign w:val="superscript"/>
        </w:rPr>
        <w:t>3</w:t>
      </w:r>
      <w:r w:rsidR="00AE6AC9" w:rsidRPr="0019355C">
        <w:rPr>
          <w:rFonts w:ascii="Arial" w:hAnsi="Arial" w:cs="Arial"/>
          <w:sz w:val="22"/>
          <w:szCs w:val="22"/>
        </w:rPr>
        <w:t>b</w:t>
      </w:r>
      <w:r w:rsidR="00066500" w:rsidRPr="0019355C">
        <w:rPr>
          <w:rFonts w:ascii="Arial" w:hAnsi="Arial" w:cs="Arial"/>
          <w:sz w:val="22"/>
          <w:szCs w:val="22"/>
        </w:rPr>
        <w:t>.k.</w:t>
      </w:r>
      <w:r w:rsidR="00AE6AC9" w:rsidRPr="0019355C">
        <w:rPr>
          <w:rFonts w:ascii="Arial" w:hAnsi="Arial" w:cs="Arial"/>
          <w:sz w:val="22"/>
          <w:szCs w:val="22"/>
        </w:rPr>
        <w:t xml:space="preserve">) </w:t>
      </w:r>
      <w:r w:rsidR="00066500" w:rsidRPr="0019355C">
        <w:rPr>
          <w:rFonts w:ascii="Arial" w:hAnsi="Arial" w:cs="Arial"/>
          <w:sz w:val="22"/>
          <w:szCs w:val="22"/>
        </w:rPr>
        <w:t xml:space="preserve">a bezpečnostní redukční koeficient 0,7. Kvalitu odhadu </w:t>
      </w:r>
      <w:r w:rsidR="00066500" w:rsidRPr="0019355C">
        <w:rPr>
          <w:rFonts w:ascii="Arial" w:hAnsi="Arial" w:cs="Arial"/>
          <w:sz w:val="22"/>
          <w:szCs w:val="22"/>
          <w:u w:val="single"/>
        </w:rPr>
        <w:t>roční celkové výše těžby</w:t>
      </w:r>
      <w:r w:rsidR="00066500" w:rsidRPr="0019355C">
        <w:rPr>
          <w:rFonts w:ascii="Arial" w:hAnsi="Arial" w:cs="Arial"/>
          <w:sz w:val="22"/>
          <w:szCs w:val="22"/>
        </w:rPr>
        <w:t xml:space="preserve">, získané </w:t>
      </w:r>
      <w:r w:rsidR="00AE6AC9" w:rsidRPr="0019355C">
        <w:rPr>
          <w:rFonts w:ascii="Arial" w:hAnsi="Arial" w:cs="Arial"/>
          <w:sz w:val="22"/>
          <w:szCs w:val="22"/>
        </w:rPr>
        <w:t>postupem uvedeným v</w:t>
      </w:r>
      <w:r w:rsidR="00711710" w:rsidRPr="0019355C">
        <w:rPr>
          <w:rFonts w:ascii="Arial" w:hAnsi="Arial" w:cs="Arial"/>
          <w:sz w:val="22"/>
          <w:szCs w:val="22"/>
        </w:rPr>
        <w:t xml:space="preserve"> příloze č. </w:t>
      </w:r>
      <w:r w:rsidR="00E252A1" w:rsidRPr="0019355C">
        <w:rPr>
          <w:rFonts w:ascii="Arial" w:hAnsi="Arial" w:cs="Arial"/>
          <w:sz w:val="22"/>
          <w:szCs w:val="22"/>
        </w:rPr>
        <w:t>6</w:t>
      </w:r>
      <w:r w:rsidR="00711710" w:rsidRPr="0019355C">
        <w:rPr>
          <w:rFonts w:ascii="Arial" w:hAnsi="Arial" w:cs="Arial"/>
          <w:sz w:val="22"/>
          <w:szCs w:val="22"/>
        </w:rPr>
        <w:t>,</w:t>
      </w:r>
      <w:r w:rsidR="00AE6AC9" w:rsidRPr="0019355C">
        <w:rPr>
          <w:rFonts w:ascii="Arial" w:hAnsi="Arial" w:cs="Arial"/>
          <w:sz w:val="22"/>
          <w:szCs w:val="22"/>
        </w:rPr>
        <w:t xml:space="preserve"> </w:t>
      </w:r>
      <w:r w:rsidR="0043005A" w:rsidRPr="0019355C">
        <w:rPr>
          <w:rFonts w:ascii="Arial" w:hAnsi="Arial" w:cs="Arial"/>
          <w:sz w:val="22"/>
          <w:szCs w:val="22"/>
        </w:rPr>
        <w:t>lze</w:t>
      </w:r>
      <w:r w:rsidR="00066500" w:rsidRPr="0019355C">
        <w:rPr>
          <w:rFonts w:ascii="Arial" w:hAnsi="Arial" w:cs="Arial"/>
          <w:sz w:val="22"/>
          <w:szCs w:val="22"/>
        </w:rPr>
        <w:t xml:space="preserve"> </w:t>
      </w:r>
      <w:r w:rsidR="0043005A" w:rsidRPr="0019355C">
        <w:rPr>
          <w:rFonts w:ascii="Arial" w:hAnsi="Arial" w:cs="Arial"/>
          <w:sz w:val="22"/>
          <w:szCs w:val="22"/>
        </w:rPr>
        <w:t>posuzovat</w:t>
      </w:r>
      <w:r w:rsidR="00AE6AC9" w:rsidRPr="0019355C">
        <w:rPr>
          <w:rFonts w:ascii="Arial" w:hAnsi="Arial" w:cs="Arial"/>
          <w:sz w:val="22"/>
          <w:szCs w:val="22"/>
        </w:rPr>
        <w:t xml:space="preserve"> </w:t>
      </w:r>
      <w:r w:rsidR="0043005A" w:rsidRPr="0019355C">
        <w:rPr>
          <w:rFonts w:ascii="Arial" w:hAnsi="Arial" w:cs="Arial"/>
          <w:sz w:val="22"/>
          <w:szCs w:val="22"/>
        </w:rPr>
        <w:t xml:space="preserve">dvojím způsobem. </w:t>
      </w:r>
      <w:r w:rsidR="00336032" w:rsidRPr="0019355C">
        <w:rPr>
          <w:rFonts w:ascii="Arial" w:hAnsi="Arial" w:cs="Arial"/>
          <w:sz w:val="22"/>
          <w:szCs w:val="22"/>
        </w:rPr>
        <w:t xml:space="preserve">A to </w:t>
      </w:r>
      <w:r w:rsidR="00066500" w:rsidRPr="0019355C">
        <w:rPr>
          <w:rFonts w:ascii="Arial" w:hAnsi="Arial" w:cs="Arial"/>
          <w:sz w:val="22"/>
          <w:szCs w:val="22"/>
        </w:rPr>
        <w:t>tzv. „</w:t>
      </w:r>
      <w:r w:rsidR="00336032" w:rsidRPr="0019355C">
        <w:rPr>
          <w:rFonts w:ascii="Arial" w:hAnsi="Arial" w:cs="Arial"/>
          <w:sz w:val="22"/>
          <w:szCs w:val="22"/>
        </w:rPr>
        <w:t>r</w:t>
      </w:r>
      <w:r w:rsidR="0043005A" w:rsidRPr="0019355C">
        <w:rPr>
          <w:rFonts w:ascii="Arial" w:hAnsi="Arial" w:cs="Arial"/>
          <w:sz w:val="22"/>
          <w:szCs w:val="22"/>
        </w:rPr>
        <w:t>elativně</w:t>
      </w:r>
      <w:r w:rsidR="00066500" w:rsidRPr="0019355C">
        <w:rPr>
          <w:rFonts w:ascii="Arial" w:hAnsi="Arial" w:cs="Arial"/>
          <w:sz w:val="22"/>
          <w:szCs w:val="22"/>
        </w:rPr>
        <w:t>“</w:t>
      </w:r>
      <w:r w:rsidR="0043005A" w:rsidRPr="0019355C">
        <w:rPr>
          <w:rFonts w:ascii="Arial" w:hAnsi="Arial" w:cs="Arial"/>
          <w:sz w:val="22"/>
          <w:szCs w:val="22"/>
        </w:rPr>
        <w:t xml:space="preserve"> v rozpětí 0 až 10 % z bodového odhadu </w:t>
      </w:r>
      <w:r w:rsidR="0043005A" w:rsidRPr="0019355C">
        <w:rPr>
          <w:rFonts w:ascii="Arial" w:hAnsi="Arial" w:cs="Arial"/>
          <w:sz w:val="22"/>
          <w:szCs w:val="22"/>
          <w:u w:val="single"/>
        </w:rPr>
        <w:t>roční celkové výše těžby</w:t>
      </w:r>
      <w:r w:rsidR="0043005A" w:rsidRPr="0019355C">
        <w:rPr>
          <w:rFonts w:ascii="Arial" w:hAnsi="Arial" w:cs="Arial"/>
          <w:sz w:val="22"/>
          <w:szCs w:val="22"/>
        </w:rPr>
        <w:t xml:space="preserve"> na jeden hektar porostní půdy</w:t>
      </w:r>
      <w:r w:rsidR="00AE6AC9" w:rsidRPr="0019355C">
        <w:rPr>
          <w:rFonts w:ascii="Arial" w:hAnsi="Arial" w:cs="Arial"/>
          <w:sz w:val="22"/>
          <w:szCs w:val="22"/>
        </w:rPr>
        <w:t xml:space="preserve"> </w:t>
      </w:r>
      <w:r w:rsidR="0043005A" w:rsidRPr="0019355C">
        <w:rPr>
          <w:rFonts w:ascii="Arial" w:hAnsi="Arial" w:cs="Arial"/>
          <w:sz w:val="22"/>
          <w:szCs w:val="22"/>
        </w:rPr>
        <w:t>nebo</w:t>
      </w:r>
      <w:r w:rsidR="00AE6AC9" w:rsidRPr="0019355C">
        <w:rPr>
          <w:rFonts w:ascii="Arial" w:hAnsi="Arial" w:cs="Arial"/>
          <w:sz w:val="22"/>
          <w:szCs w:val="22"/>
        </w:rPr>
        <w:t xml:space="preserve"> </w:t>
      </w:r>
      <w:r w:rsidR="00066500" w:rsidRPr="0019355C">
        <w:rPr>
          <w:rFonts w:ascii="Arial" w:hAnsi="Arial" w:cs="Arial"/>
          <w:sz w:val="22"/>
          <w:szCs w:val="22"/>
        </w:rPr>
        <w:t>tzv. „</w:t>
      </w:r>
      <w:r w:rsidR="00AE6AC9" w:rsidRPr="0019355C">
        <w:rPr>
          <w:rFonts w:ascii="Arial" w:hAnsi="Arial" w:cs="Arial"/>
          <w:sz w:val="22"/>
          <w:szCs w:val="22"/>
        </w:rPr>
        <w:t>absolutně</w:t>
      </w:r>
      <w:r w:rsidR="00066500" w:rsidRPr="0019355C">
        <w:rPr>
          <w:rFonts w:ascii="Arial" w:hAnsi="Arial" w:cs="Arial"/>
          <w:sz w:val="22"/>
          <w:szCs w:val="22"/>
        </w:rPr>
        <w:t>“</w:t>
      </w:r>
      <w:r w:rsidR="0043005A" w:rsidRPr="0019355C">
        <w:rPr>
          <w:rFonts w:ascii="Arial" w:hAnsi="Arial" w:cs="Arial"/>
          <w:sz w:val="22"/>
          <w:szCs w:val="22"/>
        </w:rPr>
        <w:t xml:space="preserve"> v rozpětí 0 až 1 m</w:t>
      </w:r>
      <w:r w:rsidR="0043005A" w:rsidRPr="0019355C">
        <w:rPr>
          <w:rFonts w:ascii="Arial" w:hAnsi="Arial" w:cs="Arial"/>
          <w:sz w:val="22"/>
          <w:szCs w:val="22"/>
          <w:vertAlign w:val="superscript"/>
        </w:rPr>
        <w:t>3</w:t>
      </w:r>
      <w:r w:rsidR="0043005A" w:rsidRPr="0019355C">
        <w:rPr>
          <w:rFonts w:ascii="Arial" w:hAnsi="Arial" w:cs="Arial"/>
          <w:sz w:val="22"/>
          <w:szCs w:val="22"/>
        </w:rPr>
        <w:t xml:space="preserve">b.k. </w:t>
      </w:r>
      <w:r w:rsidR="00D6659C" w:rsidRPr="0019355C">
        <w:rPr>
          <w:rFonts w:ascii="Arial" w:hAnsi="Arial" w:cs="Arial"/>
          <w:sz w:val="22"/>
          <w:szCs w:val="22"/>
        </w:rPr>
        <w:t xml:space="preserve">Je na rozhodnutí vlastníka lesů, který limit při posuzování zásoby upřednostní. </w:t>
      </w:r>
      <w:r w:rsidR="0043005A" w:rsidRPr="0019355C">
        <w:rPr>
          <w:rFonts w:ascii="Arial" w:hAnsi="Arial" w:cs="Arial"/>
          <w:sz w:val="22"/>
          <w:szCs w:val="22"/>
        </w:rPr>
        <w:t xml:space="preserve">Lze očekávat, že </w:t>
      </w:r>
      <w:r w:rsidR="00711710" w:rsidRPr="0019355C">
        <w:rPr>
          <w:rFonts w:ascii="Arial" w:hAnsi="Arial" w:cs="Arial"/>
          <w:sz w:val="22"/>
          <w:szCs w:val="22"/>
        </w:rPr>
        <w:t>tzv. „</w:t>
      </w:r>
      <w:r w:rsidR="0043005A" w:rsidRPr="0019355C">
        <w:rPr>
          <w:rFonts w:ascii="Arial" w:hAnsi="Arial" w:cs="Arial"/>
          <w:sz w:val="22"/>
          <w:szCs w:val="22"/>
        </w:rPr>
        <w:t>absolutní</w:t>
      </w:r>
      <w:r w:rsidR="00711710" w:rsidRPr="0019355C">
        <w:rPr>
          <w:rFonts w:ascii="Arial" w:hAnsi="Arial" w:cs="Arial"/>
          <w:sz w:val="22"/>
          <w:szCs w:val="22"/>
        </w:rPr>
        <w:t>“</w:t>
      </w:r>
      <w:r w:rsidR="0043005A" w:rsidRPr="0019355C">
        <w:rPr>
          <w:rFonts w:ascii="Arial" w:hAnsi="Arial" w:cs="Arial"/>
          <w:sz w:val="22"/>
          <w:szCs w:val="22"/>
        </w:rPr>
        <w:t xml:space="preserve"> posouzení kvality údajů se uplatní zejména v méně </w:t>
      </w:r>
      <w:proofErr w:type="spellStart"/>
      <w:r w:rsidR="0043005A" w:rsidRPr="0019355C">
        <w:rPr>
          <w:rFonts w:ascii="Arial" w:hAnsi="Arial" w:cs="Arial"/>
          <w:sz w:val="22"/>
          <w:szCs w:val="22"/>
        </w:rPr>
        <w:t>přirůstavých</w:t>
      </w:r>
      <w:proofErr w:type="spellEnd"/>
      <w:r w:rsidR="0043005A" w:rsidRPr="0019355C">
        <w:rPr>
          <w:rFonts w:ascii="Arial" w:hAnsi="Arial" w:cs="Arial"/>
          <w:sz w:val="22"/>
          <w:szCs w:val="22"/>
        </w:rPr>
        <w:t xml:space="preserve"> (</w:t>
      </w:r>
      <w:r w:rsidR="00336032" w:rsidRPr="0019355C">
        <w:rPr>
          <w:rFonts w:ascii="Arial" w:hAnsi="Arial" w:cs="Arial"/>
          <w:sz w:val="22"/>
          <w:szCs w:val="22"/>
        </w:rPr>
        <w:t xml:space="preserve">méně </w:t>
      </w:r>
      <w:r w:rsidR="0043005A" w:rsidRPr="0019355C">
        <w:rPr>
          <w:rFonts w:ascii="Arial" w:hAnsi="Arial" w:cs="Arial"/>
          <w:sz w:val="22"/>
          <w:szCs w:val="22"/>
        </w:rPr>
        <w:t xml:space="preserve">bonitních) </w:t>
      </w:r>
      <w:r w:rsidR="0083767D" w:rsidRPr="0019355C">
        <w:rPr>
          <w:rFonts w:ascii="Arial" w:hAnsi="Arial" w:cs="Arial"/>
          <w:sz w:val="22"/>
          <w:szCs w:val="22"/>
        </w:rPr>
        <w:t>porostech</w:t>
      </w:r>
      <w:r w:rsidR="0043005A" w:rsidRPr="0019355C">
        <w:rPr>
          <w:rFonts w:ascii="Arial" w:hAnsi="Arial" w:cs="Arial"/>
          <w:sz w:val="22"/>
          <w:szCs w:val="22"/>
        </w:rPr>
        <w:t xml:space="preserve">, kde </w:t>
      </w:r>
      <w:r w:rsidR="00336032" w:rsidRPr="0019355C">
        <w:rPr>
          <w:rFonts w:ascii="Arial" w:hAnsi="Arial" w:cs="Arial"/>
          <w:sz w:val="22"/>
          <w:szCs w:val="22"/>
        </w:rPr>
        <w:t xml:space="preserve">roční </w:t>
      </w:r>
      <w:r w:rsidR="0043005A" w:rsidRPr="0019355C">
        <w:rPr>
          <w:rFonts w:ascii="Arial" w:hAnsi="Arial" w:cs="Arial"/>
          <w:sz w:val="22"/>
          <w:szCs w:val="22"/>
        </w:rPr>
        <w:t>celkový běžný přírůst nebude dosahovat průměrných republikových hodnot a směrodatná chyba 1 m</w:t>
      </w:r>
      <w:r w:rsidR="0043005A" w:rsidRPr="0019355C">
        <w:rPr>
          <w:rFonts w:ascii="Arial" w:hAnsi="Arial" w:cs="Arial"/>
          <w:sz w:val="22"/>
          <w:szCs w:val="22"/>
          <w:vertAlign w:val="superscript"/>
        </w:rPr>
        <w:t>3</w:t>
      </w:r>
      <w:r w:rsidR="0043005A" w:rsidRPr="001935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005A" w:rsidRPr="0019355C">
        <w:rPr>
          <w:rFonts w:ascii="Arial" w:hAnsi="Arial" w:cs="Arial"/>
          <w:sz w:val="22"/>
          <w:szCs w:val="22"/>
        </w:rPr>
        <w:t>b.k</w:t>
      </w:r>
      <w:proofErr w:type="spellEnd"/>
      <w:r w:rsidR="0043005A" w:rsidRPr="0019355C">
        <w:rPr>
          <w:rFonts w:ascii="Arial" w:hAnsi="Arial" w:cs="Arial"/>
          <w:sz w:val="22"/>
          <w:szCs w:val="22"/>
        </w:rPr>
        <w:t xml:space="preserve">. poskytne vlastníkovi větší toleranci než je tomu u směrodatné chyby </w:t>
      </w:r>
      <w:r w:rsidR="00711710" w:rsidRPr="0019355C">
        <w:rPr>
          <w:rFonts w:ascii="Arial" w:hAnsi="Arial" w:cs="Arial"/>
          <w:sz w:val="22"/>
          <w:szCs w:val="22"/>
        </w:rPr>
        <w:t>odvozené „</w:t>
      </w:r>
      <w:r w:rsidR="0043005A" w:rsidRPr="0019355C">
        <w:rPr>
          <w:rFonts w:ascii="Arial" w:hAnsi="Arial" w:cs="Arial"/>
          <w:sz w:val="22"/>
          <w:szCs w:val="22"/>
        </w:rPr>
        <w:t>relativní</w:t>
      </w:r>
      <w:r w:rsidR="00711710" w:rsidRPr="0019355C">
        <w:rPr>
          <w:rFonts w:ascii="Arial" w:hAnsi="Arial" w:cs="Arial"/>
          <w:sz w:val="22"/>
          <w:szCs w:val="22"/>
        </w:rPr>
        <w:t>m“ způsobem</w:t>
      </w:r>
      <w:r w:rsidR="0043005A" w:rsidRPr="0019355C">
        <w:rPr>
          <w:rFonts w:ascii="Arial" w:hAnsi="Arial" w:cs="Arial"/>
          <w:sz w:val="22"/>
          <w:szCs w:val="22"/>
        </w:rPr>
        <w:t>. Naopak na živnějších (</w:t>
      </w:r>
      <w:r w:rsidR="00336032" w:rsidRPr="0019355C">
        <w:rPr>
          <w:rFonts w:ascii="Arial" w:hAnsi="Arial" w:cs="Arial"/>
          <w:sz w:val="22"/>
          <w:szCs w:val="22"/>
        </w:rPr>
        <w:t xml:space="preserve">více </w:t>
      </w:r>
      <w:r w:rsidR="0043005A" w:rsidRPr="0019355C">
        <w:rPr>
          <w:rFonts w:ascii="Arial" w:hAnsi="Arial" w:cs="Arial"/>
          <w:sz w:val="22"/>
          <w:szCs w:val="22"/>
        </w:rPr>
        <w:t xml:space="preserve">bonitních) stanovištích, </w:t>
      </w:r>
      <w:r w:rsidR="00336032" w:rsidRPr="0019355C">
        <w:rPr>
          <w:rFonts w:ascii="Arial" w:hAnsi="Arial" w:cs="Arial"/>
          <w:sz w:val="22"/>
          <w:szCs w:val="22"/>
        </w:rPr>
        <w:t>kd</w:t>
      </w:r>
      <w:r w:rsidR="0043005A" w:rsidRPr="0019355C">
        <w:rPr>
          <w:rFonts w:ascii="Arial" w:hAnsi="Arial" w:cs="Arial"/>
          <w:sz w:val="22"/>
          <w:szCs w:val="22"/>
        </w:rPr>
        <w:t>e lze</w:t>
      </w:r>
      <w:r w:rsidR="00336032" w:rsidRPr="0019355C">
        <w:rPr>
          <w:rFonts w:ascii="Arial" w:hAnsi="Arial" w:cs="Arial"/>
          <w:sz w:val="22"/>
          <w:szCs w:val="22"/>
        </w:rPr>
        <w:t xml:space="preserve"> předpokládat, že roční celorepublikový průměr celkového běžného přírůstu bude překonáván,</w:t>
      </w:r>
      <w:r w:rsidR="0043005A" w:rsidRPr="0019355C">
        <w:rPr>
          <w:rFonts w:ascii="Arial" w:hAnsi="Arial" w:cs="Arial"/>
          <w:sz w:val="22"/>
          <w:szCs w:val="22"/>
        </w:rPr>
        <w:t xml:space="preserve"> </w:t>
      </w:r>
      <w:r w:rsidR="00336032" w:rsidRPr="0019355C">
        <w:rPr>
          <w:rFonts w:ascii="Arial" w:hAnsi="Arial" w:cs="Arial"/>
          <w:sz w:val="22"/>
          <w:szCs w:val="22"/>
        </w:rPr>
        <w:t xml:space="preserve">se pravděpodobně více uplatní </w:t>
      </w:r>
      <w:r w:rsidR="0005250D" w:rsidRPr="0019355C">
        <w:rPr>
          <w:rFonts w:ascii="Arial" w:hAnsi="Arial" w:cs="Arial"/>
          <w:sz w:val="22"/>
          <w:szCs w:val="22"/>
        </w:rPr>
        <w:t>tzv. „</w:t>
      </w:r>
      <w:r w:rsidR="00336032" w:rsidRPr="0019355C">
        <w:rPr>
          <w:rFonts w:ascii="Arial" w:hAnsi="Arial" w:cs="Arial"/>
          <w:sz w:val="22"/>
          <w:szCs w:val="22"/>
        </w:rPr>
        <w:t>relativní</w:t>
      </w:r>
      <w:r w:rsidR="0005250D" w:rsidRPr="0019355C">
        <w:rPr>
          <w:rFonts w:ascii="Arial" w:hAnsi="Arial" w:cs="Arial"/>
          <w:sz w:val="22"/>
          <w:szCs w:val="22"/>
        </w:rPr>
        <w:t>“</w:t>
      </w:r>
      <w:r w:rsidR="00336032" w:rsidRPr="0019355C">
        <w:rPr>
          <w:rFonts w:ascii="Arial" w:hAnsi="Arial" w:cs="Arial"/>
          <w:sz w:val="22"/>
          <w:szCs w:val="22"/>
        </w:rPr>
        <w:t xml:space="preserve"> směrodatná chyba, která vlastníkovi umožní dosažení vyšší </w:t>
      </w:r>
      <w:r w:rsidR="00AC5BB0" w:rsidRPr="0019355C">
        <w:rPr>
          <w:rFonts w:ascii="Arial" w:hAnsi="Arial" w:cs="Arial"/>
          <w:sz w:val="22"/>
          <w:szCs w:val="22"/>
        </w:rPr>
        <w:t>tolerance</w:t>
      </w:r>
      <w:r w:rsidR="00336032" w:rsidRPr="0019355C">
        <w:rPr>
          <w:rFonts w:ascii="Arial" w:hAnsi="Arial" w:cs="Arial"/>
          <w:sz w:val="22"/>
          <w:szCs w:val="22"/>
        </w:rPr>
        <w:t xml:space="preserve"> v absolutním vyjádření </w:t>
      </w:r>
      <w:r w:rsidR="00AC5BB0" w:rsidRPr="0019355C">
        <w:rPr>
          <w:rFonts w:ascii="Arial" w:hAnsi="Arial" w:cs="Arial"/>
          <w:sz w:val="22"/>
          <w:szCs w:val="22"/>
        </w:rPr>
        <w:t xml:space="preserve">k </w:t>
      </w:r>
      <w:r w:rsidR="00D6659C" w:rsidRPr="0019355C">
        <w:rPr>
          <w:rFonts w:ascii="Arial" w:hAnsi="Arial" w:cs="Arial"/>
          <w:sz w:val="22"/>
          <w:szCs w:val="22"/>
        </w:rPr>
        <w:t>objemu roční celkové výše těžby</w:t>
      </w:r>
      <w:r w:rsidR="0005250D" w:rsidRPr="0019355C">
        <w:rPr>
          <w:rFonts w:ascii="Arial" w:hAnsi="Arial" w:cs="Arial"/>
          <w:sz w:val="22"/>
          <w:szCs w:val="22"/>
        </w:rPr>
        <w:t>.</w:t>
      </w:r>
    </w:p>
    <w:p w:rsidR="00610609" w:rsidRPr="0019355C" w:rsidRDefault="00610609" w:rsidP="00FB347F">
      <w:pPr>
        <w:pStyle w:val="Zkladntext"/>
        <w:rPr>
          <w:rFonts w:ascii="Arial" w:hAnsi="Arial" w:cs="Arial"/>
          <w:sz w:val="22"/>
          <w:szCs w:val="22"/>
        </w:rPr>
      </w:pPr>
    </w:p>
    <w:p w:rsidR="00610609" w:rsidRPr="0019355C" w:rsidRDefault="00610609" w:rsidP="00610609">
      <w:pPr>
        <w:pStyle w:val="Zkladntext"/>
        <w:rPr>
          <w:rFonts w:ascii="Arial" w:hAnsi="Arial" w:cs="Arial"/>
          <w:sz w:val="22"/>
          <w:szCs w:val="22"/>
          <w:u w:val="single"/>
        </w:rPr>
      </w:pPr>
      <w:r w:rsidRPr="0019355C">
        <w:rPr>
          <w:rFonts w:ascii="Arial" w:hAnsi="Arial" w:cs="Arial"/>
          <w:sz w:val="22"/>
          <w:szCs w:val="22"/>
          <w:u w:val="single"/>
        </w:rPr>
        <w:t>§ 7</w:t>
      </w:r>
      <w:r w:rsidR="005A6063">
        <w:rPr>
          <w:rFonts w:ascii="Arial" w:hAnsi="Arial" w:cs="Arial"/>
          <w:sz w:val="22"/>
          <w:szCs w:val="22"/>
          <w:u w:val="single"/>
        </w:rPr>
        <w:t>d</w:t>
      </w:r>
    </w:p>
    <w:p w:rsidR="00610609" w:rsidRPr="0019355C" w:rsidRDefault="00610609" w:rsidP="00610609">
      <w:pPr>
        <w:pStyle w:val="Zkladntext"/>
        <w:rPr>
          <w:rFonts w:ascii="Arial" w:hAnsi="Arial" w:cs="Arial"/>
          <w:sz w:val="22"/>
          <w:szCs w:val="22"/>
        </w:rPr>
      </w:pPr>
    </w:p>
    <w:p w:rsidR="00BC5F8C" w:rsidRPr="0019355C" w:rsidRDefault="00BC5F8C" w:rsidP="00FB347F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>§ 7</w:t>
      </w:r>
      <w:r w:rsidR="005A6063">
        <w:rPr>
          <w:rFonts w:ascii="Arial" w:hAnsi="Arial" w:cs="Arial"/>
          <w:sz w:val="22"/>
          <w:szCs w:val="22"/>
        </w:rPr>
        <w:t>d</w:t>
      </w:r>
      <w:r w:rsidRPr="0019355C">
        <w:rPr>
          <w:rFonts w:ascii="Arial" w:hAnsi="Arial" w:cs="Arial"/>
          <w:sz w:val="22"/>
          <w:szCs w:val="22"/>
        </w:rPr>
        <w:t xml:space="preserve"> upravuje způsob </w:t>
      </w:r>
      <w:r w:rsidR="00025FB4" w:rsidRPr="0019355C">
        <w:rPr>
          <w:rFonts w:ascii="Arial" w:hAnsi="Arial" w:cs="Arial"/>
          <w:sz w:val="22"/>
          <w:szCs w:val="22"/>
        </w:rPr>
        <w:t xml:space="preserve">a náležitosti statistického </w:t>
      </w:r>
      <w:r w:rsidRPr="0019355C">
        <w:rPr>
          <w:rFonts w:ascii="Arial" w:hAnsi="Arial" w:cs="Arial"/>
          <w:sz w:val="22"/>
          <w:szCs w:val="22"/>
        </w:rPr>
        <w:t>vyhodnocení zjišťovaných údajů.</w:t>
      </w:r>
    </w:p>
    <w:p w:rsidR="002F7D28" w:rsidRPr="0019355C" w:rsidRDefault="002F7D28" w:rsidP="00FB347F">
      <w:pPr>
        <w:pStyle w:val="Zkladntext"/>
        <w:rPr>
          <w:rFonts w:ascii="Arial" w:hAnsi="Arial" w:cs="Arial"/>
          <w:sz w:val="22"/>
          <w:szCs w:val="22"/>
          <w:u w:val="single"/>
        </w:rPr>
      </w:pPr>
    </w:p>
    <w:p w:rsidR="00025FB4" w:rsidRPr="0019355C" w:rsidRDefault="00BC5F8C" w:rsidP="00FB347F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  <w:u w:val="single"/>
        </w:rPr>
        <w:t>K odstavci 1</w:t>
      </w:r>
      <w:r w:rsidRPr="0019355C">
        <w:rPr>
          <w:rFonts w:ascii="Arial" w:hAnsi="Arial" w:cs="Arial"/>
          <w:sz w:val="22"/>
          <w:szCs w:val="22"/>
        </w:rPr>
        <w:t xml:space="preserve">: </w:t>
      </w:r>
      <w:r w:rsidR="002F7D28" w:rsidRPr="0019355C">
        <w:rPr>
          <w:rFonts w:ascii="Arial" w:hAnsi="Arial" w:cs="Arial"/>
          <w:sz w:val="22"/>
          <w:szCs w:val="22"/>
        </w:rPr>
        <w:t>V</w:t>
      </w:r>
      <w:r w:rsidRPr="0019355C">
        <w:rPr>
          <w:rFonts w:ascii="Arial" w:hAnsi="Arial" w:cs="Arial"/>
          <w:sz w:val="22"/>
          <w:szCs w:val="22"/>
        </w:rPr>
        <w:t xml:space="preserve">eškeré </w:t>
      </w:r>
      <w:r w:rsidR="009C6E3F" w:rsidRPr="0019355C">
        <w:rPr>
          <w:rFonts w:ascii="Arial" w:hAnsi="Arial" w:cs="Arial"/>
          <w:sz w:val="22"/>
          <w:szCs w:val="22"/>
        </w:rPr>
        <w:t xml:space="preserve">zjišťované </w:t>
      </w:r>
      <w:r w:rsidRPr="0019355C">
        <w:rPr>
          <w:rFonts w:ascii="Arial" w:hAnsi="Arial" w:cs="Arial"/>
          <w:sz w:val="22"/>
          <w:szCs w:val="22"/>
        </w:rPr>
        <w:t xml:space="preserve">údaje </w:t>
      </w:r>
      <w:r w:rsidR="00A063BC" w:rsidRPr="0019355C">
        <w:rPr>
          <w:rFonts w:ascii="Arial" w:hAnsi="Arial" w:cs="Arial"/>
          <w:sz w:val="22"/>
          <w:szCs w:val="22"/>
        </w:rPr>
        <w:t>s</w:t>
      </w:r>
      <w:r w:rsidRPr="0019355C">
        <w:rPr>
          <w:rFonts w:ascii="Arial" w:hAnsi="Arial" w:cs="Arial"/>
          <w:sz w:val="22"/>
          <w:szCs w:val="22"/>
        </w:rPr>
        <w:t xml:space="preserve">e logicky vyhodnocují za </w:t>
      </w:r>
      <w:r w:rsidR="00851272" w:rsidRPr="0019355C">
        <w:rPr>
          <w:rFonts w:ascii="Arial" w:hAnsi="Arial" w:cs="Arial"/>
          <w:sz w:val="22"/>
          <w:szCs w:val="22"/>
        </w:rPr>
        <w:t xml:space="preserve">základní hospodářské jednotky - </w:t>
      </w:r>
      <w:r w:rsidRPr="0019355C">
        <w:rPr>
          <w:rFonts w:ascii="Arial" w:hAnsi="Arial" w:cs="Arial"/>
          <w:sz w:val="22"/>
          <w:szCs w:val="22"/>
        </w:rPr>
        <w:t>hospodářské skupiny</w:t>
      </w:r>
      <w:r w:rsidR="00851272" w:rsidRPr="0019355C">
        <w:rPr>
          <w:rFonts w:ascii="Arial" w:hAnsi="Arial" w:cs="Arial"/>
          <w:sz w:val="22"/>
          <w:szCs w:val="22"/>
        </w:rPr>
        <w:t xml:space="preserve"> (§ 6 odst. 9)</w:t>
      </w:r>
      <w:r w:rsidR="00A063BC" w:rsidRPr="0019355C">
        <w:rPr>
          <w:rFonts w:ascii="Arial" w:hAnsi="Arial" w:cs="Arial"/>
          <w:sz w:val="22"/>
          <w:szCs w:val="22"/>
        </w:rPr>
        <w:t>, případně strata,</w:t>
      </w:r>
      <w:r w:rsidRPr="0019355C">
        <w:rPr>
          <w:rFonts w:ascii="Arial" w:hAnsi="Arial" w:cs="Arial"/>
          <w:sz w:val="22"/>
          <w:szCs w:val="22"/>
        </w:rPr>
        <w:t xml:space="preserve"> </w:t>
      </w:r>
      <w:r w:rsidR="00A063BC" w:rsidRPr="0019355C">
        <w:rPr>
          <w:rFonts w:ascii="Arial" w:hAnsi="Arial" w:cs="Arial"/>
          <w:sz w:val="22"/>
          <w:szCs w:val="22"/>
        </w:rPr>
        <w:t xml:space="preserve">jsou-li vylišena </w:t>
      </w:r>
      <w:r w:rsidRPr="0019355C">
        <w:rPr>
          <w:rFonts w:ascii="Arial" w:hAnsi="Arial" w:cs="Arial"/>
          <w:sz w:val="22"/>
          <w:szCs w:val="22"/>
        </w:rPr>
        <w:t xml:space="preserve">a také souhrnně za celý lesní hospodářský celek, případně jeho část, která je inventarizována. </w:t>
      </w:r>
      <w:r w:rsidR="00A063BC" w:rsidRPr="0019355C">
        <w:rPr>
          <w:rFonts w:ascii="Arial" w:hAnsi="Arial" w:cs="Arial"/>
          <w:sz w:val="22"/>
          <w:szCs w:val="22"/>
        </w:rPr>
        <w:t>Lze předpokládat, že c</w:t>
      </w:r>
      <w:r w:rsidRPr="0019355C">
        <w:rPr>
          <w:rFonts w:ascii="Arial" w:hAnsi="Arial" w:cs="Arial"/>
          <w:sz w:val="22"/>
          <w:szCs w:val="22"/>
        </w:rPr>
        <w:t xml:space="preserve">hybovost statistických odhadů dosažená za jednotlivé hospodářské skupiny bude </w:t>
      </w:r>
      <w:r w:rsidR="00025FB4" w:rsidRPr="0019355C">
        <w:rPr>
          <w:rFonts w:ascii="Arial" w:hAnsi="Arial" w:cs="Arial"/>
          <w:sz w:val="22"/>
          <w:szCs w:val="22"/>
        </w:rPr>
        <w:t>pravděpodobně ve většině případů</w:t>
      </w:r>
      <w:r w:rsidRPr="0019355C">
        <w:rPr>
          <w:rFonts w:ascii="Arial" w:hAnsi="Arial" w:cs="Arial"/>
          <w:sz w:val="22"/>
          <w:szCs w:val="22"/>
        </w:rPr>
        <w:t xml:space="preserve"> vyšší než chybovost odhadů</w:t>
      </w:r>
      <w:r w:rsidR="00025FB4" w:rsidRPr="0019355C">
        <w:rPr>
          <w:rFonts w:ascii="Arial" w:hAnsi="Arial" w:cs="Arial"/>
          <w:sz w:val="22"/>
          <w:szCs w:val="22"/>
        </w:rPr>
        <w:t xml:space="preserve"> dosažená za celý lesní hospodářský celek. To však nepředstavuje pro </w:t>
      </w:r>
      <w:r w:rsidR="001B5917" w:rsidRPr="0019355C">
        <w:rPr>
          <w:rFonts w:ascii="Arial" w:hAnsi="Arial" w:cs="Arial"/>
          <w:sz w:val="22"/>
          <w:szCs w:val="22"/>
        </w:rPr>
        <w:t xml:space="preserve">lesnické hospodaření a </w:t>
      </w:r>
      <w:r w:rsidR="00025FB4" w:rsidRPr="0019355C">
        <w:rPr>
          <w:rFonts w:ascii="Arial" w:hAnsi="Arial" w:cs="Arial"/>
          <w:sz w:val="22"/>
          <w:szCs w:val="22"/>
        </w:rPr>
        <w:t>provozní plánování lesnického hospodaření na úrovní hospodářských skupin zásadní omezení.</w:t>
      </w:r>
      <w:r w:rsidR="00A063BC" w:rsidRPr="0019355C">
        <w:rPr>
          <w:rFonts w:ascii="Arial" w:hAnsi="Arial" w:cs="Arial"/>
          <w:sz w:val="22"/>
          <w:szCs w:val="22"/>
        </w:rPr>
        <w:t xml:space="preserve"> Pro odvození závazného ustanovení maximální celkové výše těžeb a zajištění trvale udržitelného hospodaření je nutné dodržení kvalitativních požadavků vyhodnocení (§ 7</w:t>
      </w:r>
      <w:r w:rsidR="005A6063">
        <w:rPr>
          <w:rFonts w:ascii="Arial" w:hAnsi="Arial" w:cs="Arial"/>
          <w:sz w:val="22"/>
          <w:szCs w:val="22"/>
        </w:rPr>
        <w:t>c</w:t>
      </w:r>
      <w:r w:rsidR="00A063BC" w:rsidRPr="0019355C">
        <w:rPr>
          <w:rFonts w:ascii="Arial" w:hAnsi="Arial" w:cs="Arial"/>
          <w:sz w:val="22"/>
          <w:szCs w:val="22"/>
        </w:rPr>
        <w:t>) na úrovní lesního hospodářského celku či jeho inventarizované části.</w:t>
      </w:r>
    </w:p>
    <w:p w:rsidR="002F7D28" w:rsidRPr="0019355C" w:rsidRDefault="002F7D28" w:rsidP="00FB347F">
      <w:pPr>
        <w:pStyle w:val="Zkladntext"/>
        <w:rPr>
          <w:rFonts w:ascii="Arial" w:hAnsi="Arial" w:cs="Arial"/>
          <w:sz w:val="22"/>
          <w:szCs w:val="22"/>
          <w:u w:val="single"/>
        </w:rPr>
      </w:pPr>
    </w:p>
    <w:p w:rsidR="00025FB4" w:rsidRPr="0019355C" w:rsidRDefault="00025FB4" w:rsidP="00FB347F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  <w:u w:val="single"/>
        </w:rPr>
        <w:t>K odstavci 2</w:t>
      </w:r>
      <w:r w:rsidRPr="0019355C">
        <w:rPr>
          <w:rFonts w:ascii="Arial" w:hAnsi="Arial" w:cs="Arial"/>
          <w:sz w:val="22"/>
          <w:szCs w:val="22"/>
        </w:rPr>
        <w:t xml:space="preserve">: </w:t>
      </w:r>
      <w:r w:rsidR="002F7D28" w:rsidRPr="0019355C">
        <w:rPr>
          <w:rFonts w:ascii="Arial" w:hAnsi="Arial" w:cs="Arial"/>
          <w:sz w:val="22"/>
          <w:szCs w:val="22"/>
        </w:rPr>
        <w:t>J</w:t>
      </w:r>
      <w:r w:rsidRPr="0019355C">
        <w:rPr>
          <w:rFonts w:ascii="Arial" w:hAnsi="Arial" w:cs="Arial"/>
          <w:sz w:val="22"/>
          <w:szCs w:val="22"/>
        </w:rPr>
        <w:t xml:space="preserve">ednotný </w:t>
      </w:r>
      <w:r w:rsidR="00A063BC" w:rsidRPr="0019355C">
        <w:rPr>
          <w:rFonts w:ascii="Arial" w:hAnsi="Arial" w:cs="Arial"/>
          <w:sz w:val="22"/>
          <w:szCs w:val="22"/>
        </w:rPr>
        <w:t xml:space="preserve">sofistikovaný </w:t>
      </w:r>
      <w:r w:rsidRPr="0019355C">
        <w:rPr>
          <w:rFonts w:ascii="Arial" w:hAnsi="Arial" w:cs="Arial"/>
          <w:sz w:val="22"/>
          <w:szCs w:val="22"/>
        </w:rPr>
        <w:t xml:space="preserve">postup </w:t>
      </w:r>
      <w:r w:rsidR="000F29EB" w:rsidRPr="0019355C">
        <w:rPr>
          <w:rFonts w:ascii="Arial" w:hAnsi="Arial" w:cs="Arial"/>
          <w:sz w:val="22"/>
          <w:szCs w:val="22"/>
        </w:rPr>
        <w:t xml:space="preserve">statistického </w:t>
      </w:r>
      <w:r w:rsidRPr="0019355C">
        <w:rPr>
          <w:rFonts w:ascii="Arial" w:hAnsi="Arial" w:cs="Arial"/>
          <w:sz w:val="22"/>
          <w:szCs w:val="22"/>
        </w:rPr>
        <w:t xml:space="preserve">vyhodnocení zjištěných údajů je popsán v příloze č. </w:t>
      </w:r>
      <w:r w:rsidR="00F96E60" w:rsidRPr="0019355C">
        <w:rPr>
          <w:rFonts w:ascii="Arial" w:hAnsi="Arial" w:cs="Arial"/>
          <w:sz w:val="22"/>
          <w:szCs w:val="22"/>
        </w:rPr>
        <w:t>6</w:t>
      </w:r>
      <w:r w:rsidRPr="0019355C">
        <w:rPr>
          <w:rFonts w:ascii="Arial" w:hAnsi="Arial" w:cs="Arial"/>
          <w:sz w:val="22"/>
          <w:szCs w:val="22"/>
        </w:rPr>
        <w:t xml:space="preserve">. Jednotnost postupu vyhodnocení spolu s jednotným postupem zakládání inventarizačních ploch </w:t>
      </w:r>
      <w:r w:rsidR="001B5917" w:rsidRPr="0019355C">
        <w:rPr>
          <w:rFonts w:ascii="Arial" w:hAnsi="Arial" w:cs="Arial"/>
          <w:sz w:val="22"/>
          <w:szCs w:val="22"/>
        </w:rPr>
        <w:t xml:space="preserve">(lokalit) </w:t>
      </w:r>
      <w:r w:rsidR="00A063BC" w:rsidRPr="0019355C">
        <w:rPr>
          <w:rFonts w:ascii="Arial" w:hAnsi="Arial" w:cs="Arial"/>
          <w:sz w:val="22"/>
          <w:szCs w:val="22"/>
        </w:rPr>
        <w:t xml:space="preserve">pomocí referenční </w:t>
      </w:r>
      <w:r w:rsidR="005553C2" w:rsidRPr="0019355C">
        <w:rPr>
          <w:rFonts w:ascii="Arial" w:hAnsi="Arial" w:cs="Arial"/>
          <w:sz w:val="22"/>
          <w:szCs w:val="22"/>
        </w:rPr>
        <w:t xml:space="preserve">inventarizační </w:t>
      </w:r>
      <w:r w:rsidR="00A063BC" w:rsidRPr="0019355C">
        <w:rPr>
          <w:rFonts w:ascii="Arial" w:hAnsi="Arial" w:cs="Arial"/>
          <w:sz w:val="22"/>
          <w:szCs w:val="22"/>
        </w:rPr>
        <w:t xml:space="preserve">sítě </w:t>
      </w:r>
      <w:r w:rsidRPr="0019355C">
        <w:rPr>
          <w:rFonts w:ascii="Arial" w:hAnsi="Arial" w:cs="Arial"/>
          <w:sz w:val="22"/>
          <w:szCs w:val="22"/>
        </w:rPr>
        <w:t>umožňuje objektivní přezkoumatelnost zjištěných údajů.</w:t>
      </w:r>
    </w:p>
    <w:p w:rsidR="002F7D28" w:rsidRPr="0019355C" w:rsidRDefault="002F7D28" w:rsidP="00FB347F">
      <w:pPr>
        <w:pStyle w:val="Zkladntext"/>
        <w:rPr>
          <w:rFonts w:ascii="Arial" w:hAnsi="Arial" w:cs="Arial"/>
          <w:sz w:val="22"/>
          <w:szCs w:val="22"/>
          <w:u w:val="single"/>
        </w:rPr>
      </w:pPr>
    </w:p>
    <w:p w:rsidR="00093574" w:rsidRPr="0019355C" w:rsidRDefault="00025FB4" w:rsidP="00FB347F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  <w:u w:val="single"/>
        </w:rPr>
        <w:t>K odstavci 3</w:t>
      </w:r>
      <w:r w:rsidRPr="0019355C">
        <w:rPr>
          <w:rFonts w:ascii="Arial" w:hAnsi="Arial" w:cs="Arial"/>
          <w:sz w:val="22"/>
          <w:szCs w:val="22"/>
        </w:rPr>
        <w:t xml:space="preserve">: </w:t>
      </w:r>
      <w:r w:rsidR="002F7D28" w:rsidRPr="0019355C">
        <w:rPr>
          <w:rFonts w:ascii="Arial" w:hAnsi="Arial" w:cs="Arial"/>
          <w:sz w:val="22"/>
          <w:szCs w:val="22"/>
        </w:rPr>
        <w:t>N</w:t>
      </w:r>
      <w:r w:rsidRPr="0019355C">
        <w:rPr>
          <w:rFonts w:ascii="Arial" w:hAnsi="Arial" w:cs="Arial"/>
          <w:sz w:val="22"/>
          <w:szCs w:val="22"/>
        </w:rPr>
        <w:t xml:space="preserve">ezbytnou podmínkou pro objektivní zjišťovaní údajů pomocí inventarizace a výše uvedenou potřebou </w:t>
      </w:r>
      <w:r w:rsidR="00196732" w:rsidRPr="0019355C">
        <w:rPr>
          <w:rFonts w:ascii="Arial" w:hAnsi="Arial" w:cs="Arial"/>
          <w:sz w:val="22"/>
          <w:szCs w:val="22"/>
        </w:rPr>
        <w:t xml:space="preserve">následné </w:t>
      </w:r>
      <w:r w:rsidRPr="0019355C">
        <w:rPr>
          <w:rFonts w:ascii="Arial" w:hAnsi="Arial" w:cs="Arial"/>
          <w:sz w:val="22"/>
          <w:szCs w:val="22"/>
        </w:rPr>
        <w:t xml:space="preserve">objektivní kontroly je trvalost inventarizačních ploch a jejich zpětná </w:t>
      </w:r>
      <w:proofErr w:type="spellStart"/>
      <w:r w:rsidRPr="0019355C">
        <w:rPr>
          <w:rFonts w:ascii="Arial" w:hAnsi="Arial" w:cs="Arial"/>
          <w:sz w:val="22"/>
          <w:szCs w:val="22"/>
        </w:rPr>
        <w:t>dohledatelnost</w:t>
      </w:r>
      <w:proofErr w:type="spellEnd"/>
      <w:r w:rsidR="00196732" w:rsidRPr="0019355C">
        <w:rPr>
          <w:rFonts w:ascii="Arial" w:hAnsi="Arial" w:cs="Arial"/>
          <w:sz w:val="22"/>
          <w:szCs w:val="22"/>
        </w:rPr>
        <w:t xml:space="preserve"> (§ 7</w:t>
      </w:r>
      <w:r w:rsidR="00177BAA">
        <w:rPr>
          <w:rFonts w:ascii="Arial" w:hAnsi="Arial" w:cs="Arial"/>
          <w:sz w:val="22"/>
          <w:szCs w:val="22"/>
        </w:rPr>
        <w:t>b</w:t>
      </w:r>
      <w:r w:rsidR="00196732" w:rsidRPr="0019355C">
        <w:rPr>
          <w:rFonts w:ascii="Arial" w:hAnsi="Arial" w:cs="Arial"/>
          <w:sz w:val="22"/>
          <w:szCs w:val="22"/>
        </w:rPr>
        <w:t xml:space="preserve"> odst. </w:t>
      </w:r>
      <w:r w:rsidR="00177BAA">
        <w:rPr>
          <w:rFonts w:ascii="Arial" w:hAnsi="Arial" w:cs="Arial"/>
          <w:sz w:val="22"/>
          <w:szCs w:val="22"/>
        </w:rPr>
        <w:t>4</w:t>
      </w:r>
      <w:r w:rsidR="00196732" w:rsidRPr="0019355C">
        <w:rPr>
          <w:rFonts w:ascii="Arial" w:hAnsi="Arial" w:cs="Arial"/>
          <w:sz w:val="22"/>
          <w:szCs w:val="22"/>
        </w:rPr>
        <w:t>)</w:t>
      </w:r>
      <w:r w:rsidRPr="0019355C">
        <w:rPr>
          <w:rFonts w:ascii="Arial" w:hAnsi="Arial" w:cs="Arial"/>
          <w:sz w:val="22"/>
          <w:szCs w:val="22"/>
        </w:rPr>
        <w:t>.</w:t>
      </w:r>
      <w:r w:rsidR="00196732" w:rsidRPr="0019355C">
        <w:rPr>
          <w:rFonts w:ascii="Arial" w:hAnsi="Arial" w:cs="Arial"/>
          <w:sz w:val="22"/>
          <w:szCs w:val="22"/>
        </w:rPr>
        <w:t xml:space="preserve"> Proto je nově součástí lesnick</w:t>
      </w:r>
      <w:r w:rsidR="005553C2" w:rsidRPr="0019355C">
        <w:rPr>
          <w:rFonts w:ascii="Arial" w:hAnsi="Arial" w:cs="Arial"/>
          <w:sz w:val="22"/>
          <w:szCs w:val="22"/>
        </w:rPr>
        <w:t>é</w:t>
      </w:r>
      <w:r w:rsidR="00196732" w:rsidRPr="0019355C">
        <w:rPr>
          <w:rFonts w:ascii="Arial" w:hAnsi="Arial" w:cs="Arial"/>
          <w:sz w:val="22"/>
          <w:szCs w:val="22"/>
        </w:rPr>
        <w:t xml:space="preserve"> map</w:t>
      </w:r>
      <w:r w:rsidR="005553C2" w:rsidRPr="0019355C">
        <w:rPr>
          <w:rFonts w:ascii="Arial" w:hAnsi="Arial" w:cs="Arial"/>
          <w:sz w:val="22"/>
          <w:szCs w:val="22"/>
        </w:rPr>
        <w:t>y</w:t>
      </w:r>
      <w:r w:rsidR="00196732" w:rsidRPr="0019355C">
        <w:rPr>
          <w:rFonts w:ascii="Arial" w:hAnsi="Arial" w:cs="Arial"/>
          <w:sz w:val="22"/>
          <w:szCs w:val="22"/>
        </w:rPr>
        <w:t xml:space="preserve"> </w:t>
      </w:r>
      <w:r w:rsidR="005553C2" w:rsidRPr="0019355C">
        <w:rPr>
          <w:rFonts w:ascii="Arial" w:hAnsi="Arial" w:cs="Arial"/>
          <w:sz w:val="22"/>
          <w:szCs w:val="22"/>
        </w:rPr>
        <w:t>také</w:t>
      </w:r>
      <w:r w:rsidR="00196732" w:rsidRPr="0019355C">
        <w:rPr>
          <w:rFonts w:ascii="Arial" w:hAnsi="Arial" w:cs="Arial"/>
          <w:sz w:val="22"/>
          <w:szCs w:val="22"/>
        </w:rPr>
        <w:t xml:space="preserve"> zobrazení středů inventarizačních ploch</w:t>
      </w:r>
      <w:r w:rsidR="005553C2" w:rsidRPr="0019355C">
        <w:rPr>
          <w:rFonts w:ascii="Arial" w:hAnsi="Arial" w:cs="Arial"/>
          <w:sz w:val="22"/>
          <w:szCs w:val="22"/>
        </w:rPr>
        <w:t xml:space="preserve"> </w:t>
      </w:r>
      <w:r w:rsidR="00196732" w:rsidRPr="0019355C">
        <w:rPr>
          <w:rFonts w:ascii="Arial" w:hAnsi="Arial" w:cs="Arial"/>
          <w:sz w:val="22"/>
          <w:szCs w:val="22"/>
        </w:rPr>
        <w:t xml:space="preserve">a jejich jednoznačných identifikátorů umožňujících přiřazení k </w:t>
      </w:r>
      <w:r w:rsidR="00196732" w:rsidRPr="0019355C">
        <w:rPr>
          <w:rFonts w:ascii="Arial" w:hAnsi="Arial" w:cs="Arial"/>
          <w:sz w:val="22"/>
          <w:szCs w:val="22"/>
        </w:rPr>
        <w:lastRenderedPageBreak/>
        <w:t xml:space="preserve">lokalitám referenční inventarizační sítě. Uvedené informace není nutné uvádět v samostatné </w:t>
      </w:r>
      <w:r w:rsidR="005553C2" w:rsidRPr="0019355C">
        <w:rPr>
          <w:rFonts w:ascii="Arial" w:hAnsi="Arial" w:cs="Arial"/>
          <w:sz w:val="22"/>
          <w:szCs w:val="22"/>
        </w:rPr>
        <w:t xml:space="preserve">tematické </w:t>
      </w:r>
      <w:r w:rsidR="00196732" w:rsidRPr="0019355C">
        <w:rPr>
          <w:rFonts w:ascii="Arial" w:hAnsi="Arial" w:cs="Arial"/>
          <w:sz w:val="22"/>
          <w:szCs w:val="22"/>
        </w:rPr>
        <w:t>lesnické mapě. Pro jejich grafické zobrazení je možné využít jakoukoli lesnickou mapu (§ 5</w:t>
      </w:r>
      <w:r w:rsidR="000F29EB" w:rsidRPr="0019355C">
        <w:rPr>
          <w:rFonts w:ascii="Arial" w:hAnsi="Arial" w:cs="Arial"/>
          <w:sz w:val="22"/>
          <w:szCs w:val="22"/>
        </w:rPr>
        <w:t xml:space="preserve"> vyhlášky</w:t>
      </w:r>
      <w:r w:rsidR="00196732" w:rsidRPr="0019355C">
        <w:rPr>
          <w:rFonts w:ascii="Arial" w:hAnsi="Arial" w:cs="Arial"/>
          <w:sz w:val="22"/>
          <w:szCs w:val="22"/>
        </w:rPr>
        <w:t>)</w:t>
      </w:r>
      <w:r w:rsidR="001B5917" w:rsidRPr="0019355C">
        <w:rPr>
          <w:rFonts w:ascii="Arial" w:hAnsi="Arial" w:cs="Arial"/>
          <w:sz w:val="22"/>
          <w:szCs w:val="22"/>
        </w:rPr>
        <w:t xml:space="preserve"> a novou mapovou bodovou značku podle přílohy č. 2</w:t>
      </w:r>
      <w:r w:rsidR="00196732" w:rsidRPr="0019355C">
        <w:rPr>
          <w:rFonts w:ascii="Arial" w:hAnsi="Arial" w:cs="Arial"/>
          <w:sz w:val="22"/>
          <w:szCs w:val="22"/>
        </w:rPr>
        <w:t>.</w:t>
      </w:r>
      <w:r w:rsidR="00177BAA">
        <w:rPr>
          <w:rFonts w:ascii="Arial" w:hAnsi="Arial" w:cs="Arial"/>
          <w:sz w:val="22"/>
          <w:szCs w:val="22"/>
        </w:rPr>
        <w:t xml:space="preserve"> Do této mapy se rovněž uvedou hranice start, a to pomocí nové liniové kartografické značky doplněné do přílohy č. 2.</w:t>
      </w:r>
    </w:p>
    <w:p w:rsidR="00093574" w:rsidRPr="0019355C" w:rsidRDefault="00093574" w:rsidP="00FB347F">
      <w:pPr>
        <w:pStyle w:val="Zkladntext"/>
        <w:rPr>
          <w:rFonts w:ascii="Arial" w:hAnsi="Arial" w:cs="Arial"/>
          <w:sz w:val="22"/>
          <w:szCs w:val="22"/>
        </w:rPr>
      </w:pPr>
    </w:p>
    <w:p w:rsidR="00B73DB3" w:rsidRPr="0019355C" w:rsidRDefault="00176056" w:rsidP="00176056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  <w:r w:rsidRPr="0019355C">
        <w:rPr>
          <w:rFonts w:ascii="Arial" w:hAnsi="Arial" w:cs="Arial"/>
          <w:b/>
          <w:sz w:val="22"/>
          <w:szCs w:val="22"/>
          <w:u w:val="single"/>
        </w:rPr>
        <w:t>K</w:t>
      </w:r>
      <w:r w:rsidR="00B73DB3" w:rsidRPr="0019355C">
        <w:rPr>
          <w:rFonts w:ascii="Arial" w:hAnsi="Arial" w:cs="Arial"/>
          <w:b/>
          <w:sz w:val="22"/>
          <w:szCs w:val="22"/>
          <w:u w:val="single"/>
        </w:rPr>
        <w:t> bodu 1</w:t>
      </w:r>
      <w:r w:rsidR="00D524BE" w:rsidRPr="0019355C">
        <w:rPr>
          <w:rFonts w:ascii="Arial" w:hAnsi="Arial" w:cs="Arial"/>
          <w:b/>
          <w:sz w:val="22"/>
          <w:szCs w:val="22"/>
          <w:u w:val="single"/>
        </w:rPr>
        <w:t>7</w:t>
      </w:r>
    </w:p>
    <w:p w:rsidR="00176056" w:rsidRPr="0019355C" w:rsidRDefault="00176056" w:rsidP="00176056">
      <w:pPr>
        <w:pStyle w:val="Zkladntext"/>
        <w:rPr>
          <w:rFonts w:ascii="Arial" w:hAnsi="Arial" w:cs="Arial"/>
          <w:sz w:val="22"/>
          <w:szCs w:val="22"/>
          <w:u w:val="single"/>
        </w:rPr>
      </w:pPr>
      <w:r w:rsidRPr="0019355C">
        <w:rPr>
          <w:rFonts w:ascii="Arial" w:hAnsi="Arial" w:cs="Arial"/>
          <w:sz w:val="22"/>
          <w:szCs w:val="22"/>
          <w:u w:val="single"/>
        </w:rPr>
        <w:t>§ 8 odst. 1</w:t>
      </w:r>
    </w:p>
    <w:p w:rsidR="00176056" w:rsidRPr="0019355C" w:rsidRDefault="00176056" w:rsidP="00176056">
      <w:pPr>
        <w:pStyle w:val="Zkladntext"/>
        <w:rPr>
          <w:rFonts w:ascii="Arial" w:hAnsi="Arial" w:cs="Arial"/>
          <w:sz w:val="22"/>
          <w:szCs w:val="22"/>
        </w:rPr>
      </w:pPr>
    </w:p>
    <w:p w:rsidR="00176056" w:rsidRPr="0019355C" w:rsidRDefault="00176056" w:rsidP="00176056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 xml:space="preserve">Nově jsou z tzv. deduktivního způsobu určení etátu pomocí ukazatele „těžební procento“ </w:t>
      </w:r>
      <w:r w:rsidR="002544FC" w:rsidRPr="0019355C">
        <w:rPr>
          <w:rFonts w:ascii="Arial" w:hAnsi="Arial" w:cs="Arial"/>
          <w:sz w:val="22"/>
          <w:szCs w:val="22"/>
        </w:rPr>
        <w:t>[</w:t>
      </w:r>
      <w:r w:rsidRPr="0019355C">
        <w:rPr>
          <w:rFonts w:ascii="Arial" w:hAnsi="Arial" w:cs="Arial"/>
          <w:sz w:val="22"/>
          <w:szCs w:val="22"/>
        </w:rPr>
        <w:t>§ 8 odst. 1 písm. a)</w:t>
      </w:r>
      <w:r w:rsidR="002544FC" w:rsidRPr="0019355C">
        <w:rPr>
          <w:rFonts w:ascii="Arial" w:hAnsi="Arial" w:cs="Arial"/>
          <w:sz w:val="22"/>
          <w:szCs w:val="22"/>
        </w:rPr>
        <w:t>]</w:t>
      </w:r>
      <w:r w:rsidRPr="0019355C">
        <w:rPr>
          <w:rFonts w:ascii="Arial" w:hAnsi="Arial" w:cs="Arial"/>
          <w:sz w:val="22"/>
          <w:szCs w:val="22"/>
        </w:rPr>
        <w:t xml:space="preserve"> a „normální paseka“ </w:t>
      </w:r>
      <w:r w:rsidR="002544FC" w:rsidRPr="0019355C">
        <w:rPr>
          <w:rFonts w:ascii="Arial" w:hAnsi="Arial" w:cs="Arial"/>
          <w:sz w:val="22"/>
          <w:szCs w:val="22"/>
        </w:rPr>
        <w:t>[</w:t>
      </w:r>
      <w:r w:rsidRPr="0019355C">
        <w:rPr>
          <w:rFonts w:ascii="Arial" w:hAnsi="Arial" w:cs="Arial"/>
          <w:sz w:val="22"/>
          <w:szCs w:val="22"/>
        </w:rPr>
        <w:t>§ 8 odst. 1 písm. b)</w:t>
      </w:r>
      <w:r w:rsidR="002544FC" w:rsidRPr="0019355C">
        <w:rPr>
          <w:rFonts w:ascii="Arial" w:hAnsi="Arial" w:cs="Arial"/>
          <w:sz w:val="22"/>
          <w:szCs w:val="22"/>
        </w:rPr>
        <w:t>]</w:t>
      </w:r>
      <w:r w:rsidRPr="0019355C">
        <w:rPr>
          <w:rFonts w:ascii="Arial" w:hAnsi="Arial" w:cs="Arial"/>
          <w:sz w:val="22"/>
          <w:szCs w:val="22"/>
        </w:rPr>
        <w:t xml:space="preserve"> vyjmuty také lesy, v nichž je stav lesa zjišťován pomocí inventarizace. </w:t>
      </w:r>
      <w:r w:rsidR="00110D22" w:rsidRPr="0019355C">
        <w:rPr>
          <w:rFonts w:ascii="Arial" w:hAnsi="Arial" w:cs="Arial"/>
          <w:sz w:val="22"/>
          <w:szCs w:val="22"/>
        </w:rPr>
        <w:t>Postupy odvození závazného ustanovení „maximální celkové výše těžeb“ již nelze</w:t>
      </w:r>
      <w:r w:rsidRPr="0019355C">
        <w:rPr>
          <w:rFonts w:ascii="Arial" w:hAnsi="Arial" w:cs="Arial"/>
          <w:sz w:val="22"/>
          <w:szCs w:val="22"/>
        </w:rPr>
        <w:t xml:space="preserve"> v reakci na současné nové potřeby a postupy lesnického plánování </w:t>
      </w:r>
      <w:r w:rsidR="001B5917" w:rsidRPr="0019355C">
        <w:rPr>
          <w:rFonts w:ascii="Arial" w:hAnsi="Arial" w:cs="Arial"/>
          <w:sz w:val="22"/>
          <w:szCs w:val="22"/>
        </w:rPr>
        <w:t>(</w:t>
      </w:r>
      <w:proofErr w:type="spellStart"/>
      <w:r w:rsidRPr="0019355C">
        <w:rPr>
          <w:rFonts w:ascii="Arial" w:hAnsi="Arial" w:cs="Arial"/>
          <w:sz w:val="22"/>
          <w:szCs w:val="22"/>
        </w:rPr>
        <w:t>víceetážové</w:t>
      </w:r>
      <w:proofErr w:type="spellEnd"/>
      <w:r w:rsidRPr="0019355C">
        <w:rPr>
          <w:rFonts w:ascii="Arial" w:hAnsi="Arial" w:cs="Arial"/>
          <w:sz w:val="22"/>
          <w:szCs w:val="22"/>
        </w:rPr>
        <w:t xml:space="preserve"> </w:t>
      </w:r>
      <w:r w:rsidR="00110D22" w:rsidRPr="0019355C">
        <w:rPr>
          <w:rFonts w:ascii="Arial" w:hAnsi="Arial" w:cs="Arial"/>
          <w:sz w:val="22"/>
          <w:szCs w:val="22"/>
        </w:rPr>
        <w:t xml:space="preserve">lesní </w:t>
      </w:r>
      <w:r w:rsidRPr="0019355C">
        <w:rPr>
          <w:rFonts w:ascii="Arial" w:hAnsi="Arial" w:cs="Arial"/>
          <w:sz w:val="22"/>
          <w:szCs w:val="22"/>
        </w:rPr>
        <w:t xml:space="preserve">porosty, </w:t>
      </w:r>
      <w:r w:rsidR="001B5917" w:rsidRPr="0019355C">
        <w:rPr>
          <w:rFonts w:ascii="Arial" w:hAnsi="Arial" w:cs="Arial"/>
          <w:sz w:val="22"/>
          <w:szCs w:val="22"/>
        </w:rPr>
        <w:t xml:space="preserve">výběrné </w:t>
      </w:r>
      <w:r w:rsidRPr="0019355C">
        <w:rPr>
          <w:rFonts w:ascii="Arial" w:hAnsi="Arial" w:cs="Arial"/>
          <w:sz w:val="22"/>
          <w:szCs w:val="22"/>
        </w:rPr>
        <w:t>lesy</w:t>
      </w:r>
      <w:r w:rsidR="001B5917" w:rsidRPr="0019355C">
        <w:rPr>
          <w:rFonts w:ascii="Arial" w:hAnsi="Arial" w:cs="Arial"/>
          <w:sz w:val="22"/>
          <w:szCs w:val="22"/>
        </w:rPr>
        <w:t xml:space="preserve">, lesy </w:t>
      </w:r>
      <w:r w:rsidRPr="0019355C">
        <w:rPr>
          <w:rFonts w:ascii="Arial" w:hAnsi="Arial" w:cs="Arial"/>
          <w:sz w:val="22"/>
          <w:szCs w:val="22"/>
        </w:rPr>
        <w:t>s nepravidelnou strukturou</w:t>
      </w:r>
      <w:r w:rsidR="001B5917" w:rsidRPr="0019355C">
        <w:rPr>
          <w:rFonts w:ascii="Arial" w:hAnsi="Arial" w:cs="Arial"/>
          <w:sz w:val="22"/>
          <w:szCs w:val="22"/>
        </w:rPr>
        <w:t>, nízké a střední lesy</w:t>
      </w:r>
      <w:r w:rsidRPr="0019355C">
        <w:rPr>
          <w:rFonts w:ascii="Arial" w:hAnsi="Arial" w:cs="Arial"/>
          <w:sz w:val="22"/>
          <w:szCs w:val="22"/>
        </w:rPr>
        <w:t xml:space="preserve"> </w:t>
      </w:r>
      <w:r w:rsidR="0099703F" w:rsidRPr="0019355C">
        <w:rPr>
          <w:rFonts w:ascii="Arial" w:hAnsi="Arial" w:cs="Arial"/>
          <w:sz w:val="22"/>
          <w:szCs w:val="22"/>
        </w:rPr>
        <w:t>nebo</w:t>
      </w:r>
      <w:r w:rsidRPr="0019355C">
        <w:rPr>
          <w:rFonts w:ascii="Arial" w:hAnsi="Arial" w:cs="Arial"/>
          <w:sz w:val="22"/>
          <w:szCs w:val="22"/>
        </w:rPr>
        <w:t xml:space="preserve"> lesy orientované na tzv. přírůstové hospod</w:t>
      </w:r>
      <w:r w:rsidR="00144D53" w:rsidRPr="0019355C">
        <w:rPr>
          <w:rFonts w:ascii="Arial" w:hAnsi="Arial" w:cs="Arial"/>
          <w:sz w:val="22"/>
          <w:szCs w:val="22"/>
        </w:rPr>
        <w:t>ářství</w:t>
      </w:r>
      <w:r w:rsidR="001B5917" w:rsidRPr="0019355C">
        <w:rPr>
          <w:rFonts w:ascii="Arial" w:hAnsi="Arial" w:cs="Arial"/>
          <w:sz w:val="22"/>
          <w:szCs w:val="22"/>
        </w:rPr>
        <w:t>)</w:t>
      </w:r>
      <w:r w:rsidRPr="0019355C">
        <w:rPr>
          <w:rFonts w:ascii="Arial" w:hAnsi="Arial" w:cs="Arial"/>
          <w:sz w:val="22"/>
          <w:szCs w:val="22"/>
        </w:rPr>
        <w:t xml:space="preserve"> </w:t>
      </w:r>
      <w:r w:rsidR="00110D22" w:rsidRPr="0019355C">
        <w:rPr>
          <w:rFonts w:ascii="Arial" w:hAnsi="Arial" w:cs="Arial"/>
          <w:sz w:val="22"/>
          <w:szCs w:val="22"/>
        </w:rPr>
        <w:t xml:space="preserve">rozdělovat pouze s ohledem na jejich </w:t>
      </w:r>
      <w:r w:rsidR="00144D53" w:rsidRPr="0019355C">
        <w:rPr>
          <w:rFonts w:ascii="Arial" w:hAnsi="Arial" w:cs="Arial"/>
          <w:sz w:val="22"/>
          <w:szCs w:val="22"/>
        </w:rPr>
        <w:t xml:space="preserve">dobrovolně </w:t>
      </w:r>
      <w:r w:rsidR="00083CB7" w:rsidRPr="0019355C">
        <w:rPr>
          <w:rFonts w:ascii="Arial" w:hAnsi="Arial" w:cs="Arial"/>
          <w:sz w:val="22"/>
          <w:szCs w:val="22"/>
        </w:rPr>
        <w:t xml:space="preserve">a subjektivně </w:t>
      </w:r>
      <w:r w:rsidR="00110D22" w:rsidRPr="0019355C">
        <w:rPr>
          <w:rFonts w:ascii="Arial" w:hAnsi="Arial" w:cs="Arial"/>
          <w:sz w:val="22"/>
          <w:szCs w:val="22"/>
        </w:rPr>
        <w:t>deklarovaný hospodářský způsob (</w:t>
      </w:r>
      <w:r w:rsidR="00B65189" w:rsidRPr="0019355C">
        <w:rPr>
          <w:rFonts w:ascii="Arial" w:hAnsi="Arial" w:cs="Arial"/>
          <w:sz w:val="22"/>
          <w:szCs w:val="22"/>
        </w:rPr>
        <w:t xml:space="preserve">§ 3 odst. 2 písm. c) </w:t>
      </w:r>
      <w:r w:rsidR="00110D22" w:rsidRPr="0019355C">
        <w:rPr>
          <w:rFonts w:ascii="Arial" w:hAnsi="Arial" w:cs="Arial"/>
          <w:sz w:val="22"/>
          <w:szCs w:val="22"/>
        </w:rPr>
        <w:t>vyhl</w:t>
      </w:r>
      <w:r w:rsidR="002F7D28" w:rsidRPr="0019355C">
        <w:rPr>
          <w:rFonts w:ascii="Arial" w:hAnsi="Arial" w:cs="Arial"/>
          <w:sz w:val="22"/>
          <w:szCs w:val="22"/>
        </w:rPr>
        <w:t>ášk</w:t>
      </w:r>
      <w:r w:rsidR="002544FC" w:rsidRPr="0019355C">
        <w:rPr>
          <w:rFonts w:ascii="Arial" w:hAnsi="Arial" w:cs="Arial"/>
          <w:sz w:val="22"/>
          <w:szCs w:val="22"/>
        </w:rPr>
        <w:t>y</w:t>
      </w:r>
      <w:r w:rsidR="00110D22" w:rsidRPr="0019355C">
        <w:rPr>
          <w:rFonts w:ascii="Arial" w:hAnsi="Arial" w:cs="Arial"/>
          <w:sz w:val="22"/>
          <w:szCs w:val="22"/>
        </w:rPr>
        <w:t xml:space="preserve"> </w:t>
      </w:r>
      <w:r w:rsidR="00B65189" w:rsidRPr="0019355C">
        <w:rPr>
          <w:rFonts w:ascii="Arial" w:hAnsi="Arial" w:cs="Arial"/>
          <w:sz w:val="22"/>
          <w:szCs w:val="22"/>
        </w:rPr>
        <w:t>č. </w:t>
      </w:r>
      <w:r w:rsidR="00110D22" w:rsidRPr="0019355C">
        <w:rPr>
          <w:rFonts w:ascii="Arial" w:hAnsi="Arial" w:cs="Arial"/>
          <w:sz w:val="22"/>
          <w:szCs w:val="22"/>
        </w:rPr>
        <w:t>298/2018</w:t>
      </w:r>
      <w:r w:rsidR="00B65189" w:rsidRPr="0019355C">
        <w:rPr>
          <w:rFonts w:ascii="Arial" w:hAnsi="Arial" w:cs="Arial"/>
          <w:sz w:val="22"/>
          <w:szCs w:val="22"/>
        </w:rPr>
        <w:t> </w:t>
      </w:r>
      <w:r w:rsidR="00110D22" w:rsidRPr="0019355C">
        <w:rPr>
          <w:rFonts w:ascii="Arial" w:hAnsi="Arial" w:cs="Arial"/>
          <w:sz w:val="22"/>
          <w:szCs w:val="22"/>
        </w:rPr>
        <w:t>Sb.)</w:t>
      </w:r>
      <w:r w:rsidR="00144D53" w:rsidRPr="0019355C">
        <w:rPr>
          <w:rFonts w:ascii="Arial" w:hAnsi="Arial" w:cs="Arial"/>
          <w:sz w:val="22"/>
          <w:szCs w:val="22"/>
        </w:rPr>
        <w:t xml:space="preserve">, který </w:t>
      </w:r>
      <w:r w:rsidR="000F29EB" w:rsidRPr="0019355C">
        <w:rPr>
          <w:rFonts w:ascii="Arial" w:hAnsi="Arial" w:cs="Arial"/>
          <w:sz w:val="22"/>
          <w:szCs w:val="22"/>
        </w:rPr>
        <w:t xml:space="preserve">navíc </w:t>
      </w:r>
      <w:r w:rsidR="00144D53" w:rsidRPr="0019355C">
        <w:rPr>
          <w:rFonts w:ascii="Arial" w:hAnsi="Arial" w:cs="Arial"/>
          <w:sz w:val="22"/>
          <w:szCs w:val="22"/>
        </w:rPr>
        <w:t>často nemusí odpovídat jejich skutečnému stavu</w:t>
      </w:r>
      <w:r w:rsidR="00110D22" w:rsidRPr="0019355C">
        <w:rPr>
          <w:rFonts w:ascii="Arial" w:hAnsi="Arial" w:cs="Arial"/>
          <w:sz w:val="22"/>
          <w:szCs w:val="22"/>
        </w:rPr>
        <w:t xml:space="preserve">. Využití nově upravované </w:t>
      </w:r>
      <w:r w:rsidR="00144D53" w:rsidRPr="0019355C">
        <w:rPr>
          <w:rFonts w:ascii="Arial" w:hAnsi="Arial" w:cs="Arial"/>
          <w:sz w:val="22"/>
          <w:szCs w:val="22"/>
        </w:rPr>
        <w:t xml:space="preserve">alternativní </w:t>
      </w:r>
      <w:r w:rsidR="00110D22" w:rsidRPr="0019355C">
        <w:rPr>
          <w:rFonts w:ascii="Arial" w:hAnsi="Arial" w:cs="Arial"/>
          <w:sz w:val="22"/>
          <w:szCs w:val="22"/>
        </w:rPr>
        <w:t xml:space="preserve">metody zjišťování stavu lesa na inventarizačních plochách není </w:t>
      </w:r>
      <w:r w:rsidR="00B65189" w:rsidRPr="0019355C">
        <w:rPr>
          <w:rFonts w:ascii="Arial" w:hAnsi="Arial" w:cs="Arial"/>
          <w:sz w:val="22"/>
          <w:szCs w:val="22"/>
        </w:rPr>
        <w:t>uváděnými</w:t>
      </w:r>
      <w:r w:rsidR="00110D22" w:rsidRPr="0019355C">
        <w:rPr>
          <w:rFonts w:ascii="Arial" w:hAnsi="Arial" w:cs="Arial"/>
          <w:sz w:val="22"/>
          <w:szCs w:val="22"/>
        </w:rPr>
        <w:t xml:space="preserve"> hospodářskými způsoby nijak omezeno a lze jí </w:t>
      </w:r>
      <w:r w:rsidR="00144D53" w:rsidRPr="0019355C">
        <w:rPr>
          <w:rFonts w:ascii="Arial" w:hAnsi="Arial" w:cs="Arial"/>
          <w:sz w:val="22"/>
          <w:szCs w:val="22"/>
        </w:rPr>
        <w:t xml:space="preserve">proto </w:t>
      </w:r>
      <w:r w:rsidR="00110D22" w:rsidRPr="0019355C">
        <w:rPr>
          <w:rFonts w:ascii="Arial" w:hAnsi="Arial" w:cs="Arial"/>
          <w:sz w:val="22"/>
          <w:szCs w:val="22"/>
        </w:rPr>
        <w:t>uplatnit</w:t>
      </w:r>
      <w:r w:rsidR="00083CB7" w:rsidRPr="0019355C">
        <w:rPr>
          <w:rFonts w:ascii="Arial" w:hAnsi="Arial" w:cs="Arial"/>
          <w:sz w:val="22"/>
          <w:szCs w:val="22"/>
        </w:rPr>
        <w:t>,</w:t>
      </w:r>
      <w:r w:rsidR="00110D22" w:rsidRPr="0019355C">
        <w:rPr>
          <w:rFonts w:ascii="Arial" w:hAnsi="Arial" w:cs="Arial"/>
          <w:sz w:val="22"/>
          <w:szCs w:val="22"/>
        </w:rPr>
        <w:t xml:space="preserve"> jak v lesích </w:t>
      </w:r>
      <w:r w:rsidR="00B65189" w:rsidRPr="0019355C">
        <w:rPr>
          <w:rFonts w:ascii="Arial" w:hAnsi="Arial" w:cs="Arial"/>
          <w:sz w:val="22"/>
          <w:szCs w:val="22"/>
        </w:rPr>
        <w:t>„</w:t>
      </w:r>
      <w:r w:rsidR="00110D22" w:rsidRPr="0019355C">
        <w:rPr>
          <w:rFonts w:ascii="Arial" w:hAnsi="Arial" w:cs="Arial"/>
          <w:sz w:val="22"/>
          <w:szCs w:val="22"/>
        </w:rPr>
        <w:t>výběrných</w:t>
      </w:r>
      <w:r w:rsidR="00B65189" w:rsidRPr="0019355C">
        <w:rPr>
          <w:rFonts w:ascii="Arial" w:hAnsi="Arial" w:cs="Arial"/>
          <w:sz w:val="22"/>
          <w:szCs w:val="22"/>
        </w:rPr>
        <w:t>“</w:t>
      </w:r>
      <w:r w:rsidR="00110D22" w:rsidRPr="0019355C">
        <w:rPr>
          <w:rFonts w:ascii="Arial" w:hAnsi="Arial" w:cs="Arial"/>
          <w:sz w:val="22"/>
          <w:szCs w:val="22"/>
        </w:rPr>
        <w:t xml:space="preserve">, tak také v lesích ostatních hospodářských způsobů. Při vlastním hospodaření je však vždy nutné respektovat skutečný stav lesa a v případě převládajících prvků tzv. „časové úpravy“ </w:t>
      </w:r>
      <w:r w:rsidR="000F29EB" w:rsidRPr="0019355C">
        <w:rPr>
          <w:rFonts w:ascii="Arial" w:hAnsi="Arial" w:cs="Arial"/>
          <w:sz w:val="22"/>
          <w:szCs w:val="22"/>
        </w:rPr>
        <w:t>dodržovat</w:t>
      </w:r>
      <w:r w:rsidR="00110D22" w:rsidRPr="0019355C">
        <w:rPr>
          <w:rFonts w:ascii="Arial" w:hAnsi="Arial" w:cs="Arial"/>
          <w:sz w:val="22"/>
          <w:szCs w:val="22"/>
        </w:rPr>
        <w:t xml:space="preserve"> </w:t>
      </w:r>
      <w:r w:rsidR="00774A6C" w:rsidRPr="0019355C">
        <w:rPr>
          <w:rFonts w:ascii="Arial" w:hAnsi="Arial" w:cs="Arial"/>
          <w:sz w:val="22"/>
          <w:szCs w:val="22"/>
        </w:rPr>
        <w:t xml:space="preserve">také </w:t>
      </w:r>
      <w:r w:rsidR="00110D22" w:rsidRPr="0019355C">
        <w:rPr>
          <w:rFonts w:ascii="Arial" w:hAnsi="Arial" w:cs="Arial"/>
          <w:sz w:val="22"/>
          <w:szCs w:val="22"/>
        </w:rPr>
        <w:t>tomu odpovídající povinnosti vyplývající z lesního zákona (</w:t>
      </w:r>
      <w:r w:rsidR="00B65189" w:rsidRPr="0019355C">
        <w:rPr>
          <w:rFonts w:ascii="Arial" w:hAnsi="Arial" w:cs="Arial"/>
          <w:sz w:val="22"/>
          <w:szCs w:val="22"/>
        </w:rPr>
        <w:t xml:space="preserve">§ 24 odst. 2, § 31 odst. 4, § 33 odst. 5 lesního zákona). To se týká zejména </w:t>
      </w:r>
      <w:r w:rsidR="00144D53" w:rsidRPr="0019355C">
        <w:rPr>
          <w:rFonts w:ascii="Arial" w:hAnsi="Arial" w:cs="Arial"/>
          <w:sz w:val="22"/>
          <w:szCs w:val="22"/>
        </w:rPr>
        <w:t xml:space="preserve">tzv. </w:t>
      </w:r>
      <w:r w:rsidR="00B65189" w:rsidRPr="0019355C">
        <w:rPr>
          <w:rFonts w:ascii="Arial" w:hAnsi="Arial" w:cs="Arial"/>
          <w:sz w:val="22"/>
          <w:szCs w:val="22"/>
        </w:rPr>
        <w:t xml:space="preserve">„nerozpracovaných“ lesů </w:t>
      </w:r>
      <w:r w:rsidR="00144D53" w:rsidRPr="0019355C">
        <w:rPr>
          <w:rFonts w:ascii="Arial" w:hAnsi="Arial" w:cs="Arial"/>
          <w:sz w:val="22"/>
          <w:szCs w:val="22"/>
        </w:rPr>
        <w:t xml:space="preserve">věkových tříd, které jsou stále tzv. </w:t>
      </w:r>
      <w:r w:rsidR="00B65189" w:rsidRPr="0019355C">
        <w:rPr>
          <w:rFonts w:ascii="Arial" w:hAnsi="Arial" w:cs="Arial"/>
          <w:sz w:val="22"/>
          <w:szCs w:val="22"/>
        </w:rPr>
        <w:t>„</w:t>
      </w:r>
      <w:r w:rsidR="00144D53" w:rsidRPr="0019355C">
        <w:rPr>
          <w:rFonts w:ascii="Arial" w:hAnsi="Arial" w:cs="Arial"/>
          <w:sz w:val="22"/>
          <w:szCs w:val="22"/>
        </w:rPr>
        <w:t>v počátcích převodu</w:t>
      </w:r>
      <w:r w:rsidR="00B65189" w:rsidRPr="0019355C">
        <w:rPr>
          <w:rFonts w:ascii="Arial" w:hAnsi="Arial" w:cs="Arial"/>
          <w:sz w:val="22"/>
          <w:szCs w:val="22"/>
        </w:rPr>
        <w:t>“</w:t>
      </w:r>
      <w:r w:rsidR="00144D53" w:rsidRPr="0019355C">
        <w:rPr>
          <w:rFonts w:ascii="Arial" w:hAnsi="Arial" w:cs="Arial"/>
          <w:sz w:val="22"/>
          <w:szCs w:val="22"/>
        </w:rPr>
        <w:t>, a jejichž stav se viditelně neblíží charakteru tzv. výběrných lesů</w:t>
      </w:r>
      <w:r w:rsidR="00B65189" w:rsidRPr="0019355C">
        <w:rPr>
          <w:rFonts w:ascii="Arial" w:hAnsi="Arial" w:cs="Arial"/>
          <w:sz w:val="22"/>
          <w:szCs w:val="22"/>
        </w:rPr>
        <w:t xml:space="preserve"> </w:t>
      </w:r>
      <w:r w:rsidR="0099703F" w:rsidRPr="0019355C">
        <w:rPr>
          <w:rFonts w:ascii="Arial" w:hAnsi="Arial" w:cs="Arial"/>
          <w:sz w:val="22"/>
          <w:szCs w:val="22"/>
        </w:rPr>
        <w:t xml:space="preserve">nebo </w:t>
      </w:r>
      <w:r w:rsidR="00B65189" w:rsidRPr="0019355C">
        <w:rPr>
          <w:rFonts w:ascii="Arial" w:hAnsi="Arial" w:cs="Arial"/>
          <w:sz w:val="22"/>
          <w:szCs w:val="22"/>
        </w:rPr>
        <w:t>alespoň pokročilého podrostního hospodářství</w:t>
      </w:r>
      <w:r w:rsidR="00144D53" w:rsidRPr="0019355C">
        <w:rPr>
          <w:rFonts w:ascii="Arial" w:hAnsi="Arial" w:cs="Arial"/>
          <w:sz w:val="22"/>
          <w:szCs w:val="22"/>
        </w:rPr>
        <w:t>.</w:t>
      </w:r>
    </w:p>
    <w:p w:rsidR="00826340" w:rsidRPr="0019355C" w:rsidRDefault="00826340" w:rsidP="00FB347F">
      <w:pPr>
        <w:pStyle w:val="Zkladntext"/>
        <w:rPr>
          <w:rFonts w:ascii="Arial" w:hAnsi="Arial" w:cs="Arial"/>
          <w:sz w:val="22"/>
          <w:szCs w:val="22"/>
        </w:rPr>
      </w:pPr>
    </w:p>
    <w:p w:rsidR="00EB035E" w:rsidRPr="0019355C" w:rsidRDefault="00EB035E" w:rsidP="00EB035E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  <w:r w:rsidRPr="0019355C">
        <w:rPr>
          <w:rFonts w:ascii="Arial" w:hAnsi="Arial" w:cs="Arial"/>
          <w:b/>
          <w:sz w:val="22"/>
          <w:szCs w:val="22"/>
          <w:u w:val="single"/>
        </w:rPr>
        <w:t>K bodu 18</w:t>
      </w:r>
    </w:p>
    <w:p w:rsidR="00EB035E" w:rsidRPr="0019355C" w:rsidRDefault="00EB035E" w:rsidP="00EB035E">
      <w:pPr>
        <w:pStyle w:val="Zkladntext"/>
        <w:rPr>
          <w:rFonts w:ascii="Arial" w:hAnsi="Arial" w:cs="Arial"/>
          <w:sz w:val="22"/>
          <w:szCs w:val="22"/>
          <w:u w:val="single"/>
        </w:rPr>
      </w:pPr>
      <w:r w:rsidRPr="0019355C">
        <w:rPr>
          <w:rFonts w:ascii="Arial" w:hAnsi="Arial" w:cs="Arial"/>
          <w:sz w:val="22"/>
          <w:szCs w:val="22"/>
          <w:u w:val="single"/>
        </w:rPr>
        <w:t>§ 8 odst. 12</w:t>
      </w:r>
    </w:p>
    <w:p w:rsidR="00EB035E" w:rsidRPr="0019355C" w:rsidRDefault="00EB035E" w:rsidP="00FB347F">
      <w:pPr>
        <w:pStyle w:val="Zkladntext"/>
        <w:rPr>
          <w:rFonts w:ascii="Arial" w:hAnsi="Arial" w:cs="Arial"/>
          <w:sz w:val="22"/>
          <w:szCs w:val="22"/>
        </w:rPr>
      </w:pPr>
    </w:p>
    <w:p w:rsidR="00EB035E" w:rsidRPr="0019355C" w:rsidRDefault="00EB035E" w:rsidP="00FB347F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>Vzhledem k novelizaci ustanovení § 4 odst. 4 písm. a)</w:t>
      </w:r>
      <w:r w:rsidR="00F36BB8" w:rsidRPr="0019355C">
        <w:rPr>
          <w:rFonts w:ascii="Arial" w:hAnsi="Arial" w:cs="Arial"/>
          <w:sz w:val="22"/>
          <w:szCs w:val="22"/>
        </w:rPr>
        <w:t>,</w:t>
      </w:r>
      <w:r w:rsidR="00083CB7" w:rsidRPr="0019355C">
        <w:rPr>
          <w:rFonts w:ascii="Arial" w:hAnsi="Arial" w:cs="Arial"/>
          <w:sz w:val="22"/>
          <w:szCs w:val="22"/>
        </w:rPr>
        <w:t xml:space="preserve"> </w:t>
      </w:r>
      <w:r w:rsidRPr="0019355C">
        <w:rPr>
          <w:rFonts w:ascii="Arial" w:hAnsi="Arial" w:cs="Arial"/>
          <w:sz w:val="22"/>
          <w:szCs w:val="22"/>
        </w:rPr>
        <w:t>bylo</w:t>
      </w:r>
      <w:r w:rsidRPr="0019355C">
        <w:rPr>
          <w:rFonts w:ascii="Arial" w:hAnsi="Arial" w:cs="Arial"/>
          <w:i/>
          <w:sz w:val="22"/>
          <w:szCs w:val="22"/>
        </w:rPr>
        <w:t xml:space="preserve"> </w:t>
      </w:r>
      <w:r w:rsidRPr="0019355C">
        <w:rPr>
          <w:rFonts w:ascii="Arial" w:hAnsi="Arial" w:cs="Arial"/>
          <w:sz w:val="22"/>
          <w:szCs w:val="22"/>
        </w:rPr>
        <w:t>nutné s ohledem na novelu zákona č. 114/1992 Sb. a vyhlášky č. 45/2018 Sb. upravit i ustanovení týkající se určení výše těžby.</w:t>
      </w:r>
    </w:p>
    <w:p w:rsidR="00EB035E" w:rsidRPr="0019355C" w:rsidRDefault="00EB035E" w:rsidP="00FB347F">
      <w:pPr>
        <w:pStyle w:val="Zkladntext"/>
        <w:rPr>
          <w:rFonts w:ascii="Arial" w:hAnsi="Arial" w:cs="Arial"/>
          <w:sz w:val="22"/>
          <w:szCs w:val="22"/>
        </w:rPr>
      </w:pPr>
    </w:p>
    <w:p w:rsidR="00B73DB3" w:rsidRPr="0019355C" w:rsidRDefault="00CF7D80" w:rsidP="00CF7D80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  <w:r w:rsidRPr="0019355C">
        <w:rPr>
          <w:rFonts w:ascii="Arial" w:hAnsi="Arial" w:cs="Arial"/>
          <w:b/>
          <w:sz w:val="22"/>
          <w:szCs w:val="22"/>
          <w:u w:val="single"/>
        </w:rPr>
        <w:t>K</w:t>
      </w:r>
      <w:r w:rsidR="00B73DB3" w:rsidRPr="0019355C">
        <w:rPr>
          <w:rFonts w:ascii="Arial" w:hAnsi="Arial" w:cs="Arial"/>
          <w:b/>
          <w:sz w:val="22"/>
          <w:szCs w:val="22"/>
          <w:u w:val="single"/>
        </w:rPr>
        <w:t> bodu 1</w:t>
      </w:r>
      <w:r w:rsidR="00EB035E" w:rsidRPr="0019355C">
        <w:rPr>
          <w:rFonts w:ascii="Arial" w:hAnsi="Arial" w:cs="Arial"/>
          <w:b/>
          <w:sz w:val="22"/>
          <w:szCs w:val="22"/>
          <w:u w:val="single"/>
        </w:rPr>
        <w:t>9</w:t>
      </w:r>
    </w:p>
    <w:p w:rsidR="00CF7D80" w:rsidRPr="0019355C" w:rsidRDefault="00CF7D80" w:rsidP="00CF7D80">
      <w:pPr>
        <w:pStyle w:val="Zkladntext"/>
        <w:rPr>
          <w:rFonts w:ascii="Arial" w:hAnsi="Arial" w:cs="Arial"/>
          <w:sz w:val="22"/>
          <w:szCs w:val="22"/>
          <w:u w:val="single"/>
        </w:rPr>
      </w:pPr>
      <w:r w:rsidRPr="0019355C">
        <w:rPr>
          <w:rFonts w:ascii="Arial" w:hAnsi="Arial" w:cs="Arial"/>
          <w:sz w:val="22"/>
          <w:szCs w:val="22"/>
          <w:u w:val="single"/>
        </w:rPr>
        <w:t>§ 8 odst. 13</w:t>
      </w:r>
    </w:p>
    <w:p w:rsidR="00CF7D80" w:rsidRPr="0019355C" w:rsidRDefault="00CF7D80" w:rsidP="00CF7D80">
      <w:pPr>
        <w:pStyle w:val="Zkladntext"/>
        <w:rPr>
          <w:rFonts w:ascii="Arial" w:hAnsi="Arial" w:cs="Arial"/>
          <w:sz w:val="22"/>
          <w:szCs w:val="22"/>
        </w:rPr>
      </w:pPr>
    </w:p>
    <w:p w:rsidR="00CF7D80" w:rsidRPr="0019355C" w:rsidRDefault="00CF7D80" w:rsidP="00CF7D80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 xml:space="preserve">S ohledem na výše uvedené </w:t>
      </w:r>
      <w:r w:rsidR="00774A6C" w:rsidRPr="0019355C">
        <w:rPr>
          <w:rFonts w:ascii="Arial" w:hAnsi="Arial" w:cs="Arial"/>
          <w:sz w:val="22"/>
          <w:szCs w:val="22"/>
        </w:rPr>
        <w:t xml:space="preserve">a nutnost definování speciálních, jednotných statistických postupů pro odvození ukazatele celkové výše těžeb </w:t>
      </w:r>
      <w:r w:rsidRPr="0019355C">
        <w:rPr>
          <w:rFonts w:ascii="Arial" w:hAnsi="Arial" w:cs="Arial"/>
          <w:sz w:val="22"/>
          <w:szCs w:val="22"/>
        </w:rPr>
        <w:t>byl</w:t>
      </w:r>
      <w:r w:rsidR="00774A6C" w:rsidRPr="0019355C">
        <w:rPr>
          <w:rFonts w:ascii="Arial" w:hAnsi="Arial" w:cs="Arial"/>
          <w:sz w:val="22"/>
          <w:szCs w:val="22"/>
        </w:rPr>
        <w:t>y</w:t>
      </w:r>
      <w:r w:rsidRPr="0019355C">
        <w:rPr>
          <w:rFonts w:ascii="Arial" w:hAnsi="Arial" w:cs="Arial"/>
          <w:sz w:val="22"/>
          <w:szCs w:val="22"/>
        </w:rPr>
        <w:t xml:space="preserve"> </w:t>
      </w:r>
      <w:r w:rsidR="00774A6C" w:rsidRPr="0019355C">
        <w:rPr>
          <w:rFonts w:ascii="Arial" w:hAnsi="Arial" w:cs="Arial"/>
          <w:sz w:val="22"/>
          <w:szCs w:val="22"/>
        </w:rPr>
        <w:t>z </w:t>
      </w:r>
      <w:r w:rsidRPr="0019355C">
        <w:rPr>
          <w:rFonts w:ascii="Arial" w:hAnsi="Arial" w:cs="Arial"/>
          <w:sz w:val="22"/>
          <w:szCs w:val="22"/>
        </w:rPr>
        <w:t>dosavadní</w:t>
      </w:r>
      <w:r w:rsidR="00774A6C" w:rsidRPr="0019355C">
        <w:rPr>
          <w:rFonts w:ascii="Arial" w:hAnsi="Arial" w:cs="Arial"/>
          <w:sz w:val="22"/>
          <w:szCs w:val="22"/>
        </w:rPr>
        <w:t>ho</w:t>
      </w:r>
      <w:r w:rsidRPr="0019355C">
        <w:rPr>
          <w:rFonts w:ascii="Arial" w:hAnsi="Arial" w:cs="Arial"/>
          <w:sz w:val="22"/>
          <w:szCs w:val="22"/>
        </w:rPr>
        <w:t xml:space="preserve"> </w:t>
      </w:r>
      <w:r w:rsidR="00774A6C" w:rsidRPr="0019355C">
        <w:rPr>
          <w:rFonts w:ascii="Arial" w:hAnsi="Arial" w:cs="Arial"/>
          <w:sz w:val="22"/>
          <w:szCs w:val="22"/>
        </w:rPr>
        <w:t>způsobu</w:t>
      </w:r>
      <w:r w:rsidR="00F973C6" w:rsidRPr="0019355C">
        <w:rPr>
          <w:rFonts w:ascii="Arial" w:hAnsi="Arial" w:cs="Arial"/>
          <w:sz w:val="22"/>
          <w:szCs w:val="22"/>
        </w:rPr>
        <w:t xml:space="preserve"> </w:t>
      </w:r>
      <w:r w:rsidRPr="0019355C">
        <w:rPr>
          <w:rFonts w:ascii="Arial" w:hAnsi="Arial" w:cs="Arial"/>
          <w:sz w:val="22"/>
          <w:szCs w:val="22"/>
        </w:rPr>
        <w:t xml:space="preserve">odvození celkové výše těžby </w:t>
      </w:r>
      <w:r w:rsidR="00F973C6" w:rsidRPr="0019355C">
        <w:rPr>
          <w:rFonts w:ascii="Arial" w:hAnsi="Arial" w:cs="Arial"/>
          <w:sz w:val="22"/>
          <w:szCs w:val="22"/>
        </w:rPr>
        <w:t>pomocí celkového běžného přírůstu a jeho výlučn</w:t>
      </w:r>
      <w:r w:rsidR="00774A6C" w:rsidRPr="0019355C">
        <w:rPr>
          <w:rFonts w:ascii="Arial" w:hAnsi="Arial" w:cs="Arial"/>
          <w:sz w:val="22"/>
          <w:szCs w:val="22"/>
        </w:rPr>
        <w:t>é</w:t>
      </w:r>
      <w:r w:rsidR="00F973C6" w:rsidRPr="0019355C">
        <w:rPr>
          <w:rFonts w:ascii="Arial" w:hAnsi="Arial" w:cs="Arial"/>
          <w:sz w:val="22"/>
          <w:szCs w:val="22"/>
        </w:rPr>
        <w:t xml:space="preserve"> </w:t>
      </w:r>
      <w:r w:rsidR="00774A6C" w:rsidRPr="0019355C">
        <w:rPr>
          <w:rFonts w:ascii="Arial" w:hAnsi="Arial" w:cs="Arial"/>
          <w:sz w:val="22"/>
          <w:szCs w:val="22"/>
        </w:rPr>
        <w:t>v</w:t>
      </w:r>
      <w:r w:rsidR="00F973C6" w:rsidRPr="0019355C">
        <w:rPr>
          <w:rFonts w:ascii="Arial" w:hAnsi="Arial" w:cs="Arial"/>
          <w:sz w:val="22"/>
          <w:szCs w:val="22"/>
        </w:rPr>
        <w:t>azb</w:t>
      </w:r>
      <w:r w:rsidR="00774A6C" w:rsidRPr="0019355C">
        <w:rPr>
          <w:rFonts w:ascii="Arial" w:hAnsi="Arial" w:cs="Arial"/>
          <w:sz w:val="22"/>
          <w:szCs w:val="22"/>
        </w:rPr>
        <w:t>y</w:t>
      </w:r>
      <w:r w:rsidR="00F973C6" w:rsidRPr="0019355C">
        <w:rPr>
          <w:rFonts w:ascii="Arial" w:hAnsi="Arial" w:cs="Arial"/>
          <w:sz w:val="22"/>
          <w:szCs w:val="22"/>
        </w:rPr>
        <w:t xml:space="preserve"> </w:t>
      </w:r>
      <w:r w:rsidRPr="0019355C">
        <w:rPr>
          <w:rFonts w:ascii="Arial" w:hAnsi="Arial" w:cs="Arial"/>
          <w:sz w:val="22"/>
          <w:szCs w:val="22"/>
        </w:rPr>
        <w:t xml:space="preserve">na hospodářský způsob </w:t>
      </w:r>
      <w:r w:rsidR="00B65189" w:rsidRPr="0019355C">
        <w:rPr>
          <w:rFonts w:ascii="Arial" w:hAnsi="Arial" w:cs="Arial"/>
          <w:sz w:val="22"/>
          <w:szCs w:val="22"/>
        </w:rPr>
        <w:t>„</w:t>
      </w:r>
      <w:r w:rsidRPr="0019355C">
        <w:rPr>
          <w:rFonts w:ascii="Arial" w:hAnsi="Arial" w:cs="Arial"/>
          <w:sz w:val="22"/>
          <w:szCs w:val="22"/>
        </w:rPr>
        <w:t>výběrný</w:t>
      </w:r>
      <w:r w:rsidR="00B65189" w:rsidRPr="0019355C">
        <w:rPr>
          <w:rFonts w:ascii="Arial" w:hAnsi="Arial" w:cs="Arial"/>
          <w:sz w:val="22"/>
          <w:szCs w:val="22"/>
        </w:rPr>
        <w:t>“</w:t>
      </w:r>
      <w:r w:rsidRPr="0019355C">
        <w:rPr>
          <w:rFonts w:ascii="Arial" w:hAnsi="Arial" w:cs="Arial"/>
          <w:sz w:val="22"/>
          <w:szCs w:val="22"/>
        </w:rPr>
        <w:t xml:space="preserve">, </w:t>
      </w:r>
      <w:r w:rsidR="00774A6C" w:rsidRPr="0019355C">
        <w:rPr>
          <w:rFonts w:ascii="Arial" w:hAnsi="Arial" w:cs="Arial"/>
          <w:sz w:val="22"/>
          <w:szCs w:val="22"/>
        </w:rPr>
        <w:t>vyjmuty lesy, ve kterých je stav lesů zjišťován pomocí inventarizace. V těchto lesích je nově stanoven jednotný postup statistického způsobu odvození ukazatele celkové výše těžeb v příloze č. 6</w:t>
      </w:r>
      <w:r w:rsidR="00281A65" w:rsidRPr="0019355C">
        <w:rPr>
          <w:rFonts w:ascii="Arial" w:hAnsi="Arial" w:cs="Arial"/>
          <w:sz w:val="22"/>
          <w:szCs w:val="22"/>
        </w:rPr>
        <w:t xml:space="preserve"> (§ 8 odst. 14 návrhu </w:t>
      </w:r>
      <w:r w:rsidR="002F7D28" w:rsidRPr="0019355C">
        <w:rPr>
          <w:rFonts w:ascii="Arial" w:hAnsi="Arial" w:cs="Arial"/>
          <w:sz w:val="22"/>
          <w:szCs w:val="22"/>
        </w:rPr>
        <w:t>vyhlášky</w:t>
      </w:r>
      <w:r w:rsidR="00281A65" w:rsidRPr="0019355C">
        <w:rPr>
          <w:rFonts w:ascii="Arial" w:hAnsi="Arial" w:cs="Arial"/>
          <w:sz w:val="22"/>
          <w:szCs w:val="22"/>
        </w:rPr>
        <w:t>)</w:t>
      </w:r>
      <w:r w:rsidR="00774A6C" w:rsidRPr="0019355C">
        <w:rPr>
          <w:rFonts w:ascii="Arial" w:hAnsi="Arial" w:cs="Arial"/>
          <w:sz w:val="22"/>
          <w:szCs w:val="22"/>
        </w:rPr>
        <w:t>. Ustanovení § 8 odst. 13 návrhu vyhlášky upravuje</w:t>
      </w:r>
      <w:r w:rsidR="00FF40A4" w:rsidRPr="0019355C">
        <w:rPr>
          <w:rFonts w:ascii="Arial" w:hAnsi="Arial" w:cs="Arial"/>
          <w:sz w:val="22"/>
          <w:szCs w:val="22"/>
        </w:rPr>
        <w:t xml:space="preserve"> </w:t>
      </w:r>
      <w:r w:rsidR="00774A6C" w:rsidRPr="0019355C">
        <w:rPr>
          <w:rFonts w:ascii="Arial" w:hAnsi="Arial" w:cs="Arial"/>
          <w:sz w:val="22"/>
          <w:szCs w:val="22"/>
        </w:rPr>
        <w:t xml:space="preserve">odvození ukazatele celková výše těžeb </w:t>
      </w:r>
      <w:r w:rsidR="00281A65" w:rsidRPr="0019355C">
        <w:rPr>
          <w:rFonts w:ascii="Arial" w:hAnsi="Arial" w:cs="Arial"/>
          <w:sz w:val="22"/>
          <w:szCs w:val="22"/>
        </w:rPr>
        <w:t xml:space="preserve">pouze </w:t>
      </w:r>
      <w:r w:rsidR="00774A6C" w:rsidRPr="0019355C">
        <w:rPr>
          <w:rFonts w:ascii="Arial" w:hAnsi="Arial" w:cs="Arial"/>
          <w:sz w:val="22"/>
          <w:szCs w:val="22"/>
        </w:rPr>
        <w:t>v lesích výběrných</w:t>
      </w:r>
      <w:r w:rsidR="00281A65" w:rsidRPr="0019355C">
        <w:rPr>
          <w:rFonts w:ascii="Arial" w:hAnsi="Arial" w:cs="Arial"/>
          <w:sz w:val="22"/>
          <w:szCs w:val="22"/>
        </w:rPr>
        <w:t>,</w:t>
      </w:r>
      <w:r w:rsidR="00774A6C" w:rsidRPr="0019355C">
        <w:rPr>
          <w:rFonts w:ascii="Arial" w:hAnsi="Arial" w:cs="Arial"/>
          <w:sz w:val="22"/>
          <w:szCs w:val="22"/>
        </w:rPr>
        <w:t xml:space="preserve"> </w:t>
      </w:r>
      <w:r w:rsidR="00281A65" w:rsidRPr="0019355C">
        <w:rPr>
          <w:rFonts w:ascii="Arial" w:hAnsi="Arial" w:cs="Arial"/>
          <w:sz w:val="22"/>
          <w:szCs w:val="22"/>
        </w:rPr>
        <w:t xml:space="preserve">ve kterých nebyla aplikována inventarizace. Z pohledu zařizování lesů se tedy jedná </w:t>
      </w:r>
      <w:r w:rsidR="00C72543" w:rsidRPr="0019355C">
        <w:rPr>
          <w:rFonts w:ascii="Arial" w:hAnsi="Arial" w:cs="Arial"/>
          <w:sz w:val="22"/>
          <w:szCs w:val="22"/>
        </w:rPr>
        <w:t xml:space="preserve">převážně o </w:t>
      </w:r>
      <w:r w:rsidR="00281A65" w:rsidRPr="0019355C">
        <w:rPr>
          <w:rFonts w:ascii="Arial" w:hAnsi="Arial" w:cs="Arial"/>
          <w:sz w:val="22"/>
          <w:szCs w:val="22"/>
        </w:rPr>
        <w:t xml:space="preserve">aplikaci kontrolní </w:t>
      </w:r>
      <w:r w:rsidRPr="0019355C">
        <w:rPr>
          <w:rFonts w:ascii="Arial" w:hAnsi="Arial" w:cs="Arial"/>
          <w:sz w:val="22"/>
          <w:szCs w:val="22"/>
        </w:rPr>
        <w:t>metod</w:t>
      </w:r>
      <w:r w:rsidR="00281A65" w:rsidRPr="0019355C">
        <w:rPr>
          <w:rFonts w:ascii="Arial" w:hAnsi="Arial" w:cs="Arial"/>
          <w:sz w:val="22"/>
          <w:szCs w:val="22"/>
        </w:rPr>
        <w:t>y</w:t>
      </w:r>
      <w:r w:rsidRPr="0019355C">
        <w:rPr>
          <w:rFonts w:ascii="Arial" w:hAnsi="Arial" w:cs="Arial"/>
          <w:sz w:val="22"/>
          <w:szCs w:val="22"/>
        </w:rPr>
        <w:t xml:space="preserve"> tzv. </w:t>
      </w:r>
      <w:r w:rsidR="003C187E" w:rsidRPr="0019355C">
        <w:rPr>
          <w:rFonts w:ascii="Arial" w:hAnsi="Arial" w:cs="Arial"/>
          <w:sz w:val="22"/>
          <w:szCs w:val="22"/>
        </w:rPr>
        <w:t>„</w:t>
      </w:r>
      <w:r w:rsidRPr="0019355C">
        <w:rPr>
          <w:rFonts w:ascii="Arial" w:hAnsi="Arial" w:cs="Arial"/>
          <w:sz w:val="22"/>
          <w:szCs w:val="22"/>
        </w:rPr>
        <w:t xml:space="preserve">průměrkování </w:t>
      </w:r>
      <w:r w:rsidR="00033FB4" w:rsidRPr="0019355C">
        <w:rPr>
          <w:rFonts w:ascii="Arial" w:hAnsi="Arial" w:cs="Arial"/>
          <w:sz w:val="22"/>
          <w:szCs w:val="22"/>
        </w:rPr>
        <w:t>naplno</w:t>
      </w:r>
      <w:r w:rsidR="003C187E" w:rsidRPr="0019355C">
        <w:rPr>
          <w:rFonts w:ascii="Arial" w:hAnsi="Arial" w:cs="Arial"/>
          <w:sz w:val="22"/>
          <w:szCs w:val="22"/>
        </w:rPr>
        <w:t>“</w:t>
      </w:r>
      <w:r w:rsidRPr="0019355C">
        <w:rPr>
          <w:rFonts w:ascii="Arial" w:hAnsi="Arial" w:cs="Arial"/>
          <w:sz w:val="22"/>
          <w:szCs w:val="22"/>
        </w:rPr>
        <w:t xml:space="preserve">, </w:t>
      </w:r>
      <w:r w:rsidR="003C187E" w:rsidRPr="0019355C">
        <w:rPr>
          <w:rFonts w:ascii="Arial" w:hAnsi="Arial" w:cs="Arial"/>
          <w:sz w:val="22"/>
          <w:szCs w:val="22"/>
        </w:rPr>
        <w:t>historicky uplatňovan</w:t>
      </w:r>
      <w:r w:rsidR="00281A65" w:rsidRPr="0019355C">
        <w:rPr>
          <w:rFonts w:ascii="Arial" w:hAnsi="Arial" w:cs="Arial"/>
          <w:sz w:val="22"/>
          <w:szCs w:val="22"/>
        </w:rPr>
        <w:t>é</w:t>
      </w:r>
      <w:r w:rsidR="003C187E" w:rsidRPr="0019355C">
        <w:rPr>
          <w:rFonts w:ascii="Arial" w:hAnsi="Arial" w:cs="Arial"/>
          <w:sz w:val="22"/>
          <w:szCs w:val="22"/>
        </w:rPr>
        <w:t xml:space="preserve"> ve výběrných lesích u nás i v zahraničí, </w:t>
      </w:r>
      <w:r w:rsidRPr="0019355C">
        <w:rPr>
          <w:rFonts w:ascii="Arial" w:hAnsi="Arial" w:cs="Arial"/>
          <w:sz w:val="22"/>
          <w:szCs w:val="22"/>
        </w:rPr>
        <w:t xml:space="preserve">která se však svým provedením </w:t>
      </w:r>
      <w:r w:rsidR="003C187E" w:rsidRPr="0019355C">
        <w:rPr>
          <w:rFonts w:ascii="Arial" w:hAnsi="Arial" w:cs="Arial"/>
          <w:sz w:val="22"/>
          <w:szCs w:val="22"/>
        </w:rPr>
        <w:t xml:space="preserve">vázaným </w:t>
      </w:r>
      <w:r w:rsidR="00281A65" w:rsidRPr="0019355C">
        <w:rPr>
          <w:rFonts w:ascii="Arial" w:hAnsi="Arial" w:cs="Arial"/>
          <w:sz w:val="22"/>
          <w:szCs w:val="22"/>
        </w:rPr>
        <w:t xml:space="preserve">přímo </w:t>
      </w:r>
      <w:r w:rsidR="003C187E" w:rsidRPr="0019355C">
        <w:rPr>
          <w:rFonts w:ascii="Arial" w:hAnsi="Arial" w:cs="Arial"/>
          <w:sz w:val="22"/>
          <w:szCs w:val="22"/>
        </w:rPr>
        <w:t>na jednotlivé dílce (§ 6 odst. 5),</w:t>
      </w:r>
      <w:r w:rsidRPr="0019355C">
        <w:rPr>
          <w:rFonts w:ascii="Arial" w:hAnsi="Arial" w:cs="Arial"/>
          <w:sz w:val="22"/>
          <w:szCs w:val="22"/>
        </w:rPr>
        <w:t xml:space="preserve"> zásadně odlišuje od nově upravované </w:t>
      </w:r>
      <w:r w:rsidR="003C187E" w:rsidRPr="0019355C">
        <w:rPr>
          <w:rFonts w:ascii="Arial" w:hAnsi="Arial" w:cs="Arial"/>
          <w:sz w:val="22"/>
          <w:szCs w:val="22"/>
        </w:rPr>
        <w:t xml:space="preserve">statistické </w:t>
      </w:r>
      <w:r w:rsidRPr="0019355C">
        <w:rPr>
          <w:rFonts w:ascii="Arial" w:hAnsi="Arial" w:cs="Arial"/>
          <w:sz w:val="22"/>
          <w:szCs w:val="22"/>
        </w:rPr>
        <w:t xml:space="preserve">metody </w:t>
      </w:r>
      <w:r w:rsidR="003C187E" w:rsidRPr="0019355C">
        <w:rPr>
          <w:rFonts w:ascii="Arial" w:hAnsi="Arial" w:cs="Arial"/>
          <w:sz w:val="22"/>
          <w:szCs w:val="22"/>
        </w:rPr>
        <w:t xml:space="preserve">zjišťování stavu lesa na </w:t>
      </w:r>
      <w:r w:rsidRPr="0019355C">
        <w:rPr>
          <w:rFonts w:ascii="Arial" w:hAnsi="Arial" w:cs="Arial"/>
          <w:sz w:val="22"/>
          <w:szCs w:val="22"/>
        </w:rPr>
        <w:t>inventarizační</w:t>
      </w:r>
      <w:r w:rsidR="003C187E" w:rsidRPr="0019355C">
        <w:rPr>
          <w:rFonts w:ascii="Arial" w:hAnsi="Arial" w:cs="Arial"/>
          <w:sz w:val="22"/>
          <w:szCs w:val="22"/>
        </w:rPr>
        <w:t>ch plochách</w:t>
      </w:r>
      <w:r w:rsidRPr="0019355C">
        <w:rPr>
          <w:rFonts w:ascii="Arial" w:hAnsi="Arial" w:cs="Arial"/>
          <w:sz w:val="22"/>
          <w:szCs w:val="22"/>
        </w:rPr>
        <w:t>.</w:t>
      </w:r>
      <w:r w:rsidR="00C72543" w:rsidRPr="0019355C">
        <w:rPr>
          <w:rFonts w:ascii="Arial" w:hAnsi="Arial" w:cs="Arial"/>
          <w:sz w:val="22"/>
          <w:szCs w:val="22"/>
        </w:rPr>
        <w:t xml:space="preserve"> Předpokládá se, že tento postup zařízení výběrných lesů a odvození jejich závazných ustanovení najde uplatnění zejména tam, kde je využití inventarizace neefektivní např. z hlediska malé plochy lesa.</w:t>
      </w:r>
    </w:p>
    <w:p w:rsidR="00C62E97" w:rsidRPr="0019355C" w:rsidRDefault="00C62E97" w:rsidP="00CF7D80">
      <w:pPr>
        <w:pStyle w:val="Zkladntext"/>
        <w:rPr>
          <w:rFonts w:ascii="Arial" w:hAnsi="Arial" w:cs="Arial"/>
          <w:sz w:val="22"/>
          <w:szCs w:val="22"/>
        </w:rPr>
      </w:pPr>
    </w:p>
    <w:p w:rsidR="00B73DB3" w:rsidRPr="0019355C" w:rsidRDefault="00C62E97" w:rsidP="00C62E97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  <w:r w:rsidRPr="0019355C">
        <w:rPr>
          <w:rFonts w:ascii="Arial" w:hAnsi="Arial" w:cs="Arial"/>
          <w:b/>
          <w:sz w:val="22"/>
          <w:szCs w:val="22"/>
          <w:u w:val="single"/>
        </w:rPr>
        <w:t>K</w:t>
      </w:r>
      <w:r w:rsidR="00B73DB3" w:rsidRPr="0019355C">
        <w:rPr>
          <w:rFonts w:ascii="Arial" w:hAnsi="Arial" w:cs="Arial"/>
          <w:b/>
          <w:sz w:val="22"/>
          <w:szCs w:val="22"/>
          <w:u w:val="single"/>
        </w:rPr>
        <w:t xml:space="preserve"> bodu </w:t>
      </w:r>
      <w:r w:rsidR="00F36BB8" w:rsidRPr="0019355C">
        <w:rPr>
          <w:rFonts w:ascii="Arial" w:hAnsi="Arial" w:cs="Arial"/>
          <w:b/>
          <w:sz w:val="22"/>
          <w:szCs w:val="22"/>
          <w:u w:val="single"/>
        </w:rPr>
        <w:t>20</w:t>
      </w:r>
    </w:p>
    <w:p w:rsidR="00C62E97" w:rsidRPr="0019355C" w:rsidRDefault="00C62E97" w:rsidP="00C62E97">
      <w:pPr>
        <w:pStyle w:val="Zkladntext"/>
        <w:rPr>
          <w:rFonts w:ascii="Arial" w:hAnsi="Arial" w:cs="Arial"/>
          <w:sz w:val="22"/>
          <w:szCs w:val="22"/>
          <w:u w:val="single"/>
        </w:rPr>
      </w:pPr>
      <w:r w:rsidRPr="0019355C">
        <w:rPr>
          <w:rFonts w:ascii="Arial" w:hAnsi="Arial" w:cs="Arial"/>
          <w:sz w:val="22"/>
          <w:szCs w:val="22"/>
          <w:u w:val="single"/>
        </w:rPr>
        <w:t>§ 8 odst. 14</w:t>
      </w:r>
    </w:p>
    <w:p w:rsidR="00C62E97" w:rsidRPr="0019355C" w:rsidRDefault="00C62E97" w:rsidP="00C62E97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</w:p>
    <w:p w:rsidR="00A96364" w:rsidRPr="0019355C" w:rsidRDefault="00C62E97" w:rsidP="00C62E97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lastRenderedPageBreak/>
        <w:t>Nově byl do vyhlášky doplněn zvláštní odstavec týkající se pouze způsobu odvození ukazatele celkové výše těžeb v</w:t>
      </w:r>
      <w:r w:rsidR="00A96364" w:rsidRPr="0019355C">
        <w:rPr>
          <w:rFonts w:ascii="Arial" w:hAnsi="Arial" w:cs="Arial"/>
          <w:sz w:val="22"/>
          <w:szCs w:val="22"/>
        </w:rPr>
        <w:t> </w:t>
      </w:r>
      <w:r w:rsidRPr="0019355C">
        <w:rPr>
          <w:rFonts w:ascii="Arial" w:hAnsi="Arial" w:cs="Arial"/>
          <w:sz w:val="22"/>
          <w:szCs w:val="22"/>
        </w:rPr>
        <w:t>lesích</w:t>
      </w:r>
      <w:r w:rsidR="00A96364" w:rsidRPr="0019355C">
        <w:rPr>
          <w:rFonts w:ascii="Arial" w:hAnsi="Arial" w:cs="Arial"/>
          <w:sz w:val="22"/>
          <w:szCs w:val="22"/>
        </w:rPr>
        <w:t>,</w:t>
      </w:r>
      <w:r w:rsidRPr="0019355C">
        <w:rPr>
          <w:rFonts w:ascii="Arial" w:hAnsi="Arial" w:cs="Arial"/>
          <w:sz w:val="22"/>
          <w:szCs w:val="22"/>
        </w:rPr>
        <w:t xml:space="preserve"> ve kterých je stav lesa zjišťován inventarizací.</w:t>
      </w:r>
      <w:r w:rsidR="00A96364" w:rsidRPr="0019355C">
        <w:rPr>
          <w:rFonts w:ascii="Arial" w:hAnsi="Arial" w:cs="Arial"/>
          <w:sz w:val="22"/>
          <w:szCs w:val="22"/>
        </w:rPr>
        <w:t xml:space="preserve"> Tento statistický postup vyhodnocení údajů, uvedený v příloze č. 6 návrhu vyhlášky, se aplikuje na veškeré lesy, ve kterých byla provedena inventarizace, bez ohledu na jejich deklarovaný hospodářský způsob. </w:t>
      </w:r>
    </w:p>
    <w:p w:rsidR="00CF7D80" w:rsidRPr="0019355C" w:rsidRDefault="00CF7D80" w:rsidP="00CF7D80">
      <w:pPr>
        <w:pStyle w:val="Zkladntext"/>
        <w:rPr>
          <w:rFonts w:ascii="Arial" w:hAnsi="Arial" w:cs="Arial"/>
          <w:sz w:val="22"/>
          <w:szCs w:val="22"/>
        </w:rPr>
      </w:pPr>
    </w:p>
    <w:p w:rsidR="00B73DB3" w:rsidRPr="0019355C" w:rsidRDefault="00537758" w:rsidP="00537758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  <w:r w:rsidRPr="0019355C">
        <w:rPr>
          <w:rFonts w:ascii="Arial" w:hAnsi="Arial" w:cs="Arial"/>
          <w:b/>
          <w:sz w:val="22"/>
          <w:szCs w:val="22"/>
          <w:u w:val="single"/>
        </w:rPr>
        <w:t>K</w:t>
      </w:r>
      <w:r w:rsidR="00B73DB3" w:rsidRPr="0019355C">
        <w:rPr>
          <w:rFonts w:ascii="Arial" w:hAnsi="Arial" w:cs="Arial"/>
          <w:b/>
          <w:sz w:val="22"/>
          <w:szCs w:val="22"/>
          <w:u w:val="single"/>
        </w:rPr>
        <w:t xml:space="preserve"> bodu </w:t>
      </w:r>
      <w:r w:rsidR="00F36BB8" w:rsidRPr="0019355C">
        <w:rPr>
          <w:rFonts w:ascii="Arial" w:hAnsi="Arial" w:cs="Arial"/>
          <w:b/>
          <w:sz w:val="22"/>
          <w:szCs w:val="22"/>
          <w:u w:val="single"/>
        </w:rPr>
        <w:t>21</w:t>
      </w:r>
    </w:p>
    <w:p w:rsidR="00537758" w:rsidRPr="0019355C" w:rsidRDefault="00537758" w:rsidP="00537758">
      <w:pPr>
        <w:pStyle w:val="Zkladntext"/>
        <w:rPr>
          <w:rFonts w:ascii="Arial" w:hAnsi="Arial" w:cs="Arial"/>
          <w:sz w:val="22"/>
          <w:szCs w:val="22"/>
          <w:u w:val="single"/>
        </w:rPr>
      </w:pPr>
      <w:r w:rsidRPr="0019355C">
        <w:rPr>
          <w:rFonts w:ascii="Arial" w:hAnsi="Arial" w:cs="Arial"/>
          <w:sz w:val="22"/>
          <w:szCs w:val="22"/>
          <w:u w:val="single"/>
        </w:rPr>
        <w:t>§ 8 odst. 1</w:t>
      </w:r>
      <w:r w:rsidR="00A96364" w:rsidRPr="0019355C">
        <w:rPr>
          <w:rFonts w:ascii="Arial" w:hAnsi="Arial" w:cs="Arial"/>
          <w:sz w:val="22"/>
          <w:szCs w:val="22"/>
          <w:u w:val="single"/>
        </w:rPr>
        <w:t>6</w:t>
      </w:r>
    </w:p>
    <w:p w:rsidR="00537758" w:rsidRPr="0019355C" w:rsidRDefault="00537758" w:rsidP="00537758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</w:p>
    <w:p w:rsidR="00537758" w:rsidRPr="0019355C" w:rsidRDefault="00537758" w:rsidP="00537758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 xml:space="preserve">Vkládá se nový odstavec, který </w:t>
      </w:r>
      <w:r w:rsidR="00C72543" w:rsidRPr="0019355C">
        <w:rPr>
          <w:rFonts w:ascii="Arial" w:hAnsi="Arial" w:cs="Arial"/>
          <w:sz w:val="22"/>
          <w:szCs w:val="22"/>
        </w:rPr>
        <w:t xml:space="preserve">definuje úpravu (snížení) </w:t>
      </w:r>
      <w:r w:rsidRPr="0019355C">
        <w:rPr>
          <w:rFonts w:ascii="Arial" w:hAnsi="Arial" w:cs="Arial"/>
          <w:sz w:val="22"/>
          <w:szCs w:val="22"/>
        </w:rPr>
        <w:t xml:space="preserve">závazného ustanovení maximální celková výše těžeb za pomocí tzv. „bilancovaného etátu“ v případech, kdy vlastník žádá o </w:t>
      </w:r>
      <w:r w:rsidR="000A5109" w:rsidRPr="0019355C">
        <w:rPr>
          <w:rFonts w:ascii="Arial" w:hAnsi="Arial" w:cs="Arial"/>
          <w:sz w:val="22"/>
          <w:szCs w:val="22"/>
        </w:rPr>
        <w:t>zkrácení doby platnosti stávajícího plánu (§ 27 odst. 5 lesního zákona).</w:t>
      </w:r>
      <w:r w:rsidR="00A96364" w:rsidRPr="0019355C">
        <w:rPr>
          <w:rFonts w:ascii="Arial" w:hAnsi="Arial" w:cs="Arial"/>
          <w:sz w:val="22"/>
          <w:szCs w:val="22"/>
        </w:rPr>
        <w:t xml:space="preserve"> Tento postup umožní schvalujícím orgánům, v</w:t>
      </w:r>
      <w:r w:rsidR="00C72543" w:rsidRPr="0019355C">
        <w:rPr>
          <w:rFonts w:ascii="Arial" w:hAnsi="Arial" w:cs="Arial"/>
          <w:sz w:val="22"/>
          <w:szCs w:val="22"/>
        </w:rPr>
        <w:t>e specifických</w:t>
      </w:r>
      <w:r w:rsidR="00A96364" w:rsidRPr="0019355C">
        <w:rPr>
          <w:rFonts w:ascii="Arial" w:hAnsi="Arial" w:cs="Arial"/>
          <w:sz w:val="22"/>
          <w:szCs w:val="22"/>
        </w:rPr>
        <w:t xml:space="preserve"> případech zkrácení doby platnosti, objektivizovat plnění závazného ustanovení maximální celková výše těžby tím, že příslušné množství dřeva vytěžené nad rámec plánovaného etátu vztažen</w:t>
      </w:r>
      <w:r w:rsidR="004B5C32" w:rsidRPr="0019355C">
        <w:rPr>
          <w:rFonts w:ascii="Arial" w:hAnsi="Arial" w:cs="Arial"/>
          <w:sz w:val="22"/>
          <w:szCs w:val="22"/>
        </w:rPr>
        <w:t>ého</w:t>
      </w:r>
      <w:r w:rsidR="00A96364" w:rsidRPr="0019355C">
        <w:rPr>
          <w:rFonts w:ascii="Arial" w:hAnsi="Arial" w:cs="Arial"/>
          <w:sz w:val="22"/>
          <w:szCs w:val="22"/>
        </w:rPr>
        <w:t xml:space="preserve"> ke skutečné délce platnosti plánu (okamžiku jeho zkrácení) </w:t>
      </w:r>
      <w:r w:rsidR="00D84641" w:rsidRPr="0019355C">
        <w:rPr>
          <w:rFonts w:ascii="Arial" w:hAnsi="Arial" w:cs="Arial"/>
          <w:sz w:val="22"/>
          <w:szCs w:val="22"/>
        </w:rPr>
        <w:t>odečte od plánovaného etátu na příští decennium. Tímto postupem je zajištěno trvalé plnění funkcí lesů bez tzv. přetěžování lesních porostů.</w:t>
      </w:r>
      <w:r w:rsidR="00A96364" w:rsidRPr="0019355C">
        <w:rPr>
          <w:rFonts w:ascii="Arial" w:hAnsi="Arial" w:cs="Arial"/>
          <w:sz w:val="22"/>
          <w:szCs w:val="22"/>
        </w:rPr>
        <w:t xml:space="preserve">   </w:t>
      </w:r>
      <w:r w:rsidR="000A5109" w:rsidRPr="0019355C">
        <w:rPr>
          <w:rFonts w:ascii="Arial" w:hAnsi="Arial" w:cs="Arial"/>
          <w:sz w:val="22"/>
          <w:szCs w:val="22"/>
        </w:rPr>
        <w:t xml:space="preserve"> </w:t>
      </w:r>
    </w:p>
    <w:p w:rsidR="00537758" w:rsidRPr="0019355C" w:rsidRDefault="00537758" w:rsidP="00F53D43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</w:p>
    <w:p w:rsidR="00B73DB3" w:rsidRPr="0019355C" w:rsidRDefault="00B73DB3" w:rsidP="00F53D43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  <w:r w:rsidRPr="0019355C">
        <w:rPr>
          <w:rFonts w:ascii="Arial" w:hAnsi="Arial" w:cs="Arial"/>
          <w:b/>
          <w:sz w:val="22"/>
          <w:szCs w:val="22"/>
          <w:u w:val="single"/>
        </w:rPr>
        <w:t xml:space="preserve">K bodu </w:t>
      </w:r>
      <w:r w:rsidR="00F36BB8" w:rsidRPr="0019355C">
        <w:rPr>
          <w:rFonts w:ascii="Arial" w:hAnsi="Arial" w:cs="Arial"/>
          <w:b/>
          <w:sz w:val="22"/>
          <w:szCs w:val="22"/>
          <w:u w:val="single"/>
        </w:rPr>
        <w:t>22</w:t>
      </w:r>
    </w:p>
    <w:p w:rsidR="00B73DB3" w:rsidRPr="0019355C" w:rsidRDefault="00B73DB3" w:rsidP="00F53D43">
      <w:pPr>
        <w:pStyle w:val="Zkladntext"/>
        <w:rPr>
          <w:rFonts w:ascii="Arial" w:hAnsi="Arial" w:cs="Arial"/>
          <w:sz w:val="22"/>
          <w:szCs w:val="22"/>
          <w:u w:val="single"/>
        </w:rPr>
      </w:pPr>
      <w:r w:rsidRPr="0019355C">
        <w:rPr>
          <w:rFonts w:ascii="Arial" w:hAnsi="Arial" w:cs="Arial"/>
          <w:sz w:val="22"/>
          <w:szCs w:val="22"/>
          <w:u w:val="single"/>
        </w:rPr>
        <w:t xml:space="preserve">Poznámka pod čarou č. </w:t>
      </w:r>
      <w:r w:rsidR="00150267" w:rsidRPr="0019355C">
        <w:rPr>
          <w:rFonts w:ascii="Arial" w:hAnsi="Arial" w:cs="Arial"/>
          <w:sz w:val="22"/>
          <w:szCs w:val="22"/>
          <w:u w:val="single"/>
        </w:rPr>
        <w:t>9</w:t>
      </w:r>
    </w:p>
    <w:p w:rsidR="00150267" w:rsidRPr="0019355C" w:rsidRDefault="00150267" w:rsidP="00F53D43">
      <w:pPr>
        <w:pStyle w:val="Zkladntext"/>
        <w:rPr>
          <w:rFonts w:ascii="Arial" w:hAnsi="Arial" w:cs="Arial"/>
          <w:sz w:val="22"/>
          <w:szCs w:val="22"/>
          <w:u w:val="single"/>
        </w:rPr>
      </w:pPr>
    </w:p>
    <w:p w:rsidR="00150267" w:rsidRPr="0019355C" w:rsidRDefault="00150267" w:rsidP="00F53D43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>Aktualizuje se již neplatný odkaz v poznámce pod čarou č. 9.</w:t>
      </w:r>
    </w:p>
    <w:p w:rsidR="00F36BB8" w:rsidRPr="0019355C" w:rsidRDefault="00F36BB8" w:rsidP="00F53D43">
      <w:pPr>
        <w:pStyle w:val="Zkladntext"/>
        <w:rPr>
          <w:rFonts w:ascii="Arial" w:hAnsi="Arial" w:cs="Arial"/>
          <w:sz w:val="22"/>
          <w:szCs w:val="22"/>
        </w:rPr>
      </w:pPr>
    </w:p>
    <w:p w:rsidR="00F36BB8" w:rsidRPr="0019355C" w:rsidRDefault="00F36BB8" w:rsidP="00F36BB8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  <w:r w:rsidRPr="0019355C">
        <w:rPr>
          <w:rFonts w:ascii="Arial" w:hAnsi="Arial" w:cs="Arial"/>
          <w:b/>
          <w:sz w:val="22"/>
          <w:szCs w:val="22"/>
          <w:u w:val="single"/>
        </w:rPr>
        <w:t>K bodu 23</w:t>
      </w:r>
    </w:p>
    <w:p w:rsidR="00F36BB8" w:rsidRPr="0019355C" w:rsidRDefault="00F36BB8" w:rsidP="00F36BB8">
      <w:pPr>
        <w:pStyle w:val="Zkladntext"/>
        <w:rPr>
          <w:rFonts w:ascii="Arial" w:hAnsi="Arial" w:cs="Arial"/>
          <w:sz w:val="22"/>
          <w:szCs w:val="22"/>
          <w:u w:val="single"/>
        </w:rPr>
      </w:pPr>
      <w:r w:rsidRPr="0019355C">
        <w:rPr>
          <w:rFonts w:ascii="Arial" w:hAnsi="Arial" w:cs="Arial"/>
          <w:sz w:val="22"/>
          <w:szCs w:val="22"/>
          <w:u w:val="single"/>
        </w:rPr>
        <w:t>§ 9 odst. 1</w:t>
      </w:r>
    </w:p>
    <w:p w:rsidR="00F36BB8" w:rsidRPr="0019355C" w:rsidRDefault="00F36BB8" w:rsidP="00F36BB8">
      <w:pPr>
        <w:pStyle w:val="Zkladntext"/>
        <w:rPr>
          <w:rFonts w:ascii="Arial" w:hAnsi="Arial" w:cs="Arial"/>
          <w:sz w:val="22"/>
          <w:szCs w:val="22"/>
        </w:rPr>
      </w:pPr>
    </w:p>
    <w:p w:rsidR="00F36BB8" w:rsidRPr="0019355C" w:rsidRDefault="00F36BB8" w:rsidP="00F36BB8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 xml:space="preserve">Náhrada plochy porostní skupiny plochou etáže řeší </w:t>
      </w:r>
      <w:r w:rsidR="0041184B" w:rsidRPr="0019355C">
        <w:rPr>
          <w:rFonts w:ascii="Arial" w:hAnsi="Arial" w:cs="Arial"/>
          <w:sz w:val="22"/>
          <w:szCs w:val="22"/>
        </w:rPr>
        <w:t>problematiku etážových porostů, u kterých se do závazného ustanovení „minimální plošný rozsah výchovných zásahů v porostech do 40 let věku“ již bude započítávat pouze skutečná plocha etáže, ve které bude prováděn umístěný výchovný zásah a nikoli celková plocha porostní skupiny, která může být značně rozdílná.</w:t>
      </w:r>
    </w:p>
    <w:p w:rsidR="00F36BB8" w:rsidRPr="0019355C" w:rsidRDefault="00F36BB8" w:rsidP="00F53D43">
      <w:pPr>
        <w:pStyle w:val="Zkladntext"/>
        <w:rPr>
          <w:rFonts w:ascii="Arial" w:hAnsi="Arial" w:cs="Arial"/>
          <w:sz w:val="22"/>
          <w:szCs w:val="22"/>
        </w:rPr>
      </w:pPr>
    </w:p>
    <w:p w:rsidR="0041184B" w:rsidRPr="0019355C" w:rsidRDefault="0041184B" w:rsidP="0041184B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  <w:r w:rsidRPr="0019355C">
        <w:rPr>
          <w:rFonts w:ascii="Arial" w:hAnsi="Arial" w:cs="Arial"/>
          <w:b/>
          <w:sz w:val="22"/>
          <w:szCs w:val="22"/>
          <w:u w:val="single"/>
        </w:rPr>
        <w:t>K bodu 24</w:t>
      </w:r>
    </w:p>
    <w:p w:rsidR="0041184B" w:rsidRPr="0019355C" w:rsidRDefault="0041184B" w:rsidP="0041184B">
      <w:pPr>
        <w:pStyle w:val="Zkladntext"/>
        <w:rPr>
          <w:rFonts w:ascii="Arial" w:hAnsi="Arial" w:cs="Arial"/>
          <w:sz w:val="22"/>
          <w:szCs w:val="22"/>
          <w:u w:val="single"/>
        </w:rPr>
      </w:pPr>
      <w:r w:rsidRPr="0019355C">
        <w:rPr>
          <w:rFonts w:ascii="Arial" w:hAnsi="Arial" w:cs="Arial"/>
          <w:sz w:val="22"/>
          <w:szCs w:val="22"/>
          <w:u w:val="single"/>
        </w:rPr>
        <w:t>§ 11 odst. 1</w:t>
      </w:r>
    </w:p>
    <w:p w:rsidR="0041184B" w:rsidRPr="0019355C" w:rsidRDefault="0041184B" w:rsidP="0041184B">
      <w:pPr>
        <w:pStyle w:val="Zkladntext"/>
        <w:rPr>
          <w:rFonts w:ascii="Arial" w:hAnsi="Arial" w:cs="Arial"/>
          <w:sz w:val="22"/>
          <w:szCs w:val="22"/>
          <w:u w:val="single"/>
        </w:rPr>
      </w:pPr>
    </w:p>
    <w:p w:rsidR="00F36BB8" w:rsidRPr="0019355C" w:rsidRDefault="0041184B" w:rsidP="00F53D43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>Vzhledem k poměrně odborně náročnému a novému způsobu zpracování lesních hospodářských plánů způsobem zjišťování stavu lesa na inventarizačních plochách je žádoucí věnovat přípravě plánu a vyjasnění podmínek pro jeho zpracování a schválení dostatečný prostor. Tuto funkci má povinně konané tzv. „základní šetření“, při kterém lze např. s příslušným orgánem státní správy lesů stanovit limity pro posuzování tzv. „stejnověkých porostů“</w:t>
      </w:r>
      <w:r w:rsidR="00DB7C94" w:rsidRPr="0019355C">
        <w:rPr>
          <w:rFonts w:ascii="Arial" w:hAnsi="Arial" w:cs="Arial"/>
          <w:sz w:val="22"/>
          <w:szCs w:val="22"/>
        </w:rPr>
        <w:t xml:space="preserve"> a vylišení hospodářských skupin</w:t>
      </w:r>
      <w:r w:rsidRPr="0019355C">
        <w:rPr>
          <w:rFonts w:ascii="Arial" w:hAnsi="Arial" w:cs="Arial"/>
          <w:sz w:val="22"/>
          <w:szCs w:val="22"/>
        </w:rPr>
        <w:t>.</w:t>
      </w:r>
    </w:p>
    <w:p w:rsidR="00B73DB3" w:rsidRPr="0019355C" w:rsidRDefault="00B73DB3" w:rsidP="00F53D43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</w:p>
    <w:p w:rsidR="00B73DB3" w:rsidRPr="0019355C" w:rsidRDefault="00F973C6" w:rsidP="00F53D43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  <w:r w:rsidRPr="0019355C">
        <w:rPr>
          <w:rFonts w:ascii="Arial" w:hAnsi="Arial" w:cs="Arial"/>
          <w:b/>
          <w:sz w:val="22"/>
          <w:szCs w:val="22"/>
          <w:u w:val="single"/>
        </w:rPr>
        <w:t>K</w:t>
      </w:r>
      <w:r w:rsidR="00B73DB3" w:rsidRPr="0019355C">
        <w:rPr>
          <w:rFonts w:ascii="Arial" w:hAnsi="Arial" w:cs="Arial"/>
          <w:b/>
          <w:sz w:val="22"/>
          <w:szCs w:val="22"/>
          <w:u w:val="single"/>
        </w:rPr>
        <w:t xml:space="preserve"> bodu </w:t>
      </w:r>
      <w:r w:rsidR="00F36BB8" w:rsidRPr="0019355C">
        <w:rPr>
          <w:rFonts w:ascii="Arial" w:hAnsi="Arial" w:cs="Arial"/>
          <w:b/>
          <w:sz w:val="22"/>
          <w:szCs w:val="22"/>
          <w:u w:val="single"/>
        </w:rPr>
        <w:t>2</w:t>
      </w:r>
      <w:r w:rsidR="00DB7C94" w:rsidRPr="0019355C">
        <w:rPr>
          <w:rFonts w:ascii="Arial" w:hAnsi="Arial" w:cs="Arial"/>
          <w:b/>
          <w:sz w:val="22"/>
          <w:szCs w:val="22"/>
          <w:u w:val="single"/>
        </w:rPr>
        <w:t>5</w:t>
      </w:r>
    </w:p>
    <w:p w:rsidR="00F973C6" w:rsidRPr="0019355C" w:rsidRDefault="00F973C6" w:rsidP="00F53D43">
      <w:pPr>
        <w:pStyle w:val="Zkladntext"/>
        <w:rPr>
          <w:rFonts w:ascii="Arial" w:hAnsi="Arial" w:cs="Arial"/>
          <w:sz w:val="22"/>
          <w:szCs w:val="22"/>
          <w:u w:val="single"/>
        </w:rPr>
      </w:pPr>
      <w:r w:rsidRPr="0019355C">
        <w:rPr>
          <w:rFonts w:ascii="Arial" w:hAnsi="Arial" w:cs="Arial"/>
          <w:sz w:val="22"/>
          <w:szCs w:val="22"/>
          <w:u w:val="single"/>
        </w:rPr>
        <w:t>§ 11 odst. 1</w:t>
      </w:r>
      <w:r w:rsidR="00CE113C" w:rsidRPr="0019355C">
        <w:rPr>
          <w:rFonts w:ascii="Arial" w:hAnsi="Arial" w:cs="Arial"/>
          <w:sz w:val="22"/>
          <w:szCs w:val="22"/>
          <w:u w:val="single"/>
        </w:rPr>
        <w:t>, 4</w:t>
      </w:r>
      <w:r w:rsidR="00696062" w:rsidRPr="0019355C">
        <w:rPr>
          <w:rFonts w:ascii="Arial" w:hAnsi="Arial" w:cs="Arial"/>
          <w:sz w:val="22"/>
          <w:szCs w:val="22"/>
          <w:u w:val="single"/>
        </w:rPr>
        <w:t xml:space="preserve"> a </w:t>
      </w:r>
      <w:r w:rsidR="00CE113C" w:rsidRPr="0019355C">
        <w:rPr>
          <w:rFonts w:ascii="Arial" w:hAnsi="Arial" w:cs="Arial"/>
          <w:sz w:val="22"/>
          <w:szCs w:val="22"/>
          <w:u w:val="single"/>
        </w:rPr>
        <w:t>5</w:t>
      </w:r>
    </w:p>
    <w:p w:rsidR="00F973C6" w:rsidRPr="0019355C" w:rsidRDefault="00F973C6" w:rsidP="00F53D43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</w:p>
    <w:p w:rsidR="00F973C6" w:rsidRPr="0019355C" w:rsidRDefault="00696062" w:rsidP="00F53D43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>N</w:t>
      </w:r>
      <w:r w:rsidR="00F973C6" w:rsidRPr="0019355C">
        <w:rPr>
          <w:rFonts w:ascii="Arial" w:hAnsi="Arial" w:cs="Arial"/>
          <w:sz w:val="22"/>
          <w:szCs w:val="22"/>
        </w:rPr>
        <w:t>e</w:t>
      </w:r>
      <w:r w:rsidRPr="0019355C">
        <w:rPr>
          <w:rFonts w:ascii="Arial" w:hAnsi="Arial" w:cs="Arial"/>
          <w:sz w:val="22"/>
          <w:szCs w:val="22"/>
        </w:rPr>
        <w:t>správný</w:t>
      </w:r>
      <w:r w:rsidR="00F973C6" w:rsidRPr="0019355C">
        <w:rPr>
          <w:rFonts w:ascii="Arial" w:hAnsi="Arial" w:cs="Arial"/>
          <w:sz w:val="22"/>
          <w:szCs w:val="22"/>
        </w:rPr>
        <w:t xml:space="preserve"> odkaz na § 33 odst. 4 lesního zákona se mění na odkaz § 33 odst. 5 platný po novelizaci lesního zákona. </w:t>
      </w:r>
    </w:p>
    <w:p w:rsidR="00F973C6" w:rsidRPr="0019355C" w:rsidRDefault="00F973C6" w:rsidP="00F53D43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</w:p>
    <w:p w:rsidR="00150267" w:rsidRPr="0019355C" w:rsidRDefault="00150267" w:rsidP="00F53D43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  <w:r w:rsidRPr="0019355C">
        <w:rPr>
          <w:rFonts w:ascii="Arial" w:hAnsi="Arial" w:cs="Arial"/>
          <w:b/>
          <w:sz w:val="22"/>
          <w:szCs w:val="22"/>
          <w:u w:val="single"/>
        </w:rPr>
        <w:t>K bodu 2</w:t>
      </w:r>
      <w:r w:rsidR="00DB7C94" w:rsidRPr="0019355C">
        <w:rPr>
          <w:rFonts w:ascii="Arial" w:hAnsi="Arial" w:cs="Arial"/>
          <w:b/>
          <w:sz w:val="22"/>
          <w:szCs w:val="22"/>
          <w:u w:val="single"/>
        </w:rPr>
        <w:t>6</w:t>
      </w:r>
    </w:p>
    <w:p w:rsidR="00150267" w:rsidRPr="0019355C" w:rsidRDefault="00150267" w:rsidP="00F53D43">
      <w:pPr>
        <w:pStyle w:val="Zkladntext"/>
        <w:rPr>
          <w:rFonts w:ascii="Arial" w:hAnsi="Arial" w:cs="Arial"/>
          <w:sz w:val="22"/>
          <w:szCs w:val="22"/>
          <w:u w:val="single"/>
        </w:rPr>
      </w:pPr>
      <w:r w:rsidRPr="0019355C">
        <w:rPr>
          <w:rFonts w:ascii="Arial" w:hAnsi="Arial" w:cs="Arial"/>
          <w:sz w:val="22"/>
          <w:szCs w:val="22"/>
          <w:u w:val="single"/>
        </w:rPr>
        <w:t>§ 14 odst. 1</w:t>
      </w:r>
    </w:p>
    <w:p w:rsidR="00150267" w:rsidRPr="0019355C" w:rsidRDefault="00150267" w:rsidP="00F53D43">
      <w:pPr>
        <w:pStyle w:val="Zkladntext"/>
        <w:rPr>
          <w:rFonts w:ascii="Arial" w:hAnsi="Arial" w:cs="Arial"/>
          <w:sz w:val="22"/>
          <w:szCs w:val="22"/>
          <w:u w:val="single"/>
        </w:rPr>
      </w:pPr>
    </w:p>
    <w:p w:rsidR="00150267" w:rsidRPr="0019355C" w:rsidRDefault="00150267" w:rsidP="00F53D43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>Legislativně technická změna v souvislosti s úpravou § 6.</w:t>
      </w:r>
    </w:p>
    <w:p w:rsidR="00150267" w:rsidRPr="0019355C" w:rsidRDefault="00150267" w:rsidP="00F53D43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</w:p>
    <w:p w:rsidR="00150267" w:rsidRPr="0019355C" w:rsidRDefault="00F53D43" w:rsidP="00F53D43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  <w:r w:rsidRPr="0019355C">
        <w:rPr>
          <w:rFonts w:ascii="Arial" w:hAnsi="Arial" w:cs="Arial"/>
          <w:b/>
          <w:sz w:val="22"/>
          <w:szCs w:val="22"/>
          <w:u w:val="single"/>
        </w:rPr>
        <w:t>K</w:t>
      </w:r>
      <w:r w:rsidR="00150267" w:rsidRPr="0019355C">
        <w:rPr>
          <w:rFonts w:ascii="Arial" w:hAnsi="Arial" w:cs="Arial"/>
          <w:b/>
          <w:sz w:val="22"/>
          <w:szCs w:val="22"/>
          <w:u w:val="single"/>
        </w:rPr>
        <w:t> bodu 2</w:t>
      </w:r>
      <w:r w:rsidR="00DB7C94" w:rsidRPr="0019355C">
        <w:rPr>
          <w:rFonts w:ascii="Arial" w:hAnsi="Arial" w:cs="Arial"/>
          <w:b/>
          <w:sz w:val="22"/>
          <w:szCs w:val="22"/>
          <w:u w:val="single"/>
        </w:rPr>
        <w:t>7</w:t>
      </w:r>
    </w:p>
    <w:p w:rsidR="00F53D43" w:rsidRPr="0019355C" w:rsidRDefault="00F53D43" w:rsidP="00F53D43">
      <w:pPr>
        <w:pStyle w:val="Zkladntext"/>
        <w:rPr>
          <w:rFonts w:ascii="Arial" w:hAnsi="Arial" w:cs="Arial"/>
          <w:sz w:val="22"/>
          <w:szCs w:val="22"/>
          <w:u w:val="single"/>
        </w:rPr>
      </w:pPr>
      <w:r w:rsidRPr="0019355C">
        <w:rPr>
          <w:rFonts w:ascii="Arial" w:hAnsi="Arial" w:cs="Arial"/>
          <w:sz w:val="22"/>
          <w:szCs w:val="22"/>
          <w:u w:val="single"/>
        </w:rPr>
        <w:t>§ 14 odst. 5</w:t>
      </w:r>
    </w:p>
    <w:p w:rsidR="00CF7D80" w:rsidRPr="0019355C" w:rsidRDefault="00CF7D80" w:rsidP="00CF7D80">
      <w:pPr>
        <w:pStyle w:val="Zkladntext"/>
        <w:rPr>
          <w:rFonts w:ascii="Arial" w:hAnsi="Arial" w:cs="Arial"/>
          <w:sz w:val="22"/>
          <w:szCs w:val="22"/>
        </w:rPr>
      </w:pPr>
    </w:p>
    <w:p w:rsidR="00F16DCD" w:rsidRPr="0019355C" w:rsidRDefault="005B03C0" w:rsidP="00FB347F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>Nabytím účinnosti vyhl</w:t>
      </w:r>
      <w:r w:rsidR="009E52A4">
        <w:rPr>
          <w:rFonts w:ascii="Arial" w:hAnsi="Arial" w:cs="Arial"/>
          <w:sz w:val="22"/>
          <w:szCs w:val="22"/>
        </w:rPr>
        <w:t>ášky</w:t>
      </w:r>
      <w:r w:rsidRPr="0019355C">
        <w:rPr>
          <w:rFonts w:ascii="Arial" w:hAnsi="Arial" w:cs="Arial"/>
          <w:sz w:val="22"/>
          <w:szCs w:val="22"/>
        </w:rPr>
        <w:t xml:space="preserve"> č. 298/2018 Sb., </w:t>
      </w:r>
      <w:r w:rsidR="009E52A4" w:rsidRPr="009E52A4">
        <w:rPr>
          <w:rFonts w:ascii="Arial" w:hAnsi="Arial" w:cs="Arial"/>
          <w:sz w:val="22"/>
          <w:szCs w:val="22"/>
        </w:rPr>
        <w:t>o zpracování oblastních plánů rozvoje lesů a o vymezení hospodářských souborů</w:t>
      </w:r>
      <w:r w:rsidR="009E52A4">
        <w:rPr>
          <w:rFonts w:ascii="Arial" w:hAnsi="Arial" w:cs="Arial"/>
          <w:sz w:val="22"/>
          <w:szCs w:val="22"/>
        </w:rPr>
        <w:t xml:space="preserve">, </w:t>
      </w:r>
      <w:r w:rsidRPr="0019355C">
        <w:rPr>
          <w:rFonts w:ascii="Arial" w:hAnsi="Arial" w:cs="Arial"/>
          <w:sz w:val="22"/>
          <w:szCs w:val="22"/>
        </w:rPr>
        <w:t>došlo k</w:t>
      </w:r>
      <w:r w:rsidR="00F16DCD" w:rsidRPr="0019355C">
        <w:rPr>
          <w:rFonts w:ascii="Arial" w:hAnsi="Arial" w:cs="Arial"/>
          <w:sz w:val="22"/>
          <w:szCs w:val="22"/>
        </w:rPr>
        <w:t>e</w:t>
      </w:r>
      <w:r w:rsidRPr="0019355C">
        <w:rPr>
          <w:rFonts w:ascii="Arial" w:hAnsi="Arial" w:cs="Arial"/>
          <w:sz w:val="22"/>
          <w:szCs w:val="22"/>
        </w:rPr>
        <w:t> </w:t>
      </w:r>
      <w:r w:rsidR="00F16DCD" w:rsidRPr="0019355C">
        <w:rPr>
          <w:rFonts w:ascii="Arial" w:hAnsi="Arial" w:cs="Arial"/>
          <w:sz w:val="22"/>
          <w:szCs w:val="22"/>
        </w:rPr>
        <w:t>sjednocení</w:t>
      </w:r>
      <w:r w:rsidRPr="0019355C">
        <w:rPr>
          <w:rFonts w:ascii="Arial" w:hAnsi="Arial" w:cs="Arial"/>
          <w:sz w:val="22"/>
          <w:szCs w:val="22"/>
        </w:rPr>
        <w:t xml:space="preserve"> </w:t>
      </w:r>
      <w:r w:rsidR="00F16DCD" w:rsidRPr="0019355C">
        <w:rPr>
          <w:rFonts w:ascii="Arial" w:hAnsi="Arial" w:cs="Arial"/>
          <w:sz w:val="22"/>
          <w:szCs w:val="22"/>
        </w:rPr>
        <w:t>provádění</w:t>
      </w:r>
      <w:r w:rsidRPr="0019355C">
        <w:rPr>
          <w:rFonts w:ascii="Arial" w:hAnsi="Arial" w:cs="Arial"/>
          <w:sz w:val="22"/>
          <w:szCs w:val="22"/>
        </w:rPr>
        <w:t xml:space="preserve"> typologického mapování, které se stalo součástí procesu tvorby oblastních plánů rozvoje lesů</w:t>
      </w:r>
      <w:r w:rsidR="00F16DCD" w:rsidRPr="0019355C">
        <w:rPr>
          <w:rFonts w:ascii="Arial" w:hAnsi="Arial" w:cs="Arial"/>
          <w:sz w:val="22"/>
          <w:szCs w:val="22"/>
        </w:rPr>
        <w:t xml:space="preserve"> a nikoli součástí procesu zpracování osnov.</w:t>
      </w:r>
    </w:p>
    <w:p w:rsidR="002F7D28" w:rsidRPr="0019355C" w:rsidRDefault="00F53D43" w:rsidP="00FB347F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 xml:space="preserve">Statistické metody vyhodnocení odhadů zjišťovaných parametrů spolu s prováděním výběrového šetření (inventarizací) vyžadují určité obecně platné předpoklady pro efektivní provádění těchto měření. Zásadním předpokladem je zejména celistvost šetřených lesů. Tato podmínka je jen velmi těžko splnitelná v lesích tzv. drobných vlastníků, které jsou </w:t>
      </w:r>
      <w:r w:rsidR="00EF4079" w:rsidRPr="0019355C">
        <w:rPr>
          <w:rFonts w:ascii="Arial" w:hAnsi="Arial" w:cs="Arial"/>
          <w:sz w:val="22"/>
          <w:szCs w:val="22"/>
        </w:rPr>
        <w:t xml:space="preserve">malé, </w:t>
      </w:r>
      <w:r w:rsidRPr="0019355C">
        <w:rPr>
          <w:rFonts w:ascii="Arial" w:hAnsi="Arial" w:cs="Arial"/>
          <w:sz w:val="22"/>
          <w:szCs w:val="22"/>
        </w:rPr>
        <w:t xml:space="preserve">rozrůzněné a distribuované téměř po celém území </w:t>
      </w:r>
      <w:r w:rsidR="00D3766B" w:rsidRPr="0019355C">
        <w:rPr>
          <w:rFonts w:ascii="Arial" w:hAnsi="Arial" w:cs="Arial"/>
          <w:sz w:val="22"/>
          <w:szCs w:val="22"/>
        </w:rPr>
        <w:t xml:space="preserve">správních obvodů </w:t>
      </w:r>
      <w:r w:rsidRPr="0019355C">
        <w:rPr>
          <w:rFonts w:ascii="Arial" w:hAnsi="Arial" w:cs="Arial"/>
          <w:sz w:val="22"/>
          <w:szCs w:val="22"/>
        </w:rPr>
        <w:t>obcí s rozšířenou působností</w:t>
      </w:r>
      <w:r w:rsidR="00EF4079" w:rsidRPr="0019355C">
        <w:rPr>
          <w:rFonts w:ascii="Arial" w:hAnsi="Arial" w:cs="Arial"/>
          <w:sz w:val="22"/>
          <w:szCs w:val="22"/>
        </w:rPr>
        <w:t>. Proto není objektivně možné (účelné) stav těchto lesů zjišťovat pomocí inventarizace lesů.</w:t>
      </w:r>
      <w:r w:rsidR="003C187E" w:rsidRPr="0019355C">
        <w:rPr>
          <w:rFonts w:ascii="Arial" w:hAnsi="Arial" w:cs="Arial"/>
          <w:sz w:val="22"/>
          <w:szCs w:val="22"/>
        </w:rPr>
        <w:t xml:space="preserve"> </w:t>
      </w:r>
    </w:p>
    <w:p w:rsidR="002F7D28" w:rsidRPr="0019355C" w:rsidRDefault="002F7D28" w:rsidP="00FB347F">
      <w:pPr>
        <w:pStyle w:val="Zkladntext"/>
        <w:rPr>
          <w:rFonts w:ascii="Arial" w:hAnsi="Arial" w:cs="Arial"/>
          <w:sz w:val="22"/>
          <w:szCs w:val="22"/>
        </w:rPr>
      </w:pPr>
    </w:p>
    <w:p w:rsidR="00EF4079" w:rsidRPr="0019355C" w:rsidRDefault="003C187E" w:rsidP="00FB347F">
      <w:pPr>
        <w:pStyle w:val="Zkladntext"/>
        <w:rPr>
          <w:rFonts w:ascii="Arial" w:hAnsi="Arial" w:cs="Arial"/>
          <w:i/>
          <w:sz w:val="22"/>
          <w:szCs w:val="22"/>
        </w:rPr>
      </w:pPr>
      <w:r w:rsidRPr="0019355C">
        <w:rPr>
          <w:rFonts w:ascii="Arial" w:hAnsi="Arial" w:cs="Arial"/>
          <w:i/>
          <w:sz w:val="22"/>
          <w:szCs w:val="22"/>
        </w:rPr>
        <w:t>Pozn.: obdobné předpoklady jsou platné pro veškeré lesní majetky a lze proto předpokládat, že i některé větší lesní majetky nebudou splňovat požadavky kladené na efektivitu inventarizačního měření</w:t>
      </w:r>
      <w:r w:rsidR="004B5C32" w:rsidRPr="0019355C">
        <w:rPr>
          <w:rFonts w:ascii="Arial" w:hAnsi="Arial" w:cs="Arial"/>
          <w:i/>
          <w:sz w:val="22"/>
          <w:szCs w:val="22"/>
        </w:rPr>
        <w:t>, případně tyto předpoklady budou naplňovat pouze některé části celku.</w:t>
      </w:r>
      <w:r w:rsidRPr="0019355C">
        <w:rPr>
          <w:rFonts w:ascii="Arial" w:hAnsi="Arial" w:cs="Arial"/>
          <w:i/>
          <w:sz w:val="22"/>
          <w:szCs w:val="22"/>
        </w:rPr>
        <w:t xml:space="preserve"> V takových případech je možné přistoupit k tzv. „kombinovanému zařízení“ a inventarizovat pouze </w:t>
      </w:r>
      <w:r w:rsidR="00F26EE2" w:rsidRPr="0019355C">
        <w:rPr>
          <w:rFonts w:ascii="Arial" w:hAnsi="Arial" w:cs="Arial"/>
          <w:i/>
          <w:sz w:val="22"/>
          <w:szCs w:val="22"/>
        </w:rPr>
        <w:t xml:space="preserve">vhodnou </w:t>
      </w:r>
      <w:r w:rsidRPr="0019355C">
        <w:rPr>
          <w:rFonts w:ascii="Arial" w:hAnsi="Arial" w:cs="Arial"/>
          <w:i/>
          <w:sz w:val="22"/>
          <w:szCs w:val="22"/>
        </w:rPr>
        <w:t>část majetku (vylišené hospodářské skupiny).</w:t>
      </w:r>
    </w:p>
    <w:p w:rsidR="00072627" w:rsidRPr="0019355C" w:rsidRDefault="00072627" w:rsidP="00FB347F">
      <w:pPr>
        <w:pStyle w:val="Zkladntext"/>
        <w:rPr>
          <w:rFonts w:ascii="Arial" w:hAnsi="Arial" w:cs="Arial"/>
          <w:sz w:val="22"/>
          <w:szCs w:val="22"/>
        </w:rPr>
      </w:pPr>
    </w:p>
    <w:p w:rsidR="00150267" w:rsidRPr="0019355C" w:rsidRDefault="00777618" w:rsidP="00777618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  <w:r w:rsidRPr="0019355C">
        <w:rPr>
          <w:rFonts w:ascii="Arial" w:hAnsi="Arial" w:cs="Arial"/>
          <w:b/>
          <w:sz w:val="22"/>
          <w:szCs w:val="22"/>
          <w:u w:val="single"/>
        </w:rPr>
        <w:t>K</w:t>
      </w:r>
      <w:r w:rsidR="00150267" w:rsidRPr="0019355C">
        <w:rPr>
          <w:rFonts w:ascii="Arial" w:hAnsi="Arial" w:cs="Arial"/>
          <w:b/>
          <w:sz w:val="22"/>
          <w:szCs w:val="22"/>
          <w:u w:val="single"/>
        </w:rPr>
        <w:t> bodu 2</w:t>
      </w:r>
      <w:r w:rsidR="00DB7C94" w:rsidRPr="0019355C">
        <w:rPr>
          <w:rFonts w:ascii="Arial" w:hAnsi="Arial" w:cs="Arial"/>
          <w:b/>
          <w:sz w:val="22"/>
          <w:szCs w:val="22"/>
          <w:u w:val="single"/>
        </w:rPr>
        <w:t>8</w:t>
      </w:r>
    </w:p>
    <w:p w:rsidR="00777618" w:rsidRPr="0019355C" w:rsidRDefault="00777618" w:rsidP="00777618">
      <w:pPr>
        <w:pStyle w:val="Zkladntext"/>
        <w:rPr>
          <w:rFonts w:ascii="Arial" w:hAnsi="Arial" w:cs="Arial"/>
          <w:sz w:val="22"/>
          <w:szCs w:val="22"/>
          <w:u w:val="single"/>
        </w:rPr>
      </w:pPr>
      <w:r w:rsidRPr="0019355C">
        <w:rPr>
          <w:rFonts w:ascii="Arial" w:hAnsi="Arial" w:cs="Arial"/>
          <w:sz w:val="22"/>
          <w:szCs w:val="22"/>
          <w:u w:val="single"/>
        </w:rPr>
        <w:t>§ 15 odst. 3</w:t>
      </w:r>
    </w:p>
    <w:p w:rsidR="00777618" w:rsidRPr="0019355C" w:rsidRDefault="00777618" w:rsidP="00777618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</w:p>
    <w:p w:rsidR="00777618" w:rsidRPr="0019355C" w:rsidRDefault="004B5C32" w:rsidP="00777618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 xml:space="preserve">Odborně nesprávný pojem „genetická“ </w:t>
      </w:r>
      <w:r w:rsidR="005B03C0" w:rsidRPr="0019355C">
        <w:rPr>
          <w:rFonts w:ascii="Arial" w:hAnsi="Arial" w:cs="Arial"/>
          <w:sz w:val="22"/>
          <w:szCs w:val="22"/>
        </w:rPr>
        <w:t xml:space="preserve">klasifikace </w:t>
      </w:r>
      <w:r w:rsidRPr="0019355C">
        <w:rPr>
          <w:rFonts w:ascii="Arial" w:hAnsi="Arial" w:cs="Arial"/>
          <w:sz w:val="22"/>
          <w:szCs w:val="22"/>
        </w:rPr>
        <w:t xml:space="preserve">byl nahrazen pojmem „fenotypová“ </w:t>
      </w:r>
      <w:r w:rsidR="005B03C0" w:rsidRPr="0019355C">
        <w:rPr>
          <w:rFonts w:ascii="Arial" w:hAnsi="Arial" w:cs="Arial"/>
          <w:sz w:val="22"/>
          <w:szCs w:val="22"/>
        </w:rPr>
        <w:t xml:space="preserve">klasifikace </w:t>
      </w:r>
      <w:r w:rsidRPr="0019355C">
        <w:rPr>
          <w:rFonts w:ascii="Arial" w:hAnsi="Arial" w:cs="Arial"/>
          <w:sz w:val="22"/>
          <w:szCs w:val="22"/>
        </w:rPr>
        <w:t>ve smyslu § 10 zákona č. 149/2004 Sb. a § 6 jeho prováděcí vyhlášky č. 29/2004 Sb. V reálných podmínkách sběru informací o lesích nedochází ke skutečné genetické klasifikaci vyžadující laboratorní rozbory, ale pouze k fenotypové klasifikaci vycházející z vnějších morfologických znaků a zdravotního stavu posuzovaných jedinců, potažmo lesních porostů.</w:t>
      </w:r>
    </w:p>
    <w:p w:rsidR="00EF4079" w:rsidRPr="0019355C" w:rsidRDefault="00EF4079" w:rsidP="00FB347F">
      <w:pPr>
        <w:pStyle w:val="Zkladntext"/>
        <w:rPr>
          <w:rFonts w:ascii="Arial" w:hAnsi="Arial" w:cs="Arial"/>
          <w:sz w:val="22"/>
          <w:szCs w:val="22"/>
        </w:rPr>
      </w:pPr>
    </w:p>
    <w:p w:rsidR="00150267" w:rsidRPr="0019355C" w:rsidRDefault="00150267" w:rsidP="00FB347F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  <w:r w:rsidRPr="0019355C">
        <w:rPr>
          <w:rFonts w:ascii="Arial" w:hAnsi="Arial" w:cs="Arial"/>
          <w:b/>
          <w:sz w:val="22"/>
          <w:szCs w:val="22"/>
          <w:u w:val="single"/>
        </w:rPr>
        <w:t>K bodům 2</w:t>
      </w:r>
      <w:r w:rsidR="00DB7C94" w:rsidRPr="0019355C">
        <w:rPr>
          <w:rFonts w:ascii="Arial" w:hAnsi="Arial" w:cs="Arial"/>
          <w:b/>
          <w:sz w:val="22"/>
          <w:szCs w:val="22"/>
          <w:u w:val="single"/>
        </w:rPr>
        <w:t>9</w:t>
      </w:r>
      <w:r w:rsidRPr="0019355C">
        <w:rPr>
          <w:rFonts w:ascii="Arial" w:hAnsi="Arial" w:cs="Arial"/>
          <w:b/>
          <w:sz w:val="22"/>
          <w:szCs w:val="22"/>
          <w:u w:val="single"/>
        </w:rPr>
        <w:t xml:space="preserve"> až </w:t>
      </w:r>
      <w:r w:rsidR="00DB7C94" w:rsidRPr="0019355C">
        <w:rPr>
          <w:rFonts w:ascii="Arial" w:hAnsi="Arial" w:cs="Arial"/>
          <w:b/>
          <w:sz w:val="22"/>
          <w:szCs w:val="22"/>
          <w:u w:val="single"/>
        </w:rPr>
        <w:t>31</w:t>
      </w:r>
    </w:p>
    <w:p w:rsidR="00EF4079" w:rsidRPr="0019355C" w:rsidRDefault="00EF4079" w:rsidP="00FB347F">
      <w:pPr>
        <w:pStyle w:val="Zkladntext"/>
        <w:rPr>
          <w:rFonts w:ascii="Arial" w:hAnsi="Arial" w:cs="Arial"/>
          <w:sz w:val="22"/>
          <w:szCs w:val="22"/>
          <w:u w:val="single"/>
        </w:rPr>
      </w:pPr>
      <w:r w:rsidRPr="0019355C">
        <w:rPr>
          <w:rFonts w:ascii="Arial" w:hAnsi="Arial" w:cs="Arial"/>
          <w:sz w:val="22"/>
          <w:szCs w:val="22"/>
          <w:u w:val="single"/>
        </w:rPr>
        <w:t>Příloha 1</w:t>
      </w:r>
    </w:p>
    <w:p w:rsidR="00EF4079" w:rsidRPr="0019355C" w:rsidRDefault="00EF4079" w:rsidP="00FB347F">
      <w:pPr>
        <w:pStyle w:val="Zkladntext"/>
        <w:rPr>
          <w:rFonts w:ascii="Arial" w:hAnsi="Arial" w:cs="Arial"/>
          <w:sz w:val="22"/>
          <w:szCs w:val="22"/>
        </w:rPr>
      </w:pPr>
    </w:p>
    <w:p w:rsidR="00EF4079" w:rsidRPr="0019355C" w:rsidRDefault="00EF4079" w:rsidP="00FB347F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 xml:space="preserve">Současné závěrečné tabulky souhrnných údajů lesních hospodářských plánů a osnov byly upraveny s ohledem na nově vymezené kategorie odvození závazného ustanovení maximální celková výše těžeb a byly v nich opraveny zjevné </w:t>
      </w:r>
      <w:r w:rsidR="008907DC" w:rsidRPr="0019355C">
        <w:rPr>
          <w:rFonts w:ascii="Arial" w:hAnsi="Arial" w:cs="Arial"/>
          <w:sz w:val="22"/>
          <w:szCs w:val="22"/>
        </w:rPr>
        <w:t xml:space="preserve">předchozí </w:t>
      </w:r>
      <w:r w:rsidRPr="0019355C">
        <w:rPr>
          <w:rFonts w:ascii="Arial" w:hAnsi="Arial" w:cs="Arial"/>
          <w:sz w:val="22"/>
          <w:szCs w:val="22"/>
        </w:rPr>
        <w:t>nedostatky. Nově byly doplněny</w:t>
      </w:r>
      <w:r w:rsidR="008A0278" w:rsidRPr="0019355C">
        <w:rPr>
          <w:rFonts w:ascii="Arial" w:hAnsi="Arial" w:cs="Arial"/>
          <w:sz w:val="22"/>
          <w:szCs w:val="22"/>
        </w:rPr>
        <w:t xml:space="preserve"> </w:t>
      </w:r>
      <w:r w:rsidRPr="0019355C">
        <w:rPr>
          <w:rFonts w:ascii="Arial" w:hAnsi="Arial" w:cs="Arial"/>
          <w:sz w:val="22"/>
          <w:szCs w:val="22"/>
        </w:rPr>
        <w:t>tabulky specifické pro zjišťování stavu lesa na inventarizačních plochách.</w:t>
      </w:r>
    </w:p>
    <w:p w:rsidR="00EF4079" w:rsidRPr="0019355C" w:rsidRDefault="00EF4079" w:rsidP="00FB347F">
      <w:pPr>
        <w:pStyle w:val="Zkladntext"/>
        <w:rPr>
          <w:rFonts w:ascii="Arial" w:hAnsi="Arial" w:cs="Arial"/>
          <w:sz w:val="22"/>
          <w:szCs w:val="22"/>
        </w:rPr>
      </w:pPr>
    </w:p>
    <w:p w:rsidR="00EF4079" w:rsidRPr="0019355C" w:rsidRDefault="00EF4079" w:rsidP="00EF4079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  <w:r w:rsidRPr="0019355C">
        <w:rPr>
          <w:rFonts w:ascii="Arial" w:hAnsi="Arial" w:cs="Arial"/>
          <w:sz w:val="22"/>
          <w:szCs w:val="22"/>
          <w:u w:val="single"/>
        </w:rPr>
        <w:t>Příloha 2</w:t>
      </w:r>
    </w:p>
    <w:p w:rsidR="00EF4079" w:rsidRPr="0019355C" w:rsidRDefault="00EF4079" w:rsidP="00FB347F">
      <w:pPr>
        <w:pStyle w:val="Zkladntext"/>
        <w:rPr>
          <w:rFonts w:ascii="Arial" w:hAnsi="Arial" w:cs="Arial"/>
          <w:sz w:val="22"/>
          <w:szCs w:val="22"/>
        </w:rPr>
      </w:pPr>
    </w:p>
    <w:p w:rsidR="00C11329" w:rsidRPr="0019355C" w:rsidRDefault="00777618" w:rsidP="00FB347F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>Do současné přílohy byla n</w:t>
      </w:r>
      <w:r w:rsidR="00EF4079" w:rsidRPr="0019355C">
        <w:rPr>
          <w:rFonts w:ascii="Arial" w:hAnsi="Arial" w:cs="Arial"/>
          <w:sz w:val="22"/>
          <w:szCs w:val="22"/>
        </w:rPr>
        <w:t xml:space="preserve">ově doplněna bodová značka „střed inventarizační lochy“ pro její </w:t>
      </w:r>
      <w:r w:rsidR="00EE6C10" w:rsidRPr="0019355C">
        <w:rPr>
          <w:rFonts w:ascii="Arial" w:hAnsi="Arial" w:cs="Arial"/>
          <w:sz w:val="22"/>
          <w:szCs w:val="22"/>
        </w:rPr>
        <w:t xml:space="preserve">jednotné </w:t>
      </w:r>
      <w:r w:rsidR="00EF4079" w:rsidRPr="0019355C">
        <w:rPr>
          <w:rFonts w:ascii="Arial" w:hAnsi="Arial" w:cs="Arial"/>
          <w:sz w:val="22"/>
          <w:szCs w:val="22"/>
        </w:rPr>
        <w:t>uvádění do lesnické mapy.</w:t>
      </w:r>
      <w:r w:rsidR="00EE6C10" w:rsidRPr="0019355C">
        <w:rPr>
          <w:rFonts w:ascii="Arial" w:hAnsi="Arial" w:cs="Arial"/>
          <w:sz w:val="22"/>
          <w:szCs w:val="22"/>
        </w:rPr>
        <w:t xml:space="preserve"> </w:t>
      </w:r>
      <w:r w:rsidR="00F26EE2" w:rsidRPr="0019355C">
        <w:rPr>
          <w:rFonts w:ascii="Arial" w:hAnsi="Arial" w:cs="Arial"/>
          <w:sz w:val="22"/>
          <w:szCs w:val="22"/>
        </w:rPr>
        <w:t xml:space="preserve">Nová </w:t>
      </w:r>
      <w:r w:rsidR="00EE6C10" w:rsidRPr="0019355C">
        <w:rPr>
          <w:rFonts w:ascii="Arial" w:hAnsi="Arial" w:cs="Arial"/>
          <w:sz w:val="22"/>
          <w:szCs w:val="22"/>
        </w:rPr>
        <w:t>jednotka prostorového rozdělení lesa, tzv. „hospodářská skupina“ je vymezena sdruženými porosty</w:t>
      </w:r>
      <w:r w:rsidR="00F26EE2" w:rsidRPr="0019355C">
        <w:rPr>
          <w:rFonts w:ascii="Arial" w:hAnsi="Arial" w:cs="Arial"/>
          <w:sz w:val="22"/>
          <w:szCs w:val="22"/>
        </w:rPr>
        <w:t xml:space="preserve"> s uvedením číselného označení s podtržením</w:t>
      </w:r>
      <w:r w:rsidR="00EE6C10" w:rsidRPr="0019355C">
        <w:rPr>
          <w:rFonts w:ascii="Arial" w:hAnsi="Arial" w:cs="Arial"/>
          <w:sz w:val="22"/>
          <w:szCs w:val="22"/>
        </w:rPr>
        <w:t xml:space="preserve">, a proto </w:t>
      </w:r>
      <w:r w:rsidR="00C11329" w:rsidRPr="0019355C">
        <w:rPr>
          <w:rFonts w:ascii="Arial" w:hAnsi="Arial" w:cs="Arial"/>
          <w:sz w:val="22"/>
          <w:szCs w:val="22"/>
        </w:rPr>
        <w:t xml:space="preserve">není nutné vytvářet </w:t>
      </w:r>
      <w:r w:rsidR="00EE6C10" w:rsidRPr="0019355C">
        <w:rPr>
          <w:rFonts w:ascii="Arial" w:hAnsi="Arial" w:cs="Arial"/>
          <w:sz w:val="22"/>
          <w:szCs w:val="22"/>
        </w:rPr>
        <w:t xml:space="preserve">samostatnou </w:t>
      </w:r>
      <w:r w:rsidR="00F26EE2" w:rsidRPr="0019355C">
        <w:rPr>
          <w:rFonts w:ascii="Arial" w:hAnsi="Arial" w:cs="Arial"/>
          <w:sz w:val="22"/>
          <w:szCs w:val="22"/>
        </w:rPr>
        <w:t xml:space="preserve">liniovou </w:t>
      </w:r>
      <w:r w:rsidR="00EE6C10" w:rsidRPr="0019355C">
        <w:rPr>
          <w:rFonts w:ascii="Arial" w:hAnsi="Arial" w:cs="Arial"/>
          <w:sz w:val="22"/>
          <w:szCs w:val="22"/>
        </w:rPr>
        <w:t>značku pro vylišení její hranice.</w:t>
      </w:r>
      <w:r w:rsidR="00F26EE2" w:rsidRPr="0019355C">
        <w:rPr>
          <w:rFonts w:ascii="Arial" w:hAnsi="Arial" w:cs="Arial"/>
          <w:sz w:val="22"/>
          <w:szCs w:val="22"/>
        </w:rPr>
        <w:t xml:space="preserve"> Plošná grafická značka pro hospodářskou skupinu také není jednotně upravena. Předpokládá se, že plošný grafický obraz v lesnické mapě </w:t>
      </w:r>
      <w:r w:rsidR="008A0278" w:rsidRPr="0019355C">
        <w:rPr>
          <w:rFonts w:ascii="Arial" w:hAnsi="Arial" w:cs="Arial"/>
          <w:sz w:val="22"/>
          <w:szCs w:val="22"/>
        </w:rPr>
        <w:t xml:space="preserve">(barva či šrafa) </w:t>
      </w:r>
      <w:r w:rsidR="00F26EE2" w:rsidRPr="0019355C">
        <w:rPr>
          <w:rFonts w:ascii="Arial" w:hAnsi="Arial" w:cs="Arial"/>
          <w:sz w:val="22"/>
          <w:szCs w:val="22"/>
        </w:rPr>
        <w:t>bude prezentov</w:t>
      </w:r>
      <w:r w:rsidR="008A0278" w:rsidRPr="0019355C">
        <w:rPr>
          <w:rFonts w:ascii="Arial" w:hAnsi="Arial" w:cs="Arial"/>
          <w:sz w:val="22"/>
          <w:szCs w:val="22"/>
        </w:rPr>
        <w:t>án např.</w:t>
      </w:r>
      <w:r w:rsidR="00F26EE2" w:rsidRPr="0019355C">
        <w:rPr>
          <w:rFonts w:ascii="Arial" w:hAnsi="Arial" w:cs="Arial"/>
          <w:sz w:val="22"/>
          <w:szCs w:val="22"/>
        </w:rPr>
        <w:t xml:space="preserve"> zastoupení</w:t>
      </w:r>
      <w:r w:rsidR="008A0278" w:rsidRPr="0019355C">
        <w:rPr>
          <w:rFonts w:ascii="Arial" w:hAnsi="Arial" w:cs="Arial"/>
          <w:sz w:val="22"/>
          <w:szCs w:val="22"/>
        </w:rPr>
        <w:t>m</w:t>
      </w:r>
      <w:r w:rsidR="00F26EE2" w:rsidRPr="0019355C">
        <w:rPr>
          <w:rFonts w:ascii="Arial" w:hAnsi="Arial" w:cs="Arial"/>
          <w:sz w:val="22"/>
          <w:szCs w:val="22"/>
        </w:rPr>
        <w:t xml:space="preserve"> jednotlivých tloušťkových </w:t>
      </w:r>
      <w:r w:rsidR="003420F3" w:rsidRPr="0019355C">
        <w:rPr>
          <w:rFonts w:ascii="Arial" w:hAnsi="Arial" w:cs="Arial"/>
          <w:sz w:val="22"/>
          <w:szCs w:val="22"/>
        </w:rPr>
        <w:t>tříd</w:t>
      </w:r>
      <w:r w:rsidR="00F26EE2" w:rsidRPr="0019355C">
        <w:rPr>
          <w:rFonts w:ascii="Arial" w:hAnsi="Arial" w:cs="Arial"/>
          <w:sz w:val="22"/>
          <w:szCs w:val="22"/>
        </w:rPr>
        <w:t xml:space="preserve"> a jejich kombinac</w:t>
      </w:r>
      <w:r w:rsidR="008A0278" w:rsidRPr="0019355C">
        <w:rPr>
          <w:rFonts w:ascii="Arial" w:hAnsi="Arial" w:cs="Arial"/>
          <w:sz w:val="22"/>
          <w:szCs w:val="22"/>
        </w:rPr>
        <w:t>í pro danou hospodářskou skupinu či pro jednotlivé porostní skupiny, které jsou její součástí</w:t>
      </w:r>
      <w:r w:rsidR="00F26EE2" w:rsidRPr="0019355C">
        <w:rPr>
          <w:rFonts w:ascii="Arial" w:hAnsi="Arial" w:cs="Arial"/>
          <w:sz w:val="22"/>
          <w:szCs w:val="22"/>
        </w:rPr>
        <w:t>.</w:t>
      </w:r>
      <w:r w:rsidR="003420F3" w:rsidRPr="0019355C">
        <w:rPr>
          <w:rFonts w:ascii="Arial" w:hAnsi="Arial" w:cs="Arial"/>
          <w:sz w:val="22"/>
          <w:szCs w:val="22"/>
        </w:rPr>
        <w:t xml:space="preserve"> Pro tvorbu žádosti o stanovení inventarizačních ploch s ohledem na tzv. „referenční inventarizační síť“ (</w:t>
      </w:r>
      <w:r w:rsidR="00177BAA">
        <w:rPr>
          <w:rFonts w:ascii="Arial" w:hAnsi="Arial" w:cs="Arial"/>
          <w:sz w:val="22"/>
          <w:szCs w:val="22"/>
        </w:rPr>
        <w:t>§ 7b odst. 3</w:t>
      </w:r>
      <w:r w:rsidR="003420F3" w:rsidRPr="0019355C">
        <w:rPr>
          <w:rFonts w:ascii="Arial" w:hAnsi="Arial" w:cs="Arial"/>
          <w:sz w:val="22"/>
          <w:szCs w:val="22"/>
        </w:rPr>
        <w:t>)</w:t>
      </w:r>
      <w:r w:rsidR="000E5BAC" w:rsidRPr="0019355C">
        <w:rPr>
          <w:rFonts w:ascii="Arial" w:hAnsi="Arial" w:cs="Arial"/>
          <w:sz w:val="22"/>
          <w:szCs w:val="22"/>
        </w:rPr>
        <w:t xml:space="preserve"> byla do přílohy přidána také liniová značka pro tzv. „stratum“.</w:t>
      </w:r>
    </w:p>
    <w:p w:rsidR="00C11329" w:rsidRPr="0019355C" w:rsidRDefault="00C11329" w:rsidP="00FB347F">
      <w:pPr>
        <w:pStyle w:val="Zkladntext"/>
        <w:rPr>
          <w:rFonts w:ascii="Arial" w:hAnsi="Arial" w:cs="Arial"/>
          <w:sz w:val="22"/>
          <w:szCs w:val="22"/>
        </w:rPr>
      </w:pPr>
    </w:p>
    <w:p w:rsidR="00F26EE2" w:rsidRPr="0019355C" w:rsidRDefault="00F26EE2" w:rsidP="00F26EE2">
      <w:pPr>
        <w:pStyle w:val="Zkladntext"/>
        <w:rPr>
          <w:rFonts w:ascii="Arial" w:hAnsi="Arial" w:cs="Arial"/>
          <w:sz w:val="22"/>
          <w:szCs w:val="22"/>
          <w:u w:val="single"/>
        </w:rPr>
      </w:pPr>
      <w:r w:rsidRPr="0019355C">
        <w:rPr>
          <w:rFonts w:ascii="Arial" w:hAnsi="Arial" w:cs="Arial"/>
          <w:sz w:val="22"/>
          <w:szCs w:val="22"/>
          <w:u w:val="single"/>
        </w:rPr>
        <w:t>Příloha 4</w:t>
      </w:r>
    </w:p>
    <w:p w:rsidR="00F26EE2" w:rsidRPr="0019355C" w:rsidRDefault="00F26EE2" w:rsidP="00FB347F">
      <w:pPr>
        <w:pStyle w:val="Zkladntext"/>
        <w:rPr>
          <w:rFonts w:ascii="Arial" w:hAnsi="Arial" w:cs="Arial"/>
          <w:sz w:val="22"/>
          <w:szCs w:val="22"/>
        </w:rPr>
      </w:pPr>
    </w:p>
    <w:p w:rsidR="00F26EE2" w:rsidRPr="0019355C" w:rsidRDefault="00F26EE2" w:rsidP="00FB347F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>Nově byl</w:t>
      </w:r>
      <w:r w:rsidR="00513698" w:rsidRPr="0019355C">
        <w:rPr>
          <w:rFonts w:ascii="Arial" w:hAnsi="Arial" w:cs="Arial"/>
          <w:sz w:val="22"/>
          <w:szCs w:val="22"/>
        </w:rPr>
        <w:t>y</w:t>
      </w:r>
      <w:r w:rsidRPr="0019355C">
        <w:rPr>
          <w:rFonts w:ascii="Arial" w:hAnsi="Arial" w:cs="Arial"/>
          <w:sz w:val="22"/>
          <w:szCs w:val="22"/>
        </w:rPr>
        <w:t xml:space="preserve"> odstraněny některé historické nedostatky v</w:t>
      </w:r>
      <w:r w:rsidR="00513698" w:rsidRPr="0019355C">
        <w:rPr>
          <w:rFonts w:ascii="Arial" w:hAnsi="Arial" w:cs="Arial"/>
          <w:sz w:val="22"/>
          <w:szCs w:val="22"/>
        </w:rPr>
        <w:t xml:space="preserve">e </w:t>
      </w:r>
      <w:r w:rsidR="00D718D4" w:rsidRPr="0019355C">
        <w:rPr>
          <w:rFonts w:ascii="Arial" w:hAnsi="Arial" w:cs="Arial"/>
          <w:sz w:val="22"/>
          <w:szCs w:val="22"/>
        </w:rPr>
        <w:t>jménech</w:t>
      </w:r>
      <w:r w:rsidRPr="0019355C">
        <w:rPr>
          <w:rFonts w:ascii="Arial" w:hAnsi="Arial" w:cs="Arial"/>
          <w:sz w:val="22"/>
          <w:szCs w:val="22"/>
        </w:rPr>
        <w:t xml:space="preserve"> lesních dřevin</w:t>
      </w:r>
      <w:r w:rsidR="00513698" w:rsidRPr="0019355C">
        <w:rPr>
          <w:rFonts w:ascii="Arial" w:hAnsi="Arial" w:cs="Arial"/>
          <w:sz w:val="22"/>
          <w:szCs w:val="22"/>
        </w:rPr>
        <w:t xml:space="preserve"> a vypuštěno číselné označení druhů dřevin pro jeho </w:t>
      </w:r>
      <w:r w:rsidR="005837E3" w:rsidRPr="0019355C">
        <w:rPr>
          <w:rFonts w:ascii="Arial" w:hAnsi="Arial" w:cs="Arial"/>
          <w:sz w:val="22"/>
          <w:szCs w:val="22"/>
        </w:rPr>
        <w:t>nadbytečnost</w:t>
      </w:r>
      <w:r w:rsidR="00513698" w:rsidRPr="0019355C">
        <w:rPr>
          <w:rFonts w:ascii="Arial" w:hAnsi="Arial" w:cs="Arial"/>
          <w:sz w:val="22"/>
          <w:szCs w:val="22"/>
        </w:rPr>
        <w:t>. D</w:t>
      </w:r>
      <w:r w:rsidR="00190C8C" w:rsidRPr="0019355C">
        <w:rPr>
          <w:rFonts w:ascii="Arial" w:hAnsi="Arial" w:cs="Arial"/>
          <w:sz w:val="22"/>
          <w:szCs w:val="22"/>
        </w:rPr>
        <w:t xml:space="preserve">oplněny </w:t>
      </w:r>
      <w:r w:rsidR="00513698" w:rsidRPr="0019355C">
        <w:rPr>
          <w:rFonts w:ascii="Arial" w:hAnsi="Arial" w:cs="Arial"/>
          <w:sz w:val="22"/>
          <w:szCs w:val="22"/>
        </w:rPr>
        <w:t xml:space="preserve">byly </w:t>
      </w:r>
      <w:r w:rsidR="00190C8C" w:rsidRPr="0019355C">
        <w:rPr>
          <w:rFonts w:ascii="Arial" w:hAnsi="Arial" w:cs="Arial"/>
          <w:sz w:val="22"/>
          <w:szCs w:val="22"/>
        </w:rPr>
        <w:t xml:space="preserve">některé </w:t>
      </w:r>
      <w:r w:rsidR="00513698" w:rsidRPr="0019355C">
        <w:rPr>
          <w:rFonts w:ascii="Arial" w:hAnsi="Arial" w:cs="Arial"/>
          <w:sz w:val="22"/>
          <w:szCs w:val="22"/>
        </w:rPr>
        <w:t xml:space="preserve">chybějící </w:t>
      </w:r>
      <w:r w:rsidR="00190C8C" w:rsidRPr="0019355C">
        <w:rPr>
          <w:rFonts w:ascii="Arial" w:hAnsi="Arial" w:cs="Arial"/>
          <w:sz w:val="22"/>
          <w:szCs w:val="22"/>
        </w:rPr>
        <w:t xml:space="preserve">druhy a zkratky </w:t>
      </w:r>
      <w:r w:rsidR="00513698" w:rsidRPr="0019355C">
        <w:rPr>
          <w:rFonts w:ascii="Arial" w:hAnsi="Arial" w:cs="Arial"/>
          <w:sz w:val="22"/>
          <w:szCs w:val="22"/>
        </w:rPr>
        <w:t xml:space="preserve">dřevin </w:t>
      </w:r>
      <w:r w:rsidR="005837E3" w:rsidRPr="0019355C">
        <w:rPr>
          <w:rFonts w:ascii="Arial" w:hAnsi="Arial" w:cs="Arial"/>
          <w:sz w:val="22"/>
          <w:szCs w:val="22"/>
        </w:rPr>
        <w:t xml:space="preserve">byly </w:t>
      </w:r>
      <w:r w:rsidR="00190C8C" w:rsidRPr="0019355C">
        <w:rPr>
          <w:rFonts w:ascii="Arial" w:hAnsi="Arial" w:cs="Arial"/>
          <w:sz w:val="22"/>
          <w:szCs w:val="22"/>
        </w:rPr>
        <w:t>sjednoceny s informačním standardem lesního hospodářství.</w:t>
      </w:r>
    </w:p>
    <w:p w:rsidR="00F26EE2" w:rsidRPr="0019355C" w:rsidRDefault="00F26EE2" w:rsidP="00FB347F">
      <w:pPr>
        <w:pStyle w:val="Zkladntext"/>
        <w:rPr>
          <w:rFonts w:ascii="Arial" w:hAnsi="Arial" w:cs="Arial"/>
          <w:sz w:val="22"/>
          <w:szCs w:val="22"/>
        </w:rPr>
      </w:pPr>
    </w:p>
    <w:p w:rsidR="00C11329" w:rsidRPr="0019355C" w:rsidRDefault="00C11329" w:rsidP="00C11329">
      <w:pPr>
        <w:pStyle w:val="Zkladntext"/>
        <w:rPr>
          <w:rFonts w:ascii="Arial" w:hAnsi="Arial" w:cs="Arial"/>
          <w:sz w:val="22"/>
          <w:szCs w:val="22"/>
          <w:u w:val="single"/>
        </w:rPr>
      </w:pPr>
      <w:r w:rsidRPr="0019355C">
        <w:rPr>
          <w:rFonts w:ascii="Arial" w:hAnsi="Arial" w:cs="Arial"/>
          <w:sz w:val="22"/>
          <w:szCs w:val="22"/>
          <w:u w:val="single"/>
        </w:rPr>
        <w:t>Příloha 5</w:t>
      </w:r>
    </w:p>
    <w:p w:rsidR="00C11329" w:rsidRPr="0019355C" w:rsidRDefault="00C11329" w:rsidP="00C11329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</w:p>
    <w:p w:rsidR="00C11329" w:rsidRPr="0019355C" w:rsidRDefault="004E11AD" w:rsidP="00C11329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>B</w:t>
      </w:r>
      <w:r w:rsidR="00C11329" w:rsidRPr="0019355C">
        <w:rPr>
          <w:rFonts w:ascii="Arial" w:hAnsi="Arial" w:cs="Arial"/>
          <w:sz w:val="22"/>
          <w:szCs w:val="22"/>
        </w:rPr>
        <w:t xml:space="preserve">yl </w:t>
      </w:r>
      <w:r w:rsidR="005837E3" w:rsidRPr="0019355C">
        <w:rPr>
          <w:rFonts w:ascii="Arial" w:hAnsi="Arial" w:cs="Arial"/>
          <w:sz w:val="22"/>
          <w:szCs w:val="22"/>
        </w:rPr>
        <w:t xml:space="preserve">upraven </w:t>
      </w:r>
      <w:r w:rsidR="00C11329" w:rsidRPr="0019355C">
        <w:rPr>
          <w:rFonts w:ascii="Arial" w:hAnsi="Arial" w:cs="Arial"/>
          <w:sz w:val="22"/>
          <w:szCs w:val="22"/>
        </w:rPr>
        <w:t xml:space="preserve">výčet </w:t>
      </w:r>
      <w:r w:rsidRPr="0019355C">
        <w:rPr>
          <w:rFonts w:ascii="Arial" w:hAnsi="Arial" w:cs="Arial"/>
          <w:sz w:val="22"/>
          <w:szCs w:val="22"/>
        </w:rPr>
        <w:t xml:space="preserve">a detailní postup stanovení </w:t>
      </w:r>
      <w:r w:rsidR="00C11329" w:rsidRPr="0019355C">
        <w:rPr>
          <w:rFonts w:ascii="Arial" w:hAnsi="Arial" w:cs="Arial"/>
          <w:sz w:val="22"/>
          <w:szCs w:val="22"/>
        </w:rPr>
        <w:t xml:space="preserve">všech </w:t>
      </w:r>
      <w:r w:rsidRPr="0019355C">
        <w:rPr>
          <w:rFonts w:ascii="Arial" w:hAnsi="Arial" w:cs="Arial"/>
          <w:sz w:val="22"/>
          <w:szCs w:val="22"/>
        </w:rPr>
        <w:t>dotčených</w:t>
      </w:r>
      <w:r w:rsidR="00C11329" w:rsidRPr="0019355C">
        <w:rPr>
          <w:rFonts w:ascii="Arial" w:hAnsi="Arial" w:cs="Arial"/>
          <w:sz w:val="22"/>
          <w:szCs w:val="22"/>
        </w:rPr>
        <w:t xml:space="preserve"> ukazatelů</w:t>
      </w:r>
      <w:r w:rsidR="005837E3" w:rsidRPr="0019355C">
        <w:rPr>
          <w:rFonts w:ascii="Arial" w:hAnsi="Arial" w:cs="Arial"/>
          <w:sz w:val="22"/>
          <w:szCs w:val="22"/>
        </w:rPr>
        <w:t xml:space="preserve"> s jednotkami</w:t>
      </w:r>
      <w:r w:rsidR="00C11329" w:rsidRPr="0019355C">
        <w:rPr>
          <w:rFonts w:ascii="Arial" w:hAnsi="Arial" w:cs="Arial"/>
          <w:sz w:val="22"/>
          <w:szCs w:val="22"/>
        </w:rPr>
        <w:t>.</w:t>
      </w:r>
      <w:r w:rsidR="005837E3" w:rsidRPr="0019355C">
        <w:rPr>
          <w:rFonts w:ascii="Arial" w:hAnsi="Arial" w:cs="Arial"/>
          <w:sz w:val="22"/>
          <w:szCs w:val="22"/>
        </w:rPr>
        <w:t xml:space="preserve"> Ze vztahu č. 4 (stanovení </w:t>
      </w:r>
      <w:r w:rsidR="00B61591" w:rsidRPr="0019355C">
        <w:rPr>
          <w:rFonts w:ascii="Arial" w:hAnsi="Arial" w:cs="Arial"/>
          <w:sz w:val="22"/>
          <w:szCs w:val="22"/>
        </w:rPr>
        <w:t xml:space="preserve">celkového běžného přírůstu - </w:t>
      </w:r>
      <w:r w:rsidR="005837E3" w:rsidRPr="0019355C">
        <w:rPr>
          <w:rFonts w:ascii="Arial" w:hAnsi="Arial" w:cs="Arial"/>
          <w:sz w:val="22"/>
          <w:szCs w:val="22"/>
        </w:rPr>
        <w:t xml:space="preserve">CBP) byl vypuštěn tzv. „dorost“. Odečítání dorostu od zjištěné zásoby není teoreticky správné a ani v obdobných zahraničních úpravách </w:t>
      </w:r>
      <w:r w:rsidR="00867417" w:rsidRPr="0019355C">
        <w:rPr>
          <w:rFonts w:ascii="Arial" w:hAnsi="Arial" w:cs="Arial"/>
          <w:sz w:val="22"/>
          <w:szCs w:val="22"/>
        </w:rPr>
        <w:t>není</w:t>
      </w:r>
      <w:r w:rsidR="005837E3" w:rsidRPr="0019355C">
        <w:rPr>
          <w:rFonts w:ascii="Arial" w:hAnsi="Arial" w:cs="Arial"/>
          <w:sz w:val="22"/>
          <w:szCs w:val="22"/>
        </w:rPr>
        <w:t xml:space="preserve"> dorost uvád</w:t>
      </w:r>
      <w:r w:rsidR="00867417" w:rsidRPr="0019355C">
        <w:rPr>
          <w:rFonts w:ascii="Arial" w:hAnsi="Arial" w:cs="Arial"/>
          <w:sz w:val="22"/>
          <w:szCs w:val="22"/>
        </w:rPr>
        <w:t>ěn</w:t>
      </w:r>
      <w:r w:rsidR="005837E3" w:rsidRPr="0019355C">
        <w:rPr>
          <w:rFonts w:ascii="Arial" w:hAnsi="Arial" w:cs="Arial"/>
          <w:sz w:val="22"/>
          <w:szCs w:val="22"/>
        </w:rPr>
        <w:t xml:space="preserve">.     </w:t>
      </w:r>
    </w:p>
    <w:p w:rsidR="004E11AD" w:rsidRPr="0019355C" w:rsidRDefault="004E11AD" w:rsidP="00C11329">
      <w:pPr>
        <w:pStyle w:val="Zkladntext"/>
        <w:rPr>
          <w:rFonts w:ascii="Arial" w:hAnsi="Arial" w:cs="Arial"/>
          <w:sz w:val="22"/>
          <w:szCs w:val="22"/>
        </w:rPr>
      </w:pPr>
    </w:p>
    <w:p w:rsidR="00867417" w:rsidRPr="0019355C" w:rsidRDefault="00867417" w:rsidP="00867417">
      <w:pPr>
        <w:pStyle w:val="Zkladntext"/>
        <w:rPr>
          <w:rFonts w:ascii="Arial" w:hAnsi="Arial" w:cs="Arial"/>
          <w:sz w:val="22"/>
          <w:szCs w:val="22"/>
          <w:u w:val="single"/>
        </w:rPr>
      </w:pPr>
      <w:r w:rsidRPr="0019355C">
        <w:rPr>
          <w:rFonts w:ascii="Arial" w:hAnsi="Arial" w:cs="Arial"/>
          <w:sz w:val="22"/>
          <w:szCs w:val="22"/>
          <w:u w:val="single"/>
        </w:rPr>
        <w:t>Příloha 6</w:t>
      </w:r>
    </w:p>
    <w:p w:rsidR="00867417" w:rsidRPr="0019355C" w:rsidRDefault="00867417" w:rsidP="00867417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</w:p>
    <w:p w:rsidR="00867417" w:rsidRPr="0019355C" w:rsidRDefault="00867417" w:rsidP="00867417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 xml:space="preserve">Příloha upravuje způsob provádění zjišťování stavu lesa na inventarizační ploše, rozsah zjišťovaných údajů na inventarizační ploše, postup provádění statistického vyhodnocení zjištěných údajů a stanovení ukazatele celkové výše těžeb. Příloha je určena pro </w:t>
      </w:r>
      <w:r w:rsidR="00D06E5C" w:rsidRPr="0019355C">
        <w:rPr>
          <w:rFonts w:ascii="Arial" w:hAnsi="Arial" w:cs="Arial"/>
          <w:sz w:val="22"/>
          <w:szCs w:val="22"/>
        </w:rPr>
        <w:t xml:space="preserve">specifický okruh lesnických </w:t>
      </w:r>
      <w:r w:rsidR="00714C50" w:rsidRPr="0019355C">
        <w:rPr>
          <w:rFonts w:ascii="Arial" w:hAnsi="Arial" w:cs="Arial"/>
          <w:sz w:val="22"/>
          <w:szCs w:val="22"/>
        </w:rPr>
        <w:t>odborníků</w:t>
      </w:r>
      <w:r w:rsidR="00D06E5C" w:rsidRPr="0019355C">
        <w:rPr>
          <w:rFonts w:ascii="Arial" w:hAnsi="Arial" w:cs="Arial"/>
          <w:sz w:val="22"/>
          <w:szCs w:val="22"/>
        </w:rPr>
        <w:t xml:space="preserve"> </w:t>
      </w:r>
      <w:r w:rsidR="00714C50" w:rsidRPr="0019355C">
        <w:rPr>
          <w:rFonts w:ascii="Arial" w:hAnsi="Arial" w:cs="Arial"/>
          <w:sz w:val="22"/>
          <w:szCs w:val="22"/>
        </w:rPr>
        <w:t xml:space="preserve">na </w:t>
      </w:r>
      <w:r w:rsidR="00D06E5C" w:rsidRPr="0019355C">
        <w:rPr>
          <w:rFonts w:ascii="Arial" w:hAnsi="Arial" w:cs="Arial"/>
          <w:sz w:val="22"/>
          <w:szCs w:val="22"/>
        </w:rPr>
        <w:t>hospodářsk</w:t>
      </w:r>
      <w:r w:rsidR="00714C50" w:rsidRPr="0019355C">
        <w:rPr>
          <w:rFonts w:ascii="Arial" w:hAnsi="Arial" w:cs="Arial"/>
          <w:sz w:val="22"/>
          <w:szCs w:val="22"/>
        </w:rPr>
        <w:t>ou</w:t>
      </w:r>
      <w:r w:rsidR="00D06E5C" w:rsidRPr="0019355C">
        <w:rPr>
          <w:rFonts w:ascii="Arial" w:hAnsi="Arial" w:cs="Arial"/>
          <w:sz w:val="22"/>
          <w:szCs w:val="22"/>
        </w:rPr>
        <w:t xml:space="preserve"> úprav</w:t>
      </w:r>
      <w:r w:rsidR="00714C50" w:rsidRPr="0019355C">
        <w:rPr>
          <w:rFonts w:ascii="Arial" w:hAnsi="Arial" w:cs="Arial"/>
          <w:sz w:val="22"/>
          <w:szCs w:val="22"/>
        </w:rPr>
        <w:t>u</w:t>
      </w:r>
      <w:r w:rsidR="00D06E5C" w:rsidRPr="0019355C">
        <w:rPr>
          <w:rFonts w:ascii="Arial" w:hAnsi="Arial" w:cs="Arial"/>
          <w:sz w:val="22"/>
          <w:szCs w:val="22"/>
        </w:rPr>
        <w:t xml:space="preserve"> lesů</w:t>
      </w:r>
      <w:r w:rsidR="00714C50" w:rsidRPr="0019355C">
        <w:rPr>
          <w:rFonts w:ascii="Arial" w:hAnsi="Arial" w:cs="Arial"/>
          <w:sz w:val="22"/>
          <w:szCs w:val="22"/>
        </w:rPr>
        <w:t xml:space="preserve">, kteří zpracovávají lesní hospodářské plány a pro tuto činnost mají vydanou licenci podle lesního zákona. Příloha detailně popisuje </w:t>
      </w:r>
      <w:r w:rsidRPr="0019355C">
        <w:rPr>
          <w:rFonts w:ascii="Arial" w:hAnsi="Arial" w:cs="Arial"/>
          <w:sz w:val="22"/>
          <w:szCs w:val="22"/>
        </w:rPr>
        <w:t xml:space="preserve">odvození ukazatele celková výše těžeb </w:t>
      </w:r>
      <w:r w:rsidR="00D06E5C" w:rsidRPr="0019355C">
        <w:rPr>
          <w:rFonts w:ascii="Arial" w:hAnsi="Arial" w:cs="Arial"/>
          <w:sz w:val="22"/>
          <w:szCs w:val="22"/>
        </w:rPr>
        <w:t xml:space="preserve">pomocí celkového běžného přírůstu </w:t>
      </w:r>
      <w:r w:rsidRPr="0019355C">
        <w:rPr>
          <w:rFonts w:ascii="Arial" w:hAnsi="Arial" w:cs="Arial"/>
          <w:sz w:val="22"/>
          <w:szCs w:val="22"/>
        </w:rPr>
        <w:t>pro veškeré lesy zařizované inventarizací, bez rozdílu jejich deklarovaného hospodářského způsobu.</w:t>
      </w:r>
    </w:p>
    <w:p w:rsidR="00F54D59" w:rsidRPr="0019355C" w:rsidRDefault="00F54D59" w:rsidP="00867417">
      <w:pPr>
        <w:pStyle w:val="Zkladntext"/>
        <w:rPr>
          <w:rFonts w:ascii="Arial" w:hAnsi="Arial" w:cs="Arial"/>
          <w:sz w:val="22"/>
          <w:szCs w:val="22"/>
        </w:rPr>
      </w:pPr>
    </w:p>
    <w:p w:rsidR="00867417" w:rsidRPr="0019355C" w:rsidRDefault="00867417" w:rsidP="00867417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>Ve „</w:t>
      </w:r>
      <w:r w:rsidR="00B67CA1" w:rsidRPr="0019355C">
        <w:rPr>
          <w:rFonts w:ascii="Arial" w:hAnsi="Arial" w:cs="Arial"/>
          <w:sz w:val="22"/>
          <w:szCs w:val="22"/>
        </w:rPr>
        <w:t>V</w:t>
      </w:r>
      <w:r w:rsidRPr="0019355C">
        <w:rPr>
          <w:rFonts w:ascii="Arial" w:hAnsi="Arial" w:cs="Arial"/>
          <w:i/>
          <w:sz w:val="22"/>
          <w:szCs w:val="22"/>
        </w:rPr>
        <w:t>ymezení pojmů</w:t>
      </w:r>
      <w:r w:rsidRPr="0019355C">
        <w:rPr>
          <w:rFonts w:ascii="Arial" w:hAnsi="Arial" w:cs="Arial"/>
          <w:sz w:val="22"/>
          <w:szCs w:val="22"/>
        </w:rPr>
        <w:t xml:space="preserve">“ </w:t>
      </w:r>
      <w:r w:rsidR="000E5BAC" w:rsidRPr="0019355C">
        <w:rPr>
          <w:rFonts w:ascii="Arial" w:hAnsi="Arial" w:cs="Arial"/>
          <w:sz w:val="22"/>
          <w:szCs w:val="22"/>
        </w:rPr>
        <w:t>(</w:t>
      </w:r>
      <w:r w:rsidR="00177BAA">
        <w:rPr>
          <w:rFonts w:ascii="Arial" w:hAnsi="Arial" w:cs="Arial"/>
          <w:sz w:val="22"/>
          <w:szCs w:val="22"/>
        </w:rPr>
        <w:t>část</w:t>
      </w:r>
      <w:r w:rsidR="00177BAA" w:rsidRPr="0019355C">
        <w:rPr>
          <w:rFonts w:ascii="Arial" w:hAnsi="Arial" w:cs="Arial"/>
          <w:sz w:val="22"/>
          <w:szCs w:val="22"/>
        </w:rPr>
        <w:t xml:space="preserve"> </w:t>
      </w:r>
      <w:r w:rsidR="000E5BAC" w:rsidRPr="0019355C">
        <w:rPr>
          <w:rFonts w:ascii="Arial" w:hAnsi="Arial" w:cs="Arial"/>
          <w:sz w:val="22"/>
          <w:szCs w:val="22"/>
        </w:rPr>
        <w:t xml:space="preserve">I.) </w:t>
      </w:r>
      <w:r w:rsidRPr="0019355C">
        <w:rPr>
          <w:rFonts w:ascii="Arial" w:hAnsi="Arial" w:cs="Arial"/>
          <w:sz w:val="22"/>
          <w:szCs w:val="22"/>
        </w:rPr>
        <w:t>jsou upraveny definice v nezbytném rozsahu pro výpočet ukazatele celková výše těžeb. Podrobnější a širší vymezení pojmů bude součástí navazujícího informačního standardu pro zjišťování stavu lesa na inventarizační ploše a tzv. případové studie zařízení lesa touto metodou.</w:t>
      </w:r>
    </w:p>
    <w:p w:rsidR="001D5B24" w:rsidRPr="0019355C" w:rsidRDefault="001D5B24" w:rsidP="00C11329">
      <w:pPr>
        <w:pStyle w:val="Zkladntext"/>
        <w:rPr>
          <w:rFonts w:ascii="Arial" w:hAnsi="Arial" w:cs="Arial"/>
          <w:sz w:val="22"/>
          <w:szCs w:val="22"/>
        </w:rPr>
      </w:pPr>
    </w:p>
    <w:p w:rsidR="00F54D59" w:rsidRPr="0019355C" w:rsidRDefault="00867417" w:rsidP="00C11329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>V „</w:t>
      </w:r>
      <w:r w:rsidR="00664A4F" w:rsidRPr="0019355C">
        <w:rPr>
          <w:rFonts w:ascii="Arial" w:hAnsi="Arial" w:cs="Arial"/>
          <w:i/>
          <w:sz w:val="22"/>
          <w:szCs w:val="22"/>
        </w:rPr>
        <w:t>Požadavcích na počet a umístění inventarizačních lokalit a ploch</w:t>
      </w:r>
      <w:r w:rsidRPr="0019355C">
        <w:rPr>
          <w:rFonts w:ascii="Arial" w:hAnsi="Arial" w:cs="Arial"/>
          <w:sz w:val="22"/>
          <w:szCs w:val="22"/>
        </w:rPr>
        <w:t xml:space="preserve">“ </w:t>
      </w:r>
      <w:r w:rsidR="000E5BAC" w:rsidRPr="0019355C">
        <w:rPr>
          <w:rFonts w:ascii="Arial" w:hAnsi="Arial" w:cs="Arial"/>
          <w:sz w:val="22"/>
          <w:szCs w:val="22"/>
        </w:rPr>
        <w:t>(</w:t>
      </w:r>
      <w:r w:rsidR="00177BAA">
        <w:rPr>
          <w:rFonts w:ascii="Arial" w:hAnsi="Arial" w:cs="Arial"/>
          <w:sz w:val="22"/>
          <w:szCs w:val="22"/>
        </w:rPr>
        <w:t>část</w:t>
      </w:r>
      <w:r w:rsidR="00177BAA" w:rsidRPr="0019355C">
        <w:rPr>
          <w:rFonts w:ascii="Arial" w:hAnsi="Arial" w:cs="Arial"/>
          <w:sz w:val="22"/>
          <w:szCs w:val="22"/>
        </w:rPr>
        <w:t xml:space="preserve"> </w:t>
      </w:r>
      <w:r w:rsidR="000E5BAC" w:rsidRPr="0019355C">
        <w:rPr>
          <w:rFonts w:ascii="Arial" w:hAnsi="Arial" w:cs="Arial"/>
          <w:sz w:val="22"/>
          <w:szCs w:val="22"/>
        </w:rPr>
        <w:t xml:space="preserve">II.) </w:t>
      </w:r>
      <w:r w:rsidRPr="0019355C">
        <w:rPr>
          <w:rFonts w:ascii="Arial" w:hAnsi="Arial" w:cs="Arial"/>
          <w:sz w:val="22"/>
          <w:szCs w:val="22"/>
        </w:rPr>
        <w:t>se upravuje</w:t>
      </w:r>
      <w:r w:rsidR="00F54D59" w:rsidRPr="0019355C">
        <w:rPr>
          <w:rFonts w:ascii="Arial" w:hAnsi="Arial" w:cs="Arial"/>
          <w:sz w:val="22"/>
          <w:szCs w:val="22"/>
        </w:rPr>
        <w:t xml:space="preserve"> postup </w:t>
      </w:r>
      <w:r w:rsidR="00BC5EFE">
        <w:rPr>
          <w:rFonts w:ascii="Arial" w:hAnsi="Arial" w:cs="Arial"/>
          <w:sz w:val="22"/>
          <w:szCs w:val="22"/>
        </w:rPr>
        <w:t xml:space="preserve">tvorby strat a minimální počty lokalit za celek a stratum. </w:t>
      </w:r>
      <w:r w:rsidR="00C80B68" w:rsidRPr="0019355C">
        <w:rPr>
          <w:rFonts w:ascii="Arial" w:hAnsi="Arial" w:cs="Arial"/>
          <w:sz w:val="22"/>
          <w:szCs w:val="22"/>
        </w:rPr>
        <w:t xml:space="preserve">Lokality vlastníkům přiděluje Ministerstvo zemědělství, případně na území národních parků a jejich ochranných pásem Ministerstvo životního prostředí, </w:t>
      </w:r>
      <w:r w:rsidR="00D43F09" w:rsidRPr="0019355C">
        <w:rPr>
          <w:rFonts w:ascii="Arial" w:hAnsi="Arial" w:cs="Arial"/>
          <w:sz w:val="22"/>
          <w:szCs w:val="22"/>
        </w:rPr>
        <w:t xml:space="preserve">ve spolupráci s Ústavem pro hospodářskou úpravu lesů, </w:t>
      </w:r>
      <w:r w:rsidR="00C80B68" w:rsidRPr="0019355C">
        <w:rPr>
          <w:rFonts w:ascii="Arial" w:hAnsi="Arial" w:cs="Arial"/>
          <w:sz w:val="22"/>
          <w:szCs w:val="22"/>
        </w:rPr>
        <w:t xml:space="preserve">jednotným postupem. </w:t>
      </w:r>
      <w:r w:rsidR="00F54D59" w:rsidRPr="0019355C">
        <w:rPr>
          <w:rFonts w:ascii="Arial" w:hAnsi="Arial" w:cs="Arial"/>
          <w:sz w:val="22"/>
          <w:szCs w:val="22"/>
        </w:rPr>
        <w:t xml:space="preserve">V žádosti je nutné specifikovat </w:t>
      </w:r>
      <w:r w:rsidR="00BC5EFE">
        <w:rPr>
          <w:rFonts w:ascii="Arial" w:hAnsi="Arial" w:cs="Arial"/>
          <w:sz w:val="22"/>
          <w:szCs w:val="22"/>
        </w:rPr>
        <w:t>relevantní</w:t>
      </w:r>
      <w:r w:rsidR="00BC5EFE" w:rsidRPr="0019355C">
        <w:rPr>
          <w:rFonts w:ascii="Arial" w:hAnsi="Arial" w:cs="Arial"/>
          <w:sz w:val="22"/>
          <w:szCs w:val="22"/>
        </w:rPr>
        <w:t xml:space="preserve"> </w:t>
      </w:r>
      <w:r w:rsidR="00F54D59" w:rsidRPr="0019355C">
        <w:rPr>
          <w:rFonts w:ascii="Arial" w:hAnsi="Arial" w:cs="Arial"/>
          <w:sz w:val="22"/>
          <w:szCs w:val="22"/>
        </w:rPr>
        <w:t xml:space="preserve">informace o zařizovaném celku. </w:t>
      </w:r>
      <w:r w:rsidR="00393A99" w:rsidRPr="0019355C">
        <w:rPr>
          <w:rFonts w:ascii="Arial" w:hAnsi="Arial" w:cs="Arial"/>
          <w:sz w:val="22"/>
          <w:szCs w:val="22"/>
        </w:rPr>
        <w:t>Pro dosažení požadované kvality dat, jejich objektivního vyhodnocení a zpětné ověřitelnosti dosažených výsledků je bezpodmínečně nutné, aby byl počet, velikost a schéma umístění inventarizačních ploch zakládaných na každé inventarizační lokalitě jednotné, a to alespoň v rámci dané</w:t>
      </w:r>
      <w:r w:rsidR="000E5BAC" w:rsidRPr="0019355C">
        <w:rPr>
          <w:rFonts w:ascii="Arial" w:hAnsi="Arial" w:cs="Arial"/>
          <w:sz w:val="22"/>
          <w:szCs w:val="22"/>
        </w:rPr>
        <w:t>ho strata, tvořeného např.</w:t>
      </w:r>
      <w:r w:rsidR="00393A99" w:rsidRPr="0019355C">
        <w:rPr>
          <w:rFonts w:ascii="Arial" w:hAnsi="Arial" w:cs="Arial"/>
          <w:sz w:val="22"/>
          <w:szCs w:val="22"/>
        </w:rPr>
        <w:t xml:space="preserve"> hospodářsk</w:t>
      </w:r>
      <w:r w:rsidR="000E5BAC" w:rsidRPr="0019355C">
        <w:rPr>
          <w:rFonts w:ascii="Arial" w:hAnsi="Arial" w:cs="Arial"/>
          <w:sz w:val="22"/>
          <w:szCs w:val="22"/>
        </w:rPr>
        <w:t>ou</w:t>
      </w:r>
      <w:r w:rsidR="00393A99" w:rsidRPr="0019355C">
        <w:rPr>
          <w:rFonts w:ascii="Arial" w:hAnsi="Arial" w:cs="Arial"/>
          <w:sz w:val="22"/>
          <w:szCs w:val="22"/>
        </w:rPr>
        <w:t xml:space="preserve"> skupin</w:t>
      </w:r>
      <w:r w:rsidR="000E5BAC" w:rsidRPr="0019355C">
        <w:rPr>
          <w:rFonts w:ascii="Arial" w:hAnsi="Arial" w:cs="Arial"/>
          <w:sz w:val="22"/>
          <w:szCs w:val="22"/>
        </w:rPr>
        <w:t>ou</w:t>
      </w:r>
      <w:r w:rsidR="00393A99" w:rsidRPr="0019355C">
        <w:rPr>
          <w:rFonts w:ascii="Arial" w:hAnsi="Arial" w:cs="Arial"/>
          <w:sz w:val="22"/>
          <w:szCs w:val="22"/>
        </w:rPr>
        <w:t xml:space="preserve">. </w:t>
      </w:r>
      <w:r w:rsidR="00664A4F" w:rsidRPr="0019355C">
        <w:rPr>
          <w:rFonts w:ascii="Arial" w:hAnsi="Arial" w:cs="Arial"/>
          <w:sz w:val="22"/>
          <w:szCs w:val="22"/>
        </w:rPr>
        <w:t xml:space="preserve">Tento postup zajišťuje jednotný způsob provádění inventarizace na celém území ČR. </w:t>
      </w:r>
      <w:r w:rsidR="000E5BAC" w:rsidRPr="0019355C">
        <w:rPr>
          <w:rFonts w:ascii="Arial" w:hAnsi="Arial" w:cs="Arial"/>
          <w:sz w:val="22"/>
          <w:szCs w:val="22"/>
        </w:rPr>
        <w:t xml:space="preserve">V případech, kdy jsou pro zvýšení efektivity statistického zjišťování využívány </w:t>
      </w:r>
      <w:r w:rsidR="00664A4F" w:rsidRPr="0019355C">
        <w:rPr>
          <w:rFonts w:ascii="Arial" w:hAnsi="Arial" w:cs="Arial"/>
          <w:sz w:val="22"/>
          <w:szCs w:val="22"/>
        </w:rPr>
        <w:t xml:space="preserve">strata (např. </w:t>
      </w:r>
      <w:r w:rsidR="000E5BAC" w:rsidRPr="0019355C">
        <w:rPr>
          <w:rFonts w:ascii="Arial" w:hAnsi="Arial" w:cs="Arial"/>
          <w:sz w:val="22"/>
          <w:szCs w:val="22"/>
        </w:rPr>
        <w:t>hospodářské skupiny jako stratifikační jednotky</w:t>
      </w:r>
      <w:r w:rsidR="00664A4F" w:rsidRPr="0019355C">
        <w:rPr>
          <w:rFonts w:ascii="Arial" w:hAnsi="Arial" w:cs="Arial"/>
          <w:sz w:val="22"/>
          <w:szCs w:val="22"/>
        </w:rPr>
        <w:t>)</w:t>
      </w:r>
      <w:r w:rsidR="000E5BAC" w:rsidRPr="0019355C">
        <w:rPr>
          <w:rFonts w:ascii="Arial" w:hAnsi="Arial" w:cs="Arial"/>
          <w:sz w:val="22"/>
          <w:szCs w:val="22"/>
        </w:rPr>
        <w:t xml:space="preserve">, </w:t>
      </w:r>
      <w:r w:rsidR="00664A4F" w:rsidRPr="0019355C">
        <w:rPr>
          <w:rFonts w:ascii="Arial" w:hAnsi="Arial" w:cs="Arial"/>
          <w:sz w:val="22"/>
          <w:szCs w:val="22"/>
        </w:rPr>
        <w:t>je stanoven</w:t>
      </w:r>
      <w:r w:rsidR="000E5BAC" w:rsidRPr="0019355C">
        <w:rPr>
          <w:rFonts w:ascii="Arial" w:hAnsi="Arial" w:cs="Arial"/>
          <w:sz w:val="22"/>
          <w:szCs w:val="22"/>
        </w:rPr>
        <w:t xml:space="preserve"> také minimální počet </w:t>
      </w:r>
      <w:r w:rsidR="00BC5EFE">
        <w:rPr>
          <w:rFonts w:ascii="Arial" w:hAnsi="Arial" w:cs="Arial"/>
          <w:sz w:val="22"/>
          <w:szCs w:val="22"/>
        </w:rPr>
        <w:t>lokalit</w:t>
      </w:r>
      <w:r w:rsidR="000E5BAC" w:rsidRPr="0019355C">
        <w:rPr>
          <w:rFonts w:ascii="Arial" w:hAnsi="Arial" w:cs="Arial"/>
          <w:sz w:val="22"/>
          <w:szCs w:val="22"/>
        </w:rPr>
        <w:t xml:space="preserve"> (5 </w:t>
      </w:r>
      <w:r w:rsidR="00BC5EFE">
        <w:rPr>
          <w:rFonts w:ascii="Arial" w:hAnsi="Arial" w:cs="Arial"/>
          <w:sz w:val="22"/>
          <w:szCs w:val="22"/>
        </w:rPr>
        <w:t>lokalit</w:t>
      </w:r>
      <w:r w:rsidR="000E5BAC" w:rsidRPr="0019355C">
        <w:rPr>
          <w:rFonts w:ascii="Arial" w:hAnsi="Arial" w:cs="Arial"/>
          <w:sz w:val="22"/>
          <w:szCs w:val="22"/>
        </w:rPr>
        <w:t>) pro každé stratum. Takto je zajištěn minimální (statisticky bezpečný) limit pro kvalitu provádění sběru dat v terénu ve všech případech, stratifikovaných i nestratifikovaných výběrů.</w:t>
      </w:r>
      <w:r w:rsidR="00664A4F" w:rsidRPr="0019355C">
        <w:rPr>
          <w:rFonts w:ascii="Arial" w:hAnsi="Arial" w:cs="Arial"/>
          <w:sz w:val="22"/>
          <w:szCs w:val="22"/>
        </w:rPr>
        <w:t xml:space="preserve"> </w:t>
      </w:r>
      <w:r w:rsidR="00F54D59" w:rsidRPr="0019355C">
        <w:rPr>
          <w:rFonts w:ascii="Arial" w:hAnsi="Arial" w:cs="Arial"/>
          <w:sz w:val="22"/>
          <w:szCs w:val="22"/>
        </w:rPr>
        <w:t>Dále je uveden způsob trvalé stabilizace inventarizačních ploch a navigačních objektů pro opakované nal</w:t>
      </w:r>
      <w:r w:rsidR="00D43F09" w:rsidRPr="0019355C">
        <w:rPr>
          <w:rFonts w:ascii="Arial" w:hAnsi="Arial" w:cs="Arial"/>
          <w:sz w:val="22"/>
          <w:szCs w:val="22"/>
        </w:rPr>
        <w:t>ezení ploch v terénu.</w:t>
      </w:r>
    </w:p>
    <w:p w:rsidR="00393A99" w:rsidRPr="0019355C" w:rsidRDefault="00393A99" w:rsidP="00C11329">
      <w:pPr>
        <w:pStyle w:val="Zkladntext"/>
        <w:rPr>
          <w:rFonts w:ascii="Arial" w:hAnsi="Arial" w:cs="Arial"/>
          <w:sz w:val="22"/>
          <w:szCs w:val="22"/>
        </w:rPr>
      </w:pPr>
    </w:p>
    <w:p w:rsidR="001D5B24" w:rsidRPr="0019355C" w:rsidRDefault="001D5B24" w:rsidP="00C11329">
      <w:pPr>
        <w:pStyle w:val="Zkladntext"/>
        <w:rPr>
          <w:rFonts w:ascii="Arial" w:hAnsi="Arial" w:cs="Arial"/>
          <w:sz w:val="22"/>
          <w:szCs w:val="22"/>
        </w:rPr>
      </w:pPr>
    </w:p>
    <w:p w:rsidR="00664A4F" w:rsidRPr="0019355C" w:rsidRDefault="00664A4F" w:rsidP="00C11329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>V „</w:t>
      </w:r>
      <w:r w:rsidRPr="0019355C">
        <w:rPr>
          <w:rFonts w:ascii="Arial" w:hAnsi="Arial" w:cs="Arial"/>
          <w:i/>
          <w:sz w:val="22"/>
          <w:szCs w:val="22"/>
        </w:rPr>
        <w:t>Požadavcích pro sběr dat na inventarizačních plochách</w:t>
      </w:r>
      <w:r w:rsidRPr="0019355C">
        <w:rPr>
          <w:rFonts w:ascii="Arial" w:hAnsi="Arial" w:cs="Arial"/>
          <w:sz w:val="22"/>
          <w:szCs w:val="22"/>
        </w:rPr>
        <w:t>“ (</w:t>
      </w:r>
      <w:r w:rsidR="00BC5EFE">
        <w:rPr>
          <w:rFonts w:ascii="Arial" w:hAnsi="Arial" w:cs="Arial"/>
          <w:sz w:val="22"/>
          <w:szCs w:val="22"/>
        </w:rPr>
        <w:t>část</w:t>
      </w:r>
      <w:r w:rsidRPr="0019355C">
        <w:rPr>
          <w:rFonts w:ascii="Arial" w:hAnsi="Arial" w:cs="Arial"/>
          <w:sz w:val="22"/>
          <w:szCs w:val="22"/>
        </w:rPr>
        <w:t xml:space="preserve"> III.) je uveden seznam tzv. „povinných položek“, tedy nezbytný rozsah měřených a získávaných údajů na jednotlivých plochách a pro měřené kmeny.</w:t>
      </w:r>
    </w:p>
    <w:p w:rsidR="00664A4F" w:rsidRPr="0019355C" w:rsidRDefault="00664A4F" w:rsidP="00C11329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 xml:space="preserve"> </w:t>
      </w:r>
    </w:p>
    <w:p w:rsidR="00B67CA1" w:rsidRPr="0019355C" w:rsidRDefault="00F54D59" w:rsidP="00C11329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>V „</w:t>
      </w:r>
      <w:r w:rsidRPr="0019355C">
        <w:rPr>
          <w:rFonts w:ascii="Arial" w:hAnsi="Arial" w:cs="Arial"/>
          <w:i/>
          <w:sz w:val="22"/>
          <w:szCs w:val="22"/>
        </w:rPr>
        <w:t>Postupu provádění statistického vyhodnocení zjištěných údajů</w:t>
      </w:r>
      <w:r w:rsidRPr="0019355C">
        <w:rPr>
          <w:rFonts w:ascii="Arial" w:hAnsi="Arial" w:cs="Arial"/>
          <w:sz w:val="22"/>
          <w:szCs w:val="22"/>
        </w:rPr>
        <w:t xml:space="preserve">“ </w:t>
      </w:r>
      <w:r w:rsidR="00664A4F" w:rsidRPr="0019355C">
        <w:rPr>
          <w:rFonts w:ascii="Arial" w:hAnsi="Arial" w:cs="Arial"/>
          <w:sz w:val="22"/>
          <w:szCs w:val="22"/>
        </w:rPr>
        <w:t>(</w:t>
      </w:r>
      <w:r w:rsidR="00BC5EFE">
        <w:rPr>
          <w:rFonts w:ascii="Arial" w:hAnsi="Arial" w:cs="Arial"/>
          <w:sz w:val="22"/>
          <w:szCs w:val="22"/>
        </w:rPr>
        <w:t>části</w:t>
      </w:r>
      <w:r w:rsidR="00664A4F" w:rsidRPr="0019355C">
        <w:rPr>
          <w:rFonts w:ascii="Arial" w:hAnsi="Arial" w:cs="Arial"/>
          <w:sz w:val="22"/>
          <w:szCs w:val="22"/>
        </w:rPr>
        <w:t xml:space="preserve"> IV. – X.) </w:t>
      </w:r>
      <w:r w:rsidRPr="0019355C">
        <w:rPr>
          <w:rFonts w:ascii="Arial" w:hAnsi="Arial" w:cs="Arial"/>
          <w:sz w:val="22"/>
          <w:szCs w:val="22"/>
        </w:rPr>
        <w:t xml:space="preserve">je podrobně popsán postup vyhodnocení jak pro </w:t>
      </w:r>
      <w:r w:rsidR="00815DD3" w:rsidRPr="0019355C">
        <w:rPr>
          <w:rFonts w:ascii="Arial" w:hAnsi="Arial" w:cs="Arial"/>
          <w:sz w:val="22"/>
          <w:szCs w:val="22"/>
        </w:rPr>
        <w:t xml:space="preserve">celý lesní hospodářský celek </w:t>
      </w:r>
      <w:r w:rsidR="002F7D28" w:rsidRPr="0019355C">
        <w:rPr>
          <w:rFonts w:ascii="Arial" w:hAnsi="Arial" w:cs="Arial"/>
          <w:sz w:val="22"/>
          <w:szCs w:val="22"/>
        </w:rPr>
        <w:t xml:space="preserve">nebo </w:t>
      </w:r>
      <w:r w:rsidRPr="0019355C">
        <w:rPr>
          <w:rFonts w:ascii="Arial" w:hAnsi="Arial" w:cs="Arial"/>
          <w:sz w:val="22"/>
          <w:szCs w:val="22"/>
        </w:rPr>
        <w:t xml:space="preserve">jeho inventarizovanou část, tak pro jednotlivé hospodářské skupiny </w:t>
      </w:r>
      <w:r w:rsidR="002F7D28" w:rsidRPr="0019355C">
        <w:rPr>
          <w:rFonts w:ascii="Arial" w:hAnsi="Arial" w:cs="Arial"/>
          <w:sz w:val="22"/>
          <w:szCs w:val="22"/>
        </w:rPr>
        <w:t xml:space="preserve">nebo </w:t>
      </w:r>
      <w:r w:rsidRPr="0019355C">
        <w:rPr>
          <w:rFonts w:ascii="Arial" w:hAnsi="Arial" w:cs="Arial"/>
          <w:sz w:val="22"/>
          <w:szCs w:val="22"/>
        </w:rPr>
        <w:t xml:space="preserve">obdobná strata, pokud byla součástí provádění inventarizace. </w:t>
      </w:r>
      <w:r w:rsidR="00540458" w:rsidRPr="0019355C">
        <w:rPr>
          <w:rFonts w:ascii="Arial" w:hAnsi="Arial" w:cs="Arial"/>
          <w:sz w:val="22"/>
          <w:szCs w:val="22"/>
        </w:rPr>
        <w:t xml:space="preserve">Součástí těchto postupů je také odhad těžby dříví v období od předchozí inventarizace. Tento údaj není principiálně slučitelný s údajem lesní hospodářské evidence za uvedené období, neboť ta pracuje ve své podstatě s objemem „dodaného dříví“ na trh </w:t>
      </w:r>
      <w:r w:rsidR="002F7D28" w:rsidRPr="0019355C">
        <w:rPr>
          <w:rFonts w:ascii="Arial" w:hAnsi="Arial" w:cs="Arial"/>
          <w:sz w:val="22"/>
          <w:szCs w:val="22"/>
        </w:rPr>
        <w:t xml:space="preserve">nebo </w:t>
      </w:r>
      <w:r w:rsidR="00540458" w:rsidRPr="0019355C">
        <w:rPr>
          <w:rFonts w:ascii="Arial" w:hAnsi="Arial" w:cs="Arial"/>
          <w:sz w:val="22"/>
          <w:szCs w:val="22"/>
        </w:rPr>
        <w:t>pro vlastní potřebu vlastníka a nikoli s objemem dřeva (stojícího kmen</w:t>
      </w:r>
      <w:r w:rsidR="00B67CA1" w:rsidRPr="0019355C">
        <w:rPr>
          <w:rFonts w:ascii="Arial" w:hAnsi="Arial" w:cs="Arial"/>
          <w:sz w:val="22"/>
          <w:szCs w:val="22"/>
        </w:rPr>
        <w:t>e</w:t>
      </w:r>
      <w:r w:rsidR="00540458" w:rsidRPr="0019355C">
        <w:rPr>
          <w:rFonts w:ascii="Arial" w:hAnsi="Arial" w:cs="Arial"/>
          <w:sz w:val="22"/>
          <w:szCs w:val="22"/>
        </w:rPr>
        <w:t xml:space="preserve">), tak jak byl změřen v lesním porostu. Záměnou těchto údajů pří výpočtu ukazatele </w:t>
      </w:r>
      <w:r w:rsidR="00540458" w:rsidRPr="0019355C">
        <w:rPr>
          <w:rFonts w:ascii="Arial" w:hAnsi="Arial" w:cs="Arial"/>
          <w:sz w:val="22"/>
          <w:szCs w:val="22"/>
        </w:rPr>
        <w:lastRenderedPageBreak/>
        <w:t xml:space="preserve">celková výše těžeb pomocí celkového běžného přírůstu by došlo k systematickému snižování údaje provedené těžby </w:t>
      </w:r>
      <w:r w:rsidR="00B67CA1" w:rsidRPr="0019355C">
        <w:rPr>
          <w:rFonts w:ascii="Arial" w:hAnsi="Arial" w:cs="Arial"/>
          <w:sz w:val="22"/>
          <w:szCs w:val="22"/>
        </w:rPr>
        <w:t>použitého</w:t>
      </w:r>
      <w:r w:rsidR="00540458" w:rsidRPr="0019355C">
        <w:rPr>
          <w:rFonts w:ascii="Arial" w:hAnsi="Arial" w:cs="Arial"/>
          <w:sz w:val="22"/>
          <w:szCs w:val="22"/>
        </w:rPr>
        <w:t xml:space="preserve"> ve vzorci</w:t>
      </w:r>
      <w:r w:rsidR="00B67CA1" w:rsidRPr="0019355C">
        <w:rPr>
          <w:rFonts w:ascii="Arial" w:hAnsi="Arial" w:cs="Arial"/>
          <w:sz w:val="22"/>
          <w:szCs w:val="22"/>
        </w:rPr>
        <w:t>,</w:t>
      </w:r>
      <w:r w:rsidR="00540458" w:rsidRPr="0019355C">
        <w:rPr>
          <w:rFonts w:ascii="Arial" w:hAnsi="Arial" w:cs="Arial"/>
          <w:sz w:val="22"/>
          <w:szCs w:val="22"/>
        </w:rPr>
        <w:t xml:space="preserve"> s</w:t>
      </w:r>
      <w:r w:rsidR="00531C84" w:rsidRPr="0019355C">
        <w:rPr>
          <w:rFonts w:ascii="Arial" w:hAnsi="Arial" w:cs="Arial"/>
          <w:sz w:val="22"/>
          <w:szCs w:val="22"/>
        </w:rPr>
        <w:t xml:space="preserve"> konečným </w:t>
      </w:r>
      <w:r w:rsidR="00B67CA1" w:rsidRPr="0019355C">
        <w:rPr>
          <w:rFonts w:ascii="Arial" w:hAnsi="Arial" w:cs="Arial"/>
          <w:sz w:val="22"/>
          <w:szCs w:val="22"/>
        </w:rPr>
        <w:t>důsledkem</w:t>
      </w:r>
      <w:r w:rsidR="00540458" w:rsidRPr="0019355C">
        <w:rPr>
          <w:rFonts w:ascii="Arial" w:hAnsi="Arial" w:cs="Arial"/>
          <w:sz w:val="22"/>
          <w:szCs w:val="22"/>
        </w:rPr>
        <w:t xml:space="preserve"> </w:t>
      </w:r>
      <w:r w:rsidR="00B67CA1" w:rsidRPr="0019355C">
        <w:rPr>
          <w:rFonts w:ascii="Arial" w:hAnsi="Arial" w:cs="Arial"/>
          <w:sz w:val="22"/>
          <w:szCs w:val="22"/>
        </w:rPr>
        <w:t xml:space="preserve">následného </w:t>
      </w:r>
      <w:r w:rsidR="00540458" w:rsidRPr="0019355C">
        <w:rPr>
          <w:rFonts w:ascii="Arial" w:hAnsi="Arial" w:cs="Arial"/>
          <w:sz w:val="22"/>
          <w:szCs w:val="22"/>
        </w:rPr>
        <w:t>„přetěžování“ lesních porostů. Z údajů národní inventarizace lesů, ale i zahraničních inventarizací je známo, že rozdíl mezi vykazovanou těžbou v rámci evidence a těžbou zjištěnou v rámci inventarizace může činit cca 20 – 30 %.</w:t>
      </w:r>
    </w:p>
    <w:p w:rsidR="001D5B24" w:rsidRPr="0019355C" w:rsidRDefault="001D5B24" w:rsidP="00C11329">
      <w:pPr>
        <w:pStyle w:val="Zkladntext"/>
        <w:rPr>
          <w:rFonts w:ascii="Arial" w:hAnsi="Arial" w:cs="Arial"/>
          <w:sz w:val="22"/>
          <w:szCs w:val="22"/>
        </w:rPr>
      </w:pPr>
    </w:p>
    <w:p w:rsidR="00815DD3" w:rsidRPr="0019355C" w:rsidRDefault="00B67CA1" w:rsidP="00C11329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>Ve „</w:t>
      </w:r>
      <w:r w:rsidRPr="0019355C">
        <w:rPr>
          <w:rFonts w:ascii="Arial" w:hAnsi="Arial" w:cs="Arial"/>
          <w:i/>
          <w:sz w:val="22"/>
          <w:szCs w:val="22"/>
        </w:rPr>
        <w:t xml:space="preserve">Stanovení ukazatele </w:t>
      </w:r>
      <w:r w:rsidR="00664A4F" w:rsidRPr="0019355C">
        <w:rPr>
          <w:rFonts w:ascii="Arial" w:hAnsi="Arial" w:cs="Arial"/>
          <w:i/>
          <w:sz w:val="22"/>
          <w:szCs w:val="22"/>
        </w:rPr>
        <w:t xml:space="preserve">celkové </w:t>
      </w:r>
      <w:r w:rsidRPr="0019355C">
        <w:rPr>
          <w:rFonts w:ascii="Arial" w:hAnsi="Arial" w:cs="Arial"/>
          <w:i/>
          <w:sz w:val="22"/>
          <w:szCs w:val="22"/>
        </w:rPr>
        <w:t>výše těžeb</w:t>
      </w:r>
      <w:r w:rsidRPr="0019355C">
        <w:rPr>
          <w:rFonts w:ascii="Arial" w:hAnsi="Arial" w:cs="Arial"/>
          <w:sz w:val="22"/>
          <w:szCs w:val="22"/>
        </w:rPr>
        <w:t>“</w:t>
      </w:r>
      <w:r w:rsidR="00540458" w:rsidRPr="0019355C">
        <w:rPr>
          <w:rFonts w:ascii="Arial" w:hAnsi="Arial" w:cs="Arial"/>
          <w:sz w:val="22"/>
          <w:szCs w:val="22"/>
        </w:rPr>
        <w:t xml:space="preserve"> </w:t>
      </w:r>
      <w:r w:rsidR="00C80B68" w:rsidRPr="0019355C">
        <w:rPr>
          <w:rFonts w:ascii="Arial" w:hAnsi="Arial" w:cs="Arial"/>
          <w:sz w:val="22"/>
          <w:szCs w:val="22"/>
        </w:rPr>
        <w:t>(</w:t>
      </w:r>
      <w:r w:rsidR="00BC5EFE">
        <w:rPr>
          <w:rFonts w:ascii="Arial" w:hAnsi="Arial" w:cs="Arial"/>
          <w:sz w:val="22"/>
          <w:szCs w:val="22"/>
        </w:rPr>
        <w:t>části</w:t>
      </w:r>
      <w:r w:rsidR="00C80B68" w:rsidRPr="0019355C">
        <w:rPr>
          <w:rFonts w:ascii="Arial" w:hAnsi="Arial" w:cs="Arial"/>
          <w:sz w:val="22"/>
          <w:szCs w:val="22"/>
        </w:rPr>
        <w:t xml:space="preserve"> XI. a XII.) </w:t>
      </w:r>
      <w:r w:rsidRPr="0019355C">
        <w:rPr>
          <w:rFonts w:ascii="Arial" w:hAnsi="Arial" w:cs="Arial"/>
          <w:sz w:val="22"/>
          <w:szCs w:val="22"/>
        </w:rPr>
        <w:t xml:space="preserve">je popsán postup odvození celkového běžného přírůstu a celkové výše těžeb, včetně speciálních případů provádění tzv. „první inventarizace“, kdy nejsou k dispozici předchozí naměřené údaje. V těchto případech jsou </w:t>
      </w:r>
      <w:r w:rsidR="00C80B68" w:rsidRPr="0019355C">
        <w:rPr>
          <w:rFonts w:ascii="Arial" w:hAnsi="Arial" w:cs="Arial"/>
          <w:sz w:val="22"/>
          <w:szCs w:val="22"/>
        </w:rPr>
        <w:t>„</w:t>
      </w:r>
      <w:r w:rsidR="004E1904" w:rsidRPr="0019355C">
        <w:rPr>
          <w:rFonts w:ascii="Arial" w:hAnsi="Arial" w:cs="Arial"/>
          <w:sz w:val="22"/>
          <w:szCs w:val="22"/>
        </w:rPr>
        <w:t>náhradní</w:t>
      </w:r>
      <w:r w:rsidR="00C80B68" w:rsidRPr="0019355C">
        <w:rPr>
          <w:rFonts w:ascii="Arial" w:hAnsi="Arial" w:cs="Arial"/>
          <w:sz w:val="22"/>
          <w:szCs w:val="22"/>
        </w:rPr>
        <w:t>“</w:t>
      </w:r>
      <w:r w:rsidRPr="0019355C">
        <w:rPr>
          <w:rFonts w:ascii="Arial" w:hAnsi="Arial" w:cs="Arial"/>
          <w:sz w:val="22"/>
          <w:szCs w:val="22"/>
        </w:rPr>
        <w:t xml:space="preserve"> tabulkové hodnoty přírůstu dosazované do vzorců „</w:t>
      </w:r>
      <w:proofErr w:type="spellStart"/>
      <w:r w:rsidRPr="0019355C">
        <w:rPr>
          <w:rFonts w:ascii="Arial" w:hAnsi="Arial" w:cs="Arial"/>
          <w:sz w:val="22"/>
          <w:szCs w:val="22"/>
        </w:rPr>
        <w:t>zastropovány</w:t>
      </w:r>
      <w:proofErr w:type="spellEnd"/>
      <w:r w:rsidRPr="0019355C">
        <w:rPr>
          <w:rFonts w:ascii="Arial" w:hAnsi="Arial" w:cs="Arial"/>
          <w:sz w:val="22"/>
          <w:szCs w:val="22"/>
        </w:rPr>
        <w:t xml:space="preserve">“ podle tabulky č. 1, zobrazující tzv. „maximální hodnoty přírůstu“. </w:t>
      </w:r>
      <w:r w:rsidR="00902C04" w:rsidRPr="0019355C">
        <w:rPr>
          <w:rFonts w:ascii="Arial" w:hAnsi="Arial" w:cs="Arial"/>
          <w:sz w:val="22"/>
          <w:szCs w:val="22"/>
        </w:rPr>
        <w:t>Tyto hodnoty byly stanoveny expertním způsobem z průměrných hodnot přírůst</w:t>
      </w:r>
      <w:r w:rsidR="00531C84" w:rsidRPr="0019355C">
        <w:rPr>
          <w:rFonts w:ascii="Arial" w:hAnsi="Arial" w:cs="Arial"/>
          <w:sz w:val="22"/>
          <w:szCs w:val="22"/>
        </w:rPr>
        <w:t>ů</w:t>
      </w:r>
      <w:r w:rsidR="00902C04" w:rsidRPr="0019355C">
        <w:rPr>
          <w:rFonts w:ascii="Arial" w:hAnsi="Arial" w:cs="Arial"/>
          <w:sz w:val="22"/>
          <w:szCs w:val="22"/>
        </w:rPr>
        <w:t xml:space="preserve"> pro danou nadmořskou výšku a stanoviště. Tímto způsobem je aktivně předcházeno možným snahám o účelové navyšování přírůstů při provádění první inventarizace, ve snaze o odvození vyšších etátů. </w:t>
      </w:r>
      <w:r w:rsidRPr="0019355C">
        <w:rPr>
          <w:rFonts w:ascii="Arial" w:hAnsi="Arial" w:cs="Arial"/>
          <w:sz w:val="22"/>
          <w:szCs w:val="22"/>
        </w:rPr>
        <w:t xml:space="preserve">Obdobně </w:t>
      </w:r>
      <w:r w:rsidR="00902C04" w:rsidRPr="0019355C">
        <w:rPr>
          <w:rFonts w:ascii="Arial" w:hAnsi="Arial" w:cs="Arial"/>
          <w:sz w:val="22"/>
          <w:szCs w:val="22"/>
        </w:rPr>
        <w:t xml:space="preserve">„bezpečně“ </w:t>
      </w:r>
      <w:r w:rsidRPr="0019355C">
        <w:rPr>
          <w:rFonts w:ascii="Arial" w:hAnsi="Arial" w:cs="Arial"/>
          <w:sz w:val="22"/>
          <w:szCs w:val="22"/>
        </w:rPr>
        <w:t>je upraven</w:t>
      </w:r>
      <w:r w:rsidR="00902C04" w:rsidRPr="0019355C">
        <w:rPr>
          <w:rFonts w:ascii="Arial" w:hAnsi="Arial" w:cs="Arial"/>
          <w:sz w:val="22"/>
          <w:szCs w:val="22"/>
        </w:rPr>
        <w:t xml:space="preserve"> také postup použití tzv. „cílové (vzorové) zásoby“, která ve všech případech provádění inventarizace, nesmí klesnout pod expertně stanovený limit tzv. „minimální cílové zásoby“</w:t>
      </w:r>
      <w:r w:rsidR="00531C84" w:rsidRPr="0019355C">
        <w:rPr>
          <w:rFonts w:ascii="Arial" w:hAnsi="Arial" w:cs="Arial"/>
          <w:sz w:val="22"/>
          <w:szCs w:val="22"/>
        </w:rPr>
        <w:t xml:space="preserve"> (tabulka č. 2) pro danou nadmořskou výšku a stanoviště</w:t>
      </w:r>
      <w:r w:rsidR="00902C04" w:rsidRPr="0019355C">
        <w:rPr>
          <w:rFonts w:ascii="Arial" w:hAnsi="Arial" w:cs="Arial"/>
          <w:sz w:val="22"/>
          <w:szCs w:val="22"/>
        </w:rPr>
        <w:t xml:space="preserve">. Tímto postupem je opět bráněno ve spekulativním nastavení cílové zásoby na extrémně nízkou hodnotu, která by v konečné důsledku umožňovala tzv. „urychlené odbourávání </w:t>
      </w:r>
      <w:r w:rsidR="00531C84" w:rsidRPr="0019355C">
        <w:rPr>
          <w:rFonts w:ascii="Arial" w:hAnsi="Arial" w:cs="Arial"/>
          <w:sz w:val="22"/>
          <w:szCs w:val="22"/>
        </w:rPr>
        <w:t xml:space="preserve">skutečných </w:t>
      </w:r>
      <w:r w:rsidR="00902C04" w:rsidRPr="0019355C">
        <w:rPr>
          <w:rFonts w:ascii="Arial" w:hAnsi="Arial" w:cs="Arial"/>
          <w:sz w:val="22"/>
          <w:szCs w:val="22"/>
        </w:rPr>
        <w:t xml:space="preserve">porostních zásob“, neboli účelovému navýšení etátu. </w:t>
      </w:r>
    </w:p>
    <w:p w:rsidR="000C56A2" w:rsidRDefault="000C56A2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815DD3" w:rsidRDefault="003A394F" w:rsidP="00723671">
      <w:pPr>
        <w:pStyle w:val="Zkladntext"/>
        <w:rPr>
          <w:rFonts w:ascii="Arial" w:hAnsi="Arial" w:cs="Arial"/>
          <w:b/>
          <w:sz w:val="22"/>
          <w:szCs w:val="22"/>
        </w:rPr>
      </w:pPr>
      <w:r w:rsidRPr="003A394F">
        <w:rPr>
          <w:rFonts w:ascii="Arial" w:hAnsi="Arial" w:cs="Arial"/>
          <w:b/>
          <w:sz w:val="22"/>
          <w:szCs w:val="22"/>
        </w:rPr>
        <w:lastRenderedPageBreak/>
        <w:t>ČÁST DRUHÁ</w:t>
      </w:r>
    </w:p>
    <w:p w:rsidR="003A394F" w:rsidRPr="003A394F" w:rsidRDefault="003A394F" w:rsidP="00723671">
      <w:pPr>
        <w:pStyle w:val="Zkladntext"/>
        <w:rPr>
          <w:rFonts w:ascii="Arial" w:hAnsi="Arial" w:cs="Arial"/>
          <w:b/>
          <w:sz w:val="22"/>
          <w:szCs w:val="22"/>
        </w:rPr>
      </w:pPr>
      <w:r w:rsidRPr="003A394F">
        <w:rPr>
          <w:rFonts w:ascii="Arial" w:hAnsi="Arial" w:cs="Arial"/>
          <w:b/>
          <w:sz w:val="22"/>
          <w:szCs w:val="22"/>
        </w:rPr>
        <w:t>Změna vyhlášky č. 456/2021 Sb.</w:t>
      </w:r>
    </w:p>
    <w:p w:rsidR="000C56A2" w:rsidRDefault="000C56A2" w:rsidP="00723671">
      <w:pPr>
        <w:jc w:val="both"/>
        <w:rPr>
          <w:rFonts w:ascii="Arial" w:hAnsi="Arial" w:cs="Arial"/>
          <w:sz w:val="22"/>
          <w:szCs w:val="22"/>
        </w:rPr>
      </w:pPr>
    </w:p>
    <w:p w:rsidR="00432B1E" w:rsidRPr="00723671" w:rsidRDefault="003B71BE" w:rsidP="00723671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723671">
        <w:rPr>
          <w:rFonts w:ascii="Arial" w:hAnsi="Arial" w:cs="Arial"/>
          <w:sz w:val="22"/>
          <w:szCs w:val="22"/>
        </w:rPr>
        <w:t xml:space="preserve">Ve vyhlášce č. 456/2021 Sb. se nahrazuje příloha č. 1. Jediná změna oproti současnému znění byla učiněna </w:t>
      </w:r>
      <w:r w:rsidR="00432B1E" w:rsidRPr="00723671">
        <w:rPr>
          <w:rFonts w:ascii="Arial" w:hAnsi="Arial" w:cs="Arial"/>
          <w:sz w:val="22"/>
          <w:szCs w:val="22"/>
        </w:rPr>
        <w:t>v části „Borovice lesní“</w:t>
      </w:r>
      <w:r w:rsidRPr="00723671">
        <w:rPr>
          <w:rFonts w:ascii="Arial" w:hAnsi="Arial" w:cs="Arial"/>
          <w:sz w:val="22"/>
          <w:szCs w:val="22"/>
        </w:rPr>
        <w:t xml:space="preserve">. Současný text </w:t>
      </w:r>
      <w:r w:rsidR="00432B1E" w:rsidRPr="00723671">
        <w:rPr>
          <w:rFonts w:ascii="Arial" w:hAnsi="Arial" w:cs="Arial"/>
          <w:i/>
          <w:iCs/>
          <w:sz w:val="22"/>
          <w:szCs w:val="22"/>
        </w:rPr>
        <w:t>„</w:t>
      </w:r>
      <w:r w:rsidR="00432B1E" w:rsidRPr="00723671"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Do přírodní lesní oblasti 16 je přípustný </w:t>
      </w:r>
      <w:r w:rsidR="00432B1E" w:rsidRPr="00723671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pouze</w:t>
      </w:r>
      <w:r w:rsidR="00432B1E" w:rsidRPr="00723671"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 přenos z přírodních lesních oblastí 11 a 13 (a to sadební materiál původem z 5. lesního vegetačního stupně a výše).“</w:t>
      </w:r>
      <w:r w:rsidRPr="00723671"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 se nahrazuje textem „</w:t>
      </w:r>
      <w:r w:rsidRPr="00723671">
        <w:rPr>
          <w:rFonts w:ascii="Arial" w:hAnsi="Arial" w:cs="Arial"/>
          <w:i/>
          <w:color w:val="000000"/>
          <w:sz w:val="22"/>
          <w:szCs w:val="22"/>
        </w:rPr>
        <w:t xml:space="preserve">Do přírodní lesní oblasti 16 je přípustný přenos z přírodních lesních oblastí 11 a 13, </w:t>
      </w:r>
      <w:r w:rsidRPr="00723671">
        <w:rPr>
          <w:rFonts w:ascii="Arial" w:hAnsi="Arial" w:cs="Arial"/>
          <w:b/>
          <w:i/>
          <w:color w:val="000000"/>
          <w:sz w:val="22"/>
          <w:szCs w:val="22"/>
        </w:rPr>
        <w:t>a to pouze</w:t>
      </w:r>
      <w:r w:rsidRPr="00723671">
        <w:rPr>
          <w:rFonts w:ascii="Arial" w:hAnsi="Arial" w:cs="Arial"/>
          <w:i/>
          <w:color w:val="000000"/>
          <w:sz w:val="22"/>
          <w:szCs w:val="22"/>
        </w:rPr>
        <w:t xml:space="preserve"> sadebního materiálu původem z 5. lesního vegetačního stupně a výše.“.</w:t>
      </w:r>
    </w:p>
    <w:p w:rsidR="00723671" w:rsidRDefault="00723671" w:rsidP="00723671">
      <w:pPr>
        <w:jc w:val="both"/>
        <w:rPr>
          <w:rFonts w:ascii="Arial" w:hAnsi="Arial" w:cs="Arial"/>
          <w:sz w:val="22"/>
        </w:rPr>
      </w:pPr>
    </w:p>
    <w:p w:rsidR="00432B1E" w:rsidRPr="00432B1E" w:rsidRDefault="00723671" w:rsidP="00723671">
      <w:pPr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sz w:val="22"/>
        </w:rPr>
        <w:t xml:space="preserve">Cílem této změny je zabránit možnému nesprávnému výkladu. </w:t>
      </w:r>
      <w:r w:rsidR="003B71BE">
        <w:rPr>
          <w:rFonts w:ascii="Arial" w:hAnsi="Arial" w:cs="Arial"/>
          <w:color w:val="000000"/>
          <w:sz w:val="22"/>
        </w:rPr>
        <w:t xml:space="preserve">Současnou formulaci si </w:t>
      </w:r>
      <w:r w:rsidR="00432B1E" w:rsidRPr="00432B1E">
        <w:rPr>
          <w:rFonts w:ascii="Arial" w:hAnsi="Arial" w:cs="Arial"/>
          <w:color w:val="000000"/>
          <w:sz w:val="22"/>
        </w:rPr>
        <w:t xml:space="preserve">lze </w:t>
      </w:r>
      <w:r>
        <w:rPr>
          <w:rFonts w:ascii="Arial" w:hAnsi="Arial" w:cs="Arial"/>
          <w:color w:val="000000"/>
          <w:sz w:val="22"/>
        </w:rPr>
        <w:t xml:space="preserve">totiž </w:t>
      </w:r>
      <w:r w:rsidR="00432B1E" w:rsidRPr="00432B1E">
        <w:rPr>
          <w:rFonts w:ascii="Arial" w:hAnsi="Arial" w:cs="Arial"/>
          <w:color w:val="000000"/>
          <w:sz w:val="22"/>
        </w:rPr>
        <w:t xml:space="preserve">vyložit jako povolení přenosů borovice lesní do přírodní lesní oblasti 16 Českomoravská Vrchovina pouze na sadební materiál ze dvou přírodních lesních oblastí 11 Český les a 13 Šumava. Záměrem </w:t>
      </w:r>
      <w:r>
        <w:rPr>
          <w:rFonts w:ascii="Arial" w:hAnsi="Arial" w:cs="Arial"/>
          <w:color w:val="000000"/>
          <w:sz w:val="22"/>
        </w:rPr>
        <w:t>tohoto ustanovení</w:t>
      </w:r>
      <w:r w:rsidR="00432B1E" w:rsidRPr="00432B1E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 xml:space="preserve">však </w:t>
      </w:r>
      <w:r w:rsidR="00432B1E" w:rsidRPr="00432B1E">
        <w:rPr>
          <w:rFonts w:ascii="Arial" w:hAnsi="Arial" w:cs="Arial"/>
          <w:color w:val="000000"/>
          <w:sz w:val="22"/>
        </w:rPr>
        <w:t xml:space="preserve">nebylo zúžení možnosti přenosu pouze ze dvou oblastí, což by ve svém důsledku ani neodpovídalo cíli liberalizace předpisu. Účelem </w:t>
      </w:r>
      <w:r>
        <w:rPr>
          <w:rFonts w:ascii="Arial" w:hAnsi="Arial" w:cs="Arial"/>
          <w:color w:val="000000"/>
          <w:sz w:val="22"/>
        </w:rPr>
        <w:t>bylo</w:t>
      </w:r>
      <w:r w:rsidR="00432B1E" w:rsidRPr="00432B1E">
        <w:rPr>
          <w:rFonts w:ascii="Arial" w:hAnsi="Arial" w:cs="Arial"/>
          <w:color w:val="000000"/>
          <w:sz w:val="22"/>
        </w:rPr>
        <w:t xml:space="preserve"> specifikovat, že z těchto dvou přírodních oblastí (11 a 13) lze do přírodní lesní oblasti 16 přenášet reprodukční materiál, který pochází z 5. a vyšších lesních vegetačních stupňů, kdežto u ostatních povolených přenosů do přírodní lesní oblasti 16 takové omezení není. </w:t>
      </w:r>
    </w:p>
    <w:p w:rsidR="00723671" w:rsidRDefault="00723671" w:rsidP="00723671">
      <w:pPr>
        <w:jc w:val="both"/>
        <w:rPr>
          <w:rFonts w:ascii="Arial" w:hAnsi="Arial" w:cs="Arial"/>
          <w:color w:val="000000"/>
          <w:sz w:val="22"/>
        </w:rPr>
      </w:pPr>
    </w:p>
    <w:p w:rsidR="00723671" w:rsidRPr="00432B1E" w:rsidRDefault="00432B1E" w:rsidP="00723671">
      <w:pPr>
        <w:jc w:val="both"/>
        <w:rPr>
          <w:rFonts w:ascii="Arial" w:hAnsi="Arial" w:cs="Arial"/>
          <w:b/>
          <w:bCs/>
          <w:i/>
          <w:iCs/>
          <w:color w:val="000000"/>
          <w:sz w:val="22"/>
        </w:rPr>
      </w:pPr>
      <w:r w:rsidRPr="00432B1E">
        <w:rPr>
          <w:rFonts w:ascii="Arial" w:hAnsi="Arial" w:cs="Arial"/>
          <w:color w:val="000000"/>
          <w:sz w:val="22"/>
        </w:rPr>
        <w:t xml:space="preserve">Aby v budoucnu </w:t>
      </w:r>
      <w:r w:rsidR="00723671">
        <w:rPr>
          <w:rFonts w:ascii="Arial" w:hAnsi="Arial" w:cs="Arial"/>
          <w:color w:val="000000"/>
          <w:sz w:val="22"/>
        </w:rPr>
        <w:t xml:space="preserve">nedocházelo </w:t>
      </w:r>
      <w:r w:rsidRPr="00432B1E">
        <w:rPr>
          <w:rFonts w:ascii="Arial" w:hAnsi="Arial" w:cs="Arial"/>
          <w:color w:val="000000"/>
          <w:sz w:val="22"/>
        </w:rPr>
        <w:t xml:space="preserve">k nesprávnému výkladu, bylo </w:t>
      </w:r>
      <w:r w:rsidR="00723671">
        <w:rPr>
          <w:rFonts w:ascii="Arial" w:hAnsi="Arial" w:cs="Arial"/>
          <w:color w:val="000000"/>
          <w:sz w:val="22"/>
        </w:rPr>
        <w:t>přistoupeno</w:t>
      </w:r>
      <w:r w:rsidRPr="00432B1E">
        <w:rPr>
          <w:rFonts w:ascii="Arial" w:hAnsi="Arial" w:cs="Arial"/>
          <w:color w:val="000000"/>
          <w:sz w:val="22"/>
        </w:rPr>
        <w:t xml:space="preserve"> ke zpřesnění textu</w:t>
      </w:r>
      <w:r w:rsidR="00723671">
        <w:rPr>
          <w:rFonts w:ascii="Arial" w:hAnsi="Arial" w:cs="Arial"/>
          <w:color w:val="000000"/>
          <w:sz w:val="22"/>
        </w:rPr>
        <w:t xml:space="preserve"> dotčeného ustanovení, který nyní jednoznačně vyjadřuje zamýšlený cíl.</w:t>
      </w:r>
    </w:p>
    <w:p w:rsidR="003A394F" w:rsidRPr="0019355C" w:rsidRDefault="003A394F" w:rsidP="00C11329">
      <w:pPr>
        <w:pStyle w:val="Zkladntext"/>
        <w:rPr>
          <w:rFonts w:ascii="Arial" w:hAnsi="Arial" w:cs="Arial"/>
          <w:sz w:val="22"/>
          <w:szCs w:val="22"/>
        </w:rPr>
      </w:pPr>
    </w:p>
    <w:p w:rsidR="003A394F" w:rsidRDefault="003A394F" w:rsidP="00C11329">
      <w:pPr>
        <w:pStyle w:val="Zklad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ČÁST TŘETÍ</w:t>
      </w:r>
    </w:p>
    <w:p w:rsidR="00815DD3" w:rsidRPr="0019355C" w:rsidRDefault="003A394F" w:rsidP="00C11329">
      <w:pPr>
        <w:pStyle w:val="Zkladntext"/>
        <w:rPr>
          <w:rFonts w:ascii="Arial" w:hAnsi="Arial" w:cs="Arial"/>
          <w:b/>
          <w:sz w:val="22"/>
          <w:szCs w:val="22"/>
        </w:rPr>
      </w:pPr>
      <w:r w:rsidRPr="0019355C">
        <w:rPr>
          <w:rFonts w:ascii="Arial" w:hAnsi="Arial" w:cs="Arial"/>
          <w:b/>
          <w:sz w:val="22"/>
          <w:szCs w:val="22"/>
        </w:rPr>
        <w:t>ÚČINNOST</w:t>
      </w:r>
    </w:p>
    <w:p w:rsidR="00815DD3" w:rsidRPr="0019355C" w:rsidRDefault="00815DD3" w:rsidP="00C11329">
      <w:pPr>
        <w:pStyle w:val="Zkladntext"/>
        <w:rPr>
          <w:rFonts w:ascii="Arial" w:hAnsi="Arial" w:cs="Arial"/>
          <w:sz w:val="22"/>
          <w:szCs w:val="22"/>
        </w:rPr>
      </w:pPr>
    </w:p>
    <w:p w:rsidR="00C11329" w:rsidRDefault="00815DD3" w:rsidP="00C11329">
      <w:pPr>
        <w:pStyle w:val="Zkladntext"/>
        <w:rPr>
          <w:rFonts w:ascii="Arial" w:hAnsi="Arial" w:cs="Arial"/>
          <w:sz w:val="22"/>
          <w:szCs w:val="22"/>
        </w:rPr>
      </w:pPr>
      <w:r w:rsidRPr="0019355C">
        <w:rPr>
          <w:rFonts w:ascii="Arial" w:hAnsi="Arial" w:cs="Arial"/>
          <w:sz w:val="22"/>
          <w:szCs w:val="22"/>
        </w:rPr>
        <w:t>S ohledem na výše uvedené koncepční a strategické materiály</w:t>
      </w:r>
      <w:r w:rsidR="00AA7279" w:rsidRPr="0019355C">
        <w:rPr>
          <w:rFonts w:ascii="Arial" w:hAnsi="Arial" w:cs="Arial"/>
          <w:sz w:val="22"/>
          <w:szCs w:val="22"/>
        </w:rPr>
        <w:t>,</w:t>
      </w:r>
      <w:r w:rsidRPr="0019355C">
        <w:rPr>
          <w:rFonts w:ascii="Arial" w:hAnsi="Arial" w:cs="Arial"/>
          <w:sz w:val="22"/>
          <w:szCs w:val="22"/>
        </w:rPr>
        <w:t xml:space="preserve"> potřebu aktuálně reagovat na měnící se přírodní podmínky </w:t>
      </w:r>
      <w:r w:rsidR="00AA7279" w:rsidRPr="0019355C">
        <w:rPr>
          <w:rFonts w:ascii="Arial" w:hAnsi="Arial" w:cs="Arial"/>
          <w:sz w:val="22"/>
          <w:szCs w:val="22"/>
        </w:rPr>
        <w:t xml:space="preserve">při poskytnutí dostatečného časového prostoru odborné lesnické veřejnosti a orgánům státní správy pro seznámení se s uvedenými změnami, </w:t>
      </w:r>
      <w:r w:rsidRPr="0019355C">
        <w:rPr>
          <w:rFonts w:ascii="Arial" w:hAnsi="Arial" w:cs="Arial"/>
          <w:sz w:val="22"/>
          <w:szCs w:val="22"/>
        </w:rPr>
        <w:t xml:space="preserve">byla </w:t>
      </w:r>
      <w:r w:rsidR="00432B1E">
        <w:rPr>
          <w:rFonts w:ascii="Arial" w:hAnsi="Arial" w:cs="Arial"/>
          <w:sz w:val="22"/>
          <w:szCs w:val="22"/>
        </w:rPr>
        <w:t xml:space="preserve">účinnost části první </w:t>
      </w:r>
      <w:r w:rsidRPr="0019355C">
        <w:rPr>
          <w:rFonts w:ascii="Arial" w:hAnsi="Arial" w:cs="Arial"/>
          <w:sz w:val="22"/>
          <w:szCs w:val="22"/>
        </w:rPr>
        <w:t>navržena od 1. ledna 202</w:t>
      </w:r>
      <w:r w:rsidR="00AA7279" w:rsidRPr="0019355C">
        <w:rPr>
          <w:rFonts w:ascii="Arial" w:hAnsi="Arial" w:cs="Arial"/>
          <w:sz w:val="22"/>
          <w:szCs w:val="22"/>
        </w:rPr>
        <w:t>3</w:t>
      </w:r>
      <w:r w:rsidR="00432B1E">
        <w:rPr>
          <w:rFonts w:ascii="Arial" w:hAnsi="Arial" w:cs="Arial"/>
          <w:sz w:val="22"/>
          <w:szCs w:val="22"/>
        </w:rPr>
        <w:t xml:space="preserve">. </w:t>
      </w:r>
    </w:p>
    <w:p w:rsidR="00432B1E" w:rsidRDefault="00432B1E" w:rsidP="00C11329">
      <w:pPr>
        <w:pStyle w:val="Zkladntext"/>
        <w:rPr>
          <w:rFonts w:ascii="Arial" w:hAnsi="Arial" w:cs="Arial"/>
          <w:sz w:val="22"/>
          <w:szCs w:val="22"/>
        </w:rPr>
      </w:pPr>
    </w:p>
    <w:p w:rsidR="00432B1E" w:rsidRPr="0019355C" w:rsidRDefault="00432B1E" w:rsidP="00C11329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Část druhá řeší aktuální poznatek z praxe a je třeba, aby nabyla účinnosti co nejdříve. Proto je účinnost části druhé navržena v souladu s § 3 odst. 3 zákona č. 309/1999 Sb. na nejbližší řádný termín, tedy od 1. července 2022.</w:t>
      </w:r>
    </w:p>
    <w:sectPr w:rsidR="00432B1E" w:rsidRPr="0019355C" w:rsidSect="0058475B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A70" w:rsidRDefault="00161A70">
      <w:r>
        <w:separator/>
      </w:r>
    </w:p>
  </w:endnote>
  <w:endnote w:type="continuationSeparator" w:id="0">
    <w:p w:rsidR="00161A70" w:rsidRDefault="0016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D28" w:rsidRPr="003757B7" w:rsidRDefault="002F7D28">
    <w:pPr>
      <w:pStyle w:val="Zpat"/>
      <w:jc w:val="center"/>
      <w:rPr>
        <w:rFonts w:ascii="Arial" w:hAnsi="Arial" w:cs="Arial"/>
        <w:sz w:val="22"/>
      </w:rPr>
    </w:pPr>
    <w:r w:rsidRPr="003757B7">
      <w:rPr>
        <w:rFonts w:ascii="Arial" w:hAnsi="Arial" w:cs="Arial"/>
        <w:sz w:val="22"/>
      </w:rPr>
      <w:fldChar w:fldCharType="begin"/>
    </w:r>
    <w:r w:rsidRPr="003757B7">
      <w:rPr>
        <w:rFonts w:ascii="Arial" w:hAnsi="Arial" w:cs="Arial"/>
        <w:sz w:val="22"/>
      </w:rPr>
      <w:instrText>PAGE   \* MERGEFORMAT</w:instrText>
    </w:r>
    <w:r w:rsidRPr="003757B7">
      <w:rPr>
        <w:rFonts w:ascii="Arial" w:hAnsi="Arial" w:cs="Arial"/>
        <w:sz w:val="22"/>
      </w:rPr>
      <w:fldChar w:fldCharType="separate"/>
    </w:r>
    <w:r w:rsidR="006D0E43">
      <w:rPr>
        <w:rFonts w:ascii="Arial" w:hAnsi="Arial" w:cs="Arial"/>
        <w:noProof/>
        <w:sz w:val="22"/>
      </w:rPr>
      <w:t>10</w:t>
    </w:r>
    <w:r w:rsidRPr="003757B7">
      <w:rPr>
        <w:rFonts w:ascii="Arial" w:hAnsi="Arial" w:cs="Arial"/>
        <w:sz w:val="22"/>
      </w:rPr>
      <w:fldChar w:fldCharType="end"/>
    </w:r>
  </w:p>
  <w:p w:rsidR="002F7D28" w:rsidRDefault="002F7D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2021726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:rsidR="002F7D28" w:rsidRPr="008F39A2" w:rsidRDefault="002F7D28">
        <w:pPr>
          <w:pStyle w:val="Zpat"/>
          <w:jc w:val="center"/>
          <w:rPr>
            <w:rFonts w:ascii="Arial" w:hAnsi="Arial" w:cs="Arial"/>
            <w:sz w:val="22"/>
          </w:rPr>
        </w:pPr>
        <w:r w:rsidRPr="008F39A2">
          <w:rPr>
            <w:rFonts w:ascii="Arial" w:hAnsi="Arial" w:cs="Arial"/>
            <w:sz w:val="22"/>
          </w:rPr>
          <w:fldChar w:fldCharType="begin"/>
        </w:r>
        <w:r w:rsidRPr="008F39A2">
          <w:rPr>
            <w:rFonts w:ascii="Arial" w:hAnsi="Arial" w:cs="Arial"/>
            <w:sz w:val="22"/>
          </w:rPr>
          <w:instrText>PAGE   \* MERGEFORMAT</w:instrText>
        </w:r>
        <w:r w:rsidRPr="008F39A2">
          <w:rPr>
            <w:rFonts w:ascii="Arial" w:hAnsi="Arial" w:cs="Arial"/>
            <w:sz w:val="22"/>
          </w:rPr>
          <w:fldChar w:fldCharType="separate"/>
        </w:r>
        <w:r w:rsidR="006D0E43">
          <w:rPr>
            <w:rFonts w:ascii="Arial" w:hAnsi="Arial" w:cs="Arial"/>
            <w:noProof/>
            <w:sz w:val="22"/>
          </w:rPr>
          <w:t>1</w:t>
        </w:r>
        <w:r w:rsidRPr="008F39A2">
          <w:rPr>
            <w:rFonts w:ascii="Arial" w:hAnsi="Arial" w:cs="Arial"/>
            <w:sz w:val="22"/>
          </w:rPr>
          <w:fldChar w:fldCharType="end"/>
        </w:r>
      </w:p>
    </w:sdtContent>
  </w:sdt>
  <w:p w:rsidR="002F7D28" w:rsidRPr="008F39A2" w:rsidRDefault="002F7D28">
    <w:pPr>
      <w:pStyle w:val="Zpat"/>
      <w:rPr>
        <w:rFonts w:ascii="Arial" w:hAnsi="Arial" w:cs="Arial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A70" w:rsidRDefault="00161A70">
      <w:r>
        <w:separator/>
      </w:r>
    </w:p>
  </w:footnote>
  <w:footnote w:type="continuationSeparator" w:id="0">
    <w:p w:rsidR="00161A70" w:rsidRDefault="00161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37150"/>
    <w:multiLevelType w:val="hybridMultilevel"/>
    <w:tmpl w:val="D13A31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E5EB6"/>
    <w:multiLevelType w:val="hybridMultilevel"/>
    <w:tmpl w:val="E1226FF2"/>
    <w:lvl w:ilvl="0" w:tplc="FA10DA8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4575C"/>
    <w:multiLevelType w:val="hybridMultilevel"/>
    <w:tmpl w:val="7EA4D6F2"/>
    <w:lvl w:ilvl="0" w:tplc="163C5D60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1BF"/>
    <w:multiLevelType w:val="hybridMultilevel"/>
    <w:tmpl w:val="5BE6EF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F1B5D"/>
    <w:multiLevelType w:val="hybridMultilevel"/>
    <w:tmpl w:val="058C34B6"/>
    <w:lvl w:ilvl="0" w:tplc="EAAA21D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D308B8"/>
    <w:multiLevelType w:val="hybridMultilevel"/>
    <w:tmpl w:val="68946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F2C92"/>
    <w:multiLevelType w:val="hybridMultilevel"/>
    <w:tmpl w:val="48EC04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36A21"/>
    <w:multiLevelType w:val="hybridMultilevel"/>
    <w:tmpl w:val="8C1E04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75E55"/>
    <w:multiLevelType w:val="hybridMultilevel"/>
    <w:tmpl w:val="66AEB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07423"/>
    <w:multiLevelType w:val="hybridMultilevel"/>
    <w:tmpl w:val="407C3F02"/>
    <w:lvl w:ilvl="0" w:tplc="1B84F130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861B4"/>
    <w:multiLevelType w:val="hybridMultilevel"/>
    <w:tmpl w:val="19869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A371F"/>
    <w:multiLevelType w:val="hybridMultilevel"/>
    <w:tmpl w:val="B5A05A94"/>
    <w:lvl w:ilvl="0" w:tplc="EAAA21D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9A716D"/>
    <w:multiLevelType w:val="hybridMultilevel"/>
    <w:tmpl w:val="45C858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670B6"/>
    <w:multiLevelType w:val="hybridMultilevel"/>
    <w:tmpl w:val="8BF237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555C6"/>
    <w:multiLevelType w:val="hybridMultilevel"/>
    <w:tmpl w:val="9B2C7D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4E0D5D"/>
    <w:multiLevelType w:val="hybridMultilevel"/>
    <w:tmpl w:val="B686EA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63C82"/>
    <w:multiLevelType w:val="hybridMultilevel"/>
    <w:tmpl w:val="5BE6EF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551D3"/>
    <w:multiLevelType w:val="hybridMultilevel"/>
    <w:tmpl w:val="B10EE958"/>
    <w:lvl w:ilvl="0" w:tplc="EAAA21D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C0EB4"/>
    <w:multiLevelType w:val="hybridMultilevel"/>
    <w:tmpl w:val="443ACFF4"/>
    <w:lvl w:ilvl="0" w:tplc="50B0082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0" w15:restartNumberingAfterBreak="0">
    <w:nsid w:val="6C792D50"/>
    <w:multiLevelType w:val="hybridMultilevel"/>
    <w:tmpl w:val="F39E7D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D47AE"/>
    <w:multiLevelType w:val="hybridMultilevel"/>
    <w:tmpl w:val="5BE6EF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21"/>
  </w:num>
  <w:num w:numId="5">
    <w:abstractNumId w:val="3"/>
  </w:num>
  <w:num w:numId="6">
    <w:abstractNumId w:val="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2"/>
  </w:num>
  <w:num w:numId="10">
    <w:abstractNumId w:val="15"/>
  </w:num>
  <w:num w:numId="11">
    <w:abstractNumId w:val="2"/>
  </w:num>
  <w:num w:numId="12">
    <w:abstractNumId w:val="13"/>
  </w:num>
  <w:num w:numId="13">
    <w:abstractNumId w:val="14"/>
  </w:num>
  <w:num w:numId="14">
    <w:abstractNumId w:val="9"/>
  </w:num>
  <w:num w:numId="15">
    <w:abstractNumId w:val="0"/>
  </w:num>
  <w:num w:numId="16">
    <w:abstractNumId w:val="1"/>
  </w:num>
  <w:num w:numId="17">
    <w:abstractNumId w:val="17"/>
  </w:num>
  <w:num w:numId="18">
    <w:abstractNumId w:val="4"/>
  </w:num>
  <w:num w:numId="19">
    <w:abstractNumId w:val="18"/>
  </w:num>
  <w:num w:numId="20">
    <w:abstractNumId w:val="11"/>
  </w:num>
  <w:num w:numId="21">
    <w:abstractNumId w:val="5"/>
  </w:num>
  <w:num w:numId="22">
    <w:abstractNumId w:val="6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80"/>
    <w:rsid w:val="000059EF"/>
    <w:rsid w:val="00006DFA"/>
    <w:rsid w:val="000115D0"/>
    <w:rsid w:val="00016ECD"/>
    <w:rsid w:val="000209EA"/>
    <w:rsid w:val="00022D32"/>
    <w:rsid w:val="00022F3E"/>
    <w:rsid w:val="000234E9"/>
    <w:rsid w:val="00024B20"/>
    <w:rsid w:val="00025FB4"/>
    <w:rsid w:val="00030CBB"/>
    <w:rsid w:val="00031465"/>
    <w:rsid w:val="0003285C"/>
    <w:rsid w:val="00033706"/>
    <w:rsid w:val="00033FB4"/>
    <w:rsid w:val="00034ED8"/>
    <w:rsid w:val="000431E8"/>
    <w:rsid w:val="0005250D"/>
    <w:rsid w:val="00053416"/>
    <w:rsid w:val="0006286E"/>
    <w:rsid w:val="0006521F"/>
    <w:rsid w:val="00066500"/>
    <w:rsid w:val="00070BBF"/>
    <w:rsid w:val="00072627"/>
    <w:rsid w:val="00074AF2"/>
    <w:rsid w:val="00074DB2"/>
    <w:rsid w:val="00077E9A"/>
    <w:rsid w:val="00083CB7"/>
    <w:rsid w:val="000843BB"/>
    <w:rsid w:val="00093574"/>
    <w:rsid w:val="000A19DE"/>
    <w:rsid w:val="000A1DB7"/>
    <w:rsid w:val="000A23BF"/>
    <w:rsid w:val="000A5109"/>
    <w:rsid w:val="000A7FAF"/>
    <w:rsid w:val="000B127D"/>
    <w:rsid w:val="000B5CB1"/>
    <w:rsid w:val="000B660D"/>
    <w:rsid w:val="000B7374"/>
    <w:rsid w:val="000C07F9"/>
    <w:rsid w:val="000C0F97"/>
    <w:rsid w:val="000C46E1"/>
    <w:rsid w:val="000C56A2"/>
    <w:rsid w:val="000C5C0A"/>
    <w:rsid w:val="000D34F1"/>
    <w:rsid w:val="000D74C9"/>
    <w:rsid w:val="000E0B3E"/>
    <w:rsid w:val="000E5BAC"/>
    <w:rsid w:val="000E6A21"/>
    <w:rsid w:val="000E766D"/>
    <w:rsid w:val="000F29EB"/>
    <w:rsid w:val="000F59CC"/>
    <w:rsid w:val="0010728B"/>
    <w:rsid w:val="00110745"/>
    <w:rsid w:val="00110D22"/>
    <w:rsid w:val="00111E65"/>
    <w:rsid w:val="001122B0"/>
    <w:rsid w:val="00117510"/>
    <w:rsid w:val="0012260C"/>
    <w:rsid w:val="001309B7"/>
    <w:rsid w:val="0013155E"/>
    <w:rsid w:val="00132228"/>
    <w:rsid w:val="001328A5"/>
    <w:rsid w:val="001337A6"/>
    <w:rsid w:val="0013438D"/>
    <w:rsid w:val="00134F8B"/>
    <w:rsid w:val="00137C67"/>
    <w:rsid w:val="00142131"/>
    <w:rsid w:val="001440B7"/>
    <w:rsid w:val="00144CDC"/>
    <w:rsid w:val="00144D53"/>
    <w:rsid w:val="00145BA1"/>
    <w:rsid w:val="0014603D"/>
    <w:rsid w:val="00146040"/>
    <w:rsid w:val="0014733E"/>
    <w:rsid w:val="001478DC"/>
    <w:rsid w:val="00150267"/>
    <w:rsid w:val="00152C6F"/>
    <w:rsid w:val="001563B5"/>
    <w:rsid w:val="0015723C"/>
    <w:rsid w:val="0016187C"/>
    <w:rsid w:val="00161A70"/>
    <w:rsid w:val="00161E75"/>
    <w:rsid w:val="00162812"/>
    <w:rsid w:val="00166E08"/>
    <w:rsid w:val="00170F74"/>
    <w:rsid w:val="00173F9B"/>
    <w:rsid w:val="00176056"/>
    <w:rsid w:val="00177BAA"/>
    <w:rsid w:val="0018125E"/>
    <w:rsid w:val="00185078"/>
    <w:rsid w:val="0018514A"/>
    <w:rsid w:val="00190C8C"/>
    <w:rsid w:val="001914E5"/>
    <w:rsid w:val="0019355C"/>
    <w:rsid w:val="00194A1B"/>
    <w:rsid w:val="00195544"/>
    <w:rsid w:val="00195CF6"/>
    <w:rsid w:val="00195F88"/>
    <w:rsid w:val="00196732"/>
    <w:rsid w:val="001B0B6A"/>
    <w:rsid w:val="001B31E4"/>
    <w:rsid w:val="001B4C24"/>
    <w:rsid w:val="001B5917"/>
    <w:rsid w:val="001B5F6F"/>
    <w:rsid w:val="001C1B76"/>
    <w:rsid w:val="001D25ED"/>
    <w:rsid w:val="001D3130"/>
    <w:rsid w:val="001D5B24"/>
    <w:rsid w:val="001D605E"/>
    <w:rsid w:val="001E056E"/>
    <w:rsid w:val="001E358E"/>
    <w:rsid w:val="001E3FBE"/>
    <w:rsid w:val="001E406B"/>
    <w:rsid w:val="001E7ACF"/>
    <w:rsid w:val="001F475F"/>
    <w:rsid w:val="001F734C"/>
    <w:rsid w:val="00200F01"/>
    <w:rsid w:val="0020280A"/>
    <w:rsid w:val="00204C1B"/>
    <w:rsid w:val="002060F8"/>
    <w:rsid w:val="00206F4B"/>
    <w:rsid w:val="00212FE6"/>
    <w:rsid w:val="00213203"/>
    <w:rsid w:val="0021602D"/>
    <w:rsid w:val="00222336"/>
    <w:rsid w:val="00222622"/>
    <w:rsid w:val="002237BE"/>
    <w:rsid w:val="00232FEB"/>
    <w:rsid w:val="0023381C"/>
    <w:rsid w:val="002366EE"/>
    <w:rsid w:val="00244E1C"/>
    <w:rsid w:val="00244EF9"/>
    <w:rsid w:val="0024628A"/>
    <w:rsid w:val="00246B0B"/>
    <w:rsid w:val="00253098"/>
    <w:rsid w:val="002544FC"/>
    <w:rsid w:val="002578D1"/>
    <w:rsid w:val="00260F36"/>
    <w:rsid w:val="00262643"/>
    <w:rsid w:val="00263B6F"/>
    <w:rsid w:val="002704FB"/>
    <w:rsid w:val="00272630"/>
    <w:rsid w:val="00273BAA"/>
    <w:rsid w:val="0027478D"/>
    <w:rsid w:val="002772BB"/>
    <w:rsid w:val="0027798A"/>
    <w:rsid w:val="00281972"/>
    <w:rsid w:val="00281A65"/>
    <w:rsid w:val="00282D1B"/>
    <w:rsid w:val="00285877"/>
    <w:rsid w:val="00292AB1"/>
    <w:rsid w:val="00292FE4"/>
    <w:rsid w:val="0029513A"/>
    <w:rsid w:val="00296A75"/>
    <w:rsid w:val="002A0752"/>
    <w:rsid w:val="002A16C6"/>
    <w:rsid w:val="002A5234"/>
    <w:rsid w:val="002A7567"/>
    <w:rsid w:val="002A7D79"/>
    <w:rsid w:val="002B0325"/>
    <w:rsid w:val="002B25C8"/>
    <w:rsid w:val="002B391C"/>
    <w:rsid w:val="002B51B8"/>
    <w:rsid w:val="002C07AC"/>
    <w:rsid w:val="002C0AE1"/>
    <w:rsid w:val="002C1245"/>
    <w:rsid w:val="002C4DF0"/>
    <w:rsid w:val="002C5061"/>
    <w:rsid w:val="002C5908"/>
    <w:rsid w:val="002C5B82"/>
    <w:rsid w:val="002D5891"/>
    <w:rsid w:val="002E1223"/>
    <w:rsid w:val="002E1798"/>
    <w:rsid w:val="002E2E1C"/>
    <w:rsid w:val="002E3D49"/>
    <w:rsid w:val="002E632B"/>
    <w:rsid w:val="002F1406"/>
    <w:rsid w:val="002F5937"/>
    <w:rsid w:val="002F6BF8"/>
    <w:rsid w:val="002F7D28"/>
    <w:rsid w:val="0030134D"/>
    <w:rsid w:val="00311918"/>
    <w:rsid w:val="0031328B"/>
    <w:rsid w:val="0031374C"/>
    <w:rsid w:val="00314648"/>
    <w:rsid w:val="00320455"/>
    <w:rsid w:val="003229F2"/>
    <w:rsid w:val="0032483D"/>
    <w:rsid w:val="00326D25"/>
    <w:rsid w:val="00331067"/>
    <w:rsid w:val="00331E59"/>
    <w:rsid w:val="00332912"/>
    <w:rsid w:val="00333AD0"/>
    <w:rsid w:val="0033566E"/>
    <w:rsid w:val="00336010"/>
    <w:rsid w:val="00336032"/>
    <w:rsid w:val="00341C4E"/>
    <w:rsid w:val="003420F3"/>
    <w:rsid w:val="003430C0"/>
    <w:rsid w:val="00344349"/>
    <w:rsid w:val="0035197A"/>
    <w:rsid w:val="0035248E"/>
    <w:rsid w:val="00352777"/>
    <w:rsid w:val="00352C60"/>
    <w:rsid w:val="00356BB3"/>
    <w:rsid w:val="00361070"/>
    <w:rsid w:val="00362680"/>
    <w:rsid w:val="0037095B"/>
    <w:rsid w:val="00370A6E"/>
    <w:rsid w:val="00372BB2"/>
    <w:rsid w:val="003757B7"/>
    <w:rsid w:val="00377647"/>
    <w:rsid w:val="00380F43"/>
    <w:rsid w:val="00382122"/>
    <w:rsid w:val="0038396D"/>
    <w:rsid w:val="00385094"/>
    <w:rsid w:val="00386C7C"/>
    <w:rsid w:val="00390779"/>
    <w:rsid w:val="00391C11"/>
    <w:rsid w:val="003924D9"/>
    <w:rsid w:val="003937C3"/>
    <w:rsid w:val="00393958"/>
    <w:rsid w:val="00393A99"/>
    <w:rsid w:val="0039581C"/>
    <w:rsid w:val="00397828"/>
    <w:rsid w:val="00397E1B"/>
    <w:rsid w:val="003A0217"/>
    <w:rsid w:val="003A1296"/>
    <w:rsid w:val="003A394F"/>
    <w:rsid w:val="003A3BBF"/>
    <w:rsid w:val="003A5E26"/>
    <w:rsid w:val="003A6F76"/>
    <w:rsid w:val="003B2905"/>
    <w:rsid w:val="003B38D7"/>
    <w:rsid w:val="003B3D39"/>
    <w:rsid w:val="003B71BE"/>
    <w:rsid w:val="003C0E59"/>
    <w:rsid w:val="003C187E"/>
    <w:rsid w:val="003C1929"/>
    <w:rsid w:val="003D7D6A"/>
    <w:rsid w:val="003E0924"/>
    <w:rsid w:val="003E1A25"/>
    <w:rsid w:val="003E4688"/>
    <w:rsid w:val="003E65C1"/>
    <w:rsid w:val="003F3333"/>
    <w:rsid w:val="003F3A2B"/>
    <w:rsid w:val="003F52AC"/>
    <w:rsid w:val="003F6793"/>
    <w:rsid w:val="003F6A9A"/>
    <w:rsid w:val="00401678"/>
    <w:rsid w:val="0040183D"/>
    <w:rsid w:val="00405772"/>
    <w:rsid w:val="0041184B"/>
    <w:rsid w:val="004160F8"/>
    <w:rsid w:val="004218CB"/>
    <w:rsid w:val="00421B2C"/>
    <w:rsid w:val="0043005A"/>
    <w:rsid w:val="00432B1E"/>
    <w:rsid w:val="00432D68"/>
    <w:rsid w:val="00433222"/>
    <w:rsid w:val="00434D16"/>
    <w:rsid w:val="004366FF"/>
    <w:rsid w:val="004379F9"/>
    <w:rsid w:val="00442ED1"/>
    <w:rsid w:val="004463B1"/>
    <w:rsid w:val="004536FE"/>
    <w:rsid w:val="0045606C"/>
    <w:rsid w:val="0046406D"/>
    <w:rsid w:val="00464483"/>
    <w:rsid w:val="00465281"/>
    <w:rsid w:val="00465D36"/>
    <w:rsid w:val="00467C6B"/>
    <w:rsid w:val="00470667"/>
    <w:rsid w:val="004717D3"/>
    <w:rsid w:val="00471E89"/>
    <w:rsid w:val="004723FD"/>
    <w:rsid w:val="004773B4"/>
    <w:rsid w:val="0048187A"/>
    <w:rsid w:val="0048231D"/>
    <w:rsid w:val="00491774"/>
    <w:rsid w:val="004938A4"/>
    <w:rsid w:val="00495062"/>
    <w:rsid w:val="004956D0"/>
    <w:rsid w:val="004A24D6"/>
    <w:rsid w:val="004A2588"/>
    <w:rsid w:val="004A2A3C"/>
    <w:rsid w:val="004A4CF7"/>
    <w:rsid w:val="004B038B"/>
    <w:rsid w:val="004B203C"/>
    <w:rsid w:val="004B3442"/>
    <w:rsid w:val="004B38FC"/>
    <w:rsid w:val="004B5C32"/>
    <w:rsid w:val="004B7CB6"/>
    <w:rsid w:val="004C1C12"/>
    <w:rsid w:val="004C2B19"/>
    <w:rsid w:val="004C5A2E"/>
    <w:rsid w:val="004C5DAB"/>
    <w:rsid w:val="004E09D7"/>
    <w:rsid w:val="004E11AD"/>
    <w:rsid w:val="004E13DF"/>
    <w:rsid w:val="004E1904"/>
    <w:rsid w:val="004F3B96"/>
    <w:rsid w:val="004F7968"/>
    <w:rsid w:val="0051122C"/>
    <w:rsid w:val="00511899"/>
    <w:rsid w:val="00513698"/>
    <w:rsid w:val="00523E4C"/>
    <w:rsid w:val="00524778"/>
    <w:rsid w:val="00531C84"/>
    <w:rsid w:val="005354A9"/>
    <w:rsid w:val="00535627"/>
    <w:rsid w:val="00535BF5"/>
    <w:rsid w:val="00536AA2"/>
    <w:rsid w:val="00537758"/>
    <w:rsid w:val="00540458"/>
    <w:rsid w:val="0054137D"/>
    <w:rsid w:val="005438F0"/>
    <w:rsid w:val="00552C6A"/>
    <w:rsid w:val="005553C2"/>
    <w:rsid w:val="005612A1"/>
    <w:rsid w:val="005620C7"/>
    <w:rsid w:val="00565256"/>
    <w:rsid w:val="00572825"/>
    <w:rsid w:val="00573733"/>
    <w:rsid w:val="00575460"/>
    <w:rsid w:val="00575577"/>
    <w:rsid w:val="00576083"/>
    <w:rsid w:val="0058060B"/>
    <w:rsid w:val="005837E3"/>
    <w:rsid w:val="0058475B"/>
    <w:rsid w:val="00591350"/>
    <w:rsid w:val="00593120"/>
    <w:rsid w:val="00595A6B"/>
    <w:rsid w:val="00596A4F"/>
    <w:rsid w:val="005A08BD"/>
    <w:rsid w:val="005A2124"/>
    <w:rsid w:val="005A6063"/>
    <w:rsid w:val="005A78D7"/>
    <w:rsid w:val="005B0288"/>
    <w:rsid w:val="005B03C0"/>
    <w:rsid w:val="005B129B"/>
    <w:rsid w:val="005B24E8"/>
    <w:rsid w:val="005B27FD"/>
    <w:rsid w:val="005B5A5B"/>
    <w:rsid w:val="005B5A82"/>
    <w:rsid w:val="005B6650"/>
    <w:rsid w:val="005C2160"/>
    <w:rsid w:val="005C24D2"/>
    <w:rsid w:val="005C40F5"/>
    <w:rsid w:val="005C413A"/>
    <w:rsid w:val="005D321A"/>
    <w:rsid w:val="005D4746"/>
    <w:rsid w:val="005D7370"/>
    <w:rsid w:val="005E1408"/>
    <w:rsid w:val="005F054A"/>
    <w:rsid w:val="005F0B21"/>
    <w:rsid w:val="00601801"/>
    <w:rsid w:val="0060255A"/>
    <w:rsid w:val="006056AC"/>
    <w:rsid w:val="00610609"/>
    <w:rsid w:val="00613580"/>
    <w:rsid w:val="006167A4"/>
    <w:rsid w:val="00620DD1"/>
    <w:rsid w:val="00622A35"/>
    <w:rsid w:val="00622EB3"/>
    <w:rsid w:val="0063364D"/>
    <w:rsid w:val="00640EDA"/>
    <w:rsid w:val="006413D9"/>
    <w:rsid w:val="00645C61"/>
    <w:rsid w:val="006469DA"/>
    <w:rsid w:val="00650E70"/>
    <w:rsid w:val="006561DF"/>
    <w:rsid w:val="0065621D"/>
    <w:rsid w:val="00657DDE"/>
    <w:rsid w:val="00660B9A"/>
    <w:rsid w:val="00661819"/>
    <w:rsid w:val="006637AD"/>
    <w:rsid w:val="00664A4F"/>
    <w:rsid w:val="00665DA3"/>
    <w:rsid w:val="0067268C"/>
    <w:rsid w:val="00673C97"/>
    <w:rsid w:val="006757BF"/>
    <w:rsid w:val="006813B0"/>
    <w:rsid w:val="0068474D"/>
    <w:rsid w:val="0068525F"/>
    <w:rsid w:val="006925F1"/>
    <w:rsid w:val="0069441B"/>
    <w:rsid w:val="00696062"/>
    <w:rsid w:val="006A2447"/>
    <w:rsid w:val="006A571F"/>
    <w:rsid w:val="006A6E98"/>
    <w:rsid w:val="006A750E"/>
    <w:rsid w:val="006A7B0D"/>
    <w:rsid w:val="006B13A4"/>
    <w:rsid w:val="006B20CF"/>
    <w:rsid w:val="006B350A"/>
    <w:rsid w:val="006B6090"/>
    <w:rsid w:val="006B63DF"/>
    <w:rsid w:val="006B6468"/>
    <w:rsid w:val="006B6D93"/>
    <w:rsid w:val="006C0C80"/>
    <w:rsid w:val="006C294E"/>
    <w:rsid w:val="006C4341"/>
    <w:rsid w:val="006C4C6B"/>
    <w:rsid w:val="006C68CF"/>
    <w:rsid w:val="006D0E43"/>
    <w:rsid w:val="006D3567"/>
    <w:rsid w:val="006D4D9D"/>
    <w:rsid w:val="006E472B"/>
    <w:rsid w:val="006E52EE"/>
    <w:rsid w:val="006F068E"/>
    <w:rsid w:val="006F1A8A"/>
    <w:rsid w:val="006F2BE1"/>
    <w:rsid w:val="006F5522"/>
    <w:rsid w:val="006F5DE6"/>
    <w:rsid w:val="006F71AA"/>
    <w:rsid w:val="00703AEA"/>
    <w:rsid w:val="0070510D"/>
    <w:rsid w:val="00706E36"/>
    <w:rsid w:val="007078B6"/>
    <w:rsid w:val="007104B1"/>
    <w:rsid w:val="00711710"/>
    <w:rsid w:val="007125BC"/>
    <w:rsid w:val="00712EE2"/>
    <w:rsid w:val="00713B8E"/>
    <w:rsid w:val="00714C50"/>
    <w:rsid w:val="00716812"/>
    <w:rsid w:val="0072065A"/>
    <w:rsid w:val="007231EB"/>
    <w:rsid w:val="00723590"/>
    <w:rsid w:val="00723671"/>
    <w:rsid w:val="00727CD9"/>
    <w:rsid w:val="0073416A"/>
    <w:rsid w:val="00740387"/>
    <w:rsid w:val="007403AC"/>
    <w:rsid w:val="00740AF2"/>
    <w:rsid w:val="00745F74"/>
    <w:rsid w:val="00747482"/>
    <w:rsid w:val="007476F8"/>
    <w:rsid w:val="007477C2"/>
    <w:rsid w:val="007501FC"/>
    <w:rsid w:val="00755B7A"/>
    <w:rsid w:val="00756A21"/>
    <w:rsid w:val="00761749"/>
    <w:rsid w:val="00762254"/>
    <w:rsid w:val="00772A54"/>
    <w:rsid w:val="00774021"/>
    <w:rsid w:val="00774A6C"/>
    <w:rsid w:val="007759BE"/>
    <w:rsid w:val="00776C25"/>
    <w:rsid w:val="00777618"/>
    <w:rsid w:val="00782BC4"/>
    <w:rsid w:val="00784D3C"/>
    <w:rsid w:val="00784F3A"/>
    <w:rsid w:val="00786894"/>
    <w:rsid w:val="007939DD"/>
    <w:rsid w:val="0079459D"/>
    <w:rsid w:val="00797B81"/>
    <w:rsid w:val="007A0FA1"/>
    <w:rsid w:val="007A15BD"/>
    <w:rsid w:val="007A1AEF"/>
    <w:rsid w:val="007A2044"/>
    <w:rsid w:val="007A5DFD"/>
    <w:rsid w:val="007A5F3F"/>
    <w:rsid w:val="007A6640"/>
    <w:rsid w:val="007B2BF2"/>
    <w:rsid w:val="007B7C0F"/>
    <w:rsid w:val="007B7F74"/>
    <w:rsid w:val="007C130F"/>
    <w:rsid w:val="007C3F61"/>
    <w:rsid w:val="007D0D92"/>
    <w:rsid w:val="007D4EC4"/>
    <w:rsid w:val="007E01EC"/>
    <w:rsid w:val="007E0744"/>
    <w:rsid w:val="007E0D8F"/>
    <w:rsid w:val="007E25D1"/>
    <w:rsid w:val="007E7DE8"/>
    <w:rsid w:val="007F53FD"/>
    <w:rsid w:val="007F680D"/>
    <w:rsid w:val="007F72E0"/>
    <w:rsid w:val="0080092A"/>
    <w:rsid w:val="0080566C"/>
    <w:rsid w:val="00805D87"/>
    <w:rsid w:val="00805E0E"/>
    <w:rsid w:val="008064CA"/>
    <w:rsid w:val="008068A4"/>
    <w:rsid w:val="00811FC2"/>
    <w:rsid w:val="008128AF"/>
    <w:rsid w:val="00814625"/>
    <w:rsid w:val="008147E9"/>
    <w:rsid w:val="00815DD3"/>
    <w:rsid w:val="0081709D"/>
    <w:rsid w:val="00817E4E"/>
    <w:rsid w:val="00821DF4"/>
    <w:rsid w:val="008226E3"/>
    <w:rsid w:val="00824B37"/>
    <w:rsid w:val="00825E41"/>
    <w:rsid w:val="008260AF"/>
    <w:rsid w:val="00826340"/>
    <w:rsid w:val="00831F96"/>
    <w:rsid w:val="00836461"/>
    <w:rsid w:val="0083767D"/>
    <w:rsid w:val="008458AF"/>
    <w:rsid w:val="00845A8E"/>
    <w:rsid w:val="00850033"/>
    <w:rsid w:val="00850690"/>
    <w:rsid w:val="008508ED"/>
    <w:rsid w:val="00851272"/>
    <w:rsid w:val="0085661C"/>
    <w:rsid w:val="00857E06"/>
    <w:rsid w:val="00860147"/>
    <w:rsid w:val="00864A41"/>
    <w:rsid w:val="00865D70"/>
    <w:rsid w:val="00867417"/>
    <w:rsid w:val="00867B05"/>
    <w:rsid w:val="00867E79"/>
    <w:rsid w:val="008708FC"/>
    <w:rsid w:val="008739F8"/>
    <w:rsid w:val="0087471F"/>
    <w:rsid w:val="008749EA"/>
    <w:rsid w:val="00876671"/>
    <w:rsid w:val="008807AD"/>
    <w:rsid w:val="00883D41"/>
    <w:rsid w:val="0088730C"/>
    <w:rsid w:val="00887A35"/>
    <w:rsid w:val="008907DC"/>
    <w:rsid w:val="00890CEE"/>
    <w:rsid w:val="008922D5"/>
    <w:rsid w:val="00896271"/>
    <w:rsid w:val="008A0278"/>
    <w:rsid w:val="008A14E9"/>
    <w:rsid w:val="008A758A"/>
    <w:rsid w:val="008A76DF"/>
    <w:rsid w:val="008A7A7F"/>
    <w:rsid w:val="008B21F2"/>
    <w:rsid w:val="008B7872"/>
    <w:rsid w:val="008C17AE"/>
    <w:rsid w:val="008D53F1"/>
    <w:rsid w:val="008D62D4"/>
    <w:rsid w:val="008D688F"/>
    <w:rsid w:val="008D6F30"/>
    <w:rsid w:val="008E08C4"/>
    <w:rsid w:val="008E4D06"/>
    <w:rsid w:val="008E6106"/>
    <w:rsid w:val="008F342F"/>
    <w:rsid w:val="008F39A2"/>
    <w:rsid w:val="008F591F"/>
    <w:rsid w:val="008F713F"/>
    <w:rsid w:val="008F7AC5"/>
    <w:rsid w:val="00902186"/>
    <w:rsid w:val="00902C04"/>
    <w:rsid w:val="00904824"/>
    <w:rsid w:val="00910084"/>
    <w:rsid w:val="00910542"/>
    <w:rsid w:val="009112D6"/>
    <w:rsid w:val="00912D5C"/>
    <w:rsid w:val="009142BD"/>
    <w:rsid w:val="009172D0"/>
    <w:rsid w:val="00917564"/>
    <w:rsid w:val="0092039D"/>
    <w:rsid w:val="0092353A"/>
    <w:rsid w:val="00925F57"/>
    <w:rsid w:val="00930531"/>
    <w:rsid w:val="009367E5"/>
    <w:rsid w:val="0094198B"/>
    <w:rsid w:val="00943DEC"/>
    <w:rsid w:val="0094781C"/>
    <w:rsid w:val="0095043F"/>
    <w:rsid w:val="0095111D"/>
    <w:rsid w:val="0095572F"/>
    <w:rsid w:val="00960427"/>
    <w:rsid w:val="00962633"/>
    <w:rsid w:val="00963AF4"/>
    <w:rsid w:val="009727AC"/>
    <w:rsid w:val="00973D27"/>
    <w:rsid w:val="00975F78"/>
    <w:rsid w:val="00977687"/>
    <w:rsid w:val="009777D4"/>
    <w:rsid w:val="00980F65"/>
    <w:rsid w:val="009835C9"/>
    <w:rsid w:val="009916D9"/>
    <w:rsid w:val="00991ADB"/>
    <w:rsid w:val="009929A5"/>
    <w:rsid w:val="0099703F"/>
    <w:rsid w:val="009A621F"/>
    <w:rsid w:val="009A7EF6"/>
    <w:rsid w:val="009B120C"/>
    <w:rsid w:val="009B1A2E"/>
    <w:rsid w:val="009B619F"/>
    <w:rsid w:val="009B7338"/>
    <w:rsid w:val="009C5537"/>
    <w:rsid w:val="009C6E3F"/>
    <w:rsid w:val="009C75AB"/>
    <w:rsid w:val="009D3583"/>
    <w:rsid w:val="009D43E0"/>
    <w:rsid w:val="009D68D0"/>
    <w:rsid w:val="009D734A"/>
    <w:rsid w:val="009D7951"/>
    <w:rsid w:val="009E1D1C"/>
    <w:rsid w:val="009E52A4"/>
    <w:rsid w:val="009E54B7"/>
    <w:rsid w:val="009E628A"/>
    <w:rsid w:val="009E7876"/>
    <w:rsid w:val="009F5435"/>
    <w:rsid w:val="00A02B36"/>
    <w:rsid w:val="00A063BC"/>
    <w:rsid w:val="00A067CC"/>
    <w:rsid w:val="00A076D1"/>
    <w:rsid w:val="00A120DE"/>
    <w:rsid w:val="00A126C3"/>
    <w:rsid w:val="00A12EF2"/>
    <w:rsid w:val="00A13265"/>
    <w:rsid w:val="00A1466D"/>
    <w:rsid w:val="00A15158"/>
    <w:rsid w:val="00A217BE"/>
    <w:rsid w:val="00A22EB4"/>
    <w:rsid w:val="00A34E45"/>
    <w:rsid w:val="00A408AC"/>
    <w:rsid w:val="00A44D1E"/>
    <w:rsid w:val="00A516D3"/>
    <w:rsid w:val="00A53E97"/>
    <w:rsid w:val="00A57614"/>
    <w:rsid w:val="00A57AF4"/>
    <w:rsid w:val="00A60ED2"/>
    <w:rsid w:val="00A6492C"/>
    <w:rsid w:val="00A74791"/>
    <w:rsid w:val="00A81A0E"/>
    <w:rsid w:val="00A83D1D"/>
    <w:rsid w:val="00A843F1"/>
    <w:rsid w:val="00A937B7"/>
    <w:rsid w:val="00A94C12"/>
    <w:rsid w:val="00A96364"/>
    <w:rsid w:val="00AA04B2"/>
    <w:rsid w:val="00AA3635"/>
    <w:rsid w:val="00AA48FC"/>
    <w:rsid w:val="00AA7279"/>
    <w:rsid w:val="00AB1213"/>
    <w:rsid w:val="00AB20DB"/>
    <w:rsid w:val="00AB45B7"/>
    <w:rsid w:val="00AB6434"/>
    <w:rsid w:val="00AC3BFF"/>
    <w:rsid w:val="00AC5BB0"/>
    <w:rsid w:val="00AC6A0E"/>
    <w:rsid w:val="00AD1172"/>
    <w:rsid w:val="00AD54C1"/>
    <w:rsid w:val="00AD6544"/>
    <w:rsid w:val="00AE12EC"/>
    <w:rsid w:val="00AE2276"/>
    <w:rsid w:val="00AE5BA3"/>
    <w:rsid w:val="00AE6AC9"/>
    <w:rsid w:val="00AF5335"/>
    <w:rsid w:val="00B009BE"/>
    <w:rsid w:val="00B02E3B"/>
    <w:rsid w:val="00B063EC"/>
    <w:rsid w:val="00B065AE"/>
    <w:rsid w:val="00B15311"/>
    <w:rsid w:val="00B2229F"/>
    <w:rsid w:val="00B24917"/>
    <w:rsid w:val="00B25326"/>
    <w:rsid w:val="00B25B38"/>
    <w:rsid w:val="00B265EF"/>
    <w:rsid w:val="00B27761"/>
    <w:rsid w:val="00B356BE"/>
    <w:rsid w:val="00B41EE7"/>
    <w:rsid w:val="00B425B0"/>
    <w:rsid w:val="00B464C0"/>
    <w:rsid w:val="00B46D52"/>
    <w:rsid w:val="00B52C9F"/>
    <w:rsid w:val="00B53589"/>
    <w:rsid w:val="00B542F1"/>
    <w:rsid w:val="00B55870"/>
    <w:rsid w:val="00B57C8E"/>
    <w:rsid w:val="00B61591"/>
    <w:rsid w:val="00B63265"/>
    <w:rsid w:val="00B6489A"/>
    <w:rsid w:val="00B65189"/>
    <w:rsid w:val="00B65EEB"/>
    <w:rsid w:val="00B67CA1"/>
    <w:rsid w:val="00B67D0D"/>
    <w:rsid w:val="00B707AA"/>
    <w:rsid w:val="00B73891"/>
    <w:rsid w:val="00B73DB3"/>
    <w:rsid w:val="00B7541C"/>
    <w:rsid w:val="00B76680"/>
    <w:rsid w:val="00B8128B"/>
    <w:rsid w:val="00B81BF5"/>
    <w:rsid w:val="00B81CD0"/>
    <w:rsid w:val="00B90C22"/>
    <w:rsid w:val="00B9195F"/>
    <w:rsid w:val="00B92143"/>
    <w:rsid w:val="00B92506"/>
    <w:rsid w:val="00B94891"/>
    <w:rsid w:val="00BA170F"/>
    <w:rsid w:val="00BA4559"/>
    <w:rsid w:val="00BA667F"/>
    <w:rsid w:val="00BB45BB"/>
    <w:rsid w:val="00BB4622"/>
    <w:rsid w:val="00BB4702"/>
    <w:rsid w:val="00BC1786"/>
    <w:rsid w:val="00BC1DCF"/>
    <w:rsid w:val="00BC2221"/>
    <w:rsid w:val="00BC272E"/>
    <w:rsid w:val="00BC2EB8"/>
    <w:rsid w:val="00BC4982"/>
    <w:rsid w:val="00BC5EFE"/>
    <w:rsid w:val="00BC5F8C"/>
    <w:rsid w:val="00BC73CA"/>
    <w:rsid w:val="00BD031E"/>
    <w:rsid w:val="00BD036A"/>
    <w:rsid w:val="00BD7577"/>
    <w:rsid w:val="00BD7FC6"/>
    <w:rsid w:val="00BE0F4E"/>
    <w:rsid w:val="00BE2187"/>
    <w:rsid w:val="00BE561C"/>
    <w:rsid w:val="00BE69B2"/>
    <w:rsid w:val="00BF1B52"/>
    <w:rsid w:val="00BF5AE4"/>
    <w:rsid w:val="00BF5B5E"/>
    <w:rsid w:val="00C02823"/>
    <w:rsid w:val="00C02935"/>
    <w:rsid w:val="00C05BE9"/>
    <w:rsid w:val="00C07926"/>
    <w:rsid w:val="00C10E4C"/>
    <w:rsid w:val="00C1104F"/>
    <w:rsid w:val="00C11329"/>
    <w:rsid w:val="00C13D5E"/>
    <w:rsid w:val="00C14C12"/>
    <w:rsid w:val="00C1583E"/>
    <w:rsid w:val="00C22ABF"/>
    <w:rsid w:val="00C24CB4"/>
    <w:rsid w:val="00C33AE1"/>
    <w:rsid w:val="00C3736D"/>
    <w:rsid w:val="00C43368"/>
    <w:rsid w:val="00C45776"/>
    <w:rsid w:val="00C46AD5"/>
    <w:rsid w:val="00C520A0"/>
    <w:rsid w:val="00C54260"/>
    <w:rsid w:val="00C54F60"/>
    <w:rsid w:val="00C60958"/>
    <w:rsid w:val="00C62C24"/>
    <w:rsid w:val="00C62E97"/>
    <w:rsid w:val="00C66D62"/>
    <w:rsid w:val="00C70BAB"/>
    <w:rsid w:val="00C7157E"/>
    <w:rsid w:val="00C72543"/>
    <w:rsid w:val="00C7264F"/>
    <w:rsid w:val="00C72723"/>
    <w:rsid w:val="00C80B68"/>
    <w:rsid w:val="00C81B8B"/>
    <w:rsid w:val="00C903D3"/>
    <w:rsid w:val="00C947C2"/>
    <w:rsid w:val="00C95A39"/>
    <w:rsid w:val="00C96063"/>
    <w:rsid w:val="00C96F7C"/>
    <w:rsid w:val="00CA03B5"/>
    <w:rsid w:val="00CA21E3"/>
    <w:rsid w:val="00CA21F6"/>
    <w:rsid w:val="00CA66DE"/>
    <w:rsid w:val="00CA7B93"/>
    <w:rsid w:val="00CB3670"/>
    <w:rsid w:val="00CB3CBD"/>
    <w:rsid w:val="00CB7202"/>
    <w:rsid w:val="00CD5877"/>
    <w:rsid w:val="00CD6BB2"/>
    <w:rsid w:val="00CE113C"/>
    <w:rsid w:val="00CE2092"/>
    <w:rsid w:val="00CE2170"/>
    <w:rsid w:val="00CE3A7C"/>
    <w:rsid w:val="00CE4C43"/>
    <w:rsid w:val="00CE7B4A"/>
    <w:rsid w:val="00CE7C79"/>
    <w:rsid w:val="00CF3011"/>
    <w:rsid w:val="00CF7D80"/>
    <w:rsid w:val="00D008CF"/>
    <w:rsid w:val="00D0349D"/>
    <w:rsid w:val="00D05C2C"/>
    <w:rsid w:val="00D06E5C"/>
    <w:rsid w:val="00D06F9E"/>
    <w:rsid w:val="00D0798F"/>
    <w:rsid w:val="00D12F0D"/>
    <w:rsid w:val="00D138E5"/>
    <w:rsid w:val="00D1793B"/>
    <w:rsid w:val="00D17D12"/>
    <w:rsid w:val="00D20D5A"/>
    <w:rsid w:val="00D235ED"/>
    <w:rsid w:val="00D238BC"/>
    <w:rsid w:val="00D23940"/>
    <w:rsid w:val="00D3766B"/>
    <w:rsid w:val="00D43F09"/>
    <w:rsid w:val="00D524BE"/>
    <w:rsid w:val="00D52CBC"/>
    <w:rsid w:val="00D53164"/>
    <w:rsid w:val="00D64575"/>
    <w:rsid w:val="00D6659C"/>
    <w:rsid w:val="00D66B36"/>
    <w:rsid w:val="00D709EA"/>
    <w:rsid w:val="00D718D4"/>
    <w:rsid w:val="00D73C34"/>
    <w:rsid w:val="00D816DF"/>
    <w:rsid w:val="00D81C0B"/>
    <w:rsid w:val="00D82752"/>
    <w:rsid w:val="00D84641"/>
    <w:rsid w:val="00D85D5E"/>
    <w:rsid w:val="00D9030C"/>
    <w:rsid w:val="00D97C4A"/>
    <w:rsid w:val="00DA1DDB"/>
    <w:rsid w:val="00DA6F1E"/>
    <w:rsid w:val="00DB3A38"/>
    <w:rsid w:val="00DB4ED4"/>
    <w:rsid w:val="00DB78C1"/>
    <w:rsid w:val="00DB7C94"/>
    <w:rsid w:val="00DC0D14"/>
    <w:rsid w:val="00DC0DED"/>
    <w:rsid w:val="00DC3A5F"/>
    <w:rsid w:val="00DC48C3"/>
    <w:rsid w:val="00DC5985"/>
    <w:rsid w:val="00DD5FC4"/>
    <w:rsid w:val="00DD63DD"/>
    <w:rsid w:val="00DD7B62"/>
    <w:rsid w:val="00DE1B11"/>
    <w:rsid w:val="00DE725C"/>
    <w:rsid w:val="00DE757F"/>
    <w:rsid w:val="00DF4DCD"/>
    <w:rsid w:val="00DF54AA"/>
    <w:rsid w:val="00E01344"/>
    <w:rsid w:val="00E03DF2"/>
    <w:rsid w:val="00E045EC"/>
    <w:rsid w:val="00E11D36"/>
    <w:rsid w:val="00E20780"/>
    <w:rsid w:val="00E20A8B"/>
    <w:rsid w:val="00E252A1"/>
    <w:rsid w:val="00E26E5B"/>
    <w:rsid w:val="00E3532F"/>
    <w:rsid w:val="00E35406"/>
    <w:rsid w:val="00E401A1"/>
    <w:rsid w:val="00E410DE"/>
    <w:rsid w:val="00E41597"/>
    <w:rsid w:val="00E422E0"/>
    <w:rsid w:val="00E42C19"/>
    <w:rsid w:val="00E475EC"/>
    <w:rsid w:val="00E50B0E"/>
    <w:rsid w:val="00E5283A"/>
    <w:rsid w:val="00E53A0B"/>
    <w:rsid w:val="00E564E2"/>
    <w:rsid w:val="00E57175"/>
    <w:rsid w:val="00E60C0E"/>
    <w:rsid w:val="00E619DF"/>
    <w:rsid w:val="00E636E7"/>
    <w:rsid w:val="00E72D76"/>
    <w:rsid w:val="00E739E9"/>
    <w:rsid w:val="00E73F71"/>
    <w:rsid w:val="00E748D2"/>
    <w:rsid w:val="00E777CE"/>
    <w:rsid w:val="00E77DAE"/>
    <w:rsid w:val="00E8393B"/>
    <w:rsid w:val="00E85F13"/>
    <w:rsid w:val="00E90773"/>
    <w:rsid w:val="00E9144A"/>
    <w:rsid w:val="00E9500D"/>
    <w:rsid w:val="00EA3A63"/>
    <w:rsid w:val="00EA549B"/>
    <w:rsid w:val="00EB008C"/>
    <w:rsid w:val="00EB035E"/>
    <w:rsid w:val="00EB323E"/>
    <w:rsid w:val="00EB541F"/>
    <w:rsid w:val="00EB7725"/>
    <w:rsid w:val="00EC00EA"/>
    <w:rsid w:val="00EC549C"/>
    <w:rsid w:val="00EC5914"/>
    <w:rsid w:val="00EC7425"/>
    <w:rsid w:val="00EC79BA"/>
    <w:rsid w:val="00ED0BF6"/>
    <w:rsid w:val="00ED3B55"/>
    <w:rsid w:val="00ED7EA5"/>
    <w:rsid w:val="00EE1482"/>
    <w:rsid w:val="00EE2755"/>
    <w:rsid w:val="00EE2B37"/>
    <w:rsid w:val="00EE6A8F"/>
    <w:rsid w:val="00EE6C10"/>
    <w:rsid w:val="00EE7BA6"/>
    <w:rsid w:val="00EE7BE7"/>
    <w:rsid w:val="00EF16D3"/>
    <w:rsid w:val="00EF4079"/>
    <w:rsid w:val="00EF53E5"/>
    <w:rsid w:val="00F03F95"/>
    <w:rsid w:val="00F04A63"/>
    <w:rsid w:val="00F050F0"/>
    <w:rsid w:val="00F066F3"/>
    <w:rsid w:val="00F06A88"/>
    <w:rsid w:val="00F078F4"/>
    <w:rsid w:val="00F14D95"/>
    <w:rsid w:val="00F16440"/>
    <w:rsid w:val="00F16A49"/>
    <w:rsid w:val="00F16DCD"/>
    <w:rsid w:val="00F22D97"/>
    <w:rsid w:val="00F2382E"/>
    <w:rsid w:val="00F24710"/>
    <w:rsid w:val="00F26EE2"/>
    <w:rsid w:val="00F31CBC"/>
    <w:rsid w:val="00F36732"/>
    <w:rsid w:val="00F36BB8"/>
    <w:rsid w:val="00F430F0"/>
    <w:rsid w:val="00F4402E"/>
    <w:rsid w:val="00F52024"/>
    <w:rsid w:val="00F522EF"/>
    <w:rsid w:val="00F52D7D"/>
    <w:rsid w:val="00F53D43"/>
    <w:rsid w:val="00F54D59"/>
    <w:rsid w:val="00F55120"/>
    <w:rsid w:val="00F55687"/>
    <w:rsid w:val="00F57AB0"/>
    <w:rsid w:val="00F62AF0"/>
    <w:rsid w:val="00F6481B"/>
    <w:rsid w:val="00F64F64"/>
    <w:rsid w:val="00F70CCE"/>
    <w:rsid w:val="00F768E5"/>
    <w:rsid w:val="00F806E9"/>
    <w:rsid w:val="00F82314"/>
    <w:rsid w:val="00F82911"/>
    <w:rsid w:val="00F8611B"/>
    <w:rsid w:val="00F9026A"/>
    <w:rsid w:val="00F918EA"/>
    <w:rsid w:val="00F92B5D"/>
    <w:rsid w:val="00F96E60"/>
    <w:rsid w:val="00F973C6"/>
    <w:rsid w:val="00F97F05"/>
    <w:rsid w:val="00FA0592"/>
    <w:rsid w:val="00FA5392"/>
    <w:rsid w:val="00FA68ED"/>
    <w:rsid w:val="00FB347F"/>
    <w:rsid w:val="00FB701F"/>
    <w:rsid w:val="00FB76B7"/>
    <w:rsid w:val="00FB7999"/>
    <w:rsid w:val="00FC6544"/>
    <w:rsid w:val="00FD2E6D"/>
    <w:rsid w:val="00FD462F"/>
    <w:rsid w:val="00FD4E80"/>
    <w:rsid w:val="00FE7B2A"/>
    <w:rsid w:val="00FF1E00"/>
    <w:rsid w:val="00FF40A4"/>
    <w:rsid w:val="00FF5B54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CA90F8-EB3D-4640-A3A2-183D6960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0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2C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C0C80"/>
    <w:pPr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6C0C8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6C0C80"/>
    <w:pPr>
      <w:ind w:firstLine="708"/>
      <w:jc w:val="both"/>
    </w:pPr>
    <w:rPr>
      <w:rFonts w:ascii="Arial" w:hAnsi="Arial" w:cs="Arial"/>
      <w:szCs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C0C80"/>
    <w:rPr>
      <w:rFonts w:ascii="Arial" w:eastAsia="Times New Roman" w:hAnsi="Arial" w:cs="Arial"/>
      <w:sz w:val="24"/>
      <w:szCs w:val="20"/>
    </w:rPr>
  </w:style>
  <w:style w:type="paragraph" w:styleId="Zkladntext2">
    <w:name w:val="Body Text 2"/>
    <w:basedOn w:val="Normln"/>
    <w:link w:val="Zkladntext2Char"/>
    <w:unhideWhenUsed/>
    <w:rsid w:val="006C0C8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6C0C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C0C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0C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022D32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022D32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022D32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ZKON">
    <w:name w:val="ZÁKON"/>
    <w:basedOn w:val="Normln"/>
    <w:next w:val="Normln"/>
    <w:rsid w:val="00B9195F"/>
    <w:pPr>
      <w:keepNext/>
      <w:keepLines/>
      <w:jc w:val="center"/>
      <w:outlineLvl w:val="0"/>
    </w:pPr>
    <w:rPr>
      <w:b/>
      <w:caps/>
    </w:rPr>
  </w:style>
  <w:style w:type="paragraph" w:styleId="Odstavecseseznamem">
    <w:name w:val="List Paragraph"/>
    <w:basedOn w:val="Normln"/>
    <w:uiPriority w:val="34"/>
    <w:qFormat/>
    <w:rsid w:val="00B9195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E6A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6A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6A2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6A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6A2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6A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6A21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adpisparagrafu">
    <w:name w:val="Nadpis paragrafu"/>
    <w:basedOn w:val="Normln"/>
    <w:next w:val="Textodstavce"/>
    <w:rsid w:val="003E65C1"/>
    <w:pPr>
      <w:keepNext/>
      <w:keepLines/>
      <w:spacing w:before="240"/>
      <w:jc w:val="center"/>
      <w:outlineLvl w:val="5"/>
    </w:pPr>
    <w:rPr>
      <w:b/>
      <w:szCs w:val="20"/>
    </w:rPr>
  </w:style>
  <w:style w:type="paragraph" w:customStyle="1" w:styleId="Paragraf">
    <w:name w:val="Paragraf"/>
    <w:basedOn w:val="Normln"/>
    <w:next w:val="Textodstavce"/>
    <w:rsid w:val="003E65C1"/>
    <w:pPr>
      <w:keepNext/>
      <w:keepLines/>
      <w:spacing w:before="240"/>
      <w:jc w:val="center"/>
      <w:outlineLvl w:val="5"/>
    </w:pPr>
    <w:rPr>
      <w:szCs w:val="20"/>
    </w:rPr>
  </w:style>
  <w:style w:type="paragraph" w:customStyle="1" w:styleId="nadpisvyhlky">
    <w:name w:val="nadpis vyhlášky"/>
    <w:basedOn w:val="Normln"/>
    <w:next w:val="Normln"/>
    <w:rsid w:val="001F734C"/>
    <w:pPr>
      <w:keepNext/>
      <w:keepLines/>
      <w:spacing w:before="120"/>
      <w:jc w:val="center"/>
      <w:outlineLvl w:val="0"/>
    </w:pPr>
    <w:rPr>
      <w:b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2C6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757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57B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1">
    <w:name w:val="st1"/>
    <w:basedOn w:val="Standardnpsmoodstavce"/>
    <w:rsid w:val="006A5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D9FA1-D5C1-43AF-AB0E-18C192362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7455</Words>
  <Characters>43987</Characters>
  <Application>Microsoft Office Word</Application>
  <DocSecurity>0</DocSecurity>
  <Lines>366</Lines>
  <Paragraphs>102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51340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Popílek Jaroslav</dc:creator>
  <cp:lastModifiedBy>Tomášek Václav</cp:lastModifiedBy>
  <cp:revision>3</cp:revision>
  <cp:lastPrinted>2022-05-12T09:54:00Z</cp:lastPrinted>
  <dcterms:created xsi:type="dcterms:W3CDTF">2022-06-14T09:02:00Z</dcterms:created>
  <dcterms:modified xsi:type="dcterms:W3CDTF">2022-07-01T08:59:00Z</dcterms:modified>
</cp:coreProperties>
</file>