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32095F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4579D9" w:rsidRDefault="004579D9" w:rsidP="0032095F">
            <w:pPr>
              <w:suppressAutoHyphens/>
              <w:spacing w:after="60"/>
              <w:ind w:right="1134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579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Otisk podacího razítka</w:t>
            </w:r>
          </w:p>
        </w:tc>
      </w:tr>
    </w:tbl>
    <w:p w14:paraId="1851E8FB" w14:textId="77777777" w:rsidR="006E071F" w:rsidRPr="00C71B5B" w:rsidRDefault="006E071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1E96698A" w14:textId="1BD93688" w:rsidR="00AA6F15" w:rsidRPr="00A267C4" w:rsidRDefault="00FE59F5" w:rsidP="00156F01">
      <w:pPr>
        <w:suppressAutoHyphens/>
        <w:spacing w:after="40"/>
        <w:jc w:val="both"/>
        <w:rPr>
          <w:rFonts w:ascii="Arial" w:hAnsi="Arial" w:cs="Arial"/>
          <w:b/>
          <w:color w:val="000000" w:themeColor="text1"/>
          <w:spacing w:val="-12"/>
        </w:rPr>
      </w:pPr>
      <w:r w:rsidRPr="00A267C4">
        <w:rPr>
          <w:rFonts w:ascii="Arial" w:hAnsi="Arial" w:cs="Arial"/>
          <w:b/>
          <w:color w:val="000000" w:themeColor="text1"/>
          <w:spacing w:val="-12"/>
        </w:rPr>
        <w:t>Žádos</w:t>
      </w:r>
      <w:r w:rsidR="00CB4273" w:rsidRPr="00A267C4">
        <w:rPr>
          <w:rFonts w:ascii="Arial" w:hAnsi="Arial" w:cs="Arial"/>
          <w:b/>
          <w:color w:val="000000" w:themeColor="text1"/>
          <w:spacing w:val="-12"/>
        </w:rPr>
        <w:t>t o dotaci</w:t>
      </w:r>
      <w:r w:rsidRPr="00A267C4">
        <w:rPr>
          <w:rFonts w:ascii="Arial" w:hAnsi="Arial" w:cs="Arial"/>
          <w:b/>
          <w:color w:val="000000" w:themeColor="text1"/>
          <w:spacing w:val="-12"/>
        </w:rPr>
        <w:t xml:space="preserve"> </w:t>
      </w:r>
      <w:r w:rsidR="004E1E9E" w:rsidRPr="00A267C4">
        <w:rPr>
          <w:rFonts w:ascii="Arial" w:hAnsi="Arial" w:cs="Arial"/>
          <w:b/>
          <w:color w:val="000000" w:themeColor="text1"/>
          <w:spacing w:val="-12"/>
        </w:rPr>
        <w:t xml:space="preserve">na </w:t>
      </w:r>
      <w:r w:rsidR="00D31BED" w:rsidRPr="00A267C4">
        <w:rPr>
          <w:rFonts w:ascii="Arial" w:hAnsi="Arial" w:cs="Arial"/>
          <w:b/>
          <w:color w:val="000000" w:themeColor="text1"/>
          <w:spacing w:val="-12"/>
        </w:rPr>
        <w:t>předmět dotace 3</w:t>
      </w:r>
      <w:r w:rsidR="00F774CE" w:rsidRPr="00A267C4">
        <w:rPr>
          <w:rFonts w:ascii="Arial" w:hAnsi="Arial" w:cs="Arial"/>
          <w:b/>
          <w:color w:val="000000" w:themeColor="text1"/>
          <w:spacing w:val="-12"/>
        </w:rPr>
        <w:t>.</w:t>
      </w:r>
      <w:r w:rsidR="00D31BED" w:rsidRPr="00A267C4">
        <w:rPr>
          <w:rFonts w:ascii="Arial" w:hAnsi="Arial" w:cs="Arial"/>
          <w:b/>
          <w:color w:val="000000" w:themeColor="text1"/>
          <w:spacing w:val="-12"/>
        </w:rPr>
        <w:t xml:space="preserve"> c.</w:t>
      </w:r>
      <w:r w:rsidR="00F774CE" w:rsidRPr="00A267C4">
        <w:rPr>
          <w:rFonts w:ascii="Arial" w:hAnsi="Arial" w:cs="Arial"/>
          <w:b/>
          <w:color w:val="000000" w:themeColor="text1"/>
          <w:spacing w:val="-12"/>
        </w:rPr>
        <w:t xml:space="preserve"> </w:t>
      </w:r>
      <w:r w:rsidR="00D31BED" w:rsidRPr="00A267C4">
        <w:rPr>
          <w:rFonts w:ascii="Arial" w:hAnsi="Arial" w:cs="Arial"/>
          <w:b/>
          <w:color w:val="000000" w:themeColor="text1"/>
          <w:spacing w:val="-12"/>
        </w:rPr>
        <w:t xml:space="preserve">Podpora testování množitelského materiálu s využitím </w:t>
      </w:r>
      <w:proofErr w:type="spellStart"/>
      <w:r w:rsidR="00D31BED" w:rsidRPr="00A267C4">
        <w:rPr>
          <w:rFonts w:ascii="Arial" w:hAnsi="Arial" w:cs="Arial"/>
          <w:b/>
          <w:color w:val="000000" w:themeColor="text1"/>
          <w:spacing w:val="-12"/>
        </w:rPr>
        <w:t>imunoenzymatických</w:t>
      </w:r>
      <w:proofErr w:type="spellEnd"/>
      <w:r w:rsidR="00D31BED" w:rsidRPr="00A267C4">
        <w:rPr>
          <w:rFonts w:ascii="Arial" w:hAnsi="Arial" w:cs="Arial"/>
          <w:b/>
          <w:color w:val="000000" w:themeColor="text1"/>
          <w:spacing w:val="-12"/>
        </w:rPr>
        <w:t xml:space="preserve"> metod</w:t>
      </w:r>
      <w:r w:rsidR="0032095F" w:rsidRPr="00A267C4">
        <w:rPr>
          <w:rFonts w:ascii="Arial" w:hAnsi="Arial" w:cs="Arial"/>
          <w:b/>
          <w:color w:val="000000" w:themeColor="text1"/>
          <w:spacing w:val="-12"/>
        </w:rPr>
        <w:t> </w:t>
      </w:r>
      <w:r w:rsidR="00D31BED" w:rsidRPr="00A267C4">
        <w:rPr>
          <w:rFonts w:ascii="Arial" w:hAnsi="Arial" w:cs="Arial"/>
          <w:b/>
          <w:color w:val="000000" w:themeColor="text1"/>
          <w:spacing w:val="-12"/>
        </w:rPr>
        <w:t xml:space="preserve">a metod PCR </w:t>
      </w:r>
      <w:r w:rsidR="004E1E9E" w:rsidRPr="00A267C4">
        <w:rPr>
          <w:rFonts w:ascii="Arial" w:hAnsi="Arial" w:cs="Arial"/>
          <w:b/>
          <w:color w:val="000000" w:themeColor="text1"/>
          <w:spacing w:val="-12"/>
        </w:rPr>
        <w:t xml:space="preserve">pro rok 2020 (motivační </w:t>
      </w:r>
      <w:r w:rsidR="00A00023" w:rsidRPr="00A267C4">
        <w:rPr>
          <w:rFonts w:ascii="Arial" w:hAnsi="Arial" w:cs="Arial"/>
          <w:b/>
          <w:color w:val="000000" w:themeColor="text1"/>
          <w:spacing w:val="-12"/>
        </w:rPr>
        <w:t>formulář</w:t>
      </w:r>
      <w:r w:rsidR="004E1E9E" w:rsidRPr="00A267C4">
        <w:rPr>
          <w:rFonts w:ascii="Arial" w:hAnsi="Arial" w:cs="Arial"/>
          <w:b/>
          <w:color w:val="000000" w:themeColor="text1"/>
          <w:spacing w:val="-12"/>
        </w:rPr>
        <w:t>)</w:t>
      </w:r>
      <w:r w:rsidR="00A267C4" w:rsidRPr="00A267C4">
        <w:rPr>
          <w:rFonts w:ascii="Arial" w:hAnsi="Arial" w:cs="Arial"/>
          <w:b/>
          <w:color w:val="000000" w:themeColor="text1"/>
          <w:spacing w:val="-12"/>
        </w:rPr>
        <w:t xml:space="preserve"> </w:t>
      </w:r>
      <w:r w:rsidR="00AA6F15" w:rsidRPr="00A267C4">
        <w:rPr>
          <w:rFonts w:ascii="Arial" w:hAnsi="Arial" w:cs="Arial"/>
          <w:b/>
          <w:color w:val="000000" w:themeColor="text1"/>
          <w:spacing w:val="-12"/>
        </w:rPr>
        <w:t>v</w:t>
      </w:r>
      <w:r w:rsidR="00DD0D98" w:rsidRPr="00A267C4">
        <w:rPr>
          <w:rFonts w:ascii="Arial" w:hAnsi="Arial" w:cs="Arial"/>
          <w:b/>
          <w:color w:val="000000" w:themeColor="text1"/>
          <w:spacing w:val="-12"/>
        </w:rPr>
        <w:t> </w:t>
      </w:r>
      <w:r w:rsidR="00AA6F15" w:rsidRPr="00A267C4">
        <w:rPr>
          <w:rFonts w:ascii="Arial" w:hAnsi="Arial" w:cs="Arial"/>
          <w:b/>
          <w:color w:val="000000" w:themeColor="text1"/>
          <w:spacing w:val="-12"/>
        </w:rPr>
        <w:t>souladu s čl. 6 nařízení Komise (EU) č. 702/2014</w:t>
      </w:r>
    </w:p>
    <w:p w14:paraId="0B5BA40F" w14:textId="77777777" w:rsidR="00C71B5B" w:rsidRPr="00C56C9C" w:rsidRDefault="00C71B5B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55B18D85" w14:textId="420DCD7E" w:rsidR="004E1E9E" w:rsidRPr="00A267C4" w:rsidRDefault="004E1E9E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A267C4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Termín podání žádosti </w:t>
      </w:r>
      <w:r w:rsidR="0036508F" w:rsidRPr="00A267C4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o dotaci </w:t>
      </w:r>
      <w:r w:rsidRPr="00A267C4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na příslušné pracoviště SZIF:</w:t>
      </w:r>
      <w:r w:rsidR="000943CB" w:rsidRPr="00A267C4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 </w:t>
      </w:r>
    </w:p>
    <w:p w14:paraId="178EF864" w14:textId="168191B5" w:rsidR="004E1E9E" w:rsidRDefault="00846C03" w:rsidP="00BB1328">
      <w:pPr>
        <w:pStyle w:val="Odstavecseseznamem"/>
        <w:numPr>
          <w:ilvl w:val="0"/>
          <w:numId w:val="4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color w:val="000000" w:themeColor="text1"/>
          <w:spacing w:val="-2"/>
          <w:sz w:val="22"/>
          <w:szCs w:val="22"/>
        </w:rPr>
      </w:pPr>
      <w:r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od </w:t>
      </w:r>
      <w:r w:rsidR="000943CB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1. 12. 2019 </w:t>
      </w:r>
      <w:r w:rsidR="004E1E9E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do </w:t>
      </w:r>
      <w:r w:rsidR="00D31BED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31</w:t>
      </w:r>
      <w:r w:rsidR="00FB57D6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.</w:t>
      </w:r>
      <w:r w:rsidR="00766E8A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 </w:t>
      </w:r>
      <w:r w:rsidR="000943CB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3</w:t>
      </w:r>
      <w:r w:rsidR="00FB57D6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.</w:t>
      </w:r>
      <w:r w:rsidR="00766E8A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 </w:t>
      </w:r>
      <w:r w:rsidR="000943CB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2020</w:t>
      </w:r>
      <w:r w:rsidR="00FB57D6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="004E1E9E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pro před</w:t>
      </w:r>
      <w:r w:rsidR="004740CA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mět dotace</w:t>
      </w:r>
      <w:r w:rsidR="00E3042D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="007845DC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za dotační období </w:t>
      </w:r>
      <w:r w:rsidR="00BB1328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od </w:t>
      </w:r>
      <w:r w:rsidR="00F1336C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1.</w:t>
      </w:r>
      <w:r w:rsidR="00766E8A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 </w:t>
      </w:r>
      <w:r w:rsidR="00F1336C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1.</w:t>
      </w:r>
      <w:r w:rsidR="00766E8A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 </w:t>
      </w:r>
      <w:r w:rsidR="00F1336C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2020</w:t>
      </w:r>
      <w:r w:rsidR="002823D7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 do 15</w:t>
      </w:r>
      <w:r w:rsidR="000D2DCE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. </w:t>
      </w:r>
      <w:r w:rsidR="00876DC7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12. 2020 s </w:t>
      </w:r>
      <w:r w:rsidR="000D2DCE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uznatelnost</w:t>
      </w:r>
      <w:r w:rsidR="00876DC7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í </w:t>
      </w:r>
      <w:r w:rsidR="000D2DCE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nákladů </w:t>
      </w:r>
      <w:r w:rsidR="00876DC7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možnou </w:t>
      </w:r>
      <w:r w:rsidR="00BB1328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nejdříve </w:t>
      </w:r>
      <w:r w:rsidR="002B4505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od 1</w:t>
      </w:r>
      <w:r w:rsidR="000D2DCE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.</w:t>
      </w:r>
      <w:r w:rsidR="002B4505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 xml:space="preserve"> 1. 2020.</w:t>
      </w:r>
      <w:r w:rsidR="000943CB" w:rsidRPr="00A267C4">
        <w:rPr>
          <w:rFonts w:ascii="Arial" w:eastAsia="Arial" w:hAnsi="Arial" w:cs="Arial"/>
          <w:color w:val="000000" w:themeColor="text1"/>
          <w:spacing w:val="-2"/>
          <w:sz w:val="22"/>
          <w:szCs w:val="22"/>
        </w:rPr>
        <w:t> </w:t>
      </w:r>
    </w:p>
    <w:p w14:paraId="03BF8EEB" w14:textId="77777777" w:rsidR="00DD6B78" w:rsidRPr="00A267C4" w:rsidRDefault="00DD6B78" w:rsidP="00DD6B78">
      <w:pPr>
        <w:pStyle w:val="Odstavecseseznamem"/>
        <w:suppressAutoHyphens/>
        <w:spacing w:after="40"/>
        <w:ind w:left="284"/>
        <w:jc w:val="both"/>
        <w:rPr>
          <w:rFonts w:ascii="Arial" w:eastAsia="Arial" w:hAnsi="Arial" w:cs="Arial"/>
          <w:color w:val="000000" w:themeColor="text1"/>
          <w:spacing w:val="-2"/>
          <w:sz w:val="22"/>
          <w:szCs w:val="22"/>
        </w:rPr>
      </w:pPr>
    </w:p>
    <w:p w14:paraId="56F6D9A8" w14:textId="269138CF" w:rsidR="009235D6" w:rsidRPr="00A267C4" w:rsidRDefault="009235D6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A267C4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Upozornění:</w:t>
      </w:r>
      <w:r w:rsidR="000943CB" w:rsidRPr="00A267C4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 </w:t>
      </w:r>
    </w:p>
    <w:p w14:paraId="6C75DCDF" w14:textId="2210D35F" w:rsidR="000346CC" w:rsidRPr="00A267C4" w:rsidRDefault="000F64D9" w:rsidP="00B2121F">
      <w:pPr>
        <w:suppressAutoHyphens/>
        <w:spacing w:after="40"/>
        <w:jc w:val="both"/>
        <w:rPr>
          <w:rFonts w:ascii="Arial" w:eastAsia="Arial" w:hAnsi="Arial" w:cs="Arial"/>
          <w:bCs/>
          <w:color w:val="000000" w:themeColor="text1"/>
          <w:sz w:val="22"/>
          <w:szCs w:val="22"/>
        </w:rPr>
      </w:pPr>
      <w:r w:rsidRPr="00A267C4">
        <w:rPr>
          <w:rFonts w:ascii="Arial" w:eastAsia="Arial" w:hAnsi="Arial" w:cs="Arial"/>
          <w:color w:val="000000" w:themeColor="text1"/>
          <w:sz w:val="22"/>
          <w:szCs w:val="22"/>
        </w:rPr>
        <w:t xml:space="preserve">Žadatel podává </w:t>
      </w:r>
      <w:r w:rsidR="00752AB1" w:rsidRPr="00A267C4">
        <w:rPr>
          <w:rFonts w:ascii="Arial" w:eastAsia="Arial" w:hAnsi="Arial" w:cs="Arial"/>
          <w:color w:val="000000" w:themeColor="text1"/>
          <w:sz w:val="22"/>
          <w:szCs w:val="22"/>
        </w:rPr>
        <w:t xml:space="preserve">ve stanoveném termínu </w:t>
      </w:r>
      <w:r w:rsidRPr="00A267C4">
        <w:rPr>
          <w:rFonts w:ascii="Arial" w:eastAsia="Arial" w:hAnsi="Arial" w:cs="Arial"/>
          <w:color w:val="000000" w:themeColor="text1"/>
          <w:sz w:val="22"/>
          <w:szCs w:val="22"/>
        </w:rPr>
        <w:t>žádost</w:t>
      </w:r>
      <w:r w:rsidR="00E30BFE">
        <w:rPr>
          <w:rFonts w:ascii="Arial" w:eastAsia="Arial" w:hAnsi="Arial" w:cs="Arial"/>
          <w:color w:val="000000" w:themeColor="text1"/>
          <w:sz w:val="22"/>
          <w:szCs w:val="22"/>
        </w:rPr>
        <w:t xml:space="preserve"> o dotaci</w:t>
      </w:r>
      <w:r w:rsidR="004579D9" w:rsidRPr="00A267C4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0943CB" w:rsidRPr="00A267C4">
        <w:rPr>
          <w:rFonts w:ascii="Arial" w:eastAsiaTheme="minorHAnsi" w:hAnsi="Arial" w:cs="Arial"/>
          <w:bCs/>
          <w:sz w:val="22"/>
          <w:szCs w:val="22"/>
          <w:lang w:eastAsia="en-US"/>
        </w:rPr>
        <w:t> </w:t>
      </w:r>
    </w:p>
    <w:p w14:paraId="0CF73DC3" w14:textId="77777777" w:rsidR="00E30BFE" w:rsidRDefault="000346CC" w:rsidP="00E30BFE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A267C4">
        <w:rPr>
          <w:rFonts w:ascii="Arial" w:eastAsia="Arial" w:hAnsi="Arial" w:cs="Arial"/>
          <w:bCs/>
          <w:color w:val="000000" w:themeColor="text1"/>
          <w:sz w:val="22"/>
          <w:szCs w:val="22"/>
        </w:rPr>
        <w:t>Ž</w:t>
      </w:r>
      <w:r w:rsidR="004579D9" w:rsidRPr="00A267C4">
        <w:rPr>
          <w:rFonts w:ascii="Arial" w:eastAsia="Arial" w:hAnsi="Arial" w:cs="Arial"/>
          <w:bCs/>
          <w:color w:val="000000" w:themeColor="text1"/>
          <w:sz w:val="22"/>
          <w:szCs w:val="22"/>
        </w:rPr>
        <w:t xml:space="preserve">ádost </w:t>
      </w:r>
      <w:r w:rsidR="002B4505" w:rsidRPr="00A267C4">
        <w:rPr>
          <w:rFonts w:ascii="Arial" w:eastAsia="Arial" w:hAnsi="Arial" w:cs="Arial"/>
          <w:bCs/>
          <w:color w:val="000000" w:themeColor="text1"/>
          <w:sz w:val="22"/>
          <w:szCs w:val="22"/>
        </w:rPr>
        <w:t xml:space="preserve">o dotaci </w:t>
      </w:r>
      <w:r w:rsidR="004579D9" w:rsidRPr="00A267C4">
        <w:rPr>
          <w:rFonts w:ascii="Arial" w:eastAsia="Arial" w:hAnsi="Arial" w:cs="Arial"/>
          <w:bCs/>
          <w:color w:val="000000" w:themeColor="text1"/>
          <w:sz w:val="22"/>
          <w:szCs w:val="22"/>
        </w:rPr>
        <w:t>musí být podána před zahájením realizace předmětu dotace</w:t>
      </w:r>
      <w:r w:rsidR="00AD7A4A" w:rsidRPr="00A267C4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0943CB" w:rsidRPr="00A267C4">
        <w:rPr>
          <w:rFonts w:ascii="Arial" w:eastAsia="Arial" w:hAnsi="Arial" w:cs="Arial"/>
          <w:color w:val="000000" w:themeColor="text1"/>
          <w:sz w:val="22"/>
          <w:szCs w:val="22"/>
        </w:rPr>
        <w:t> </w:t>
      </w:r>
    </w:p>
    <w:p w14:paraId="4E33A45C" w14:textId="04091698" w:rsidR="000346CC" w:rsidRPr="00A267C4" w:rsidRDefault="00E30BFE" w:rsidP="00B212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BB1BBF">
        <w:rPr>
          <w:rFonts w:ascii="Arial" w:eastAsia="Arial" w:hAnsi="Arial" w:cs="Arial"/>
          <w:color w:val="000000" w:themeColor="text1"/>
          <w:sz w:val="22"/>
          <w:szCs w:val="22"/>
        </w:rPr>
        <w:t>Žadatel po podání žádosti o dotaci nesmí navyšovat požadavek na objem finančních prostředků.</w:t>
      </w:r>
    </w:p>
    <w:p w14:paraId="5708EA2E" w14:textId="770DBCFF" w:rsidR="00AD7A4A" w:rsidRPr="00A267C4" w:rsidRDefault="00AD7A4A" w:rsidP="00B212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A267C4">
        <w:rPr>
          <w:rFonts w:ascii="Arial" w:eastAsia="Arial" w:hAnsi="Arial" w:cs="Arial"/>
          <w:color w:val="000000" w:themeColor="text1"/>
          <w:sz w:val="22"/>
          <w:szCs w:val="22"/>
        </w:rPr>
        <w:t>V případě, že nebudou</w:t>
      </w:r>
      <w:r w:rsidR="005D7CBD" w:rsidRPr="00A267C4">
        <w:rPr>
          <w:rFonts w:ascii="Arial" w:eastAsia="Arial" w:hAnsi="Arial" w:cs="Arial"/>
          <w:color w:val="000000" w:themeColor="text1"/>
          <w:sz w:val="22"/>
          <w:szCs w:val="22"/>
        </w:rPr>
        <w:t xml:space="preserve"> pro </w:t>
      </w:r>
      <w:r w:rsidRPr="00A267C4">
        <w:rPr>
          <w:rFonts w:ascii="Arial" w:eastAsia="Arial" w:hAnsi="Arial" w:cs="Arial"/>
          <w:color w:val="000000" w:themeColor="text1"/>
          <w:sz w:val="22"/>
          <w:szCs w:val="22"/>
        </w:rPr>
        <w:t>příslušný rok na dotační program vyčleněny finanční prostředky ze státního rozpočtu Č</w:t>
      </w:r>
      <w:r w:rsidR="004579D9" w:rsidRPr="00A267C4">
        <w:rPr>
          <w:rFonts w:ascii="Arial" w:eastAsia="Arial" w:hAnsi="Arial" w:cs="Arial"/>
          <w:color w:val="000000" w:themeColor="text1"/>
          <w:sz w:val="22"/>
          <w:szCs w:val="22"/>
        </w:rPr>
        <w:t>eské republiky</w:t>
      </w:r>
      <w:r w:rsidRPr="00A267C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0A401C" w:rsidRPr="00A267C4">
        <w:rPr>
          <w:rFonts w:ascii="Arial" w:eastAsia="Arial" w:hAnsi="Arial" w:cs="Arial"/>
          <w:color w:val="000000" w:themeColor="text1"/>
          <w:sz w:val="22"/>
          <w:szCs w:val="22"/>
        </w:rPr>
        <w:t>Státní zemědělský intervenční fond</w:t>
      </w:r>
      <w:r w:rsidRPr="00A267C4">
        <w:rPr>
          <w:rFonts w:ascii="Arial" w:eastAsia="Arial" w:hAnsi="Arial" w:cs="Arial"/>
          <w:color w:val="000000" w:themeColor="text1"/>
          <w:sz w:val="22"/>
          <w:szCs w:val="22"/>
        </w:rPr>
        <w:t xml:space="preserve"> řízení o dotaci zastaví.</w:t>
      </w:r>
      <w:r w:rsidR="000943CB" w:rsidRPr="00A267C4">
        <w:rPr>
          <w:rFonts w:ascii="Arial" w:eastAsia="Arial" w:hAnsi="Arial" w:cs="Arial"/>
          <w:color w:val="000000" w:themeColor="text1"/>
          <w:sz w:val="22"/>
          <w:szCs w:val="22"/>
        </w:rPr>
        <w:t> </w:t>
      </w:r>
    </w:p>
    <w:p w14:paraId="65186850" w14:textId="77777777" w:rsidR="00A267C4" w:rsidRDefault="00A267C4" w:rsidP="00B212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306D314" w14:textId="2B76846D" w:rsidR="004579D9" w:rsidRPr="00AA6F15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u w:val="single"/>
        </w:rPr>
      </w:pPr>
      <w:r w:rsidRPr="00AA6F15">
        <w:rPr>
          <w:rFonts w:ascii="Arial" w:eastAsia="Arial" w:hAnsi="Arial" w:cs="Arial"/>
          <w:color w:val="000000" w:themeColor="text1"/>
          <w:u w:val="single"/>
        </w:rPr>
        <w:t>Fyzická osoba:</w:t>
      </w:r>
      <w:r w:rsidR="000943CB">
        <w:rPr>
          <w:rFonts w:ascii="Arial" w:eastAsia="Arial" w:hAnsi="Arial" w:cs="Arial"/>
          <w:color w:val="000000" w:themeColor="text1"/>
          <w:u w:val="single"/>
        </w:rPr>
        <w:t> </w:t>
      </w:r>
    </w:p>
    <w:p w14:paraId="17DC95B0" w14:textId="4338EF05" w:rsidR="004579D9" w:rsidRPr="00AA6F15" w:rsidRDefault="002D4575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Jméno a příjmení</w:t>
      </w:r>
      <w:r w:rsidR="004579D9" w:rsidRPr="00AA6F15">
        <w:rPr>
          <w:rFonts w:ascii="Arial" w:eastAsia="Arial" w:hAnsi="Arial" w:cs="Arial"/>
          <w:color w:val="000000" w:themeColor="text1"/>
        </w:rPr>
        <w:t>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0E1D4A72" w14:textId="77777777" w:rsidR="00073817" w:rsidRDefault="00073817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0467383D" w14:textId="7A367605" w:rsidR="004579D9" w:rsidRPr="00AA6F15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Trvalé bydliště: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06E53196" w14:textId="77777777" w:rsidR="004579D9" w:rsidRPr="00AA6F15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21AC0E87" w14:textId="165A8A8A" w:rsidR="004579D9" w:rsidRPr="00AA6F15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IČ: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60B60C03" w14:textId="2A819931" w:rsidR="004579D9" w:rsidRPr="00AA6F15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Telefon: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42F7A70E" w14:textId="48DEA419" w:rsidR="004579D9" w:rsidRPr="00AA6F15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E-mailová adresa: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31D0A75E" w14:textId="77777777" w:rsidR="004579D9" w:rsidRPr="0043674B" w:rsidRDefault="004579D9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2CB18E7A" w14:textId="204A2EDF" w:rsidR="00062FB3" w:rsidRPr="00AA6F15" w:rsidRDefault="00062FB3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u w:val="single"/>
        </w:rPr>
      </w:pPr>
      <w:r w:rsidRPr="00AA6F15">
        <w:rPr>
          <w:rFonts w:ascii="Arial" w:eastAsia="Arial" w:hAnsi="Arial" w:cs="Arial"/>
          <w:color w:val="000000" w:themeColor="text1"/>
          <w:u w:val="single"/>
        </w:rPr>
        <w:t>Právnická osoba</w:t>
      </w:r>
      <w:r w:rsidR="00222059" w:rsidRPr="00AA6F15">
        <w:rPr>
          <w:rFonts w:ascii="Arial" w:eastAsia="Arial" w:hAnsi="Arial" w:cs="Arial"/>
          <w:color w:val="000000" w:themeColor="text1"/>
          <w:u w:val="single"/>
        </w:rPr>
        <w:t>:</w:t>
      </w:r>
      <w:r w:rsidR="000943CB">
        <w:rPr>
          <w:rFonts w:ascii="Arial" w:eastAsia="Arial" w:hAnsi="Arial" w:cs="Arial"/>
          <w:color w:val="000000" w:themeColor="text1"/>
          <w:u w:val="single"/>
        </w:rPr>
        <w:t> </w:t>
      </w:r>
    </w:p>
    <w:p w14:paraId="32B3A32E" w14:textId="58F4E80B" w:rsidR="00062FB3" w:rsidRPr="00AA6F15" w:rsidRDefault="002D4575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Obchodní jméno právnické osoby</w:t>
      </w:r>
      <w:r w:rsidR="00062FB3" w:rsidRPr="00AA6F15">
        <w:rPr>
          <w:rFonts w:ascii="Arial" w:eastAsia="Arial" w:hAnsi="Arial" w:cs="Arial"/>
          <w:color w:val="000000" w:themeColor="text1"/>
        </w:rPr>
        <w:t xml:space="preserve"> dle vý</w:t>
      </w:r>
      <w:r w:rsidR="00662BEB" w:rsidRPr="00AA6F15">
        <w:rPr>
          <w:rFonts w:ascii="Arial" w:eastAsia="Arial" w:hAnsi="Arial" w:cs="Arial"/>
          <w:color w:val="000000" w:themeColor="text1"/>
        </w:rPr>
        <w:t>pisu z obchodního rejstříku</w:t>
      </w:r>
      <w:r w:rsidR="00062FB3" w:rsidRPr="00AA6F15">
        <w:rPr>
          <w:rFonts w:ascii="Arial" w:eastAsia="Arial" w:hAnsi="Arial" w:cs="Arial"/>
          <w:color w:val="000000" w:themeColor="text1"/>
        </w:rPr>
        <w:t>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3087F2C7" w14:textId="77777777" w:rsidR="00062FB3" w:rsidRPr="00AA6F15" w:rsidRDefault="00062FB3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6A7998AD" w14:textId="4676CF54" w:rsidR="00DB253F" w:rsidRPr="00AA6F15" w:rsidRDefault="00DB253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Sídlo: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55E323A0" w14:textId="77777777" w:rsidR="000221BF" w:rsidRPr="00AA6F15" w:rsidRDefault="000221B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05DA97DB" w14:textId="56FCA17B" w:rsidR="00662BEB" w:rsidRPr="00AA6F15" w:rsidRDefault="00662BEB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IČ: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2E006129" w14:textId="34CBCEF7" w:rsidR="00DB253F" w:rsidRPr="00AA6F15" w:rsidRDefault="00DB253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Telefon: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5F9C2900" w14:textId="09CFA70F" w:rsidR="00DB253F" w:rsidRPr="00AA6F15" w:rsidRDefault="00DB253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>E</w:t>
      </w:r>
      <w:r w:rsidR="00662BEB" w:rsidRPr="00AA6F15">
        <w:rPr>
          <w:rFonts w:ascii="Arial" w:eastAsia="Arial" w:hAnsi="Arial" w:cs="Arial"/>
          <w:color w:val="000000" w:themeColor="text1"/>
        </w:rPr>
        <w:t>-</w:t>
      </w:r>
      <w:r w:rsidRPr="00AA6F15">
        <w:rPr>
          <w:rFonts w:ascii="Arial" w:eastAsia="Arial" w:hAnsi="Arial" w:cs="Arial"/>
          <w:color w:val="000000" w:themeColor="text1"/>
        </w:rPr>
        <w:t>mailová adresa: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04DDCD4E" w14:textId="77777777" w:rsidR="007F0943" w:rsidRPr="00AA6F15" w:rsidRDefault="007F0943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1A515B97" w14:textId="0B4B19C6" w:rsidR="00570724" w:rsidRDefault="000221BF" w:rsidP="00570724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AA6F15">
        <w:rPr>
          <w:rFonts w:ascii="Arial" w:eastAsia="Arial" w:hAnsi="Arial" w:cs="Arial"/>
          <w:color w:val="000000" w:themeColor="text1"/>
        </w:rPr>
        <w:t xml:space="preserve">Adresa pro doručování - nevyplňuje se, je-li shodná s adresou </w:t>
      </w:r>
      <w:r w:rsidR="00222059" w:rsidRPr="00AA6F15">
        <w:rPr>
          <w:rFonts w:ascii="Arial" w:eastAsia="Arial" w:hAnsi="Arial" w:cs="Arial"/>
          <w:color w:val="000000" w:themeColor="text1"/>
        </w:rPr>
        <w:t>sídla/trvalého bydliště</w:t>
      </w:r>
      <w:r w:rsidRPr="00AA6F15">
        <w:rPr>
          <w:rFonts w:ascii="Arial" w:eastAsia="Arial" w:hAnsi="Arial" w:cs="Arial"/>
          <w:color w:val="000000" w:themeColor="text1"/>
        </w:rPr>
        <w:t>:</w:t>
      </w:r>
    </w:p>
    <w:p w14:paraId="5B2882A4" w14:textId="3C28B2E2" w:rsidR="000F7EFE" w:rsidRDefault="000F7EFE" w:rsidP="00570724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006351C3" w14:textId="7D444827" w:rsidR="000F7EFE" w:rsidRDefault="000F7EFE" w:rsidP="00570724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56BB2B6D" w14:textId="657DD986" w:rsidR="00570724" w:rsidRDefault="00570724" w:rsidP="00570724">
      <w:pPr>
        <w:rPr>
          <w:rFonts w:ascii="Arial" w:eastAsia="Arial" w:hAnsi="Arial" w:cs="Arial"/>
        </w:rPr>
      </w:pPr>
      <w:bookmarkStart w:id="0" w:name="_GoBack"/>
      <w:bookmarkEnd w:id="0"/>
    </w:p>
    <w:p w14:paraId="280EDD39" w14:textId="77777777" w:rsidR="00570724" w:rsidRPr="00570724" w:rsidRDefault="00570724" w:rsidP="00570724">
      <w:pPr>
        <w:rPr>
          <w:rFonts w:ascii="Arial" w:eastAsia="Arial" w:hAnsi="Arial" w:cs="Arial"/>
        </w:rPr>
        <w:sectPr w:rsidR="00570724" w:rsidRPr="00570724" w:rsidSect="00570724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14:paraId="3EC7FB71" w14:textId="457A40C4" w:rsidR="005A27B0" w:rsidRPr="005A27B0" w:rsidRDefault="005A27B0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u w:val="single"/>
        </w:rPr>
      </w:pPr>
      <w:r w:rsidRPr="005A27B0">
        <w:rPr>
          <w:rFonts w:ascii="Arial" w:eastAsia="Arial" w:hAnsi="Arial" w:cs="Arial"/>
          <w:color w:val="000000" w:themeColor="text1"/>
          <w:u w:val="single"/>
        </w:rPr>
        <w:lastRenderedPageBreak/>
        <w:t>Charakteristika podniku:</w:t>
      </w:r>
      <w:r w:rsidR="000943CB">
        <w:rPr>
          <w:rFonts w:ascii="Arial" w:eastAsia="Arial" w:hAnsi="Arial" w:cs="Arial"/>
          <w:color w:val="000000" w:themeColor="text1"/>
          <w:u w:val="single"/>
        </w:rPr>
        <w:t> </w:t>
      </w:r>
    </w:p>
    <w:p w14:paraId="1905F6FE" w14:textId="7E137BBC" w:rsidR="005A27B0" w:rsidRPr="005A27B0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  <w:color w:val="000000" w:themeColor="text1"/>
        </w:rPr>
      </w:pPr>
      <w:r w:rsidRPr="005A27B0">
        <w:rPr>
          <w:rFonts w:ascii="Arial" w:eastAsia="Arial" w:hAnsi="Arial" w:cs="Arial"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A27B0">
        <w:rPr>
          <w:rFonts w:ascii="Arial" w:eastAsia="Arial" w:hAnsi="Arial" w:cs="Arial"/>
          <w:color w:val="000000" w:themeColor="text1"/>
        </w:rPr>
        <w:instrText xml:space="preserve"> FORMCHECKBOX </w:instrText>
      </w:r>
      <w:r w:rsidR="006122CC">
        <w:rPr>
          <w:rFonts w:ascii="Arial" w:eastAsia="Arial" w:hAnsi="Arial" w:cs="Arial"/>
          <w:color w:val="000000" w:themeColor="text1"/>
        </w:rPr>
      </w:r>
      <w:r w:rsidR="006122CC">
        <w:rPr>
          <w:rFonts w:ascii="Arial" w:eastAsia="Arial" w:hAnsi="Arial" w:cs="Arial"/>
          <w:color w:val="000000" w:themeColor="text1"/>
        </w:rPr>
        <w:fldChar w:fldCharType="separate"/>
      </w:r>
      <w:r w:rsidRPr="005A27B0">
        <w:rPr>
          <w:rFonts w:ascii="Arial" w:eastAsia="Arial" w:hAnsi="Arial" w:cs="Arial"/>
          <w:color w:val="000000" w:themeColor="text1"/>
        </w:rPr>
        <w:fldChar w:fldCharType="end"/>
      </w:r>
      <w:r w:rsidRPr="005A27B0">
        <w:rPr>
          <w:rFonts w:ascii="Arial" w:eastAsia="Arial" w:hAnsi="Arial" w:cs="Arial"/>
          <w:color w:val="000000" w:themeColor="text1"/>
        </w:rPr>
        <w:tab/>
        <w:t>MSP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14E1390E" w14:textId="4C7EE803" w:rsidR="005A27B0" w:rsidRPr="005A27B0" w:rsidRDefault="005A27B0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5A27B0">
        <w:rPr>
          <w:rFonts w:ascii="Arial" w:eastAsia="Arial" w:hAnsi="Arial" w:cs="Arial"/>
          <w:color w:val="000000" w:themeColor="text1"/>
        </w:rPr>
        <w:t xml:space="preserve">- kritéria </w:t>
      </w:r>
      <w:proofErr w:type="spellStart"/>
      <w:r w:rsidRPr="005A27B0">
        <w:rPr>
          <w:rFonts w:ascii="Arial" w:eastAsia="Arial" w:hAnsi="Arial" w:cs="Arial"/>
          <w:color w:val="000000" w:themeColor="text1"/>
        </w:rPr>
        <w:t>mikropodniků</w:t>
      </w:r>
      <w:proofErr w:type="spellEnd"/>
      <w:r w:rsidRPr="005A27B0">
        <w:rPr>
          <w:rFonts w:ascii="Arial" w:eastAsia="Arial" w:hAnsi="Arial" w:cs="Arial"/>
          <w:color w:val="000000" w:themeColor="text1"/>
        </w:rPr>
        <w:t>, malých a středních podniků (MSP) jsou stanovená</w:t>
      </w:r>
      <w:r>
        <w:rPr>
          <w:rFonts w:ascii="Arial" w:eastAsia="Arial" w:hAnsi="Arial" w:cs="Arial"/>
          <w:color w:val="000000" w:themeColor="text1"/>
        </w:rPr>
        <w:t xml:space="preserve"> </w:t>
      </w:r>
      <w:r w:rsidRPr="005A27B0">
        <w:rPr>
          <w:rFonts w:ascii="Arial" w:eastAsia="Arial" w:hAnsi="Arial" w:cs="Arial"/>
          <w:color w:val="000000" w:themeColor="text1"/>
        </w:rPr>
        <w:t>v Příloze I nařízení Komise (EU) č. 702/2014,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1F568C34" w14:textId="3B9799BA" w:rsidR="005A27B0" w:rsidRPr="00B11438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  <w:color w:val="000000" w:themeColor="text1"/>
        </w:rPr>
      </w:pPr>
      <w:r w:rsidRPr="00B11438">
        <w:rPr>
          <w:rFonts w:ascii="Arial" w:eastAsia="Arial" w:hAnsi="Arial" w:cs="Arial"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11438">
        <w:rPr>
          <w:rFonts w:ascii="Arial" w:eastAsia="Arial" w:hAnsi="Arial" w:cs="Arial"/>
          <w:color w:val="000000" w:themeColor="text1"/>
        </w:rPr>
        <w:instrText xml:space="preserve"> FORMCHECKBOX </w:instrText>
      </w:r>
      <w:r w:rsidR="006122CC">
        <w:rPr>
          <w:rFonts w:ascii="Arial" w:eastAsia="Arial" w:hAnsi="Arial" w:cs="Arial"/>
          <w:color w:val="000000" w:themeColor="text1"/>
        </w:rPr>
      </w:r>
      <w:r w:rsidR="006122CC">
        <w:rPr>
          <w:rFonts w:ascii="Arial" w:eastAsia="Arial" w:hAnsi="Arial" w:cs="Arial"/>
          <w:color w:val="000000" w:themeColor="text1"/>
        </w:rPr>
        <w:fldChar w:fldCharType="separate"/>
      </w:r>
      <w:r w:rsidRPr="00B11438">
        <w:rPr>
          <w:rFonts w:ascii="Arial" w:eastAsia="Arial" w:hAnsi="Arial" w:cs="Arial"/>
          <w:color w:val="000000" w:themeColor="text1"/>
        </w:rPr>
        <w:fldChar w:fldCharType="end"/>
      </w:r>
      <w:r w:rsidRPr="00B11438">
        <w:rPr>
          <w:rFonts w:ascii="Arial" w:eastAsia="Arial" w:hAnsi="Arial" w:cs="Arial"/>
          <w:color w:val="000000" w:themeColor="text1"/>
        </w:rPr>
        <w:tab/>
        <w:t>Velký podnik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564D709E" w14:textId="41F137DB" w:rsidR="005A27B0" w:rsidRPr="005A27B0" w:rsidRDefault="005A27B0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 w:rsidRPr="00B11438">
        <w:rPr>
          <w:rFonts w:ascii="Arial" w:eastAsia="Arial" w:hAnsi="Arial" w:cs="Arial"/>
          <w:color w:val="000000" w:themeColor="text1"/>
        </w:rPr>
        <w:t>- nesplňuje kritéria MSP stanovená v Příloze I nařízení Komise (EU) č. 702/2014.</w:t>
      </w:r>
      <w:r w:rsidR="000943CB">
        <w:rPr>
          <w:rFonts w:ascii="Arial" w:eastAsia="Arial" w:hAnsi="Arial" w:cs="Arial"/>
          <w:color w:val="000000" w:themeColor="text1"/>
        </w:rPr>
        <w:t> </w:t>
      </w:r>
    </w:p>
    <w:p w14:paraId="241D52B9" w14:textId="77777777" w:rsidR="00A775FF" w:rsidRDefault="00A775F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tbl>
      <w:tblPr>
        <w:tblStyle w:val="Mkatabulky"/>
        <w:tblW w:w="928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5"/>
        <w:gridCol w:w="6883"/>
      </w:tblGrid>
      <w:tr w:rsidR="00A775FF" w:rsidRPr="00944B2F" w14:paraId="7645D06A" w14:textId="77777777" w:rsidTr="00CC0D2B">
        <w:trPr>
          <w:trHeight w:val="318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47324027" w14:textId="77777777" w:rsidR="00A775FF" w:rsidRPr="00D36835" w:rsidRDefault="00A775FF" w:rsidP="00DE6BB8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Kód předmětu dotace</w:t>
            </w:r>
          </w:p>
        </w:tc>
        <w:tc>
          <w:tcPr>
            <w:tcW w:w="6883" w:type="dxa"/>
            <w:shd w:val="clear" w:color="auto" w:fill="F2F2F2" w:themeFill="background1" w:themeFillShade="F2"/>
            <w:vAlign w:val="center"/>
          </w:tcPr>
          <w:p w14:paraId="6DD3ED5C" w14:textId="49FEDF7C" w:rsidR="00A775FF" w:rsidRPr="00D36835" w:rsidRDefault="000F7EFE" w:rsidP="00B606FC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3.</w:t>
            </w:r>
            <w:r w:rsidR="002B4505"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c.</w:t>
            </w:r>
            <w:proofErr w:type="gramEnd"/>
          </w:p>
        </w:tc>
      </w:tr>
      <w:tr w:rsidR="00A775FF" w:rsidRPr="00944B2F" w14:paraId="670A6765" w14:textId="77777777" w:rsidTr="00CC0D2B">
        <w:trPr>
          <w:trHeight w:val="318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6F596538" w14:textId="77777777" w:rsidR="00A775FF" w:rsidRPr="00D36835" w:rsidRDefault="00A775FF" w:rsidP="00B606FC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Název předmětu dotace</w:t>
            </w:r>
          </w:p>
        </w:tc>
        <w:tc>
          <w:tcPr>
            <w:tcW w:w="6883" w:type="dxa"/>
            <w:shd w:val="clear" w:color="auto" w:fill="F2F2F2" w:themeFill="background1" w:themeFillShade="F2"/>
            <w:vAlign w:val="center"/>
          </w:tcPr>
          <w:p w14:paraId="538D1924" w14:textId="21B5030E" w:rsidR="00A775FF" w:rsidRPr="00D36835" w:rsidRDefault="002B4505" w:rsidP="000F7EFE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Podpora test</w:t>
            </w:r>
            <w:r w:rsidR="000943CB"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ování množitelského materiálu s</w:t>
            </w:r>
            <w:r w:rsidR="000F7EFE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využitím</w:t>
            </w:r>
            <w:r w:rsidR="000F7EF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imunoenzymatických</w:t>
            </w:r>
            <w:proofErr w:type="spellEnd"/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metod a metod PCR</w:t>
            </w:r>
          </w:p>
        </w:tc>
      </w:tr>
      <w:tr w:rsidR="00A775FF" w:rsidRPr="00944B2F" w14:paraId="7322EBE8" w14:textId="77777777" w:rsidTr="00CC0D2B">
        <w:trPr>
          <w:trHeight w:val="318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152D8E6C" w14:textId="77777777" w:rsidR="00A775FF" w:rsidRPr="00D36835" w:rsidRDefault="00A775FF" w:rsidP="00B606FC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Dotační období</w:t>
            </w:r>
          </w:p>
        </w:tc>
        <w:tc>
          <w:tcPr>
            <w:tcW w:w="6883" w:type="dxa"/>
            <w:shd w:val="clear" w:color="auto" w:fill="F2F2F2" w:themeFill="background1" w:themeFillShade="F2"/>
            <w:vAlign w:val="center"/>
          </w:tcPr>
          <w:p w14:paraId="0FBD7AF6" w14:textId="31528295" w:rsidR="00A775FF" w:rsidRPr="00D36835" w:rsidRDefault="002B4505" w:rsidP="00B606FC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1. 1. 2020 - 15</w:t>
            </w:r>
            <w:r w:rsidR="00A775FF" w:rsidRPr="00D36835">
              <w:rPr>
                <w:rFonts w:ascii="Arial" w:hAnsi="Arial" w:cs="Arial"/>
                <w:color w:val="000000" w:themeColor="text1"/>
                <w:sz w:val="20"/>
                <w:szCs w:val="20"/>
              </w:rPr>
              <w:t>. 12. 2020</w:t>
            </w:r>
          </w:p>
        </w:tc>
      </w:tr>
      <w:tr w:rsidR="00D36835" w:rsidRPr="00944B2F" w14:paraId="0B5B5D1B" w14:textId="77777777" w:rsidTr="00CC0D2B">
        <w:trPr>
          <w:trHeight w:val="318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292D1B2A" w14:textId="5B90FEA5" w:rsidR="00D36835" w:rsidRPr="00D36835" w:rsidRDefault="00D36835" w:rsidP="00D36835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A29F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6883" w:type="dxa"/>
            <w:shd w:val="clear" w:color="auto" w:fill="F2F2F2" w:themeFill="background1" w:themeFillShade="F2"/>
            <w:vAlign w:val="center"/>
          </w:tcPr>
          <w:p w14:paraId="4277DCB8" w14:textId="6485EA31" w:rsidR="00D36835" w:rsidRPr="00D36835" w:rsidRDefault="00D36835" w:rsidP="00D36835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A29F5">
              <w:rPr>
                <w:rFonts w:ascii="Arial" w:hAnsi="Arial" w:cs="Arial"/>
                <w:color w:val="000000" w:themeColor="text1"/>
                <w:sz w:val="20"/>
                <w:szCs w:val="20"/>
              </w:rPr>
              <w:t>ČR</w:t>
            </w:r>
          </w:p>
        </w:tc>
      </w:tr>
    </w:tbl>
    <w:p w14:paraId="13FB3736" w14:textId="7A42603B" w:rsidR="00A775FF" w:rsidRDefault="00A775FF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5F72BA8E" w14:textId="1CC64F81" w:rsidR="00CC0D2B" w:rsidRPr="00CC0D2B" w:rsidRDefault="00CC0D2B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CC0D2B">
        <w:rPr>
          <w:rFonts w:ascii="Arial" w:eastAsia="Arial" w:hAnsi="Arial" w:cs="Arial"/>
          <w:color w:val="000000" w:themeColor="text1"/>
          <w:sz w:val="20"/>
          <w:szCs w:val="20"/>
        </w:rPr>
        <w:t>Testované plodiny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>:</w:t>
      </w:r>
    </w:p>
    <w:tbl>
      <w:tblPr>
        <w:tblStyle w:val="Mkatabulky"/>
        <w:tblW w:w="9264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2552"/>
        <w:gridCol w:w="3877"/>
      </w:tblGrid>
      <w:tr w:rsidR="003E2E8E" w:rsidRPr="00944B2F" w14:paraId="49C8488D" w14:textId="11635653" w:rsidTr="00541735">
        <w:trPr>
          <w:trHeight w:hRule="exact" w:val="454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3ECE53A" w14:textId="70B655F2" w:rsidR="00DF7790" w:rsidRPr="00944B2F" w:rsidRDefault="00DF7790" w:rsidP="00DF7790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Druh</w:t>
            </w:r>
            <w:r w:rsidRPr="00475BEB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0F7EFE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testované </w:t>
            </w:r>
            <w:r w:rsidRPr="00475BEB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plodiny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3DD8FCF" w14:textId="1666C9BF" w:rsidR="00DF7790" w:rsidRPr="00944B2F" w:rsidRDefault="00DF7790" w:rsidP="00DF7790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  <w:t>Počet předpokládaných testů</w:t>
            </w:r>
          </w:p>
        </w:tc>
        <w:tc>
          <w:tcPr>
            <w:tcW w:w="3877" w:type="dxa"/>
            <w:shd w:val="clear" w:color="auto" w:fill="F2F2F2" w:themeFill="background1" w:themeFillShade="F2"/>
            <w:vAlign w:val="center"/>
          </w:tcPr>
          <w:p w14:paraId="2AF357E4" w14:textId="7A42963B" w:rsidR="00DF7790" w:rsidRPr="00944B2F" w:rsidRDefault="00DF7790" w:rsidP="00DF7790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  <w:t>Název laboratoře, kde budou testy prováděny</w:t>
            </w:r>
          </w:p>
        </w:tc>
      </w:tr>
      <w:tr w:rsidR="003E2E8E" w:rsidRPr="00944B2F" w14:paraId="5C710C0B" w14:textId="547F7FF9" w:rsidTr="00541735">
        <w:trPr>
          <w:trHeight w:hRule="exact" w:val="454"/>
        </w:trPr>
        <w:tc>
          <w:tcPr>
            <w:tcW w:w="2835" w:type="dxa"/>
          </w:tcPr>
          <w:p w14:paraId="2A47A30B" w14:textId="4A066714" w:rsidR="00DF7790" w:rsidRPr="00570724" w:rsidRDefault="00DF7790" w:rsidP="00156F01">
            <w:pPr>
              <w:suppressAutoHyphens/>
              <w:spacing w:before="240"/>
              <w:rPr>
                <w:rFonts w:ascii="Arial" w:eastAsia="Arial" w:hAnsi="Arial" w:cs="Arial"/>
                <w:b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06BAD10" w14:textId="77777777" w:rsidR="00DF7790" w:rsidRPr="00570724" w:rsidRDefault="00DF7790" w:rsidP="00156F01">
            <w:pPr>
              <w:suppressAutoHyphens/>
              <w:spacing w:before="240"/>
              <w:rPr>
                <w:rFonts w:ascii="Arial" w:eastAsia="Arial" w:hAnsi="Arial" w:cs="Arial"/>
                <w:b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877" w:type="dxa"/>
          </w:tcPr>
          <w:p w14:paraId="3A5D4B80" w14:textId="77777777" w:rsidR="00DF7790" w:rsidRPr="00570724" w:rsidRDefault="00DF7790" w:rsidP="00156F01">
            <w:pPr>
              <w:suppressAutoHyphens/>
              <w:spacing w:before="240"/>
              <w:rPr>
                <w:rFonts w:ascii="Arial" w:eastAsia="Arial" w:hAnsi="Arial" w:cs="Arial"/>
                <w:b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3E2E8E" w:rsidRPr="00944B2F" w14:paraId="39C732EA" w14:textId="28263163" w:rsidTr="00541735">
        <w:trPr>
          <w:trHeight w:hRule="exact" w:val="454"/>
        </w:trPr>
        <w:tc>
          <w:tcPr>
            <w:tcW w:w="2835" w:type="dxa"/>
          </w:tcPr>
          <w:p w14:paraId="6682CA03" w14:textId="77777777" w:rsidR="00DF7790" w:rsidRPr="00570724" w:rsidRDefault="00DF7790" w:rsidP="00156F01">
            <w:pPr>
              <w:suppressAutoHyphens/>
              <w:spacing w:before="240"/>
              <w:rPr>
                <w:rFonts w:ascii="Arial" w:eastAsia="Arial" w:hAnsi="Arial" w:cs="Arial"/>
                <w:b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94AB078" w14:textId="77777777" w:rsidR="00DF7790" w:rsidRPr="00570724" w:rsidRDefault="00DF7790" w:rsidP="00156F01">
            <w:pPr>
              <w:suppressAutoHyphens/>
              <w:spacing w:before="240"/>
              <w:rPr>
                <w:rFonts w:ascii="Arial" w:eastAsia="Arial" w:hAnsi="Arial" w:cs="Arial"/>
                <w:b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877" w:type="dxa"/>
          </w:tcPr>
          <w:p w14:paraId="5C416C2B" w14:textId="77777777" w:rsidR="00DF7790" w:rsidRPr="00570724" w:rsidRDefault="00DF7790" w:rsidP="00156F01">
            <w:pPr>
              <w:suppressAutoHyphens/>
              <w:spacing w:before="240"/>
              <w:rPr>
                <w:rFonts w:ascii="Arial" w:eastAsia="Arial" w:hAnsi="Arial" w:cs="Arial"/>
                <w:b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570724" w:rsidRPr="00944B2F" w14:paraId="61E37DC4" w14:textId="54DF9938" w:rsidTr="00541735">
        <w:trPr>
          <w:trHeight w:hRule="exact" w:val="454"/>
        </w:trPr>
        <w:tc>
          <w:tcPr>
            <w:tcW w:w="2835" w:type="dxa"/>
          </w:tcPr>
          <w:p w14:paraId="43C7FC21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912BE88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877" w:type="dxa"/>
          </w:tcPr>
          <w:p w14:paraId="2105CCE4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570724" w:rsidRPr="00944B2F" w14:paraId="07B14A87" w14:textId="77777777" w:rsidTr="00541735">
        <w:trPr>
          <w:trHeight w:hRule="exact" w:val="454"/>
        </w:trPr>
        <w:tc>
          <w:tcPr>
            <w:tcW w:w="2835" w:type="dxa"/>
          </w:tcPr>
          <w:p w14:paraId="57BA83B0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95ACF21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877" w:type="dxa"/>
          </w:tcPr>
          <w:p w14:paraId="1BC8F6D0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570724" w:rsidRPr="00944B2F" w14:paraId="14F8E5DD" w14:textId="77777777" w:rsidTr="00541735">
        <w:trPr>
          <w:trHeight w:hRule="exact" w:val="454"/>
        </w:trPr>
        <w:tc>
          <w:tcPr>
            <w:tcW w:w="2835" w:type="dxa"/>
          </w:tcPr>
          <w:p w14:paraId="76ED9848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3F7E815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877" w:type="dxa"/>
          </w:tcPr>
          <w:p w14:paraId="288F1A83" w14:textId="77777777" w:rsidR="00570724" w:rsidRPr="00944B2F" w:rsidRDefault="00570724" w:rsidP="00156F01">
            <w:pPr>
              <w:suppressAutoHyphens/>
              <w:spacing w:before="240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</w:tbl>
    <w:p w14:paraId="1E2F3E34" w14:textId="045BEE7A" w:rsidR="00570724" w:rsidRDefault="00570724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p w14:paraId="054319D3" w14:textId="66DF10DB" w:rsidR="00CC0D2B" w:rsidRDefault="00CC0D2B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  <w:sz w:val="20"/>
          <w:szCs w:val="20"/>
        </w:rPr>
        <w:t>Rozpis předpokládaných nákladů:</w:t>
      </w:r>
    </w:p>
    <w:tbl>
      <w:tblPr>
        <w:tblStyle w:val="Mkatabulky"/>
        <w:tblW w:w="9155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2"/>
        <w:gridCol w:w="4193"/>
      </w:tblGrid>
      <w:tr w:rsidR="00CC0D2B" w14:paraId="68927DA4" w14:textId="77777777" w:rsidTr="00156F01">
        <w:trPr>
          <w:trHeight w:val="454"/>
        </w:trPr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29B0C2FA" w14:textId="5D40E520" w:rsidR="00CC0D2B" w:rsidRDefault="00CC0D2B" w:rsidP="008C1AF9">
            <w:pPr>
              <w:suppressAutoHyphens/>
              <w:jc w:val="both"/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Materiálové náklady</w:t>
            </w:r>
            <w:r w:rsidR="00AA4EE4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*</w:t>
            </w:r>
          </w:p>
        </w:tc>
        <w:tc>
          <w:tcPr>
            <w:tcW w:w="4193" w:type="dxa"/>
            <w:vAlign w:val="center"/>
          </w:tcPr>
          <w:p w14:paraId="7D34AB09" w14:textId="77777777" w:rsidR="00CC0D2B" w:rsidRDefault="00CC0D2B" w:rsidP="00911AE4">
            <w:pPr>
              <w:suppressAutoHyphens/>
              <w:jc w:val="center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CC0D2B" w14:paraId="5C3C6191" w14:textId="77777777" w:rsidTr="00156F01">
        <w:trPr>
          <w:trHeight w:val="454"/>
        </w:trPr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2A74BBF5" w14:textId="1DA2ED65" w:rsidR="00CC0D2B" w:rsidRDefault="00AA4EE4" w:rsidP="008C1AF9">
            <w:pPr>
              <w:suppressAutoHyphens/>
              <w:jc w:val="both"/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Osobní náklady*</w:t>
            </w:r>
          </w:p>
        </w:tc>
        <w:tc>
          <w:tcPr>
            <w:tcW w:w="4193" w:type="dxa"/>
            <w:vAlign w:val="center"/>
          </w:tcPr>
          <w:p w14:paraId="5B5B64F1" w14:textId="77777777" w:rsidR="00CC0D2B" w:rsidRDefault="00CC0D2B" w:rsidP="00911AE4">
            <w:pPr>
              <w:suppressAutoHyphens/>
              <w:jc w:val="center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CC0D2B" w14:paraId="57AED8EE" w14:textId="77777777" w:rsidTr="00156F01">
        <w:trPr>
          <w:trHeight w:val="454"/>
        </w:trPr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290B94D6" w14:textId="0E79FD55" w:rsidR="00CC0D2B" w:rsidRDefault="00AA4EE4" w:rsidP="008C1AF9">
            <w:pPr>
              <w:suppressAutoHyphens/>
              <w:jc w:val="both"/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Ostatní náklady*</w:t>
            </w:r>
          </w:p>
        </w:tc>
        <w:tc>
          <w:tcPr>
            <w:tcW w:w="4193" w:type="dxa"/>
            <w:vAlign w:val="center"/>
          </w:tcPr>
          <w:p w14:paraId="3C59AF82" w14:textId="77777777" w:rsidR="00CC0D2B" w:rsidRDefault="00CC0D2B" w:rsidP="00911AE4">
            <w:pPr>
              <w:suppressAutoHyphens/>
              <w:jc w:val="center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003AE8" w14:paraId="0B7E8D93" w14:textId="77777777" w:rsidTr="00156F01">
        <w:trPr>
          <w:trHeight w:val="454"/>
        </w:trPr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339F9040" w14:textId="6E63005C" w:rsidR="00003AE8" w:rsidRPr="008F6F45" w:rsidRDefault="00AA4EE4" w:rsidP="00AA4EE4">
            <w:pPr>
              <w:suppressAutoHyphens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Celkové </w:t>
            </w:r>
            <w:r w:rsidR="00E30BFE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uznatelné </w:t>
            </w: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náklady za celé </w:t>
            </w:r>
            <w:r w:rsidR="00003AE8" w:rsidRPr="00944B2F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dotační období</w:t>
            </w:r>
            <w:r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*</w:t>
            </w:r>
            <w:r w:rsidR="00003AE8" w:rsidRPr="00944B2F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4193" w:type="dxa"/>
            <w:vAlign w:val="center"/>
          </w:tcPr>
          <w:p w14:paraId="0B6DB9D3" w14:textId="77777777" w:rsidR="00003AE8" w:rsidRDefault="00003AE8" w:rsidP="00911AE4">
            <w:pPr>
              <w:suppressAutoHyphens/>
              <w:jc w:val="center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003AE8" w:rsidRPr="003A6B90" w14:paraId="710D98AE" w14:textId="77777777" w:rsidTr="00156F01">
        <w:trPr>
          <w:trHeight w:val="454"/>
        </w:trPr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110A038B" w14:textId="17CEF8E9" w:rsidR="00003AE8" w:rsidRPr="003A6B90" w:rsidRDefault="00003AE8" w:rsidP="009A33C8">
            <w:pPr>
              <w:suppressAutoHyphens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4B2F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Výše dotace v % dle Zásad pro rok </w:t>
            </w:r>
            <w:r w:rsidRPr="00032925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20</w:t>
            </w:r>
            <w:r w:rsidR="0044415F" w:rsidRPr="00032925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19</w:t>
            </w: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14:paraId="48369561" w14:textId="77777777" w:rsidR="00003AE8" w:rsidRPr="00035649" w:rsidRDefault="00003AE8" w:rsidP="00911AE4">
            <w:pPr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5649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60 %</w:t>
            </w:r>
          </w:p>
        </w:tc>
      </w:tr>
      <w:tr w:rsidR="00003AE8" w14:paraId="7219779F" w14:textId="77777777" w:rsidTr="00156F01">
        <w:trPr>
          <w:trHeight w:val="454"/>
        </w:trPr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31A74160" w14:textId="689A2BD5" w:rsidR="00003AE8" w:rsidRPr="008F6F45" w:rsidRDefault="00003AE8" w:rsidP="00AA4EE4">
            <w:pPr>
              <w:suppressAutoHyphens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4B2F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Předpokládaný</w:t>
            </w:r>
            <w:r w:rsidR="00D72086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 xml:space="preserve"> celkový </w:t>
            </w:r>
            <w:r w:rsidR="00AA4EE4">
              <w:rPr>
                <w:rFonts w:ascii="Arial" w:hAnsi="Arial" w:cs="Arial"/>
                <w:color w:val="000000" w:themeColor="text1"/>
                <w:spacing w:val="-6"/>
                <w:sz w:val="20"/>
                <w:szCs w:val="20"/>
              </w:rPr>
              <w:t>požadavek na dotaci**</w:t>
            </w:r>
          </w:p>
        </w:tc>
        <w:tc>
          <w:tcPr>
            <w:tcW w:w="4193" w:type="dxa"/>
            <w:vAlign w:val="center"/>
          </w:tcPr>
          <w:p w14:paraId="7883C495" w14:textId="77777777" w:rsidR="00003AE8" w:rsidRDefault="00003AE8" w:rsidP="00911AE4">
            <w:pPr>
              <w:suppressAutoHyphens/>
              <w:jc w:val="center"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</w:tbl>
    <w:p w14:paraId="5850F527" w14:textId="2B76F404" w:rsidR="00B5127B" w:rsidRDefault="00AA4EE4" w:rsidP="00C07410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proofErr w:type="gramStart"/>
      <w:r>
        <w:rPr>
          <w:rFonts w:ascii="Arial" w:eastAsia="Arial" w:hAnsi="Arial" w:cs="Arial"/>
          <w:color w:val="000000" w:themeColor="text1"/>
        </w:rPr>
        <w:t xml:space="preserve">*  </w:t>
      </w:r>
      <w:r w:rsidR="00E30BFE">
        <w:rPr>
          <w:rFonts w:ascii="Arial" w:hAnsi="Arial" w:cs="Arial"/>
          <w:color w:val="000000" w:themeColor="text1"/>
          <w:spacing w:val="-6"/>
          <w:sz w:val="20"/>
          <w:szCs w:val="20"/>
        </w:rPr>
        <w:t>uvede</w:t>
      </w:r>
      <w:r>
        <w:rPr>
          <w:rFonts w:ascii="Arial" w:hAnsi="Arial" w:cs="Arial"/>
          <w:color w:val="000000" w:themeColor="text1"/>
          <w:spacing w:val="-6"/>
          <w:sz w:val="20"/>
          <w:szCs w:val="20"/>
        </w:rPr>
        <w:t>no</w:t>
      </w:r>
      <w:proofErr w:type="gramEnd"/>
      <w:r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na celé Kč</w:t>
      </w:r>
    </w:p>
    <w:p w14:paraId="3DC190E7" w14:textId="01E8518A" w:rsidR="00C82EF4" w:rsidRDefault="00AA4EE4" w:rsidP="00C07410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**</w:t>
      </w:r>
      <w:r w:rsidRPr="00AA4EE4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="00FF319E">
        <w:rPr>
          <w:rFonts w:ascii="Arial" w:hAnsi="Arial" w:cs="Arial"/>
          <w:color w:val="000000" w:themeColor="text1"/>
          <w:spacing w:val="-6"/>
          <w:sz w:val="20"/>
          <w:szCs w:val="20"/>
        </w:rPr>
        <w:t>zaokrouhleno na celé Kč směrem dolů</w:t>
      </w:r>
    </w:p>
    <w:p w14:paraId="59064A0C" w14:textId="615394EF" w:rsidR="00C82EF4" w:rsidRDefault="00C82EF4" w:rsidP="00C07410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p w14:paraId="713ADA24" w14:textId="77777777" w:rsidR="0065339E" w:rsidRDefault="0065339E" w:rsidP="00C07410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p w14:paraId="56A726DC" w14:textId="658A9E69" w:rsidR="00C82EF4" w:rsidRDefault="00C82EF4" w:rsidP="00C07410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tbl>
      <w:tblPr>
        <w:tblW w:w="9161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02"/>
        <w:gridCol w:w="86"/>
        <w:gridCol w:w="1642"/>
        <w:gridCol w:w="86"/>
        <w:gridCol w:w="2593"/>
        <w:gridCol w:w="86"/>
        <w:gridCol w:w="2766"/>
      </w:tblGrid>
      <w:tr w:rsidR="00DD6B78" w14:paraId="79CC38D0" w14:textId="77777777" w:rsidTr="00D36835">
        <w:trPr>
          <w:trHeight w:val="707"/>
        </w:trPr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D4F3" w14:textId="77777777" w:rsidR="00DD6B78" w:rsidRPr="002944B2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86" w:type="dxa"/>
            <w:hideMark/>
          </w:tcPr>
          <w:p w14:paraId="11D061D2" w14:textId="77777777" w:rsidR="00DD6B78" w:rsidRPr="002944B2" w:rsidRDefault="00DD6B78" w:rsidP="00D969C9">
            <w:pPr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6C37" w14:textId="77777777" w:rsidR="00DD6B78" w:rsidRPr="002944B2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86" w:type="dxa"/>
            <w:hideMark/>
          </w:tcPr>
          <w:p w14:paraId="3C5532ED" w14:textId="77777777" w:rsidR="00DD6B78" w:rsidRPr="002944B2" w:rsidRDefault="00DD6B78" w:rsidP="00D969C9">
            <w:pPr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8F89BD" w14:textId="77777777" w:rsidR="00DD6B78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3CA3E7C2" w14:textId="77777777" w:rsidR="00DD6B78" w:rsidRPr="002944B2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proofErr w:type="gramStart"/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podpis(y) statutárního</w:t>
            </w:r>
            <w:proofErr w:type="gramEnd"/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 xml:space="preserve"> orgánu (PO)</w:t>
            </w:r>
          </w:p>
        </w:tc>
        <w:tc>
          <w:tcPr>
            <w:tcW w:w="86" w:type="dxa"/>
            <w:hideMark/>
          </w:tcPr>
          <w:p w14:paraId="76FEDDFB" w14:textId="77777777" w:rsidR="00DD6B78" w:rsidRPr="002944B2" w:rsidRDefault="00DD6B78" w:rsidP="00D969C9">
            <w:pPr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96E497" w14:textId="77777777" w:rsidR="00DD6B78" w:rsidRPr="002944B2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DD6B78" w:rsidRPr="00E169E6" w14:paraId="0003D5DE" w14:textId="77777777" w:rsidTr="00D36835">
        <w:trPr>
          <w:trHeight w:val="626"/>
        </w:trPr>
        <w:tc>
          <w:tcPr>
            <w:tcW w:w="1902" w:type="dxa"/>
            <w:tcBorders>
              <w:top w:val="single" w:sz="4" w:space="0" w:color="auto"/>
            </w:tcBorders>
          </w:tcPr>
          <w:p w14:paraId="2AAC7A1A" w14:textId="77777777" w:rsidR="00DD6B78" w:rsidRPr="00E169E6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6" w:type="dxa"/>
            <w:tcBorders>
              <w:left w:val="nil"/>
            </w:tcBorders>
          </w:tcPr>
          <w:p w14:paraId="35D4F8B5" w14:textId="77777777" w:rsidR="00DD6B78" w:rsidRPr="00E169E6" w:rsidRDefault="00DD6B78" w:rsidP="00D969C9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</w:tcPr>
          <w:p w14:paraId="4656199C" w14:textId="77777777" w:rsidR="00DD6B78" w:rsidRPr="00E169E6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6" w:type="dxa"/>
            <w:tcBorders>
              <w:left w:val="nil"/>
            </w:tcBorders>
            <w:hideMark/>
          </w:tcPr>
          <w:p w14:paraId="7021580D" w14:textId="77777777" w:rsidR="00DD6B78" w:rsidRPr="00E169E6" w:rsidRDefault="00DD6B78" w:rsidP="00D969C9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BD785" w14:textId="77777777" w:rsidR="00DD6B78" w:rsidRPr="00E169E6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6" w:type="dxa"/>
            <w:hideMark/>
          </w:tcPr>
          <w:p w14:paraId="74C7D943" w14:textId="77777777" w:rsidR="00DD6B78" w:rsidRPr="00E169E6" w:rsidRDefault="00DD6B78" w:rsidP="00D969C9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D846" w14:textId="77777777" w:rsidR="00DD6B78" w:rsidRPr="00E169E6" w:rsidRDefault="00DD6B78" w:rsidP="00D969C9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1FF9E3BF" w14:textId="77777777" w:rsidR="00DD6B78" w:rsidRDefault="00DD6B78" w:rsidP="00351A6B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sectPr w:rsidR="00DD6B78" w:rsidSect="00D36835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23DFB" w14:textId="77777777" w:rsidR="006122CC" w:rsidRDefault="006122CC" w:rsidP="00DB253F">
      <w:r>
        <w:separator/>
      </w:r>
    </w:p>
  </w:endnote>
  <w:endnote w:type="continuationSeparator" w:id="0">
    <w:p w14:paraId="67596E18" w14:textId="77777777" w:rsidR="006122CC" w:rsidRDefault="006122CC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4E2707" w14:textId="77777777" w:rsidR="006122CC" w:rsidRDefault="006122CC" w:rsidP="00DB253F">
      <w:r>
        <w:separator/>
      </w:r>
    </w:p>
  </w:footnote>
  <w:footnote w:type="continuationSeparator" w:id="0">
    <w:p w14:paraId="11A819FD" w14:textId="77777777" w:rsidR="006122CC" w:rsidRDefault="006122CC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7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1"/>
  </w:num>
  <w:num w:numId="8">
    <w:abstractNumId w:val="1"/>
  </w:num>
  <w:num w:numId="9">
    <w:abstractNumId w:val="5"/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53F"/>
    <w:rsid w:val="00003AE8"/>
    <w:rsid w:val="00011B98"/>
    <w:rsid w:val="000153B7"/>
    <w:rsid w:val="000221BF"/>
    <w:rsid w:val="000231B4"/>
    <w:rsid w:val="000306D5"/>
    <w:rsid w:val="00032925"/>
    <w:rsid w:val="000346CC"/>
    <w:rsid w:val="00034B10"/>
    <w:rsid w:val="00035649"/>
    <w:rsid w:val="00040E10"/>
    <w:rsid w:val="000438F5"/>
    <w:rsid w:val="0004623D"/>
    <w:rsid w:val="000555F8"/>
    <w:rsid w:val="00062FB3"/>
    <w:rsid w:val="00067562"/>
    <w:rsid w:val="00073817"/>
    <w:rsid w:val="00087EA4"/>
    <w:rsid w:val="00093997"/>
    <w:rsid w:val="000943CB"/>
    <w:rsid w:val="00094FF7"/>
    <w:rsid w:val="0009501A"/>
    <w:rsid w:val="000962A7"/>
    <w:rsid w:val="000A401C"/>
    <w:rsid w:val="000B1802"/>
    <w:rsid w:val="000C46C5"/>
    <w:rsid w:val="000D0962"/>
    <w:rsid w:val="000D2DCE"/>
    <w:rsid w:val="000D5643"/>
    <w:rsid w:val="000D5C70"/>
    <w:rsid w:val="000F566B"/>
    <w:rsid w:val="000F64D9"/>
    <w:rsid w:val="000F7EFE"/>
    <w:rsid w:val="00107E05"/>
    <w:rsid w:val="00126F07"/>
    <w:rsid w:val="001535D4"/>
    <w:rsid w:val="00155607"/>
    <w:rsid w:val="00156F01"/>
    <w:rsid w:val="0016410A"/>
    <w:rsid w:val="00175343"/>
    <w:rsid w:val="001A5EA1"/>
    <w:rsid w:val="001E6365"/>
    <w:rsid w:val="002019FA"/>
    <w:rsid w:val="00222059"/>
    <w:rsid w:val="00227C11"/>
    <w:rsid w:val="00233CE5"/>
    <w:rsid w:val="0023787F"/>
    <w:rsid w:val="00247D58"/>
    <w:rsid w:val="002633C7"/>
    <w:rsid w:val="002823D7"/>
    <w:rsid w:val="002828E7"/>
    <w:rsid w:val="002851D6"/>
    <w:rsid w:val="0029117A"/>
    <w:rsid w:val="002B4505"/>
    <w:rsid w:val="002C07C7"/>
    <w:rsid w:val="002D105D"/>
    <w:rsid w:val="002D4575"/>
    <w:rsid w:val="002E2471"/>
    <w:rsid w:val="002F3FED"/>
    <w:rsid w:val="00311DB3"/>
    <w:rsid w:val="00314C99"/>
    <w:rsid w:val="0032095F"/>
    <w:rsid w:val="00323640"/>
    <w:rsid w:val="00351A6B"/>
    <w:rsid w:val="0036508F"/>
    <w:rsid w:val="003768B8"/>
    <w:rsid w:val="00393B42"/>
    <w:rsid w:val="003975B7"/>
    <w:rsid w:val="003A4978"/>
    <w:rsid w:val="003A71C5"/>
    <w:rsid w:val="003B5416"/>
    <w:rsid w:val="003D0E4B"/>
    <w:rsid w:val="003E2E8E"/>
    <w:rsid w:val="003E4734"/>
    <w:rsid w:val="003F34CD"/>
    <w:rsid w:val="0043445B"/>
    <w:rsid w:val="0043674B"/>
    <w:rsid w:val="0044415F"/>
    <w:rsid w:val="004579D9"/>
    <w:rsid w:val="004740CA"/>
    <w:rsid w:val="00475BEB"/>
    <w:rsid w:val="0048074B"/>
    <w:rsid w:val="00485C83"/>
    <w:rsid w:val="004915FD"/>
    <w:rsid w:val="004A0712"/>
    <w:rsid w:val="004A3C66"/>
    <w:rsid w:val="004A4460"/>
    <w:rsid w:val="004B56C3"/>
    <w:rsid w:val="004C3F2E"/>
    <w:rsid w:val="004C6B59"/>
    <w:rsid w:val="004C7FD0"/>
    <w:rsid w:val="004D551E"/>
    <w:rsid w:val="004D621F"/>
    <w:rsid w:val="004D7881"/>
    <w:rsid w:val="004E1E9E"/>
    <w:rsid w:val="004E3315"/>
    <w:rsid w:val="004E7112"/>
    <w:rsid w:val="0050377C"/>
    <w:rsid w:val="00511596"/>
    <w:rsid w:val="0051296D"/>
    <w:rsid w:val="00516814"/>
    <w:rsid w:val="005174A8"/>
    <w:rsid w:val="005225B4"/>
    <w:rsid w:val="00526996"/>
    <w:rsid w:val="00531989"/>
    <w:rsid w:val="00541735"/>
    <w:rsid w:val="005662BD"/>
    <w:rsid w:val="00570724"/>
    <w:rsid w:val="005754F0"/>
    <w:rsid w:val="00583BE5"/>
    <w:rsid w:val="005A21B0"/>
    <w:rsid w:val="005A27B0"/>
    <w:rsid w:val="005A7A28"/>
    <w:rsid w:val="005C0755"/>
    <w:rsid w:val="005D36EF"/>
    <w:rsid w:val="005D408D"/>
    <w:rsid w:val="005D4413"/>
    <w:rsid w:val="005D7CBD"/>
    <w:rsid w:val="005E0FD3"/>
    <w:rsid w:val="006065FD"/>
    <w:rsid w:val="006122CC"/>
    <w:rsid w:val="00632F90"/>
    <w:rsid w:val="0063785F"/>
    <w:rsid w:val="006419A4"/>
    <w:rsid w:val="0064407D"/>
    <w:rsid w:val="0065339E"/>
    <w:rsid w:val="00662BEB"/>
    <w:rsid w:val="00672243"/>
    <w:rsid w:val="006A1356"/>
    <w:rsid w:val="006A329A"/>
    <w:rsid w:val="006A35CF"/>
    <w:rsid w:val="006B24A0"/>
    <w:rsid w:val="006B4DB5"/>
    <w:rsid w:val="006D42C2"/>
    <w:rsid w:val="006E071F"/>
    <w:rsid w:val="006F1D85"/>
    <w:rsid w:val="00702641"/>
    <w:rsid w:val="007054E8"/>
    <w:rsid w:val="007237FD"/>
    <w:rsid w:val="00726D4F"/>
    <w:rsid w:val="0073542A"/>
    <w:rsid w:val="007359A7"/>
    <w:rsid w:val="00741FB5"/>
    <w:rsid w:val="00752AB1"/>
    <w:rsid w:val="00760D56"/>
    <w:rsid w:val="00760F74"/>
    <w:rsid w:val="00762D91"/>
    <w:rsid w:val="0076410F"/>
    <w:rsid w:val="007661BB"/>
    <w:rsid w:val="00766E8A"/>
    <w:rsid w:val="007845DC"/>
    <w:rsid w:val="007926DA"/>
    <w:rsid w:val="007979CA"/>
    <w:rsid w:val="007A2602"/>
    <w:rsid w:val="007A6F0C"/>
    <w:rsid w:val="007B739E"/>
    <w:rsid w:val="007F0943"/>
    <w:rsid w:val="008060AE"/>
    <w:rsid w:val="00846C03"/>
    <w:rsid w:val="00853339"/>
    <w:rsid w:val="008629BD"/>
    <w:rsid w:val="008740C3"/>
    <w:rsid w:val="00875660"/>
    <w:rsid w:val="00876DC7"/>
    <w:rsid w:val="00886AAF"/>
    <w:rsid w:val="00890510"/>
    <w:rsid w:val="008B39B5"/>
    <w:rsid w:val="008C1AF9"/>
    <w:rsid w:val="008C305A"/>
    <w:rsid w:val="008C55CD"/>
    <w:rsid w:val="008F01DC"/>
    <w:rsid w:val="00900EF3"/>
    <w:rsid w:val="009042B0"/>
    <w:rsid w:val="00911AE4"/>
    <w:rsid w:val="0091455B"/>
    <w:rsid w:val="00922FE4"/>
    <w:rsid w:val="009235D6"/>
    <w:rsid w:val="00936C23"/>
    <w:rsid w:val="00937EFE"/>
    <w:rsid w:val="00942362"/>
    <w:rsid w:val="00944B2F"/>
    <w:rsid w:val="0097591A"/>
    <w:rsid w:val="00983B8F"/>
    <w:rsid w:val="009910CA"/>
    <w:rsid w:val="00994214"/>
    <w:rsid w:val="00996421"/>
    <w:rsid w:val="009A0F7C"/>
    <w:rsid w:val="009A1A86"/>
    <w:rsid w:val="009A1E8F"/>
    <w:rsid w:val="009A33C8"/>
    <w:rsid w:val="009B18C2"/>
    <w:rsid w:val="009B702A"/>
    <w:rsid w:val="009C2A58"/>
    <w:rsid w:val="009E6437"/>
    <w:rsid w:val="00A00023"/>
    <w:rsid w:val="00A20244"/>
    <w:rsid w:val="00A21AA2"/>
    <w:rsid w:val="00A2429C"/>
    <w:rsid w:val="00A267C4"/>
    <w:rsid w:val="00A30790"/>
    <w:rsid w:val="00A60F1C"/>
    <w:rsid w:val="00A65EAB"/>
    <w:rsid w:val="00A71DEA"/>
    <w:rsid w:val="00A76BCE"/>
    <w:rsid w:val="00A775FF"/>
    <w:rsid w:val="00A91A82"/>
    <w:rsid w:val="00AA26C2"/>
    <w:rsid w:val="00AA4EE4"/>
    <w:rsid w:val="00AA6F15"/>
    <w:rsid w:val="00AA7D0E"/>
    <w:rsid w:val="00AC478E"/>
    <w:rsid w:val="00AC628D"/>
    <w:rsid w:val="00AC65B9"/>
    <w:rsid w:val="00AD1373"/>
    <w:rsid w:val="00AD3EBC"/>
    <w:rsid w:val="00AD7A4A"/>
    <w:rsid w:val="00AE1D11"/>
    <w:rsid w:val="00AE6CF2"/>
    <w:rsid w:val="00AF28AF"/>
    <w:rsid w:val="00AF5497"/>
    <w:rsid w:val="00B059AC"/>
    <w:rsid w:val="00B11438"/>
    <w:rsid w:val="00B13B14"/>
    <w:rsid w:val="00B2121F"/>
    <w:rsid w:val="00B319F9"/>
    <w:rsid w:val="00B32ADC"/>
    <w:rsid w:val="00B33CCE"/>
    <w:rsid w:val="00B41C1E"/>
    <w:rsid w:val="00B5127B"/>
    <w:rsid w:val="00B61D05"/>
    <w:rsid w:val="00B77F7C"/>
    <w:rsid w:val="00B80621"/>
    <w:rsid w:val="00B818A2"/>
    <w:rsid w:val="00B97A6D"/>
    <w:rsid w:val="00BB1328"/>
    <w:rsid w:val="00BC08C8"/>
    <w:rsid w:val="00BC6304"/>
    <w:rsid w:val="00C07410"/>
    <w:rsid w:val="00C448DD"/>
    <w:rsid w:val="00C5240F"/>
    <w:rsid w:val="00C56C9C"/>
    <w:rsid w:val="00C71B5B"/>
    <w:rsid w:val="00C7299C"/>
    <w:rsid w:val="00C82EF4"/>
    <w:rsid w:val="00C85EED"/>
    <w:rsid w:val="00C87DE6"/>
    <w:rsid w:val="00C90732"/>
    <w:rsid w:val="00C9258B"/>
    <w:rsid w:val="00C93D4A"/>
    <w:rsid w:val="00C97602"/>
    <w:rsid w:val="00CA52A4"/>
    <w:rsid w:val="00CB4273"/>
    <w:rsid w:val="00CC0D2B"/>
    <w:rsid w:val="00CC5039"/>
    <w:rsid w:val="00CC508F"/>
    <w:rsid w:val="00CC7FD9"/>
    <w:rsid w:val="00CE0BF7"/>
    <w:rsid w:val="00CF5D38"/>
    <w:rsid w:val="00D0763E"/>
    <w:rsid w:val="00D144D9"/>
    <w:rsid w:val="00D22688"/>
    <w:rsid w:val="00D31BED"/>
    <w:rsid w:val="00D36835"/>
    <w:rsid w:val="00D50057"/>
    <w:rsid w:val="00D72086"/>
    <w:rsid w:val="00D815D9"/>
    <w:rsid w:val="00D97997"/>
    <w:rsid w:val="00DA48E6"/>
    <w:rsid w:val="00DB253F"/>
    <w:rsid w:val="00DC28A2"/>
    <w:rsid w:val="00DC2E44"/>
    <w:rsid w:val="00DD0D98"/>
    <w:rsid w:val="00DD4965"/>
    <w:rsid w:val="00DD6B78"/>
    <w:rsid w:val="00DD7309"/>
    <w:rsid w:val="00DE6BB8"/>
    <w:rsid w:val="00DF7790"/>
    <w:rsid w:val="00E02C91"/>
    <w:rsid w:val="00E1425E"/>
    <w:rsid w:val="00E1647E"/>
    <w:rsid w:val="00E20CA7"/>
    <w:rsid w:val="00E20DC2"/>
    <w:rsid w:val="00E21759"/>
    <w:rsid w:val="00E3042D"/>
    <w:rsid w:val="00E30BFE"/>
    <w:rsid w:val="00E313BD"/>
    <w:rsid w:val="00E33063"/>
    <w:rsid w:val="00E46A53"/>
    <w:rsid w:val="00E54540"/>
    <w:rsid w:val="00E653D6"/>
    <w:rsid w:val="00E733C3"/>
    <w:rsid w:val="00E74A8E"/>
    <w:rsid w:val="00E81BFA"/>
    <w:rsid w:val="00EC55D3"/>
    <w:rsid w:val="00EE2014"/>
    <w:rsid w:val="00EF4E93"/>
    <w:rsid w:val="00EF577C"/>
    <w:rsid w:val="00EF696E"/>
    <w:rsid w:val="00F0142E"/>
    <w:rsid w:val="00F10D92"/>
    <w:rsid w:val="00F1336C"/>
    <w:rsid w:val="00F3223B"/>
    <w:rsid w:val="00F51A7F"/>
    <w:rsid w:val="00F76E99"/>
    <w:rsid w:val="00F774CE"/>
    <w:rsid w:val="00F8322D"/>
    <w:rsid w:val="00FA4E39"/>
    <w:rsid w:val="00FB2567"/>
    <w:rsid w:val="00FB57D6"/>
    <w:rsid w:val="00FE59F5"/>
    <w:rsid w:val="00FF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DD6B78"/>
    <w:pPr>
      <w:jc w:val="both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DD6B78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3B123-375B-450B-B2EC-A0732F51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Sýkorová Kateřina</dc:creator>
  <cp:lastModifiedBy>Žižka Jan</cp:lastModifiedBy>
  <cp:revision>2</cp:revision>
  <cp:lastPrinted>2019-08-09T12:34:00Z</cp:lastPrinted>
  <dcterms:created xsi:type="dcterms:W3CDTF">2019-11-20T11:11:00Z</dcterms:created>
  <dcterms:modified xsi:type="dcterms:W3CDTF">2019-11-20T11:11:00Z</dcterms:modified>
</cp:coreProperties>
</file>