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C9" w:rsidRPr="002322E3" w:rsidRDefault="00E312C9" w:rsidP="00E312C9">
      <w:pPr>
        <w:jc w:val="both"/>
        <w:rPr>
          <w:rFonts w:cs="Arial"/>
          <w:color w:val="000000"/>
          <w:lang w:bidi="hi-IN"/>
        </w:rPr>
      </w:pPr>
    </w:p>
    <w:p w:rsidR="00E312C9" w:rsidRPr="002322E3" w:rsidRDefault="00E312C9" w:rsidP="00E312C9">
      <w:pPr>
        <w:tabs>
          <w:tab w:val="left" w:pos="2216"/>
        </w:tabs>
        <w:jc w:val="both"/>
        <w:rPr>
          <w:rFonts w:cs="Arial"/>
          <w:color w:val="000000"/>
        </w:rPr>
      </w:pPr>
      <w:r w:rsidRPr="002322E3">
        <w:rPr>
          <w:rFonts w:cs="Arial"/>
          <w:color w:val="000000"/>
        </w:rPr>
        <w:t xml:space="preserve">Termín pro podání Předběžné žádosti u podprogramů </w:t>
      </w:r>
      <w:proofErr w:type="gramStart"/>
      <w:r w:rsidRPr="002322E3">
        <w:rPr>
          <w:rFonts w:cs="Arial"/>
          <w:color w:val="000000"/>
        </w:rPr>
        <w:t>20.B.a.</w:t>
      </w:r>
      <w:proofErr w:type="gramEnd"/>
      <w:r w:rsidRPr="002322E3">
        <w:rPr>
          <w:rFonts w:cs="Arial"/>
          <w:color w:val="000000"/>
        </w:rPr>
        <w:t xml:space="preserve"> až 20.B.d. byl pro rok 2019 a 2020 stanoven nejpozději do 31. 8. 2018, tato Předběžná žádost bude platit pro oba roky 2019 a 2020.</w:t>
      </w:r>
    </w:p>
    <w:p w:rsidR="00E312C9" w:rsidRPr="002322E3" w:rsidRDefault="00E312C9" w:rsidP="00E312C9">
      <w:pPr>
        <w:tabs>
          <w:tab w:val="left" w:pos="2216"/>
        </w:tabs>
        <w:jc w:val="both"/>
        <w:rPr>
          <w:rFonts w:cs="Arial"/>
          <w:color w:val="000000"/>
        </w:rPr>
      </w:pPr>
      <w:r w:rsidRPr="002322E3">
        <w:rPr>
          <w:rFonts w:cs="Arial"/>
          <w:color w:val="000000"/>
        </w:rPr>
        <w:t xml:space="preserve">Termín pro podání Předběžné žádosti u podprogramů </w:t>
      </w:r>
      <w:proofErr w:type="gramStart"/>
      <w:r w:rsidRPr="002322E3">
        <w:rPr>
          <w:rFonts w:cs="Arial"/>
          <w:color w:val="000000"/>
        </w:rPr>
        <w:t>20.B.e. a 20</w:t>
      </w:r>
      <w:proofErr w:type="gramEnd"/>
      <w:r w:rsidRPr="002322E3">
        <w:rPr>
          <w:rFonts w:cs="Arial"/>
          <w:color w:val="000000"/>
        </w:rPr>
        <w:t>.B.f. byl pro rok 2019 a 2020 stanoven nejpozději do 29. 3. 2019, tato Předběžná žádost bude platit pro oba roky 2019 a 2020.</w:t>
      </w:r>
    </w:p>
    <w:p w:rsidR="00E312C9" w:rsidRPr="002322E3" w:rsidRDefault="00E312C9" w:rsidP="00E312C9">
      <w:pPr>
        <w:tabs>
          <w:tab w:val="left" w:pos="2216"/>
        </w:tabs>
        <w:jc w:val="both"/>
        <w:rPr>
          <w:rFonts w:cs="Arial"/>
          <w:color w:val="000000"/>
        </w:rPr>
      </w:pPr>
      <w:r w:rsidRPr="002322E3">
        <w:rPr>
          <w:rFonts w:cs="Arial"/>
          <w:color w:val="000000"/>
        </w:rPr>
        <w:t xml:space="preserve">Termín pro podání Předběžné žádosti jen pro rok 2020 u podprogramů </w:t>
      </w:r>
      <w:proofErr w:type="gramStart"/>
      <w:r w:rsidRPr="002322E3">
        <w:rPr>
          <w:rFonts w:cs="Arial"/>
          <w:color w:val="000000"/>
        </w:rPr>
        <w:t>20.B.a.</w:t>
      </w:r>
      <w:proofErr w:type="gramEnd"/>
      <w:r w:rsidRPr="002322E3">
        <w:rPr>
          <w:rFonts w:cs="Arial"/>
          <w:color w:val="000000"/>
        </w:rPr>
        <w:t xml:space="preserve">                      až 20.B.f. je stanoven nejpozději do 30. 8. 2019.</w:t>
      </w:r>
    </w:p>
    <w:p w:rsidR="00E312C9" w:rsidRPr="002322E3" w:rsidRDefault="00E312C9" w:rsidP="00E312C9">
      <w:pPr>
        <w:jc w:val="right"/>
        <w:rPr>
          <w:rFonts w:eastAsia="Arial" w:cs="Arial"/>
          <w:color w:val="000000"/>
        </w:rPr>
      </w:pPr>
      <w:r w:rsidRPr="002322E3">
        <w:rPr>
          <w:rFonts w:eastAsia="Arial" w:cs="Arial"/>
          <w:color w:val="000000"/>
        </w:rPr>
        <w:t>Tabulka č. 1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eastAsia="Arial" w:cs="Arial"/>
          <w:color w:val="000000"/>
        </w:rPr>
        <w:t>strana 1</w:t>
      </w:r>
    </w:p>
    <w:p w:rsidR="00E312C9" w:rsidRPr="002322E3" w:rsidRDefault="00E312C9" w:rsidP="00E312C9">
      <w:pPr>
        <w:spacing w:line="240" w:lineRule="atLeast"/>
        <w:jc w:val="center"/>
        <w:outlineLvl w:val="0"/>
        <w:rPr>
          <w:rFonts w:cs="Arial"/>
          <w:color w:val="000000"/>
        </w:rPr>
      </w:pPr>
    </w:p>
    <w:p w:rsidR="00E312C9" w:rsidRPr="002322E3" w:rsidRDefault="00E312C9" w:rsidP="00E312C9">
      <w:pPr>
        <w:jc w:val="both"/>
        <w:rPr>
          <w:rFonts w:cs="Arial"/>
          <w:color w:val="000000"/>
        </w:rPr>
      </w:pPr>
    </w:p>
    <w:p w:rsidR="00E312C9" w:rsidRPr="002322E3" w:rsidRDefault="00E312C9" w:rsidP="00E312C9">
      <w:pPr>
        <w:jc w:val="center"/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PŘEDBĚŽNÁ ŽÁDOST</w:t>
      </w:r>
    </w:p>
    <w:p w:rsidR="00E312C9" w:rsidRPr="002322E3" w:rsidRDefault="00E312C9" w:rsidP="00E312C9">
      <w:pPr>
        <w:jc w:val="both"/>
        <w:rPr>
          <w:rFonts w:cs="Arial"/>
          <w:color w:val="000000"/>
        </w:rPr>
      </w:pPr>
      <w:r w:rsidRPr="002322E3">
        <w:rPr>
          <w:rFonts w:cs="Arial"/>
          <w:color w:val="000000"/>
        </w:rPr>
        <w:t>Pro plnění účelu dotace v období od 1. 9. 201</w:t>
      </w:r>
      <w:r w:rsidR="0054578C">
        <w:rPr>
          <w:rFonts w:cs="Arial"/>
          <w:color w:val="000000"/>
        </w:rPr>
        <w:t>9</w:t>
      </w:r>
      <w:r w:rsidRPr="002322E3">
        <w:rPr>
          <w:rFonts w:cs="Arial"/>
          <w:color w:val="000000"/>
        </w:rPr>
        <w:t xml:space="preserve"> –  do 31. 8. 2020 v případě podprogramů 20.B.a až 20.B.f.</w:t>
      </w:r>
    </w:p>
    <w:p w:rsidR="00E312C9" w:rsidRPr="002322E3" w:rsidRDefault="00E312C9" w:rsidP="00E312C9">
      <w:pPr>
        <w:spacing w:line="240" w:lineRule="atLeast"/>
        <w:jc w:val="both"/>
        <w:outlineLvl w:val="0"/>
        <w:rPr>
          <w:rFonts w:cs="Arial"/>
          <w:b/>
          <w:color w:val="000000"/>
        </w:rPr>
      </w:pPr>
    </w:p>
    <w:p w:rsidR="00E312C9" w:rsidRPr="002322E3" w:rsidRDefault="00E312C9" w:rsidP="00E312C9">
      <w:pPr>
        <w:spacing w:line="240" w:lineRule="atLeast"/>
        <w:outlineLvl w:val="0"/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podprogram:</w:t>
      </w:r>
    </w:p>
    <w:p w:rsidR="00E312C9" w:rsidRPr="002322E3" w:rsidRDefault="00E312C9" w:rsidP="00E312C9">
      <w:pPr>
        <w:spacing w:line="240" w:lineRule="atLeast"/>
        <w:outlineLvl w:val="0"/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20.B.a. až 20.B.f. Zlepšení životních podmínek v chovu drůbeže</w:t>
      </w:r>
    </w:p>
    <w:p w:rsidR="00E312C9" w:rsidRPr="002322E3" w:rsidRDefault="00E312C9" w:rsidP="00E312C9">
      <w:pPr>
        <w:jc w:val="both"/>
        <w:rPr>
          <w:rFonts w:cs="Arial"/>
          <w:color w:val="000000"/>
        </w:rPr>
      </w:pP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b/>
          <w:color w:val="000000"/>
          <w:u w:val="single"/>
        </w:rPr>
      </w:pPr>
      <w:r w:rsidRPr="002322E3">
        <w:rPr>
          <w:rFonts w:cs="Arial"/>
          <w:b/>
          <w:color w:val="000000"/>
          <w:u w:val="single"/>
        </w:rPr>
        <w:t>Fyzická osoba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Jméno a příjmení žadatele: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IČ: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Trvalý pobyt: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Telefon: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Emailová adresa:</w:t>
      </w: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  <w:u w:val="single"/>
        </w:rPr>
      </w:pPr>
      <w:r w:rsidRPr="002322E3">
        <w:rPr>
          <w:rFonts w:cs="Arial"/>
          <w:b/>
          <w:color w:val="000000"/>
          <w:u w:val="single"/>
        </w:rPr>
        <w:t>Právnická osoba</w:t>
      </w: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Obchodní jméno právnické osoby, dle výpisu z obchodního rejstříku:</w:t>
      </w: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IČ: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Sídlo: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Telefon:</w:t>
      </w:r>
    </w:p>
    <w:p w:rsidR="00E312C9" w:rsidRPr="002322E3" w:rsidRDefault="00E312C9" w:rsidP="00E312C9">
      <w:pPr>
        <w:spacing w:before="120" w:line="240" w:lineRule="atLeast"/>
        <w:outlineLvl w:val="0"/>
        <w:rPr>
          <w:rFonts w:cs="Arial"/>
          <w:color w:val="000000"/>
        </w:rPr>
      </w:pPr>
      <w:r w:rsidRPr="002322E3">
        <w:rPr>
          <w:rFonts w:cs="Arial"/>
          <w:color w:val="000000"/>
        </w:rPr>
        <w:t>Emailová adresa:</w:t>
      </w: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Součástí předběžné žádosti jsou tabulky č. 1.a., 1.b., 1.c., 1.d.,1.e, 1.f., 1.g.</w:t>
      </w: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 xml:space="preserve">                                                          a tabulka č. 3  (uvedena za žádostí)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Charakteristika podniku: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jc w:val="both"/>
        <w:rPr>
          <w:rFonts w:cs="Arial"/>
          <w:color w:val="000000"/>
          <w:lang w:eastAsia="zh-CN"/>
        </w:rPr>
      </w:pPr>
      <w:r w:rsidRPr="002322E3">
        <w:rPr>
          <w:rFonts w:cs="Arial"/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322E3">
        <w:rPr>
          <w:rFonts w:cs="Arial"/>
          <w:b/>
          <w:color w:val="000000"/>
          <w:lang w:eastAsia="zh-CN"/>
        </w:rPr>
        <w:instrText xml:space="preserve"> FORMCHECKBOX </w:instrText>
      </w:r>
      <w:r w:rsidR="004916DE">
        <w:rPr>
          <w:rFonts w:cs="Arial"/>
          <w:b/>
          <w:color w:val="000000"/>
          <w:lang w:eastAsia="zh-CN"/>
        </w:rPr>
      </w:r>
      <w:r w:rsidR="004916DE">
        <w:rPr>
          <w:rFonts w:cs="Arial"/>
          <w:b/>
          <w:color w:val="000000"/>
          <w:lang w:eastAsia="zh-CN"/>
        </w:rPr>
        <w:fldChar w:fldCharType="separate"/>
      </w:r>
      <w:r w:rsidRPr="002322E3">
        <w:rPr>
          <w:rFonts w:cs="Arial"/>
          <w:b/>
          <w:color w:val="000000"/>
          <w:lang w:eastAsia="zh-CN"/>
        </w:rPr>
        <w:fldChar w:fldCharType="end"/>
      </w:r>
      <w:r w:rsidRPr="002322E3">
        <w:rPr>
          <w:rFonts w:cs="Arial"/>
          <w:b/>
          <w:color w:val="000000"/>
          <w:lang w:eastAsia="zh-CN"/>
        </w:rPr>
        <w:t xml:space="preserve">   </w:t>
      </w:r>
      <w:r w:rsidRPr="002322E3">
        <w:rPr>
          <w:rFonts w:cs="Arial"/>
          <w:color w:val="000000"/>
          <w:lang w:eastAsia="zh-CN"/>
        </w:rPr>
        <w:t>Velký podnik</w:t>
      </w:r>
      <w:r w:rsidRPr="002322E3">
        <w:rPr>
          <w:rFonts w:cs="Arial"/>
          <w:color w:val="000000"/>
          <w:vertAlign w:val="superscript"/>
          <w:lang w:eastAsia="zh-CN"/>
        </w:rPr>
        <w:footnoteReference w:id="1"/>
      </w:r>
    </w:p>
    <w:p w:rsidR="00E312C9" w:rsidRPr="002322E3" w:rsidRDefault="00E312C9" w:rsidP="00E312C9">
      <w:pPr>
        <w:ind w:left="426" w:hanging="426"/>
        <w:jc w:val="both"/>
        <w:rPr>
          <w:rFonts w:cs="Arial"/>
          <w:color w:val="000000"/>
        </w:rPr>
      </w:pPr>
      <w:r w:rsidRPr="002322E3">
        <w:rPr>
          <w:rFonts w:cs="Arial"/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322E3">
        <w:rPr>
          <w:rFonts w:cs="Arial"/>
          <w:b/>
          <w:color w:val="000000"/>
          <w:lang w:eastAsia="zh-CN"/>
        </w:rPr>
        <w:instrText xml:space="preserve"> FORMCHECKBOX </w:instrText>
      </w:r>
      <w:r w:rsidR="004916DE">
        <w:rPr>
          <w:rFonts w:cs="Arial"/>
          <w:b/>
          <w:color w:val="000000"/>
          <w:lang w:eastAsia="zh-CN"/>
        </w:rPr>
      </w:r>
      <w:r w:rsidR="004916DE">
        <w:rPr>
          <w:rFonts w:cs="Arial"/>
          <w:b/>
          <w:color w:val="000000"/>
          <w:lang w:eastAsia="zh-CN"/>
        </w:rPr>
        <w:fldChar w:fldCharType="separate"/>
      </w:r>
      <w:r w:rsidRPr="002322E3">
        <w:rPr>
          <w:rFonts w:cs="Arial"/>
          <w:b/>
          <w:color w:val="000000"/>
          <w:lang w:eastAsia="zh-CN"/>
        </w:rPr>
        <w:fldChar w:fldCharType="end"/>
      </w:r>
      <w:r w:rsidRPr="002322E3">
        <w:rPr>
          <w:rFonts w:cs="Arial"/>
          <w:color w:val="000000"/>
          <w:lang w:eastAsia="zh-CN"/>
        </w:rPr>
        <w:t xml:space="preserve">  MSP - </w:t>
      </w:r>
      <w:r w:rsidRPr="002322E3">
        <w:rPr>
          <w:rFonts w:cs="Arial"/>
          <w:color w:val="000000"/>
        </w:rPr>
        <w:t xml:space="preserve">Kategorie </w:t>
      </w:r>
      <w:proofErr w:type="spellStart"/>
      <w:r w:rsidRPr="002322E3">
        <w:rPr>
          <w:rFonts w:cs="Arial"/>
          <w:color w:val="000000"/>
        </w:rPr>
        <w:t>mikropodniků</w:t>
      </w:r>
      <w:proofErr w:type="spellEnd"/>
      <w:r w:rsidRPr="002322E3">
        <w:rPr>
          <w:rFonts w:cs="Arial"/>
          <w:color w:val="000000"/>
        </w:rPr>
        <w:t>, malých a středních podniků (MSP) je složena z podniků, které zaměstnávají méně než 250 osob a jejichž roční obrat nepřesahuje 50 milionů EUR nebo jejichž bilanční suma roční rozvahy nepřesahuje 43 milionů EUR.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54578C" w:rsidRPr="002322E3" w:rsidRDefault="0054578C" w:rsidP="0054578C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* Popsání situace, která by nastala v případě, že by podpora nebyla poskytnuta (vyplní velký podnik)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E312C9" w:rsidRPr="002322E3" w:rsidRDefault="00E312C9" w:rsidP="00E312C9">
      <w:pPr>
        <w:jc w:val="right"/>
        <w:rPr>
          <w:rFonts w:cs="Arial"/>
          <w:b/>
          <w:bCs/>
          <w:color w:val="000000"/>
        </w:rPr>
      </w:pPr>
      <w:r w:rsidRPr="002322E3">
        <w:rPr>
          <w:rFonts w:cs="Arial"/>
          <w:color w:val="000000"/>
        </w:rPr>
        <w:lastRenderedPageBreak/>
        <w:t>Tabulka č. 1 a</w:t>
      </w:r>
    </w:p>
    <w:p w:rsidR="00E312C9" w:rsidRPr="002322E3" w:rsidRDefault="00E312C9" w:rsidP="00E312C9">
      <w:pPr>
        <w:jc w:val="right"/>
        <w:rPr>
          <w:rFonts w:cs="Arial"/>
          <w:bCs/>
          <w:color w:val="000000"/>
        </w:rPr>
      </w:pPr>
      <w:r w:rsidRPr="002322E3">
        <w:rPr>
          <w:rFonts w:cs="Arial"/>
          <w:bCs/>
          <w:color w:val="000000"/>
        </w:rPr>
        <w:t>Strana 1</w:t>
      </w:r>
    </w:p>
    <w:p w:rsidR="00E312C9" w:rsidRPr="002322E3" w:rsidRDefault="00E312C9" w:rsidP="00E312C9">
      <w:pPr>
        <w:jc w:val="right"/>
        <w:rPr>
          <w:rFonts w:cs="Arial"/>
          <w:b/>
          <w:bCs/>
          <w:color w:val="000000"/>
        </w:rPr>
      </w:pPr>
    </w:p>
    <w:p w:rsidR="00E312C9" w:rsidRPr="002322E3" w:rsidRDefault="00E312C9" w:rsidP="00E312C9">
      <w:pPr>
        <w:rPr>
          <w:rFonts w:cs="Arial"/>
          <w:b/>
          <w:bCs/>
          <w:color w:val="000000"/>
        </w:rPr>
      </w:pPr>
    </w:p>
    <w:p w:rsidR="00E312C9" w:rsidRPr="002322E3" w:rsidRDefault="00E312C9" w:rsidP="00E312C9">
      <w:pPr>
        <w:rPr>
          <w:rFonts w:cs="Arial"/>
          <w:b/>
          <w:bCs/>
          <w:color w:val="000000"/>
        </w:rPr>
      </w:pPr>
      <w:r w:rsidRPr="002322E3">
        <w:rPr>
          <w:rFonts w:cs="Arial"/>
          <w:b/>
          <w:bCs/>
          <w:color w:val="000000"/>
        </w:rPr>
        <w:t xml:space="preserve">Dotační podprogram:                                                                        </w:t>
      </w: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b/>
          <w:bCs/>
          <w:color w:val="000000"/>
        </w:rPr>
        <w:t>20.B.a.</w:t>
      </w:r>
      <w:r w:rsidRPr="002322E3">
        <w:rPr>
          <w:rFonts w:cs="Arial"/>
          <w:b/>
          <w:color w:val="000000"/>
        </w:rPr>
        <w:t xml:space="preserve">  Podpora zlepšení životního prostředí drůbeže</w:t>
      </w:r>
    </w:p>
    <w:p w:rsidR="00E312C9" w:rsidRPr="002322E3" w:rsidRDefault="00E312C9" w:rsidP="00E312C9">
      <w:pPr>
        <w:tabs>
          <w:tab w:val="left" w:pos="0"/>
        </w:tabs>
        <w:rPr>
          <w:rFonts w:cs="Arial"/>
          <w:color w:val="000000"/>
        </w:rPr>
      </w:pPr>
    </w:p>
    <w:tbl>
      <w:tblPr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1"/>
        <w:gridCol w:w="3531"/>
        <w:gridCol w:w="1018"/>
        <w:gridCol w:w="1796"/>
        <w:gridCol w:w="1840"/>
      </w:tblGrid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Předmět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b/>
                <w:color w:val="000000"/>
              </w:rPr>
              <w:t>dotace: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Opatření na předmět podporované činnosti dle druhu a kategorie drůbeže: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Předpokládané kusy*: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Předpokládaná dotace v Kč**:</w:t>
            </w: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-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Zlepšení prostředí přírodními přípravky založenými na bázi  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  <w:u w:val="single"/>
              </w:rPr>
            </w:pPr>
            <w:r w:rsidRPr="002322E3">
              <w:rPr>
                <w:rFonts w:eastAsia="Arial" w:cs="Arial"/>
                <w:b/>
                <w:bCs/>
                <w:color w:val="000000"/>
              </w:rPr>
              <w:t xml:space="preserve">  </w:t>
            </w:r>
            <w:r w:rsidRPr="002322E3">
              <w:rPr>
                <w:rFonts w:cs="Arial"/>
                <w:b/>
                <w:bCs/>
                <w:color w:val="000000"/>
                <w:u w:val="single"/>
              </w:rPr>
              <w:t xml:space="preserve">oxidu  křemičitého 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B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nosnice v užitkových chovech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a rozmnožovací chovy drůbeže  (s klecovou technologií)     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          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5,57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nosnice v užitkových chovech a rozmnožovací chovy drůbeže                  (s podestýlkou – voliéry, rošty, volný výběh)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7,20 </w:t>
            </w:r>
          </w:p>
          <w:p w:rsidR="00E312C9" w:rsidRPr="002322E3" w:rsidRDefault="00E312C9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strike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 xml:space="preserve">- Zlepšení prostředí přípravky založenými na bázi </w:t>
            </w:r>
            <w:proofErr w:type="spellStart"/>
            <w:r w:rsidRPr="002322E3">
              <w:rPr>
                <w:rFonts w:cs="Arial"/>
                <w:b/>
                <w:bCs/>
                <w:color w:val="000000"/>
                <w:u w:val="single"/>
              </w:rPr>
              <w:t>fylosilikátů</w:t>
            </w:r>
            <w:proofErr w:type="spellEnd"/>
            <w:r w:rsidRPr="002322E3">
              <w:rPr>
                <w:rFonts w:cs="Arial"/>
                <w:b/>
                <w:bCs/>
                <w:strike/>
                <w:color w:val="000000"/>
              </w:rPr>
              <w:t xml:space="preserve"> 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strike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 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Výkrm a odchov drůbeže na podestýlce</w:t>
            </w:r>
          </w:p>
          <w:p w:rsidR="00E312C9" w:rsidRPr="002322E3" w:rsidRDefault="00E312C9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 B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nosnice v užitkových chovech                              (s podestýlkou – voliéry, rošty, volný výběh)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0.63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Rozmnožovací chovy drůbeže                   (s podestýlkou - voliéry, rošty, volný výběh)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0,91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Součet:</w:t>
            </w:r>
          </w:p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Předpokládaný požadavek na dotaci 20.B.a.) v roce 2020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 xml:space="preserve">                                                                                                             </w:t>
      </w: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 xml:space="preserve">* </w:t>
      </w:r>
      <w:r w:rsidRPr="002322E3">
        <w:rPr>
          <w:rFonts w:cs="Arial"/>
          <w:color w:val="000000"/>
        </w:rPr>
        <w:t>Uvádí se celé kusy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>** Uvádí se zaokrouhlení na celá čísla, dolů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>Tabulka č. 1 b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podprogram:</w:t>
      </w:r>
      <w:r w:rsidRPr="002322E3">
        <w:rPr>
          <w:rFonts w:cs="Arial"/>
          <w:color w:val="000000"/>
        </w:rPr>
        <w:t xml:space="preserve"> </w:t>
      </w: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>20.B.b.  Podpora šetrného zacházení s drůbeží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</w:p>
    <w:tbl>
      <w:tblPr>
        <w:tblW w:w="95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1"/>
        <w:gridCol w:w="3728"/>
        <w:gridCol w:w="1110"/>
        <w:gridCol w:w="1789"/>
        <w:gridCol w:w="1789"/>
      </w:tblGrid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 dle druhu a kategorie drůbeže: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Předpokládané kusy *: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Předpokládaná dotace Kč**:</w:t>
            </w: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A: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Kuřice masný typ, odchov – převoz do rozmnožovacích chovů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Kuřice nosný typ, odchov – převoz do rozmnožovacích chovů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strike/>
                <w:color w:val="000000"/>
              </w:rPr>
            </w:pPr>
            <w:r w:rsidRPr="002322E3">
              <w:rPr>
                <w:rFonts w:cs="Arial"/>
                <w:color w:val="000000"/>
              </w:rPr>
              <w:t>Odchov ostatních druhů drůbeže – převoz do rozmnožovacích chovů</w:t>
            </w:r>
            <w:r w:rsidRPr="002322E3">
              <w:rPr>
                <w:rFonts w:cs="Arial"/>
                <w:strike/>
                <w:color w:val="000000"/>
              </w:rPr>
              <w:t xml:space="preserve">   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Kuřice - nosné, odchov  - převoz do užitkových chovů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Výkrm kuřat - vyskladnění na porážku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0,64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6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vyskladnění (po snášce)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0,19</w:t>
            </w:r>
          </w:p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Součet:</w:t>
            </w:r>
          </w:p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Předpokládaný požadavek na dotaci 20.B.b. v roce 2020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E312C9" w:rsidRPr="002322E3" w:rsidRDefault="00E312C9" w:rsidP="00E312C9">
      <w:pPr>
        <w:rPr>
          <w:rFonts w:cs="Arial"/>
          <w:b/>
          <w:strike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 xml:space="preserve">* </w:t>
      </w:r>
      <w:r w:rsidRPr="002322E3">
        <w:rPr>
          <w:rFonts w:cs="Arial"/>
          <w:color w:val="000000"/>
        </w:rPr>
        <w:t>Uvádí se celé kusy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>** Uvádí se zaokrouhlení na celá čísla, dolů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>Tabulka č. 1 c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podprogram</w:t>
      </w: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>20.B.c.  Podpora zlepšení podmínek ustájení drůbeže v halách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</w:p>
    <w:tbl>
      <w:tblPr>
        <w:tblW w:w="9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7"/>
        <w:gridCol w:w="3392"/>
        <w:gridCol w:w="1074"/>
        <w:gridCol w:w="1789"/>
        <w:gridCol w:w="1789"/>
      </w:tblGrid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 dle druhu a kategorie drůbeže: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Sazba do 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Předpokládané kusy*: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Předpokládaná dotace Kč**:</w:t>
            </w: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A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Výkrm kuřat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Krůty – výkrm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nosný typ - odchov kuřic pro užitkové chovy nosnic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odchov mláďat pro rozmnožovací chovy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B</w:t>
            </w:r>
            <w:r w:rsidRPr="002322E3">
              <w:rPr>
                <w:rFonts w:cs="Arial"/>
                <w:color w:val="000000"/>
              </w:rPr>
              <w:t xml:space="preserve"> </w:t>
            </w:r>
          </w:p>
          <w:p w:rsidR="00E312C9" w:rsidRPr="002322E3" w:rsidRDefault="00E312C9" w:rsidP="000663F5">
            <w:pPr>
              <w:rPr>
                <w:rFonts w:eastAsia="Arial" w:cs="Arial"/>
                <w:color w:val="000000"/>
              </w:rPr>
            </w:pPr>
            <w:r w:rsidRPr="002322E3">
              <w:rPr>
                <w:rFonts w:eastAsia="Arial" w:cs="Arial"/>
                <w:color w:val="000000"/>
              </w:rPr>
              <w:t xml:space="preserve"> 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nosný typ -  užitkové chovy nosnic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nosný typ – rozmnožovací chovy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strike/>
                <w:color w:val="000000"/>
              </w:rPr>
            </w:pPr>
          </w:p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masný typ – rozmnožovací chovy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Součet:</w:t>
            </w:r>
          </w:p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Předpokládaný požadavek na dotaci 20.B.c. v roce 2020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</w:tbl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Default="00E312C9" w:rsidP="00E312C9">
      <w:pPr>
        <w:jc w:val="right"/>
        <w:rPr>
          <w:rFonts w:cs="Arial"/>
          <w:color w:val="000000"/>
        </w:rPr>
      </w:pPr>
    </w:p>
    <w:p w:rsidR="00E056ED" w:rsidRPr="002322E3" w:rsidRDefault="00E056ED" w:rsidP="00E312C9">
      <w:pPr>
        <w:jc w:val="right"/>
        <w:rPr>
          <w:rFonts w:cs="Arial"/>
          <w:color w:val="000000"/>
        </w:rPr>
      </w:pPr>
      <w:bookmarkStart w:id="0" w:name="_GoBack"/>
      <w:bookmarkEnd w:id="0"/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>Tabulka č. 1 d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podprogram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20.B.d.</w:t>
      </w:r>
      <w:proofErr w:type="gramEnd"/>
      <w:r w:rsidRPr="002322E3">
        <w:rPr>
          <w:rFonts w:cs="Arial"/>
          <w:b/>
          <w:color w:val="000000"/>
        </w:rPr>
        <w:t xml:space="preserve">  Podpora zlepšení stájového mikroklimatu drůbeže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</w:p>
    <w:tbl>
      <w:tblPr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1"/>
        <w:gridCol w:w="3685"/>
        <w:gridCol w:w="922"/>
        <w:gridCol w:w="1789"/>
        <w:gridCol w:w="1789"/>
      </w:tblGrid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 dle druhu a kategorie drůbeže: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Předpokládané kusy*: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Předpokládaná dotace Kč**:</w:t>
            </w: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Kur domácí - výkrm kuřat  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odchov  mláďat pro rozmnožovací chovy nosného typu a pro užitkové chovy nosnic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odchov mláďat pro rozmnožovací chovy masného typu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1,30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Husy – odchov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Husy – výkrm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1,30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– odchov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– výkrm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Krůty - výkrm krůt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2,50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Krůty - výkrm krocanů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E312C9" w:rsidRPr="002322E3" w:rsidRDefault="00E312C9" w:rsidP="00E312C9">
      <w:pPr>
        <w:jc w:val="both"/>
        <w:rPr>
          <w:rFonts w:cs="Arial"/>
          <w:b/>
          <w:color w:val="000000"/>
        </w:rPr>
      </w:pPr>
    </w:p>
    <w:p w:rsidR="00E312C9" w:rsidRPr="002322E3" w:rsidRDefault="00E312C9" w:rsidP="00E312C9">
      <w:pPr>
        <w:jc w:val="both"/>
        <w:rPr>
          <w:rFonts w:cs="Arial"/>
          <w:b/>
          <w:color w:val="000000"/>
        </w:rPr>
      </w:pPr>
    </w:p>
    <w:tbl>
      <w:tblPr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1"/>
        <w:gridCol w:w="3685"/>
        <w:gridCol w:w="851"/>
        <w:gridCol w:w="1842"/>
        <w:gridCol w:w="1807"/>
      </w:tblGrid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proofErr w:type="gramStart"/>
            <w:r w:rsidRPr="002322E3">
              <w:rPr>
                <w:rFonts w:cs="Arial"/>
                <w:b/>
                <w:bCs/>
                <w:color w:val="000000"/>
              </w:rPr>
              <w:t>Skupina  B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nosnice                            v užitkových chovech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3,86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rozmnožovací chovy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Husy – rozmnožovací chovy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11,50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– rozmnožovací chovy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9,50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E312C9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Součet:</w:t>
            </w:r>
          </w:p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Předpokládaný požadavek na dotaci </w:t>
            </w:r>
            <w:proofErr w:type="gramStart"/>
            <w:r w:rsidRPr="002322E3">
              <w:rPr>
                <w:rFonts w:cs="Arial"/>
                <w:b/>
                <w:color w:val="000000"/>
              </w:rPr>
              <w:t>20.B.d. v roce</w:t>
            </w:r>
            <w:proofErr w:type="gramEnd"/>
            <w:r w:rsidRPr="002322E3">
              <w:rPr>
                <w:rFonts w:cs="Arial"/>
                <w:b/>
                <w:color w:val="000000"/>
              </w:rPr>
              <w:t xml:space="preserve"> 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E312C9" w:rsidRPr="002322E3" w:rsidRDefault="00E312C9" w:rsidP="00E312C9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 xml:space="preserve">* </w:t>
      </w:r>
      <w:r w:rsidRPr="002322E3">
        <w:rPr>
          <w:rFonts w:cs="Arial"/>
          <w:color w:val="000000"/>
        </w:rPr>
        <w:t>Uvádí se celé kusy</w:t>
      </w:r>
    </w:p>
    <w:p w:rsidR="00E312C9" w:rsidRPr="002322E3" w:rsidRDefault="00E312C9" w:rsidP="00E312C9">
      <w:pPr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>** Uvádí se zaokrouhlení na celá čísla, dolů</w:t>
      </w:r>
    </w:p>
    <w:p w:rsidR="00E312C9" w:rsidRPr="002322E3" w:rsidRDefault="00E312C9" w:rsidP="00E312C9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>Tabulka č. 1. e.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tabs>
          <w:tab w:val="left" w:pos="645"/>
        </w:tabs>
        <w:rPr>
          <w:rFonts w:eastAsia="Arial" w:cs="Arial"/>
          <w:b/>
          <w:color w:val="000000"/>
        </w:rPr>
      </w:pPr>
      <w:r w:rsidRPr="002322E3">
        <w:rPr>
          <w:rFonts w:eastAsia="Arial" w:cs="Arial"/>
          <w:b/>
          <w:color w:val="000000"/>
        </w:rPr>
        <w:t>Dotační podprogram:</w:t>
      </w:r>
    </w:p>
    <w:p w:rsidR="00E312C9" w:rsidRPr="002322E3" w:rsidRDefault="00E312C9" w:rsidP="00E312C9">
      <w:pPr>
        <w:tabs>
          <w:tab w:val="left" w:pos="645"/>
        </w:tabs>
        <w:rPr>
          <w:rFonts w:eastAsia="Arial" w:cs="Arial"/>
          <w:color w:val="000000"/>
        </w:rPr>
      </w:pPr>
      <w:proofErr w:type="gramStart"/>
      <w:r w:rsidRPr="002322E3">
        <w:rPr>
          <w:rFonts w:eastAsia="Arial" w:cs="Arial"/>
          <w:b/>
          <w:color w:val="000000"/>
        </w:rPr>
        <w:t>20.B.e.)</w:t>
      </w:r>
      <w:proofErr w:type="gramEnd"/>
      <w:r w:rsidRPr="002322E3">
        <w:rPr>
          <w:rFonts w:eastAsia="Arial" w:cs="Arial"/>
          <w:b/>
          <w:color w:val="000000"/>
        </w:rPr>
        <w:t xml:space="preserve"> Podpora šetrného zacházení s kachnami</w:t>
      </w: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tbl>
      <w:tblPr>
        <w:tblW w:w="917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76"/>
        <w:gridCol w:w="3312"/>
        <w:gridCol w:w="1012"/>
        <w:gridCol w:w="1789"/>
        <w:gridCol w:w="1789"/>
      </w:tblGrid>
      <w:tr w:rsidR="00E312C9" w:rsidRPr="00B2048C" w:rsidTr="000663F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  <w:lang w:bidi="hi-IN"/>
              </w:rPr>
            </w:pPr>
            <w:r w:rsidRPr="002322E3">
              <w:rPr>
                <w:rFonts w:cs="Arial"/>
                <w:b/>
                <w:bCs/>
                <w:color w:val="000000"/>
                <w:lang w:bidi="hi-IN"/>
              </w:rPr>
              <w:t>Předmět dotace: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  <w:lang w:bidi="hi-IN"/>
              </w:rPr>
            </w:pPr>
            <w:r w:rsidRPr="002322E3">
              <w:rPr>
                <w:rFonts w:cs="Arial"/>
                <w:b/>
                <w:bCs/>
                <w:color w:val="000000"/>
                <w:lang w:bidi="hi-IN"/>
              </w:rPr>
              <w:t>Opatření na předmět podporované činnosti dle druhu a kategorie drůbeže: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color w:val="000000"/>
                <w:lang w:bidi="hi-I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  <w:lang w:bidi="hi-IN"/>
              </w:rPr>
            </w:pPr>
            <w:r w:rsidRPr="002322E3">
              <w:rPr>
                <w:rFonts w:cs="Arial"/>
                <w:b/>
                <w:color w:val="000000"/>
                <w:lang w:bidi="hi-IN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  <w:lang w:bidi="hi-IN"/>
              </w:rPr>
            </w:pPr>
            <w:r w:rsidRPr="002322E3">
              <w:rPr>
                <w:rFonts w:cs="Arial"/>
                <w:b/>
                <w:color w:val="000000"/>
                <w:lang w:bidi="hi-IN"/>
              </w:rPr>
              <w:t>Předpokládané kusy*: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  <w:lang w:bidi="hi-IN"/>
              </w:rPr>
            </w:pPr>
            <w:r w:rsidRPr="002322E3">
              <w:rPr>
                <w:rFonts w:cs="Arial"/>
                <w:b/>
                <w:color w:val="000000"/>
                <w:lang w:bidi="hi-IN"/>
              </w:rPr>
              <w:t>Předpokládaná dotace Kč**:</w:t>
            </w:r>
          </w:p>
        </w:tc>
      </w:tr>
      <w:tr w:rsidR="00E312C9" w:rsidRPr="00B2048C" w:rsidTr="000663F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  <w:lang w:bidi="hi-IN"/>
              </w:rPr>
            </w:pPr>
            <w:r w:rsidRPr="002322E3">
              <w:rPr>
                <w:rFonts w:cs="Arial"/>
                <w:b/>
                <w:bCs/>
                <w:color w:val="000000"/>
                <w:lang w:bidi="hi-IN"/>
              </w:rPr>
              <w:t>Skupina A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  <w:lang w:bidi="hi-I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  <w:lang w:bidi="hi-I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  <w:lang w:bidi="hi-IN"/>
              </w:rPr>
            </w:pPr>
          </w:p>
        </w:tc>
      </w:tr>
      <w:tr w:rsidR="00E312C9" w:rsidRPr="00B2048C" w:rsidTr="000663F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  <w:lang w:bidi="hi-IN"/>
              </w:rPr>
            </w:pPr>
            <w:r w:rsidRPr="002322E3">
              <w:rPr>
                <w:rFonts w:cs="Arial"/>
                <w:b/>
                <w:color w:val="000000"/>
              </w:rPr>
              <w:t>Kachny - výkrm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color w:val="000000"/>
                <w:lang w:bidi="hi-IN"/>
              </w:rPr>
            </w:pPr>
            <w:r w:rsidRPr="002322E3">
              <w:rPr>
                <w:rFonts w:cs="Arial"/>
                <w:color w:val="000000"/>
                <w:lang w:bidi="hi-IN"/>
              </w:rPr>
              <w:t>1,30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  <w:lang w:bidi="hi-I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both"/>
              <w:rPr>
                <w:rFonts w:cs="Arial"/>
                <w:color w:val="000000"/>
                <w:lang w:bidi="hi-IN"/>
              </w:rPr>
            </w:pPr>
          </w:p>
        </w:tc>
      </w:tr>
    </w:tbl>
    <w:p w:rsidR="00E312C9" w:rsidRPr="002322E3" w:rsidRDefault="00E312C9" w:rsidP="00E312C9">
      <w:pPr>
        <w:autoSpaceDE w:val="0"/>
        <w:autoSpaceDN w:val="0"/>
        <w:adjustRightInd w:val="0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 xml:space="preserve">* </w:t>
      </w:r>
      <w:r w:rsidRPr="002322E3">
        <w:rPr>
          <w:rFonts w:cs="Arial"/>
          <w:color w:val="000000"/>
        </w:rPr>
        <w:t>Uvádí se celé kusy</w:t>
      </w:r>
    </w:p>
    <w:p w:rsidR="00E312C9" w:rsidRPr="002322E3" w:rsidRDefault="00E312C9" w:rsidP="00E312C9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>** Uvádí se zaokrouhlení na celá čísla, dolů</w:t>
      </w:r>
    </w:p>
    <w:p w:rsidR="00E312C9" w:rsidRPr="002322E3" w:rsidRDefault="00E312C9" w:rsidP="00E312C9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E312C9" w:rsidRPr="002322E3" w:rsidRDefault="00E312C9" w:rsidP="00E312C9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 xml:space="preserve">Tabulka </w:t>
      </w:r>
      <w:proofErr w:type="gramStart"/>
      <w:r w:rsidRPr="002322E3">
        <w:rPr>
          <w:rFonts w:cs="Arial"/>
          <w:color w:val="000000"/>
        </w:rPr>
        <w:t>č. 1.f</w:t>
      </w:r>
      <w:proofErr w:type="gramEnd"/>
    </w:p>
    <w:p w:rsidR="00E312C9" w:rsidRPr="002322E3" w:rsidRDefault="00E312C9" w:rsidP="00E312C9">
      <w:pPr>
        <w:tabs>
          <w:tab w:val="left" w:pos="810"/>
          <w:tab w:val="right" w:pos="9070"/>
        </w:tabs>
        <w:rPr>
          <w:rFonts w:cs="Arial"/>
          <w:color w:val="000000"/>
        </w:rPr>
      </w:pP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  <w:t>Strana 1</w:t>
      </w: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tabs>
          <w:tab w:val="left" w:pos="645"/>
        </w:tabs>
        <w:rPr>
          <w:rFonts w:eastAsia="Arial" w:cs="Arial"/>
          <w:b/>
          <w:color w:val="000000"/>
        </w:rPr>
      </w:pPr>
      <w:r w:rsidRPr="002322E3">
        <w:rPr>
          <w:rFonts w:eastAsia="Arial" w:cs="Arial"/>
          <w:b/>
          <w:color w:val="000000"/>
        </w:rPr>
        <w:t>Dotační podprogram:</w:t>
      </w:r>
    </w:p>
    <w:p w:rsidR="00E312C9" w:rsidRPr="002322E3" w:rsidRDefault="00E312C9" w:rsidP="00E312C9">
      <w:pPr>
        <w:tabs>
          <w:tab w:val="left" w:pos="645"/>
        </w:tabs>
        <w:rPr>
          <w:rFonts w:eastAsia="Arial" w:cs="Arial"/>
          <w:b/>
          <w:color w:val="000000"/>
        </w:rPr>
      </w:pPr>
      <w:proofErr w:type="gramStart"/>
      <w:r w:rsidRPr="002322E3">
        <w:rPr>
          <w:rFonts w:eastAsia="Arial" w:cs="Arial"/>
          <w:b/>
          <w:color w:val="000000"/>
        </w:rPr>
        <w:t>20.B.f.)</w:t>
      </w:r>
      <w:proofErr w:type="gramEnd"/>
      <w:r w:rsidRPr="002322E3">
        <w:rPr>
          <w:rFonts w:eastAsia="Arial" w:cs="Arial"/>
          <w:b/>
          <w:color w:val="000000"/>
        </w:rPr>
        <w:t xml:space="preserve"> Podpora zlepšení podmínek ustájení kachen v halách</w:t>
      </w: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tbl>
      <w:tblPr>
        <w:tblW w:w="9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79"/>
        <w:gridCol w:w="3242"/>
        <w:gridCol w:w="1082"/>
        <w:gridCol w:w="1789"/>
        <w:gridCol w:w="1789"/>
      </w:tblGrid>
      <w:tr w:rsidR="00E312C9" w:rsidRPr="00B2048C" w:rsidTr="000663F5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  <w:lang w:bidi="hi-IN"/>
              </w:rPr>
              <w:t>Předmět dotace: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dle druhu a kategorie drůbeže: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Sazba do 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Předpokládané kusy*: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Předpokládaná dotace Kč**:</w:t>
            </w:r>
          </w:p>
        </w:tc>
      </w:tr>
      <w:tr w:rsidR="00E312C9" w:rsidRPr="00B2048C" w:rsidTr="000663F5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E312C9" w:rsidRPr="00B2048C" w:rsidTr="000663F5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2C9" w:rsidRPr="002322E3" w:rsidRDefault="00E312C9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Kachny - výkrm</w:t>
            </w:r>
            <w:r w:rsidRPr="002322E3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2,55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</w:tbl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 xml:space="preserve">* </w:t>
      </w:r>
      <w:r w:rsidRPr="002322E3">
        <w:rPr>
          <w:rFonts w:cs="Arial"/>
          <w:color w:val="000000"/>
        </w:rPr>
        <w:t>Uvádí se celé kusy</w:t>
      </w:r>
    </w:p>
    <w:p w:rsidR="00E312C9" w:rsidRPr="002322E3" w:rsidRDefault="00E312C9" w:rsidP="00E312C9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>** Uvádí se zaokrouhlení na celá čísla, dolů</w:t>
      </w: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 xml:space="preserve">Tabulka </w:t>
      </w:r>
      <w:proofErr w:type="gramStart"/>
      <w:r w:rsidRPr="002322E3">
        <w:rPr>
          <w:rFonts w:cs="Arial"/>
          <w:color w:val="000000"/>
        </w:rPr>
        <w:t>č. 1.g</w:t>
      </w:r>
      <w:proofErr w:type="gramEnd"/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E312C9" w:rsidRPr="002322E3" w:rsidRDefault="00E312C9" w:rsidP="00E312C9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8"/>
        </w:rPr>
      </w:pPr>
      <w:r w:rsidRPr="002322E3">
        <w:rPr>
          <w:rFonts w:cs="Arial"/>
          <w:b/>
          <w:color w:val="000000"/>
          <w:sz w:val="28"/>
          <w:szCs w:val="28"/>
        </w:rPr>
        <w:t xml:space="preserve">Celkový předpokládaný požadavek na dotaci dotačního programu </w:t>
      </w:r>
      <w:proofErr w:type="gramStart"/>
      <w:r w:rsidRPr="002322E3">
        <w:rPr>
          <w:rFonts w:cs="Arial"/>
          <w:b/>
          <w:color w:val="000000"/>
          <w:sz w:val="28"/>
          <w:szCs w:val="28"/>
        </w:rPr>
        <w:t>20.B.</w:t>
      </w:r>
      <w:proofErr w:type="gramEnd"/>
    </w:p>
    <w:p w:rsidR="00E312C9" w:rsidRPr="002322E3" w:rsidRDefault="00E312C9" w:rsidP="00E312C9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tbl>
      <w:tblPr>
        <w:tblpPr w:leftFromText="141" w:rightFromText="141" w:vertAnchor="text" w:horzAnchor="margin" w:tblpY="98"/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30"/>
        <w:gridCol w:w="4307"/>
      </w:tblGrid>
      <w:tr w:rsidR="00E312C9" w:rsidRPr="00B2048C" w:rsidTr="000663F5">
        <w:trPr>
          <w:trHeight w:val="150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  <w:u w:val="single"/>
              </w:rPr>
              <w:t>Celkový předpokládaný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</w:t>
            </w:r>
            <w:r w:rsidRPr="002322E3">
              <w:rPr>
                <w:rFonts w:cs="Arial"/>
                <w:b/>
                <w:bCs/>
                <w:color w:val="000000"/>
                <w:u w:val="single"/>
              </w:rPr>
              <w:t>požadavek na dotaci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 xml:space="preserve">v dotačním podprogramu </w:t>
            </w:r>
            <w:proofErr w:type="gramStart"/>
            <w:r w:rsidRPr="002322E3">
              <w:rPr>
                <w:rFonts w:cs="Arial"/>
                <w:b/>
                <w:bCs/>
                <w:color w:val="000000"/>
              </w:rPr>
              <w:t>20.B.e. a 20</w:t>
            </w:r>
            <w:proofErr w:type="gramEnd"/>
            <w:r w:rsidRPr="002322E3">
              <w:rPr>
                <w:rFonts w:cs="Arial"/>
                <w:b/>
                <w:bCs/>
                <w:color w:val="000000"/>
              </w:rPr>
              <w:t>.B.f. v roce 2019: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Předpokládaná dotace v Kč:</w:t>
            </w:r>
          </w:p>
        </w:tc>
      </w:tr>
    </w:tbl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tbl>
      <w:tblPr>
        <w:tblpPr w:leftFromText="141" w:rightFromText="141" w:vertAnchor="text" w:horzAnchor="margin" w:tblpY="98"/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30"/>
        <w:gridCol w:w="4307"/>
      </w:tblGrid>
      <w:tr w:rsidR="00E312C9" w:rsidRPr="00B2048C" w:rsidTr="000663F5">
        <w:trPr>
          <w:trHeight w:val="150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  <w:u w:val="single"/>
              </w:rPr>
              <w:t>Celkový předpokládaný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</w:t>
            </w:r>
            <w:r w:rsidRPr="002322E3">
              <w:rPr>
                <w:rFonts w:cs="Arial"/>
                <w:b/>
                <w:bCs/>
                <w:color w:val="000000"/>
                <w:u w:val="single"/>
              </w:rPr>
              <w:t>požadavek na dotaci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</w:t>
            </w:r>
          </w:p>
          <w:p w:rsidR="00E312C9" w:rsidRPr="002322E3" w:rsidRDefault="00E312C9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 xml:space="preserve">v dotačním podprogramu </w:t>
            </w:r>
            <w:proofErr w:type="gramStart"/>
            <w:r w:rsidRPr="002322E3">
              <w:rPr>
                <w:rFonts w:cs="Arial"/>
                <w:b/>
                <w:bCs/>
                <w:color w:val="000000"/>
              </w:rPr>
              <w:t>20.B.a.</w:t>
            </w:r>
            <w:proofErr w:type="gramEnd"/>
            <w:r w:rsidRPr="002322E3">
              <w:rPr>
                <w:rFonts w:cs="Arial"/>
                <w:b/>
                <w:bCs/>
                <w:color w:val="000000"/>
              </w:rPr>
              <w:t xml:space="preserve"> až 20.B.f. v roce 2020:</w:t>
            </w:r>
          </w:p>
          <w:p w:rsidR="00E312C9" w:rsidRPr="002322E3" w:rsidRDefault="00E312C9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C9" w:rsidRPr="002322E3" w:rsidRDefault="00E312C9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Předpokládaná dotace v Kč:</w:t>
            </w:r>
          </w:p>
        </w:tc>
      </w:tr>
    </w:tbl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jc w:val="right"/>
        <w:rPr>
          <w:rFonts w:cs="Arial"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E312C9" w:rsidRPr="002322E3" w:rsidRDefault="00E312C9" w:rsidP="00E312C9">
      <w:pPr>
        <w:rPr>
          <w:rFonts w:cs="Arial"/>
          <w:b/>
          <w:color w:val="000000"/>
        </w:rPr>
      </w:pPr>
    </w:p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DE" w:rsidRDefault="004916DE" w:rsidP="00E312C9">
      <w:r>
        <w:separator/>
      </w:r>
    </w:p>
  </w:endnote>
  <w:endnote w:type="continuationSeparator" w:id="0">
    <w:p w:rsidR="004916DE" w:rsidRDefault="004916DE" w:rsidP="00E3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DE" w:rsidRDefault="004916DE" w:rsidP="00E312C9">
      <w:r>
        <w:separator/>
      </w:r>
    </w:p>
  </w:footnote>
  <w:footnote w:type="continuationSeparator" w:id="0">
    <w:p w:rsidR="004916DE" w:rsidRDefault="004916DE" w:rsidP="00E312C9">
      <w:r>
        <w:continuationSeparator/>
      </w:r>
    </w:p>
  </w:footnote>
  <w:footnote w:id="1">
    <w:p w:rsidR="00E312C9" w:rsidRDefault="00E312C9" w:rsidP="00E312C9">
      <w:pPr>
        <w:pStyle w:val="Textpoznpodarou"/>
      </w:pPr>
      <w:r w:rsidRPr="002322E3"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C9"/>
    <w:rsid w:val="003B4370"/>
    <w:rsid w:val="004916DE"/>
    <w:rsid w:val="0054578C"/>
    <w:rsid w:val="005B5D4E"/>
    <w:rsid w:val="00B27E33"/>
    <w:rsid w:val="00E056ED"/>
    <w:rsid w:val="00E312C9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E312C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E312C9"/>
    <w:pPr>
      <w:spacing w:before="40"/>
    </w:pPr>
    <w:rPr>
      <w:rFonts w:eastAsia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E312C9"/>
    <w:rPr>
      <w:rFonts w:ascii="Arial" w:eastAsia="Times New Roman" w:hAnsi="Arial"/>
      <w:sz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E312C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E312C9"/>
    <w:pPr>
      <w:spacing w:before="40"/>
    </w:pPr>
    <w:rPr>
      <w:rFonts w:eastAsia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E312C9"/>
    <w:rPr>
      <w:rFonts w:ascii="Arial" w:eastAsia="Times New Roman" w:hAnsi="Arial"/>
      <w:sz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Bažantová Eva</dc:creator>
  <cp:lastModifiedBy>Bažantová Eva</cp:lastModifiedBy>
  <cp:revision>4</cp:revision>
  <dcterms:created xsi:type="dcterms:W3CDTF">2019-08-02T12:57:00Z</dcterms:created>
  <dcterms:modified xsi:type="dcterms:W3CDTF">2019-08-02T13:00:00Z</dcterms:modified>
</cp:coreProperties>
</file>