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9366" w14:textId="77777777" w:rsidR="00B0275C" w:rsidRPr="00932493" w:rsidRDefault="00B0275C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932493">
        <w:rPr>
          <w:rFonts w:cs="Arial"/>
          <w:b/>
          <w:bCs/>
          <w:color w:val="000000"/>
          <w:sz w:val="22"/>
          <w:lang w:eastAsia="cs-CZ"/>
        </w:rPr>
        <w:t>PŘÍLOHA č. 2:</w:t>
      </w:r>
    </w:p>
    <w:p w14:paraId="1050B0DC" w14:textId="77777777" w:rsidR="00B0275C" w:rsidRDefault="00B0275C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932493">
        <w:rPr>
          <w:rFonts w:cs="Arial"/>
          <w:b/>
          <w:bCs/>
          <w:color w:val="000000"/>
          <w:sz w:val="22"/>
          <w:lang w:eastAsia="cs-CZ"/>
        </w:rPr>
        <w:t>VZOR OZNÁMENÍ VÝBĚROVÉHO ŘÍZENÍ – ZADÁVACÍ PODMÍNKY</w:t>
      </w:r>
    </w:p>
    <w:p w14:paraId="029DA4B1" w14:textId="77777777" w:rsidR="001D65D7" w:rsidRPr="00932493" w:rsidRDefault="001D65D7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74C3D9B0" w14:textId="77777777" w:rsidR="00B0275C" w:rsidRPr="00932493" w:rsidRDefault="00B0275C" w:rsidP="00B0275C">
      <w:pPr>
        <w:autoSpaceDE w:val="0"/>
        <w:autoSpaceDN w:val="0"/>
        <w:adjustRightInd w:val="0"/>
        <w:spacing w:after="254"/>
        <w:jc w:val="center"/>
        <w:rPr>
          <w:rFonts w:cs="Arial"/>
          <w:b/>
          <w:color w:val="000000"/>
          <w:sz w:val="22"/>
          <w:lang w:eastAsia="cs-CZ"/>
        </w:rPr>
      </w:pPr>
      <w:r w:rsidRPr="00932493">
        <w:rPr>
          <w:rFonts w:cs="Arial"/>
          <w:b/>
          <w:color w:val="000000"/>
          <w:sz w:val="22"/>
          <w:lang w:eastAsia="cs-CZ"/>
        </w:rPr>
        <w:t>TATO PŘÍLOHA JE POUZE DOPORUČUJÍCÍ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4"/>
        <w:gridCol w:w="5006"/>
        <w:gridCol w:w="21"/>
      </w:tblGrid>
      <w:tr w:rsidR="00B0275C" w:rsidRPr="00932493" w14:paraId="7AB1E4BC" w14:textId="77777777" w:rsidTr="005963DE">
        <w:trPr>
          <w:gridAfter w:val="1"/>
          <w:wAfter w:w="21" w:type="dxa"/>
          <w:trHeight w:val="893"/>
        </w:trPr>
        <w:tc>
          <w:tcPr>
            <w:tcW w:w="10010" w:type="dxa"/>
            <w:gridSpan w:val="2"/>
          </w:tcPr>
          <w:p w14:paraId="18832868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1. Zadavatel: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název, IČ (pokud bylo přiděleno), sídlo </w:t>
            </w:r>
          </w:p>
        </w:tc>
      </w:tr>
      <w:tr w:rsidR="00B0275C" w:rsidRPr="00932493" w14:paraId="5CB11F6A" w14:textId="77777777" w:rsidTr="005963DE">
        <w:trPr>
          <w:gridAfter w:val="1"/>
          <w:wAfter w:w="21" w:type="dxa"/>
          <w:trHeight w:val="821"/>
        </w:trPr>
        <w:tc>
          <w:tcPr>
            <w:tcW w:w="10010" w:type="dxa"/>
            <w:gridSpan w:val="2"/>
          </w:tcPr>
          <w:p w14:paraId="15A10107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2. Název zakázky: </w:t>
            </w:r>
          </w:p>
        </w:tc>
      </w:tr>
      <w:tr w:rsidR="00B0275C" w:rsidRPr="00932493" w14:paraId="67D9434C" w14:textId="77777777" w:rsidTr="005963DE">
        <w:trPr>
          <w:gridAfter w:val="1"/>
          <w:wAfter w:w="21" w:type="dxa"/>
          <w:trHeight w:val="705"/>
        </w:trPr>
        <w:tc>
          <w:tcPr>
            <w:tcW w:w="10010" w:type="dxa"/>
            <w:gridSpan w:val="2"/>
          </w:tcPr>
          <w:p w14:paraId="120F165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3. Druh zakázky: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dodávka, služba nebo stavební práce </w:t>
            </w:r>
          </w:p>
        </w:tc>
      </w:tr>
      <w:tr w:rsidR="00B0275C" w:rsidRPr="00932493" w14:paraId="7ED4EE96" w14:textId="77777777" w:rsidTr="005963DE">
        <w:trPr>
          <w:gridAfter w:val="1"/>
          <w:wAfter w:w="21" w:type="dxa"/>
          <w:trHeight w:val="1411"/>
        </w:trPr>
        <w:tc>
          <w:tcPr>
            <w:tcW w:w="10010" w:type="dxa"/>
            <w:gridSpan w:val="2"/>
          </w:tcPr>
          <w:p w14:paraId="14F7BB30" w14:textId="1221EDB7" w:rsidR="00B0275C" w:rsidRPr="00932493" w:rsidRDefault="00B0275C" w:rsidP="007310F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4. Lhůta pro podání nabídky: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datum </w:t>
            </w:r>
            <w:proofErr w:type="spellStart"/>
            <w:proofErr w:type="gramStart"/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dd.mm.rrrr</w:t>
            </w:r>
            <w:proofErr w:type="spellEnd"/>
            <w:proofErr w:type="gramEnd"/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, hodina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(min. 10 dní u zakázky</w:t>
            </w:r>
            <w:r w:rsidR="0025542B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 malého rozsahu</w:t>
            </w:r>
            <w:r w:rsidR="009A7926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 zadané v otevřené výzvě</w:t>
            </w:r>
            <w:r w:rsidR="0025542B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,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min. 15 dní u zakázky s vyšší hodnotou</w:t>
            </w:r>
            <w:r w:rsidR="007310F4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, </w:t>
            </w:r>
            <w:r w:rsidR="007310F4" w:rsidRPr="007310F4">
              <w:rPr>
                <w:rFonts w:cs="Arial"/>
                <w:i/>
                <w:iCs/>
                <w:color w:val="000000"/>
                <w:sz w:val="22"/>
                <w:lang w:eastAsia="cs-CZ"/>
              </w:rPr>
              <w:t>min. 30 u zakázky s vyšší hodnotou, jejíž předpokládaná hodnota dosahuje nejméně hodnoty nadlimitní sektorové veřejné zakázky p</w:t>
            </w:r>
            <w:r w:rsidR="007310F4">
              <w:rPr>
                <w:rFonts w:cs="Arial"/>
                <w:i/>
                <w:iCs/>
                <w:color w:val="000000"/>
                <w:sz w:val="22"/>
                <w:lang w:eastAsia="cs-CZ"/>
              </w:rPr>
              <w:t>odle nařízení vlády č. 172/20</w:t>
            </w:r>
            <w:r w:rsidR="007310F4" w:rsidRPr="007310F4">
              <w:rPr>
                <w:rFonts w:cs="Arial"/>
                <w:i/>
                <w:iCs/>
                <w:color w:val="000000"/>
                <w:sz w:val="22"/>
                <w:lang w:eastAsia="cs-CZ"/>
              </w:rPr>
              <w:t>16 Sb.</w:t>
            </w:r>
            <w:r w:rsidR="00CF0CDA">
              <w:rPr>
                <w:rFonts w:cs="Arial"/>
                <w:i/>
                <w:iCs/>
                <w:color w:val="000000"/>
                <w:sz w:val="22"/>
                <w:lang w:eastAsia="cs-CZ"/>
              </w:rPr>
              <w:t>)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. </w:t>
            </w:r>
          </w:p>
        </w:tc>
      </w:tr>
      <w:tr w:rsidR="00B0275C" w:rsidRPr="00932493" w14:paraId="12E3F2D4" w14:textId="77777777" w:rsidTr="005963DE">
        <w:trPr>
          <w:gridAfter w:val="1"/>
          <w:wAfter w:w="21" w:type="dxa"/>
          <w:trHeight w:val="835"/>
        </w:trPr>
        <w:tc>
          <w:tcPr>
            <w:tcW w:w="10010" w:type="dxa"/>
            <w:gridSpan w:val="2"/>
          </w:tcPr>
          <w:p w14:paraId="49D1DBA4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5. Místo pro podání nabídky: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adresa, místnost </w:t>
            </w:r>
          </w:p>
        </w:tc>
      </w:tr>
      <w:tr w:rsidR="00B0275C" w:rsidRPr="00932493" w14:paraId="43D0C9E1" w14:textId="77777777" w:rsidTr="005963DE">
        <w:trPr>
          <w:gridAfter w:val="1"/>
          <w:wAfter w:w="21" w:type="dxa"/>
          <w:trHeight w:val="1415"/>
        </w:trPr>
        <w:tc>
          <w:tcPr>
            <w:tcW w:w="10010" w:type="dxa"/>
            <w:gridSpan w:val="2"/>
          </w:tcPr>
          <w:p w14:paraId="4DE77719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6. Předmět zakázky: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specifikace předmětu veřejné zakázky (lze odkázat na samostatné přílohy, např. projektovou dokumentaci) </w:t>
            </w:r>
          </w:p>
        </w:tc>
      </w:tr>
      <w:tr w:rsidR="00B0275C" w:rsidRPr="00932493" w14:paraId="4178BFD2" w14:textId="77777777" w:rsidTr="005963DE">
        <w:trPr>
          <w:gridAfter w:val="1"/>
          <w:wAfter w:w="21" w:type="dxa"/>
          <w:trHeight w:val="2682"/>
        </w:trPr>
        <w:tc>
          <w:tcPr>
            <w:tcW w:w="10010" w:type="dxa"/>
            <w:gridSpan w:val="2"/>
          </w:tcPr>
          <w:p w14:paraId="3BDDA7BD" w14:textId="77777777" w:rsidR="00B0275C" w:rsidRPr="00932493" w:rsidRDefault="00B0275C" w:rsidP="007310F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7. </w:t>
            </w:r>
            <w:r w:rsidR="00B37C67">
              <w:rPr>
                <w:rFonts w:cs="Arial"/>
                <w:b/>
                <w:bCs/>
                <w:color w:val="000000"/>
                <w:sz w:val="22"/>
                <w:lang w:eastAsia="cs-CZ"/>
              </w:rPr>
              <w:t>K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>ritéri</w:t>
            </w:r>
            <w:r w:rsidR="00B37C67">
              <w:rPr>
                <w:rFonts w:cs="Arial"/>
                <w:b/>
                <w:bCs/>
                <w:color w:val="000000"/>
                <w:sz w:val="22"/>
                <w:lang w:eastAsia="cs-CZ"/>
              </w:rPr>
              <w:t>a hodnocení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B0275C" w:rsidRPr="00932493" w14:paraId="12327107" w14:textId="77777777" w:rsidTr="005963DE">
        <w:trPr>
          <w:gridAfter w:val="1"/>
          <w:wAfter w:w="21" w:type="dxa"/>
          <w:trHeight w:val="157"/>
        </w:trPr>
        <w:tc>
          <w:tcPr>
            <w:tcW w:w="5004" w:type="dxa"/>
          </w:tcPr>
          <w:p w14:paraId="5063C40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1. </w:t>
            </w:r>
          </w:p>
        </w:tc>
        <w:tc>
          <w:tcPr>
            <w:tcW w:w="5006" w:type="dxa"/>
          </w:tcPr>
          <w:p w14:paraId="1E648AE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Váha (v %) </w:t>
            </w:r>
          </w:p>
        </w:tc>
      </w:tr>
      <w:tr w:rsidR="00B0275C" w:rsidRPr="00932493" w14:paraId="479AE2F0" w14:textId="77777777" w:rsidTr="005963DE">
        <w:trPr>
          <w:gridAfter w:val="1"/>
          <w:wAfter w:w="21" w:type="dxa"/>
          <w:trHeight w:val="442"/>
        </w:trPr>
        <w:tc>
          <w:tcPr>
            <w:tcW w:w="5004" w:type="dxa"/>
          </w:tcPr>
          <w:p w14:paraId="3426E599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2. </w:t>
            </w:r>
          </w:p>
        </w:tc>
        <w:tc>
          <w:tcPr>
            <w:tcW w:w="5006" w:type="dxa"/>
          </w:tcPr>
          <w:p w14:paraId="5342E012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Váha (v %) </w:t>
            </w:r>
          </w:p>
        </w:tc>
      </w:tr>
      <w:tr w:rsidR="00B0275C" w:rsidRPr="00932493" w14:paraId="69B2A3CF" w14:textId="77777777" w:rsidTr="005963DE">
        <w:trPr>
          <w:gridAfter w:val="1"/>
          <w:wAfter w:w="21" w:type="dxa"/>
          <w:trHeight w:val="2249"/>
        </w:trPr>
        <w:tc>
          <w:tcPr>
            <w:tcW w:w="10010" w:type="dxa"/>
            <w:gridSpan w:val="2"/>
          </w:tcPr>
          <w:p w14:paraId="1C00E735" w14:textId="77777777" w:rsidR="00B0275C" w:rsidRPr="00932493" w:rsidRDefault="00B0275C" w:rsidP="007310F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7.1 Způsob hodnocení dílčích hodnotících kritérií: </w:t>
            </w:r>
          </w:p>
        </w:tc>
      </w:tr>
      <w:tr w:rsidR="00B0275C" w:rsidRPr="00932493" w14:paraId="7C605064" w14:textId="77777777" w:rsidTr="006C472C">
        <w:trPr>
          <w:gridAfter w:val="1"/>
          <w:wAfter w:w="21" w:type="dxa"/>
          <w:trHeight w:val="907"/>
        </w:trPr>
        <w:tc>
          <w:tcPr>
            <w:tcW w:w="10010" w:type="dxa"/>
            <w:gridSpan w:val="2"/>
          </w:tcPr>
          <w:p w14:paraId="054327F3" w14:textId="77777777" w:rsidR="00B0275C" w:rsidRPr="00932493" w:rsidRDefault="00B0275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lastRenderedPageBreak/>
              <w:t xml:space="preserve">8. Způsob jednání s </w:t>
            </w:r>
            <w:r w:rsidR="00E576E4">
              <w:rPr>
                <w:rFonts w:cs="Arial"/>
                <w:b/>
                <w:bCs/>
                <w:color w:val="000000"/>
                <w:sz w:val="22"/>
                <w:lang w:eastAsia="cs-CZ"/>
              </w:rPr>
              <w:t>účastník</w:t>
            </w:r>
            <w:r w:rsidR="00B37C67">
              <w:rPr>
                <w:rFonts w:cs="Arial"/>
                <w:b/>
                <w:bCs/>
                <w:color w:val="000000"/>
                <w:sz w:val="22"/>
                <w:lang w:eastAsia="cs-CZ"/>
              </w:rPr>
              <w:t>y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>: (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pokud hodlá zadavatel s </w:t>
            </w:r>
            <w:r w:rsidR="00E576E4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účastník</w:t>
            </w:r>
            <w:r w:rsidR="00B37C67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y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 jednat) </w:t>
            </w:r>
          </w:p>
        </w:tc>
      </w:tr>
      <w:tr w:rsidR="00B0275C" w:rsidRPr="00BF1EE5" w14:paraId="10315A43" w14:textId="77777777" w:rsidTr="005963DE">
        <w:trPr>
          <w:trHeight w:val="1395"/>
        </w:trPr>
        <w:tc>
          <w:tcPr>
            <w:tcW w:w="10031" w:type="dxa"/>
            <w:gridSpan w:val="3"/>
          </w:tcPr>
          <w:p w14:paraId="15F91899" w14:textId="77777777" w:rsidR="00B0275C" w:rsidRPr="00932493" w:rsidRDefault="00B0275C" w:rsidP="007310F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9. Podmínky a požadavky na zpracování nabídky: V </w:t>
            </w:r>
            <w:r w:rsidR="007310F4">
              <w:rPr>
                <w:rFonts w:cs="Arial"/>
                <w:b/>
                <w:bCs/>
                <w:color w:val="000000"/>
                <w:sz w:val="22"/>
                <w:lang w:eastAsia="cs-CZ"/>
              </w:rPr>
              <w:t>P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ožadavky</w:t>
            </w:r>
            <w:r w:rsidR="007310F4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 zadavatele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, co má být dále obsahem nabídky, jaké údaje týkající se předmětu zakázky a jeho realizace mají </w:t>
            </w:r>
            <w:r w:rsidR="00E576E4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účastní</w:t>
            </w:r>
            <w:r w:rsidR="007310F4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c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i v nabídkách uvést, aby mohl zadavatel posoudit soulad nabídky se zadávacími podmínkami </w:t>
            </w:r>
          </w:p>
        </w:tc>
      </w:tr>
      <w:tr w:rsidR="00B0275C" w:rsidRPr="00BF1EE5" w14:paraId="1CEB2AE7" w14:textId="77777777" w:rsidTr="005963DE">
        <w:trPr>
          <w:trHeight w:val="989"/>
        </w:trPr>
        <w:tc>
          <w:tcPr>
            <w:tcW w:w="10031" w:type="dxa"/>
            <w:gridSpan w:val="3"/>
          </w:tcPr>
          <w:p w14:paraId="5060640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10. Požadavek na způsob zpracování nabídkové ceny: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jakým způsobem mají dodavatelé zpracovat nabídkovou cenu </w:t>
            </w:r>
          </w:p>
        </w:tc>
      </w:tr>
      <w:tr w:rsidR="00B0275C" w:rsidRPr="00BF1EE5" w14:paraId="2EE082D9" w14:textId="77777777" w:rsidTr="005963DE">
        <w:trPr>
          <w:trHeight w:val="1273"/>
        </w:trPr>
        <w:tc>
          <w:tcPr>
            <w:tcW w:w="10031" w:type="dxa"/>
            <w:gridSpan w:val="3"/>
          </w:tcPr>
          <w:p w14:paraId="04D9B424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11. Doba a místo plnění zakázky: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místo, kde má být 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zakázka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plněna a předpokládanou dobu plnění </w:t>
            </w:r>
          </w:p>
        </w:tc>
      </w:tr>
      <w:tr w:rsidR="00B0275C" w:rsidRPr="00BF1EE5" w14:paraId="4317ED2F" w14:textId="77777777" w:rsidTr="005963DE">
        <w:trPr>
          <w:trHeight w:val="1263"/>
        </w:trPr>
        <w:tc>
          <w:tcPr>
            <w:tcW w:w="10031" w:type="dxa"/>
            <w:gridSpan w:val="3"/>
          </w:tcPr>
          <w:p w14:paraId="76089A64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12. Požadavky na varianty nabídek: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(pokud zadavatel připouští podání variantních nabídek) </w:t>
            </w:r>
          </w:p>
        </w:tc>
      </w:tr>
      <w:tr w:rsidR="00B0275C" w:rsidRPr="00BF1EE5" w14:paraId="0D40AB7F" w14:textId="77777777" w:rsidTr="005963DE">
        <w:trPr>
          <w:trHeight w:val="1550"/>
        </w:trPr>
        <w:tc>
          <w:tcPr>
            <w:tcW w:w="10031" w:type="dxa"/>
            <w:gridSpan w:val="3"/>
          </w:tcPr>
          <w:p w14:paraId="07F2EB7C" w14:textId="77777777" w:rsidR="00B0275C" w:rsidRPr="00932493" w:rsidRDefault="00B0275C" w:rsidP="00F9040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13. </w:t>
            </w:r>
            <w:r w:rsidR="007310F4">
              <w:rPr>
                <w:rFonts w:cs="Arial"/>
                <w:b/>
                <w:bCs/>
                <w:color w:val="000000"/>
                <w:sz w:val="22"/>
                <w:lang w:eastAsia="cs-CZ"/>
              </w:rPr>
              <w:t>Vysvětlení zadávacích podmínek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: </w:t>
            </w: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Dodavatel je oprávněn po zadavateli požadovat </w:t>
            </w:r>
            <w:r w:rsidR="007310F4">
              <w:rPr>
                <w:rFonts w:cs="Arial"/>
                <w:color w:val="000000"/>
                <w:sz w:val="22"/>
                <w:lang w:eastAsia="cs-CZ"/>
              </w:rPr>
              <w:t xml:space="preserve">vysvětlení </w:t>
            </w:r>
            <w:r w:rsidR="00F90404">
              <w:rPr>
                <w:rFonts w:cs="Arial"/>
                <w:color w:val="000000"/>
                <w:sz w:val="22"/>
                <w:lang w:eastAsia="cs-CZ"/>
              </w:rPr>
              <w:t>zadávacích podmínek</w:t>
            </w: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. Písemná žádost musí být zadavateli doručena nejpozději </w:t>
            </w:r>
            <w:r w:rsidR="00F90404">
              <w:rPr>
                <w:rFonts w:cs="Arial"/>
                <w:color w:val="000000"/>
                <w:sz w:val="22"/>
                <w:lang w:eastAsia="cs-CZ"/>
              </w:rPr>
              <w:t>4</w:t>
            </w:r>
            <w:r w:rsidR="00F90404" w:rsidRPr="00932493">
              <w:rPr>
                <w:rFonts w:cs="Arial"/>
                <w:color w:val="000000"/>
                <w:sz w:val="22"/>
                <w:lang w:eastAsia="cs-CZ"/>
              </w:rPr>
              <w:t xml:space="preserve"> </w:t>
            </w: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pracovní </w:t>
            </w:r>
            <w:r w:rsidR="00F90404" w:rsidRPr="00932493">
              <w:rPr>
                <w:rFonts w:cs="Arial"/>
                <w:color w:val="000000"/>
                <w:sz w:val="22"/>
                <w:lang w:eastAsia="cs-CZ"/>
              </w:rPr>
              <w:t>dn</w:t>
            </w:r>
            <w:r w:rsidR="00F90404">
              <w:rPr>
                <w:rFonts w:cs="Arial"/>
                <w:color w:val="000000"/>
                <w:sz w:val="22"/>
                <w:lang w:eastAsia="cs-CZ"/>
              </w:rPr>
              <w:t>y</w:t>
            </w:r>
            <w:r w:rsidR="00F90404" w:rsidRPr="00932493">
              <w:rPr>
                <w:rFonts w:cs="Arial"/>
                <w:color w:val="000000"/>
                <w:sz w:val="22"/>
                <w:lang w:eastAsia="cs-CZ"/>
              </w:rPr>
              <w:t xml:space="preserve"> </w:t>
            </w: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před uplynutím lhůty pro podání nabídek. </w:t>
            </w:r>
          </w:p>
        </w:tc>
      </w:tr>
      <w:tr w:rsidR="003956E8" w:rsidRPr="00BF1EE5" w14:paraId="3867812B" w14:textId="77777777" w:rsidTr="006C472C">
        <w:trPr>
          <w:cantSplit/>
          <w:trHeight w:val="907"/>
        </w:trPr>
        <w:tc>
          <w:tcPr>
            <w:tcW w:w="10031" w:type="dxa"/>
            <w:gridSpan w:val="3"/>
          </w:tcPr>
          <w:p w14:paraId="52E1B848" w14:textId="5A3C2007" w:rsidR="003956E8" w:rsidRPr="00C12AA5" w:rsidRDefault="003956E8" w:rsidP="003956E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C12AA5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14. Výhrada změny závazku ze smlouvy: </w:t>
            </w:r>
            <w:r w:rsidRPr="00C12AA5">
              <w:rPr>
                <w:rFonts w:cs="Arial"/>
                <w:b/>
                <w:bCs/>
                <w:i/>
                <w:color w:val="000000"/>
                <w:sz w:val="22"/>
                <w:lang w:eastAsia="cs-CZ"/>
              </w:rPr>
              <w:t>(pouze bude-li tato výhrada využita)</w:t>
            </w:r>
          </w:p>
        </w:tc>
      </w:tr>
      <w:tr w:rsidR="00B0275C" w:rsidRPr="00BF1EE5" w14:paraId="68D3EF4A" w14:textId="77777777" w:rsidTr="006C472C">
        <w:trPr>
          <w:cantSplit/>
          <w:trHeight w:val="106"/>
        </w:trPr>
        <w:tc>
          <w:tcPr>
            <w:tcW w:w="10031" w:type="dxa"/>
            <w:gridSpan w:val="3"/>
          </w:tcPr>
          <w:p w14:paraId="04FFEA80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NEPOVINNÉ NÁLEŽITOSTI </w:t>
            </w:r>
          </w:p>
        </w:tc>
      </w:tr>
      <w:tr w:rsidR="00B0275C" w:rsidRPr="00BF1EE5" w14:paraId="189093A8" w14:textId="77777777" w:rsidTr="005963DE">
        <w:trPr>
          <w:trHeight w:val="1150"/>
        </w:trPr>
        <w:tc>
          <w:tcPr>
            <w:tcW w:w="10031" w:type="dxa"/>
            <w:gridSpan w:val="3"/>
          </w:tcPr>
          <w:p w14:paraId="258FCBF7" w14:textId="27781F2A" w:rsidR="00B0275C" w:rsidRPr="00932493" w:rsidRDefault="003956E8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lang w:eastAsia="cs-CZ"/>
              </w:rPr>
              <w:t>5</w:t>
            </w:r>
            <w:r w:rsidR="00B0275C"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. Požadavky na prokázání kvalifikace: </w:t>
            </w:r>
            <w:r w:rsidR="00B0275C"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(pokud zadavatel požaduje prokázání kvalifikace) </w:t>
            </w:r>
          </w:p>
        </w:tc>
      </w:tr>
      <w:tr w:rsidR="00B0275C" w:rsidRPr="00BF1EE5" w14:paraId="4B2A0C84" w14:textId="77777777" w:rsidTr="005963DE">
        <w:trPr>
          <w:trHeight w:val="1266"/>
        </w:trPr>
        <w:tc>
          <w:tcPr>
            <w:tcW w:w="10031" w:type="dxa"/>
            <w:gridSpan w:val="3"/>
          </w:tcPr>
          <w:p w14:paraId="7D7D4E19" w14:textId="46506506" w:rsidR="00B0275C" w:rsidRPr="00932493" w:rsidRDefault="003956E8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lang w:eastAsia="cs-CZ"/>
              </w:rPr>
              <w:t>6</w:t>
            </w:r>
            <w:r w:rsidR="00B0275C"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. Obchodní podmínky: </w:t>
            </w:r>
            <w:r w:rsidR="00B0275C"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obchodní podmínky, které jsou dodavatelé povinni zahrnout do svých nabídek nebo přiložit jako samostatnou přílohu závazného vzoru smlouvy </w:t>
            </w:r>
          </w:p>
        </w:tc>
      </w:tr>
      <w:tr w:rsidR="00B0275C" w:rsidRPr="00BF1EE5" w14:paraId="53E482B9" w14:textId="77777777" w:rsidTr="005963DE">
        <w:trPr>
          <w:trHeight w:val="1257"/>
        </w:trPr>
        <w:tc>
          <w:tcPr>
            <w:tcW w:w="10031" w:type="dxa"/>
            <w:gridSpan w:val="3"/>
          </w:tcPr>
          <w:p w14:paraId="272F1279" w14:textId="15407E0F" w:rsidR="00B0275C" w:rsidRPr="00932493" w:rsidRDefault="003956E8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lang w:eastAsia="cs-CZ"/>
              </w:rPr>
              <w:t>7</w:t>
            </w:r>
            <w:r w:rsidR="00B0275C"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. Požadavky na specifikaci případných </w:t>
            </w:r>
            <w:r w:rsidR="00372653">
              <w:rPr>
                <w:rFonts w:cs="Arial"/>
                <w:b/>
                <w:bCs/>
                <w:color w:val="000000"/>
                <w:sz w:val="22"/>
                <w:lang w:eastAsia="cs-CZ"/>
              </w:rPr>
              <w:t>pod</w:t>
            </w:r>
            <w:r w:rsidR="00B0275C"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dodavatelů: </w:t>
            </w:r>
            <w:r w:rsidR="00B0275C"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požadavky na uvedení případných </w:t>
            </w:r>
            <w:r w:rsidR="0037265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>pod</w:t>
            </w:r>
            <w:r w:rsidR="00B0275C"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dodavatelů, jejich identifikačních údajů a věcné vymezení plnění dodaného jejich prostřednictvím </w:t>
            </w:r>
          </w:p>
        </w:tc>
      </w:tr>
      <w:tr w:rsidR="00B0275C" w:rsidRPr="00BF1EE5" w14:paraId="10F64088" w14:textId="77777777" w:rsidTr="005963DE">
        <w:trPr>
          <w:trHeight w:val="835"/>
        </w:trPr>
        <w:tc>
          <w:tcPr>
            <w:tcW w:w="10031" w:type="dxa"/>
            <w:gridSpan w:val="3"/>
          </w:tcPr>
          <w:p w14:paraId="042F9601" w14:textId="77777777" w:rsidR="00B0275C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17. Přílohy zadávacích podmínek: </w:t>
            </w:r>
          </w:p>
          <w:p w14:paraId="0077DA16" w14:textId="6A28CDFF" w:rsidR="003956E8" w:rsidRPr="00932493" w:rsidRDefault="003956E8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3956E8">
              <w:rPr>
                <w:rFonts w:cs="Arial"/>
                <w:color w:val="000000"/>
                <w:sz w:val="22"/>
                <w:lang w:eastAsia="cs-CZ"/>
              </w:rPr>
              <w:t>(např. Čestné prohlášení účastníka výběrového/zadávacího řízení či cenového marketingu – vzor Příloha č. 3)</w:t>
            </w:r>
          </w:p>
        </w:tc>
      </w:tr>
    </w:tbl>
    <w:p w14:paraId="52166045" w14:textId="6D1805A7" w:rsidR="00B37C67" w:rsidRDefault="00B37C67" w:rsidP="00B0275C">
      <w:pPr>
        <w:autoSpaceDE w:val="0"/>
        <w:autoSpaceDN w:val="0"/>
        <w:adjustRightInd w:val="0"/>
        <w:spacing w:after="254"/>
        <w:jc w:val="both"/>
        <w:rPr>
          <w:rFonts w:cs="Arial"/>
          <w:b/>
          <w:color w:val="000000"/>
          <w:lang w:eastAsia="cs-CZ"/>
        </w:rPr>
      </w:pPr>
    </w:p>
    <w:sectPr w:rsidR="00B37C67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9F52" w14:textId="77777777" w:rsidR="00026279" w:rsidRDefault="00026279" w:rsidP="008E1758">
      <w:pPr>
        <w:spacing w:after="0" w:line="240" w:lineRule="auto"/>
      </w:pPr>
      <w:r>
        <w:separator/>
      </w:r>
    </w:p>
  </w:endnote>
  <w:endnote w:type="continuationSeparator" w:id="0">
    <w:p w14:paraId="38E8E08D" w14:textId="77777777" w:rsidR="00026279" w:rsidRDefault="00026279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4C03" w14:textId="77777777" w:rsidR="00026279" w:rsidRDefault="00026279" w:rsidP="008E1758">
      <w:pPr>
        <w:spacing w:after="0" w:line="240" w:lineRule="auto"/>
      </w:pPr>
      <w:r>
        <w:separator/>
      </w:r>
    </w:p>
  </w:footnote>
  <w:footnote w:type="continuationSeparator" w:id="0">
    <w:p w14:paraId="6EA4DD26" w14:textId="77777777" w:rsidR="00026279" w:rsidRDefault="00026279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279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B756A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02B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3</cp:revision>
  <cp:lastPrinted>2022-12-01T07:21:00Z</cp:lastPrinted>
  <dcterms:created xsi:type="dcterms:W3CDTF">2022-12-15T08:19:00Z</dcterms:created>
  <dcterms:modified xsi:type="dcterms:W3CDTF">2022-12-15T08:27:00Z</dcterms:modified>
</cp:coreProperties>
</file>