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2D" w:rsidRPr="00E53A0B" w:rsidRDefault="00857E06" w:rsidP="00B9195F">
      <w:pPr>
        <w:pStyle w:val="ZKON"/>
        <w:keepNext w:val="0"/>
        <w:keepLines w:val="0"/>
        <w:rPr>
          <w:rFonts w:ascii="Arial" w:hAnsi="Arial" w:cs="Arial"/>
          <w:color w:val="000000" w:themeColor="text1"/>
          <w:spacing w:val="-4"/>
          <w:sz w:val="22"/>
          <w:szCs w:val="22"/>
        </w:rPr>
      </w:pPr>
      <w:bookmarkStart w:id="0" w:name="_GoBack"/>
      <w:bookmarkEnd w:id="0"/>
      <w:r w:rsidRPr="00E53A0B">
        <w:rPr>
          <w:rFonts w:ascii="Arial" w:hAnsi="Arial" w:cs="Arial"/>
          <w:color w:val="000000" w:themeColor="text1"/>
          <w:spacing w:val="-4"/>
          <w:sz w:val="22"/>
          <w:szCs w:val="22"/>
        </w:rPr>
        <w:t>II</w:t>
      </w:r>
      <w:r w:rsidR="00BF1B52" w:rsidRPr="00E53A0B">
        <w:rPr>
          <w:rFonts w:ascii="Arial" w:hAnsi="Arial" w:cs="Arial"/>
          <w:color w:val="000000" w:themeColor="text1"/>
          <w:spacing w:val="-4"/>
          <w:sz w:val="22"/>
          <w:szCs w:val="22"/>
        </w:rPr>
        <w:t>I</w:t>
      </w:r>
      <w:r w:rsidRPr="00E53A0B">
        <w:rPr>
          <w:rFonts w:ascii="Arial" w:hAnsi="Arial" w:cs="Arial"/>
          <w:color w:val="000000" w:themeColor="text1"/>
          <w:spacing w:val="-4"/>
          <w:sz w:val="22"/>
          <w:szCs w:val="22"/>
        </w:rPr>
        <w:t>.</w:t>
      </w:r>
    </w:p>
    <w:p w:rsidR="0021602D" w:rsidRPr="00E53A0B" w:rsidRDefault="0021602D" w:rsidP="00B9195F">
      <w:pPr>
        <w:pStyle w:val="ZKON"/>
        <w:keepNext w:val="0"/>
        <w:keepLines w:val="0"/>
        <w:rPr>
          <w:rFonts w:ascii="Arial" w:hAnsi="Arial" w:cs="Arial"/>
          <w:color w:val="000000" w:themeColor="text1"/>
          <w:spacing w:val="-4"/>
          <w:sz w:val="22"/>
          <w:szCs w:val="22"/>
        </w:rPr>
      </w:pPr>
    </w:p>
    <w:p w:rsidR="006C0C80" w:rsidRPr="00E53A0B" w:rsidRDefault="006C0C80" w:rsidP="00B9195F">
      <w:pPr>
        <w:pStyle w:val="ZKON"/>
        <w:keepNext w:val="0"/>
        <w:keepLines w:val="0"/>
        <w:rPr>
          <w:rFonts w:ascii="Arial" w:hAnsi="Arial" w:cs="Arial"/>
          <w:color w:val="000000" w:themeColor="text1"/>
          <w:spacing w:val="-4"/>
          <w:sz w:val="22"/>
          <w:szCs w:val="22"/>
        </w:rPr>
      </w:pPr>
      <w:r w:rsidRPr="00E53A0B">
        <w:rPr>
          <w:rFonts w:ascii="Arial" w:hAnsi="Arial" w:cs="Arial"/>
          <w:color w:val="000000" w:themeColor="text1"/>
          <w:spacing w:val="-4"/>
          <w:sz w:val="22"/>
          <w:szCs w:val="22"/>
        </w:rPr>
        <w:t>O d ů v o d n ě n í</w:t>
      </w:r>
    </w:p>
    <w:p w:rsidR="006C0C80" w:rsidRPr="00E53A0B" w:rsidRDefault="006C0C80" w:rsidP="00B9195F">
      <w:pPr>
        <w:pStyle w:val="ZKON"/>
        <w:keepNext w:val="0"/>
        <w:keepLines w:val="0"/>
        <w:rPr>
          <w:rFonts w:ascii="Arial" w:hAnsi="Arial" w:cs="Arial"/>
          <w:color w:val="000000" w:themeColor="text1"/>
          <w:spacing w:val="-4"/>
          <w:sz w:val="22"/>
          <w:szCs w:val="22"/>
        </w:rPr>
      </w:pPr>
    </w:p>
    <w:p w:rsidR="006C0C80" w:rsidRPr="00E53A0B" w:rsidRDefault="006C0C80" w:rsidP="00B9195F">
      <w:pPr>
        <w:pStyle w:val="ZKON"/>
        <w:keepNext w:val="0"/>
        <w:keepLines w:val="0"/>
        <w:rPr>
          <w:rFonts w:ascii="Arial" w:hAnsi="Arial" w:cs="Arial"/>
          <w:color w:val="000000" w:themeColor="text1"/>
          <w:spacing w:val="-4"/>
          <w:sz w:val="22"/>
          <w:szCs w:val="22"/>
        </w:rPr>
      </w:pPr>
    </w:p>
    <w:p w:rsidR="006C0C80" w:rsidRPr="00E53A0B" w:rsidRDefault="006C0C80" w:rsidP="00B9195F">
      <w:pPr>
        <w:pStyle w:val="ZKON"/>
        <w:keepNext w:val="0"/>
        <w:keepLines w:val="0"/>
        <w:jc w:val="left"/>
        <w:rPr>
          <w:rFonts w:ascii="Arial" w:hAnsi="Arial" w:cs="Arial"/>
          <w:color w:val="000000" w:themeColor="text1"/>
          <w:spacing w:val="-4"/>
          <w:sz w:val="22"/>
          <w:szCs w:val="22"/>
          <w:u w:val="single"/>
        </w:rPr>
      </w:pPr>
      <w:r w:rsidRPr="00E53A0B">
        <w:rPr>
          <w:rFonts w:ascii="Arial" w:hAnsi="Arial" w:cs="Arial"/>
          <w:color w:val="000000" w:themeColor="text1"/>
          <w:spacing w:val="-4"/>
          <w:sz w:val="22"/>
          <w:szCs w:val="22"/>
          <w:u w:val="single"/>
        </w:rPr>
        <w:t>Obecná část</w:t>
      </w:r>
    </w:p>
    <w:p w:rsidR="006C0C80" w:rsidRPr="00E53A0B" w:rsidRDefault="006C0C80" w:rsidP="006C0C80">
      <w:pPr>
        <w:jc w:val="both"/>
        <w:outlineLvl w:val="0"/>
        <w:rPr>
          <w:rFonts w:ascii="Arial" w:hAnsi="Arial" w:cs="Arial"/>
          <w:b/>
          <w:sz w:val="22"/>
          <w:szCs w:val="22"/>
          <w:u w:val="single"/>
        </w:rPr>
      </w:pPr>
    </w:p>
    <w:p w:rsidR="006C0C80" w:rsidRPr="00E53A0B" w:rsidRDefault="00B9195F" w:rsidP="006C0C80">
      <w:pPr>
        <w:jc w:val="both"/>
        <w:rPr>
          <w:rFonts w:ascii="Arial" w:hAnsi="Arial" w:cs="Arial"/>
          <w:b/>
          <w:sz w:val="22"/>
          <w:szCs w:val="22"/>
        </w:rPr>
      </w:pPr>
      <w:r w:rsidRPr="00E53A0B">
        <w:rPr>
          <w:rFonts w:ascii="Arial" w:hAnsi="Arial" w:cs="Arial"/>
          <w:b/>
          <w:sz w:val="22"/>
          <w:szCs w:val="22"/>
        </w:rPr>
        <w:t xml:space="preserve">1) </w:t>
      </w:r>
      <w:r w:rsidR="006C0C80" w:rsidRPr="00E53A0B">
        <w:rPr>
          <w:rFonts w:ascii="Arial" w:hAnsi="Arial" w:cs="Arial"/>
          <w:b/>
          <w:sz w:val="22"/>
          <w:szCs w:val="22"/>
        </w:rPr>
        <w:t>Vysvětlení nezbytnosti navrhované právní úpravy, odůvodnění jejích hlavních principů</w:t>
      </w:r>
    </w:p>
    <w:p w:rsidR="006C0C80" w:rsidRPr="00E53A0B" w:rsidRDefault="006C0C80" w:rsidP="006C0C80">
      <w:pPr>
        <w:jc w:val="both"/>
        <w:rPr>
          <w:rFonts w:ascii="Arial" w:hAnsi="Arial" w:cs="Arial"/>
          <w:sz w:val="22"/>
          <w:szCs w:val="22"/>
          <w:u w:val="single"/>
        </w:rPr>
      </w:pPr>
    </w:p>
    <w:p w:rsidR="0092353A" w:rsidRPr="00E53A0B" w:rsidRDefault="00963AF4" w:rsidP="0092353A">
      <w:pPr>
        <w:jc w:val="both"/>
        <w:rPr>
          <w:rFonts w:ascii="Arial" w:hAnsi="Arial" w:cs="Arial"/>
          <w:sz w:val="22"/>
          <w:szCs w:val="22"/>
        </w:rPr>
      </w:pPr>
      <w:r w:rsidRPr="00E53A0B">
        <w:rPr>
          <w:rFonts w:ascii="Arial" w:hAnsi="Arial" w:cs="Arial"/>
          <w:sz w:val="22"/>
          <w:szCs w:val="22"/>
        </w:rPr>
        <w:t xml:space="preserve">Předložený </w:t>
      </w:r>
      <w:r w:rsidR="0092353A" w:rsidRPr="00E53A0B">
        <w:rPr>
          <w:rFonts w:ascii="Arial" w:hAnsi="Arial" w:cs="Arial"/>
          <w:sz w:val="22"/>
          <w:szCs w:val="22"/>
        </w:rPr>
        <w:t xml:space="preserve">návrh vyhlášky </w:t>
      </w:r>
      <w:r w:rsidR="007231EB" w:rsidRPr="00E53A0B">
        <w:rPr>
          <w:rFonts w:ascii="Arial" w:hAnsi="Arial" w:cs="Arial"/>
          <w:b/>
          <w:sz w:val="22"/>
          <w:szCs w:val="22"/>
        </w:rPr>
        <w:t xml:space="preserve">o </w:t>
      </w:r>
      <w:r w:rsidR="006A571F" w:rsidRPr="00E53A0B">
        <w:rPr>
          <w:rFonts w:ascii="Arial" w:hAnsi="Arial" w:cs="Arial"/>
          <w:b/>
          <w:sz w:val="22"/>
          <w:szCs w:val="22"/>
        </w:rPr>
        <w:t>lesní hospodářské evidenci</w:t>
      </w:r>
      <w:r w:rsidR="007231EB" w:rsidRPr="00E53A0B">
        <w:rPr>
          <w:rFonts w:ascii="Arial" w:hAnsi="Arial" w:cs="Arial"/>
          <w:sz w:val="22"/>
          <w:szCs w:val="22"/>
        </w:rPr>
        <w:t xml:space="preserve"> </w:t>
      </w:r>
      <w:r w:rsidR="0092353A" w:rsidRPr="00E53A0B">
        <w:rPr>
          <w:rFonts w:ascii="Arial" w:hAnsi="Arial" w:cs="Arial"/>
          <w:sz w:val="22"/>
          <w:szCs w:val="22"/>
        </w:rPr>
        <w:t xml:space="preserve">je naplněním zmocňovacího ustanovení obsaženého v </w:t>
      </w:r>
      <w:r w:rsidR="006A571F" w:rsidRPr="00E53A0B">
        <w:rPr>
          <w:rFonts w:ascii="Arial" w:hAnsi="Arial" w:cs="Arial"/>
          <w:sz w:val="22"/>
          <w:szCs w:val="22"/>
        </w:rPr>
        <w:t xml:space="preserve">§ 40 odst. 3 </w:t>
      </w:r>
      <w:r w:rsidR="0092353A" w:rsidRPr="00E53A0B">
        <w:rPr>
          <w:rFonts w:ascii="Arial" w:hAnsi="Arial" w:cs="Arial"/>
          <w:sz w:val="22"/>
          <w:szCs w:val="22"/>
        </w:rPr>
        <w:t>zákona č. 289/1995 Sb., o lesích a o změně a doplnění některých zákonů (lesní zákon), ve znění pozdějších předpisů.</w:t>
      </w:r>
    </w:p>
    <w:p w:rsidR="0092353A" w:rsidRPr="00E53A0B" w:rsidRDefault="0092353A" w:rsidP="0092353A">
      <w:pPr>
        <w:jc w:val="both"/>
        <w:rPr>
          <w:rFonts w:ascii="Arial" w:hAnsi="Arial" w:cs="Arial"/>
          <w:sz w:val="22"/>
          <w:szCs w:val="22"/>
        </w:rPr>
      </w:pPr>
    </w:p>
    <w:p w:rsidR="0060255A" w:rsidRPr="00E53A0B" w:rsidRDefault="00D12F0D" w:rsidP="0092353A">
      <w:pPr>
        <w:jc w:val="both"/>
        <w:rPr>
          <w:rFonts w:ascii="Arial" w:hAnsi="Arial" w:cs="Arial"/>
          <w:sz w:val="22"/>
          <w:szCs w:val="22"/>
        </w:rPr>
      </w:pPr>
      <w:r w:rsidRPr="00E53A0B">
        <w:rPr>
          <w:rFonts w:ascii="Arial" w:hAnsi="Arial" w:cs="Arial"/>
          <w:sz w:val="22"/>
          <w:szCs w:val="22"/>
        </w:rPr>
        <w:t>Ministerstvo zemědělství (dále</w:t>
      </w:r>
      <w:r w:rsidR="00272630" w:rsidRPr="00E53A0B">
        <w:rPr>
          <w:rFonts w:ascii="Arial" w:hAnsi="Arial" w:cs="Arial"/>
          <w:sz w:val="22"/>
          <w:szCs w:val="22"/>
        </w:rPr>
        <w:t xml:space="preserve"> též</w:t>
      </w:r>
      <w:r w:rsidRPr="00E53A0B">
        <w:rPr>
          <w:rFonts w:ascii="Arial" w:hAnsi="Arial" w:cs="Arial"/>
          <w:sz w:val="22"/>
          <w:szCs w:val="22"/>
        </w:rPr>
        <w:t xml:space="preserve"> jen </w:t>
      </w:r>
      <w:r w:rsidR="005F054A" w:rsidRPr="00E53A0B">
        <w:rPr>
          <w:rFonts w:ascii="Arial" w:hAnsi="Arial" w:cs="Arial"/>
          <w:sz w:val="22"/>
          <w:szCs w:val="22"/>
        </w:rPr>
        <w:t>„</w:t>
      </w:r>
      <w:r w:rsidRPr="00E53A0B">
        <w:rPr>
          <w:rFonts w:ascii="Arial" w:hAnsi="Arial" w:cs="Arial"/>
          <w:sz w:val="22"/>
          <w:szCs w:val="22"/>
        </w:rPr>
        <w:t>ministerstvo</w:t>
      </w:r>
      <w:r w:rsidR="005F054A" w:rsidRPr="00E53A0B">
        <w:rPr>
          <w:rFonts w:ascii="Arial" w:hAnsi="Arial" w:cs="Arial"/>
          <w:sz w:val="22"/>
          <w:szCs w:val="22"/>
        </w:rPr>
        <w:t>“</w:t>
      </w:r>
      <w:r w:rsidRPr="00E53A0B">
        <w:rPr>
          <w:rFonts w:ascii="Arial" w:hAnsi="Arial" w:cs="Arial"/>
          <w:sz w:val="22"/>
          <w:szCs w:val="22"/>
        </w:rPr>
        <w:t xml:space="preserve">) </w:t>
      </w:r>
      <w:r w:rsidR="006A571F" w:rsidRPr="00E53A0B">
        <w:rPr>
          <w:rFonts w:ascii="Arial" w:hAnsi="Arial" w:cs="Arial"/>
          <w:sz w:val="22"/>
          <w:szCs w:val="22"/>
        </w:rPr>
        <w:t xml:space="preserve">dosud podrobnosti o obsahu </w:t>
      </w:r>
      <w:r w:rsidR="00232FEB" w:rsidRPr="00E53A0B">
        <w:rPr>
          <w:rFonts w:ascii="Arial" w:hAnsi="Arial" w:cs="Arial"/>
          <w:sz w:val="22"/>
          <w:szCs w:val="22"/>
        </w:rPr>
        <w:t xml:space="preserve">lesních hospodářských evidencí, tedy </w:t>
      </w:r>
      <w:r w:rsidR="006A571F" w:rsidRPr="00E53A0B">
        <w:rPr>
          <w:rFonts w:ascii="Arial" w:hAnsi="Arial" w:cs="Arial"/>
          <w:sz w:val="22"/>
          <w:szCs w:val="22"/>
        </w:rPr>
        <w:t xml:space="preserve">evidence o plnění závazných ustanovení plánu (dále </w:t>
      </w:r>
      <w:r w:rsidR="003E0924" w:rsidRPr="00E53A0B">
        <w:rPr>
          <w:rFonts w:ascii="Arial" w:hAnsi="Arial" w:cs="Arial"/>
          <w:sz w:val="22"/>
          <w:szCs w:val="22"/>
        </w:rPr>
        <w:t>též</w:t>
      </w:r>
      <w:r w:rsidR="006A571F" w:rsidRPr="00E53A0B">
        <w:rPr>
          <w:rFonts w:ascii="Arial" w:hAnsi="Arial" w:cs="Arial"/>
          <w:sz w:val="22"/>
          <w:szCs w:val="22"/>
        </w:rPr>
        <w:t xml:space="preserve"> evidence</w:t>
      </w:r>
      <w:r w:rsidR="00232FEB" w:rsidRPr="00E53A0B">
        <w:rPr>
          <w:rFonts w:ascii="Arial" w:hAnsi="Arial" w:cs="Arial"/>
          <w:sz w:val="22"/>
          <w:szCs w:val="22"/>
        </w:rPr>
        <w:t xml:space="preserve"> o závazných ustanoveních</w:t>
      </w:r>
      <w:r w:rsidR="006A571F" w:rsidRPr="00E53A0B">
        <w:rPr>
          <w:rFonts w:ascii="Arial" w:hAnsi="Arial" w:cs="Arial"/>
          <w:sz w:val="22"/>
          <w:szCs w:val="22"/>
        </w:rPr>
        <w:t xml:space="preserve">) a evidence o provedené obnově lesa v jednotlivých porostech (dále </w:t>
      </w:r>
      <w:r w:rsidR="003E0924" w:rsidRPr="00E53A0B">
        <w:rPr>
          <w:rFonts w:ascii="Arial" w:hAnsi="Arial" w:cs="Arial"/>
          <w:sz w:val="22"/>
          <w:szCs w:val="22"/>
        </w:rPr>
        <w:t>též</w:t>
      </w:r>
      <w:r w:rsidR="006A571F" w:rsidRPr="00E53A0B">
        <w:rPr>
          <w:rFonts w:ascii="Arial" w:hAnsi="Arial" w:cs="Arial"/>
          <w:sz w:val="22"/>
          <w:szCs w:val="22"/>
        </w:rPr>
        <w:t xml:space="preserve"> evidence o provedené obnově), způsobech vedení a předávání souhrnných údajů těchto evidencí místně příslušnému orgánu státní správy lesů neupravovalo, z důvodu chybějícího tzv. zmocňovacího ustanovení v lesním zákoně. Tento stav byl </w:t>
      </w:r>
      <w:r w:rsidR="00F22D97" w:rsidRPr="00E53A0B">
        <w:rPr>
          <w:rFonts w:ascii="Arial" w:hAnsi="Arial" w:cs="Arial"/>
          <w:sz w:val="22"/>
          <w:szCs w:val="22"/>
        </w:rPr>
        <w:t xml:space="preserve">změněn </w:t>
      </w:r>
      <w:r w:rsidR="006A571F" w:rsidRPr="00E53A0B">
        <w:rPr>
          <w:rFonts w:ascii="Arial" w:hAnsi="Arial" w:cs="Arial"/>
          <w:sz w:val="22"/>
          <w:szCs w:val="22"/>
        </w:rPr>
        <w:t>novelou lesního zákona č. 314/2019 Sb. s účinností od 29. 11. 2019.</w:t>
      </w:r>
    </w:p>
    <w:p w:rsidR="0060255A" w:rsidRPr="00E53A0B" w:rsidRDefault="0060255A" w:rsidP="0092353A">
      <w:pPr>
        <w:jc w:val="both"/>
        <w:rPr>
          <w:rFonts w:ascii="Arial" w:hAnsi="Arial" w:cs="Arial"/>
          <w:sz w:val="22"/>
          <w:szCs w:val="22"/>
        </w:rPr>
      </w:pPr>
    </w:p>
    <w:p w:rsidR="0092353A" w:rsidRPr="00E53A0B" w:rsidRDefault="006C0C80" w:rsidP="0092353A">
      <w:pPr>
        <w:jc w:val="both"/>
        <w:rPr>
          <w:rFonts w:ascii="Arial" w:hAnsi="Arial" w:cs="Arial"/>
          <w:sz w:val="22"/>
          <w:szCs w:val="22"/>
        </w:rPr>
      </w:pPr>
      <w:r w:rsidRPr="00E53A0B">
        <w:rPr>
          <w:rFonts w:ascii="Arial" w:hAnsi="Arial" w:cs="Arial"/>
          <w:sz w:val="22"/>
          <w:szCs w:val="22"/>
        </w:rPr>
        <w:t xml:space="preserve">Důvodem předložení </w:t>
      </w:r>
      <w:r w:rsidR="00D12F0D" w:rsidRPr="00E53A0B">
        <w:rPr>
          <w:rFonts w:ascii="Arial" w:hAnsi="Arial" w:cs="Arial"/>
          <w:sz w:val="22"/>
          <w:szCs w:val="22"/>
        </w:rPr>
        <w:t xml:space="preserve">nového </w:t>
      </w:r>
      <w:r w:rsidRPr="00E53A0B">
        <w:rPr>
          <w:rFonts w:ascii="Arial" w:hAnsi="Arial" w:cs="Arial"/>
          <w:sz w:val="22"/>
          <w:szCs w:val="22"/>
        </w:rPr>
        <w:t>návrhu vyhlášky</w:t>
      </w:r>
      <w:r w:rsidR="00B6489A" w:rsidRPr="00E53A0B">
        <w:rPr>
          <w:rFonts w:ascii="Arial" w:hAnsi="Arial" w:cs="Arial"/>
          <w:sz w:val="22"/>
          <w:szCs w:val="22"/>
        </w:rPr>
        <w:t xml:space="preserve"> </w:t>
      </w:r>
      <w:r w:rsidR="003F3333" w:rsidRPr="00E53A0B">
        <w:rPr>
          <w:rFonts w:ascii="Arial" w:hAnsi="Arial" w:cs="Arial"/>
          <w:b/>
          <w:sz w:val="22"/>
          <w:szCs w:val="22"/>
        </w:rPr>
        <w:t>o lesní hospodářské evidenci</w:t>
      </w:r>
      <w:r w:rsidR="007231EB" w:rsidRPr="00E53A0B">
        <w:rPr>
          <w:rFonts w:ascii="Arial" w:hAnsi="Arial" w:cs="Arial"/>
          <w:sz w:val="22"/>
          <w:szCs w:val="22"/>
        </w:rPr>
        <w:t xml:space="preserve"> (dále jen </w:t>
      </w:r>
      <w:r w:rsidR="00A74791" w:rsidRPr="00E53A0B">
        <w:rPr>
          <w:rFonts w:ascii="Arial" w:hAnsi="Arial" w:cs="Arial"/>
          <w:sz w:val="22"/>
          <w:szCs w:val="22"/>
        </w:rPr>
        <w:t>„</w:t>
      </w:r>
      <w:r w:rsidR="00F22D97" w:rsidRPr="00E53A0B">
        <w:rPr>
          <w:rFonts w:ascii="Arial" w:hAnsi="Arial" w:cs="Arial"/>
          <w:sz w:val="22"/>
          <w:szCs w:val="22"/>
        </w:rPr>
        <w:t xml:space="preserve">návrh </w:t>
      </w:r>
      <w:r w:rsidR="007231EB" w:rsidRPr="00E53A0B">
        <w:rPr>
          <w:rFonts w:ascii="Arial" w:hAnsi="Arial" w:cs="Arial"/>
          <w:sz w:val="22"/>
          <w:szCs w:val="22"/>
        </w:rPr>
        <w:t>vyhlášky</w:t>
      </w:r>
      <w:r w:rsidR="00A74791" w:rsidRPr="00E53A0B">
        <w:rPr>
          <w:rFonts w:ascii="Arial" w:hAnsi="Arial" w:cs="Arial"/>
          <w:sz w:val="22"/>
          <w:szCs w:val="22"/>
        </w:rPr>
        <w:t>“</w:t>
      </w:r>
      <w:r w:rsidR="007231EB" w:rsidRPr="00E53A0B">
        <w:rPr>
          <w:rFonts w:ascii="Arial" w:hAnsi="Arial" w:cs="Arial"/>
          <w:sz w:val="22"/>
          <w:szCs w:val="22"/>
        </w:rPr>
        <w:t>)</w:t>
      </w:r>
      <w:r w:rsidRPr="00E53A0B">
        <w:rPr>
          <w:rFonts w:ascii="Arial" w:hAnsi="Arial" w:cs="Arial"/>
          <w:sz w:val="22"/>
          <w:szCs w:val="22"/>
        </w:rPr>
        <w:t xml:space="preserve"> je </w:t>
      </w:r>
      <w:r w:rsidR="003F3333" w:rsidRPr="00E53A0B">
        <w:rPr>
          <w:rFonts w:ascii="Arial" w:hAnsi="Arial" w:cs="Arial"/>
          <w:sz w:val="22"/>
          <w:szCs w:val="22"/>
        </w:rPr>
        <w:t xml:space="preserve">poskytnutí lesnické praxi a státní správě lesů podrobný </w:t>
      </w:r>
      <w:r w:rsidR="00740387" w:rsidRPr="00E53A0B">
        <w:rPr>
          <w:rFonts w:ascii="Arial" w:hAnsi="Arial" w:cs="Arial"/>
          <w:sz w:val="22"/>
          <w:szCs w:val="22"/>
        </w:rPr>
        <w:t xml:space="preserve">postup </w:t>
      </w:r>
      <w:r w:rsidR="00393958" w:rsidRPr="00E53A0B">
        <w:rPr>
          <w:rFonts w:ascii="Arial" w:hAnsi="Arial" w:cs="Arial"/>
          <w:sz w:val="22"/>
          <w:szCs w:val="22"/>
        </w:rPr>
        <w:t>pro naplnění povinnost</w:t>
      </w:r>
      <w:r w:rsidR="00622A35" w:rsidRPr="00E53A0B">
        <w:rPr>
          <w:rFonts w:ascii="Arial" w:hAnsi="Arial" w:cs="Arial"/>
          <w:sz w:val="22"/>
          <w:szCs w:val="22"/>
        </w:rPr>
        <w:t>í</w:t>
      </w:r>
      <w:r w:rsidR="00393958" w:rsidRPr="00E53A0B">
        <w:rPr>
          <w:rFonts w:ascii="Arial" w:hAnsi="Arial" w:cs="Arial"/>
          <w:sz w:val="22"/>
          <w:szCs w:val="22"/>
        </w:rPr>
        <w:t xml:space="preserve"> stanovených v § 40 odst. 1 a 2 lesního zákona, kde se uvádí, že „</w:t>
      </w:r>
      <w:r w:rsidR="00393958" w:rsidRPr="00E53A0B">
        <w:rPr>
          <w:rFonts w:ascii="Arial" w:hAnsi="Arial" w:cs="Arial"/>
          <w:i/>
          <w:sz w:val="22"/>
          <w:szCs w:val="22"/>
        </w:rPr>
        <w:t>Vlastník lesa je povinen vést lesní hospodářskou evidenci o plnění závazných ustanovení plánu a evidenci o</w:t>
      </w:r>
      <w:r w:rsidR="0032483D">
        <w:rPr>
          <w:rFonts w:ascii="Arial" w:hAnsi="Arial" w:cs="Arial"/>
          <w:i/>
          <w:sz w:val="22"/>
          <w:szCs w:val="22"/>
        </w:rPr>
        <w:t> </w:t>
      </w:r>
      <w:r w:rsidR="00393958" w:rsidRPr="00E53A0B">
        <w:rPr>
          <w:rFonts w:ascii="Arial" w:hAnsi="Arial" w:cs="Arial"/>
          <w:i/>
          <w:sz w:val="22"/>
          <w:szCs w:val="22"/>
        </w:rPr>
        <w:t>provedené obnově lesa v jednotlivých porostech</w:t>
      </w:r>
      <w:r w:rsidR="00393958" w:rsidRPr="00E53A0B">
        <w:rPr>
          <w:rFonts w:ascii="Arial" w:hAnsi="Arial" w:cs="Arial"/>
          <w:sz w:val="22"/>
          <w:szCs w:val="22"/>
        </w:rPr>
        <w:t xml:space="preserve">“ </w:t>
      </w:r>
      <w:r w:rsidR="00B73891" w:rsidRPr="00E53A0B">
        <w:rPr>
          <w:rFonts w:ascii="Arial" w:hAnsi="Arial" w:cs="Arial"/>
          <w:sz w:val="22"/>
          <w:szCs w:val="22"/>
        </w:rPr>
        <w:t>a „</w:t>
      </w:r>
      <w:r w:rsidR="00B73891" w:rsidRPr="00E53A0B">
        <w:rPr>
          <w:rFonts w:ascii="Arial" w:hAnsi="Arial" w:cs="Arial"/>
          <w:i/>
          <w:sz w:val="22"/>
          <w:szCs w:val="22"/>
        </w:rPr>
        <w:t xml:space="preserve">Souhrnné údaje </w:t>
      </w:r>
      <w:r w:rsidR="003E0924" w:rsidRPr="00E53A0B">
        <w:rPr>
          <w:rFonts w:ascii="Arial" w:hAnsi="Arial" w:cs="Arial"/>
          <w:i/>
          <w:sz w:val="22"/>
          <w:szCs w:val="22"/>
        </w:rPr>
        <w:t>evidencí</w:t>
      </w:r>
      <w:r w:rsidR="00B73891" w:rsidRPr="00E53A0B">
        <w:rPr>
          <w:rFonts w:ascii="Arial" w:hAnsi="Arial" w:cs="Arial"/>
          <w:i/>
          <w:sz w:val="22"/>
          <w:szCs w:val="22"/>
        </w:rPr>
        <w:t xml:space="preserve"> předá</w:t>
      </w:r>
      <w:r w:rsidR="00622A35" w:rsidRPr="00E53A0B">
        <w:rPr>
          <w:rFonts w:ascii="Arial" w:hAnsi="Arial" w:cs="Arial"/>
          <w:i/>
          <w:sz w:val="22"/>
          <w:szCs w:val="22"/>
        </w:rPr>
        <w:t>vat</w:t>
      </w:r>
      <w:r w:rsidR="00B73891" w:rsidRPr="00E53A0B">
        <w:rPr>
          <w:rFonts w:ascii="Arial" w:hAnsi="Arial" w:cs="Arial"/>
          <w:i/>
          <w:sz w:val="22"/>
          <w:szCs w:val="22"/>
        </w:rPr>
        <w:t xml:space="preserve"> orgánu státní správy lesů vždy do konce března za uplynulý kalendářní rok</w:t>
      </w:r>
      <w:r w:rsidR="00B73891" w:rsidRPr="00E53A0B">
        <w:rPr>
          <w:rFonts w:ascii="Arial" w:hAnsi="Arial" w:cs="Arial"/>
          <w:sz w:val="22"/>
          <w:szCs w:val="22"/>
        </w:rPr>
        <w:t xml:space="preserve">“. Návrh vyhlášky nově upravuje </w:t>
      </w:r>
      <w:r w:rsidR="00393958" w:rsidRPr="00E53A0B">
        <w:rPr>
          <w:rFonts w:ascii="Arial" w:hAnsi="Arial" w:cs="Arial"/>
          <w:sz w:val="22"/>
          <w:szCs w:val="22"/>
        </w:rPr>
        <w:t>ve</w:t>
      </w:r>
      <w:r w:rsidR="00740387" w:rsidRPr="00E53A0B">
        <w:rPr>
          <w:rFonts w:ascii="Arial" w:hAnsi="Arial" w:cs="Arial"/>
          <w:sz w:val="22"/>
          <w:szCs w:val="22"/>
        </w:rPr>
        <w:t>dení, obsahov</w:t>
      </w:r>
      <w:r w:rsidR="00B73891" w:rsidRPr="00E53A0B">
        <w:rPr>
          <w:rFonts w:ascii="Arial" w:hAnsi="Arial" w:cs="Arial"/>
          <w:sz w:val="22"/>
          <w:szCs w:val="22"/>
        </w:rPr>
        <w:t>ou</w:t>
      </w:r>
      <w:r w:rsidR="00740387" w:rsidRPr="00E53A0B">
        <w:rPr>
          <w:rFonts w:ascii="Arial" w:hAnsi="Arial" w:cs="Arial"/>
          <w:sz w:val="22"/>
          <w:szCs w:val="22"/>
        </w:rPr>
        <w:t xml:space="preserve"> nápl</w:t>
      </w:r>
      <w:r w:rsidR="00B73891" w:rsidRPr="00E53A0B">
        <w:rPr>
          <w:rFonts w:ascii="Arial" w:hAnsi="Arial" w:cs="Arial"/>
          <w:sz w:val="22"/>
          <w:szCs w:val="22"/>
        </w:rPr>
        <w:t>ň</w:t>
      </w:r>
      <w:r w:rsidR="00740387" w:rsidRPr="00E53A0B">
        <w:rPr>
          <w:rFonts w:ascii="Arial" w:hAnsi="Arial" w:cs="Arial"/>
          <w:sz w:val="22"/>
          <w:szCs w:val="22"/>
        </w:rPr>
        <w:t xml:space="preserve"> a předávání souhrnných údajů lesní hospodářské evidence a evidence o provedené obnově lesa.</w:t>
      </w:r>
      <w:r w:rsidR="0092353A" w:rsidRPr="00E53A0B">
        <w:rPr>
          <w:rFonts w:ascii="Arial" w:hAnsi="Arial" w:cs="Arial"/>
          <w:sz w:val="22"/>
          <w:szCs w:val="22"/>
        </w:rPr>
        <w:t xml:space="preserve"> Návrh vyhlášky aktivně reaguje na aktuální potřeby </w:t>
      </w:r>
      <w:r w:rsidR="00740387" w:rsidRPr="00E53A0B">
        <w:rPr>
          <w:rFonts w:ascii="Arial" w:hAnsi="Arial" w:cs="Arial"/>
          <w:sz w:val="22"/>
          <w:szCs w:val="22"/>
        </w:rPr>
        <w:t xml:space="preserve">evidence </w:t>
      </w:r>
      <w:r w:rsidR="0092353A" w:rsidRPr="00E53A0B">
        <w:rPr>
          <w:rFonts w:ascii="Arial" w:hAnsi="Arial" w:cs="Arial"/>
          <w:sz w:val="22"/>
          <w:szCs w:val="22"/>
        </w:rPr>
        <w:t>lesnického hospodaření</w:t>
      </w:r>
      <w:r w:rsidR="003E0924" w:rsidRPr="00E53A0B">
        <w:rPr>
          <w:rFonts w:ascii="Arial" w:hAnsi="Arial" w:cs="Arial"/>
          <w:sz w:val="22"/>
          <w:szCs w:val="22"/>
        </w:rPr>
        <w:t>, dozorové činnosti orgánů státní správy lesů</w:t>
      </w:r>
      <w:r w:rsidR="0092353A" w:rsidRPr="00E53A0B">
        <w:rPr>
          <w:rFonts w:ascii="Arial" w:hAnsi="Arial" w:cs="Arial"/>
          <w:sz w:val="22"/>
          <w:szCs w:val="22"/>
        </w:rPr>
        <w:t xml:space="preserve"> </w:t>
      </w:r>
      <w:r w:rsidR="00740387" w:rsidRPr="00E53A0B">
        <w:rPr>
          <w:rFonts w:ascii="Arial" w:hAnsi="Arial" w:cs="Arial"/>
          <w:sz w:val="22"/>
          <w:szCs w:val="22"/>
        </w:rPr>
        <w:t>a</w:t>
      </w:r>
      <w:r w:rsidR="0032483D">
        <w:rPr>
          <w:rFonts w:ascii="Arial" w:hAnsi="Arial" w:cs="Arial"/>
          <w:sz w:val="22"/>
          <w:szCs w:val="22"/>
        </w:rPr>
        <w:t> </w:t>
      </w:r>
      <w:r w:rsidR="00740387" w:rsidRPr="00E53A0B">
        <w:rPr>
          <w:rFonts w:ascii="Arial" w:hAnsi="Arial" w:cs="Arial"/>
          <w:sz w:val="22"/>
          <w:szCs w:val="22"/>
        </w:rPr>
        <w:t xml:space="preserve">kontroly plnění závazných ustanovení lesních hospodářských plánů (dále též plán) </w:t>
      </w:r>
      <w:r w:rsidR="0092353A" w:rsidRPr="00E53A0B">
        <w:rPr>
          <w:rFonts w:ascii="Arial" w:hAnsi="Arial" w:cs="Arial"/>
          <w:sz w:val="22"/>
          <w:szCs w:val="22"/>
        </w:rPr>
        <w:t>v</w:t>
      </w:r>
      <w:r w:rsidR="0032483D">
        <w:rPr>
          <w:rFonts w:ascii="Arial" w:hAnsi="Arial" w:cs="Arial"/>
          <w:sz w:val="22"/>
          <w:szCs w:val="22"/>
        </w:rPr>
        <w:t> </w:t>
      </w:r>
      <w:r w:rsidR="0092353A" w:rsidRPr="00E53A0B">
        <w:rPr>
          <w:rFonts w:ascii="Arial" w:hAnsi="Arial" w:cs="Arial"/>
          <w:sz w:val="22"/>
          <w:szCs w:val="22"/>
        </w:rPr>
        <w:t>souvislosti s</w:t>
      </w:r>
      <w:r w:rsidR="00740387" w:rsidRPr="00E53A0B">
        <w:rPr>
          <w:rFonts w:ascii="Arial" w:hAnsi="Arial" w:cs="Arial"/>
          <w:sz w:val="22"/>
          <w:szCs w:val="22"/>
        </w:rPr>
        <w:t xml:space="preserve"> probíhající tzv. „kůrovcovou kalamitou“ a </w:t>
      </w:r>
      <w:r w:rsidR="00B265EF" w:rsidRPr="00E53A0B">
        <w:rPr>
          <w:rFonts w:ascii="Arial" w:hAnsi="Arial" w:cs="Arial"/>
          <w:sz w:val="22"/>
          <w:szCs w:val="22"/>
        </w:rPr>
        <w:t xml:space="preserve">nutností i nadále zajistit trvale udržitelné hospodaření v </w:t>
      </w:r>
      <w:r w:rsidR="0092353A" w:rsidRPr="00E53A0B">
        <w:rPr>
          <w:rFonts w:ascii="Arial" w:hAnsi="Arial" w:cs="Arial"/>
          <w:sz w:val="22"/>
          <w:szCs w:val="22"/>
        </w:rPr>
        <w:t>měnící</w:t>
      </w:r>
      <w:r w:rsidR="00B265EF" w:rsidRPr="00E53A0B">
        <w:rPr>
          <w:rFonts w:ascii="Arial" w:hAnsi="Arial" w:cs="Arial"/>
          <w:sz w:val="22"/>
          <w:szCs w:val="22"/>
        </w:rPr>
        <w:t>ch</w:t>
      </w:r>
      <w:r w:rsidR="0092353A" w:rsidRPr="00E53A0B">
        <w:rPr>
          <w:rFonts w:ascii="Arial" w:hAnsi="Arial" w:cs="Arial"/>
          <w:sz w:val="22"/>
          <w:szCs w:val="22"/>
        </w:rPr>
        <w:t xml:space="preserve"> se přírodní</w:t>
      </w:r>
      <w:r w:rsidR="00B265EF" w:rsidRPr="00E53A0B">
        <w:rPr>
          <w:rFonts w:ascii="Arial" w:hAnsi="Arial" w:cs="Arial"/>
          <w:sz w:val="22"/>
          <w:szCs w:val="22"/>
        </w:rPr>
        <w:t>ch</w:t>
      </w:r>
      <w:r w:rsidR="0092353A" w:rsidRPr="00E53A0B">
        <w:rPr>
          <w:rFonts w:ascii="Arial" w:hAnsi="Arial" w:cs="Arial"/>
          <w:sz w:val="22"/>
          <w:szCs w:val="22"/>
        </w:rPr>
        <w:t xml:space="preserve"> podmínk</w:t>
      </w:r>
      <w:r w:rsidR="00B265EF" w:rsidRPr="00E53A0B">
        <w:rPr>
          <w:rFonts w:ascii="Arial" w:hAnsi="Arial" w:cs="Arial"/>
          <w:sz w:val="22"/>
          <w:szCs w:val="22"/>
        </w:rPr>
        <w:t>ách</w:t>
      </w:r>
      <w:r w:rsidR="00740387" w:rsidRPr="00E53A0B">
        <w:rPr>
          <w:rFonts w:ascii="Arial" w:hAnsi="Arial" w:cs="Arial"/>
          <w:sz w:val="22"/>
          <w:szCs w:val="22"/>
        </w:rPr>
        <w:t xml:space="preserve"> mající</w:t>
      </w:r>
      <w:r w:rsidR="00B265EF" w:rsidRPr="00E53A0B">
        <w:rPr>
          <w:rFonts w:ascii="Arial" w:hAnsi="Arial" w:cs="Arial"/>
          <w:sz w:val="22"/>
          <w:szCs w:val="22"/>
        </w:rPr>
        <w:t>ch</w:t>
      </w:r>
      <w:r w:rsidR="00740387" w:rsidRPr="00E53A0B">
        <w:rPr>
          <w:rFonts w:ascii="Arial" w:hAnsi="Arial" w:cs="Arial"/>
          <w:sz w:val="22"/>
          <w:szCs w:val="22"/>
        </w:rPr>
        <w:t xml:space="preserve"> dopad na obnovu postižených porostů</w:t>
      </w:r>
      <w:r w:rsidR="00963AF4" w:rsidRPr="00E53A0B">
        <w:rPr>
          <w:rFonts w:ascii="Arial" w:hAnsi="Arial" w:cs="Arial"/>
          <w:sz w:val="22"/>
          <w:szCs w:val="22"/>
        </w:rPr>
        <w:t>.</w:t>
      </w:r>
    </w:p>
    <w:p w:rsidR="00D12F0D" w:rsidRPr="00E53A0B" w:rsidRDefault="00D12F0D" w:rsidP="0092353A">
      <w:pPr>
        <w:jc w:val="both"/>
        <w:rPr>
          <w:rFonts w:ascii="Arial" w:hAnsi="Arial" w:cs="Arial"/>
          <w:sz w:val="22"/>
          <w:szCs w:val="22"/>
        </w:rPr>
      </w:pPr>
    </w:p>
    <w:p w:rsidR="0092353A" w:rsidRPr="00E53A0B" w:rsidRDefault="0092353A" w:rsidP="0092353A">
      <w:pPr>
        <w:jc w:val="both"/>
        <w:rPr>
          <w:rFonts w:ascii="Arial" w:hAnsi="Arial" w:cs="Arial"/>
          <w:sz w:val="22"/>
          <w:szCs w:val="22"/>
        </w:rPr>
      </w:pPr>
      <w:r w:rsidRPr="00E53A0B">
        <w:rPr>
          <w:rFonts w:ascii="Arial" w:hAnsi="Arial" w:cs="Arial"/>
          <w:sz w:val="22"/>
          <w:szCs w:val="22"/>
        </w:rPr>
        <w:t xml:space="preserve">Návrh vyhlášky nově upravuje zejména ustanovení týkající se obsahové náplně </w:t>
      </w:r>
      <w:r w:rsidR="00C66D62" w:rsidRPr="00E53A0B">
        <w:rPr>
          <w:rFonts w:ascii="Arial" w:hAnsi="Arial" w:cs="Arial"/>
          <w:sz w:val="22"/>
          <w:szCs w:val="22"/>
        </w:rPr>
        <w:t>evidence</w:t>
      </w:r>
      <w:r w:rsidR="00232FEB" w:rsidRPr="00E53A0B">
        <w:rPr>
          <w:rFonts w:ascii="Arial" w:hAnsi="Arial" w:cs="Arial"/>
          <w:sz w:val="22"/>
          <w:szCs w:val="22"/>
        </w:rPr>
        <w:t xml:space="preserve"> o</w:t>
      </w:r>
      <w:r w:rsidR="0032483D">
        <w:rPr>
          <w:rFonts w:ascii="Arial" w:hAnsi="Arial" w:cs="Arial"/>
          <w:sz w:val="22"/>
          <w:szCs w:val="22"/>
        </w:rPr>
        <w:t> </w:t>
      </w:r>
      <w:r w:rsidR="00232FEB" w:rsidRPr="00E53A0B">
        <w:rPr>
          <w:rFonts w:ascii="Arial" w:hAnsi="Arial" w:cs="Arial"/>
          <w:sz w:val="22"/>
          <w:szCs w:val="22"/>
        </w:rPr>
        <w:t>závazných ustanoveních</w:t>
      </w:r>
      <w:r w:rsidR="00C66D62" w:rsidRPr="00E53A0B">
        <w:rPr>
          <w:rFonts w:ascii="Arial" w:hAnsi="Arial" w:cs="Arial"/>
          <w:sz w:val="22"/>
          <w:szCs w:val="22"/>
        </w:rPr>
        <w:t xml:space="preserve"> vedené vlastníky lesů, kteří hospodaří podle lesního hospodářského plánu, obsahovou náplň evidence o provedené obnově vedené všemi vlastníky lesů a dále formalizuje způsob vedení a předávání souhrnných údajů těchto evidencí</w:t>
      </w:r>
      <w:r w:rsidR="00622A35" w:rsidRPr="00E53A0B">
        <w:rPr>
          <w:rFonts w:ascii="Arial" w:hAnsi="Arial" w:cs="Arial"/>
          <w:sz w:val="22"/>
          <w:szCs w:val="22"/>
        </w:rPr>
        <w:t xml:space="preserve"> </w:t>
      </w:r>
      <w:r w:rsidR="00232FEB" w:rsidRPr="00E53A0B">
        <w:rPr>
          <w:rFonts w:ascii="Arial" w:hAnsi="Arial" w:cs="Arial"/>
          <w:sz w:val="22"/>
          <w:szCs w:val="22"/>
        </w:rPr>
        <w:t xml:space="preserve">vlastníky hospodařícími podle plánu </w:t>
      </w:r>
      <w:r w:rsidR="00622A35" w:rsidRPr="00E53A0B">
        <w:rPr>
          <w:rFonts w:ascii="Arial" w:hAnsi="Arial" w:cs="Arial"/>
          <w:sz w:val="22"/>
          <w:szCs w:val="22"/>
        </w:rPr>
        <w:t>místně příslušn</w:t>
      </w:r>
      <w:r w:rsidR="000C0F97" w:rsidRPr="00E53A0B">
        <w:rPr>
          <w:rFonts w:ascii="Arial" w:hAnsi="Arial" w:cs="Arial"/>
          <w:sz w:val="22"/>
          <w:szCs w:val="22"/>
        </w:rPr>
        <w:t>ým</w:t>
      </w:r>
      <w:r w:rsidR="00622A35" w:rsidRPr="00E53A0B">
        <w:rPr>
          <w:rFonts w:ascii="Arial" w:hAnsi="Arial" w:cs="Arial"/>
          <w:sz w:val="22"/>
          <w:szCs w:val="22"/>
        </w:rPr>
        <w:t xml:space="preserve"> orgán</w:t>
      </w:r>
      <w:r w:rsidR="000C0F97" w:rsidRPr="00E53A0B">
        <w:rPr>
          <w:rFonts w:ascii="Arial" w:hAnsi="Arial" w:cs="Arial"/>
          <w:sz w:val="22"/>
          <w:szCs w:val="22"/>
        </w:rPr>
        <w:t>ům</w:t>
      </w:r>
      <w:r w:rsidR="00622A35" w:rsidRPr="00E53A0B">
        <w:rPr>
          <w:rFonts w:ascii="Arial" w:hAnsi="Arial" w:cs="Arial"/>
          <w:sz w:val="22"/>
          <w:szCs w:val="22"/>
        </w:rPr>
        <w:t xml:space="preserve"> státní správy lesů</w:t>
      </w:r>
      <w:r w:rsidR="00C66D62" w:rsidRPr="00E53A0B">
        <w:rPr>
          <w:rFonts w:ascii="Arial" w:hAnsi="Arial" w:cs="Arial"/>
          <w:sz w:val="22"/>
          <w:szCs w:val="22"/>
        </w:rPr>
        <w:t>.</w:t>
      </w:r>
    </w:p>
    <w:p w:rsidR="0092353A" w:rsidRPr="00E53A0B" w:rsidRDefault="0092353A" w:rsidP="0092353A">
      <w:pPr>
        <w:jc w:val="both"/>
        <w:rPr>
          <w:rFonts w:ascii="Arial" w:hAnsi="Arial" w:cs="Arial"/>
          <w:sz w:val="22"/>
          <w:szCs w:val="22"/>
        </w:rPr>
      </w:pPr>
    </w:p>
    <w:p w:rsidR="003E65C1" w:rsidRPr="00E53A0B" w:rsidRDefault="0092353A" w:rsidP="007D4EC4">
      <w:pPr>
        <w:spacing w:after="120"/>
        <w:jc w:val="both"/>
        <w:rPr>
          <w:rFonts w:ascii="Arial" w:hAnsi="Arial" w:cs="Arial"/>
          <w:sz w:val="22"/>
          <w:szCs w:val="22"/>
        </w:rPr>
      </w:pPr>
      <w:r w:rsidRPr="00E53A0B">
        <w:rPr>
          <w:rFonts w:ascii="Arial" w:hAnsi="Arial" w:cs="Arial"/>
          <w:sz w:val="22"/>
          <w:szCs w:val="22"/>
        </w:rPr>
        <w:t xml:space="preserve">Návrh </w:t>
      </w:r>
      <w:r w:rsidR="00A217BE" w:rsidRPr="00E53A0B">
        <w:rPr>
          <w:rFonts w:ascii="Arial" w:hAnsi="Arial" w:cs="Arial"/>
          <w:sz w:val="22"/>
          <w:szCs w:val="22"/>
        </w:rPr>
        <w:t xml:space="preserve">vyhlášky </w:t>
      </w:r>
      <w:r w:rsidRPr="00E53A0B">
        <w:rPr>
          <w:rFonts w:ascii="Arial" w:hAnsi="Arial" w:cs="Arial"/>
          <w:sz w:val="22"/>
          <w:szCs w:val="22"/>
        </w:rPr>
        <w:t xml:space="preserve">akceptuje připomínky vzešlé od odborné lesnické veřejnosti, orgánů státní správy, zájmových sdružení vlastníků lesů, ale i vlastní aplikační zkušenosti </w:t>
      </w:r>
      <w:r w:rsidR="00C66D62" w:rsidRPr="00E53A0B">
        <w:rPr>
          <w:rFonts w:ascii="Arial" w:hAnsi="Arial" w:cs="Arial"/>
          <w:sz w:val="22"/>
          <w:szCs w:val="22"/>
        </w:rPr>
        <w:t>Ústavu pro hospodářskou úpravu lesů.</w:t>
      </w:r>
      <w:r w:rsidR="003E65C1" w:rsidRPr="00E53A0B">
        <w:rPr>
          <w:rFonts w:ascii="Arial" w:hAnsi="Arial" w:cs="Arial"/>
          <w:sz w:val="22"/>
          <w:szCs w:val="22"/>
        </w:rPr>
        <w:t xml:space="preserve"> </w:t>
      </w:r>
      <w:r w:rsidR="007231EB" w:rsidRPr="00E53A0B">
        <w:rPr>
          <w:rFonts w:ascii="Arial" w:hAnsi="Arial" w:cs="Arial"/>
          <w:sz w:val="22"/>
          <w:szCs w:val="22"/>
        </w:rPr>
        <w:t>N</w:t>
      </w:r>
      <w:r w:rsidR="00A74791" w:rsidRPr="00E53A0B">
        <w:rPr>
          <w:rFonts w:ascii="Arial" w:hAnsi="Arial" w:cs="Arial"/>
          <w:sz w:val="22"/>
          <w:szCs w:val="22"/>
        </w:rPr>
        <w:t>á</w:t>
      </w:r>
      <w:r w:rsidR="007231EB" w:rsidRPr="00E53A0B">
        <w:rPr>
          <w:rFonts w:ascii="Arial" w:hAnsi="Arial" w:cs="Arial"/>
          <w:sz w:val="22"/>
          <w:szCs w:val="22"/>
        </w:rPr>
        <w:t>vrh</w:t>
      </w:r>
      <w:r w:rsidR="00A74791" w:rsidRPr="00E53A0B">
        <w:rPr>
          <w:rFonts w:ascii="Arial" w:hAnsi="Arial" w:cs="Arial"/>
          <w:sz w:val="22"/>
          <w:szCs w:val="22"/>
        </w:rPr>
        <w:t xml:space="preserve"> vyhlášky</w:t>
      </w:r>
      <w:r w:rsidR="007231EB" w:rsidRPr="00E53A0B">
        <w:rPr>
          <w:rFonts w:ascii="Arial" w:hAnsi="Arial" w:cs="Arial"/>
          <w:sz w:val="22"/>
          <w:szCs w:val="22"/>
        </w:rPr>
        <w:t xml:space="preserve"> zejména upravuje:</w:t>
      </w:r>
    </w:p>
    <w:p w:rsidR="007231EB" w:rsidRPr="00E53A0B" w:rsidRDefault="006A750E"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obsahovou náplň </w:t>
      </w:r>
      <w:r w:rsidR="00A60ED2" w:rsidRPr="00E53A0B">
        <w:rPr>
          <w:rFonts w:ascii="Arial" w:hAnsi="Arial" w:cs="Arial"/>
          <w:sz w:val="22"/>
          <w:szCs w:val="22"/>
        </w:rPr>
        <w:t>evidence o závazných ustanoveních</w:t>
      </w:r>
      <w:r w:rsidR="00382122" w:rsidRPr="00E53A0B">
        <w:rPr>
          <w:rFonts w:ascii="Arial" w:hAnsi="Arial" w:cs="Arial"/>
          <w:sz w:val="22"/>
          <w:szCs w:val="22"/>
        </w:rPr>
        <w:t xml:space="preserve"> plánu</w:t>
      </w:r>
      <w:r w:rsidR="00A60ED2" w:rsidRPr="00E53A0B">
        <w:rPr>
          <w:rFonts w:ascii="Arial" w:hAnsi="Arial" w:cs="Arial"/>
          <w:sz w:val="22"/>
          <w:szCs w:val="22"/>
        </w:rPr>
        <w:t xml:space="preserve"> </w:t>
      </w:r>
      <w:r w:rsidRPr="00E53A0B">
        <w:rPr>
          <w:rFonts w:ascii="Arial" w:hAnsi="Arial" w:cs="Arial"/>
          <w:sz w:val="22"/>
          <w:szCs w:val="22"/>
        </w:rPr>
        <w:t>včetně způsobu jej</w:t>
      </w:r>
      <w:r w:rsidR="00C66D62" w:rsidRPr="00E53A0B">
        <w:rPr>
          <w:rFonts w:ascii="Arial" w:hAnsi="Arial" w:cs="Arial"/>
          <w:sz w:val="22"/>
          <w:szCs w:val="22"/>
        </w:rPr>
        <w:t>ího vedení,</w:t>
      </w:r>
    </w:p>
    <w:p w:rsidR="00C66D62" w:rsidRPr="00E53A0B" w:rsidRDefault="00C66D62"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obsahovou náplň evidence o provedené obnově včetně způsobu jejího vedení,</w:t>
      </w:r>
    </w:p>
    <w:p w:rsidR="00B24917" w:rsidRPr="00E53A0B" w:rsidRDefault="00B24917"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obsahovou náplň </w:t>
      </w:r>
      <w:r w:rsidR="003E0924" w:rsidRPr="00E53A0B">
        <w:rPr>
          <w:rFonts w:ascii="Arial" w:hAnsi="Arial" w:cs="Arial"/>
          <w:sz w:val="22"/>
          <w:szCs w:val="22"/>
        </w:rPr>
        <w:t xml:space="preserve">předávaných </w:t>
      </w:r>
      <w:r w:rsidRPr="00E53A0B">
        <w:rPr>
          <w:rFonts w:ascii="Arial" w:hAnsi="Arial" w:cs="Arial"/>
          <w:sz w:val="22"/>
          <w:szCs w:val="22"/>
        </w:rPr>
        <w:t xml:space="preserve">souhrnných údajů </w:t>
      </w:r>
      <w:r w:rsidR="003E0924" w:rsidRPr="00E53A0B">
        <w:rPr>
          <w:rFonts w:ascii="Arial" w:hAnsi="Arial" w:cs="Arial"/>
          <w:sz w:val="22"/>
          <w:szCs w:val="22"/>
        </w:rPr>
        <w:t>evidencí</w:t>
      </w:r>
      <w:r w:rsidRPr="00E53A0B">
        <w:rPr>
          <w:rFonts w:ascii="Arial" w:hAnsi="Arial" w:cs="Arial"/>
          <w:sz w:val="22"/>
          <w:szCs w:val="22"/>
        </w:rPr>
        <w:t>,</w:t>
      </w:r>
    </w:p>
    <w:p w:rsidR="001F734C" w:rsidRPr="00E53A0B" w:rsidRDefault="00B24917" w:rsidP="00195CF6">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 xml:space="preserve">postup a formu předávání souhrnných údajů </w:t>
      </w:r>
      <w:r w:rsidR="003E0924" w:rsidRPr="00E53A0B">
        <w:rPr>
          <w:rFonts w:ascii="Arial" w:hAnsi="Arial" w:cs="Arial"/>
          <w:sz w:val="22"/>
          <w:szCs w:val="22"/>
        </w:rPr>
        <w:t>evidencí</w:t>
      </w:r>
      <w:r w:rsidRPr="00E53A0B">
        <w:rPr>
          <w:rFonts w:ascii="Arial" w:hAnsi="Arial" w:cs="Arial"/>
          <w:sz w:val="22"/>
          <w:szCs w:val="22"/>
        </w:rPr>
        <w:t xml:space="preserve"> místně příslušnému orgánu státní správy lesů</w:t>
      </w:r>
      <w:r w:rsidR="00382122" w:rsidRPr="00E53A0B">
        <w:rPr>
          <w:rFonts w:ascii="Arial" w:hAnsi="Arial" w:cs="Arial"/>
          <w:sz w:val="22"/>
          <w:szCs w:val="22"/>
        </w:rPr>
        <w:t>.</w:t>
      </w:r>
      <w:r w:rsidR="00195CF6" w:rsidRPr="00E53A0B">
        <w:rPr>
          <w:sz w:val="22"/>
          <w:szCs w:val="22"/>
        </w:rPr>
        <w:t xml:space="preserve"> </w:t>
      </w:r>
    </w:p>
    <w:p w:rsidR="00142131" w:rsidRPr="00E53A0B" w:rsidRDefault="00142131" w:rsidP="007D4EC4">
      <w:pPr>
        <w:spacing w:after="120"/>
        <w:jc w:val="both"/>
        <w:rPr>
          <w:rFonts w:ascii="Arial" w:hAnsi="Arial" w:cs="Arial"/>
          <w:sz w:val="22"/>
          <w:szCs w:val="22"/>
        </w:rPr>
      </w:pPr>
    </w:p>
    <w:p w:rsidR="00142131" w:rsidRPr="00E53A0B" w:rsidRDefault="006A750E" w:rsidP="007D4EC4">
      <w:pPr>
        <w:spacing w:after="120"/>
        <w:jc w:val="both"/>
        <w:rPr>
          <w:rFonts w:ascii="Arial" w:hAnsi="Arial" w:cs="Arial"/>
          <w:sz w:val="22"/>
          <w:szCs w:val="22"/>
        </w:rPr>
      </w:pPr>
      <w:r w:rsidRPr="00E53A0B">
        <w:rPr>
          <w:rFonts w:ascii="Arial" w:hAnsi="Arial" w:cs="Arial"/>
          <w:sz w:val="22"/>
          <w:szCs w:val="22"/>
        </w:rPr>
        <w:lastRenderedPageBreak/>
        <w:t>Cílovým stavem n</w:t>
      </w:r>
      <w:r w:rsidR="00A74791" w:rsidRPr="00E53A0B">
        <w:rPr>
          <w:rFonts w:ascii="Arial" w:hAnsi="Arial" w:cs="Arial"/>
          <w:sz w:val="22"/>
          <w:szCs w:val="22"/>
        </w:rPr>
        <w:t>á</w:t>
      </w:r>
      <w:r w:rsidRPr="00E53A0B">
        <w:rPr>
          <w:rFonts w:ascii="Arial" w:hAnsi="Arial" w:cs="Arial"/>
          <w:sz w:val="22"/>
          <w:szCs w:val="22"/>
        </w:rPr>
        <w:t>vrh</w:t>
      </w:r>
      <w:r w:rsidR="00A74791" w:rsidRPr="00E53A0B">
        <w:rPr>
          <w:rFonts w:ascii="Arial" w:hAnsi="Arial" w:cs="Arial"/>
          <w:sz w:val="22"/>
          <w:szCs w:val="22"/>
        </w:rPr>
        <w:t>u</w:t>
      </w:r>
      <w:r w:rsidRPr="00E53A0B">
        <w:rPr>
          <w:rFonts w:ascii="Arial" w:hAnsi="Arial" w:cs="Arial"/>
          <w:sz w:val="22"/>
          <w:szCs w:val="22"/>
        </w:rPr>
        <w:t xml:space="preserve"> </w:t>
      </w:r>
      <w:r w:rsidR="00A74791" w:rsidRPr="00E53A0B">
        <w:rPr>
          <w:rFonts w:ascii="Arial" w:hAnsi="Arial" w:cs="Arial"/>
          <w:sz w:val="22"/>
          <w:szCs w:val="22"/>
        </w:rPr>
        <w:t>vyhlášky</w:t>
      </w:r>
      <w:r w:rsidRPr="00E53A0B">
        <w:rPr>
          <w:rFonts w:ascii="Arial" w:hAnsi="Arial" w:cs="Arial"/>
          <w:sz w:val="22"/>
          <w:szCs w:val="22"/>
        </w:rPr>
        <w:t xml:space="preserve"> j</w:t>
      </w:r>
      <w:r w:rsidR="007E0744" w:rsidRPr="00E53A0B">
        <w:rPr>
          <w:rFonts w:ascii="Arial" w:hAnsi="Arial" w:cs="Arial"/>
          <w:sz w:val="22"/>
          <w:szCs w:val="22"/>
        </w:rPr>
        <w:t>e</w:t>
      </w:r>
      <w:r w:rsidR="00142131" w:rsidRPr="00E53A0B">
        <w:rPr>
          <w:rFonts w:ascii="Arial" w:hAnsi="Arial" w:cs="Arial"/>
          <w:sz w:val="22"/>
          <w:szCs w:val="22"/>
        </w:rPr>
        <w:t>:</w:t>
      </w:r>
    </w:p>
    <w:p w:rsidR="00142131" w:rsidRPr="00B2229F" w:rsidRDefault="00EA3A63" w:rsidP="00A60ED2">
      <w:pPr>
        <w:pStyle w:val="Odstavecseseznamem"/>
        <w:numPr>
          <w:ilvl w:val="0"/>
          <w:numId w:val="17"/>
        </w:numPr>
        <w:spacing w:after="120"/>
        <w:contextualSpacing w:val="0"/>
        <w:jc w:val="both"/>
        <w:rPr>
          <w:rFonts w:ascii="Arial" w:hAnsi="Arial" w:cs="Arial"/>
          <w:sz w:val="22"/>
          <w:szCs w:val="22"/>
        </w:rPr>
      </w:pPr>
      <w:r w:rsidRPr="00B2229F">
        <w:rPr>
          <w:rFonts w:ascii="Arial" w:hAnsi="Arial" w:cs="Arial"/>
          <w:sz w:val="22"/>
          <w:szCs w:val="22"/>
        </w:rPr>
        <w:t>jednotné</w:t>
      </w:r>
      <w:r w:rsidR="007E0744" w:rsidRPr="00B2229F">
        <w:rPr>
          <w:rFonts w:ascii="Arial" w:hAnsi="Arial" w:cs="Arial"/>
          <w:sz w:val="22"/>
          <w:szCs w:val="22"/>
        </w:rPr>
        <w:t xml:space="preserve"> vedení </w:t>
      </w:r>
      <w:r w:rsidR="00A60ED2" w:rsidRPr="00B2229F">
        <w:rPr>
          <w:rFonts w:ascii="Arial" w:hAnsi="Arial" w:cs="Arial"/>
          <w:sz w:val="22"/>
          <w:szCs w:val="22"/>
        </w:rPr>
        <w:t>evidence o závazných ustanoveních</w:t>
      </w:r>
      <w:r w:rsidR="00382122" w:rsidRPr="00B2229F">
        <w:rPr>
          <w:rFonts w:ascii="Arial" w:hAnsi="Arial" w:cs="Arial"/>
          <w:sz w:val="22"/>
          <w:szCs w:val="22"/>
        </w:rPr>
        <w:t xml:space="preserve"> plánu</w:t>
      </w:r>
      <w:r w:rsidR="007E0744" w:rsidRPr="00B2229F">
        <w:rPr>
          <w:rFonts w:ascii="Arial" w:hAnsi="Arial" w:cs="Arial"/>
          <w:sz w:val="22"/>
          <w:szCs w:val="22"/>
        </w:rPr>
        <w:t xml:space="preserve"> v rozsahu údajů a</w:t>
      </w:r>
      <w:r w:rsidR="0032483D" w:rsidRPr="00B2229F">
        <w:rPr>
          <w:rFonts w:ascii="Arial" w:hAnsi="Arial" w:cs="Arial"/>
          <w:sz w:val="22"/>
          <w:szCs w:val="22"/>
        </w:rPr>
        <w:t> </w:t>
      </w:r>
      <w:r w:rsidR="007E0744" w:rsidRPr="00B2229F">
        <w:rPr>
          <w:rFonts w:ascii="Arial" w:hAnsi="Arial" w:cs="Arial"/>
          <w:sz w:val="22"/>
          <w:szCs w:val="22"/>
        </w:rPr>
        <w:t>technických jednotkách definovaných vyhláškou</w:t>
      </w:r>
      <w:r w:rsidR="00C22ABF" w:rsidRPr="00B2229F">
        <w:rPr>
          <w:rFonts w:ascii="Arial" w:hAnsi="Arial" w:cs="Arial"/>
          <w:sz w:val="22"/>
          <w:szCs w:val="22"/>
        </w:rPr>
        <w:t xml:space="preserve"> </w:t>
      </w:r>
      <w:r w:rsidR="00596A4F" w:rsidRPr="00B2229F">
        <w:rPr>
          <w:rFonts w:ascii="Arial" w:hAnsi="Arial" w:cs="Arial"/>
          <w:sz w:val="22"/>
          <w:szCs w:val="22"/>
        </w:rPr>
        <w:t>poskytující</w:t>
      </w:r>
      <w:r w:rsidR="00C22ABF" w:rsidRPr="00B2229F">
        <w:rPr>
          <w:rFonts w:ascii="Arial" w:hAnsi="Arial" w:cs="Arial"/>
          <w:sz w:val="22"/>
          <w:szCs w:val="22"/>
        </w:rPr>
        <w:t xml:space="preserve"> vlastníkům lesů </w:t>
      </w:r>
      <w:r w:rsidR="00596A4F" w:rsidRPr="00B2229F">
        <w:rPr>
          <w:rFonts w:ascii="Arial" w:hAnsi="Arial" w:cs="Arial"/>
          <w:sz w:val="22"/>
          <w:szCs w:val="22"/>
        </w:rPr>
        <w:t>objektivní informace</w:t>
      </w:r>
      <w:r w:rsidR="00C22ABF" w:rsidRPr="00B2229F">
        <w:rPr>
          <w:rFonts w:ascii="Arial" w:hAnsi="Arial" w:cs="Arial"/>
          <w:sz w:val="22"/>
          <w:szCs w:val="22"/>
        </w:rPr>
        <w:t xml:space="preserve"> o aktuálním plnění závazných ustanovení plán</w:t>
      </w:r>
      <w:r w:rsidR="00382122" w:rsidRPr="00B2229F">
        <w:rPr>
          <w:rFonts w:ascii="Arial" w:hAnsi="Arial" w:cs="Arial"/>
          <w:sz w:val="22"/>
          <w:szCs w:val="22"/>
        </w:rPr>
        <w:t>u</w:t>
      </w:r>
      <w:r w:rsidR="00C22ABF" w:rsidRPr="00B2229F">
        <w:rPr>
          <w:rFonts w:ascii="Arial" w:hAnsi="Arial" w:cs="Arial"/>
          <w:sz w:val="22"/>
          <w:szCs w:val="22"/>
        </w:rPr>
        <w:t xml:space="preserve"> a </w:t>
      </w:r>
      <w:r w:rsidR="000C0F97" w:rsidRPr="00B2229F">
        <w:rPr>
          <w:rFonts w:ascii="Arial" w:hAnsi="Arial" w:cs="Arial"/>
          <w:sz w:val="22"/>
          <w:szCs w:val="22"/>
        </w:rPr>
        <w:t xml:space="preserve">umožňující </w:t>
      </w:r>
      <w:r w:rsidR="00C22ABF" w:rsidRPr="00B2229F">
        <w:rPr>
          <w:rFonts w:ascii="Arial" w:hAnsi="Arial" w:cs="Arial"/>
          <w:sz w:val="22"/>
          <w:szCs w:val="22"/>
        </w:rPr>
        <w:t>orgánům státní správy lesů kontrolu tohoto plnění,</w:t>
      </w:r>
    </w:p>
    <w:p w:rsidR="00C22ABF" w:rsidRPr="00E53A0B" w:rsidRDefault="00B2229F" w:rsidP="007D4EC4">
      <w:pPr>
        <w:pStyle w:val="Odstavecseseznamem"/>
        <w:numPr>
          <w:ilvl w:val="0"/>
          <w:numId w:val="17"/>
        </w:numPr>
        <w:spacing w:after="120"/>
        <w:contextualSpacing w:val="0"/>
        <w:jc w:val="both"/>
        <w:rPr>
          <w:rFonts w:ascii="Arial" w:hAnsi="Arial" w:cs="Arial"/>
          <w:sz w:val="22"/>
          <w:szCs w:val="22"/>
        </w:rPr>
      </w:pPr>
      <w:r w:rsidRPr="00B2229F">
        <w:rPr>
          <w:rFonts w:ascii="Arial" w:hAnsi="Arial" w:cs="Arial"/>
          <w:sz w:val="22"/>
          <w:szCs w:val="22"/>
        </w:rPr>
        <w:t>jednotné</w:t>
      </w:r>
      <w:r w:rsidR="00C22ABF" w:rsidRPr="00B2229F">
        <w:rPr>
          <w:rFonts w:ascii="Arial" w:hAnsi="Arial" w:cs="Arial"/>
          <w:sz w:val="22"/>
          <w:szCs w:val="22"/>
        </w:rPr>
        <w:t xml:space="preserve"> vedení evidence o provedené obnově v rozsahu údajů a technických jednotkách definovaných</w:t>
      </w:r>
      <w:r w:rsidR="00C22ABF" w:rsidRPr="00E53A0B">
        <w:rPr>
          <w:rFonts w:ascii="Arial" w:hAnsi="Arial" w:cs="Arial"/>
          <w:sz w:val="22"/>
          <w:szCs w:val="22"/>
        </w:rPr>
        <w:t xml:space="preserve"> vyhláškou </w:t>
      </w:r>
      <w:r w:rsidR="00596A4F" w:rsidRPr="00E53A0B">
        <w:rPr>
          <w:rFonts w:ascii="Arial" w:hAnsi="Arial" w:cs="Arial"/>
          <w:sz w:val="22"/>
          <w:szCs w:val="22"/>
        </w:rPr>
        <w:t>poskytující</w:t>
      </w:r>
      <w:r w:rsidR="00C22ABF" w:rsidRPr="00E53A0B">
        <w:rPr>
          <w:rFonts w:ascii="Arial" w:hAnsi="Arial" w:cs="Arial"/>
          <w:sz w:val="22"/>
          <w:szCs w:val="22"/>
        </w:rPr>
        <w:t xml:space="preserve"> vlastníkům lesů </w:t>
      </w:r>
      <w:r w:rsidR="00596A4F" w:rsidRPr="00E53A0B">
        <w:rPr>
          <w:rFonts w:ascii="Arial" w:hAnsi="Arial" w:cs="Arial"/>
          <w:sz w:val="22"/>
          <w:szCs w:val="22"/>
        </w:rPr>
        <w:t>objektivní informace</w:t>
      </w:r>
      <w:r w:rsidR="00C22ABF" w:rsidRPr="00E53A0B">
        <w:rPr>
          <w:rFonts w:ascii="Arial" w:hAnsi="Arial" w:cs="Arial"/>
          <w:sz w:val="22"/>
          <w:szCs w:val="22"/>
        </w:rPr>
        <w:t xml:space="preserve"> o</w:t>
      </w:r>
      <w:r w:rsidR="0032483D">
        <w:rPr>
          <w:rFonts w:ascii="Arial" w:hAnsi="Arial" w:cs="Arial"/>
          <w:sz w:val="22"/>
          <w:szCs w:val="22"/>
        </w:rPr>
        <w:t> </w:t>
      </w:r>
      <w:r w:rsidR="00C22ABF" w:rsidRPr="00E53A0B">
        <w:rPr>
          <w:rFonts w:ascii="Arial" w:hAnsi="Arial" w:cs="Arial"/>
          <w:sz w:val="22"/>
          <w:szCs w:val="22"/>
        </w:rPr>
        <w:t xml:space="preserve">aktuálním stavu provádění obnovy lesních porostů a </w:t>
      </w:r>
      <w:r w:rsidR="000C0F97" w:rsidRPr="00E53A0B">
        <w:rPr>
          <w:rFonts w:ascii="Arial" w:hAnsi="Arial" w:cs="Arial"/>
          <w:sz w:val="22"/>
          <w:szCs w:val="22"/>
        </w:rPr>
        <w:t xml:space="preserve">umožňující </w:t>
      </w:r>
      <w:r w:rsidR="00C22ABF" w:rsidRPr="00E53A0B">
        <w:rPr>
          <w:rFonts w:ascii="Arial" w:hAnsi="Arial" w:cs="Arial"/>
          <w:sz w:val="22"/>
          <w:szCs w:val="22"/>
        </w:rPr>
        <w:t>orgánům státní správy lesů kontrolu provádění obnovy,</w:t>
      </w:r>
    </w:p>
    <w:p w:rsidR="006A750E" w:rsidRPr="00E53A0B" w:rsidRDefault="00C22ABF" w:rsidP="007D4EC4">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 xml:space="preserve">standardizované předávání </w:t>
      </w:r>
      <w:r w:rsidR="00596A4F" w:rsidRPr="00E53A0B">
        <w:rPr>
          <w:rFonts w:ascii="Arial" w:hAnsi="Arial" w:cs="Arial"/>
          <w:sz w:val="22"/>
          <w:szCs w:val="22"/>
        </w:rPr>
        <w:t xml:space="preserve">souhrnných údajů </w:t>
      </w:r>
      <w:r w:rsidR="00A60ED2" w:rsidRPr="00E53A0B">
        <w:rPr>
          <w:rFonts w:ascii="Arial" w:hAnsi="Arial" w:cs="Arial"/>
          <w:sz w:val="22"/>
          <w:szCs w:val="22"/>
        </w:rPr>
        <w:t xml:space="preserve">obou </w:t>
      </w:r>
      <w:r w:rsidRPr="00E53A0B">
        <w:rPr>
          <w:rFonts w:ascii="Arial" w:hAnsi="Arial" w:cs="Arial"/>
          <w:sz w:val="22"/>
          <w:szCs w:val="22"/>
        </w:rPr>
        <w:t xml:space="preserve">evidencí </w:t>
      </w:r>
      <w:r w:rsidR="00A60ED2" w:rsidRPr="00E53A0B">
        <w:rPr>
          <w:rFonts w:ascii="Arial" w:hAnsi="Arial" w:cs="Arial"/>
          <w:sz w:val="22"/>
          <w:szCs w:val="22"/>
        </w:rPr>
        <w:t xml:space="preserve">vlastníky hospodařícími podle plánu </w:t>
      </w:r>
      <w:r w:rsidRPr="00E53A0B">
        <w:rPr>
          <w:rFonts w:ascii="Arial" w:hAnsi="Arial" w:cs="Arial"/>
          <w:sz w:val="22"/>
          <w:szCs w:val="22"/>
        </w:rPr>
        <w:t>orgánům státní správy lesů</w:t>
      </w:r>
      <w:r w:rsidR="00A60ED2" w:rsidRPr="00E53A0B">
        <w:rPr>
          <w:rFonts w:ascii="Arial" w:hAnsi="Arial" w:cs="Arial"/>
          <w:sz w:val="22"/>
          <w:szCs w:val="22"/>
        </w:rPr>
        <w:t>.</w:t>
      </w:r>
      <w:r w:rsidRPr="00E53A0B">
        <w:rPr>
          <w:rFonts w:ascii="Arial" w:hAnsi="Arial" w:cs="Arial"/>
          <w:sz w:val="22"/>
          <w:szCs w:val="22"/>
        </w:rPr>
        <w:t xml:space="preserve"> </w:t>
      </w:r>
      <w:r w:rsidR="00A60ED2" w:rsidRPr="00E53A0B">
        <w:rPr>
          <w:rFonts w:ascii="Arial" w:hAnsi="Arial" w:cs="Arial"/>
          <w:sz w:val="22"/>
          <w:szCs w:val="22"/>
        </w:rPr>
        <w:t>Tyto souhrnné údaje</w:t>
      </w:r>
      <w:r w:rsidRPr="00E53A0B">
        <w:rPr>
          <w:rFonts w:ascii="Arial" w:hAnsi="Arial" w:cs="Arial"/>
          <w:sz w:val="22"/>
          <w:szCs w:val="22"/>
        </w:rPr>
        <w:t xml:space="preserve"> orgánům státní správy lesů </w:t>
      </w:r>
      <w:r w:rsidR="00A60ED2" w:rsidRPr="00E53A0B">
        <w:rPr>
          <w:rFonts w:ascii="Arial" w:hAnsi="Arial" w:cs="Arial"/>
          <w:sz w:val="22"/>
          <w:szCs w:val="22"/>
        </w:rPr>
        <w:t xml:space="preserve">poskytnou </w:t>
      </w:r>
      <w:r w:rsidR="00596A4F" w:rsidRPr="00E53A0B">
        <w:rPr>
          <w:rFonts w:ascii="Arial" w:hAnsi="Arial" w:cs="Arial"/>
          <w:sz w:val="22"/>
          <w:szCs w:val="22"/>
        </w:rPr>
        <w:t xml:space="preserve">objektivní </w:t>
      </w:r>
      <w:r w:rsidRPr="00E53A0B">
        <w:rPr>
          <w:rFonts w:ascii="Arial" w:hAnsi="Arial" w:cs="Arial"/>
          <w:sz w:val="22"/>
          <w:szCs w:val="22"/>
        </w:rPr>
        <w:t>informace nezbytné pro kontrolu a vyhodnocení stavu našich lesů</w:t>
      </w:r>
      <w:r w:rsidR="00B265EF" w:rsidRPr="00E53A0B">
        <w:rPr>
          <w:rFonts w:ascii="Arial" w:hAnsi="Arial" w:cs="Arial"/>
          <w:sz w:val="22"/>
          <w:szCs w:val="22"/>
        </w:rPr>
        <w:t xml:space="preserve"> s minimální administrativní zátěží pro dotčené vlastníky</w:t>
      </w:r>
      <w:r w:rsidR="000A1DB7" w:rsidRPr="00E53A0B">
        <w:rPr>
          <w:rFonts w:ascii="Arial" w:hAnsi="Arial" w:cs="Arial"/>
          <w:sz w:val="22"/>
          <w:szCs w:val="22"/>
        </w:rPr>
        <w:t xml:space="preserve"> a orgány</w:t>
      </w:r>
      <w:r w:rsidR="006A750E" w:rsidRPr="00E53A0B">
        <w:rPr>
          <w:rFonts w:ascii="Arial" w:hAnsi="Arial" w:cs="Arial"/>
          <w:sz w:val="22"/>
          <w:szCs w:val="22"/>
        </w:rPr>
        <w:t>.</w:t>
      </w:r>
    </w:p>
    <w:p w:rsidR="00C33AE1" w:rsidRPr="00E53A0B" w:rsidRDefault="00C33AE1" w:rsidP="006A750E">
      <w:pPr>
        <w:jc w:val="both"/>
        <w:rPr>
          <w:rFonts w:ascii="Arial" w:hAnsi="Arial" w:cs="Arial"/>
          <w:sz w:val="22"/>
          <w:szCs w:val="22"/>
        </w:rPr>
      </w:pPr>
    </w:p>
    <w:p w:rsidR="006A750E" w:rsidRPr="00E53A0B" w:rsidRDefault="006A750E" w:rsidP="007D4EC4">
      <w:pPr>
        <w:spacing w:after="120"/>
        <w:jc w:val="both"/>
        <w:rPr>
          <w:rFonts w:ascii="Arial" w:hAnsi="Arial" w:cs="Arial"/>
          <w:sz w:val="22"/>
          <w:szCs w:val="22"/>
        </w:rPr>
      </w:pPr>
      <w:r w:rsidRPr="00E53A0B">
        <w:rPr>
          <w:rFonts w:ascii="Arial" w:hAnsi="Arial" w:cs="Arial"/>
          <w:sz w:val="22"/>
          <w:szCs w:val="22"/>
        </w:rPr>
        <w:t>S ohledem na výše uvedené důvody spočívá n</w:t>
      </w:r>
      <w:r w:rsidR="00A74791" w:rsidRPr="00E53A0B">
        <w:rPr>
          <w:rFonts w:ascii="Arial" w:hAnsi="Arial" w:cs="Arial"/>
          <w:sz w:val="22"/>
          <w:szCs w:val="22"/>
        </w:rPr>
        <w:t>á</w:t>
      </w:r>
      <w:r w:rsidRPr="00E53A0B">
        <w:rPr>
          <w:rFonts w:ascii="Arial" w:hAnsi="Arial" w:cs="Arial"/>
          <w:sz w:val="22"/>
          <w:szCs w:val="22"/>
        </w:rPr>
        <w:t xml:space="preserve">vrh </w:t>
      </w:r>
      <w:r w:rsidR="00A74791" w:rsidRPr="00E53A0B">
        <w:rPr>
          <w:rFonts w:ascii="Arial" w:hAnsi="Arial" w:cs="Arial"/>
          <w:sz w:val="22"/>
          <w:szCs w:val="22"/>
        </w:rPr>
        <w:t>vyhlášky</w:t>
      </w:r>
      <w:r w:rsidRPr="00E53A0B">
        <w:rPr>
          <w:rFonts w:ascii="Arial" w:hAnsi="Arial" w:cs="Arial"/>
          <w:sz w:val="22"/>
          <w:szCs w:val="22"/>
        </w:rPr>
        <w:t xml:space="preserve"> na následujících hlavních principech:</w:t>
      </w:r>
    </w:p>
    <w:p w:rsidR="00DD63DD" w:rsidRPr="00E53A0B" w:rsidRDefault="00DD63DD"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Povinnost vést </w:t>
      </w:r>
      <w:r w:rsidR="00A60ED2" w:rsidRPr="00E53A0B">
        <w:rPr>
          <w:rFonts w:ascii="Arial" w:hAnsi="Arial" w:cs="Arial"/>
          <w:sz w:val="22"/>
          <w:szCs w:val="22"/>
        </w:rPr>
        <w:t>evidenci o závazných ustanoveních</w:t>
      </w:r>
      <w:r w:rsidR="00382122" w:rsidRPr="00E53A0B">
        <w:rPr>
          <w:rFonts w:ascii="Arial" w:hAnsi="Arial" w:cs="Arial"/>
          <w:sz w:val="22"/>
          <w:szCs w:val="22"/>
        </w:rPr>
        <w:t xml:space="preserve"> plánu</w:t>
      </w:r>
      <w:r w:rsidR="000C0F97" w:rsidRPr="00E53A0B">
        <w:rPr>
          <w:rFonts w:ascii="Arial" w:hAnsi="Arial" w:cs="Arial"/>
          <w:sz w:val="22"/>
          <w:szCs w:val="22"/>
        </w:rPr>
        <w:t xml:space="preserve"> (§ 40 odst. 1 lesního zákona)</w:t>
      </w:r>
      <w:r w:rsidRPr="00E53A0B">
        <w:rPr>
          <w:rFonts w:ascii="Arial" w:hAnsi="Arial" w:cs="Arial"/>
          <w:sz w:val="22"/>
          <w:szCs w:val="22"/>
        </w:rPr>
        <w:t xml:space="preserve">, stejně tak jako předávat </w:t>
      </w:r>
      <w:r w:rsidR="00591350" w:rsidRPr="00E53A0B">
        <w:rPr>
          <w:rFonts w:ascii="Arial" w:hAnsi="Arial" w:cs="Arial"/>
          <w:sz w:val="22"/>
          <w:szCs w:val="22"/>
        </w:rPr>
        <w:t xml:space="preserve">její </w:t>
      </w:r>
      <w:r w:rsidRPr="00E53A0B">
        <w:rPr>
          <w:rFonts w:ascii="Arial" w:hAnsi="Arial" w:cs="Arial"/>
          <w:sz w:val="22"/>
          <w:szCs w:val="22"/>
        </w:rPr>
        <w:t>souhrnné údaje</w:t>
      </w:r>
      <w:r w:rsidR="000C0F97" w:rsidRPr="00E53A0B">
        <w:rPr>
          <w:rFonts w:ascii="Arial" w:hAnsi="Arial" w:cs="Arial"/>
          <w:sz w:val="22"/>
          <w:szCs w:val="22"/>
        </w:rPr>
        <w:t xml:space="preserve"> (§ 40 odst. 2 lesního zákona)</w:t>
      </w:r>
      <w:r w:rsidRPr="00E53A0B">
        <w:rPr>
          <w:rFonts w:ascii="Arial" w:hAnsi="Arial" w:cs="Arial"/>
          <w:sz w:val="22"/>
          <w:szCs w:val="22"/>
        </w:rPr>
        <w:t xml:space="preserve">, se vztahuje pouze na vlastníky lesů hospodařící podle </w:t>
      </w:r>
      <w:r w:rsidR="00591350" w:rsidRPr="00E53A0B">
        <w:rPr>
          <w:rFonts w:ascii="Arial" w:hAnsi="Arial" w:cs="Arial"/>
          <w:sz w:val="22"/>
          <w:szCs w:val="22"/>
        </w:rPr>
        <w:t>lesního hospodářského plánu</w:t>
      </w:r>
      <w:r w:rsidRPr="00E53A0B">
        <w:rPr>
          <w:rFonts w:ascii="Arial" w:hAnsi="Arial" w:cs="Arial"/>
          <w:sz w:val="22"/>
          <w:szCs w:val="22"/>
        </w:rPr>
        <w:t>.</w:t>
      </w:r>
    </w:p>
    <w:p w:rsidR="00591350" w:rsidRPr="00E53A0B" w:rsidRDefault="00591350" w:rsidP="00A126C3">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 xml:space="preserve">Rozsah vlastníkem lesa povinně evidovaných údajů </w:t>
      </w:r>
      <w:r w:rsidR="00A60ED2" w:rsidRPr="00E53A0B">
        <w:rPr>
          <w:rFonts w:ascii="Arial" w:hAnsi="Arial" w:cs="Arial"/>
          <w:sz w:val="22"/>
          <w:szCs w:val="22"/>
        </w:rPr>
        <w:t>evidence o závazných ustanoveních</w:t>
      </w:r>
      <w:r w:rsidRPr="00E53A0B">
        <w:rPr>
          <w:rFonts w:ascii="Arial" w:hAnsi="Arial" w:cs="Arial"/>
          <w:sz w:val="22"/>
          <w:szCs w:val="22"/>
        </w:rPr>
        <w:t xml:space="preserve"> se </w:t>
      </w:r>
      <w:r w:rsidR="00A126C3" w:rsidRPr="00E53A0B">
        <w:rPr>
          <w:rFonts w:ascii="Arial" w:hAnsi="Arial" w:cs="Arial"/>
          <w:sz w:val="22"/>
          <w:szCs w:val="22"/>
        </w:rPr>
        <w:t xml:space="preserve">liší s ohledem na jeho schválená závazná ustanovení pro lesní hospodářský plán </w:t>
      </w:r>
      <w:r w:rsidRPr="00E53A0B">
        <w:rPr>
          <w:rFonts w:ascii="Arial" w:hAnsi="Arial" w:cs="Arial"/>
          <w:sz w:val="22"/>
          <w:szCs w:val="22"/>
        </w:rPr>
        <w:t>(§</w:t>
      </w:r>
      <w:r w:rsidR="00A126C3" w:rsidRPr="00E53A0B">
        <w:rPr>
          <w:rFonts w:ascii="Arial" w:hAnsi="Arial" w:cs="Arial"/>
          <w:sz w:val="22"/>
          <w:szCs w:val="22"/>
        </w:rPr>
        <w:t> </w:t>
      </w:r>
      <w:r w:rsidRPr="00E53A0B">
        <w:rPr>
          <w:rFonts w:ascii="Arial" w:hAnsi="Arial" w:cs="Arial"/>
          <w:sz w:val="22"/>
          <w:szCs w:val="22"/>
        </w:rPr>
        <w:t>24 odst. 5 lesního zákona).</w:t>
      </w:r>
    </w:p>
    <w:p w:rsidR="007759BE" w:rsidRPr="00E53A0B" w:rsidRDefault="00DD63DD"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Povinnost vést </w:t>
      </w:r>
      <w:r w:rsidR="00E85F13" w:rsidRPr="00E53A0B">
        <w:rPr>
          <w:rFonts w:ascii="Arial" w:hAnsi="Arial" w:cs="Arial"/>
          <w:sz w:val="22"/>
          <w:szCs w:val="22"/>
        </w:rPr>
        <w:t>evidenci o provedené obnově</w:t>
      </w:r>
      <w:r w:rsidRPr="00E53A0B">
        <w:rPr>
          <w:rFonts w:ascii="Arial" w:hAnsi="Arial" w:cs="Arial"/>
          <w:sz w:val="22"/>
          <w:szCs w:val="22"/>
        </w:rPr>
        <w:t xml:space="preserve"> se vztahuje na všechny vlastníky lesů</w:t>
      </w:r>
      <w:r w:rsidR="000C0F97" w:rsidRPr="00E53A0B">
        <w:rPr>
          <w:rFonts w:ascii="Arial" w:hAnsi="Arial" w:cs="Arial"/>
          <w:sz w:val="22"/>
          <w:szCs w:val="22"/>
        </w:rPr>
        <w:t xml:space="preserve"> (§ 40 odst. 1 lesního zákona)</w:t>
      </w:r>
      <w:r w:rsidRPr="00E53A0B">
        <w:rPr>
          <w:rFonts w:ascii="Arial" w:hAnsi="Arial" w:cs="Arial"/>
          <w:sz w:val="22"/>
          <w:szCs w:val="22"/>
        </w:rPr>
        <w:t>.</w:t>
      </w:r>
      <w:r w:rsidR="007759BE" w:rsidRPr="00E53A0B">
        <w:rPr>
          <w:rFonts w:ascii="Arial" w:hAnsi="Arial" w:cs="Arial"/>
          <w:sz w:val="22"/>
          <w:szCs w:val="22"/>
        </w:rPr>
        <w:t xml:space="preserve"> Povinnost předávat souhrnné údaje evidence o</w:t>
      </w:r>
      <w:r w:rsidR="0032483D">
        <w:rPr>
          <w:rFonts w:ascii="Arial" w:hAnsi="Arial" w:cs="Arial"/>
          <w:sz w:val="22"/>
          <w:szCs w:val="22"/>
        </w:rPr>
        <w:t> </w:t>
      </w:r>
      <w:r w:rsidR="007759BE" w:rsidRPr="00E53A0B">
        <w:rPr>
          <w:rFonts w:ascii="Arial" w:hAnsi="Arial" w:cs="Arial"/>
          <w:sz w:val="22"/>
          <w:szCs w:val="22"/>
        </w:rPr>
        <w:t xml:space="preserve">provedené obnově se </w:t>
      </w:r>
      <w:r w:rsidR="00A60ED2" w:rsidRPr="00E53A0B">
        <w:rPr>
          <w:rFonts w:ascii="Arial" w:hAnsi="Arial" w:cs="Arial"/>
          <w:sz w:val="22"/>
          <w:szCs w:val="22"/>
        </w:rPr>
        <w:t xml:space="preserve">nicméně </w:t>
      </w:r>
      <w:r w:rsidR="007759BE" w:rsidRPr="00E53A0B">
        <w:rPr>
          <w:rFonts w:ascii="Arial" w:hAnsi="Arial" w:cs="Arial"/>
          <w:sz w:val="22"/>
          <w:szCs w:val="22"/>
        </w:rPr>
        <w:t>vztahuje pouze na vlastníky lesů hospodařící podle lesního hospodářského plánu (§ 40 odst. 2 lesního zákona).</w:t>
      </w:r>
    </w:p>
    <w:p w:rsidR="00DD63DD" w:rsidRPr="00E53A0B" w:rsidRDefault="00DD63DD"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Údaje </w:t>
      </w:r>
      <w:r w:rsidR="007759BE" w:rsidRPr="00E53A0B">
        <w:rPr>
          <w:rFonts w:ascii="Arial" w:hAnsi="Arial" w:cs="Arial"/>
          <w:sz w:val="22"/>
          <w:szCs w:val="22"/>
        </w:rPr>
        <w:t xml:space="preserve">obou evidencí </w:t>
      </w:r>
      <w:r w:rsidR="00BF5AE4" w:rsidRPr="00E53A0B">
        <w:rPr>
          <w:rFonts w:ascii="Arial" w:hAnsi="Arial" w:cs="Arial"/>
          <w:sz w:val="22"/>
          <w:szCs w:val="22"/>
        </w:rPr>
        <w:t>jsou</w:t>
      </w:r>
      <w:r w:rsidRPr="00E53A0B">
        <w:rPr>
          <w:rFonts w:ascii="Arial" w:hAnsi="Arial" w:cs="Arial"/>
          <w:sz w:val="22"/>
          <w:szCs w:val="22"/>
        </w:rPr>
        <w:t xml:space="preserve"> ved</w:t>
      </w:r>
      <w:r w:rsidR="00BF5AE4" w:rsidRPr="00E53A0B">
        <w:rPr>
          <w:rFonts w:ascii="Arial" w:hAnsi="Arial" w:cs="Arial"/>
          <w:sz w:val="22"/>
          <w:szCs w:val="22"/>
        </w:rPr>
        <w:t>eny</w:t>
      </w:r>
      <w:r w:rsidRPr="00E53A0B">
        <w:rPr>
          <w:rFonts w:ascii="Arial" w:hAnsi="Arial" w:cs="Arial"/>
          <w:sz w:val="22"/>
          <w:szCs w:val="22"/>
        </w:rPr>
        <w:t xml:space="preserve"> </w:t>
      </w:r>
      <w:r w:rsidR="007759BE" w:rsidRPr="00E53A0B">
        <w:rPr>
          <w:rFonts w:ascii="Arial" w:hAnsi="Arial" w:cs="Arial"/>
          <w:sz w:val="22"/>
          <w:szCs w:val="22"/>
        </w:rPr>
        <w:t xml:space="preserve">vždy </w:t>
      </w:r>
      <w:r w:rsidRPr="00E53A0B">
        <w:rPr>
          <w:rFonts w:ascii="Arial" w:hAnsi="Arial" w:cs="Arial"/>
          <w:sz w:val="22"/>
          <w:szCs w:val="22"/>
        </w:rPr>
        <w:t xml:space="preserve">pro nejnižší </w:t>
      </w:r>
      <w:r w:rsidR="00A126C3" w:rsidRPr="00E53A0B">
        <w:rPr>
          <w:rFonts w:ascii="Arial" w:hAnsi="Arial" w:cs="Arial"/>
          <w:sz w:val="22"/>
          <w:szCs w:val="22"/>
        </w:rPr>
        <w:t xml:space="preserve">v plánu či osnově vylišenou </w:t>
      </w:r>
      <w:r w:rsidR="007759BE" w:rsidRPr="00E53A0B">
        <w:rPr>
          <w:rFonts w:ascii="Arial" w:hAnsi="Arial" w:cs="Arial"/>
          <w:sz w:val="22"/>
          <w:szCs w:val="22"/>
        </w:rPr>
        <w:t>jednotku prostorového rozdělení lesa</w:t>
      </w:r>
      <w:r w:rsidR="00BF5AE4" w:rsidRPr="00E53A0B">
        <w:rPr>
          <w:rFonts w:ascii="Arial" w:hAnsi="Arial" w:cs="Arial"/>
          <w:sz w:val="22"/>
          <w:szCs w:val="22"/>
        </w:rPr>
        <w:t xml:space="preserve"> -</w:t>
      </w:r>
      <w:r w:rsidR="007759BE" w:rsidRPr="00E53A0B">
        <w:rPr>
          <w:rFonts w:ascii="Arial" w:hAnsi="Arial" w:cs="Arial"/>
          <w:sz w:val="22"/>
          <w:szCs w:val="22"/>
        </w:rPr>
        <w:t xml:space="preserve"> porostní skupinu, případně etáž či porost (§ 4 odst. 2 </w:t>
      </w:r>
      <w:proofErr w:type="spellStart"/>
      <w:r w:rsidR="007759BE" w:rsidRPr="00E53A0B">
        <w:rPr>
          <w:rFonts w:ascii="Arial" w:hAnsi="Arial" w:cs="Arial"/>
          <w:sz w:val="22"/>
          <w:szCs w:val="22"/>
        </w:rPr>
        <w:t>vyhl</w:t>
      </w:r>
      <w:proofErr w:type="spellEnd"/>
      <w:r w:rsidR="007759BE" w:rsidRPr="00E53A0B">
        <w:rPr>
          <w:rFonts w:ascii="Arial" w:hAnsi="Arial" w:cs="Arial"/>
          <w:sz w:val="22"/>
          <w:szCs w:val="22"/>
        </w:rPr>
        <w:t>. č. 84/1996 Sb.)</w:t>
      </w:r>
      <w:r w:rsidRPr="00E53A0B">
        <w:rPr>
          <w:rFonts w:ascii="Arial" w:hAnsi="Arial" w:cs="Arial"/>
          <w:sz w:val="22"/>
          <w:szCs w:val="22"/>
        </w:rPr>
        <w:t xml:space="preserve">. Pokud </w:t>
      </w:r>
      <w:r w:rsidR="007759BE" w:rsidRPr="00E53A0B">
        <w:rPr>
          <w:rFonts w:ascii="Arial" w:hAnsi="Arial" w:cs="Arial"/>
          <w:sz w:val="22"/>
          <w:szCs w:val="22"/>
        </w:rPr>
        <w:t>jednotky prostorového rozdělení lesa</w:t>
      </w:r>
      <w:r w:rsidRPr="00E53A0B">
        <w:rPr>
          <w:rFonts w:ascii="Arial" w:hAnsi="Arial" w:cs="Arial"/>
          <w:sz w:val="22"/>
          <w:szCs w:val="22"/>
        </w:rPr>
        <w:t xml:space="preserve"> ne</w:t>
      </w:r>
      <w:r w:rsidR="007759BE" w:rsidRPr="00E53A0B">
        <w:rPr>
          <w:rFonts w:ascii="Arial" w:hAnsi="Arial" w:cs="Arial"/>
          <w:sz w:val="22"/>
          <w:szCs w:val="22"/>
        </w:rPr>
        <w:t>jsou</w:t>
      </w:r>
      <w:r w:rsidRPr="00E53A0B">
        <w:rPr>
          <w:rFonts w:ascii="Arial" w:hAnsi="Arial" w:cs="Arial"/>
          <w:sz w:val="22"/>
          <w:szCs w:val="22"/>
        </w:rPr>
        <w:t xml:space="preserve"> vylišen</w:t>
      </w:r>
      <w:r w:rsidR="007759BE" w:rsidRPr="00E53A0B">
        <w:rPr>
          <w:rFonts w:ascii="Arial" w:hAnsi="Arial" w:cs="Arial"/>
          <w:sz w:val="22"/>
          <w:szCs w:val="22"/>
        </w:rPr>
        <w:t>y</w:t>
      </w:r>
      <w:r w:rsidRPr="00E53A0B">
        <w:rPr>
          <w:rFonts w:ascii="Arial" w:hAnsi="Arial" w:cs="Arial"/>
          <w:sz w:val="22"/>
          <w:szCs w:val="22"/>
        </w:rPr>
        <w:t xml:space="preserve">, vedou se údaje </w:t>
      </w:r>
      <w:r w:rsidR="007759BE" w:rsidRPr="00E53A0B">
        <w:rPr>
          <w:rFonts w:ascii="Arial" w:hAnsi="Arial" w:cs="Arial"/>
          <w:sz w:val="22"/>
          <w:szCs w:val="22"/>
        </w:rPr>
        <w:t>evidence o provedené obnově</w:t>
      </w:r>
      <w:r w:rsidRPr="00E53A0B">
        <w:rPr>
          <w:rFonts w:ascii="Arial" w:hAnsi="Arial" w:cs="Arial"/>
          <w:sz w:val="22"/>
          <w:szCs w:val="22"/>
        </w:rPr>
        <w:t xml:space="preserve"> pro parcelu </w:t>
      </w:r>
      <w:r w:rsidR="00382122" w:rsidRPr="00E53A0B">
        <w:rPr>
          <w:rFonts w:ascii="Arial" w:hAnsi="Arial" w:cs="Arial"/>
          <w:sz w:val="22"/>
          <w:szCs w:val="22"/>
        </w:rPr>
        <w:t>katastru nemovitostí</w:t>
      </w:r>
      <w:r w:rsidRPr="00E53A0B">
        <w:rPr>
          <w:rFonts w:ascii="Arial" w:hAnsi="Arial" w:cs="Arial"/>
          <w:sz w:val="22"/>
          <w:szCs w:val="22"/>
        </w:rPr>
        <w:t>.</w:t>
      </w:r>
    </w:p>
    <w:p w:rsidR="009D734A" w:rsidRPr="00E53A0B" w:rsidRDefault="007759BE"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Předávané s</w:t>
      </w:r>
      <w:r w:rsidR="00DD63DD" w:rsidRPr="00E53A0B">
        <w:rPr>
          <w:rFonts w:ascii="Arial" w:hAnsi="Arial" w:cs="Arial"/>
          <w:sz w:val="22"/>
          <w:szCs w:val="22"/>
        </w:rPr>
        <w:t xml:space="preserve">ouhrnné údaje </w:t>
      </w:r>
      <w:r w:rsidR="00A60ED2" w:rsidRPr="00E53A0B">
        <w:rPr>
          <w:rFonts w:ascii="Arial" w:hAnsi="Arial" w:cs="Arial"/>
          <w:sz w:val="22"/>
          <w:szCs w:val="22"/>
        </w:rPr>
        <w:t>evidence o závazných ustanoveních</w:t>
      </w:r>
      <w:r w:rsidR="00382122" w:rsidRPr="00E53A0B">
        <w:rPr>
          <w:rFonts w:ascii="Arial" w:hAnsi="Arial" w:cs="Arial"/>
          <w:sz w:val="22"/>
          <w:szCs w:val="22"/>
        </w:rPr>
        <w:t xml:space="preserve"> plánu</w:t>
      </w:r>
      <w:r w:rsidRPr="00E53A0B">
        <w:rPr>
          <w:rFonts w:ascii="Arial" w:hAnsi="Arial" w:cs="Arial"/>
          <w:sz w:val="22"/>
          <w:szCs w:val="22"/>
        </w:rPr>
        <w:t xml:space="preserve"> jsou sumarizovány za lesní hospodářský celek</w:t>
      </w:r>
      <w:r w:rsidR="00DD63DD" w:rsidRPr="00E53A0B">
        <w:rPr>
          <w:rFonts w:ascii="Arial" w:hAnsi="Arial" w:cs="Arial"/>
          <w:sz w:val="22"/>
          <w:szCs w:val="22"/>
        </w:rPr>
        <w:t>.</w:t>
      </w:r>
    </w:p>
    <w:p w:rsidR="009D734A" w:rsidRPr="00E53A0B" w:rsidRDefault="009D734A"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Předávané souhrnné údaje evidence o provedené obnově </w:t>
      </w:r>
      <w:r w:rsidR="00BF5AE4" w:rsidRPr="00E53A0B">
        <w:rPr>
          <w:rFonts w:ascii="Arial" w:hAnsi="Arial" w:cs="Arial"/>
          <w:sz w:val="22"/>
          <w:szCs w:val="22"/>
        </w:rPr>
        <w:t xml:space="preserve">na daném lesním hospodářském celku </w:t>
      </w:r>
      <w:r w:rsidRPr="00E53A0B">
        <w:rPr>
          <w:rFonts w:ascii="Arial" w:hAnsi="Arial" w:cs="Arial"/>
          <w:sz w:val="22"/>
          <w:szCs w:val="22"/>
        </w:rPr>
        <w:t xml:space="preserve">jsou sumarizovány </w:t>
      </w:r>
      <w:r w:rsidR="00A60ED2" w:rsidRPr="00E53A0B">
        <w:rPr>
          <w:rFonts w:ascii="Arial" w:hAnsi="Arial" w:cs="Arial"/>
          <w:sz w:val="22"/>
          <w:szCs w:val="22"/>
        </w:rPr>
        <w:t>zvlášť pro každé</w:t>
      </w:r>
      <w:r w:rsidRPr="00E53A0B">
        <w:rPr>
          <w:rFonts w:ascii="Arial" w:hAnsi="Arial" w:cs="Arial"/>
          <w:sz w:val="22"/>
          <w:szCs w:val="22"/>
        </w:rPr>
        <w:t xml:space="preserve"> území </w:t>
      </w:r>
      <w:r w:rsidR="00A126C3" w:rsidRPr="00E53A0B">
        <w:rPr>
          <w:rFonts w:ascii="Arial" w:hAnsi="Arial" w:cs="Arial"/>
          <w:sz w:val="22"/>
          <w:szCs w:val="22"/>
        </w:rPr>
        <w:t xml:space="preserve">místně příslušné </w:t>
      </w:r>
      <w:r w:rsidRPr="00E53A0B">
        <w:rPr>
          <w:rFonts w:ascii="Arial" w:hAnsi="Arial" w:cs="Arial"/>
          <w:sz w:val="22"/>
          <w:szCs w:val="22"/>
        </w:rPr>
        <w:t>obce s rozšířenou působností</w:t>
      </w:r>
      <w:r w:rsidR="00A126C3" w:rsidRPr="00E53A0B">
        <w:rPr>
          <w:rFonts w:ascii="Arial" w:hAnsi="Arial" w:cs="Arial"/>
          <w:sz w:val="22"/>
          <w:szCs w:val="22"/>
        </w:rPr>
        <w:t xml:space="preserve"> (§ 48 odst. 2 písm. h) lesního zákona)</w:t>
      </w:r>
      <w:r w:rsidRPr="00E53A0B">
        <w:rPr>
          <w:rFonts w:ascii="Arial" w:hAnsi="Arial" w:cs="Arial"/>
          <w:sz w:val="22"/>
          <w:szCs w:val="22"/>
        </w:rPr>
        <w:t>.</w:t>
      </w:r>
    </w:p>
    <w:p w:rsidR="00DD63DD" w:rsidRPr="00E53A0B" w:rsidRDefault="00DD63DD" w:rsidP="00195CF6">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 xml:space="preserve">Souhrnné údaje </w:t>
      </w:r>
      <w:r w:rsidR="009D734A" w:rsidRPr="00E53A0B">
        <w:rPr>
          <w:rFonts w:ascii="Arial" w:hAnsi="Arial" w:cs="Arial"/>
          <w:sz w:val="22"/>
          <w:szCs w:val="22"/>
        </w:rPr>
        <w:t>obou evidencí</w:t>
      </w:r>
      <w:r w:rsidRPr="00E53A0B">
        <w:rPr>
          <w:rFonts w:ascii="Arial" w:hAnsi="Arial" w:cs="Arial"/>
          <w:sz w:val="22"/>
          <w:szCs w:val="22"/>
        </w:rPr>
        <w:t xml:space="preserve"> </w:t>
      </w:r>
      <w:r w:rsidR="009D734A" w:rsidRPr="00E53A0B">
        <w:rPr>
          <w:rFonts w:ascii="Arial" w:hAnsi="Arial" w:cs="Arial"/>
          <w:sz w:val="22"/>
          <w:szCs w:val="22"/>
        </w:rPr>
        <w:t xml:space="preserve">za předchozí kalendářní rok </w:t>
      </w:r>
      <w:r w:rsidRPr="00E53A0B">
        <w:rPr>
          <w:rFonts w:ascii="Arial" w:hAnsi="Arial" w:cs="Arial"/>
          <w:sz w:val="22"/>
          <w:szCs w:val="22"/>
        </w:rPr>
        <w:t>jsou předávány na místně příslušn</w:t>
      </w:r>
      <w:r w:rsidR="00195CF6" w:rsidRPr="00E53A0B">
        <w:rPr>
          <w:rFonts w:ascii="Arial" w:hAnsi="Arial" w:cs="Arial"/>
          <w:sz w:val="22"/>
          <w:szCs w:val="22"/>
        </w:rPr>
        <w:t>ou</w:t>
      </w:r>
      <w:r w:rsidRPr="00E53A0B">
        <w:rPr>
          <w:rFonts w:ascii="Arial" w:hAnsi="Arial" w:cs="Arial"/>
          <w:sz w:val="22"/>
          <w:szCs w:val="22"/>
        </w:rPr>
        <w:t xml:space="preserve"> </w:t>
      </w:r>
      <w:r w:rsidR="009D734A" w:rsidRPr="00E53A0B">
        <w:rPr>
          <w:rFonts w:ascii="Arial" w:hAnsi="Arial" w:cs="Arial"/>
          <w:sz w:val="22"/>
          <w:szCs w:val="22"/>
        </w:rPr>
        <w:t>obe</w:t>
      </w:r>
      <w:r w:rsidR="00195CF6" w:rsidRPr="00E53A0B">
        <w:rPr>
          <w:rFonts w:ascii="Arial" w:hAnsi="Arial" w:cs="Arial"/>
          <w:sz w:val="22"/>
          <w:szCs w:val="22"/>
        </w:rPr>
        <w:t>c</w:t>
      </w:r>
      <w:r w:rsidR="009D734A" w:rsidRPr="00E53A0B">
        <w:rPr>
          <w:rFonts w:ascii="Arial" w:hAnsi="Arial" w:cs="Arial"/>
          <w:sz w:val="22"/>
          <w:szCs w:val="22"/>
        </w:rPr>
        <w:t xml:space="preserve"> s rozšířenou působností </w:t>
      </w:r>
      <w:r w:rsidR="00747482" w:rsidRPr="00E53A0B">
        <w:rPr>
          <w:rFonts w:ascii="Arial" w:hAnsi="Arial" w:cs="Arial"/>
          <w:sz w:val="22"/>
          <w:szCs w:val="22"/>
        </w:rPr>
        <w:t xml:space="preserve">(§ 48 odst. 2 písm. h) lesního zákona) </w:t>
      </w:r>
      <w:r w:rsidR="009D734A" w:rsidRPr="00E53A0B">
        <w:rPr>
          <w:rFonts w:ascii="Arial" w:hAnsi="Arial" w:cs="Arial"/>
          <w:sz w:val="22"/>
          <w:szCs w:val="22"/>
        </w:rPr>
        <w:t>do</w:t>
      </w:r>
      <w:r w:rsidR="00EA3A63">
        <w:rPr>
          <w:rFonts w:ascii="Arial" w:hAnsi="Arial" w:cs="Arial"/>
          <w:sz w:val="22"/>
          <w:szCs w:val="22"/>
        </w:rPr>
        <w:t> </w:t>
      </w:r>
      <w:r w:rsidR="009D734A" w:rsidRPr="00E53A0B">
        <w:rPr>
          <w:rFonts w:ascii="Arial" w:hAnsi="Arial" w:cs="Arial"/>
          <w:sz w:val="22"/>
          <w:szCs w:val="22"/>
        </w:rPr>
        <w:t>31.</w:t>
      </w:r>
      <w:r w:rsidR="00747482" w:rsidRPr="00E53A0B">
        <w:rPr>
          <w:rFonts w:ascii="Arial" w:hAnsi="Arial" w:cs="Arial"/>
          <w:sz w:val="22"/>
          <w:szCs w:val="22"/>
        </w:rPr>
        <w:t> </w:t>
      </w:r>
      <w:r w:rsidR="009D734A" w:rsidRPr="00E53A0B">
        <w:rPr>
          <w:rFonts w:ascii="Arial" w:hAnsi="Arial" w:cs="Arial"/>
          <w:sz w:val="22"/>
          <w:szCs w:val="22"/>
        </w:rPr>
        <w:t>3. následujícího roku</w:t>
      </w:r>
      <w:r w:rsidR="00A126C3" w:rsidRPr="00E53A0B">
        <w:rPr>
          <w:rFonts w:ascii="Arial" w:hAnsi="Arial" w:cs="Arial"/>
          <w:sz w:val="22"/>
          <w:szCs w:val="22"/>
        </w:rPr>
        <w:t xml:space="preserve"> (§ 40 odst. 2 lesního zákona)</w:t>
      </w:r>
      <w:r w:rsidR="00195CF6" w:rsidRPr="00E53A0B">
        <w:rPr>
          <w:sz w:val="22"/>
          <w:szCs w:val="22"/>
        </w:rPr>
        <w:t xml:space="preserve"> </w:t>
      </w:r>
      <w:r w:rsidR="00195CF6" w:rsidRPr="00E53A0B">
        <w:rPr>
          <w:rFonts w:ascii="Arial" w:hAnsi="Arial" w:cs="Arial"/>
          <w:sz w:val="22"/>
          <w:szCs w:val="22"/>
        </w:rPr>
        <w:t>v jejíž územní působnosti se nachází největší část lesního hospodářského celku (1 podací místo pro LHC)</w:t>
      </w:r>
      <w:r w:rsidRPr="00E53A0B">
        <w:rPr>
          <w:rFonts w:ascii="Arial" w:hAnsi="Arial" w:cs="Arial"/>
          <w:sz w:val="22"/>
          <w:szCs w:val="22"/>
        </w:rPr>
        <w:t>.</w:t>
      </w:r>
      <w:r w:rsidR="003229F2" w:rsidRPr="00E53A0B">
        <w:rPr>
          <w:rFonts w:ascii="Arial" w:hAnsi="Arial" w:cs="Arial"/>
          <w:sz w:val="22"/>
          <w:szCs w:val="22"/>
        </w:rPr>
        <w:t xml:space="preserve"> Následně budou zaevidované údaje rozdistribuovány na všechny místně a věcně příslušné obce s rozšířenou působností.</w:t>
      </w:r>
    </w:p>
    <w:p w:rsidR="00836461" w:rsidRPr="00E53A0B" w:rsidRDefault="00DD63DD"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Předá</w:t>
      </w:r>
      <w:r w:rsidR="00A60ED2" w:rsidRPr="00E53A0B">
        <w:rPr>
          <w:rFonts w:ascii="Arial" w:hAnsi="Arial" w:cs="Arial"/>
          <w:sz w:val="22"/>
          <w:szCs w:val="22"/>
        </w:rPr>
        <w:t>ním</w:t>
      </w:r>
      <w:r w:rsidRPr="00E53A0B">
        <w:rPr>
          <w:rFonts w:ascii="Arial" w:hAnsi="Arial" w:cs="Arial"/>
          <w:sz w:val="22"/>
          <w:szCs w:val="22"/>
        </w:rPr>
        <w:t xml:space="preserve"> </w:t>
      </w:r>
      <w:r w:rsidR="009D734A" w:rsidRPr="00E53A0B">
        <w:rPr>
          <w:rFonts w:ascii="Arial" w:hAnsi="Arial" w:cs="Arial"/>
          <w:sz w:val="22"/>
          <w:szCs w:val="22"/>
        </w:rPr>
        <w:t>souhrnn</w:t>
      </w:r>
      <w:r w:rsidR="00DB4ED4" w:rsidRPr="00E53A0B">
        <w:rPr>
          <w:rFonts w:ascii="Arial" w:hAnsi="Arial" w:cs="Arial"/>
          <w:sz w:val="22"/>
          <w:szCs w:val="22"/>
        </w:rPr>
        <w:t>ých</w:t>
      </w:r>
      <w:r w:rsidR="009D734A" w:rsidRPr="00E53A0B">
        <w:rPr>
          <w:rFonts w:ascii="Arial" w:hAnsi="Arial" w:cs="Arial"/>
          <w:sz w:val="22"/>
          <w:szCs w:val="22"/>
        </w:rPr>
        <w:t xml:space="preserve"> </w:t>
      </w:r>
      <w:r w:rsidRPr="00E53A0B">
        <w:rPr>
          <w:rFonts w:ascii="Arial" w:hAnsi="Arial" w:cs="Arial"/>
          <w:sz w:val="22"/>
          <w:szCs w:val="22"/>
        </w:rPr>
        <w:t>údaj</w:t>
      </w:r>
      <w:r w:rsidR="00DB4ED4" w:rsidRPr="00E53A0B">
        <w:rPr>
          <w:rFonts w:ascii="Arial" w:hAnsi="Arial" w:cs="Arial"/>
          <w:sz w:val="22"/>
          <w:szCs w:val="22"/>
        </w:rPr>
        <w:t>ů</w:t>
      </w:r>
      <w:r w:rsidRPr="00E53A0B">
        <w:rPr>
          <w:rFonts w:ascii="Arial" w:hAnsi="Arial" w:cs="Arial"/>
          <w:sz w:val="22"/>
          <w:szCs w:val="22"/>
        </w:rPr>
        <w:t xml:space="preserve"> </w:t>
      </w:r>
      <w:r w:rsidR="009D734A" w:rsidRPr="00E53A0B">
        <w:rPr>
          <w:rFonts w:ascii="Arial" w:hAnsi="Arial" w:cs="Arial"/>
          <w:sz w:val="22"/>
          <w:szCs w:val="22"/>
        </w:rPr>
        <w:t xml:space="preserve">lesní hospodářské evidence </w:t>
      </w:r>
      <w:r w:rsidR="00DB4ED4" w:rsidRPr="00E53A0B">
        <w:rPr>
          <w:rFonts w:ascii="Arial" w:hAnsi="Arial" w:cs="Arial"/>
          <w:sz w:val="22"/>
          <w:szCs w:val="22"/>
        </w:rPr>
        <w:t>vlastník les</w:t>
      </w:r>
      <w:r w:rsidR="00A60ED2" w:rsidRPr="00E53A0B">
        <w:rPr>
          <w:rFonts w:ascii="Arial" w:hAnsi="Arial" w:cs="Arial"/>
          <w:sz w:val="22"/>
          <w:szCs w:val="22"/>
        </w:rPr>
        <w:t>a</w:t>
      </w:r>
      <w:r w:rsidR="00DB4ED4" w:rsidRPr="00E53A0B">
        <w:rPr>
          <w:rFonts w:ascii="Arial" w:hAnsi="Arial" w:cs="Arial"/>
          <w:sz w:val="22"/>
          <w:szCs w:val="22"/>
        </w:rPr>
        <w:t xml:space="preserve"> </w:t>
      </w:r>
      <w:r w:rsidR="001440B7" w:rsidRPr="00E53A0B">
        <w:rPr>
          <w:rFonts w:ascii="Arial" w:hAnsi="Arial" w:cs="Arial"/>
          <w:sz w:val="22"/>
          <w:szCs w:val="22"/>
        </w:rPr>
        <w:t xml:space="preserve">hospodařící podle plánu </w:t>
      </w:r>
      <w:r w:rsidR="009D734A" w:rsidRPr="00E53A0B">
        <w:rPr>
          <w:rFonts w:ascii="Arial" w:hAnsi="Arial" w:cs="Arial"/>
          <w:sz w:val="22"/>
          <w:szCs w:val="22"/>
        </w:rPr>
        <w:t xml:space="preserve">splní </w:t>
      </w:r>
      <w:r w:rsidR="00A60ED2" w:rsidRPr="00E53A0B">
        <w:rPr>
          <w:rFonts w:ascii="Arial" w:hAnsi="Arial" w:cs="Arial"/>
          <w:sz w:val="22"/>
          <w:szCs w:val="22"/>
        </w:rPr>
        <w:t xml:space="preserve">také </w:t>
      </w:r>
      <w:r w:rsidR="009D734A" w:rsidRPr="00E53A0B">
        <w:rPr>
          <w:rFonts w:ascii="Arial" w:hAnsi="Arial" w:cs="Arial"/>
          <w:sz w:val="22"/>
          <w:szCs w:val="22"/>
        </w:rPr>
        <w:t xml:space="preserve">povinnost poskytování údajů do tzv. „Centrální evidence systému náležité péče“ </w:t>
      </w:r>
      <w:r w:rsidR="005C40F5" w:rsidRPr="00E53A0B">
        <w:rPr>
          <w:rFonts w:ascii="Arial" w:hAnsi="Arial" w:cs="Arial"/>
          <w:sz w:val="22"/>
          <w:szCs w:val="22"/>
        </w:rPr>
        <w:t>po</w:t>
      </w:r>
      <w:r w:rsidR="009D734A" w:rsidRPr="00E53A0B">
        <w:rPr>
          <w:rFonts w:ascii="Arial" w:hAnsi="Arial" w:cs="Arial"/>
          <w:sz w:val="22"/>
          <w:szCs w:val="22"/>
        </w:rPr>
        <w:t xml:space="preserve">dle vyhlášky č. </w:t>
      </w:r>
      <w:r w:rsidR="005C40F5" w:rsidRPr="00E53A0B">
        <w:rPr>
          <w:rFonts w:ascii="Arial" w:hAnsi="Arial" w:cs="Arial"/>
          <w:sz w:val="22"/>
          <w:szCs w:val="22"/>
        </w:rPr>
        <w:t>285</w:t>
      </w:r>
      <w:r w:rsidR="009D734A" w:rsidRPr="00E53A0B">
        <w:rPr>
          <w:rFonts w:ascii="Arial" w:hAnsi="Arial" w:cs="Arial"/>
          <w:sz w:val="22"/>
          <w:szCs w:val="22"/>
        </w:rPr>
        <w:t>/20</w:t>
      </w:r>
      <w:r w:rsidR="00DB4ED4" w:rsidRPr="00E53A0B">
        <w:rPr>
          <w:rFonts w:ascii="Arial" w:hAnsi="Arial" w:cs="Arial"/>
          <w:sz w:val="22"/>
          <w:szCs w:val="22"/>
        </w:rPr>
        <w:t>1</w:t>
      </w:r>
      <w:r w:rsidR="009D734A" w:rsidRPr="00E53A0B">
        <w:rPr>
          <w:rFonts w:ascii="Arial" w:hAnsi="Arial" w:cs="Arial"/>
          <w:sz w:val="22"/>
          <w:szCs w:val="22"/>
        </w:rPr>
        <w:t>3 Sb.</w:t>
      </w:r>
      <w:r w:rsidRPr="00E53A0B">
        <w:rPr>
          <w:rFonts w:ascii="Arial" w:hAnsi="Arial" w:cs="Arial"/>
          <w:sz w:val="22"/>
          <w:szCs w:val="22"/>
        </w:rPr>
        <w:t xml:space="preserve"> </w:t>
      </w:r>
      <w:r w:rsidR="001440B7" w:rsidRPr="00E53A0B">
        <w:rPr>
          <w:rFonts w:ascii="Arial" w:hAnsi="Arial" w:cs="Arial"/>
          <w:sz w:val="22"/>
          <w:szCs w:val="22"/>
        </w:rPr>
        <w:t>T</w:t>
      </w:r>
      <w:r w:rsidR="00DB4ED4" w:rsidRPr="00E53A0B">
        <w:rPr>
          <w:rFonts w:ascii="Arial" w:hAnsi="Arial" w:cs="Arial"/>
          <w:sz w:val="22"/>
          <w:szCs w:val="22"/>
        </w:rPr>
        <w:t xml:space="preserve">ito </w:t>
      </w:r>
      <w:r w:rsidRPr="00E53A0B">
        <w:rPr>
          <w:rFonts w:ascii="Arial" w:hAnsi="Arial" w:cs="Arial"/>
          <w:sz w:val="22"/>
          <w:szCs w:val="22"/>
        </w:rPr>
        <w:t xml:space="preserve">vlastníci </w:t>
      </w:r>
      <w:r w:rsidR="001440B7" w:rsidRPr="00E53A0B">
        <w:rPr>
          <w:rFonts w:ascii="Arial" w:hAnsi="Arial" w:cs="Arial"/>
          <w:sz w:val="22"/>
          <w:szCs w:val="22"/>
        </w:rPr>
        <w:t xml:space="preserve">tak nebudou </w:t>
      </w:r>
      <w:r w:rsidRPr="00E53A0B">
        <w:rPr>
          <w:rFonts w:ascii="Arial" w:hAnsi="Arial" w:cs="Arial"/>
          <w:sz w:val="22"/>
          <w:szCs w:val="22"/>
        </w:rPr>
        <w:t xml:space="preserve">zatěžováni další </w:t>
      </w:r>
      <w:r w:rsidR="00DB4ED4" w:rsidRPr="00E53A0B">
        <w:rPr>
          <w:rFonts w:ascii="Arial" w:hAnsi="Arial" w:cs="Arial"/>
          <w:sz w:val="22"/>
          <w:szCs w:val="22"/>
        </w:rPr>
        <w:t>administrativní zátěží</w:t>
      </w:r>
      <w:r w:rsidRPr="00E53A0B">
        <w:rPr>
          <w:rFonts w:ascii="Arial" w:hAnsi="Arial" w:cs="Arial"/>
          <w:sz w:val="22"/>
          <w:szCs w:val="22"/>
        </w:rPr>
        <w:t>.</w:t>
      </w:r>
    </w:p>
    <w:p w:rsidR="008F7AC5" w:rsidRPr="00E53A0B" w:rsidRDefault="00DD63DD" w:rsidP="00A44D1E">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 xml:space="preserve">Pro </w:t>
      </w:r>
      <w:r w:rsidR="00836461" w:rsidRPr="00E53A0B">
        <w:rPr>
          <w:rFonts w:ascii="Arial" w:hAnsi="Arial" w:cs="Arial"/>
          <w:sz w:val="22"/>
          <w:szCs w:val="22"/>
        </w:rPr>
        <w:t>usnadnění</w:t>
      </w:r>
      <w:r w:rsidRPr="00E53A0B">
        <w:rPr>
          <w:rFonts w:ascii="Arial" w:hAnsi="Arial" w:cs="Arial"/>
          <w:sz w:val="22"/>
          <w:szCs w:val="22"/>
        </w:rPr>
        <w:t xml:space="preserve"> předávání </w:t>
      </w:r>
      <w:r w:rsidR="00836461" w:rsidRPr="00E53A0B">
        <w:rPr>
          <w:rFonts w:ascii="Arial" w:hAnsi="Arial" w:cs="Arial"/>
          <w:sz w:val="22"/>
          <w:szCs w:val="22"/>
        </w:rPr>
        <w:t xml:space="preserve">a následné zpracování souhrnných </w:t>
      </w:r>
      <w:r w:rsidRPr="00E53A0B">
        <w:rPr>
          <w:rFonts w:ascii="Arial" w:hAnsi="Arial" w:cs="Arial"/>
          <w:sz w:val="22"/>
          <w:szCs w:val="22"/>
        </w:rPr>
        <w:t xml:space="preserve">údajů </w:t>
      </w:r>
      <w:r w:rsidR="00836461" w:rsidRPr="00E53A0B">
        <w:rPr>
          <w:rFonts w:ascii="Arial" w:hAnsi="Arial" w:cs="Arial"/>
          <w:sz w:val="22"/>
          <w:szCs w:val="22"/>
        </w:rPr>
        <w:t xml:space="preserve">obou evidencí </w:t>
      </w:r>
      <w:r w:rsidRPr="00E53A0B">
        <w:rPr>
          <w:rFonts w:ascii="Arial" w:hAnsi="Arial" w:cs="Arial"/>
          <w:sz w:val="22"/>
          <w:szCs w:val="22"/>
        </w:rPr>
        <w:t xml:space="preserve">bude vytvořen elektronický formulář dostupný na </w:t>
      </w:r>
      <w:r w:rsidR="00836461" w:rsidRPr="00E53A0B">
        <w:rPr>
          <w:rFonts w:ascii="Arial" w:hAnsi="Arial" w:cs="Arial"/>
          <w:sz w:val="22"/>
          <w:szCs w:val="22"/>
        </w:rPr>
        <w:t>webových stránkách ministerstva (</w:t>
      </w:r>
      <w:r w:rsidRPr="00E53A0B">
        <w:rPr>
          <w:rFonts w:ascii="Arial" w:hAnsi="Arial" w:cs="Arial"/>
          <w:sz w:val="22"/>
          <w:szCs w:val="22"/>
        </w:rPr>
        <w:t xml:space="preserve">portál </w:t>
      </w:r>
      <w:proofErr w:type="spellStart"/>
      <w:r w:rsidRPr="00E53A0B">
        <w:rPr>
          <w:rFonts w:ascii="Arial" w:hAnsi="Arial" w:cs="Arial"/>
          <w:sz w:val="22"/>
          <w:szCs w:val="22"/>
        </w:rPr>
        <w:t>eAGRI</w:t>
      </w:r>
      <w:proofErr w:type="spellEnd"/>
      <w:r w:rsidR="00836461" w:rsidRPr="00E53A0B">
        <w:rPr>
          <w:rFonts w:ascii="Arial" w:hAnsi="Arial" w:cs="Arial"/>
          <w:sz w:val="22"/>
          <w:szCs w:val="22"/>
        </w:rPr>
        <w:t>)</w:t>
      </w:r>
      <w:r w:rsidR="00BF5AE4" w:rsidRPr="00E53A0B">
        <w:rPr>
          <w:rFonts w:ascii="Arial" w:hAnsi="Arial" w:cs="Arial"/>
          <w:sz w:val="22"/>
          <w:szCs w:val="22"/>
        </w:rPr>
        <w:t xml:space="preserve"> a IS</w:t>
      </w:r>
      <w:r w:rsidR="001440B7" w:rsidRPr="00E53A0B">
        <w:rPr>
          <w:rFonts w:ascii="Arial" w:hAnsi="Arial" w:cs="Arial"/>
          <w:sz w:val="22"/>
          <w:szCs w:val="22"/>
        </w:rPr>
        <w:t>, případně webová služba</w:t>
      </w:r>
      <w:r w:rsidR="00BF5AE4" w:rsidRPr="00E53A0B">
        <w:rPr>
          <w:rFonts w:ascii="Arial" w:hAnsi="Arial" w:cs="Arial"/>
          <w:sz w:val="22"/>
          <w:szCs w:val="22"/>
        </w:rPr>
        <w:t xml:space="preserve"> pro předávání a administraci údajů </w:t>
      </w:r>
      <w:r w:rsidR="00BF5AE4" w:rsidRPr="00E53A0B">
        <w:rPr>
          <w:rFonts w:ascii="Arial" w:hAnsi="Arial" w:cs="Arial"/>
          <w:sz w:val="22"/>
          <w:szCs w:val="22"/>
        </w:rPr>
        <w:lastRenderedPageBreak/>
        <w:t>v elektronické podobě</w:t>
      </w:r>
      <w:r w:rsidR="00A126C3" w:rsidRPr="00E53A0B">
        <w:rPr>
          <w:rFonts w:ascii="Arial" w:hAnsi="Arial" w:cs="Arial"/>
          <w:sz w:val="22"/>
          <w:szCs w:val="22"/>
        </w:rPr>
        <w:t>.</w:t>
      </w:r>
      <w:r w:rsidR="00BF5AE4" w:rsidRPr="00E53A0B">
        <w:rPr>
          <w:rFonts w:ascii="Arial" w:hAnsi="Arial" w:cs="Arial"/>
          <w:sz w:val="22"/>
          <w:szCs w:val="22"/>
        </w:rPr>
        <w:t xml:space="preserve"> </w:t>
      </w:r>
      <w:r w:rsidR="00A126C3" w:rsidRPr="00E53A0B">
        <w:rPr>
          <w:rFonts w:ascii="Arial" w:hAnsi="Arial" w:cs="Arial"/>
          <w:sz w:val="22"/>
          <w:szCs w:val="22"/>
        </w:rPr>
        <w:t xml:space="preserve">Předpokládá se </w:t>
      </w:r>
      <w:r w:rsidR="001440B7" w:rsidRPr="00E53A0B">
        <w:rPr>
          <w:rFonts w:ascii="Arial" w:hAnsi="Arial" w:cs="Arial"/>
          <w:sz w:val="22"/>
          <w:szCs w:val="22"/>
        </w:rPr>
        <w:t>p</w:t>
      </w:r>
      <w:r w:rsidR="00A126C3" w:rsidRPr="00E53A0B">
        <w:rPr>
          <w:rFonts w:ascii="Arial" w:hAnsi="Arial" w:cs="Arial"/>
          <w:sz w:val="22"/>
          <w:szCs w:val="22"/>
        </w:rPr>
        <w:t xml:space="preserve">ředávání souhrnných údajů </w:t>
      </w:r>
      <w:r w:rsidR="00BF5AE4" w:rsidRPr="00E53A0B">
        <w:rPr>
          <w:rFonts w:ascii="Arial" w:hAnsi="Arial" w:cs="Arial"/>
          <w:sz w:val="22"/>
          <w:szCs w:val="22"/>
        </w:rPr>
        <w:t>prostřednictvím exportu údajů ve výměnném formátu dat</w:t>
      </w:r>
      <w:r w:rsidR="00A44D1E" w:rsidRPr="00E53A0B">
        <w:rPr>
          <w:rFonts w:ascii="Arial" w:hAnsi="Arial" w:cs="Arial"/>
          <w:sz w:val="22"/>
          <w:szCs w:val="22"/>
        </w:rPr>
        <w:t xml:space="preserve"> </w:t>
      </w:r>
      <w:r w:rsidR="001440B7" w:rsidRPr="00E53A0B">
        <w:rPr>
          <w:rFonts w:ascii="Arial" w:hAnsi="Arial" w:cs="Arial"/>
          <w:sz w:val="22"/>
          <w:szCs w:val="22"/>
        </w:rPr>
        <w:t xml:space="preserve">přímo </w:t>
      </w:r>
      <w:r w:rsidR="00A44D1E" w:rsidRPr="00E53A0B">
        <w:rPr>
          <w:rFonts w:ascii="Arial" w:hAnsi="Arial" w:cs="Arial"/>
          <w:sz w:val="22"/>
          <w:szCs w:val="22"/>
        </w:rPr>
        <w:t xml:space="preserve">z komerčních </w:t>
      </w:r>
      <w:r w:rsidR="00A126C3" w:rsidRPr="00E53A0B">
        <w:rPr>
          <w:rFonts w:ascii="Arial" w:hAnsi="Arial" w:cs="Arial"/>
          <w:sz w:val="22"/>
          <w:szCs w:val="22"/>
        </w:rPr>
        <w:t>výrobně-evidenčních aplikací</w:t>
      </w:r>
      <w:r w:rsidR="00A44D1E" w:rsidRPr="00E53A0B">
        <w:rPr>
          <w:rFonts w:ascii="Arial" w:hAnsi="Arial" w:cs="Arial"/>
          <w:sz w:val="22"/>
          <w:szCs w:val="22"/>
        </w:rPr>
        <w:t xml:space="preserve"> </w:t>
      </w:r>
      <w:r w:rsidR="00A126C3" w:rsidRPr="00E53A0B">
        <w:rPr>
          <w:rFonts w:ascii="Arial" w:hAnsi="Arial" w:cs="Arial"/>
          <w:sz w:val="22"/>
          <w:szCs w:val="22"/>
        </w:rPr>
        <w:t xml:space="preserve">vlastníků </w:t>
      </w:r>
      <w:r w:rsidR="00A44D1E" w:rsidRPr="00E53A0B">
        <w:rPr>
          <w:rFonts w:ascii="Arial" w:hAnsi="Arial" w:cs="Arial"/>
          <w:sz w:val="22"/>
          <w:szCs w:val="22"/>
        </w:rPr>
        <w:t>formou kvalifikovaného elektronického podání</w:t>
      </w:r>
      <w:r w:rsidRPr="00E53A0B">
        <w:rPr>
          <w:rFonts w:ascii="Arial" w:hAnsi="Arial" w:cs="Arial"/>
          <w:sz w:val="22"/>
          <w:szCs w:val="22"/>
        </w:rPr>
        <w:t>.</w:t>
      </w:r>
    </w:p>
    <w:p w:rsidR="002A0752" w:rsidRPr="00E53A0B" w:rsidRDefault="002A0752" w:rsidP="00A44D1E">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Nově získané objektivní a standardizované informace o stavu lesů a trvale udržitelném hospodaření vlastníků hospodařících podle plánů usnadní a zkvalitní rozhodovací procesy dotčených státních orgánů a jejich dozorovou činnost.</w:t>
      </w:r>
    </w:p>
    <w:p w:rsidR="008F7AC5" w:rsidRPr="00E53A0B" w:rsidRDefault="008F7AC5" w:rsidP="007D4EC4">
      <w:pPr>
        <w:spacing w:after="120"/>
        <w:jc w:val="both"/>
        <w:rPr>
          <w:rFonts w:ascii="Arial" w:hAnsi="Arial" w:cs="Arial"/>
          <w:sz w:val="22"/>
          <w:szCs w:val="22"/>
        </w:rPr>
      </w:pPr>
      <w:r w:rsidRPr="00E53A0B">
        <w:rPr>
          <w:rFonts w:ascii="Arial" w:hAnsi="Arial" w:cs="Arial"/>
          <w:sz w:val="22"/>
          <w:szCs w:val="22"/>
        </w:rPr>
        <w:t>K doplnění či upřesnění ustanovení týkajících se výše uvedených principů byl</w:t>
      </w:r>
      <w:r w:rsidR="00D709EA" w:rsidRPr="00E53A0B">
        <w:rPr>
          <w:rFonts w:ascii="Arial" w:hAnsi="Arial" w:cs="Arial"/>
          <w:sz w:val="22"/>
          <w:szCs w:val="22"/>
        </w:rPr>
        <w:t>i</w:t>
      </w:r>
      <w:r w:rsidRPr="00E53A0B">
        <w:rPr>
          <w:rFonts w:ascii="Arial" w:hAnsi="Arial" w:cs="Arial"/>
          <w:sz w:val="22"/>
          <w:szCs w:val="22"/>
        </w:rPr>
        <w:t xml:space="preserve"> osloveni zejména zástupci následujících subjektů:</w:t>
      </w:r>
    </w:p>
    <w:p w:rsidR="008F7AC5" w:rsidRPr="00E53A0B" w:rsidRDefault="008F7AC5"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Lesy České republiky, s. p.</w:t>
      </w:r>
    </w:p>
    <w:p w:rsidR="008F7AC5" w:rsidRPr="00E53A0B" w:rsidRDefault="008F7AC5"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Sdružení vlastníků obecních a soukromých lesů v </w:t>
      </w:r>
      <w:proofErr w:type="gramStart"/>
      <w:r w:rsidRPr="00E53A0B">
        <w:rPr>
          <w:rFonts w:ascii="Arial" w:hAnsi="Arial" w:cs="Arial"/>
          <w:sz w:val="22"/>
          <w:szCs w:val="22"/>
        </w:rPr>
        <w:t>ČR, z. s.</w:t>
      </w:r>
      <w:proofErr w:type="gramEnd"/>
    </w:p>
    <w:p w:rsidR="008F7AC5" w:rsidRPr="00E53A0B" w:rsidRDefault="008F7AC5"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Ústav pro hospodářskou úpravu les</w:t>
      </w:r>
      <w:r w:rsidR="00A57614" w:rsidRPr="00E53A0B">
        <w:rPr>
          <w:rFonts w:ascii="Arial" w:hAnsi="Arial" w:cs="Arial"/>
          <w:sz w:val="22"/>
          <w:szCs w:val="22"/>
        </w:rPr>
        <w:t>ů</w:t>
      </w:r>
      <w:r w:rsidRPr="00E53A0B">
        <w:rPr>
          <w:rFonts w:ascii="Arial" w:hAnsi="Arial" w:cs="Arial"/>
          <w:sz w:val="22"/>
          <w:szCs w:val="22"/>
        </w:rPr>
        <w:t>, o. s. s.</w:t>
      </w:r>
    </w:p>
    <w:p w:rsidR="008F7AC5" w:rsidRPr="00E53A0B" w:rsidRDefault="008F7AC5"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Vojenské lesy a statky ČR, s. p.</w:t>
      </w:r>
    </w:p>
    <w:p w:rsidR="008F7AC5" w:rsidRPr="00E53A0B" w:rsidRDefault="007D4EC4"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Orgány státní správy lesů na všech úrovních rozhodování</w:t>
      </w:r>
    </w:p>
    <w:p w:rsidR="007D4EC4" w:rsidRPr="00E53A0B" w:rsidRDefault="007D4EC4"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Soukromé subjekty řešící problematiku standardizace lesního hospodářství a vývoje aplikací pro tzv. výrobní evidenci</w:t>
      </w:r>
    </w:p>
    <w:p w:rsidR="008F7AC5" w:rsidRPr="00E53A0B" w:rsidRDefault="008F7AC5" w:rsidP="008F7AC5">
      <w:pPr>
        <w:jc w:val="both"/>
        <w:rPr>
          <w:rFonts w:ascii="Arial" w:hAnsi="Arial" w:cs="Arial"/>
          <w:sz w:val="22"/>
          <w:szCs w:val="22"/>
        </w:rPr>
      </w:pPr>
      <w:r w:rsidRPr="00E53A0B">
        <w:rPr>
          <w:rFonts w:ascii="Arial" w:hAnsi="Arial" w:cs="Arial"/>
          <w:sz w:val="22"/>
          <w:szCs w:val="22"/>
        </w:rPr>
        <w:t>Výsledky diskuze a podněty z jednání a přímých konzultací k navrhované právní úpravě byly vzaty v úvahu při přípravě návrhu této vyhlášky.</w:t>
      </w:r>
    </w:p>
    <w:p w:rsidR="004F3B96" w:rsidRPr="00E53A0B" w:rsidRDefault="004F3B96" w:rsidP="008F7AC5">
      <w:pPr>
        <w:jc w:val="both"/>
        <w:rPr>
          <w:rFonts w:ascii="Arial" w:hAnsi="Arial" w:cs="Arial"/>
          <w:sz w:val="22"/>
          <w:szCs w:val="22"/>
        </w:rPr>
      </w:pPr>
    </w:p>
    <w:p w:rsidR="004F3B96" w:rsidRPr="00E53A0B" w:rsidRDefault="004F3B96" w:rsidP="007D4EC4">
      <w:pPr>
        <w:spacing w:after="120"/>
        <w:jc w:val="both"/>
        <w:rPr>
          <w:rFonts w:ascii="Arial" w:hAnsi="Arial" w:cs="Arial"/>
          <w:sz w:val="22"/>
          <w:szCs w:val="22"/>
        </w:rPr>
      </w:pPr>
      <w:r w:rsidRPr="00E53A0B">
        <w:rPr>
          <w:rFonts w:ascii="Arial" w:hAnsi="Arial" w:cs="Arial"/>
          <w:sz w:val="22"/>
          <w:szCs w:val="22"/>
        </w:rPr>
        <w:t>Hlavní přínosy n</w:t>
      </w:r>
      <w:r w:rsidR="00A74791" w:rsidRPr="00E53A0B">
        <w:rPr>
          <w:rFonts w:ascii="Arial" w:hAnsi="Arial" w:cs="Arial"/>
          <w:sz w:val="22"/>
          <w:szCs w:val="22"/>
        </w:rPr>
        <w:t>á</w:t>
      </w:r>
      <w:r w:rsidRPr="00E53A0B">
        <w:rPr>
          <w:rFonts w:ascii="Arial" w:hAnsi="Arial" w:cs="Arial"/>
          <w:sz w:val="22"/>
          <w:szCs w:val="22"/>
        </w:rPr>
        <w:t>vrh</w:t>
      </w:r>
      <w:r w:rsidR="00A74791" w:rsidRPr="00E53A0B">
        <w:rPr>
          <w:rFonts w:ascii="Arial" w:hAnsi="Arial" w:cs="Arial"/>
          <w:sz w:val="22"/>
          <w:szCs w:val="22"/>
        </w:rPr>
        <w:t>u</w:t>
      </w:r>
      <w:r w:rsidRPr="00E53A0B">
        <w:rPr>
          <w:rFonts w:ascii="Arial" w:hAnsi="Arial" w:cs="Arial"/>
          <w:sz w:val="22"/>
          <w:szCs w:val="22"/>
        </w:rPr>
        <w:t xml:space="preserve"> </w:t>
      </w:r>
      <w:r w:rsidR="00A74791" w:rsidRPr="00E53A0B">
        <w:rPr>
          <w:rFonts w:ascii="Arial" w:hAnsi="Arial" w:cs="Arial"/>
          <w:sz w:val="22"/>
          <w:szCs w:val="22"/>
        </w:rPr>
        <w:t>vyhlášky</w:t>
      </w:r>
      <w:r w:rsidRPr="00E53A0B">
        <w:rPr>
          <w:rFonts w:ascii="Arial" w:hAnsi="Arial" w:cs="Arial"/>
          <w:sz w:val="22"/>
          <w:szCs w:val="22"/>
        </w:rPr>
        <w:t xml:space="preserve"> jsou:</w:t>
      </w:r>
    </w:p>
    <w:p w:rsidR="004F3B96" w:rsidRPr="00E53A0B" w:rsidRDefault="001440B7" w:rsidP="007D4EC4">
      <w:pPr>
        <w:pStyle w:val="Odstavecseseznamem"/>
        <w:numPr>
          <w:ilvl w:val="0"/>
          <w:numId w:val="17"/>
        </w:numPr>
        <w:spacing w:after="120"/>
        <w:contextualSpacing w:val="0"/>
        <w:jc w:val="both"/>
        <w:rPr>
          <w:rFonts w:ascii="Arial" w:hAnsi="Arial" w:cs="Arial"/>
          <w:sz w:val="22"/>
          <w:szCs w:val="22"/>
        </w:rPr>
      </w:pPr>
      <w:r w:rsidRPr="00E53A0B">
        <w:rPr>
          <w:rFonts w:ascii="Arial" w:hAnsi="Arial" w:cs="Arial"/>
          <w:sz w:val="22"/>
          <w:szCs w:val="22"/>
        </w:rPr>
        <w:t>o</w:t>
      </w:r>
      <w:r w:rsidR="004F3B96" w:rsidRPr="00E53A0B">
        <w:rPr>
          <w:rFonts w:ascii="Arial" w:hAnsi="Arial" w:cs="Arial"/>
          <w:sz w:val="22"/>
          <w:szCs w:val="22"/>
        </w:rPr>
        <w:t xml:space="preserve">dstranění věcných i procesních nedostatků </w:t>
      </w:r>
      <w:r w:rsidR="007D4EC4" w:rsidRPr="00E53A0B">
        <w:rPr>
          <w:rFonts w:ascii="Arial" w:hAnsi="Arial" w:cs="Arial"/>
          <w:sz w:val="22"/>
          <w:szCs w:val="22"/>
        </w:rPr>
        <w:t xml:space="preserve">při vedení </w:t>
      </w:r>
      <w:r w:rsidR="009A621F" w:rsidRPr="00E53A0B">
        <w:rPr>
          <w:rFonts w:ascii="Arial" w:hAnsi="Arial" w:cs="Arial"/>
          <w:sz w:val="22"/>
          <w:szCs w:val="22"/>
        </w:rPr>
        <w:t xml:space="preserve">a předávání </w:t>
      </w:r>
      <w:r w:rsidR="00E422E0" w:rsidRPr="00E53A0B">
        <w:rPr>
          <w:rFonts w:ascii="Arial" w:hAnsi="Arial" w:cs="Arial"/>
          <w:sz w:val="22"/>
          <w:szCs w:val="22"/>
        </w:rPr>
        <w:t xml:space="preserve">souhrnných </w:t>
      </w:r>
      <w:r w:rsidR="009A621F" w:rsidRPr="00E53A0B">
        <w:rPr>
          <w:rFonts w:ascii="Arial" w:hAnsi="Arial" w:cs="Arial"/>
          <w:sz w:val="22"/>
          <w:szCs w:val="22"/>
        </w:rPr>
        <w:t xml:space="preserve">údajů </w:t>
      </w:r>
      <w:r w:rsidR="007D4EC4" w:rsidRPr="00E53A0B">
        <w:rPr>
          <w:rFonts w:ascii="Arial" w:hAnsi="Arial" w:cs="Arial"/>
          <w:sz w:val="22"/>
          <w:szCs w:val="22"/>
        </w:rPr>
        <w:t>lesní hospodářské evidence o plnění závazných ustanovení plánu a evidence o</w:t>
      </w:r>
      <w:r w:rsidR="0032483D">
        <w:rPr>
          <w:rFonts w:ascii="Arial" w:hAnsi="Arial" w:cs="Arial"/>
          <w:sz w:val="22"/>
          <w:szCs w:val="22"/>
        </w:rPr>
        <w:t> </w:t>
      </w:r>
      <w:r w:rsidR="007D4EC4" w:rsidRPr="00E53A0B">
        <w:rPr>
          <w:rFonts w:ascii="Arial" w:hAnsi="Arial" w:cs="Arial"/>
          <w:sz w:val="22"/>
          <w:szCs w:val="22"/>
        </w:rPr>
        <w:t>provedené obnově lesa v jednotlivých porostech</w:t>
      </w:r>
      <w:r w:rsidR="004F3B96" w:rsidRPr="00E53A0B">
        <w:rPr>
          <w:rFonts w:ascii="Arial" w:hAnsi="Arial" w:cs="Arial"/>
          <w:sz w:val="22"/>
          <w:szCs w:val="22"/>
        </w:rPr>
        <w:t xml:space="preserve"> </w:t>
      </w:r>
      <w:r w:rsidR="00A74791" w:rsidRPr="00E53A0B">
        <w:rPr>
          <w:rFonts w:ascii="Arial" w:hAnsi="Arial" w:cs="Arial"/>
          <w:sz w:val="22"/>
          <w:szCs w:val="22"/>
        </w:rPr>
        <w:t>a</w:t>
      </w:r>
    </w:p>
    <w:p w:rsidR="004F3B96" w:rsidRPr="00E53A0B" w:rsidRDefault="009A621F" w:rsidP="007D4EC4">
      <w:pPr>
        <w:pStyle w:val="Odstavecseseznamem"/>
        <w:numPr>
          <w:ilvl w:val="0"/>
          <w:numId w:val="17"/>
        </w:numPr>
        <w:spacing w:after="120"/>
        <w:ind w:left="714" w:hanging="357"/>
        <w:contextualSpacing w:val="0"/>
        <w:jc w:val="both"/>
        <w:rPr>
          <w:rFonts w:ascii="Arial" w:hAnsi="Arial" w:cs="Arial"/>
          <w:sz w:val="22"/>
          <w:szCs w:val="22"/>
        </w:rPr>
      </w:pPr>
      <w:r w:rsidRPr="00E53A0B">
        <w:rPr>
          <w:rFonts w:ascii="Arial" w:hAnsi="Arial" w:cs="Arial"/>
          <w:sz w:val="22"/>
          <w:szCs w:val="22"/>
        </w:rPr>
        <w:t xml:space="preserve">získání objektivních </w:t>
      </w:r>
      <w:r w:rsidR="00AD54C1" w:rsidRPr="00E53A0B">
        <w:rPr>
          <w:rFonts w:ascii="Arial" w:hAnsi="Arial" w:cs="Arial"/>
          <w:sz w:val="22"/>
          <w:szCs w:val="22"/>
        </w:rPr>
        <w:t xml:space="preserve">a standardizovaných </w:t>
      </w:r>
      <w:r w:rsidRPr="00E53A0B">
        <w:rPr>
          <w:rFonts w:ascii="Arial" w:hAnsi="Arial" w:cs="Arial"/>
          <w:sz w:val="22"/>
          <w:szCs w:val="22"/>
        </w:rPr>
        <w:t xml:space="preserve">souhrnných informací o plnění závazných ustanovení plánu a o provedené obnově lesa nezbytných pro </w:t>
      </w:r>
      <w:r w:rsidR="00AD54C1" w:rsidRPr="00E53A0B">
        <w:rPr>
          <w:rFonts w:ascii="Arial" w:hAnsi="Arial" w:cs="Arial"/>
          <w:sz w:val="22"/>
          <w:szCs w:val="22"/>
        </w:rPr>
        <w:t xml:space="preserve">kontrolu a </w:t>
      </w:r>
      <w:r w:rsidRPr="00E53A0B">
        <w:rPr>
          <w:rFonts w:ascii="Arial" w:hAnsi="Arial" w:cs="Arial"/>
          <w:sz w:val="22"/>
          <w:szCs w:val="22"/>
        </w:rPr>
        <w:t>zajištění trvale udržitelného hospodaření</w:t>
      </w:r>
      <w:r w:rsidR="001440B7" w:rsidRPr="00E53A0B">
        <w:rPr>
          <w:rFonts w:ascii="Arial" w:hAnsi="Arial" w:cs="Arial"/>
          <w:sz w:val="22"/>
          <w:szCs w:val="22"/>
        </w:rPr>
        <w:t xml:space="preserve"> vlastníků lesů hospodařících podle lesního hospodářského plánu</w:t>
      </w:r>
      <w:r w:rsidR="004F3B96" w:rsidRPr="00E53A0B">
        <w:rPr>
          <w:rFonts w:ascii="Arial" w:hAnsi="Arial" w:cs="Arial"/>
          <w:sz w:val="22"/>
          <w:szCs w:val="22"/>
        </w:rPr>
        <w:t>.</w:t>
      </w:r>
    </w:p>
    <w:p w:rsidR="006C0C80" w:rsidRPr="00E53A0B" w:rsidRDefault="006C0C80" w:rsidP="006C0C80">
      <w:pPr>
        <w:jc w:val="both"/>
        <w:rPr>
          <w:rFonts w:ascii="Arial" w:hAnsi="Arial" w:cs="Arial"/>
          <w:sz w:val="22"/>
          <w:szCs w:val="22"/>
        </w:rPr>
      </w:pPr>
    </w:p>
    <w:p w:rsidR="006C0C80" w:rsidRPr="00E53A0B" w:rsidRDefault="00B9195F" w:rsidP="006C0C80">
      <w:pPr>
        <w:jc w:val="both"/>
        <w:rPr>
          <w:rFonts w:ascii="Arial" w:hAnsi="Arial" w:cs="Arial"/>
          <w:b/>
          <w:sz w:val="22"/>
          <w:szCs w:val="22"/>
        </w:rPr>
      </w:pPr>
      <w:r w:rsidRPr="00E53A0B">
        <w:rPr>
          <w:rFonts w:ascii="Arial" w:hAnsi="Arial" w:cs="Arial"/>
          <w:b/>
          <w:sz w:val="22"/>
          <w:szCs w:val="22"/>
        </w:rPr>
        <w:t xml:space="preserve">2) </w:t>
      </w:r>
      <w:r w:rsidR="006C0C80" w:rsidRPr="00E53A0B">
        <w:rPr>
          <w:rFonts w:ascii="Arial" w:hAnsi="Arial" w:cs="Arial"/>
          <w:b/>
          <w:sz w:val="22"/>
          <w:szCs w:val="22"/>
        </w:rPr>
        <w:t>Zhodnocení souladu navrhované právní úpravy se zákonem, k jehož provedení je navržena, včetně souladu se zákonným zmocněním k jejímu vydání</w:t>
      </w:r>
    </w:p>
    <w:p w:rsidR="006C0C80" w:rsidRPr="00E53A0B" w:rsidRDefault="006C0C80" w:rsidP="006C0C80">
      <w:pPr>
        <w:jc w:val="both"/>
        <w:rPr>
          <w:rFonts w:ascii="Arial" w:hAnsi="Arial" w:cs="Arial"/>
          <w:sz w:val="22"/>
          <w:szCs w:val="22"/>
        </w:rPr>
      </w:pPr>
    </w:p>
    <w:p w:rsidR="006F1A8A" w:rsidRPr="00E53A0B" w:rsidRDefault="002A16C6" w:rsidP="00917564">
      <w:pPr>
        <w:jc w:val="both"/>
        <w:rPr>
          <w:rFonts w:ascii="Arial" w:hAnsi="Arial" w:cs="Arial"/>
          <w:sz w:val="22"/>
          <w:szCs w:val="22"/>
        </w:rPr>
      </w:pPr>
      <w:r w:rsidRPr="00E53A0B">
        <w:rPr>
          <w:rFonts w:ascii="Arial" w:hAnsi="Arial" w:cs="Arial"/>
          <w:sz w:val="22"/>
          <w:szCs w:val="22"/>
        </w:rPr>
        <w:t>Pře</w:t>
      </w:r>
      <w:r w:rsidR="0006286E" w:rsidRPr="00E53A0B">
        <w:rPr>
          <w:rFonts w:ascii="Arial" w:hAnsi="Arial" w:cs="Arial"/>
          <w:sz w:val="22"/>
          <w:szCs w:val="22"/>
        </w:rPr>
        <w:t>d</w:t>
      </w:r>
      <w:r w:rsidRPr="00E53A0B">
        <w:rPr>
          <w:rFonts w:ascii="Arial" w:hAnsi="Arial" w:cs="Arial"/>
          <w:sz w:val="22"/>
          <w:szCs w:val="22"/>
        </w:rPr>
        <w:t>kládaný návrh vyhlášky je plně slučitelný se zmocňovacím ustanovením obsažen</w:t>
      </w:r>
      <w:r w:rsidR="00272630" w:rsidRPr="00E53A0B">
        <w:rPr>
          <w:rFonts w:ascii="Arial" w:hAnsi="Arial" w:cs="Arial"/>
          <w:sz w:val="22"/>
          <w:szCs w:val="22"/>
        </w:rPr>
        <w:t>ým</w:t>
      </w:r>
      <w:r w:rsidRPr="00E53A0B">
        <w:rPr>
          <w:rFonts w:ascii="Arial" w:hAnsi="Arial" w:cs="Arial"/>
          <w:sz w:val="22"/>
          <w:szCs w:val="22"/>
        </w:rPr>
        <w:t xml:space="preserve"> v</w:t>
      </w:r>
      <w:r w:rsidR="0032483D">
        <w:rPr>
          <w:rFonts w:ascii="Arial" w:hAnsi="Arial" w:cs="Arial"/>
          <w:sz w:val="22"/>
          <w:szCs w:val="22"/>
        </w:rPr>
        <w:t> </w:t>
      </w:r>
      <w:r w:rsidRPr="00E53A0B">
        <w:rPr>
          <w:rFonts w:ascii="Arial" w:hAnsi="Arial" w:cs="Arial"/>
          <w:sz w:val="22"/>
          <w:szCs w:val="22"/>
        </w:rPr>
        <w:t>ustanovení § </w:t>
      </w:r>
      <w:r w:rsidR="009A621F" w:rsidRPr="00E53A0B">
        <w:rPr>
          <w:rFonts w:ascii="Arial" w:hAnsi="Arial" w:cs="Arial"/>
          <w:sz w:val="22"/>
          <w:szCs w:val="22"/>
        </w:rPr>
        <w:t>40</w:t>
      </w:r>
      <w:r w:rsidRPr="00E53A0B">
        <w:rPr>
          <w:rFonts w:ascii="Arial" w:hAnsi="Arial" w:cs="Arial"/>
          <w:sz w:val="22"/>
          <w:szCs w:val="22"/>
        </w:rPr>
        <w:t xml:space="preserve"> odst. </w:t>
      </w:r>
      <w:r w:rsidR="009A621F" w:rsidRPr="00E53A0B">
        <w:rPr>
          <w:rFonts w:ascii="Arial" w:hAnsi="Arial" w:cs="Arial"/>
          <w:sz w:val="22"/>
          <w:szCs w:val="22"/>
        </w:rPr>
        <w:t>3</w:t>
      </w:r>
      <w:r w:rsidRPr="00E53A0B">
        <w:rPr>
          <w:rFonts w:ascii="Arial" w:hAnsi="Arial" w:cs="Arial"/>
          <w:sz w:val="22"/>
          <w:szCs w:val="22"/>
        </w:rPr>
        <w:t xml:space="preserve"> zákona č. 289/1995 Sb., o lesích a o změně a doplnění některých zákonů (lesní zákon), ve znění pozdějších předpisů.</w:t>
      </w:r>
    </w:p>
    <w:p w:rsidR="006C0C80" w:rsidRPr="00E53A0B" w:rsidRDefault="006C0C80" w:rsidP="00917564">
      <w:pPr>
        <w:jc w:val="both"/>
        <w:rPr>
          <w:rFonts w:ascii="Arial" w:hAnsi="Arial" w:cs="Arial"/>
          <w:b/>
          <w:sz w:val="22"/>
          <w:szCs w:val="22"/>
        </w:rPr>
      </w:pPr>
    </w:p>
    <w:p w:rsidR="006C0C80" w:rsidRPr="00E53A0B" w:rsidRDefault="00B9195F" w:rsidP="006C0C80">
      <w:pPr>
        <w:jc w:val="both"/>
        <w:rPr>
          <w:rFonts w:ascii="Arial" w:hAnsi="Arial" w:cs="Arial"/>
          <w:b/>
          <w:sz w:val="22"/>
          <w:szCs w:val="22"/>
        </w:rPr>
      </w:pPr>
      <w:r w:rsidRPr="00E53A0B">
        <w:rPr>
          <w:rFonts w:ascii="Arial" w:hAnsi="Arial" w:cs="Arial"/>
          <w:b/>
          <w:sz w:val="22"/>
          <w:szCs w:val="22"/>
        </w:rPr>
        <w:t xml:space="preserve">3) </w:t>
      </w:r>
      <w:r w:rsidR="006C0C80" w:rsidRPr="00E53A0B">
        <w:rPr>
          <w:rFonts w:ascii="Arial" w:hAnsi="Arial" w:cs="Arial"/>
          <w:b/>
          <w:sz w:val="22"/>
          <w:szCs w:val="22"/>
        </w:rPr>
        <w:t>Zhodnocení souladu navrhované právní úpravy s předpisy Evropské unie, judikaturou soudních orgánů Evropské unie a obecnými právními zásadami práva Evropské unie</w:t>
      </w:r>
    </w:p>
    <w:p w:rsidR="006C0C80" w:rsidRPr="00E53A0B" w:rsidRDefault="006C0C80" w:rsidP="006C0C80">
      <w:pPr>
        <w:pStyle w:val="Zkladntext"/>
        <w:rPr>
          <w:rFonts w:ascii="Arial" w:hAnsi="Arial" w:cs="Arial"/>
          <w:sz w:val="22"/>
          <w:szCs w:val="22"/>
        </w:rPr>
      </w:pPr>
    </w:p>
    <w:p w:rsidR="006C0C80" w:rsidRPr="00E53A0B" w:rsidRDefault="003A1296" w:rsidP="003A1296">
      <w:pPr>
        <w:jc w:val="both"/>
        <w:rPr>
          <w:rFonts w:ascii="Arial" w:hAnsi="Arial" w:cs="Arial"/>
          <w:sz w:val="22"/>
          <w:szCs w:val="22"/>
        </w:rPr>
      </w:pPr>
      <w:r w:rsidRPr="00E53A0B">
        <w:rPr>
          <w:rFonts w:ascii="Arial" w:hAnsi="Arial" w:cs="Arial"/>
          <w:sz w:val="22"/>
          <w:szCs w:val="22"/>
        </w:rPr>
        <w:t>Navrhovanou právní úpravou není prováděna transpozice žádného právního předpisu E</w:t>
      </w:r>
      <w:r w:rsidR="00272630" w:rsidRPr="00E53A0B">
        <w:rPr>
          <w:rFonts w:ascii="Arial" w:hAnsi="Arial" w:cs="Arial"/>
          <w:sz w:val="22"/>
          <w:szCs w:val="22"/>
        </w:rPr>
        <w:t>vropské unie</w:t>
      </w:r>
      <w:r w:rsidRPr="00E53A0B">
        <w:rPr>
          <w:rFonts w:ascii="Arial" w:hAnsi="Arial" w:cs="Arial"/>
          <w:sz w:val="22"/>
          <w:szCs w:val="22"/>
        </w:rPr>
        <w:t>.</w:t>
      </w:r>
    </w:p>
    <w:p w:rsidR="003A1296" w:rsidRPr="00E53A0B" w:rsidRDefault="003A1296" w:rsidP="003A1296">
      <w:pPr>
        <w:jc w:val="both"/>
        <w:rPr>
          <w:rFonts w:ascii="Arial" w:hAnsi="Arial" w:cs="Arial"/>
          <w:sz w:val="22"/>
          <w:szCs w:val="22"/>
        </w:rPr>
      </w:pPr>
    </w:p>
    <w:p w:rsidR="003A1296" w:rsidRPr="00E53A0B" w:rsidRDefault="006C0C80" w:rsidP="006C0C80">
      <w:pPr>
        <w:pStyle w:val="Zkladntext"/>
        <w:rPr>
          <w:rFonts w:ascii="Arial" w:hAnsi="Arial" w:cs="Arial"/>
          <w:sz w:val="22"/>
          <w:szCs w:val="22"/>
        </w:rPr>
      </w:pPr>
      <w:r w:rsidRPr="00E53A0B">
        <w:rPr>
          <w:rFonts w:ascii="Arial" w:hAnsi="Arial" w:cs="Arial"/>
          <w:sz w:val="22"/>
          <w:szCs w:val="22"/>
        </w:rPr>
        <w:t>Navrhovaná úprava není ani v rozporu s judikaturou soudních orgánů Evropské unie a ani s obecnými právními zásadami práva Evropské unie.</w:t>
      </w:r>
    </w:p>
    <w:p w:rsidR="003A1296" w:rsidRPr="00E53A0B" w:rsidRDefault="003A1296" w:rsidP="006C0C80">
      <w:pPr>
        <w:pStyle w:val="Zkladntext"/>
        <w:rPr>
          <w:rFonts w:ascii="Arial" w:hAnsi="Arial" w:cs="Arial"/>
          <w:sz w:val="22"/>
          <w:szCs w:val="22"/>
        </w:rPr>
      </w:pPr>
    </w:p>
    <w:p w:rsidR="006C0C80" w:rsidRPr="00E53A0B" w:rsidRDefault="003A1296" w:rsidP="006C0C80">
      <w:pPr>
        <w:pStyle w:val="Zkladntext"/>
        <w:rPr>
          <w:rFonts w:ascii="Arial" w:hAnsi="Arial" w:cs="Arial"/>
          <w:sz w:val="22"/>
          <w:szCs w:val="22"/>
        </w:rPr>
      </w:pPr>
      <w:r w:rsidRPr="00E53A0B">
        <w:rPr>
          <w:rFonts w:ascii="Arial" w:hAnsi="Arial" w:cs="Arial"/>
          <w:sz w:val="22"/>
          <w:szCs w:val="22"/>
        </w:rPr>
        <w:t>Na základě těchto skutečností je možné návrh vyhlášky hodnotit jako plně slučitelný s právem Evropské unie.</w:t>
      </w:r>
    </w:p>
    <w:p w:rsidR="006C0C80" w:rsidRPr="00E53A0B" w:rsidRDefault="006C0C80" w:rsidP="006C0C80">
      <w:pPr>
        <w:jc w:val="both"/>
        <w:rPr>
          <w:rFonts w:ascii="Arial" w:hAnsi="Arial" w:cs="Arial"/>
          <w:b/>
          <w:sz w:val="22"/>
          <w:szCs w:val="22"/>
        </w:rPr>
      </w:pPr>
    </w:p>
    <w:p w:rsidR="00DC0DED" w:rsidRPr="00E53A0B" w:rsidRDefault="00DC0DED" w:rsidP="00DC0DED">
      <w:pPr>
        <w:pStyle w:val="Zkladntext"/>
        <w:keepNext/>
        <w:rPr>
          <w:rFonts w:ascii="Arial" w:hAnsi="Arial" w:cs="Arial"/>
          <w:b/>
          <w:sz w:val="22"/>
          <w:szCs w:val="22"/>
        </w:rPr>
      </w:pPr>
    </w:p>
    <w:p w:rsidR="006C0C80" w:rsidRPr="00E53A0B" w:rsidRDefault="00B9195F" w:rsidP="00DC0DED">
      <w:pPr>
        <w:pStyle w:val="Zkladntext"/>
        <w:keepNext/>
        <w:rPr>
          <w:rFonts w:ascii="Arial" w:hAnsi="Arial" w:cs="Arial"/>
          <w:b/>
          <w:sz w:val="22"/>
          <w:szCs w:val="22"/>
        </w:rPr>
      </w:pPr>
      <w:r w:rsidRPr="00E53A0B">
        <w:rPr>
          <w:rFonts w:ascii="Arial" w:hAnsi="Arial" w:cs="Arial"/>
          <w:b/>
          <w:sz w:val="22"/>
          <w:szCs w:val="22"/>
        </w:rPr>
        <w:t xml:space="preserve">4) </w:t>
      </w:r>
      <w:r w:rsidR="006C0C80" w:rsidRPr="00E53A0B">
        <w:rPr>
          <w:rFonts w:ascii="Arial" w:hAnsi="Arial" w:cs="Arial"/>
          <w:b/>
          <w:sz w:val="22"/>
          <w:szCs w:val="22"/>
        </w:rPr>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rsidR="007E0D8F" w:rsidRPr="00E53A0B" w:rsidRDefault="007E0D8F" w:rsidP="00DC0DED">
      <w:pPr>
        <w:pStyle w:val="Zkladntext"/>
        <w:keepNext/>
        <w:rPr>
          <w:rFonts w:ascii="Arial" w:hAnsi="Arial" w:cs="Arial"/>
          <w:b/>
          <w:sz w:val="22"/>
          <w:szCs w:val="22"/>
        </w:rPr>
      </w:pPr>
    </w:p>
    <w:p w:rsidR="00805D87" w:rsidRPr="00E53A0B" w:rsidRDefault="005E1408" w:rsidP="00DC0DED">
      <w:pPr>
        <w:pStyle w:val="Zkladntext2"/>
        <w:keepNext/>
        <w:spacing w:line="240" w:lineRule="auto"/>
        <w:jc w:val="both"/>
        <w:rPr>
          <w:rFonts w:ascii="Arial" w:hAnsi="Arial" w:cs="Arial"/>
          <w:sz w:val="22"/>
          <w:szCs w:val="22"/>
        </w:rPr>
      </w:pPr>
      <w:r w:rsidRPr="00E53A0B">
        <w:rPr>
          <w:rFonts w:ascii="Arial" w:hAnsi="Arial" w:cs="Arial"/>
          <w:sz w:val="22"/>
          <w:szCs w:val="22"/>
        </w:rPr>
        <w:t xml:space="preserve">Návrh vyhlášky </w:t>
      </w:r>
      <w:r w:rsidR="00805D87" w:rsidRPr="00E53A0B">
        <w:rPr>
          <w:rFonts w:ascii="Arial" w:hAnsi="Arial" w:cs="Arial"/>
          <w:sz w:val="22"/>
          <w:szCs w:val="22"/>
        </w:rPr>
        <w:t>předpokládá</w:t>
      </w:r>
      <w:r w:rsidRPr="00E53A0B">
        <w:rPr>
          <w:rFonts w:ascii="Arial" w:hAnsi="Arial" w:cs="Arial"/>
          <w:sz w:val="22"/>
          <w:szCs w:val="22"/>
        </w:rPr>
        <w:t xml:space="preserve"> </w:t>
      </w:r>
      <w:r w:rsidR="00706E36" w:rsidRPr="00E53A0B">
        <w:rPr>
          <w:rFonts w:ascii="Arial" w:hAnsi="Arial" w:cs="Arial"/>
          <w:sz w:val="22"/>
          <w:szCs w:val="22"/>
        </w:rPr>
        <w:t xml:space="preserve">finanční </w:t>
      </w:r>
      <w:r w:rsidRPr="00E53A0B">
        <w:rPr>
          <w:rFonts w:ascii="Arial" w:hAnsi="Arial" w:cs="Arial"/>
          <w:sz w:val="22"/>
          <w:szCs w:val="22"/>
        </w:rPr>
        <w:t>dopad na státní rozpočet</w:t>
      </w:r>
      <w:r w:rsidR="00F36732" w:rsidRPr="00E53A0B">
        <w:rPr>
          <w:rFonts w:ascii="Arial" w:hAnsi="Arial" w:cs="Arial"/>
          <w:sz w:val="22"/>
          <w:szCs w:val="22"/>
        </w:rPr>
        <w:t xml:space="preserve"> v podobě</w:t>
      </w:r>
      <w:r w:rsidR="00AD54C1" w:rsidRPr="00E53A0B">
        <w:rPr>
          <w:rFonts w:ascii="Arial" w:hAnsi="Arial" w:cs="Arial"/>
          <w:sz w:val="22"/>
          <w:szCs w:val="22"/>
        </w:rPr>
        <w:t xml:space="preserve"> </w:t>
      </w:r>
      <w:r w:rsidR="00706E36" w:rsidRPr="00E53A0B">
        <w:rPr>
          <w:rFonts w:ascii="Arial" w:hAnsi="Arial" w:cs="Arial"/>
          <w:sz w:val="22"/>
          <w:szCs w:val="22"/>
        </w:rPr>
        <w:t xml:space="preserve">vytvoření IS </w:t>
      </w:r>
      <w:r w:rsidR="001440B7" w:rsidRPr="00E53A0B">
        <w:rPr>
          <w:rFonts w:ascii="Arial" w:hAnsi="Arial" w:cs="Arial"/>
          <w:sz w:val="22"/>
          <w:szCs w:val="22"/>
        </w:rPr>
        <w:t xml:space="preserve">(webové služby) </w:t>
      </w:r>
      <w:r w:rsidR="00706E36" w:rsidRPr="00E53A0B">
        <w:rPr>
          <w:rFonts w:ascii="Arial" w:hAnsi="Arial" w:cs="Arial"/>
          <w:sz w:val="22"/>
          <w:szCs w:val="22"/>
        </w:rPr>
        <w:t xml:space="preserve">pro </w:t>
      </w:r>
      <w:r w:rsidR="00AD54C1" w:rsidRPr="00E53A0B">
        <w:rPr>
          <w:rFonts w:ascii="Arial" w:hAnsi="Arial" w:cs="Arial"/>
          <w:sz w:val="22"/>
          <w:szCs w:val="22"/>
        </w:rPr>
        <w:t xml:space="preserve">usnadnění </w:t>
      </w:r>
      <w:r w:rsidR="006056AC" w:rsidRPr="00E53A0B">
        <w:rPr>
          <w:rFonts w:ascii="Arial" w:hAnsi="Arial" w:cs="Arial"/>
          <w:sz w:val="22"/>
          <w:szCs w:val="22"/>
        </w:rPr>
        <w:t>předávání,</w:t>
      </w:r>
      <w:r w:rsidR="00706E36" w:rsidRPr="00E53A0B">
        <w:rPr>
          <w:rFonts w:ascii="Arial" w:hAnsi="Arial" w:cs="Arial"/>
          <w:sz w:val="22"/>
          <w:szCs w:val="22"/>
        </w:rPr>
        <w:t xml:space="preserve"> zpracování </w:t>
      </w:r>
      <w:r w:rsidR="006056AC" w:rsidRPr="00E53A0B">
        <w:rPr>
          <w:rFonts w:ascii="Arial" w:hAnsi="Arial" w:cs="Arial"/>
          <w:sz w:val="22"/>
          <w:szCs w:val="22"/>
        </w:rPr>
        <w:t xml:space="preserve">a archivaci </w:t>
      </w:r>
      <w:r w:rsidR="00706E36" w:rsidRPr="00E53A0B">
        <w:rPr>
          <w:rFonts w:ascii="Arial" w:hAnsi="Arial" w:cs="Arial"/>
          <w:sz w:val="22"/>
          <w:szCs w:val="22"/>
        </w:rPr>
        <w:t>získaných údajů</w:t>
      </w:r>
      <w:r w:rsidR="00F36732" w:rsidRPr="00E53A0B">
        <w:rPr>
          <w:rFonts w:ascii="Arial" w:hAnsi="Arial" w:cs="Arial"/>
          <w:sz w:val="22"/>
          <w:szCs w:val="22"/>
        </w:rPr>
        <w:t xml:space="preserve">. To </w:t>
      </w:r>
      <w:r w:rsidR="00AD54C1" w:rsidRPr="00E53A0B">
        <w:rPr>
          <w:rFonts w:ascii="Arial" w:hAnsi="Arial" w:cs="Arial"/>
          <w:sz w:val="22"/>
          <w:szCs w:val="22"/>
        </w:rPr>
        <w:t>vygeneruje finanční nároky na rozpočet ministerstva</w:t>
      </w:r>
      <w:r w:rsidR="006056AC" w:rsidRPr="00E53A0B">
        <w:rPr>
          <w:rFonts w:ascii="Arial" w:hAnsi="Arial" w:cs="Arial"/>
          <w:sz w:val="22"/>
          <w:szCs w:val="22"/>
        </w:rPr>
        <w:t>.</w:t>
      </w:r>
      <w:r w:rsidR="00706E36" w:rsidRPr="00E53A0B">
        <w:rPr>
          <w:rFonts w:ascii="Arial" w:hAnsi="Arial" w:cs="Arial"/>
          <w:sz w:val="22"/>
          <w:szCs w:val="22"/>
        </w:rPr>
        <w:t xml:space="preserve"> </w:t>
      </w:r>
      <w:r w:rsidR="006056AC" w:rsidRPr="00E53A0B">
        <w:rPr>
          <w:rFonts w:ascii="Arial" w:hAnsi="Arial" w:cs="Arial"/>
          <w:sz w:val="22"/>
          <w:szCs w:val="22"/>
        </w:rPr>
        <w:t>N</w:t>
      </w:r>
      <w:r w:rsidR="00706E36" w:rsidRPr="00E53A0B">
        <w:rPr>
          <w:rFonts w:ascii="Arial" w:hAnsi="Arial" w:cs="Arial"/>
          <w:sz w:val="22"/>
          <w:szCs w:val="22"/>
        </w:rPr>
        <w:t xml:space="preserve">aopak </w:t>
      </w:r>
      <w:r w:rsidR="006056AC" w:rsidRPr="00E53A0B">
        <w:rPr>
          <w:rFonts w:ascii="Arial" w:hAnsi="Arial" w:cs="Arial"/>
          <w:sz w:val="22"/>
          <w:szCs w:val="22"/>
        </w:rPr>
        <w:t xml:space="preserve">se </w:t>
      </w:r>
      <w:r w:rsidR="00706E36" w:rsidRPr="00E53A0B">
        <w:rPr>
          <w:rFonts w:ascii="Arial" w:hAnsi="Arial" w:cs="Arial"/>
          <w:sz w:val="22"/>
          <w:szCs w:val="22"/>
        </w:rPr>
        <w:t xml:space="preserve">předpokládá významné snížení byrokratické zátěže spojené se současnou neustálenou formou vedení a předávání </w:t>
      </w:r>
      <w:r w:rsidR="00FF5B54" w:rsidRPr="00E53A0B">
        <w:rPr>
          <w:rFonts w:ascii="Arial" w:hAnsi="Arial" w:cs="Arial"/>
          <w:sz w:val="22"/>
          <w:szCs w:val="22"/>
        </w:rPr>
        <w:t xml:space="preserve">souhrnných </w:t>
      </w:r>
      <w:r w:rsidR="00706E36" w:rsidRPr="00E53A0B">
        <w:rPr>
          <w:rFonts w:ascii="Arial" w:hAnsi="Arial" w:cs="Arial"/>
          <w:sz w:val="22"/>
          <w:szCs w:val="22"/>
        </w:rPr>
        <w:t>údajů obou evidencí</w:t>
      </w:r>
      <w:r w:rsidR="006056AC" w:rsidRPr="00E53A0B">
        <w:rPr>
          <w:rFonts w:ascii="Arial" w:hAnsi="Arial" w:cs="Arial"/>
          <w:sz w:val="22"/>
          <w:szCs w:val="22"/>
        </w:rPr>
        <w:t xml:space="preserve">, jak na straně podnikatelů (vlastníků lesů), tak na straně orgánů státní správy lesů a pověřené osoby </w:t>
      </w:r>
      <w:r w:rsidR="00FF5B54" w:rsidRPr="00E53A0B">
        <w:rPr>
          <w:rFonts w:ascii="Arial" w:hAnsi="Arial" w:cs="Arial"/>
          <w:sz w:val="22"/>
          <w:szCs w:val="22"/>
        </w:rPr>
        <w:t xml:space="preserve">- </w:t>
      </w:r>
      <w:r w:rsidR="006056AC" w:rsidRPr="00E53A0B">
        <w:rPr>
          <w:rFonts w:ascii="Arial" w:hAnsi="Arial" w:cs="Arial"/>
          <w:sz w:val="22"/>
          <w:szCs w:val="22"/>
        </w:rPr>
        <w:t>Ústavu pro hospodářskou úpravu lesů</w:t>
      </w:r>
      <w:r w:rsidR="00380F43" w:rsidRPr="00E53A0B">
        <w:rPr>
          <w:rFonts w:ascii="Arial" w:hAnsi="Arial" w:cs="Arial"/>
          <w:sz w:val="22"/>
          <w:szCs w:val="22"/>
        </w:rPr>
        <w:t>:</w:t>
      </w:r>
    </w:p>
    <w:p w:rsidR="0010728B" w:rsidRPr="00E53A0B" w:rsidRDefault="0010728B" w:rsidP="0010728B">
      <w:pPr>
        <w:pStyle w:val="Zkladntext2"/>
        <w:numPr>
          <w:ilvl w:val="0"/>
          <w:numId w:val="20"/>
        </w:numPr>
        <w:spacing w:line="240" w:lineRule="auto"/>
        <w:jc w:val="both"/>
        <w:rPr>
          <w:rFonts w:ascii="Arial" w:hAnsi="Arial" w:cs="Arial"/>
          <w:sz w:val="22"/>
          <w:szCs w:val="22"/>
        </w:rPr>
      </w:pPr>
      <w:r w:rsidRPr="00E53A0B">
        <w:rPr>
          <w:rFonts w:ascii="Arial" w:hAnsi="Arial" w:cs="Arial"/>
          <w:sz w:val="22"/>
          <w:szCs w:val="22"/>
        </w:rPr>
        <w:t>P</w:t>
      </w:r>
      <w:r w:rsidR="00380F43" w:rsidRPr="00E53A0B">
        <w:rPr>
          <w:rFonts w:ascii="Arial" w:hAnsi="Arial" w:cs="Arial"/>
          <w:sz w:val="22"/>
          <w:szCs w:val="22"/>
        </w:rPr>
        <w:t xml:space="preserve">ředpokládá se, že </w:t>
      </w:r>
      <w:r w:rsidR="006056AC" w:rsidRPr="00E53A0B">
        <w:rPr>
          <w:rFonts w:ascii="Arial" w:hAnsi="Arial" w:cs="Arial"/>
          <w:sz w:val="22"/>
          <w:szCs w:val="22"/>
        </w:rPr>
        <w:t xml:space="preserve">preferované </w:t>
      </w:r>
      <w:r w:rsidRPr="00E53A0B">
        <w:rPr>
          <w:rFonts w:ascii="Arial" w:hAnsi="Arial" w:cs="Arial"/>
          <w:sz w:val="22"/>
          <w:szCs w:val="22"/>
        </w:rPr>
        <w:t xml:space="preserve">elektronické vedení a předávání údajů </w:t>
      </w:r>
      <w:r w:rsidR="006056AC" w:rsidRPr="00E53A0B">
        <w:rPr>
          <w:rFonts w:ascii="Arial" w:hAnsi="Arial" w:cs="Arial"/>
          <w:sz w:val="22"/>
          <w:szCs w:val="22"/>
        </w:rPr>
        <w:t>obou evidencí</w:t>
      </w:r>
      <w:r w:rsidRPr="00E53A0B">
        <w:rPr>
          <w:rFonts w:ascii="Arial" w:hAnsi="Arial" w:cs="Arial"/>
          <w:sz w:val="22"/>
          <w:szCs w:val="22"/>
        </w:rPr>
        <w:t xml:space="preserve"> prostřednictvím </w:t>
      </w:r>
      <w:r w:rsidR="006056AC" w:rsidRPr="00E53A0B">
        <w:rPr>
          <w:rFonts w:ascii="Arial" w:hAnsi="Arial" w:cs="Arial"/>
          <w:sz w:val="22"/>
          <w:szCs w:val="22"/>
        </w:rPr>
        <w:t xml:space="preserve">výměnného </w:t>
      </w:r>
      <w:r w:rsidR="00FF5B54" w:rsidRPr="00E53A0B">
        <w:rPr>
          <w:rFonts w:ascii="Arial" w:hAnsi="Arial" w:cs="Arial"/>
          <w:sz w:val="22"/>
          <w:szCs w:val="22"/>
        </w:rPr>
        <w:t>formátu</w:t>
      </w:r>
      <w:r w:rsidRPr="00E53A0B">
        <w:rPr>
          <w:rFonts w:ascii="Arial" w:hAnsi="Arial" w:cs="Arial"/>
          <w:sz w:val="22"/>
          <w:szCs w:val="22"/>
        </w:rPr>
        <w:t xml:space="preserve"> </w:t>
      </w:r>
      <w:r w:rsidR="006056AC" w:rsidRPr="00E53A0B">
        <w:rPr>
          <w:rFonts w:ascii="Arial" w:hAnsi="Arial" w:cs="Arial"/>
          <w:sz w:val="22"/>
          <w:szCs w:val="22"/>
        </w:rPr>
        <w:t xml:space="preserve">dat </w:t>
      </w:r>
      <w:r w:rsidRPr="00E53A0B">
        <w:rPr>
          <w:rFonts w:ascii="Arial" w:hAnsi="Arial" w:cs="Arial"/>
          <w:sz w:val="22"/>
          <w:szCs w:val="22"/>
        </w:rPr>
        <w:t xml:space="preserve">z výrobně-evidenčních IS jednotlivých vlastníků </w:t>
      </w:r>
      <w:r w:rsidR="006056AC" w:rsidRPr="00E53A0B">
        <w:rPr>
          <w:rFonts w:ascii="Arial" w:hAnsi="Arial" w:cs="Arial"/>
          <w:sz w:val="22"/>
          <w:szCs w:val="22"/>
        </w:rPr>
        <w:t xml:space="preserve">si vyžádá </w:t>
      </w:r>
      <w:r w:rsidRPr="00E53A0B">
        <w:rPr>
          <w:rFonts w:ascii="Arial" w:hAnsi="Arial" w:cs="Arial"/>
          <w:sz w:val="22"/>
          <w:szCs w:val="22"/>
        </w:rPr>
        <w:t>vznik nové</w:t>
      </w:r>
      <w:r w:rsidR="006056AC" w:rsidRPr="00E53A0B">
        <w:rPr>
          <w:rFonts w:ascii="Arial" w:hAnsi="Arial" w:cs="Arial"/>
          <w:sz w:val="22"/>
          <w:szCs w:val="22"/>
        </w:rPr>
        <w:t>ho</w:t>
      </w:r>
      <w:r w:rsidRPr="00E53A0B">
        <w:rPr>
          <w:rFonts w:ascii="Arial" w:hAnsi="Arial" w:cs="Arial"/>
          <w:sz w:val="22"/>
          <w:szCs w:val="22"/>
        </w:rPr>
        <w:t xml:space="preserve"> </w:t>
      </w:r>
      <w:r w:rsidR="006056AC" w:rsidRPr="00E53A0B">
        <w:rPr>
          <w:rFonts w:ascii="Arial" w:hAnsi="Arial" w:cs="Arial"/>
          <w:sz w:val="22"/>
          <w:szCs w:val="22"/>
        </w:rPr>
        <w:t>tzv. „informačního standardu lesního hospodářství</w:t>
      </w:r>
      <w:r w:rsidR="001440B7" w:rsidRPr="00E53A0B">
        <w:rPr>
          <w:rFonts w:ascii="Arial" w:hAnsi="Arial" w:cs="Arial"/>
          <w:sz w:val="22"/>
          <w:szCs w:val="22"/>
        </w:rPr>
        <w:t xml:space="preserve"> pro LHE</w:t>
      </w:r>
      <w:r w:rsidR="006056AC" w:rsidRPr="00E53A0B">
        <w:rPr>
          <w:rFonts w:ascii="Arial" w:hAnsi="Arial" w:cs="Arial"/>
          <w:sz w:val="22"/>
          <w:szCs w:val="22"/>
        </w:rPr>
        <w:t xml:space="preserve">“ </w:t>
      </w:r>
      <w:r w:rsidR="00FF5B54" w:rsidRPr="00E53A0B">
        <w:rPr>
          <w:rFonts w:ascii="Arial" w:hAnsi="Arial" w:cs="Arial"/>
          <w:sz w:val="22"/>
          <w:szCs w:val="22"/>
        </w:rPr>
        <w:t>spolu s t</w:t>
      </w:r>
      <w:r w:rsidR="006056AC" w:rsidRPr="00E53A0B">
        <w:rPr>
          <w:rFonts w:ascii="Arial" w:hAnsi="Arial" w:cs="Arial"/>
          <w:sz w:val="22"/>
          <w:szCs w:val="22"/>
        </w:rPr>
        <w:t xml:space="preserve">zv. </w:t>
      </w:r>
      <w:r w:rsidR="00F62AF0" w:rsidRPr="00E53A0B">
        <w:rPr>
          <w:rFonts w:ascii="Arial" w:hAnsi="Arial" w:cs="Arial"/>
          <w:sz w:val="22"/>
          <w:szCs w:val="22"/>
        </w:rPr>
        <w:t>export</w:t>
      </w:r>
      <w:r w:rsidR="00FF5B54" w:rsidRPr="00E53A0B">
        <w:rPr>
          <w:rFonts w:ascii="Arial" w:hAnsi="Arial" w:cs="Arial"/>
          <w:sz w:val="22"/>
          <w:szCs w:val="22"/>
        </w:rPr>
        <w:t>em</w:t>
      </w:r>
      <w:r w:rsidR="00F62AF0" w:rsidRPr="00E53A0B">
        <w:rPr>
          <w:rFonts w:ascii="Arial" w:hAnsi="Arial" w:cs="Arial"/>
          <w:sz w:val="22"/>
          <w:szCs w:val="22"/>
        </w:rPr>
        <w:t xml:space="preserve"> </w:t>
      </w:r>
      <w:r w:rsidR="006056AC" w:rsidRPr="00E53A0B">
        <w:rPr>
          <w:rFonts w:ascii="Arial" w:hAnsi="Arial" w:cs="Arial"/>
          <w:sz w:val="22"/>
          <w:szCs w:val="22"/>
        </w:rPr>
        <w:t>„výměnné</w:t>
      </w:r>
      <w:r w:rsidR="00467C6B" w:rsidRPr="00E53A0B">
        <w:rPr>
          <w:rFonts w:ascii="Arial" w:hAnsi="Arial" w:cs="Arial"/>
          <w:sz w:val="22"/>
          <w:szCs w:val="22"/>
        </w:rPr>
        <w:t>ho</w:t>
      </w:r>
      <w:r w:rsidR="006056AC" w:rsidRPr="00E53A0B">
        <w:rPr>
          <w:rFonts w:ascii="Arial" w:hAnsi="Arial" w:cs="Arial"/>
          <w:sz w:val="22"/>
          <w:szCs w:val="22"/>
        </w:rPr>
        <w:t xml:space="preserve"> </w:t>
      </w:r>
      <w:r w:rsidR="00F62AF0" w:rsidRPr="00E53A0B">
        <w:rPr>
          <w:rFonts w:ascii="Arial" w:hAnsi="Arial" w:cs="Arial"/>
          <w:sz w:val="22"/>
          <w:szCs w:val="22"/>
        </w:rPr>
        <w:t xml:space="preserve">formátu </w:t>
      </w:r>
      <w:r w:rsidR="006056AC" w:rsidRPr="00E53A0B">
        <w:rPr>
          <w:rFonts w:ascii="Arial" w:hAnsi="Arial" w:cs="Arial"/>
          <w:sz w:val="22"/>
          <w:szCs w:val="22"/>
        </w:rPr>
        <w:t>dat</w:t>
      </w:r>
      <w:r w:rsidR="00FF5B54" w:rsidRPr="00E53A0B">
        <w:rPr>
          <w:rFonts w:ascii="Arial" w:hAnsi="Arial" w:cs="Arial"/>
          <w:sz w:val="22"/>
          <w:szCs w:val="22"/>
        </w:rPr>
        <w:t xml:space="preserve"> evidencí</w:t>
      </w:r>
      <w:r w:rsidR="001440B7" w:rsidRPr="00E53A0B">
        <w:rPr>
          <w:rFonts w:ascii="Arial" w:hAnsi="Arial" w:cs="Arial"/>
          <w:sz w:val="22"/>
          <w:szCs w:val="22"/>
        </w:rPr>
        <w:t xml:space="preserve"> LHE</w:t>
      </w:r>
      <w:r w:rsidR="006056AC" w:rsidRPr="00E53A0B">
        <w:rPr>
          <w:rFonts w:ascii="Arial" w:hAnsi="Arial" w:cs="Arial"/>
          <w:sz w:val="22"/>
          <w:szCs w:val="22"/>
        </w:rPr>
        <w:t>“</w:t>
      </w:r>
      <w:r w:rsidRPr="00E53A0B">
        <w:rPr>
          <w:rFonts w:ascii="Arial" w:hAnsi="Arial" w:cs="Arial"/>
          <w:sz w:val="22"/>
          <w:szCs w:val="22"/>
        </w:rPr>
        <w:t xml:space="preserve">, který umožní </w:t>
      </w:r>
      <w:r w:rsidR="006056AC" w:rsidRPr="00E53A0B">
        <w:rPr>
          <w:rFonts w:ascii="Arial" w:hAnsi="Arial" w:cs="Arial"/>
          <w:sz w:val="22"/>
          <w:szCs w:val="22"/>
        </w:rPr>
        <w:t xml:space="preserve">standardizované </w:t>
      </w:r>
      <w:r w:rsidRPr="00E53A0B">
        <w:rPr>
          <w:rFonts w:ascii="Arial" w:hAnsi="Arial" w:cs="Arial"/>
          <w:sz w:val="22"/>
          <w:szCs w:val="22"/>
        </w:rPr>
        <w:t>elektronické předávání údajů z výrobně-evidenčních IS jednotlivých vlastníků.</w:t>
      </w:r>
      <w:r w:rsidR="00F62AF0" w:rsidRPr="00E53A0B">
        <w:rPr>
          <w:rFonts w:ascii="Arial" w:hAnsi="Arial" w:cs="Arial"/>
          <w:sz w:val="22"/>
          <w:szCs w:val="22"/>
        </w:rPr>
        <w:t xml:space="preserve"> Vývoj informačního standardu, výměnného formátu dat a následně IS pro předávání a správu souhrnných údajů evidencí si vyžádá finanční náklady </w:t>
      </w:r>
      <w:r w:rsidR="00B94891" w:rsidRPr="00E53A0B">
        <w:rPr>
          <w:rFonts w:ascii="Arial" w:hAnsi="Arial" w:cs="Arial"/>
          <w:sz w:val="22"/>
          <w:szCs w:val="22"/>
        </w:rPr>
        <w:t xml:space="preserve">v maximální částce 3 mil. Kč, </w:t>
      </w:r>
      <w:r w:rsidR="00F62AF0" w:rsidRPr="00E53A0B">
        <w:rPr>
          <w:rFonts w:ascii="Arial" w:hAnsi="Arial" w:cs="Arial"/>
          <w:sz w:val="22"/>
          <w:szCs w:val="22"/>
        </w:rPr>
        <w:t>spojené s vývojem IS pro státní správu, ve kterém budou získané informace evidovány a spravovány.</w:t>
      </w:r>
    </w:p>
    <w:p w:rsidR="00380F43" w:rsidRPr="00E53A0B" w:rsidRDefault="00F62AF0" w:rsidP="0010728B">
      <w:pPr>
        <w:pStyle w:val="Zkladntext2"/>
        <w:numPr>
          <w:ilvl w:val="0"/>
          <w:numId w:val="20"/>
        </w:numPr>
        <w:spacing w:line="240" w:lineRule="auto"/>
        <w:jc w:val="both"/>
        <w:rPr>
          <w:rFonts w:ascii="Arial" w:hAnsi="Arial" w:cs="Arial"/>
          <w:sz w:val="22"/>
          <w:szCs w:val="22"/>
        </w:rPr>
      </w:pPr>
      <w:r w:rsidRPr="00E53A0B">
        <w:rPr>
          <w:rFonts w:ascii="Arial" w:hAnsi="Arial" w:cs="Arial"/>
          <w:sz w:val="22"/>
          <w:szCs w:val="22"/>
        </w:rPr>
        <w:t>Předpokládá se značné</w:t>
      </w:r>
      <w:r w:rsidR="0010728B" w:rsidRPr="00E53A0B">
        <w:rPr>
          <w:rFonts w:ascii="Arial" w:hAnsi="Arial" w:cs="Arial"/>
          <w:sz w:val="22"/>
          <w:szCs w:val="22"/>
        </w:rPr>
        <w:t xml:space="preserve"> </w:t>
      </w:r>
      <w:r w:rsidR="00467C6B" w:rsidRPr="00E53A0B">
        <w:rPr>
          <w:rFonts w:ascii="Arial" w:hAnsi="Arial" w:cs="Arial"/>
          <w:sz w:val="22"/>
          <w:szCs w:val="22"/>
        </w:rPr>
        <w:t>usnadnění</w:t>
      </w:r>
      <w:r w:rsidR="0010728B" w:rsidRPr="00E53A0B">
        <w:rPr>
          <w:rFonts w:ascii="Arial" w:hAnsi="Arial" w:cs="Arial"/>
          <w:sz w:val="22"/>
          <w:szCs w:val="22"/>
        </w:rPr>
        <w:t xml:space="preserve"> předávání údajů </w:t>
      </w:r>
      <w:r w:rsidRPr="00E53A0B">
        <w:rPr>
          <w:rFonts w:ascii="Arial" w:hAnsi="Arial" w:cs="Arial"/>
          <w:sz w:val="22"/>
          <w:szCs w:val="22"/>
        </w:rPr>
        <w:t>evidencí pomocí elektronické</w:t>
      </w:r>
      <w:r w:rsidR="00467C6B" w:rsidRPr="00E53A0B">
        <w:rPr>
          <w:rFonts w:ascii="Arial" w:hAnsi="Arial" w:cs="Arial"/>
          <w:sz w:val="22"/>
          <w:szCs w:val="22"/>
        </w:rPr>
        <w:t xml:space="preserve">ho podání </w:t>
      </w:r>
      <w:r w:rsidRPr="00E53A0B">
        <w:rPr>
          <w:rFonts w:ascii="Arial" w:hAnsi="Arial" w:cs="Arial"/>
          <w:sz w:val="22"/>
          <w:szCs w:val="22"/>
        </w:rPr>
        <w:t>(</w:t>
      </w:r>
      <w:r w:rsidR="00575460" w:rsidRPr="00E53A0B">
        <w:rPr>
          <w:rFonts w:ascii="Arial" w:hAnsi="Arial" w:cs="Arial"/>
          <w:sz w:val="22"/>
          <w:szCs w:val="22"/>
        </w:rPr>
        <w:t xml:space="preserve">export ve </w:t>
      </w:r>
      <w:r w:rsidRPr="00E53A0B">
        <w:rPr>
          <w:rFonts w:ascii="Arial" w:hAnsi="Arial" w:cs="Arial"/>
          <w:sz w:val="22"/>
          <w:szCs w:val="22"/>
        </w:rPr>
        <w:t>výměnn</w:t>
      </w:r>
      <w:r w:rsidR="00575460" w:rsidRPr="00E53A0B">
        <w:rPr>
          <w:rFonts w:ascii="Arial" w:hAnsi="Arial" w:cs="Arial"/>
          <w:sz w:val="22"/>
          <w:szCs w:val="22"/>
        </w:rPr>
        <w:t>ém</w:t>
      </w:r>
      <w:r w:rsidRPr="00E53A0B">
        <w:rPr>
          <w:rFonts w:ascii="Arial" w:hAnsi="Arial" w:cs="Arial"/>
          <w:sz w:val="22"/>
          <w:szCs w:val="22"/>
        </w:rPr>
        <w:t xml:space="preserve"> formát</w:t>
      </w:r>
      <w:r w:rsidR="00575460" w:rsidRPr="00E53A0B">
        <w:rPr>
          <w:rFonts w:ascii="Arial" w:hAnsi="Arial" w:cs="Arial"/>
          <w:sz w:val="22"/>
          <w:szCs w:val="22"/>
        </w:rPr>
        <w:t>u</w:t>
      </w:r>
      <w:r w:rsidRPr="00E53A0B">
        <w:rPr>
          <w:rFonts w:ascii="Arial" w:hAnsi="Arial" w:cs="Arial"/>
          <w:sz w:val="22"/>
          <w:szCs w:val="22"/>
        </w:rPr>
        <w:t xml:space="preserve"> dat</w:t>
      </w:r>
      <w:r w:rsidR="00FF5B54" w:rsidRPr="00E53A0B">
        <w:rPr>
          <w:rFonts w:ascii="Arial" w:hAnsi="Arial" w:cs="Arial"/>
          <w:sz w:val="22"/>
          <w:szCs w:val="22"/>
        </w:rPr>
        <w:t xml:space="preserve"> evidencí</w:t>
      </w:r>
      <w:r w:rsidR="001440B7" w:rsidRPr="00E53A0B">
        <w:rPr>
          <w:rFonts w:ascii="Arial" w:hAnsi="Arial" w:cs="Arial"/>
          <w:sz w:val="22"/>
          <w:szCs w:val="22"/>
        </w:rPr>
        <w:t xml:space="preserve"> LHE</w:t>
      </w:r>
      <w:r w:rsidRPr="00E53A0B">
        <w:rPr>
          <w:rFonts w:ascii="Arial" w:hAnsi="Arial" w:cs="Arial"/>
          <w:sz w:val="22"/>
          <w:szCs w:val="22"/>
        </w:rPr>
        <w:t xml:space="preserve">, </w:t>
      </w:r>
      <w:r w:rsidR="0010728B" w:rsidRPr="00E53A0B">
        <w:rPr>
          <w:rFonts w:ascii="Arial" w:hAnsi="Arial" w:cs="Arial"/>
          <w:sz w:val="22"/>
          <w:szCs w:val="22"/>
        </w:rPr>
        <w:t xml:space="preserve">elektronický formulář dostupný na portálu </w:t>
      </w:r>
      <w:proofErr w:type="spellStart"/>
      <w:r w:rsidR="0010728B" w:rsidRPr="00E53A0B">
        <w:rPr>
          <w:rFonts w:ascii="Arial" w:hAnsi="Arial" w:cs="Arial"/>
          <w:sz w:val="22"/>
          <w:szCs w:val="22"/>
        </w:rPr>
        <w:t>eAGRI</w:t>
      </w:r>
      <w:proofErr w:type="spellEnd"/>
      <w:r w:rsidRPr="00E53A0B">
        <w:rPr>
          <w:rFonts w:ascii="Arial" w:hAnsi="Arial" w:cs="Arial"/>
          <w:sz w:val="22"/>
          <w:szCs w:val="22"/>
        </w:rPr>
        <w:t>)</w:t>
      </w:r>
      <w:r w:rsidR="00467C6B" w:rsidRPr="00E53A0B">
        <w:rPr>
          <w:rFonts w:ascii="Arial" w:hAnsi="Arial" w:cs="Arial"/>
          <w:sz w:val="22"/>
          <w:szCs w:val="22"/>
        </w:rPr>
        <w:t xml:space="preserve">, čímž dojde ke značné úspoře času a </w:t>
      </w:r>
      <w:r w:rsidR="005C40F5" w:rsidRPr="00E53A0B">
        <w:rPr>
          <w:rFonts w:ascii="Arial" w:hAnsi="Arial" w:cs="Arial"/>
          <w:sz w:val="22"/>
          <w:szCs w:val="22"/>
        </w:rPr>
        <w:t xml:space="preserve">administrativní </w:t>
      </w:r>
      <w:r w:rsidR="00467C6B" w:rsidRPr="00E53A0B">
        <w:rPr>
          <w:rFonts w:ascii="Arial" w:hAnsi="Arial" w:cs="Arial"/>
          <w:sz w:val="22"/>
          <w:szCs w:val="22"/>
        </w:rPr>
        <w:t>zátěže povinných vlastníků lesů i orgánů státní správy lesů a následné úspoře nákladů spojených s administrací získaných údajů</w:t>
      </w:r>
      <w:r w:rsidR="00380F43" w:rsidRPr="00E53A0B">
        <w:rPr>
          <w:rFonts w:ascii="Arial" w:hAnsi="Arial" w:cs="Arial"/>
          <w:sz w:val="22"/>
          <w:szCs w:val="22"/>
        </w:rPr>
        <w:t>.</w:t>
      </w:r>
    </w:p>
    <w:p w:rsidR="00467C6B" w:rsidRDefault="00467C6B" w:rsidP="0010728B">
      <w:pPr>
        <w:pStyle w:val="Zkladntext2"/>
        <w:numPr>
          <w:ilvl w:val="0"/>
          <w:numId w:val="20"/>
        </w:numPr>
        <w:spacing w:line="240" w:lineRule="auto"/>
        <w:jc w:val="both"/>
        <w:rPr>
          <w:rFonts w:ascii="Arial" w:hAnsi="Arial" w:cs="Arial"/>
          <w:sz w:val="22"/>
          <w:szCs w:val="22"/>
        </w:rPr>
      </w:pPr>
      <w:r w:rsidRPr="00E53A0B">
        <w:rPr>
          <w:rFonts w:ascii="Arial" w:hAnsi="Arial" w:cs="Arial"/>
          <w:sz w:val="22"/>
          <w:szCs w:val="22"/>
        </w:rPr>
        <w:t>Předpokládá se, že standardizované a centralizované vedení získaných informací prostřednictvím IS pro předávání a správu souhrnných údajů evidencí poskytne orgánům státní správy lesů cenné a dosud nedostupné informace o stavu lesů a trvale udržitelném hospodaření vlastníků hospodařících podle plánů. Tyto objektivní informace usnadní a zkvalitní rozhodov</w:t>
      </w:r>
      <w:r w:rsidR="00661819" w:rsidRPr="00E53A0B">
        <w:rPr>
          <w:rFonts w:ascii="Arial" w:hAnsi="Arial" w:cs="Arial"/>
          <w:sz w:val="22"/>
          <w:szCs w:val="22"/>
        </w:rPr>
        <w:t>ací procesy dotčených státních orgánů</w:t>
      </w:r>
      <w:r w:rsidR="00FF5B54" w:rsidRPr="00E53A0B">
        <w:rPr>
          <w:rFonts w:ascii="Arial" w:hAnsi="Arial" w:cs="Arial"/>
          <w:sz w:val="22"/>
          <w:szCs w:val="22"/>
        </w:rPr>
        <w:t xml:space="preserve"> a</w:t>
      </w:r>
      <w:r w:rsidR="0032483D">
        <w:rPr>
          <w:rFonts w:ascii="Arial" w:hAnsi="Arial" w:cs="Arial"/>
          <w:sz w:val="22"/>
          <w:szCs w:val="22"/>
        </w:rPr>
        <w:t> </w:t>
      </w:r>
      <w:r w:rsidR="00FF5B54" w:rsidRPr="00E53A0B">
        <w:rPr>
          <w:rFonts w:ascii="Arial" w:hAnsi="Arial" w:cs="Arial"/>
          <w:sz w:val="22"/>
          <w:szCs w:val="22"/>
        </w:rPr>
        <w:t>zefektivní jejich dozorovou činnost</w:t>
      </w:r>
      <w:r w:rsidRPr="00E53A0B">
        <w:rPr>
          <w:rFonts w:ascii="Arial" w:hAnsi="Arial" w:cs="Arial"/>
          <w:sz w:val="22"/>
          <w:szCs w:val="22"/>
        </w:rPr>
        <w:t>.</w:t>
      </w:r>
    </w:p>
    <w:p w:rsidR="00DF54AA" w:rsidRPr="00B2229F" w:rsidRDefault="00DF54AA" w:rsidP="00DF54AA">
      <w:pPr>
        <w:pStyle w:val="Zkladntext2"/>
        <w:numPr>
          <w:ilvl w:val="0"/>
          <w:numId w:val="20"/>
        </w:numPr>
        <w:spacing w:line="240" w:lineRule="auto"/>
        <w:jc w:val="both"/>
        <w:rPr>
          <w:rFonts w:ascii="Arial" w:hAnsi="Arial" w:cs="Arial"/>
          <w:sz w:val="22"/>
          <w:szCs w:val="22"/>
        </w:rPr>
      </w:pPr>
      <w:r w:rsidRPr="00B2229F">
        <w:rPr>
          <w:rFonts w:ascii="Arial" w:hAnsi="Arial" w:cs="Arial"/>
          <w:sz w:val="22"/>
          <w:szCs w:val="22"/>
        </w:rPr>
        <w:t xml:space="preserve">Předpokládá se, že na tento informační systém bude navázán informační systém pro Centrální evidenci systémů náležité péče (IS </w:t>
      </w:r>
      <w:proofErr w:type="spellStart"/>
      <w:r w:rsidRPr="00B2229F">
        <w:rPr>
          <w:rFonts w:ascii="Arial" w:hAnsi="Arial" w:cs="Arial"/>
          <w:sz w:val="22"/>
          <w:szCs w:val="22"/>
        </w:rPr>
        <w:t>CESNaP</w:t>
      </w:r>
      <w:proofErr w:type="spellEnd"/>
      <w:r w:rsidRPr="00B2229F">
        <w:rPr>
          <w:rFonts w:ascii="Arial" w:hAnsi="Arial" w:cs="Arial"/>
          <w:sz w:val="22"/>
          <w:szCs w:val="22"/>
        </w:rPr>
        <w:t>), do kterého budou z informačního systému pro LHE předávány informace o hospodářských subjektech, které mají povinnost předávat souhrnné údaje lesní hospodářské evidence o plnění závazného ustanovení plánu podle lesního zákona, v rozsahu stanoveném novou vyhláškou o rozsahu a způsobu předávání informací do centrální evidence hospodářskými subjekty, příslušnými orgány a správními orgány.</w:t>
      </w:r>
    </w:p>
    <w:p w:rsidR="00380F43" w:rsidRPr="00E53A0B" w:rsidRDefault="00380F43" w:rsidP="00380F43">
      <w:pPr>
        <w:pStyle w:val="Zkladntext2"/>
        <w:spacing w:after="0" w:line="240" w:lineRule="auto"/>
        <w:jc w:val="both"/>
        <w:rPr>
          <w:rFonts w:ascii="Arial" w:hAnsi="Arial" w:cs="Arial"/>
          <w:sz w:val="22"/>
          <w:szCs w:val="22"/>
        </w:rPr>
      </w:pPr>
    </w:p>
    <w:p w:rsidR="00661819" w:rsidRPr="00E53A0B" w:rsidRDefault="00380F43" w:rsidP="00380F43">
      <w:pPr>
        <w:pStyle w:val="Zkladntext2"/>
        <w:spacing w:after="0" w:line="240" w:lineRule="auto"/>
        <w:jc w:val="both"/>
        <w:rPr>
          <w:rFonts w:ascii="Arial" w:hAnsi="Arial" w:cs="Arial"/>
          <w:sz w:val="22"/>
          <w:szCs w:val="22"/>
        </w:rPr>
      </w:pPr>
      <w:r w:rsidRPr="00E53A0B">
        <w:rPr>
          <w:rFonts w:ascii="Arial" w:hAnsi="Arial" w:cs="Arial"/>
          <w:sz w:val="22"/>
          <w:szCs w:val="22"/>
        </w:rPr>
        <w:t xml:space="preserve">Navrhovaná právní úprava bude mít </w:t>
      </w:r>
      <w:r w:rsidR="00661819" w:rsidRPr="00E53A0B">
        <w:rPr>
          <w:rFonts w:ascii="Arial" w:hAnsi="Arial" w:cs="Arial"/>
          <w:sz w:val="22"/>
          <w:szCs w:val="22"/>
        </w:rPr>
        <w:t xml:space="preserve">pozitivní </w:t>
      </w:r>
      <w:r w:rsidRPr="00E53A0B">
        <w:rPr>
          <w:rFonts w:ascii="Arial" w:hAnsi="Arial" w:cs="Arial"/>
          <w:sz w:val="22"/>
          <w:szCs w:val="22"/>
        </w:rPr>
        <w:t xml:space="preserve">vliv na </w:t>
      </w:r>
      <w:r w:rsidR="00661819" w:rsidRPr="00E53A0B">
        <w:rPr>
          <w:rFonts w:ascii="Arial" w:hAnsi="Arial" w:cs="Arial"/>
          <w:sz w:val="22"/>
          <w:szCs w:val="22"/>
        </w:rPr>
        <w:t>snížení</w:t>
      </w:r>
      <w:r w:rsidRPr="00E53A0B">
        <w:rPr>
          <w:rFonts w:ascii="Arial" w:hAnsi="Arial" w:cs="Arial"/>
          <w:sz w:val="22"/>
          <w:szCs w:val="22"/>
        </w:rPr>
        <w:t xml:space="preserve"> administrativní zátěže podnikatelů</w:t>
      </w:r>
      <w:r w:rsidR="00661819" w:rsidRPr="00E53A0B">
        <w:rPr>
          <w:rFonts w:ascii="Arial" w:hAnsi="Arial" w:cs="Arial"/>
          <w:sz w:val="22"/>
          <w:szCs w:val="22"/>
        </w:rPr>
        <w:t>. U</w:t>
      </w:r>
      <w:r w:rsidRPr="00E53A0B">
        <w:rPr>
          <w:rFonts w:ascii="Arial" w:hAnsi="Arial" w:cs="Arial"/>
          <w:sz w:val="22"/>
          <w:szCs w:val="22"/>
        </w:rPr>
        <w:t xml:space="preserve">možní </w:t>
      </w:r>
      <w:r w:rsidR="00661819" w:rsidRPr="00E53A0B">
        <w:rPr>
          <w:rFonts w:ascii="Arial" w:hAnsi="Arial" w:cs="Arial"/>
          <w:sz w:val="22"/>
          <w:szCs w:val="22"/>
        </w:rPr>
        <w:t xml:space="preserve">jim </w:t>
      </w:r>
      <w:r w:rsidRPr="00E53A0B">
        <w:rPr>
          <w:rFonts w:ascii="Arial" w:hAnsi="Arial" w:cs="Arial"/>
          <w:sz w:val="22"/>
          <w:szCs w:val="22"/>
        </w:rPr>
        <w:t xml:space="preserve">efektivnější </w:t>
      </w:r>
      <w:r w:rsidR="00661819" w:rsidRPr="00E53A0B">
        <w:rPr>
          <w:rFonts w:ascii="Arial" w:hAnsi="Arial" w:cs="Arial"/>
          <w:sz w:val="22"/>
          <w:szCs w:val="22"/>
        </w:rPr>
        <w:t>vedení obou evidencí</w:t>
      </w:r>
      <w:r w:rsidR="00EE2755" w:rsidRPr="00E53A0B">
        <w:rPr>
          <w:rFonts w:ascii="Arial" w:hAnsi="Arial" w:cs="Arial"/>
          <w:sz w:val="22"/>
          <w:szCs w:val="22"/>
        </w:rPr>
        <w:t xml:space="preserve"> a</w:t>
      </w:r>
      <w:r w:rsidR="00661819" w:rsidRPr="00E53A0B">
        <w:rPr>
          <w:rFonts w:ascii="Arial" w:hAnsi="Arial" w:cs="Arial"/>
          <w:sz w:val="22"/>
          <w:szCs w:val="22"/>
        </w:rPr>
        <w:t xml:space="preserve"> standardizované předávání souhrnných údajů </w:t>
      </w:r>
      <w:r w:rsidR="00EE2755" w:rsidRPr="00E53A0B">
        <w:rPr>
          <w:rFonts w:ascii="Arial" w:hAnsi="Arial" w:cs="Arial"/>
          <w:sz w:val="22"/>
          <w:szCs w:val="22"/>
        </w:rPr>
        <w:t>o</w:t>
      </w:r>
      <w:r w:rsidR="00661819" w:rsidRPr="00E53A0B">
        <w:rPr>
          <w:rFonts w:ascii="Arial" w:hAnsi="Arial" w:cs="Arial"/>
          <w:sz w:val="22"/>
          <w:szCs w:val="22"/>
        </w:rPr>
        <w:t xml:space="preserve"> výsled</w:t>
      </w:r>
      <w:r w:rsidR="00EE2755" w:rsidRPr="00E53A0B">
        <w:rPr>
          <w:rFonts w:ascii="Arial" w:hAnsi="Arial" w:cs="Arial"/>
          <w:sz w:val="22"/>
          <w:szCs w:val="22"/>
        </w:rPr>
        <w:t>cích</w:t>
      </w:r>
      <w:r w:rsidR="00661819" w:rsidRPr="00E53A0B">
        <w:rPr>
          <w:rFonts w:ascii="Arial" w:hAnsi="Arial" w:cs="Arial"/>
          <w:sz w:val="22"/>
          <w:szCs w:val="22"/>
        </w:rPr>
        <w:t xml:space="preserve"> </w:t>
      </w:r>
      <w:r w:rsidRPr="00E53A0B">
        <w:rPr>
          <w:rFonts w:ascii="Arial" w:hAnsi="Arial" w:cs="Arial"/>
          <w:sz w:val="22"/>
          <w:szCs w:val="22"/>
        </w:rPr>
        <w:t>lesnické</w:t>
      </w:r>
      <w:r w:rsidR="00661819" w:rsidRPr="00E53A0B">
        <w:rPr>
          <w:rFonts w:ascii="Arial" w:hAnsi="Arial" w:cs="Arial"/>
          <w:sz w:val="22"/>
          <w:szCs w:val="22"/>
        </w:rPr>
        <w:t>ho</w:t>
      </w:r>
      <w:r w:rsidRPr="00E53A0B">
        <w:rPr>
          <w:rFonts w:ascii="Arial" w:hAnsi="Arial" w:cs="Arial"/>
          <w:sz w:val="22"/>
          <w:szCs w:val="22"/>
        </w:rPr>
        <w:t xml:space="preserve"> hospodaření.</w:t>
      </w:r>
    </w:p>
    <w:p w:rsidR="00380F43" w:rsidRPr="00E53A0B" w:rsidRDefault="00380F43" w:rsidP="00380F43">
      <w:pPr>
        <w:pStyle w:val="Zkladntext2"/>
        <w:spacing w:after="0" w:line="240" w:lineRule="auto"/>
        <w:jc w:val="both"/>
        <w:rPr>
          <w:rFonts w:ascii="Arial" w:hAnsi="Arial" w:cs="Arial"/>
          <w:sz w:val="22"/>
          <w:szCs w:val="22"/>
        </w:rPr>
      </w:pPr>
      <w:r w:rsidRPr="00E53A0B">
        <w:rPr>
          <w:rFonts w:ascii="Arial" w:hAnsi="Arial" w:cs="Arial"/>
          <w:sz w:val="22"/>
          <w:szCs w:val="22"/>
        </w:rPr>
        <w:t>Návrh vyhlášky neobsahuje žádné povinnosti, které by nebyly stanoveny zákonem.</w:t>
      </w:r>
    </w:p>
    <w:p w:rsidR="00380F43" w:rsidRPr="00E53A0B" w:rsidRDefault="00380F43" w:rsidP="00380F43">
      <w:pPr>
        <w:pStyle w:val="Zkladntext2"/>
        <w:spacing w:after="0" w:line="240" w:lineRule="auto"/>
        <w:jc w:val="both"/>
        <w:rPr>
          <w:rFonts w:ascii="Arial" w:hAnsi="Arial" w:cs="Arial"/>
          <w:sz w:val="22"/>
          <w:szCs w:val="22"/>
        </w:rPr>
      </w:pPr>
    </w:p>
    <w:p w:rsidR="00380F43" w:rsidRPr="00E53A0B" w:rsidRDefault="00380F43" w:rsidP="00380F43">
      <w:pPr>
        <w:pStyle w:val="Zkladntext2"/>
        <w:spacing w:after="0" w:line="240" w:lineRule="auto"/>
        <w:jc w:val="both"/>
        <w:rPr>
          <w:rFonts w:ascii="Arial" w:hAnsi="Arial" w:cs="Arial"/>
          <w:sz w:val="22"/>
          <w:szCs w:val="22"/>
        </w:rPr>
      </w:pPr>
      <w:r w:rsidRPr="00E53A0B">
        <w:rPr>
          <w:rFonts w:ascii="Arial" w:hAnsi="Arial" w:cs="Arial"/>
          <w:sz w:val="22"/>
          <w:szCs w:val="22"/>
        </w:rPr>
        <w:t xml:space="preserve">Závěrem lze konstatovat, že </w:t>
      </w:r>
      <w:r w:rsidR="00F36732" w:rsidRPr="00E53A0B">
        <w:rPr>
          <w:rFonts w:ascii="Arial" w:hAnsi="Arial" w:cs="Arial"/>
          <w:sz w:val="22"/>
          <w:szCs w:val="22"/>
        </w:rPr>
        <w:t xml:space="preserve">lze </w:t>
      </w:r>
      <w:r w:rsidRPr="00E53A0B">
        <w:rPr>
          <w:rFonts w:ascii="Arial" w:hAnsi="Arial" w:cs="Arial"/>
          <w:sz w:val="22"/>
          <w:szCs w:val="22"/>
        </w:rPr>
        <w:t>předpokláda</w:t>
      </w:r>
      <w:r w:rsidR="00F36732" w:rsidRPr="00E53A0B">
        <w:rPr>
          <w:rFonts w:ascii="Arial" w:hAnsi="Arial" w:cs="Arial"/>
          <w:sz w:val="22"/>
          <w:szCs w:val="22"/>
        </w:rPr>
        <w:t>t</w:t>
      </w:r>
      <w:r w:rsidRPr="00E53A0B">
        <w:rPr>
          <w:rFonts w:ascii="Arial" w:hAnsi="Arial" w:cs="Arial"/>
          <w:sz w:val="22"/>
          <w:szCs w:val="22"/>
        </w:rPr>
        <w:t xml:space="preserve"> finanční do</w:t>
      </w:r>
      <w:r w:rsidR="006B6090" w:rsidRPr="00E53A0B">
        <w:rPr>
          <w:rFonts w:ascii="Arial" w:hAnsi="Arial" w:cs="Arial"/>
          <w:sz w:val="22"/>
          <w:szCs w:val="22"/>
        </w:rPr>
        <w:t>pad</w:t>
      </w:r>
      <w:r w:rsidRPr="00E53A0B">
        <w:rPr>
          <w:rFonts w:ascii="Arial" w:hAnsi="Arial" w:cs="Arial"/>
          <w:sz w:val="22"/>
          <w:szCs w:val="22"/>
        </w:rPr>
        <w:t xml:space="preserve"> navrhované právní úpravy na</w:t>
      </w:r>
      <w:r w:rsidR="0032483D">
        <w:rPr>
          <w:rFonts w:ascii="Arial" w:hAnsi="Arial" w:cs="Arial"/>
          <w:sz w:val="22"/>
          <w:szCs w:val="22"/>
        </w:rPr>
        <w:t> </w:t>
      </w:r>
      <w:r w:rsidRPr="00E53A0B">
        <w:rPr>
          <w:rFonts w:ascii="Arial" w:hAnsi="Arial" w:cs="Arial"/>
          <w:sz w:val="22"/>
          <w:szCs w:val="22"/>
        </w:rPr>
        <w:t>státní rozpočet</w:t>
      </w:r>
      <w:r w:rsidR="00F36732" w:rsidRPr="00E53A0B">
        <w:rPr>
          <w:rFonts w:ascii="Arial" w:hAnsi="Arial" w:cs="Arial"/>
          <w:sz w:val="22"/>
          <w:szCs w:val="22"/>
        </w:rPr>
        <w:t xml:space="preserve"> (rozpočet Ministerstva zemědělství) </w:t>
      </w:r>
      <w:r w:rsidR="00B94891" w:rsidRPr="00E53A0B">
        <w:rPr>
          <w:rFonts w:ascii="Arial" w:hAnsi="Arial" w:cs="Arial"/>
          <w:sz w:val="22"/>
          <w:szCs w:val="22"/>
        </w:rPr>
        <w:t>v maximální výši 3 mil. Kč.</w:t>
      </w:r>
      <w:r w:rsidRPr="00E53A0B">
        <w:rPr>
          <w:rFonts w:ascii="Arial" w:hAnsi="Arial" w:cs="Arial"/>
          <w:sz w:val="22"/>
          <w:szCs w:val="22"/>
        </w:rPr>
        <w:t xml:space="preserve"> </w:t>
      </w:r>
      <w:r w:rsidR="00B94891" w:rsidRPr="00E53A0B">
        <w:rPr>
          <w:rFonts w:ascii="Arial" w:hAnsi="Arial" w:cs="Arial"/>
          <w:sz w:val="22"/>
          <w:szCs w:val="22"/>
        </w:rPr>
        <w:t>Dopad na</w:t>
      </w:r>
      <w:r w:rsidR="0032483D">
        <w:rPr>
          <w:rFonts w:ascii="Arial" w:hAnsi="Arial" w:cs="Arial"/>
          <w:sz w:val="22"/>
          <w:szCs w:val="22"/>
        </w:rPr>
        <w:t> </w:t>
      </w:r>
      <w:r w:rsidR="00B94891" w:rsidRPr="00E53A0B">
        <w:rPr>
          <w:rFonts w:ascii="Arial" w:hAnsi="Arial" w:cs="Arial"/>
          <w:sz w:val="22"/>
          <w:szCs w:val="22"/>
        </w:rPr>
        <w:t>o</w:t>
      </w:r>
      <w:r w:rsidRPr="00E53A0B">
        <w:rPr>
          <w:rFonts w:ascii="Arial" w:hAnsi="Arial" w:cs="Arial"/>
          <w:sz w:val="22"/>
          <w:szCs w:val="22"/>
        </w:rPr>
        <w:t>statní veřejné rozpočty a na podnikatelské prostředí České republiky je nulový.</w:t>
      </w:r>
    </w:p>
    <w:p w:rsidR="00805D87" w:rsidRPr="00E53A0B" w:rsidRDefault="00805D87" w:rsidP="006C0C80">
      <w:pPr>
        <w:pStyle w:val="Zkladntext2"/>
        <w:spacing w:after="0" w:line="240" w:lineRule="auto"/>
        <w:jc w:val="both"/>
        <w:rPr>
          <w:rFonts w:ascii="Arial" w:hAnsi="Arial" w:cs="Arial"/>
          <w:sz w:val="22"/>
          <w:szCs w:val="22"/>
        </w:rPr>
      </w:pPr>
    </w:p>
    <w:p w:rsidR="00380F43" w:rsidRPr="00E53A0B" w:rsidRDefault="00380F43" w:rsidP="00380F43">
      <w:pPr>
        <w:pStyle w:val="Zkladntext2"/>
        <w:spacing w:after="0" w:line="240" w:lineRule="auto"/>
        <w:jc w:val="both"/>
        <w:rPr>
          <w:rFonts w:ascii="Arial" w:hAnsi="Arial" w:cs="Arial"/>
          <w:sz w:val="22"/>
          <w:szCs w:val="22"/>
        </w:rPr>
      </w:pPr>
      <w:r w:rsidRPr="00E53A0B">
        <w:rPr>
          <w:rFonts w:ascii="Arial" w:hAnsi="Arial" w:cs="Arial"/>
          <w:sz w:val="22"/>
          <w:szCs w:val="22"/>
        </w:rPr>
        <w:t xml:space="preserve">Návrh </w:t>
      </w:r>
      <w:r w:rsidR="00EA549B" w:rsidRPr="00E53A0B">
        <w:rPr>
          <w:rFonts w:ascii="Arial" w:hAnsi="Arial" w:cs="Arial"/>
          <w:sz w:val="22"/>
          <w:szCs w:val="22"/>
        </w:rPr>
        <w:t xml:space="preserve">vyhlášky </w:t>
      </w:r>
      <w:r w:rsidRPr="00E53A0B">
        <w:rPr>
          <w:rFonts w:ascii="Arial" w:hAnsi="Arial" w:cs="Arial"/>
          <w:sz w:val="22"/>
          <w:szCs w:val="22"/>
        </w:rPr>
        <w:t>nepředpokládá žádné negativní sociální dopady ani nemá žádné dopady na</w:t>
      </w:r>
      <w:r w:rsidR="00DF54AA">
        <w:rPr>
          <w:rFonts w:ascii="Arial" w:hAnsi="Arial" w:cs="Arial"/>
          <w:sz w:val="22"/>
          <w:szCs w:val="22"/>
        </w:rPr>
        <w:t> </w:t>
      </w:r>
      <w:r w:rsidRPr="00E53A0B">
        <w:rPr>
          <w:rFonts w:ascii="Arial" w:hAnsi="Arial" w:cs="Arial"/>
          <w:sz w:val="22"/>
          <w:szCs w:val="22"/>
        </w:rPr>
        <w:t xml:space="preserve">specifické skupiny obyvatel, na osoby sociálně slabé, ani na osoby se zdravotním </w:t>
      </w:r>
      <w:r w:rsidRPr="00E53A0B">
        <w:rPr>
          <w:rFonts w:ascii="Arial" w:hAnsi="Arial" w:cs="Arial"/>
          <w:sz w:val="22"/>
          <w:szCs w:val="22"/>
        </w:rPr>
        <w:lastRenderedPageBreak/>
        <w:t>postižením a národnostní menšiny. Návrh rovněž nemá žádné dopady ve vztahu k zákazu diskriminace</w:t>
      </w:r>
      <w:r w:rsidR="00817E4E" w:rsidRPr="00E53A0B">
        <w:rPr>
          <w:rFonts w:ascii="Arial" w:hAnsi="Arial" w:cs="Arial"/>
          <w:sz w:val="22"/>
          <w:szCs w:val="22"/>
        </w:rPr>
        <w:t>,</w:t>
      </w:r>
      <w:r w:rsidRPr="00E53A0B">
        <w:rPr>
          <w:rFonts w:ascii="Arial" w:hAnsi="Arial" w:cs="Arial"/>
          <w:sz w:val="22"/>
          <w:szCs w:val="22"/>
        </w:rPr>
        <w:t xml:space="preserve"> ani ve vztahu k ochraně soukromí a nepřináší ani žádná korupční rizika.</w:t>
      </w:r>
    </w:p>
    <w:p w:rsidR="005F054A" w:rsidRPr="00E53A0B" w:rsidRDefault="005F054A" w:rsidP="00380F43">
      <w:pPr>
        <w:pStyle w:val="Zkladntext2"/>
        <w:spacing w:after="0" w:line="240" w:lineRule="auto"/>
        <w:jc w:val="both"/>
        <w:rPr>
          <w:rFonts w:ascii="Arial" w:hAnsi="Arial" w:cs="Arial"/>
          <w:sz w:val="22"/>
          <w:szCs w:val="22"/>
        </w:rPr>
      </w:pPr>
    </w:p>
    <w:p w:rsidR="00380F43" w:rsidRPr="00E53A0B" w:rsidRDefault="00380F43" w:rsidP="00380F43">
      <w:pPr>
        <w:pStyle w:val="Zkladntext2"/>
        <w:spacing w:after="0" w:line="240" w:lineRule="auto"/>
        <w:jc w:val="both"/>
        <w:rPr>
          <w:rFonts w:ascii="Arial" w:hAnsi="Arial" w:cs="Arial"/>
          <w:sz w:val="22"/>
          <w:szCs w:val="22"/>
        </w:rPr>
      </w:pPr>
      <w:r w:rsidRPr="00E53A0B">
        <w:rPr>
          <w:rFonts w:ascii="Arial" w:hAnsi="Arial" w:cs="Arial"/>
          <w:sz w:val="22"/>
          <w:szCs w:val="22"/>
        </w:rPr>
        <w:t>Z navrhované právní úpravy nevyplývají žádné negativní dopady na životní prostředí.</w:t>
      </w:r>
      <w:r w:rsidR="008F7AC5" w:rsidRPr="00E53A0B">
        <w:rPr>
          <w:rFonts w:ascii="Arial" w:hAnsi="Arial" w:cs="Arial"/>
          <w:sz w:val="22"/>
          <w:szCs w:val="22"/>
        </w:rPr>
        <w:t xml:space="preserve"> Vyhláška </w:t>
      </w:r>
      <w:r w:rsidR="00661819" w:rsidRPr="00E53A0B">
        <w:rPr>
          <w:rFonts w:ascii="Arial" w:hAnsi="Arial" w:cs="Arial"/>
          <w:sz w:val="22"/>
          <w:szCs w:val="22"/>
        </w:rPr>
        <w:t>m</w:t>
      </w:r>
      <w:r w:rsidR="00F06A88" w:rsidRPr="00E53A0B">
        <w:rPr>
          <w:rFonts w:ascii="Arial" w:hAnsi="Arial" w:cs="Arial"/>
          <w:sz w:val="22"/>
          <w:szCs w:val="22"/>
        </w:rPr>
        <w:t>á</w:t>
      </w:r>
      <w:r w:rsidR="00661819" w:rsidRPr="00E53A0B">
        <w:rPr>
          <w:rFonts w:ascii="Arial" w:hAnsi="Arial" w:cs="Arial"/>
          <w:sz w:val="22"/>
          <w:szCs w:val="22"/>
        </w:rPr>
        <w:t xml:space="preserve"> </w:t>
      </w:r>
      <w:r w:rsidR="00F06A88" w:rsidRPr="00E53A0B">
        <w:rPr>
          <w:rFonts w:ascii="Arial" w:hAnsi="Arial" w:cs="Arial"/>
          <w:sz w:val="22"/>
          <w:szCs w:val="22"/>
        </w:rPr>
        <w:t xml:space="preserve">naopak </w:t>
      </w:r>
      <w:r w:rsidR="00661819" w:rsidRPr="00E53A0B">
        <w:rPr>
          <w:rFonts w:ascii="Arial" w:hAnsi="Arial" w:cs="Arial"/>
          <w:sz w:val="22"/>
          <w:szCs w:val="22"/>
        </w:rPr>
        <w:t>p</w:t>
      </w:r>
      <w:r w:rsidR="008F7AC5" w:rsidRPr="00E53A0B">
        <w:rPr>
          <w:rFonts w:ascii="Arial" w:hAnsi="Arial" w:cs="Arial"/>
          <w:sz w:val="22"/>
          <w:szCs w:val="22"/>
        </w:rPr>
        <w:t xml:space="preserve">říznivý dopad na životní prostředí, neboť </w:t>
      </w:r>
      <w:r w:rsidR="00661819" w:rsidRPr="00E53A0B">
        <w:rPr>
          <w:rFonts w:ascii="Arial" w:hAnsi="Arial" w:cs="Arial"/>
          <w:sz w:val="22"/>
          <w:szCs w:val="22"/>
        </w:rPr>
        <w:t xml:space="preserve">umožní objektivní sledování </w:t>
      </w:r>
      <w:r w:rsidR="00F06A88" w:rsidRPr="00E53A0B">
        <w:rPr>
          <w:rFonts w:ascii="Arial" w:hAnsi="Arial" w:cs="Arial"/>
          <w:sz w:val="22"/>
          <w:szCs w:val="22"/>
        </w:rPr>
        <w:t xml:space="preserve">a kontrolu </w:t>
      </w:r>
      <w:r w:rsidR="00661819" w:rsidRPr="00E53A0B">
        <w:rPr>
          <w:rFonts w:ascii="Arial" w:hAnsi="Arial" w:cs="Arial"/>
          <w:sz w:val="22"/>
          <w:szCs w:val="22"/>
        </w:rPr>
        <w:t xml:space="preserve">výsledků lesnického hospodaření </w:t>
      </w:r>
      <w:r w:rsidR="00F06A88" w:rsidRPr="00E53A0B">
        <w:rPr>
          <w:rFonts w:ascii="Arial" w:hAnsi="Arial" w:cs="Arial"/>
          <w:sz w:val="22"/>
          <w:szCs w:val="22"/>
        </w:rPr>
        <w:t>(závazných ustanovení plánu)</w:t>
      </w:r>
      <w:r w:rsidR="00661819" w:rsidRPr="00E53A0B">
        <w:rPr>
          <w:rFonts w:ascii="Arial" w:hAnsi="Arial" w:cs="Arial"/>
          <w:sz w:val="22"/>
          <w:szCs w:val="22"/>
        </w:rPr>
        <w:t xml:space="preserve"> a </w:t>
      </w:r>
      <w:r w:rsidR="00F06A88" w:rsidRPr="00E53A0B">
        <w:rPr>
          <w:rFonts w:ascii="Arial" w:hAnsi="Arial" w:cs="Arial"/>
          <w:sz w:val="22"/>
          <w:szCs w:val="22"/>
        </w:rPr>
        <w:t>přispěje tak k </w:t>
      </w:r>
      <w:r w:rsidR="008F7AC5" w:rsidRPr="00E53A0B">
        <w:rPr>
          <w:rFonts w:ascii="Arial" w:hAnsi="Arial" w:cs="Arial"/>
          <w:sz w:val="22"/>
          <w:szCs w:val="22"/>
        </w:rPr>
        <w:t>implement</w:t>
      </w:r>
      <w:r w:rsidR="00F06A88" w:rsidRPr="00E53A0B">
        <w:rPr>
          <w:rFonts w:ascii="Arial" w:hAnsi="Arial" w:cs="Arial"/>
          <w:sz w:val="22"/>
          <w:szCs w:val="22"/>
        </w:rPr>
        <w:t>aci principů trvale udržitelného hospodaření do lesnické praxe a</w:t>
      </w:r>
      <w:r w:rsidR="008F7AC5" w:rsidRPr="00E53A0B">
        <w:rPr>
          <w:rFonts w:ascii="Arial" w:hAnsi="Arial" w:cs="Arial"/>
          <w:sz w:val="22"/>
          <w:szCs w:val="22"/>
        </w:rPr>
        <w:t xml:space="preserve"> </w:t>
      </w:r>
      <w:r w:rsidR="00F06A88" w:rsidRPr="00E53A0B">
        <w:rPr>
          <w:rFonts w:ascii="Arial" w:hAnsi="Arial" w:cs="Arial"/>
          <w:sz w:val="22"/>
          <w:szCs w:val="22"/>
        </w:rPr>
        <w:t>napomůže řádné a včasné obnově lesních porostů</w:t>
      </w:r>
      <w:r w:rsidR="00EE2755" w:rsidRPr="00E53A0B">
        <w:rPr>
          <w:rFonts w:ascii="Arial" w:hAnsi="Arial" w:cs="Arial"/>
          <w:sz w:val="22"/>
          <w:szCs w:val="22"/>
        </w:rPr>
        <w:t xml:space="preserve"> v současných podmínkách probíhajících změn prostředí</w:t>
      </w:r>
      <w:r w:rsidR="008F7AC5" w:rsidRPr="00E53A0B">
        <w:rPr>
          <w:rFonts w:ascii="Arial" w:hAnsi="Arial" w:cs="Arial"/>
          <w:sz w:val="22"/>
          <w:szCs w:val="22"/>
        </w:rPr>
        <w:t>.</w:t>
      </w:r>
    </w:p>
    <w:p w:rsidR="00BE69B2" w:rsidRPr="00E53A0B" w:rsidRDefault="00BE69B2" w:rsidP="00BE69B2">
      <w:pPr>
        <w:pStyle w:val="Zkladntext2"/>
        <w:spacing w:after="0" w:line="240" w:lineRule="auto"/>
        <w:jc w:val="both"/>
        <w:rPr>
          <w:rFonts w:ascii="Arial" w:hAnsi="Arial" w:cs="Arial"/>
          <w:b/>
          <w:sz w:val="22"/>
          <w:szCs w:val="22"/>
        </w:rPr>
      </w:pPr>
    </w:p>
    <w:p w:rsidR="006C0C80" w:rsidRPr="00E53A0B" w:rsidRDefault="00B9195F" w:rsidP="006C0C80">
      <w:pPr>
        <w:pStyle w:val="Zkladntext"/>
        <w:rPr>
          <w:rFonts w:ascii="Arial" w:hAnsi="Arial" w:cs="Arial"/>
          <w:b/>
          <w:sz w:val="22"/>
          <w:szCs w:val="22"/>
        </w:rPr>
      </w:pPr>
      <w:r w:rsidRPr="00E53A0B">
        <w:rPr>
          <w:rFonts w:ascii="Arial" w:hAnsi="Arial" w:cs="Arial"/>
          <w:b/>
          <w:sz w:val="22"/>
          <w:szCs w:val="22"/>
        </w:rPr>
        <w:t xml:space="preserve">5) </w:t>
      </w:r>
      <w:r w:rsidR="006C0C80" w:rsidRPr="00E53A0B">
        <w:rPr>
          <w:rFonts w:ascii="Arial" w:hAnsi="Arial" w:cs="Arial"/>
          <w:b/>
          <w:sz w:val="22"/>
          <w:szCs w:val="22"/>
        </w:rPr>
        <w:t>Zhodnocení současného stavu a dopadů navrhovaného řešení ve vztahu k zákazu diskriminace a ve vztahu k rovnosti mužů a žen</w:t>
      </w:r>
    </w:p>
    <w:p w:rsidR="00F64F64" w:rsidRPr="00E53A0B" w:rsidRDefault="00F64F64" w:rsidP="008F7AC5">
      <w:pPr>
        <w:pStyle w:val="Zkladntext"/>
        <w:rPr>
          <w:rFonts w:ascii="Arial" w:hAnsi="Arial" w:cs="Arial"/>
          <w:sz w:val="22"/>
          <w:szCs w:val="22"/>
        </w:rPr>
      </w:pPr>
    </w:p>
    <w:p w:rsidR="006C0C80" w:rsidRPr="00E53A0B" w:rsidRDefault="006C0C80" w:rsidP="008F7AC5">
      <w:pPr>
        <w:pStyle w:val="Zkladntext"/>
        <w:rPr>
          <w:rFonts w:ascii="Arial" w:hAnsi="Arial" w:cs="Arial"/>
          <w:sz w:val="22"/>
          <w:szCs w:val="22"/>
        </w:rPr>
      </w:pPr>
      <w:r w:rsidRPr="00E53A0B">
        <w:rPr>
          <w:rFonts w:ascii="Arial" w:hAnsi="Arial" w:cs="Arial"/>
          <w:sz w:val="22"/>
          <w:szCs w:val="22"/>
        </w:rPr>
        <w:t>Navrhovaná právní úprava nemá dopad ve vztahu k zákazu diskriminace a ani v oblasti rovného postavení žen a mužů.</w:t>
      </w:r>
    </w:p>
    <w:p w:rsidR="006C0C80" w:rsidRPr="00E53A0B" w:rsidRDefault="006C0C80" w:rsidP="008F7AC5">
      <w:pPr>
        <w:pStyle w:val="Zkladntext"/>
        <w:rPr>
          <w:rFonts w:ascii="Arial" w:hAnsi="Arial" w:cs="Arial"/>
          <w:sz w:val="22"/>
          <w:szCs w:val="22"/>
        </w:rPr>
      </w:pPr>
    </w:p>
    <w:p w:rsidR="006C0C80" w:rsidRPr="00E53A0B" w:rsidRDefault="00B9195F" w:rsidP="006C0C80">
      <w:pPr>
        <w:pStyle w:val="Zkladntext"/>
        <w:rPr>
          <w:rFonts w:ascii="Arial" w:hAnsi="Arial" w:cs="Arial"/>
          <w:b/>
          <w:sz w:val="22"/>
          <w:szCs w:val="22"/>
        </w:rPr>
      </w:pPr>
      <w:r w:rsidRPr="00E53A0B">
        <w:rPr>
          <w:rFonts w:ascii="Arial" w:hAnsi="Arial" w:cs="Arial"/>
          <w:b/>
          <w:sz w:val="22"/>
          <w:szCs w:val="22"/>
        </w:rPr>
        <w:t xml:space="preserve">6) </w:t>
      </w:r>
      <w:r w:rsidR="006C0C80" w:rsidRPr="00E53A0B">
        <w:rPr>
          <w:rFonts w:ascii="Arial" w:hAnsi="Arial" w:cs="Arial"/>
          <w:b/>
          <w:sz w:val="22"/>
          <w:szCs w:val="22"/>
        </w:rPr>
        <w:t>Zhodnocení dopadů navrhovaného řešení ve vztahu k ochraně soukromí a osobních údajů</w:t>
      </w:r>
    </w:p>
    <w:p w:rsidR="00F64F64" w:rsidRPr="00E53A0B" w:rsidRDefault="00F64F64" w:rsidP="006C0C80">
      <w:pPr>
        <w:pStyle w:val="Zkladntext"/>
        <w:rPr>
          <w:rFonts w:ascii="Arial" w:hAnsi="Arial" w:cs="Arial"/>
          <w:sz w:val="22"/>
          <w:szCs w:val="22"/>
        </w:rPr>
      </w:pPr>
    </w:p>
    <w:p w:rsidR="006C0C80" w:rsidRPr="00E53A0B" w:rsidRDefault="006C0C80" w:rsidP="006C0C80">
      <w:pPr>
        <w:pStyle w:val="Zkladntext"/>
        <w:rPr>
          <w:rFonts w:ascii="Arial" w:hAnsi="Arial" w:cs="Arial"/>
          <w:sz w:val="22"/>
          <w:szCs w:val="22"/>
        </w:rPr>
      </w:pPr>
      <w:r w:rsidRPr="00E53A0B">
        <w:rPr>
          <w:rFonts w:ascii="Arial" w:hAnsi="Arial" w:cs="Arial"/>
          <w:sz w:val="22"/>
          <w:szCs w:val="22"/>
        </w:rPr>
        <w:t>Navrhovaná právní úprava nemá dopad ve vztahu k ochraně soukromí a osobních údajů</w:t>
      </w:r>
      <w:r w:rsidR="008F7AC5" w:rsidRPr="00E53A0B">
        <w:rPr>
          <w:rFonts w:ascii="Arial" w:hAnsi="Arial" w:cs="Arial"/>
          <w:sz w:val="22"/>
          <w:szCs w:val="22"/>
        </w:rPr>
        <w:t>.</w:t>
      </w:r>
    </w:p>
    <w:p w:rsidR="006B6090" w:rsidRPr="00E53A0B" w:rsidRDefault="008F713F" w:rsidP="00D53164">
      <w:pPr>
        <w:pStyle w:val="Zkladntext"/>
        <w:rPr>
          <w:rFonts w:ascii="Arial" w:hAnsi="Arial" w:cs="Arial"/>
          <w:sz w:val="22"/>
          <w:szCs w:val="22"/>
        </w:rPr>
      </w:pPr>
      <w:r w:rsidRPr="00E53A0B">
        <w:rPr>
          <w:rFonts w:ascii="Arial" w:hAnsi="Arial" w:cs="Arial"/>
          <w:sz w:val="22"/>
          <w:szCs w:val="22"/>
        </w:rPr>
        <w:t xml:space="preserve">Veškeré </w:t>
      </w:r>
      <w:r w:rsidR="00622A35" w:rsidRPr="00E53A0B">
        <w:rPr>
          <w:rFonts w:ascii="Arial" w:hAnsi="Arial" w:cs="Arial"/>
          <w:sz w:val="22"/>
          <w:szCs w:val="22"/>
        </w:rPr>
        <w:t xml:space="preserve">osobní </w:t>
      </w:r>
      <w:r w:rsidRPr="00E53A0B">
        <w:rPr>
          <w:rFonts w:ascii="Arial" w:hAnsi="Arial" w:cs="Arial"/>
          <w:sz w:val="22"/>
          <w:szCs w:val="22"/>
        </w:rPr>
        <w:t xml:space="preserve">identifikační údaje vlastníků lesů, získané při administraci souhrnných údajů obou evidencí, budou uchovávány </w:t>
      </w:r>
      <w:r w:rsidR="00FF5B54" w:rsidRPr="00E53A0B">
        <w:rPr>
          <w:rFonts w:ascii="Arial" w:hAnsi="Arial" w:cs="Arial"/>
          <w:sz w:val="22"/>
          <w:szCs w:val="22"/>
        </w:rPr>
        <w:t xml:space="preserve">a spravovány v souladu s požadavky </w:t>
      </w:r>
      <w:r w:rsidR="00D53164" w:rsidRPr="00E53A0B">
        <w:rPr>
          <w:rFonts w:ascii="Arial" w:hAnsi="Arial" w:cs="Arial"/>
          <w:sz w:val="22"/>
          <w:szCs w:val="22"/>
        </w:rPr>
        <w:t xml:space="preserve">GDPR </w:t>
      </w:r>
      <w:r w:rsidR="00FF5B54" w:rsidRPr="00E53A0B">
        <w:rPr>
          <w:rFonts w:ascii="Arial" w:hAnsi="Arial" w:cs="Arial"/>
          <w:sz w:val="22"/>
          <w:szCs w:val="22"/>
        </w:rPr>
        <w:t>na nakládání s osobními údaji (</w:t>
      </w:r>
      <w:r w:rsidR="00D53164" w:rsidRPr="00E53A0B">
        <w:rPr>
          <w:rFonts w:ascii="Arial" w:hAnsi="Arial" w:cs="Arial"/>
          <w:sz w:val="22"/>
          <w:szCs w:val="22"/>
        </w:rPr>
        <w:t>Zákon č. 110/2019 Sb., o zpracování osobních údajů).</w:t>
      </w:r>
    </w:p>
    <w:p w:rsidR="006C0C80" w:rsidRPr="00E53A0B" w:rsidRDefault="006C0C80" w:rsidP="006C0C80">
      <w:pPr>
        <w:pStyle w:val="Zkladntext"/>
        <w:rPr>
          <w:rFonts w:ascii="Arial" w:hAnsi="Arial" w:cs="Arial"/>
          <w:b/>
          <w:sz w:val="22"/>
          <w:szCs w:val="22"/>
        </w:rPr>
      </w:pPr>
    </w:p>
    <w:p w:rsidR="006C0C80" w:rsidRPr="00E53A0B" w:rsidRDefault="00B9195F" w:rsidP="006C0C80">
      <w:pPr>
        <w:pStyle w:val="Zkladntext"/>
        <w:rPr>
          <w:rFonts w:ascii="Arial" w:hAnsi="Arial" w:cs="Arial"/>
          <w:b/>
          <w:sz w:val="22"/>
          <w:szCs w:val="22"/>
        </w:rPr>
      </w:pPr>
      <w:r w:rsidRPr="00E53A0B">
        <w:rPr>
          <w:rFonts w:ascii="Arial" w:hAnsi="Arial" w:cs="Arial"/>
          <w:b/>
          <w:sz w:val="22"/>
          <w:szCs w:val="22"/>
        </w:rPr>
        <w:t xml:space="preserve">7) </w:t>
      </w:r>
      <w:r w:rsidR="006C0C80" w:rsidRPr="00E53A0B">
        <w:rPr>
          <w:rFonts w:ascii="Arial" w:hAnsi="Arial" w:cs="Arial"/>
          <w:b/>
          <w:sz w:val="22"/>
          <w:szCs w:val="22"/>
        </w:rPr>
        <w:t>Zhodnocení korupčních rizik (CIA)</w:t>
      </w:r>
    </w:p>
    <w:p w:rsidR="00464483" w:rsidRPr="00E53A0B" w:rsidRDefault="00464483" w:rsidP="006C0C80">
      <w:pPr>
        <w:pStyle w:val="Zkladntext"/>
        <w:rPr>
          <w:rFonts w:ascii="Arial" w:hAnsi="Arial" w:cs="Arial"/>
          <w:b/>
          <w:sz w:val="22"/>
          <w:szCs w:val="22"/>
        </w:rPr>
      </w:pPr>
    </w:p>
    <w:p w:rsidR="006C0C80" w:rsidRPr="00E53A0B" w:rsidRDefault="00464483" w:rsidP="006C0C80">
      <w:pPr>
        <w:pStyle w:val="Zkladntext"/>
        <w:keepNext/>
        <w:keepLines/>
        <w:rPr>
          <w:rFonts w:ascii="Arial" w:hAnsi="Arial" w:cs="Arial"/>
          <w:sz w:val="22"/>
          <w:szCs w:val="22"/>
        </w:rPr>
      </w:pPr>
      <w:r w:rsidRPr="00E53A0B">
        <w:rPr>
          <w:rFonts w:ascii="Arial" w:hAnsi="Arial" w:cs="Arial"/>
          <w:sz w:val="22"/>
          <w:szCs w:val="22"/>
        </w:rPr>
        <w:t>U navrhované vyhlášky nebyla po jejím vyhodnocení podle metodiky CIA (</w:t>
      </w:r>
      <w:proofErr w:type="spellStart"/>
      <w:r w:rsidRPr="00E53A0B">
        <w:rPr>
          <w:rFonts w:ascii="Arial" w:hAnsi="Arial" w:cs="Arial"/>
          <w:sz w:val="22"/>
          <w:szCs w:val="22"/>
        </w:rPr>
        <w:t>Corruption</w:t>
      </w:r>
      <w:proofErr w:type="spellEnd"/>
      <w:r w:rsidRPr="00E53A0B">
        <w:rPr>
          <w:rFonts w:ascii="Arial" w:hAnsi="Arial" w:cs="Arial"/>
          <w:sz w:val="22"/>
          <w:szCs w:val="22"/>
        </w:rPr>
        <w:t xml:space="preserve"> </w:t>
      </w:r>
      <w:proofErr w:type="spellStart"/>
      <w:r w:rsidRPr="00E53A0B">
        <w:rPr>
          <w:rFonts w:ascii="Arial" w:hAnsi="Arial" w:cs="Arial"/>
          <w:sz w:val="22"/>
          <w:szCs w:val="22"/>
        </w:rPr>
        <w:t>Impact</w:t>
      </w:r>
      <w:proofErr w:type="spellEnd"/>
      <w:r w:rsidRPr="00E53A0B">
        <w:rPr>
          <w:rFonts w:ascii="Arial" w:hAnsi="Arial" w:cs="Arial"/>
          <w:sz w:val="22"/>
          <w:szCs w:val="22"/>
        </w:rPr>
        <w:t xml:space="preserve"> </w:t>
      </w:r>
      <w:proofErr w:type="spellStart"/>
      <w:r w:rsidRPr="00E53A0B">
        <w:rPr>
          <w:rFonts w:ascii="Arial" w:hAnsi="Arial" w:cs="Arial"/>
          <w:sz w:val="22"/>
          <w:szCs w:val="22"/>
        </w:rPr>
        <w:t>Assessment</w:t>
      </w:r>
      <w:proofErr w:type="spellEnd"/>
      <w:r w:rsidRPr="00E53A0B">
        <w:rPr>
          <w:rFonts w:ascii="Arial" w:hAnsi="Arial" w:cs="Arial"/>
          <w:sz w:val="22"/>
          <w:szCs w:val="22"/>
        </w:rPr>
        <w:t>) korupční rizika zjištěna.</w:t>
      </w:r>
    </w:p>
    <w:p w:rsidR="00464483" w:rsidRPr="00E53A0B" w:rsidRDefault="00464483" w:rsidP="006C0C80">
      <w:pPr>
        <w:pStyle w:val="Zkladntext"/>
        <w:keepNext/>
        <w:keepLines/>
        <w:rPr>
          <w:rFonts w:ascii="Arial" w:hAnsi="Arial" w:cs="Arial"/>
          <w:b/>
          <w:sz w:val="22"/>
          <w:szCs w:val="22"/>
        </w:rPr>
      </w:pPr>
    </w:p>
    <w:p w:rsidR="006C0C80" w:rsidRPr="00E53A0B" w:rsidRDefault="00B9195F" w:rsidP="006C0C80">
      <w:pPr>
        <w:pStyle w:val="Zkladntext"/>
        <w:keepNext/>
        <w:keepLines/>
        <w:rPr>
          <w:rFonts w:ascii="Arial" w:hAnsi="Arial" w:cs="Arial"/>
          <w:b/>
          <w:sz w:val="22"/>
          <w:szCs w:val="22"/>
        </w:rPr>
      </w:pPr>
      <w:r w:rsidRPr="00E53A0B">
        <w:rPr>
          <w:rFonts w:ascii="Arial" w:hAnsi="Arial" w:cs="Arial"/>
          <w:b/>
          <w:sz w:val="22"/>
          <w:szCs w:val="22"/>
        </w:rPr>
        <w:t>8) Zhodnocení dopadů na bezpečnost nebo obranu státu</w:t>
      </w:r>
    </w:p>
    <w:p w:rsidR="00F64F64" w:rsidRPr="00E53A0B" w:rsidRDefault="00F64F64" w:rsidP="006C0C80">
      <w:pPr>
        <w:pStyle w:val="Zkladntext"/>
        <w:keepNext/>
        <w:keepLines/>
        <w:rPr>
          <w:rFonts w:ascii="Arial" w:hAnsi="Arial" w:cs="Arial"/>
          <w:sz w:val="22"/>
          <w:szCs w:val="22"/>
        </w:rPr>
      </w:pPr>
    </w:p>
    <w:p w:rsidR="006C0C80" w:rsidRPr="00E53A0B" w:rsidRDefault="006C0C80" w:rsidP="006C0C80">
      <w:pPr>
        <w:pStyle w:val="Zkladntext"/>
        <w:keepNext/>
        <w:keepLines/>
        <w:rPr>
          <w:rFonts w:ascii="Arial" w:hAnsi="Arial" w:cs="Arial"/>
          <w:sz w:val="22"/>
          <w:szCs w:val="22"/>
        </w:rPr>
      </w:pPr>
      <w:r w:rsidRPr="00E53A0B">
        <w:rPr>
          <w:rFonts w:ascii="Arial" w:hAnsi="Arial" w:cs="Arial"/>
          <w:sz w:val="22"/>
          <w:szCs w:val="22"/>
        </w:rPr>
        <w:t xml:space="preserve">Navrhovaná právní úprava </w:t>
      </w:r>
      <w:r w:rsidR="00B9195F" w:rsidRPr="00E53A0B">
        <w:rPr>
          <w:rFonts w:ascii="Arial" w:hAnsi="Arial" w:cs="Arial"/>
          <w:sz w:val="22"/>
          <w:szCs w:val="22"/>
        </w:rPr>
        <w:t xml:space="preserve">se nedotýká </w:t>
      </w:r>
      <w:r w:rsidRPr="00E53A0B">
        <w:rPr>
          <w:rFonts w:ascii="Arial" w:hAnsi="Arial" w:cs="Arial"/>
          <w:sz w:val="22"/>
          <w:szCs w:val="22"/>
        </w:rPr>
        <w:t>bezpečnost</w:t>
      </w:r>
      <w:r w:rsidR="00B9195F" w:rsidRPr="00E53A0B">
        <w:rPr>
          <w:rFonts w:ascii="Arial" w:hAnsi="Arial" w:cs="Arial"/>
          <w:sz w:val="22"/>
          <w:szCs w:val="22"/>
        </w:rPr>
        <w:t>i nebo obrany</w:t>
      </w:r>
      <w:r w:rsidRPr="00E53A0B">
        <w:rPr>
          <w:rFonts w:ascii="Arial" w:hAnsi="Arial" w:cs="Arial"/>
          <w:sz w:val="22"/>
          <w:szCs w:val="22"/>
        </w:rPr>
        <w:t xml:space="preserve"> státu</w:t>
      </w:r>
      <w:r w:rsidR="00B9195F" w:rsidRPr="00E53A0B">
        <w:rPr>
          <w:rFonts w:ascii="Arial" w:hAnsi="Arial" w:cs="Arial"/>
          <w:sz w:val="22"/>
          <w:szCs w:val="22"/>
        </w:rPr>
        <w:t xml:space="preserve"> a tudíž na ně nemá žádný dopad</w:t>
      </w:r>
      <w:r w:rsidRPr="00E53A0B">
        <w:rPr>
          <w:rFonts w:ascii="Arial" w:hAnsi="Arial" w:cs="Arial"/>
          <w:sz w:val="22"/>
          <w:szCs w:val="22"/>
        </w:rPr>
        <w:t>.</w:t>
      </w:r>
    </w:p>
    <w:p w:rsidR="00B9195F" w:rsidRPr="00E53A0B" w:rsidRDefault="00B9195F" w:rsidP="006C0C80">
      <w:pPr>
        <w:pStyle w:val="Zkladntext"/>
        <w:keepNext/>
        <w:keepLines/>
        <w:rPr>
          <w:rFonts w:ascii="Arial" w:hAnsi="Arial" w:cs="Arial"/>
          <w:b/>
          <w:sz w:val="22"/>
          <w:szCs w:val="22"/>
        </w:rPr>
      </w:pPr>
    </w:p>
    <w:p w:rsidR="006C0C80" w:rsidRPr="00E53A0B" w:rsidRDefault="00464483" w:rsidP="006C0C80">
      <w:pPr>
        <w:pStyle w:val="Zkladntext"/>
        <w:keepNext/>
        <w:keepLines/>
        <w:rPr>
          <w:rFonts w:ascii="Arial" w:hAnsi="Arial" w:cs="Arial"/>
          <w:b/>
          <w:sz w:val="22"/>
          <w:szCs w:val="22"/>
        </w:rPr>
      </w:pPr>
      <w:r w:rsidRPr="00E53A0B">
        <w:rPr>
          <w:rFonts w:ascii="Arial" w:hAnsi="Arial" w:cs="Arial"/>
          <w:b/>
          <w:sz w:val="22"/>
          <w:szCs w:val="22"/>
        </w:rPr>
        <w:t xml:space="preserve">9) </w:t>
      </w:r>
      <w:r w:rsidR="006C0C80" w:rsidRPr="00E53A0B">
        <w:rPr>
          <w:rFonts w:ascii="Arial" w:hAnsi="Arial" w:cs="Arial"/>
          <w:b/>
          <w:sz w:val="22"/>
          <w:szCs w:val="22"/>
        </w:rPr>
        <w:t>Hodnocení dopadu regulace podle obecných zásad</w:t>
      </w:r>
    </w:p>
    <w:p w:rsidR="00F64F64" w:rsidRPr="00E53A0B" w:rsidRDefault="00F64F64" w:rsidP="00B9195F">
      <w:pPr>
        <w:jc w:val="both"/>
        <w:rPr>
          <w:rFonts w:ascii="Arial" w:hAnsi="Arial" w:cs="Arial"/>
          <w:sz w:val="22"/>
          <w:szCs w:val="22"/>
        </w:rPr>
      </w:pPr>
    </w:p>
    <w:p w:rsidR="0021602D" w:rsidRPr="00E53A0B" w:rsidRDefault="00B9195F" w:rsidP="00B9195F">
      <w:pPr>
        <w:jc w:val="both"/>
        <w:rPr>
          <w:rFonts w:ascii="Arial" w:hAnsi="Arial" w:cs="Arial"/>
          <w:sz w:val="22"/>
          <w:szCs w:val="22"/>
        </w:rPr>
      </w:pPr>
      <w:r w:rsidRPr="00E53A0B">
        <w:rPr>
          <w:rFonts w:ascii="Arial" w:hAnsi="Arial" w:cs="Arial"/>
          <w:sz w:val="22"/>
          <w:szCs w:val="22"/>
        </w:rPr>
        <w:t xml:space="preserve">Předkládaný návrh vyhlášky </w:t>
      </w:r>
      <w:r w:rsidR="006B6090" w:rsidRPr="00E53A0B">
        <w:rPr>
          <w:rFonts w:ascii="Arial" w:hAnsi="Arial" w:cs="Arial"/>
          <w:sz w:val="22"/>
          <w:szCs w:val="22"/>
        </w:rPr>
        <w:t>nebyl</w:t>
      </w:r>
      <w:r w:rsidRPr="00E53A0B">
        <w:rPr>
          <w:rFonts w:ascii="Arial" w:hAnsi="Arial" w:cs="Arial"/>
          <w:sz w:val="22"/>
          <w:szCs w:val="22"/>
        </w:rPr>
        <w:t xml:space="preserve"> obsažen v Plánu přípravy vyhlášek ústředními orgány státní správy na rok 20</w:t>
      </w:r>
      <w:r w:rsidR="006B6090" w:rsidRPr="00E53A0B">
        <w:rPr>
          <w:rFonts w:ascii="Arial" w:hAnsi="Arial" w:cs="Arial"/>
          <w:sz w:val="22"/>
          <w:szCs w:val="22"/>
        </w:rPr>
        <w:t>20, neboť zařazení zmocňovací</w:t>
      </w:r>
      <w:r w:rsidR="00A13265" w:rsidRPr="00E53A0B">
        <w:rPr>
          <w:rFonts w:ascii="Arial" w:hAnsi="Arial" w:cs="Arial"/>
          <w:sz w:val="22"/>
          <w:szCs w:val="22"/>
        </w:rPr>
        <w:t>ho</w:t>
      </w:r>
      <w:r w:rsidR="006B6090" w:rsidRPr="00E53A0B">
        <w:rPr>
          <w:rFonts w:ascii="Arial" w:hAnsi="Arial" w:cs="Arial"/>
          <w:sz w:val="22"/>
          <w:szCs w:val="22"/>
        </w:rPr>
        <w:t xml:space="preserve"> ustanovení pro vydání vyhlášky do</w:t>
      </w:r>
      <w:r w:rsidR="0032483D">
        <w:rPr>
          <w:rFonts w:ascii="Arial" w:hAnsi="Arial" w:cs="Arial"/>
          <w:sz w:val="22"/>
          <w:szCs w:val="22"/>
        </w:rPr>
        <w:t> </w:t>
      </w:r>
      <w:r w:rsidR="00A13265" w:rsidRPr="00E53A0B">
        <w:rPr>
          <w:rFonts w:ascii="Arial" w:hAnsi="Arial" w:cs="Arial"/>
          <w:sz w:val="22"/>
          <w:szCs w:val="22"/>
        </w:rPr>
        <w:t>tzv.</w:t>
      </w:r>
      <w:r w:rsidR="0032483D">
        <w:rPr>
          <w:rFonts w:ascii="Arial" w:hAnsi="Arial" w:cs="Arial"/>
          <w:sz w:val="22"/>
          <w:szCs w:val="22"/>
        </w:rPr>
        <w:t> </w:t>
      </w:r>
      <w:r w:rsidR="00A13265" w:rsidRPr="00E53A0B">
        <w:rPr>
          <w:rFonts w:ascii="Arial" w:hAnsi="Arial" w:cs="Arial"/>
          <w:sz w:val="22"/>
          <w:szCs w:val="22"/>
        </w:rPr>
        <w:t xml:space="preserve">„kůrovcové“ </w:t>
      </w:r>
      <w:r w:rsidR="006B6090" w:rsidRPr="00E53A0B">
        <w:rPr>
          <w:rFonts w:ascii="Arial" w:hAnsi="Arial" w:cs="Arial"/>
          <w:sz w:val="22"/>
          <w:szCs w:val="22"/>
        </w:rPr>
        <w:t>novely lesního zákona nebylo možné předvídat (novela lesního zákona č.</w:t>
      </w:r>
      <w:r w:rsidR="00EB541F" w:rsidRPr="00E53A0B">
        <w:rPr>
          <w:rFonts w:ascii="Arial" w:hAnsi="Arial" w:cs="Arial"/>
          <w:sz w:val="22"/>
          <w:szCs w:val="22"/>
        </w:rPr>
        <w:t> </w:t>
      </w:r>
      <w:r w:rsidR="006B6090" w:rsidRPr="00E53A0B">
        <w:rPr>
          <w:rFonts w:ascii="Arial" w:hAnsi="Arial" w:cs="Arial"/>
          <w:sz w:val="22"/>
          <w:szCs w:val="22"/>
        </w:rPr>
        <w:t>314/2019 Sb. s účinností od 29. 11. 2019)</w:t>
      </w:r>
      <w:r w:rsidRPr="00E53A0B">
        <w:rPr>
          <w:rFonts w:ascii="Arial" w:hAnsi="Arial" w:cs="Arial"/>
          <w:sz w:val="22"/>
          <w:szCs w:val="22"/>
        </w:rPr>
        <w:t xml:space="preserve">. </w:t>
      </w:r>
      <w:r w:rsidR="006B6090" w:rsidRPr="00E53A0B">
        <w:rPr>
          <w:rFonts w:ascii="Arial" w:hAnsi="Arial" w:cs="Arial"/>
          <w:sz w:val="22"/>
          <w:szCs w:val="22"/>
        </w:rPr>
        <w:t>Jelikož se jedná z věcného pohledu o ryze technický předpis</w:t>
      </w:r>
      <w:r w:rsidR="00A13265" w:rsidRPr="00E53A0B">
        <w:rPr>
          <w:rFonts w:ascii="Arial" w:hAnsi="Arial" w:cs="Arial"/>
          <w:sz w:val="22"/>
          <w:szCs w:val="22"/>
        </w:rPr>
        <w:t>,</w:t>
      </w:r>
      <w:r w:rsidR="006B6090" w:rsidRPr="00E53A0B">
        <w:rPr>
          <w:rFonts w:ascii="Arial" w:hAnsi="Arial" w:cs="Arial"/>
          <w:sz w:val="22"/>
          <w:szCs w:val="22"/>
        </w:rPr>
        <w:t xml:space="preserve"> byl </w:t>
      </w:r>
      <w:r w:rsidRPr="00E53A0B">
        <w:rPr>
          <w:rFonts w:ascii="Arial" w:hAnsi="Arial" w:cs="Arial"/>
          <w:sz w:val="22"/>
          <w:szCs w:val="22"/>
        </w:rPr>
        <w:t xml:space="preserve">Odbor hodnocení dopadů regulace Úřadu vlády České republiky </w:t>
      </w:r>
      <w:r w:rsidR="006B6090" w:rsidRPr="00E53A0B">
        <w:rPr>
          <w:rFonts w:ascii="Arial" w:hAnsi="Arial" w:cs="Arial"/>
          <w:sz w:val="22"/>
          <w:szCs w:val="22"/>
        </w:rPr>
        <w:t>dodatečně požádán o udělení výjimky z povinnosti zpracovat</w:t>
      </w:r>
      <w:r w:rsidRPr="00E53A0B">
        <w:rPr>
          <w:rFonts w:ascii="Arial" w:hAnsi="Arial" w:cs="Arial"/>
          <w:sz w:val="22"/>
          <w:szCs w:val="22"/>
        </w:rPr>
        <w:t xml:space="preserve"> </w:t>
      </w:r>
      <w:r w:rsidR="006B6090" w:rsidRPr="00E53A0B">
        <w:rPr>
          <w:rFonts w:ascii="Arial" w:hAnsi="Arial" w:cs="Arial"/>
          <w:sz w:val="22"/>
          <w:szCs w:val="22"/>
        </w:rPr>
        <w:t>tzv. „</w:t>
      </w:r>
      <w:r w:rsidRPr="00E53A0B">
        <w:rPr>
          <w:rFonts w:ascii="Arial" w:hAnsi="Arial" w:cs="Arial"/>
          <w:sz w:val="22"/>
          <w:szCs w:val="22"/>
        </w:rPr>
        <w:t>hodnocení dopadů regulace</w:t>
      </w:r>
      <w:r w:rsidR="006B6090" w:rsidRPr="00E53A0B">
        <w:rPr>
          <w:rFonts w:ascii="Arial" w:hAnsi="Arial" w:cs="Arial"/>
          <w:sz w:val="22"/>
          <w:szCs w:val="22"/>
        </w:rPr>
        <w:t>“</w:t>
      </w:r>
      <w:r w:rsidRPr="00E53A0B">
        <w:rPr>
          <w:rFonts w:ascii="Arial" w:hAnsi="Arial" w:cs="Arial"/>
          <w:sz w:val="22"/>
          <w:szCs w:val="22"/>
        </w:rPr>
        <w:t xml:space="preserve"> (RIA).</w:t>
      </w:r>
    </w:p>
    <w:p w:rsidR="007A6640" w:rsidRPr="00E53A0B" w:rsidRDefault="007A6640">
      <w:pPr>
        <w:spacing w:after="160" w:line="259" w:lineRule="auto"/>
        <w:rPr>
          <w:rFonts w:ascii="Arial" w:hAnsi="Arial" w:cs="Arial"/>
          <w:b/>
          <w:color w:val="000000" w:themeColor="text1"/>
          <w:spacing w:val="-4"/>
          <w:sz w:val="22"/>
          <w:szCs w:val="22"/>
          <w:u w:val="single"/>
        </w:rPr>
      </w:pPr>
      <w:r w:rsidRPr="00E53A0B">
        <w:rPr>
          <w:rFonts w:ascii="Arial" w:hAnsi="Arial" w:cs="Arial"/>
          <w:b/>
          <w:color w:val="000000" w:themeColor="text1"/>
          <w:spacing w:val="-4"/>
          <w:sz w:val="22"/>
          <w:szCs w:val="22"/>
          <w:u w:val="single"/>
        </w:rPr>
        <w:br w:type="page"/>
      </w:r>
    </w:p>
    <w:p w:rsidR="006C0C80" w:rsidRPr="00E53A0B" w:rsidRDefault="007A6640" w:rsidP="007A6640">
      <w:pPr>
        <w:spacing w:after="160" w:line="259" w:lineRule="auto"/>
        <w:rPr>
          <w:rFonts w:ascii="Arial" w:hAnsi="Arial" w:cs="Arial"/>
          <w:b/>
          <w:sz w:val="22"/>
          <w:szCs w:val="22"/>
          <w:u w:val="single"/>
        </w:rPr>
      </w:pPr>
      <w:r w:rsidRPr="00E53A0B">
        <w:rPr>
          <w:rFonts w:ascii="Arial" w:hAnsi="Arial" w:cs="Arial"/>
          <w:b/>
          <w:color w:val="000000" w:themeColor="text1"/>
          <w:spacing w:val="-4"/>
          <w:sz w:val="22"/>
          <w:szCs w:val="22"/>
          <w:u w:val="single"/>
        </w:rPr>
        <w:lastRenderedPageBreak/>
        <w:t>ZVLÁŠTNÍ ČÁST</w:t>
      </w:r>
    </w:p>
    <w:p w:rsidR="006C0C80" w:rsidRPr="00E53A0B" w:rsidRDefault="006C0C80" w:rsidP="00B9195F">
      <w:pPr>
        <w:pStyle w:val="ZKON"/>
        <w:keepNext w:val="0"/>
        <w:keepLines w:val="0"/>
        <w:jc w:val="left"/>
        <w:rPr>
          <w:rFonts w:ascii="Arial" w:hAnsi="Arial" w:cs="Arial"/>
          <w:color w:val="000000" w:themeColor="text1"/>
          <w:spacing w:val="-4"/>
          <w:sz w:val="22"/>
          <w:szCs w:val="22"/>
          <w:u w:val="single"/>
        </w:rPr>
      </w:pPr>
    </w:p>
    <w:p w:rsidR="006C0C80" w:rsidRPr="00E53A0B" w:rsidRDefault="00B356BE" w:rsidP="006C0C80">
      <w:pPr>
        <w:pStyle w:val="Zkladntext"/>
        <w:rPr>
          <w:rFonts w:ascii="Arial" w:hAnsi="Arial" w:cs="Arial"/>
          <w:b/>
          <w:sz w:val="22"/>
          <w:szCs w:val="22"/>
          <w:u w:val="single"/>
        </w:rPr>
      </w:pPr>
      <w:r w:rsidRPr="00E53A0B">
        <w:rPr>
          <w:rFonts w:ascii="Arial" w:hAnsi="Arial" w:cs="Arial"/>
          <w:b/>
          <w:sz w:val="22"/>
          <w:szCs w:val="22"/>
          <w:u w:val="single"/>
        </w:rPr>
        <w:t>K § 1</w:t>
      </w:r>
    </w:p>
    <w:p w:rsidR="00703AEA" w:rsidRDefault="00703AEA" w:rsidP="000E6A21">
      <w:pPr>
        <w:pStyle w:val="Zkladntext"/>
        <w:rPr>
          <w:rFonts w:ascii="Arial" w:hAnsi="Arial" w:cs="Arial"/>
          <w:sz w:val="22"/>
          <w:szCs w:val="22"/>
        </w:rPr>
      </w:pPr>
    </w:p>
    <w:p w:rsidR="00B356BE" w:rsidRPr="00E53A0B" w:rsidRDefault="00B356BE" w:rsidP="000E6A21">
      <w:pPr>
        <w:pStyle w:val="Zkladntext"/>
        <w:rPr>
          <w:rFonts w:ascii="Arial" w:hAnsi="Arial" w:cs="Arial"/>
          <w:sz w:val="22"/>
          <w:szCs w:val="22"/>
        </w:rPr>
      </w:pPr>
      <w:r w:rsidRPr="00E53A0B">
        <w:rPr>
          <w:rFonts w:ascii="Arial" w:hAnsi="Arial" w:cs="Arial"/>
          <w:sz w:val="22"/>
          <w:szCs w:val="22"/>
        </w:rPr>
        <w:t xml:space="preserve">Úvodní ustanovení navazuje na </w:t>
      </w:r>
      <w:r w:rsidR="007A6640" w:rsidRPr="00E53A0B">
        <w:rPr>
          <w:rFonts w:ascii="Arial" w:hAnsi="Arial" w:cs="Arial"/>
          <w:sz w:val="22"/>
          <w:szCs w:val="22"/>
        </w:rPr>
        <w:t xml:space="preserve">zákonné </w:t>
      </w:r>
      <w:r w:rsidRPr="00E53A0B">
        <w:rPr>
          <w:rFonts w:ascii="Arial" w:hAnsi="Arial" w:cs="Arial"/>
          <w:sz w:val="22"/>
          <w:szCs w:val="22"/>
        </w:rPr>
        <w:t xml:space="preserve">zmocnění </w:t>
      </w:r>
      <w:r w:rsidR="00B9195F" w:rsidRPr="00E53A0B">
        <w:rPr>
          <w:rFonts w:ascii="Arial" w:hAnsi="Arial" w:cs="Arial"/>
          <w:sz w:val="22"/>
          <w:szCs w:val="22"/>
        </w:rPr>
        <w:t xml:space="preserve">a </w:t>
      </w:r>
      <w:r w:rsidR="004A2A3C" w:rsidRPr="00E53A0B">
        <w:rPr>
          <w:rFonts w:ascii="Arial" w:hAnsi="Arial" w:cs="Arial"/>
          <w:sz w:val="22"/>
          <w:szCs w:val="22"/>
        </w:rPr>
        <w:t xml:space="preserve">specifikuje předmět </w:t>
      </w:r>
      <w:r w:rsidR="00575460" w:rsidRPr="00E53A0B">
        <w:rPr>
          <w:rFonts w:ascii="Arial" w:hAnsi="Arial" w:cs="Arial"/>
          <w:sz w:val="22"/>
          <w:szCs w:val="22"/>
        </w:rPr>
        <w:t xml:space="preserve">právní úpravy </w:t>
      </w:r>
      <w:r w:rsidR="004A2A3C" w:rsidRPr="00E53A0B">
        <w:rPr>
          <w:rFonts w:ascii="Arial" w:hAnsi="Arial" w:cs="Arial"/>
          <w:sz w:val="22"/>
          <w:szCs w:val="22"/>
        </w:rPr>
        <w:t>vyhlášky</w:t>
      </w:r>
      <w:r w:rsidRPr="00E53A0B">
        <w:rPr>
          <w:rFonts w:ascii="Arial" w:hAnsi="Arial" w:cs="Arial"/>
          <w:sz w:val="22"/>
          <w:szCs w:val="22"/>
        </w:rPr>
        <w:t>.</w:t>
      </w:r>
    </w:p>
    <w:p w:rsidR="00B356BE" w:rsidRPr="00E53A0B" w:rsidRDefault="00B356BE" w:rsidP="006C0C80">
      <w:pPr>
        <w:pStyle w:val="Zkladntext"/>
        <w:rPr>
          <w:rFonts w:ascii="Arial" w:hAnsi="Arial" w:cs="Arial"/>
          <w:sz w:val="22"/>
          <w:szCs w:val="22"/>
        </w:rPr>
      </w:pPr>
    </w:p>
    <w:p w:rsidR="00B356BE" w:rsidRPr="00E53A0B" w:rsidRDefault="00B356BE" w:rsidP="006C0C80">
      <w:pPr>
        <w:pStyle w:val="Zkladntext"/>
        <w:rPr>
          <w:rFonts w:ascii="Arial" w:hAnsi="Arial" w:cs="Arial"/>
          <w:b/>
          <w:sz w:val="22"/>
          <w:szCs w:val="22"/>
          <w:u w:val="single"/>
        </w:rPr>
      </w:pPr>
      <w:r w:rsidRPr="00E53A0B">
        <w:rPr>
          <w:rFonts w:ascii="Arial" w:hAnsi="Arial" w:cs="Arial"/>
          <w:b/>
          <w:sz w:val="22"/>
          <w:szCs w:val="22"/>
          <w:u w:val="single"/>
        </w:rPr>
        <w:t>K § 2</w:t>
      </w:r>
    </w:p>
    <w:p w:rsidR="00703AEA" w:rsidRDefault="00703AEA" w:rsidP="004E13DF">
      <w:pPr>
        <w:pStyle w:val="Zkladntext"/>
        <w:rPr>
          <w:rFonts w:ascii="Arial" w:hAnsi="Arial" w:cs="Arial"/>
          <w:sz w:val="22"/>
          <w:szCs w:val="22"/>
        </w:rPr>
      </w:pPr>
    </w:p>
    <w:p w:rsidR="00910084" w:rsidRPr="00E53A0B" w:rsidRDefault="00A34E45" w:rsidP="004E13DF">
      <w:pPr>
        <w:pStyle w:val="Zkladntext"/>
        <w:rPr>
          <w:rFonts w:ascii="Arial" w:hAnsi="Arial" w:cs="Arial"/>
          <w:sz w:val="22"/>
          <w:szCs w:val="22"/>
        </w:rPr>
      </w:pPr>
      <w:r w:rsidRPr="00E53A0B">
        <w:rPr>
          <w:rFonts w:ascii="Arial" w:hAnsi="Arial" w:cs="Arial"/>
          <w:sz w:val="22"/>
          <w:szCs w:val="22"/>
        </w:rPr>
        <w:t xml:space="preserve">Vymezuje se obsah a způsob vedení evidence </w:t>
      </w:r>
      <w:r w:rsidR="001E056E" w:rsidRPr="00E53A0B">
        <w:rPr>
          <w:rFonts w:ascii="Arial" w:hAnsi="Arial" w:cs="Arial"/>
          <w:sz w:val="22"/>
          <w:szCs w:val="22"/>
        </w:rPr>
        <w:t xml:space="preserve">o závazných ustanoveních </w:t>
      </w:r>
      <w:r w:rsidR="00C520A0" w:rsidRPr="00E53A0B">
        <w:rPr>
          <w:rFonts w:ascii="Arial" w:hAnsi="Arial" w:cs="Arial"/>
          <w:sz w:val="22"/>
          <w:szCs w:val="22"/>
        </w:rPr>
        <w:t xml:space="preserve">plánu </w:t>
      </w:r>
      <w:r w:rsidRPr="00E53A0B">
        <w:rPr>
          <w:rFonts w:ascii="Arial" w:hAnsi="Arial" w:cs="Arial"/>
          <w:sz w:val="22"/>
          <w:szCs w:val="22"/>
        </w:rPr>
        <w:t>a evidence o</w:t>
      </w:r>
      <w:r w:rsidR="0032483D">
        <w:rPr>
          <w:rFonts w:ascii="Arial" w:hAnsi="Arial" w:cs="Arial"/>
          <w:sz w:val="22"/>
          <w:szCs w:val="22"/>
        </w:rPr>
        <w:t> </w:t>
      </w:r>
      <w:r w:rsidRPr="00E53A0B">
        <w:rPr>
          <w:rFonts w:ascii="Arial" w:hAnsi="Arial" w:cs="Arial"/>
          <w:sz w:val="22"/>
          <w:szCs w:val="22"/>
        </w:rPr>
        <w:t>provedené obnově lesa.</w:t>
      </w:r>
    </w:p>
    <w:p w:rsidR="00703AEA" w:rsidRDefault="00703AEA" w:rsidP="004E13DF">
      <w:pPr>
        <w:pStyle w:val="Zkladntext"/>
        <w:rPr>
          <w:rFonts w:ascii="Arial" w:hAnsi="Arial" w:cs="Arial"/>
          <w:sz w:val="22"/>
          <w:szCs w:val="22"/>
        </w:rPr>
      </w:pPr>
    </w:p>
    <w:p w:rsidR="0060255A" w:rsidRPr="00E53A0B" w:rsidRDefault="00910084" w:rsidP="004E13DF">
      <w:pPr>
        <w:pStyle w:val="Zkladntext"/>
        <w:rPr>
          <w:rFonts w:ascii="Arial" w:hAnsi="Arial" w:cs="Arial"/>
          <w:sz w:val="22"/>
          <w:szCs w:val="22"/>
        </w:rPr>
      </w:pPr>
      <w:r w:rsidRPr="00E53A0B">
        <w:rPr>
          <w:rFonts w:ascii="Arial" w:hAnsi="Arial" w:cs="Arial"/>
          <w:sz w:val="22"/>
          <w:szCs w:val="22"/>
        </w:rPr>
        <w:t>Vyhláška vlastníkům nepředepisuje žádný formulář pro jednotné vedení obou evidencí (předepisuje pouze rozsah, technické jednotky a přesnost evidovaných údajů). Je však nezbytné, aby v případech dozorové a kontrolní činnosti vykonávané orgány státní správy byl vlastník schopen údaje obou evidencí předložit průkazným způsobem, tedy v písemném provedení a jednoznačně doložit, ke které dotčené nejnižší vylišené prostorové jednotce rozdělení lesa se evidované údaje vztahují. Pokud vlastník využívá pro vedení obou evidencí nějaký IS, je nutné, aby tento umožňoval výstup evidovaných údajů v tištěné podobě, případně ve standardizovaném datovém výměnném formátu.</w:t>
      </w:r>
    </w:p>
    <w:p w:rsidR="0060255A" w:rsidRPr="00E53A0B" w:rsidRDefault="0060255A" w:rsidP="004E13DF">
      <w:pPr>
        <w:pStyle w:val="Zkladntext"/>
        <w:rPr>
          <w:rFonts w:ascii="Arial" w:hAnsi="Arial" w:cs="Arial"/>
          <w:sz w:val="22"/>
          <w:szCs w:val="22"/>
        </w:rPr>
      </w:pPr>
    </w:p>
    <w:p w:rsidR="006757BF" w:rsidRPr="00E53A0B" w:rsidRDefault="004B7CB6" w:rsidP="004E13DF">
      <w:pPr>
        <w:pStyle w:val="Zkladntext"/>
        <w:rPr>
          <w:rFonts w:ascii="Arial" w:hAnsi="Arial" w:cs="Arial"/>
          <w:sz w:val="22"/>
          <w:szCs w:val="22"/>
        </w:rPr>
      </w:pPr>
      <w:r w:rsidRPr="00703AEA">
        <w:rPr>
          <w:rFonts w:ascii="Arial" w:hAnsi="Arial" w:cs="Arial"/>
          <w:sz w:val="22"/>
          <w:szCs w:val="22"/>
          <w:u w:val="single"/>
        </w:rPr>
        <w:t>K odstavci 1:</w:t>
      </w:r>
      <w:r w:rsidRPr="00E53A0B" w:rsidDel="004B7CB6">
        <w:rPr>
          <w:rFonts w:ascii="Arial" w:hAnsi="Arial" w:cs="Arial"/>
          <w:sz w:val="22"/>
          <w:szCs w:val="22"/>
        </w:rPr>
        <w:t xml:space="preserve"> </w:t>
      </w:r>
      <w:r w:rsidR="005354A9" w:rsidRPr="00E53A0B">
        <w:rPr>
          <w:rFonts w:ascii="Arial" w:hAnsi="Arial" w:cs="Arial"/>
          <w:sz w:val="22"/>
          <w:szCs w:val="22"/>
        </w:rPr>
        <w:t xml:space="preserve">Povinnost vedení lesní hospodářské evidence o plnění závazných ustanovení plánu </w:t>
      </w:r>
      <w:r w:rsidR="006469DA" w:rsidRPr="00E53A0B">
        <w:rPr>
          <w:rFonts w:ascii="Arial" w:hAnsi="Arial" w:cs="Arial"/>
          <w:sz w:val="22"/>
          <w:szCs w:val="22"/>
        </w:rPr>
        <w:t xml:space="preserve">(§ 40 odst. 1 lesního zákona) </w:t>
      </w:r>
      <w:r w:rsidR="005354A9" w:rsidRPr="00E53A0B">
        <w:rPr>
          <w:rFonts w:ascii="Arial" w:hAnsi="Arial" w:cs="Arial"/>
          <w:sz w:val="22"/>
          <w:szCs w:val="22"/>
        </w:rPr>
        <w:t xml:space="preserve">je logicky </w:t>
      </w:r>
      <w:r w:rsidR="006469DA" w:rsidRPr="00E53A0B">
        <w:rPr>
          <w:rFonts w:ascii="Arial" w:hAnsi="Arial" w:cs="Arial"/>
          <w:sz w:val="22"/>
          <w:szCs w:val="22"/>
        </w:rPr>
        <w:t>specifikována</w:t>
      </w:r>
      <w:r w:rsidR="005354A9" w:rsidRPr="00E53A0B">
        <w:rPr>
          <w:rFonts w:ascii="Arial" w:hAnsi="Arial" w:cs="Arial"/>
          <w:sz w:val="22"/>
          <w:szCs w:val="22"/>
        </w:rPr>
        <w:t xml:space="preserve"> pouze na vlastníka</w:t>
      </w:r>
      <w:r w:rsidR="00A34E45" w:rsidRPr="00E53A0B">
        <w:rPr>
          <w:rFonts w:ascii="Arial" w:hAnsi="Arial" w:cs="Arial"/>
          <w:sz w:val="22"/>
          <w:szCs w:val="22"/>
        </w:rPr>
        <w:t xml:space="preserve">, který </w:t>
      </w:r>
      <w:r w:rsidR="005354A9" w:rsidRPr="00E53A0B">
        <w:rPr>
          <w:rFonts w:ascii="Arial" w:hAnsi="Arial" w:cs="Arial"/>
          <w:sz w:val="22"/>
          <w:szCs w:val="22"/>
        </w:rPr>
        <w:t xml:space="preserve">nějaké závazné ustanovení plánu má, neboli </w:t>
      </w:r>
      <w:r w:rsidR="00A34E45" w:rsidRPr="00E53A0B">
        <w:rPr>
          <w:rFonts w:ascii="Arial" w:hAnsi="Arial" w:cs="Arial"/>
          <w:sz w:val="22"/>
          <w:szCs w:val="22"/>
        </w:rPr>
        <w:t>hospodaří podle schváleného lesního hospodářského plánu</w:t>
      </w:r>
      <w:r w:rsidR="005354A9" w:rsidRPr="00E53A0B">
        <w:rPr>
          <w:rFonts w:ascii="Arial" w:hAnsi="Arial" w:cs="Arial"/>
          <w:sz w:val="22"/>
          <w:szCs w:val="22"/>
        </w:rPr>
        <w:t xml:space="preserve"> (</w:t>
      </w:r>
      <w:r w:rsidR="006469DA" w:rsidRPr="00E53A0B">
        <w:rPr>
          <w:rFonts w:ascii="Arial" w:hAnsi="Arial" w:cs="Arial"/>
          <w:sz w:val="22"/>
          <w:szCs w:val="22"/>
        </w:rPr>
        <w:t>§ 24 odst. 5 lesního zákona</w:t>
      </w:r>
      <w:r w:rsidR="005354A9" w:rsidRPr="00E53A0B">
        <w:rPr>
          <w:rFonts w:ascii="Arial" w:hAnsi="Arial" w:cs="Arial"/>
          <w:sz w:val="22"/>
          <w:szCs w:val="22"/>
        </w:rPr>
        <w:t>)</w:t>
      </w:r>
      <w:r w:rsidR="00BE2187" w:rsidRPr="00E53A0B">
        <w:rPr>
          <w:rFonts w:ascii="Arial" w:hAnsi="Arial" w:cs="Arial"/>
          <w:sz w:val="22"/>
          <w:szCs w:val="22"/>
        </w:rPr>
        <w:t>, případně předložil návrh plánu ke schválení (§ 27 odst. 1 lesního zákona).</w:t>
      </w:r>
      <w:r w:rsidR="005354A9" w:rsidRPr="00E53A0B">
        <w:rPr>
          <w:rFonts w:ascii="Arial" w:hAnsi="Arial" w:cs="Arial"/>
          <w:sz w:val="22"/>
          <w:szCs w:val="22"/>
        </w:rPr>
        <w:t xml:space="preserve"> </w:t>
      </w:r>
      <w:r w:rsidR="00117510" w:rsidRPr="00E53A0B">
        <w:rPr>
          <w:rFonts w:ascii="Arial" w:hAnsi="Arial" w:cs="Arial"/>
          <w:sz w:val="22"/>
          <w:szCs w:val="22"/>
        </w:rPr>
        <w:t xml:space="preserve">Vlastník, který předložil návrh plánu ke schválení je povinen se v období do jeho schválení řídit návrhem tohoto plánu (§ 11 odst. 4 </w:t>
      </w:r>
      <w:proofErr w:type="spellStart"/>
      <w:r w:rsidR="00117510" w:rsidRPr="00E53A0B">
        <w:rPr>
          <w:rFonts w:ascii="Arial" w:hAnsi="Arial" w:cs="Arial"/>
          <w:sz w:val="22"/>
          <w:szCs w:val="22"/>
        </w:rPr>
        <w:t>vyhl</w:t>
      </w:r>
      <w:proofErr w:type="spellEnd"/>
      <w:r w:rsidR="00117510" w:rsidRPr="00E53A0B">
        <w:rPr>
          <w:rFonts w:ascii="Arial" w:hAnsi="Arial" w:cs="Arial"/>
          <w:sz w:val="22"/>
          <w:szCs w:val="22"/>
        </w:rPr>
        <w:t xml:space="preserve">. č. 84/1996 Sb.), a proto je na něj pro účely vedení </w:t>
      </w:r>
      <w:r w:rsidR="004723FD" w:rsidRPr="00E53A0B">
        <w:rPr>
          <w:rFonts w:ascii="Arial" w:hAnsi="Arial" w:cs="Arial"/>
          <w:sz w:val="22"/>
          <w:szCs w:val="22"/>
        </w:rPr>
        <w:t xml:space="preserve">této </w:t>
      </w:r>
      <w:r w:rsidR="00117510" w:rsidRPr="00E53A0B">
        <w:rPr>
          <w:rFonts w:ascii="Arial" w:hAnsi="Arial" w:cs="Arial"/>
          <w:sz w:val="22"/>
          <w:szCs w:val="22"/>
        </w:rPr>
        <w:t xml:space="preserve">evidence pohlíženo </w:t>
      </w:r>
      <w:r w:rsidR="009C75AB" w:rsidRPr="00E53A0B">
        <w:rPr>
          <w:rFonts w:ascii="Arial" w:hAnsi="Arial" w:cs="Arial"/>
          <w:sz w:val="22"/>
          <w:szCs w:val="22"/>
        </w:rPr>
        <w:t>obdobně, jako na vlastníka hospodařícího podle schváleného plánu</w:t>
      </w:r>
      <w:r w:rsidR="006469DA" w:rsidRPr="00E53A0B">
        <w:rPr>
          <w:rFonts w:ascii="Arial" w:hAnsi="Arial" w:cs="Arial"/>
          <w:sz w:val="22"/>
          <w:szCs w:val="22"/>
        </w:rPr>
        <w:t xml:space="preserve">. Vyhláška </w:t>
      </w:r>
      <w:r w:rsidR="009C75AB" w:rsidRPr="00E53A0B">
        <w:rPr>
          <w:rFonts w:ascii="Arial" w:hAnsi="Arial" w:cs="Arial"/>
          <w:sz w:val="22"/>
          <w:szCs w:val="22"/>
        </w:rPr>
        <w:t>definuje</w:t>
      </w:r>
      <w:r w:rsidR="006469DA" w:rsidRPr="00E53A0B">
        <w:rPr>
          <w:rFonts w:ascii="Arial" w:hAnsi="Arial" w:cs="Arial"/>
          <w:sz w:val="22"/>
          <w:szCs w:val="22"/>
        </w:rPr>
        <w:t xml:space="preserve"> </w:t>
      </w:r>
      <w:r w:rsidR="00BE2187" w:rsidRPr="00E53A0B">
        <w:rPr>
          <w:rFonts w:ascii="Arial" w:hAnsi="Arial" w:cs="Arial"/>
          <w:sz w:val="22"/>
          <w:szCs w:val="22"/>
        </w:rPr>
        <w:t xml:space="preserve">výše uvedený </w:t>
      </w:r>
      <w:r w:rsidR="006469DA" w:rsidRPr="00E53A0B">
        <w:rPr>
          <w:rFonts w:ascii="Arial" w:hAnsi="Arial" w:cs="Arial"/>
          <w:sz w:val="22"/>
          <w:szCs w:val="22"/>
        </w:rPr>
        <w:t>okruh vlastníků</w:t>
      </w:r>
      <w:r w:rsidR="00BE2187" w:rsidRPr="00E53A0B">
        <w:rPr>
          <w:rFonts w:ascii="Arial" w:hAnsi="Arial" w:cs="Arial"/>
          <w:sz w:val="22"/>
          <w:szCs w:val="22"/>
        </w:rPr>
        <w:t xml:space="preserve"> lesů</w:t>
      </w:r>
      <w:r w:rsidR="006469DA" w:rsidRPr="00E53A0B">
        <w:rPr>
          <w:rFonts w:ascii="Arial" w:hAnsi="Arial" w:cs="Arial"/>
          <w:sz w:val="22"/>
          <w:szCs w:val="22"/>
        </w:rPr>
        <w:t xml:space="preserve"> výrazem „Vlastník lesa, který hospodaří podle lesního hospodářského plánu“</w:t>
      </w:r>
      <w:r w:rsidR="00BE2187" w:rsidRPr="00E53A0B">
        <w:rPr>
          <w:rFonts w:ascii="Arial" w:hAnsi="Arial" w:cs="Arial"/>
          <w:sz w:val="22"/>
          <w:szCs w:val="22"/>
        </w:rPr>
        <w:t>.</w:t>
      </w:r>
      <w:r w:rsidR="006469DA" w:rsidRPr="00E53A0B">
        <w:rPr>
          <w:rFonts w:ascii="Arial" w:hAnsi="Arial" w:cs="Arial"/>
          <w:sz w:val="22"/>
          <w:szCs w:val="22"/>
        </w:rPr>
        <w:t xml:space="preserve"> </w:t>
      </w:r>
    </w:p>
    <w:p w:rsidR="00703AEA" w:rsidRDefault="00703AEA" w:rsidP="004E13DF">
      <w:pPr>
        <w:pStyle w:val="Zkladntext"/>
        <w:rPr>
          <w:rFonts w:ascii="Arial" w:hAnsi="Arial" w:cs="Arial"/>
          <w:sz w:val="22"/>
          <w:szCs w:val="22"/>
        </w:rPr>
      </w:pPr>
    </w:p>
    <w:p w:rsidR="008D53F1" w:rsidRPr="00E53A0B" w:rsidRDefault="006757BF" w:rsidP="004E13DF">
      <w:pPr>
        <w:pStyle w:val="Zkladntext"/>
        <w:rPr>
          <w:rFonts w:ascii="Arial" w:hAnsi="Arial" w:cs="Arial"/>
          <w:sz w:val="22"/>
          <w:szCs w:val="22"/>
        </w:rPr>
      </w:pPr>
      <w:r w:rsidRPr="00E53A0B">
        <w:rPr>
          <w:rFonts w:ascii="Arial" w:hAnsi="Arial" w:cs="Arial"/>
          <w:sz w:val="22"/>
          <w:szCs w:val="22"/>
        </w:rPr>
        <w:t xml:space="preserve">Vlastník lesa, který hospodaří podle </w:t>
      </w:r>
      <w:r w:rsidR="001E056E" w:rsidRPr="00E53A0B">
        <w:rPr>
          <w:rFonts w:ascii="Arial" w:hAnsi="Arial" w:cs="Arial"/>
          <w:sz w:val="22"/>
          <w:szCs w:val="22"/>
        </w:rPr>
        <w:t xml:space="preserve">lesního hospodářského </w:t>
      </w:r>
      <w:r w:rsidRPr="00E53A0B">
        <w:rPr>
          <w:rFonts w:ascii="Arial" w:hAnsi="Arial" w:cs="Arial"/>
          <w:sz w:val="22"/>
          <w:szCs w:val="22"/>
        </w:rPr>
        <w:t>plánu,</w:t>
      </w:r>
      <w:r w:rsidR="00BE2187" w:rsidRPr="00E53A0B">
        <w:rPr>
          <w:rFonts w:ascii="Arial" w:hAnsi="Arial" w:cs="Arial"/>
          <w:sz w:val="22"/>
          <w:szCs w:val="22"/>
        </w:rPr>
        <w:t xml:space="preserve"> </w:t>
      </w:r>
      <w:r w:rsidR="006B6D93" w:rsidRPr="00E53A0B">
        <w:rPr>
          <w:rFonts w:ascii="Arial" w:hAnsi="Arial" w:cs="Arial"/>
          <w:sz w:val="22"/>
          <w:szCs w:val="22"/>
        </w:rPr>
        <w:t>musí</w:t>
      </w:r>
      <w:r w:rsidR="00BE2187" w:rsidRPr="00E53A0B">
        <w:rPr>
          <w:rFonts w:ascii="Arial" w:hAnsi="Arial" w:cs="Arial"/>
          <w:sz w:val="22"/>
          <w:szCs w:val="22"/>
        </w:rPr>
        <w:t xml:space="preserve"> vést </w:t>
      </w:r>
      <w:r w:rsidR="004723FD" w:rsidRPr="00E53A0B">
        <w:rPr>
          <w:rFonts w:ascii="Arial" w:hAnsi="Arial" w:cs="Arial"/>
          <w:sz w:val="22"/>
          <w:szCs w:val="22"/>
        </w:rPr>
        <w:t>také</w:t>
      </w:r>
      <w:r w:rsidR="00BE2187" w:rsidRPr="00E53A0B">
        <w:rPr>
          <w:rFonts w:ascii="Arial" w:hAnsi="Arial" w:cs="Arial"/>
          <w:sz w:val="22"/>
          <w:szCs w:val="22"/>
        </w:rPr>
        <w:t xml:space="preserve"> evidenci o</w:t>
      </w:r>
      <w:r w:rsidR="0032483D">
        <w:rPr>
          <w:rFonts w:ascii="Arial" w:hAnsi="Arial" w:cs="Arial"/>
          <w:sz w:val="22"/>
          <w:szCs w:val="22"/>
        </w:rPr>
        <w:t> </w:t>
      </w:r>
      <w:r w:rsidR="00BE2187" w:rsidRPr="00E53A0B">
        <w:rPr>
          <w:rFonts w:ascii="Arial" w:hAnsi="Arial" w:cs="Arial"/>
          <w:sz w:val="22"/>
          <w:szCs w:val="22"/>
        </w:rPr>
        <w:t xml:space="preserve">provedené obnově </w:t>
      </w:r>
      <w:r w:rsidR="009C75AB" w:rsidRPr="00E53A0B">
        <w:rPr>
          <w:rFonts w:ascii="Arial" w:hAnsi="Arial" w:cs="Arial"/>
          <w:sz w:val="22"/>
          <w:szCs w:val="22"/>
        </w:rPr>
        <w:t xml:space="preserve">lesa </w:t>
      </w:r>
      <w:r w:rsidR="00BE2187" w:rsidRPr="00E53A0B">
        <w:rPr>
          <w:rFonts w:ascii="Arial" w:hAnsi="Arial" w:cs="Arial"/>
          <w:sz w:val="22"/>
          <w:szCs w:val="22"/>
        </w:rPr>
        <w:t>(§ 2 písm. h) lesního zákona) v jednotlivých porostech (§ 40 odst. 1 lesního zákona).</w:t>
      </w:r>
    </w:p>
    <w:p w:rsidR="00703AEA" w:rsidRDefault="00703AEA" w:rsidP="002F1406">
      <w:pPr>
        <w:pStyle w:val="Zkladntext"/>
        <w:rPr>
          <w:rFonts w:ascii="Arial" w:hAnsi="Arial" w:cs="Arial"/>
          <w:sz w:val="22"/>
          <w:szCs w:val="22"/>
        </w:rPr>
      </w:pPr>
    </w:p>
    <w:p w:rsidR="002F1406" w:rsidRPr="00E53A0B" w:rsidRDefault="002F1406" w:rsidP="002F1406">
      <w:pPr>
        <w:pStyle w:val="Zkladntext"/>
        <w:rPr>
          <w:rFonts w:ascii="Arial" w:hAnsi="Arial" w:cs="Arial"/>
          <w:sz w:val="22"/>
          <w:szCs w:val="22"/>
        </w:rPr>
      </w:pPr>
      <w:r w:rsidRPr="00E53A0B">
        <w:rPr>
          <w:rFonts w:ascii="Arial" w:hAnsi="Arial" w:cs="Arial"/>
          <w:sz w:val="22"/>
          <w:szCs w:val="22"/>
        </w:rPr>
        <w:t xml:space="preserve">Vlastníkem lesa, který hospodaří podle lesního hospodářského plánu, se </w:t>
      </w:r>
      <w:r w:rsidR="00EB541F" w:rsidRPr="00E53A0B">
        <w:rPr>
          <w:rFonts w:ascii="Arial" w:hAnsi="Arial" w:cs="Arial"/>
          <w:sz w:val="22"/>
          <w:szCs w:val="22"/>
        </w:rPr>
        <w:t xml:space="preserve">pro účely této vyhlášky </w:t>
      </w:r>
      <w:r w:rsidRPr="00E53A0B">
        <w:rPr>
          <w:rFonts w:ascii="Arial" w:hAnsi="Arial" w:cs="Arial"/>
          <w:sz w:val="22"/>
          <w:szCs w:val="22"/>
        </w:rPr>
        <w:t>rozumí právnická nebo fyzická osoba, která splnila svoji povinnost uloženou v</w:t>
      </w:r>
      <w:r w:rsidR="0032483D">
        <w:rPr>
          <w:rFonts w:ascii="Arial" w:hAnsi="Arial" w:cs="Arial"/>
          <w:sz w:val="22"/>
          <w:szCs w:val="22"/>
        </w:rPr>
        <w:t> </w:t>
      </w:r>
      <w:r w:rsidRPr="00E53A0B">
        <w:rPr>
          <w:rFonts w:ascii="Arial" w:hAnsi="Arial" w:cs="Arial"/>
          <w:sz w:val="22"/>
          <w:szCs w:val="22"/>
        </w:rPr>
        <w:t xml:space="preserve">ustanovení § 24 odst. 3 lesního zákona a zabezpečila zpracování plánu (plán je buď </w:t>
      </w:r>
      <w:r w:rsidR="001E056E" w:rsidRPr="00E53A0B">
        <w:rPr>
          <w:rFonts w:ascii="Arial" w:hAnsi="Arial" w:cs="Arial"/>
          <w:sz w:val="22"/>
          <w:szCs w:val="22"/>
        </w:rPr>
        <w:t>schválen, nebo</w:t>
      </w:r>
      <w:r w:rsidRPr="00E53A0B">
        <w:rPr>
          <w:rFonts w:ascii="Arial" w:hAnsi="Arial" w:cs="Arial"/>
          <w:sz w:val="22"/>
          <w:szCs w:val="22"/>
        </w:rPr>
        <w:t xml:space="preserve"> předán ke schválení), případně právnická nebo fyzická osoba, která podle plánu hospodaří dobrovolně. Stejné povinnosti jako vlastník lesa, který hospodaří podle lesního hospodářského plánu, má v souladu s ustanovením § 58 odst. 1 </w:t>
      </w:r>
      <w:r w:rsidR="001E056E" w:rsidRPr="00E53A0B">
        <w:rPr>
          <w:rFonts w:ascii="Arial" w:hAnsi="Arial" w:cs="Arial"/>
          <w:sz w:val="22"/>
          <w:szCs w:val="22"/>
        </w:rPr>
        <w:t xml:space="preserve">lesního zákona </w:t>
      </w:r>
      <w:r w:rsidRPr="00E53A0B">
        <w:rPr>
          <w:rFonts w:ascii="Arial" w:hAnsi="Arial" w:cs="Arial"/>
          <w:sz w:val="22"/>
          <w:szCs w:val="22"/>
        </w:rPr>
        <w:t>i</w:t>
      </w:r>
      <w:r w:rsidR="0032483D">
        <w:rPr>
          <w:rFonts w:ascii="Arial" w:hAnsi="Arial" w:cs="Arial"/>
          <w:sz w:val="22"/>
          <w:szCs w:val="22"/>
        </w:rPr>
        <w:t> </w:t>
      </w:r>
      <w:r w:rsidRPr="00E53A0B">
        <w:rPr>
          <w:rFonts w:ascii="Arial" w:hAnsi="Arial" w:cs="Arial"/>
          <w:sz w:val="22"/>
          <w:szCs w:val="22"/>
        </w:rPr>
        <w:t xml:space="preserve">pachtýř (nájemce, podnájemce) lesa, pokud smlouva mezi vlastníkem a pachtýřem (nájemcem), případně nájemcem a podnájemcem výslovně nestanoví jinak. </w:t>
      </w:r>
    </w:p>
    <w:p w:rsidR="00703AEA" w:rsidRDefault="00703AEA" w:rsidP="002F1406">
      <w:pPr>
        <w:pStyle w:val="Zkladntext"/>
        <w:rPr>
          <w:rFonts w:ascii="Arial" w:hAnsi="Arial" w:cs="Arial"/>
          <w:sz w:val="22"/>
          <w:szCs w:val="22"/>
        </w:rPr>
      </w:pPr>
    </w:p>
    <w:p w:rsidR="002F1406" w:rsidRPr="00E53A0B" w:rsidRDefault="002F1406" w:rsidP="002F1406">
      <w:pPr>
        <w:pStyle w:val="Zkladntext"/>
        <w:rPr>
          <w:rFonts w:ascii="Arial" w:hAnsi="Arial" w:cs="Arial"/>
          <w:sz w:val="22"/>
          <w:szCs w:val="22"/>
        </w:rPr>
      </w:pPr>
      <w:r w:rsidRPr="00E53A0B">
        <w:rPr>
          <w:rFonts w:ascii="Arial" w:hAnsi="Arial" w:cs="Arial"/>
          <w:sz w:val="22"/>
          <w:szCs w:val="22"/>
        </w:rPr>
        <w:t>Jestliže vlastnické právo k lesu, v němž se hospodaří podle plánu, náleží společně více osobám (spoluvlastníkům), jednají spoluvlastníci při předávání údajů v souladu s příslušnými ustanoveními občanského zákoníku</w:t>
      </w:r>
      <w:r w:rsidR="006757BF" w:rsidRPr="00E53A0B">
        <w:rPr>
          <w:rFonts w:ascii="Arial" w:hAnsi="Arial" w:cs="Arial"/>
          <w:sz w:val="22"/>
          <w:szCs w:val="22"/>
        </w:rPr>
        <w:t>.</w:t>
      </w:r>
      <w:r w:rsidRPr="00E53A0B">
        <w:rPr>
          <w:rFonts w:ascii="Arial" w:hAnsi="Arial" w:cs="Arial"/>
          <w:sz w:val="22"/>
          <w:szCs w:val="22"/>
        </w:rPr>
        <w:t xml:space="preserve"> </w:t>
      </w:r>
      <w:r w:rsidR="006757BF" w:rsidRPr="00E53A0B">
        <w:rPr>
          <w:rFonts w:ascii="Arial" w:hAnsi="Arial" w:cs="Arial"/>
          <w:sz w:val="22"/>
          <w:szCs w:val="22"/>
        </w:rPr>
        <w:t>T</w:t>
      </w:r>
      <w:r w:rsidRPr="00E53A0B">
        <w:rPr>
          <w:rFonts w:ascii="Arial" w:hAnsi="Arial" w:cs="Arial"/>
          <w:sz w:val="22"/>
          <w:szCs w:val="22"/>
        </w:rPr>
        <w:t>otéž platí</w:t>
      </w:r>
      <w:r w:rsidR="006757BF" w:rsidRPr="00E53A0B">
        <w:rPr>
          <w:rFonts w:ascii="Arial" w:hAnsi="Arial" w:cs="Arial"/>
          <w:sz w:val="22"/>
          <w:szCs w:val="22"/>
        </w:rPr>
        <w:t>,</w:t>
      </w:r>
      <w:r w:rsidRPr="00E53A0B">
        <w:rPr>
          <w:rFonts w:ascii="Arial" w:hAnsi="Arial" w:cs="Arial"/>
          <w:sz w:val="22"/>
          <w:szCs w:val="22"/>
        </w:rPr>
        <w:t xml:space="preserve"> </w:t>
      </w:r>
      <w:r w:rsidR="006757BF" w:rsidRPr="00E53A0B">
        <w:rPr>
          <w:rFonts w:ascii="Arial" w:hAnsi="Arial" w:cs="Arial"/>
          <w:sz w:val="22"/>
          <w:szCs w:val="22"/>
        </w:rPr>
        <w:t>jestliže je les součástí</w:t>
      </w:r>
      <w:r w:rsidRPr="00E53A0B">
        <w:rPr>
          <w:rFonts w:ascii="Arial" w:hAnsi="Arial" w:cs="Arial"/>
          <w:sz w:val="22"/>
          <w:szCs w:val="22"/>
        </w:rPr>
        <w:t xml:space="preserve"> společné</w:t>
      </w:r>
      <w:r w:rsidR="006757BF" w:rsidRPr="00E53A0B">
        <w:rPr>
          <w:rFonts w:ascii="Arial" w:hAnsi="Arial" w:cs="Arial"/>
          <w:sz w:val="22"/>
          <w:szCs w:val="22"/>
        </w:rPr>
        <w:t>ho</w:t>
      </w:r>
      <w:r w:rsidRPr="00E53A0B">
        <w:rPr>
          <w:rFonts w:ascii="Arial" w:hAnsi="Arial" w:cs="Arial"/>
          <w:sz w:val="22"/>
          <w:szCs w:val="22"/>
        </w:rPr>
        <w:t xml:space="preserve"> jmění manželů.</w:t>
      </w:r>
    </w:p>
    <w:p w:rsidR="00703AEA" w:rsidRDefault="00703AEA" w:rsidP="002F1406">
      <w:pPr>
        <w:pStyle w:val="Zkladntext"/>
        <w:rPr>
          <w:rFonts w:ascii="Arial" w:hAnsi="Arial" w:cs="Arial"/>
          <w:sz w:val="22"/>
          <w:szCs w:val="22"/>
        </w:rPr>
      </w:pPr>
    </w:p>
    <w:p w:rsidR="002F1406" w:rsidRPr="00E53A0B" w:rsidRDefault="00AA48FC" w:rsidP="002F1406">
      <w:pPr>
        <w:pStyle w:val="Zkladntext"/>
        <w:rPr>
          <w:rFonts w:ascii="Arial" w:hAnsi="Arial" w:cs="Arial"/>
          <w:sz w:val="22"/>
          <w:szCs w:val="22"/>
        </w:rPr>
      </w:pPr>
      <w:r w:rsidRPr="00E53A0B">
        <w:rPr>
          <w:rFonts w:ascii="Arial" w:hAnsi="Arial" w:cs="Arial"/>
          <w:sz w:val="22"/>
          <w:szCs w:val="22"/>
        </w:rPr>
        <w:t>Lesní hospodářskou evidenci o plnění závazných ustanovení plánu vedou</w:t>
      </w:r>
      <w:r w:rsidR="002F1406" w:rsidRPr="00E53A0B">
        <w:rPr>
          <w:rFonts w:ascii="Arial" w:hAnsi="Arial" w:cs="Arial"/>
          <w:sz w:val="22"/>
          <w:szCs w:val="22"/>
        </w:rPr>
        <w:t xml:space="preserve"> taktéž organizační složky státu, jestliže hospodaří podle plánu.  </w:t>
      </w:r>
    </w:p>
    <w:p w:rsidR="00703AEA" w:rsidRDefault="00703AEA" w:rsidP="002F1406">
      <w:pPr>
        <w:pStyle w:val="Zkladntext"/>
        <w:rPr>
          <w:rFonts w:ascii="Arial" w:hAnsi="Arial" w:cs="Arial"/>
          <w:sz w:val="22"/>
          <w:szCs w:val="22"/>
        </w:rPr>
      </w:pPr>
    </w:p>
    <w:p w:rsidR="00910542" w:rsidRPr="00E53A0B" w:rsidRDefault="002F1406" w:rsidP="002F1406">
      <w:pPr>
        <w:pStyle w:val="Zkladntext"/>
        <w:rPr>
          <w:rFonts w:ascii="Arial" w:hAnsi="Arial" w:cs="Arial"/>
          <w:sz w:val="22"/>
          <w:szCs w:val="22"/>
        </w:rPr>
      </w:pPr>
      <w:r w:rsidRPr="00E53A0B">
        <w:rPr>
          <w:rFonts w:ascii="Arial" w:hAnsi="Arial" w:cs="Arial"/>
          <w:sz w:val="22"/>
          <w:szCs w:val="22"/>
        </w:rPr>
        <w:t xml:space="preserve">Vlastník lesa, který hospodaří podle plánu, </w:t>
      </w:r>
      <w:r w:rsidR="00AA48FC" w:rsidRPr="00E53A0B">
        <w:rPr>
          <w:rFonts w:ascii="Arial" w:hAnsi="Arial" w:cs="Arial"/>
          <w:sz w:val="22"/>
          <w:szCs w:val="22"/>
        </w:rPr>
        <w:t xml:space="preserve">vede </w:t>
      </w:r>
      <w:r w:rsidRPr="00E53A0B">
        <w:rPr>
          <w:rFonts w:ascii="Arial" w:hAnsi="Arial" w:cs="Arial"/>
          <w:sz w:val="22"/>
          <w:szCs w:val="22"/>
        </w:rPr>
        <w:t xml:space="preserve">údaje </w:t>
      </w:r>
      <w:r w:rsidR="007B2BF2" w:rsidRPr="00E53A0B">
        <w:rPr>
          <w:rFonts w:ascii="Arial" w:hAnsi="Arial" w:cs="Arial"/>
          <w:sz w:val="22"/>
          <w:szCs w:val="22"/>
        </w:rPr>
        <w:t xml:space="preserve">obou </w:t>
      </w:r>
      <w:r w:rsidRPr="00E53A0B">
        <w:rPr>
          <w:rFonts w:ascii="Arial" w:hAnsi="Arial" w:cs="Arial"/>
          <w:sz w:val="22"/>
          <w:szCs w:val="22"/>
        </w:rPr>
        <w:t xml:space="preserve">evidencí </w:t>
      </w:r>
      <w:r w:rsidR="003C1929" w:rsidRPr="00E53A0B">
        <w:rPr>
          <w:rFonts w:ascii="Arial" w:hAnsi="Arial" w:cs="Arial"/>
          <w:sz w:val="22"/>
          <w:szCs w:val="22"/>
        </w:rPr>
        <w:t xml:space="preserve">zvlášť </w:t>
      </w:r>
      <w:r w:rsidRPr="00E53A0B">
        <w:rPr>
          <w:rFonts w:ascii="Arial" w:hAnsi="Arial" w:cs="Arial"/>
          <w:sz w:val="22"/>
          <w:szCs w:val="22"/>
        </w:rPr>
        <w:t xml:space="preserve">za </w:t>
      </w:r>
      <w:r w:rsidR="003C1929" w:rsidRPr="00E53A0B">
        <w:rPr>
          <w:rFonts w:ascii="Arial" w:hAnsi="Arial" w:cs="Arial"/>
          <w:sz w:val="22"/>
          <w:szCs w:val="22"/>
        </w:rPr>
        <w:t>každý</w:t>
      </w:r>
      <w:r w:rsidRPr="00E53A0B">
        <w:rPr>
          <w:rFonts w:ascii="Arial" w:hAnsi="Arial" w:cs="Arial"/>
          <w:sz w:val="22"/>
          <w:szCs w:val="22"/>
        </w:rPr>
        <w:t xml:space="preserve"> lesní hospodářský celek.</w:t>
      </w:r>
    </w:p>
    <w:p w:rsidR="000115D0" w:rsidRPr="00E53A0B" w:rsidRDefault="00BE2187" w:rsidP="004E13DF">
      <w:pPr>
        <w:pStyle w:val="Zkladntext"/>
        <w:rPr>
          <w:rFonts w:ascii="Arial" w:hAnsi="Arial" w:cs="Arial"/>
          <w:sz w:val="22"/>
          <w:szCs w:val="22"/>
        </w:rPr>
      </w:pPr>
      <w:r w:rsidRPr="00E53A0B">
        <w:rPr>
          <w:rFonts w:ascii="Arial" w:hAnsi="Arial" w:cs="Arial"/>
          <w:sz w:val="22"/>
          <w:szCs w:val="22"/>
        </w:rPr>
        <w:lastRenderedPageBreak/>
        <w:t>R</w:t>
      </w:r>
      <w:r w:rsidR="00A34E45" w:rsidRPr="00E53A0B">
        <w:rPr>
          <w:rFonts w:ascii="Arial" w:hAnsi="Arial" w:cs="Arial"/>
          <w:sz w:val="22"/>
          <w:szCs w:val="22"/>
        </w:rPr>
        <w:t xml:space="preserve">ozsah </w:t>
      </w:r>
      <w:r w:rsidR="00CD6BB2" w:rsidRPr="00E53A0B">
        <w:rPr>
          <w:rFonts w:ascii="Arial" w:hAnsi="Arial" w:cs="Arial"/>
          <w:sz w:val="22"/>
          <w:szCs w:val="22"/>
        </w:rPr>
        <w:t xml:space="preserve">tzv. povinně vedených </w:t>
      </w:r>
      <w:r w:rsidR="00A34E45" w:rsidRPr="00E53A0B">
        <w:rPr>
          <w:rFonts w:ascii="Arial" w:hAnsi="Arial" w:cs="Arial"/>
          <w:sz w:val="22"/>
          <w:szCs w:val="22"/>
        </w:rPr>
        <w:t xml:space="preserve">údajů </w:t>
      </w:r>
      <w:r w:rsidR="00CD6BB2" w:rsidRPr="00E53A0B">
        <w:rPr>
          <w:rFonts w:ascii="Arial" w:hAnsi="Arial" w:cs="Arial"/>
          <w:sz w:val="22"/>
          <w:szCs w:val="22"/>
        </w:rPr>
        <w:t xml:space="preserve">obou evidencí </w:t>
      </w:r>
      <w:r w:rsidRPr="00E53A0B">
        <w:rPr>
          <w:rFonts w:ascii="Arial" w:hAnsi="Arial" w:cs="Arial"/>
          <w:sz w:val="22"/>
          <w:szCs w:val="22"/>
        </w:rPr>
        <w:t xml:space="preserve">vyhláška specifikuje formou přílohy </w:t>
      </w:r>
      <w:r w:rsidR="00A34E45" w:rsidRPr="00E53A0B">
        <w:rPr>
          <w:rFonts w:ascii="Arial" w:hAnsi="Arial" w:cs="Arial"/>
          <w:sz w:val="22"/>
          <w:szCs w:val="22"/>
        </w:rPr>
        <w:t>č.</w:t>
      </w:r>
      <w:r w:rsidR="00CD6BB2" w:rsidRPr="00E53A0B">
        <w:rPr>
          <w:rFonts w:ascii="Arial" w:hAnsi="Arial" w:cs="Arial"/>
          <w:sz w:val="22"/>
          <w:szCs w:val="22"/>
        </w:rPr>
        <w:t> </w:t>
      </w:r>
      <w:r w:rsidR="004B7CB6" w:rsidRPr="00E53A0B">
        <w:rPr>
          <w:rFonts w:ascii="Arial" w:hAnsi="Arial" w:cs="Arial"/>
          <w:sz w:val="22"/>
          <w:szCs w:val="22"/>
        </w:rPr>
        <w:t>1</w:t>
      </w:r>
      <w:r w:rsidR="00EB323E" w:rsidRPr="00E53A0B">
        <w:rPr>
          <w:rFonts w:ascii="Arial" w:hAnsi="Arial" w:cs="Arial"/>
          <w:sz w:val="22"/>
          <w:szCs w:val="22"/>
        </w:rPr>
        <w:t xml:space="preserve"> </w:t>
      </w:r>
      <w:r w:rsidR="00EB323E" w:rsidRPr="00E53A0B">
        <w:rPr>
          <w:rFonts w:ascii="Arial" w:hAnsi="Arial" w:cs="Arial"/>
          <w:i/>
          <w:sz w:val="22"/>
          <w:szCs w:val="22"/>
        </w:rPr>
        <w:t>(Obsah a způsob vedení evidence o plnění závazných ustanovení plánu a evidence o</w:t>
      </w:r>
      <w:r w:rsidR="0032483D">
        <w:rPr>
          <w:rFonts w:ascii="Arial" w:hAnsi="Arial" w:cs="Arial"/>
          <w:i/>
          <w:sz w:val="22"/>
          <w:szCs w:val="22"/>
        </w:rPr>
        <w:t> </w:t>
      </w:r>
      <w:r w:rsidR="00EB323E" w:rsidRPr="00E53A0B">
        <w:rPr>
          <w:rFonts w:ascii="Arial" w:hAnsi="Arial" w:cs="Arial"/>
          <w:i/>
          <w:sz w:val="22"/>
          <w:szCs w:val="22"/>
        </w:rPr>
        <w:t>provedené obnově lesa pro vlastníky lesa hospodařící podle lesního hospodářského plánu)</w:t>
      </w:r>
      <w:r w:rsidR="00A34E45" w:rsidRPr="00E53A0B">
        <w:rPr>
          <w:rFonts w:ascii="Arial" w:hAnsi="Arial" w:cs="Arial"/>
          <w:sz w:val="22"/>
          <w:szCs w:val="22"/>
        </w:rPr>
        <w:t xml:space="preserve">, a to </w:t>
      </w:r>
      <w:r w:rsidR="00CD6BB2" w:rsidRPr="00E53A0B">
        <w:rPr>
          <w:rFonts w:ascii="Arial" w:hAnsi="Arial" w:cs="Arial"/>
          <w:sz w:val="22"/>
          <w:szCs w:val="22"/>
        </w:rPr>
        <w:t>včetně technických jednotek a přesností</w:t>
      </w:r>
      <w:r w:rsidR="009C75AB" w:rsidRPr="00E53A0B">
        <w:rPr>
          <w:rFonts w:ascii="Arial" w:hAnsi="Arial" w:cs="Arial"/>
          <w:sz w:val="22"/>
          <w:szCs w:val="22"/>
        </w:rPr>
        <w:t>,</w:t>
      </w:r>
      <w:r w:rsidR="00CD6BB2" w:rsidRPr="00E53A0B">
        <w:rPr>
          <w:rFonts w:ascii="Arial" w:hAnsi="Arial" w:cs="Arial"/>
          <w:sz w:val="22"/>
          <w:szCs w:val="22"/>
        </w:rPr>
        <w:t xml:space="preserve"> ve kterých jsou povinně vedené údaje evidovány. Tyto údaje jsou evidovány vždy </w:t>
      </w:r>
      <w:r w:rsidR="00A34E45" w:rsidRPr="00E53A0B">
        <w:rPr>
          <w:rFonts w:ascii="Arial" w:hAnsi="Arial" w:cs="Arial"/>
          <w:sz w:val="22"/>
          <w:szCs w:val="22"/>
        </w:rPr>
        <w:t xml:space="preserve">pro nejnižší </w:t>
      </w:r>
      <w:r w:rsidR="009C75AB" w:rsidRPr="00E53A0B">
        <w:rPr>
          <w:rFonts w:ascii="Arial" w:hAnsi="Arial" w:cs="Arial"/>
          <w:sz w:val="22"/>
          <w:szCs w:val="22"/>
        </w:rPr>
        <w:t xml:space="preserve">dotčené </w:t>
      </w:r>
      <w:r w:rsidR="00A34E45" w:rsidRPr="00E53A0B">
        <w:rPr>
          <w:rFonts w:ascii="Arial" w:hAnsi="Arial" w:cs="Arial"/>
          <w:sz w:val="22"/>
          <w:szCs w:val="22"/>
        </w:rPr>
        <w:t xml:space="preserve">jednotky prostorového rozdělení lesa </w:t>
      </w:r>
      <w:r w:rsidR="00CD6BB2" w:rsidRPr="00E53A0B">
        <w:rPr>
          <w:rFonts w:ascii="Arial" w:hAnsi="Arial" w:cs="Arial"/>
          <w:sz w:val="22"/>
          <w:szCs w:val="22"/>
        </w:rPr>
        <w:t>(§</w:t>
      </w:r>
      <w:r w:rsidR="008E6106">
        <w:rPr>
          <w:rFonts w:ascii="Arial" w:hAnsi="Arial" w:cs="Arial"/>
          <w:sz w:val="22"/>
          <w:szCs w:val="22"/>
        </w:rPr>
        <w:t> </w:t>
      </w:r>
      <w:r w:rsidR="00CD6BB2" w:rsidRPr="00E53A0B">
        <w:rPr>
          <w:rFonts w:ascii="Arial" w:hAnsi="Arial" w:cs="Arial"/>
          <w:sz w:val="22"/>
          <w:szCs w:val="22"/>
        </w:rPr>
        <w:t xml:space="preserve">4 odst. 2 </w:t>
      </w:r>
      <w:proofErr w:type="spellStart"/>
      <w:r w:rsidR="00CD6BB2" w:rsidRPr="00E53A0B">
        <w:rPr>
          <w:rFonts w:ascii="Arial" w:hAnsi="Arial" w:cs="Arial"/>
          <w:sz w:val="22"/>
          <w:szCs w:val="22"/>
        </w:rPr>
        <w:t>vyhl</w:t>
      </w:r>
      <w:proofErr w:type="spellEnd"/>
      <w:r w:rsidR="00CD6BB2" w:rsidRPr="00E53A0B">
        <w:rPr>
          <w:rFonts w:ascii="Arial" w:hAnsi="Arial" w:cs="Arial"/>
          <w:sz w:val="22"/>
          <w:szCs w:val="22"/>
        </w:rPr>
        <w:t xml:space="preserve">. č. 84/1996 Sb.) </w:t>
      </w:r>
      <w:r w:rsidR="001E056E" w:rsidRPr="00E53A0B">
        <w:rPr>
          <w:rFonts w:ascii="Arial" w:hAnsi="Arial" w:cs="Arial"/>
          <w:sz w:val="22"/>
          <w:szCs w:val="22"/>
        </w:rPr>
        <w:t xml:space="preserve">vymezené </w:t>
      </w:r>
      <w:r w:rsidR="00A34E45" w:rsidRPr="00E53A0B">
        <w:rPr>
          <w:rFonts w:ascii="Arial" w:hAnsi="Arial" w:cs="Arial"/>
          <w:sz w:val="22"/>
          <w:szCs w:val="22"/>
        </w:rPr>
        <w:t>v lesním hospodářském plánu.</w:t>
      </w:r>
      <w:r w:rsidR="00CD6BB2" w:rsidRPr="00E53A0B">
        <w:rPr>
          <w:rFonts w:ascii="Arial" w:hAnsi="Arial" w:cs="Arial"/>
          <w:sz w:val="22"/>
          <w:szCs w:val="22"/>
        </w:rPr>
        <w:t xml:space="preserve"> Těmito jednotkami budou ve většině případů etáže, ale u výběrných lesů s hospodářským způsobem výběrným (§ 3 odst. 2 písm. c) </w:t>
      </w:r>
      <w:proofErr w:type="spellStart"/>
      <w:r w:rsidR="00CD6BB2" w:rsidRPr="00E53A0B">
        <w:rPr>
          <w:rFonts w:ascii="Arial" w:hAnsi="Arial" w:cs="Arial"/>
          <w:sz w:val="22"/>
          <w:szCs w:val="22"/>
        </w:rPr>
        <w:t>vyhl</w:t>
      </w:r>
      <w:proofErr w:type="spellEnd"/>
      <w:r w:rsidR="00CD6BB2" w:rsidRPr="00E53A0B">
        <w:rPr>
          <w:rFonts w:ascii="Arial" w:hAnsi="Arial" w:cs="Arial"/>
          <w:sz w:val="22"/>
          <w:szCs w:val="22"/>
        </w:rPr>
        <w:t xml:space="preserve">. č. 298/2018 Sb.) se </w:t>
      </w:r>
      <w:r w:rsidR="004723FD" w:rsidRPr="00E53A0B">
        <w:rPr>
          <w:rFonts w:ascii="Arial" w:hAnsi="Arial" w:cs="Arial"/>
          <w:sz w:val="22"/>
          <w:szCs w:val="22"/>
        </w:rPr>
        <w:t>může</w:t>
      </w:r>
      <w:r w:rsidR="00CD6BB2" w:rsidRPr="00E53A0B">
        <w:rPr>
          <w:rFonts w:ascii="Arial" w:hAnsi="Arial" w:cs="Arial"/>
          <w:sz w:val="22"/>
          <w:szCs w:val="22"/>
        </w:rPr>
        <w:t xml:space="preserve"> jednat </w:t>
      </w:r>
      <w:r w:rsidR="009C75AB" w:rsidRPr="00E53A0B">
        <w:rPr>
          <w:rFonts w:ascii="Arial" w:hAnsi="Arial" w:cs="Arial"/>
          <w:sz w:val="22"/>
          <w:szCs w:val="22"/>
        </w:rPr>
        <w:t xml:space="preserve">přímo </w:t>
      </w:r>
      <w:r w:rsidR="00CD6BB2" w:rsidRPr="00E53A0B">
        <w:rPr>
          <w:rFonts w:ascii="Arial" w:hAnsi="Arial" w:cs="Arial"/>
          <w:sz w:val="22"/>
          <w:szCs w:val="22"/>
        </w:rPr>
        <w:t>o porosty</w:t>
      </w:r>
      <w:r w:rsidR="009C75AB" w:rsidRPr="00E53A0B">
        <w:rPr>
          <w:rFonts w:ascii="Arial" w:hAnsi="Arial" w:cs="Arial"/>
          <w:sz w:val="22"/>
          <w:szCs w:val="22"/>
        </w:rPr>
        <w:t xml:space="preserve"> (§ 2 písm. s) lesního zákona)</w:t>
      </w:r>
      <w:r w:rsidR="00CD6BB2" w:rsidRPr="00E53A0B">
        <w:rPr>
          <w:rFonts w:ascii="Arial" w:hAnsi="Arial" w:cs="Arial"/>
          <w:sz w:val="22"/>
          <w:szCs w:val="22"/>
        </w:rPr>
        <w:t>.</w:t>
      </w:r>
    </w:p>
    <w:p w:rsidR="00F078F4" w:rsidRPr="00E53A0B" w:rsidRDefault="00F078F4" w:rsidP="004E13DF">
      <w:pPr>
        <w:pStyle w:val="Zkladntext"/>
        <w:rPr>
          <w:rFonts w:ascii="Arial" w:hAnsi="Arial" w:cs="Arial"/>
          <w:sz w:val="22"/>
          <w:szCs w:val="22"/>
        </w:rPr>
      </w:pPr>
    </w:p>
    <w:p w:rsidR="008D53F1" w:rsidRPr="00E53A0B" w:rsidRDefault="004B7CB6" w:rsidP="00C07926">
      <w:pPr>
        <w:pStyle w:val="Zkladntext"/>
        <w:rPr>
          <w:rFonts w:ascii="Arial" w:hAnsi="Arial" w:cs="Arial"/>
          <w:sz w:val="22"/>
          <w:szCs w:val="22"/>
        </w:rPr>
      </w:pPr>
      <w:r w:rsidRPr="00703AEA">
        <w:rPr>
          <w:rFonts w:ascii="Arial" w:hAnsi="Arial" w:cs="Arial"/>
          <w:sz w:val="22"/>
          <w:szCs w:val="22"/>
          <w:u w:val="single"/>
        </w:rPr>
        <w:t>K odstavci 2:</w:t>
      </w:r>
      <w:r w:rsidRPr="00E53A0B">
        <w:rPr>
          <w:rFonts w:ascii="Arial" w:hAnsi="Arial" w:cs="Arial"/>
          <w:sz w:val="22"/>
          <w:szCs w:val="22"/>
        </w:rPr>
        <w:t xml:space="preserve"> </w:t>
      </w:r>
      <w:r w:rsidR="00C07926" w:rsidRPr="00E53A0B">
        <w:rPr>
          <w:rFonts w:ascii="Arial" w:hAnsi="Arial" w:cs="Arial"/>
          <w:sz w:val="22"/>
          <w:szCs w:val="22"/>
        </w:rPr>
        <w:t xml:space="preserve">Povinnost vedení </w:t>
      </w:r>
      <w:r w:rsidR="0095043F" w:rsidRPr="00E53A0B">
        <w:rPr>
          <w:rFonts w:ascii="Arial" w:hAnsi="Arial" w:cs="Arial"/>
          <w:sz w:val="22"/>
          <w:szCs w:val="22"/>
        </w:rPr>
        <w:t xml:space="preserve">evidence o provedené obnově lesa (§ 2 písm. h) lesního zákona) v jednotlivých porostech </w:t>
      </w:r>
      <w:r w:rsidR="00C07926" w:rsidRPr="00E53A0B">
        <w:rPr>
          <w:rFonts w:ascii="Arial" w:hAnsi="Arial" w:cs="Arial"/>
          <w:sz w:val="22"/>
          <w:szCs w:val="22"/>
        </w:rPr>
        <w:t xml:space="preserve">(§ 40 odst. 1 lesního zákona) je </w:t>
      </w:r>
      <w:r w:rsidR="0095043F" w:rsidRPr="00E53A0B">
        <w:rPr>
          <w:rFonts w:ascii="Arial" w:hAnsi="Arial" w:cs="Arial"/>
          <w:sz w:val="22"/>
          <w:szCs w:val="22"/>
        </w:rPr>
        <w:t>uložena</w:t>
      </w:r>
      <w:r w:rsidR="00C07926" w:rsidRPr="00E53A0B">
        <w:rPr>
          <w:rFonts w:ascii="Arial" w:hAnsi="Arial" w:cs="Arial"/>
          <w:sz w:val="22"/>
          <w:szCs w:val="22"/>
        </w:rPr>
        <w:t> </w:t>
      </w:r>
      <w:r w:rsidR="0095043F" w:rsidRPr="00E53A0B">
        <w:rPr>
          <w:rFonts w:ascii="Arial" w:hAnsi="Arial" w:cs="Arial"/>
          <w:sz w:val="22"/>
          <w:szCs w:val="22"/>
        </w:rPr>
        <w:t xml:space="preserve">všem </w:t>
      </w:r>
      <w:r w:rsidR="00C07926" w:rsidRPr="00E53A0B">
        <w:rPr>
          <w:rFonts w:ascii="Arial" w:hAnsi="Arial" w:cs="Arial"/>
          <w:sz w:val="22"/>
          <w:szCs w:val="22"/>
        </w:rPr>
        <w:t>vlastník</w:t>
      </w:r>
      <w:r w:rsidR="0095043F" w:rsidRPr="00E53A0B">
        <w:rPr>
          <w:rFonts w:ascii="Arial" w:hAnsi="Arial" w:cs="Arial"/>
          <w:sz w:val="22"/>
          <w:szCs w:val="22"/>
        </w:rPr>
        <w:t>ům lesů</w:t>
      </w:r>
      <w:r w:rsidR="00C07926" w:rsidRPr="00E53A0B">
        <w:rPr>
          <w:rFonts w:ascii="Arial" w:hAnsi="Arial" w:cs="Arial"/>
          <w:sz w:val="22"/>
          <w:szCs w:val="22"/>
        </w:rPr>
        <w:t xml:space="preserve">, </w:t>
      </w:r>
      <w:r w:rsidR="0095043F" w:rsidRPr="00E53A0B">
        <w:rPr>
          <w:rFonts w:ascii="Arial" w:hAnsi="Arial" w:cs="Arial"/>
          <w:sz w:val="22"/>
          <w:szCs w:val="22"/>
        </w:rPr>
        <w:t xml:space="preserve">tedy těm, </w:t>
      </w:r>
      <w:r w:rsidR="00C07926" w:rsidRPr="00E53A0B">
        <w:rPr>
          <w:rFonts w:ascii="Arial" w:hAnsi="Arial" w:cs="Arial"/>
          <w:sz w:val="22"/>
          <w:szCs w:val="22"/>
        </w:rPr>
        <w:t>kte</w:t>
      </w:r>
      <w:r w:rsidR="0095043F" w:rsidRPr="00E53A0B">
        <w:rPr>
          <w:rFonts w:ascii="Arial" w:hAnsi="Arial" w:cs="Arial"/>
          <w:sz w:val="22"/>
          <w:szCs w:val="22"/>
        </w:rPr>
        <w:t>ří</w:t>
      </w:r>
      <w:r w:rsidR="00C07926" w:rsidRPr="00E53A0B">
        <w:rPr>
          <w:rFonts w:ascii="Arial" w:hAnsi="Arial" w:cs="Arial"/>
          <w:sz w:val="22"/>
          <w:szCs w:val="22"/>
        </w:rPr>
        <w:t xml:space="preserve"> </w:t>
      </w:r>
      <w:r w:rsidR="009367E5" w:rsidRPr="00E53A0B">
        <w:rPr>
          <w:rFonts w:ascii="Arial" w:hAnsi="Arial" w:cs="Arial"/>
          <w:sz w:val="22"/>
          <w:szCs w:val="22"/>
        </w:rPr>
        <w:t>hospodaří podle lesního hospodářského plánu (§ 2 odst. 1 vyhlášky), ale</w:t>
      </w:r>
      <w:r w:rsidR="0032483D">
        <w:rPr>
          <w:rFonts w:ascii="Arial" w:hAnsi="Arial" w:cs="Arial"/>
          <w:sz w:val="22"/>
          <w:szCs w:val="22"/>
        </w:rPr>
        <w:t> </w:t>
      </w:r>
      <w:r w:rsidR="009367E5" w:rsidRPr="00E53A0B">
        <w:rPr>
          <w:rFonts w:ascii="Arial" w:hAnsi="Arial" w:cs="Arial"/>
          <w:sz w:val="22"/>
          <w:szCs w:val="22"/>
        </w:rPr>
        <w:t>i</w:t>
      </w:r>
      <w:r w:rsidR="0032483D">
        <w:rPr>
          <w:rFonts w:ascii="Arial" w:hAnsi="Arial" w:cs="Arial"/>
          <w:sz w:val="22"/>
          <w:szCs w:val="22"/>
        </w:rPr>
        <w:t> </w:t>
      </w:r>
      <w:r w:rsidR="009367E5" w:rsidRPr="00E53A0B">
        <w:rPr>
          <w:rFonts w:ascii="Arial" w:hAnsi="Arial" w:cs="Arial"/>
          <w:sz w:val="22"/>
          <w:szCs w:val="22"/>
        </w:rPr>
        <w:t xml:space="preserve">těm, kteří </w:t>
      </w:r>
      <w:r w:rsidR="0095043F" w:rsidRPr="00E53A0B">
        <w:rPr>
          <w:rFonts w:ascii="Arial" w:hAnsi="Arial" w:cs="Arial"/>
          <w:sz w:val="22"/>
          <w:szCs w:val="22"/>
        </w:rPr>
        <w:t xml:space="preserve">nehospodaří podle lesního hospodářského plánu. </w:t>
      </w:r>
      <w:r w:rsidR="009367E5" w:rsidRPr="00E53A0B">
        <w:rPr>
          <w:rFonts w:ascii="Arial" w:hAnsi="Arial" w:cs="Arial"/>
          <w:sz w:val="22"/>
          <w:szCs w:val="22"/>
        </w:rPr>
        <w:t xml:space="preserve">Do okruhu </w:t>
      </w:r>
      <w:r w:rsidR="00263B6F" w:rsidRPr="00E53A0B">
        <w:rPr>
          <w:rFonts w:ascii="Arial" w:hAnsi="Arial" w:cs="Arial"/>
          <w:sz w:val="22"/>
          <w:szCs w:val="22"/>
        </w:rPr>
        <w:t>vlastníků</w:t>
      </w:r>
      <w:r w:rsidR="009367E5" w:rsidRPr="00E53A0B">
        <w:rPr>
          <w:rFonts w:ascii="Arial" w:hAnsi="Arial" w:cs="Arial"/>
          <w:sz w:val="22"/>
          <w:szCs w:val="22"/>
        </w:rPr>
        <w:t xml:space="preserve"> nehospodařících podle lesního hospodářského plánu vyhláška</w:t>
      </w:r>
      <w:r w:rsidR="0095043F" w:rsidRPr="00E53A0B">
        <w:rPr>
          <w:rFonts w:ascii="Arial" w:hAnsi="Arial" w:cs="Arial"/>
          <w:sz w:val="22"/>
          <w:szCs w:val="22"/>
        </w:rPr>
        <w:t xml:space="preserve"> zahrnuje, jak </w:t>
      </w:r>
      <w:r w:rsidR="008D53F1" w:rsidRPr="00E53A0B">
        <w:rPr>
          <w:rFonts w:ascii="Arial" w:hAnsi="Arial" w:cs="Arial"/>
          <w:sz w:val="22"/>
          <w:szCs w:val="22"/>
        </w:rPr>
        <w:t xml:space="preserve">drobné </w:t>
      </w:r>
      <w:r w:rsidR="0095043F" w:rsidRPr="00E53A0B">
        <w:rPr>
          <w:rFonts w:ascii="Arial" w:hAnsi="Arial" w:cs="Arial"/>
          <w:sz w:val="22"/>
          <w:szCs w:val="22"/>
        </w:rPr>
        <w:t xml:space="preserve">vlastníky </w:t>
      </w:r>
      <w:r w:rsidR="008D53F1" w:rsidRPr="00E53A0B">
        <w:rPr>
          <w:rFonts w:ascii="Arial" w:hAnsi="Arial" w:cs="Arial"/>
          <w:sz w:val="22"/>
          <w:szCs w:val="22"/>
        </w:rPr>
        <w:t xml:space="preserve">lesů </w:t>
      </w:r>
      <w:r w:rsidR="0095043F" w:rsidRPr="00E53A0B">
        <w:rPr>
          <w:rFonts w:ascii="Arial" w:hAnsi="Arial" w:cs="Arial"/>
          <w:sz w:val="22"/>
          <w:szCs w:val="22"/>
        </w:rPr>
        <w:t>hospodařící podle protokolárně převzaté lesní hospodářské osnovy (§</w:t>
      </w:r>
      <w:r w:rsidR="008D53F1" w:rsidRPr="00E53A0B">
        <w:rPr>
          <w:rFonts w:ascii="Arial" w:hAnsi="Arial" w:cs="Arial"/>
          <w:sz w:val="22"/>
          <w:szCs w:val="22"/>
        </w:rPr>
        <w:t> </w:t>
      </w:r>
      <w:r w:rsidR="0095043F" w:rsidRPr="00E53A0B">
        <w:rPr>
          <w:rFonts w:ascii="Arial" w:hAnsi="Arial" w:cs="Arial"/>
          <w:sz w:val="22"/>
          <w:szCs w:val="22"/>
        </w:rPr>
        <w:t xml:space="preserve">25 odst. 3 lesního zákona), tak také </w:t>
      </w:r>
      <w:r w:rsidR="008D53F1" w:rsidRPr="00E53A0B">
        <w:rPr>
          <w:rFonts w:ascii="Arial" w:hAnsi="Arial" w:cs="Arial"/>
          <w:sz w:val="22"/>
          <w:szCs w:val="22"/>
        </w:rPr>
        <w:t xml:space="preserve">drobné </w:t>
      </w:r>
      <w:r w:rsidR="0095043F" w:rsidRPr="00E53A0B">
        <w:rPr>
          <w:rFonts w:ascii="Arial" w:hAnsi="Arial" w:cs="Arial"/>
          <w:sz w:val="22"/>
          <w:szCs w:val="22"/>
        </w:rPr>
        <w:t>vlastníky hospodařící bez protokolárně převzaté osnovy</w:t>
      </w:r>
      <w:r w:rsidR="009367E5" w:rsidRPr="00E53A0B">
        <w:rPr>
          <w:rFonts w:ascii="Arial" w:hAnsi="Arial" w:cs="Arial"/>
          <w:sz w:val="22"/>
          <w:szCs w:val="22"/>
        </w:rPr>
        <w:t xml:space="preserve">, ale i </w:t>
      </w:r>
      <w:r w:rsidR="008D53F1" w:rsidRPr="00E53A0B">
        <w:rPr>
          <w:rFonts w:ascii="Arial" w:hAnsi="Arial" w:cs="Arial"/>
          <w:sz w:val="22"/>
          <w:szCs w:val="22"/>
        </w:rPr>
        <w:t xml:space="preserve">drobné </w:t>
      </w:r>
      <w:r w:rsidR="009367E5" w:rsidRPr="00E53A0B">
        <w:rPr>
          <w:rFonts w:ascii="Arial" w:hAnsi="Arial" w:cs="Arial"/>
          <w:sz w:val="22"/>
          <w:szCs w:val="22"/>
        </w:rPr>
        <w:t>vlastní</w:t>
      </w:r>
      <w:r w:rsidR="008D53F1" w:rsidRPr="00E53A0B">
        <w:rPr>
          <w:rFonts w:ascii="Arial" w:hAnsi="Arial" w:cs="Arial"/>
          <w:sz w:val="22"/>
          <w:szCs w:val="22"/>
        </w:rPr>
        <w:t>ky</w:t>
      </w:r>
      <w:r w:rsidR="009367E5" w:rsidRPr="00E53A0B">
        <w:rPr>
          <w:rFonts w:ascii="Arial" w:hAnsi="Arial" w:cs="Arial"/>
          <w:sz w:val="22"/>
          <w:szCs w:val="22"/>
        </w:rPr>
        <w:t xml:space="preserve">, pro které nebyla osnova </w:t>
      </w:r>
      <w:r w:rsidR="00263B6F" w:rsidRPr="00E53A0B">
        <w:rPr>
          <w:rFonts w:ascii="Arial" w:hAnsi="Arial" w:cs="Arial"/>
          <w:sz w:val="22"/>
          <w:szCs w:val="22"/>
        </w:rPr>
        <w:t xml:space="preserve">vůbec </w:t>
      </w:r>
      <w:r w:rsidR="009367E5" w:rsidRPr="00E53A0B">
        <w:rPr>
          <w:rFonts w:ascii="Arial" w:hAnsi="Arial" w:cs="Arial"/>
          <w:sz w:val="22"/>
          <w:szCs w:val="22"/>
        </w:rPr>
        <w:t>zpracována, případně vlastní</w:t>
      </w:r>
      <w:r w:rsidR="008D53F1" w:rsidRPr="00E53A0B">
        <w:rPr>
          <w:rFonts w:ascii="Arial" w:hAnsi="Arial" w:cs="Arial"/>
          <w:sz w:val="22"/>
          <w:szCs w:val="22"/>
        </w:rPr>
        <w:t>ky</w:t>
      </w:r>
      <w:r w:rsidR="009367E5" w:rsidRPr="00E53A0B">
        <w:rPr>
          <w:rFonts w:ascii="Arial" w:hAnsi="Arial" w:cs="Arial"/>
          <w:sz w:val="22"/>
          <w:szCs w:val="22"/>
        </w:rPr>
        <w:t xml:space="preserve"> </w:t>
      </w:r>
      <w:r w:rsidR="008D53F1" w:rsidRPr="00E53A0B">
        <w:rPr>
          <w:rFonts w:ascii="Arial" w:hAnsi="Arial" w:cs="Arial"/>
          <w:sz w:val="22"/>
          <w:szCs w:val="22"/>
        </w:rPr>
        <w:t xml:space="preserve">lesů </w:t>
      </w:r>
      <w:r w:rsidR="009367E5" w:rsidRPr="00E53A0B">
        <w:rPr>
          <w:rFonts w:ascii="Arial" w:hAnsi="Arial" w:cs="Arial"/>
          <w:sz w:val="22"/>
          <w:szCs w:val="22"/>
        </w:rPr>
        <w:t>vlastnící více než 50 ha lesa v obvodu územní působnosti schvalujícího orgánu státní správy lesů (§ 24 odst.</w:t>
      </w:r>
      <w:r w:rsidR="0032483D">
        <w:rPr>
          <w:rFonts w:ascii="Arial" w:hAnsi="Arial" w:cs="Arial"/>
          <w:sz w:val="22"/>
          <w:szCs w:val="22"/>
        </w:rPr>
        <w:t> </w:t>
      </w:r>
      <w:r w:rsidR="009367E5" w:rsidRPr="00E53A0B">
        <w:rPr>
          <w:rFonts w:ascii="Arial" w:hAnsi="Arial" w:cs="Arial"/>
          <w:sz w:val="22"/>
          <w:szCs w:val="22"/>
        </w:rPr>
        <w:t>3 lesního zákona), kteří nemají zpracovaný lesní hospodářský plán.</w:t>
      </w:r>
    </w:p>
    <w:p w:rsidR="00703AEA" w:rsidRDefault="00703AEA" w:rsidP="00E50B0E">
      <w:pPr>
        <w:pStyle w:val="Zkladntext"/>
        <w:rPr>
          <w:rFonts w:ascii="Arial" w:hAnsi="Arial" w:cs="Arial"/>
          <w:sz w:val="22"/>
          <w:szCs w:val="22"/>
        </w:rPr>
      </w:pPr>
    </w:p>
    <w:p w:rsidR="00E50B0E" w:rsidRPr="00E53A0B" w:rsidRDefault="00281972" w:rsidP="00E50B0E">
      <w:pPr>
        <w:pStyle w:val="Zkladntext"/>
        <w:rPr>
          <w:rFonts w:ascii="Arial" w:hAnsi="Arial" w:cs="Arial"/>
          <w:sz w:val="22"/>
          <w:szCs w:val="22"/>
        </w:rPr>
      </w:pPr>
      <w:r w:rsidRPr="00E53A0B">
        <w:rPr>
          <w:rFonts w:ascii="Arial" w:hAnsi="Arial" w:cs="Arial"/>
          <w:sz w:val="22"/>
          <w:szCs w:val="22"/>
        </w:rPr>
        <w:t xml:space="preserve">Vlastníkem lesa, který nehospodaří </w:t>
      </w:r>
      <w:r w:rsidR="00E50B0E" w:rsidRPr="00E53A0B">
        <w:rPr>
          <w:rFonts w:ascii="Arial" w:hAnsi="Arial" w:cs="Arial"/>
          <w:sz w:val="22"/>
          <w:szCs w:val="22"/>
        </w:rPr>
        <w:t>podle plánu</w:t>
      </w:r>
      <w:r w:rsidR="00030CBB" w:rsidRPr="00E53A0B">
        <w:rPr>
          <w:rFonts w:ascii="Arial" w:hAnsi="Arial" w:cs="Arial"/>
          <w:sz w:val="22"/>
          <w:szCs w:val="22"/>
        </w:rPr>
        <w:t>,</w:t>
      </w:r>
      <w:r w:rsidR="00E50B0E" w:rsidRPr="00E53A0B">
        <w:rPr>
          <w:rFonts w:ascii="Arial" w:hAnsi="Arial" w:cs="Arial"/>
          <w:sz w:val="22"/>
          <w:szCs w:val="22"/>
        </w:rPr>
        <w:t xml:space="preserve"> se </w:t>
      </w:r>
      <w:r w:rsidR="00030CBB" w:rsidRPr="00E53A0B">
        <w:rPr>
          <w:rFonts w:ascii="Arial" w:hAnsi="Arial" w:cs="Arial"/>
          <w:sz w:val="22"/>
          <w:szCs w:val="22"/>
        </w:rPr>
        <w:t xml:space="preserve">pro účely této vyhlášky </w:t>
      </w:r>
      <w:r w:rsidR="00E50B0E" w:rsidRPr="00E53A0B">
        <w:rPr>
          <w:rFonts w:ascii="Arial" w:hAnsi="Arial" w:cs="Arial"/>
          <w:sz w:val="22"/>
          <w:szCs w:val="22"/>
        </w:rPr>
        <w:t>rozumí právnická nebo fyzická osoba, vlastní</w:t>
      </w:r>
      <w:r w:rsidR="00030CBB" w:rsidRPr="00E53A0B">
        <w:rPr>
          <w:rFonts w:ascii="Arial" w:hAnsi="Arial" w:cs="Arial"/>
          <w:sz w:val="22"/>
          <w:szCs w:val="22"/>
        </w:rPr>
        <w:t>cí</w:t>
      </w:r>
      <w:r w:rsidR="00E50B0E" w:rsidRPr="00E53A0B">
        <w:rPr>
          <w:rFonts w:ascii="Arial" w:hAnsi="Arial" w:cs="Arial"/>
          <w:sz w:val="22"/>
          <w:szCs w:val="22"/>
        </w:rPr>
        <w:t xml:space="preserve"> les</w:t>
      </w:r>
      <w:r w:rsidR="00030CBB" w:rsidRPr="00E53A0B">
        <w:rPr>
          <w:rFonts w:ascii="Arial" w:hAnsi="Arial" w:cs="Arial"/>
          <w:sz w:val="22"/>
          <w:szCs w:val="22"/>
        </w:rPr>
        <w:t xml:space="preserve"> bez schváleného plánu nebo bez </w:t>
      </w:r>
      <w:r w:rsidR="006C4341" w:rsidRPr="00E53A0B">
        <w:rPr>
          <w:rFonts w:ascii="Arial" w:hAnsi="Arial" w:cs="Arial"/>
          <w:sz w:val="22"/>
          <w:szCs w:val="22"/>
        </w:rPr>
        <w:t xml:space="preserve">zpracovaného </w:t>
      </w:r>
      <w:r w:rsidR="00030CBB" w:rsidRPr="00E53A0B">
        <w:rPr>
          <w:rFonts w:ascii="Arial" w:hAnsi="Arial" w:cs="Arial"/>
          <w:sz w:val="22"/>
          <w:szCs w:val="22"/>
        </w:rPr>
        <w:t>plánu předloženého ke schválení orgánu státní správy lesů</w:t>
      </w:r>
      <w:r w:rsidR="00E50B0E" w:rsidRPr="00E53A0B">
        <w:rPr>
          <w:rFonts w:ascii="Arial" w:hAnsi="Arial" w:cs="Arial"/>
          <w:sz w:val="22"/>
          <w:szCs w:val="22"/>
        </w:rPr>
        <w:t>, případně v souladu s ustanovením §</w:t>
      </w:r>
      <w:r w:rsidR="006C4341" w:rsidRPr="00E53A0B">
        <w:rPr>
          <w:rFonts w:ascii="Arial" w:hAnsi="Arial" w:cs="Arial"/>
          <w:sz w:val="22"/>
          <w:szCs w:val="22"/>
        </w:rPr>
        <w:t> </w:t>
      </w:r>
      <w:r w:rsidR="00E50B0E" w:rsidRPr="00E53A0B">
        <w:rPr>
          <w:rFonts w:ascii="Arial" w:hAnsi="Arial" w:cs="Arial"/>
          <w:sz w:val="22"/>
          <w:szCs w:val="22"/>
        </w:rPr>
        <w:t xml:space="preserve">58 odst. 1 i pachtýř (nájemce, podnájemce) lesa, pokud smlouva mezi vlastníkem a pachtýřem (nájemcem), případně nájemcem a podnájemcem výslovně nestanoví jinak. </w:t>
      </w:r>
    </w:p>
    <w:p w:rsidR="00703AEA" w:rsidRDefault="00703AEA" w:rsidP="00E50B0E">
      <w:pPr>
        <w:pStyle w:val="Zkladntext"/>
        <w:rPr>
          <w:rFonts w:ascii="Arial" w:hAnsi="Arial" w:cs="Arial"/>
          <w:sz w:val="22"/>
          <w:szCs w:val="22"/>
        </w:rPr>
      </w:pPr>
    </w:p>
    <w:p w:rsidR="00E50B0E" w:rsidRPr="00E53A0B" w:rsidRDefault="00E50B0E" w:rsidP="00E50B0E">
      <w:pPr>
        <w:pStyle w:val="Zkladntext"/>
        <w:rPr>
          <w:rFonts w:ascii="Arial" w:hAnsi="Arial" w:cs="Arial"/>
          <w:sz w:val="22"/>
          <w:szCs w:val="22"/>
        </w:rPr>
      </w:pPr>
      <w:r w:rsidRPr="00E53A0B">
        <w:rPr>
          <w:rFonts w:ascii="Arial" w:hAnsi="Arial" w:cs="Arial"/>
          <w:sz w:val="22"/>
          <w:szCs w:val="22"/>
        </w:rPr>
        <w:t>Jestliže vlastnické právo k lesu, v němž se nehospodaří podle plánu, náleží společně více osobám (spoluvlastníkům), jednají spoluvlastníci při předávání údajů v souladu s příslušnými ustanoveními občanského zákoníku, totéž platí pro společné jmění manželů.</w:t>
      </w:r>
    </w:p>
    <w:p w:rsidR="00703AEA" w:rsidRDefault="00703AEA" w:rsidP="00E50B0E">
      <w:pPr>
        <w:pStyle w:val="Zkladntext"/>
        <w:rPr>
          <w:rFonts w:ascii="Arial" w:hAnsi="Arial" w:cs="Arial"/>
          <w:sz w:val="22"/>
          <w:szCs w:val="22"/>
        </w:rPr>
      </w:pPr>
    </w:p>
    <w:p w:rsidR="00E50B0E" w:rsidRPr="00E53A0B" w:rsidRDefault="00E50B0E" w:rsidP="00E50B0E">
      <w:pPr>
        <w:pStyle w:val="Zkladntext"/>
        <w:rPr>
          <w:rFonts w:ascii="Arial" w:hAnsi="Arial" w:cs="Arial"/>
          <w:sz w:val="22"/>
          <w:szCs w:val="22"/>
        </w:rPr>
      </w:pPr>
      <w:r w:rsidRPr="00E53A0B">
        <w:rPr>
          <w:rFonts w:ascii="Arial" w:hAnsi="Arial" w:cs="Arial"/>
          <w:sz w:val="22"/>
          <w:szCs w:val="22"/>
        </w:rPr>
        <w:t xml:space="preserve">Lesní hospodářskou evidenci o provedené obnově lesa vedou taktéž organizační složky státu, jestliže nehospodaří podle plánu.  </w:t>
      </w:r>
    </w:p>
    <w:p w:rsidR="00703AEA" w:rsidRDefault="00703AEA" w:rsidP="00E50B0E">
      <w:pPr>
        <w:pStyle w:val="Zkladntext"/>
        <w:rPr>
          <w:rFonts w:ascii="Arial" w:hAnsi="Arial" w:cs="Arial"/>
          <w:sz w:val="22"/>
          <w:szCs w:val="22"/>
        </w:rPr>
      </w:pPr>
    </w:p>
    <w:p w:rsidR="00281972" w:rsidRPr="00E53A0B" w:rsidRDefault="00E50B0E" w:rsidP="00E50B0E">
      <w:pPr>
        <w:pStyle w:val="Zkladntext"/>
        <w:rPr>
          <w:rFonts w:ascii="Arial" w:hAnsi="Arial" w:cs="Arial"/>
          <w:sz w:val="22"/>
          <w:szCs w:val="22"/>
        </w:rPr>
      </w:pPr>
      <w:r w:rsidRPr="00E53A0B">
        <w:rPr>
          <w:rFonts w:ascii="Arial" w:hAnsi="Arial" w:cs="Arial"/>
          <w:sz w:val="22"/>
          <w:szCs w:val="22"/>
        </w:rPr>
        <w:t xml:space="preserve">Vlastník lesa, který nehospodaří podle plánu, vede údaje evidence </w:t>
      </w:r>
      <w:r w:rsidR="00030CBB" w:rsidRPr="00E53A0B">
        <w:rPr>
          <w:rFonts w:ascii="Arial" w:hAnsi="Arial" w:cs="Arial"/>
          <w:sz w:val="22"/>
          <w:szCs w:val="22"/>
        </w:rPr>
        <w:t xml:space="preserve">o provedené obnově </w:t>
      </w:r>
      <w:r w:rsidRPr="00E53A0B">
        <w:rPr>
          <w:rFonts w:ascii="Arial" w:hAnsi="Arial" w:cs="Arial"/>
          <w:sz w:val="22"/>
          <w:szCs w:val="22"/>
        </w:rPr>
        <w:t xml:space="preserve">za </w:t>
      </w:r>
      <w:r w:rsidR="0068474D" w:rsidRPr="00E53A0B">
        <w:rPr>
          <w:rFonts w:ascii="Arial" w:hAnsi="Arial" w:cs="Arial"/>
          <w:sz w:val="22"/>
          <w:szCs w:val="22"/>
        </w:rPr>
        <w:t>všechny pozemky určené k plnění funkcí lesa v jeho vlastnictví</w:t>
      </w:r>
      <w:r w:rsidR="002B25C8" w:rsidRPr="00E53A0B">
        <w:rPr>
          <w:rFonts w:ascii="Arial" w:hAnsi="Arial" w:cs="Arial"/>
          <w:sz w:val="22"/>
          <w:szCs w:val="22"/>
        </w:rPr>
        <w:t xml:space="preserve"> </w:t>
      </w:r>
      <w:r w:rsidR="0068474D" w:rsidRPr="00E53A0B">
        <w:rPr>
          <w:rFonts w:ascii="Arial" w:hAnsi="Arial" w:cs="Arial"/>
          <w:sz w:val="22"/>
          <w:szCs w:val="22"/>
        </w:rPr>
        <w:t xml:space="preserve">a </w:t>
      </w:r>
      <w:r w:rsidR="002B25C8" w:rsidRPr="00E53A0B">
        <w:rPr>
          <w:rFonts w:ascii="Arial" w:hAnsi="Arial" w:cs="Arial"/>
          <w:sz w:val="22"/>
          <w:szCs w:val="22"/>
        </w:rPr>
        <w:t xml:space="preserve">v rámci </w:t>
      </w:r>
      <w:r w:rsidR="00030CBB" w:rsidRPr="00E53A0B">
        <w:rPr>
          <w:rFonts w:ascii="Arial" w:hAnsi="Arial" w:cs="Arial"/>
          <w:sz w:val="22"/>
          <w:szCs w:val="22"/>
        </w:rPr>
        <w:t>místně příslušné obce s rozšířenou působností</w:t>
      </w:r>
      <w:r w:rsidR="002B25C8" w:rsidRPr="00E53A0B">
        <w:rPr>
          <w:rFonts w:ascii="Arial" w:hAnsi="Arial" w:cs="Arial"/>
          <w:sz w:val="22"/>
          <w:szCs w:val="22"/>
        </w:rPr>
        <w:t>.</w:t>
      </w:r>
    </w:p>
    <w:p w:rsidR="00703AEA" w:rsidRDefault="00703AEA" w:rsidP="00E50B0E">
      <w:pPr>
        <w:pStyle w:val="Zkladntext"/>
        <w:rPr>
          <w:rFonts w:ascii="Arial" w:hAnsi="Arial" w:cs="Arial"/>
          <w:sz w:val="22"/>
          <w:szCs w:val="22"/>
        </w:rPr>
      </w:pPr>
    </w:p>
    <w:p w:rsidR="00EB323E" w:rsidRPr="00E53A0B" w:rsidRDefault="00C07926" w:rsidP="00C07926">
      <w:pPr>
        <w:pStyle w:val="Zkladntext"/>
        <w:rPr>
          <w:rFonts w:ascii="Arial" w:hAnsi="Arial" w:cs="Arial"/>
          <w:sz w:val="22"/>
          <w:szCs w:val="22"/>
        </w:rPr>
      </w:pPr>
      <w:r w:rsidRPr="00E53A0B">
        <w:rPr>
          <w:rFonts w:ascii="Arial" w:hAnsi="Arial" w:cs="Arial"/>
          <w:sz w:val="22"/>
          <w:szCs w:val="22"/>
        </w:rPr>
        <w:t xml:space="preserve">Rozsah tzv. </w:t>
      </w:r>
      <w:r w:rsidR="0068474D" w:rsidRPr="00E53A0B">
        <w:rPr>
          <w:rFonts w:ascii="Arial" w:hAnsi="Arial" w:cs="Arial"/>
          <w:sz w:val="22"/>
          <w:szCs w:val="22"/>
        </w:rPr>
        <w:t>„</w:t>
      </w:r>
      <w:r w:rsidRPr="00E53A0B">
        <w:rPr>
          <w:rFonts w:ascii="Arial" w:hAnsi="Arial" w:cs="Arial"/>
          <w:sz w:val="22"/>
          <w:szCs w:val="22"/>
        </w:rPr>
        <w:t>povinně</w:t>
      </w:r>
      <w:r w:rsidR="0068474D" w:rsidRPr="00E53A0B">
        <w:rPr>
          <w:rFonts w:ascii="Arial" w:hAnsi="Arial" w:cs="Arial"/>
          <w:sz w:val="22"/>
          <w:szCs w:val="22"/>
        </w:rPr>
        <w:t>“</w:t>
      </w:r>
      <w:r w:rsidRPr="00E53A0B">
        <w:rPr>
          <w:rFonts w:ascii="Arial" w:hAnsi="Arial" w:cs="Arial"/>
          <w:sz w:val="22"/>
          <w:szCs w:val="22"/>
        </w:rPr>
        <w:t xml:space="preserve"> vedených údajů evidenc</w:t>
      </w:r>
      <w:r w:rsidR="008D53F1" w:rsidRPr="00E53A0B">
        <w:rPr>
          <w:rFonts w:ascii="Arial" w:hAnsi="Arial" w:cs="Arial"/>
          <w:sz w:val="22"/>
          <w:szCs w:val="22"/>
        </w:rPr>
        <w:t>e o provedené obnově lesa</w:t>
      </w:r>
      <w:r w:rsidRPr="00E53A0B">
        <w:rPr>
          <w:rFonts w:ascii="Arial" w:hAnsi="Arial" w:cs="Arial"/>
          <w:sz w:val="22"/>
          <w:szCs w:val="22"/>
        </w:rPr>
        <w:t xml:space="preserve"> vyhláška specifikuje formou přílohy č. </w:t>
      </w:r>
      <w:r w:rsidR="004B7CB6" w:rsidRPr="00E53A0B">
        <w:rPr>
          <w:rFonts w:ascii="Arial" w:hAnsi="Arial" w:cs="Arial"/>
          <w:sz w:val="22"/>
          <w:szCs w:val="22"/>
        </w:rPr>
        <w:t>2</w:t>
      </w:r>
      <w:r w:rsidR="00825E41" w:rsidRPr="00E53A0B">
        <w:rPr>
          <w:rFonts w:ascii="Arial" w:hAnsi="Arial" w:cs="Arial"/>
          <w:sz w:val="22"/>
          <w:szCs w:val="22"/>
        </w:rPr>
        <w:t xml:space="preserve"> (</w:t>
      </w:r>
      <w:r w:rsidR="00EB323E" w:rsidRPr="00E53A0B">
        <w:rPr>
          <w:rFonts w:ascii="Arial" w:hAnsi="Arial" w:cs="Arial"/>
          <w:i/>
          <w:sz w:val="22"/>
          <w:szCs w:val="22"/>
        </w:rPr>
        <w:t>Obsah a způsob vedení evidence o provedené obnově lesa pro vlastníky lesa nehospodařící podle lesního hospodářského plánu</w:t>
      </w:r>
      <w:r w:rsidR="00825E41" w:rsidRPr="00E53A0B">
        <w:rPr>
          <w:rFonts w:ascii="Arial" w:hAnsi="Arial" w:cs="Arial"/>
          <w:sz w:val="22"/>
          <w:szCs w:val="22"/>
        </w:rPr>
        <w:t>)</w:t>
      </w:r>
      <w:r w:rsidRPr="00E53A0B">
        <w:rPr>
          <w:rFonts w:ascii="Arial" w:hAnsi="Arial" w:cs="Arial"/>
          <w:sz w:val="22"/>
          <w:szCs w:val="22"/>
        </w:rPr>
        <w:t>, a to včetně technických jednotek a</w:t>
      </w:r>
      <w:r w:rsidR="0032483D">
        <w:rPr>
          <w:rFonts w:ascii="Arial" w:hAnsi="Arial" w:cs="Arial"/>
          <w:sz w:val="22"/>
          <w:szCs w:val="22"/>
        </w:rPr>
        <w:t> </w:t>
      </w:r>
      <w:r w:rsidRPr="00E53A0B">
        <w:rPr>
          <w:rFonts w:ascii="Arial" w:hAnsi="Arial" w:cs="Arial"/>
          <w:sz w:val="22"/>
          <w:szCs w:val="22"/>
        </w:rPr>
        <w:t xml:space="preserve">přesností, ve kterých jsou povinně vedené údaje evidovány. Tyto údaje jsou evidovány vždy pro nejnižší dotčené jednotky prostorového rozdělení lesa (§ </w:t>
      </w:r>
      <w:r w:rsidR="008D53F1" w:rsidRPr="00E53A0B">
        <w:rPr>
          <w:rFonts w:ascii="Arial" w:hAnsi="Arial" w:cs="Arial"/>
          <w:sz w:val="22"/>
          <w:szCs w:val="22"/>
        </w:rPr>
        <w:t>1</w:t>
      </w:r>
      <w:r w:rsidRPr="00E53A0B">
        <w:rPr>
          <w:rFonts w:ascii="Arial" w:hAnsi="Arial" w:cs="Arial"/>
          <w:sz w:val="22"/>
          <w:szCs w:val="22"/>
        </w:rPr>
        <w:t xml:space="preserve">4 odst. </w:t>
      </w:r>
      <w:r w:rsidR="008D53F1" w:rsidRPr="00E53A0B">
        <w:rPr>
          <w:rFonts w:ascii="Arial" w:hAnsi="Arial" w:cs="Arial"/>
          <w:sz w:val="22"/>
          <w:szCs w:val="22"/>
        </w:rPr>
        <w:t>1</w:t>
      </w:r>
      <w:r w:rsidRPr="00E53A0B">
        <w:rPr>
          <w:rFonts w:ascii="Arial" w:hAnsi="Arial" w:cs="Arial"/>
          <w:sz w:val="22"/>
          <w:szCs w:val="22"/>
        </w:rPr>
        <w:t xml:space="preserve"> </w:t>
      </w:r>
      <w:proofErr w:type="spellStart"/>
      <w:r w:rsidRPr="00E53A0B">
        <w:rPr>
          <w:rFonts w:ascii="Arial" w:hAnsi="Arial" w:cs="Arial"/>
          <w:sz w:val="22"/>
          <w:szCs w:val="22"/>
        </w:rPr>
        <w:t>vyhl</w:t>
      </w:r>
      <w:proofErr w:type="spellEnd"/>
      <w:r w:rsidRPr="00E53A0B">
        <w:rPr>
          <w:rFonts w:ascii="Arial" w:hAnsi="Arial" w:cs="Arial"/>
          <w:sz w:val="22"/>
          <w:szCs w:val="22"/>
        </w:rPr>
        <w:t xml:space="preserve">. č. 84/1996 Sb.) vylišené v lesní hospodářské </w:t>
      </w:r>
      <w:r w:rsidR="008D53F1" w:rsidRPr="00E53A0B">
        <w:rPr>
          <w:rFonts w:ascii="Arial" w:hAnsi="Arial" w:cs="Arial"/>
          <w:sz w:val="22"/>
          <w:szCs w:val="22"/>
        </w:rPr>
        <w:t>osnově</w:t>
      </w:r>
      <w:r w:rsidRPr="00E53A0B">
        <w:rPr>
          <w:rFonts w:ascii="Arial" w:hAnsi="Arial" w:cs="Arial"/>
          <w:sz w:val="22"/>
          <w:szCs w:val="22"/>
        </w:rPr>
        <w:t>. Těmito jednotkami budou ve většině případů etáže, ale</w:t>
      </w:r>
      <w:r w:rsidR="0032483D">
        <w:rPr>
          <w:rFonts w:ascii="Arial" w:hAnsi="Arial" w:cs="Arial"/>
          <w:sz w:val="22"/>
          <w:szCs w:val="22"/>
        </w:rPr>
        <w:t> </w:t>
      </w:r>
      <w:r w:rsidRPr="00E53A0B">
        <w:rPr>
          <w:rFonts w:ascii="Arial" w:hAnsi="Arial" w:cs="Arial"/>
          <w:sz w:val="22"/>
          <w:szCs w:val="22"/>
        </w:rPr>
        <w:t>u</w:t>
      </w:r>
      <w:r w:rsidR="0032483D">
        <w:rPr>
          <w:rFonts w:ascii="Arial" w:hAnsi="Arial" w:cs="Arial"/>
          <w:sz w:val="22"/>
          <w:szCs w:val="22"/>
        </w:rPr>
        <w:t> </w:t>
      </w:r>
      <w:r w:rsidRPr="00E53A0B">
        <w:rPr>
          <w:rFonts w:ascii="Arial" w:hAnsi="Arial" w:cs="Arial"/>
          <w:sz w:val="22"/>
          <w:szCs w:val="22"/>
        </w:rPr>
        <w:t>výběrných lesů s hospodářským způsobem výbě</w:t>
      </w:r>
      <w:r w:rsidR="0032483D">
        <w:rPr>
          <w:rFonts w:ascii="Arial" w:hAnsi="Arial" w:cs="Arial"/>
          <w:sz w:val="22"/>
          <w:szCs w:val="22"/>
        </w:rPr>
        <w:t xml:space="preserve">rným (§ 3 odst. 2 písm. c) vyhlášky </w:t>
      </w:r>
      <w:r w:rsidRPr="00E53A0B">
        <w:rPr>
          <w:rFonts w:ascii="Arial" w:hAnsi="Arial" w:cs="Arial"/>
          <w:sz w:val="22"/>
          <w:szCs w:val="22"/>
        </w:rPr>
        <w:t>č.</w:t>
      </w:r>
      <w:r w:rsidR="00263B6F" w:rsidRPr="00E53A0B">
        <w:rPr>
          <w:rFonts w:ascii="Arial" w:hAnsi="Arial" w:cs="Arial"/>
          <w:sz w:val="22"/>
          <w:szCs w:val="22"/>
        </w:rPr>
        <w:t> </w:t>
      </w:r>
      <w:r w:rsidRPr="00E53A0B">
        <w:rPr>
          <w:rFonts w:ascii="Arial" w:hAnsi="Arial" w:cs="Arial"/>
          <w:sz w:val="22"/>
          <w:szCs w:val="22"/>
        </w:rPr>
        <w:t>298/2018</w:t>
      </w:r>
      <w:r w:rsidR="003F3A2B" w:rsidRPr="00E53A0B">
        <w:rPr>
          <w:rFonts w:ascii="Arial" w:hAnsi="Arial" w:cs="Arial"/>
          <w:sz w:val="22"/>
          <w:szCs w:val="22"/>
        </w:rPr>
        <w:t> </w:t>
      </w:r>
      <w:r w:rsidRPr="00E53A0B">
        <w:rPr>
          <w:rFonts w:ascii="Arial" w:hAnsi="Arial" w:cs="Arial"/>
          <w:sz w:val="22"/>
          <w:szCs w:val="22"/>
        </w:rPr>
        <w:t xml:space="preserve">Sb.) se </w:t>
      </w:r>
      <w:r w:rsidR="00263B6F" w:rsidRPr="00E53A0B">
        <w:rPr>
          <w:rFonts w:ascii="Arial" w:hAnsi="Arial" w:cs="Arial"/>
          <w:sz w:val="22"/>
          <w:szCs w:val="22"/>
        </w:rPr>
        <w:t>může</w:t>
      </w:r>
      <w:r w:rsidRPr="00E53A0B">
        <w:rPr>
          <w:rFonts w:ascii="Arial" w:hAnsi="Arial" w:cs="Arial"/>
          <w:sz w:val="22"/>
          <w:szCs w:val="22"/>
        </w:rPr>
        <w:t xml:space="preserve"> jednat přímo o porosty (§ 2 písm. s) lesního zákona). </w:t>
      </w:r>
      <w:r w:rsidR="003F3A2B" w:rsidRPr="00E53A0B">
        <w:rPr>
          <w:rFonts w:ascii="Arial" w:hAnsi="Arial" w:cs="Arial"/>
          <w:sz w:val="22"/>
          <w:szCs w:val="22"/>
        </w:rPr>
        <w:t xml:space="preserve">I v případě, kdy drobný vlastník osnovu protokolárně nepřevezme, má tento možnost dálkového přístupu </w:t>
      </w:r>
      <w:r w:rsidR="006C4341" w:rsidRPr="00E53A0B">
        <w:rPr>
          <w:rFonts w:ascii="Arial" w:hAnsi="Arial" w:cs="Arial"/>
          <w:sz w:val="22"/>
          <w:szCs w:val="22"/>
        </w:rPr>
        <w:t xml:space="preserve">prostřednictvím veřejné webové aplikace </w:t>
      </w:r>
      <w:r w:rsidR="003F3A2B" w:rsidRPr="00E53A0B">
        <w:rPr>
          <w:rFonts w:ascii="Arial" w:hAnsi="Arial" w:cs="Arial"/>
          <w:sz w:val="22"/>
          <w:szCs w:val="22"/>
        </w:rPr>
        <w:t xml:space="preserve">do tzv. Informačního a datového centra Ústavu pro hospodářskou úpravu lesů, kde jsou veškeré osnovy veřejně dostupné a lze je bezproblémově využít pro </w:t>
      </w:r>
      <w:r w:rsidR="006C4341" w:rsidRPr="00E53A0B">
        <w:rPr>
          <w:rFonts w:ascii="Arial" w:hAnsi="Arial" w:cs="Arial"/>
          <w:sz w:val="22"/>
          <w:szCs w:val="22"/>
        </w:rPr>
        <w:t xml:space="preserve">lesnické hospodaření a následné </w:t>
      </w:r>
      <w:r w:rsidR="003F3A2B" w:rsidRPr="00E53A0B">
        <w:rPr>
          <w:rFonts w:ascii="Arial" w:hAnsi="Arial" w:cs="Arial"/>
          <w:sz w:val="22"/>
          <w:szCs w:val="22"/>
        </w:rPr>
        <w:t xml:space="preserve">vedení </w:t>
      </w:r>
      <w:r w:rsidR="00263B6F" w:rsidRPr="00E53A0B">
        <w:rPr>
          <w:rFonts w:ascii="Arial" w:hAnsi="Arial" w:cs="Arial"/>
          <w:sz w:val="22"/>
          <w:szCs w:val="22"/>
        </w:rPr>
        <w:t xml:space="preserve">této </w:t>
      </w:r>
      <w:r w:rsidR="003F3A2B" w:rsidRPr="00E53A0B">
        <w:rPr>
          <w:rFonts w:ascii="Arial" w:hAnsi="Arial" w:cs="Arial"/>
          <w:sz w:val="22"/>
          <w:szCs w:val="22"/>
        </w:rPr>
        <w:t xml:space="preserve">evidence. </w:t>
      </w:r>
      <w:r w:rsidR="00263B6F" w:rsidRPr="00E53A0B">
        <w:rPr>
          <w:rFonts w:ascii="Arial" w:hAnsi="Arial" w:cs="Arial"/>
          <w:sz w:val="22"/>
          <w:szCs w:val="22"/>
        </w:rPr>
        <w:t xml:space="preserve">Lesní hospodářské osnovy jsou také </w:t>
      </w:r>
      <w:r w:rsidR="008458AF" w:rsidRPr="00E53A0B">
        <w:rPr>
          <w:rFonts w:ascii="Arial" w:hAnsi="Arial" w:cs="Arial"/>
          <w:sz w:val="22"/>
          <w:szCs w:val="22"/>
        </w:rPr>
        <w:t>volně</w:t>
      </w:r>
      <w:r w:rsidR="00263B6F" w:rsidRPr="00E53A0B">
        <w:rPr>
          <w:rFonts w:ascii="Arial" w:hAnsi="Arial" w:cs="Arial"/>
          <w:sz w:val="22"/>
          <w:szCs w:val="22"/>
        </w:rPr>
        <w:t xml:space="preserve"> </w:t>
      </w:r>
      <w:r w:rsidR="008458AF" w:rsidRPr="00E53A0B">
        <w:rPr>
          <w:rFonts w:ascii="Arial" w:hAnsi="Arial" w:cs="Arial"/>
          <w:sz w:val="22"/>
          <w:szCs w:val="22"/>
        </w:rPr>
        <w:t xml:space="preserve">(bezplatně) </w:t>
      </w:r>
      <w:r w:rsidR="00263B6F" w:rsidRPr="00E53A0B">
        <w:rPr>
          <w:rFonts w:ascii="Arial" w:hAnsi="Arial" w:cs="Arial"/>
          <w:sz w:val="22"/>
          <w:szCs w:val="22"/>
        </w:rPr>
        <w:t>dostupné u orgánu státní správy lesů místně příslušné obc</w:t>
      </w:r>
      <w:r w:rsidR="008458AF" w:rsidRPr="00E53A0B">
        <w:rPr>
          <w:rFonts w:ascii="Arial" w:hAnsi="Arial" w:cs="Arial"/>
          <w:sz w:val="22"/>
          <w:szCs w:val="22"/>
        </w:rPr>
        <w:t>e</w:t>
      </w:r>
      <w:r w:rsidR="00263B6F" w:rsidRPr="00E53A0B">
        <w:rPr>
          <w:rFonts w:ascii="Arial" w:hAnsi="Arial" w:cs="Arial"/>
          <w:sz w:val="22"/>
          <w:szCs w:val="22"/>
        </w:rPr>
        <w:t xml:space="preserve"> s rozšířenou působností. </w:t>
      </w:r>
    </w:p>
    <w:p w:rsidR="00EB323E" w:rsidRPr="00E53A0B" w:rsidRDefault="00EB323E" w:rsidP="00C07926">
      <w:pPr>
        <w:pStyle w:val="Zkladntext"/>
        <w:rPr>
          <w:rFonts w:ascii="Arial" w:hAnsi="Arial" w:cs="Arial"/>
          <w:sz w:val="22"/>
          <w:szCs w:val="22"/>
        </w:rPr>
      </w:pPr>
    </w:p>
    <w:p w:rsidR="00925F57" w:rsidRPr="00E53A0B" w:rsidRDefault="00E72D76" w:rsidP="00C07926">
      <w:pPr>
        <w:pStyle w:val="Zkladntext"/>
        <w:rPr>
          <w:rFonts w:ascii="Arial" w:hAnsi="Arial" w:cs="Arial"/>
          <w:sz w:val="22"/>
          <w:szCs w:val="22"/>
        </w:rPr>
      </w:pPr>
      <w:r w:rsidRPr="00703AEA">
        <w:rPr>
          <w:rFonts w:ascii="Arial" w:hAnsi="Arial" w:cs="Arial"/>
          <w:sz w:val="22"/>
          <w:szCs w:val="22"/>
          <w:u w:val="single"/>
        </w:rPr>
        <w:lastRenderedPageBreak/>
        <w:t>K odstavci 3</w:t>
      </w:r>
      <w:r w:rsidRPr="00E53A0B">
        <w:rPr>
          <w:rFonts w:ascii="Arial" w:hAnsi="Arial" w:cs="Arial"/>
          <w:sz w:val="22"/>
          <w:szCs w:val="22"/>
        </w:rPr>
        <w:t xml:space="preserve">: </w:t>
      </w:r>
      <w:r w:rsidR="003F3A2B" w:rsidRPr="00E53A0B">
        <w:rPr>
          <w:rFonts w:ascii="Arial" w:hAnsi="Arial" w:cs="Arial"/>
          <w:sz w:val="22"/>
          <w:szCs w:val="22"/>
        </w:rPr>
        <w:t xml:space="preserve">Drobní vlastníci, pro které nebyla osnova </w:t>
      </w:r>
      <w:r w:rsidR="008458AF" w:rsidRPr="00E53A0B">
        <w:rPr>
          <w:rFonts w:ascii="Arial" w:hAnsi="Arial" w:cs="Arial"/>
          <w:sz w:val="22"/>
          <w:szCs w:val="22"/>
        </w:rPr>
        <w:t xml:space="preserve">vůbec </w:t>
      </w:r>
      <w:r w:rsidR="003F3A2B" w:rsidRPr="00E53A0B">
        <w:rPr>
          <w:rFonts w:ascii="Arial" w:hAnsi="Arial" w:cs="Arial"/>
          <w:sz w:val="22"/>
          <w:szCs w:val="22"/>
        </w:rPr>
        <w:t>zpracována či vlastníci, kteří nemají zpracovaný plán</w:t>
      </w:r>
      <w:r w:rsidR="008A758A" w:rsidRPr="00E53A0B">
        <w:rPr>
          <w:rFonts w:ascii="Arial" w:hAnsi="Arial" w:cs="Arial"/>
          <w:sz w:val="22"/>
          <w:szCs w:val="22"/>
        </w:rPr>
        <w:t>,</w:t>
      </w:r>
      <w:r w:rsidR="003F3A2B" w:rsidRPr="00E53A0B">
        <w:rPr>
          <w:rFonts w:ascii="Arial" w:hAnsi="Arial" w:cs="Arial"/>
          <w:sz w:val="22"/>
          <w:szCs w:val="22"/>
        </w:rPr>
        <w:t xml:space="preserve"> </w:t>
      </w:r>
      <w:r w:rsidR="006C4341" w:rsidRPr="00E53A0B">
        <w:rPr>
          <w:rFonts w:ascii="Arial" w:hAnsi="Arial" w:cs="Arial"/>
          <w:sz w:val="22"/>
          <w:szCs w:val="22"/>
        </w:rPr>
        <w:t>evidují</w:t>
      </w:r>
      <w:r w:rsidR="003F3A2B" w:rsidRPr="00E53A0B">
        <w:rPr>
          <w:rFonts w:ascii="Arial" w:hAnsi="Arial" w:cs="Arial"/>
          <w:sz w:val="22"/>
          <w:szCs w:val="22"/>
        </w:rPr>
        <w:t xml:space="preserve"> údaje </w:t>
      </w:r>
      <w:r w:rsidR="00E01344">
        <w:rPr>
          <w:rFonts w:ascii="Arial" w:hAnsi="Arial" w:cs="Arial"/>
          <w:sz w:val="22"/>
          <w:szCs w:val="22"/>
        </w:rPr>
        <w:t xml:space="preserve">v rozsahu přílohy č. 2, </w:t>
      </w:r>
      <w:r w:rsidR="006C4341" w:rsidRPr="00E53A0B">
        <w:rPr>
          <w:rFonts w:ascii="Arial" w:hAnsi="Arial" w:cs="Arial"/>
          <w:sz w:val="22"/>
          <w:szCs w:val="22"/>
        </w:rPr>
        <w:t>p</w:t>
      </w:r>
      <w:r w:rsidR="003F3A2B" w:rsidRPr="00E53A0B">
        <w:rPr>
          <w:rFonts w:ascii="Arial" w:hAnsi="Arial" w:cs="Arial"/>
          <w:sz w:val="22"/>
          <w:szCs w:val="22"/>
        </w:rPr>
        <w:t>ro příslušnou parcelu katastru nemovitostí.</w:t>
      </w:r>
    </w:p>
    <w:p w:rsidR="00925F57" w:rsidRPr="00E53A0B" w:rsidRDefault="00925F57" w:rsidP="00C07926">
      <w:pPr>
        <w:pStyle w:val="Zkladntext"/>
        <w:rPr>
          <w:rFonts w:ascii="Arial" w:hAnsi="Arial" w:cs="Arial"/>
          <w:sz w:val="22"/>
          <w:szCs w:val="22"/>
        </w:rPr>
      </w:pPr>
    </w:p>
    <w:p w:rsidR="00C07926" w:rsidRPr="00E53A0B" w:rsidRDefault="00925F57" w:rsidP="00C07926">
      <w:pPr>
        <w:pStyle w:val="Zkladntext"/>
        <w:rPr>
          <w:rFonts w:ascii="Arial" w:hAnsi="Arial" w:cs="Arial"/>
          <w:sz w:val="22"/>
          <w:szCs w:val="22"/>
        </w:rPr>
      </w:pPr>
      <w:r w:rsidRPr="00E53A0B">
        <w:rPr>
          <w:rFonts w:ascii="Arial" w:hAnsi="Arial" w:cs="Arial"/>
          <w:sz w:val="22"/>
          <w:szCs w:val="22"/>
        </w:rPr>
        <w:t xml:space="preserve">Vyhláška vlastníkům nijak nebrání vést obě evidence v širším rozsahu sledovaných údajů či je evidovat ještě </w:t>
      </w:r>
      <w:r w:rsidR="00E01344" w:rsidRPr="00E53A0B">
        <w:rPr>
          <w:rFonts w:ascii="Arial" w:hAnsi="Arial" w:cs="Arial"/>
          <w:sz w:val="22"/>
          <w:szCs w:val="22"/>
        </w:rPr>
        <w:t>podrobněji,</w:t>
      </w:r>
      <w:r w:rsidRPr="00E53A0B">
        <w:rPr>
          <w:rFonts w:ascii="Arial" w:hAnsi="Arial" w:cs="Arial"/>
          <w:sz w:val="22"/>
          <w:szCs w:val="22"/>
        </w:rPr>
        <w:t xml:space="preserve"> než je uvedeno v přílo</w:t>
      </w:r>
      <w:r w:rsidR="00EB323E" w:rsidRPr="00E53A0B">
        <w:rPr>
          <w:rFonts w:ascii="Arial" w:hAnsi="Arial" w:cs="Arial"/>
          <w:sz w:val="22"/>
          <w:szCs w:val="22"/>
        </w:rPr>
        <w:t>hách</w:t>
      </w:r>
      <w:r w:rsidRPr="00E53A0B">
        <w:rPr>
          <w:rFonts w:ascii="Arial" w:hAnsi="Arial" w:cs="Arial"/>
          <w:sz w:val="22"/>
          <w:szCs w:val="22"/>
        </w:rPr>
        <w:t xml:space="preserve"> č. </w:t>
      </w:r>
      <w:r w:rsidR="00E72D76" w:rsidRPr="00E53A0B">
        <w:rPr>
          <w:rFonts w:ascii="Arial" w:hAnsi="Arial" w:cs="Arial"/>
          <w:sz w:val="22"/>
          <w:szCs w:val="22"/>
        </w:rPr>
        <w:t>1</w:t>
      </w:r>
      <w:r w:rsidR="00EB323E" w:rsidRPr="00E53A0B">
        <w:rPr>
          <w:rFonts w:ascii="Arial" w:hAnsi="Arial" w:cs="Arial"/>
          <w:sz w:val="22"/>
          <w:szCs w:val="22"/>
        </w:rPr>
        <w:t xml:space="preserve"> a </w:t>
      </w:r>
      <w:r w:rsidR="00E72D76" w:rsidRPr="00E53A0B">
        <w:rPr>
          <w:rFonts w:ascii="Arial" w:hAnsi="Arial" w:cs="Arial"/>
          <w:sz w:val="22"/>
          <w:szCs w:val="22"/>
        </w:rPr>
        <w:t>2</w:t>
      </w:r>
      <w:r w:rsidRPr="00E53A0B">
        <w:rPr>
          <w:rFonts w:ascii="Arial" w:hAnsi="Arial" w:cs="Arial"/>
          <w:sz w:val="22"/>
          <w:szCs w:val="22"/>
        </w:rPr>
        <w:t xml:space="preserve"> vyhlášky, např. po jednotlivých dřevinách či s využitím </w:t>
      </w:r>
      <w:r w:rsidR="00EB323E" w:rsidRPr="00E53A0B">
        <w:rPr>
          <w:rFonts w:ascii="Arial" w:hAnsi="Arial" w:cs="Arial"/>
          <w:sz w:val="22"/>
          <w:szCs w:val="22"/>
        </w:rPr>
        <w:t xml:space="preserve">grafických a </w:t>
      </w:r>
      <w:r w:rsidRPr="00E53A0B">
        <w:rPr>
          <w:rFonts w:ascii="Arial" w:hAnsi="Arial" w:cs="Arial"/>
          <w:sz w:val="22"/>
          <w:szCs w:val="22"/>
        </w:rPr>
        <w:t>geoprostorových informací o přesném polohovém určení provedeného evidovaného výkonu.</w:t>
      </w:r>
    </w:p>
    <w:p w:rsidR="00F078F4" w:rsidRPr="00E53A0B" w:rsidRDefault="008A76DF" w:rsidP="00F078F4">
      <w:pPr>
        <w:pStyle w:val="Zkladntext"/>
        <w:rPr>
          <w:rFonts w:ascii="Arial" w:hAnsi="Arial" w:cs="Arial"/>
          <w:sz w:val="22"/>
          <w:szCs w:val="22"/>
        </w:rPr>
      </w:pPr>
      <w:r w:rsidRPr="00E53A0B">
        <w:rPr>
          <w:rFonts w:ascii="Arial" w:hAnsi="Arial" w:cs="Arial"/>
          <w:sz w:val="22"/>
          <w:szCs w:val="22"/>
        </w:rPr>
        <w:tab/>
      </w:r>
      <w:r w:rsidR="006B350A" w:rsidRPr="00E53A0B">
        <w:rPr>
          <w:rFonts w:ascii="Arial" w:hAnsi="Arial" w:cs="Arial"/>
          <w:sz w:val="22"/>
          <w:szCs w:val="22"/>
        </w:rPr>
        <w:t xml:space="preserve"> </w:t>
      </w:r>
    </w:p>
    <w:p w:rsidR="001E358E" w:rsidRPr="00E53A0B" w:rsidRDefault="004E09D7" w:rsidP="004E13DF">
      <w:pPr>
        <w:pStyle w:val="Zkladntext"/>
        <w:rPr>
          <w:rFonts w:ascii="Arial" w:hAnsi="Arial" w:cs="Arial"/>
          <w:sz w:val="22"/>
          <w:szCs w:val="22"/>
        </w:rPr>
      </w:pPr>
      <w:r w:rsidRPr="00E53A0B">
        <w:rPr>
          <w:rFonts w:ascii="Arial" w:hAnsi="Arial" w:cs="Arial"/>
          <w:sz w:val="22"/>
          <w:szCs w:val="22"/>
        </w:rPr>
        <w:t>T</w:t>
      </w:r>
      <w:r w:rsidR="008A76DF" w:rsidRPr="00E53A0B">
        <w:rPr>
          <w:rFonts w:ascii="Arial" w:hAnsi="Arial" w:cs="Arial"/>
          <w:sz w:val="22"/>
          <w:szCs w:val="22"/>
        </w:rPr>
        <w:t xml:space="preserve">ermíny pro vedení obou evidencí </w:t>
      </w:r>
      <w:r w:rsidRPr="00E53A0B">
        <w:rPr>
          <w:rFonts w:ascii="Arial" w:hAnsi="Arial" w:cs="Arial"/>
          <w:sz w:val="22"/>
          <w:szCs w:val="22"/>
        </w:rPr>
        <w:t xml:space="preserve">lesní zákon </w:t>
      </w:r>
      <w:r w:rsidR="008A76DF" w:rsidRPr="00E53A0B">
        <w:rPr>
          <w:rFonts w:ascii="Arial" w:hAnsi="Arial" w:cs="Arial"/>
          <w:sz w:val="22"/>
          <w:szCs w:val="22"/>
        </w:rPr>
        <w:t xml:space="preserve">nijak neupravuje a rovněž vyhláška vzhledem k různorodosti sledovaných (evidovaných) výrobních procesů </w:t>
      </w:r>
      <w:r w:rsidR="004C5A2E" w:rsidRPr="00E53A0B">
        <w:rPr>
          <w:rFonts w:ascii="Arial" w:hAnsi="Arial" w:cs="Arial"/>
          <w:sz w:val="22"/>
          <w:szCs w:val="22"/>
        </w:rPr>
        <w:t xml:space="preserve">a dynamickému </w:t>
      </w:r>
      <w:r w:rsidRPr="00E53A0B">
        <w:rPr>
          <w:rFonts w:ascii="Arial" w:hAnsi="Arial" w:cs="Arial"/>
          <w:sz w:val="22"/>
          <w:szCs w:val="22"/>
        </w:rPr>
        <w:t xml:space="preserve">lesnímu </w:t>
      </w:r>
      <w:r w:rsidR="004C5A2E" w:rsidRPr="00E53A0B">
        <w:rPr>
          <w:rFonts w:ascii="Arial" w:hAnsi="Arial" w:cs="Arial"/>
          <w:sz w:val="22"/>
          <w:szCs w:val="22"/>
        </w:rPr>
        <w:t xml:space="preserve">prostředí </w:t>
      </w:r>
      <w:r w:rsidR="008A76DF" w:rsidRPr="00E53A0B">
        <w:rPr>
          <w:rFonts w:ascii="Arial" w:hAnsi="Arial" w:cs="Arial"/>
          <w:sz w:val="22"/>
          <w:szCs w:val="22"/>
        </w:rPr>
        <w:t>nestan</w:t>
      </w:r>
      <w:r w:rsidR="004C5A2E" w:rsidRPr="00E53A0B">
        <w:rPr>
          <w:rFonts w:ascii="Arial" w:hAnsi="Arial" w:cs="Arial"/>
          <w:sz w:val="22"/>
          <w:szCs w:val="22"/>
        </w:rPr>
        <w:t>o</w:t>
      </w:r>
      <w:r w:rsidR="008A76DF" w:rsidRPr="00E53A0B">
        <w:rPr>
          <w:rFonts w:ascii="Arial" w:hAnsi="Arial" w:cs="Arial"/>
          <w:sz w:val="22"/>
          <w:szCs w:val="22"/>
        </w:rPr>
        <w:t xml:space="preserve">vuje žádné konkrétnější podmínky. </w:t>
      </w:r>
      <w:r w:rsidR="00E72D76" w:rsidRPr="00E53A0B">
        <w:rPr>
          <w:rFonts w:ascii="Arial" w:hAnsi="Arial" w:cs="Arial"/>
          <w:sz w:val="22"/>
          <w:szCs w:val="22"/>
        </w:rPr>
        <w:t>Předpokládá se</w:t>
      </w:r>
      <w:r w:rsidR="004C5A2E" w:rsidRPr="00E53A0B">
        <w:rPr>
          <w:rFonts w:ascii="Arial" w:hAnsi="Arial" w:cs="Arial"/>
          <w:sz w:val="22"/>
          <w:szCs w:val="22"/>
        </w:rPr>
        <w:t xml:space="preserve">, že sledované údaje jsou evidovány </w:t>
      </w:r>
      <w:r w:rsidR="006B6468" w:rsidRPr="00E53A0B">
        <w:rPr>
          <w:rFonts w:ascii="Arial" w:hAnsi="Arial" w:cs="Arial"/>
          <w:sz w:val="22"/>
          <w:szCs w:val="22"/>
        </w:rPr>
        <w:t xml:space="preserve">až </w:t>
      </w:r>
      <w:r w:rsidR="004C5A2E" w:rsidRPr="00E53A0B">
        <w:rPr>
          <w:rFonts w:ascii="Arial" w:hAnsi="Arial" w:cs="Arial"/>
          <w:sz w:val="22"/>
          <w:szCs w:val="22"/>
        </w:rPr>
        <w:t>po úplném ukončení daného výrobního procesu</w:t>
      </w:r>
      <w:r w:rsidRPr="00E53A0B">
        <w:rPr>
          <w:rFonts w:ascii="Arial" w:hAnsi="Arial" w:cs="Arial"/>
          <w:sz w:val="22"/>
          <w:szCs w:val="22"/>
        </w:rPr>
        <w:t xml:space="preserve"> (těžby, výchovy, obnovy)</w:t>
      </w:r>
      <w:r w:rsidR="00442ED1" w:rsidRPr="00E53A0B">
        <w:rPr>
          <w:rFonts w:ascii="Arial" w:hAnsi="Arial" w:cs="Arial"/>
          <w:sz w:val="22"/>
          <w:szCs w:val="22"/>
        </w:rPr>
        <w:t>, případně při vzniku evidovaného prvku (datum vzniku holiny)</w:t>
      </w:r>
      <w:r w:rsidR="006B6468" w:rsidRPr="00E53A0B">
        <w:rPr>
          <w:rFonts w:ascii="Arial" w:hAnsi="Arial" w:cs="Arial"/>
          <w:sz w:val="22"/>
          <w:szCs w:val="22"/>
        </w:rPr>
        <w:t>,</w:t>
      </w:r>
      <w:r w:rsidR="004C5A2E" w:rsidRPr="00E53A0B">
        <w:rPr>
          <w:rFonts w:ascii="Arial" w:hAnsi="Arial" w:cs="Arial"/>
          <w:sz w:val="22"/>
          <w:szCs w:val="22"/>
        </w:rPr>
        <w:t xml:space="preserve"> a to k poslednímu dni kalendářního měsíce, ve kterém byl výkon realizován</w:t>
      </w:r>
      <w:r w:rsidR="0016187C" w:rsidRPr="00E53A0B">
        <w:rPr>
          <w:rFonts w:ascii="Arial" w:hAnsi="Arial" w:cs="Arial"/>
          <w:sz w:val="22"/>
          <w:szCs w:val="22"/>
        </w:rPr>
        <w:t>, nejpozději však k 31. 12. daného kalendářního roku</w:t>
      </w:r>
      <w:r w:rsidR="00910084" w:rsidRPr="00E53A0B">
        <w:rPr>
          <w:rFonts w:ascii="Arial" w:hAnsi="Arial" w:cs="Arial"/>
          <w:sz w:val="22"/>
          <w:szCs w:val="22"/>
        </w:rPr>
        <w:t xml:space="preserve">, kdy je evidence </w:t>
      </w:r>
      <w:r w:rsidR="00E01344">
        <w:rPr>
          <w:rFonts w:ascii="Arial" w:hAnsi="Arial" w:cs="Arial"/>
          <w:sz w:val="22"/>
          <w:szCs w:val="22"/>
        </w:rPr>
        <w:t xml:space="preserve">tzv. </w:t>
      </w:r>
      <w:r w:rsidR="00910084" w:rsidRPr="00E53A0B">
        <w:rPr>
          <w:rFonts w:ascii="Arial" w:hAnsi="Arial" w:cs="Arial"/>
          <w:sz w:val="22"/>
          <w:szCs w:val="22"/>
        </w:rPr>
        <w:t>uzavírána</w:t>
      </w:r>
      <w:r w:rsidR="0016187C" w:rsidRPr="00E53A0B">
        <w:rPr>
          <w:rFonts w:ascii="Arial" w:hAnsi="Arial" w:cs="Arial"/>
          <w:sz w:val="22"/>
          <w:szCs w:val="22"/>
        </w:rPr>
        <w:t>.</w:t>
      </w:r>
      <w:r w:rsidR="009835C9" w:rsidRPr="00E53A0B">
        <w:rPr>
          <w:rFonts w:ascii="Arial" w:hAnsi="Arial" w:cs="Arial"/>
          <w:sz w:val="22"/>
          <w:szCs w:val="22"/>
        </w:rPr>
        <w:t xml:space="preserve"> Je zřejmé, že pokud vlastník některý nebo dokonce žádný ze sledovaných výkonů během kalendářního roku neprovedl</w:t>
      </w:r>
      <w:r w:rsidR="006B6468" w:rsidRPr="00E53A0B">
        <w:rPr>
          <w:rFonts w:ascii="Arial" w:hAnsi="Arial" w:cs="Arial"/>
          <w:sz w:val="22"/>
          <w:szCs w:val="22"/>
        </w:rPr>
        <w:t xml:space="preserve"> (na lesní</w:t>
      </w:r>
      <w:r w:rsidR="00D53164" w:rsidRPr="00E53A0B">
        <w:rPr>
          <w:rFonts w:ascii="Arial" w:hAnsi="Arial" w:cs="Arial"/>
          <w:sz w:val="22"/>
          <w:szCs w:val="22"/>
        </w:rPr>
        <w:t>ch</w:t>
      </w:r>
      <w:r w:rsidR="006B6468" w:rsidRPr="00E53A0B">
        <w:rPr>
          <w:rFonts w:ascii="Arial" w:hAnsi="Arial" w:cs="Arial"/>
          <w:sz w:val="22"/>
          <w:szCs w:val="22"/>
        </w:rPr>
        <w:t xml:space="preserve"> </w:t>
      </w:r>
      <w:r w:rsidR="00D53164" w:rsidRPr="00E53A0B">
        <w:rPr>
          <w:rFonts w:ascii="Arial" w:hAnsi="Arial" w:cs="Arial"/>
          <w:sz w:val="22"/>
          <w:szCs w:val="22"/>
        </w:rPr>
        <w:t>pozemcích</w:t>
      </w:r>
      <w:r w:rsidR="006B6468" w:rsidRPr="00E53A0B">
        <w:rPr>
          <w:rFonts w:ascii="Arial" w:hAnsi="Arial" w:cs="Arial"/>
          <w:sz w:val="22"/>
          <w:szCs w:val="22"/>
        </w:rPr>
        <w:t xml:space="preserve"> netěžil, nevychovával, neobnovoval, atd.)</w:t>
      </w:r>
      <w:r w:rsidR="009835C9" w:rsidRPr="00E53A0B">
        <w:rPr>
          <w:rFonts w:ascii="Arial" w:hAnsi="Arial" w:cs="Arial"/>
          <w:sz w:val="22"/>
          <w:szCs w:val="22"/>
        </w:rPr>
        <w:t xml:space="preserve">, nebude muset tento údaj v daném roce evidovat, tedy nebude </w:t>
      </w:r>
      <w:r w:rsidR="006B6468" w:rsidRPr="00E53A0B">
        <w:rPr>
          <w:rFonts w:ascii="Arial" w:hAnsi="Arial" w:cs="Arial"/>
          <w:sz w:val="22"/>
          <w:szCs w:val="22"/>
        </w:rPr>
        <w:t>vést</w:t>
      </w:r>
      <w:r w:rsidR="009835C9" w:rsidRPr="00E53A0B">
        <w:rPr>
          <w:rFonts w:ascii="Arial" w:hAnsi="Arial" w:cs="Arial"/>
          <w:sz w:val="22"/>
          <w:szCs w:val="22"/>
        </w:rPr>
        <w:t xml:space="preserve"> tzv. nulové hodnoty sledovaných údajů </w:t>
      </w:r>
      <w:r w:rsidR="006B6468" w:rsidRPr="00E53A0B">
        <w:rPr>
          <w:rFonts w:ascii="Arial" w:hAnsi="Arial" w:cs="Arial"/>
          <w:sz w:val="22"/>
          <w:szCs w:val="22"/>
        </w:rPr>
        <w:t>v</w:t>
      </w:r>
      <w:r w:rsidR="009835C9" w:rsidRPr="00E53A0B">
        <w:rPr>
          <w:rFonts w:ascii="Arial" w:hAnsi="Arial" w:cs="Arial"/>
          <w:sz w:val="22"/>
          <w:szCs w:val="22"/>
        </w:rPr>
        <w:t xml:space="preserve"> dan</w:t>
      </w:r>
      <w:r w:rsidR="006B6468" w:rsidRPr="00E53A0B">
        <w:rPr>
          <w:rFonts w:ascii="Arial" w:hAnsi="Arial" w:cs="Arial"/>
          <w:sz w:val="22"/>
          <w:szCs w:val="22"/>
        </w:rPr>
        <w:t>ém</w:t>
      </w:r>
      <w:r w:rsidR="009835C9" w:rsidRPr="00E53A0B">
        <w:rPr>
          <w:rFonts w:ascii="Arial" w:hAnsi="Arial" w:cs="Arial"/>
          <w:sz w:val="22"/>
          <w:szCs w:val="22"/>
        </w:rPr>
        <w:t xml:space="preserve"> kalendářní</w:t>
      </w:r>
      <w:r w:rsidR="006B6468" w:rsidRPr="00E53A0B">
        <w:rPr>
          <w:rFonts w:ascii="Arial" w:hAnsi="Arial" w:cs="Arial"/>
          <w:sz w:val="22"/>
          <w:szCs w:val="22"/>
        </w:rPr>
        <w:t>m</w:t>
      </w:r>
      <w:r w:rsidR="009835C9" w:rsidRPr="00E53A0B">
        <w:rPr>
          <w:rFonts w:ascii="Arial" w:hAnsi="Arial" w:cs="Arial"/>
          <w:sz w:val="22"/>
          <w:szCs w:val="22"/>
        </w:rPr>
        <w:t xml:space="preserve"> ro</w:t>
      </w:r>
      <w:r w:rsidR="006B6468" w:rsidRPr="00E53A0B">
        <w:rPr>
          <w:rFonts w:ascii="Arial" w:hAnsi="Arial" w:cs="Arial"/>
          <w:sz w:val="22"/>
          <w:szCs w:val="22"/>
        </w:rPr>
        <w:t>ce</w:t>
      </w:r>
      <w:r w:rsidR="009835C9" w:rsidRPr="00E53A0B">
        <w:rPr>
          <w:rFonts w:ascii="Arial" w:hAnsi="Arial" w:cs="Arial"/>
          <w:sz w:val="22"/>
          <w:szCs w:val="22"/>
        </w:rPr>
        <w:t>.</w:t>
      </w:r>
    </w:p>
    <w:p w:rsidR="005C24D2" w:rsidRPr="00E53A0B" w:rsidRDefault="005C24D2" w:rsidP="004E13DF">
      <w:pPr>
        <w:pStyle w:val="Zkladntext"/>
        <w:rPr>
          <w:rFonts w:ascii="Arial" w:hAnsi="Arial" w:cs="Arial"/>
          <w:sz w:val="22"/>
          <w:szCs w:val="22"/>
        </w:rPr>
      </w:pPr>
    </w:p>
    <w:p w:rsidR="005C24D2" w:rsidRPr="00E53A0B" w:rsidRDefault="00E72D76" w:rsidP="004E13DF">
      <w:pPr>
        <w:pStyle w:val="Zkladntext"/>
        <w:rPr>
          <w:rFonts w:ascii="Arial" w:hAnsi="Arial" w:cs="Arial"/>
          <w:sz w:val="22"/>
          <w:szCs w:val="22"/>
        </w:rPr>
      </w:pPr>
      <w:r w:rsidRPr="00E53A0B">
        <w:rPr>
          <w:rFonts w:ascii="Arial" w:hAnsi="Arial" w:cs="Arial"/>
          <w:sz w:val="22"/>
          <w:szCs w:val="22"/>
        </w:rPr>
        <w:t xml:space="preserve">K odstavci 4: </w:t>
      </w:r>
      <w:r w:rsidR="005C24D2" w:rsidRPr="00E53A0B">
        <w:rPr>
          <w:rFonts w:ascii="Arial" w:hAnsi="Arial" w:cs="Arial"/>
          <w:sz w:val="22"/>
          <w:szCs w:val="22"/>
        </w:rPr>
        <w:t>Vlastníci lesa mají povinnost uchovávat údaje evidence vedené podle odst</w:t>
      </w:r>
      <w:r w:rsidRPr="00E53A0B">
        <w:rPr>
          <w:rFonts w:ascii="Arial" w:hAnsi="Arial" w:cs="Arial"/>
          <w:sz w:val="22"/>
          <w:szCs w:val="22"/>
        </w:rPr>
        <w:t>avce</w:t>
      </w:r>
      <w:r w:rsidR="005C24D2" w:rsidRPr="00E53A0B">
        <w:rPr>
          <w:rFonts w:ascii="Arial" w:hAnsi="Arial" w:cs="Arial"/>
          <w:sz w:val="22"/>
          <w:szCs w:val="22"/>
        </w:rPr>
        <w:t xml:space="preserve"> 1 nebo 2 nejméně po dobu 10 let</w:t>
      </w:r>
      <w:r w:rsidR="00E01344">
        <w:rPr>
          <w:rFonts w:ascii="Arial" w:hAnsi="Arial" w:cs="Arial"/>
          <w:sz w:val="22"/>
          <w:szCs w:val="22"/>
        </w:rPr>
        <w:t xml:space="preserve"> od data vykázání (</w:t>
      </w:r>
      <w:r w:rsidR="008E6106">
        <w:rPr>
          <w:rFonts w:ascii="Arial" w:hAnsi="Arial" w:cs="Arial"/>
          <w:sz w:val="22"/>
          <w:szCs w:val="22"/>
        </w:rPr>
        <w:t>za</w:t>
      </w:r>
      <w:r w:rsidR="00E01344">
        <w:rPr>
          <w:rFonts w:ascii="Arial" w:hAnsi="Arial" w:cs="Arial"/>
          <w:sz w:val="22"/>
          <w:szCs w:val="22"/>
        </w:rPr>
        <w:t>evid</w:t>
      </w:r>
      <w:r w:rsidR="008E6106">
        <w:rPr>
          <w:rFonts w:ascii="Arial" w:hAnsi="Arial" w:cs="Arial"/>
          <w:sz w:val="22"/>
          <w:szCs w:val="22"/>
        </w:rPr>
        <w:t>ování</w:t>
      </w:r>
      <w:r w:rsidR="00E01344">
        <w:rPr>
          <w:rFonts w:ascii="Arial" w:hAnsi="Arial" w:cs="Arial"/>
          <w:sz w:val="22"/>
          <w:szCs w:val="22"/>
        </w:rPr>
        <w:t>) provedené činnosti</w:t>
      </w:r>
      <w:r w:rsidR="005C24D2" w:rsidRPr="00E53A0B">
        <w:rPr>
          <w:rFonts w:ascii="Arial" w:hAnsi="Arial" w:cs="Arial"/>
          <w:sz w:val="22"/>
          <w:szCs w:val="22"/>
        </w:rPr>
        <w:t>. Uchování evidence po dobu 10 let bylo zvoleno s ohledem na obvyklou délku platnosti lesního hospodářského plánu nebo lesní hospodářské osnovy a možnosti zpětného vyhodnocení plnění závazných ustanovení či zákonných povinností.</w:t>
      </w:r>
      <w:r w:rsidR="00D64575" w:rsidRPr="00E53A0B">
        <w:rPr>
          <w:rFonts w:ascii="Arial" w:hAnsi="Arial" w:cs="Arial"/>
          <w:sz w:val="22"/>
          <w:szCs w:val="22"/>
        </w:rPr>
        <w:t xml:space="preserve"> Má se za to, že údaje musejí být uchovávány v tištěné podobě nebo běžně užívaném strojově čitelném digitálním formátu (DOC, XLS, PDF, XML, atd.) tak, aby bylo možné je i po 10 letech archivace využít pro vyhodnocení plnění závazných ustanovení a zákonných povinností.</w:t>
      </w:r>
    </w:p>
    <w:p w:rsidR="001E358E" w:rsidRPr="00E53A0B" w:rsidRDefault="001E358E" w:rsidP="004E13DF">
      <w:pPr>
        <w:pStyle w:val="Zkladntext"/>
        <w:rPr>
          <w:rFonts w:ascii="Arial" w:hAnsi="Arial" w:cs="Arial"/>
          <w:sz w:val="22"/>
          <w:szCs w:val="22"/>
        </w:rPr>
      </w:pPr>
    </w:p>
    <w:p w:rsidR="00B356BE" w:rsidRDefault="00B356BE" w:rsidP="006C0C80">
      <w:pPr>
        <w:pStyle w:val="Zkladntext"/>
        <w:rPr>
          <w:rFonts w:ascii="Arial" w:hAnsi="Arial" w:cs="Arial"/>
          <w:b/>
          <w:sz w:val="22"/>
          <w:szCs w:val="22"/>
          <w:u w:val="single"/>
        </w:rPr>
      </w:pPr>
      <w:r w:rsidRPr="00E53A0B">
        <w:rPr>
          <w:rFonts w:ascii="Arial" w:hAnsi="Arial" w:cs="Arial"/>
          <w:b/>
          <w:sz w:val="22"/>
          <w:szCs w:val="22"/>
          <w:u w:val="single"/>
        </w:rPr>
        <w:t>K § 3</w:t>
      </w:r>
    </w:p>
    <w:p w:rsidR="00703AEA" w:rsidRPr="00E53A0B" w:rsidRDefault="00703AEA" w:rsidP="006C0C80">
      <w:pPr>
        <w:pStyle w:val="Zkladntext"/>
        <w:rPr>
          <w:rFonts w:ascii="Arial" w:hAnsi="Arial" w:cs="Arial"/>
          <w:b/>
          <w:sz w:val="22"/>
          <w:szCs w:val="22"/>
          <w:u w:val="single"/>
        </w:rPr>
      </w:pPr>
    </w:p>
    <w:p w:rsidR="008807AD" w:rsidRPr="00E53A0B" w:rsidRDefault="002772BB" w:rsidP="008807AD">
      <w:pPr>
        <w:pStyle w:val="Zkladntext"/>
        <w:rPr>
          <w:rFonts w:ascii="Arial" w:hAnsi="Arial" w:cs="Arial"/>
          <w:sz w:val="22"/>
          <w:szCs w:val="22"/>
        </w:rPr>
      </w:pPr>
      <w:r w:rsidRPr="00E53A0B">
        <w:rPr>
          <w:rFonts w:ascii="Arial" w:hAnsi="Arial" w:cs="Arial"/>
          <w:sz w:val="22"/>
          <w:szCs w:val="22"/>
        </w:rPr>
        <w:t xml:space="preserve">Vymezuje se způsob předávání souhrnných údajů </w:t>
      </w:r>
      <w:r w:rsidR="00825E41" w:rsidRPr="00E53A0B">
        <w:rPr>
          <w:rFonts w:ascii="Arial" w:hAnsi="Arial" w:cs="Arial"/>
          <w:sz w:val="22"/>
          <w:szCs w:val="22"/>
        </w:rPr>
        <w:t>evidence o závazných ustanoveních</w:t>
      </w:r>
      <w:r w:rsidRPr="00E53A0B">
        <w:rPr>
          <w:rFonts w:ascii="Arial" w:hAnsi="Arial" w:cs="Arial"/>
          <w:sz w:val="22"/>
          <w:szCs w:val="22"/>
        </w:rPr>
        <w:t xml:space="preserve"> </w:t>
      </w:r>
      <w:r w:rsidR="00E72D76" w:rsidRPr="00E53A0B">
        <w:rPr>
          <w:rFonts w:ascii="Arial" w:hAnsi="Arial" w:cs="Arial"/>
          <w:sz w:val="22"/>
          <w:szCs w:val="22"/>
        </w:rPr>
        <w:t xml:space="preserve">plánu </w:t>
      </w:r>
      <w:r w:rsidRPr="00E53A0B">
        <w:rPr>
          <w:rFonts w:ascii="Arial" w:hAnsi="Arial" w:cs="Arial"/>
          <w:sz w:val="22"/>
          <w:szCs w:val="22"/>
        </w:rPr>
        <w:t>a souhrnných údajů evidence o provedené obnově lesa místně příslušnému orgánu státní správy lesů</w:t>
      </w:r>
      <w:r w:rsidR="00BC2221" w:rsidRPr="00E53A0B">
        <w:rPr>
          <w:rFonts w:ascii="Arial" w:hAnsi="Arial" w:cs="Arial"/>
          <w:sz w:val="22"/>
          <w:szCs w:val="22"/>
        </w:rPr>
        <w:t xml:space="preserve"> (dále též </w:t>
      </w:r>
      <w:r w:rsidR="007C130F" w:rsidRPr="00E53A0B">
        <w:rPr>
          <w:rFonts w:ascii="Arial" w:hAnsi="Arial" w:cs="Arial"/>
          <w:sz w:val="22"/>
          <w:szCs w:val="22"/>
        </w:rPr>
        <w:t>„</w:t>
      </w:r>
      <w:r w:rsidR="00BC2221" w:rsidRPr="00E53A0B">
        <w:rPr>
          <w:rFonts w:ascii="Arial" w:hAnsi="Arial" w:cs="Arial"/>
          <w:sz w:val="22"/>
          <w:szCs w:val="22"/>
        </w:rPr>
        <w:t>souhrnné údaje evidencí</w:t>
      </w:r>
      <w:r w:rsidR="007C130F" w:rsidRPr="00E53A0B">
        <w:rPr>
          <w:rFonts w:ascii="Arial" w:hAnsi="Arial" w:cs="Arial"/>
          <w:sz w:val="22"/>
          <w:szCs w:val="22"/>
        </w:rPr>
        <w:t>“</w:t>
      </w:r>
      <w:r w:rsidR="00BC2221" w:rsidRPr="00E53A0B">
        <w:rPr>
          <w:rFonts w:ascii="Arial" w:hAnsi="Arial" w:cs="Arial"/>
          <w:sz w:val="22"/>
          <w:szCs w:val="22"/>
        </w:rPr>
        <w:t>)</w:t>
      </w:r>
      <w:r w:rsidRPr="00E53A0B">
        <w:rPr>
          <w:rFonts w:ascii="Arial" w:hAnsi="Arial" w:cs="Arial"/>
          <w:sz w:val="22"/>
          <w:szCs w:val="22"/>
        </w:rPr>
        <w:t>.</w:t>
      </w:r>
    </w:p>
    <w:p w:rsidR="008807AD" w:rsidRPr="00E53A0B" w:rsidRDefault="008807AD" w:rsidP="008807AD">
      <w:pPr>
        <w:pStyle w:val="Zkladntext"/>
        <w:rPr>
          <w:rFonts w:ascii="Arial" w:hAnsi="Arial" w:cs="Arial"/>
          <w:sz w:val="22"/>
          <w:szCs w:val="22"/>
        </w:rPr>
      </w:pPr>
    </w:p>
    <w:p w:rsidR="002772BB" w:rsidRDefault="007C130F" w:rsidP="002772BB">
      <w:pPr>
        <w:pStyle w:val="Zkladntext"/>
        <w:rPr>
          <w:rFonts w:ascii="Arial" w:hAnsi="Arial" w:cs="Arial"/>
          <w:sz w:val="22"/>
          <w:szCs w:val="22"/>
        </w:rPr>
      </w:pPr>
      <w:r w:rsidRPr="00703AEA">
        <w:rPr>
          <w:rFonts w:ascii="Arial" w:hAnsi="Arial" w:cs="Arial"/>
          <w:sz w:val="22"/>
          <w:szCs w:val="22"/>
          <w:u w:val="single"/>
        </w:rPr>
        <w:t>K odstavci 1:</w:t>
      </w:r>
      <w:r w:rsidRPr="00E53A0B">
        <w:rPr>
          <w:rFonts w:ascii="Arial" w:hAnsi="Arial" w:cs="Arial"/>
          <w:sz w:val="22"/>
          <w:szCs w:val="22"/>
        </w:rPr>
        <w:t xml:space="preserve"> </w:t>
      </w:r>
      <w:r w:rsidR="002772BB" w:rsidRPr="00E53A0B">
        <w:rPr>
          <w:rFonts w:ascii="Arial" w:hAnsi="Arial" w:cs="Arial"/>
          <w:sz w:val="22"/>
          <w:szCs w:val="22"/>
        </w:rPr>
        <w:t>Povinnost předávání souhrnných údajů evidencí (§ 40 odst. 2 lesního zákona) je logicky specifikována pouze na vlastníka, který má povinnost vést obě evidence</w:t>
      </w:r>
      <w:r w:rsidR="0081709D" w:rsidRPr="00E53A0B">
        <w:rPr>
          <w:rFonts w:ascii="Arial" w:hAnsi="Arial" w:cs="Arial"/>
          <w:sz w:val="22"/>
          <w:szCs w:val="22"/>
        </w:rPr>
        <w:t xml:space="preserve"> (§ 2 odst. 1 vyhlášky)</w:t>
      </w:r>
      <w:r w:rsidR="002772BB" w:rsidRPr="00E53A0B">
        <w:rPr>
          <w:rFonts w:ascii="Arial" w:hAnsi="Arial" w:cs="Arial"/>
          <w:sz w:val="22"/>
          <w:szCs w:val="22"/>
        </w:rPr>
        <w:t xml:space="preserve">. Ten jediný může </w:t>
      </w:r>
      <w:r w:rsidR="00F522EF" w:rsidRPr="00E53A0B">
        <w:rPr>
          <w:rFonts w:ascii="Arial" w:hAnsi="Arial" w:cs="Arial"/>
          <w:sz w:val="22"/>
          <w:szCs w:val="22"/>
        </w:rPr>
        <w:t xml:space="preserve">z </w:t>
      </w:r>
      <w:r w:rsidR="0081709D" w:rsidRPr="00E53A0B">
        <w:rPr>
          <w:rFonts w:ascii="Arial" w:hAnsi="Arial" w:cs="Arial"/>
          <w:sz w:val="22"/>
          <w:szCs w:val="22"/>
        </w:rPr>
        <w:t>povinně evidovan</w:t>
      </w:r>
      <w:r w:rsidR="00F522EF" w:rsidRPr="00E53A0B">
        <w:rPr>
          <w:rFonts w:ascii="Arial" w:hAnsi="Arial" w:cs="Arial"/>
          <w:sz w:val="22"/>
          <w:szCs w:val="22"/>
        </w:rPr>
        <w:t>ých</w:t>
      </w:r>
      <w:r w:rsidR="0081709D" w:rsidRPr="00E53A0B">
        <w:rPr>
          <w:rFonts w:ascii="Arial" w:hAnsi="Arial" w:cs="Arial"/>
          <w:sz w:val="22"/>
          <w:szCs w:val="22"/>
        </w:rPr>
        <w:t xml:space="preserve"> </w:t>
      </w:r>
      <w:r w:rsidR="002772BB" w:rsidRPr="00E53A0B">
        <w:rPr>
          <w:rFonts w:ascii="Arial" w:hAnsi="Arial" w:cs="Arial"/>
          <w:sz w:val="22"/>
          <w:szCs w:val="22"/>
        </w:rPr>
        <w:t>údaj</w:t>
      </w:r>
      <w:r w:rsidR="00F522EF" w:rsidRPr="00E53A0B">
        <w:rPr>
          <w:rFonts w:ascii="Arial" w:hAnsi="Arial" w:cs="Arial"/>
          <w:sz w:val="22"/>
          <w:szCs w:val="22"/>
        </w:rPr>
        <w:t>ů</w:t>
      </w:r>
      <w:r w:rsidR="002772BB" w:rsidRPr="00E53A0B">
        <w:rPr>
          <w:rFonts w:ascii="Arial" w:hAnsi="Arial" w:cs="Arial"/>
          <w:sz w:val="22"/>
          <w:szCs w:val="22"/>
        </w:rPr>
        <w:t xml:space="preserve"> </w:t>
      </w:r>
      <w:r w:rsidR="0081709D" w:rsidRPr="00E53A0B">
        <w:rPr>
          <w:rFonts w:ascii="Arial" w:hAnsi="Arial" w:cs="Arial"/>
          <w:sz w:val="22"/>
          <w:szCs w:val="22"/>
        </w:rPr>
        <w:t xml:space="preserve">obou evidencí </w:t>
      </w:r>
      <w:r w:rsidR="00F522EF" w:rsidRPr="00E53A0B">
        <w:rPr>
          <w:rFonts w:ascii="Arial" w:hAnsi="Arial" w:cs="Arial"/>
          <w:sz w:val="22"/>
          <w:szCs w:val="22"/>
        </w:rPr>
        <w:t xml:space="preserve">vytvořit </w:t>
      </w:r>
      <w:r w:rsidR="0081709D" w:rsidRPr="00E53A0B">
        <w:rPr>
          <w:rFonts w:ascii="Arial" w:hAnsi="Arial" w:cs="Arial"/>
          <w:sz w:val="22"/>
          <w:szCs w:val="22"/>
        </w:rPr>
        <w:t xml:space="preserve">tzv. souhrnné údaje </w:t>
      </w:r>
      <w:r w:rsidR="00465281" w:rsidRPr="00E53A0B">
        <w:rPr>
          <w:rFonts w:ascii="Arial" w:hAnsi="Arial" w:cs="Arial"/>
          <w:sz w:val="22"/>
          <w:szCs w:val="22"/>
        </w:rPr>
        <w:t xml:space="preserve">evidencí </w:t>
      </w:r>
      <w:r w:rsidR="00F522EF" w:rsidRPr="00E53A0B">
        <w:rPr>
          <w:rFonts w:ascii="Arial" w:hAnsi="Arial" w:cs="Arial"/>
          <w:sz w:val="22"/>
          <w:szCs w:val="22"/>
        </w:rPr>
        <w:t xml:space="preserve">a tyto </w:t>
      </w:r>
      <w:r w:rsidR="0081709D" w:rsidRPr="00E53A0B">
        <w:rPr>
          <w:rFonts w:ascii="Arial" w:hAnsi="Arial" w:cs="Arial"/>
          <w:sz w:val="22"/>
          <w:szCs w:val="22"/>
        </w:rPr>
        <w:t>p</w:t>
      </w:r>
      <w:r w:rsidR="00465281" w:rsidRPr="00E53A0B">
        <w:rPr>
          <w:rFonts w:ascii="Arial" w:hAnsi="Arial" w:cs="Arial"/>
          <w:sz w:val="22"/>
          <w:szCs w:val="22"/>
        </w:rPr>
        <w:t>ředat</w:t>
      </w:r>
      <w:r w:rsidR="0081709D" w:rsidRPr="00E53A0B">
        <w:rPr>
          <w:rFonts w:ascii="Arial" w:hAnsi="Arial" w:cs="Arial"/>
          <w:sz w:val="22"/>
          <w:szCs w:val="22"/>
        </w:rPr>
        <w:t xml:space="preserve"> orgánu státní správy lesů. </w:t>
      </w:r>
      <w:r w:rsidR="002772BB" w:rsidRPr="00E53A0B">
        <w:rPr>
          <w:rFonts w:ascii="Arial" w:hAnsi="Arial" w:cs="Arial"/>
          <w:sz w:val="22"/>
          <w:szCs w:val="22"/>
        </w:rPr>
        <w:t xml:space="preserve">Vyhláška definuje uvedený okruh </w:t>
      </w:r>
      <w:r w:rsidR="0081709D" w:rsidRPr="00E53A0B">
        <w:rPr>
          <w:rFonts w:ascii="Arial" w:hAnsi="Arial" w:cs="Arial"/>
          <w:sz w:val="22"/>
          <w:szCs w:val="22"/>
        </w:rPr>
        <w:t>tzv.</w:t>
      </w:r>
      <w:r w:rsidR="0032483D">
        <w:rPr>
          <w:rFonts w:ascii="Arial" w:hAnsi="Arial" w:cs="Arial"/>
          <w:sz w:val="22"/>
          <w:szCs w:val="22"/>
        </w:rPr>
        <w:t> </w:t>
      </w:r>
      <w:r w:rsidR="0081709D" w:rsidRPr="00E53A0B">
        <w:rPr>
          <w:rFonts w:ascii="Arial" w:hAnsi="Arial" w:cs="Arial"/>
          <w:sz w:val="22"/>
          <w:szCs w:val="22"/>
        </w:rPr>
        <w:t xml:space="preserve">„povinných“ </w:t>
      </w:r>
      <w:r w:rsidR="002772BB" w:rsidRPr="00E53A0B">
        <w:rPr>
          <w:rFonts w:ascii="Arial" w:hAnsi="Arial" w:cs="Arial"/>
          <w:sz w:val="22"/>
          <w:szCs w:val="22"/>
        </w:rPr>
        <w:t>vlastníků lesů výrazem „</w:t>
      </w:r>
      <w:r w:rsidR="002772BB" w:rsidRPr="00E53A0B">
        <w:rPr>
          <w:rFonts w:ascii="Arial" w:hAnsi="Arial" w:cs="Arial"/>
          <w:i/>
          <w:sz w:val="22"/>
          <w:szCs w:val="22"/>
        </w:rPr>
        <w:t>Vlastník lesa, který hospodaří podle lesního hospodářského plánu“</w:t>
      </w:r>
      <w:r w:rsidR="00825E41" w:rsidRPr="00E53A0B">
        <w:rPr>
          <w:rFonts w:ascii="Arial" w:hAnsi="Arial" w:cs="Arial"/>
          <w:i/>
          <w:sz w:val="22"/>
          <w:szCs w:val="22"/>
        </w:rPr>
        <w:t xml:space="preserve"> (viz odůvodnění k § 2 odst. 1)</w:t>
      </w:r>
      <w:r w:rsidR="002772BB" w:rsidRPr="00E53A0B">
        <w:rPr>
          <w:rFonts w:ascii="Arial" w:hAnsi="Arial" w:cs="Arial"/>
          <w:sz w:val="22"/>
          <w:szCs w:val="22"/>
        </w:rPr>
        <w:t>.</w:t>
      </w:r>
    </w:p>
    <w:p w:rsidR="00703AEA" w:rsidRPr="00E53A0B" w:rsidRDefault="00703AEA" w:rsidP="002772BB">
      <w:pPr>
        <w:pStyle w:val="Zkladntext"/>
        <w:rPr>
          <w:rFonts w:ascii="Arial" w:hAnsi="Arial" w:cs="Arial"/>
          <w:sz w:val="22"/>
          <w:szCs w:val="22"/>
        </w:rPr>
      </w:pPr>
    </w:p>
    <w:p w:rsidR="006C4C6B" w:rsidRPr="00E53A0B" w:rsidRDefault="006C4C6B" w:rsidP="006C4C6B">
      <w:pPr>
        <w:pStyle w:val="Zkladntext"/>
        <w:rPr>
          <w:rFonts w:ascii="Arial" w:hAnsi="Arial" w:cs="Arial"/>
          <w:sz w:val="22"/>
          <w:szCs w:val="22"/>
        </w:rPr>
      </w:pPr>
      <w:r w:rsidRPr="00E53A0B">
        <w:rPr>
          <w:rFonts w:ascii="Arial" w:hAnsi="Arial" w:cs="Arial"/>
          <w:sz w:val="22"/>
          <w:szCs w:val="22"/>
        </w:rPr>
        <w:t>Rozsah a formu tzv. „povinně“ předávaných souhrnných údajů evidencí vyhláška specifikuje v</w:t>
      </w:r>
      <w:r w:rsidR="0032483D">
        <w:rPr>
          <w:rFonts w:ascii="Arial" w:hAnsi="Arial" w:cs="Arial"/>
          <w:sz w:val="22"/>
          <w:szCs w:val="22"/>
        </w:rPr>
        <w:t> </w:t>
      </w:r>
      <w:r w:rsidRPr="00E53A0B">
        <w:rPr>
          <w:rFonts w:ascii="Arial" w:hAnsi="Arial" w:cs="Arial"/>
          <w:sz w:val="22"/>
          <w:szCs w:val="22"/>
        </w:rPr>
        <w:t>příloze č. </w:t>
      </w:r>
      <w:r w:rsidR="007C130F" w:rsidRPr="00E53A0B">
        <w:rPr>
          <w:rFonts w:ascii="Arial" w:hAnsi="Arial" w:cs="Arial"/>
          <w:sz w:val="22"/>
          <w:szCs w:val="22"/>
        </w:rPr>
        <w:t>3</w:t>
      </w:r>
      <w:r w:rsidR="007C130F" w:rsidRPr="00E53A0B">
        <w:rPr>
          <w:rFonts w:ascii="Arial" w:hAnsi="Arial" w:cs="Arial"/>
          <w:color w:val="FF0000"/>
          <w:sz w:val="22"/>
          <w:szCs w:val="22"/>
        </w:rPr>
        <w:t xml:space="preserve"> </w:t>
      </w:r>
      <w:r w:rsidRPr="00E53A0B">
        <w:rPr>
          <w:rFonts w:ascii="Arial" w:hAnsi="Arial" w:cs="Arial"/>
          <w:sz w:val="22"/>
          <w:szCs w:val="22"/>
        </w:rPr>
        <w:t>(</w:t>
      </w:r>
      <w:r w:rsidRPr="00E53A0B">
        <w:rPr>
          <w:rFonts w:ascii="Arial" w:hAnsi="Arial" w:cs="Arial"/>
          <w:i/>
          <w:sz w:val="22"/>
          <w:szCs w:val="22"/>
        </w:rPr>
        <w:t>Vzor formuláře předávaných souhrnných údajů evidence o plnění závazných ustanovení plánu a souhrnných údajů evidence o provedené obnově lesa“</w:t>
      </w:r>
      <w:r w:rsidRPr="00E53A0B">
        <w:rPr>
          <w:rFonts w:ascii="Arial" w:hAnsi="Arial" w:cs="Arial"/>
          <w:sz w:val="22"/>
          <w:szCs w:val="22"/>
        </w:rPr>
        <w:t>), a to včetně technických jednotek a přesností, ve kterých jsou souhrnné údaje předávány.</w:t>
      </w:r>
    </w:p>
    <w:p w:rsidR="006C4C6B" w:rsidRPr="00E53A0B" w:rsidRDefault="006C4C6B" w:rsidP="002772BB">
      <w:pPr>
        <w:pStyle w:val="Zkladntext"/>
        <w:rPr>
          <w:rFonts w:ascii="Arial" w:hAnsi="Arial" w:cs="Arial"/>
          <w:sz w:val="22"/>
          <w:szCs w:val="22"/>
        </w:rPr>
      </w:pPr>
    </w:p>
    <w:p w:rsidR="0081709D" w:rsidRPr="00E53A0B" w:rsidRDefault="007C130F" w:rsidP="002772BB">
      <w:pPr>
        <w:pStyle w:val="Zkladntext"/>
        <w:rPr>
          <w:rFonts w:ascii="Arial" w:hAnsi="Arial" w:cs="Arial"/>
          <w:sz w:val="22"/>
          <w:szCs w:val="22"/>
        </w:rPr>
      </w:pPr>
      <w:r w:rsidRPr="00703AEA">
        <w:rPr>
          <w:rFonts w:ascii="Arial" w:hAnsi="Arial" w:cs="Arial"/>
          <w:sz w:val="22"/>
          <w:szCs w:val="22"/>
          <w:u w:val="single"/>
        </w:rPr>
        <w:t>K odstavci 2:</w:t>
      </w:r>
      <w:r w:rsidRPr="00E53A0B">
        <w:rPr>
          <w:rFonts w:ascii="Arial" w:hAnsi="Arial" w:cs="Arial"/>
          <w:sz w:val="22"/>
          <w:szCs w:val="22"/>
        </w:rPr>
        <w:t xml:space="preserve"> </w:t>
      </w:r>
      <w:r w:rsidR="00E3532F" w:rsidRPr="00E53A0B">
        <w:rPr>
          <w:rFonts w:ascii="Arial" w:hAnsi="Arial" w:cs="Arial"/>
          <w:sz w:val="22"/>
          <w:szCs w:val="22"/>
        </w:rPr>
        <w:t>Vlastník lesa</w:t>
      </w:r>
      <w:r w:rsidR="00C43368" w:rsidRPr="00E53A0B">
        <w:rPr>
          <w:rFonts w:ascii="Arial" w:hAnsi="Arial" w:cs="Arial"/>
          <w:sz w:val="22"/>
          <w:szCs w:val="22"/>
        </w:rPr>
        <w:t>, který hospodaří podle plánu,</w:t>
      </w:r>
      <w:r w:rsidR="00E3532F" w:rsidRPr="00E53A0B">
        <w:rPr>
          <w:rFonts w:ascii="Arial" w:hAnsi="Arial" w:cs="Arial"/>
          <w:sz w:val="22"/>
          <w:szCs w:val="22"/>
        </w:rPr>
        <w:t xml:space="preserve"> předává souhrnné údaje evidencí </w:t>
      </w:r>
      <w:r w:rsidR="00825E41" w:rsidRPr="00E53A0B">
        <w:rPr>
          <w:rFonts w:ascii="Arial" w:hAnsi="Arial" w:cs="Arial"/>
          <w:sz w:val="22"/>
          <w:szCs w:val="22"/>
        </w:rPr>
        <w:t xml:space="preserve">vždy </w:t>
      </w:r>
      <w:r w:rsidR="00E3532F" w:rsidRPr="00E53A0B">
        <w:rPr>
          <w:rFonts w:ascii="Arial" w:hAnsi="Arial" w:cs="Arial"/>
          <w:sz w:val="22"/>
          <w:szCs w:val="22"/>
        </w:rPr>
        <w:t xml:space="preserve">za </w:t>
      </w:r>
      <w:r w:rsidR="00B464C0" w:rsidRPr="00E53A0B">
        <w:rPr>
          <w:rFonts w:ascii="Arial" w:hAnsi="Arial" w:cs="Arial"/>
          <w:sz w:val="22"/>
          <w:szCs w:val="22"/>
        </w:rPr>
        <w:t xml:space="preserve">jeden </w:t>
      </w:r>
      <w:r w:rsidR="00E3532F" w:rsidRPr="00E53A0B">
        <w:rPr>
          <w:rFonts w:ascii="Arial" w:hAnsi="Arial" w:cs="Arial"/>
          <w:sz w:val="22"/>
          <w:szCs w:val="22"/>
        </w:rPr>
        <w:t>celý lesní hospodářský celek.</w:t>
      </w:r>
      <w:r w:rsidR="00825E41" w:rsidRPr="00E53A0B">
        <w:rPr>
          <w:rFonts w:ascii="Arial" w:hAnsi="Arial" w:cs="Arial"/>
          <w:sz w:val="22"/>
          <w:szCs w:val="22"/>
        </w:rPr>
        <w:t xml:space="preserve"> Předávané souhrnné údaje jsou však sumarizovány dvojím způsobem (viz příloha č. </w:t>
      </w:r>
      <w:r w:rsidRPr="00E53A0B">
        <w:rPr>
          <w:rFonts w:ascii="Arial" w:hAnsi="Arial" w:cs="Arial"/>
          <w:sz w:val="22"/>
          <w:szCs w:val="22"/>
        </w:rPr>
        <w:t>3</w:t>
      </w:r>
      <w:r w:rsidR="00825E41" w:rsidRPr="00E53A0B">
        <w:rPr>
          <w:rFonts w:ascii="Arial" w:hAnsi="Arial" w:cs="Arial"/>
          <w:sz w:val="22"/>
          <w:szCs w:val="22"/>
        </w:rPr>
        <w:t>). Údaje evidence o závazných ustanoveních</w:t>
      </w:r>
      <w:r w:rsidRPr="00E53A0B">
        <w:rPr>
          <w:rFonts w:ascii="Arial" w:hAnsi="Arial" w:cs="Arial"/>
          <w:sz w:val="22"/>
          <w:szCs w:val="22"/>
        </w:rPr>
        <w:t xml:space="preserve"> plánu</w:t>
      </w:r>
      <w:r w:rsidR="00825E41" w:rsidRPr="00E53A0B">
        <w:rPr>
          <w:rFonts w:ascii="Arial" w:hAnsi="Arial" w:cs="Arial"/>
          <w:sz w:val="22"/>
          <w:szCs w:val="22"/>
        </w:rPr>
        <w:t xml:space="preserve"> jsou sumarizovány každoročně za celý lesní hospodářský celek. Údaje evidence o</w:t>
      </w:r>
      <w:r w:rsidR="0032483D">
        <w:rPr>
          <w:rFonts w:ascii="Arial" w:hAnsi="Arial" w:cs="Arial"/>
          <w:sz w:val="22"/>
          <w:szCs w:val="22"/>
        </w:rPr>
        <w:t> </w:t>
      </w:r>
      <w:r w:rsidR="00825E41" w:rsidRPr="00E53A0B">
        <w:rPr>
          <w:rFonts w:ascii="Arial" w:hAnsi="Arial" w:cs="Arial"/>
          <w:sz w:val="22"/>
          <w:szCs w:val="22"/>
        </w:rPr>
        <w:t xml:space="preserve">provedené obnově lesa jsou sumarizovány každoročně </w:t>
      </w:r>
      <w:r w:rsidR="00BD036A" w:rsidRPr="00E53A0B">
        <w:rPr>
          <w:rFonts w:ascii="Arial" w:hAnsi="Arial" w:cs="Arial"/>
          <w:sz w:val="22"/>
          <w:szCs w:val="22"/>
        </w:rPr>
        <w:t xml:space="preserve">pro jednotlivá </w:t>
      </w:r>
      <w:r w:rsidR="00825E41" w:rsidRPr="00E53A0B">
        <w:rPr>
          <w:rFonts w:ascii="Arial" w:hAnsi="Arial" w:cs="Arial"/>
          <w:sz w:val="22"/>
          <w:szCs w:val="22"/>
        </w:rPr>
        <w:t>území místně příslušné obce s rozšířenou působností.</w:t>
      </w:r>
      <w:r w:rsidR="00BD036A" w:rsidRPr="00E53A0B">
        <w:rPr>
          <w:rFonts w:ascii="Arial" w:hAnsi="Arial" w:cs="Arial"/>
          <w:sz w:val="22"/>
          <w:szCs w:val="22"/>
        </w:rPr>
        <w:t xml:space="preserve"> Věcně příslušným orgánem státní správy lesů pro přebírání souhrnných údajů </w:t>
      </w:r>
      <w:r w:rsidR="00FB701F" w:rsidRPr="00E53A0B">
        <w:rPr>
          <w:rFonts w:ascii="Arial" w:hAnsi="Arial" w:cs="Arial"/>
          <w:sz w:val="22"/>
          <w:szCs w:val="22"/>
        </w:rPr>
        <w:t xml:space="preserve">evidencí </w:t>
      </w:r>
      <w:r w:rsidR="00BD036A" w:rsidRPr="00E53A0B">
        <w:rPr>
          <w:rFonts w:ascii="Arial" w:hAnsi="Arial" w:cs="Arial"/>
          <w:sz w:val="22"/>
          <w:szCs w:val="22"/>
        </w:rPr>
        <w:t>jsou orgány obcí s rozšířenou působností, které soustřeďují údaje evidenc</w:t>
      </w:r>
      <w:r w:rsidR="00FB701F" w:rsidRPr="00E53A0B">
        <w:rPr>
          <w:rFonts w:ascii="Arial" w:hAnsi="Arial" w:cs="Arial"/>
          <w:sz w:val="22"/>
          <w:szCs w:val="22"/>
        </w:rPr>
        <w:t>í</w:t>
      </w:r>
      <w:r w:rsidR="00BD036A" w:rsidRPr="00E53A0B">
        <w:rPr>
          <w:rFonts w:ascii="Arial" w:hAnsi="Arial" w:cs="Arial"/>
          <w:sz w:val="22"/>
          <w:szCs w:val="22"/>
        </w:rPr>
        <w:t xml:space="preserve"> o lesích ve svém správním obvodu a postupují je pověřené </w:t>
      </w:r>
      <w:r w:rsidR="00BD036A" w:rsidRPr="00E53A0B">
        <w:rPr>
          <w:rFonts w:ascii="Arial" w:hAnsi="Arial" w:cs="Arial"/>
          <w:sz w:val="22"/>
          <w:szCs w:val="22"/>
        </w:rPr>
        <w:lastRenderedPageBreak/>
        <w:t>organizační složce státu (§ 48 odst. 2 písm. h</w:t>
      </w:r>
      <w:r w:rsidRPr="00E53A0B">
        <w:rPr>
          <w:rFonts w:ascii="Arial" w:hAnsi="Arial" w:cs="Arial"/>
          <w:sz w:val="22"/>
          <w:szCs w:val="22"/>
        </w:rPr>
        <w:t>)</w:t>
      </w:r>
      <w:r w:rsidR="00BD036A" w:rsidRPr="00E53A0B">
        <w:rPr>
          <w:rFonts w:ascii="Arial" w:hAnsi="Arial" w:cs="Arial"/>
          <w:sz w:val="22"/>
          <w:szCs w:val="22"/>
        </w:rPr>
        <w:t xml:space="preserve"> lesního zákona). Místně příslušným orgánem j</w:t>
      </w:r>
      <w:r w:rsidR="006F2BE1" w:rsidRPr="00E53A0B">
        <w:rPr>
          <w:rFonts w:ascii="Arial" w:hAnsi="Arial" w:cs="Arial"/>
          <w:sz w:val="22"/>
          <w:szCs w:val="22"/>
        </w:rPr>
        <w:t>e</w:t>
      </w:r>
      <w:r w:rsidR="00BD036A" w:rsidRPr="00E53A0B">
        <w:rPr>
          <w:rFonts w:ascii="Arial" w:hAnsi="Arial" w:cs="Arial"/>
          <w:sz w:val="22"/>
          <w:szCs w:val="22"/>
        </w:rPr>
        <w:t xml:space="preserve"> t</w:t>
      </w:r>
      <w:r w:rsidR="006F2BE1" w:rsidRPr="00E53A0B">
        <w:rPr>
          <w:rFonts w:ascii="Arial" w:hAnsi="Arial" w:cs="Arial"/>
          <w:sz w:val="22"/>
          <w:szCs w:val="22"/>
        </w:rPr>
        <w:t>a</w:t>
      </w:r>
      <w:r w:rsidR="00BD036A" w:rsidRPr="00E53A0B">
        <w:rPr>
          <w:rFonts w:ascii="Arial" w:hAnsi="Arial" w:cs="Arial"/>
          <w:sz w:val="22"/>
          <w:szCs w:val="22"/>
        </w:rPr>
        <w:t xml:space="preserve"> obe</w:t>
      </w:r>
      <w:r w:rsidR="006F2BE1" w:rsidRPr="00E53A0B">
        <w:rPr>
          <w:rFonts w:ascii="Arial" w:hAnsi="Arial" w:cs="Arial"/>
          <w:sz w:val="22"/>
          <w:szCs w:val="22"/>
        </w:rPr>
        <w:t>c</w:t>
      </w:r>
      <w:r w:rsidR="00BD036A" w:rsidRPr="00E53A0B">
        <w:rPr>
          <w:rFonts w:ascii="Arial" w:hAnsi="Arial" w:cs="Arial"/>
          <w:sz w:val="22"/>
          <w:szCs w:val="22"/>
        </w:rPr>
        <w:t xml:space="preserve"> s rozšířenou působností, na kter</w:t>
      </w:r>
      <w:r w:rsidR="006F2BE1" w:rsidRPr="00E53A0B">
        <w:rPr>
          <w:rFonts w:ascii="Arial" w:hAnsi="Arial" w:cs="Arial"/>
          <w:sz w:val="22"/>
          <w:szCs w:val="22"/>
        </w:rPr>
        <w:t>é</w:t>
      </w:r>
      <w:r w:rsidR="00BD036A" w:rsidRPr="00E53A0B">
        <w:rPr>
          <w:rFonts w:ascii="Arial" w:hAnsi="Arial" w:cs="Arial"/>
          <w:sz w:val="22"/>
          <w:szCs w:val="22"/>
        </w:rPr>
        <w:t xml:space="preserve"> se nalézá </w:t>
      </w:r>
      <w:r w:rsidR="00CD5877" w:rsidRPr="00E53A0B">
        <w:rPr>
          <w:rFonts w:ascii="Arial" w:hAnsi="Arial" w:cs="Arial"/>
          <w:sz w:val="22"/>
          <w:szCs w:val="22"/>
        </w:rPr>
        <w:t xml:space="preserve">největší část lesního hospodářského celku </w:t>
      </w:r>
      <w:r w:rsidR="006F2BE1" w:rsidRPr="00E53A0B">
        <w:rPr>
          <w:rFonts w:ascii="Arial" w:hAnsi="Arial" w:cs="Arial"/>
          <w:sz w:val="22"/>
          <w:szCs w:val="22"/>
        </w:rPr>
        <w:t>(</w:t>
      </w:r>
      <w:r w:rsidR="006C4C6B" w:rsidRPr="00E53A0B">
        <w:rPr>
          <w:rFonts w:ascii="Arial" w:hAnsi="Arial" w:cs="Arial"/>
          <w:sz w:val="22"/>
          <w:szCs w:val="22"/>
        </w:rPr>
        <w:t xml:space="preserve">zásada </w:t>
      </w:r>
      <w:r w:rsidR="006F2BE1" w:rsidRPr="00E53A0B">
        <w:rPr>
          <w:rFonts w:ascii="Arial" w:hAnsi="Arial" w:cs="Arial"/>
          <w:sz w:val="22"/>
          <w:szCs w:val="22"/>
        </w:rPr>
        <w:t>jedno</w:t>
      </w:r>
      <w:r w:rsidR="006C4C6B" w:rsidRPr="00E53A0B">
        <w:rPr>
          <w:rFonts w:ascii="Arial" w:hAnsi="Arial" w:cs="Arial"/>
          <w:sz w:val="22"/>
          <w:szCs w:val="22"/>
        </w:rPr>
        <w:t>ho</w:t>
      </w:r>
      <w:r w:rsidR="006F2BE1" w:rsidRPr="00E53A0B">
        <w:rPr>
          <w:rFonts w:ascii="Arial" w:hAnsi="Arial" w:cs="Arial"/>
          <w:sz w:val="22"/>
          <w:szCs w:val="22"/>
        </w:rPr>
        <w:t xml:space="preserve"> podací</w:t>
      </w:r>
      <w:r w:rsidR="006C4C6B" w:rsidRPr="00E53A0B">
        <w:rPr>
          <w:rFonts w:ascii="Arial" w:hAnsi="Arial" w:cs="Arial"/>
          <w:sz w:val="22"/>
          <w:szCs w:val="22"/>
        </w:rPr>
        <w:t>ho</w:t>
      </w:r>
      <w:r w:rsidR="006F2BE1" w:rsidRPr="00E53A0B">
        <w:rPr>
          <w:rFonts w:ascii="Arial" w:hAnsi="Arial" w:cs="Arial"/>
          <w:sz w:val="22"/>
          <w:szCs w:val="22"/>
        </w:rPr>
        <w:t xml:space="preserve"> míst</w:t>
      </w:r>
      <w:r w:rsidR="006C4C6B" w:rsidRPr="00E53A0B">
        <w:rPr>
          <w:rFonts w:ascii="Arial" w:hAnsi="Arial" w:cs="Arial"/>
          <w:sz w:val="22"/>
          <w:szCs w:val="22"/>
        </w:rPr>
        <w:t>a</w:t>
      </w:r>
      <w:r w:rsidR="006F2BE1" w:rsidRPr="00E53A0B">
        <w:rPr>
          <w:rFonts w:ascii="Arial" w:hAnsi="Arial" w:cs="Arial"/>
          <w:sz w:val="22"/>
          <w:szCs w:val="22"/>
        </w:rPr>
        <w:t xml:space="preserve">). </w:t>
      </w:r>
      <w:r w:rsidR="00BD036A" w:rsidRPr="00E53A0B">
        <w:rPr>
          <w:rFonts w:ascii="Arial" w:hAnsi="Arial" w:cs="Arial"/>
          <w:sz w:val="22"/>
          <w:szCs w:val="22"/>
        </w:rPr>
        <w:t xml:space="preserve">Pokud se tedy lesní hospodářský celek nalézá na území více obcí s rozšířenou působností, </w:t>
      </w:r>
      <w:r w:rsidR="006C4C6B" w:rsidRPr="00E53A0B">
        <w:rPr>
          <w:rFonts w:ascii="Arial" w:hAnsi="Arial" w:cs="Arial"/>
          <w:sz w:val="22"/>
          <w:szCs w:val="22"/>
        </w:rPr>
        <w:t>předává</w:t>
      </w:r>
      <w:r w:rsidR="00BD036A" w:rsidRPr="00E53A0B">
        <w:rPr>
          <w:rFonts w:ascii="Arial" w:hAnsi="Arial" w:cs="Arial"/>
          <w:sz w:val="22"/>
          <w:szCs w:val="22"/>
        </w:rPr>
        <w:t xml:space="preserve"> vlastník lesa hospodařící podle plánu souhrnné údaje </w:t>
      </w:r>
      <w:r w:rsidR="002D5891" w:rsidRPr="00E53A0B">
        <w:rPr>
          <w:rFonts w:ascii="Arial" w:hAnsi="Arial" w:cs="Arial"/>
          <w:sz w:val="22"/>
          <w:szCs w:val="22"/>
        </w:rPr>
        <w:t xml:space="preserve">pouze </w:t>
      </w:r>
      <w:r w:rsidR="00BD036A" w:rsidRPr="00E53A0B">
        <w:rPr>
          <w:rFonts w:ascii="Arial" w:hAnsi="Arial" w:cs="Arial"/>
          <w:sz w:val="22"/>
          <w:szCs w:val="22"/>
        </w:rPr>
        <w:t>na ob</w:t>
      </w:r>
      <w:r w:rsidR="002D5891" w:rsidRPr="00E53A0B">
        <w:rPr>
          <w:rFonts w:ascii="Arial" w:hAnsi="Arial" w:cs="Arial"/>
          <w:sz w:val="22"/>
          <w:szCs w:val="22"/>
        </w:rPr>
        <w:t>e</w:t>
      </w:r>
      <w:r w:rsidR="00BD036A" w:rsidRPr="00E53A0B">
        <w:rPr>
          <w:rFonts w:ascii="Arial" w:hAnsi="Arial" w:cs="Arial"/>
          <w:sz w:val="22"/>
          <w:szCs w:val="22"/>
        </w:rPr>
        <w:t>c</w:t>
      </w:r>
      <w:r w:rsidR="002D5891" w:rsidRPr="00E53A0B">
        <w:rPr>
          <w:rFonts w:ascii="Arial" w:hAnsi="Arial" w:cs="Arial"/>
          <w:sz w:val="22"/>
          <w:szCs w:val="22"/>
        </w:rPr>
        <w:t xml:space="preserve"> s největší plochou jeho lesního hospodářského celku</w:t>
      </w:r>
      <w:r w:rsidR="006C4C6B" w:rsidRPr="00E53A0B">
        <w:rPr>
          <w:rFonts w:ascii="Arial" w:hAnsi="Arial" w:cs="Arial"/>
          <w:sz w:val="22"/>
          <w:szCs w:val="22"/>
        </w:rPr>
        <w:t>. P</w:t>
      </w:r>
      <w:r w:rsidR="002D5891" w:rsidRPr="00E53A0B">
        <w:rPr>
          <w:rFonts w:ascii="Arial" w:hAnsi="Arial" w:cs="Arial"/>
          <w:sz w:val="22"/>
          <w:szCs w:val="22"/>
        </w:rPr>
        <w:t xml:space="preserve">ředávané </w:t>
      </w:r>
      <w:r w:rsidR="00BD036A" w:rsidRPr="00E53A0B">
        <w:rPr>
          <w:rFonts w:ascii="Arial" w:hAnsi="Arial" w:cs="Arial"/>
          <w:sz w:val="22"/>
          <w:szCs w:val="22"/>
        </w:rPr>
        <w:t xml:space="preserve">souhrnné údaje evidence o provedené obnově </w:t>
      </w:r>
      <w:r w:rsidR="002D5891" w:rsidRPr="00E53A0B">
        <w:rPr>
          <w:rFonts w:ascii="Arial" w:hAnsi="Arial" w:cs="Arial"/>
          <w:sz w:val="22"/>
          <w:szCs w:val="22"/>
        </w:rPr>
        <w:t xml:space="preserve">je </w:t>
      </w:r>
      <w:r w:rsidR="00F92B5D" w:rsidRPr="00E53A0B">
        <w:rPr>
          <w:rFonts w:ascii="Arial" w:hAnsi="Arial" w:cs="Arial"/>
          <w:sz w:val="22"/>
          <w:szCs w:val="22"/>
        </w:rPr>
        <w:t xml:space="preserve">však </w:t>
      </w:r>
      <w:r w:rsidR="002D5891" w:rsidRPr="00E53A0B">
        <w:rPr>
          <w:rFonts w:ascii="Arial" w:hAnsi="Arial" w:cs="Arial"/>
          <w:sz w:val="22"/>
          <w:szCs w:val="22"/>
        </w:rPr>
        <w:t xml:space="preserve">nutné </w:t>
      </w:r>
      <w:r w:rsidR="00BD036A" w:rsidRPr="00E53A0B">
        <w:rPr>
          <w:rFonts w:ascii="Arial" w:hAnsi="Arial" w:cs="Arial"/>
          <w:sz w:val="22"/>
          <w:szCs w:val="22"/>
        </w:rPr>
        <w:t>sumarizovat odděleně za t</w:t>
      </w:r>
      <w:r w:rsidR="002D5891" w:rsidRPr="00E53A0B">
        <w:rPr>
          <w:rFonts w:ascii="Arial" w:hAnsi="Arial" w:cs="Arial"/>
          <w:sz w:val="22"/>
          <w:szCs w:val="22"/>
        </w:rPr>
        <w:t>y</w:t>
      </w:r>
      <w:r w:rsidR="00BD036A" w:rsidRPr="00E53A0B">
        <w:rPr>
          <w:rFonts w:ascii="Arial" w:hAnsi="Arial" w:cs="Arial"/>
          <w:sz w:val="22"/>
          <w:szCs w:val="22"/>
        </w:rPr>
        <w:t xml:space="preserve"> část</w:t>
      </w:r>
      <w:r w:rsidR="002D5891" w:rsidRPr="00E53A0B">
        <w:rPr>
          <w:rFonts w:ascii="Arial" w:hAnsi="Arial" w:cs="Arial"/>
          <w:sz w:val="22"/>
          <w:szCs w:val="22"/>
        </w:rPr>
        <w:t>i</w:t>
      </w:r>
      <w:r w:rsidR="00BD036A" w:rsidRPr="00E53A0B">
        <w:rPr>
          <w:rFonts w:ascii="Arial" w:hAnsi="Arial" w:cs="Arial"/>
          <w:sz w:val="22"/>
          <w:szCs w:val="22"/>
        </w:rPr>
        <w:t xml:space="preserve"> lesního hospodářského celku, kter</w:t>
      </w:r>
      <w:r w:rsidR="002D5891" w:rsidRPr="00E53A0B">
        <w:rPr>
          <w:rFonts w:ascii="Arial" w:hAnsi="Arial" w:cs="Arial"/>
          <w:sz w:val="22"/>
          <w:szCs w:val="22"/>
        </w:rPr>
        <w:t>é</w:t>
      </w:r>
      <w:r w:rsidR="00BD036A" w:rsidRPr="00E53A0B">
        <w:rPr>
          <w:rFonts w:ascii="Arial" w:hAnsi="Arial" w:cs="Arial"/>
          <w:sz w:val="22"/>
          <w:szCs w:val="22"/>
        </w:rPr>
        <w:t xml:space="preserve"> leží na území </w:t>
      </w:r>
      <w:r w:rsidR="00F92B5D" w:rsidRPr="00E53A0B">
        <w:rPr>
          <w:rFonts w:ascii="Arial" w:hAnsi="Arial" w:cs="Arial"/>
          <w:sz w:val="22"/>
          <w:szCs w:val="22"/>
        </w:rPr>
        <w:t xml:space="preserve">všech </w:t>
      </w:r>
      <w:r w:rsidR="00BD036A" w:rsidRPr="00E53A0B">
        <w:rPr>
          <w:rFonts w:ascii="Arial" w:hAnsi="Arial" w:cs="Arial"/>
          <w:sz w:val="22"/>
          <w:szCs w:val="22"/>
        </w:rPr>
        <w:t>dotčen</w:t>
      </w:r>
      <w:r w:rsidR="002D5891" w:rsidRPr="00E53A0B">
        <w:rPr>
          <w:rFonts w:ascii="Arial" w:hAnsi="Arial" w:cs="Arial"/>
          <w:sz w:val="22"/>
          <w:szCs w:val="22"/>
        </w:rPr>
        <w:t>ých</w:t>
      </w:r>
      <w:r w:rsidR="00BD036A" w:rsidRPr="00E53A0B">
        <w:rPr>
          <w:rFonts w:ascii="Arial" w:hAnsi="Arial" w:cs="Arial"/>
          <w:sz w:val="22"/>
          <w:szCs w:val="22"/>
        </w:rPr>
        <w:t xml:space="preserve"> obc</w:t>
      </w:r>
      <w:r w:rsidR="002D5891" w:rsidRPr="00E53A0B">
        <w:rPr>
          <w:rFonts w:ascii="Arial" w:hAnsi="Arial" w:cs="Arial"/>
          <w:sz w:val="22"/>
          <w:szCs w:val="22"/>
        </w:rPr>
        <w:t>í</w:t>
      </w:r>
      <w:r w:rsidR="00BD036A" w:rsidRPr="00E53A0B">
        <w:rPr>
          <w:rFonts w:ascii="Arial" w:hAnsi="Arial" w:cs="Arial"/>
          <w:sz w:val="22"/>
          <w:szCs w:val="22"/>
        </w:rPr>
        <w:t xml:space="preserve"> s rozšířenou působností</w:t>
      </w:r>
      <w:r w:rsidR="006C4C6B" w:rsidRPr="00E53A0B">
        <w:rPr>
          <w:rFonts w:ascii="Arial" w:hAnsi="Arial" w:cs="Arial"/>
          <w:sz w:val="22"/>
          <w:szCs w:val="22"/>
        </w:rPr>
        <w:t xml:space="preserve">, aby bylo možné </w:t>
      </w:r>
      <w:r w:rsidR="00F92B5D" w:rsidRPr="00E53A0B">
        <w:rPr>
          <w:rFonts w:ascii="Arial" w:hAnsi="Arial" w:cs="Arial"/>
          <w:sz w:val="22"/>
          <w:szCs w:val="22"/>
        </w:rPr>
        <w:t xml:space="preserve">prostřednictvím pověřené organizační složky státu, která poskytnuté souhrnné údaje eviduje, předat </w:t>
      </w:r>
      <w:r w:rsidR="006C4C6B" w:rsidRPr="00E53A0B">
        <w:rPr>
          <w:rFonts w:ascii="Arial" w:hAnsi="Arial" w:cs="Arial"/>
          <w:sz w:val="22"/>
          <w:szCs w:val="22"/>
        </w:rPr>
        <w:t xml:space="preserve">jednotlivým místně příslušným obcím konkrétní údaje vztahující se </w:t>
      </w:r>
      <w:r w:rsidR="00F92B5D" w:rsidRPr="00E53A0B">
        <w:rPr>
          <w:rFonts w:ascii="Arial" w:hAnsi="Arial" w:cs="Arial"/>
          <w:sz w:val="22"/>
          <w:szCs w:val="22"/>
        </w:rPr>
        <w:t xml:space="preserve">pouze </w:t>
      </w:r>
      <w:r w:rsidR="006C4C6B" w:rsidRPr="00E53A0B">
        <w:rPr>
          <w:rFonts w:ascii="Arial" w:hAnsi="Arial" w:cs="Arial"/>
          <w:sz w:val="22"/>
          <w:szCs w:val="22"/>
        </w:rPr>
        <w:t>k jejich působnosti</w:t>
      </w:r>
      <w:r w:rsidR="00BD036A" w:rsidRPr="00E53A0B">
        <w:rPr>
          <w:rFonts w:ascii="Arial" w:hAnsi="Arial" w:cs="Arial"/>
          <w:sz w:val="22"/>
          <w:szCs w:val="22"/>
        </w:rPr>
        <w:t>. Souhrnné údaje lesní hospodářské evidence o plnění závazných ustanovení plánu jsou vždy sumarizovány a předávány pouze za celý lesní hospodářský celek, neboť tyto údaje se váží ke schv</w:t>
      </w:r>
      <w:r w:rsidR="006F2BE1" w:rsidRPr="00E53A0B">
        <w:rPr>
          <w:rFonts w:ascii="Arial" w:hAnsi="Arial" w:cs="Arial"/>
          <w:sz w:val="22"/>
          <w:szCs w:val="22"/>
        </w:rPr>
        <w:t>álenému</w:t>
      </w:r>
      <w:r w:rsidR="00BD036A" w:rsidRPr="00E53A0B">
        <w:rPr>
          <w:rFonts w:ascii="Arial" w:hAnsi="Arial" w:cs="Arial"/>
          <w:sz w:val="22"/>
          <w:szCs w:val="22"/>
        </w:rPr>
        <w:t xml:space="preserve"> plán</w:t>
      </w:r>
      <w:r w:rsidR="006F2BE1" w:rsidRPr="00E53A0B">
        <w:rPr>
          <w:rFonts w:ascii="Arial" w:hAnsi="Arial" w:cs="Arial"/>
          <w:sz w:val="22"/>
          <w:szCs w:val="22"/>
        </w:rPr>
        <w:t>u</w:t>
      </w:r>
      <w:r w:rsidR="00BD036A" w:rsidRPr="00E53A0B">
        <w:rPr>
          <w:rFonts w:ascii="Arial" w:hAnsi="Arial" w:cs="Arial"/>
          <w:sz w:val="22"/>
          <w:szCs w:val="22"/>
        </w:rPr>
        <w:t xml:space="preserve"> </w:t>
      </w:r>
      <w:r w:rsidR="006F2BE1" w:rsidRPr="00E53A0B">
        <w:rPr>
          <w:rFonts w:ascii="Arial" w:hAnsi="Arial" w:cs="Arial"/>
          <w:sz w:val="22"/>
          <w:szCs w:val="22"/>
        </w:rPr>
        <w:t xml:space="preserve">a toto schvalování </w:t>
      </w:r>
      <w:r w:rsidR="00BD036A" w:rsidRPr="00E53A0B">
        <w:rPr>
          <w:rFonts w:ascii="Arial" w:hAnsi="Arial" w:cs="Arial"/>
          <w:sz w:val="22"/>
          <w:szCs w:val="22"/>
        </w:rPr>
        <w:t>provádí orgán státní správy lesů krajských úřadů (§ 48a odst. 2 písm. e) lesního zákona).</w:t>
      </w:r>
    </w:p>
    <w:p w:rsidR="00703AEA" w:rsidRDefault="00703AEA" w:rsidP="006C4C6B">
      <w:pPr>
        <w:pStyle w:val="Zkladntext"/>
        <w:rPr>
          <w:rFonts w:ascii="Arial" w:hAnsi="Arial" w:cs="Arial"/>
          <w:sz w:val="22"/>
          <w:szCs w:val="22"/>
        </w:rPr>
      </w:pPr>
    </w:p>
    <w:p w:rsidR="006C4C6B" w:rsidRPr="00E53A0B" w:rsidRDefault="006C4C6B" w:rsidP="006C4C6B">
      <w:pPr>
        <w:pStyle w:val="Zkladntext"/>
        <w:rPr>
          <w:rFonts w:ascii="Arial" w:hAnsi="Arial" w:cs="Arial"/>
          <w:sz w:val="22"/>
          <w:szCs w:val="22"/>
        </w:rPr>
      </w:pPr>
      <w:r w:rsidRPr="00E53A0B">
        <w:rPr>
          <w:rFonts w:ascii="Arial" w:hAnsi="Arial" w:cs="Arial"/>
          <w:sz w:val="22"/>
          <w:szCs w:val="22"/>
        </w:rPr>
        <w:t>Lesní zákon ukládá předání souhrnných údajů evidencí v termínu do konce března. Jedná se o souhrnné údaje za uplynulý kalendářní rok.</w:t>
      </w:r>
    </w:p>
    <w:p w:rsidR="00AD6544" w:rsidRPr="00E53A0B" w:rsidRDefault="00AD6544" w:rsidP="002772BB">
      <w:pPr>
        <w:pStyle w:val="Zkladntext"/>
        <w:rPr>
          <w:rFonts w:ascii="Arial" w:hAnsi="Arial" w:cs="Arial"/>
          <w:sz w:val="22"/>
          <w:szCs w:val="22"/>
        </w:rPr>
      </w:pPr>
    </w:p>
    <w:p w:rsidR="0027478D" w:rsidRPr="00E53A0B" w:rsidRDefault="007C130F" w:rsidP="00421B2C">
      <w:pPr>
        <w:pStyle w:val="Zkladntext"/>
        <w:rPr>
          <w:rFonts w:ascii="Arial" w:hAnsi="Arial" w:cs="Arial"/>
          <w:sz w:val="22"/>
          <w:szCs w:val="22"/>
        </w:rPr>
      </w:pPr>
      <w:r w:rsidRPr="00703AEA">
        <w:rPr>
          <w:rFonts w:ascii="Arial" w:hAnsi="Arial" w:cs="Arial"/>
          <w:sz w:val="22"/>
          <w:szCs w:val="22"/>
          <w:u w:val="single"/>
        </w:rPr>
        <w:t>K odstavci 3:</w:t>
      </w:r>
      <w:r w:rsidRPr="00E53A0B">
        <w:rPr>
          <w:rFonts w:ascii="Arial" w:hAnsi="Arial" w:cs="Arial"/>
          <w:sz w:val="22"/>
          <w:szCs w:val="22"/>
        </w:rPr>
        <w:t xml:space="preserve"> </w:t>
      </w:r>
      <w:r w:rsidR="0027478D" w:rsidRPr="00E53A0B">
        <w:rPr>
          <w:rFonts w:ascii="Arial" w:hAnsi="Arial" w:cs="Arial"/>
          <w:sz w:val="22"/>
          <w:szCs w:val="22"/>
        </w:rPr>
        <w:t xml:space="preserve">Kromě běžného předávání souhrnných údajů formou podepsaného </w:t>
      </w:r>
      <w:r w:rsidR="00BD036A" w:rsidRPr="00E53A0B">
        <w:rPr>
          <w:rFonts w:ascii="Arial" w:hAnsi="Arial" w:cs="Arial"/>
          <w:sz w:val="22"/>
          <w:szCs w:val="22"/>
        </w:rPr>
        <w:t>„tiskopisu“</w:t>
      </w:r>
      <w:r w:rsidR="0027478D" w:rsidRPr="00E53A0B">
        <w:rPr>
          <w:rFonts w:ascii="Arial" w:hAnsi="Arial" w:cs="Arial"/>
          <w:sz w:val="22"/>
          <w:szCs w:val="22"/>
        </w:rPr>
        <w:t xml:space="preserve"> (viz příloha č. </w:t>
      </w:r>
      <w:r w:rsidRPr="00E53A0B">
        <w:rPr>
          <w:rFonts w:ascii="Arial" w:hAnsi="Arial" w:cs="Arial"/>
          <w:sz w:val="22"/>
          <w:szCs w:val="22"/>
        </w:rPr>
        <w:t>3</w:t>
      </w:r>
      <w:r w:rsidR="0027478D" w:rsidRPr="00E53A0B">
        <w:rPr>
          <w:rFonts w:ascii="Arial" w:hAnsi="Arial" w:cs="Arial"/>
          <w:sz w:val="22"/>
          <w:szCs w:val="22"/>
        </w:rPr>
        <w:t>) vyhláška předpokládá využití elektronického způsobu předávání souhrnných údajů</w:t>
      </w:r>
      <w:r w:rsidR="00E01344">
        <w:rPr>
          <w:rFonts w:ascii="Arial" w:hAnsi="Arial" w:cs="Arial"/>
          <w:sz w:val="22"/>
          <w:szCs w:val="22"/>
        </w:rPr>
        <w:t>,</w:t>
      </w:r>
      <w:r w:rsidR="0027478D" w:rsidRPr="00E53A0B">
        <w:rPr>
          <w:rFonts w:ascii="Arial" w:hAnsi="Arial" w:cs="Arial"/>
          <w:sz w:val="22"/>
          <w:szCs w:val="22"/>
        </w:rPr>
        <w:t xml:space="preserve"> a to nejen způsobem elektronicky podepsaného podání, ale i p</w:t>
      </w:r>
      <w:r w:rsidR="001C1B76" w:rsidRPr="00E53A0B">
        <w:rPr>
          <w:rFonts w:ascii="Arial" w:hAnsi="Arial" w:cs="Arial"/>
          <w:sz w:val="22"/>
          <w:szCs w:val="22"/>
        </w:rPr>
        <w:t>rostřednictvím</w:t>
      </w:r>
      <w:r w:rsidR="0027478D" w:rsidRPr="00E53A0B">
        <w:rPr>
          <w:rFonts w:ascii="Arial" w:hAnsi="Arial" w:cs="Arial"/>
          <w:sz w:val="22"/>
          <w:szCs w:val="22"/>
        </w:rPr>
        <w:t xml:space="preserve"> datov</w:t>
      </w:r>
      <w:r w:rsidR="001C1B76" w:rsidRPr="00E53A0B">
        <w:rPr>
          <w:rFonts w:ascii="Arial" w:hAnsi="Arial" w:cs="Arial"/>
          <w:sz w:val="22"/>
          <w:szCs w:val="22"/>
        </w:rPr>
        <w:t>é</w:t>
      </w:r>
      <w:r w:rsidR="0027478D" w:rsidRPr="00E53A0B">
        <w:rPr>
          <w:rFonts w:ascii="Arial" w:hAnsi="Arial" w:cs="Arial"/>
          <w:sz w:val="22"/>
          <w:szCs w:val="22"/>
        </w:rPr>
        <w:t xml:space="preserve"> schránk</w:t>
      </w:r>
      <w:r w:rsidR="001C1B76" w:rsidRPr="00E53A0B">
        <w:rPr>
          <w:rFonts w:ascii="Arial" w:hAnsi="Arial" w:cs="Arial"/>
          <w:sz w:val="22"/>
          <w:szCs w:val="22"/>
        </w:rPr>
        <w:t>y</w:t>
      </w:r>
      <w:r w:rsidR="0027478D" w:rsidRPr="00E53A0B">
        <w:rPr>
          <w:rFonts w:ascii="Arial" w:hAnsi="Arial" w:cs="Arial"/>
          <w:sz w:val="22"/>
          <w:szCs w:val="22"/>
        </w:rPr>
        <w:t xml:space="preserve"> </w:t>
      </w:r>
      <w:r w:rsidR="001C1B76" w:rsidRPr="00E53A0B">
        <w:rPr>
          <w:rFonts w:ascii="Arial" w:hAnsi="Arial" w:cs="Arial"/>
          <w:sz w:val="22"/>
          <w:szCs w:val="22"/>
        </w:rPr>
        <w:t>nebo tzv. WMS služeb umožňujících autorizovanou komunikaci přímo mezi výrobn</w:t>
      </w:r>
      <w:r w:rsidR="00077E9A" w:rsidRPr="00E53A0B">
        <w:rPr>
          <w:rFonts w:ascii="Arial" w:hAnsi="Arial" w:cs="Arial"/>
          <w:sz w:val="22"/>
          <w:szCs w:val="22"/>
        </w:rPr>
        <w:t>ě-evidenčními</w:t>
      </w:r>
      <w:r w:rsidR="001C1B76" w:rsidRPr="00E53A0B">
        <w:rPr>
          <w:rFonts w:ascii="Arial" w:hAnsi="Arial" w:cs="Arial"/>
          <w:sz w:val="22"/>
          <w:szCs w:val="22"/>
        </w:rPr>
        <w:t xml:space="preserve"> IS povinných </w:t>
      </w:r>
      <w:r w:rsidR="00465281" w:rsidRPr="00E53A0B">
        <w:rPr>
          <w:rFonts w:ascii="Arial" w:hAnsi="Arial" w:cs="Arial"/>
          <w:sz w:val="22"/>
          <w:szCs w:val="22"/>
        </w:rPr>
        <w:t>vlastníků</w:t>
      </w:r>
      <w:r w:rsidR="001C1B76" w:rsidRPr="00E53A0B">
        <w:rPr>
          <w:rFonts w:ascii="Arial" w:hAnsi="Arial" w:cs="Arial"/>
          <w:sz w:val="22"/>
          <w:szCs w:val="22"/>
        </w:rPr>
        <w:t xml:space="preserve"> a příslušným orgánem státní správy lesů. </w:t>
      </w:r>
      <w:r w:rsidR="00077E9A" w:rsidRPr="00E53A0B">
        <w:rPr>
          <w:rFonts w:ascii="Arial" w:hAnsi="Arial" w:cs="Arial"/>
          <w:sz w:val="22"/>
          <w:szCs w:val="22"/>
        </w:rPr>
        <w:t>To si vyžádá vznik nového tzv. „informačního standardu lesního hospodářství</w:t>
      </w:r>
      <w:r w:rsidR="00BD036A" w:rsidRPr="00E53A0B">
        <w:rPr>
          <w:rFonts w:ascii="Arial" w:hAnsi="Arial" w:cs="Arial"/>
          <w:sz w:val="22"/>
          <w:szCs w:val="22"/>
        </w:rPr>
        <w:t xml:space="preserve"> pro LHE</w:t>
      </w:r>
      <w:r w:rsidR="00077E9A" w:rsidRPr="00E53A0B">
        <w:rPr>
          <w:rFonts w:ascii="Arial" w:hAnsi="Arial" w:cs="Arial"/>
          <w:sz w:val="22"/>
          <w:szCs w:val="22"/>
        </w:rPr>
        <w:t xml:space="preserve">“ a tzv. </w:t>
      </w:r>
      <w:r w:rsidR="00BD036A" w:rsidRPr="00E53A0B">
        <w:rPr>
          <w:rFonts w:ascii="Arial" w:hAnsi="Arial" w:cs="Arial"/>
          <w:sz w:val="22"/>
          <w:szCs w:val="22"/>
        </w:rPr>
        <w:t>„</w:t>
      </w:r>
      <w:r w:rsidR="00077E9A" w:rsidRPr="00E53A0B">
        <w:rPr>
          <w:rFonts w:ascii="Arial" w:hAnsi="Arial" w:cs="Arial"/>
          <w:sz w:val="22"/>
          <w:szCs w:val="22"/>
        </w:rPr>
        <w:t>exportu výměnného formátu dat</w:t>
      </w:r>
      <w:r w:rsidR="00465281" w:rsidRPr="00E53A0B">
        <w:rPr>
          <w:rFonts w:ascii="Arial" w:hAnsi="Arial" w:cs="Arial"/>
          <w:sz w:val="22"/>
          <w:szCs w:val="22"/>
        </w:rPr>
        <w:t xml:space="preserve"> </w:t>
      </w:r>
      <w:r w:rsidR="00BD036A" w:rsidRPr="00E53A0B">
        <w:rPr>
          <w:rFonts w:ascii="Arial" w:hAnsi="Arial" w:cs="Arial"/>
          <w:sz w:val="22"/>
          <w:szCs w:val="22"/>
        </w:rPr>
        <w:t>LHE</w:t>
      </w:r>
      <w:r w:rsidR="00077E9A" w:rsidRPr="00E53A0B">
        <w:rPr>
          <w:rFonts w:ascii="Arial" w:hAnsi="Arial" w:cs="Arial"/>
          <w:sz w:val="22"/>
          <w:szCs w:val="22"/>
        </w:rPr>
        <w:t xml:space="preserve">“, který tento přenos umožní. Výhody takto realizovaného předávání souhrnných údajů jsou </w:t>
      </w:r>
      <w:r w:rsidR="00DD5FC4" w:rsidRPr="00E53A0B">
        <w:rPr>
          <w:rFonts w:ascii="Arial" w:hAnsi="Arial" w:cs="Arial"/>
          <w:sz w:val="22"/>
          <w:szCs w:val="22"/>
        </w:rPr>
        <w:t>zřejmé</w:t>
      </w:r>
      <w:r w:rsidR="00077E9A" w:rsidRPr="00E53A0B">
        <w:rPr>
          <w:rFonts w:ascii="Arial" w:hAnsi="Arial" w:cs="Arial"/>
          <w:sz w:val="22"/>
          <w:szCs w:val="22"/>
        </w:rPr>
        <w:t xml:space="preserve">. </w:t>
      </w:r>
      <w:r w:rsidR="00DD5FC4" w:rsidRPr="00E53A0B">
        <w:rPr>
          <w:rFonts w:ascii="Arial" w:hAnsi="Arial" w:cs="Arial"/>
          <w:sz w:val="22"/>
          <w:szCs w:val="22"/>
        </w:rPr>
        <w:t>Dojde</w:t>
      </w:r>
      <w:r w:rsidR="00077E9A" w:rsidRPr="00E53A0B">
        <w:rPr>
          <w:rFonts w:ascii="Arial" w:hAnsi="Arial" w:cs="Arial"/>
          <w:sz w:val="22"/>
          <w:szCs w:val="22"/>
        </w:rPr>
        <w:t xml:space="preserve"> ke značné úspoře času a </w:t>
      </w:r>
      <w:r w:rsidRPr="00E53A0B">
        <w:rPr>
          <w:rFonts w:ascii="Arial" w:hAnsi="Arial" w:cs="Arial"/>
          <w:sz w:val="22"/>
          <w:szCs w:val="22"/>
        </w:rPr>
        <w:t xml:space="preserve">administrativní </w:t>
      </w:r>
      <w:r w:rsidR="00077E9A" w:rsidRPr="00E53A0B">
        <w:rPr>
          <w:rFonts w:ascii="Arial" w:hAnsi="Arial" w:cs="Arial"/>
          <w:sz w:val="22"/>
          <w:szCs w:val="22"/>
        </w:rPr>
        <w:t>zátěže spojené s ruční sumarizací a předáváním dat v písemné formě</w:t>
      </w:r>
      <w:r w:rsidR="00465281" w:rsidRPr="00E53A0B">
        <w:rPr>
          <w:rFonts w:ascii="Arial" w:hAnsi="Arial" w:cs="Arial"/>
          <w:sz w:val="22"/>
          <w:szCs w:val="22"/>
        </w:rPr>
        <w:t>, odstranění chybovosti způsobené ručním přepisem údajů</w:t>
      </w:r>
      <w:r w:rsidR="00077E9A" w:rsidRPr="00E53A0B">
        <w:rPr>
          <w:rFonts w:ascii="Arial" w:hAnsi="Arial" w:cs="Arial"/>
          <w:sz w:val="22"/>
          <w:szCs w:val="22"/>
        </w:rPr>
        <w:t xml:space="preserve"> </w:t>
      </w:r>
      <w:r w:rsidR="00DD5FC4" w:rsidRPr="00E53A0B">
        <w:rPr>
          <w:rFonts w:ascii="Arial" w:hAnsi="Arial" w:cs="Arial"/>
          <w:sz w:val="22"/>
          <w:szCs w:val="22"/>
        </w:rPr>
        <w:t>a také k následné úspoře nákladů spojených s administrací získaných standardizovaných údajů.</w:t>
      </w:r>
    </w:p>
    <w:p w:rsidR="0027478D" w:rsidRPr="00E53A0B" w:rsidRDefault="0027478D" w:rsidP="00421B2C">
      <w:pPr>
        <w:pStyle w:val="Zkladntext"/>
        <w:rPr>
          <w:rFonts w:ascii="Arial" w:hAnsi="Arial" w:cs="Arial"/>
          <w:sz w:val="22"/>
          <w:szCs w:val="22"/>
        </w:rPr>
      </w:pPr>
    </w:p>
    <w:p w:rsidR="00386C7C" w:rsidRPr="00E53A0B" w:rsidRDefault="00386C7C" w:rsidP="006C0C80">
      <w:pPr>
        <w:pStyle w:val="Zkladntext"/>
        <w:rPr>
          <w:rFonts w:ascii="Arial" w:hAnsi="Arial" w:cs="Arial"/>
          <w:b/>
          <w:sz w:val="22"/>
          <w:szCs w:val="22"/>
          <w:u w:val="single"/>
        </w:rPr>
      </w:pPr>
      <w:r w:rsidRPr="00E53A0B">
        <w:rPr>
          <w:rFonts w:ascii="Arial" w:hAnsi="Arial" w:cs="Arial"/>
          <w:b/>
          <w:sz w:val="22"/>
          <w:szCs w:val="22"/>
          <w:u w:val="single"/>
        </w:rPr>
        <w:t>K §</w:t>
      </w:r>
      <w:r w:rsidR="00B02E3B" w:rsidRPr="00E53A0B">
        <w:rPr>
          <w:rFonts w:ascii="Arial" w:hAnsi="Arial" w:cs="Arial"/>
          <w:b/>
          <w:sz w:val="22"/>
          <w:szCs w:val="22"/>
          <w:u w:val="single"/>
        </w:rPr>
        <w:t xml:space="preserve"> </w:t>
      </w:r>
      <w:r w:rsidR="00811FC2" w:rsidRPr="00E53A0B">
        <w:rPr>
          <w:rFonts w:ascii="Arial" w:hAnsi="Arial" w:cs="Arial"/>
          <w:b/>
          <w:sz w:val="22"/>
          <w:szCs w:val="22"/>
          <w:u w:val="single"/>
        </w:rPr>
        <w:t>4</w:t>
      </w:r>
    </w:p>
    <w:p w:rsidR="00703AEA" w:rsidRDefault="00703AEA" w:rsidP="0037095B">
      <w:pPr>
        <w:pStyle w:val="Zkladntext"/>
        <w:rPr>
          <w:rFonts w:ascii="Arial" w:hAnsi="Arial" w:cs="Arial"/>
          <w:sz w:val="22"/>
          <w:szCs w:val="22"/>
        </w:rPr>
      </w:pPr>
    </w:p>
    <w:p w:rsidR="0037095B" w:rsidRPr="00E53A0B" w:rsidRDefault="00CE2092" w:rsidP="0037095B">
      <w:pPr>
        <w:pStyle w:val="Zkladntext"/>
        <w:rPr>
          <w:rFonts w:ascii="Arial" w:hAnsi="Arial" w:cs="Arial"/>
          <w:sz w:val="22"/>
          <w:szCs w:val="22"/>
        </w:rPr>
      </w:pPr>
      <w:r w:rsidRPr="00E53A0B">
        <w:rPr>
          <w:rFonts w:ascii="Arial" w:hAnsi="Arial" w:cs="Arial"/>
          <w:sz w:val="22"/>
          <w:szCs w:val="22"/>
        </w:rPr>
        <w:t>Datum nabytí účinnosti této vyhlášky</w:t>
      </w:r>
      <w:r w:rsidR="00811FC2" w:rsidRPr="00E53A0B">
        <w:rPr>
          <w:rFonts w:ascii="Arial" w:hAnsi="Arial" w:cs="Arial"/>
          <w:sz w:val="22"/>
          <w:szCs w:val="22"/>
        </w:rPr>
        <w:t xml:space="preserve"> </w:t>
      </w:r>
      <w:r w:rsidR="00C520A0" w:rsidRPr="00E53A0B">
        <w:rPr>
          <w:rFonts w:ascii="Arial" w:hAnsi="Arial" w:cs="Arial"/>
          <w:sz w:val="22"/>
          <w:szCs w:val="22"/>
        </w:rPr>
        <w:t>je stanoveno</w:t>
      </w:r>
      <w:r w:rsidR="00811FC2" w:rsidRPr="00E53A0B">
        <w:rPr>
          <w:rFonts w:ascii="Arial" w:hAnsi="Arial" w:cs="Arial"/>
          <w:sz w:val="22"/>
          <w:szCs w:val="22"/>
        </w:rPr>
        <w:t xml:space="preserve"> s</w:t>
      </w:r>
      <w:r w:rsidR="00EB541F" w:rsidRPr="00E53A0B">
        <w:rPr>
          <w:rFonts w:ascii="Arial" w:hAnsi="Arial" w:cs="Arial"/>
          <w:sz w:val="22"/>
          <w:szCs w:val="22"/>
        </w:rPr>
        <w:t xml:space="preserve"> ohledem na </w:t>
      </w:r>
      <w:r w:rsidR="00C05BE9">
        <w:rPr>
          <w:rFonts w:ascii="Arial" w:hAnsi="Arial" w:cs="Arial"/>
          <w:sz w:val="22"/>
          <w:szCs w:val="22"/>
        </w:rPr>
        <w:t xml:space="preserve">plánovanou </w:t>
      </w:r>
      <w:r w:rsidR="00811FC2" w:rsidRPr="00E53A0B">
        <w:rPr>
          <w:rFonts w:ascii="Arial" w:hAnsi="Arial" w:cs="Arial"/>
          <w:sz w:val="22"/>
          <w:szCs w:val="22"/>
        </w:rPr>
        <w:t>novelizac</w:t>
      </w:r>
      <w:r w:rsidR="00EB541F" w:rsidRPr="00E53A0B">
        <w:rPr>
          <w:rFonts w:ascii="Arial" w:hAnsi="Arial" w:cs="Arial"/>
          <w:sz w:val="22"/>
          <w:szCs w:val="22"/>
        </w:rPr>
        <w:t>i</w:t>
      </w:r>
      <w:r w:rsidR="00811FC2" w:rsidRPr="00E53A0B">
        <w:rPr>
          <w:rFonts w:ascii="Arial" w:hAnsi="Arial" w:cs="Arial"/>
          <w:sz w:val="22"/>
          <w:szCs w:val="22"/>
        </w:rPr>
        <w:t xml:space="preserve"> vyhl</w:t>
      </w:r>
      <w:r w:rsidR="00C520A0" w:rsidRPr="00E53A0B">
        <w:rPr>
          <w:rFonts w:ascii="Arial" w:hAnsi="Arial" w:cs="Arial"/>
          <w:sz w:val="22"/>
          <w:szCs w:val="22"/>
        </w:rPr>
        <w:t>ášky</w:t>
      </w:r>
      <w:r w:rsidR="00811FC2" w:rsidRPr="00E53A0B">
        <w:rPr>
          <w:rFonts w:ascii="Arial" w:hAnsi="Arial" w:cs="Arial"/>
          <w:sz w:val="22"/>
          <w:szCs w:val="22"/>
        </w:rPr>
        <w:t xml:space="preserve"> č.</w:t>
      </w:r>
      <w:r w:rsidR="00EB541F" w:rsidRPr="00E53A0B">
        <w:rPr>
          <w:rFonts w:ascii="Arial" w:hAnsi="Arial" w:cs="Arial"/>
          <w:sz w:val="22"/>
          <w:szCs w:val="22"/>
        </w:rPr>
        <w:t> </w:t>
      </w:r>
      <w:r w:rsidR="00C520A0" w:rsidRPr="00E53A0B">
        <w:rPr>
          <w:rFonts w:ascii="Arial" w:hAnsi="Arial" w:cs="Arial"/>
          <w:sz w:val="22"/>
          <w:szCs w:val="22"/>
        </w:rPr>
        <w:t>285</w:t>
      </w:r>
      <w:r w:rsidR="00811FC2" w:rsidRPr="00E53A0B">
        <w:rPr>
          <w:rFonts w:ascii="Arial" w:hAnsi="Arial" w:cs="Arial"/>
          <w:sz w:val="22"/>
          <w:szCs w:val="22"/>
        </w:rPr>
        <w:t>/2013 Sb.</w:t>
      </w:r>
      <w:r w:rsidR="006F2BE1" w:rsidRPr="00E53A0B">
        <w:rPr>
          <w:rFonts w:ascii="Arial" w:hAnsi="Arial" w:cs="Arial"/>
          <w:sz w:val="22"/>
          <w:szCs w:val="22"/>
        </w:rPr>
        <w:t>,</w:t>
      </w:r>
      <w:r w:rsidR="00811FC2" w:rsidRPr="00E53A0B">
        <w:rPr>
          <w:rFonts w:ascii="Arial" w:hAnsi="Arial" w:cs="Arial"/>
          <w:sz w:val="22"/>
          <w:szCs w:val="22"/>
        </w:rPr>
        <w:t xml:space="preserve"> </w:t>
      </w:r>
      <w:r w:rsidR="006F2BE1" w:rsidRPr="00E53A0B">
        <w:rPr>
          <w:rFonts w:ascii="Arial" w:hAnsi="Arial" w:cs="Arial"/>
          <w:sz w:val="22"/>
          <w:szCs w:val="22"/>
        </w:rPr>
        <w:t xml:space="preserve">vznik ISLH pro vedení a předávání údajů evidence a časem potřebným pro úpravu výrobně technických IS jednotlivých vlastníků lesů, a </w:t>
      </w:r>
      <w:r w:rsidR="00811FC2" w:rsidRPr="00E53A0B">
        <w:rPr>
          <w:rFonts w:ascii="Arial" w:hAnsi="Arial" w:cs="Arial"/>
          <w:sz w:val="22"/>
          <w:szCs w:val="22"/>
        </w:rPr>
        <w:t>proto</w:t>
      </w:r>
      <w:r w:rsidRPr="00E53A0B">
        <w:rPr>
          <w:rFonts w:ascii="Arial" w:hAnsi="Arial" w:cs="Arial"/>
          <w:sz w:val="22"/>
          <w:szCs w:val="22"/>
        </w:rPr>
        <w:t xml:space="preserve"> se navrhuje </w:t>
      </w:r>
      <w:r w:rsidR="00811FC2" w:rsidRPr="00E53A0B">
        <w:rPr>
          <w:rFonts w:ascii="Arial" w:hAnsi="Arial" w:cs="Arial"/>
          <w:sz w:val="22"/>
          <w:szCs w:val="22"/>
        </w:rPr>
        <w:t>k 1. lednu roku 202</w:t>
      </w:r>
      <w:r w:rsidR="006F2BE1" w:rsidRPr="00E53A0B">
        <w:rPr>
          <w:rFonts w:ascii="Arial" w:hAnsi="Arial" w:cs="Arial"/>
          <w:sz w:val="22"/>
          <w:szCs w:val="22"/>
        </w:rPr>
        <w:t>2</w:t>
      </w:r>
      <w:r w:rsidR="00811FC2" w:rsidRPr="00E53A0B">
        <w:rPr>
          <w:rFonts w:ascii="Arial" w:hAnsi="Arial" w:cs="Arial"/>
          <w:sz w:val="22"/>
          <w:szCs w:val="22"/>
        </w:rPr>
        <w:t>.</w:t>
      </w:r>
    </w:p>
    <w:p w:rsidR="00740AF2" w:rsidRPr="00E53A0B" w:rsidRDefault="00740AF2" w:rsidP="00740AF2">
      <w:pPr>
        <w:rPr>
          <w:rFonts w:ascii="Arial" w:hAnsi="Arial" w:cs="Arial"/>
          <w:sz w:val="22"/>
          <w:szCs w:val="22"/>
        </w:rPr>
      </w:pPr>
    </w:p>
    <w:p w:rsidR="00022D32" w:rsidRPr="00E53A0B" w:rsidRDefault="00022D32" w:rsidP="006C0C80">
      <w:pPr>
        <w:pStyle w:val="Zkladntext"/>
        <w:rPr>
          <w:rFonts w:ascii="Arial" w:hAnsi="Arial" w:cs="Arial"/>
          <w:b/>
          <w:i/>
          <w:sz w:val="22"/>
          <w:szCs w:val="22"/>
        </w:rPr>
      </w:pPr>
      <w:r w:rsidRPr="00E53A0B">
        <w:rPr>
          <w:rFonts w:ascii="Arial" w:hAnsi="Arial" w:cs="Arial"/>
          <w:b/>
          <w:sz w:val="22"/>
          <w:szCs w:val="22"/>
          <w:u w:val="single"/>
        </w:rPr>
        <w:t>K</w:t>
      </w:r>
      <w:r w:rsidR="009777D4">
        <w:rPr>
          <w:rFonts w:ascii="Arial" w:hAnsi="Arial" w:cs="Arial"/>
          <w:b/>
          <w:sz w:val="22"/>
          <w:szCs w:val="22"/>
          <w:u w:val="single"/>
        </w:rPr>
        <w:t> </w:t>
      </w:r>
      <w:r w:rsidRPr="00E53A0B">
        <w:rPr>
          <w:rFonts w:ascii="Arial" w:hAnsi="Arial" w:cs="Arial"/>
          <w:b/>
          <w:sz w:val="22"/>
          <w:szCs w:val="22"/>
          <w:u w:val="single"/>
        </w:rPr>
        <w:t>přílo</w:t>
      </w:r>
      <w:r w:rsidR="009777D4">
        <w:rPr>
          <w:rFonts w:ascii="Arial" w:hAnsi="Arial" w:cs="Arial"/>
          <w:b/>
          <w:sz w:val="22"/>
          <w:szCs w:val="22"/>
          <w:u w:val="single"/>
        </w:rPr>
        <w:t xml:space="preserve">hám </w:t>
      </w:r>
      <w:r w:rsidRPr="00E53A0B">
        <w:rPr>
          <w:rFonts w:ascii="Arial" w:hAnsi="Arial" w:cs="Arial"/>
          <w:b/>
          <w:sz w:val="22"/>
          <w:szCs w:val="22"/>
          <w:u w:val="single"/>
        </w:rPr>
        <w:t xml:space="preserve">č. </w:t>
      </w:r>
      <w:r w:rsidR="00C520A0" w:rsidRPr="00E53A0B">
        <w:rPr>
          <w:rFonts w:ascii="Arial" w:hAnsi="Arial" w:cs="Arial"/>
          <w:b/>
          <w:sz w:val="22"/>
          <w:szCs w:val="22"/>
          <w:u w:val="single"/>
        </w:rPr>
        <w:t>1</w:t>
      </w:r>
      <w:r w:rsidR="000431E8" w:rsidRPr="00E53A0B">
        <w:rPr>
          <w:rFonts w:ascii="Arial" w:hAnsi="Arial" w:cs="Arial"/>
          <w:b/>
          <w:sz w:val="22"/>
          <w:szCs w:val="22"/>
          <w:u w:val="single"/>
        </w:rPr>
        <w:t xml:space="preserve"> a </w:t>
      </w:r>
      <w:r w:rsidR="00C520A0" w:rsidRPr="00E53A0B">
        <w:rPr>
          <w:rFonts w:ascii="Arial" w:hAnsi="Arial" w:cs="Arial"/>
          <w:b/>
          <w:sz w:val="22"/>
          <w:szCs w:val="22"/>
          <w:u w:val="single"/>
        </w:rPr>
        <w:t>2</w:t>
      </w:r>
      <w:r w:rsidR="00703AEA">
        <w:rPr>
          <w:rFonts w:ascii="Arial" w:hAnsi="Arial" w:cs="Arial"/>
          <w:b/>
          <w:sz w:val="22"/>
          <w:szCs w:val="22"/>
          <w:u w:val="single"/>
        </w:rPr>
        <w:t>:</w:t>
      </w:r>
      <w:r w:rsidR="00703AEA" w:rsidRPr="00703AEA">
        <w:rPr>
          <w:rFonts w:ascii="Arial" w:hAnsi="Arial" w:cs="Arial"/>
          <w:b/>
          <w:sz w:val="22"/>
          <w:szCs w:val="22"/>
        </w:rPr>
        <w:t xml:space="preserve"> </w:t>
      </w:r>
      <w:r w:rsidR="00FB701F" w:rsidRPr="00E53A0B">
        <w:rPr>
          <w:rFonts w:ascii="Arial" w:hAnsi="Arial" w:cs="Arial"/>
          <w:b/>
          <w:i/>
          <w:sz w:val="22"/>
          <w:szCs w:val="22"/>
        </w:rPr>
        <w:t>Obsah a způsob vedení evidence o plnění závazných ustanovení plánu a evidence o provedené obnově lesa“</w:t>
      </w:r>
    </w:p>
    <w:p w:rsidR="00FB701F" w:rsidRPr="00E53A0B" w:rsidRDefault="00FB701F" w:rsidP="006C0C80">
      <w:pPr>
        <w:pStyle w:val="Zkladntext"/>
        <w:rPr>
          <w:rFonts w:ascii="Arial" w:hAnsi="Arial" w:cs="Arial"/>
          <w:b/>
          <w:sz w:val="22"/>
          <w:szCs w:val="22"/>
          <w:u w:val="single"/>
        </w:rPr>
      </w:pPr>
    </w:p>
    <w:p w:rsidR="00CA7B93" w:rsidRPr="00E53A0B" w:rsidRDefault="006B350A" w:rsidP="006C0C80">
      <w:pPr>
        <w:pStyle w:val="Zkladntext"/>
        <w:rPr>
          <w:rFonts w:ascii="Arial" w:hAnsi="Arial" w:cs="Arial"/>
          <w:sz w:val="22"/>
          <w:szCs w:val="22"/>
        </w:rPr>
      </w:pPr>
      <w:r w:rsidRPr="00E53A0B">
        <w:rPr>
          <w:rFonts w:ascii="Arial" w:hAnsi="Arial" w:cs="Arial"/>
          <w:sz w:val="22"/>
          <w:szCs w:val="22"/>
        </w:rPr>
        <w:t>Rozsah tzv. povinně vedených údajů obou evidencí vyhláška specifikuje formou přílohy č. </w:t>
      </w:r>
      <w:r w:rsidR="00C520A0" w:rsidRPr="00E53A0B">
        <w:rPr>
          <w:rFonts w:ascii="Arial" w:hAnsi="Arial" w:cs="Arial"/>
          <w:sz w:val="22"/>
          <w:szCs w:val="22"/>
        </w:rPr>
        <w:t xml:space="preserve">1 </w:t>
      </w:r>
      <w:r w:rsidR="000431E8" w:rsidRPr="00E53A0B">
        <w:rPr>
          <w:rFonts w:ascii="Arial" w:hAnsi="Arial" w:cs="Arial"/>
          <w:sz w:val="22"/>
          <w:szCs w:val="22"/>
        </w:rPr>
        <w:t>a</w:t>
      </w:r>
      <w:r w:rsidR="0032483D">
        <w:rPr>
          <w:rFonts w:ascii="Arial" w:hAnsi="Arial" w:cs="Arial"/>
          <w:sz w:val="22"/>
          <w:szCs w:val="22"/>
        </w:rPr>
        <w:t> </w:t>
      </w:r>
      <w:r w:rsidR="00C520A0" w:rsidRPr="00E53A0B">
        <w:rPr>
          <w:rFonts w:ascii="Arial" w:hAnsi="Arial" w:cs="Arial"/>
          <w:sz w:val="22"/>
          <w:szCs w:val="22"/>
        </w:rPr>
        <w:t>2</w:t>
      </w:r>
      <w:r w:rsidRPr="00E53A0B">
        <w:rPr>
          <w:rFonts w:ascii="Arial" w:hAnsi="Arial" w:cs="Arial"/>
          <w:sz w:val="22"/>
          <w:szCs w:val="22"/>
        </w:rPr>
        <w:t xml:space="preserve">, a to včetně technických jednotek a přesností, ve kterých jsou povinně vedené údaje evidovány. Tyto údaje jsou evidovány vždy pro nejnižší dotčené jednotky prostorového rozdělení lesa (§ 4 odst. 2 </w:t>
      </w:r>
      <w:proofErr w:type="spellStart"/>
      <w:r w:rsidRPr="00E53A0B">
        <w:rPr>
          <w:rFonts w:ascii="Arial" w:hAnsi="Arial" w:cs="Arial"/>
          <w:sz w:val="22"/>
          <w:szCs w:val="22"/>
        </w:rPr>
        <w:t>vyhl</w:t>
      </w:r>
      <w:proofErr w:type="spellEnd"/>
      <w:r w:rsidRPr="00E53A0B">
        <w:rPr>
          <w:rFonts w:ascii="Arial" w:hAnsi="Arial" w:cs="Arial"/>
          <w:sz w:val="22"/>
          <w:szCs w:val="22"/>
        </w:rPr>
        <w:t>. č. 84/1996 Sb.) vylišené v lesním hospodářském plánu</w:t>
      </w:r>
      <w:r w:rsidR="00F050F0" w:rsidRPr="00E53A0B">
        <w:rPr>
          <w:rFonts w:ascii="Arial" w:hAnsi="Arial" w:cs="Arial"/>
          <w:sz w:val="22"/>
          <w:szCs w:val="22"/>
        </w:rPr>
        <w:t xml:space="preserve"> nebo osnově</w:t>
      </w:r>
      <w:r w:rsidRPr="00E53A0B">
        <w:rPr>
          <w:rFonts w:ascii="Arial" w:hAnsi="Arial" w:cs="Arial"/>
          <w:sz w:val="22"/>
          <w:szCs w:val="22"/>
        </w:rPr>
        <w:t xml:space="preserve">. Těmito jednotkami budou ve většině případů etáže, ale u výběrných lesů s hospodářským způsobem výběrným (§ 3 odst. 2 písm. c) </w:t>
      </w:r>
      <w:proofErr w:type="spellStart"/>
      <w:r w:rsidRPr="00E53A0B">
        <w:rPr>
          <w:rFonts w:ascii="Arial" w:hAnsi="Arial" w:cs="Arial"/>
          <w:sz w:val="22"/>
          <w:szCs w:val="22"/>
        </w:rPr>
        <w:t>vyhl</w:t>
      </w:r>
      <w:proofErr w:type="spellEnd"/>
      <w:r w:rsidRPr="00E53A0B">
        <w:rPr>
          <w:rFonts w:ascii="Arial" w:hAnsi="Arial" w:cs="Arial"/>
          <w:sz w:val="22"/>
          <w:szCs w:val="22"/>
        </w:rPr>
        <w:t>. č.</w:t>
      </w:r>
      <w:r w:rsidR="00F050F0" w:rsidRPr="00E53A0B">
        <w:rPr>
          <w:rFonts w:ascii="Arial" w:hAnsi="Arial" w:cs="Arial"/>
          <w:sz w:val="22"/>
          <w:szCs w:val="22"/>
        </w:rPr>
        <w:t> </w:t>
      </w:r>
      <w:r w:rsidRPr="00E53A0B">
        <w:rPr>
          <w:rFonts w:ascii="Arial" w:hAnsi="Arial" w:cs="Arial"/>
          <w:sz w:val="22"/>
          <w:szCs w:val="22"/>
        </w:rPr>
        <w:t>298/2018</w:t>
      </w:r>
      <w:r w:rsidR="00F050F0" w:rsidRPr="00E53A0B">
        <w:rPr>
          <w:rFonts w:ascii="Arial" w:hAnsi="Arial" w:cs="Arial"/>
          <w:sz w:val="22"/>
          <w:szCs w:val="22"/>
        </w:rPr>
        <w:t> </w:t>
      </w:r>
      <w:r w:rsidRPr="00E53A0B">
        <w:rPr>
          <w:rFonts w:ascii="Arial" w:hAnsi="Arial" w:cs="Arial"/>
          <w:sz w:val="22"/>
          <w:szCs w:val="22"/>
        </w:rPr>
        <w:t xml:space="preserve">Sb.) se </w:t>
      </w:r>
      <w:r w:rsidR="00F050F0" w:rsidRPr="00E53A0B">
        <w:rPr>
          <w:rFonts w:ascii="Arial" w:hAnsi="Arial" w:cs="Arial"/>
          <w:sz w:val="22"/>
          <w:szCs w:val="22"/>
        </w:rPr>
        <w:t>může</w:t>
      </w:r>
      <w:r w:rsidRPr="00E53A0B">
        <w:rPr>
          <w:rFonts w:ascii="Arial" w:hAnsi="Arial" w:cs="Arial"/>
          <w:sz w:val="22"/>
          <w:szCs w:val="22"/>
        </w:rPr>
        <w:t xml:space="preserve"> jednat přímo o porosty (§ 2 písm. s) lesního zákona).</w:t>
      </w:r>
    </w:p>
    <w:p w:rsidR="00703AEA" w:rsidRDefault="00703AEA" w:rsidP="006C0C80">
      <w:pPr>
        <w:pStyle w:val="Zkladntext"/>
        <w:rPr>
          <w:rFonts w:ascii="Arial" w:hAnsi="Arial" w:cs="Arial"/>
          <w:sz w:val="22"/>
          <w:szCs w:val="22"/>
        </w:rPr>
      </w:pPr>
    </w:p>
    <w:p w:rsidR="006B350A" w:rsidRPr="00E53A0B" w:rsidRDefault="006B350A" w:rsidP="006C0C80">
      <w:pPr>
        <w:pStyle w:val="Zkladntext"/>
        <w:rPr>
          <w:rFonts w:ascii="Arial" w:hAnsi="Arial" w:cs="Arial"/>
          <w:sz w:val="22"/>
          <w:szCs w:val="22"/>
        </w:rPr>
      </w:pPr>
      <w:r w:rsidRPr="00E53A0B">
        <w:rPr>
          <w:rFonts w:ascii="Arial" w:hAnsi="Arial" w:cs="Arial"/>
          <w:sz w:val="22"/>
          <w:szCs w:val="22"/>
        </w:rPr>
        <w:t>Příloha nijak nespecifikuje formu ani formát povinně vedených údajů obou evidencí</w:t>
      </w:r>
      <w:r w:rsidR="0018125E" w:rsidRPr="00E53A0B">
        <w:rPr>
          <w:rFonts w:ascii="Arial" w:hAnsi="Arial" w:cs="Arial"/>
          <w:sz w:val="22"/>
          <w:szCs w:val="22"/>
        </w:rPr>
        <w:t xml:space="preserve"> (nepředepisuje žádný formulář pro jednotné vedení obou evidencí), je však nezbytné, aby v případech dozorové a kontrolní činnosti vykonávané orgány státní správy byl vlastník schopen údaje obou evidencí předložit v písemném provedení a jednoznačně doložit, ke které dotčené nejnižší vylišené prostorové jednotce rozdělení lesa se evidované údaje vztahují. Pokud vlastník využívá pro vedení obou evidencí nějaký IS, je nutné, aby tento umožňoval </w:t>
      </w:r>
      <w:r w:rsidR="0018125E" w:rsidRPr="00E53A0B">
        <w:rPr>
          <w:rFonts w:ascii="Arial" w:hAnsi="Arial" w:cs="Arial"/>
          <w:sz w:val="22"/>
          <w:szCs w:val="22"/>
        </w:rPr>
        <w:lastRenderedPageBreak/>
        <w:t xml:space="preserve">výstup evidovaných údajů v tištěné podobě, případně ve standardizovaném </w:t>
      </w:r>
      <w:r w:rsidR="00F050F0" w:rsidRPr="00E53A0B">
        <w:rPr>
          <w:rFonts w:ascii="Arial" w:hAnsi="Arial" w:cs="Arial"/>
          <w:sz w:val="22"/>
          <w:szCs w:val="22"/>
        </w:rPr>
        <w:t>elektronickém</w:t>
      </w:r>
      <w:r w:rsidR="0018125E" w:rsidRPr="00E53A0B">
        <w:rPr>
          <w:rFonts w:ascii="Arial" w:hAnsi="Arial" w:cs="Arial"/>
          <w:sz w:val="22"/>
          <w:szCs w:val="22"/>
        </w:rPr>
        <w:t xml:space="preserve"> formátu</w:t>
      </w:r>
      <w:r w:rsidR="006813B0" w:rsidRPr="00E53A0B">
        <w:rPr>
          <w:rFonts w:ascii="Arial" w:hAnsi="Arial" w:cs="Arial"/>
          <w:sz w:val="22"/>
          <w:szCs w:val="22"/>
        </w:rPr>
        <w:t xml:space="preserve"> </w:t>
      </w:r>
      <w:r w:rsidR="00F050F0" w:rsidRPr="00E53A0B">
        <w:rPr>
          <w:rFonts w:ascii="Arial" w:hAnsi="Arial" w:cs="Arial"/>
          <w:sz w:val="22"/>
          <w:szCs w:val="22"/>
        </w:rPr>
        <w:t>(např. *.</w:t>
      </w:r>
      <w:proofErr w:type="spellStart"/>
      <w:r w:rsidR="00F050F0" w:rsidRPr="00E53A0B">
        <w:rPr>
          <w:rFonts w:ascii="Arial" w:hAnsi="Arial" w:cs="Arial"/>
          <w:sz w:val="22"/>
          <w:szCs w:val="22"/>
        </w:rPr>
        <w:t>pdf</w:t>
      </w:r>
      <w:proofErr w:type="spellEnd"/>
      <w:r w:rsidR="00F050F0" w:rsidRPr="00E53A0B">
        <w:rPr>
          <w:rFonts w:ascii="Arial" w:hAnsi="Arial" w:cs="Arial"/>
          <w:sz w:val="22"/>
          <w:szCs w:val="22"/>
        </w:rPr>
        <w:t xml:space="preserve">) </w:t>
      </w:r>
      <w:r w:rsidR="006813B0" w:rsidRPr="00E53A0B">
        <w:rPr>
          <w:rFonts w:ascii="Arial" w:hAnsi="Arial" w:cs="Arial"/>
          <w:sz w:val="22"/>
          <w:szCs w:val="22"/>
        </w:rPr>
        <w:t>zobrazitelném v</w:t>
      </w:r>
      <w:r w:rsidR="00F050F0" w:rsidRPr="00E53A0B">
        <w:rPr>
          <w:rFonts w:ascii="Arial" w:hAnsi="Arial" w:cs="Arial"/>
          <w:sz w:val="22"/>
          <w:szCs w:val="22"/>
        </w:rPr>
        <w:t>e</w:t>
      </w:r>
      <w:r w:rsidR="006813B0" w:rsidRPr="00E53A0B">
        <w:rPr>
          <w:rFonts w:ascii="Arial" w:hAnsi="Arial" w:cs="Arial"/>
          <w:sz w:val="22"/>
          <w:szCs w:val="22"/>
        </w:rPr>
        <w:t> </w:t>
      </w:r>
      <w:r w:rsidR="00F050F0" w:rsidRPr="00E53A0B">
        <w:rPr>
          <w:rFonts w:ascii="Arial" w:hAnsi="Arial" w:cs="Arial"/>
          <w:sz w:val="22"/>
          <w:szCs w:val="22"/>
        </w:rPr>
        <w:t xml:space="preserve">volně dostupné </w:t>
      </w:r>
      <w:r w:rsidR="006813B0" w:rsidRPr="00E53A0B">
        <w:rPr>
          <w:rFonts w:ascii="Arial" w:hAnsi="Arial" w:cs="Arial"/>
          <w:sz w:val="22"/>
          <w:szCs w:val="22"/>
        </w:rPr>
        <w:t>prezentační aplikaci</w:t>
      </w:r>
      <w:r w:rsidR="0018125E" w:rsidRPr="00E53A0B">
        <w:rPr>
          <w:rFonts w:ascii="Arial" w:hAnsi="Arial" w:cs="Arial"/>
          <w:sz w:val="22"/>
          <w:szCs w:val="22"/>
        </w:rPr>
        <w:t>.</w:t>
      </w:r>
    </w:p>
    <w:p w:rsidR="00B27761" w:rsidRPr="00E53A0B" w:rsidRDefault="00B27761" w:rsidP="006C0C80">
      <w:pPr>
        <w:pStyle w:val="Zkladntext"/>
        <w:rPr>
          <w:rFonts w:ascii="Arial" w:hAnsi="Arial" w:cs="Arial"/>
          <w:sz w:val="22"/>
          <w:szCs w:val="22"/>
        </w:rPr>
      </w:pPr>
    </w:p>
    <w:p w:rsidR="00CA7B93" w:rsidRPr="00E53A0B" w:rsidRDefault="0018125E" w:rsidP="006C0C80">
      <w:pPr>
        <w:pStyle w:val="Zkladntext"/>
        <w:rPr>
          <w:rFonts w:ascii="Arial" w:hAnsi="Arial" w:cs="Arial"/>
          <w:b/>
          <w:sz w:val="22"/>
          <w:szCs w:val="22"/>
        </w:rPr>
      </w:pPr>
      <w:r w:rsidRPr="00E53A0B">
        <w:rPr>
          <w:rFonts w:ascii="Arial" w:hAnsi="Arial" w:cs="Arial"/>
          <w:b/>
          <w:sz w:val="22"/>
          <w:szCs w:val="22"/>
        </w:rPr>
        <w:t>Údaje evidence</w:t>
      </w:r>
      <w:r w:rsidR="00FB701F" w:rsidRPr="00E53A0B">
        <w:rPr>
          <w:rFonts w:ascii="Arial" w:hAnsi="Arial" w:cs="Arial"/>
          <w:b/>
          <w:sz w:val="22"/>
          <w:szCs w:val="22"/>
        </w:rPr>
        <w:t xml:space="preserve"> o </w:t>
      </w:r>
      <w:r w:rsidR="00CE7B4A">
        <w:rPr>
          <w:rFonts w:ascii="Arial" w:hAnsi="Arial" w:cs="Arial"/>
          <w:b/>
          <w:sz w:val="22"/>
          <w:szCs w:val="22"/>
        </w:rPr>
        <w:t xml:space="preserve">plnění </w:t>
      </w:r>
      <w:r w:rsidR="00FB701F" w:rsidRPr="00E53A0B">
        <w:rPr>
          <w:rFonts w:ascii="Arial" w:hAnsi="Arial" w:cs="Arial"/>
          <w:b/>
          <w:sz w:val="22"/>
          <w:szCs w:val="22"/>
        </w:rPr>
        <w:t>závazných ustanoveních</w:t>
      </w:r>
      <w:r w:rsidR="007C130F" w:rsidRPr="00E53A0B">
        <w:rPr>
          <w:rFonts w:ascii="Arial" w:hAnsi="Arial" w:cs="Arial"/>
          <w:b/>
          <w:sz w:val="22"/>
          <w:szCs w:val="22"/>
        </w:rPr>
        <w:t xml:space="preserve"> plánu</w:t>
      </w:r>
      <w:r w:rsidRPr="00E53A0B">
        <w:rPr>
          <w:rFonts w:ascii="Arial" w:hAnsi="Arial" w:cs="Arial"/>
          <w:b/>
          <w:sz w:val="22"/>
          <w:szCs w:val="22"/>
        </w:rPr>
        <w:t>:</w:t>
      </w:r>
    </w:p>
    <w:p w:rsidR="003430C0" w:rsidRDefault="0018125E" w:rsidP="006C0C80">
      <w:pPr>
        <w:pStyle w:val="Zkladntext"/>
        <w:rPr>
          <w:rFonts w:ascii="Arial" w:hAnsi="Arial" w:cs="Arial"/>
          <w:sz w:val="22"/>
          <w:szCs w:val="22"/>
        </w:rPr>
      </w:pPr>
      <w:r w:rsidRPr="00E53A0B">
        <w:rPr>
          <w:rFonts w:ascii="Arial" w:hAnsi="Arial" w:cs="Arial"/>
          <w:sz w:val="22"/>
          <w:szCs w:val="22"/>
        </w:rPr>
        <w:t xml:space="preserve">Rozsah vlastníkem lesa povinně evidovaných údajů se liší s ohledem na </w:t>
      </w:r>
      <w:r w:rsidR="00F050F0" w:rsidRPr="00E53A0B">
        <w:rPr>
          <w:rFonts w:ascii="Arial" w:hAnsi="Arial" w:cs="Arial"/>
          <w:sz w:val="22"/>
          <w:szCs w:val="22"/>
        </w:rPr>
        <w:t>jemu schválená závazná ustanovení plánu podle</w:t>
      </w:r>
      <w:r w:rsidRPr="00E53A0B">
        <w:rPr>
          <w:rFonts w:ascii="Arial" w:hAnsi="Arial" w:cs="Arial"/>
          <w:sz w:val="22"/>
          <w:szCs w:val="22"/>
        </w:rPr>
        <w:t xml:space="preserve"> § 24 odst. 5 </w:t>
      </w:r>
      <w:r w:rsidR="00EE6A8F" w:rsidRPr="00E53A0B">
        <w:rPr>
          <w:rFonts w:ascii="Arial" w:hAnsi="Arial" w:cs="Arial"/>
          <w:sz w:val="22"/>
          <w:szCs w:val="22"/>
        </w:rPr>
        <w:t xml:space="preserve">lesního </w:t>
      </w:r>
      <w:r w:rsidRPr="00E53A0B">
        <w:rPr>
          <w:rFonts w:ascii="Arial" w:hAnsi="Arial" w:cs="Arial"/>
          <w:sz w:val="22"/>
          <w:szCs w:val="22"/>
        </w:rPr>
        <w:t xml:space="preserve">zákona </w:t>
      </w:r>
      <w:r w:rsidR="00EE6A8F" w:rsidRPr="00E53A0B">
        <w:rPr>
          <w:rFonts w:ascii="Arial" w:hAnsi="Arial" w:cs="Arial"/>
          <w:sz w:val="22"/>
          <w:szCs w:val="22"/>
        </w:rPr>
        <w:t>(</w:t>
      </w:r>
      <w:r w:rsidR="00EE6A8F" w:rsidRPr="00E53A0B">
        <w:rPr>
          <w:rFonts w:ascii="Arial" w:hAnsi="Arial" w:cs="Arial"/>
          <w:i/>
          <w:sz w:val="22"/>
          <w:szCs w:val="22"/>
        </w:rPr>
        <w:t>„</w:t>
      </w:r>
      <w:r w:rsidRPr="00E53A0B">
        <w:rPr>
          <w:rFonts w:ascii="Arial" w:hAnsi="Arial" w:cs="Arial"/>
          <w:i/>
          <w:sz w:val="22"/>
          <w:szCs w:val="22"/>
        </w:rPr>
        <w:t>Pro státní lesy a lesy ve vlastnictví obcí je závazným ustanovením též minimální plošný rozsah výchovných zásahů v</w:t>
      </w:r>
      <w:r w:rsidR="0032483D">
        <w:rPr>
          <w:rFonts w:ascii="Arial" w:hAnsi="Arial" w:cs="Arial"/>
          <w:i/>
          <w:sz w:val="22"/>
          <w:szCs w:val="22"/>
        </w:rPr>
        <w:t> </w:t>
      </w:r>
      <w:r w:rsidRPr="00E53A0B">
        <w:rPr>
          <w:rFonts w:ascii="Arial" w:hAnsi="Arial" w:cs="Arial"/>
          <w:i/>
          <w:sz w:val="22"/>
          <w:szCs w:val="22"/>
        </w:rPr>
        <w:t>porostech do 40 let věku (§</w:t>
      </w:r>
      <w:r w:rsidR="00EE6A8F" w:rsidRPr="00E53A0B">
        <w:rPr>
          <w:rFonts w:ascii="Arial" w:hAnsi="Arial" w:cs="Arial"/>
          <w:i/>
          <w:sz w:val="22"/>
          <w:szCs w:val="22"/>
        </w:rPr>
        <w:t> </w:t>
      </w:r>
      <w:r w:rsidRPr="00E53A0B">
        <w:rPr>
          <w:rFonts w:ascii="Arial" w:hAnsi="Arial" w:cs="Arial"/>
          <w:i/>
          <w:sz w:val="22"/>
          <w:szCs w:val="22"/>
        </w:rPr>
        <w:t xml:space="preserve">24 odst. </w:t>
      </w:r>
      <w:r w:rsidR="003430C0" w:rsidRPr="00E53A0B">
        <w:rPr>
          <w:rFonts w:ascii="Arial" w:hAnsi="Arial" w:cs="Arial"/>
          <w:i/>
          <w:sz w:val="22"/>
          <w:szCs w:val="22"/>
        </w:rPr>
        <w:t xml:space="preserve">2 </w:t>
      </w:r>
      <w:r w:rsidRPr="00E53A0B">
        <w:rPr>
          <w:rFonts w:ascii="Arial" w:hAnsi="Arial" w:cs="Arial"/>
          <w:i/>
          <w:sz w:val="22"/>
          <w:szCs w:val="22"/>
        </w:rPr>
        <w:t>lesního zákona</w:t>
      </w:r>
      <w:r w:rsidR="00EE6A8F" w:rsidRPr="00E53A0B">
        <w:rPr>
          <w:rFonts w:ascii="Arial" w:hAnsi="Arial" w:cs="Arial"/>
          <w:i/>
          <w:sz w:val="22"/>
          <w:szCs w:val="22"/>
        </w:rPr>
        <w:t>“</w:t>
      </w:r>
      <w:r w:rsidRPr="00E53A0B">
        <w:rPr>
          <w:rFonts w:ascii="Arial" w:hAnsi="Arial" w:cs="Arial"/>
          <w:sz w:val="22"/>
          <w:szCs w:val="22"/>
        </w:rPr>
        <w:t>).</w:t>
      </w:r>
    </w:p>
    <w:p w:rsidR="00CE7B4A" w:rsidRPr="00E53A0B" w:rsidRDefault="00CE7B4A" w:rsidP="006C0C80">
      <w:pPr>
        <w:pStyle w:val="Zkladntext"/>
        <w:rPr>
          <w:rFonts w:ascii="Arial" w:hAnsi="Arial" w:cs="Arial"/>
          <w:sz w:val="22"/>
          <w:szCs w:val="22"/>
        </w:rPr>
      </w:pPr>
    </w:p>
    <w:p w:rsidR="0018125E" w:rsidRPr="00E53A0B" w:rsidRDefault="003430C0" w:rsidP="006C0C80">
      <w:pPr>
        <w:pStyle w:val="Zkladntext"/>
        <w:rPr>
          <w:rFonts w:ascii="Arial" w:hAnsi="Arial" w:cs="Arial"/>
          <w:sz w:val="22"/>
          <w:szCs w:val="22"/>
        </w:rPr>
      </w:pPr>
      <w:r w:rsidRPr="00E53A0B">
        <w:rPr>
          <w:rFonts w:ascii="Arial" w:hAnsi="Arial" w:cs="Arial"/>
          <w:sz w:val="22"/>
          <w:szCs w:val="22"/>
          <w:u w:val="single"/>
        </w:rPr>
        <w:t>Údaje o provedené těžbě dřeva</w:t>
      </w:r>
      <w:r w:rsidRPr="00E53A0B">
        <w:rPr>
          <w:rFonts w:ascii="Arial" w:hAnsi="Arial" w:cs="Arial"/>
          <w:sz w:val="22"/>
          <w:szCs w:val="22"/>
        </w:rPr>
        <w:t xml:space="preserve"> </w:t>
      </w:r>
      <w:r w:rsidR="007939DD" w:rsidRPr="00E53A0B">
        <w:rPr>
          <w:rFonts w:ascii="Arial" w:hAnsi="Arial" w:cs="Arial"/>
          <w:sz w:val="22"/>
          <w:szCs w:val="22"/>
        </w:rPr>
        <w:t>(</w:t>
      </w:r>
      <w:r w:rsidR="00EE6A8F" w:rsidRPr="00E53A0B">
        <w:rPr>
          <w:rFonts w:ascii="Arial" w:hAnsi="Arial" w:cs="Arial"/>
          <w:sz w:val="22"/>
          <w:szCs w:val="22"/>
        </w:rPr>
        <w:t xml:space="preserve">datum ukončení výkonu, </w:t>
      </w:r>
      <w:r w:rsidR="007939DD" w:rsidRPr="00E53A0B">
        <w:rPr>
          <w:rFonts w:ascii="Arial" w:hAnsi="Arial" w:cs="Arial"/>
          <w:sz w:val="22"/>
          <w:szCs w:val="22"/>
        </w:rPr>
        <w:t xml:space="preserve">objem) </w:t>
      </w:r>
      <w:r w:rsidRPr="00E53A0B">
        <w:rPr>
          <w:rFonts w:ascii="Arial" w:hAnsi="Arial" w:cs="Arial"/>
          <w:sz w:val="22"/>
          <w:szCs w:val="22"/>
        </w:rPr>
        <w:t>jsou povinně vedené všemi vlastníky hospodařícími podle plánu. Údaje jsou evidovány samostatně podle jednotlivých druhů těžeb (§ 2 písm. m</w:t>
      </w:r>
      <w:r w:rsidR="007939DD" w:rsidRPr="00E53A0B">
        <w:rPr>
          <w:rFonts w:ascii="Arial" w:hAnsi="Arial" w:cs="Arial"/>
          <w:sz w:val="22"/>
          <w:szCs w:val="22"/>
        </w:rPr>
        <w:t>)</w:t>
      </w:r>
      <w:r w:rsidRPr="00E53A0B">
        <w:rPr>
          <w:rFonts w:ascii="Arial" w:hAnsi="Arial" w:cs="Arial"/>
          <w:sz w:val="22"/>
          <w:szCs w:val="22"/>
        </w:rPr>
        <w:t>, n</w:t>
      </w:r>
      <w:r w:rsidR="007939DD" w:rsidRPr="00E53A0B">
        <w:rPr>
          <w:rFonts w:ascii="Arial" w:hAnsi="Arial" w:cs="Arial"/>
          <w:sz w:val="22"/>
          <w:szCs w:val="22"/>
        </w:rPr>
        <w:t>)</w:t>
      </w:r>
      <w:r w:rsidRPr="00E53A0B">
        <w:rPr>
          <w:rFonts w:ascii="Arial" w:hAnsi="Arial" w:cs="Arial"/>
          <w:sz w:val="22"/>
          <w:szCs w:val="22"/>
        </w:rPr>
        <w:t>, o</w:t>
      </w:r>
      <w:r w:rsidR="007939DD" w:rsidRPr="00E53A0B">
        <w:rPr>
          <w:rFonts w:ascii="Arial" w:hAnsi="Arial" w:cs="Arial"/>
          <w:sz w:val="22"/>
          <w:szCs w:val="22"/>
        </w:rPr>
        <w:t>)</w:t>
      </w:r>
      <w:r w:rsidRPr="00E53A0B">
        <w:rPr>
          <w:rFonts w:ascii="Arial" w:hAnsi="Arial" w:cs="Arial"/>
          <w:sz w:val="22"/>
          <w:szCs w:val="22"/>
        </w:rPr>
        <w:t xml:space="preserve"> lesního zákona). Tzv. těžba </w:t>
      </w:r>
      <w:r w:rsidR="007939DD" w:rsidRPr="00E53A0B">
        <w:rPr>
          <w:rFonts w:ascii="Arial" w:hAnsi="Arial" w:cs="Arial"/>
          <w:sz w:val="22"/>
          <w:szCs w:val="22"/>
        </w:rPr>
        <w:t>„</w:t>
      </w:r>
      <w:r w:rsidRPr="00E53A0B">
        <w:rPr>
          <w:rFonts w:ascii="Arial" w:hAnsi="Arial" w:cs="Arial"/>
          <w:sz w:val="22"/>
          <w:szCs w:val="22"/>
        </w:rPr>
        <w:t>předmýtní</w:t>
      </w:r>
      <w:r w:rsidR="007939DD" w:rsidRPr="00E53A0B">
        <w:rPr>
          <w:rFonts w:ascii="Arial" w:hAnsi="Arial" w:cs="Arial"/>
          <w:sz w:val="22"/>
          <w:szCs w:val="22"/>
        </w:rPr>
        <w:t>“</w:t>
      </w:r>
      <w:r w:rsidRPr="00E53A0B">
        <w:rPr>
          <w:rFonts w:ascii="Arial" w:hAnsi="Arial" w:cs="Arial"/>
          <w:sz w:val="22"/>
          <w:szCs w:val="22"/>
        </w:rPr>
        <w:t xml:space="preserve"> a </w:t>
      </w:r>
      <w:r w:rsidR="007939DD" w:rsidRPr="00E53A0B">
        <w:rPr>
          <w:rFonts w:ascii="Arial" w:hAnsi="Arial" w:cs="Arial"/>
          <w:sz w:val="22"/>
          <w:szCs w:val="22"/>
        </w:rPr>
        <w:t>„</w:t>
      </w:r>
      <w:r w:rsidRPr="00E53A0B">
        <w:rPr>
          <w:rFonts w:ascii="Arial" w:hAnsi="Arial" w:cs="Arial"/>
          <w:sz w:val="22"/>
          <w:szCs w:val="22"/>
        </w:rPr>
        <w:t>mýtní</w:t>
      </w:r>
      <w:r w:rsidR="007939DD" w:rsidRPr="00E53A0B">
        <w:rPr>
          <w:rFonts w:ascii="Arial" w:hAnsi="Arial" w:cs="Arial"/>
          <w:sz w:val="22"/>
          <w:szCs w:val="22"/>
        </w:rPr>
        <w:t>“</w:t>
      </w:r>
      <w:r w:rsidRPr="00E53A0B">
        <w:rPr>
          <w:rFonts w:ascii="Arial" w:hAnsi="Arial" w:cs="Arial"/>
          <w:sz w:val="22"/>
          <w:szCs w:val="22"/>
        </w:rPr>
        <w:t xml:space="preserve"> je </w:t>
      </w:r>
      <w:r w:rsidR="00F050F0" w:rsidRPr="00E53A0B">
        <w:rPr>
          <w:rFonts w:ascii="Arial" w:hAnsi="Arial" w:cs="Arial"/>
          <w:sz w:val="22"/>
          <w:szCs w:val="22"/>
        </w:rPr>
        <w:t xml:space="preserve">pro účely této vyhlášky </w:t>
      </w:r>
      <w:r w:rsidRPr="00E53A0B">
        <w:rPr>
          <w:rFonts w:ascii="Arial" w:hAnsi="Arial" w:cs="Arial"/>
          <w:sz w:val="22"/>
          <w:szCs w:val="22"/>
        </w:rPr>
        <w:t xml:space="preserve">evidovaná dohromady v rámci </w:t>
      </w:r>
      <w:r w:rsidR="007939DD" w:rsidRPr="00E53A0B">
        <w:rPr>
          <w:rFonts w:ascii="Arial" w:hAnsi="Arial" w:cs="Arial"/>
          <w:sz w:val="22"/>
          <w:szCs w:val="22"/>
        </w:rPr>
        <w:t xml:space="preserve">přílohou </w:t>
      </w:r>
      <w:r w:rsidRPr="00E53A0B">
        <w:rPr>
          <w:rFonts w:ascii="Arial" w:hAnsi="Arial" w:cs="Arial"/>
          <w:sz w:val="22"/>
          <w:szCs w:val="22"/>
        </w:rPr>
        <w:t xml:space="preserve">vylišených druhů těžeb. Do těžby úmyslné se započítává i objem těžby prováděné výběrem jednotlivých stromů (§ 2 písm. m) lesního zákona) a objem vytěženého dřeva z předčasného </w:t>
      </w:r>
      <w:proofErr w:type="spellStart"/>
      <w:r w:rsidRPr="00E53A0B">
        <w:rPr>
          <w:rFonts w:ascii="Arial" w:hAnsi="Arial" w:cs="Arial"/>
          <w:sz w:val="22"/>
          <w:szCs w:val="22"/>
        </w:rPr>
        <w:t>smýcení</w:t>
      </w:r>
      <w:proofErr w:type="spellEnd"/>
      <w:r w:rsidRPr="00E53A0B">
        <w:rPr>
          <w:rFonts w:ascii="Arial" w:hAnsi="Arial" w:cs="Arial"/>
          <w:sz w:val="22"/>
          <w:szCs w:val="22"/>
        </w:rPr>
        <w:t xml:space="preserve"> lesních porostů tzv.</w:t>
      </w:r>
      <w:r w:rsidR="0032483D">
        <w:rPr>
          <w:rFonts w:ascii="Arial" w:hAnsi="Arial" w:cs="Arial"/>
          <w:sz w:val="22"/>
          <w:szCs w:val="22"/>
        </w:rPr>
        <w:t> </w:t>
      </w:r>
      <w:r w:rsidRPr="00E53A0B">
        <w:rPr>
          <w:rFonts w:ascii="Arial" w:hAnsi="Arial" w:cs="Arial"/>
          <w:sz w:val="22"/>
          <w:szCs w:val="22"/>
        </w:rPr>
        <w:t>„rekonstrukce“.</w:t>
      </w:r>
      <w:r w:rsidR="00391C11" w:rsidRPr="00E53A0B">
        <w:rPr>
          <w:rFonts w:ascii="Arial" w:hAnsi="Arial" w:cs="Arial"/>
          <w:sz w:val="22"/>
          <w:szCs w:val="22"/>
        </w:rPr>
        <w:t xml:space="preserve"> Příloha dále upravuje evidenci </w:t>
      </w:r>
      <w:r w:rsidR="007939DD" w:rsidRPr="00E53A0B">
        <w:rPr>
          <w:rFonts w:ascii="Arial" w:hAnsi="Arial" w:cs="Arial"/>
          <w:sz w:val="22"/>
          <w:szCs w:val="22"/>
        </w:rPr>
        <w:t>času (</w:t>
      </w:r>
      <w:r w:rsidR="00391C11" w:rsidRPr="00E53A0B">
        <w:rPr>
          <w:rFonts w:ascii="Arial" w:hAnsi="Arial" w:cs="Arial"/>
          <w:sz w:val="22"/>
          <w:szCs w:val="22"/>
        </w:rPr>
        <w:t>data</w:t>
      </w:r>
      <w:r w:rsidR="007939DD" w:rsidRPr="00E53A0B">
        <w:rPr>
          <w:rFonts w:ascii="Arial" w:hAnsi="Arial" w:cs="Arial"/>
          <w:sz w:val="22"/>
          <w:szCs w:val="22"/>
        </w:rPr>
        <w:t>)</w:t>
      </w:r>
      <w:r w:rsidR="00391C11" w:rsidRPr="00E53A0B">
        <w:rPr>
          <w:rFonts w:ascii="Arial" w:hAnsi="Arial" w:cs="Arial"/>
          <w:sz w:val="22"/>
          <w:szCs w:val="22"/>
        </w:rPr>
        <w:t xml:space="preserve">, </w:t>
      </w:r>
      <w:r w:rsidR="007939DD" w:rsidRPr="00E53A0B">
        <w:rPr>
          <w:rFonts w:ascii="Arial" w:hAnsi="Arial" w:cs="Arial"/>
          <w:sz w:val="22"/>
          <w:szCs w:val="22"/>
        </w:rPr>
        <w:t xml:space="preserve">kdy </w:t>
      </w:r>
      <w:r w:rsidR="00391C11" w:rsidRPr="00E53A0B">
        <w:rPr>
          <w:rFonts w:ascii="Arial" w:hAnsi="Arial" w:cs="Arial"/>
          <w:sz w:val="22"/>
          <w:szCs w:val="22"/>
        </w:rPr>
        <w:t>došlo k úplnému ukončení realizovaného výkonu (datum se uvádí ve formátu měsíc a rok). Sledované údaje jsou evidovány po úplném ukončení daného výrobního procesu (těžby) a to k poslednímu dni kalendářního měsíce, ve kterém byl výkon realizován</w:t>
      </w:r>
      <w:r w:rsidR="0016187C" w:rsidRPr="00E53A0B">
        <w:rPr>
          <w:rFonts w:ascii="Arial" w:hAnsi="Arial" w:cs="Arial"/>
          <w:sz w:val="22"/>
          <w:szCs w:val="22"/>
        </w:rPr>
        <w:t>, nejpozději však k 31. 12. daného kalendářního roku</w:t>
      </w:r>
      <w:r w:rsidR="00391C11" w:rsidRPr="00E53A0B">
        <w:rPr>
          <w:rFonts w:ascii="Arial" w:hAnsi="Arial" w:cs="Arial"/>
          <w:sz w:val="22"/>
          <w:szCs w:val="22"/>
        </w:rPr>
        <w:t>.</w:t>
      </w:r>
      <w:r w:rsidR="007939DD" w:rsidRPr="00E53A0B">
        <w:rPr>
          <w:rFonts w:ascii="Arial" w:hAnsi="Arial" w:cs="Arial"/>
          <w:sz w:val="22"/>
          <w:szCs w:val="22"/>
        </w:rPr>
        <w:t xml:space="preserve"> Objem realizované těžby se eviduje v běžně užívaných jednotkách m</w:t>
      </w:r>
      <w:r w:rsidR="007939DD" w:rsidRPr="00E53A0B">
        <w:rPr>
          <w:rFonts w:ascii="Arial" w:hAnsi="Arial" w:cs="Arial"/>
          <w:sz w:val="22"/>
          <w:szCs w:val="22"/>
          <w:vertAlign w:val="superscript"/>
        </w:rPr>
        <w:t>3</w:t>
      </w:r>
      <w:r w:rsidR="007939DD" w:rsidRPr="00E53A0B">
        <w:rPr>
          <w:rFonts w:ascii="Arial" w:hAnsi="Arial" w:cs="Arial"/>
          <w:sz w:val="22"/>
          <w:szCs w:val="22"/>
        </w:rPr>
        <w:t xml:space="preserve"> bez kůry (m</w:t>
      </w:r>
      <w:r w:rsidR="007939DD" w:rsidRPr="00E53A0B">
        <w:rPr>
          <w:rFonts w:ascii="Arial" w:hAnsi="Arial" w:cs="Arial"/>
          <w:sz w:val="22"/>
          <w:szCs w:val="22"/>
          <w:vertAlign w:val="superscript"/>
        </w:rPr>
        <w:t>3</w:t>
      </w:r>
      <w:r w:rsidR="007939DD" w:rsidRPr="00E53A0B">
        <w:rPr>
          <w:rFonts w:ascii="Arial" w:hAnsi="Arial" w:cs="Arial"/>
          <w:sz w:val="22"/>
          <w:szCs w:val="22"/>
        </w:rPr>
        <w:t>b.k.), zaokrouhlený na celé číslo směrem dolů.</w:t>
      </w:r>
    </w:p>
    <w:p w:rsidR="00703AEA" w:rsidRDefault="00703AEA" w:rsidP="009E628A">
      <w:pPr>
        <w:jc w:val="both"/>
        <w:rPr>
          <w:rFonts w:ascii="Arial" w:hAnsi="Arial" w:cs="Arial"/>
          <w:sz w:val="22"/>
          <w:szCs w:val="22"/>
          <w:u w:val="single"/>
        </w:rPr>
      </w:pPr>
    </w:p>
    <w:p w:rsidR="00716812" w:rsidRPr="00E53A0B" w:rsidRDefault="007939DD" w:rsidP="009E628A">
      <w:pPr>
        <w:jc w:val="both"/>
        <w:rPr>
          <w:rFonts w:ascii="Arial" w:hAnsi="Arial" w:cs="Arial"/>
          <w:sz w:val="22"/>
          <w:szCs w:val="22"/>
        </w:rPr>
      </w:pPr>
      <w:r w:rsidRPr="00E53A0B">
        <w:rPr>
          <w:rFonts w:ascii="Arial" w:hAnsi="Arial" w:cs="Arial"/>
          <w:sz w:val="22"/>
          <w:szCs w:val="22"/>
          <w:u w:val="single"/>
        </w:rPr>
        <w:t xml:space="preserve">Údaje o </w:t>
      </w:r>
      <w:r w:rsidR="009E628A" w:rsidRPr="00E53A0B">
        <w:rPr>
          <w:rFonts w:ascii="Arial" w:hAnsi="Arial" w:cs="Arial"/>
          <w:sz w:val="22"/>
          <w:szCs w:val="22"/>
          <w:u w:val="single"/>
        </w:rPr>
        <w:t>ploše obnovené melioračními a zpevňujícími dřevinami</w:t>
      </w:r>
      <w:r w:rsidR="009E628A" w:rsidRPr="00E53A0B">
        <w:rPr>
          <w:rFonts w:ascii="Arial" w:hAnsi="Arial" w:cs="Arial"/>
          <w:sz w:val="22"/>
          <w:szCs w:val="22"/>
        </w:rPr>
        <w:t xml:space="preserve"> jsou povinně vedené všemi vlastníky hospodařícími podle plánu. Údaje jsou evidovány celkově za veškeré druhy melioračních a zpevňujících dřevin využitých při obnově </w:t>
      </w:r>
      <w:r w:rsidR="0016187C" w:rsidRPr="00E53A0B">
        <w:rPr>
          <w:rFonts w:ascii="Arial" w:hAnsi="Arial" w:cs="Arial"/>
          <w:sz w:val="22"/>
          <w:szCs w:val="22"/>
        </w:rPr>
        <w:t xml:space="preserve">(umělé i přirozené, včetně síje) </w:t>
      </w:r>
      <w:r w:rsidR="009E628A" w:rsidRPr="00E53A0B">
        <w:rPr>
          <w:rFonts w:ascii="Arial" w:hAnsi="Arial" w:cs="Arial"/>
          <w:sz w:val="22"/>
          <w:szCs w:val="22"/>
        </w:rPr>
        <w:t xml:space="preserve">daného </w:t>
      </w:r>
      <w:proofErr w:type="spellStart"/>
      <w:r w:rsidR="009E628A" w:rsidRPr="00E53A0B">
        <w:rPr>
          <w:rFonts w:ascii="Arial" w:hAnsi="Arial" w:cs="Arial"/>
          <w:sz w:val="22"/>
          <w:szCs w:val="22"/>
        </w:rPr>
        <w:t>obnovního</w:t>
      </w:r>
      <w:proofErr w:type="spellEnd"/>
      <w:r w:rsidR="009E628A" w:rsidRPr="00E53A0B">
        <w:rPr>
          <w:rFonts w:ascii="Arial" w:hAnsi="Arial" w:cs="Arial"/>
          <w:sz w:val="22"/>
          <w:szCs w:val="22"/>
        </w:rPr>
        <w:t xml:space="preserve"> prvku</w:t>
      </w:r>
      <w:r w:rsidR="0016187C" w:rsidRPr="00E53A0B">
        <w:rPr>
          <w:rFonts w:ascii="Arial" w:hAnsi="Arial" w:cs="Arial"/>
          <w:sz w:val="22"/>
          <w:szCs w:val="22"/>
        </w:rPr>
        <w:t xml:space="preserve"> (na holině)</w:t>
      </w:r>
      <w:r w:rsidR="009E628A" w:rsidRPr="00E53A0B">
        <w:rPr>
          <w:rFonts w:ascii="Arial" w:hAnsi="Arial" w:cs="Arial"/>
          <w:sz w:val="22"/>
          <w:szCs w:val="22"/>
        </w:rPr>
        <w:t>, v hektarech (ha) s přesností na setiny</w:t>
      </w:r>
      <w:r w:rsidR="00B7541C" w:rsidRPr="00E53A0B">
        <w:rPr>
          <w:rFonts w:ascii="Arial" w:hAnsi="Arial" w:cs="Arial"/>
          <w:sz w:val="22"/>
          <w:szCs w:val="22"/>
        </w:rPr>
        <w:t>, tedy tzv. na 2 desetinná místa</w:t>
      </w:r>
      <w:r w:rsidR="009E628A" w:rsidRPr="00E53A0B">
        <w:rPr>
          <w:rFonts w:ascii="Arial" w:hAnsi="Arial" w:cs="Arial"/>
          <w:sz w:val="22"/>
          <w:szCs w:val="22"/>
        </w:rPr>
        <w:t>. Sledované údaje jsou evidovány po úplném ukončení daného výrobního procesu (umělého zalesnění nebo přirozené obnovy</w:t>
      </w:r>
      <w:r w:rsidR="0016187C" w:rsidRPr="00E53A0B">
        <w:rPr>
          <w:rFonts w:ascii="Arial" w:hAnsi="Arial" w:cs="Arial"/>
          <w:sz w:val="22"/>
          <w:szCs w:val="22"/>
        </w:rPr>
        <w:t xml:space="preserve"> a síje</w:t>
      </w:r>
      <w:r w:rsidR="009E628A" w:rsidRPr="00E53A0B">
        <w:rPr>
          <w:rFonts w:ascii="Arial" w:hAnsi="Arial" w:cs="Arial"/>
          <w:sz w:val="22"/>
          <w:szCs w:val="22"/>
        </w:rPr>
        <w:t>) a to k poslednímu dni kalendářního měsíce, ve kterém byl výkon realizován</w:t>
      </w:r>
      <w:r w:rsidR="00CE7B4A" w:rsidRPr="00E53A0B">
        <w:rPr>
          <w:rFonts w:ascii="Arial" w:hAnsi="Arial" w:cs="Arial"/>
          <w:sz w:val="22"/>
          <w:szCs w:val="22"/>
        </w:rPr>
        <w:t>, nejpozději však k 31. 12. daného kalendářního roku</w:t>
      </w:r>
      <w:r w:rsidR="009E628A" w:rsidRPr="00E53A0B">
        <w:rPr>
          <w:rFonts w:ascii="Arial" w:hAnsi="Arial" w:cs="Arial"/>
          <w:sz w:val="22"/>
          <w:szCs w:val="22"/>
        </w:rPr>
        <w:t>.</w:t>
      </w:r>
    </w:p>
    <w:p w:rsidR="00703AEA" w:rsidRDefault="00703AEA" w:rsidP="00EE6A8F">
      <w:pPr>
        <w:tabs>
          <w:tab w:val="left" w:pos="4962"/>
          <w:tab w:val="left" w:pos="5245"/>
          <w:tab w:val="left" w:pos="5529"/>
          <w:tab w:val="left" w:pos="5812"/>
        </w:tabs>
        <w:jc w:val="both"/>
        <w:rPr>
          <w:rFonts w:ascii="Arial" w:hAnsi="Arial" w:cs="Arial"/>
          <w:sz w:val="22"/>
          <w:szCs w:val="22"/>
          <w:u w:val="single"/>
        </w:rPr>
      </w:pPr>
    </w:p>
    <w:p w:rsidR="00EE6A8F" w:rsidRDefault="00EE6A8F" w:rsidP="00EE6A8F">
      <w:pPr>
        <w:tabs>
          <w:tab w:val="left" w:pos="4962"/>
          <w:tab w:val="left" w:pos="5245"/>
          <w:tab w:val="left" w:pos="5529"/>
          <w:tab w:val="left" w:pos="5812"/>
        </w:tabs>
        <w:jc w:val="both"/>
        <w:rPr>
          <w:rFonts w:ascii="Arial" w:hAnsi="Arial" w:cs="Arial"/>
          <w:sz w:val="22"/>
          <w:szCs w:val="22"/>
        </w:rPr>
      </w:pPr>
      <w:r w:rsidRPr="00E53A0B">
        <w:rPr>
          <w:rFonts w:ascii="Arial" w:hAnsi="Arial" w:cs="Arial"/>
          <w:sz w:val="22"/>
          <w:szCs w:val="22"/>
          <w:u w:val="single"/>
        </w:rPr>
        <w:t>Údaje o ploše provedeného naléhavého nebo opakovaného výchovného zásahu v porostech do 40 let věku</w:t>
      </w:r>
      <w:r w:rsidRPr="00E53A0B">
        <w:rPr>
          <w:rFonts w:ascii="Arial" w:hAnsi="Arial" w:cs="Arial"/>
          <w:sz w:val="22"/>
          <w:szCs w:val="22"/>
        </w:rPr>
        <w:t xml:space="preserve"> jsou povinně vedené pouze vlastníky hospodařící</w:t>
      </w:r>
      <w:r w:rsidR="0016187C" w:rsidRPr="00E53A0B">
        <w:rPr>
          <w:rFonts w:ascii="Arial" w:hAnsi="Arial" w:cs="Arial"/>
          <w:sz w:val="22"/>
          <w:szCs w:val="22"/>
        </w:rPr>
        <w:t>mi</w:t>
      </w:r>
      <w:r w:rsidRPr="00E53A0B">
        <w:rPr>
          <w:rFonts w:ascii="Arial" w:hAnsi="Arial" w:cs="Arial"/>
          <w:sz w:val="22"/>
          <w:szCs w:val="22"/>
        </w:rPr>
        <w:t xml:space="preserve"> podle plánu v lesích ve</w:t>
      </w:r>
      <w:r w:rsidR="00200F01">
        <w:rPr>
          <w:rFonts w:ascii="Arial" w:hAnsi="Arial" w:cs="Arial"/>
          <w:sz w:val="22"/>
          <w:szCs w:val="22"/>
        </w:rPr>
        <w:t> </w:t>
      </w:r>
      <w:r w:rsidRPr="00E53A0B">
        <w:rPr>
          <w:rFonts w:ascii="Arial" w:hAnsi="Arial" w:cs="Arial"/>
          <w:sz w:val="22"/>
          <w:szCs w:val="22"/>
        </w:rPr>
        <w:t xml:space="preserve">vlastnictví obcí a v tzv. </w:t>
      </w:r>
      <w:r w:rsidR="006813B0" w:rsidRPr="00E53A0B">
        <w:rPr>
          <w:rFonts w:ascii="Arial" w:hAnsi="Arial" w:cs="Arial"/>
          <w:sz w:val="22"/>
          <w:szCs w:val="22"/>
        </w:rPr>
        <w:t>„</w:t>
      </w:r>
      <w:r w:rsidRPr="00E53A0B">
        <w:rPr>
          <w:rFonts w:ascii="Arial" w:hAnsi="Arial" w:cs="Arial"/>
          <w:sz w:val="22"/>
          <w:szCs w:val="22"/>
        </w:rPr>
        <w:t>státních lesích</w:t>
      </w:r>
      <w:r w:rsidR="006813B0" w:rsidRPr="00E53A0B">
        <w:rPr>
          <w:rFonts w:ascii="Arial" w:hAnsi="Arial" w:cs="Arial"/>
          <w:sz w:val="22"/>
          <w:szCs w:val="22"/>
        </w:rPr>
        <w:t>“ (§ 24 odst. 2 lesního zákona“)</w:t>
      </w:r>
      <w:r w:rsidRPr="00E53A0B">
        <w:rPr>
          <w:rFonts w:ascii="Arial" w:hAnsi="Arial" w:cs="Arial"/>
          <w:sz w:val="22"/>
          <w:szCs w:val="22"/>
        </w:rPr>
        <w:t>.</w:t>
      </w:r>
      <w:r w:rsidR="006813B0" w:rsidRPr="00E53A0B">
        <w:rPr>
          <w:rFonts w:ascii="Arial" w:hAnsi="Arial" w:cs="Arial"/>
          <w:sz w:val="22"/>
          <w:szCs w:val="22"/>
        </w:rPr>
        <w:t xml:space="preserve"> Údaje o provedených prořezávkách a probírkách jsou evidovány pro nejnižší vylišené jednotky prostorového rozdělení lesa v hektarech (ha) s přesností na setiny. Sledované údaje jsou evidovány po úplném ukončení daného výrobního procesu (prořezávky nebo probírky) a to k poslednímu dni kalendářního měsíce, ve kterém byl výkon realizován</w:t>
      </w:r>
      <w:r w:rsidR="00CE7B4A" w:rsidRPr="00E53A0B">
        <w:rPr>
          <w:rFonts w:ascii="Arial" w:hAnsi="Arial" w:cs="Arial"/>
          <w:sz w:val="22"/>
          <w:szCs w:val="22"/>
        </w:rPr>
        <w:t>, nejpozději však k 31. 12. daného kalendářního roku</w:t>
      </w:r>
      <w:r w:rsidR="006813B0" w:rsidRPr="00E53A0B">
        <w:rPr>
          <w:rFonts w:ascii="Arial" w:hAnsi="Arial" w:cs="Arial"/>
          <w:sz w:val="22"/>
          <w:szCs w:val="22"/>
        </w:rPr>
        <w:t>.</w:t>
      </w:r>
    </w:p>
    <w:p w:rsidR="00CE7B4A" w:rsidRPr="00E53A0B" w:rsidRDefault="00CE7B4A" w:rsidP="00EE6A8F">
      <w:pPr>
        <w:tabs>
          <w:tab w:val="left" w:pos="4962"/>
          <w:tab w:val="left" w:pos="5245"/>
          <w:tab w:val="left" w:pos="5529"/>
          <w:tab w:val="left" w:pos="5812"/>
        </w:tabs>
        <w:jc w:val="both"/>
        <w:rPr>
          <w:rFonts w:ascii="Arial" w:hAnsi="Arial" w:cs="Arial"/>
          <w:sz w:val="22"/>
          <w:szCs w:val="22"/>
        </w:rPr>
      </w:pPr>
    </w:p>
    <w:p w:rsidR="007939DD" w:rsidRPr="00E53A0B" w:rsidRDefault="007939DD" w:rsidP="00716812">
      <w:pPr>
        <w:rPr>
          <w:rFonts w:ascii="Arial" w:hAnsi="Arial" w:cs="Arial"/>
          <w:sz w:val="22"/>
          <w:szCs w:val="22"/>
        </w:rPr>
      </w:pPr>
    </w:p>
    <w:p w:rsidR="007939DD" w:rsidRPr="00E53A0B" w:rsidRDefault="006813B0" w:rsidP="00CA03B5">
      <w:pPr>
        <w:jc w:val="both"/>
        <w:rPr>
          <w:rFonts w:ascii="Arial" w:hAnsi="Arial" w:cs="Arial"/>
          <w:b/>
          <w:sz w:val="22"/>
          <w:szCs w:val="22"/>
        </w:rPr>
      </w:pPr>
      <w:r w:rsidRPr="00E53A0B">
        <w:rPr>
          <w:rFonts w:ascii="Arial" w:hAnsi="Arial" w:cs="Arial"/>
          <w:b/>
          <w:sz w:val="22"/>
          <w:szCs w:val="22"/>
        </w:rPr>
        <w:t>Údaje evidence o provedené obnově lesa</w:t>
      </w:r>
      <w:r w:rsidR="005B5A82" w:rsidRPr="00E53A0B">
        <w:rPr>
          <w:rFonts w:ascii="Arial" w:hAnsi="Arial" w:cs="Arial"/>
          <w:b/>
          <w:sz w:val="22"/>
          <w:szCs w:val="22"/>
        </w:rPr>
        <w:t>:</w:t>
      </w:r>
    </w:p>
    <w:p w:rsidR="006813B0" w:rsidRPr="00E53A0B" w:rsidRDefault="005B5A82" w:rsidP="00CA03B5">
      <w:pPr>
        <w:jc w:val="both"/>
        <w:rPr>
          <w:rFonts w:ascii="Arial" w:hAnsi="Arial" w:cs="Arial"/>
          <w:sz w:val="22"/>
          <w:szCs w:val="22"/>
        </w:rPr>
      </w:pPr>
      <w:r w:rsidRPr="00E53A0B">
        <w:rPr>
          <w:rFonts w:ascii="Arial" w:hAnsi="Arial" w:cs="Arial"/>
          <w:sz w:val="22"/>
          <w:szCs w:val="22"/>
        </w:rPr>
        <w:t>Povinnost vést evidenci o provedené obnově lesa je vztažena na všechny vlastníky lesů.</w:t>
      </w:r>
    </w:p>
    <w:p w:rsidR="006813B0" w:rsidRPr="00E53A0B" w:rsidRDefault="00CA03B5" w:rsidP="007A5F3F">
      <w:pPr>
        <w:jc w:val="both"/>
        <w:rPr>
          <w:rFonts w:ascii="Arial" w:hAnsi="Arial" w:cs="Arial"/>
          <w:sz w:val="22"/>
          <w:szCs w:val="22"/>
        </w:rPr>
      </w:pPr>
      <w:r w:rsidRPr="00E53A0B">
        <w:rPr>
          <w:rFonts w:ascii="Arial" w:hAnsi="Arial" w:cs="Arial"/>
          <w:sz w:val="22"/>
          <w:szCs w:val="22"/>
          <w:u w:val="single"/>
        </w:rPr>
        <w:t>Údaj</w:t>
      </w:r>
      <w:r w:rsidR="00E60C0E" w:rsidRPr="00E53A0B">
        <w:rPr>
          <w:rFonts w:ascii="Arial" w:hAnsi="Arial" w:cs="Arial"/>
          <w:sz w:val="22"/>
          <w:szCs w:val="22"/>
          <w:u w:val="single"/>
        </w:rPr>
        <w:t>i</w:t>
      </w:r>
      <w:r w:rsidRPr="00E53A0B">
        <w:rPr>
          <w:rFonts w:ascii="Arial" w:hAnsi="Arial" w:cs="Arial"/>
          <w:sz w:val="22"/>
          <w:szCs w:val="22"/>
          <w:u w:val="single"/>
        </w:rPr>
        <w:t xml:space="preserve"> o vzniklé holin</w:t>
      </w:r>
      <w:r w:rsidR="00E60C0E" w:rsidRPr="00E53A0B">
        <w:rPr>
          <w:rFonts w:ascii="Arial" w:hAnsi="Arial" w:cs="Arial"/>
          <w:sz w:val="22"/>
          <w:szCs w:val="22"/>
          <w:u w:val="single"/>
        </w:rPr>
        <w:t>ě</w:t>
      </w:r>
      <w:r w:rsidRPr="00E53A0B">
        <w:rPr>
          <w:rFonts w:ascii="Arial" w:hAnsi="Arial" w:cs="Arial"/>
          <w:sz w:val="22"/>
          <w:szCs w:val="22"/>
        </w:rPr>
        <w:t xml:space="preserve"> </w:t>
      </w:r>
      <w:r w:rsidR="00E60C0E" w:rsidRPr="00E53A0B">
        <w:rPr>
          <w:rFonts w:ascii="Arial" w:hAnsi="Arial" w:cs="Arial"/>
          <w:sz w:val="22"/>
          <w:szCs w:val="22"/>
        </w:rPr>
        <w:t xml:space="preserve">jsou </w:t>
      </w:r>
      <w:r w:rsidR="00E20A8B" w:rsidRPr="00E53A0B">
        <w:rPr>
          <w:rFonts w:ascii="Arial" w:hAnsi="Arial" w:cs="Arial"/>
          <w:sz w:val="22"/>
          <w:szCs w:val="22"/>
        </w:rPr>
        <w:t>„</w:t>
      </w:r>
      <w:r w:rsidRPr="00E53A0B">
        <w:rPr>
          <w:rFonts w:ascii="Arial" w:hAnsi="Arial" w:cs="Arial"/>
          <w:sz w:val="22"/>
          <w:szCs w:val="22"/>
        </w:rPr>
        <w:t>datum vzniku holiny</w:t>
      </w:r>
      <w:r w:rsidR="00E20A8B" w:rsidRPr="00E53A0B">
        <w:rPr>
          <w:rFonts w:ascii="Arial" w:hAnsi="Arial" w:cs="Arial"/>
          <w:sz w:val="22"/>
          <w:szCs w:val="22"/>
        </w:rPr>
        <w:t>“</w:t>
      </w:r>
      <w:r w:rsidR="00E60C0E" w:rsidRPr="00E53A0B">
        <w:rPr>
          <w:rFonts w:ascii="Arial" w:hAnsi="Arial" w:cs="Arial"/>
          <w:sz w:val="22"/>
          <w:szCs w:val="22"/>
        </w:rPr>
        <w:t xml:space="preserve"> a její</w:t>
      </w:r>
      <w:r w:rsidRPr="00E53A0B">
        <w:rPr>
          <w:rFonts w:ascii="Arial" w:hAnsi="Arial" w:cs="Arial"/>
          <w:sz w:val="22"/>
          <w:szCs w:val="22"/>
        </w:rPr>
        <w:t xml:space="preserve"> </w:t>
      </w:r>
      <w:r w:rsidR="00E60C0E" w:rsidRPr="00E53A0B">
        <w:rPr>
          <w:rFonts w:ascii="Arial" w:hAnsi="Arial" w:cs="Arial"/>
          <w:sz w:val="22"/>
          <w:szCs w:val="22"/>
        </w:rPr>
        <w:t xml:space="preserve">plocha. </w:t>
      </w:r>
      <w:r w:rsidR="007A5F3F" w:rsidRPr="00E53A0B">
        <w:rPr>
          <w:rFonts w:ascii="Arial" w:hAnsi="Arial" w:cs="Arial"/>
          <w:sz w:val="22"/>
          <w:szCs w:val="22"/>
        </w:rPr>
        <w:t>Datem vzniku holiny je poslední den kalendářního měsíce, ve kterém holina vznikla</w:t>
      </w:r>
      <w:r w:rsidR="00E90773">
        <w:rPr>
          <w:rFonts w:ascii="Arial" w:hAnsi="Arial" w:cs="Arial"/>
          <w:sz w:val="22"/>
          <w:szCs w:val="22"/>
        </w:rPr>
        <w:t xml:space="preserve"> </w:t>
      </w:r>
      <w:r w:rsidR="00E90773" w:rsidRPr="00E53A0B">
        <w:rPr>
          <w:rFonts w:ascii="Arial" w:hAnsi="Arial" w:cs="Arial"/>
          <w:sz w:val="22"/>
          <w:szCs w:val="22"/>
        </w:rPr>
        <w:t>(datum se uvádí ve formátu měsíc a rok)</w:t>
      </w:r>
      <w:r w:rsidR="007A5F3F" w:rsidRPr="00E53A0B">
        <w:rPr>
          <w:rFonts w:ascii="Arial" w:hAnsi="Arial" w:cs="Arial"/>
          <w:sz w:val="22"/>
          <w:szCs w:val="22"/>
        </w:rPr>
        <w:t xml:space="preserve">. Tento datum je také počátkem běhu lhůty určené pro zalesnění </w:t>
      </w:r>
      <w:r w:rsidR="00326D25" w:rsidRPr="00E53A0B">
        <w:rPr>
          <w:rFonts w:ascii="Arial" w:hAnsi="Arial" w:cs="Arial"/>
          <w:sz w:val="22"/>
          <w:szCs w:val="22"/>
        </w:rPr>
        <w:t xml:space="preserve">a zajištění </w:t>
      </w:r>
      <w:r w:rsidR="007A5F3F" w:rsidRPr="00E53A0B">
        <w:rPr>
          <w:rFonts w:ascii="Arial" w:hAnsi="Arial" w:cs="Arial"/>
          <w:sz w:val="22"/>
          <w:szCs w:val="22"/>
        </w:rPr>
        <w:t xml:space="preserve">holiny (§ 31 odst. 6 lesního zákona). </w:t>
      </w:r>
      <w:r w:rsidR="00390779" w:rsidRPr="00E53A0B">
        <w:rPr>
          <w:rFonts w:ascii="Arial" w:hAnsi="Arial" w:cs="Arial"/>
          <w:sz w:val="22"/>
          <w:szCs w:val="22"/>
        </w:rPr>
        <w:t xml:space="preserve">Datum vzniku holiny by logicky mělo </w:t>
      </w:r>
      <w:r w:rsidR="00E20A8B" w:rsidRPr="00E53A0B">
        <w:rPr>
          <w:rFonts w:ascii="Arial" w:hAnsi="Arial" w:cs="Arial"/>
          <w:sz w:val="22"/>
          <w:szCs w:val="22"/>
        </w:rPr>
        <w:t xml:space="preserve">korespondovat s evidovaným </w:t>
      </w:r>
      <w:r w:rsidR="00390779" w:rsidRPr="00E53A0B">
        <w:rPr>
          <w:rFonts w:ascii="Arial" w:hAnsi="Arial" w:cs="Arial"/>
          <w:sz w:val="22"/>
          <w:szCs w:val="22"/>
        </w:rPr>
        <w:t>dat</w:t>
      </w:r>
      <w:r w:rsidR="00E20A8B" w:rsidRPr="00E53A0B">
        <w:rPr>
          <w:rFonts w:ascii="Arial" w:hAnsi="Arial" w:cs="Arial"/>
          <w:sz w:val="22"/>
          <w:szCs w:val="22"/>
        </w:rPr>
        <w:t>em</w:t>
      </w:r>
      <w:r w:rsidR="00390779" w:rsidRPr="00E53A0B">
        <w:rPr>
          <w:rFonts w:ascii="Arial" w:hAnsi="Arial" w:cs="Arial"/>
          <w:sz w:val="22"/>
          <w:szCs w:val="22"/>
        </w:rPr>
        <w:t xml:space="preserve"> ukončení těžby</w:t>
      </w:r>
      <w:r w:rsidR="0048231D" w:rsidRPr="00E53A0B">
        <w:rPr>
          <w:rFonts w:ascii="Arial" w:hAnsi="Arial" w:cs="Arial"/>
          <w:sz w:val="22"/>
          <w:szCs w:val="22"/>
        </w:rPr>
        <w:t xml:space="preserve"> </w:t>
      </w:r>
      <w:r w:rsidR="00E20A8B" w:rsidRPr="00E53A0B">
        <w:rPr>
          <w:rFonts w:ascii="Arial" w:hAnsi="Arial" w:cs="Arial"/>
          <w:sz w:val="22"/>
          <w:szCs w:val="22"/>
        </w:rPr>
        <w:t>na</w:t>
      </w:r>
      <w:r w:rsidR="0048231D" w:rsidRPr="00E53A0B">
        <w:rPr>
          <w:rFonts w:ascii="Arial" w:hAnsi="Arial" w:cs="Arial"/>
          <w:sz w:val="22"/>
          <w:szCs w:val="22"/>
        </w:rPr>
        <w:t xml:space="preserve"> daném </w:t>
      </w:r>
      <w:proofErr w:type="spellStart"/>
      <w:r w:rsidR="0048231D" w:rsidRPr="00E53A0B">
        <w:rPr>
          <w:rFonts w:ascii="Arial" w:hAnsi="Arial" w:cs="Arial"/>
          <w:sz w:val="22"/>
          <w:szCs w:val="22"/>
        </w:rPr>
        <w:t>obnovním</w:t>
      </w:r>
      <w:proofErr w:type="spellEnd"/>
      <w:r w:rsidR="0048231D" w:rsidRPr="00E53A0B">
        <w:rPr>
          <w:rFonts w:ascii="Arial" w:hAnsi="Arial" w:cs="Arial"/>
          <w:sz w:val="22"/>
          <w:szCs w:val="22"/>
        </w:rPr>
        <w:t xml:space="preserve"> prvku</w:t>
      </w:r>
      <w:r w:rsidR="00E20A8B" w:rsidRPr="00E53A0B">
        <w:rPr>
          <w:rFonts w:ascii="Arial" w:hAnsi="Arial" w:cs="Arial"/>
          <w:sz w:val="22"/>
          <w:szCs w:val="22"/>
        </w:rPr>
        <w:t xml:space="preserve"> (jednotce prostorového rozdělení lesa)</w:t>
      </w:r>
      <w:r w:rsidR="00390779" w:rsidRPr="00E53A0B">
        <w:rPr>
          <w:rFonts w:ascii="Arial" w:hAnsi="Arial" w:cs="Arial"/>
          <w:sz w:val="22"/>
          <w:szCs w:val="22"/>
        </w:rPr>
        <w:t>, vyjma případů</w:t>
      </w:r>
      <w:r w:rsidR="0048231D" w:rsidRPr="00E53A0B">
        <w:rPr>
          <w:rFonts w:ascii="Arial" w:hAnsi="Arial" w:cs="Arial"/>
          <w:sz w:val="22"/>
          <w:szCs w:val="22"/>
        </w:rPr>
        <w:t>,</w:t>
      </w:r>
      <w:r w:rsidR="00390779" w:rsidRPr="00E53A0B">
        <w:rPr>
          <w:rFonts w:ascii="Arial" w:hAnsi="Arial" w:cs="Arial"/>
          <w:sz w:val="22"/>
          <w:szCs w:val="22"/>
        </w:rPr>
        <w:t xml:space="preserve"> kdy ke vzniku holiny dojde </w:t>
      </w:r>
      <w:r w:rsidR="0048231D" w:rsidRPr="00E53A0B">
        <w:rPr>
          <w:rFonts w:ascii="Arial" w:hAnsi="Arial" w:cs="Arial"/>
          <w:sz w:val="22"/>
          <w:szCs w:val="22"/>
        </w:rPr>
        <w:t xml:space="preserve">opakovaně </w:t>
      </w:r>
      <w:r w:rsidR="00E90773">
        <w:rPr>
          <w:rFonts w:ascii="Arial" w:hAnsi="Arial" w:cs="Arial"/>
          <w:sz w:val="22"/>
          <w:szCs w:val="22"/>
        </w:rPr>
        <w:t xml:space="preserve">např. </w:t>
      </w:r>
      <w:r w:rsidR="00390779" w:rsidRPr="00E53A0B">
        <w:rPr>
          <w:rFonts w:ascii="Arial" w:hAnsi="Arial" w:cs="Arial"/>
          <w:sz w:val="22"/>
          <w:szCs w:val="22"/>
        </w:rPr>
        <w:t xml:space="preserve">po </w:t>
      </w:r>
      <w:r w:rsidR="00E20A8B" w:rsidRPr="00E53A0B">
        <w:rPr>
          <w:rFonts w:ascii="Arial" w:hAnsi="Arial" w:cs="Arial"/>
          <w:sz w:val="22"/>
          <w:szCs w:val="22"/>
        </w:rPr>
        <w:t xml:space="preserve">celkovém </w:t>
      </w:r>
      <w:r w:rsidR="00390779" w:rsidRPr="00E53A0B">
        <w:rPr>
          <w:rFonts w:ascii="Arial" w:hAnsi="Arial" w:cs="Arial"/>
          <w:sz w:val="22"/>
          <w:szCs w:val="22"/>
        </w:rPr>
        <w:t xml:space="preserve">nezdaru </w:t>
      </w:r>
      <w:r w:rsidR="0048231D" w:rsidRPr="00E53A0B">
        <w:rPr>
          <w:rFonts w:ascii="Arial" w:hAnsi="Arial" w:cs="Arial"/>
          <w:sz w:val="22"/>
          <w:szCs w:val="22"/>
        </w:rPr>
        <w:t xml:space="preserve">provedené </w:t>
      </w:r>
      <w:r w:rsidR="00390779" w:rsidRPr="00E53A0B">
        <w:rPr>
          <w:rFonts w:ascii="Arial" w:hAnsi="Arial" w:cs="Arial"/>
          <w:sz w:val="22"/>
          <w:szCs w:val="22"/>
        </w:rPr>
        <w:t xml:space="preserve">obnovy. </w:t>
      </w:r>
      <w:r w:rsidR="007A5F3F" w:rsidRPr="00E53A0B">
        <w:rPr>
          <w:rFonts w:ascii="Arial" w:hAnsi="Arial" w:cs="Arial"/>
          <w:sz w:val="22"/>
          <w:szCs w:val="22"/>
        </w:rPr>
        <w:t>Vzhledem k tomu, že vznik holiny (</w:t>
      </w:r>
      <w:r w:rsidR="0048231D" w:rsidRPr="00E53A0B">
        <w:rPr>
          <w:rFonts w:ascii="Arial" w:hAnsi="Arial" w:cs="Arial"/>
          <w:sz w:val="22"/>
          <w:szCs w:val="22"/>
        </w:rPr>
        <w:t xml:space="preserve">zpravidla zapříčiněný </w:t>
      </w:r>
      <w:r w:rsidR="007A5F3F" w:rsidRPr="00E53A0B">
        <w:rPr>
          <w:rFonts w:ascii="Arial" w:hAnsi="Arial" w:cs="Arial"/>
          <w:sz w:val="22"/>
          <w:szCs w:val="22"/>
        </w:rPr>
        <w:t>těžb</w:t>
      </w:r>
      <w:r w:rsidR="0048231D" w:rsidRPr="00E53A0B">
        <w:rPr>
          <w:rFonts w:ascii="Arial" w:hAnsi="Arial" w:cs="Arial"/>
          <w:sz w:val="22"/>
          <w:szCs w:val="22"/>
        </w:rPr>
        <w:t>ou</w:t>
      </w:r>
      <w:r w:rsidR="007A5F3F" w:rsidRPr="00E53A0B">
        <w:rPr>
          <w:rFonts w:ascii="Arial" w:hAnsi="Arial" w:cs="Arial"/>
          <w:sz w:val="22"/>
          <w:szCs w:val="22"/>
        </w:rPr>
        <w:t xml:space="preserve">) je </w:t>
      </w:r>
      <w:r w:rsidR="0048231D" w:rsidRPr="00E53A0B">
        <w:rPr>
          <w:rFonts w:ascii="Arial" w:hAnsi="Arial" w:cs="Arial"/>
          <w:sz w:val="22"/>
          <w:szCs w:val="22"/>
        </w:rPr>
        <w:t xml:space="preserve">opakovaně probíhající </w:t>
      </w:r>
      <w:r w:rsidR="007A5F3F" w:rsidRPr="00E53A0B">
        <w:rPr>
          <w:rFonts w:ascii="Arial" w:hAnsi="Arial" w:cs="Arial"/>
          <w:sz w:val="22"/>
          <w:szCs w:val="22"/>
        </w:rPr>
        <w:t xml:space="preserve">činností </w:t>
      </w:r>
      <w:r w:rsidR="00E20A8B" w:rsidRPr="00E53A0B">
        <w:rPr>
          <w:rFonts w:ascii="Arial" w:hAnsi="Arial" w:cs="Arial"/>
          <w:sz w:val="22"/>
          <w:szCs w:val="22"/>
        </w:rPr>
        <w:t xml:space="preserve">lesnického hospodaření </w:t>
      </w:r>
      <w:r w:rsidR="0048231D" w:rsidRPr="00E53A0B">
        <w:rPr>
          <w:rFonts w:ascii="Arial" w:hAnsi="Arial" w:cs="Arial"/>
          <w:sz w:val="22"/>
          <w:szCs w:val="22"/>
        </w:rPr>
        <w:t xml:space="preserve">v průběhu </w:t>
      </w:r>
      <w:r w:rsidR="00326D25" w:rsidRPr="00E53A0B">
        <w:rPr>
          <w:rFonts w:ascii="Arial" w:hAnsi="Arial" w:cs="Arial"/>
          <w:sz w:val="22"/>
          <w:szCs w:val="22"/>
        </w:rPr>
        <w:t xml:space="preserve">celého </w:t>
      </w:r>
      <w:r w:rsidR="0048231D" w:rsidRPr="00E53A0B">
        <w:rPr>
          <w:rFonts w:ascii="Arial" w:hAnsi="Arial" w:cs="Arial"/>
          <w:sz w:val="22"/>
          <w:szCs w:val="22"/>
        </w:rPr>
        <w:t>decennia i daného roku</w:t>
      </w:r>
      <w:r w:rsidR="00326D25" w:rsidRPr="00E53A0B">
        <w:rPr>
          <w:rFonts w:ascii="Arial" w:hAnsi="Arial" w:cs="Arial"/>
          <w:sz w:val="22"/>
          <w:szCs w:val="22"/>
        </w:rPr>
        <w:t>,</w:t>
      </w:r>
      <w:r w:rsidR="0048231D" w:rsidRPr="00E53A0B">
        <w:rPr>
          <w:rFonts w:ascii="Arial" w:hAnsi="Arial" w:cs="Arial"/>
          <w:sz w:val="22"/>
          <w:szCs w:val="22"/>
        </w:rPr>
        <w:t xml:space="preserve"> tak </w:t>
      </w:r>
      <w:r w:rsidR="00E20A8B" w:rsidRPr="00E53A0B">
        <w:rPr>
          <w:rFonts w:ascii="Arial" w:hAnsi="Arial" w:cs="Arial"/>
          <w:sz w:val="22"/>
          <w:szCs w:val="22"/>
        </w:rPr>
        <w:t>evidovaná</w:t>
      </w:r>
      <w:r w:rsidR="0048231D" w:rsidRPr="00E53A0B">
        <w:rPr>
          <w:rFonts w:ascii="Arial" w:hAnsi="Arial" w:cs="Arial"/>
          <w:sz w:val="22"/>
          <w:szCs w:val="22"/>
        </w:rPr>
        <w:t xml:space="preserve"> </w:t>
      </w:r>
      <w:r w:rsidR="00B7541C" w:rsidRPr="00E53A0B">
        <w:rPr>
          <w:rFonts w:ascii="Arial" w:hAnsi="Arial" w:cs="Arial"/>
          <w:sz w:val="22"/>
          <w:szCs w:val="22"/>
        </w:rPr>
        <w:t xml:space="preserve">každoroční </w:t>
      </w:r>
      <w:r w:rsidR="0048231D" w:rsidRPr="00E53A0B">
        <w:rPr>
          <w:rFonts w:ascii="Arial" w:hAnsi="Arial" w:cs="Arial"/>
          <w:sz w:val="22"/>
          <w:szCs w:val="22"/>
        </w:rPr>
        <w:t xml:space="preserve">plocha vzniklé holiny je </w:t>
      </w:r>
      <w:r w:rsidR="00433222" w:rsidRPr="00E53A0B">
        <w:rPr>
          <w:rFonts w:ascii="Arial" w:hAnsi="Arial" w:cs="Arial"/>
          <w:sz w:val="22"/>
          <w:szCs w:val="22"/>
        </w:rPr>
        <w:t xml:space="preserve">vlastně </w:t>
      </w:r>
      <w:r w:rsidR="0048231D" w:rsidRPr="00E53A0B">
        <w:rPr>
          <w:rFonts w:ascii="Arial" w:hAnsi="Arial" w:cs="Arial"/>
          <w:sz w:val="22"/>
          <w:szCs w:val="22"/>
        </w:rPr>
        <w:t xml:space="preserve">tzv. „přírůstkem </w:t>
      </w:r>
      <w:r w:rsidR="00E20A8B" w:rsidRPr="00E53A0B">
        <w:rPr>
          <w:rFonts w:ascii="Arial" w:hAnsi="Arial" w:cs="Arial"/>
          <w:sz w:val="22"/>
          <w:szCs w:val="22"/>
        </w:rPr>
        <w:t xml:space="preserve">plochy </w:t>
      </w:r>
      <w:r w:rsidR="0048231D" w:rsidRPr="00E53A0B">
        <w:rPr>
          <w:rFonts w:ascii="Arial" w:hAnsi="Arial" w:cs="Arial"/>
          <w:sz w:val="22"/>
          <w:szCs w:val="22"/>
        </w:rPr>
        <w:t>holin</w:t>
      </w:r>
      <w:r w:rsidR="00E20A8B" w:rsidRPr="00E53A0B">
        <w:rPr>
          <w:rFonts w:ascii="Arial" w:hAnsi="Arial" w:cs="Arial"/>
          <w:sz w:val="22"/>
          <w:szCs w:val="22"/>
        </w:rPr>
        <w:t>y</w:t>
      </w:r>
      <w:r w:rsidR="0048231D" w:rsidRPr="00E53A0B">
        <w:rPr>
          <w:rFonts w:ascii="Arial" w:hAnsi="Arial" w:cs="Arial"/>
          <w:sz w:val="22"/>
          <w:szCs w:val="22"/>
        </w:rPr>
        <w:t xml:space="preserve">“, tedy </w:t>
      </w:r>
      <w:r w:rsidR="00433222" w:rsidRPr="00E53A0B">
        <w:rPr>
          <w:rFonts w:ascii="Arial" w:hAnsi="Arial" w:cs="Arial"/>
          <w:sz w:val="22"/>
          <w:szCs w:val="22"/>
        </w:rPr>
        <w:t xml:space="preserve">nikoli plochou celé holiny vzniklé v průběhu několika předchozích let, ale pouze </w:t>
      </w:r>
      <w:r w:rsidR="0048231D" w:rsidRPr="00E53A0B">
        <w:rPr>
          <w:rFonts w:ascii="Arial" w:hAnsi="Arial" w:cs="Arial"/>
          <w:sz w:val="22"/>
          <w:szCs w:val="22"/>
        </w:rPr>
        <w:t>plochou holiny vznikl</w:t>
      </w:r>
      <w:r w:rsidR="00433222" w:rsidRPr="00E53A0B">
        <w:rPr>
          <w:rFonts w:ascii="Arial" w:hAnsi="Arial" w:cs="Arial"/>
          <w:sz w:val="22"/>
          <w:szCs w:val="22"/>
        </w:rPr>
        <w:t>é</w:t>
      </w:r>
      <w:r w:rsidR="0048231D" w:rsidRPr="00E53A0B">
        <w:rPr>
          <w:rFonts w:ascii="Arial" w:hAnsi="Arial" w:cs="Arial"/>
          <w:sz w:val="22"/>
          <w:szCs w:val="22"/>
        </w:rPr>
        <w:t xml:space="preserve"> </w:t>
      </w:r>
      <w:r w:rsidR="00326D25" w:rsidRPr="00E53A0B">
        <w:rPr>
          <w:rFonts w:ascii="Arial" w:hAnsi="Arial" w:cs="Arial"/>
          <w:sz w:val="22"/>
          <w:szCs w:val="22"/>
        </w:rPr>
        <w:t>zásahem (těžbou</w:t>
      </w:r>
      <w:r w:rsidR="00B7541C" w:rsidRPr="00E53A0B">
        <w:rPr>
          <w:rFonts w:ascii="Arial" w:hAnsi="Arial" w:cs="Arial"/>
          <w:sz w:val="22"/>
          <w:szCs w:val="22"/>
        </w:rPr>
        <w:t>, poškozením, nezdarem</w:t>
      </w:r>
      <w:r w:rsidR="00326D25" w:rsidRPr="00E53A0B">
        <w:rPr>
          <w:rFonts w:ascii="Arial" w:hAnsi="Arial" w:cs="Arial"/>
          <w:sz w:val="22"/>
          <w:szCs w:val="22"/>
        </w:rPr>
        <w:t xml:space="preserve">) </w:t>
      </w:r>
      <w:r w:rsidR="0048231D" w:rsidRPr="00E53A0B">
        <w:rPr>
          <w:rFonts w:ascii="Arial" w:hAnsi="Arial" w:cs="Arial"/>
          <w:sz w:val="22"/>
          <w:szCs w:val="22"/>
        </w:rPr>
        <w:t xml:space="preserve">v daném </w:t>
      </w:r>
      <w:r w:rsidR="00E20A8B" w:rsidRPr="00E53A0B">
        <w:rPr>
          <w:rFonts w:ascii="Arial" w:hAnsi="Arial" w:cs="Arial"/>
          <w:sz w:val="22"/>
          <w:szCs w:val="22"/>
        </w:rPr>
        <w:t xml:space="preserve">okamžiku sledovaného </w:t>
      </w:r>
      <w:r w:rsidR="0048231D" w:rsidRPr="00E53A0B">
        <w:rPr>
          <w:rFonts w:ascii="Arial" w:hAnsi="Arial" w:cs="Arial"/>
          <w:sz w:val="22"/>
          <w:szCs w:val="22"/>
        </w:rPr>
        <w:t>kalendářní</w:t>
      </w:r>
      <w:r w:rsidR="00E20A8B" w:rsidRPr="00E53A0B">
        <w:rPr>
          <w:rFonts w:ascii="Arial" w:hAnsi="Arial" w:cs="Arial"/>
          <w:sz w:val="22"/>
          <w:szCs w:val="22"/>
        </w:rPr>
        <w:t>ho</w:t>
      </w:r>
      <w:r w:rsidR="0048231D" w:rsidRPr="00E53A0B">
        <w:rPr>
          <w:rFonts w:ascii="Arial" w:hAnsi="Arial" w:cs="Arial"/>
          <w:sz w:val="22"/>
          <w:szCs w:val="22"/>
        </w:rPr>
        <w:t xml:space="preserve"> ro</w:t>
      </w:r>
      <w:r w:rsidR="00E20A8B" w:rsidRPr="00E53A0B">
        <w:rPr>
          <w:rFonts w:ascii="Arial" w:hAnsi="Arial" w:cs="Arial"/>
          <w:sz w:val="22"/>
          <w:szCs w:val="22"/>
        </w:rPr>
        <w:t>ku</w:t>
      </w:r>
      <w:r w:rsidR="0048231D" w:rsidRPr="00E53A0B">
        <w:rPr>
          <w:rFonts w:ascii="Arial" w:hAnsi="Arial" w:cs="Arial"/>
          <w:sz w:val="22"/>
          <w:szCs w:val="22"/>
        </w:rPr>
        <w:t>.</w:t>
      </w:r>
      <w:r w:rsidR="00326D25" w:rsidRPr="00E53A0B">
        <w:rPr>
          <w:rFonts w:ascii="Arial" w:hAnsi="Arial" w:cs="Arial"/>
          <w:sz w:val="22"/>
          <w:szCs w:val="22"/>
        </w:rPr>
        <w:t xml:space="preserve"> Plocha holiny se eviduje v hekt</w:t>
      </w:r>
      <w:r w:rsidR="00433222" w:rsidRPr="00E53A0B">
        <w:rPr>
          <w:rFonts w:ascii="Arial" w:hAnsi="Arial" w:cs="Arial"/>
          <w:sz w:val="22"/>
          <w:szCs w:val="22"/>
        </w:rPr>
        <w:t>arech (ha) s přesností na setiny</w:t>
      </w:r>
      <w:r w:rsidR="00B7541C" w:rsidRPr="00E53A0B">
        <w:rPr>
          <w:rFonts w:ascii="Arial" w:hAnsi="Arial" w:cs="Arial"/>
          <w:sz w:val="22"/>
          <w:szCs w:val="22"/>
        </w:rPr>
        <w:t>, tedy tzv. na 2 desetinná místa</w:t>
      </w:r>
      <w:r w:rsidR="00433222" w:rsidRPr="00E53A0B">
        <w:rPr>
          <w:rFonts w:ascii="Arial" w:hAnsi="Arial" w:cs="Arial"/>
          <w:sz w:val="22"/>
          <w:szCs w:val="22"/>
        </w:rPr>
        <w:t>.</w:t>
      </w:r>
    </w:p>
    <w:p w:rsidR="00703AEA" w:rsidRDefault="00703AEA" w:rsidP="00491774">
      <w:pPr>
        <w:jc w:val="both"/>
        <w:rPr>
          <w:rFonts w:ascii="Arial" w:hAnsi="Arial" w:cs="Arial"/>
          <w:sz w:val="22"/>
          <w:szCs w:val="22"/>
          <w:u w:val="single"/>
        </w:rPr>
      </w:pPr>
    </w:p>
    <w:p w:rsidR="00CA03B5" w:rsidRPr="00E53A0B" w:rsidRDefault="00E20A8B" w:rsidP="00491774">
      <w:pPr>
        <w:jc w:val="both"/>
        <w:rPr>
          <w:rFonts w:ascii="Arial" w:hAnsi="Arial" w:cs="Arial"/>
          <w:sz w:val="22"/>
          <w:szCs w:val="22"/>
        </w:rPr>
      </w:pPr>
      <w:r w:rsidRPr="00E53A0B">
        <w:rPr>
          <w:rFonts w:ascii="Arial" w:hAnsi="Arial" w:cs="Arial"/>
          <w:sz w:val="22"/>
          <w:szCs w:val="22"/>
          <w:u w:val="single"/>
        </w:rPr>
        <w:t>U</w:t>
      </w:r>
      <w:r w:rsidR="00433222" w:rsidRPr="00E53A0B">
        <w:rPr>
          <w:rFonts w:ascii="Arial" w:hAnsi="Arial" w:cs="Arial"/>
          <w:sz w:val="22"/>
          <w:szCs w:val="22"/>
          <w:u w:val="single"/>
        </w:rPr>
        <w:t>měl</w:t>
      </w:r>
      <w:r w:rsidRPr="00E53A0B">
        <w:rPr>
          <w:rFonts w:ascii="Arial" w:hAnsi="Arial" w:cs="Arial"/>
          <w:sz w:val="22"/>
          <w:szCs w:val="22"/>
          <w:u w:val="single"/>
        </w:rPr>
        <w:t>ou</w:t>
      </w:r>
      <w:r w:rsidR="00433222" w:rsidRPr="00E53A0B">
        <w:rPr>
          <w:rFonts w:ascii="Arial" w:hAnsi="Arial" w:cs="Arial"/>
          <w:sz w:val="22"/>
          <w:szCs w:val="22"/>
          <w:u w:val="single"/>
        </w:rPr>
        <w:t xml:space="preserve"> obnov</w:t>
      </w:r>
      <w:r w:rsidRPr="00E53A0B">
        <w:rPr>
          <w:rFonts w:ascii="Arial" w:hAnsi="Arial" w:cs="Arial"/>
          <w:sz w:val="22"/>
          <w:szCs w:val="22"/>
          <w:u w:val="single"/>
        </w:rPr>
        <w:t>ou</w:t>
      </w:r>
      <w:r w:rsidR="00433222" w:rsidRPr="00E53A0B">
        <w:rPr>
          <w:rFonts w:ascii="Arial" w:hAnsi="Arial" w:cs="Arial"/>
          <w:sz w:val="22"/>
          <w:szCs w:val="22"/>
        </w:rPr>
        <w:t xml:space="preserve"> lesa </w:t>
      </w:r>
      <w:r w:rsidR="00491774" w:rsidRPr="00E53A0B">
        <w:rPr>
          <w:rFonts w:ascii="Arial" w:hAnsi="Arial" w:cs="Arial"/>
          <w:sz w:val="22"/>
          <w:szCs w:val="22"/>
        </w:rPr>
        <w:t xml:space="preserve">je pro účely této vyhlášky myšlena evidence vlastníkem lesa prováděného </w:t>
      </w:r>
      <w:r w:rsidR="00491774" w:rsidRPr="00E53A0B">
        <w:rPr>
          <w:rFonts w:ascii="Arial" w:hAnsi="Arial" w:cs="Arial"/>
          <w:sz w:val="22"/>
          <w:szCs w:val="22"/>
          <w:u w:val="single"/>
        </w:rPr>
        <w:t xml:space="preserve">prvního i opakovaného zalesnění </w:t>
      </w:r>
      <w:r w:rsidR="00E20780" w:rsidRPr="00E53A0B">
        <w:rPr>
          <w:rFonts w:ascii="Arial" w:hAnsi="Arial" w:cs="Arial"/>
          <w:sz w:val="22"/>
          <w:szCs w:val="22"/>
        </w:rPr>
        <w:t xml:space="preserve">na </w:t>
      </w:r>
      <w:r w:rsidR="00491774" w:rsidRPr="00E53A0B">
        <w:rPr>
          <w:rFonts w:ascii="Arial" w:hAnsi="Arial" w:cs="Arial"/>
          <w:sz w:val="22"/>
          <w:szCs w:val="22"/>
        </w:rPr>
        <w:t>holin</w:t>
      </w:r>
      <w:r w:rsidR="00E20780" w:rsidRPr="00E53A0B">
        <w:rPr>
          <w:rFonts w:ascii="Arial" w:hAnsi="Arial" w:cs="Arial"/>
          <w:sz w:val="22"/>
          <w:szCs w:val="22"/>
        </w:rPr>
        <w:t>ě</w:t>
      </w:r>
      <w:r w:rsidR="00491774" w:rsidRPr="00E53A0B">
        <w:rPr>
          <w:rFonts w:ascii="Arial" w:hAnsi="Arial" w:cs="Arial"/>
          <w:sz w:val="22"/>
          <w:szCs w:val="22"/>
        </w:rPr>
        <w:t xml:space="preserve"> (§ 31 odst. 6 lesního zákona), včetně síjí. </w:t>
      </w:r>
      <w:r w:rsidR="00B425B0" w:rsidRPr="00E53A0B">
        <w:rPr>
          <w:rFonts w:ascii="Arial" w:hAnsi="Arial" w:cs="Arial"/>
          <w:sz w:val="22"/>
          <w:szCs w:val="22"/>
        </w:rPr>
        <w:t>Opakovaným zalesněním je pro účely této vyhlášky myšleno zalesnění po předchozím nezdaru.</w:t>
      </w:r>
      <w:r w:rsidR="00B425B0" w:rsidRPr="00E53A0B">
        <w:rPr>
          <w:rFonts w:ascii="Arial" w:hAnsi="Arial" w:cs="Arial"/>
          <w:color w:val="70AD47" w:themeColor="accent6"/>
          <w:sz w:val="22"/>
          <w:szCs w:val="22"/>
        </w:rPr>
        <w:t xml:space="preserve"> </w:t>
      </w:r>
      <w:r w:rsidR="00491774" w:rsidRPr="00E53A0B">
        <w:rPr>
          <w:rFonts w:ascii="Arial" w:hAnsi="Arial" w:cs="Arial"/>
          <w:sz w:val="22"/>
          <w:szCs w:val="22"/>
        </w:rPr>
        <w:t xml:space="preserve">Plocha provedeného zalesnění je vykazována v hektarech (ha) s přesností na setiny. </w:t>
      </w:r>
      <w:r w:rsidR="00E20780" w:rsidRPr="00E53A0B">
        <w:rPr>
          <w:rFonts w:ascii="Arial" w:hAnsi="Arial" w:cs="Arial"/>
          <w:sz w:val="22"/>
          <w:szCs w:val="22"/>
        </w:rPr>
        <w:t xml:space="preserve">Sledované údaje jsou evidovány po úplném ukončení daného výrobního procesu (prvního </w:t>
      </w:r>
      <w:r w:rsidR="00883D41" w:rsidRPr="00E53A0B">
        <w:rPr>
          <w:rFonts w:ascii="Arial" w:hAnsi="Arial" w:cs="Arial"/>
          <w:sz w:val="22"/>
          <w:szCs w:val="22"/>
        </w:rPr>
        <w:t>nebo</w:t>
      </w:r>
      <w:r w:rsidR="00E20780" w:rsidRPr="00E53A0B">
        <w:rPr>
          <w:rFonts w:ascii="Arial" w:hAnsi="Arial" w:cs="Arial"/>
          <w:sz w:val="22"/>
          <w:szCs w:val="22"/>
        </w:rPr>
        <w:t xml:space="preserve"> opakovaného zalesnění) a to k poslednímu dni kalendářního měsíce, ve kterém byl výkon realizován</w:t>
      </w:r>
      <w:r w:rsidR="00E90773">
        <w:rPr>
          <w:rFonts w:ascii="Arial" w:hAnsi="Arial" w:cs="Arial"/>
          <w:sz w:val="22"/>
          <w:szCs w:val="22"/>
        </w:rPr>
        <w:t xml:space="preserve"> </w:t>
      </w:r>
      <w:r w:rsidR="00E90773" w:rsidRPr="00E53A0B">
        <w:rPr>
          <w:rFonts w:ascii="Arial" w:hAnsi="Arial" w:cs="Arial"/>
          <w:sz w:val="22"/>
          <w:szCs w:val="22"/>
        </w:rPr>
        <w:t>(datum se uvádí ve formátu měsíc a rok)</w:t>
      </w:r>
      <w:r w:rsidR="00E20780" w:rsidRPr="00E53A0B">
        <w:rPr>
          <w:rFonts w:ascii="Arial" w:hAnsi="Arial" w:cs="Arial"/>
          <w:sz w:val="22"/>
          <w:szCs w:val="22"/>
        </w:rPr>
        <w:t>.</w:t>
      </w:r>
    </w:p>
    <w:p w:rsidR="00703AEA" w:rsidRDefault="00703AEA" w:rsidP="00491774">
      <w:pPr>
        <w:jc w:val="both"/>
        <w:rPr>
          <w:rFonts w:ascii="Arial" w:hAnsi="Arial" w:cs="Arial"/>
          <w:sz w:val="22"/>
          <w:szCs w:val="22"/>
          <w:u w:val="single"/>
        </w:rPr>
      </w:pPr>
    </w:p>
    <w:p w:rsidR="00E20780" w:rsidRPr="00E53A0B" w:rsidRDefault="00575577" w:rsidP="00491774">
      <w:pPr>
        <w:jc w:val="both"/>
        <w:rPr>
          <w:rFonts w:ascii="Arial" w:hAnsi="Arial" w:cs="Arial"/>
          <w:sz w:val="22"/>
          <w:szCs w:val="22"/>
          <w:u w:val="single"/>
        </w:rPr>
      </w:pPr>
      <w:r w:rsidRPr="00E53A0B">
        <w:rPr>
          <w:rFonts w:ascii="Arial" w:hAnsi="Arial" w:cs="Arial"/>
          <w:sz w:val="22"/>
          <w:szCs w:val="22"/>
          <w:u w:val="single"/>
        </w:rPr>
        <w:t>P</w:t>
      </w:r>
      <w:r w:rsidR="00E20780" w:rsidRPr="00E53A0B">
        <w:rPr>
          <w:rFonts w:ascii="Arial" w:hAnsi="Arial" w:cs="Arial"/>
          <w:sz w:val="22"/>
          <w:szCs w:val="22"/>
          <w:u w:val="single"/>
        </w:rPr>
        <w:t>řirozen</w:t>
      </w:r>
      <w:r w:rsidRPr="00E53A0B">
        <w:rPr>
          <w:rFonts w:ascii="Arial" w:hAnsi="Arial" w:cs="Arial"/>
          <w:sz w:val="22"/>
          <w:szCs w:val="22"/>
          <w:u w:val="single"/>
        </w:rPr>
        <w:t>ou</w:t>
      </w:r>
      <w:r w:rsidR="00E20780" w:rsidRPr="00E53A0B">
        <w:rPr>
          <w:rFonts w:ascii="Arial" w:hAnsi="Arial" w:cs="Arial"/>
          <w:sz w:val="22"/>
          <w:szCs w:val="22"/>
          <w:u w:val="single"/>
        </w:rPr>
        <w:t xml:space="preserve"> obnov</w:t>
      </w:r>
      <w:r w:rsidRPr="00E53A0B">
        <w:rPr>
          <w:rFonts w:ascii="Arial" w:hAnsi="Arial" w:cs="Arial"/>
          <w:sz w:val="22"/>
          <w:szCs w:val="22"/>
          <w:u w:val="single"/>
        </w:rPr>
        <w:t>ou</w:t>
      </w:r>
      <w:r w:rsidR="00E20780" w:rsidRPr="00E53A0B">
        <w:rPr>
          <w:rFonts w:ascii="Arial" w:hAnsi="Arial" w:cs="Arial"/>
          <w:sz w:val="22"/>
          <w:szCs w:val="22"/>
        </w:rPr>
        <w:t xml:space="preserve"> lesa je pro účely této vyhlášky myšlena evidence </w:t>
      </w:r>
      <w:r w:rsidR="001B4C24" w:rsidRPr="00E53A0B">
        <w:rPr>
          <w:rFonts w:ascii="Arial" w:hAnsi="Arial" w:cs="Arial"/>
          <w:sz w:val="22"/>
          <w:szCs w:val="22"/>
        </w:rPr>
        <w:t xml:space="preserve">výskytu </w:t>
      </w:r>
      <w:r w:rsidR="00B425B0" w:rsidRPr="00E53A0B">
        <w:rPr>
          <w:rFonts w:ascii="Arial" w:hAnsi="Arial" w:cs="Arial"/>
          <w:sz w:val="22"/>
          <w:szCs w:val="22"/>
          <w:u w:val="single"/>
        </w:rPr>
        <w:t xml:space="preserve">první </w:t>
      </w:r>
      <w:r w:rsidR="005438F0" w:rsidRPr="00B425B0">
        <w:rPr>
          <w:rFonts w:ascii="Arial" w:hAnsi="Arial" w:cs="Arial"/>
          <w:sz w:val="22"/>
          <w:szCs w:val="22"/>
          <w:u w:val="single"/>
        </w:rPr>
        <w:t>a</w:t>
      </w:r>
      <w:r w:rsidR="0032483D">
        <w:rPr>
          <w:rFonts w:ascii="Arial" w:hAnsi="Arial" w:cs="Arial"/>
          <w:sz w:val="22"/>
          <w:szCs w:val="22"/>
          <w:u w:val="single"/>
        </w:rPr>
        <w:t> </w:t>
      </w:r>
      <w:r w:rsidR="005438F0" w:rsidRPr="00B425B0">
        <w:rPr>
          <w:rFonts w:ascii="Arial" w:hAnsi="Arial" w:cs="Arial"/>
          <w:sz w:val="22"/>
          <w:szCs w:val="22"/>
          <w:u w:val="single"/>
        </w:rPr>
        <w:t>opakované</w:t>
      </w:r>
      <w:r w:rsidR="005438F0" w:rsidRPr="00E53A0B">
        <w:rPr>
          <w:rFonts w:ascii="Arial" w:hAnsi="Arial" w:cs="Arial"/>
          <w:sz w:val="22"/>
          <w:szCs w:val="22"/>
          <w:u w:val="single"/>
        </w:rPr>
        <w:t xml:space="preserve"> </w:t>
      </w:r>
      <w:r w:rsidR="001B4C24" w:rsidRPr="00E53A0B">
        <w:rPr>
          <w:rFonts w:ascii="Arial" w:hAnsi="Arial" w:cs="Arial"/>
          <w:sz w:val="22"/>
          <w:szCs w:val="22"/>
          <w:u w:val="single"/>
        </w:rPr>
        <w:t>přirozené obnovy</w:t>
      </w:r>
      <w:r w:rsidR="001B4C24" w:rsidRPr="00E53A0B">
        <w:rPr>
          <w:rFonts w:ascii="Arial" w:hAnsi="Arial" w:cs="Arial"/>
          <w:sz w:val="22"/>
          <w:szCs w:val="22"/>
        </w:rPr>
        <w:t xml:space="preserve"> na holině.</w:t>
      </w:r>
      <w:r w:rsidR="00E20780" w:rsidRPr="00E53A0B">
        <w:rPr>
          <w:rFonts w:ascii="Arial" w:hAnsi="Arial" w:cs="Arial"/>
          <w:sz w:val="22"/>
          <w:szCs w:val="22"/>
        </w:rPr>
        <w:t xml:space="preserve"> Plocha </w:t>
      </w:r>
      <w:r w:rsidR="001B4C24" w:rsidRPr="00E53A0B">
        <w:rPr>
          <w:rFonts w:ascii="Arial" w:hAnsi="Arial" w:cs="Arial"/>
          <w:sz w:val="22"/>
          <w:szCs w:val="22"/>
        </w:rPr>
        <w:t>přirozené obnovy</w:t>
      </w:r>
      <w:r w:rsidR="00E20780" w:rsidRPr="00E53A0B">
        <w:rPr>
          <w:rFonts w:ascii="Arial" w:hAnsi="Arial" w:cs="Arial"/>
          <w:sz w:val="22"/>
          <w:szCs w:val="22"/>
        </w:rPr>
        <w:t xml:space="preserve"> je vykazována v hektarech (ha) s přesností na setiny. Sledované údaje jsou evidovány po </w:t>
      </w:r>
      <w:r w:rsidR="00285877" w:rsidRPr="00E53A0B">
        <w:rPr>
          <w:rFonts w:ascii="Arial" w:hAnsi="Arial" w:cs="Arial"/>
          <w:sz w:val="22"/>
          <w:szCs w:val="22"/>
        </w:rPr>
        <w:t>do</w:t>
      </w:r>
      <w:r w:rsidR="00E20780" w:rsidRPr="00E53A0B">
        <w:rPr>
          <w:rFonts w:ascii="Arial" w:hAnsi="Arial" w:cs="Arial"/>
          <w:sz w:val="22"/>
          <w:szCs w:val="22"/>
        </w:rPr>
        <w:t xml:space="preserve">končení </w:t>
      </w:r>
      <w:r w:rsidRPr="00E53A0B">
        <w:rPr>
          <w:rFonts w:ascii="Arial" w:hAnsi="Arial" w:cs="Arial"/>
          <w:sz w:val="22"/>
          <w:szCs w:val="22"/>
        </w:rPr>
        <w:t>žádaného</w:t>
      </w:r>
      <w:r w:rsidR="00E20780" w:rsidRPr="00E53A0B">
        <w:rPr>
          <w:rFonts w:ascii="Arial" w:hAnsi="Arial" w:cs="Arial"/>
          <w:sz w:val="22"/>
          <w:szCs w:val="22"/>
        </w:rPr>
        <w:t xml:space="preserve"> </w:t>
      </w:r>
      <w:r w:rsidR="001B4C24" w:rsidRPr="00E53A0B">
        <w:rPr>
          <w:rFonts w:ascii="Arial" w:hAnsi="Arial" w:cs="Arial"/>
          <w:sz w:val="22"/>
          <w:szCs w:val="22"/>
        </w:rPr>
        <w:t xml:space="preserve">přírodního </w:t>
      </w:r>
      <w:r w:rsidR="00E20780" w:rsidRPr="00E53A0B">
        <w:rPr>
          <w:rFonts w:ascii="Arial" w:hAnsi="Arial" w:cs="Arial"/>
          <w:sz w:val="22"/>
          <w:szCs w:val="22"/>
        </w:rPr>
        <w:t xml:space="preserve">procesu </w:t>
      </w:r>
      <w:r w:rsidR="00285877" w:rsidRPr="00E53A0B">
        <w:rPr>
          <w:rFonts w:ascii="Arial" w:hAnsi="Arial" w:cs="Arial"/>
          <w:sz w:val="22"/>
          <w:szCs w:val="22"/>
        </w:rPr>
        <w:t xml:space="preserve">(vzniku </w:t>
      </w:r>
      <w:r w:rsidR="001B4C24" w:rsidRPr="00E53A0B">
        <w:rPr>
          <w:rFonts w:ascii="Arial" w:hAnsi="Arial" w:cs="Arial"/>
          <w:sz w:val="22"/>
          <w:szCs w:val="22"/>
        </w:rPr>
        <w:t>životaschopného zmlazení</w:t>
      </w:r>
      <w:r w:rsidR="00285877" w:rsidRPr="00E53A0B">
        <w:rPr>
          <w:rFonts w:ascii="Arial" w:hAnsi="Arial" w:cs="Arial"/>
          <w:sz w:val="22"/>
          <w:szCs w:val="22"/>
        </w:rPr>
        <w:t>,</w:t>
      </w:r>
      <w:r w:rsidR="001B4C24" w:rsidRPr="00E53A0B">
        <w:rPr>
          <w:rFonts w:ascii="Arial" w:hAnsi="Arial" w:cs="Arial"/>
          <w:sz w:val="22"/>
          <w:szCs w:val="22"/>
        </w:rPr>
        <w:t xml:space="preserve"> nálet</w:t>
      </w:r>
      <w:r w:rsidRPr="00E53A0B">
        <w:rPr>
          <w:rFonts w:ascii="Arial" w:hAnsi="Arial" w:cs="Arial"/>
          <w:sz w:val="22"/>
          <w:szCs w:val="22"/>
        </w:rPr>
        <w:t>u</w:t>
      </w:r>
      <w:r w:rsidR="001B4C24" w:rsidRPr="00E53A0B">
        <w:rPr>
          <w:rFonts w:ascii="Arial" w:hAnsi="Arial" w:cs="Arial"/>
          <w:sz w:val="22"/>
          <w:szCs w:val="22"/>
        </w:rPr>
        <w:t xml:space="preserve"> či nárost</w:t>
      </w:r>
      <w:r w:rsidRPr="00E53A0B">
        <w:rPr>
          <w:rFonts w:ascii="Arial" w:hAnsi="Arial" w:cs="Arial"/>
          <w:sz w:val="22"/>
          <w:szCs w:val="22"/>
        </w:rPr>
        <w:t>u</w:t>
      </w:r>
      <w:r w:rsidR="00285877" w:rsidRPr="00E53A0B">
        <w:rPr>
          <w:rFonts w:ascii="Arial" w:hAnsi="Arial" w:cs="Arial"/>
          <w:sz w:val="22"/>
          <w:szCs w:val="22"/>
        </w:rPr>
        <w:t>)</w:t>
      </w:r>
      <w:r w:rsidR="001B4C24" w:rsidRPr="00E53A0B">
        <w:rPr>
          <w:rFonts w:ascii="Arial" w:hAnsi="Arial" w:cs="Arial"/>
          <w:sz w:val="22"/>
          <w:szCs w:val="22"/>
        </w:rPr>
        <w:t xml:space="preserve"> </w:t>
      </w:r>
      <w:r w:rsidR="00E20780" w:rsidRPr="00E53A0B">
        <w:rPr>
          <w:rFonts w:ascii="Arial" w:hAnsi="Arial" w:cs="Arial"/>
          <w:sz w:val="22"/>
          <w:szCs w:val="22"/>
        </w:rPr>
        <w:t xml:space="preserve">první </w:t>
      </w:r>
      <w:r w:rsidR="001B4C24" w:rsidRPr="00E53A0B">
        <w:rPr>
          <w:rFonts w:ascii="Arial" w:hAnsi="Arial" w:cs="Arial"/>
          <w:sz w:val="22"/>
          <w:szCs w:val="22"/>
        </w:rPr>
        <w:t>přirozené obnov</w:t>
      </w:r>
      <w:r w:rsidRPr="00E53A0B">
        <w:rPr>
          <w:rFonts w:ascii="Arial" w:hAnsi="Arial" w:cs="Arial"/>
          <w:sz w:val="22"/>
          <w:szCs w:val="22"/>
        </w:rPr>
        <w:t>y,</w:t>
      </w:r>
      <w:r w:rsidR="00E20780" w:rsidRPr="00E53A0B">
        <w:rPr>
          <w:rFonts w:ascii="Arial" w:hAnsi="Arial" w:cs="Arial"/>
          <w:sz w:val="22"/>
          <w:szCs w:val="22"/>
        </w:rPr>
        <w:t xml:space="preserve"> a to k poslednímu dni kalendářního měsíce</w:t>
      </w:r>
      <w:r w:rsidR="00E90773">
        <w:rPr>
          <w:rFonts w:ascii="Arial" w:hAnsi="Arial" w:cs="Arial"/>
          <w:sz w:val="22"/>
          <w:szCs w:val="22"/>
        </w:rPr>
        <w:t xml:space="preserve"> </w:t>
      </w:r>
      <w:r w:rsidR="00E90773" w:rsidRPr="00E53A0B">
        <w:rPr>
          <w:rFonts w:ascii="Arial" w:hAnsi="Arial" w:cs="Arial"/>
          <w:sz w:val="22"/>
          <w:szCs w:val="22"/>
        </w:rPr>
        <w:t>(datum se uvádí ve formátu měsíc a rok)</w:t>
      </w:r>
      <w:r w:rsidR="00E20780" w:rsidRPr="00E53A0B">
        <w:rPr>
          <w:rFonts w:ascii="Arial" w:hAnsi="Arial" w:cs="Arial"/>
          <w:sz w:val="22"/>
          <w:szCs w:val="22"/>
        </w:rPr>
        <w:t xml:space="preserve">, </w:t>
      </w:r>
      <w:r w:rsidR="00285877" w:rsidRPr="00E53A0B">
        <w:rPr>
          <w:rFonts w:ascii="Arial" w:hAnsi="Arial" w:cs="Arial"/>
          <w:sz w:val="22"/>
          <w:szCs w:val="22"/>
        </w:rPr>
        <w:t>ve kterém došlo k přirozené obnově</w:t>
      </w:r>
      <w:r w:rsidR="00B425B0" w:rsidRPr="00E53A0B">
        <w:rPr>
          <w:rFonts w:ascii="Arial" w:hAnsi="Arial" w:cs="Arial"/>
          <w:sz w:val="22"/>
          <w:szCs w:val="22"/>
        </w:rPr>
        <w:t>,</w:t>
      </w:r>
      <w:r w:rsidR="00285877" w:rsidRPr="00E53A0B">
        <w:rPr>
          <w:rFonts w:ascii="Arial" w:hAnsi="Arial" w:cs="Arial"/>
          <w:sz w:val="22"/>
          <w:szCs w:val="22"/>
        </w:rPr>
        <w:t xml:space="preserve"> </w:t>
      </w:r>
      <w:r w:rsidRPr="00E53A0B">
        <w:rPr>
          <w:rFonts w:ascii="Arial" w:hAnsi="Arial" w:cs="Arial"/>
          <w:sz w:val="22"/>
          <w:szCs w:val="22"/>
        </w:rPr>
        <w:t>u níž bylo</w:t>
      </w:r>
      <w:r w:rsidR="00285877" w:rsidRPr="00E53A0B">
        <w:rPr>
          <w:rFonts w:ascii="Arial" w:hAnsi="Arial" w:cs="Arial"/>
          <w:sz w:val="22"/>
          <w:szCs w:val="22"/>
        </w:rPr>
        <w:t xml:space="preserve"> shledáno, že naplňuje znaky zdárného odrůstání z pohledu stanovištních podmínek a </w:t>
      </w:r>
      <w:r w:rsidR="00B425B0" w:rsidRPr="00E53A0B">
        <w:rPr>
          <w:rFonts w:ascii="Arial" w:hAnsi="Arial" w:cs="Arial"/>
          <w:sz w:val="22"/>
          <w:szCs w:val="22"/>
        </w:rPr>
        <w:t xml:space="preserve">stanovených </w:t>
      </w:r>
      <w:r w:rsidR="00285877" w:rsidRPr="00E53A0B">
        <w:rPr>
          <w:rFonts w:ascii="Arial" w:hAnsi="Arial" w:cs="Arial"/>
          <w:sz w:val="22"/>
          <w:szCs w:val="22"/>
        </w:rPr>
        <w:t>hospodářských záměrů vlastníka</w:t>
      </w:r>
      <w:r w:rsidR="00B425B0" w:rsidRPr="00E53A0B">
        <w:rPr>
          <w:rFonts w:ascii="Arial" w:hAnsi="Arial" w:cs="Arial"/>
          <w:sz w:val="22"/>
          <w:szCs w:val="22"/>
        </w:rPr>
        <w:t xml:space="preserve"> (druh, výška, hustota, kvalita náletů či nárostů)</w:t>
      </w:r>
      <w:r w:rsidR="00E20780" w:rsidRPr="00E53A0B">
        <w:rPr>
          <w:rFonts w:ascii="Arial" w:hAnsi="Arial" w:cs="Arial"/>
          <w:sz w:val="22"/>
          <w:szCs w:val="22"/>
        </w:rPr>
        <w:t>.</w:t>
      </w:r>
    </w:p>
    <w:p w:rsidR="00CA03B5" w:rsidRDefault="00CA03B5" w:rsidP="00716812">
      <w:pPr>
        <w:rPr>
          <w:rFonts w:ascii="Arial" w:hAnsi="Arial" w:cs="Arial"/>
          <w:sz w:val="22"/>
          <w:szCs w:val="22"/>
        </w:rPr>
      </w:pPr>
    </w:p>
    <w:p w:rsidR="00575577" w:rsidRPr="00E53A0B" w:rsidRDefault="00575577" w:rsidP="00716812">
      <w:pPr>
        <w:rPr>
          <w:rFonts w:ascii="Arial" w:hAnsi="Arial" w:cs="Arial"/>
          <w:sz w:val="22"/>
          <w:szCs w:val="22"/>
        </w:rPr>
      </w:pPr>
    </w:p>
    <w:p w:rsidR="00716812" w:rsidRPr="00E53A0B" w:rsidRDefault="00716812" w:rsidP="00703AEA">
      <w:pPr>
        <w:jc w:val="both"/>
        <w:rPr>
          <w:rFonts w:ascii="Arial" w:hAnsi="Arial" w:cs="Arial"/>
          <w:b/>
          <w:i/>
          <w:sz w:val="22"/>
          <w:szCs w:val="22"/>
        </w:rPr>
      </w:pPr>
      <w:r w:rsidRPr="00E53A0B">
        <w:rPr>
          <w:rFonts w:ascii="Arial" w:hAnsi="Arial" w:cs="Arial"/>
          <w:b/>
          <w:sz w:val="22"/>
          <w:szCs w:val="22"/>
          <w:u w:val="single"/>
        </w:rPr>
        <w:t xml:space="preserve">K příloze č. </w:t>
      </w:r>
      <w:r w:rsidR="00C520A0" w:rsidRPr="00E53A0B">
        <w:rPr>
          <w:rFonts w:ascii="Arial" w:hAnsi="Arial" w:cs="Arial"/>
          <w:b/>
          <w:sz w:val="22"/>
          <w:szCs w:val="22"/>
          <w:u w:val="single"/>
        </w:rPr>
        <w:t>3</w:t>
      </w:r>
      <w:r w:rsidR="00703AEA">
        <w:rPr>
          <w:rFonts w:ascii="Arial" w:hAnsi="Arial" w:cs="Arial"/>
          <w:b/>
          <w:sz w:val="22"/>
          <w:szCs w:val="22"/>
          <w:u w:val="single"/>
        </w:rPr>
        <w:t>:</w:t>
      </w:r>
      <w:r w:rsidR="00C520A0" w:rsidRPr="00E53A0B">
        <w:rPr>
          <w:rFonts w:ascii="Arial" w:hAnsi="Arial" w:cs="Arial"/>
          <w:b/>
          <w:i/>
          <w:sz w:val="22"/>
          <w:szCs w:val="22"/>
        </w:rPr>
        <w:t xml:space="preserve"> </w:t>
      </w:r>
      <w:r w:rsidR="00B425B0" w:rsidRPr="00E53A0B">
        <w:rPr>
          <w:rFonts w:ascii="Arial" w:hAnsi="Arial" w:cs="Arial"/>
          <w:b/>
          <w:i/>
          <w:sz w:val="22"/>
          <w:szCs w:val="22"/>
        </w:rPr>
        <w:t>„Vzor formuláře předávaných souhrnných údajů evidence o plnění závazných ustanovení plánu a souhrnných údajů evidence o provedené obnově lesa“</w:t>
      </w:r>
    </w:p>
    <w:p w:rsidR="00B425B0" w:rsidRPr="00E53A0B" w:rsidRDefault="00B425B0" w:rsidP="00716812">
      <w:pPr>
        <w:rPr>
          <w:rFonts w:ascii="Arial" w:hAnsi="Arial" w:cs="Arial"/>
          <w:b/>
          <w:i/>
          <w:sz w:val="22"/>
          <w:szCs w:val="22"/>
        </w:rPr>
      </w:pPr>
    </w:p>
    <w:p w:rsidR="00DB78C1" w:rsidRPr="00E53A0B" w:rsidRDefault="00DB78C1" w:rsidP="00DB78C1">
      <w:pPr>
        <w:pStyle w:val="Zkladntext"/>
        <w:rPr>
          <w:rFonts w:ascii="Arial" w:hAnsi="Arial" w:cs="Arial"/>
          <w:sz w:val="22"/>
          <w:szCs w:val="22"/>
        </w:rPr>
      </w:pPr>
      <w:r w:rsidRPr="00E53A0B">
        <w:rPr>
          <w:rFonts w:ascii="Arial" w:hAnsi="Arial" w:cs="Arial"/>
          <w:sz w:val="22"/>
          <w:szCs w:val="22"/>
        </w:rPr>
        <w:t xml:space="preserve">Povinnost předávat souhrnné údaje evidence </w:t>
      </w:r>
      <w:r w:rsidR="00B425B0" w:rsidRPr="00E53A0B">
        <w:rPr>
          <w:rFonts w:ascii="Arial" w:hAnsi="Arial" w:cs="Arial"/>
          <w:sz w:val="22"/>
          <w:szCs w:val="22"/>
        </w:rPr>
        <w:t xml:space="preserve">o závazných ustanoveních </w:t>
      </w:r>
      <w:r w:rsidRPr="00E53A0B">
        <w:rPr>
          <w:rFonts w:ascii="Arial" w:hAnsi="Arial" w:cs="Arial"/>
          <w:sz w:val="22"/>
          <w:szCs w:val="22"/>
        </w:rPr>
        <w:t>a evidence o</w:t>
      </w:r>
      <w:r w:rsidR="0032483D">
        <w:rPr>
          <w:rFonts w:ascii="Arial" w:hAnsi="Arial" w:cs="Arial"/>
          <w:sz w:val="22"/>
          <w:szCs w:val="22"/>
        </w:rPr>
        <w:t> </w:t>
      </w:r>
      <w:r w:rsidRPr="00E53A0B">
        <w:rPr>
          <w:rFonts w:ascii="Arial" w:hAnsi="Arial" w:cs="Arial"/>
          <w:sz w:val="22"/>
          <w:szCs w:val="22"/>
        </w:rPr>
        <w:t xml:space="preserve">provedené obnově lesa </w:t>
      </w:r>
      <w:r w:rsidR="00575577" w:rsidRPr="00E53A0B">
        <w:rPr>
          <w:rFonts w:ascii="Arial" w:hAnsi="Arial" w:cs="Arial"/>
          <w:sz w:val="22"/>
          <w:szCs w:val="22"/>
        </w:rPr>
        <w:t>s</w:t>
      </w:r>
      <w:r w:rsidRPr="00E53A0B">
        <w:rPr>
          <w:rFonts w:ascii="Arial" w:hAnsi="Arial" w:cs="Arial"/>
          <w:sz w:val="22"/>
          <w:szCs w:val="22"/>
        </w:rPr>
        <w:t>e vzta</w:t>
      </w:r>
      <w:r w:rsidR="00575577" w:rsidRPr="00E53A0B">
        <w:rPr>
          <w:rFonts w:ascii="Arial" w:hAnsi="Arial" w:cs="Arial"/>
          <w:sz w:val="22"/>
          <w:szCs w:val="22"/>
        </w:rPr>
        <w:t>huje</w:t>
      </w:r>
      <w:r w:rsidRPr="00E53A0B">
        <w:rPr>
          <w:rFonts w:ascii="Arial" w:hAnsi="Arial" w:cs="Arial"/>
          <w:sz w:val="22"/>
          <w:szCs w:val="22"/>
        </w:rPr>
        <w:t xml:space="preserve"> na vlastníky lesů hospodařící podle lesního hospodářského plánu (§ 3 odst. 1 vyhlášky). Rozsah tzv. povinně předávaných souhrnných údajů těchto evidencí za kalendářní rok vyhláška specifikuje formou přílohy (formuláře) č. </w:t>
      </w:r>
      <w:r w:rsidR="00C520A0" w:rsidRPr="00E53A0B">
        <w:rPr>
          <w:rFonts w:ascii="Arial" w:hAnsi="Arial" w:cs="Arial"/>
          <w:sz w:val="22"/>
          <w:szCs w:val="22"/>
        </w:rPr>
        <w:t>3</w:t>
      </w:r>
      <w:r w:rsidRPr="00E53A0B">
        <w:rPr>
          <w:rFonts w:ascii="Arial" w:hAnsi="Arial" w:cs="Arial"/>
          <w:sz w:val="22"/>
          <w:szCs w:val="22"/>
        </w:rPr>
        <w:t>, a</w:t>
      </w:r>
      <w:r w:rsidR="0032483D">
        <w:rPr>
          <w:rFonts w:ascii="Arial" w:hAnsi="Arial" w:cs="Arial"/>
          <w:sz w:val="22"/>
          <w:szCs w:val="22"/>
        </w:rPr>
        <w:t> </w:t>
      </w:r>
      <w:r w:rsidRPr="00E53A0B">
        <w:rPr>
          <w:rFonts w:ascii="Arial" w:hAnsi="Arial" w:cs="Arial"/>
          <w:sz w:val="22"/>
          <w:szCs w:val="22"/>
        </w:rPr>
        <w:t xml:space="preserve">to včetně technických jednotek a přesností, ve kterých jsou povinně předávané údaje poskytovány. Na rozdíl od vedení evidencí je u předávaných </w:t>
      </w:r>
      <w:r w:rsidR="00B425B0" w:rsidRPr="00E53A0B">
        <w:rPr>
          <w:rFonts w:ascii="Arial" w:hAnsi="Arial" w:cs="Arial"/>
          <w:sz w:val="22"/>
          <w:szCs w:val="22"/>
        </w:rPr>
        <w:t xml:space="preserve">souhrnných </w:t>
      </w:r>
      <w:r w:rsidRPr="00E53A0B">
        <w:rPr>
          <w:rFonts w:ascii="Arial" w:hAnsi="Arial" w:cs="Arial"/>
          <w:sz w:val="22"/>
          <w:szCs w:val="22"/>
        </w:rPr>
        <w:t xml:space="preserve">údajů </w:t>
      </w:r>
      <w:r w:rsidR="00B27761" w:rsidRPr="00E53A0B">
        <w:rPr>
          <w:rFonts w:ascii="Arial" w:hAnsi="Arial" w:cs="Arial"/>
          <w:sz w:val="22"/>
          <w:szCs w:val="22"/>
        </w:rPr>
        <w:t xml:space="preserve">jasně definován </w:t>
      </w:r>
      <w:r w:rsidR="00B425B0" w:rsidRPr="00E53A0B">
        <w:rPr>
          <w:rFonts w:ascii="Arial" w:hAnsi="Arial" w:cs="Arial"/>
          <w:sz w:val="22"/>
          <w:szCs w:val="22"/>
        </w:rPr>
        <w:t xml:space="preserve">také </w:t>
      </w:r>
      <w:r w:rsidR="00B27761" w:rsidRPr="00E53A0B">
        <w:rPr>
          <w:rFonts w:ascii="Arial" w:hAnsi="Arial" w:cs="Arial"/>
          <w:sz w:val="22"/>
          <w:szCs w:val="22"/>
        </w:rPr>
        <w:t xml:space="preserve">jejich formát z důvodu </w:t>
      </w:r>
      <w:r w:rsidR="00575577" w:rsidRPr="00E53A0B">
        <w:rPr>
          <w:rFonts w:ascii="Arial" w:hAnsi="Arial" w:cs="Arial"/>
          <w:sz w:val="22"/>
          <w:szCs w:val="22"/>
        </w:rPr>
        <w:t>umožnění</w:t>
      </w:r>
      <w:r w:rsidR="00B27761" w:rsidRPr="00E53A0B">
        <w:rPr>
          <w:rFonts w:ascii="Arial" w:hAnsi="Arial" w:cs="Arial"/>
          <w:sz w:val="22"/>
          <w:szCs w:val="22"/>
        </w:rPr>
        <w:t xml:space="preserve"> jejich automatizované </w:t>
      </w:r>
      <w:r w:rsidR="005438F0">
        <w:rPr>
          <w:rFonts w:ascii="Arial" w:hAnsi="Arial" w:cs="Arial"/>
          <w:sz w:val="22"/>
          <w:szCs w:val="22"/>
        </w:rPr>
        <w:t>administrace</w:t>
      </w:r>
      <w:r w:rsidR="00B27761" w:rsidRPr="00E53A0B">
        <w:rPr>
          <w:rFonts w:ascii="Arial" w:hAnsi="Arial" w:cs="Arial"/>
          <w:sz w:val="22"/>
          <w:szCs w:val="22"/>
        </w:rPr>
        <w:t>, implementace do IS orgánů státní správy lesů a distribuce na tzv. pověřenou osobu.</w:t>
      </w:r>
    </w:p>
    <w:p w:rsidR="00B27761" w:rsidRPr="00E53A0B" w:rsidRDefault="00B27761" w:rsidP="00DB78C1">
      <w:pPr>
        <w:pStyle w:val="Zkladntext"/>
        <w:rPr>
          <w:rFonts w:ascii="Arial" w:hAnsi="Arial" w:cs="Arial"/>
          <w:sz w:val="22"/>
          <w:szCs w:val="22"/>
        </w:rPr>
      </w:pPr>
    </w:p>
    <w:p w:rsidR="00716812" w:rsidRPr="00E53A0B" w:rsidRDefault="00B27761" w:rsidP="00DB78C1">
      <w:pPr>
        <w:pStyle w:val="Zkladntext"/>
        <w:rPr>
          <w:rFonts w:ascii="Arial" w:hAnsi="Arial" w:cs="Arial"/>
          <w:b/>
          <w:sz w:val="22"/>
          <w:szCs w:val="22"/>
          <w:u w:val="single"/>
        </w:rPr>
      </w:pPr>
      <w:r w:rsidRPr="00E53A0B">
        <w:rPr>
          <w:rFonts w:ascii="Arial" w:hAnsi="Arial" w:cs="Arial"/>
          <w:b/>
          <w:sz w:val="22"/>
          <w:szCs w:val="22"/>
        </w:rPr>
        <w:t xml:space="preserve">Identifikační údaje vlastníka lesa </w:t>
      </w:r>
      <w:r w:rsidR="008064CA" w:rsidRPr="00E53A0B">
        <w:rPr>
          <w:rFonts w:ascii="Arial" w:hAnsi="Arial" w:cs="Arial"/>
          <w:b/>
          <w:sz w:val="22"/>
          <w:szCs w:val="22"/>
        </w:rPr>
        <w:t xml:space="preserve">a lesního hospodářského celku </w:t>
      </w:r>
      <w:r w:rsidRPr="00E53A0B">
        <w:rPr>
          <w:rFonts w:ascii="Arial" w:hAnsi="Arial" w:cs="Arial"/>
          <w:sz w:val="22"/>
          <w:szCs w:val="22"/>
        </w:rPr>
        <w:t>mají za cíl jednoznačně určit vlastníka (</w:t>
      </w:r>
      <w:r w:rsidR="002060F8" w:rsidRPr="00E53A0B">
        <w:rPr>
          <w:rFonts w:ascii="Arial" w:hAnsi="Arial" w:cs="Arial"/>
          <w:sz w:val="22"/>
          <w:szCs w:val="22"/>
        </w:rPr>
        <w:t xml:space="preserve">fyzickou či právnickou osobu, případně </w:t>
      </w:r>
      <w:r w:rsidR="001E406B" w:rsidRPr="00E53A0B">
        <w:rPr>
          <w:rFonts w:ascii="Arial" w:hAnsi="Arial" w:cs="Arial"/>
          <w:sz w:val="22"/>
          <w:szCs w:val="22"/>
        </w:rPr>
        <w:t xml:space="preserve">organizační složku státu </w:t>
      </w:r>
      <w:r w:rsidR="002060F8" w:rsidRPr="00E53A0B">
        <w:rPr>
          <w:rFonts w:ascii="Arial" w:hAnsi="Arial" w:cs="Arial"/>
          <w:sz w:val="22"/>
          <w:szCs w:val="22"/>
        </w:rPr>
        <w:t>spr</w:t>
      </w:r>
      <w:r w:rsidR="001E406B" w:rsidRPr="00E53A0B">
        <w:rPr>
          <w:rFonts w:ascii="Arial" w:hAnsi="Arial" w:cs="Arial"/>
          <w:sz w:val="22"/>
          <w:szCs w:val="22"/>
        </w:rPr>
        <w:t>avující</w:t>
      </w:r>
      <w:r w:rsidR="002060F8" w:rsidRPr="00E53A0B">
        <w:rPr>
          <w:rFonts w:ascii="Arial" w:hAnsi="Arial" w:cs="Arial"/>
          <w:sz w:val="22"/>
          <w:szCs w:val="22"/>
        </w:rPr>
        <w:t xml:space="preserve"> </w:t>
      </w:r>
      <w:r w:rsidR="001E406B" w:rsidRPr="00E53A0B">
        <w:rPr>
          <w:rFonts w:ascii="Arial" w:hAnsi="Arial" w:cs="Arial"/>
          <w:sz w:val="22"/>
          <w:szCs w:val="22"/>
        </w:rPr>
        <w:t>les</w:t>
      </w:r>
      <w:r w:rsidR="00D53164" w:rsidRPr="00E53A0B">
        <w:rPr>
          <w:rFonts w:ascii="Arial" w:hAnsi="Arial" w:cs="Arial"/>
          <w:sz w:val="22"/>
          <w:szCs w:val="22"/>
        </w:rPr>
        <w:t>, který vlastní stát</w:t>
      </w:r>
      <w:r w:rsidRPr="00E53A0B">
        <w:rPr>
          <w:rFonts w:ascii="Arial" w:hAnsi="Arial" w:cs="Arial"/>
          <w:sz w:val="22"/>
          <w:szCs w:val="22"/>
        </w:rPr>
        <w:t xml:space="preserve">) a lesní hospodářský celek, za který jsou údaje předávány. V případě </w:t>
      </w:r>
      <w:r w:rsidR="001337A6" w:rsidRPr="00E53A0B">
        <w:rPr>
          <w:rFonts w:ascii="Arial" w:hAnsi="Arial" w:cs="Arial"/>
          <w:sz w:val="22"/>
          <w:szCs w:val="22"/>
        </w:rPr>
        <w:t xml:space="preserve">výskytu </w:t>
      </w:r>
      <w:r w:rsidRPr="00E53A0B">
        <w:rPr>
          <w:rFonts w:ascii="Arial" w:hAnsi="Arial" w:cs="Arial"/>
          <w:sz w:val="22"/>
          <w:szCs w:val="22"/>
        </w:rPr>
        <w:t xml:space="preserve">spoluvlastnictví </w:t>
      </w:r>
      <w:r w:rsidR="001337A6" w:rsidRPr="00E53A0B">
        <w:rPr>
          <w:rFonts w:ascii="Arial" w:hAnsi="Arial" w:cs="Arial"/>
          <w:sz w:val="22"/>
          <w:szCs w:val="22"/>
        </w:rPr>
        <w:t xml:space="preserve">či </w:t>
      </w:r>
      <w:r w:rsidR="001E406B" w:rsidRPr="00E53A0B">
        <w:rPr>
          <w:rFonts w:ascii="Arial" w:hAnsi="Arial" w:cs="Arial"/>
          <w:sz w:val="22"/>
          <w:szCs w:val="22"/>
        </w:rPr>
        <w:t>více</w:t>
      </w:r>
      <w:r w:rsidR="001337A6" w:rsidRPr="00E53A0B">
        <w:rPr>
          <w:rFonts w:ascii="Arial" w:hAnsi="Arial" w:cs="Arial"/>
          <w:sz w:val="22"/>
          <w:szCs w:val="22"/>
        </w:rPr>
        <w:t xml:space="preserve"> vlastníků na daném lesním hospodářském celku </w:t>
      </w:r>
      <w:r w:rsidRPr="00E53A0B">
        <w:rPr>
          <w:rFonts w:ascii="Arial" w:hAnsi="Arial" w:cs="Arial"/>
          <w:sz w:val="22"/>
          <w:szCs w:val="22"/>
        </w:rPr>
        <w:t xml:space="preserve">se uvádějí identifikační údaje pouze jednoho </w:t>
      </w:r>
      <w:r w:rsidR="001E406B" w:rsidRPr="00E53A0B">
        <w:rPr>
          <w:rFonts w:ascii="Arial" w:hAnsi="Arial" w:cs="Arial"/>
          <w:sz w:val="22"/>
          <w:szCs w:val="22"/>
        </w:rPr>
        <w:t>z vlastníků</w:t>
      </w:r>
      <w:r w:rsidRPr="00E53A0B">
        <w:rPr>
          <w:rFonts w:ascii="Arial" w:hAnsi="Arial" w:cs="Arial"/>
          <w:sz w:val="22"/>
          <w:szCs w:val="22"/>
        </w:rPr>
        <w:t xml:space="preserve"> </w:t>
      </w:r>
      <w:r w:rsidR="001E406B" w:rsidRPr="00E53A0B">
        <w:rPr>
          <w:rFonts w:ascii="Arial" w:hAnsi="Arial" w:cs="Arial"/>
          <w:sz w:val="22"/>
          <w:szCs w:val="22"/>
        </w:rPr>
        <w:t>(</w:t>
      </w:r>
      <w:r w:rsidRPr="00E53A0B">
        <w:rPr>
          <w:rFonts w:ascii="Arial" w:hAnsi="Arial" w:cs="Arial"/>
          <w:sz w:val="22"/>
          <w:szCs w:val="22"/>
        </w:rPr>
        <w:t>spoluvlastníků</w:t>
      </w:r>
      <w:r w:rsidR="001E406B" w:rsidRPr="00E53A0B">
        <w:rPr>
          <w:rFonts w:ascii="Arial" w:hAnsi="Arial" w:cs="Arial"/>
          <w:sz w:val="22"/>
          <w:szCs w:val="22"/>
        </w:rPr>
        <w:t xml:space="preserve">), a to toho, který zpracoval lesní hospodářský plán, tedy zpravidla toho, kdo na daném </w:t>
      </w:r>
      <w:r w:rsidR="00AA04B2" w:rsidRPr="00E53A0B">
        <w:rPr>
          <w:rFonts w:ascii="Arial" w:hAnsi="Arial" w:cs="Arial"/>
          <w:sz w:val="22"/>
          <w:szCs w:val="22"/>
        </w:rPr>
        <w:t>lesním hospodářském celku</w:t>
      </w:r>
      <w:r w:rsidR="001E406B" w:rsidRPr="00E53A0B">
        <w:rPr>
          <w:rFonts w:ascii="Arial" w:hAnsi="Arial" w:cs="Arial"/>
          <w:sz w:val="22"/>
          <w:szCs w:val="22"/>
        </w:rPr>
        <w:t xml:space="preserve"> </w:t>
      </w:r>
      <w:r w:rsidR="00EB541F" w:rsidRPr="00E53A0B">
        <w:rPr>
          <w:rFonts w:ascii="Arial" w:hAnsi="Arial" w:cs="Arial"/>
          <w:sz w:val="22"/>
          <w:szCs w:val="22"/>
        </w:rPr>
        <w:t xml:space="preserve">lesnicky </w:t>
      </w:r>
      <w:r w:rsidR="001E406B" w:rsidRPr="00E53A0B">
        <w:rPr>
          <w:rFonts w:ascii="Arial" w:hAnsi="Arial" w:cs="Arial"/>
          <w:sz w:val="22"/>
          <w:szCs w:val="22"/>
        </w:rPr>
        <w:t>hospodaří</w:t>
      </w:r>
      <w:r w:rsidRPr="00E53A0B">
        <w:rPr>
          <w:rFonts w:ascii="Arial" w:hAnsi="Arial" w:cs="Arial"/>
          <w:sz w:val="22"/>
          <w:szCs w:val="22"/>
        </w:rPr>
        <w:t xml:space="preserve">. </w:t>
      </w:r>
      <w:r w:rsidR="001E406B" w:rsidRPr="00E53A0B">
        <w:rPr>
          <w:rFonts w:ascii="Arial" w:hAnsi="Arial" w:cs="Arial"/>
          <w:sz w:val="22"/>
          <w:szCs w:val="22"/>
        </w:rPr>
        <w:t xml:space="preserve">Tento procesně ergonomický a efektivní postup zaručuje </w:t>
      </w:r>
      <w:r w:rsidR="00AA04B2" w:rsidRPr="00E53A0B">
        <w:rPr>
          <w:rFonts w:ascii="Arial" w:hAnsi="Arial" w:cs="Arial"/>
          <w:sz w:val="22"/>
          <w:szCs w:val="22"/>
        </w:rPr>
        <w:t xml:space="preserve">hlavní cíl, tedy </w:t>
      </w:r>
      <w:r w:rsidR="001E406B" w:rsidRPr="00E53A0B">
        <w:rPr>
          <w:rFonts w:ascii="Arial" w:hAnsi="Arial" w:cs="Arial"/>
          <w:sz w:val="22"/>
          <w:szCs w:val="22"/>
        </w:rPr>
        <w:t xml:space="preserve">předávání </w:t>
      </w:r>
      <w:r w:rsidR="005438F0">
        <w:rPr>
          <w:rFonts w:ascii="Arial" w:hAnsi="Arial" w:cs="Arial"/>
          <w:sz w:val="22"/>
          <w:szCs w:val="22"/>
        </w:rPr>
        <w:t xml:space="preserve">úplných </w:t>
      </w:r>
      <w:r w:rsidR="001E406B" w:rsidRPr="00E53A0B">
        <w:rPr>
          <w:rFonts w:ascii="Arial" w:hAnsi="Arial" w:cs="Arial"/>
          <w:sz w:val="22"/>
          <w:szCs w:val="22"/>
        </w:rPr>
        <w:t>údajů</w:t>
      </w:r>
      <w:r w:rsidR="00EB541F" w:rsidRPr="00E53A0B">
        <w:rPr>
          <w:rFonts w:ascii="Arial" w:hAnsi="Arial" w:cs="Arial"/>
          <w:sz w:val="22"/>
          <w:szCs w:val="22"/>
        </w:rPr>
        <w:t xml:space="preserve"> za daný lesní hospodářský celek</w:t>
      </w:r>
      <w:r w:rsidR="00AA04B2" w:rsidRPr="00E53A0B">
        <w:rPr>
          <w:rFonts w:ascii="Arial" w:hAnsi="Arial" w:cs="Arial"/>
          <w:sz w:val="22"/>
          <w:szCs w:val="22"/>
        </w:rPr>
        <w:t>,</w:t>
      </w:r>
      <w:r w:rsidR="001E406B" w:rsidRPr="00E53A0B">
        <w:rPr>
          <w:rFonts w:ascii="Arial" w:hAnsi="Arial" w:cs="Arial"/>
          <w:sz w:val="22"/>
          <w:szCs w:val="22"/>
        </w:rPr>
        <w:t xml:space="preserve"> a</w:t>
      </w:r>
      <w:r w:rsidR="00AA04B2" w:rsidRPr="00E53A0B">
        <w:rPr>
          <w:rFonts w:ascii="Arial" w:hAnsi="Arial" w:cs="Arial"/>
          <w:sz w:val="22"/>
          <w:szCs w:val="22"/>
        </w:rPr>
        <w:t>le</w:t>
      </w:r>
      <w:r w:rsidR="001E406B" w:rsidRPr="00E53A0B">
        <w:rPr>
          <w:rFonts w:ascii="Arial" w:hAnsi="Arial" w:cs="Arial"/>
          <w:sz w:val="22"/>
          <w:szCs w:val="22"/>
        </w:rPr>
        <w:t xml:space="preserve"> z</w:t>
      </w:r>
      <w:r w:rsidR="002060F8" w:rsidRPr="00E53A0B">
        <w:rPr>
          <w:rFonts w:ascii="Arial" w:hAnsi="Arial" w:cs="Arial"/>
          <w:sz w:val="22"/>
          <w:szCs w:val="22"/>
        </w:rPr>
        <w:t xml:space="preserve">ároveň </w:t>
      </w:r>
      <w:r w:rsidR="007A2044" w:rsidRPr="00E53A0B">
        <w:rPr>
          <w:rFonts w:ascii="Arial" w:hAnsi="Arial" w:cs="Arial"/>
          <w:sz w:val="22"/>
          <w:szCs w:val="22"/>
        </w:rPr>
        <w:t xml:space="preserve">výrazně </w:t>
      </w:r>
      <w:r w:rsidR="002060F8" w:rsidRPr="00E53A0B">
        <w:rPr>
          <w:rFonts w:ascii="Arial" w:hAnsi="Arial" w:cs="Arial"/>
          <w:sz w:val="22"/>
          <w:szCs w:val="22"/>
        </w:rPr>
        <w:t>snižuje administra</w:t>
      </w:r>
      <w:r w:rsidR="007A2044" w:rsidRPr="00E53A0B">
        <w:rPr>
          <w:rFonts w:ascii="Arial" w:hAnsi="Arial" w:cs="Arial"/>
          <w:sz w:val="22"/>
          <w:szCs w:val="22"/>
        </w:rPr>
        <w:t>tivní</w:t>
      </w:r>
      <w:r w:rsidR="002060F8" w:rsidRPr="00E53A0B">
        <w:rPr>
          <w:rFonts w:ascii="Arial" w:hAnsi="Arial" w:cs="Arial"/>
          <w:sz w:val="22"/>
          <w:szCs w:val="22"/>
        </w:rPr>
        <w:t xml:space="preserve"> zátěž </w:t>
      </w:r>
      <w:r w:rsidR="001E406B" w:rsidRPr="00E53A0B">
        <w:rPr>
          <w:rFonts w:ascii="Arial" w:hAnsi="Arial" w:cs="Arial"/>
          <w:sz w:val="22"/>
          <w:szCs w:val="22"/>
        </w:rPr>
        <w:t xml:space="preserve">drobných </w:t>
      </w:r>
      <w:r w:rsidR="002060F8" w:rsidRPr="00E53A0B">
        <w:rPr>
          <w:rFonts w:ascii="Arial" w:hAnsi="Arial" w:cs="Arial"/>
          <w:sz w:val="22"/>
          <w:szCs w:val="22"/>
        </w:rPr>
        <w:t xml:space="preserve">vlastníků lesů </w:t>
      </w:r>
      <w:r w:rsidR="001E406B" w:rsidRPr="00E53A0B">
        <w:rPr>
          <w:rFonts w:ascii="Arial" w:hAnsi="Arial" w:cs="Arial"/>
          <w:sz w:val="22"/>
          <w:szCs w:val="22"/>
        </w:rPr>
        <w:t>„přidružených“ k</w:t>
      </w:r>
      <w:r w:rsidR="00AA04B2" w:rsidRPr="00E53A0B">
        <w:rPr>
          <w:rFonts w:ascii="Arial" w:hAnsi="Arial" w:cs="Arial"/>
          <w:sz w:val="22"/>
          <w:szCs w:val="22"/>
        </w:rPr>
        <w:t> lesním hospodářským celkům</w:t>
      </w:r>
      <w:r w:rsidR="001E406B" w:rsidRPr="00E53A0B">
        <w:rPr>
          <w:rFonts w:ascii="Arial" w:hAnsi="Arial" w:cs="Arial"/>
          <w:sz w:val="22"/>
          <w:szCs w:val="22"/>
        </w:rPr>
        <w:t xml:space="preserve"> velkých a skutečně hospodařících vlastníků a</w:t>
      </w:r>
      <w:r w:rsidR="002060F8" w:rsidRPr="00E53A0B">
        <w:rPr>
          <w:rFonts w:ascii="Arial" w:hAnsi="Arial" w:cs="Arial"/>
          <w:sz w:val="22"/>
          <w:szCs w:val="22"/>
        </w:rPr>
        <w:t xml:space="preserve"> orgánů státní správy</w:t>
      </w:r>
      <w:r w:rsidR="001E406B" w:rsidRPr="00E53A0B">
        <w:rPr>
          <w:rFonts w:ascii="Arial" w:hAnsi="Arial" w:cs="Arial"/>
          <w:sz w:val="22"/>
          <w:szCs w:val="22"/>
        </w:rPr>
        <w:t xml:space="preserve"> lesů</w:t>
      </w:r>
      <w:r w:rsidR="00EB541F" w:rsidRPr="00E53A0B">
        <w:rPr>
          <w:rFonts w:ascii="Arial" w:hAnsi="Arial" w:cs="Arial"/>
          <w:sz w:val="22"/>
          <w:szCs w:val="22"/>
        </w:rPr>
        <w:t>.</w:t>
      </w:r>
    </w:p>
    <w:p w:rsidR="00703AEA" w:rsidRDefault="00703AEA" w:rsidP="00716812">
      <w:pPr>
        <w:pStyle w:val="Zkladntext"/>
        <w:rPr>
          <w:rFonts w:ascii="Arial" w:hAnsi="Arial" w:cs="Arial"/>
          <w:b/>
          <w:sz w:val="22"/>
          <w:szCs w:val="22"/>
        </w:rPr>
      </w:pPr>
    </w:p>
    <w:p w:rsidR="00716812" w:rsidRPr="00E53A0B" w:rsidRDefault="008064CA" w:rsidP="00716812">
      <w:pPr>
        <w:pStyle w:val="Zkladntext"/>
        <w:rPr>
          <w:rFonts w:ascii="Arial" w:hAnsi="Arial" w:cs="Arial"/>
          <w:sz w:val="22"/>
          <w:szCs w:val="22"/>
        </w:rPr>
      </w:pPr>
      <w:r w:rsidRPr="00E53A0B">
        <w:rPr>
          <w:rFonts w:ascii="Arial" w:hAnsi="Arial" w:cs="Arial"/>
          <w:b/>
          <w:sz w:val="22"/>
          <w:szCs w:val="22"/>
        </w:rPr>
        <w:t xml:space="preserve">Souhrnné údaje evidence </w:t>
      </w:r>
      <w:r w:rsidR="00AA04B2" w:rsidRPr="00E53A0B">
        <w:rPr>
          <w:rFonts w:ascii="Arial" w:hAnsi="Arial" w:cs="Arial"/>
          <w:b/>
          <w:sz w:val="22"/>
          <w:szCs w:val="22"/>
        </w:rPr>
        <w:t xml:space="preserve">o plnění závazných ustanovení plánu </w:t>
      </w:r>
      <w:r w:rsidRPr="00E53A0B">
        <w:rPr>
          <w:rFonts w:ascii="Arial" w:hAnsi="Arial" w:cs="Arial"/>
          <w:b/>
          <w:sz w:val="22"/>
          <w:szCs w:val="22"/>
          <w:u w:val="single"/>
        </w:rPr>
        <w:t>za lesní hospodářský celek</w:t>
      </w:r>
      <w:r w:rsidRPr="00E53A0B">
        <w:rPr>
          <w:rFonts w:ascii="Arial" w:hAnsi="Arial" w:cs="Arial"/>
          <w:b/>
          <w:sz w:val="22"/>
          <w:szCs w:val="22"/>
        </w:rPr>
        <w:t xml:space="preserve"> (LHC) </w:t>
      </w:r>
      <w:r w:rsidR="00FA0592" w:rsidRPr="00E53A0B">
        <w:rPr>
          <w:rFonts w:ascii="Arial" w:hAnsi="Arial" w:cs="Arial"/>
          <w:sz w:val="22"/>
          <w:szCs w:val="22"/>
        </w:rPr>
        <w:t xml:space="preserve">jsou vždy </w:t>
      </w:r>
      <w:r w:rsidR="00AA04B2" w:rsidRPr="00E53A0B">
        <w:rPr>
          <w:rFonts w:ascii="Arial" w:hAnsi="Arial" w:cs="Arial"/>
          <w:sz w:val="22"/>
          <w:szCs w:val="22"/>
        </w:rPr>
        <w:t xml:space="preserve">předávány a </w:t>
      </w:r>
      <w:r w:rsidR="00FA0592" w:rsidRPr="00E53A0B">
        <w:rPr>
          <w:rFonts w:ascii="Arial" w:hAnsi="Arial" w:cs="Arial"/>
          <w:sz w:val="22"/>
          <w:szCs w:val="22"/>
        </w:rPr>
        <w:t xml:space="preserve">sumarizovány </w:t>
      </w:r>
      <w:r w:rsidR="00FA0592" w:rsidRPr="00E53A0B">
        <w:rPr>
          <w:rFonts w:ascii="Arial" w:hAnsi="Arial" w:cs="Arial"/>
          <w:sz w:val="22"/>
          <w:szCs w:val="22"/>
          <w:u w:val="single"/>
        </w:rPr>
        <w:t xml:space="preserve">za </w:t>
      </w:r>
      <w:r w:rsidR="00AA04B2" w:rsidRPr="00E53A0B">
        <w:rPr>
          <w:rFonts w:ascii="Arial" w:hAnsi="Arial" w:cs="Arial"/>
          <w:sz w:val="22"/>
          <w:szCs w:val="22"/>
          <w:u w:val="single"/>
        </w:rPr>
        <w:t xml:space="preserve">jeden </w:t>
      </w:r>
      <w:r w:rsidR="00FA0592" w:rsidRPr="00E53A0B">
        <w:rPr>
          <w:rFonts w:ascii="Arial" w:hAnsi="Arial" w:cs="Arial"/>
          <w:sz w:val="22"/>
          <w:szCs w:val="22"/>
          <w:u w:val="single"/>
        </w:rPr>
        <w:t>celý lesní hospodářský celek</w:t>
      </w:r>
      <w:r w:rsidR="007A2044" w:rsidRPr="00E53A0B">
        <w:rPr>
          <w:rFonts w:ascii="Arial" w:hAnsi="Arial" w:cs="Arial"/>
          <w:sz w:val="22"/>
          <w:szCs w:val="22"/>
        </w:rPr>
        <w:t xml:space="preserve"> </w:t>
      </w:r>
      <w:r w:rsidR="00FA0592" w:rsidRPr="00E53A0B">
        <w:rPr>
          <w:rFonts w:ascii="Arial" w:hAnsi="Arial" w:cs="Arial"/>
          <w:sz w:val="22"/>
          <w:szCs w:val="22"/>
        </w:rPr>
        <w:t>a</w:t>
      </w:r>
      <w:r w:rsidR="0032483D">
        <w:rPr>
          <w:rFonts w:ascii="Arial" w:hAnsi="Arial" w:cs="Arial"/>
          <w:sz w:val="22"/>
          <w:szCs w:val="22"/>
        </w:rPr>
        <w:t> </w:t>
      </w:r>
      <w:r w:rsidR="00FA0592" w:rsidRPr="00E53A0B">
        <w:rPr>
          <w:rFonts w:ascii="Arial" w:hAnsi="Arial" w:cs="Arial"/>
          <w:sz w:val="22"/>
          <w:szCs w:val="22"/>
        </w:rPr>
        <w:t>daný kalendářní rok.</w:t>
      </w:r>
      <w:r w:rsidR="00FA0592" w:rsidRPr="00E53A0B">
        <w:rPr>
          <w:rFonts w:ascii="Arial" w:hAnsi="Arial" w:cs="Arial"/>
          <w:b/>
          <w:sz w:val="22"/>
          <w:szCs w:val="22"/>
        </w:rPr>
        <w:t xml:space="preserve"> </w:t>
      </w:r>
      <w:r w:rsidR="00FA0592" w:rsidRPr="00E53A0B">
        <w:rPr>
          <w:rFonts w:ascii="Arial" w:hAnsi="Arial" w:cs="Arial"/>
          <w:sz w:val="22"/>
          <w:szCs w:val="22"/>
        </w:rPr>
        <w:t>Rozsah vlastníkem lesa předávaných souhrnných údajů se však liší s</w:t>
      </w:r>
      <w:r w:rsidR="0032483D">
        <w:rPr>
          <w:rFonts w:ascii="Arial" w:hAnsi="Arial" w:cs="Arial"/>
          <w:sz w:val="22"/>
          <w:szCs w:val="22"/>
        </w:rPr>
        <w:t> </w:t>
      </w:r>
      <w:r w:rsidR="00FA0592" w:rsidRPr="00E53A0B">
        <w:rPr>
          <w:rFonts w:ascii="Arial" w:hAnsi="Arial" w:cs="Arial"/>
          <w:sz w:val="22"/>
          <w:szCs w:val="22"/>
        </w:rPr>
        <w:t>ohledem na je</w:t>
      </w:r>
      <w:r w:rsidR="007A2044" w:rsidRPr="00E53A0B">
        <w:rPr>
          <w:rFonts w:ascii="Arial" w:hAnsi="Arial" w:cs="Arial"/>
          <w:sz w:val="22"/>
          <w:szCs w:val="22"/>
        </w:rPr>
        <w:t>mu</w:t>
      </w:r>
      <w:r w:rsidR="00FA0592" w:rsidRPr="00E53A0B">
        <w:rPr>
          <w:rFonts w:ascii="Arial" w:hAnsi="Arial" w:cs="Arial"/>
          <w:sz w:val="22"/>
          <w:szCs w:val="22"/>
        </w:rPr>
        <w:t xml:space="preserve"> schválená závazná ustanovení lesního hospodářského plánu (§ 24 odst.</w:t>
      </w:r>
      <w:r w:rsidR="0032483D">
        <w:rPr>
          <w:rFonts w:ascii="Arial" w:hAnsi="Arial" w:cs="Arial"/>
          <w:sz w:val="22"/>
          <w:szCs w:val="22"/>
        </w:rPr>
        <w:t> </w:t>
      </w:r>
      <w:r w:rsidR="00FA0592" w:rsidRPr="00E53A0B">
        <w:rPr>
          <w:rFonts w:ascii="Arial" w:hAnsi="Arial" w:cs="Arial"/>
          <w:sz w:val="22"/>
          <w:szCs w:val="22"/>
        </w:rPr>
        <w:t>5 zákona č. 289/1995 Sb</w:t>
      </w:r>
      <w:r w:rsidR="00AA04B2" w:rsidRPr="00E53A0B">
        <w:rPr>
          <w:rFonts w:ascii="Arial" w:hAnsi="Arial" w:cs="Arial"/>
          <w:sz w:val="22"/>
          <w:szCs w:val="22"/>
        </w:rPr>
        <w:t>.</w:t>
      </w:r>
      <w:r w:rsidR="00FA0592" w:rsidRPr="00E53A0B">
        <w:rPr>
          <w:rFonts w:ascii="Arial" w:hAnsi="Arial" w:cs="Arial"/>
          <w:sz w:val="22"/>
          <w:szCs w:val="22"/>
        </w:rPr>
        <w:t>).</w:t>
      </w:r>
    </w:p>
    <w:p w:rsidR="00703AEA" w:rsidRDefault="00703AEA" w:rsidP="00716812">
      <w:pPr>
        <w:pStyle w:val="Zkladntext"/>
        <w:rPr>
          <w:rFonts w:ascii="Arial" w:hAnsi="Arial" w:cs="Arial"/>
          <w:sz w:val="22"/>
          <w:szCs w:val="22"/>
          <w:u w:val="single"/>
        </w:rPr>
      </w:pPr>
    </w:p>
    <w:p w:rsidR="00FA0592" w:rsidRPr="00E53A0B" w:rsidRDefault="00273BAA" w:rsidP="00716812">
      <w:pPr>
        <w:pStyle w:val="Zkladntext"/>
        <w:rPr>
          <w:rFonts w:ascii="Arial" w:hAnsi="Arial" w:cs="Arial"/>
          <w:sz w:val="22"/>
          <w:szCs w:val="22"/>
        </w:rPr>
      </w:pPr>
      <w:r w:rsidRPr="00E53A0B">
        <w:rPr>
          <w:rFonts w:ascii="Arial" w:hAnsi="Arial" w:cs="Arial"/>
          <w:sz w:val="22"/>
          <w:szCs w:val="22"/>
          <w:u w:val="single"/>
        </w:rPr>
        <w:t xml:space="preserve">Údaje o </w:t>
      </w:r>
      <w:r w:rsidR="00AA04B2" w:rsidRPr="00E53A0B">
        <w:rPr>
          <w:rFonts w:ascii="Arial" w:hAnsi="Arial" w:cs="Arial"/>
          <w:sz w:val="22"/>
          <w:szCs w:val="22"/>
          <w:u w:val="single"/>
        </w:rPr>
        <w:t>ročním</w:t>
      </w:r>
      <w:r w:rsidR="001D3130" w:rsidRPr="00E53A0B">
        <w:rPr>
          <w:rFonts w:ascii="Arial" w:hAnsi="Arial" w:cs="Arial"/>
          <w:sz w:val="22"/>
          <w:szCs w:val="22"/>
          <w:u w:val="single"/>
        </w:rPr>
        <w:t xml:space="preserve"> </w:t>
      </w:r>
      <w:r w:rsidR="00AA04B2" w:rsidRPr="00E53A0B">
        <w:rPr>
          <w:rFonts w:ascii="Arial" w:hAnsi="Arial" w:cs="Arial"/>
          <w:sz w:val="22"/>
          <w:szCs w:val="22"/>
          <w:u w:val="single"/>
        </w:rPr>
        <w:t xml:space="preserve">objemu </w:t>
      </w:r>
      <w:r w:rsidR="001D3130" w:rsidRPr="00E53A0B">
        <w:rPr>
          <w:rFonts w:ascii="Arial" w:hAnsi="Arial" w:cs="Arial"/>
          <w:sz w:val="22"/>
          <w:szCs w:val="22"/>
          <w:u w:val="single"/>
        </w:rPr>
        <w:t>provedené těžb</w:t>
      </w:r>
      <w:r w:rsidR="00AA04B2" w:rsidRPr="00E53A0B">
        <w:rPr>
          <w:rFonts w:ascii="Arial" w:hAnsi="Arial" w:cs="Arial"/>
          <w:sz w:val="22"/>
          <w:szCs w:val="22"/>
          <w:u w:val="single"/>
        </w:rPr>
        <w:t>y</w:t>
      </w:r>
      <w:r w:rsidR="001D3130" w:rsidRPr="00E53A0B">
        <w:rPr>
          <w:rFonts w:ascii="Arial" w:hAnsi="Arial" w:cs="Arial"/>
          <w:sz w:val="22"/>
          <w:szCs w:val="22"/>
          <w:u w:val="single"/>
        </w:rPr>
        <w:t xml:space="preserve"> dřeva</w:t>
      </w:r>
      <w:r w:rsidR="001D3130" w:rsidRPr="00E53A0B">
        <w:rPr>
          <w:rFonts w:ascii="Arial" w:hAnsi="Arial" w:cs="Arial"/>
          <w:sz w:val="22"/>
          <w:szCs w:val="22"/>
        </w:rPr>
        <w:t xml:space="preserve"> jsou </w:t>
      </w:r>
      <w:r w:rsidR="000B660D" w:rsidRPr="00E53A0B">
        <w:rPr>
          <w:rFonts w:ascii="Arial" w:hAnsi="Arial" w:cs="Arial"/>
          <w:sz w:val="22"/>
          <w:szCs w:val="22"/>
        </w:rPr>
        <w:t xml:space="preserve">celkově </w:t>
      </w:r>
      <w:r w:rsidR="001D3130" w:rsidRPr="00E53A0B">
        <w:rPr>
          <w:rFonts w:ascii="Arial" w:hAnsi="Arial" w:cs="Arial"/>
          <w:sz w:val="22"/>
          <w:szCs w:val="22"/>
        </w:rPr>
        <w:t>sumarizovány zvlášť podle jednotlivých druhů těžeb (§ 2 písm. m), n), o) lesního zákona) za daný kalendářní rok. Do</w:t>
      </w:r>
      <w:r w:rsidR="0032483D">
        <w:rPr>
          <w:rFonts w:ascii="Arial" w:hAnsi="Arial" w:cs="Arial"/>
          <w:sz w:val="22"/>
          <w:szCs w:val="22"/>
        </w:rPr>
        <w:t> </w:t>
      </w:r>
      <w:r w:rsidR="001D3130" w:rsidRPr="00E53A0B">
        <w:rPr>
          <w:rFonts w:ascii="Arial" w:hAnsi="Arial" w:cs="Arial"/>
          <w:sz w:val="22"/>
          <w:szCs w:val="22"/>
        </w:rPr>
        <w:t>celkového ročního objemu těžby úmyslné se započítává i objem těžby prováděné výběrem jednotlivých stromů (§ 2 písm. m) zákona č. 289/1995 Sb.) a objem vytěženého dřeva z</w:t>
      </w:r>
      <w:r w:rsidR="0032483D">
        <w:rPr>
          <w:rFonts w:ascii="Arial" w:hAnsi="Arial" w:cs="Arial"/>
          <w:sz w:val="22"/>
          <w:szCs w:val="22"/>
        </w:rPr>
        <w:t> </w:t>
      </w:r>
      <w:r w:rsidR="001D3130" w:rsidRPr="00E53A0B">
        <w:rPr>
          <w:rFonts w:ascii="Arial" w:hAnsi="Arial" w:cs="Arial"/>
          <w:sz w:val="22"/>
          <w:szCs w:val="22"/>
        </w:rPr>
        <w:t xml:space="preserve">předčasného </w:t>
      </w:r>
      <w:proofErr w:type="spellStart"/>
      <w:r w:rsidR="001D3130" w:rsidRPr="00E53A0B">
        <w:rPr>
          <w:rFonts w:ascii="Arial" w:hAnsi="Arial" w:cs="Arial"/>
          <w:sz w:val="22"/>
          <w:szCs w:val="22"/>
        </w:rPr>
        <w:t>smýcení</w:t>
      </w:r>
      <w:proofErr w:type="spellEnd"/>
      <w:r w:rsidR="001D3130" w:rsidRPr="00E53A0B">
        <w:rPr>
          <w:rFonts w:ascii="Arial" w:hAnsi="Arial" w:cs="Arial"/>
          <w:sz w:val="22"/>
          <w:szCs w:val="22"/>
        </w:rPr>
        <w:t xml:space="preserve"> lesních porostů tzv. „rekonstrukce“. Celkový roční objem všech provedených těžeb je součtem všech těžeb (úmyslných, nahodilých a mimořádných - § 2 písm. l) až o) zákona č. 289/1995 Sb.) za cel</w:t>
      </w:r>
      <w:r w:rsidR="007A2044" w:rsidRPr="00E53A0B">
        <w:rPr>
          <w:rFonts w:ascii="Arial" w:hAnsi="Arial" w:cs="Arial"/>
          <w:sz w:val="22"/>
          <w:szCs w:val="22"/>
        </w:rPr>
        <w:t>é</w:t>
      </w:r>
      <w:r w:rsidR="001D3130" w:rsidRPr="00E53A0B">
        <w:rPr>
          <w:rFonts w:ascii="Arial" w:hAnsi="Arial" w:cs="Arial"/>
          <w:sz w:val="22"/>
          <w:szCs w:val="22"/>
        </w:rPr>
        <w:t xml:space="preserve"> LHC </w:t>
      </w:r>
      <w:r w:rsidR="007A2044" w:rsidRPr="00E53A0B">
        <w:rPr>
          <w:rFonts w:ascii="Arial" w:hAnsi="Arial" w:cs="Arial"/>
          <w:sz w:val="22"/>
          <w:szCs w:val="22"/>
        </w:rPr>
        <w:t>v</w:t>
      </w:r>
      <w:r w:rsidR="001D3130" w:rsidRPr="00E53A0B">
        <w:rPr>
          <w:rFonts w:ascii="Arial" w:hAnsi="Arial" w:cs="Arial"/>
          <w:sz w:val="22"/>
          <w:szCs w:val="22"/>
        </w:rPr>
        <w:t xml:space="preserve"> dan</w:t>
      </w:r>
      <w:r w:rsidR="007A2044" w:rsidRPr="00E53A0B">
        <w:rPr>
          <w:rFonts w:ascii="Arial" w:hAnsi="Arial" w:cs="Arial"/>
          <w:sz w:val="22"/>
          <w:szCs w:val="22"/>
        </w:rPr>
        <w:t>ém</w:t>
      </w:r>
      <w:r w:rsidR="001D3130" w:rsidRPr="00E53A0B">
        <w:rPr>
          <w:rFonts w:ascii="Arial" w:hAnsi="Arial" w:cs="Arial"/>
          <w:sz w:val="22"/>
          <w:szCs w:val="22"/>
        </w:rPr>
        <w:t xml:space="preserve"> kalendářní</w:t>
      </w:r>
      <w:r w:rsidR="007A2044" w:rsidRPr="00E53A0B">
        <w:rPr>
          <w:rFonts w:ascii="Arial" w:hAnsi="Arial" w:cs="Arial"/>
          <w:sz w:val="22"/>
          <w:szCs w:val="22"/>
        </w:rPr>
        <w:t>m</w:t>
      </w:r>
      <w:r w:rsidR="001D3130" w:rsidRPr="00E53A0B">
        <w:rPr>
          <w:rFonts w:ascii="Arial" w:hAnsi="Arial" w:cs="Arial"/>
          <w:sz w:val="22"/>
          <w:szCs w:val="22"/>
        </w:rPr>
        <w:t xml:space="preserve"> ro</w:t>
      </w:r>
      <w:r w:rsidR="007A2044" w:rsidRPr="00E53A0B">
        <w:rPr>
          <w:rFonts w:ascii="Arial" w:hAnsi="Arial" w:cs="Arial"/>
          <w:sz w:val="22"/>
          <w:szCs w:val="22"/>
        </w:rPr>
        <w:t>ce</w:t>
      </w:r>
      <w:r w:rsidR="001D3130" w:rsidRPr="00E53A0B">
        <w:rPr>
          <w:rFonts w:ascii="Arial" w:hAnsi="Arial" w:cs="Arial"/>
          <w:sz w:val="22"/>
          <w:szCs w:val="22"/>
        </w:rPr>
        <w:t xml:space="preserve">. </w:t>
      </w:r>
      <w:r w:rsidR="000B660D" w:rsidRPr="00E53A0B">
        <w:rPr>
          <w:rFonts w:ascii="Arial" w:hAnsi="Arial" w:cs="Arial"/>
          <w:sz w:val="22"/>
          <w:szCs w:val="22"/>
        </w:rPr>
        <w:t>P</w:t>
      </w:r>
      <w:r w:rsidR="001D3130" w:rsidRPr="00E53A0B">
        <w:rPr>
          <w:rFonts w:ascii="Arial" w:hAnsi="Arial" w:cs="Arial"/>
          <w:sz w:val="22"/>
          <w:szCs w:val="22"/>
        </w:rPr>
        <w:t xml:space="preserve">ro účely této </w:t>
      </w:r>
      <w:r w:rsidR="001D3130" w:rsidRPr="00E53A0B">
        <w:rPr>
          <w:rFonts w:ascii="Arial" w:hAnsi="Arial" w:cs="Arial"/>
          <w:sz w:val="22"/>
          <w:szCs w:val="22"/>
        </w:rPr>
        <w:lastRenderedPageBreak/>
        <w:t>vyhlášky se těžba mimořádná (§ 2 písm. o) lesního zákona) započítává do naplňování závazného ustanovení „maximální celková výše těžeb“</w:t>
      </w:r>
      <w:r w:rsidR="00902186" w:rsidRPr="00E53A0B">
        <w:rPr>
          <w:rFonts w:ascii="Arial" w:hAnsi="Arial" w:cs="Arial"/>
          <w:sz w:val="22"/>
          <w:szCs w:val="22"/>
        </w:rPr>
        <w:t xml:space="preserve"> (§ 24 odst. 2 lesního zákona)</w:t>
      </w:r>
      <w:r w:rsidR="001D3130" w:rsidRPr="00E53A0B">
        <w:rPr>
          <w:rFonts w:ascii="Arial" w:hAnsi="Arial" w:cs="Arial"/>
          <w:sz w:val="22"/>
          <w:szCs w:val="22"/>
        </w:rPr>
        <w:t>.</w:t>
      </w:r>
      <w:r w:rsidR="00902186" w:rsidRPr="00E53A0B">
        <w:rPr>
          <w:rFonts w:ascii="Arial" w:hAnsi="Arial" w:cs="Arial"/>
          <w:sz w:val="22"/>
          <w:szCs w:val="22"/>
        </w:rPr>
        <w:t xml:space="preserve"> Celkový objem realizovan</w:t>
      </w:r>
      <w:r w:rsidR="007A2044" w:rsidRPr="00E53A0B">
        <w:rPr>
          <w:rFonts w:ascii="Arial" w:hAnsi="Arial" w:cs="Arial"/>
          <w:sz w:val="22"/>
          <w:szCs w:val="22"/>
        </w:rPr>
        <w:t>ých</w:t>
      </w:r>
      <w:r w:rsidR="00902186" w:rsidRPr="00E53A0B">
        <w:rPr>
          <w:rFonts w:ascii="Arial" w:hAnsi="Arial" w:cs="Arial"/>
          <w:sz w:val="22"/>
          <w:szCs w:val="22"/>
        </w:rPr>
        <w:t xml:space="preserve"> těž</w:t>
      </w:r>
      <w:r w:rsidR="007A2044" w:rsidRPr="00E53A0B">
        <w:rPr>
          <w:rFonts w:ascii="Arial" w:hAnsi="Arial" w:cs="Arial"/>
          <w:sz w:val="22"/>
          <w:szCs w:val="22"/>
        </w:rPr>
        <w:t>e</w:t>
      </w:r>
      <w:r w:rsidR="00902186" w:rsidRPr="00E53A0B">
        <w:rPr>
          <w:rFonts w:ascii="Arial" w:hAnsi="Arial" w:cs="Arial"/>
          <w:sz w:val="22"/>
          <w:szCs w:val="22"/>
        </w:rPr>
        <w:t>b se eviduje v běžně užívaných jednotkách m</w:t>
      </w:r>
      <w:r w:rsidR="00902186" w:rsidRPr="00E53A0B">
        <w:rPr>
          <w:rFonts w:ascii="Arial" w:hAnsi="Arial" w:cs="Arial"/>
          <w:sz w:val="22"/>
          <w:szCs w:val="22"/>
          <w:vertAlign w:val="superscript"/>
        </w:rPr>
        <w:t>3</w:t>
      </w:r>
      <w:r w:rsidR="00902186" w:rsidRPr="00E53A0B">
        <w:rPr>
          <w:rFonts w:ascii="Arial" w:hAnsi="Arial" w:cs="Arial"/>
          <w:sz w:val="22"/>
          <w:szCs w:val="22"/>
        </w:rPr>
        <w:t xml:space="preserve"> bez kůry (m</w:t>
      </w:r>
      <w:r w:rsidR="00902186" w:rsidRPr="00E53A0B">
        <w:rPr>
          <w:rFonts w:ascii="Arial" w:hAnsi="Arial" w:cs="Arial"/>
          <w:sz w:val="22"/>
          <w:szCs w:val="22"/>
          <w:vertAlign w:val="superscript"/>
        </w:rPr>
        <w:t>3</w:t>
      </w:r>
      <w:r w:rsidR="00902186" w:rsidRPr="00E53A0B">
        <w:rPr>
          <w:rFonts w:ascii="Arial" w:hAnsi="Arial" w:cs="Arial"/>
          <w:sz w:val="22"/>
          <w:szCs w:val="22"/>
        </w:rPr>
        <w:t>b.k.), zaokrouhlený na celé číslo směrem dolů.</w:t>
      </w:r>
    </w:p>
    <w:p w:rsidR="00703AEA" w:rsidRDefault="00703AEA" w:rsidP="00902186">
      <w:pPr>
        <w:jc w:val="both"/>
        <w:rPr>
          <w:rFonts w:ascii="Arial" w:hAnsi="Arial" w:cs="Arial"/>
          <w:sz w:val="22"/>
          <w:szCs w:val="22"/>
          <w:u w:val="single"/>
        </w:rPr>
      </w:pPr>
    </w:p>
    <w:p w:rsidR="00902186" w:rsidRPr="00E53A0B" w:rsidRDefault="00273BAA" w:rsidP="00902186">
      <w:pPr>
        <w:jc w:val="both"/>
        <w:rPr>
          <w:rFonts w:ascii="Arial" w:hAnsi="Arial" w:cs="Arial"/>
          <w:sz w:val="22"/>
          <w:szCs w:val="22"/>
        </w:rPr>
      </w:pPr>
      <w:r w:rsidRPr="00E53A0B">
        <w:rPr>
          <w:rFonts w:ascii="Arial" w:hAnsi="Arial" w:cs="Arial"/>
          <w:sz w:val="22"/>
          <w:szCs w:val="22"/>
          <w:u w:val="single"/>
        </w:rPr>
        <w:t>Údaj o c</w:t>
      </w:r>
      <w:r w:rsidR="00902186" w:rsidRPr="00E53A0B">
        <w:rPr>
          <w:rFonts w:ascii="Arial" w:hAnsi="Arial" w:cs="Arial"/>
          <w:sz w:val="22"/>
          <w:szCs w:val="22"/>
          <w:u w:val="single"/>
        </w:rPr>
        <w:t>elkov</w:t>
      </w:r>
      <w:r w:rsidRPr="00E53A0B">
        <w:rPr>
          <w:rFonts w:ascii="Arial" w:hAnsi="Arial" w:cs="Arial"/>
          <w:sz w:val="22"/>
          <w:szCs w:val="22"/>
          <w:u w:val="single"/>
        </w:rPr>
        <w:t>é</w:t>
      </w:r>
      <w:r w:rsidR="00902186" w:rsidRPr="00E53A0B">
        <w:rPr>
          <w:rFonts w:ascii="Arial" w:hAnsi="Arial" w:cs="Arial"/>
          <w:sz w:val="22"/>
          <w:szCs w:val="22"/>
          <w:u w:val="single"/>
        </w:rPr>
        <w:t xml:space="preserve"> </w:t>
      </w:r>
      <w:r w:rsidRPr="00E53A0B">
        <w:rPr>
          <w:rFonts w:ascii="Arial" w:hAnsi="Arial" w:cs="Arial"/>
          <w:sz w:val="22"/>
          <w:szCs w:val="22"/>
          <w:u w:val="single"/>
        </w:rPr>
        <w:t>p</w:t>
      </w:r>
      <w:r w:rsidR="00902186" w:rsidRPr="00E53A0B">
        <w:rPr>
          <w:rFonts w:ascii="Arial" w:hAnsi="Arial" w:cs="Arial"/>
          <w:sz w:val="22"/>
          <w:szCs w:val="22"/>
          <w:u w:val="single"/>
        </w:rPr>
        <w:t>loše obnovené melioračními a zpevňujícími dřevinami</w:t>
      </w:r>
      <w:r w:rsidR="00902186" w:rsidRPr="00E53A0B">
        <w:rPr>
          <w:rFonts w:ascii="Arial" w:hAnsi="Arial" w:cs="Arial"/>
          <w:sz w:val="22"/>
          <w:szCs w:val="22"/>
        </w:rPr>
        <w:t xml:space="preserve"> j</w:t>
      </w:r>
      <w:r w:rsidR="00BC1DCF" w:rsidRPr="00E53A0B">
        <w:rPr>
          <w:rFonts w:ascii="Arial" w:hAnsi="Arial" w:cs="Arial"/>
          <w:sz w:val="22"/>
          <w:szCs w:val="22"/>
        </w:rPr>
        <w:t>e</w:t>
      </w:r>
      <w:r w:rsidR="00902186" w:rsidRPr="00E53A0B">
        <w:rPr>
          <w:rFonts w:ascii="Arial" w:hAnsi="Arial" w:cs="Arial"/>
          <w:sz w:val="22"/>
          <w:szCs w:val="22"/>
        </w:rPr>
        <w:t xml:space="preserve"> </w:t>
      </w:r>
      <w:r w:rsidR="00BC1DCF" w:rsidRPr="00E53A0B">
        <w:rPr>
          <w:rFonts w:ascii="Arial" w:hAnsi="Arial" w:cs="Arial"/>
          <w:sz w:val="22"/>
          <w:szCs w:val="22"/>
        </w:rPr>
        <w:t xml:space="preserve">získán </w:t>
      </w:r>
      <w:r w:rsidR="00902186" w:rsidRPr="00E53A0B">
        <w:rPr>
          <w:rFonts w:ascii="Arial" w:hAnsi="Arial" w:cs="Arial"/>
          <w:sz w:val="22"/>
          <w:szCs w:val="22"/>
        </w:rPr>
        <w:t>s</w:t>
      </w:r>
      <w:r w:rsidR="00BC1DCF" w:rsidRPr="00E53A0B">
        <w:rPr>
          <w:rFonts w:ascii="Arial" w:hAnsi="Arial" w:cs="Arial"/>
          <w:sz w:val="22"/>
          <w:szCs w:val="22"/>
        </w:rPr>
        <w:t>oučtem</w:t>
      </w:r>
      <w:r w:rsidR="00902186" w:rsidRPr="00E53A0B">
        <w:rPr>
          <w:rFonts w:ascii="Arial" w:hAnsi="Arial" w:cs="Arial"/>
          <w:sz w:val="22"/>
          <w:szCs w:val="22"/>
        </w:rPr>
        <w:t xml:space="preserve"> </w:t>
      </w:r>
      <w:r w:rsidR="00BC1DCF" w:rsidRPr="00E53A0B">
        <w:rPr>
          <w:rFonts w:ascii="Arial" w:hAnsi="Arial" w:cs="Arial"/>
          <w:sz w:val="22"/>
          <w:szCs w:val="22"/>
        </w:rPr>
        <w:t xml:space="preserve">ploch </w:t>
      </w:r>
      <w:r w:rsidR="00902186" w:rsidRPr="00E53A0B">
        <w:rPr>
          <w:rFonts w:ascii="Arial" w:hAnsi="Arial" w:cs="Arial"/>
          <w:sz w:val="22"/>
          <w:szCs w:val="22"/>
        </w:rPr>
        <w:t>vešker</w:t>
      </w:r>
      <w:r w:rsidR="00BC1DCF" w:rsidRPr="00E53A0B">
        <w:rPr>
          <w:rFonts w:ascii="Arial" w:hAnsi="Arial" w:cs="Arial"/>
          <w:sz w:val="22"/>
          <w:szCs w:val="22"/>
        </w:rPr>
        <w:t>ých</w:t>
      </w:r>
      <w:r w:rsidR="00902186" w:rsidRPr="00E53A0B">
        <w:rPr>
          <w:rFonts w:ascii="Arial" w:hAnsi="Arial" w:cs="Arial"/>
          <w:sz w:val="22"/>
          <w:szCs w:val="22"/>
        </w:rPr>
        <w:t xml:space="preserve"> druh</w:t>
      </w:r>
      <w:r w:rsidR="00BC1DCF" w:rsidRPr="00E53A0B">
        <w:rPr>
          <w:rFonts w:ascii="Arial" w:hAnsi="Arial" w:cs="Arial"/>
          <w:sz w:val="22"/>
          <w:szCs w:val="22"/>
        </w:rPr>
        <w:t>ů</w:t>
      </w:r>
      <w:r w:rsidR="00902186" w:rsidRPr="00E53A0B">
        <w:rPr>
          <w:rFonts w:ascii="Arial" w:hAnsi="Arial" w:cs="Arial"/>
          <w:sz w:val="22"/>
          <w:szCs w:val="22"/>
        </w:rPr>
        <w:t xml:space="preserve"> melioračních a zpevňujících dřevin </w:t>
      </w:r>
      <w:r w:rsidR="00BC1DCF" w:rsidRPr="00E53A0B">
        <w:rPr>
          <w:rFonts w:ascii="Arial" w:hAnsi="Arial" w:cs="Arial"/>
          <w:sz w:val="22"/>
          <w:szCs w:val="22"/>
        </w:rPr>
        <w:t xml:space="preserve">za celé LHC, </w:t>
      </w:r>
      <w:r w:rsidR="00902186" w:rsidRPr="00E53A0B">
        <w:rPr>
          <w:rFonts w:ascii="Arial" w:hAnsi="Arial" w:cs="Arial"/>
          <w:sz w:val="22"/>
          <w:szCs w:val="22"/>
        </w:rPr>
        <w:t>využitých při umělé i</w:t>
      </w:r>
      <w:r w:rsidR="0032483D">
        <w:rPr>
          <w:rFonts w:ascii="Arial" w:hAnsi="Arial" w:cs="Arial"/>
          <w:sz w:val="22"/>
          <w:szCs w:val="22"/>
        </w:rPr>
        <w:t> </w:t>
      </w:r>
      <w:r w:rsidR="00902186" w:rsidRPr="00E53A0B">
        <w:rPr>
          <w:rFonts w:ascii="Arial" w:hAnsi="Arial" w:cs="Arial"/>
          <w:sz w:val="22"/>
          <w:szCs w:val="22"/>
        </w:rPr>
        <w:t>přirozené obnově</w:t>
      </w:r>
      <w:r w:rsidR="005438F0" w:rsidRPr="005438F0">
        <w:rPr>
          <w:rFonts w:ascii="Arial" w:hAnsi="Arial" w:cs="Arial"/>
          <w:sz w:val="22"/>
          <w:szCs w:val="22"/>
        </w:rPr>
        <w:t xml:space="preserve"> </w:t>
      </w:r>
      <w:r w:rsidR="005438F0" w:rsidRPr="00E53A0B">
        <w:rPr>
          <w:rFonts w:ascii="Arial" w:hAnsi="Arial" w:cs="Arial"/>
          <w:sz w:val="22"/>
          <w:szCs w:val="22"/>
        </w:rPr>
        <w:t>na holině</w:t>
      </w:r>
      <w:r w:rsidR="007A2044" w:rsidRPr="00E53A0B">
        <w:rPr>
          <w:rFonts w:ascii="Arial" w:hAnsi="Arial" w:cs="Arial"/>
          <w:sz w:val="22"/>
          <w:szCs w:val="22"/>
        </w:rPr>
        <w:t>, včetně síjí,</w:t>
      </w:r>
      <w:r w:rsidR="00902186" w:rsidRPr="00E53A0B">
        <w:rPr>
          <w:rFonts w:ascii="Arial" w:hAnsi="Arial" w:cs="Arial"/>
          <w:sz w:val="22"/>
          <w:szCs w:val="22"/>
        </w:rPr>
        <w:t xml:space="preserve"> v daném kalendářním roce. Údaj je evidován v</w:t>
      </w:r>
      <w:r w:rsidR="0032483D">
        <w:rPr>
          <w:rFonts w:ascii="Arial" w:hAnsi="Arial" w:cs="Arial"/>
          <w:sz w:val="22"/>
          <w:szCs w:val="22"/>
        </w:rPr>
        <w:t> </w:t>
      </w:r>
      <w:r w:rsidR="00902186" w:rsidRPr="00E53A0B">
        <w:rPr>
          <w:rFonts w:ascii="Arial" w:hAnsi="Arial" w:cs="Arial"/>
          <w:sz w:val="22"/>
          <w:szCs w:val="22"/>
        </w:rPr>
        <w:t>hektarech (ha) s přesností na setiny.</w:t>
      </w:r>
    </w:p>
    <w:p w:rsidR="00703AEA" w:rsidRDefault="00703AEA" w:rsidP="00D97C4A">
      <w:pPr>
        <w:tabs>
          <w:tab w:val="left" w:pos="4962"/>
          <w:tab w:val="left" w:pos="5245"/>
          <w:tab w:val="left" w:pos="5529"/>
          <w:tab w:val="left" w:pos="5812"/>
        </w:tabs>
        <w:jc w:val="both"/>
        <w:rPr>
          <w:rFonts w:ascii="Arial" w:hAnsi="Arial" w:cs="Arial"/>
          <w:sz w:val="22"/>
          <w:szCs w:val="22"/>
          <w:u w:val="single"/>
        </w:rPr>
      </w:pPr>
    </w:p>
    <w:p w:rsidR="00902186" w:rsidRPr="00E53A0B" w:rsidRDefault="00273BAA" w:rsidP="00D97C4A">
      <w:pPr>
        <w:tabs>
          <w:tab w:val="left" w:pos="4962"/>
          <w:tab w:val="left" w:pos="5245"/>
          <w:tab w:val="left" w:pos="5529"/>
          <w:tab w:val="left" w:pos="5812"/>
        </w:tabs>
        <w:jc w:val="both"/>
        <w:rPr>
          <w:rFonts w:ascii="Arial" w:hAnsi="Arial" w:cs="Arial"/>
          <w:sz w:val="22"/>
          <w:szCs w:val="22"/>
        </w:rPr>
      </w:pPr>
      <w:r w:rsidRPr="00E53A0B">
        <w:rPr>
          <w:rFonts w:ascii="Arial" w:hAnsi="Arial" w:cs="Arial"/>
          <w:sz w:val="22"/>
          <w:szCs w:val="22"/>
          <w:u w:val="single"/>
        </w:rPr>
        <w:t>Údaj o c</w:t>
      </w:r>
      <w:r w:rsidR="00D97C4A" w:rsidRPr="00E53A0B">
        <w:rPr>
          <w:rFonts w:ascii="Arial" w:hAnsi="Arial" w:cs="Arial"/>
          <w:sz w:val="22"/>
          <w:szCs w:val="22"/>
          <w:u w:val="single"/>
        </w:rPr>
        <w:t>elkov</w:t>
      </w:r>
      <w:r w:rsidRPr="00E53A0B">
        <w:rPr>
          <w:rFonts w:ascii="Arial" w:hAnsi="Arial" w:cs="Arial"/>
          <w:sz w:val="22"/>
          <w:szCs w:val="22"/>
          <w:u w:val="single"/>
        </w:rPr>
        <w:t>é</w:t>
      </w:r>
      <w:r w:rsidR="00D97C4A" w:rsidRPr="00E53A0B">
        <w:rPr>
          <w:rFonts w:ascii="Arial" w:hAnsi="Arial" w:cs="Arial"/>
          <w:sz w:val="22"/>
          <w:szCs w:val="22"/>
          <w:u w:val="single"/>
        </w:rPr>
        <w:t xml:space="preserve"> </w:t>
      </w:r>
      <w:r w:rsidR="00902186" w:rsidRPr="00E53A0B">
        <w:rPr>
          <w:rFonts w:ascii="Arial" w:hAnsi="Arial" w:cs="Arial"/>
          <w:sz w:val="22"/>
          <w:szCs w:val="22"/>
          <w:u w:val="single"/>
        </w:rPr>
        <w:t>ploše proveden</w:t>
      </w:r>
      <w:r w:rsidR="00D97C4A" w:rsidRPr="00E53A0B">
        <w:rPr>
          <w:rFonts w:ascii="Arial" w:hAnsi="Arial" w:cs="Arial"/>
          <w:sz w:val="22"/>
          <w:szCs w:val="22"/>
          <w:u w:val="single"/>
        </w:rPr>
        <w:t>ých</w:t>
      </w:r>
      <w:r w:rsidR="00902186" w:rsidRPr="00E53A0B">
        <w:rPr>
          <w:rFonts w:ascii="Arial" w:hAnsi="Arial" w:cs="Arial"/>
          <w:sz w:val="22"/>
          <w:szCs w:val="22"/>
          <w:u w:val="single"/>
        </w:rPr>
        <w:t xml:space="preserve"> naléhav</w:t>
      </w:r>
      <w:r w:rsidR="00D97C4A" w:rsidRPr="00E53A0B">
        <w:rPr>
          <w:rFonts w:ascii="Arial" w:hAnsi="Arial" w:cs="Arial"/>
          <w:sz w:val="22"/>
          <w:szCs w:val="22"/>
          <w:u w:val="single"/>
        </w:rPr>
        <w:t>ých</w:t>
      </w:r>
      <w:r w:rsidR="00902186" w:rsidRPr="00E53A0B">
        <w:rPr>
          <w:rFonts w:ascii="Arial" w:hAnsi="Arial" w:cs="Arial"/>
          <w:sz w:val="22"/>
          <w:szCs w:val="22"/>
          <w:u w:val="single"/>
        </w:rPr>
        <w:t xml:space="preserve"> nebo opakovan</w:t>
      </w:r>
      <w:r w:rsidR="00D97C4A" w:rsidRPr="00E53A0B">
        <w:rPr>
          <w:rFonts w:ascii="Arial" w:hAnsi="Arial" w:cs="Arial"/>
          <w:sz w:val="22"/>
          <w:szCs w:val="22"/>
          <w:u w:val="single"/>
        </w:rPr>
        <w:t>ých</w:t>
      </w:r>
      <w:r w:rsidR="00902186" w:rsidRPr="00E53A0B">
        <w:rPr>
          <w:rFonts w:ascii="Arial" w:hAnsi="Arial" w:cs="Arial"/>
          <w:sz w:val="22"/>
          <w:szCs w:val="22"/>
          <w:u w:val="single"/>
        </w:rPr>
        <w:t xml:space="preserve"> výchovn</w:t>
      </w:r>
      <w:r w:rsidR="00D97C4A" w:rsidRPr="00E53A0B">
        <w:rPr>
          <w:rFonts w:ascii="Arial" w:hAnsi="Arial" w:cs="Arial"/>
          <w:sz w:val="22"/>
          <w:szCs w:val="22"/>
          <w:u w:val="single"/>
        </w:rPr>
        <w:t>ých</w:t>
      </w:r>
      <w:r w:rsidR="00902186" w:rsidRPr="00E53A0B">
        <w:rPr>
          <w:rFonts w:ascii="Arial" w:hAnsi="Arial" w:cs="Arial"/>
          <w:sz w:val="22"/>
          <w:szCs w:val="22"/>
          <w:u w:val="single"/>
        </w:rPr>
        <w:t xml:space="preserve"> zásah</w:t>
      </w:r>
      <w:r w:rsidR="00D97C4A" w:rsidRPr="00E53A0B">
        <w:rPr>
          <w:rFonts w:ascii="Arial" w:hAnsi="Arial" w:cs="Arial"/>
          <w:sz w:val="22"/>
          <w:szCs w:val="22"/>
          <w:u w:val="single"/>
        </w:rPr>
        <w:t>ů</w:t>
      </w:r>
      <w:r w:rsidR="00902186" w:rsidRPr="00E53A0B">
        <w:rPr>
          <w:rFonts w:ascii="Arial" w:hAnsi="Arial" w:cs="Arial"/>
          <w:sz w:val="22"/>
          <w:szCs w:val="22"/>
          <w:u w:val="single"/>
        </w:rPr>
        <w:t xml:space="preserve"> v porostech do 40 let věku</w:t>
      </w:r>
      <w:r w:rsidR="00902186" w:rsidRPr="00E53A0B">
        <w:rPr>
          <w:rFonts w:ascii="Arial" w:hAnsi="Arial" w:cs="Arial"/>
          <w:sz w:val="22"/>
          <w:szCs w:val="22"/>
        </w:rPr>
        <w:t xml:space="preserve"> j</w:t>
      </w:r>
      <w:r w:rsidR="00D97C4A" w:rsidRPr="00E53A0B">
        <w:rPr>
          <w:rFonts w:ascii="Arial" w:hAnsi="Arial" w:cs="Arial"/>
          <w:sz w:val="22"/>
          <w:szCs w:val="22"/>
        </w:rPr>
        <w:t>e</w:t>
      </w:r>
      <w:r w:rsidR="00902186" w:rsidRPr="00E53A0B">
        <w:rPr>
          <w:rFonts w:ascii="Arial" w:hAnsi="Arial" w:cs="Arial"/>
          <w:sz w:val="22"/>
          <w:szCs w:val="22"/>
        </w:rPr>
        <w:t xml:space="preserve"> </w:t>
      </w:r>
      <w:r w:rsidR="00D97C4A" w:rsidRPr="00E53A0B">
        <w:rPr>
          <w:rFonts w:ascii="Arial" w:hAnsi="Arial" w:cs="Arial"/>
          <w:sz w:val="22"/>
          <w:szCs w:val="22"/>
        </w:rPr>
        <w:t>předáván</w:t>
      </w:r>
      <w:r w:rsidR="00902186" w:rsidRPr="00E53A0B">
        <w:rPr>
          <w:rFonts w:ascii="Arial" w:hAnsi="Arial" w:cs="Arial"/>
          <w:sz w:val="22"/>
          <w:szCs w:val="22"/>
        </w:rPr>
        <w:t xml:space="preserve"> pouze vlastníky </w:t>
      </w:r>
      <w:r w:rsidR="000B660D" w:rsidRPr="00E53A0B">
        <w:rPr>
          <w:rFonts w:ascii="Arial" w:hAnsi="Arial" w:cs="Arial"/>
          <w:sz w:val="22"/>
          <w:szCs w:val="22"/>
        </w:rPr>
        <w:t xml:space="preserve">(správci) </w:t>
      </w:r>
      <w:r w:rsidR="00902186" w:rsidRPr="00E53A0B">
        <w:rPr>
          <w:rFonts w:ascii="Arial" w:hAnsi="Arial" w:cs="Arial"/>
          <w:sz w:val="22"/>
          <w:szCs w:val="22"/>
        </w:rPr>
        <w:t>hospodařící</w:t>
      </w:r>
      <w:r w:rsidR="00D97C4A" w:rsidRPr="00E53A0B">
        <w:rPr>
          <w:rFonts w:ascii="Arial" w:hAnsi="Arial" w:cs="Arial"/>
          <w:sz w:val="22"/>
          <w:szCs w:val="22"/>
        </w:rPr>
        <w:t>mi</w:t>
      </w:r>
      <w:r w:rsidR="00902186" w:rsidRPr="00E53A0B">
        <w:rPr>
          <w:rFonts w:ascii="Arial" w:hAnsi="Arial" w:cs="Arial"/>
          <w:sz w:val="22"/>
          <w:szCs w:val="22"/>
        </w:rPr>
        <w:t xml:space="preserve"> podle plánu v lesích ve vlastnictví obcí a v tzv. „státních lesích“ (§ 24 odst. 2 lesního zákona“). </w:t>
      </w:r>
      <w:r w:rsidR="00D97C4A" w:rsidRPr="00E53A0B">
        <w:rPr>
          <w:rFonts w:ascii="Arial" w:hAnsi="Arial" w:cs="Arial"/>
          <w:sz w:val="22"/>
          <w:szCs w:val="22"/>
        </w:rPr>
        <w:t>Tento celkový údaj je součtem ploch naléhavých nebo opakovaných výchovných zásahů (prořezávek a probírek) v porostech do 40 let věku za cel</w:t>
      </w:r>
      <w:r w:rsidR="007A2044" w:rsidRPr="00E53A0B">
        <w:rPr>
          <w:rFonts w:ascii="Arial" w:hAnsi="Arial" w:cs="Arial"/>
          <w:sz w:val="22"/>
          <w:szCs w:val="22"/>
        </w:rPr>
        <w:t>é</w:t>
      </w:r>
      <w:r w:rsidR="00D97C4A" w:rsidRPr="00E53A0B">
        <w:rPr>
          <w:rFonts w:ascii="Arial" w:hAnsi="Arial" w:cs="Arial"/>
          <w:sz w:val="22"/>
          <w:szCs w:val="22"/>
        </w:rPr>
        <w:t xml:space="preserve"> LHC a daný kalendářní rok. </w:t>
      </w:r>
      <w:r w:rsidR="00902186" w:rsidRPr="00E53A0B">
        <w:rPr>
          <w:rFonts w:ascii="Arial" w:hAnsi="Arial" w:cs="Arial"/>
          <w:sz w:val="22"/>
          <w:szCs w:val="22"/>
        </w:rPr>
        <w:t>Údaj o provedených prořezávkách a probírkách j</w:t>
      </w:r>
      <w:r w:rsidR="00D97C4A" w:rsidRPr="00E53A0B">
        <w:rPr>
          <w:rFonts w:ascii="Arial" w:hAnsi="Arial" w:cs="Arial"/>
          <w:sz w:val="22"/>
          <w:szCs w:val="22"/>
        </w:rPr>
        <w:t>e</w:t>
      </w:r>
      <w:r w:rsidR="00902186" w:rsidRPr="00E53A0B">
        <w:rPr>
          <w:rFonts w:ascii="Arial" w:hAnsi="Arial" w:cs="Arial"/>
          <w:sz w:val="22"/>
          <w:szCs w:val="22"/>
        </w:rPr>
        <w:t xml:space="preserve"> evidován v hektarech (ha) s přesností na setiny.</w:t>
      </w:r>
    </w:p>
    <w:p w:rsidR="00D97C4A" w:rsidRPr="00E53A0B" w:rsidRDefault="00D97C4A">
      <w:pPr>
        <w:rPr>
          <w:rFonts w:ascii="Arial" w:hAnsi="Arial" w:cs="Arial"/>
          <w:sz w:val="22"/>
          <w:szCs w:val="22"/>
        </w:rPr>
      </w:pPr>
    </w:p>
    <w:p w:rsidR="00D97C4A" w:rsidRPr="00E53A0B" w:rsidRDefault="00D97C4A" w:rsidP="00D97C4A">
      <w:pPr>
        <w:pStyle w:val="Zkladntext"/>
        <w:rPr>
          <w:rFonts w:ascii="Arial" w:hAnsi="Arial" w:cs="Arial"/>
          <w:sz w:val="22"/>
          <w:szCs w:val="22"/>
        </w:rPr>
      </w:pPr>
      <w:r w:rsidRPr="00E53A0B">
        <w:rPr>
          <w:rFonts w:ascii="Arial" w:hAnsi="Arial" w:cs="Arial"/>
          <w:b/>
          <w:sz w:val="22"/>
          <w:szCs w:val="22"/>
        </w:rPr>
        <w:t xml:space="preserve">Souhrnné údaje evidence o provedené obnově lesa </w:t>
      </w:r>
      <w:r w:rsidRPr="00E53A0B">
        <w:rPr>
          <w:rFonts w:ascii="Arial" w:hAnsi="Arial" w:cs="Arial"/>
          <w:b/>
          <w:sz w:val="22"/>
          <w:szCs w:val="22"/>
          <w:u w:val="single"/>
        </w:rPr>
        <w:t xml:space="preserve">za </w:t>
      </w:r>
      <w:r w:rsidR="00AD1172" w:rsidRPr="00E53A0B">
        <w:rPr>
          <w:rFonts w:ascii="Arial" w:hAnsi="Arial" w:cs="Arial"/>
          <w:b/>
          <w:sz w:val="22"/>
          <w:szCs w:val="22"/>
          <w:u w:val="single"/>
        </w:rPr>
        <w:t>jednotlivá území obcí s</w:t>
      </w:r>
      <w:r w:rsidR="0032483D">
        <w:rPr>
          <w:rFonts w:ascii="Arial" w:hAnsi="Arial" w:cs="Arial"/>
          <w:b/>
          <w:sz w:val="22"/>
          <w:szCs w:val="22"/>
          <w:u w:val="single"/>
        </w:rPr>
        <w:t> </w:t>
      </w:r>
      <w:r w:rsidR="00AD1172" w:rsidRPr="00E53A0B">
        <w:rPr>
          <w:rFonts w:ascii="Arial" w:hAnsi="Arial" w:cs="Arial"/>
          <w:b/>
          <w:sz w:val="22"/>
          <w:szCs w:val="22"/>
          <w:u w:val="single"/>
        </w:rPr>
        <w:t>rozšířenou působností</w:t>
      </w:r>
      <w:r w:rsidRPr="00E53A0B">
        <w:rPr>
          <w:rFonts w:ascii="Arial" w:hAnsi="Arial" w:cs="Arial"/>
          <w:sz w:val="22"/>
          <w:szCs w:val="22"/>
        </w:rPr>
        <w:t xml:space="preserve"> jsou vždy sumarizovány </w:t>
      </w:r>
      <w:r w:rsidRPr="00E53A0B">
        <w:rPr>
          <w:rFonts w:ascii="Arial" w:hAnsi="Arial" w:cs="Arial"/>
          <w:sz w:val="22"/>
          <w:szCs w:val="22"/>
          <w:u w:val="single"/>
        </w:rPr>
        <w:t xml:space="preserve">za území </w:t>
      </w:r>
      <w:r w:rsidR="00AD1172" w:rsidRPr="00E53A0B">
        <w:rPr>
          <w:rFonts w:ascii="Arial" w:hAnsi="Arial" w:cs="Arial"/>
          <w:sz w:val="22"/>
          <w:szCs w:val="22"/>
          <w:u w:val="single"/>
        </w:rPr>
        <w:t xml:space="preserve">jednotlivých </w:t>
      </w:r>
      <w:r w:rsidR="00F55687" w:rsidRPr="00E53A0B">
        <w:rPr>
          <w:rFonts w:ascii="Arial" w:hAnsi="Arial" w:cs="Arial"/>
          <w:sz w:val="22"/>
          <w:szCs w:val="22"/>
          <w:u w:val="single"/>
        </w:rPr>
        <w:t>místně příslušn</w:t>
      </w:r>
      <w:r w:rsidR="00AD1172" w:rsidRPr="00E53A0B">
        <w:rPr>
          <w:rFonts w:ascii="Arial" w:hAnsi="Arial" w:cs="Arial"/>
          <w:sz w:val="22"/>
          <w:szCs w:val="22"/>
          <w:u w:val="single"/>
        </w:rPr>
        <w:t>ých</w:t>
      </w:r>
      <w:r w:rsidR="00F55687" w:rsidRPr="00E53A0B">
        <w:rPr>
          <w:rFonts w:ascii="Arial" w:hAnsi="Arial" w:cs="Arial"/>
          <w:sz w:val="22"/>
          <w:szCs w:val="22"/>
          <w:u w:val="single"/>
        </w:rPr>
        <w:t xml:space="preserve"> </w:t>
      </w:r>
      <w:r w:rsidRPr="00E53A0B">
        <w:rPr>
          <w:rFonts w:ascii="Arial" w:hAnsi="Arial" w:cs="Arial"/>
          <w:sz w:val="22"/>
          <w:szCs w:val="22"/>
          <w:u w:val="single"/>
        </w:rPr>
        <w:t>obc</w:t>
      </w:r>
      <w:r w:rsidR="00AD1172" w:rsidRPr="00E53A0B">
        <w:rPr>
          <w:rFonts w:ascii="Arial" w:hAnsi="Arial" w:cs="Arial"/>
          <w:sz w:val="22"/>
          <w:szCs w:val="22"/>
          <w:u w:val="single"/>
        </w:rPr>
        <w:t>í</w:t>
      </w:r>
      <w:r w:rsidRPr="00E53A0B">
        <w:rPr>
          <w:rFonts w:ascii="Arial" w:hAnsi="Arial" w:cs="Arial"/>
          <w:sz w:val="22"/>
          <w:szCs w:val="22"/>
          <w:u w:val="single"/>
        </w:rPr>
        <w:t xml:space="preserve"> s rozšířenou působností</w:t>
      </w:r>
      <w:r w:rsidRPr="00E53A0B">
        <w:rPr>
          <w:rFonts w:ascii="Arial" w:hAnsi="Arial" w:cs="Arial"/>
          <w:sz w:val="22"/>
          <w:szCs w:val="22"/>
        </w:rPr>
        <w:t xml:space="preserve"> a daný kalendářní rok.</w:t>
      </w:r>
      <w:r w:rsidRPr="00E53A0B">
        <w:rPr>
          <w:rFonts w:ascii="Arial" w:hAnsi="Arial" w:cs="Arial"/>
          <w:b/>
          <w:sz w:val="22"/>
          <w:szCs w:val="22"/>
        </w:rPr>
        <w:t xml:space="preserve"> </w:t>
      </w:r>
      <w:r w:rsidR="00F55687" w:rsidRPr="00E53A0B">
        <w:rPr>
          <w:rFonts w:ascii="Arial" w:hAnsi="Arial" w:cs="Arial"/>
          <w:sz w:val="22"/>
          <w:szCs w:val="22"/>
        </w:rPr>
        <w:t xml:space="preserve">Pokud se lesní hospodářský celek nalézá na území více obcí s rozšířenou působností, musí vlastník lesa hospodařící podle plánu </w:t>
      </w:r>
      <w:r w:rsidR="00AD1172" w:rsidRPr="00E53A0B">
        <w:rPr>
          <w:rFonts w:ascii="Arial" w:hAnsi="Arial" w:cs="Arial"/>
          <w:sz w:val="22"/>
          <w:szCs w:val="22"/>
        </w:rPr>
        <w:t>sumarizovat</w:t>
      </w:r>
      <w:r w:rsidR="00F55687" w:rsidRPr="00E53A0B">
        <w:rPr>
          <w:rFonts w:ascii="Arial" w:hAnsi="Arial" w:cs="Arial"/>
          <w:sz w:val="22"/>
          <w:szCs w:val="22"/>
        </w:rPr>
        <w:t xml:space="preserve"> souhrnné údaje evidenc</w:t>
      </w:r>
      <w:r w:rsidR="00AD1172" w:rsidRPr="00E53A0B">
        <w:rPr>
          <w:rFonts w:ascii="Arial" w:hAnsi="Arial" w:cs="Arial"/>
          <w:sz w:val="22"/>
          <w:szCs w:val="22"/>
        </w:rPr>
        <w:t>e o provedené obnově</w:t>
      </w:r>
      <w:r w:rsidR="00F55687" w:rsidRPr="00E53A0B">
        <w:rPr>
          <w:rFonts w:ascii="Arial" w:hAnsi="Arial" w:cs="Arial"/>
          <w:sz w:val="22"/>
          <w:szCs w:val="22"/>
        </w:rPr>
        <w:t xml:space="preserve"> </w:t>
      </w:r>
      <w:r w:rsidR="00F92B5D" w:rsidRPr="00E53A0B">
        <w:rPr>
          <w:rFonts w:ascii="Arial" w:hAnsi="Arial" w:cs="Arial"/>
          <w:sz w:val="22"/>
          <w:szCs w:val="22"/>
        </w:rPr>
        <w:t xml:space="preserve">jednotlivě </w:t>
      </w:r>
      <w:r w:rsidR="00AD1172" w:rsidRPr="00E53A0B">
        <w:rPr>
          <w:rFonts w:ascii="Arial" w:hAnsi="Arial" w:cs="Arial"/>
          <w:sz w:val="22"/>
          <w:szCs w:val="22"/>
        </w:rPr>
        <w:t>z</w:t>
      </w:r>
      <w:r w:rsidR="00F55687" w:rsidRPr="00E53A0B">
        <w:rPr>
          <w:rFonts w:ascii="Arial" w:hAnsi="Arial" w:cs="Arial"/>
          <w:sz w:val="22"/>
          <w:szCs w:val="22"/>
        </w:rPr>
        <w:t xml:space="preserve">a všechny </w:t>
      </w:r>
      <w:r w:rsidR="007A2044" w:rsidRPr="00E53A0B">
        <w:rPr>
          <w:rFonts w:ascii="Arial" w:hAnsi="Arial" w:cs="Arial"/>
          <w:sz w:val="22"/>
          <w:szCs w:val="22"/>
        </w:rPr>
        <w:t>místně příslušné</w:t>
      </w:r>
      <w:r w:rsidR="00F55687" w:rsidRPr="00E53A0B">
        <w:rPr>
          <w:rFonts w:ascii="Arial" w:hAnsi="Arial" w:cs="Arial"/>
          <w:sz w:val="22"/>
          <w:szCs w:val="22"/>
        </w:rPr>
        <w:t xml:space="preserve"> obce</w:t>
      </w:r>
      <w:r w:rsidR="007A2044" w:rsidRPr="00E53A0B">
        <w:rPr>
          <w:rFonts w:ascii="Arial" w:hAnsi="Arial" w:cs="Arial"/>
          <w:sz w:val="22"/>
          <w:szCs w:val="22"/>
        </w:rPr>
        <w:t xml:space="preserve"> s rozšířenou působností</w:t>
      </w:r>
      <w:r w:rsidR="00F55687" w:rsidRPr="00E53A0B">
        <w:rPr>
          <w:rFonts w:ascii="Arial" w:hAnsi="Arial" w:cs="Arial"/>
          <w:sz w:val="22"/>
          <w:szCs w:val="22"/>
        </w:rPr>
        <w:t xml:space="preserve">. </w:t>
      </w:r>
      <w:r w:rsidR="00F92B5D" w:rsidRPr="00E53A0B">
        <w:rPr>
          <w:rFonts w:ascii="Arial" w:hAnsi="Arial" w:cs="Arial"/>
          <w:sz w:val="22"/>
          <w:szCs w:val="22"/>
        </w:rPr>
        <w:t>J</w:t>
      </w:r>
      <w:r w:rsidR="00F55687" w:rsidRPr="00E53A0B">
        <w:rPr>
          <w:rFonts w:ascii="Arial" w:hAnsi="Arial" w:cs="Arial"/>
          <w:sz w:val="22"/>
          <w:szCs w:val="22"/>
        </w:rPr>
        <w:t xml:space="preserve">e </w:t>
      </w:r>
      <w:r w:rsidR="00F92B5D" w:rsidRPr="00E53A0B">
        <w:rPr>
          <w:rFonts w:ascii="Arial" w:hAnsi="Arial" w:cs="Arial"/>
          <w:sz w:val="22"/>
          <w:szCs w:val="22"/>
        </w:rPr>
        <w:t xml:space="preserve">tedy </w:t>
      </w:r>
      <w:r w:rsidR="00F55687" w:rsidRPr="00E53A0B">
        <w:rPr>
          <w:rFonts w:ascii="Arial" w:hAnsi="Arial" w:cs="Arial"/>
          <w:sz w:val="22"/>
          <w:szCs w:val="22"/>
        </w:rPr>
        <w:t xml:space="preserve">nutné souhrnné údaje </w:t>
      </w:r>
      <w:r w:rsidR="00F55687" w:rsidRPr="00E53A0B">
        <w:rPr>
          <w:rFonts w:ascii="Arial" w:hAnsi="Arial" w:cs="Arial"/>
          <w:sz w:val="22"/>
          <w:szCs w:val="22"/>
          <w:u w:val="single"/>
        </w:rPr>
        <w:t>evidence o provedené obnově</w:t>
      </w:r>
      <w:r w:rsidR="00F55687" w:rsidRPr="00E53A0B">
        <w:rPr>
          <w:rFonts w:ascii="Arial" w:hAnsi="Arial" w:cs="Arial"/>
          <w:sz w:val="22"/>
          <w:szCs w:val="22"/>
        </w:rPr>
        <w:t xml:space="preserve"> sumarizovat odděleně za tu část lesního hospodářského celku, která leží </w:t>
      </w:r>
      <w:r w:rsidR="002578D1" w:rsidRPr="00E53A0B">
        <w:rPr>
          <w:rFonts w:ascii="Arial" w:hAnsi="Arial" w:cs="Arial"/>
          <w:sz w:val="22"/>
          <w:szCs w:val="22"/>
        </w:rPr>
        <w:t xml:space="preserve">ve správním obvodu </w:t>
      </w:r>
      <w:r w:rsidR="00F55687" w:rsidRPr="00E53A0B">
        <w:rPr>
          <w:rFonts w:ascii="Arial" w:hAnsi="Arial" w:cs="Arial"/>
          <w:sz w:val="22"/>
          <w:szCs w:val="22"/>
        </w:rPr>
        <w:t xml:space="preserve">dotčené </w:t>
      </w:r>
      <w:r w:rsidR="00573733" w:rsidRPr="00E53A0B">
        <w:rPr>
          <w:rFonts w:ascii="Arial" w:hAnsi="Arial" w:cs="Arial"/>
          <w:sz w:val="22"/>
          <w:szCs w:val="22"/>
        </w:rPr>
        <w:t xml:space="preserve">místně příslušné </w:t>
      </w:r>
      <w:r w:rsidR="00F55687" w:rsidRPr="00E53A0B">
        <w:rPr>
          <w:rFonts w:ascii="Arial" w:hAnsi="Arial" w:cs="Arial"/>
          <w:sz w:val="22"/>
          <w:szCs w:val="22"/>
        </w:rPr>
        <w:t>obce</w:t>
      </w:r>
      <w:r w:rsidR="002578D1" w:rsidRPr="00E53A0B">
        <w:rPr>
          <w:rFonts w:ascii="Arial" w:hAnsi="Arial" w:cs="Arial"/>
          <w:sz w:val="22"/>
          <w:szCs w:val="22"/>
        </w:rPr>
        <w:t xml:space="preserve"> s rozšířenou působností</w:t>
      </w:r>
      <w:r w:rsidR="00F55687" w:rsidRPr="00E53A0B">
        <w:rPr>
          <w:rFonts w:ascii="Arial" w:hAnsi="Arial" w:cs="Arial"/>
          <w:sz w:val="22"/>
          <w:szCs w:val="22"/>
        </w:rPr>
        <w:t>.</w:t>
      </w:r>
      <w:r w:rsidR="00573733" w:rsidRPr="00E53A0B">
        <w:rPr>
          <w:rFonts w:ascii="Arial" w:hAnsi="Arial" w:cs="Arial"/>
          <w:sz w:val="22"/>
          <w:szCs w:val="22"/>
        </w:rPr>
        <w:t xml:space="preserve"> Z tohoto důvodu je nutné ve</w:t>
      </w:r>
      <w:r w:rsidR="0032483D">
        <w:rPr>
          <w:rFonts w:ascii="Arial" w:hAnsi="Arial" w:cs="Arial"/>
          <w:sz w:val="22"/>
          <w:szCs w:val="22"/>
        </w:rPr>
        <w:t> </w:t>
      </w:r>
      <w:r w:rsidR="00573733" w:rsidRPr="00E53A0B">
        <w:rPr>
          <w:rFonts w:ascii="Arial" w:hAnsi="Arial" w:cs="Arial"/>
          <w:sz w:val="22"/>
          <w:szCs w:val="22"/>
        </w:rPr>
        <w:t>formuláři vyplňovat také příslušné identifikační údaje místně příslušné obce s rozšířenou působností (</w:t>
      </w:r>
      <w:r w:rsidR="000B660D" w:rsidRPr="00E53A0B">
        <w:rPr>
          <w:rFonts w:ascii="Arial" w:hAnsi="Arial" w:cs="Arial"/>
          <w:sz w:val="22"/>
          <w:szCs w:val="22"/>
        </w:rPr>
        <w:t xml:space="preserve">úplný oficiální </w:t>
      </w:r>
      <w:r w:rsidR="00573733" w:rsidRPr="00E53A0B">
        <w:rPr>
          <w:rFonts w:ascii="Arial" w:hAnsi="Arial" w:cs="Arial"/>
          <w:sz w:val="22"/>
          <w:szCs w:val="22"/>
        </w:rPr>
        <w:t>název</w:t>
      </w:r>
      <w:r w:rsidR="000B660D" w:rsidRPr="00E53A0B">
        <w:rPr>
          <w:rFonts w:ascii="Arial" w:hAnsi="Arial" w:cs="Arial"/>
          <w:sz w:val="22"/>
          <w:szCs w:val="22"/>
        </w:rPr>
        <w:t xml:space="preserve"> obce podle </w:t>
      </w:r>
      <w:r w:rsidR="002578D1" w:rsidRPr="00E53A0B">
        <w:rPr>
          <w:rFonts w:ascii="Arial" w:hAnsi="Arial" w:cs="Arial"/>
          <w:sz w:val="22"/>
          <w:szCs w:val="22"/>
        </w:rPr>
        <w:t>Číselníku obcí s rozšířenou působností - CISORP ČSÚ</w:t>
      </w:r>
      <w:r w:rsidR="00573733" w:rsidRPr="00E53A0B">
        <w:rPr>
          <w:rFonts w:ascii="Arial" w:hAnsi="Arial" w:cs="Arial"/>
          <w:sz w:val="22"/>
          <w:szCs w:val="22"/>
        </w:rPr>
        <w:t>)</w:t>
      </w:r>
      <w:r w:rsidR="002578D1" w:rsidRPr="00E53A0B">
        <w:rPr>
          <w:rFonts w:ascii="Arial" w:hAnsi="Arial" w:cs="Arial"/>
          <w:sz w:val="22"/>
          <w:szCs w:val="22"/>
        </w:rPr>
        <w:t>,</w:t>
      </w:r>
      <w:r w:rsidR="00573733" w:rsidRPr="00E53A0B">
        <w:rPr>
          <w:rFonts w:ascii="Arial" w:hAnsi="Arial" w:cs="Arial"/>
          <w:sz w:val="22"/>
          <w:szCs w:val="22"/>
        </w:rPr>
        <w:t xml:space="preserve"> ke které se sumarizované údaje za příslušnou část LHC vztahují. Název místně příslušné obce s rozšířenou působností je </w:t>
      </w:r>
      <w:r w:rsidR="000B660D" w:rsidRPr="00E53A0B">
        <w:rPr>
          <w:rFonts w:ascii="Arial" w:hAnsi="Arial" w:cs="Arial"/>
          <w:sz w:val="22"/>
          <w:szCs w:val="22"/>
        </w:rPr>
        <w:t xml:space="preserve">obvykle </w:t>
      </w:r>
      <w:r w:rsidR="00573733" w:rsidRPr="00E53A0B">
        <w:rPr>
          <w:rFonts w:ascii="Arial" w:hAnsi="Arial" w:cs="Arial"/>
          <w:sz w:val="22"/>
          <w:szCs w:val="22"/>
        </w:rPr>
        <w:t xml:space="preserve">uváděn </w:t>
      </w:r>
      <w:r w:rsidR="000B660D" w:rsidRPr="00E53A0B">
        <w:rPr>
          <w:rFonts w:ascii="Arial" w:hAnsi="Arial" w:cs="Arial"/>
          <w:sz w:val="22"/>
          <w:szCs w:val="22"/>
        </w:rPr>
        <w:t xml:space="preserve">přímo </w:t>
      </w:r>
      <w:r w:rsidR="00573733" w:rsidRPr="00E53A0B">
        <w:rPr>
          <w:rFonts w:ascii="Arial" w:hAnsi="Arial" w:cs="Arial"/>
          <w:sz w:val="22"/>
          <w:szCs w:val="22"/>
        </w:rPr>
        <w:t>v datech lesních hospodářských plánů</w:t>
      </w:r>
      <w:r w:rsidR="00DE1B11" w:rsidRPr="00E53A0B">
        <w:rPr>
          <w:rFonts w:ascii="Arial" w:hAnsi="Arial" w:cs="Arial"/>
          <w:sz w:val="22"/>
          <w:szCs w:val="22"/>
        </w:rPr>
        <w:t>, případně lze tuto informaci získat z</w:t>
      </w:r>
      <w:r w:rsidR="000B660D" w:rsidRPr="00E53A0B">
        <w:rPr>
          <w:rFonts w:ascii="Arial" w:hAnsi="Arial" w:cs="Arial"/>
          <w:sz w:val="22"/>
          <w:szCs w:val="22"/>
        </w:rPr>
        <w:t> </w:t>
      </w:r>
      <w:r w:rsidR="00DE1B11" w:rsidRPr="00E53A0B">
        <w:rPr>
          <w:rFonts w:ascii="Arial" w:hAnsi="Arial" w:cs="Arial"/>
          <w:sz w:val="22"/>
          <w:szCs w:val="22"/>
        </w:rPr>
        <w:t>povinně uváděných kódů katastrálních území</w:t>
      </w:r>
      <w:r w:rsidR="00573733" w:rsidRPr="00E53A0B">
        <w:rPr>
          <w:rFonts w:ascii="Arial" w:hAnsi="Arial" w:cs="Arial"/>
          <w:sz w:val="22"/>
          <w:szCs w:val="22"/>
        </w:rPr>
        <w:t>.</w:t>
      </w:r>
    </w:p>
    <w:p w:rsidR="00703AEA" w:rsidRDefault="00703AEA" w:rsidP="00D97C4A">
      <w:pPr>
        <w:pStyle w:val="Zkladntext"/>
        <w:rPr>
          <w:rFonts w:ascii="Arial" w:hAnsi="Arial" w:cs="Arial"/>
          <w:sz w:val="22"/>
          <w:szCs w:val="22"/>
          <w:u w:val="single"/>
        </w:rPr>
      </w:pPr>
    </w:p>
    <w:p w:rsidR="00273BAA" w:rsidRPr="00E53A0B" w:rsidRDefault="00BC1DCF" w:rsidP="00D97C4A">
      <w:pPr>
        <w:pStyle w:val="Zkladntext"/>
        <w:rPr>
          <w:rFonts w:ascii="Arial" w:hAnsi="Arial" w:cs="Arial"/>
          <w:sz w:val="22"/>
          <w:szCs w:val="22"/>
        </w:rPr>
      </w:pPr>
      <w:r w:rsidRPr="00E53A0B">
        <w:rPr>
          <w:rFonts w:ascii="Arial" w:hAnsi="Arial" w:cs="Arial"/>
          <w:sz w:val="22"/>
          <w:szCs w:val="22"/>
          <w:u w:val="single"/>
        </w:rPr>
        <w:t>Údaj o c</w:t>
      </w:r>
      <w:r w:rsidR="00273BAA" w:rsidRPr="00E53A0B">
        <w:rPr>
          <w:rFonts w:ascii="Arial" w:hAnsi="Arial" w:cs="Arial"/>
          <w:sz w:val="22"/>
          <w:szCs w:val="22"/>
          <w:u w:val="single"/>
        </w:rPr>
        <w:t>elkov</w:t>
      </w:r>
      <w:r w:rsidRPr="00E53A0B">
        <w:rPr>
          <w:rFonts w:ascii="Arial" w:hAnsi="Arial" w:cs="Arial"/>
          <w:sz w:val="22"/>
          <w:szCs w:val="22"/>
          <w:u w:val="single"/>
        </w:rPr>
        <w:t>é</w:t>
      </w:r>
      <w:r w:rsidR="00273BAA" w:rsidRPr="00E53A0B">
        <w:rPr>
          <w:rFonts w:ascii="Arial" w:hAnsi="Arial" w:cs="Arial"/>
          <w:sz w:val="22"/>
          <w:szCs w:val="22"/>
          <w:u w:val="single"/>
        </w:rPr>
        <w:t xml:space="preserve"> plo</w:t>
      </w:r>
      <w:r w:rsidRPr="00E53A0B">
        <w:rPr>
          <w:rFonts w:ascii="Arial" w:hAnsi="Arial" w:cs="Arial"/>
          <w:sz w:val="22"/>
          <w:szCs w:val="22"/>
          <w:u w:val="single"/>
        </w:rPr>
        <w:t>še</w:t>
      </w:r>
      <w:r w:rsidR="00273BAA" w:rsidRPr="00E53A0B">
        <w:rPr>
          <w:rFonts w:ascii="Arial" w:hAnsi="Arial" w:cs="Arial"/>
          <w:sz w:val="22"/>
          <w:szCs w:val="22"/>
          <w:u w:val="single"/>
        </w:rPr>
        <w:t xml:space="preserve"> provedené </w:t>
      </w:r>
      <w:r w:rsidR="000B660D" w:rsidRPr="00E53A0B">
        <w:rPr>
          <w:rFonts w:ascii="Arial" w:hAnsi="Arial" w:cs="Arial"/>
          <w:sz w:val="22"/>
          <w:szCs w:val="22"/>
          <w:u w:val="single"/>
        </w:rPr>
        <w:t>první</w:t>
      </w:r>
      <w:r w:rsidR="00273BAA" w:rsidRPr="00E53A0B">
        <w:rPr>
          <w:rFonts w:ascii="Arial" w:hAnsi="Arial" w:cs="Arial"/>
          <w:sz w:val="22"/>
          <w:szCs w:val="22"/>
          <w:u w:val="single"/>
        </w:rPr>
        <w:t xml:space="preserve"> obnovy lesa</w:t>
      </w:r>
      <w:r w:rsidRPr="00E53A0B">
        <w:rPr>
          <w:rFonts w:ascii="Arial" w:hAnsi="Arial" w:cs="Arial"/>
          <w:sz w:val="22"/>
          <w:szCs w:val="22"/>
        </w:rPr>
        <w:t xml:space="preserve"> je získán součtem ploch provedené první umělé a přirozené obnovy lesa</w:t>
      </w:r>
      <w:r w:rsidR="00867E79" w:rsidRPr="00867E79">
        <w:rPr>
          <w:rFonts w:ascii="Arial" w:hAnsi="Arial" w:cs="Arial"/>
          <w:sz w:val="22"/>
          <w:szCs w:val="22"/>
        </w:rPr>
        <w:t xml:space="preserve"> </w:t>
      </w:r>
      <w:r w:rsidR="00867E79" w:rsidRPr="00E53A0B">
        <w:rPr>
          <w:rFonts w:ascii="Arial" w:hAnsi="Arial" w:cs="Arial"/>
          <w:sz w:val="22"/>
          <w:szCs w:val="22"/>
        </w:rPr>
        <w:t>na holině</w:t>
      </w:r>
      <w:r w:rsidRPr="00E53A0B">
        <w:rPr>
          <w:rFonts w:ascii="Arial" w:hAnsi="Arial" w:cs="Arial"/>
          <w:sz w:val="22"/>
          <w:szCs w:val="22"/>
        </w:rPr>
        <w:t>, včetně síjí</w:t>
      </w:r>
      <w:r w:rsidR="007E7DE8" w:rsidRPr="00E53A0B">
        <w:rPr>
          <w:rFonts w:ascii="Arial" w:hAnsi="Arial" w:cs="Arial"/>
          <w:sz w:val="22"/>
          <w:szCs w:val="22"/>
        </w:rPr>
        <w:t>,</w:t>
      </w:r>
      <w:r w:rsidRPr="00E53A0B">
        <w:rPr>
          <w:rFonts w:ascii="Arial" w:hAnsi="Arial" w:cs="Arial"/>
          <w:sz w:val="22"/>
          <w:szCs w:val="22"/>
        </w:rPr>
        <w:t xml:space="preserve"> za území místně příslušné obce s</w:t>
      </w:r>
      <w:r w:rsidR="0032483D">
        <w:rPr>
          <w:rFonts w:ascii="Arial" w:hAnsi="Arial" w:cs="Arial"/>
          <w:sz w:val="22"/>
          <w:szCs w:val="22"/>
        </w:rPr>
        <w:t> </w:t>
      </w:r>
      <w:r w:rsidRPr="00E53A0B">
        <w:rPr>
          <w:rFonts w:ascii="Arial" w:hAnsi="Arial" w:cs="Arial"/>
          <w:sz w:val="22"/>
          <w:szCs w:val="22"/>
        </w:rPr>
        <w:t>rozšířenou působností v daném kalendářním roce. Údaj je evidován v hektarech (ha) s</w:t>
      </w:r>
      <w:r w:rsidR="0032483D">
        <w:rPr>
          <w:rFonts w:ascii="Arial" w:hAnsi="Arial" w:cs="Arial"/>
          <w:sz w:val="22"/>
          <w:szCs w:val="22"/>
        </w:rPr>
        <w:t> </w:t>
      </w:r>
      <w:r w:rsidRPr="00E53A0B">
        <w:rPr>
          <w:rFonts w:ascii="Arial" w:hAnsi="Arial" w:cs="Arial"/>
          <w:sz w:val="22"/>
          <w:szCs w:val="22"/>
        </w:rPr>
        <w:t>přesností na setiny.</w:t>
      </w:r>
    </w:p>
    <w:p w:rsidR="00703AEA" w:rsidRDefault="00703AEA" w:rsidP="00D97C4A">
      <w:pPr>
        <w:pStyle w:val="Zkladntext"/>
        <w:rPr>
          <w:rFonts w:ascii="Arial" w:hAnsi="Arial" w:cs="Arial"/>
          <w:sz w:val="22"/>
          <w:szCs w:val="22"/>
          <w:u w:val="single"/>
        </w:rPr>
      </w:pPr>
    </w:p>
    <w:p w:rsidR="000B660D" w:rsidRPr="00E53A0B" w:rsidRDefault="000B660D" w:rsidP="00D97C4A">
      <w:pPr>
        <w:pStyle w:val="Zkladntext"/>
        <w:rPr>
          <w:rFonts w:ascii="Arial" w:hAnsi="Arial" w:cs="Arial"/>
          <w:sz w:val="22"/>
          <w:szCs w:val="22"/>
        </w:rPr>
      </w:pPr>
      <w:r w:rsidRPr="00E53A0B">
        <w:rPr>
          <w:rFonts w:ascii="Arial" w:hAnsi="Arial" w:cs="Arial"/>
          <w:sz w:val="22"/>
          <w:szCs w:val="22"/>
          <w:u w:val="single"/>
        </w:rPr>
        <w:t>Údaj o celkové ploše provedené opakované obnovy lesa</w:t>
      </w:r>
      <w:r w:rsidRPr="00E53A0B">
        <w:rPr>
          <w:rFonts w:ascii="Arial" w:hAnsi="Arial" w:cs="Arial"/>
          <w:sz w:val="22"/>
          <w:szCs w:val="22"/>
        </w:rPr>
        <w:t xml:space="preserve"> je získán součtem ploch provedené opakované umělé a přirozené obnovy lesa</w:t>
      </w:r>
      <w:r w:rsidR="00650E70" w:rsidRPr="00E53A0B">
        <w:rPr>
          <w:rFonts w:ascii="Arial" w:hAnsi="Arial" w:cs="Arial"/>
          <w:sz w:val="22"/>
          <w:szCs w:val="22"/>
        </w:rPr>
        <w:t xml:space="preserve"> </w:t>
      </w:r>
      <w:r w:rsidR="00867E79" w:rsidRPr="00E53A0B">
        <w:rPr>
          <w:rFonts w:ascii="Arial" w:hAnsi="Arial" w:cs="Arial"/>
          <w:sz w:val="22"/>
          <w:szCs w:val="22"/>
        </w:rPr>
        <w:t>na holině</w:t>
      </w:r>
      <w:r w:rsidR="00867E79">
        <w:rPr>
          <w:rFonts w:ascii="Arial" w:hAnsi="Arial" w:cs="Arial"/>
          <w:sz w:val="22"/>
          <w:szCs w:val="22"/>
        </w:rPr>
        <w:t xml:space="preserve"> </w:t>
      </w:r>
      <w:r w:rsidR="00650E70" w:rsidRPr="00E53A0B">
        <w:rPr>
          <w:rFonts w:ascii="Arial" w:hAnsi="Arial" w:cs="Arial"/>
          <w:sz w:val="22"/>
          <w:szCs w:val="22"/>
        </w:rPr>
        <w:t xml:space="preserve">včetně </w:t>
      </w:r>
      <w:r w:rsidRPr="00E53A0B">
        <w:rPr>
          <w:rFonts w:ascii="Arial" w:hAnsi="Arial" w:cs="Arial"/>
          <w:sz w:val="22"/>
          <w:szCs w:val="22"/>
        </w:rPr>
        <w:t>síjí, za území místně příslušné obce s rozšířenou působností v daném kalendářním roce. Údaj je evidován v hektarech (ha) s</w:t>
      </w:r>
      <w:r w:rsidR="0032483D">
        <w:rPr>
          <w:rFonts w:ascii="Arial" w:hAnsi="Arial" w:cs="Arial"/>
          <w:sz w:val="22"/>
          <w:szCs w:val="22"/>
        </w:rPr>
        <w:t> </w:t>
      </w:r>
      <w:r w:rsidRPr="00E53A0B">
        <w:rPr>
          <w:rFonts w:ascii="Arial" w:hAnsi="Arial" w:cs="Arial"/>
          <w:sz w:val="22"/>
          <w:szCs w:val="22"/>
        </w:rPr>
        <w:t>přesností na setiny.</w:t>
      </w:r>
    </w:p>
    <w:sectPr w:rsidR="000B660D" w:rsidRPr="00E53A0B" w:rsidSect="003757B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795" w:rsidRDefault="008F3795">
      <w:r>
        <w:separator/>
      </w:r>
    </w:p>
  </w:endnote>
  <w:endnote w:type="continuationSeparator" w:id="0">
    <w:p w:rsidR="008F3795" w:rsidRDefault="008F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BD" w:rsidRPr="003757B7" w:rsidRDefault="005A08BD">
    <w:pPr>
      <w:pStyle w:val="Zpat"/>
      <w:jc w:val="center"/>
      <w:rPr>
        <w:rFonts w:ascii="Arial" w:hAnsi="Arial" w:cs="Arial"/>
        <w:sz w:val="22"/>
      </w:rPr>
    </w:pPr>
    <w:r w:rsidRPr="003757B7">
      <w:rPr>
        <w:rFonts w:ascii="Arial" w:hAnsi="Arial" w:cs="Arial"/>
        <w:sz w:val="22"/>
      </w:rPr>
      <w:fldChar w:fldCharType="begin"/>
    </w:r>
    <w:r w:rsidRPr="003757B7">
      <w:rPr>
        <w:rFonts w:ascii="Arial" w:hAnsi="Arial" w:cs="Arial"/>
        <w:sz w:val="22"/>
      </w:rPr>
      <w:instrText>PAGE   \* MERGEFORMAT</w:instrText>
    </w:r>
    <w:r w:rsidRPr="003757B7">
      <w:rPr>
        <w:rFonts w:ascii="Arial" w:hAnsi="Arial" w:cs="Arial"/>
        <w:sz w:val="22"/>
      </w:rPr>
      <w:fldChar w:fldCharType="separate"/>
    </w:r>
    <w:r w:rsidR="0008006C">
      <w:rPr>
        <w:rFonts w:ascii="Arial" w:hAnsi="Arial" w:cs="Arial"/>
        <w:noProof/>
        <w:sz w:val="22"/>
      </w:rPr>
      <w:t>12</w:t>
    </w:r>
    <w:r w:rsidRPr="003757B7">
      <w:rPr>
        <w:rFonts w:ascii="Arial" w:hAnsi="Arial" w:cs="Arial"/>
        <w:sz w:val="22"/>
      </w:rPr>
      <w:fldChar w:fldCharType="end"/>
    </w:r>
  </w:p>
  <w:p w:rsidR="005A08BD" w:rsidRDefault="005A0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795" w:rsidRDefault="008F3795">
      <w:r>
        <w:separator/>
      </w:r>
    </w:p>
  </w:footnote>
  <w:footnote w:type="continuationSeparator" w:id="0">
    <w:p w:rsidR="008F3795" w:rsidRDefault="008F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150"/>
    <w:multiLevelType w:val="hybridMultilevel"/>
    <w:tmpl w:val="D13A3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E5EB6"/>
    <w:multiLevelType w:val="hybridMultilevel"/>
    <w:tmpl w:val="E1226FF2"/>
    <w:lvl w:ilvl="0" w:tplc="FA10DA8C">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34575C"/>
    <w:multiLevelType w:val="hybridMultilevel"/>
    <w:tmpl w:val="7EA4D6F2"/>
    <w:lvl w:ilvl="0" w:tplc="163C5D6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901BF"/>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F1B5D"/>
    <w:multiLevelType w:val="hybridMultilevel"/>
    <w:tmpl w:val="058C34B6"/>
    <w:lvl w:ilvl="0" w:tplc="EAAA21DC">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BD308B8"/>
    <w:multiLevelType w:val="hybridMultilevel"/>
    <w:tmpl w:val="68946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8F2C92"/>
    <w:multiLevelType w:val="hybridMultilevel"/>
    <w:tmpl w:val="48EC04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736A21"/>
    <w:multiLevelType w:val="hybridMultilevel"/>
    <w:tmpl w:val="8C1E0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75E55"/>
    <w:multiLevelType w:val="hybridMultilevel"/>
    <w:tmpl w:val="66AEB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07423"/>
    <w:multiLevelType w:val="hybridMultilevel"/>
    <w:tmpl w:val="407C3F02"/>
    <w:lvl w:ilvl="0" w:tplc="1B84F13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8A371F"/>
    <w:multiLevelType w:val="hybridMultilevel"/>
    <w:tmpl w:val="B5A05A94"/>
    <w:lvl w:ilvl="0" w:tplc="EAAA21DC">
      <w:start w:val="1"/>
      <w:numFmt w:val="bullet"/>
      <w:lvlText w:val="-"/>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9A716D"/>
    <w:multiLevelType w:val="hybridMultilevel"/>
    <w:tmpl w:val="45C858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D670B6"/>
    <w:multiLevelType w:val="hybridMultilevel"/>
    <w:tmpl w:val="8BF237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4555C6"/>
    <w:multiLevelType w:val="hybridMultilevel"/>
    <w:tmpl w:val="9B2C7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4E0D5D"/>
    <w:multiLevelType w:val="hybridMultilevel"/>
    <w:tmpl w:val="B686EA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263C82"/>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551D3"/>
    <w:multiLevelType w:val="hybridMultilevel"/>
    <w:tmpl w:val="B10EE958"/>
    <w:lvl w:ilvl="0" w:tplc="EAAA21DC">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5C0EB4"/>
    <w:multiLevelType w:val="hybridMultilevel"/>
    <w:tmpl w:val="443ACFF4"/>
    <w:lvl w:ilvl="0" w:tplc="50B008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6C792D50"/>
    <w:multiLevelType w:val="hybridMultilevel"/>
    <w:tmpl w:val="F39E7D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D47AE"/>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9"/>
  </w:num>
  <w:num w:numId="3">
    <w:abstractNumId w:val="15"/>
  </w:num>
  <w:num w:numId="4">
    <w:abstractNumId w:val="20"/>
  </w:num>
  <w:num w:numId="5">
    <w:abstractNumId w:val="3"/>
  </w:num>
  <w:num w:numId="6">
    <w:abstractNumId w:val="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4"/>
  </w:num>
  <w:num w:numId="11">
    <w:abstractNumId w:val="2"/>
  </w:num>
  <w:num w:numId="12">
    <w:abstractNumId w:val="12"/>
  </w:num>
  <w:num w:numId="13">
    <w:abstractNumId w:val="13"/>
  </w:num>
  <w:num w:numId="14">
    <w:abstractNumId w:val="9"/>
  </w:num>
  <w:num w:numId="15">
    <w:abstractNumId w:val="0"/>
  </w:num>
  <w:num w:numId="16">
    <w:abstractNumId w:val="1"/>
  </w:num>
  <w:num w:numId="17">
    <w:abstractNumId w:val="16"/>
  </w:num>
  <w:num w:numId="18">
    <w:abstractNumId w:val="4"/>
  </w:num>
  <w:num w:numId="19">
    <w:abstractNumId w:val="17"/>
  </w:num>
  <w:num w:numId="20">
    <w:abstractNumId w:val="1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80"/>
    <w:rsid w:val="000059EF"/>
    <w:rsid w:val="00006DFA"/>
    <w:rsid w:val="000115D0"/>
    <w:rsid w:val="00016ECD"/>
    <w:rsid w:val="000209EA"/>
    <w:rsid w:val="00022D32"/>
    <w:rsid w:val="00022F3E"/>
    <w:rsid w:val="000234E9"/>
    <w:rsid w:val="00024B20"/>
    <w:rsid w:val="00030CBB"/>
    <w:rsid w:val="0003285C"/>
    <w:rsid w:val="00034ED8"/>
    <w:rsid w:val="000431E8"/>
    <w:rsid w:val="00053416"/>
    <w:rsid w:val="0006286E"/>
    <w:rsid w:val="00070BBF"/>
    <w:rsid w:val="00074AF2"/>
    <w:rsid w:val="00074DB2"/>
    <w:rsid w:val="00077E9A"/>
    <w:rsid w:val="0008006C"/>
    <w:rsid w:val="000843BB"/>
    <w:rsid w:val="000A1DB7"/>
    <w:rsid w:val="000B127D"/>
    <w:rsid w:val="000B5CB1"/>
    <w:rsid w:val="000B660D"/>
    <w:rsid w:val="000B7374"/>
    <w:rsid w:val="000C07F9"/>
    <w:rsid w:val="000C0F97"/>
    <w:rsid w:val="000C46E1"/>
    <w:rsid w:val="000C5C0A"/>
    <w:rsid w:val="000D34F1"/>
    <w:rsid w:val="000D74C9"/>
    <w:rsid w:val="000E0B3E"/>
    <w:rsid w:val="000E6A21"/>
    <w:rsid w:val="000E766D"/>
    <w:rsid w:val="000F59CC"/>
    <w:rsid w:val="0010728B"/>
    <w:rsid w:val="00111E65"/>
    <w:rsid w:val="00117510"/>
    <w:rsid w:val="0012260C"/>
    <w:rsid w:val="001337A6"/>
    <w:rsid w:val="0013438D"/>
    <w:rsid w:val="00134F8B"/>
    <w:rsid w:val="00137C67"/>
    <w:rsid w:val="00142131"/>
    <w:rsid w:val="001440B7"/>
    <w:rsid w:val="00145BA1"/>
    <w:rsid w:val="0014733E"/>
    <w:rsid w:val="001478DC"/>
    <w:rsid w:val="00152C6F"/>
    <w:rsid w:val="0015723C"/>
    <w:rsid w:val="0016187C"/>
    <w:rsid w:val="00162812"/>
    <w:rsid w:val="00173F9B"/>
    <w:rsid w:val="0018125E"/>
    <w:rsid w:val="0018514A"/>
    <w:rsid w:val="001914E5"/>
    <w:rsid w:val="00194A1B"/>
    <w:rsid w:val="00195544"/>
    <w:rsid w:val="00195CF6"/>
    <w:rsid w:val="00195F88"/>
    <w:rsid w:val="001B4C24"/>
    <w:rsid w:val="001B5F6F"/>
    <w:rsid w:val="001C1B76"/>
    <w:rsid w:val="001D25ED"/>
    <w:rsid w:val="001D3130"/>
    <w:rsid w:val="001E056E"/>
    <w:rsid w:val="001E358E"/>
    <w:rsid w:val="001E406B"/>
    <w:rsid w:val="001E7ACF"/>
    <w:rsid w:val="001F734C"/>
    <w:rsid w:val="00200F01"/>
    <w:rsid w:val="00204C1B"/>
    <w:rsid w:val="002060F8"/>
    <w:rsid w:val="00212FE6"/>
    <w:rsid w:val="0021602D"/>
    <w:rsid w:val="00232FEB"/>
    <w:rsid w:val="0023381C"/>
    <w:rsid w:val="002366EE"/>
    <w:rsid w:val="00244E1C"/>
    <w:rsid w:val="0024628A"/>
    <w:rsid w:val="00246B0B"/>
    <w:rsid w:val="00253098"/>
    <w:rsid w:val="002578D1"/>
    <w:rsid w:val="00260F36"/>
    <w:rsid w:val="00262643"/>
    <w:rsid w:val="00263B6F"/>
    <w:rsid w:val="002704FB"/>
    <w:rsid w:val="00272630"/>
    <w:rsid w:val="00273BAA"/>
    <w:rsid w:val="0027478D"/>
    <w:rsid w:val="002772BB"/>
    <w:rsid w:val="0027798A"/>
    <w:rsid w:val="00281972"/>
    <w:rsid w:val="00282D1B"/>
    <w:rsid w:val="00285877"/>
    <w:rsid w:val="00292AB1"/>
    <w:rsid w:val="00292FE4"/>
    <w:rsid w:val="0029513A"/>
    <w:rsid w:val="00296A75"/>
    <w:rsid w:val="002A0752"/>
    <w:rsid w:val="002A16C6"/>
    <w:rsid w:val="002A7567"/>
    <w:rsid w:val="002B25C8"/>
    <w:rsid w:val="002B391C"/>
    <w:rsid w:val="002C5061"/>
    <w:rsid w:val="002C5908"/>
    <w:rsid w:val="002D5891"/>
    <w:rsid w:val="002E1798"/>
    <w:rsid w:val="002E2E1C"/>
    <w:rsid w:val="002E632B"/>
    <w:rsid w:val="002F1406"/>
    <w:rsid w:val="0030134D"/>
    <w:rsid w:val="00311918"/>
    <w:rsid w:val="0031328B"/>
    <w:rsid w:val="00314648"/>
    <w:rsid w:val="00320455"/>
    <w:rsid w:val="003229F2"/>
    <w:rsid w:val="0032483D"/>
    <w:rsid w:val="00326D25"/>
    <w:rsid w:val="00331E59"/>
    <w:rsid w:val="0033566E"/>
    <w:rsid w:val="00336010"/>
    <w:rsid w:val="003430C0"/>
    <w:rsid w:val="00344349"/>
    <w:rsid w:val="0035197A"/>
    <w:rsid w:val="0035248E"/>
    <w:rsid w:val="00352C60"/>
    <w:rsid w:val="00356BB3"/>
    <w:rsid w:val="00362680"/>
    <w:rsid w:val="0037095B"/>
    <w:rsid w:val="00370A6E"/>
    <w:rsid w:val="00372BB2"/>
    <w:rsid w:val="003757B7"/>
    <w:rsid w:val="00377647"/>
    <w:rsid w:val="00380F43"/>
    <w:rsid w:val="00382122"/>
    <w:rsid w:val="0038396D"/>
    <w:rsid w:val="00385094"/>
    <w:rsid w:val="00386C7C"/>
    <w:rsid w:val="00390779"/>
    <w:rsid w:val="00391C11"/>
    <w:rsid w:val="003924D9"/>
    <w:rsid w:val="003937C3"/>
    <w:rsid w:val="00393958"/>
    <w:rsid w:val="00397E1B"/>
    <w:rsid w:val="003A0217"/>
    <w:rsid w:val="003A1296"/>
    <w:rsid w:val="003A6F76"/>
    <w:rsid w:val="003B2905"/>
    <w:rsid w:val="003C0E59"/>
    <w:rsid w:val="003C1929"/>
    <w:rsid w:val="003D7D6A"/>
    <w:rsid w:val="003E0924"/>
    <w:rsid w:val="003E4688"/>
    <w:rsid w:val="003E65C1"/>
    <w:rsid w:val="003F3333"/>
    <w:rsid w:val="003F3A2B"/>
    <w:rsid w:val="003F6A9A"/>
    <w:rsid w:val="00401678"/>
    <w:rsid w:val="00405772"/>
    <w:rsid w:val="00421B2C"/>
    <w:rsid w:val="00432D68"/>
    <w:rsid w:val="00433222"/>
    <w:rsid w:val="00442ED1"/>
    <w:rsid w:val="0045606C"/>
    <w:rsid w:val="0046406D"/>
    <w:rsid w:val="00464483"/>
    <w:rsid w:val="00465281"/>
    <w:rsid w:val="00467C6B"/>
    <w:rsid w:val="00470667"/>
    <w:rsid w:val="004717D3"/>
    <w:rsid w:val="00471E89"/>
    <w:rsid w:val="004723FD"/>
    <w:rsid w:val="004773B4"/>
    <w:rsid w:val="0048187A"/>
    <w:rsid w:val="0048231D"/>
    <w:rsid w:val="00491774"/>
    <w:rsid w:val="00495062"/>
    <w:rsid w:val="004956D0"/>
    <w:rsid w:val="004A2A3C"/>
    <w:rsid w:val="004A4CF7"/>
    <w:rsid w:val="004B038B"/>
    <w:rsid w:val="004B3442"/>
    <w:rsid w:val="004B7CB6"/>
    <w:rsid w:val="004C1C12"/>
    <w:rsid w:val="004C5A2E"/>
    <w:rsid w:val="004C5DAB"/>
    <w:rsid w:val="004E09D7"/>
    <w:rsid w:val="004E13DF"/>
    <w:rsid w:val="004F3B96"/>
    <w:rsid w:val="00511899"/>
    <w:rsid w:val="005354A9"/>
    <w:rsid w:val="0054137D"/>
    <w:rsid w:val="005438F0"/>
    <w:rsid w:val="005612A1"/>
    <w:rsid w:val="00565256"/>
    <w:rsid w:val="00572825"/>
    <w:rsid w:val="00573733"/>
    <w:rsid w:val="00575460"/>
    <w:rsid w:val="00575577"/>
    <w:rsid w:val="00591350"/>
    <w:rsid w:val="00593120"/>
    <w:rsid w:val="00596A4F"/>
    <w:rsid w:val="005A08BD"/>
    <w:rsid w:val="005A2124"/>
    <w:rsid w:val="005B129B"/>
    <w:rsid w:val="005B24E8"/>
    <w:rsid w:val="005B27FD"/>
    <w:rsid w:val="005B5A5B"/>
    <w:rsid w:val="005B5A82"/>
    <w:rsid w:val="005B6650"/>
    <w:rsid w:val="005C2160"/>
    <w:rsid w:val="005C24D2"/>
    <w:rsid w:val="005C40F5"/>
    <w:rsid w:val="005C413A"/>
    <w:rsid w:val="005D7370"/>
    <w:rsid w:val="005E1408"/>
    <w:rsid w:val="005F054A"/>
    <w:rsid w:val="00601801"/>
    <w:rsid w:val="0060255A"/>
    <w:rsid w:val="006056AC"/>
    <w:rsid w:val="006167A4"/>
    <w:rsid w:val="00620DD1"/>
    <w:rsid w:val="00622A35"/>
    <w:rsid w:val="0063364D"/>
    <w:rsid w:val="00640EDA"/>
    <w:rsid w:val="006413D9"/>
    <w:rsid w:val="00645C61"/>
    <w:rsid w:val="006469DA"/>
    <w:rsid w:val="00650E70"/>
    <w:rsid w:val="006561DF"/>
    <w:rsid w:val="0065621D"/>
    <w:rsid w:val="00657DDE"/>
    <w:rsid w:val="00660B9A"/>
    <w:rsid w:val="00661819"/>
    <w:rsid w:val="006637AD"/>
    <w:rsid w:val="00665DA3"/>
    <w:rsid w:val="00673C97"/>
    <w:rsid w:val="006757BF"/>
    <w:rsid w:val="006813B0"/>
    <w:rsid w:val="0068474D"/>
    <w:rsid w:val="0069441B"/>
    <w:rsid w:val="006A2447"/>
    <w:rsid w:val="006A571F"/>
    <w:rsid w:val="006A6E98"/>
    <w:rsid w:val="006A750E"/>
    <w:rsid w:val="006A7B0D"/>
    <w:rsid w:val="006B20CF"/>
    <w:rsid w:val="006B350A"/>
    <w:rsid w:val="006B6090"/>
    <w:rsid w:val="006B63DF"/>
    <w:rsid w:val="006B6468"/>
    <w:rsid w:val="006B6D93"/>
    <w:rsid w:val="006C0C80"/>
    <w:rsid w:val="006C294E"/>
    <w:rsid w:val="006C4341"/>
    <w:rsid w:val="006C4C6B"/>
    <w:rsid w:val="006D3567"/>
    <w:rsid w:val="006E472B"/>
    <w:rsid w:val="006F1A8A"/>
    <w:rsid w:val="006F2BE1"/>
    <w:rsid w:val="006F5522"/>
    <w:rsid w:val="006F5DE6"/>
    <w:rsid w:val="00703AEA"/>
    <w:rsid w:val="00706E36"/>
    <w:rsid w:val="007078B6"/>
    <w:rsid w:val="007104B1"/>
    <w:rsid w:val="007125BC"/>
    <w:rsid w:val="00712EE2"/>
    <w:rsid w:val="00713B8E"/>
    <w:rsid w:val="00716812"/>
    <w:rsid w:val="007231EB"/>
    <w:rsid w:val="0073416A"/>
    <w:rsid w:val="00740387"/>
    <w:rsid w:val="00740AF2"/>
    <w:rsid w:val="00747482"/>
    <w:rsid w:val="007476F8"/>
    <w:rsid w:val="007477C2"/>
    <w:rsid w:val="00755B7A"/>
    <w:rsid w:val="00756A21"/>
    <w:rsid w:val="007759BE"/>
    <w:rsid w:val="00784F3A"/>
    <w:rsid w:val="00786894"/>
    <w:rsid w:val="007939DD"/>
    <w:rsid w:val="007A0FA1"/>
    <w:rsid w:val="007A15BD"/>
    <w:rsid w:val="007A1AEF"/>
    <w:rsid w:val="007A2044"/>
    <w:rsid w:val="007A5DFD"/>
    <w:rsid w:val="007A5F3F"/>
    <w:rsid w:val="007A6640"/>
    <w:rsid w:val="007B2BF2"/>
    <w:rsid w:val="007C130F"/>
    <w:rsid w:val="007C3F61"/>
    <w:rsid w:val="007D4EC4"/>
    <w:rsid w:val="007E01EC"/>
    <w:rsid w:val="007E0744"/>
    <w:rsid w:val="007E0D8F"/>
    <w:rsid w:val="007E7DE8"/>
    <w:rsid w:val="007F53FD"/>
    <w:rsid w:val="007F680D"/>
    <w:rsid w:val="007F72E0"/>
    <w:rsid w:val="0080092A"/>
    <w:rsid w:val="00805D87"/>
    <w:rsid w:val="00805E0E"/>
    <w:rsid w:val="008064CA"/>
    <w:rsid w:val="00811FC2"/>
    <w:rsid w:val="00814625"/>
    <w:rsid w:val="008147E9"/>
    <w:rsid w:val="0081709D"/>
    <w:rsid w:val="00817E4E"/>
    <w:rsid w:val="00821DF4"/>
    <w:rsid w:val="00825E41"/>
    <w:rsid w:val="008260AF"/>
    <w:rsid w:val="00831F96"/>
    <w:rsid w:val="00836461"/>
    <w:rsid w:val="008458AF"/>
    <w:rsid w:val="00845A8E"/>
    <w:rsid w:val="008508ED"/>
    <w:rsid w:val="0085661C"/>
    <w:rsid w:val="00857E06"/>
    <w:rsid w:val="00860147"/>
    <w:rsid w:val="00864A41"/>
    <w:rsid w:val="00867B05"/>
    <w:rsid w:val="00867E79"/>
    <w:rsid w:val="008708FC"/>
    <w:rsid w:val="008739F8"/>
    <w:rsid w:val="0087471F"/>
    <w:rsid w:val="008749EA"/>
    <w:rsid w:val="008807AD"/>
    <w:rsid w:val="00883D41"/>
    <w:rsid w:val="0088730C"/>
    <w:rsid w:val="00887A35"/>
    <w:rsid w:val="00890CEE"/>
    <w:rsid w:val="008922D5"/>
    <w:rsid w:val="00896271"/>
    <w:rsid w:val="008A758A"/>
    <w:rsid w:val="008A76DF"/>
    <w:rsid w:val="008B7872"/>
    <w:rsid w:val="008C17AE"/>
    <w:rsid w:val="008D53F1"/>
    <w:rsid w:val="008E08C4"/>
    <w:rsid w:val="008E4D06"/>
    <w:rsid w:val="008E6106"/>
    <w:rsid w:val="008F3795"/>
    <w:rsid w:val="008F591F"/>
    <w:rsid w:val="008F713F"/>
    <w:rsid w:val="008F7AC5"/>
    <w:rsid w:val="00902186"/>
    <w:rsid w:val="00904824"/>
    <w:rsid w:val="00910084"/>
    <w:rsid w:val="00910542"/>
    <w:rsid w:val="00912D5C"/>
    <w:rsid w:val="009142BD"/>
    <w:rsid w:val="009172D0"/>
    <w:rsid w:val="00917564"/>
    <w:rsid w:val="0092039D"/>
    <w:rsid w:val="0092353A"/>
    <w:rsid w:val="00925F57"/>
    <w:rsid w:val="00930531"/>
    <w:rsid w:val="009367E5"/>
    <w:rsid w:val="00943DEC"/>
    <w:rsid w:val="0094781C"/>
    <w:rsid w:val="0095043F"/>
    <w:rsid w:val="00962633"/>
    <w:rsid w:val="00963AF4"/>
    <w:rsid w:val="009727AC"/>
    <w:rsid w:val="00973D27"/>
    <w:rsid w:val="00975F78"/>
    <w:rsid w:val="00977687"/>
    <w:rsid w:val="009777D4"/>
    <w:rsid w:val="00980F65"/>
    <w:rsid w:val="009835C9"/>
    <w:rsid w:val="009916D9"/>
    <w:rsid w:val="009A621F"/>
    <w:rsid w:val="009A7EF6"/>
    <w:rsid w:val="009B120C"/>
    <w:rsid w:val="009B1A2E"/>
    <w:rsid w:val="009B7338"/>
    <w:rsid w:val="009C5537"/>
    <w:rsid w:val="009C75AB"/>
    <w:rsid w:val="009D3583"/>
    <w:rsid w:val="009D43E0"/>
    <w:rsid w:val="009D68D0"/>
    <w:rsid w:val="009D734A"/>
    <w:rsid w:val="009D7951"/>
    <w:rsid w:val="009E1D1C"/>
    <w:rsid w:val="009E54B7"/>
    <w:rsid w:val="009E628A"/>
    <w:rsid w:val="00A076D1"/>
    <w:rsid w:val="00A120DE"/>
    <w:rsid w:val="00A126C3"/>
    <w:rsid w:val="00A12EF2"/>
    <w:rsid w:val="00A13265"/>
    <w:rsid w:val="00A1466D"/>
    <w:rsid w:val="00A217BE"/>
    <w:rsid w:val="00A22EB4"/>
    <w:rsid w:val="00A34E45"/>
    <w:rsid w:val="00A44D1E"/>
    <w:rsid w:val="00A53E97"/>
    <w:rsid w:val="00A57614"/>
    <w:rsid w:val="00A57AF4"/>
    <w:rsid w:val="00A60ED2"/>
    <w:rsid w:val="00A6492C"/>
    <w:rsid w:val="00A74791"/>
    <w:rsid w:val="00A81A0E"/>
    <w:rsid w:val="00A94C12"/>
    <w:rsid w:val="00AA04B2"/>
    <w:rsid w:val="00AA3635"/>
    <w:rsid w:val="00AA48FC"/>
    <w:rsid w:val="00AB1213"/>
    <w:rsid w:val="00AB20DB"/>
    <w:rsid w:val="00AB45B7"/>
    <w:rsid w:val="00AC6A0E"/>
    <w:rsid w:val="00AD1172"/>
    <w:rsid w:val="00AD54C1"/>
    <w:rsid w:val="00AD6544"/>
    <w:rsid w:val="00AE12EC"/>
    <w:rsid w:val="00AE2276"/>
    <w:rsid w:val="00AE5BA3"/>
    <w:rsid w:val="00AF5335"/>
    <w:rsid w:val="00B009BE"/>
    <w:rsid w:val="00B02E3B"/>
    <w:rsid w:val="00B065AE"/>
    <w:rsid w:val="00B15311"/>
    <w:rsid w:val="00B2229F"/>
    <w:rsid w:val="00B24917"/>
    <w:rsid w:val="00B25326"/>
    <w:rsid w:val="00B265EF"/>
    <w:rsid w:val="00B27761"/>
    <w:rsid w:val="00B356BE"/>
    <w:rsid w:val="00B41EE7"/>
    <w:rsid w:val="00B425B0"/>
    <w:rsid w:val="00B464C0"/>
    <w:rsid w:val="00B46D52"/>
    <w:rsid w:val="00B52C9F"/>
    <w:rsid w:val="00B53589"/>
    <w:rsid w:val="00B55870"/>
    <w:rsid w:val="00B63265"/>
    <w:rsid w:val="00B6489A"/>
    <w:rsid w:val="00B65EEB"/>
    <w:rsid w:val="00B67D0D"/>
    <w:rsid w:val="00B707AA"/>
    <w:rsid w:val="00B73891"/>
    <w:rsid w:val="00B7541C"/>
    <w:rsid w:val="00B81BF5"/>
    <w:rsid w:val="00B81CD0"/>
    <w:rsid w:val="00B90C22"/>
    <w:rsid w:val="00B9195F"/>
    <w:rsid w:val="00B92143"/>
    <w:rsid w:val="00B94891"/>
    <w:rsid w:val="00BA170F"/>
    <w:rsid w:val="00BA667F"/>
    <w:rsid w:val="00BB45BB"/>
    <w:rsid w:val="00BC1DCF"/>
    <w:rsid w:val="00BC2221"/>
    <w:rsid w:val="00BC272E"/>
    <w:rsid w:val="00BC2EB8"/>
    <w:rsid w:val="00BD031E"/>
    <w:rsid w:val="00BD036A"/>
    <w:rsid w:val="00BE0F4E"/>
    <w:rsid w:val="00BE2187"/>
    <w:rsid w:val="00BE69B2"/>
    <w:rsid w:val="00BF1B52"/>
    <w:rsid w:val="00BF5AE4"/>
    <w:rsid w:val="00C05BE9"/>
    <w:rsid w:val="00C07926"/>
    <w:rsid w:val="00C10E4C"/>
    <w:rsid w:val="00C1104F"/>
    <w:rsid w:val="00C13D5E"/>
    <w:rsid w:val="00C14C12"/>
    <w:rsid w:val="00C22ABF"/>
    <w:rsid w:val="00C24CB4"/>
    <w:rsid w:val="00C33AE1"/>
    <w:rsid w:val="00C43368"/>
    <w:rsid w:val="00C46AD5"/>
    <w:rsid w:val="00C520A0"/>
    <w:rsid w:val="00C54260"/>
    <w:rsid w:val="00C62C24"/>
    <w:rsid w:val="00C66D62"/>
    <w:rsid w:val="00C70BAB"/>
    <w:rsid w:val="00C7157E"/>
    <w:rsid w:val="00C7264F"/>
    <w:rsid w:val="00C72723"/>
    <w:rsid w:val="00C81B8B"/>
    <w:rsid w:val="00C903D3"/>
    <w:rsid w:val="00C947C2"/>
    <w:rsid w:val="00C95A39"/>
    <w:rsid w:val="00C96063"/>
    <w:rsid w:val="00CA03B5"/>
    <w:rsid w:val="00CA21F6"/>
    <w:rsid w:val="00CA66DE"/>
    <w:rsid w:val="00CA7B93"/>
    <w:rsid w:val="00CB3CBD"/>
    <w:rsid w:val="00CD5877"/>
    <w:rsid w:val="00CD6BB2"/>
    <w:rsid w:val="00CE2092"/>
    <w:rsid w:val="00CE4C43"/>
    <w:rsid w:val="00CE7B4A"/>
    <w:rsid w:val="00D05C2C"/>
    <w:rsid w:val="00D0798F"/>
    <w:rsid w:val="00D12F0D"/>
    <w:rsid w:val="00D138E5"/>
    <w:rsid w:val="00D1793B"/>
    <w:rsid w:val="00D17D12"/>
    <w:rsid w:val="00D235ED"/>
    <w:rsid w:val="00D238BC"/>
    <w:rsid w:val="00D53164"/>
    <w:rsid w:val="00D64575"/>
    <w:rsid w:val="00D709EA"/>
    <w:rsid w:val="00D73C34"/>
    <w:rsid w:val="00D816DF"/>
    <w:rsid w:val="00D81C0B"/>
    <w:rsid w:val="00D82752"/>
    <w:rsid w:val="00D97C4A"/>
    <w:rsid w:val="00DA6F1E"/>
    <w:rsid w:val="00DB3A38"/>
    <w:rsid w:val="00DB4ED4"/>
    <w:rsid w:val="00DB78C1"/>
    <w:rsid w:val="00DC0D14"/>
    <w:rsid w:val="00DC0DED"/>
    <w:rsid w:val="00DC48C3"/>
    <w:rsid w:val="00DC5985"/>
    <w:rsid w:val="00DD5FC4"/>
    <w:rsid w:val="00DD63DD"/>
    <w:rsid w:val="00DD7B62"/>
    <w:rsid w:val="00DE1B11"/>
    <w:rsid w:val="00DE725C"/>
    <w:rsid w:val="00DE757F"/>
    <w:rsid w:val="00DF4DCD"/>
    <w:rsid w:val="00DF54AA"/>
    <w:rsid w:val="00E01344"/>
    <w:rsid w:val="00E03DF2"/>
    <w:rsid w:val="00E045EC"/>
    <w:rsid w:val="00E20780"/>
    <w:rsid w:val="00E20A8B"/>
    <w:rsid w:val="00E26E5B"/>
    <w:rsid w:val="00E3532F"/>
    <w:rsid w:val="00E35406"/>
    <w:rsid w:val="00E401A1"/>
    <w:rsid w:val="00E410DE"/>
    <w:rsid w:val="00E41597"/>
    <w:rsid w:val="00E422E0"/>
    <w:rsid w:val="00E475EC"/>
    <w:rsid w:val="00E50B0E"/>
    <w:rsid w:val="00E5283A"/>
    <w:rsid w:val="00E53A0B"/>
    <w:rsid w:val="00E564E2"/>
    <w:rsid w:val="00E57175"/>
    <w:rsid w:val="00E60C0E"/>
    <w:rsid w:val="00E619DF"/>
    <w:rsid w:val="00E72D76"/>
    <w:rsid w:val="00E739E9"/>
    <w:rsid w:val="00E748D2"/>
    <w:rsid w:val="00E777CE"/>
    <w:rsid w:val="00E77DAE"/>
    <w:rsid w:val="00E85F13"/>
    <w:rsid w:val="00E90773"/>
    <w:rsid w:val="00E9144A"/>
    <w:rsid w:val="00E9500D"/>
    <w:rsid w:val="00EA3A63"/>
    <w:rsid w:val="00EA549B"/>
    <w:rsid w:val="00EB008C"/>
    <w:rsid w:val="00EB323E"/>
    <w:rsid w:val="00EB541F"/>
    <w:rsid w:val="00EB7725"/>
    <w:rsid w:val="00EC549C"/>
    <w:rsid w:val="00EC7425"/>
    <w:rsid w:val="00EC79BA"/>
    <w:rsid w:val="00ED7EA5"/>
    <w:rsid w:val="00EE2755"/>
    <w:rsid w:val="00EE2B37"/>
    <w:rsid w:val="00EE6A8F"/>
    <w:rsid w:val="00EE7BA6"/>
    <w:rsid w:val="00EE7BE7"/>
    <w:rsid w:val="00EF16D3"/>
    <w:rsid w:val="00EF53E5"/>
    <w:rsid w:val="00F03F95"/>
    <w:rsid w:val="00F04A63"/>
    <w:rsid w:val="00F050F0"/>
    <w:rsid w:val="00F06A88"/>
    <w:rsid w:val="00F078F4"/>
    <w:rsid w:val="00F14D95"/>
    <w:rsid w:val="00F16440"/>
    <w:rsid w:val="00F22D97"/>
    <w:rsid w:val="00F2382E"/>
    <w:rsid w:val="00F36732"/>
    <w:rsid w:val="00F430F0"/>
    <w:rsid w:val="00F4402E"/>
    <w:rsid w:val="00F522EF"/>
    <w:rsid w:val="00F55120"/>
    <w:rsid w:val="00F55687"/>
    <w:rsid w:val="00F62AF0"/>
    <w:rsid w:val="00F6481B"/>
    <w:rsid w:val="00F64F64"/>
    <w:rsid w:val="00F70CCE"/>
    <w:rsid w:val="00F768E5"/>
    <w:rsid w:val="00F806E9"/>
    <w:rsid w:val="00F82314"/>
    <w:rsid w:val="00F82911"/>
    <w:rsid w:val="00F8611B"/>
    <w:rsid w:val="00F92B5D"/>
    <w:rsid w:val="00FA0592"/>
    <w:rsid w:val="00FA5392"/>
    <w:rsid w:val="00FA68ED"/>
    <w:rsid w:val="00FB701F"/>
    <w:rsid w:val="00FB76B7"/>
    <w:rsid w:val="00FB7999"/>
    <w:rsid w:val="00FC6544"/>
    <w:rsid w:val="00FD462F"/>
    <w:rsid w:val="00FE7B2A"/>
    <w:rsid w:val="00FF1E00"/>
    <w:rsid w:val="00FF5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A90F8-EB3D-4640-A3A2-183D6960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0C80"/>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152C6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C0C80"/>
    <w:pPr>
      <w:jc w:val="both"/>
    </w:pPr>
    <w:rPr>
      <w:sz w:val="28"/>
    </w:rPr>
  </w:style>
  <w:style w:type="character" w:customStyle="1" w:styleId="ZkladntextChar">
    <w:name w:val="Základní text Char"/>
    <w:basedOn w:val="Standardnpsmoodstavce"/>
    <w:link w:val="Zkladntext"/>
    <w:semiHidden/>
    <w:rsid w:val="006C0C80"/>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6C0C80"/>
    <w:pPr>
      <w:ind w:firstLine="708"/>
      <w:jc w:val="both"/>
    </w:pPr>
    <w:rPr>
      <w:rFonts w:ascii="Arial" w:hAnsi="Arial" w:cs="Arial"/>
      <w:szCs w:val="20"/>
      <w:lang w:eastAsia="en-US"/>
    </w:rPr>
  </w:style>
  <w:style w:type="character" w:customStyle="1" w:styleId="ZkladntextodsazenChar">
    <w:name w:val="Základní text odsazený Char"/>
    <w:basedOn w:val="Standardnpsmoodstavce"/>
    <w:link w:val="Zkladntextodsazen"/>
    <w:semiHidden/>
    <w:rsid w:val="006C0C80"/>
    <w:rPr>
      <w:rFonts w:ascii="Arial" w:eastAsia="Times New Roman" w:hAnsi="Arial" w:cs="Arial"/>
      <w:sz w:val="24"/>
      <w:szCs w:val="20"/>
    </w:rPr>
  </w:style>
  <w:style w:type="paragraph" w:styleId="Zkladntext2">
    <w:name w:val="Body Text 2"/>
    <w:basedOn w:val="Normln"/>
    <w:link w:val="Zkladntext2Char"/>
    <w:unhideWhenUsed/>
    <w:rsid w:val="006C0C80"/>
    <w:pPr>
      <w:spacing w:after="120" w:line="480" w:lineRule="auto"/>
    </w:pPr>
  </w:style>
  <w:style w:type="character" w:customStyle="1" w:styleId="Zkladntext2Char">
    <w:name w:val="Základní text 2 Char"/>
    <w:basedOn w:val="Standardnpsmoodstavce"/>
    <w:link w:val="Zkladntext2"/>
    <w:rsid w:val="006C0C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C0C80"/>
    <w:pPr>
      <w:tabs>
        <w:tab w:val="center" w:pos="4536"/>
        <w:tab w:val="right" w:pos="9072"/>
      </w:tabs>
    </w:pPr>
  </w:style>
  <w:style w:type="character" w:customStyle="1" w:styleId="ZpatChar">
    <w:name w:val="Zápatí Char"/>
    <w:basedOn w:val="Standardnpsmoodstavce"/>
    <w:link w:val="Zpat"/>
    <w:uiPriority w:val="99"/>
    <w:rsid w:val="006C0C80"/>
    <w:rPr>
      <w:rFonts w:ascii="Times New Roman" w:eastAsia="Times New Roman" w:hAnsi="Times New Roman" w:cs="Times New Roman"/>
      <w:sz w:val="24"/>
      <w:szCs w:val="24"/>
      <w:lang w:eastAsia="cs-CZ"/>
    </w:rPr>
  </w:style>
  <w:style w:type="paragraph" w:customStyle="1" w:styleId="Textbodu">
    <w:name w:val="Text bodu"/>
    <w:basedOn w:val="Normln"/>
    <w:rsid w:val="00022D32"/>
    <w:pPr>
      <w:numPr>
        <w:ilvl w:val="2"/>
        <w:numId w:val="1"/>
      </w:numPr>
      <w:jc w:val="both"/>
      <w:outlineLvl w:val="8"/>
    </w:pPr>
    <w:rPr>
      <w:szCs w:val="20"/>
    </w:rPr>
  </w:style>
  <w:style w:type="paragraph" w:customStyle="1" w:styleId="Textpsmene">
    <w:name w:val="Text písmene"/>
    <w:basedOn w:val="Normln"/>
    <w:rsid w:val="00022D32"/>
    <w:pPr>
      <w:numPr>
        <w:ilvl w:val="1"/>
        <w:numId w:val="1"/>
      </w:numPr>
      <w:jc w:val="both"/>
      <w:outlineLvl w:val="7"/>
    </w:pPr>
    <w:rPr>
      <w:szCs w:val="20"/>
    </w:rPr>
  </w:style>
  <w:style w:type="paragraph" w:customStyle="1" w:styleId="Textodstavce">
    <w:name w:val="Text odstavce"/>
    <w:basedOn w:val="Normln"/>
    <w:rsid w:val="00022D32"/>
    <w:pPr>
      <w:numPr>
        <w:numId w:val="1"/>
      </w:numPr>
      <w:tabs>
        <w:tab w:val="left" w:pos="851"/>
      </w:tabs>
      <w:spacing w:before="120" w:after="120"/>
      <w:jc w:val="both"/>
      <w:outlineLvl w:val="6"/>
    </w:pPr>
    <w:rPr>
      <w:szCs w:val="20"/>
    </w:rPr>
  </w:style>
  <w:style w:type="paragraph" w:customStyle="1" w:styleId="ZKON">
    <w:name w:val="ZÁKON"/>
    <w:basedOn w:val="Normln"/>
    <w:next w:val="Normln"/>
    <w:rsid w:val="00B9195F"/>
    <w:pPr>
      <w:keepNext/>
      <w:keepLines/>
      <w:jc w:val="center"/>
      <w:outlineLvl w:val="0"/>
    </w:pPr>
    <w:rPr>
      <w:b/>
      <w:caps/>
    </w:rPr>
  </w:style>
  <w:style w:type="paragraph" w:styleId="Odstavecseseznamem">
    <w:name w:val="List Paragraph"/>
    <w:basedOn w:val="Normln"/>
    <w:uiPriority w:val="34"/>
    <w:qFormat/>
    <w:rsid w:val="00B9195F"/>
    <w:pPr>
      <w:ind w:left="720"/>
      <w:contextualSpacing/>
    </w:pPr>
  </w:style>
  <w:style w:type="character" w:styleId="Odkaznakoment">
    <w:name w:val="annotation reference"/>
    <w:basedOn w:val="Standardnpsmoodstavce"/>
    <w:uiPriority w:val="99"/>
    <w:semiHidden/>
    <w:unhideWhenUsed/>
    <w:rsid w:val="000E6A21"/>
    <w:rPr>
      <w:sz w:val="16"/>
      <w:szCs w:val="16"/>
    </w:rPr>
  </w:style>
  <w:style w:type="paragraph" w:styleId="Textkomente">
    <w:name w:val="annotation text"/>
    <w:basedOn w:val="Normln"/>
    <w:link w:val="TextkomenteChar"/>
    <w:uiPriority w:val="99"/>
    <w:semiHidden/>
    <w:unhideWhenUsed/>
    <w:rsid w:val="000E6A21"/>
    <w:rPr>
      <w:sz w:val="20"/>
      <w:szCs w:val="20"/>
    </w:rPr>
  </w:style>
  <w:style w:type="character" w:customStyle="1" w:styleId="TextkomenteChar">
    <w:name w:val="Text komentáře Char"/>
    <w:basedOn w:val="Standardnpsmoodstavce"/>
    <w:link w:val="Textkomente"/>
    <w:uiPriority w:val="99"/>
    <w:semiHidden/>
    <w:rsid w:val="000E6A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6A21"/>
    <w:rPr>
      <w:b/>
      <w:bCs/>
    </w:rPr>
  </w:style>
  <w:style w:type="character" w:customStyle="1" w:styleId="PedmtkomenteChar">
    <w:name w:val="Předmět komentáře Char"/>
    <w:basedOn w:val="TextkomenteChar"/>
    <w:link w:val="Pedmtkomente"/>
    <w:uiPriority w:val="99"/>
    <w:semiHidden/>
    <w:rsid w:val="000E6A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6A21"/>
    <w:rPr>
      <w:rFonts w:ascii="Tahoma" w:hAnsi="Tahoma" w:cs="Tahoma"/>
      <w:sz w:val="16"/>
      <w:szCs w:val="16"/>
    </w:rPr>
  </w:style>
  <w:style w:type="character" w:customStyle="1" w:styleId="TextbublinyChar">
    <w:name w:val="Text bubliny Char"/>
    <w:basedOn w:val="Standardnpsmoodstavce"/>
    <w:link w:val="Textbubliny"/>
    <w:uiPriority w:val="99"/>
    <w:semiHidden/>
    <w:rsid w:val="000E6A21"/>
    <w:rPr>
      <w:rFonts w:ascii="Tahoma" w:eastAsia="Times New Roman" w:hAnsi="Tahoma" w:cs="Tahoma"/>
      <w:sz w:val="16"/>
      <w:szCs w:val="16"/>
      <w:lang w:eastAsia="cs-CZ"/>
    </w:rPr>
  </w:style>
  <w:style w:type="paragraph" w:customStyle="1" w:styleId="Nadpisparagrafu">
    <w:name w:val="Nadpis paragrafu"/>
    <w:basedOn w:val="Normln"/>
    <w:next w:val="Textodstavce"/>
    <w:rsid w:val="003E65C1"/>
    <w:pPr>
      <w:keepNext/>
      <w:keepLines/>
      <w:spacing w:before="240"/>
      <w:jc w:val="center"/>
      <w:outlineLvl w:val="5"/>
    </w:pPr>
    <w:rPr>
      <w:b/>
      <w:szCs w:val="20"/>
    </w:rPr>
  </w:style>
  <w:style w:type="paragraph" w:customStyle="1" w:styleId="Paragraf">
    <w:name w:val="Paragraf"/>
    <w:basedOn w:val="Normln"/>
    <w:next w:val="Textodstavce"/>
    <w:rsid w:val="003E65C1"/>
    <w:pPr>
      <w:keepNext/>
      <w:keepLines/>
      <w:spacing w:before="240"/>
      <w:jc w:val="center"/>
      <w:outlineLvl w:val="5"/>
    </w:pPr>
    <w:rPr>
      <w:szCs w:val="20"/>
    </w:rPr>
  </w:style>
  <w:style w:type="paragraph" w:customStyle="1" w:styleId="nadpisvyhlky">
    <w:name w:val="nadpis vyhlášky"/>
    <w:basedOn w:val="Normln"/>
    <w:next w:val="Normln"/>
    <w:rsid w:val="001F734C"/>
    <w:pPr>
      <w:keepNext/>
      <w:keepLines/>
      <w:spacing w:before="120"/>
      <w:jc w:val="center"/>
      <w:outlineLvl w:val="0"/>
    </w:pPr>
    <w:rPr>
      <w:b/>
      <w:szCs w:val="20"/>
    </w:rPr>
  </w:style>
  <w:style w:type="character" w:customStyle="1" w:styleId="Nadpis3Char">
    <w:name w:val="Nadpis 3 Char"/>
    <w:basedOn w:val="Standardnpsmoodstavce"/>
    <w:link w:val="Nadpis3"/>
    <w:uiPriority w:val="9"/>
    <w:semiHidden/>
    <w:rsid w:val="00152C6F"/>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3757B7"/>
    <w:pPr>
      <w:tabs>
        <w:tab w:val="center" w:pos="4536"/>
        <w:tab w:val="right" w:pos="9072"/>
      </w:tabs>
    </w:pPr>
  </w:style>
  <w:style w:type="character" w:customStyle="1" w:styleId="ZhlavChar">
    <w:name w:val="Záhlaví Char"/>
    <w:basedOn w:val="Standardnpsmoodstavce"/>
    <w:link w:val="Zhlav"/>
    <w:uiPriority w:val="99"/>
    <w:rsid w:val="003757B7"/>
    <w:rPr>
      <w:rFonts w:ascii="Times New Roman" w:eastAsia="Times New Roman" w:hAnsi="Times New Roman" w:cs="Times New Roman"/>
      <w:sz w:val="24"/>
      <w:szCs w:val="24"/>
      <w:lang w:eastAsia="cs-CZ"/>
    </w:rPr>
  </w:style>
  <w:style w:type="character" w:customStyle="1" w:styleId="st1">
    <w:name w:val="st1"/>
    <w:basedOn w:val="Standardnpsmoodstavce"/>
    <w:rsid w:val="006A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1813">
      <w:bodyDiv w:val="1"/>
      <w:marLeft w:val="0"/>
      <w:marRight w:val="0"/>
      <w:marTop w:val="0"/>
      <w:marBottom w:val="0"/>
      <w:divBdr>
        <w:top w:val="none" w:sz="0" w:space="0" w:color="auto"/>
        <w:left w:val="none" w:sz="0" w:space="0" w:color="auto"/>
        <w:bottom w:val="none" w:sz="0" w:space="0" w:color="auto"/>
        <w:right w:val="none" w:sz="0" w:space="0" w:color="auto"/>
      </w:divBdr>
    </w:div>
    <w:div w:id="309477464">
      <w:bodyDiv w:val="1"/>
      <w:marLeft w:val="0"/>
      <w:marRight w:val="0"/>
      <w:marTop w:val="0"/>
      <w:marBottom w:val="0"/>
      <w:divBdr>
        <w:top w:val="none" w:sz="0" w:space="0" w:color="auto"/>
        <w:left w:val="none" w:sz="0" w:space="0" w:color="auto"/>
        <w:bottom w:val="none" w:sz="0" w:space="0" w:color="auto"/>
        <w:right w:val="none" w:sz="0" w:space="0" w:color="auto"/>
      </w:divBdr>
    </w:div>
    <w:div w:id="980382200">
      <w:bodyDiv w:val="1"/>
      <w:marLeft w:val="0"/>
      <w:marRight w:val="0"/>
      <w:marTop w:val="0"/>
      <w:marBottom w:val="0"/>
      <w:divBdr>
        <w:top w:val="none" w:sz="0" w:space="0" w:color="auto"/>
        <w:left w:val="none" w:sz="0" w:space="0" w:color="auto"/>
        <w:bottom w:val="none" w:sz="0" w:space="0" w:color="auto"/>
        <w:right w:val="none" w:sz="0" w:space="0" w:color="auto"/>
      </w:divBdr>
    </w:div>
    <w:div w:id="17160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FADF-A5D0-4790-8443-12B841F2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5766</Words>
  <Characters>34020</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Popílek Jaroslav</dc:creator>
  <cp:lastModifiedBy>Tomášek Václav</cp:lastModifiedBy>
  <cp:revision>2</cp:revision>
  <cp:lastPrinted>2021-03-04T14:12:00Z</cp:lastPrinted>
  <dcterms:created xsi:type="dcterms:W3CDTF">2021-05-26T15:15:00Z</dcterms:created>
  <dcterms:modified xsi:type="dcterms:W3CDTF">2021-05-26T15:15:00Z</dcterms:modified>
</cp:coreProperties>
</file>