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7D4515" w:rsidRPr="00225C14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52AF4" w:rsidRPr="00952AF4" w:rsidRDefault="00952AF4" w:rsidP="005209F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952AF4">
              <w:rPr>
                <w:rFonts w:ascii="Arial" w:hAnsi="Arial" w:cs="Arial"/>
                <w:b/>
                <w:sz w:val="24"/>
                <w:szCs w:val="24"/>
              </w:rPr>
              <w:t>SOUPIS DOKLADŮ A SOUPIS A SOUČET ÚČELNĚ VYNALOŽENÝCH NÁKLADŮ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</w:p>
          <w:p w:rsidR="00593617" w:rsidRPr="00952AF4" w:rsidRDefault="00593617" w:rsidP="00952AF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Příloha </w:t>
            </w:r>
            <w:r w:rsidR="007D4515"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>Žádost</w:t>
            </w:r>
            <w:r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>i</w:t>
            </w:r>
            <w:r w:rsidR="007D4515"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o úhradu účelně vynaložených nákladů</w:t>
            </w:r>
            <w:r w:rsidR="00952AF4"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7D4515" w:rsidRPr="00952AF4">
              <w:rPr>
                <w:rFonts w:ascii="Arial" w:hAnsi="Arial" w:cs="Arial"/>
                <w:b/>
                <w:caps/>
                <w:sz w:val="22"/>
                <w:szCs w:val="22"/>
              </w:rPr>
              <w:t>spojených se zajištěním předběžné náhradní péče o týrané zvíře</w:t>
            </w:r>
            <w:r w:rsidR="00AE06DA">
              <w:rPr>
                <w:rFonts w:ascii="Arial" w:hAnsi="Arial" w:cs="Arial"/>
                <w:b/>
                <w:caps/>
                <w:sz w:val="22"/>
                <w:szCs w:val="22"/>
              </w:rPr>
              <w:br/>
            </w:r>
            <w:bookmarkStart w:id="0" w:name="_GoBack"/>
            <w:bookmarkEnd w:id="0"/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podle § 28d odst.</w:t>
            </w:r>
            <w:r w:rsidR="00952AF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952AF4">
              <w:rPr>
                <w:rFonts w:ascii="Arial" w:hAnsi="Arial" w:cs="Arial"/>
                <w:b/>
                <w:sz w:val="22"/>
                <w:szCs w:val="22"/>
              </w:rPr>
              <w:t xml:space="preserve"> písm. g) </w:t>
            </w:r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zákona č. 246/1992 Sb., na ochranu zvířat proti týrání</w:t>
            </w:r>
          </w:p>
        </w:tc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56654C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56654C">
              <w:rPr>
                <w:rFonts w:ascii="Arial" w:hAnsi="Arial" w:cs="Arial"/>
                <w:i/>
                <w:snapToGrid w:val="0"/>
              </w:rPr>
              <w:t>(přesný název obce s rozšířenou působností)</w:t>
            </w:r>
          </w:p>
        </w:tc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56654C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840"/>
        <w:gridCol w:w="1559"/>
        <w:gridCol w:w="1559"/>
        <w:gridCol w:w="1856"/>
        <w:gridCol w:w="1510"/>
        <w:gridCol w:w="1280"/>
      </w:tblGrid>
      <w:tr w:rsidR="00B83166" w:rsidRPr="007D4515" w:rsidTr="00B83166">
        <w:trPr>
          <w:trHeight w:val="283"/>
        </w:trPr>
        <w:tc>
          <w:tcPr>
            <w:tcW w:w="0" w:type="auto"/>
            <w:shd w:val="clear" w:color="auto" w:fill="F2F2F2" w:themeFill="background1" w:themeFillShade="F2"/>
          </w:tcPr>
          <w:p w:rsidR="002E1296" w:rsidRDefault="00B8316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Období, za které</w:t>
            </w:r>
            <w:r w:rsidRPr="007D4515">
              <w:rPr>
                <w:rFonts w:ascii="Arial" w:hAnsi="Arial" w:cs="Arial"/>
                <w:b/>
              </w:rPr>
              <w:t xml:space="preserve"> byla úhrada </w:t>
            </w:r>
            <w:r>
              <w:rPr>
                <w:rFonts w:ascii="Arial" w:hAnsi="Arial" w:cs="Arial"/>
                <w:b/>
              </w:rPr>
              <w:t xml:space="preserve">poskytnuta </w:t>
            </w:r>
            <w:r w:rsidRPr="002E1296">
              <w:rPr>
                <w:rFonts w:ascii="Arial" w:hAnsi="Arial" w:cs="Arial"/>
                <w:i/>
              </w:rPr>
              <w:t>(uveďte konkrétní datum nebo data -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od - do, doklady řaďte dle tohoto data)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a č</w:t>
            </w:r>
            <w:r w:rsidRPr="007D4515">
              <w:rPr>
                <w:rFonts w:ascii="Arial" w:hAnsi="Arial" w:cs="Arial"/>
                <w:b/>
              </w:rPr>
              <w:t>íslo dokladu, na základě kterého byla úhrada provedena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Doklad ze dne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(datum vystavení dokladu)</w:t>
            </w:r>
          </w:p>
        </w:tc>
        <w:tc>
          <w:tcPr>
            <w:tcW w:w="1856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Název položky</w:t>
            </w:r>
            <w:r>
              <w:rPr>
                <w:rFonts w:ascii="Arial" w:hAnsi="Arial" w:cs="Arial"/>
                <w:b/>
              </w:rPr>
              <w:t xml:space="preserve"> / účel platby</w:t>
            </w:r>
            <w:r w:rsidRPr="007D4515">
              <w:rPr>
                <w:rFonts w:ascii="Arial" w:hAnsi="Arial" w:cs="Arial"/>
                <w:b/>
              </w:rPr>
              <w:t xml:space="preserve"> </w:t>
            </w:r>
            <w:r w:rsidRPr="007D4515">
              <w:rPr>
                <w:rFonts w:ascii="Arial" w:hAnsi="Arial" w:cs="Arial"/>
                <w:i/>
              </w:rPr>
              <w:t>(za co, za jakou činnost, byla úhrada provedena)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Jméno nebo název </w:t>
            </w:r>
            <w:r w:rsidRPr="007D4515">
              <w:rPr>
                <w:rFonts w:ascii="Arial" w:hAnsi="Arial" w:cs="Arial"/>
                <w:b/>
              </w:rPr>
              <w:t>osoby, která doklad vystavila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Částka </w:t>
            </w:r>
            <w:r w:rsidRPr="007D4515">
              <w:rPr>
                <w:rFonts w:ascii="Arial" w:hAnsi="Arial" w:cs="Arial"/>
                <w:b/>
              </w:rPr>
              <w:t>(Kč)</w:t>
            </w: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40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593617" w:rsidTr="00B83166">
        <w:trPr>
          <w:trHeight w:val="283"/>
        </w:trPr>
        <w:tc>
          <w:tcPr>
            <w:tcW w:w="4531" w:type="dxa"/>
            <w:shd w:val="clear" w:color="auto" w:fill="F2F2F2" w:themeFill="background1" w:themeFillShade="F2"/>
          </w:tcPr>
          <w:p w:rsidR="00D26560" w:rsidRDefault="00593617">
            <w:pPr>
              <w:rPr>
                <w:rFonts w:ascii="Arial" w:hAnsi="Arial" w:cs="Arial"/>
                <w:b/>
              </w:rPr>
            </w:pPr>
            <w:r w:rsidRPr="00593617">
              <w:rPr>
                <w:rFonts w:ascii="Arial" w:hAnsi="Arial" w:cs="Arial"/>
                <w:b/>
              </w:rPr>
              <w:t xml:space="preserve">Celkem Kč </w:t>
            </w:r>
          </w:p>
          <w:p w:rsidR="00593617" w:rsidRPr="00593617" w:rsidRDefault="00ED6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(součet účelně vynaložených</w:t>
            </w:r>
            <w:r w:rsidR="00593617" w:rsidRPr="00593617">
              <w:rPr>
                <w:rFonts w:ascii="Arial" w:hAnsi="Arial" w:cs="Arial"/>
                <w:b/>
              </w:rPr>
              <w:t xml:space="preserve"> nákladů)</w:t>
            </w:r>
          </w:p>
        </w:tc>
        <w:tc>
          <w:tcPr>
            <w:tcW w:w="5670" w:type="dxa"/>
          </w:tcPr>
          <w:p w:rsidR="00593617" w:rsidRDefault="00593617" w:rsidP="00D26560">
            <w:pPr>
              <w:jc w:val="right"/>
              <w:rPr>
                <w:rFonts w:ascii="Arial" w:hAnsi="Arial" w:cs="Arial"/>
              </w:rPr>
            </w:pPr>
          </w:p>
        </w:tc>
      </w:tr>
    </w:tbl>
    <w:p w:rsidR="00593617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593617" w:rsidRPr="0056654C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56654C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</w:t>
            </w:r>
            <w:r w:rsidR="00593617" w:rsidRPr="0056654C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56654C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56654C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15"/>
    <w:rsid w:val="00076621"/>
    <w:rsid w:val="002E1296"/>
    <w:rsid w:val="00372DAA"/>
    <w:rsid w:val="00593617"/>
    <w:rsid w:val="0065175B"/>
    <w:rsid w:val="00682406"/>
    <w:rsid w:val="006B4EBE"/>
    <w:rsid w:val="00797B06"/>
    <w:rsid w:val="007D4515"/>
    <w:rsid w:val="00952AF4"/>
    <w:rsid w:val="00A37F4A"/>
    <w:rsid w:val="00AE06DA"/>
    <w:rsid w:val="00B83166"/>
    <w:rsid w:val="00D26560"/>
    <w:rsid w:val="00ED6A98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Jiří Novák</cp:lastModifiedBy>
  <cp:revision>4</cp:revision>
  <cp:lastPrinted>2022-01-26T13:18:00Z</cp:lastPrinted>
  <dcterms:created xsi:type="dcterms:W3CDTF">2022-02-10T15:46:00Z</dcterms:created>
  <dcterms:modified xsi:type="dcterms:W3CDTF">2022-02-15T09:34:00Z</dcterms:modified>
</cp:coreProperties>
</file>