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B6" w:rsidRPr="0007749E" w:rsidRDefault="006565B6" w:rsidP="006565B6">
      <w:pPr>
        <w:jc w:val="both"/>
        <w:rPr>
          <w:rFonts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07749E">
        <w:rPr>
          <w:rFonts w:cs="Arial"/>
          <w:b/>
          <w:color w:val="000000" w:themeColor="text1"/>
          <w:sz w:val="28"/>
          <w:szCs w:val="28"/>
        </w:rPr>
        <w:t xml:space="preserve">Komoditní </w:t>
      </w:r>
      <w:proofErr w:type="gramStart"/>
      <w:r w:rsidRPr="0007749E">
        <w:rPr>
          <w:rFonts w:cs="Arial"/>
          <w:b/>
          <w:color w:val="000000" w:themeColor="text1"/>
          <w:sz w:val="28"/>
          <w:szCs w:val="28"/>
        </w:rPr>
        <w:t xml:space="preserve">karta              </w:t>
      </w:r>
      <w:r w:rsidR="007D4A03" w:rsidRPr="0007749E">
        <w:rPr>
          <w:rFonts w:cs="Arial"/>
          <w:b/>
          <w:color w:val="000000" w:themeColor="text1"/>
          <w:sz w:val="28"/>
          <w:szCs w:val="28"/>
        </w:rPr>
        <w:t>Září</w:t>
      </w:r>
      <w:proofErr w:type="gramEnd"/>
      <w:r w:rsidR="007D4A03" w:rsidRPr="0007749E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07749E">
        <w:rPr>
          <w:rFonts w:cs="Arial"/>
          <w:b/>
          <w:color w:val="000000" w:themeColor="text1"/>
          <w:sz w:val="28"/>
          <w:szCs w:val="28"/>
        </w:rPr>
        <w:t>2021                 VEPŘOVÉ  MASO</w:t>
      </w:r>
    </w:p>
    <w:p w:rsidR="006565B6" w:rsidRPr="0007749E" w:rsidRDefault="006565B6" w:rsidP="006565B6">
      <w:pPr>
        <w:rPr>
          <w:rFonts w:cs="Arial"/>
          <w:b/>
          <w:color w:val="000000" w:themeColor="text1"/>
        </w:rPr>
      </w:pPr>
    </w:p>
    <w:p w:rsidR="006565B6" w:rsidRPr="0007749E" w:rsidRDefault="006565B6" w:rsidP="006565B6">
      <w:pPr>
        <w:pStyle w:val="Nadpis1"/>
        <w:rPr>
          <w:rFonts w:ascii="Arial" w:hAnsi="Arial" w:cs="Arial"/>
          <w:color w:val="000000" w:themeColor="text1"/>
          <w:sz w:val="24"/>
        </w:rPr>
      </w:pPr>
    </w:p>
    <w:p w:rsidR="006565B6" w:rsidRPr="0007749E" w:rsidRDefault="006565B6" w:rsidP="006565B6">
      <w:pPr>
        <w:pStyle w:val="Nadpis1"/>
        <w:rPr>
          <w:rFonts w:ascii="Arial" w:hAnsi="Arial" w:cs="Arial"/>
          <w:color w:val="000000" w:themeColor="text1"/>
          <w:sz w:val="22"/>
          <w:szCs w:val="22"/>
        </w:rPr>
      </w:pPr>
      <w:r w:rsidRPr="0007749E">
        <w:rPr>
          <w:rFonts w:ascii="Arial" w:hAnsi="Arial" w:cs="Arial"/>
          <w:color w:val="000000" w:themeColor="text1"/>
          <w:sz w:val="22"/>
          <w:szCs w:val="22"/>
        </w:rPr>
        <w:t>Situace na trhu s vepřovým masem v EU</w:t>
      </w:r>
    </w:p>
    <w:p w:rsidR="000115BC" w:rsidRPr="0007749E" w:rsidRDefault="000115BC" w:rsidP="000115BC">
      <w:pPr>
        <w:spacing w:after="60"/>
        <w:jc w:val="both"/>
        <w:rPr>
          <w:rFonts w:cs="Arial"/>
          <w:bCs/>
          <w:color w:val="000000" w:themeColor="text1"/>
        </w:rPr>
      </w:pPr>
      <w:r w:rsidRPr="0007749E">
        <w:rPr>
          <w:rFonts w:cs="Arial"/>
          <w:bCs/>
          <w:color w:val="000000" w:themeColor="text1"/>
        </w:rPr>
        <w:t xml:space="preserve">Průměrná cena na unijním trhu za jatečně upravená těla prasat za studena (třídy jakosti S-E) byla dle údajů </w:t>
      </w:r>
      <w:proofErr w:type="spellStart"/>
      <w:r w:rsidRPr="0007749E">
        <w:rPr>
          <w:rFonts w:cs="Arial"/>
          <w:bCs/>
          <w:color w:val="000000" w:themeColor="text1"/>
        </w:rPr>
        <w:t>EUROSTATu</w:t>
      </w:r>
      <w:proofErr w:type="spellEnd"/>
      <w:r w:rsidRPr="0007749E">
        <w:rPr>
          <w:rFonts w:cs="Arial"/>
          <w:bCs/>
          <w:color w:val="000000" w:themeColor="text1"/>
        </w:rPr>
        <w:t xml:space="preserve"> ve 36. týdnu 142,7 €/100 kg. Oproti minulému roku je ve sledovaném týdnu cena nižší o 7,2 %, ve srovnání s předchozím měsícem je pokles cen o 5,5 %. V porovnání s minulým týdnem cena za tuto komoditu opět poklesla, a je nižší o 1,5 %. </w:t>
      </w:r>
    </w:p>
    <w:p w:rsidR="000115BC" w:rsidRPr="0007749E" w:rsidRDefault="000115BC" w:rsidP="000115BC">
      <w:pPr>
        <w:spacing w:after="60"/>
        <w:jc w:val="both"/>
        <w:rPr>
          <w:rFonts w:cs="Arial"/>
          <w:bCs/>
          <w:color w:val="000000" w:themeColor="text1"/>
        </w:rPr>
      </w:pPr>
      <w:r w:rsidRPr="0007749E">
        <w:rPr>
          <w:rFonts w:cs="Arial"/>
          <w:bCs/>
          <w:color w:val="000000" w:themeColor="text1"/>
        </w:rPr>
        <w:t xml:space="preserve">Vývoz vepřového masa z EU byl v období leden – červen 2021 v porovnání se shodným obdobím předchozího roku vyšší o 419 tis. t (tj. o 16,4 %). </w:t>
      </w:r>
    </w:p>
    <w:p w:rsidR="000115BC" w:rsidRPr="0007749E" w:rsidRDefault="000115BC" w:rsidP="000115BC">
      <w:pPr>
        <w:spacing w:after="60"/>
        <w:jc w:val="both"/>
        <w:rPr>
          <w:rFonts w:cs="Arial"/>
          <w:bCs/>
          <w:color w:val="000000" w:themeColor="text1"/>
        </w:rPr>
      </w:pPr>
      <w:r w:rsidRPr="0007749E">
        <w:rPr>
          <w:rFonts w:cs="Arial"/>
          <w:bCs/>
          <w:color w:val="000000" w:themeColor="text1"/>
        </w:rPr>
        <w:t xml:space="preserve">Dle údajů </w:t>
      </w:r>
      <w:proofErr w:type="spellStart"/>
      <w:r w:rsidRPr="0007749E">
        <w:rPr>
          <w:rFonts w:cs="Arial"/>
          <w:bCs/>
          <w:color w:val="000000" w:themeColor="text1"/>
        </w:rPr>
        <w:t>EUROSTATu</w:t>
      </w:r>
      <w:proofErr w:type="spellEnd"/>
      <w:r w:rsidRPr="0007749E">
        <w:rPr>
          <w:rFonts w:cs="Arial"/>
          <w:bCs/>
          <w:color w:val="000000" w:themeColor="text1"/>
        </w:rPr>
        <w:t xml:space="preserve"> byla ve 36. týdnu hlášena nejvyšší cena (jakostní třída E) za tuto komoditu ve Švédsku (199,33 €/100 kg), na Kypru (195,28 €/100 kg), a dále pak v Bulharsku (179,23 €/100 kg). Naopak nejnižší cena byla zaznamenána v Nizozemí (118,70 €/100 kg), v Belgii (118,93 €/100 kg) a v Polsku (129,99 €/100 kg). </w:t>
      </w:r>
    </w:p>
    <w:p w:rsidR="000115BC" w:rsidRPr="0007749E" w:rsidRDefault="000115BC" w:rsidP="000115BC">
      <w:pPr>
        <w:spacing w:after="60"/>
        <w:jc w:val="both"/>
        <w:rPr>
          <w:rFonts w:cs="Arial"/>
          <w:bCs/>
          <w:color w:val="000000" w:themeColor="text1"/>
        </w:rPr>
      </w:pPr>
      <w:r w:rsidRPr="0007749E">
        <w:rPr>
          <w:rFonts w:cs="Arial"/>
          <w:bCs/>
          <w:color w:val="000000" w:themeColor="text1"/>
        </w:rPr>
        <w:t xml:space="preserve">Česká republika byla ve 36. týdnu 4. členským státem s nejnižší cenou placenou zemědělcům (třída jakosti E) za tuto zemědělskou komoditu (132,19 €/100 kg).  </w:t>
      </w:r>
    </w:p>
    <w:p w:rsidR="000115BC" w:rsidRPr="0007749E" w:rsidRDefault="000115BC" w:rsidP="000115BC">
      <w:pPr>
        <w:spacing w:after="60"/>
        <w:jc w:val="both"/>
        <w:rPr>
          <w:rFonts w:cs="Arial"/>
          <w:bCs/>
          <w:color w:val="000000" w:themeColor="text1"/>
        </w:rPr>
      </w:pPr>
      <w:r w:rsidRPr="0007749E">
        <w:rPr>
          <w:rFonts w:cs="Arial"/>
          <w:bCs/>
          <w:color w:val="000000" w:themeColor="text1"/>
        </w:rPr>
        <w:t>Cena za selata činila ve sledovaném týdnu 32,4 €/ks. Ve srovnání s minulým týdnem byl zaznamenán další pokles ceny, a to o 5,0 %. Ve střednědobém a dlouhodobém srovnání činil pokles cen výrazných 12,4 % (v týdenním srovnání) a 20,0 % (v ročním  srovnáním).</w:t>
      </w:r>
    </w:p>
    <w:p w:rsidR="006565B6" w:rsidRPr="0007749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Situace na trhu s vepřovým masem a selaty v EU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6"/>
        <w:gridCol w:w="1806"/>
        <w:gridCol w:w="1806"/>
      </w:tblGrid>
      <w:tr w:rsidR="001A644D" w:rsidRPr="0007749E" w:rsidTr="000E6C95">
        <w:trPr>
          <w:trHeight w:val="510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0115BC" w:rsidP="000115BC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b/>
                <w:color w:val="000000" w:themeColor="text1"/>
                <w:sz w:val="18"/>
                <w:szCs w:val="18"/>
              </w:rPr>
              <w:t>36</w:t>
            </w:r>
            <w:r w:rsidR="006565B6" w:rsidRPr="0007749E">
              <w:rPr>
                <w:b/>
                <w:color w:val="000000" w:themeColor="text1"/>
                <w:sz w:val="18"/>
                <w:szCs w:val="18"/>
              </w:rPr>
              <w:t>. TÝDEN / 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b/>
                <w:color w:val="000000" w:themeColor="text1"/>
                <w:sz w:val="18"/>
                <w:szCs w:val="18"/>
              </w:rPr>
              <w:t xml:space="preserve">  Cena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34"/>
              <w:jc w:val="center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Změna ceny oproti minulému týdnu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3"/>
              <w:jc w:val="center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Změna ceny oproti minulému měsíci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"/>
              <w:jc w:val="center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Změna ceny oproti minulému roku</w:t>
            </w:r>
          </w:p>
        </w:tc>
      </w:tr>
      <w:tr w:rsidR="001A644D" w:rsidRPr="0007749E" w:rsidTr="000E6C95">
        <w:tc>
          <w:tcPr>
            <w:tcW w:w="1951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>Jatečná prasata (třída jakosti S-E)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ind w:left="448"/>
              <w:jc w:val="both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  </w:t>
            </w:r>
            <w:r w:rsidR="000115BC" w:rsidRPr="0007749E">
              <w:rPr>
                <w:color w:val="000000" w:themeColor="text1"/>
                <w:sz w:val="18"/>
                <w:szCs w:val="18"/>
              </w:rPr>
              <w:t>142,7</w:t>
            </w:r>
          </w:p>
          <w:p w:rsidR="006565B6" w:rsidRPr="0007749E" w:rsidRDefault="006565B6" w:rsidP="00E72005">
            <w:pPr>
              <w:ind w:left="1"/>
              <w:jc w:val="both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EUR/100 kg </w:t>
            </w:r>
            <w:proofErr w:type="gramStart"/>
            <w:r w:rsidRPr="0007749E">
              <w:rPr>
                <w:color w:val="000000" w:themeColor="text1"/>
                <w:sz w:val="18"/>
                <w:szCs w:val="18"/>
              </w:rPr>
              <w:t>jat</w:t>
            </w:r>
            <w:proofErr w:type="gramEnd"/>
            <w:r w:rsidRPr="0007749E">
              <w:rPr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07749E">
              <w:rPr>
                <w:color w:val="000000" w:themeColor="text1"/>
                <w:sz w:val="18"/>
                <w:szCs w:val="18"/>
              </w:rPr>
              <w:t>hm</w:t>
            </w:r>
            <w:proofErr w:type="gramEnd"/>
            <w:r w:rsidRPr="000774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1A644D" w:rsidP="000115BC">
            <w:pPr>
              <w:ind w:left="553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- </w:t>
            </w:r>
            <w:r w:rsidR="00E72005" w:rsidRPr="0007749E">
              <w:rPr>
                <w:color w:val="000000" w:themeColor="text1"/>
                <w:sz w:val="18"/>
                <w:szCs w:val="18"/>
              </w:rPr>
              <w:t>1,</w:t>
            </w:r>
            <w:r w:rsidR="000115BC" w:rsidRPr="0007749E">
              <w:rPr>
                <w:color w:val="000000" w:themeColor="text1"/>
                <w:sz w:val="18"/>
                <w:szCs w:val="18"/>
              </w:rPr>
              <w:t xml:space="preserve">5 </w:t>
            </w:r>
            <w:r w:rsidR="006565B6" w:rsidRPr="0007749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115BC">
            <w:pPr>
              <w:ind w:left="770" w:hanging="322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 </w:t>
            </w:r>
            <w:r w:rsidR="001A644D" w:rsidRPr="0007749E">
              <w:rPr>
                <w:color w:val="000000" w:themeColor="text1"/>
                <w:sz w:val="18"/>
                <w:szCs w:val="18"/>
              </w:rPr>
              <w:t xml:space="preserve">- </w:t>
            </w:r>
            <w:r w:rsidR="000115BC" w:rsidRPr="0007749E">
              <w:rPr>
                <w:color w:val="000000" w:themeColor="text1"/>
                <w:sz w:val="18"/>
                <w:szCs w:val="18"/>
              </w:rPr>
              <w:t>5,5</w:t>
            </w:r>
            <w:r w:rsidRPr="0007749E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65B6" w:rsidRPr="0007749E" w:rsidRDefault="00E72005" w:rsidP="000115BC">
            <w:pPr>
              <w:ind w:left="448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- </w:t>
            </w:r>
            <w:r w:rsidR="000115BC" w:rsidRPr="0007749E">
              <w:rPr>
                <w:color w:val="000000" w:themeColor="text1"/>
                <w:sz w:val="18"/>
                <w:szCs w:val="18"/>
              </w:rPr>
              <w:t>7,2</w:t>
            </w:r>
            <w:r w:rsidR="006565B6" w:rsidRPr="0007749E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</w:tr>
      <w:tr w:rsidR="00CF71AD" w:rsidRPr="0007749E" w:rsidTr="000E6C95">
        <w:tc>
          <w:tcPr>
            <w:tcW w:w="1951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   Selata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ind w:left="448"/>
              <w:jc w:val="both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0115BC" w:rsidRPr="0007749E">
              <w:rPr>
                <w:color w:val="000000" w:themeColor="text1"/>
                <w:sz w:val="18"/>
                <w:szCs w:val="18"/>
              </w:rPr>
              <w:t>32,4</w:t>
            </w:r>
          </w:p>
          <w:p w:rsidR="006565B6" w:rsidRPr="0007749E" w:rsidRDefault="006565B6" w:rsidP="000E6C95">
            <w:pPr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         EUR/ks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115BC">
            <w:pPr>
              <w:ind w:left="448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  - </w:t>
            </w:r>
            <w:r w:rsidR="000115BC" w:rsidRPr="0007749E">
              <w:rPr>
                <w:color w:val="000000" w:themeColor="text1"/>
                <w:sz w:val="18"/>
                <w:szCs w:val="18"/>
              </w:rPr>
              <w:t>5,0</w:t>
            </w:r>
            <w:r w:rsidRPr="0007749E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11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- </w:t>
            </w:r>
            <w:r w:rsidR="000115BC" w:rsidRPr="0007749E">
              <w:rPr>
                <w:color w:val="000000" w:themeColor="text1"/>
                <w:sz w:val="18"/>
                <w:szCs w:val="18"/>
              </w:rPr>
              <w:t>12,4</w:t>
            </w:r>
            <w:r w:rsidRPr="0007749E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565B6" w:rsidRPr="0007749E" w:rsidRDefault="001A644D" w:rsidP="000115BC">
            <w:pPr>
              <w:rPr>
                <w:color w:val="000000" w:themeColor="text1"/>
                <w:sz w:val="18"/>
                <w:szCs w:val="18"/>
              </w:rPr>
            </w:pPr>
            <w:r w:rsidRPr="0007749E">
              <w:rPr>
                <w:color w:val="000000" w:themeColor="text1"/>
                <w:sz w:val="18"/>
                <w:szCs w:val="18"/>
              </w:rPr>
              <w:t xml:space="preserve">         - </w:t>
            </w:r>
            <w:r w:rsidR="000115BC" w:rsidRPr="0007749E">
              <w:rPr>
                <w:color w:val="000000" w:themeColor="text1"/>
                <w:sz w:val="18"/>
                <w:szCs w:val="18"/>
              </w:rPr>
              <w:t>20,0</w:t>
            </w:r>
            <w:r w:rsidR="00E72005" w:rsidRPr="0007749E">
              <w:rPr>
                <w:color w:val="000000" w:themeColor="text1"/>
                <w:sz w:val="18"/>
                <w:szCs w:val="18"/>
              </w:rPr>
              <w:t xml:space="preserve"> </w:t>
            </w:r>
            <w:r w:rsidR="006565B6" w:rsidRPr="0007749E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:rsidR="006565B6" w:rsidRPr="0007749E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07749E">
        <w:rPr>
          <w:rFonts w:ascii="Arial" w:hAnsi="Arial" w:cs="Arial"/>
          <w:color w:val="000000" w:themeColor="text1"/>
          <w:szCs w:val="18"/>
        </w:rPr>
        <w:t>Pramen: https://ec.europa.eu/info/sites/info/files/food-farming-fisheries/farming/documents/dashboard-pig_en.pdf</w:t>
      </w:r>
    </w:p>
    <w:p w:rsidR="006565B6" w:rsidRPr="0007749E" w:rsidRDefault="006565B6" w:rsidP="006565B6">
      <w:pPr>
        <w:rPr>
          <w:color w:val="000000" w:themeColor="text1"/>
          <w:sz w:val="18"/>
          <w:szCs w:val="18"/>
        </w:rPr>
      </w:pPr>
    </w:p>
    <w:p w:rsidR="00C66910" w:rsidRPr="0007749E" w:rsidRDefault="00C66910" w:rsidP="008555FB">
      <w:pPr>
        <w:pStyle w:val="Nadpis1"/>
        <w:rPr>
          <w:rFonts w:ascii="Arial" w:hAnsi="Arial" w:cs="Arial"/>
          <w:color w:val="000000" w:themeColor="text1"/>
          <w:sz w:val="22"/>
          <w:szCs w:val="22"/>
        </w:rPr>
      </w:pPr>
    </w:p>
    <w:p w:rsidR="008555FB" w:rsidRPr="0007749E" w:rsidRDefault="008555FB" w:rsidP="008555FB">
      <w:pPr>
        <w:pStyle w:val="Nadpis1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07749E">
        <w:rPr>
          <w:rFonts w:ascii="Arial" w:hAnsi="Arial" w:cs="Arial"/>
          <w:color w:val="000000" w:themeColor="text1"/>
          <w:sz w:val="22"/>
          <w:szCs w:val="22"/>
        </w:rPr>
        <w:t>Situace na trhu s vepřovým masem v </w:t>
      </w:r>
      <w:r w:rsidRPr="0007749E">
        <w:rPr>
          <w:rFonts w:ascii="Arial" w:hAnsi="Arial" w:cs="Arial"/>
          <w:color w:val="000000" w:themeColor="text1"/>
          <w:sz w:val="22"/>
          <w:szCs w:val="22"/>
          <w:lang w:val="cs-CZ"/>
        </w:rPr>
        <w:t>ČR</w:t>
      </w:r>
    </w:p>
    <w:p w:rsidR="000D4646" w:rsidRPr="0007749E" w:rsidRDefault="000D4646" w:rsidP="000D4646">
      <w:pPr>
        <w:spacing w:after="60"/>
        <w:jc w:val="both"/>
        <w:rPr>
          <w:rFonts w:cs="Arial"/>
          <w:bCs/>
          <w:color w:val="000000" w:themeColor="text1"/>
        </w:rPr>
      </w:pPr>
      <w:r w:rsidRPr="0007749E">
        <w:rPr>
          <w:rFonts w:cs="Arial"/>
          <w:bCs/>
          <w:color w:val="000000" w:themeColor="text1"/>
        </w:rPr>
        <w:t>Situace na trhu s jatečnými prasaty a vepřovým masem v České republice je ovlivněna především vývojem a sílící hrozbou výskytu afrického moru prasat. Nebezpečí se neustále zvětšuje s rostoucími počty nakažených zvířat v blízkosti našich hranic.</w:t>
      </w:r>
    </w:p>
    <w:p w:rsidR="000D4646" w:rsidRPr="0007749E" w:rsidRDefault="000D4646" w:rsidP="000D4646">
      <w:pPr>
        <w:spacing w:after="60"/>
        <w:jc w:val="both"/>
        <w:rPr>
          <w:rFonts w:cs="Arial"/>
          <w:bCs/>
          <w:color w:val="000000" w:themeColor="text1"/>
        </w:rPr>
      </w:pPr>
      <w:r w:rsidRPr="0007749E">
        <w:rPr>
          <w:rFonts w:cs="Arial"/>
          <w:bCs/>
          <w:color w:val="000000" w:themeColor="text1"/>
        </w:rPr>
        <w:t xml:space="preserve">Přestože prognózy EK predikovaly stabilizaci a nárůst cen zemědělských výrobců (CZV) jatečných prasat, situace na trhu s touto zemědělskou komoditou doznává dalšího cenového poklesu. </w:t>
      </w:r>
    </w:p>
    <w:p w:rsidR="000D4646" w:rsidRPr="0007749E" w:rsidRDefault="000D4646" w:rsidP="000D4646">
      <w:pPr>
        <w:spacing w:after="60"/>
        <w:jc w:val="both"/>
        <w:rPr>
          <w:rFonts w:cs="Arial"/>
          <w:bCs/>
          <w:color w:val="000000" w:themeColor="text1"/>
        </w:rPr>
      </w:pPr>
      <w:r w:rsidRPr="0007749E">
        <w:rPr>
          <w:rFonts w:cs="Arial"/>
          <w:bCs/>
          <w:color w:val="000000" w:themeColor="text1"/>
        </w:rPr>
        <w:t xml:space="preserve">Zatímco průměrná cena zemědělských výrobců (CZV) za jatečná prasata činila za rok 2018 27,27 Kč/kg ž. </w:t>
      </w:r>
      <w:proofErr w:type="gramStart"/>
      <w:r w:rsidRPr="0007749E">
        <w:rPr>
          <w:rFonts w:cs="Arial"/>
          <w:bCs/>
          <w:color w:val="000000" w:themeColor="text1"/>
        </w:rPr>
        <w:t>hm</w:t>
      </w:r>
      <w:proofErr w:type="gramEnd"/>
      <w:r w:rsidRPr="0007749E">
        <w:rPr>
          <w:rFonts w:cs="Arial"/>
          <w:bCs/>
          <w:color w:val="000000" w:themeColor="text1"/>
        </w:rPr>
        <w:t xml:space="preserve">., v roce 2019 pak byla 31,82 Kč/kg ž. hm. V roce 2020 byla průměrná CZV na úrovni 31,64 Kč/kg ž. </w:t>
      </w:r>
      <w:proofErr w:type="gramStart"/>
      <w:r w:rsidRPr="0007749E">
        <w:rPr>
          <w:rFonts w:cs="Arial"/>
          <w:bCs/>
          <w:color w:val="000000" w:themeColor="text1"/>
        </w:rPr>
        <w:t>hm</w:t>
      </w:r>
      <w:proofErr w:type="gramEnd"/>
      <w:r w:rsidRPr="0007749E">
        <w:rPr>
          <w:rFonts w:cs="Arial"/>
          <w:bCs/>
          <w:color w:val="000000" w:themeColor="text1"/>
        </w:rPr>
        <w:t xml:space="preserve">, nicméně při měsíčním sledování byl v průběhu roku 2020 (leden – prosinec) zaznamenán propad cen o 11,45 Kč/kg ž. hm., tj. o 31 %. V srpnu 2021 dle údajů ČSÚ činila průměrná CZV za tuto komoditu 27,80 Kč/kg, což činí meziroční pokles CZV, a to o dalších 5 %. Za prvních 8 měsíců roku 2021 byla průměrná cena 27,80 Kč/kg ž. </w:t>
      </w:r>
      <w:proofErr w:type="gramStart"/>
      <w:r w:rsidRPr="0007749E">
        <w:rPr>
          <w:rFonts w:cs="Arial"/>
          <w:bCs/>
          <w:color w:val="000000" w:themeColor="text1"/>
        </w:rPr>
        <w:t>hm</w:t>
      </w:r>
      <w:proofErr w:type="gramEnd"/>
      <w:r w:rsidRPr="0007749E">
        <w:rPr>
          <w:rFonts w:cs="Arial"/>
          <w:bCs/>
          <w:color w:val="000000" w:themeColor="text1"/>
        </w:rPr>
        <w:t>. Ve srovnání s nárůstem nákladů do tohoto sektoru (cena krmiv, veterinární péče,…) je finalizace produkce prasat dlouhodobě pod výrobními náklady.</w:t>
      </w:r>
    </w:p>
    <w:p w:rsidR="000D4646" w:rsidRPr="0007749E" w:rsidRDefault="000D4646" w:rsidP="000D4646">
      <w:pPr>
        <w:spacing w:after="60"/>
        <w:jc w:val="both"/>
        <w:rPr>
          <w:rFonts w:cs="Arial"/>
          <w:bCs/>
          <w:color w:val="000000" w:themeColor="text1"/>
        </w:rPr>
      </w:pPr>
      <w:r w:rsidRPr="0007749E">
        <w:rPr>
          <w:rFonts w:cs="Arial"/>
          <w:bCs/>
          <w:color w:val="000000" w:themeColor="text1"/>
        </w:rPr>
        <w:t xml:space="preserve">Dle údajů TIS SZIF činila ve 35. týdnu cena placená zemědělcům za  jatečná prasata v ČR (třída jakosti S – U) 33,53 Kč/kg JUT za studena, což odpovídá CZV na úrovni 25,79 </w:t>
      </w:r>
      <w:proofErr w:type="gramStart"/>
      <w:r w:rsidRPr="0007749E">
        <w:rPr>
          <w:rFonts w:cs="Arial"/>
          <w:bCs/>
          <w:color w:val="000000" w:themeColor="text1"/>
        </w:rPr>
        <w:t>Kč/kg ž.hm</w:t>
      </w:r>
      <w:proofErr w:type="gramEnd"/>
      <w:r w:rsidRPr="0007749E">
        <w:rPr>
          <w:rFonts w:cs="Arial"/>
          <w:bCs/>
          <w:color w:val="000000" w:themeColor="text1"/>
        </w:rPr>
        <w:t>. Cena za jatečná prasata ve srovnání s předchozími týdny dále poklesla a kopíruje tak cenový vývoj na unijním (a především německém) trhu. Cenová situace je tak vzhledem z poklesu cen nadále alarmující.</w:t>
      </w:r>
    </w:p>
    <w:p w:rsidR="000D4646" w:rsidRPr="0007749E" w:rsidRDefault="000D4646" w:rsidP="000D4646">
      <w:pPr>
        <w:spacing w:after="60"/>
        <w:jc w:val="both"/>
        <w:rPr>
          <w:rFonts w:cs="Arial"/>
          <w:bCs/>
          <w:color w:val="000000" w:themeColor="text1"/>
        </w:rPr>
      </w:pPr>
    </w:p>
    <w:p w:rsidR="000D4646" w:rsidRPr="0007749E" w:rsidRDefault="000D4646" w:rsidP="000D4646">
      <w:pPr>
        <w:spacing w:after="60"/>
        <w:jc w:val="both"/>
        <w:rPr>
          <w:rFonts w:cs="Arial"/>
          <w:bCs/>
          <w:color w:val="000000" w:themeColor="text1"/>
        </w:rPr>
      </w:pPr>
    </w:p>
    <w:p w:rsidR="000D4646" w:rsidRPr="0007749E" w:rsidRDefault="000D4646" w:rsidP="006565B6">
      <w:pPr>
        <w:spacing w:after="60"/>
        <w:jc w:val="both"/>
        <w:rPr>
          <w:rFonts w:cs="Arial"/>
          <w:bCs/>
          <w:color w:val="000000" w:themeColor="text1"/>
        </w:rPr>
      </w:pPr>
      <w:r w:rsidRPr="0007749E">
        <w:rPr>
          <w:rFonts w:cs="Arial"/>
          <w:bCs/>
          <w:color w:val="000000" w:themeColor="text1"/>
        </w:rPr>
        <w:lastRenderedPageBreak/>
        <w:t xml:space="preserve">Pokles CZV se od druhé poloviny roku 2020 promítl i do spotřebitelských cen (SC). Zatímco kýta bez kosti se prodávala v roce 2019 v průměru za 131,80 Kč/kg, v prvním pololetí roku 2020 činila cena 146,23 Kč/kg. Ve druhém pololetí roku 2020 (červenec – prosinec) byl u partie kýty bez kosti zaznamenán pokles SC, a to na průměrných 134,33 Kč/kg. Za celý rok 2020 tak činila cena na pultech obchodů za kýtu bez kosti v průměru 140,28 Kč/kg. Dle údajů ČSÚ spotřebitelská cena za tuto partii však nyní </w:t>
      </w:r>
      <w:r w:rsidR="00916A4D" w:rsidRPr="0007749E">
        <w:rPr>
          <w:rFonts w:cs="Arial"/>
          <w:bCs/>
          <w:color w:val="000000" w:themeColor="text1"/>
        </w:rPr>
        <w:t xml:space="preserve">zaznamenala </w:t>
      </w:r>
      <w:r w:rsidRPr="0007749E">
        <w:rPr>
          <w:rFonts w:cs="Arial"/>
          <w:bCs/>
          <w:color w:val="000000" w:themeColor="text1"/>
        </w:rPr>
        <w:t xml:space="preserve">progresi, a to na současnou cenovou úroveň 138,37 Kč/kg. </w:t>
      </w:r>
    </w:p>
    <w:p w:rsidR="00194D64" w:rsidRPr="0007749E" w:rsidRDefault="00194D64" w:rsidP="006565B6">
      <w:pPr>
        <w:spacing w:after="60"/>
        <w:jc w:val="both"/>
        <w:rPr>
          <w:rFonts w:cs="Arial"/>
          <w:bCs/>
          <w:color w:val="000000" w:themeColor="text1"/>
        </w:rPr>
      </w:pPr>
    </w:p>
    <w:p w:rsidR="006565B6" w:rsidRPr="0007749E" w:rsidRDefault="006565B6" w:rsidP="006565B6">
      <w:pPr>
        <w:spacing w:after="60"/>
        <w:jc w:val="both"/>
        <w:rPr>
          <w:rFonts w:cs="Arial"/>
          <w:b/>
          <w:color w:val="000000" w:themeColor="text1"/>
          <w:szCs w:val="20"/>
        </w:rPr>
      </w:pPr>
      <w:r w:rsidRPr="0007749E">
        <w:rPr>
          <w:rFonts w:cs="Arial"/>
          <w:b/>
          <w:color w:val="000000" w:themeColor="text1"/>
          <w:szCs w:val="20"/>
        </w:rPr>
        <w:t>Bilance výroby a spotřeby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13"/>
        <w:gridCol w:w="1502"/>
        <w:gridCol w:w="1507"/>
        <w:gridCol w:w="1507"/>
        <w:gridCol w:w="1508"/>
      </w:tblGrid>
      <w:tr w:rsidR="007D4A03" w:rsidRPr="0007749E" w:rsidTr="000E6C95">
        <w:tc>
          <w:tcPr>
            <w:tcW w:w="10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8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8"/>
                <w:sz w:val="20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 xml:space="preserve">Výroba 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 xml:space="preserve">Spotřeba 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Vývoz</w:t>
            </w:r>
            <w:r w:rsidRPr="0007749E">
              <w:rPr>
                <w:rFonts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16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Podíl dovozu na spotřebě (%)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16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Podíl vývozu na výrobě (%)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07749E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366,4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574,0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18,7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350,3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576,3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21,9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303,6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556,6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25,6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310,2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545,2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27,8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312,5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546,2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92,9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29,7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309,8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573,1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348,7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85,6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60,8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27,6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312,7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567,2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89,9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60,7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28,7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296,3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571,8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354,4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79,3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62,0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26,8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304,3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594,8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372,9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83,5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62,7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27,4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289,2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568,9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360,1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80,3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63,3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27,8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293,7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569,9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364,6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86,9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64,0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25,9</w:t>
            </w:r>
          </w:p>
        </w:tc>
      </w:tr>
      <w:tr w:rsidR="007D4A03" w:rsidRPr="0007749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2021*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292,0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570,8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365,0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87,0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07749E">
              <w:rPr>
                <w:rFonts w:cs="Arial"/>
                <w:color w:val="000000" w:themeColor="text1"/>
                <w:spacing w:val="-4"/>
                <w:sz w:val="20"/>
              </w:rPr>
              <w:t>63,9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29,8</w:t>
            </w:r>
          </w:p>
        </w:tc>
      </w:tr>
    </w:tbl>
    <w:p w:rsidR="006565B6" w:rsidRPr="0007749E" w:rsidRDefault="006565B6" w:rsidP="006565B6">
      <w:pPr>
        <w:rPr>
          <w:rFonts w:cs="Arial"/>
          <w:i/>
          <w:color w:val="000000" w:themeColor="text1"/>
          <w:sz w:val="18"/>
          <w:szCs w:val="18"/>
        </w:rPr>
      </w:pPr>
      <w:r w:rsidRPr="0007749E">
        <w:rPr>
          <w:rFonts w:cs="Arial"/>
          <w:i/>
          <w:color w:val="000000" w:themeColor="text1"/>
          <w:sz w:val="18"/>
          <w:szCs w:val="18"/>
        </w:rPr>
        <w:t xml:space="preserve">Pramen: ČSÚ, ÚZEI, </w:t>
      </w:r>
      <w:proofErr w:type="spellStart"/>
      <w:r w:rsidRPr="0007749E">
        <w:rPr>
          <w:rFonts w:cs="Arial"/>
          <w:i/>
          <w:color w:val="000000" w:themeColor="text1"/>
          <w:sz w:val="18"/>
          <w:szCs w:val="18"/>
        </w:rPr>
        <w:t>MZe</w:t>
      </w:r>
      <w:proofErr w:type="spellEnd"/>
      <w:r w:rsidRPr="0007749E">
        <w:rPr>
          <w:rFonts w:cs="Arial"/>
          <w:i/>
          <w:color w:val="000000" w:themeColor="text1"/>
          <w:sz w:val="18"/>
          <w:szCs w:val="18"/>
        </w:rPr>
        <w:t xml:space="preserve">, Celní statistika; </w:t>
      </w:r>
      <w:r w:rsidRPr="0007749E">
        <w:rPr>
          <w:rFonts w:cs="Arial"/>
          <w:color w:val="000000" w:themeColor="text1"/>
          <w:sz w:val="20"/>
        </w:rPr>
        <w:t xml:space="preserve">* </w:t>
      </w:r>
      <w:r w:rsidRPr="0007749E">
        <w:rPr>
          <w:rFonts w:cs="Arial"/>
          <w:i/>
          <w:color w:val="000000" w:themeColor="text1"/>
          <w:sz w:val="18"/>
          <w:szCs w:val="18"/>
        </w:rPr>
        <w:t xml:space="preserve">odhad </w:t>
      </w:r>
    </w:p>
    <w:p w:rsidR="006565B6" w:rsidRPr="0007749E" w:rsidRDefault="006565B6" w:rsidP="006565B6">
      <w:pPr>
        <w:rPr>
          <w:rFonts w:cs="Arial"/>
          <w:i/>
          <w:color w:val="000000" w:themeColor="text1"/>
          <w:sz w:val="18"/>
          <w:szCs w:val="18"/>
        </w:rPr>
      </w:pPr>
    </w:p>
    <w:p w:rsidR="006565B6" w:rsidRPr="0007749E" w:rsidRDefault="006565B6" w:rsidP="006565B6">
      <w:pPr>
        <w:pStyle w:val="a"/>
        <w:spacing w:after="60"/>
        <w:rPr>
          <w:rFonts w:ascii="Arial" w:hAnsi="Arial" w:cs="Arial"/>
          <w:color w:val="000000" w:themeColor="text1"/>
        </w:rPr>
      </w:pPr>
    </w:p>
    <w:p w:rsidR="006565B6" w:rsidRPr="0007749E" w:rsidRDefault="006565B6" w:rsidP="006565B6">
      <w:pPr>
        <w:pStyle w:val="a"/>
        <w:spacing w:after="60"/>
        <w:rPr>
          <w:rFonts w:ascii="Arial" w:hAnsi="Arial" w:cs="Arial"/>
          <w:color w:val="000000" w:themeColor="text1"/>
        </w:rPr>
      </w:pPr>
      <w:r w:rsidRPr="0007749E">
        <w:rPr>
          <w:rFonts w:ascii="Arial" w:hAnsi="Arial" w:cs="Arial"/>
          <w:color w:val="000000" w:themeColor="text1"/>
        </w:rPr>
        <w:t>Soběstačnost v produkci vepřového masa v ČR (%)</w:t>
      </w:r>
    </w:p>
    <w:tbl>
      <w:tblPr>
        <w:tblpPr w:leftFromText="141" w:rightFromText="141" w:vertAnchor="text" w:horzAnchor="margin" w:tblpY="119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741"/>
        <w:gridCol w:w="742"/>
        <w:gridCol w:w="742"/>
        <w:gridCol w:w="741"/>
        <w:gridCol w:w="742"/>
        <w:gridCol w:w="742"/>
        <w:gridCol w:w="741"/>
        <w:gridCol w:w="742"/>
        <w:gridCol w:w="742"/>
        <w:gridCol w:w="742"/>
        <w:gridCol w:w="742"/>
        <w:gridCol w:w="742"/>
      </w:tblGrid>
      <w:tr w:rsidR="007D4A03" w:rsidRPr="0007749E" w:rsidTr="000E6C95">
        <w:trPr>
          <w:trHeight w:val="312"/>
        </w:trPr>
        <w:tc>
          <w:tcPr>
            <w:tcW w:w="1528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Rok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2015</w:t>
            </w:r>
          </w:p>
        </w:tc>
        <w:tc>
          <w:tcPr>
            <w:tcW w:w="741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2016</w:t>
            </w:r>
          </w:p>
        </w:tc>
        <w:tc>
          <w:tcPr>
            <w:tcW w:w="742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2017</w:t>
            </w:r>
          </w:p>
        </w:tc>
        <w:tc>
          <w:tcPr>
            <w:tcW w:w="742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2018</w:t>
            </w:r>
          </w:p>
        </w:tc>
        <w:tc>
          <w:tcPr>
            <w:tcW w:w="742" w:type="dxa"/>
            <w:vAlign w:val="center"/>
          </w:tcPr>
          <w:p w:rsidR="006565B6" w:rsidRPr="0007749E" w:rsidDel="00416559" w:rsidRDefault="006565B6" w:rsidP="000E6C95">
            <w:pPr>
              <w:pStyle w:val="a"/>
              <w:spacing w:after="60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2019</w:t>
            </w:r>
          </w:p>
        </w:tc>
        <w:tc>
          <w:tcPr>
            <w:tcW w:w="742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2020</w:t>
            </w:r>
          </w:p>
        </w:tc>
        <w:tc>
          <w:tcPr>
            <w:tcW w:w="742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2021*</w:t>
            </w:r>
          </w:p>
        </w:tc>
      </w:tr>
      <w:tr w:rsidR="007D4A03" w:rsidRPr="0007749E" w:rsidTr="000E6C95">
        <w:trPr>
          <w:trHeight w:val="466"/>
        </w:trPr>
        <w:tc>
          <w:tcPr>
            <w:tcW w:w="1528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Soběstačnost (%)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63,8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60,8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54,5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56,9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57,2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55,0</w:t>
            </w:r>
          </w:p>
        </w:tc>
        <w:tc>
          <w:tcPr>
            <w:tcW w:w="741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55,1</w:t>
            </w:r>
          </w:p>
        </w:tc>
        <w:tc>
          <w:tcPr>
            <w:tcW w:w="742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51,8</w:t>
            </w:r>
          </w:p>
        </w:tc>
        <w:tc>
          <w:tcPr>
            <w:tcW w:w="742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 xml:space="preserve">51,1 </w:t>
            </w:r>
          </w:p>
        </w:tc>
        <w:tc>
          <w:tcPr>
            <w:tcW w:w="742" w:type="dxa"/>
            <w:vAlign w:val="center"/>
          </w:tcPr>
          <w:p w:rsidR="006565B6" w:rsidRPr="0007749E" w:rsidDel="00416559" w:rsidRDefault="006565B6" w:rsidP="000E6C95">
            <w:pPr>
              <w:pStyle w:val="a"/>
              <w:spacing w:after="60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50,9</w:t>
            </w:r>
          </w:p>
        </w:tc>
        <w:tc>
          <w:tcPr>
            <w:tcW w:w="742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51,5</w:t>
            </w:r>
          </w:p>
        </w:tc>
        <w:tc>
          <w:tcPr>
            <w:tcW w:w="742" w:type="dxa"/>
            <w:vAlign w:val="center"/>
          </w:tcPr>
          <w:p w:rsidR="006565B6" w:rsidRPr="0007749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07749E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51,2</w:t>
            </w:r>
          </w:p>
        </w:tc>
      </w:tr>
    </w:tbl>
    <w:p w:rsidR="006565B6" w:rsidRPr="0007749E" w:rsidRDefault="006565B6" w:rsidP="006565B6">
      <w:pPr>
        <w:rPr>
          <w:rFonts w:cs="Arial"/>
          <w:i/>
          <w:color w:val="000000" w:themeColor="text1"/>
          <w:sz w:val="18"/>
          <w:szCs w:val="18"/>
        </w:rPr>
      </w:pPr>
      <w:r w:rsidRPr="0007749E">
        <w:rPr>
          <w:rFonts w:cs="Arial"/>
          <w:i/>
          <w:color w:val="000000" w:themeColor="text1"/>
          <w:sz w:val="18"/>
          <w:szCs w:val="18"/>
        </w:rPr>
        <w:t xml:space="preserve">  Pramen: ČSÚ, </w:t>
      </w:r>
      <w:proofErr w:type="spellStart"/>
      <w:r w:rsidRPr="0007749E">
        <w:rPr>
          <w:rFonts w:cs="Arial"/>
          <w:i/>
          <w:color w:val="000000" w:themeColor="text1"/>
          <w:sz w:val="18"/>
          <w:szCs w:val="18"/>
        </w:rPr>
        <w:t>MZe</w:t>
      </w:r>
      <w:proofErr w:type="spellEnd"/>
      <w:r w:rsidRPr="0007749E">
        <w:rPr>
          <w:rFonts w:cs="Arial"/>
          <w:i/>
          <w:color w:val="000000" w:themeColor="text1"/>
          <w:sz w:val="18"/>
          <w:szCs w:val="18"/>
        </w:rPr>
        <w:t xml:space="preserve">, Celní statistika;  </w:t>
      </w:r>
      <w:r w:rsidRPr="0007749E">
        <w:rPr>
          <w:rFonts w:cs="Arial"/>
          <w:color w:val="000000" w:themeColor="text1"/>
          <w:sz w:val="20"/>
        </w:rPr>
        <w:t xml:space="preserve">* </w:t>
      </w:r>
      <w:r w:rsidRPr="0007749E">
        <w:rPr>
          <w:rFonts w:cs="Arial"/>
          <w:i/>
          <w:color w:val="000000" w:themeColor="text1"/>
          <w:sz w:val="18"/>
          <w:szCs w:val="18"/>
        </w:rPr>
        <w:t>odhad</w:t>
      </w:r>
    </w:p>
    <w:p w:rsidR="006565B6" w:rsidRPr="0007749E" w:rsidRDefault="006565B6" w:rsidP="006565B6">
      <w:pPr>
        <w:pStyle w:val="a"/>
        <w:spacing w:after="60"/>
        <w:rPr>
          <w:rFonts w:ascii="Arial" w:hAnsi="Arial" w:cs="Arial"/>
          <w:color w:val="000000" w:themeColor="text1"/>
        </w:rPr>
      </w:pPr>
    </w:p>
    <w:p w:rsidR="006565B6" w:rsidRPr="0007749E" w:rsidRDefault="006565B6" w:rsidP="006565B6">
      <w:pPr>
        <w:pStyle w:val="a"/>
        <w:spacing w:after="60"/>
        <w:rPr>
          <w:rFonts w:ascii="Arial" w:hAnsi="Arial" w:cs="Arial"/>
          <w:i/>
          <w:color w:val="000000" w:themeColor="text1"/>
        </w:rPr>
      </w:pPr>
      <w:r w:rsidRPr="0007749E">
        <w:rPr>
          <w:rFonts w:ascii="Arial" w:hAnsi="Arial" w:cs="Arial"/>
          <w:color w:val="000000" w:themeColor="text1"/>
        </w:rPr>
        <w:t>Porážky jatečných prasat v ČR  -</w:t>
      </w:r>
      <w:r w:rsidRPr="0007749E">
        <w:rPr>
          <w:rFonts w:ascii="Arial" w:hAnsi="Arial" w:cs="Arial"/>
          <w:i/>
          <w:color w:val="000000" w:themeColor="text1"/>
        </w:rPr>
        <w:tab/>
      </w:r>
      <w:r w:rsidRPr="0007749E">
        <w:rPr>
          <w:rFonts w:ascii="Arial" w:hAnsi="Arial" w:cs="Arial"/>
          <w:color w:val="000000" w:themeColor="text1"/>
        </w:rPr>
        <w:t>bez prasnic a kanců</w:t>
      </w:r>
    </w:p>
    <w:tbl>
      <w:tblPr>
        <w:tblW w:w="1027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6565B6" w:rsidRPr="0007749E" w:rsidTr="000E6C95">
        <w:trPr>
          <w:cantSplit/>
          <w:trHeight w:val="36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41"/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18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celkem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3 034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263,3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2 904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251,0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2 656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230,2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</w:t>
            </w:r>
            <w:r w:rsidR="007D7054"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 </w:t>
            </w: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591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224,7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2 574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224,1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2 442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220,1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2 364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273,2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2017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2 283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262,8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2018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2 251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258,5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2019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2 249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261,4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2020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2 230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264,2</w:t>
            </w:r>
          </w:p>
        </w:tc>
      </w:tr>
      <w:tr w:rsidR="006565B6" w:rsidRPr="0007749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  <w:r w:rsidRPr="0007749E">
              <w:rPr>
                <w:rFonts w:cs="Arial"/>
                <w:color w:val="000000" w:themeColor="text1"/>
                <w:sz w:val="18"/>
              </w:rPr>
              <w:t>2021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07749E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07749E" w:rsidRDefault="00C90F1E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193B3F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23280E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23280E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1 319</w:t>
            </w:r>
          </w:p>
        </w:tc>
      </w:tr>
      <w:tr w:rsidR="00193B3F" w:rsidRPr="0007749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7749E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07749E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C90F1E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193B3F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23280E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23280E" w:rsidP="00193B3F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155,7</w:t>
            </w:r>
          </w:p>
        </w:tc>
      </w:tr>
    </w:tbl>
    <w:p w:rsidR="006565B6" w:rsidRPr="0007749E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07749E">
        <w:rPr>
          <w:rFonts w:ascii="Arial" w:hAnsi="Arial" w:cs="Arial"/>
          <w:color w:val="000000" w:themeColor="text1"/>
          <w:sz w:val="18"/>
          <w:szCs w:val="16"/>
        </w:rPr>
        <w:t xml:space="preserve">Pramen: ČSÚ </w:t>
      </w:r>
    </w:p>
    <w:p w:rsidR="006565B6" w:rsidRPr="0007749E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color w:val="000000" w:themeColor="text1"/>
          <w:sz w:val="20"/>
          <w:szCs w:val="32"/>
        </w:rPr>
      </w:pPr>
      <w:r w:rsidRPr="0007749E">
        <w:rPr>
          <w:rFonts w:ascii="Arial" w:hAnsi="Arial" w:cs="Arial"/>
          <w:b/>
          <w:color w:val="000000" w:themeColor="text1"/>
          <w:sz w:val="20"/>
          <w:szCs w:val="32"/>
        </w:rPr>
        <w:t xml:space="preserve"> </w:t>
      </w:r>
    </w:p>
    <w:p w:rsidR="006565B6" w:rsidRPr="0007749E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color w:val="000000" w:themeColor="text1"/>
          <w:sz w:val="21"/>
          <w:szCs w:val="21"/>
          <w:lang w:val="cs-CZ"/>
        </w:rPr>
      </w:pPr>
      <w:r w:rsidRPr="0007749E">
        <w:rPr>
          <w:rFonts w:ascii="Arial" w:hAnsi="Arial" w:cs="Arial"/>
          <w:b/>
          <w:color w:val="000000" w:themeColor="text1"/>
          <w:sz w:val="21"/>
          <w:szCs w:val="21"/>
        </w:rPr>
        <w:t>Počet poražených jatečných prasat a průměrná porážková hmotnost v letech 2010 – 202</w:t>
      </w:r>
      <w:r w:rsidRPr="0007749E">
        <w:rPr>
          <w:rFonts w:ascii="Arial" w:hAnsi="Arial" w:cs="Arial"/>
          <w:b/>
          <w:color w:val="000000" w:themeColor="text1"/>
          <w:sz w:val="21"/>
          <w:szCs w:val="21"/>
          <w:lang w:val="cs-CZ"/>
        </w:rPr>
        <w:t>1</w:t>
      </w:r>
    </w:p>
    <w:p w:rsidR="00BD196F" w:rsidRPr="0007749E" w:rsidRDefault="00501D80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07749E">
        <w:rPr>
          <w:noProof/>
          <w:color w:val="000000" w:themeColor="text1"/>
        </w:rPr>
        <w:drawing>
          <wp:inline distT="0" distB="0" distL="0" distR="0" wp14:anchorId="5DBA62CF" wp14:editId="5B86F290">
            <wp:extent cx="5760720" cy="3336587"/>
            <wp:effectExtent l="0" t="0" r="11430" b="1651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565B6" w:rsidRPr="0007749E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07749E">
        <w:rPr>
          <w:rFonts w:ascii="Arial" w:hAnsi="Arial" w:cs="Arial"/>
          <w:color w:val="000000" w:themeColor="text1"/>
          <w:sz w:val="18"/>
          <w:szCs w:val="16"/>
        </w:rPr>
        <w:t>Pramen: ČSÚ</w:t>
      </w:r>
    </w:p>
    <w:p w:rsidR="004C500B" w:rsidRPr="0007749E" w:rsidRDefault="004C500B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</w:p>
    <w:p w:rsidR="004C500B" w:rsidRPr="0007749E" w:rsidRDefault="004C500B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</w:p>
    <w:p w:rsidR="004C500B" w:rsidRPr="0007749E" w:rsidRDefault="004C500B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</w:p>
    <w:p w:rsidR="006565B6" w:rsidRPr="0007749E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07749E">
        <w:rPr>
          <w:rFonts w:ascii="Arial" w:hAnsi="Arial" w:cs="Arial"/>
          <w:b/>
          <w:color w:val="000000" w:themeColor="text1"/>
          <w:sz w:val="22"/>
          <w:szCs w:val="22"/>
          <w:lang w:val="cs-CZ"/>
        </w:rPr>
        <w:t>V</w:t>
      </w:r>
      <w:proofErr w:type="spellStart"/>
      <w:r w:rsidRPr="0007749E">
        <w:rPr>
          <w:rFonts w:ascii="Arial" w:hAnsi="Arial" w:cs="Arial"/>
          <w:b/>
          <w:color w:val="000000" w:themeColor="text1"/>
          <w:sz w:val="22"/>
          <w:szCs w:val="22"/>
        </w:rPr>
        <w:t>ývoj</w:t>
      </w:r>
      <w:proofErr w:type="spellEnd"/>
      <w:r w:rsidRPr="0007749E">
        <w:rPr>
          <w:rFonts w:ascii="Arial" w:hAnsi="Arial" w:cs="Arial"/>
          <w:b/>
          <w:color w:val="000000" w:themeColor="text1"/>
          <w:sz w:val="22"/>
          <w:szCs w:val="22"/>
        </w:rPr>
        <w:t xml:space="preserve"> stavů prasat 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483F29" w:rsidRPr="0007749E" w:rsidTr="000E6C95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Stavy prasat celkem </w:t>
            </w:r>
          </w:p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z toho stav prasnic</w:t>
            </w:r>
          </w:p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Stavy prasat celkem </w:t>
            </w:r>
          </w:p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31. 7.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z toho stav prasnic</w:t>
            </w:r>
          </w:p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31. 7.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Stavy prasat celkem</w:t>
            </w:r>
          </w:p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z toho stav prasnic</w:t>
            </w:r>
          </w:p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Počet </w:t>
            </w:r>
            <w:r w:rsidRPr="0007749E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 xml:space="preserve">narozených selat </w:t>
            </w: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 31.12.</w:t>
            </w:r>
          </w:p>
        </w:tc>
      </w:tr>
      <w:tr w:rsidR="00483F29" w:rsidRPr="0007749E" w:rsidTr="000E6C95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07749E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07749E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07749E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07749E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07749E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07749E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07749E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mil.kusů</w:t>
            </w:r>
            <w:proofErr w:type="spellEnd"/>
            <w:proofErr w:type="gramEnd"/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3,47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3,02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2,84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3,03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3,18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3,07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1 610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1 571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1 479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3,17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1 491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1 563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1 532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3,22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1 557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1 557*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1 508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3,21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1 544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1 510*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1 509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3,34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1 499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1 521*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1 546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3,35</w:t>
            </w:r>
          </w:p>
        </w:tc>
      </w:tr>
      <w:tr w:rsidR="00483F29" w:rsidRPr="0007749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1 518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564C44" w:rsidP="00564C44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1 524*</w:t>
            </w: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564C44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6565B6" w:rsidRPr="0007749E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07749E">
        <w:rPr>
          <w:rFonts w:ascii="Arial" w:hAnsi="Arial" w:cs="Arial"/>
          <w:color w:val="000000" w:themeColor="text1"/>
          <w:sz w:val="18"/>
          <w:szCs w:val="16"/>
        </w:rPr>
        <w:t>Pramen: ČSÚ – výsledky ŽV,</w:t>
      </w:r>
      <w:r w:rsidRPr="0007749E">
        <w:rPr>
          <w:rFonts w:ascii="Arial" w:hAnsi="Arial" w:cs="Arial"/>
          <w:b/>
          <w:bCs/>
          <w:i w:val="0"/>
          <w:iCs/>
          <w:color w:val="000000" w:themeColor="text1"/>
          <w:sz w:val="18"/>
          <w:szCs w:val="16"/>
        </w:rPr>
        <w:t xml:space="preserve"> </w:t>
      </w:r>
      <w:r w:rsidRPr="0007749E">
        <w:rPr>
          <w:rFonts w:ascii="Arial" w:hAnsi="Arial" w:cs="Arial"/>
          <w:color w:val="000000" w:themeColor="text1"/>
          <w:sz w:val="18"/>
          <w:szCs w:val="16"/>
        </w:rPr>
        <w:t xml:space="preserve">Soupis </w:t>
      </w:r>
      <w:proofErr w:type="spellStart"/>
      <w:r w:rsidRPr="0007749E">
        <w:rPr>
          <w:rFonts w:ascii="Arial" w:hAnsi="Arial" w:cs="Arial"/>
          <w:color w:val="000000" w:themeColor="text1"/>
          <w:sz w:val="18"/>
          <w:szCs w:val="16"/>
        </w:rPr>
        <w:t>hosp</w:t>
      </w:r>
      <w:proofErr w:type="spellEnd"/>
      <w:r w:rsidRPr="0007749E">
        <w:rPr>
          <w:rFonts w:ascii="Arial" w:hAnsi="Arial" w:cs="Arial"/>
          <w:color w:val="000000" w:themeColor="text1"/>
          <w:sz w:val="18"/>
          <w:szCs w:val="16"/>
        </w:rPr>
        <w:t xml:space="preserve">. zvířat k 1. 4., Výsledky chovu prasat k 1. 8. a 31.12. </w:t>
      </w:r>
    </w:p>
    <w:p w:rsidR="006565B6" w:rsidRPr="0007749E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07749E">
        <w:rPr>
          <w:rFonts w:ascii="Arial" w:hAnsi="Arial" w:cs="Arial"/>
          <w:color w:val="000000" w:themeColor="text1"/>
          <w:sz w:val="18"/>
          <w:szCs w:val="16"/>
        </w:rPr>
        <w:t>*od roku 2018 údaje k </w:t>
      </w:r>
      <w:proofErr w:type="gramStart"/>
      <w:r w:rsidRPr="0007749E">
        <w:rPr>
          <w:rFonts w:ascii="Arial" w:hAnsi="Arial" w:cs="Arial"/>
          <w:color w:val="000000" w:themeColor="text1"/>
          <w:sz w:val="18"/>
          <w:szCs w:val="16"/>
        </w:rPr>
        <w:t>30. 6..</w:t>
      </w:r>
      <w:proofErr w:type="gramEnd"/>
      <w:r w:rsidRPr="0007749E">
        <w:rPr>
          <w:rFonts w:ascii="Arial" w:hAnsi="Arial" w:cs="Arial"/>
          <w:color w:val="000000" w:themeColor="text1"/>
        </w:rPr>
        <w:t xml:space="preserve">  </w:t>
      </w:r>
      <w:r w:rsidRPr="0007749E">
        <w:rPr>
          <w:rFonts w:ascii="Arial" w:hAnsi="Arial" w:cs="Arial"/>
          <w:color w:val="000000" w:themeColor="text1"/>
          <w:sz w:val="18"/>
          <w:szCs w:val="16"/>
        </w:rPr>
        <w:t>Podkladem pro výběrové šetření prasat jsou údaje zjištěné ze skladové a účetní evidence hospodářských subjektů. K roku 2017 se šetření provádělo k 31. 7. a 31. 12., od roku 2018 se provádí k 30. 6. a 31. 12. Vzhledem ke změně referenčního dne z 31. 7. na 30. 6. nejsou data meziročně plně srovnatelná.</w:t>
      </w:r>
    </w:p>
    <w:p w:rsidR="006565B6" w:rsidRPr="0007749E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07749E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Dovoz vepřového masa – skupina celních položek 0203  </w:t>
      </w: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ab/>
      </w:r>
      <w:r w:rsidRPr="0007749E">
        <w:rPr>
          <w:rFonts w:ascii="Arial" w:hAnsi="Arial" w:cs="Arial"/>
          <w:color w:val="000000" w:themeColor="text1"/>
          <w:sz w:val="24"/>
        </w:rPr>
        <w:t xml:space="preserve">               </w:t>
      </w: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v tunách </w:t>
      </w:r>
      <w:proofErr w:type="gramStart"/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jat</w:t>
      </w:r>
      <w:proofErr w:type="gramEnd"/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.</w:t>
      </w:r>
      <w:proofErr w:type="gramStart"/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hm</w:t>
      </w:r>
      <w:proofErr w:type="gramEnd"/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.</w:t>
      </w:r>
    </w:p>
    <w:tbl>
      <w:tblPr>
        <w:tblW w:w="1034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59"/>
        <w:gridCol w:w="787"/>
        <w:gridCol w:w="10"/>
        <w:gridCol w:w="762"/>
      </w:tblGrid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t>Celkem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17 440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19 156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17 672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195 313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48,42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48,22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50,61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49,47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19 662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19 860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18 339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212 817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52,35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53,34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56,17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50,30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18 807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20 287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17 937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225 552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63,65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60,68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63,32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57,63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2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15 360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16 218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15 536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19 627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18 881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19 828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21 538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19 462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18 931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224 835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57,73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56,89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60,76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63,96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59,09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2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17 821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20 492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18 941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21 578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19 876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20 889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21 265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20 922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21 011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239 834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59,04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57,33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61,69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60,48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60,12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54,81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54,79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55,89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58,33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27 613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23 698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22 412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252 553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52,40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51,97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49,34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53,09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19 724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22 101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20 380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22 032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21 388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21 015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22 844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21 595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25 648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26 273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25 277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269 431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49,36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48,44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49,49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51,98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55,23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57,03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54,77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57,27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53,86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19 131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20 566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24 161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19 478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23 491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22 384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22 050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23 252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22 419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24 344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23 185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22 468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266 929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56,31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63,86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62,14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54,62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53,32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54,57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58,50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2018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21 045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21 991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27 611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22 114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23 204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22 358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22 703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23 951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23 691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26 872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25 051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22 686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283 278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49,95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47,07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52,55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53,85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53,13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49,46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50,42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53,55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51,43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2019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23 271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22 501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23 766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23 342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22 168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21 972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22 614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23 541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21 859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23 528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23 796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22 129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274 487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47,87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48,22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51,81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62,90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64,20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64,27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63,36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63,49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66,02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64,38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67,43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77,60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61,80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2020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22 526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24 442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19 247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24 492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23 887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22 942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23 345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21 707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22 918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25 072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25 386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276 117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68,71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69,49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68,40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60,03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61,28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57,86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56,23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56,05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56,95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53,43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60,27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2021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C201AD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21 </w:t>
            </w:r>
            <w:r w:rsidR="00C201AD"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07749E" w:rsidRDefault="006565B6" w:rsidP="002A2F4A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22 </w:t>
            </w:r>
            <w:r w:rsidR="002A2F4A"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438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07749E" w:rsidRDefault="002A2F4A" w:rsidP="00C201AD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25 </w:t>
            </w:r>
            <w:r w:rsidR="00C201AD"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07749E" w:rsidRDefault="002A2F4A" w:rsidP="009B1756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21 </w:t>
            </w:r>
            <w:r w:rsidR="009B1756"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9B175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22 967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C201AD" w:rsidP="009B1756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25 </w:t>
            </w:r>
            <w:r w:rsidR="009B1756"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439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9B175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21 663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E12AB1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160 026</w:t>
            </w:r>
          </w:p>
        </w:tc>
      </w:tr>
      <w:tr w:rsidR="00483F29" w:rsidRPr="0007749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C201AD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</w:t>
            </w:r>
            <w:r w:rsidR="00C201AD"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421109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48,6</w:t>
            </w:r>
            <w:r w:rsidR="00421109"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2A2F4A" w:rsidP="00C201AD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</w:t>
            </w:r>
            <w:r w:rsidR="009B1756"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C201AD"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421109" w:rsidP="009B1756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</w:t>
            </w:r>
            <w:r w:rsidR="009B1756"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C201AD" w:rsidP="009B1756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</w:t>
            </w:r>
            <w:r w:rsidR="009B1756"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C201AD" w:rsidP="009B1756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</w:t>
            </w:r>
            <w:r w:rsidR="009B1756"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9B175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756" w:rsidRPr="0007749E" w:rsidRDefault="009B1756" w:rsidP="009B1756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53,50</w:t>
            </w:r>
          </w:p>
        </w:tc>
      </w:tr>
    </w:tbl>
    <w:p w:rsidR="006565B6" w:rsidRPr="0007749E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07749E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6565B6" w:rsidRPr="0007749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8E3584" w:rsidRPr="0007749E" w:rsidRDefault="008E3584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8E3584" w:rsidRPr="0007749E" w:rsidRDefault="008E3584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8E3584" w:rsidRPr="0007749E" w:rsidRDefault="008E3584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07749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Vývoz vepřového masa – skupina celních položek 0203</w:t>
      </w:r>
      <w:r w:rsidRPr="0007749E">
        <w:rPr>
          <w:rFonts w:ascii="Arial" w:hAnsi="Arial" w:cs="Arial"/>
          <w:color w:val="000000" w:themeColor="text1"/>
          <w:sz w:val="24"/>
        </w:rPr>
        <w:t xml:space="preserve"> </w:t>
      </w:r>
      <w:r w:rsidRPr="0007749E">
        <w:rPr>
          <w:rFonts w:ascii="Arial" w:hAnsi="Arial" w:cs="Arial"/>
          <w:color w:val="000000" w:themeColor="text1"/>
          <w:sz w:val="24"/>
        </w:rPr>
        <w:tab/>
      </w:r>
      <w:r w:rsidRPr="0007749E">
        <w:rPr>
          <w:rFonts w:ascii="Arial" w:hAnsi="Arial" w:cs="Arial"/>
          <w:color w:val="000000" w:themeColor="text1"/>
          <w:sz w:val="24"/>
        </w:rPr>
        <w:tab/>
        <w:t xml:space="preserve">      </w:t>
      </w: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v tunách </w:t>
      </w:r>
      <w:proofErr w:type="gramStart"/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jat</w:t>
      </w:r>
      <w:proofErr w:type="gramEnd"/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.</w:t>
      </w:r>
      <w:proofErr w:type="gramStart"/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hm</w:t>
      </w:r>
      <w:proofErr w:type="gramEnd"/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. </w:t>
      </w:r>
    </w:p>
    <w:tbl>
      <w:tblPr>
        <w:tblpPr w:leftFromText="141" w:rightFromText="141" w:vertAnchor="text" w:horzAnchor="margin" w:tblpX="-119" w:tblpY="32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779"/>
      </w:tblGrid>
      <w:tr w:rsidR="006565B6" w:rsidRPr="0007749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t>Celkem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3 550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35 455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50,68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52,85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3 438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39 446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58,27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51,24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3 237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38 556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60,21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3 818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41 154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59,57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60,14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3 399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41 898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60,41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2 709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35 266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48,93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49,82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2 369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3 219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2 831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3 931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3 762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3 320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3 383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3 628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3 359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3 800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3 674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40 136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50,60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45,54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47,84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49,54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51,46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49,94</w:t>
            </w:r>
          </w:p>
        </w:tc>
      </w:tr>
      <w:tr w:rsidR="006565B6" w:rsidRPr="0007749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2 732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3 218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3 308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3 017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3 201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3 160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2 946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3 427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3 740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3 151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2 988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2 822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37 710</w:t>
            </w:r>
          </w:p>
        </w:tc>
      </w:tr>
      <w:tr w:rsidR="006565B6" w:rsidRPr="0007749E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52,99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51,62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55,95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57,57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55,39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52,43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53,91</w:t>
            </w:r>
          </w:p>
        </w:tc>
      </w:tr>
      <w:tr w:rsidR="006565B6" w:rsidRPr="0007749E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2 305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2 332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2 586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2 140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2 530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2 348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2 508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2 437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2 796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2 825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2 844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2 374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30 025</w:t>
            </w:r>
          </w:p>
        </w:tc>
      </w:tr>
      <w:tr w:rsidR="006565B6" w:rsidRPr="0007749E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51,33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48,72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46,42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45,23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46,77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47,08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46,22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46,11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47,92</w:t>
            </w:r>
          </w:p>
        </w:tc>
      </w:tr>
      <w:tr w:rsidR="006565B6" w:rsidRPr="0007749E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2 537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2 202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2 338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2 960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2 623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2 433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2 719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2 707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2 588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2 641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2 382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2 302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30 432</w:t>
            </w:r>
          </w:p>
        </w:tc>
      </w:tr>
      <w:tr w:rsidR="006565B6" w:rsidRPr="0007749E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50,76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51,37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53,80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67,05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53,65</w:t>
            </w:r>
          </w:p>
        </w:tc>
      </w:tr>
      <w:tr w:rsidR="006565B6" w:rsidRPr="0007749E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2 783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2 895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2 287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2 428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2 994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3 141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2 937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2 876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3 428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34 373</w:t>
            </w:r>
          </w:p>
        </w:tc>
      </w:tr>
      <w:tr w:rsidR="006565B6" w:rsidRPr="0007749E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60,12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62,20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59,36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48,98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46,47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44,80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44,41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42,83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44,37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44,91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49,84</w:t>
            </w:r>
          </w:p>
        </w:tc>
      </w:tr>
      <w:tr w:rsidR="006565B6" w:rsidRPr="0007749E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2 575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6565B6" w:rsidP="00955673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 </w:t>
            </w:r>
            <w:r w:rsidR="00955673"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739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3 743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723DD7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2 773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07749E" w:rsidRDefault="002A2F4A" w:rsidP="00955673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3 </w:t>
            </w:r>
            <w:r w:rsidR="00955673"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955673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3 135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2F0B62" w:rsidP="002F0B62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Cs/>
                <w:color w:val="000000" w:themeColor="text1"/>
                <w:sz w:val="20"/>
                <w:szCs w:val="20"/>
              </w:rPr>
              <w:t>2 846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2F0B62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21 117</w:t>
            </w:r>
          </w:p>
        </w:tc>
      </w:tr>
      <w:tr w:rsidR="00CF71AD" w:rsidRPr="0007749E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955673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40,</w:t>
            </w:r>
            <w:r w:rsidR="00955673"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723DD7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45,24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2A2F4A" w:rsidP="00955673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</w:t>
            </w:r>
            <w:r w:rsidR="00955673"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955673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45,09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2F0B62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42,27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2F0B62" w:rsidP="00955673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44,01</w:t>
            </w:r>
          </w:p>
        </w:tc>
      </w:tr>
    </w:tbl>
    <w:p w:rsidR="008E3584" w:rsidRPr="0007749E" w:rsidRDefault="008E3584" w:rsidP="008E3584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</w:p>
    <w:p w:rsidR="006565B6" w:rsidRPr="0007749E" w:rsidRDefault="00516A2B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07749E">
        <w:rPr>
          <w:rFonts w:ascii="Arial" w:hAnsi="Arial" w:cs="Arial"/>
          <w:color w:val="000000" w:themeColor="text1"/>
          <w:szCs w:val="18"/>
        </w:rPr>
        <w:t>Pramen. ČSÚ</w:t>
      </w:r>
    </w:p>
    <w:p w:rsidR="00516A2B" w:rsidRPr="0007749E" w:rsidRDefault="00516A2B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</w:p>
    <w:p w:rsidR="006565B6" w:rsidRPr="0007749E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07749E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>Zahraniční obchod s živými prasaty</w:t>
      </w:r>
      <w:r w:rsidRPr="0007749E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07749E">
        <w:rPr>
          <w:rFonts w:ascii="Arial" w:hAnsi="Arial" w:cs="Arial"/>
          <w:i w:val="0"/>
          <w:color w:val="000000" w:themeColor="text1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389"/>
        <w:gridCol w:w="1418"/>
        <w:gridCol w:w="1559"/>
        <w:gridCol w:w="1417"/>
      </w:tblGrid>
      <w:tr w:rsidR="006565B6" w:rsidRPr="0007749E" w:rsidTr="000E6C95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pacing w:val="-20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pacing w:val="-20"/>
                <w:sz w:val="20"/>
                <w:szCs w:val="20"/>
              </w:rPr>
              <w:t>Rok</w:t>
            </w:r>
          </w:p>
        </w:tc>
        <w:tc>
          <w:tcPr>
            <w:tcW w:w="42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Dovoz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Vývoz</w:t>
            </w:r>
          </w:p>
        </w:tc>
      </w:tr>
      <w:tr w:rsidR="006565B6" w:rsidRPr="0007749E" w:rsidTr="000E6C95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kusy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tuny</w:t>
            </w:r>
          </w:p>
          <w:p w:rsidR="006565B6" w:rsidRPr="0007749E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 xml:space="preserve">ž. </w:t>
            </w:r>
            <w:proofErr w:type="gramStart"/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hm</w:t>
            </w:r>
            <w:proofErr w:type="gramEnd"/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cena</w:t>
            </w:r>
          </w:p>
          <w:p w:rsidR="006565B6" w:rsidRPr="0007749E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 xml:space="preserve">v </w:t>
            </w:r>
            <w:proofErr w:type="gramStart"/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Kč/kg ž.hm</w:t>
            </w:r>
            <w:proofErr w:type="gramEnd"/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kusy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tuny</w:t>
            </w:r>
          </w:p>
          <w:p w:rsidR="006565B6" w:rsidRPr="0007749E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 xml:space="preserve">ž. </w:t>
            </w:r>
            <w:proofErr w:type="gramStart"/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hm</w:t>
            </w:r>
            <w:proofErr w:type="gramEnd"/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cena</w:t>
            </w:r>
          </w:p>
          <w:p w:rsidR="006565B6" w:rsidRPr="0007749E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 xml:space="preserve"> v </w:t>
            </w:r>
            <w:proofErr w:type="gramStart"/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Kč/kg ž.hm</w:t>
            </w:r>
            <w:proofErr w:type="gramEnd"/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21 737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53,13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190 575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20 011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29,88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24 135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44,18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207 475</w:t>
            </w:r>
          </w:p>
        </w:tc>
        <w:tc>
          <w:tcPr>
            <w:tcW w:w="1559" w:type="dxa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22 531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33,90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31 366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50,65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257 812</w:t>
            </w:r>
          </w:p>
        </w:tc>
        <w:tc>
          <w:tcPr>
            <w:tcW w:w="1559" w:type="dxa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24 751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38,31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22 643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49,81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282 779</w:t>
            </w:r>
          </w:p>
        </w:tc>
        <w:tc>
          <w:tcPr>
            <w:tcW w:w="1559" w:type="dxa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27 889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38,78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480 797</w:t>
            </w:r>
          </w:p>
        </w:tc>
        <w:tc>
          <w:tcPr>
            <w:tcW w:w="1442" w:type="dxa"/>
            <w:vAlign w:val="center"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23 389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47,32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362 141</w:t>
            </w:r>
          </w:p>
        </w:tc>
        <w:tc>
          <w:tcPr>
            <w:tcW w:w="1559" w:type="dxa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37 004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35,55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400 732</w:t>
            </w:r>
          </w:p>
        </w:tc>
        <w:tc>
          <w:tcPr>
            <w:tcW w:w="1442" w:type="dxa"/>
            <w:vAlign w:val="center"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16 376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43,25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399 164</w:t>
            </w:r>
          </w:p>
        </w:tc>
        <w:tc>
          <w:tcPr>
            <w:tcW w:w="1559" w:type="dxa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39 604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32,08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242 664</w:t>
            </w:r>
          </w:p>
        </w:tc>
        <w:tc>
          <w:tcPr>
            <w:tcW w:w="1442" w:type="dxa"/>
            <w:vAlign w:val="center"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 xml:space="preserve"> 8 666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51,52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426 481</w:t>
            </w:r>
          </w:p>
        </w:tc>
        <w:tc>
          <w:tcPr>
            <w:tcW w:w="1559" w:type="dxa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40 681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32,44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221 122</w:t>
            </w:r>
          </w:p>
        </w:tc>
        <w:tc>
          <w:tcPr>
            <w:tcW w:w="1442" w:type="dxa"/>
            <w:vAlign w:val="center"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7 216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62,68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365 166</w:t>
            </w:r>
          </w:p>
        </w:tc>
        <w:tc>
          <w:tcPr>
            <w:tcW w:w="1559" w:type="dxa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33 192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37,19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172 531</w:t>
            </w:r>
          </w:p>
        </w:tc>
        <w:tc>
          <w:tcPr>
            <w:tcW w:w="1442" w:type="dxa"/>
            <w:vAlign w:val="center"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5 020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58,42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528 663</w:t>
            </w:r>
          </w:p>
        </w:tc>
        <w:tc>
          <w:tcPr>
            <w:tcW w:w="1559" w:type="dxa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44 501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30,54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lastRenderedPageBreak/>
              <w:t>2019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118 732</w:t>
            </w:r>
          </w:p>
        </w:tc>
        <w:tc>
          <w:tcPr>
            <w:tcW w:w="1442" w:type="dxa"/>
            <w:vAlign w:val="center"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3 300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69,38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508 906</w:t>
            </w:r>
          </w:p>
        </w:tc>
        <w:tc>
          <w:tcPr>
            <w:tcW w:w="1559" w:type="dxa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40 767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38,25</w:t>
            </w:r>
          </w:p>
        </w:tc>
      </w:tr>
      <w:tr w:rsidR="007C38AD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108 400</w:t>
            </w:r>
          </w:p>
        </w:tc>
        <w:tc>
          <w:tcPr>
            <w:tcW w:w="1442" w:type="dxa"/>
            <w:vAlign w:val="center"/>
          </w:tcPr>
          <w:p w:rsidR="006565B6" w:rsidRPr="0007749E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3 314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65,17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520 603</w:t>
            </w:r>
          </w:p>
        </w:tc>
        <w:tc>
          <w:tcPr>
            <w:tcW w:w="1559" w:type="dxa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41 548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36,50</w:t>
            </w:r>
          </w:p>
        </w:tc>
      </w:tr>
      <w:tr w:rsidR="006565B6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1A1406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I - </w:t>
            </w:r>
            <w:r w:rsidR="002A2F4A"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V</w:t>
            </w:r>
            <w:r w:rsidR="00955673"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I</w:t>
            </w:r>
            <w:r w:rsidR="00D10145"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I</w:t>
            </w: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/2021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D10145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64 851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97494C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1 698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Del="00822E3B" w:rsidRDefault="0097494C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65,64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Del="00822E3B" w:rsidRDefault="00D10145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324 952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97494C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26 009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97494C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color w:val="000000" w:themeColor="text1"/>
                <w:sz w:val="20"/>
                <w:szCs w:val="18"/>
              </w:rPr>
              <w:t>31,88</w:t>
            </w:r>
          </w:p>
        </w:tc>
      </w:tr>
    </w:tbl>
    <w:p w:rsidR="006565B6" w:rsidRPr="0007749E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07749E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6565B6" w:rsidRPr="0007749E" w:rsidRDefault="006565B6" w:rsidP="006565B6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07749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Saldo zahraničního obchodu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452"/>
        <w:gridCol w:w="2490"/>
        <w:gridCol w:w="2462"/>
      </w:tblGrid>
      <w:tr w:rsidR="0097494C" w:rsidRPr="0007749E" w:rsidTr="000E6C95">
        <w:trPr>
          <w:trHeight w:val="33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rFonts w:cs="Arial"/>
                <w:i/>
                <w:color w:val="000000" w:themeColor="text1"/>
                <w:szCs w:val="18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  <w:lang w:eastAsia="en-US"/>
              </w:rPr>
              <w:t xml:space="preserve">Vepřové maso </w:t>
            </w: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 xml:space="preserve">tun jat. </w:t>
            </w:r>
            <w:proofErr w:type="gramStart"/>
            <w:r w:rsidRPr="0007749E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hm</w:t>
            </w:r>
            <w:proofErr w:type="gramEnd"/>
            <w:r w:rsidRPr="0007749E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.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ks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 xml:space="preserve">tun ž. </w:t>
            </w:r>
            <w:proofErr w:type="gramStart"/>
            <w:r w:rsidRPr="0007749E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hm</w:t>
            </w:r>
            <w:proofErr w:type="gramEnd"/>
            <w:r w:rsidRPr="0007749E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.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 xml:space="preserve">       - 59 858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- 318 099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- 1 726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- 173 371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- 387 723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- 1 604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- 186 996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- 497 183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- 6 615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- 183 681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- 201 584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+ 5 246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- 197 936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- 118 656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+ 13 615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- 217 287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- 1 568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+ 23 228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- 229 295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+183 817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+ 32 015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- 229 219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 +144 044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+ 25 976 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bCs w:val="0"/>
                <w:color w:val="000000" w:themeColor="text1"/>
                <w:sz w:val="20"/>
                <w:szCs w:val="20"/>
                <w:lang w:val="cs-CZ" w:eastAsia="cs-CZ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        2018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- 253 253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 +365 132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 + 39 481 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        2019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- 244 055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+390 174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+ 37 467 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        2020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- 241 744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+412 203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+ 38 234</w:t>
            </w:r>
          </w:p>
        </w:tc>
      </w:tr>
      <w:tr w:rsidR="0097494C" w:rsidRPr="0007749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1A1406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I – </w:t>
            </w:r>
            <w:r w:rsidR="002A2F4A"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V</w:t>
            </w:r>
            <w:r w:rsidR="00955673"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I</w:t>
            </w:r>
            <w:r w:rsidR="0097494C"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I</w:t>
            </w:r>
            <w:r w:rsidR="0029608A"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/</w:t>
            </w: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97494C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- </w:t>
            </w:r>
            <w:r w:rsidR="0097494C"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138 909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97494C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</w:t>
            </w:r>
            <w:r w:rsidR="0097494C"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260 101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97494C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+ </w:t>
            </w:r>
            <w:r w:rsidR="0097494C" w:rsidRPr="0007749E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24 311</w:t>
            </w:r>
          </w:p>
        </w:tc>
      </w:tr>
    </w:tbl>
    <w:p w:rsidR="006565B6" w:rsidRPr="0007749E" w:rsidRDefault="006565B6" w:rsidP="006565B6">
      <w:pPr>
        <w:jc w:val="both"/>
        <w:rPr>
          <w:rFonts w:cs="Arial"/>
          <w:i/>
          <w:color w:val="000000" w:themeColor="text1"/>
          <w:sz w:val="18"/>
          <w:szCs w:val="18"/>
        </w:rPr>
      </w:pPr>
      <w:r w:rsidRPr="0007749E">
        <w:rPr>
          <w:rFonts w:cs="Arial"/>
          <w:i/>
          <w:color w:val="000000" w:themeColor="text1"/>
          <w:sz w:val="18"/>
          <w:szCs w:val="18"/>
        </w:rPr>
        <w:t>Pramen: Celní statistika</w:t>
      </w:r>
    </w:p>
    <w:p w:rsidR="006565B6" w:rsidRPr="0007749E" w:rsidRDefault="006565B6" w:rsidP="006565B6">
      <w:pPr>
        <w:jc w:val="both"/>
        <w:rPr>
          <w:rFonts w:cs="Arial"/>
          <w:i/>
          <w:color w:val="000000" w:themeColor="text1"/>
          <w:sz w:val="18"/>
          <w:szCs w:val="18"/>
        </w:rPr>
      </w:pPr>
    </w:p>
    <w:p w:rsidR="006565B6" w:rsidRPr="0007749E" w:rsidRDefault="006565B6" w:rsidP="006565B6">
      <w:pPr>
        <w:rPr>
          <w:b/>
          <w:color w:val="000000" w:themeColor="text1"/>
          <w:sz w:val="20"/>
          <w:szCs w:val="20"/>
        </w:rPr>
      </w:pPr>
    </w:p>
    <w:p w:rsidR="006565B6" w:rsidRPr="0007749E" w:rsidRDefault="006565B6" w:rsidP="006565B6">
      <w:pPr>
        <w:rPr>
          <w:b/>
          <w:color w:val="000000" w:themeColor="text1"/>
          <w:sz w:val="20"/>
          <w:szCs w:val="20"/>
        </w:rPr>
      </w:pPr>
      <w:r w:rsidRPr="0007749E">
        <w:rPr>
          <w:b/>
          <w:color w:val="000000" w:themeColor="text1"/>
          <w:sz w:val="20"/>
          <w:szCs w:val="20"/>
        </w:rPr>
        <w:t>Dovoz živých prasat (0103) a vepřového masa (0203) do ČR</w:t>
      </w:r>
    </w:p>
    <w:p w:rsidR="006565B6" w:rsidRPr="0007749E" w:rsidRDefault="006565B6" w:rsidP="006565B6">
      <w:pPr>
        <w:rPr>
          <w:b/>
          <w:color w:val="000000" w:themeColor="text1"/>
          <w:sz w:val="8"/>
          <w:szCs w:val="8"/>
        </w:rPr>
      </w:pPr>
    </w:p>
    <w:tbl>
      <w:tblPr>
        <w:tblW w:w="7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701"/>
        <w:gridCol w:w="1673"/>
      </w:tblGrid>
      <w:tr w:rsidR="006565B6" w:rsidRPr="0007749E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b/>
                <w:color w:val="000000" w:themeColor="text1"/>
                <w:sz w:val="20"/>
                <w:szCs w:val="20"/>
              </w:rPr>
              <w:t>Živá prasata (0103)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Objem (</w:t>
            </w:r>
            <w:proofErr w:type="gramStart"/>
            <w:r w:rsidRPr="0007749E">
              <w:rPr>
                <w:color w:val="000000" w:themeColor="text1"/>
              </w:rPr>
              <w:t>tis.t.</w:t>
            </w:r>
            <w:proofErr w:type="gramEnd"/>
            <w:r w:rsidRPr="0007749E">
              <w:rPr>
                <w:color w:val="000000" w:themeColor="text1"/>
              </w:rPr>
              <w:t>ž.hm.)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Podíl nejvýznamnějších zemí na dovozu 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21,7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45 %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NL / 25 %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19 %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NL / 20 %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35 %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NL / 15 %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NL / 14 %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20 %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NL / 16 %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PL / 18 %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53 %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NL / 10 %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44 %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37 %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  NL / 10 %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61 %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39 %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-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63 %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35 %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2 %</w:t>
            </w:r>
          </w:p>
        </w:tc>
      </w:tr>
      <w:tr w:rsidR="007C38AD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38 %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26 %</w:t>
            </w:r>
          </w:p>
        </w:tc>
      </w:tr>
      <w:tr w:rsidR="00CF71AD" w:rsidRPr="0007749E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1A1406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I -</w:t>
            </w:r>
            <w:r w:rsidR="008A5590" w:rsidRPr="0007749E">
              <w:rPr>
                <w:color w:val="000000" w:themeColor="text1"/>
              </w:rPr>
              <w:t xml:space="preserve"> </w:t>
            </w:r>
            <w:r w:rsidR="00D03E0C" w:rsidRPr="0007749E">
              <w:rPr>
                <w:color w:val="000000" w:themeColor="text1"/>
              </w:rPr>
              <w:t>V</w:t>
            </w:r>
            <w:r w:rsidR="009531CD" w:rsidRPr="0007749E">
              <w:rPr>
                <w:color w:val="000000" w:themeColor="text1"/>
              </w:rPr>
              <w:t>I</w:t>
            </w:r>
            <w:r w:rsidR="00955673" w:rsidRPr="0007749E">
              <w:rPr>
                <w:color w:val="000000" w:themeColor="text1"/>
              </w:rPr>
              <w:t>I</w:t>
            </w:r>
            <w:r w:rsidR="00D03E0C" w:rsidRPr="0007749E">
              <w:rPr>
                <w:color w:val="000000" w:themeColor="text1"/>
              </w:rPr>
              <w:t xml:space="preserve"> </w:t>
            </w:r>
            <w:r w:rsidRPr="0007749E">
              <w:rPr>
                <w:color w:val="000000" w:themeColor="text1"/>
              </w:rPr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FB4267" w:rsidP="0007095D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1,</w:t>
            </w:r>
            <w:r w:rsidR="0007095D" w:rsidRPr="0007749E">
              <w:rPr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9531CD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DK / </w:t>
            </w:r>
            <w:r w:rsidR="0007095D" w:rsidRPr="0007749E">
              <w:rPr>
                <w:color w:val="000000" w:themeColor="text1"/>
              </w:rPr>
              <w:t>4</w:t>
            </w:r>
            <w:r w:rsidR="009531CD" w:rsidRPr="0007749E">
              <w:rPr>
                <w:color w:val="000000" w:themeColor="text1"/>
              </w:rPr>
              <w:t>4</w:t>
            </w:r>
            <w:r w:rsidR="0007095D" w:rsidRPr="0007749E">
              <w:rPr>
                <w:color w:val="000000" w:themeColor="text1"/>
              </w:rPr>
              <w:t xml:space="preserve"> </w:t>
            </w:r>
            <w:r w:rsidRPr="0007749E">
              <w:rPr>
                <w:color w:val="000000" w:themeColor="text1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7095D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SK / </w:t>
            </w:r>
            <w:r w:rsidR="0007095D" w:rsidRPr="0007749E">
              <w:rPr>
                <w:color w:val="000000" w:themeColor="text1"/>
              </w:rPr>
              <w:t xml:space="preserve">30 </w:t>
            </w:r>
            <w:r w:rsidRPr="0007749E">
              <w:rPr>
                <w:color w:val="000000" w:themeColor="text1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07749E" w:rsidRDefault="006565B6" w:rsidP="0007095D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DE / </w:t>
            </w:r>
            <w:r w:rsidR="0007095D" w:rsidRPr="0007749E">
              <w:rPr>
                <w:color w:val="000000" w:themeColor="text1"/>
              </w:rPr>
              <w:t xml:space="preserve">27 </w:t>
            </w:r>
            <w:r w:rsidRPr="0007749E">
              <w:rPr>
                <w:color w:val="000000" w:themeColor="text1"/>
              </w:rPr>
              <w:t>%</w:t>
            </w:r>
          </w:p>
        </w:tc>
      </w:tr>
      <w:tr w:rsidR="006565B6" w:rsidRPr="0007749E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b/>
                <w:color w:val="000000" w:themeColor="text1"/>
                <w:sz w:val="20"/>
                <w:szCs w:val="20"/>
              </w:rPr>
              <w:t>Vepřové maso (0203)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Objem </w:t>
            </w:r>
            <w:r w:rsidRPr="0007749E">
              <w:rPr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7749E">
              <w:rPr>
                <w:color w:val="000000" w:themeColor="text1"/>
                <w:sz w:val="20"/>
                <w:szCs w:val="20"/>
              </w:rPr>
              <w:t>tis.t.</w:t>
            </w:r>
            <w:proofErr w:type="gramEnd"/>
            <w:r w:rsidRPr="0007749E">
              <w:rPr>
                <w:color w:val="000000" w:themeColor="text1"/>
                <w:sz w:val="20"/>
                <w:szCs w:val="20"/>
              </w:rPr>
              <w:t>jat.hm.)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Podíl nejvýznamnějších zemí na dovozu 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195,3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53 %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BE / 8 %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AT / 8 %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212,8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AT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BE / 8 %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225,6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43 %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ES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BE / 9 %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BE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ES / 11 %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239,8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ES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BE / 10 %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ES / 15 %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PL / 11 %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ES / 19 %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PL / 11 %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266,9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ES / 21 %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BE / 12 %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lastRenderedPageBreak/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283,3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ES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PL / 13 %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ES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BE / 13 %</w:t>
            </w:r>
          </w:p>
        </w:tc>
      </w:tr>
      <w:tr w:rsidR="007C38AD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ES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BE / 14 %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1A1406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I –</w:t>
            </w:r>
            <w:r w:rsidR="008A5590" w:rsidRPr="0007749E">
              <w:rPr>
                <w:color w:val="000000" w:themeColor="text1"/>
              </w:rPr>
              <w:t xml:space="preserve"> </w:t>
            </w:r>
            <w:r w:rsidR="00D03E0C" w:rsidRPr="0007749E">
              <w:rPr>
                <w:color w:val="000000" w:themeColor="text1"/>
              </w:rPr>
              <w:t>V</w:t>
            </w:r>
            <w:r w:rsidR="009531CD" w:rsidRPr="0007749E">
              <w:rPr>
                <w:color w:val="000000" w:themeColor="text1"/>
              </w:rPr>
              <w:t>I</w:t>
            </w:r>
            <w:r w:rsidR="00955673" w:rsidRPr="0007749E">
              <w:rPr>
                <w:color w:val="000000" w:themeColor="text1"/>
              </w:rPr>
              <w:t>I</w:t>
            </w:r>
            <w:r w:rsidR="00D03E0C" w:rsidRPr="0007749E">
              <w:rPr>
                <w:color w:val="000000" w:themeColor="text1"/>
              </w:rPr>
              <w:t xml:space="preserve"> </w:t>
            </w:r>
            <w:r w:rsidRPr="0007749E">
              <w:rPr>
                <w:color w:val="000000" w:themeColor="text1"/>
              </w:rPr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07095D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138,2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7095D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DE / </w:t>
            </w:r>
            <w:r w:rsidR="007C6FAE" w:rsidRPr="0007749E">
              <w:rPr>
                <w:color w:val="000000" w:themeColor="text1"/>
              </w:rPr>
              <w:t>3</w:t>
            </w:r>
            <w:r w:rsidR="0007095D" w:rsidRPr="0007749E">
              <w:rPr>
                <w:color w:val="000000" w:themeColor="text1"/>
              </w:rPr>
              <w:t>6</w:t>
            </w:r>
            <w:r w:rsidR="007C6FAE" w:rsidRPr="0007749E">
              <w:rPr>
                <w:color w:val="000000" w:themeColor="text1"/>
              </w:rPr>
              <w:t xml:space="preserve"> </w:t>
            </w:r>
            <w:r w:rsidRPr="0007749E">
              <w:rPr>
                <w:color w:val="000000" w:themeColor="text1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9531CD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ES / </w:t>
            </w:r>
            <w:r w:rsidR="007C6FAE" w:rsidRPr="0007749E">
              <w:rPr>
                <w:color w:val="000000" w:themeColor="text1"/>
              </w:rPr>
              <w:t>8</w:t>
            </w:r>
            <w:r w:rsidR="009531CD" w:rsidRPr="0007749E">
              <w:rPr>
                <w:color w:val="000000" w:themeColor="text1"/>
              </w:rPr>
              <w:t>9</w:t>
            </w:r>
            <w:r w:rsidR="007C6FAE" w:rsidRPr="0007749E">
              <w:rPr>
                <w:color w:val="000000" w:themeColor="text1"/>
              </w:rPr>
              <w:t xml:space="preserve"> </w:t>
            </w:r>
            <w:r w:rsidRPr="0007749E">
              <w:rPr>
                <w:color w:val="000000" w:themeColor="text1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BE / 15 %</w:t>
            </w:r>
          </w:p>
        </w:tc>
      </w:tr>
    </w:tbl>
    <w:p w:rsidR="006565B6" w:rsidRPr="0007749E" w:rsidRDefault="006565B6" w:rsidP="006565B6">
      <w:pPr>
        <w:jc w:val="both"/>
        <w:rPr>
          <w:rFonts w:cs="Arial"/>
          <w:i/>
          <w:color w:val="000000" w:themeColor="text1"/>
          <w:sz w:val="16"/>
          <w:szCs w:val="16"/>
        </w:rPr>
      </w:pPr>
      <w:r w:rsidRPr="0007749E">
        <w:rPr>
          <w:rFonts w:cs="Arial"/>
          <w:i/>
          <w:color w:val="000000" w:themeColor="text1"/>
          <w:sz w:val="16"/>
          <w:szCs w:val="16"/>
        </w:rPr>
        <w:t>Pramen: Celní statistika</w:t>
      </w:r>
    </w:p>
    <w:p w:rsidR="008E3584" w:rsidRPr="0007749E" w:rsidRDefault="008E3584" w:rsidP="006565B6">
      <w:pPr>
        <w:jc w:val="both"/>
        <w:rPr>
          <w:rFonts w:cs="Arial"/>
          <w:i/>
          <w:color w:val="000000" w:themeColor="text1"/>
          <w:sz w:val="16"/>
          <w:szCs w:val="16"/>
        </w:rPr>
      </w:pPr>
    </w:p>
    <w:p w:rsidR="006565B6" w:rsidRPr="0007749E" w:rsidRDefault="006565B6" w:rsidP="006565B6">
      <w:pPr>
        <w:rPr>
          <w:b/>
          <w:color w:val="000000" w:themeColor="text1"/>
          <w:sz w:val="20"/>
          <w:szCs w:val="20"/>
        </w:rPr>
      </w:pPr>
      <w:r w:rsidRPr="0007749E">
        <w:rPr>
          <w:b/>
          <w:color w:val="000000" w:themeColor="text1"/>
          <w:sz w:val="20"/>
          <w:szCs w:val="20"/>
        </w:rPr>
        <w:t>Vývoz živých prasat (0103) a vepřového masa (0203) z ČR</w:t>
      </w:r>
    </w:p>
    <w:p w:rsidR="006565B6" w:rsidRPr="0007749E" w:rsidRDefault="006565B6" w:rsidP="006565B6">
      <w:pPr>
        <w:rPr>
          <w:b/>
          <w:color w:val="000000" w:themeColor="text1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701"/>
        <w:gridCol w:w="1673"/>
      </w:tblGrid>
      <w:tr w:rsidR="006565B6" w:rsidRPr="0007749E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b/>
                <w:color w:val="000000" w:themeColor="text1"/>
                <w:sz w:val="20"/>
                <w:szCs w:val="20"/>
              </w:rPr>
              <w:t>Živá prasata (0103)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Objem (</w:t>
            </w:r>
            <w:proofErr w:type="gramStart"/>
            <w:r w:rsidRPr="0007749E">
              <w:rPr>
                <w:color w:val="000000" w:themeColor="text1"/>
              </w:rPr>
              <w:t>tis.t.</w:t>
            </w:r>
            <w:proofErr w:type="gramEnd"/>
            <w:r w:rsidRPr="0007749E">
              <w:rPr>
                <w:color w:val="000000" w:themeColor="text1"/>
              </w:rPr>
              <w:t>ž.hm.)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Podíl nejvýznamnějších zemí na vývozu 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48 %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46 %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  DE / 2 %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36 %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10 %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48 %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38 %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  DE / 5 % 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32 %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12 %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42 %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20 %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37 %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27 %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17 %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HU / 24 % 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18 %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44,5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51 %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27 %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16 %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40,8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20 %</w:t>
            </w:r>
          </w:p>
        </w:tc>
      </w:tr>
      <w:tr w:rsidR="007C38AD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26 %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18 %</w:t>
            </w:r>
          </w:p>
        </w:tc>
      </w:tr>
      <w:tr w:rsidR="00CF71AD" w:rsidRPr="0007749E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1A1406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I – </w:t>
            </w:r>
            <w:r w:rsidR="00D03E0C" w:rsidRPr="0007749E">
              <w:rPr>
                <w:color w:val="000000" w:themeColor="text1"/>
              </w:rPr>
              <w:t>V</w:t>
            </w:r>
            <w:r w:rsidR="009531CD" w:rsidRPr="0007749E">
              <w:rPr>
                <w:color w:val="000000" w:themeColor="text1"/>
              </w:rPr>
              <w:t>I</w:t>
            </w:r>
            <w:r w:rsidR="00955673" w:rsidRPr="0007749E">
              <w:rPr>
                <w:color w:val="000000" w:themeColor="text1"/>
              </w:rPr>
              <w:t>I</w:t>
            </w:r>
            <w:r w:rsidR="00D03E0C" w:rsidRPr="0007749E">
              <w:rPr>
                <w:color w:val="000000" w:themeColor="text1"/>
              </w:rPr>
              <w:t xml:space="preserve"> </w:t>
            </w:r>
            <w:r w:rsidRPr="0007749E">
              <w:rPr>
                <w:color w:val="000000" w:themeColor="text1"/>
              </w:rPr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07095D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7095D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SK / </w:t>
            </w:r>
            <w:r w:rsidR="007C38AD" w:rsidRPr="0007749E">
              <w:rPr>
                <w:color w:val="000000" w:themeColor="text1"/>
              </w:rPr>
              <w:t>4</w:t>
            </w:r>
            <w:r w:rsidR="0007095D" w:rsidRPr="0007749E">
              <w:rPr>
                <w:color w:val="000000" w:themeColor="text1"/>
              </w:rPr>
              <w:t>6</w:t>
            </w:r>
            <w:r w:rsidR="007C38AD" w:rsidRPr="0007749E">
              <w:rPr>
                <w:color w:val="000000" w:themeColor="text1"/>
              </w:rPr>
              <w:t xml:space="preserve"> </w:t>
            </w:r>
            <w:r w:rsidRPr="0007749E">
              <w:rPr>
                <w:color w:val="000000" w:themeColor="text1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07095D" w:rsidP="00C86552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DE </w:t>
            </w:r>
            <w:r w:rsidR="006565B6" w:rsidRPr="0007749E">
              <w:rPr>
                <w:color w:val="000000" w:themeColor="text1"/>
              </w:rPr>
              <w:t>/ 1</w:t>
            </w:r>
            <w:r w:rsidR="00C86552" w:rsidRPr="0007749E">
              <w:rPr>
                <w:color w:val="000000" w:themeColor="text1"/>
              </w:rPr>
              <w:t>8</w:t>
            </w:r>
            <w:r w:rsidR="006565B6" w:rsidRPr="0007749E">
              <w:rPr>
                <w:color w:val="000000" w:themeColor="text1"/>
              </w:rPr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07749E" w:rsidRDefault="0007095D" w:rsidP="0007095D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</w:t>
            </w:r>
            <w:r w:rsidR="006565B6" w:rsidRPr="0007749E">
              <w:rPr>
                <w:color w:val="000000" w:themeColor="text1"/>
              </w:rPr>
              <w:t>/ 1</w:t>
            </w:r>
            <w:r w:rsidRPr="0007749E">
              <w:rPr>
                <w:color w:val="000000" w:themeColor="text1"/>
              </w:rPr>
              <w:t>7</w:t>
            </w:r>
            <w:r w:rsidR="006565B6" w:rsidRPr="0007749E">
              <w:rPr>
                <w:color w:val="000000" w:themeColor="text1"/>
              </w:rPr>
              <w:t xml:space="preserve"> %</w:t>
            </w:r>
          </w:p>
        </w:tc>
      </w:tr>
      <w:tr w:rsidR="006565B6" w:rsidRPr="0007749E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b/>
                <w:color w:val="000000" w:themeColor="text1"/>
                <w:sz w:val="20"/>
                <w:szCs w:val="20"/>
              </w:rPr>
              <w:t>Vepřové maso (0203)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Objem </w:t>
            </w:r>
            <w:r w:rsidRPr="0007749E">
              <w:rPr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7749E">
              <w:rPr>
                <w:color w:val="000000" w:themeColor="text1"/>
                <w:sz w:val="20"/>
                <w:szCs w:val="20"/>
              </w:rPr>
              <w:t>tis.t.</w:t>
            </w:r>
            <w:proofErr w:type="gramEnd"/>
            <w:r w:rsidRPr="0007749E">
              <w:rPr>
                <w:color w:val="000000" w:themeColor="text1"/>
                <w:sz w:val="20"/>
                <w:szCs w:val="20"/>
              </w:rPr>
              <w:t>jat.hm.)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Podíl nejvýznamnějších zemí na vývozu 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35,5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88 %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6 %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PL / 2 %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85 %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PL / 2 %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86 %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PL / 2 %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82 %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HU / 6 %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5 %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PL / 5 %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78 %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5 %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80 %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DE / 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3 %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DE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DK / 4 %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71 %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DE / 14 %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3 %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64 %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DE / 13 %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HU / 5 %</w:t>
            </w:r>
          </w:p>
        </w:tc>
      </w:tr>
      <w:tr w:rsidR="007D7054" w:rsidRPr="0007749E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SK / 66 %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DE / 13 %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SE, PL / 5 %</w:t>
            </w:r>
          </w:p>
        </w:tc>
      </w:tr>
      <w:tr w:rsidR="006565B6" w:rsidRPr="0007749E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9531CD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I - </w:t>
            </w:r>
            <w:r w:rsidR="009531CD" w:rsidRPr="0007749E">
              <w:rPr>
                <w:color w:val="000000" w:themeColor="text1"/>
              </w:rPr>
              <w:t xml:space="preserve">VII </w:t>
            </w:r>
            <w:r w:rsidRPr="0007749E">
              <w:rPr>
                <w:color w:val="000000" w:themeColor="text1"/>
              </w:rPr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F5C55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18,3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9531CD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SK / </w:t>
            </w:r>
            <w:r w:rsidR="007C38AD" w:rsidRPr="0007749E">
              <w:rPr>
                <w:color w:val="000000" w:themeColor="text1"/>
              </w:rPr>
              <w:t>6</w:t>
            </w:r>
            <w:r w:rsidR="009531CD" w:rsidRPr="0007749E">
              <w:rPr>
                <w:color w:val="000000" w:themeColor="text1"/>
              </w:rPr>
              <w:t>4</w:t>
            </w:r>
            <w:r w:rsidR="007C38AD" w:rsidRPr="0007749E">
              <w:rPr>
                <w:color w:val="000000" w:themeColor="text1"/>
              </w:rPr>
              <w:t xml:space="preserve"> </w:t>
            </w:r>
            <w:r w:rsidRPr="0007749E">
              <w:rPr>
                <w:color w:val="000000" w:themeColor="text1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 xml:space="preserve">  DE / 10 %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color w:val="000000" w:themeColor="text1"/>
              </w:rPr>
            </w:pPr>
            <w:r w:rsidRPr="0007749E">
              <w:rPr>
                <w:color w:val="000000" w:themeColor="text1"/>
              </w:rPr>
              <w:t>PL / 8 %</w:t>
            </w:r>
          </w:p>
        </w:tc>
      </w:tr>
    </w:tbl>
    <w:p w:rsidR="006565B6" w:rsidRPr="0007749E" w:rsidRDefault="006565B6" w:rsidP="006565B6">
      <w:pPr>
        <w:jc w:val="both"/>
        <w:rPr>
          <w:rFonts w:cs="Arial"/>
          <w:i/>
          <w:color w:val="000000" w:themeColor="text1"/>
          <w:sz w:val="16"/>
          <w:szCs w:val="16"/>
        </w:rPr>
      </w:pPr>
      <w:r w:rsidRPr="0007749E">
        <w:rPr>
          <w:rFonts w:cs="Arial"/>
          <w:i/>
          <w:color w:val="000000" w:themeColor="text1"/>
          <w:sz w:val="16"/>
          <w:szCs w:val="16"/>
        </w:rPr>
        <w:t>Pramen: Celní statistika</w:t>
      </w:r>
    </w:p>
    <w:p w:rsidR="006565B6" w:rsidRPr="0007749E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color w:val="000000" w:themeColor="text1"/>
          <w:sz w:val="22"/>
          <w:szCs w:val="22"/>
        </w:rPr>
      </w:pPr>
    </w:p>
    <w:p w:rsidR="006565B6" w:rsidRPr="0007749E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color w:val="000000" w:themeColor="text1"/>
          <w:sz w:val="20"/>
          <w:szCs w:val="22"/>
        </w:rPr>
      </w:pPr>
      <w:r w:rsidRPr="0007749E">
        <w:rPr>
          <w:rFonts w:cs="Arial"/>
          <w:b/>
          <w:i w:val="0"/>
          <w:color w:val="000000" w:themeColor="text1"/>
          <w:sz w:val="22"/>
          <w:szCs w:val="22"/>
        </w:rPr>
        <w:t>Finanční bilance zahraničního obchodu</w:t>
      </w:r>
      <w:r w:rsidRPr="0007749E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07749E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07749E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07749E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07749E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07749E">
        <w:rPr>
          <w:rFonts w:cs="Arial"/>
          <w:b/>
          <w:i w:val="0"/>
          <w:color w:val="000000" w:themeColor="text1"/>
          <w:sz w:val="22"/>
          <w:szCs w:val="22"/>
        </w:rPr>
        <w:tab/>
        <w:t xml:space="preserve">  </w:t>
      </w:r>
      <w:r w:rsidRPr="0007749E">
        <w:rPr>
          <w:rFonts w:cs="Arial"/>
          <w:i w:val="0"/>
          <w:color w:val="000000" w:themeColor="text1"/>
          <w:sz w:val="22"/>
          <w:szCs w:val="22"/>
        </w:rPr>
        <w:t>v  miliónech Kč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08"/>
        <w:gridCol w:w="911"/>
        <w:gridCol w:w="761"/>
        <w:gridCol w:w="771"/>
        <w:gridCol w:w="882"/>
        <w:gridCol w:w="662"/>
        <w:gridCol w:w="771"/>
        <w:gridCol w:w="772"/>
        <w:gridCol w:w="630"/>
      </w:tblGrid>
      <w:tr w:rsidR="007D7054" w:rsidRPr="0007749E" w:rsidTr="008B314C">
        <w:trPr>
          <w:trHeight w:val="340"/>
          <w:jc w:val="center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Živá prasata (0103)</w:t>
            </w:r>
          </w:p>
        </w:tc>
        <w:tc>
          <w:tcPr>
            <w:tcW w:w="23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Vepřové maso (0203)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Uzenky a salámy (1601)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Konzervy (1602)</w:t>
            </w:r>
          </w:p>
        </w:tc>
      </w:tr>
      <w:tr w:rsidR="007D7054" w:rsidRPr="0007749E" w:rsidTr="008B314C">
        <w:trPr>
          <w:trHeight w:val="340"/>
          <w:jc w:val="center"/>
        </w:trPr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</w:tr>
      <w:tr w:rsidR="007D7054" w:rsidRPr="0007749E" w:rsidTr="008B314C">
        <w:trPr>
          <w:trHeight w:val="283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- 450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1 868,9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9 661,6</w:t>
            </w:r>
          </w:p>
        </w:tc>
        <w:tc>
          <w:tcPr>
            <w:tcW w:w="7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1 498,4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1 032,4</w:t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1 586,4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- 470</w:t>
            </w:r>
          </w:p>
        </w:tc>
      </w:tr>
      <w:tr w:rsidR="007D7054" w:rsidRPr="0007749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- 333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2 021,4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10 704,4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1 658,5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1 077,5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1 755,6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- 314</w:t>
            </w:r>
          </w:p>
        </w:tc>
      </w:tr>
      <w:tr w:rsidR="007D7054" w:rsidRPr="0007749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- 614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2 321,4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12 999,8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2 044,0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1 057,5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1 888,8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- 198</w:t>
            </w:r>
          </w:p>
        </w:tc>
      </w:tr>
      <w:tr w:rsidR="007D7054" w:rsidRPr="0007749E" w:rsidTr="008B314C">
        <w:trPr>
          <w:trHeight w:val="336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- 46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2 475,0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13 285,6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2 254,0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1 367,0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2 022,8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 - 108</w:t>
            </w:r>
          </w:p>
        </w:tc>
      </w:tr>
      <w:tr w:rsidR="007D7054" w:rsidRPr="0007749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+ 202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2 655,9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14 295,3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2 303,5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1 569,6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2 231,2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+ 404</w:t>
            </w:r>
          </w:p>
        </w:tc>
      </w:tr>
      <w:tr w:rsidR="007D7054" w:rsidRPr="0007749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1 270,5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708,3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+ 562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1 780,6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13 145,4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- 11 365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2 237,7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1 587,7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+ 650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2 657,0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1 982,0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+ 675</w:t>
            </w:r>
          </w:p>
        </w:tc>
      </w:tr>
      <w:tr w:rsidR="007D7054" w:rsidRPr="0007749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1 319,7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446,4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+ 873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1 986,7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14 230,1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-12 243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2 341,8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1 658,5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2 738,8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1 870,8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+ 868</w:t>
            </w:r>
          </w:p>
        </w:tc>
      </w:tr>
      <w:tr w:rsidR="007D7054" w:rsidRPr="0007749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1 230,3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456,6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+ 774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1 995,5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15 646,1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-13 651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2 215,2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1 798,5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2 587,1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2 205,1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+ 382</w:t>
            </w:r>
          </w:p>
        </w:tc>
      </w:tr>
      <w:tr w:rsidR="007D7054" w:rsidRPr="0007749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1 359,2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293,3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+ 1 070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1 438,9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14 568,7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-13 130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2 019,7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1 882,7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+ 137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2 759,9,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2 312,6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+ 447</w:t>
            </w:r>
          </w:p>
        </w:tc>
      </w:tr>
      <w:tr w:rsidR="007D7054" w:rsidRPr="0007749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Cs/>
                <w:color w:val="000000" w:themeColor="text1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1 559,3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229,0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+ 1 330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1 631,7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16 940,8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-15 309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2 144,1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1 997,3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2 864,5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2 565,8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+ 299</w:t>
            </w:r>
          </w:p>
        </w:tc>
      </w:tr>
      <w:tr w:rsidR="005D41F5" w:rsidRPr="0007749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1 516,7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216,0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+ 1 301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1 713,2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07749E" w:rsidRDefault="006565B6" w:rsidP="000E6C95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16 642,5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-14 929 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2 268,6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2 204,1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3 085,3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2 607,0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+ 478</w:t>
            </w:r>
          </w:p>
        </w:tc>
      </w:tr>
      <w:tr w:rsidR="007D7054" w:rsidRPr="0007749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5D41F5">
            <w:pPr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Cs/>
                <w:color w:val="000000" w:themeColor="text1"/>
                <w:sz w:val="18"/>
                <w:szCs w:val="18"/>
              </w:rPr>
              <w:t>I - V</w:t>
            </w:r>
            <w:r w:rsidR="00C47920" w:rsidRPr="0007749E">
              <w:rPr>
                <w:rFonts w:cs="Arial"/>
                <w:bCs/>
                <w:color w:val="000000" w:themeColor="text1"/>
                <w:sz w:val="18"/>
                <w:szCs w:val="18"/>
              </w:rPr>
              <w:t>I</w:t>
            </w:r>
            <w:r w:rsidRPr="0007749E">
              <w:rPr>
                <w:rFonts w:cs="Arial"/>
                <w:bCs/>
                <w:color w:val="000000" w:themeColor="text1"/>
                <w:sz w:val="18"/>
                <w:szCs w:val="18"/>
              </w:rPr>
              <w:t>I  /2021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829,6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111,4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+ 718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934,2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  8 564,0</w:t>
            </w:r>
          </w:p>
        </w:tc>
        <w:tc>
          <w:tcPr>
            <w:tcW w:w="7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07749E" w:rsidRDefault="00C43EED" w:rsidP="00C43EED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- 7 630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1 164,2</w:t>
            </w: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1 155,9</w:t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- 8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1 704,0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1 552,4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07749E" w:rsidRDefault="008B314C" w:rsidP="008B314C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+ 152</w:t>
            </w:r>
          </w:p>
        </w:tc>
      </w:tr>
    </w:tbl>
    <w:p w:rsidR="006565B6" w:rsidRPr="0007749E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07749E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6565B6" w:rsidRPr="0007749E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</w:p>
    <w:p w:rsidR="006565B6" w:rsidRPr="0007749E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</w:pPr>
      <w:r w:rsidRPr="0007749E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 xml:space="preserve">Spotřeba vepřového masa </w:t>
      </w:r>
      <w:r w:rsidRPr="0007749E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07749E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07749E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07749E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07749E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07749E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  <w:t xml:space="preserve">                     kg/osobu/rok</w:t>
      </w:r>
    </w:p>
    <w:tbl>
      <w:tblPr>
        <w:tblpPr w:leftFromText="141" w:rightFromText="141" w:vertAnchor="text" w:horzAnchor="margin" w:tblpX="-41" w:tblpY="100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772"/>
      </w:tblGrid>
      <w:tr w:rsidR="007D4A03" w:rsidRPr="0007749E" w:rsidTr="000E6C95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pacing w:val="-8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pacing w:val="-8"/>
                <w:sz w:val="20"/>
                <w:szCs w:val="20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Z toho vepřové maso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Podíl spotřeby vepřového masa k masu celkem (%)</w:t>
            </w:r>
          </w:p>
        </w:tc>
      </w:tr>
      <w:tr w:rsidR="007D4A03" w:rsidRPr="0007749E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52,6</w:t>
            </w:r>
          </w:p>
        </w:tc>
      </w:tr>
      <w:tr w:rsidR="007D4A03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42,1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53,6</w:t>
            </w:r>
          </w:p>
        </w:tc>
      </w:tr>
      <w:tr w:rsidR="007D4A03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53,4</w:t>
            </w:r>
          </w:p>
        </w:tc>
      </w:tr>
      <w:tr w:rsidR="007D4A03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53,9</w:t>
            </w:r>
          </w:p>
        </w:tc>
      </w:tr>
      <w:tr w:rsidR="007D4A03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53,6</w:t>
            </w:r>
          </w:p>
        </w:tc>
      </w:tr>
      <w:tr w:rsidR="007D4A03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54,1</w:t>
            </w:r>
          </w:p>
        </w:tc>
      </w:tr>
      <w:tr w:rsidR="007D4A03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53,3</w:t>
            </w:r>
          </w:p>
        </w:tc>
      </w:tr>
      <w:tr w:rsidR="007D4A03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52,7</w:t>
            </w:r>
          </w:p>
        </w:tc>
      </w:tr>
      <w:tr w:rsidR="007D4A03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52,4</w:t>
            </w:r>
          </w:p>
        </w:tc>
      </w:tr>
      <w:tr w:rsidR="007D4A03" w:rsidRPr="0007749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83,2</w:t>
            </w: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2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51,7</w:t>
            </w:r>
          </w:p>
        </w:tc>
      </w:tr>
    </w:tbl>
    <w:p w:rsidR="006565B6" w:rsidRPr="0007749E" w:rsidRDefault="006565B6" w:rsidP="006565B6">
      <w:pPr>
        <w:pStyle w:val="PRAMEN"/>
        <w:spacing w:line="220" w:lineRule="exact"/>
        <w:rPr>
          <w:rFonts w:cs="Arial"/>
          <w:b/>
          <w:bCs/>
          <w:iCs/>
          <w:color w:val="000000" w:themeColor="text1"/>
        </w:rPr>
      </w:pPr>
      <w:r w:rsidRPr="0007749E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07749E" w:rsidRDefault="006565B6" w:rsidP="006565B6">
      <w:pPr>
        <w:ind w:left="448"/>
        <w:jc w:val="both"/>
        <w:rPr>
          <w:rFonts w:cs="Arial"/>
          <w:b/>
          <w:bCs/>
          <w:iCs/>
          <w:color w:val="000000" w:themeColor="text1"/>
        </w:rPr>
      </w:pPr>
    </w:p>
    <w:p w:rsidR="006565B6" w:rsidRPr="0007749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Ceny zemědělských výrobců jatečných prasat v živém </w:t>
      </w:r>
      <w:r w:rsidRPr="0007749E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 xml:space="preserve">- odpovídá klasifikaci SEU    Kč/kg ž. </w:t>
      </w:r>
      <w:proofErr w:type="gramStart"/>
      <w:r w:rsidRPr="0007749E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hm</w:t>
      </w:r>
      <w:proofErr w:type="gramEnd"/>
      <w:r w:rsidRPr="0007749E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1"/>
      </w:tblGrid>
      <w:tr w:rsidR="007D4A03" w:rsidRPr="0007749E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3"/>
              <w:spacing w:line="240" w:lineRule="auto"/>
              <w:ind w:left="-40"/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07749E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07749E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26,15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27,22</w:t>
            </w:r>
          </w:p>
        </w:tc>
      </w:tr>
      <w:tr w:rsidR="007D4A03" w:rsidRPr="0007749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28,66</w:t>
            </w:r>
          </w:p>
        </w:tc>
      </w:tr>
      <w:tr w:rsidR="007D4A03" w:rsidRPr="0007749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35,36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33,25</w:t>
            </w:r>
          </w:p>
        </w:tc>
      </w:tr>
      <w:tr w:rsidR="007D4A03" w:rsidRPr="0007749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34,63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34,43</w:t>
            </w:r>
          </w:p>
        </w:tc>
      </w:tr>
      <w:tr w:rsidR="007D4A03" w:rsidRPr="0007749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33,00</w:t>
            </w:r>
          </w:p>
        </w:tc>
      </w:tr>
      <w:tr w:rsidR="007D4A03" w:rsidRPr="0007749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28,14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29,09</w:t>
            </w:r>
          </w:p>
        </w:tc>
      </w:tr>
      <w:tr w:rsidR="007D4A03" w:rsidRPr="0007749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25,87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25,45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25,64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27,63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30,37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33,38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31,97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29,26</w:t>
            </w:r>
          </w:p>
        </w:tc>
      </w:tr>
      <w:tr w:rsidR="007D4A03" w:rsidRPr="0007749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31,16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31,23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33,44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34,72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34,88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32,20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30,89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29,89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32,52</w:t>
            </w:r>
          </w:p>
        </w:tc>
      </w:tr>
      <w:tr w:rsidR="007D4A03" w:rsidRPr="0007749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27,25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27,00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27,36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27,78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26,76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27,27</w:t>
            </w:r>
          </w:p>
        </w:tc>
      </w:tr>
      <w:tr w:rsidR="007D4A03" w:rsidRPr="0007749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26,90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26,82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30,54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34,81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35,04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35,24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36,95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31,82</w:t>
            </w:r>
          </w:p>
        </w:tc>
      </w:tr>
      <w:tr w:rsidR="007D4A03" w:rsidRPr="0007749E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37,35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35,71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36,20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36,07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33,74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31,94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30,83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29,18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28,39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26,99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25,90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31,64</w:t>
            </w:r>
          </w:p>
        </w:tc>
      </w:tr>
      <w:tr w:rsidR="007D4A03" w:rsidRPr="0007749E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25,43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24,63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25,83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27,09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B06995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27,75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B06995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28,82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4597C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28,80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41797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27,80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41797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27,02</w:t>
            </w:r>
          </w:p>
        </w:tc>
      </w:tr>
    </w:tbl>
    <w:p w:rsidR="006565B6" w:rsidRPr="0007749E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07749E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07749E" w:rsidRDefault="006565B6" w:rsidP="006565B6">
      <w:pPr>
        <w:pStyle w:val="PRAMEN"/>
        <w:spacing w:before="0" w:line="240" w:lineRule="auto"/>
        <w:rPr>
          <w:color w:val="000000" w:themeColor="text1"/>
          <w:sz w:val="14"/>
          <w:szCs w:val="18"/>
        </w:rPr>
      </w:pPr>
    </w:p>
    <w:p w:rsidR="006565B6" w:rsidRPr="0007749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Ceny zemědělských výrobců jatečných prasat v mase </w:t>
      </w:r>
      <w:r w:rsidRPr="0007749E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- odpovídá klasifikaci SEU</w:t>
      </w: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   </w:t>
      </w:r>
      <w:r w:rsidRPr="0007749E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 xml:space="preserve">   Kč/kg masa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1"/>
      </w:tblGrid>
      <w:tr w:rsidR="007D4A03" w:rsidRPr="0007749E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34,35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35,07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40,22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36,84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39,93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37,70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37,91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37,79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39,77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43,05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38,69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35,66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37,86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32,94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39,97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43,27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41,52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40,94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37,80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40,76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40,26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39,98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42,66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44,33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45,09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43,78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42,68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39,32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37,45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41,59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35,57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34,62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34,96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35,35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34,29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34,81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33,86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39,36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42,40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43,73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43,84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44,91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45,34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45,32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47,48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40,90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lastRenderedPageBreak/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48,65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44,42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41,15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40,16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36,51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36,41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33,80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32,87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40,71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32,02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31,03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31,57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5E194B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34,8</w:t>
            </w:r>
            <w:r w:rsidR="005E194B" w:rsidRPr="0007749E">
              <w:rPr>
                <w:rFonts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956D6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34,77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956D6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36,37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4597C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36,62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1797" w:rsidRPr="0007749E" w:rsidRDefault="00641797" w:rsidP="00641797">
            <w:pPr>
              <w:ind w:right="57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 xml:space="preserve"> 35,23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41797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34,06</w:t>
            </w:r>
          </w:p>
        </w:tc>
      </w:tr>
    </w:tbl>
    <w:p w:rsidR="006565B6" w:rsidRPr="0007749E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07749E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07749E" w:rsidRDefault="006565B6" w:rsidP="006565B6">
      <w:pPr>
        <w:pStyle w:val="PRAMEN"/>
        <w:spacing w:before="0" w:line="240" w:lineRule="auto"/>
        <w:rPr>
          <w:color w:val="000000" w:themeColor="text1"/>
          <w:sz w:val="14"/>
          <w:szCs w:val="18"/>
        </w:rPr>
      </w:pPr>
    </w:p>
    <w:p w:rsidR="006565B6" w:rsidRPr="0007749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Ceny zemědělských výrobců selat </w:t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 xml:space="preserve">Kč/kg ž. </w:t>
      </w:r>
      <w:proofErr w:type="gramStart"/>
      <w:r w:rsidRPr="0007749E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hm</w:t>
      </w:r>
      <w:proofErr w:type="gramEnd"/>
      <w:r w:rsidRPr="0007749E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7D4A03" w:rsidRPr="0007749E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51,57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53,62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47,87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48,29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60,99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56,99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59,07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56,56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59,05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49,75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52,80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46,15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47,64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48,55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47,80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48,92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56,54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56,75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57,83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56,63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58,48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51,56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57,95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57,59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62,80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63,34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63,05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63,98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65,61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67,33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65,93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60,27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62,02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61,30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57,85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60,13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67,77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63,67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61,67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61,67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58,96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56,86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60,46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61,47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52,32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54,42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60,02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61,78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63,00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64,35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61,10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61,75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62,33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59,84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63,25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61,97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62,38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66,67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64,33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59,83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59,42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56,11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51,72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54,05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48,50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58,44</w:t>
            </w:r>
          </w:p>
        </w:tc>
      </w:tr>
      <w:tr w:rsidR="007D4A03" w:rsidRPr="0007749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50,92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44,87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46,13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57,12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3F25E2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51,89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3F25E2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50,93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4597C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54,40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9C6120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52,11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9C6120" w:rsidP="0064597C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51,05</w:t>
            </w:r>
          </w:p>
        </w:tc>
      </w:tr>
    </w:tbl>
    <w:p w:rsidR="006565B6" w:rsidRPr="0007749E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07749E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07749E" w:rsidRDefault="006565B6" w:rsidP="006565B6">
      <w:pPr>
        <w:pStyle w:val="PRAMEN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07749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Spotřebitelské ceny -  vepřová  kýta a vepřový bůček  </w:t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  <w:t xml:space="preserve">      </w:t>
      </w: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7D4A03" w:rsidRPr="0007749E" w:rsidTr="000E6C95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color w:val="000000" w:themeColor="text1"/>
                <w:sz w:val="20"/>
                <w:szCs w:val="20"/>
              </w:rPr>
              <w:t>Kýta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07749E" w:rsidTr="000E6C95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Cs/>
                <w:i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Cs/>
                <w:i/>
                <w:color w:val="000000" w:themeColor="text1"/>
                <w:sz w:val="20"/>
                <w:szCs w:val="20"/>
              </w:rPr>
              <w:t>Bok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2010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105,02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102,89</w:t>
            </w: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=SUM(LEFT) </w:instrText>
            </w: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66,61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65,21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2011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102,73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103,00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63,94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65,80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2012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110,65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112,9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73,47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77,28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2013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119,50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119,7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83,55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2014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125,41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122,6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85,70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84,14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2015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121,06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116,20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82,84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80,44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2016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115,48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110,84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110,10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106,50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111,22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116,38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113,34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121,87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120,71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113,42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79,87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80,92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77,87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80,13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78,33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80,51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83,08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84,04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84,85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86,68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88,59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90,01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82,91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2017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119,82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118,18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116,46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118,25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125,75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120,84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128,02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128,28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126,87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125,68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124,74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124,13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123,09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88,90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89,32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88,77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91,79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93,57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94,24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97,35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97,18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97,40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95,41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95,73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93,94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2018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119,00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116,85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121,15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120,54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125,58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127,96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127,41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128,99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127,09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121,10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123,77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94,12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91,66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91,63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93,23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91,79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90,68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89,84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91,26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91,24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89,69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91,15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2019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124,85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121,28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122,06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123,51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132,08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132,30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133,74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135,63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133,46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134,66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137,98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131,80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88,65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87,44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87,64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88,89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92,62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95,57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96,88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97,88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98,64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101,83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108,04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95,35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2020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148,48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148,98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147,18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144,71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147,29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140,75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138,84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135,21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134,90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131,05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130,96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140,28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109,59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106,98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104,70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107,81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106,62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106,15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106,84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103,44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103,72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104,80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106,34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103,88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105,91</w:t>
            </w:r>
          </w:p>
        </w:tc>
      </w:tr>
      <w:tr w:rsidR="007D4A03" w:rsidRPr="0007749E" w:rsidTr="000E6C95">
        <w:trPr>
          <w:trHeight w:val="283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18"/>
              </w:rPr>
              <w:t>2021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127,08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120,62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139,78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3F25E2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130,46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07749E" w:rsidRDefault="003F25E2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128,90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765AAD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139,06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7D7054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color w:val="000000" w:themeColor="text1"/>
                <w:sz w:val="18"/>
                <w:szCs w:val="18"/>
              </w:rPr>
              <w:t>138,37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07749E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07749E" w:rsidRDefault="0009753A" w:rsidP="003F25E2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18"/>
              </w:rPr>
              <w:t>132,19</w:t>
            </w:r>
          </w:p>
        </w:tc>
      </w:tr>
    </w:tbl>
    <w:p w:rsidR="002B57F5" w:rsidRPr="0007749E" w:rsidRDefault="006565B6" w:rsidP="00516A2B">
      <w:pPr>
        <w:pStyle w:val="PRAMEN"/>
        <w:rPr>
          <w:color w:val="000000" w:themeColor="text1"/>
        </w:rPr>
      </w:pPr>
      <w:r w:rsidRPr="0007749E">
        <w:rPr>
          <w:rFonts w:ascii="Arial" w:hAnsi="Arial" w:cs="Arial"/>
          <w:color w:val="000000" w:themeColor="text1"/>
          <w:szCs w:val="18"/>
        </w:rPr>
        <w:t>Pramen: ČSÚ</w:t>
      </w:r>
    </w:p>
    <w:p w:rsidR="00166BCE" w:rsidRPr="0007749E" w:rsidRDefault="00166BCE">
      <w:pPr>
        <w:rPr>
          <w:rFonts w:eastAsia="Times New Roman" w:cs="Arial"/>
          <w:b/>
          <w:bCs/>
          <w:iCs/>
          <w:color w:val="000000" w:themeColor="text1"/>
          <w:lang w:eastAsia="cs-CZ"/>
        </w:rPr>
      </w:pPr>
      <w:r w:rsidRPr="0007749E">
        <w:rPr>
          <w:rFonts w:eastAsia="Times New Roman" w:cs="Arial"/>
          <w:b/>
          <w:bCs/>
          <w:iCs/>
          <w:color w:val="000000" w:themeColor="text1"/>
          <w:lang w:eastAsia="cs-CZ"/>
        </w:rPr>
        <w:lastRenderedPageBreak/>
        <w:t>Srovnání vývoje cen CZV, CPV a SC v komoditě vepřového masa v letech 2016 – 2021</w:t>
      </w:r>
    </w:p>
    <w:p w:rsidR="00166BCE" w:rsidRPr="0007749E" w:rsidRDefault="00166BCE">
      <w:pPr>
        <w:rPr>
          <w:rFonts w:eastAsia="Times New Roman" w:cs="Arial"/>
          <w:b/>
          <w:bCs/>
          <w:iCs/>
          <w:color w:val="000000" w:themeColor="text1"/>
          <w:lang w:eastAsia="cs-CZ"/>
        </w:rPr>
      </w:pPr>
    </w:p>
    <w:p w:rsidR="00166BCE" w:rsidRPr="0007749E" w:rsidRDefault="00166BCE">
      <w:pPr>
        <w:rPr>
          <w:rFonts w:eastAsia="Times New Roman" w:cs="Arial"/>
          <w:b/>
          <w:bCs/>
          <w:iCs/>
          <w:color w:val="000000" w:themeColor="text1"/>
          <w:lang w:eastAsia="cs-CZ"/>
        </w:rPr>
      </w:pPr>
    </w:p>
    <w:p w:rsidR="00166BCE" w:rsidRPr="0007749E" w:rsidRDefault="00166BCE">
      <w:pPr>
        <w:rPr>
          <w:rFonts w:eastAsia="Times New Roman" w:cs="Arial"/>
          <w:b/>
          <w:bCs/>
          <w:iCs/>
          <w:color w:val="000000" w:themeColor="text1"/>
          <w:lang w:eastAsia="cs-CZ"/>
        </w:rPr>
      </w:pPr>
      <w:r w:rsidRPr="0007749E">
        <w:rPr>
          <w:noProof/>
          <w:color w:val="000000" w:themeColor="text1"/>
          <w:lang w:eastAsia="cs-CZ"/>
        </w:rPr>
        <w:drawing>
          <wp:inline distT="0" distB="0" distL="0" distR="0" wp14:anchorId="218219D3" wp14:editId="1C53474E">
            <wp:extent cx="5760720" cy="2884805"/>
            <wp:effectExtent l="0" t="0" r="11430" b="10795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66BCE" w:rsidRPr="0007749E" w:rsidRDefault="00166BCE" w:rsidP="00166BCE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 w:val="16"/>
          <w:szCs w:val="18"/>
        </w:rPr>
      </w:pPr>
      <w:r w:rsidRPr="0007749E">
        <w:rPr>
          <w:rFonts w:ascii="Arial" w:hAnsi="Arial" w:cs="Arial"/>
          <w:color w:val="000000" w:themeColor="text1"/>
          <w:sz w:val="16"/>
          <w:szCs w:val="18"/>
        </w:rPr>
        <w:t xml:space="preserve"> Pramen: ČSÚ</w:t>
      </w:r>
    </w:p>
    <w:p w:rsidR="00166BCE" w:rsidRPr="0007749E" w:rsidRDefault="00166BCE" w:rsidP="00166BCE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Cs w:val="18"/>
        </w:rPr>
      </w:pPr>
    </w:p>
    <w:p w:rsidR="006565B6" w:rsidRPr="0007749E" w:rsidRDefault="006565B6" w:rsidP="00166BCE">
      <w:pPr>
        <w:pStyle w:val="PRAMEN"/>
        <w:tabs>
          <w:tab w:val="left" w:pos="1078"/>
        </w:tabs>
        <w:rPr>
          <w:color w:val="000000" w:themeColor="text1"/>
        </w:rPr>
      </w:pPr>
    </w:p>
    <w:p w:rsidR="006565B6" w:rsidRPr="0007749E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>Ceny průmyslových výrobců krmných směsí pro prasata nad 65 kg</w:t>
      </w:r>
      <w:r w:rsidRPr="0007749E">
        <w:rPr>
          <w:rFonts w:ascii="Arial" w:hAnsi="Arial" w:cs="Arial"/>
          <w:bCs/>
          <w:iCs/>
          <w:color w:val="000000" w:themeColor="text1"/>
          <w:kern w:val="0"/>
          <w:sz w:val="18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18"/>
          <w:szCs w:val="22"/>
        </w:rPr>
        <w:tab/>
        <w:t xml:space="preserve">        </w:t>
      </w:r>
      <w:r w:rsidRPr="0007749E">
        <w:rPr>
          <w:rFonts w:ascii="Arial" w:hAnsi="Arial" w:cs="Arial"/>
          <w:bCs/>
          <w:iCs/>
          <w:color w:val="000000" w:themeColor="text1"/>
          <w:kern w:val="0"/>
          <w:sz w:val="18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7D4A03" w:rsidRPr="0007749E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color w:val="000000" w:themeColor="text1"/>
                <w:sz w:val="18"/>
              </w:rPr>
            </w:pPr>
            <w:r w:rsidRPr="0007749E">
              <w:rPr>
                <w:rFonts w:cs="Arial"/>
                <w:color w:val="000000" w:themeColor="text1"/>
                <w:sz w:val="18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8"/>
                <w:sz w:val="18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6"/>
                <w:sz w:val="18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color w:val="000000" w:themeColor="text1"/>
                <w:sz w:val="18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  <w:lang w:val="cs-CZ" w:eastAsia="en-US"/>
              </w:rPr>
              <w:sym w:font="Symbol" w:char="00C6"/>
            </w:r>
            <w:r w:rsidRPr="0007749E">
              <w:rPr>
                <w:rFonts w:cs="Arial"/>
                <w:color w:val="000000" w:themeColor="text1"/>
                <w:sz w:val="18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4 307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4 285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4 274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4 231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4 228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4 216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4 216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4 296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4 788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4 802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4 861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4 850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4 446,0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4 859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5 288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5 262,4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5 626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6 802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6 800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5 999,8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7 158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7 183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7 151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7 112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7 090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7 097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7 090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6 753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6 288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6 015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5 877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6 726,6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6 217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5 626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6 045,9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5 726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5 8 07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5 812,7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5 667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5 636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5 045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5 041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5 462,8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5 152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5 186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5 262,1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5 787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5 489,3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5 918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5 920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5 775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5 429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5 740,8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5 485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5 442,9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5 589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5 658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5 704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5 799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5 817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87881" w:rsidP="007075B7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 xml:space="preserve">5 </w:t>
            </w:r>
            <w:r w:rsidR="007075B7" w:rsidRPr="0007749E">
              <w:rPr>
                <w:rFonts w:cs="Arial"/>
                <w:color w:val="000000" w:themeColor="text1"/>
                <w:sz w:val="18"/>
                <w:szCs w:val="20"/>
              </w:rPr>
              <w:t>822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5 932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A978EA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color w:val="000000" w:themeColor="text1"/>
                <w:sz w:val="18"/>
                <w:szCs w:val="20"/>
              </w:rPr>
              <w:t>5 953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AF08B5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18"/>
                <w:szCs w:val="20"/>
              </w:rPr>
              <w:t>5 784,3</w:t>
            </w:r>
          </w:p>
        </w:tc>
      </w:tr>
    </w:tbl>
    <w:p w:rsidR="006565B6" w:rsidRPr="0007749E" w:rsidRDefault="006565B6" w:rsidP="006565B6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 w:val="16"/>
          <w:szCs w:val="18"/>
        </w:rPr>
      </w:pPr>
      <w:r w:rsidRPr="0007749E">
        <w:rPr>
          <w:rFonts w:ascii="Arial" w:hAnsi="Arial" w:cs="Arial"/>
          <w:color w:val="000000" w:themeColor="text1"/>
          <w:sz w:val="16"/>
          <w:szCs w:val="18"/>
        </w:rPr>
        <w:t>Pramen: ČSÚ</w:t>
      </w:r>
    </w:p>
    <w:p w:rsidR="006565B6" w:rsidRPr="0007749E" w:rsidRDefault="006565B6" w:rsidP="006565B6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Cs w:val="18"/>
        </w:rPr>
      </w:pPr>
    </w:p>
    <w:p w:rsidR="006565B6" w:rsidRPr="0007749E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07749E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07749E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07749E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Ceny průmyslových výrobců krmných směsí pro předvýkrm prasat</w:t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  <w:t xml:space="preserve">  </w:t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7D4A03" w:rsidRPr="0007749E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color w:val="000000" w:themeColor="text1"/>
                <w:sz w:val="20"/>
              </w:rPr>
            </w:pPr>
            <w:r w:rsidRPr="0007749E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07749E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5 222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5 082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5 073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5 035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5 056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5 261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5 244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5 290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5 533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5 547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5 669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5 678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5 307,4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5 734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5 751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6 089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6 079,1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6 296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6 324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6 328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6 342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6 556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7 556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7 693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7 697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6 801,8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7 911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7 763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7 024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7 567,8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7 174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6 695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7 037,4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6 795,3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lastRenderedPageBreak/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6 560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6 563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6 494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6 476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6 467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6 465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6 306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6 036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6 046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6 415,5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6 057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6 245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6 224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6 151,5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6 193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6 216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6 257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6 690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6 376,8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6 574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6 601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6 715,2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6 515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6 683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6 737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6 649,1</w:t>
            </w:r>
          </w:p>
        </w:tc>
      </w:tr>
      <w:tr w:rsidR="007D4A03" w:rsidRPr="0007749E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6 825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6 794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6 869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6 880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6 912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6 989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BA5CF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color w:val="000000" w:themeColor="text1"/>
                <w:sz w:val="20"/>
                <w:szCs w:val="20"/>
              </w:rPr>
              <w:t>7 005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07749E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07749E" w:rsidRDefault="00AF08B5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49E">
              <w:rPr>
                <w:rFonts w:cs="Arial"/>
                <w:b/>
                <w:color w:val="000000" w:themeColor="text1"/>
                <w:sz w:val="20"/>
                <w:szCs w:val="20"/>
              </w:rPr>
              <w:t>6 887,3</w:t>
            </w:r>
          </w:p>
        </w:tc>
      </w:tr>
    </w:tbl>
    <w:p w:rsidR="006565B6" w:rsidRPr="0007749E" w:rsidRDefault="006565B6" w:rsidP="006565B6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Cs w:val="18"/>
        </w:rPr>
      </w:pPr>
      <w:r w:rsidRPr="0007749E">
        <w:rPr>
          <w:rFonts w:ascii="Arial" w:hAnsi="Arial" w:cs="Arial"/>
          <w:color w:val="000000" w:themeColor="text1"/>
          <w:szCs w:val="18"/>
        </w:rPr>
        <w:t xml:space="preserve"> Pramen: ČSÚ</w:t>
      </w:r>
    </w:p>
    <w:p w:rsidR="006565B6" w:rsidRPr="0007749E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</w:p>
    <w:p w:rsidR="006565B6" w:rsidRPr="0007749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07749E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 Ceny průmyslových výrobců KS pro prasata v letech 2010 - 2021 (Kč/t)</w:t>
      </w:r>
      <w:r w:rsidRPr="0007749E">
        <w:rPr>
          <w:b w:val="0"/>
          <w:color w:val="000000" w:themeColor="text1"/>
          <w:sz w:val="18"/>
          <w:szCs w:val="18"/>
        </w:rPr>
        <w:tab/>
      </w:r>
      <w:r w:rsidRPr="0007749E">
        <w:rPr>
          <w:b w:val="0"/>
          <w:color w:val="000000" w:themeColor="text1"/>
          <w:sz w:val="18"/>
          <w:szCs w:val="18"/>
        </w:rPr>
        <w:tab/>
      </w:r>
    </w:p>
    <w:p w:rsidR="00604985" w:rsidRPr="0007749E" w:rsidRDefault="00687881" w:rsidP="006565B6">
      <w:pPr>
        <w:pStyle w:val="PRAMEN"/>
        <w:rPr>
          <w:noProof/>
          <w:color w:val="000000" w:themeColor="text1"/>
        </w:rPr>
      </w:pPr>
      <w:r w:rsidRPr="0007749E">
        <w:rPr>
          <w:noProof/>
          <w:color w:val="000000" w:themeColor="text1"/>
        </w:rPr>
        <w:t xml:space="preserve"> </w:t>
      </w:r>
      <w:r w:rsidR="00604985" w:rsidRPr="0007749E">
        <w:rPr>
          <w:noProof/>
          <w:color w:val="000000" w:themeColor="text1"/>
        </w:rPr>
        <w:drawing>
          <wp:inline distT="0" distB="0" distL="0" distR="0" wp14:anchorId="6572239B" wp14:editId="3FB6ED26">
            <wp:extent cx="5760720" cy="2557145"/>
            <wp:effectExtent l="0" t="0" r="11430" b="1460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6AC4" w:rsidRPr="0007749E" w:rsidRDefault="00156AC4" w:rsidP="00156AC4">
      <w:pPr>
        <w:pStyle w:val="PRAMEN"/>
        <w:rPr>
          <w:noProof/>
          <w:color w:val="000000" w:themeColor="text1"/>
        </w:rPr>
      </w:pPr>
      <w:r w:rsidRPr="0007749E">
        <w:rPr>
          <w:rFonts w:ascii="Arial" w:hAnsi="Arial" w:cs="Arial"/>
          <w:color w:val="000000" w:themeColor="text1"/>
          <w:sz w:val="16"/>
          <w:szCs w:val="18"/>
        </w:rPr>
        <w:t>Pramen: ČSÚ</w:t>
      </w:r>
    </w:p>
    <w:p w:rsidR="00156AC4" w:rsidRPr="0007749E" w:rsidRDefault="00156AC4" w:rsidP="00156AC4">
      <w:pPr>
        <w:pStyle w:val="PRAMEN"/>
        <w:rPr>
          <w:color w:val="000000" w:themeColor="text1"/>
          <w:szCs w:val="18"/>
        </w:rPr>
      </w:pPr>
    </w:p>
    <w:p w:rsidR="006565B6" w:rsidRPr="0007749E" w:rsidRDefault="006565B6" w:rsidP="006565B6">
      <w:pPr>
        <w:rPr>
          <w:color w:val="000000" w:themeColor="text1"/>
          <w:sz w:val="18"/>
          <w:szCs w:val="18"/>
        </w:rPr>
      </w:pPr>
      <w:r w:rsidRPr="0007749E">
        <w:rPr>
          <w:color w:val="000000" w:themeColor="text1"/>
          <w:sz w:val="18"/>
          <w:szCs w:val="18"/>
        </w:rPr>
        <w:t xml:space="preserve">Odbor zemědělských komodit </w:t>
      </w:r>
      <w:proofErr w:type="spellStart"/>
      <w:r w:rsidRPr="0007749E">
        <w:rPr>
          <w:color w:val="000000" w:themeColor="text1"/>
          <w:sz w:val="18"/>
          <w:szCs w:val="18"/>
        </w:rPr>
        <w:t>MZe</w:t>
      </w:r>
      <w:proofErr w:type="spellEnd"/>
      <w:r w:rsidRPr="0007749E">
        <w:rPr>
          <w:color w:val="000000" w:themeColor="text1"/>
          <w:sz w:val="18"/>
          <w:szCs w:val="18"/>
        </w:rPr>
        <w:t xml:space="preserve"> </w:t>
      </w:r>
      <w:proofErr w:type="gramStart"/>
      <w:r w:rsidRPr="0007749E">
        <w:rPr>
          <w:color w:val="000000" w:themeColor="text1"/>
          <w:sz w:val="18"/>
          <w:szCs w:val="18"/>
        </w:rPr>
        <w:t>ČR                                                                     Schválil</w:t>
      </w:r>
      <w:proofErr w:type="gramEnd"/>
      <w:r w:rsidRPr="0007749E">
        <w:rPr>
          <w:color w:val="000000" w:themeColor="text1"/>
          <w:sz w:val="18"/>
          <w:szCs w:val="18"/>
        </w:rPr>
        <w:t>: Ing. Pavel Hakl</w:t>
      </w:r>
      <w:r w:rsidRPr="0007749E" w:rsidDel="003376F7">
        <w:rPr>
          <w:color w:val="000000" w:themeColor="text1"/>
          <w:sz w:val="18"/>
          <w:szCs w:val="18"/>
        </w:rPr>
        <w:t xml:space="preserve"> </w:t>
      </w:r>
    </w:p>
    <w:p w:rsidR="006565B6" w:rsidRPr="0007749E" w:rsidRDefault="006565B6" w:rsidP="006565B6">
      <w:pPr>
        <w:rPr>
          <w:color w:val="000000" w:themeColor="text1"/>
        </w:rPr>
      </w:pPr>
      <w:r w:rsidRPr="0007749E">
        <w:rPr>
          <w:color w:val="000000" w:themeColor="text1"/>
          <w:sz w:val="18"/>
          <w:szCs w:val="18"/>
        </w:rPr>
        <w:t>Zpracoval: Ing. Libor Vališ, Ph.D.</w:t>
      </w:r>
    </w:p>
    <w:sectPr w:rsidR="006565B6" w:rsidRPr="0007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B871245"/>
    <w:multiLevelType w:val="hybridMultilevel"/>
    <w:tmpl w:val="D2BAB258"/>
    <w:lvl w:ilvl="0" w:tplc="3946A5AA">
      <w:start w:val="8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B6"/>
    <w:rsid w:val="000115BC"/>
    <w:rsid w:val="00016966"/>
    <w:rsid w:val="0007095D"/>
    <w:rsid w:val="000722E6"/>
    <w:rsid w:val="0007749E"/>
    <w:rsid w:val="0009753A"/>
    <w:rsid w:val="000B7537"/>
    <w:rsid w:val="000C0F21"/>
    <w:rsid w:val="000C4FD3"/>
    <w:rsid w:val="000D4646"/>
    <w:rsid w:val="000E6C95"/>
    <w:rsid w:val="00152E79"/>
    <w:rsid w:val="00156AC4"/>
    <w:rsid w:val="00166BCE"/>
    <w:rsid w:val="00193B3F"/>
    <w:rsid w:val="00194D64"/>
    <w:rsid w:val="001A1406"/>
    <w:rsid w:val="001A644D"/>
    <w:rsid w:val="001F23DA"/>
    <w:rsid w:val="0023280E"/>
    <w:rsid w:val="0026554D"/>
    <w:rsid w:val="0028710A"/>
    <w:rsid w:val="0029608A"/>
    <w:rsid w:val="002A2F4A"/>
    <w:rsid w:val="002A6A28"/>
    <w:rsid w:val="002B57F5"/>
    <w:rsid w:val="002F0B62"/>
    <w:rsid w:val="00300EA2"/>
    <w:rsid w:val="003F25E2"/>
    <w:rsid w:val="00421109"/>
    <w:rsid w:val="00444211"/>
    <w:rsid w:val="00483F29"/>
    <w:rsid w:val="00487AAB"/>
    <w:rsid w:val="00492CC7"/>
    <w:rsid w:val="004A6EEC"/>
    <w:rsid w:val="004C500B"/>
    <w:rsid w:val="00501D80"/>
    <w:rsid w:val="005075FA"/>
    <w:rsid w:val="00516A2B"/>
    <w:rsid w:val="00522EAA"/>
    <w:rsid w:val="005326DF"/>
    <w:rsid w:val="0056156A"/>
    <w:rsid w:val="00564C44"/>
    <w:rsid w:val="005D41F5"/>
    <w:rsid w:val="005E194B"/>
    <w:rsid w:val="005F235D"/>
    <w:rsid w:val="00604985"/>
    <w:rsid w:val="006223F3"/>
    <w:rsid w:val="00641797"/>
    <w:rsid w:val="0064597C"/>
    <w:rsid w:val="006565B6"/>
    <w:rsid w:val="006675F0"/>
    <w:rsid w:val="00687881"/>
    <w:rsid w:val="006C4218"/>
    <w:rsid w:val="006D1DDA"/>
    <w:rsid w:val="006F5C55"/>
    <w:rsid w:val="007075B7"/>
    <w:rsid w:val="00723D12"/>
    <w:rsid w:val="00723DD7"/>
    <w:rsid w:val="00736A7A"/>
    <w:rsid w:val="00744812"/>
    <w:rsid w:val="00761708"/>
    <w:rsid w:val="007619E4"/>
    <w:rsid w:val="00765AAD"/>
    <w:rsid w:val="00784CB9"/>
    <w:rsid w:val="007869B6"/>
    <w:rsid w:val="007B1156"/>
    <w:rsid w:val="007C38AD"/>
    <w:rsid w:val="007C6FAE"/>
    <w:rsid w:val="007D4A03"/>
    <w:rsid w:val="007D7054"/>
    <w:rsid w:val="007F4E8D"/>
    <w:rsid w:val="00803D37"/>
    <w:rsid w:val="00806371"/>
    <w:rsid w:val="008555FB"/>
    <w:rsid w:val="00894E2C"/>
    <w:rsid w:val="008A0BAD"/>
    <w:rsid w:val="008A5590"/>
    <w:rsid w:val="008A67E7"/>
    <w:rsid w:val="008B314C"/>
    <w:rsid w:val="008E3584"/>
    <w:rsid w:val="008E4840"/>
    <w:rsid w:val="00916A4D"/>
    <w:rsid w:val="009531CD"/>
    <w:rsid w:val="00955673"/>
    <w:rsid w:val="00956D66"/>
    <w:rsid w:val="0097494C"/>
    <w:rsid w:val="009B1756"/>
    <w:rsid w:val="009C0124"/>
    <w:rsid w:val="009C6120"/>
    <w:rsid w:val="009F498B"/>
    <w:rsid w:val="00A02C45"/>
    <w:rsid w:val="00A06C2C"/>
    <w:rsid w:val="00A978EA"/>
    <w:rsid w:val="00AA3BCB"/>
    <w:rsid w:val="00AA612F"/>
    <w:rsid w:val="00AF08B5"/>
    <w:rsid w:val="00B06995"/>
    <w:rsid w:val="00B46BC5"/>
    <w:rsid w:val="00B54CAB"/>
    <w:rsid w:val="00BA5CF7"/>
    <w:rsid w:val="00BD196F"/>
    <w:rsid w:val="00BF7F36"/>
    <w:rsid w:val="00C201AD"/>
    <w:rsid w:val="00C23574"/>
    <w:rsid w:val="00C43EED"/>
    <w:rsid w:val="00C47920"/>
    <w:rsid w:val="00C66910"/>
    <w:rsid w:val="00C670E5"/>
    <w:rsid w:val="00C86552"/>
    <w:rsid w:val="00C90F1E"/>
    <w:rsid w:val="00CC7114"/>
    <w:rsid w:val="00CD3A18"/>
    <w:rsid w:val="00CE7FE1"/>
    <w:rsid w:val="00CF71AD"/>
    <w:rsid w:val="00D03E0C"/>
    <w:rsid w:val="00D10145"/>
    <w:rsid w:val="00D23734"/>
    <w:rsid w:val="00D92859"/>
    <w:rsid w:val="00DB5BDC"/>
    <w:rsid w:val="00E06FA6"/>
    <w:rsid w:val="00E12AB1"/>
    <w:rsid w:val="00E204C0"/>
    <w:rsid w:val="00E304B6"/>
    <w:rsid w:val="00E465FB"/>
    <w:rsid w:val="00E70349"/>
    <w:rsid w:val="00E72005"/>
    <w:rsid w:val="00EA467B"/>
    <w:rsid w:val="00EA6965"/>
    <w:rsid w:val="00EC1FF4"/>
    <w:rsid w:val="00F01322"/>
    <w:rsid w:val="00F83D4C"/>
    <w:rsid w:val="00FB4267"/>
    <w:rsid w:val="00FD0F7C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7E8A-DFA1-472B-99AC-76DB4B4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6565B6"/>
    <w:pPr>
      <w:keepNext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565B6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565B6"/>
    <w:pPr>
      <w:keepNext/>
      <w:spacing w:line="240" w:lineRule="atLeast"/>
      <w:jc w:val="center"/>
      <w:outlineLvl w:val="2"/>
    </w:pPr>
    <w:rPr>
      <w:rFonts w:eastAsia="Times New Roman"/>
      <w:b/>
      <w:szCs w:val="17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565B6"/>
    <w:pPr>
      <w:keepNext/>
      <w:spacing w:line="240" w:lineRule="atLeast"/>
      <w:jc w:val="center"/>
      <w:outlineLvl w:val="3"/>
    </w:pPr>
    <w:rPr>
      <w:rFonts w:eastAsia="Times New Roman"/>
      <w:bCs/>
      <w:i/>
      <w:iCs/>
      <w:sz w:val="16"/>
      <w:szCs w:val="17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565B6"/>
    <w:pPr>
      <w:keepNext/>
      <w:jc w:val="center"/>
      <w:outlineLvl w:val="4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565B6"/>
    <w:pPr>
      <w:spacing w:before="240" w:after="60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565B6"/>
    <w:pPr>
      <w:keepNext/>
      <w:outlineLvl w:val="7"/>
    </w:pPr>
    <w:rPr>
      <w:rFonts w:ascii="Times New Roman" w:eastAsia="Times New Roman" w:hAnsi="Times New Roman"/>
      <w:b/>
      <w:bCs/>
      <w:iCs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65B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6565B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565B6"/>
    <w:rPr>
      <w:rFonts w:ascii="Arial" w:eastAsia="Times New Roman" w:hAnsi="Arial" w:cs="Times New Roman"/>
      <w:b/>
      <w:szCs w:val="17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565B6"/>
    <w:rPr>
      <w:rFonts w:ascii="Arial" w:eastAsia="Times New Roman" w:hAnsi="Arial" w:cs="Times New Roman"/>
      <w:bCs/>
      <w:i/>
      <w:iCs/>
      <w:sz w:val="16"/>
      <w:szCs w:val="17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6565B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6565B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6565B6"/>
    <w:rPr>
      <w:rFonts w:ascii="Times New Roman" w:eastAsia="Times New Roman" w:hAnsi="Times New Roman" w:cs="Times New Roman"/>
      <w:b/>
      <w:bCs/>
      <w:iCs/>
      <w:sz w:val="20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565B6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565B6"/>
    <w:pPr>
      <w:ind w:firstLine="70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link w:val="PodtitulChar"/>
    <w:qFormat/>
    <w:rsid w:val="006565B6"/>
    <w:pPr>
      <w:widowControl w:val="0"/>
      <w:adjustRightInd w:val="0"/>
      <w:spacing w:after="0" w:line="240" w:lineRule="auto"/>
    </w:pPr>
    <w:rPr>
      <w:rFonts w:ascii="Times New Roman" w:eastAsia="Times New Roman" w:hAnsi="Times New Roman"/>
      <w:b/>
    </w:rPr>
  </w:style>
  <w:style w:type="character" w:customStyle="1" w:styleId="PodtitulChar">
    <w:name w:val="Podtitul Char"/>
    <w:link w:val="a"/>
    <w:rsid w:val="006565B6"/>
    <w:rPr>
      <w:rFonts w:ascii="Times New Roman" w:eastAsia="Times New Roman" w:hAnsi="Times New Roman"/>
      <w:b/>
    </w:rPr>
  </w:style>
  <w:style w:type="paragraph" w:customStyle="1" w:styleId="PRAMEN">
    <w:name w:val="PRAMEN"/>
    <w:basedOn w:val="Normln"/>
    <w:rsid w:val="006565B6"/>
    <w:pPr>
      <w:spacing w:before="20" w:line="220" w:lineRule="atLeast"/>
    </w:pPr>
    <w:rPr>
      <w:rFonts w:ascii="Times New Roman" w:eastAsia="Times New Roman" w:hAnsi="Times New Roman"/>
      <w:i/>
      <w:kern w:val="18"/>
      <w:sz w:val="18"/>
      <w:szCs w:val="20"/>
      <w:lang w:eastAsia="cs-CZ"/>
    </w:rPr>
  </w:style>
  <w:style w:type="paragraph" w:customStyle="1" w:styleId="NADTABULKOU">
    <w:name w:val="NAD TABULKOU"/>
    <w:basedOn w:val="Normln"/>
    <w:rsid w:val="006565B6"/>
    <w:pPr>
      <w:spacing w:before="120" w:after="40" w:line="260" w:lineRule="atLeast"/>
      <w:outlineLvl w:val="0"/>
    </w:pPr>
    <w:rPr>
      <w:rFonts w:ascii="Times New Roman" w:eastAsia="Times New Roman" w:hAnsi="Times New Roman"/>
      <w:b/>
      <w:kern w:val="18"/>
      <w:szCs w:val="20"/>
      <w:lang w:eastAsia="cs-CZ"/>
    </w:rPr>
  </w:style>
  <w:style w:type="paragraph" w:customStyle="1" w:styleId="xl30">
    <w:name w:val="xl30"/>
    <w:basedOn w:val="Normln"/>
    <w:rsid w:val="006565B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24"/>
      <w:szCs w:val="24"/>
      <w:lang w:eastAsia="cs-CZ"/>
    </w:rPr>
  </w:style>
  <w:style w:type="paragraph" w:customStyle="1" w:styleId="Poznmky">
    <w:name w:val="Poznámky"/>
    <w:basedOn w:val="Normln"/>
    <w:rsid w:val="006565B6"/>
    <w:rPr>
      <w:rFonts w:ascii="Times New Roman" w:eastAsia="Times New Roman" w:hAnsi="Times New Roman"/>
      <w:i/>
      <w:sz w:val="16"/>
      <w:szCs w:val="20"/>
      <w:lang w:eastAsia="cs-CZ"/>
    </w:rPr>
  </w:style>
  <w:style w:type="paragraph" w:customStyle="1" w:styleId="PodnadpisSVZ">
    <w:name w:val="Podnadpis SVZ"/>
    <w:basedOn w:val="Zkladntextodsazen"/>
    <w:rsid w:val="006565B6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565B6"/>
    <w:pPr>
      <w:keepNext/>
      <w:snapToGrid w:val="0"/>
      <w:spacing w:before="100" w:after="100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podniku">
    <w:name w:val="Název podniku"/>
    <w:basedOn w:val="slovanseznam"/>
    <w:next w:val="Normln"/>
    <w:rsid w:val="006565B6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565B6"/>
    <w:pPr>
      <w:tabs>
        <w:tab w:val="num" w:pos="780"/>
      </w:tabs>
      <w:ind w:left="780" w:hanging="4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ZNMKA">
    <w:name w:val="POZNÁMKA"/>
    <w:basedOn w:val="Normln"/>
    <w:rsid w:val="006565B6"/>
    <w:pPr>
      <w:spacing w:before="40" w:line="200" w:lineRule="atLeast"/>
    </w:pPr>
    <w:rPr>
      <w:rFonts w:ascii="Times New Roman" w:eastAsia="Times New Roman" w:hAnsi="Times New Roman"/>
      <w:kern w:val="18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565B6"/>
    <w:pPr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565B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6565B6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0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6565B6"/>
  </w:style>
  <w:style w:type="paragraph" w:customStyle="1" w:styleId="Default">
    <w:name w:val="Default"/>
    <w:rsid w:val="0065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6565B6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6565B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rsid w:val="006565B6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</w:rPr>
  </w:style>
  <w:style w:type="character" w:customStyle="1" w:styleId="Zkladntextodsazen2Char1">
    <w:name w:val="Základní text odsazený 2 Char1"/>
    <w:basedOn w:val="Standardnpsmoodstavce"/>
    <w:semiHidden/>
    <w:rsid w:val="006565B6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65B6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565B6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semiHidden/>
    <w:unhideWhenUsed/>
    <w:rsid w:val="006565B6"/>
    <w:rPr>
      <w:color w:val="0000FF"/>
      <w:u w:val="single"/>
    </w:rPr>
  </w:style>
  <w:style w:type="paragraph" w:customStyle="1" w:styleId="osnova2">
    <w:name w:val="osnova2"/>
    <w:basedOn w:val="Normln"/>
    <w:rsid w:val="006565B6"/>
    <w:pPr>
      <w:numPr>
        <w:numId w:val="1"/>
      </w:numPr>
      <w:spacing w:before="120"/>
    </w:pPr>
    <w:rPr>
      <w:rFonts w:cs="Arial"/>
      <w:b/>
      <w:bCs/>
      <w:sz w:val="20"/>
      <w:szCs w:val="20"/>
      <w:lang w:eastAsia="cs-CZ"/>
    </w:rPr>
  </w:style>
  <w:style w:type="paragraph" w:customStyle="1" w:styleId="osnova3">
    <w:name w:val="osnova3"/>
    <w:basedOn w:val="Normln"/>
    <w:rsid w:val="006565B6"/>
    <w:pPr>
      <w:numPr>
        <w:ilvl w:val="1"/>
        <w:numId w:val="1"/>
      </w:numPr>
      <w:spacing w:before="60"/>
    </w:pPr>
    <w:rPr>
      <w:rFonts w:cs="Arial"/>
      <w:sz w:val="20"/>
      <w:szCs w:val="20"/>
      <w:lang w:eastAsia="cs-CZ"/>
    </w:rPr>
  </w:style>
  <w:style w:type="paragraph" w:customStyle="1" w:styleId="Normlnzleva0">
    <w:name w:val="Normální zleva 0"/>
    <w:basedOn w:val="Normln"/>
    <w:rsid w:val="006565B6"/>
    <w:pPr>
      <w:widowControl w:val="0"/>
      <w:spacing w:after="120" w:line="36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65B6"/>
    <w:rPr>
      <w:rFonts w:ascii="Consolas" w:hAnsi="Consolas"/>
      <w:sz w:val="21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65B6"/>
    <w:rPr>
      <w:rFonts w:ascii="Consolas" w:eastAsia="Calibri" w:hAnsi="Consolas" w:cs="Times New Roman"/>
      <w:sz w:val="21"/>
      <w:szCs w:val="21"/>
      <w:lang w:val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Mkatabulky">
    <w:name w:val="Table Grid"/>
    <w:basedOn w:val="Normlntabulka"/>
    <w:uiPriority w:val="59"/>
    <w:rsid w:val="006565B6"/>
    <w:pPr>
      <w:spacing w:after="0" w:line="240" w:lineRule="auto"/>
      <w:ind w:left="448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5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5B6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5B6"/>
    <w:rPr>
      <w:rFonts w:ascii="Arial" w:eastAsia="Calibri" w:hAnsi="Arial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B6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5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565B6"/>
    <w:rPr>
      <w:rFonts w:eastAsiaTheme="minorEastAsia"/>
      <w:color w:val="5A5A5A" w:themeColor="text1" w:themeTint="A5"/>
      <w:spacing w:val="15"/>
    </w:rPr>
  </w:style>
  <w:style w:type="character" w:styleId="Zdraznn">
    <w:name w:val="Emphasis"/>
    <w:basedOn w:val="Standardnpsmoodstavce"/>
    <w:uiPriority w:val="20"/>
    <w:qFormat/>
    <w:rsid w:val="00656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or&#225;&#382;kyXporhmotnost_2010do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2021\Graf_srovn&#225;n&#237;%20v&#253;voje%20cen_CZCCPVS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Krmn&#233;%20sm&#283;si%20pro%20prasata%202010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890057686308258E-2"/>
          <c:y val="1.7479524191488825E-2"/>
          <c:w val="0.88631946646283566"/>
          <c:h val="0.73262568747279777"/>
        </c:manualLayout>
      </c:layout>
      <c:barChart>
        <c:barDir val="col"/>
        <c:grouping val="clustered"/>
        <c:varyColors val="0"/>
        <c:ser>
          <c:idx val="0"/>
          <c:order val="0"/>
          <c:tx>
            <c:v>Počet poražených prasat (tis.ks)</c:v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EA-4957-9642-2AF4FACE5CD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EA-4957-9642-2AF4FACE5CD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EA-4957-9642-2AF4FACE5CD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EA-4957-9642-2AF4FACE5CD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6EA-4957-9642-2AF4FACE5CD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EA-4957-9642-2AF4FACE5CD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6EA-4957-9642-2AF4FACE5CD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6EA-4957-9642-2AF4FACE5CD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6EA-4957-9642-2AF4FACE5CD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EA-4957-9642-2AF4FACE5CDB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6EA-4957-9642-2AF4FACE5CDB}"/>
                </c:ext>
              </c:extLst>
            </c:dLbl>
            <c:dLbl>
              <c:idx val="11"/>
              <c:layout>
                <c:manualLayout>
                  <c:x val="0"/>
                  <c:y val="1.4275514278212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6EA-4957-9642-2AF4FACE5C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data!$B$7:$M$7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I-VII/2021</c:v>
                </c:pt>
              </c:strCache>
            </c:strRef>
          </c:cat>
          <c:val>
            <c:numRef>
              <c:f>data!$B$8:$M$8</c:f>
              <c:numCache>
                <c:formatCode>0</c:formatCode>
                <c:ptCount val="12"/>
                <c:pt idx="0" formatCode="#,##0">
                  <c:v>3034</c:v>
                </c:pt>
                <c:pt idx="1">
                  <c:v>2904</c:v>
                </c:pt>
                <c:pt idx="2">
                  <c:v>2656</c:v>
                </c:pt>
                <c:pt idx="3">
                  <c:v>2591</c:v>
                </c:pt>
                <c:pt idx="4">
                  <c:v>2574</c:v>
                </c:pt>
                <c:pt idx="5">
                  <c:v>2442</c:v>
                </c:pt>
                <c:pt idx="6">
                  <c:v>2364</c:v>
                </c:pt>
                <c:pt idx="7">
                  <c:v>2283</c:v>
                </c:pt>
                <c:pt idx="8">
                  <c:v>2251</c:v>
                </c:pt>
                <c:pt idx="9">
                  <c:v>2249</c:v>
                </c:pt>
                <c:pt idx="10">
                  <c:v>2230</c:v>
                </c:pt>
                <c:pt idx="11">
                  <c:v>1319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6EA-4957-9642-2AF4FACE5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87264"/>
        <c:axId val="128588800"/>
      </c:barChart>
      <c:lineChart>
        <c:grouping val="standard"/>
        <c:varyColors val="0"/>
        <c:ser>
          <c:idx val="1"/>
          <c:order val="1"/>
          <c:tx>
            <c:v>Porážková hmotnost (kg)</c:v>
          </c:tx>
          <c:dLbls>
            <c:dLbl>
              <c:idx val="0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6EA-4957-9642-2AF4FACE5CDB}"/>
                </c:ext>
              </c:extLst>
            </c:dLbl>
            <c:dLbl>
              <c:idx val="1"/>
              <c:layout>
                <c:manualLayout>
                  <c:x val="-2.9437415355705654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6EA-4957-9642-2AF4FACE5CDB}"/>
                </c:ext>
              </c:extLst>
            </c:dLbl>
            <c:dLbl>
              <c:idx val="2"/>
              <c:layout>
                <c:manualLayout>
                  <c:x val="-2.9437415355705654E-2"/>
                  <c:y val="-3.4553938513224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6EA-4957-9642-2AF4FACE5CDB}"/>
                </c:ext>
              </c:extLst>
            </c:dLbl>
            <c:dLbl>
              <c:idx val="3"/>
              <c:layout>
                <c:manualLayout>
                  <c:x val="-3.0843885272366221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6EA-4957-9642-2AF4FACE5CDB}"/>
                </c:ext>
              </c:extLst>
            </c:dLbl>
            <c:dLbl>
              <c:idx val="4"/>
              <c:layout>
                <c:manualLayout>
                  <c:x val="-2.9437415355705654E-2"/>
                  <c:y val="-5.168455564707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6EA-4957-9642-2AF4FACE5CDB}"/>
                </c:ext>
              </c:extLst>
            </c:dLbl>
            <c:dLbl>
              <c:idx val="5"/>
              <c:layout>
                <c:manualLayout>
                  <c:x val="-3.0843885272366221E-2"/>
                  <c:y val="-4.026414422450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6EA-4957-9642-2AF4FACE5CDB}"/>
                </c:ext>
              </c:extLst>
            </c:dLbl>
            <c:dLbl>
              <c:idx val="6"/>
              <c:layout>
                <c:manualLayout>
                  <c:x val="-2.803094543904509E-2"/>
                  <c:y val="-4.5538216113750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6EA-4957-9642-2AF4FACE5CDB}"/>
                </c:ext>
              </c:extLst>
            </c:dLbl>
            <c:dLbl>
              <c:idx val="7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6EA-4957-9642-2AF4FACE5CDB}"/>
                </c:ext>
              </c:extLst>
            </c:dLbl>
            <c:dLbl>
              <c:idx val="8"/>
              <c:layout>
                <c:manualLayout>
                  <c:x val="-3.0843885272366325E-2"/>
                  <c:y val="-4.0264144224509156E-2"/>
                </c:manualLayout>
              </c:layout>
              <c:tx>
                <c:rich>
                  <a:bodyPr/>
                  <a:lstStyle/>
                  <a:p>
                    <a:fld id="{4ED4D742-DA2D-4E79-86AA-32D66FC7C2EA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46EA-4957-9642-2AF4FACE5CDB}"/>
                </c:ext>
              </c:extLst>
            </c:dLbl>
            <c:dLbl>
              <c:idx val="9"/>
              <c:layout>
                <c:manualLayout>
                  <c:x val="-3.0843885272366325E-2"/>
                  <c:y val="-4.3119247080151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6EA-4957-9642-2AF4FACE5CDB}"/>
                </c:ext>
              </c:extLst>
            </c:dLbl>
            <c:dLbl>
              <c:idx val="10"/>
              <c:layout>
                <c:manualLayout>
                  <c:x val="-3.8059075944835132E-2"/>
                  <c:y val="-3.1698835657581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6EA-4957-9642-2AF4FACE5C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data!$B$7:$K$7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data!$B$9:$M$9</c:f>
              <c:numCache>
                <c:formatCode>#\ ##0.0</c:formatCode>
                <c:ptCount val="12"/>
                <c:pt idx="0">
                  <c:v>111.5</c:v>
                </c:pt>
                <c:pt idx="1">
                  <c:v>111.1</c:v>
                </c:pt>
                <c:pt idx="2">
                  <c:v>111.4</c:v>
                </c:pt>
                <c:pt idx="3">
                  <c:v>111.5</c:v>
                </c:pt>
                <c:pt idx="4">
                  <c:v>112.5</c:v>
                </c:pt>
                <c:pt idx="5">
                  <c:v>114.1</c:v>
                </c:pt>
                <c:pt idx="6">
                  <c:v>115.6</c:v>
                </c:pt>
                <c:pt idx="7">
                  <c:v>115.1</c:v>
                </c:pt>
                <c:pt idx="8">
                  <c:v>115</c:v>
                </c:pt>
                <c:pt idx="9">
                  <c:v>116.2</c:v>
                </c:pt>
                <c:pt idx="10">
                  <c:v>118.4</c:v>
                </c:pt>
                <c:pt idx="11">
                  <c:v>118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46EA-4957-9642-2AF4FACE5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65696"/>
        <c:axId val="133393792"/>
      </c:lineChart>
      <c:catAx>
        <c:axId val="128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cs-CZ"/>
          </a:p>
        </c:txPr>
        <c:crossAx val="128588800"/>
        <c:crosses val="autoZero"/>
        <c:auto val="1"/>
        <c:lblAlgn val="ctr"/>
        <c:lblOffset val="100"/>
        <c:noMultiLvlLbl val="0"/>
      </c:catAx>
      <c:valAx>
        <c:axId val="128588800"/>
        <c:scaling>
          <c:orientation val="minMax"/>
          <c:max val="3500"/>
          <c:min val="1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cs-CZ"/>
          </a:p>
        </c:txPr>
        <c:crossAx val="128587264"/>
        <c:crosses val="autoZero"/>
        <c:crossBetween val="between"/>
      </c:valAx>
      <c:valAx>
        <c:axId val="133393792"/>
        <c:scaling>
          <c:orientation val="minMax"/>
          <c:max val="120"/>
          <c:min val="110"/>
        </c:scaling>
        <c:delete val="0"/>
        <c:axPos val="r"/>
        <c:numFmt formatCode="#\ ##0.0" sourceLinked="1"/>
        <c:majorTickMark val="out"/>
        <c:minorTickMark val="none"/>
        <c:tickLblPos val="nextTo"/>
        <c:crossAx val="135965696"/>
        <c:crosses val="max"/>
        <c:crossBetween val="between"/>
      </c:valAx>
      <c:catAx>
        <c:axId val="135965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39379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1538756718247198"/>
          <c:y val="0.93521366960300123"/>
          <c:w val="0.73870099224069419"/>
          <c:h val="6.3700258486807854E-2"/>
        </c:manualLayout>
      </c:layout>
      <c:overlay val="0"/>
      <c:spPr>
        <a:ln w="0">
          <a:solidFill>
            <a:schemeClr val="bg1"/>
          </a:solidFill>
        </a:ln>
      </c:spPr>
      <c:txPr>
        <a:bodyPr/>
        <a:lstStyle/>
        <a:p>
          <a:pPr>
            <a:defRPr sz="1100" baseline="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499804305791828E-2"/>
          <c:y val="3.083341434172580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VIII/2021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27.02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2B-4871-A43D-EB8AAB343B2E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VIII/2021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76.459999999999994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2B-4871-A43D-EB8AAB343B2E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VIII/2021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132.19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2B-4871-A43D-EB8AAB343B2E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2B-4871-A43D-EB8AAB343B2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2B-4871-A43D-EB8AAB343B2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2B-4871-A43D-EB8AAB343B2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2B-4871-A43D-EB8AAB343B2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2B-4871-A43D-EB8AAB343B2E}"/>
                </c:ext>
              </c:extLst>
            </c:dLbl>
            <c:dLbl>
              <c:idx val="5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2B-4871-A43D-EB8AAB343B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VIII/2021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27.02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402B-4871-A43D-EB8AAB343B2E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2B-4871-A43D-EB8AAB343B2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2B-4871-A43D-EB8AAB343B2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02B-4871-A43D-EB8AAB343B2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2B-4871-A43D-EB8AAB343B2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2B-4871-A43D-EB8AAB343B2E}"/>
                </c:ext>
              </c:extLst>
            </c:dLbl>
            <c:dLbl>
              <c:idx val="5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2B-4871-A43D-EB8AAB343B2E}"/>
                </c:ext>
              </c:extLst>
            </c:dLbl>
            <c:dLbl>
              <c:idx val="6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2B-4871-A43D-EB8AAB343B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VIII/2021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76.459999999999994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402B-4871-A43D-EB8AAB343B2E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2B-4871-A43D-EB8AAB343B2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2B-4871-A43D-EB8AAB343B2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2B-4871-A43D-EB8AAB343B2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02B-4871-A43D-EB8AAB343B2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2B-4871-A43D-EB8AAB343B2E}"/>
                </c:ext>
              </c:extLst>
            </c:dLbl>
            <c:dLbl>
              <c:idx val="5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02B-4871-A43D-EB8AAB343B2E}"/>
                </c:ext>
              </c:extLst>
            </c:dLbl>
            <c:dLbl>
              <c:idx val="6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2B-4871-A43D-EB8AAB343B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VIII/2021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132.19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2B-4871-A43D-EB8AAB343B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solidFill>
            <a:srgbClr val="00B05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KS předvýkrm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I-VIII/2021</c:v>
                </c:pt>
              </c:strCache>
            </c:strRef>
          </c:cat>
          <c:val>
            <c:numRef>
              <c:f>List1!$N$17:$N$28</c:f>
              <c:numCache>
                <c:formatCode>0</c:formatCode>
                <c:ptCount val="12"/>
                <c:pt idx="0">
                  <c:v>5307.4108333333334</c:v>
                </c:pt>
                <c:pt idx="1">
                  <c:v>6079.0966666666673</c:v>
                </c:pt>
                <c:pt idx="2">
                  <c:v>6801.8033333333342</c:v>
                </c:pt>
                <c:pt idx="3">
                  <c:v>7567.7641666666677</c:v>
                </c:pt>
                <c:pt idx="4">
                  <c:v>7037.3541666666679</c:v>
                </c:pt>
                <c:pt idx="5">
                  <c:v>6795.2699999999995</c:v>
                </c:pt>
                <c:pt idx="6">
                  <c:v>6415.4608333333335</c:v>
                </c:pt>
                <c:pt idx="7">
                  <c:v>6151.086666666667</c:v>
                </c:pt>
                <c:pt idx="8">
                  <c:v>6376.833333333333</c:v>
                </c:pt>
                <c:pt idx="9">
                  <c:v>6715.166666666667</c:v>
                </c:pt>
                <c:pt idx="10">
                  <c:v>6649.083333333333</c:v>
                </c:pt>
                <c:pt idx="11">
                  <c:v>6887.25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F2-4CC8-8699-F8E6785BFBFF}"/>
            </c:ext>
          </c:extLst>
        </c:ser>
        <c:ser>
          <c:idx val="1"/>
          <c:order val="1"/>
          <c:tx>
            <c:v>KS nad 65 kg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I-VIII/2021</c:v>
                </c:pt>
              </c:strCache>
            </c:strRef>
          </c:cat>
          <c:val>
            <c:numRef>
              <c:f>List1!$N$2:$N$13</c:f>
              <c:numCache>
                <c:formatCode>0</c:formatCode>
                <c:ptCount val="12"/>
                <c:pt idx="0">
                  <c:v>4446.041666666667</c:v>
                </c:pt>
                <c:pt idx="1">
                  <c:v>5262.4041666666662</c:v>
                </c:pt>
                <c:pt idx="2">
                  <c:v>5999.800000000002</c:v>
                </c:pt>
                <c:pt idx="3">
                  <c:v>6726.5866666666661</c:v>
                </c:pt>
                <c:pt idx="4">
                  <c:v>6045.8683333333329</c:v>
                </c:pt>
                <c:pt idx="5">
                  <c:v>5812.6658333333335</c:v>
                </c:pt>
                <c:pt idx="6">
                  <c:v>5462.7858333333343</c:v>
                </c:pt>
                <c:pt idx="7">
                  <c:v>5262.0766666666668</c:v>
                </c:pt>
                <c:pt idx="8">
                  <c:v>5489.333333333333</c:v>
                </c:pt>
                <c:pt idx="9">
                  <c:v>5740.833333333333</c:v>
                </c:pt>
                <c:pt idx="10">
                  <c:v>5442.833333333333</c:v>
                </c:pt>
                <c:pt idx="11">
                  <c:v>5784.25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F2-4CC8-8699-F8E6785BFB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4319280"/>
        <c:axId val="1"/>
      </c:barChart>
      <c:catAx>
        <c:axId val="344319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40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344319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3863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Libor</dc:creator>
  <cp:keywords/>
  <dc:description/>
  <cp:lastModifiedBy>Vališ Libor</cp:lastModifiedBy>
  <cp:revision>2</cp:revision>
  <cp:lastPrinted>2021-09-08T08:02:00Z</cp:lastPrinted>
  <dcterms:created xsi:type="dcterms:W3CDTF">2021-09-17T15:52:00Z</dcterms:created>
  <dcterms:modified xsi:type="dcterms:W3CDTF">2021-09-17T15:52:00Z</dcterms:modified>
</cp:coreProperties>
</file>