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850"/>
        <w:gridCol w:w="851"/>
        <w:gridCol w:w="850"/>
        <w:gridCol w:w="851"/>
        <w:gridCol w:w="850"/>
        <w:gridCol w:w="851"/>
        <w:gridCol w:w="850"/>
        <w:gridCol w:w="1137"/>
      </w:tblGrid>
      <w:tr w:rsidR="00120728" w:rsidTr="00FC3506">
        <w:trPr>
          <w:trHeight w:val="387"/>
        </w:trPr>
        <w:tc>
          <w:tcPr>
            <w:tcW w:w="10279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20728" w:rsidRDefault="00120728" w:rsidP="00B067A7">
            <w:pPr>
              <w:pStyle w:val="Normln0"/>
              <w:shd w:val="clear" w:color="auto" w:fill="FFFFFF"/>
              <w:rPr>
                <w:b/>
              </w:rPr>
            </w:pPr>
            <w:r>
              <w:rPr>
                <w:b/>
                <w:sz w:val="28"/>
              </w:rPr>
              <w:t>Komodit</w:t>
            </w:r>
            <w:r w:rsidR="00441866">
              <w:rPr>
                <w:b/>
                <w:sz w:val="28"/>
              </w:rPr>
              <w:t xml:space="preserve">ní karta </w:t>
            </w:r>
            <w:r w:rsidR="00FC3506">
              <w:rPr>
                <w:b/>
                <w:sz w:val="28"/>
              </w:rPr>
              <w:t xml:space="preserve">– </w:t>
            </w:r>
            <w:r w:rsidR="00FC3506" w:rsidRPr="00FC3506">
              <w:rPr>
                <w:b/>
              </w:rPr>
              <w:t>dostupná data k </w:t>
            </w:r>
            <w:r w:rsidR="009E1BD1">
              <w:rPr>
                <w:b/>
              </w:rPr>
              <w:t>9</w:t>
            </w:r>
            <w:r w:rsidR="00FC3506" w:rsidRPr="00FC3506">
              <w:rPr>
                <w:b/>
              </w:rPr>
              <w:t xml:space="preserve">. </w:t>
            </w:r>
            <w:r w:rsidR="00B067A7">
              <w:rPr>
                <w:b/>
              </w:rPr>
              <w:t>prosinci</w:t>
            </w:r>
            <w:r w:rsidR="000D17ED">
              <w:rPr>
                <w:b/>
              </w:rPr>
              <w:t xml:space="preserve"> </w:t>
            </w:r>
            <w:r w:rsidRPr="00FC3506">
              <w:rPr>
                <w:b/>
              </w:rPr>
              <w:t>201</w:t>
            </w:r>
            <w:r w:rsidR="00CE46B3" w:rsidRPr="00FC3506">
              <w:rPr>
                <w:b/>
              </w:rPr>
              <w:t>2</w:t>
            </w:r>
            <w:r w:rsidR="0044186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  </w:t>
            </w:r>
            <w:r w:rsidR="00FC3506">
              <w:rPr>
                <w:b/>
                <w:sz w:val="28"/>
              </w:rPr>
              <w:t xml:space="preserve">     </w:t>
            </w:r>
            <w:r>
              <w:rPr>
                <w:b/>
                <w:sz w:val="28"/>
              </w:rPr>
              <w:t xml:space="preserve"> </w:t>
            </w:r>
            <w:r w:rsidR="000D17ED">
              <w:rPr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>MLÉKO a mlékárenské výrobky</w:t>
            </w:r>
          </w:p>
        </w:tc>
      </w:tr>
      <w:tr w:rsidR="00120728" w:rsidTr="00FC3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10279" w:type="dxa"/>
            <w:gridSpan w:val="9"/>
            <w:shd w:val="clear" w:color="auto" w:fill="B8CCE4"/>
          </w:tcPr>
          <w:p w:rsidR="00120728" w:rsidRDefault="00120728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0C7815" w:rsidRPr="009A018E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9A018E" w:rsidRDefault="000C7815" w:rsidP="00545BBD">
            <w:r w:rsidRPr="009A018E">
              <w:t>Ukazatel/rok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2008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2C020B" w:rsidRDefault="000C7815" w:rsidP="00D95FEF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C7815" w:rsidRDefault="000C7815" w:rsidP="00545BBD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2012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1137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2C020B" w:rsidRDefault="000C7815" w:rsidP="000C7815">
            <w:pPr>
              <w:jc w:val="center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Index 201</w:t>
            </w:r>
            <w:r>
              <w:rPr>
                <w:sz w:val="18"/>
                <w:szCs w:val="18"/>
              </w:rPr>
              <w:t>2</w:t>
            </w:r>
            <w:r w:rsidRPr="002C020B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</w:p>
        </w:tc>
      </w:tr>
      <w:tr w:rsidR="000C7815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tcBorders>
              <w:top w:val="nil"/>
            </w:tcBorders>
            <w:shd w:val="clear" w:color="auto" w:fill="FBD4B4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proofErr w:type="spellStart"/>
            <w:r w:rsidRPr="00043863">
              <w:rPr>
                <w:sz w:val="18"/>
                <w:szCs w:val="18"/>
              </w:rPr>
              <w:t>Prům</w:t>
            </w:r>
            <w:proofErr w:type="spellEnd"/>
            <w:r w:rsidRPr="00043863">
              <w:rPr>
                <w:sz w:val="18"/>
                <w:szCs w:val="18"/>
              </w:rPr>
              <w:t>. stav dojnic v tis. ks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409,8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402,5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394,1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378,4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0C7815" w:rsidRPr="00043863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FBD4B4"/>
          </w:tcPr>
          <w:p w:rsidR="000C7815" w:rsidRPr="002C020B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</w:tc>
      </w:tr>
      <w:tr w:rsidR="000C7815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BD4B4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proofErr w:type="spellStart"/>
            <w:r w:rsidRPr="00043863">
              <w:rPr>
                <w:sz w:val="18"/>
                <w:szCs w:val="18"/>
              </w:rPr>
              <w:t>Prům</w:t>
            </w:r>
            <w:proofErr w:type="spellEnd"/>
            <w:r w:rsidRPr="00043863">
              <w:rPr>
                <w:sz w:val="18"/>
                <w:szCs w:val="18"/>
              </w:rPr>
              <w:t>. roční dojivost v    l/ks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6 548,3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6 776,2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6 869,9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6 903,8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7 469</w:t>
            </w:r>
          </w:p>
        </w:tc>
        <w:tc>
          <w:tcPr>
            <w:tcW w:w="1137" w:type="dxa"/>
            <w:shd w:val="clear" w:color="auto" w:fill="FBD4B4"/>
          </w:tcPr>
          <w:p w:rsidR="000C7815" w:rsidRPr="002C020B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</w:tc>
      </w:tr>
      <w:tr w:rsidR="000C7815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BD4B4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2 683,5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2 727,7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2 707,6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2 612,5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2 756</w:t>
            </w:r>
          </w:p>
        </w:tc>
        <w:tc>
          <w:tcPr>
            <w:tcW w:w="1137" w:type="dxa"/>
            <w:shd w:val="clear" w:color="auto" w:fill="FBD4B4"/>
          </w:tcPr>
          <w:p w:rsidR="000C7815" w:rsidRPr="002C020B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103,5</w:t>
            </w:r>
          </w:p>
        </w:tc>
      </w:tr>
      <w:tr w:rsidR="000C7815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FBD4B4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2 618,5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2 638,7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2 588,4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2 508,4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2 646</w:t>
            </w:r>
          </w:p>
        </w:tc>
        <w:tc>
          <w:tcPr>
            <w:tcW w:w="1137" w:type="dxa"/>
            <w:shd w:val="clear" w:color="auto" w:fill="FBD4B4"/>
          </w:tcPr>
          <w:p w:rsidR="000C7815" w:rsidRPr="002C020B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103,6</w:t>
            </w:r>
          </w:p>
        </w:tc>
      </w:tr>
      <w:tr w:rsidR="000C7815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BD4B4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97,6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96,7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95,6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96,0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1137" w:type="dxa"/>
            <w:shd w:val="clear" w:color="auto" w:fill="FBD4B4"/>
          </w:tcPr>
          <w:p w:rsidR="000C7815" w:rsidRPr="002C020B" w:rsidRDefault="000C7815" w:rsidP="00545BBD">
            <w:pPr>
              <w:jc w:val="right"/>
              <w:rPr>
                <w:sz w:val="18"/>
                <w:szCs w:val="18"/>
              </w:rPr>
            </w:pPr>
          </w:p>
        </w:tc>
      </w:tr>
      <w:tr w:rsidR="000C7815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3189" w:type="dxa"/>
          </w:tcPr>
          <w:p w:rsidR="000C7815" w:rsidRPr="00043863" w:rsidRDefault="000C7815" w:rsidP="00545BBD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850" w:type="dxa"/>
          </w:tcPr>
          <w:p w:rsidR="000C7815" w:rsidRPr="00043863" w:rsidRDefault="000C7815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C7815" w:rsidRPr="00043863" w:rsidRDefault="000C7815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</w:tcPr>
          <w:p w:rsidR="000C7815" w:rsidRPr="002C020B" w:rsidRDefault="000C7815" w:rsidP="00545BB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EF560C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55,7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97,7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137" w:type="dxa"/>
            <w:shd w:val="clear" w:color="auto" w:fill="D6E3BC"/>
          </w:tcPr>
          <w:p w:rsidR="00EF560C" w:rsidRPr="00EF560C" w:rsidRDefault="00EF560C" w:rsidP="00EC6ADE">
            <w:pPr>
              <w:jc w:val="right"/>
              <w:rPr>
                <w:sz w:val="18"/>
                <w:szCs w:val="18"/>
              </w:rPr>
            </w:pPr>
            <w:r w:rsidRPr="00EF560C">
              <w:rPr>
                <w:sz w:val="18"/>
                <w:szCs w:val="18"/>
              </w:rPr>
              <w:t>113,2</w:t>
            </w:r>
          </w:p>
        </w:tc>
      </w:tr>
      <w:tr w:rsidR="00EF560C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2 381,2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2 368,6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2 291,7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2 251,4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2 385</w:t>
            </w:r>
          </w:p>
        </w:tc>
        <w:tc>
          <w:tcPr>
            <w:tcW w:w="1137" w:type="dxa"/>
            <w:shd w:val="clear" w:color="auto" w:fill="D6E3BC"/>
          </w:tcPr>
          <w:p w:rsidR="00EF560C" w:rsidRPr="002C020B" w:rsidRDefault="00EF560C" w:rsidP="00EC6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103,5</w:t>
            </w:r>
          </w:p>
        </w:tc>
      </w:tr>
      <w:tr w:rsidR="00EF560C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836,0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810,2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853,7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848,8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1137" w:type="dxa"/>
            <w:shd w:val="clear" w:color="auto" w:fill="D6E3BC"/>
          </w:tcPr>
          <w:p w:rsidR="00EF560C" w:rsidRPr="002C020B" w:rsidRDefault="00EF560C" w:rsidP="00EC6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</w:tc>
      </w:tr>
      <w:tr w:rsidR="00EF560C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3 272,9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3 249,9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3 243,1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3 160,1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3 366,7</w:t>
            </w:r>
          </w:p>
        </w:tc>
        <w:tc>
          <w:tcPr>
            <w:tcW w:w="1137" w:type="dxa"/>
            <w:shd w:val="clear" w:color="auto" w:fill="D6E3BC"/>
          </w:tcPr>
          <w:p w:rsidR="00EF560C" w:rsidRPr="002C020B" w:rsidRDefault="00EF560C" w:rsidP="00EC6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104,6</w:t>
            </w:r>
          </w:p>
        </w:tc>
      </w:tr>
      <w:tr w:rsidR="00EF560C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2 244,0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2 214,6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2 233,2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2 197,0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2 186,7</w:t>
            </w:r>
          </w:p>
        </w:tc>
        <w:tc>
          <w:tcPr>
            <w:tcW w:w="1137" w:type="dxa"/>
            <w:shd w:val="clear" w:color="auto" w:fill="D6E3BC"/>
          </w:tcPr>
          <w:p w:rsidR="00EF560C" w:rsidRPr="002C020B" w:rsidRDefault="00EF560C" w:rsidP="00EC6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</w:tc>
      </w:tr>
      <w:tr w:rsidR="00EF560C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957,8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937,6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909,7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902,4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1 114</w:t>
            </w:r>
          </w:p>
        </w:tc>
        <w:tc>
          <w:tcPr>
            <w:tcW w:w="1137" w:type="dxa"/>
            <w:shd w:val="clear" w:color="auto" w:fill="D6E3BC"/>
          </w:tcPr>
          <w:p w:rsidR="00EF560C" w:rsidRPr="002C020B" w:rsidRDefault="00EF560C" w:rsidP="00EC6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110,3</w:t>
            </w:r>
          </w:p>
        </w:tc>
      </w:tr>
      <w:tr w:rsidR="00EF560C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97,7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59,9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60,7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137" w:type="dxa"/>
            <w:shd w:val="clear" w:color="auto" w:fill="D6E3BC"/>
          </w:tcPr>
          <w:p w:rsidR="00EF560C" w:rsidRPr="002C020B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96,1</w:t>
            </w:r>
          </w:p>
        </w:tc>
      </w:tr>
      <w:tr w:rsidR="00EF560C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40,3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D6E3BC"/>
          </w:tcPr>
          <w:p w:rsidR="00EF560C" w:rsidRPr="002C020B" w:rsidRDefault="00EF560C" w:rsidP="00545BBD">
            <w:pPr>
              <w:jc w:val="right"/>
              <w:rPr>
                <w:sz w:val="18"/>
                <w:szCs w:val="18"/>
              </w:rPr>
            </w:pPr>
          </w:p>
        </w:tc>
      </w:tr>
      <w:tr w:rsidR="00EF560C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dovozu na spotřebě            v %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37,3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36,6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38,2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38,6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1137" w:type="dxa"/>
            <w:shd w:val="clear" w:color="auto" w:fill="D6E3BC"/>
          </w:tcPr>
          <w:p w:rsidR="00EF560C" w:rsidRPr="002C020B" w:rsidRDefault="00EF560C" w:rsidP="00545BBD">
            <w:pPr>
              <w:jc w:val="right"/>
              <w:rPr>
                <w:sz w:val="18"/>
                <w:szCs w:val="18"/>
              </w:rPr>
            </w:pPr>
          </w:p>
        </w:tc>
      </w:tr>
      <w:tr w:rsidR="00EF560C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tcBorders>
              <w:bottom w:val="double" w:sz="4" w:space="0" w:color="auto"/>
            </w:tcBorders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vývozu na nákupu              v %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1137" w:type="dxa"/>
            <w:tcBorders>
              <w:bottom w:val="double" w:sz="4" w:space="0" w:color="auto"/>
            </w:tcBorders>
            <w:shd w:val="clear" w:color="auto" w:fill="D6E3BC"/>
          </w:tcPr>
          <w:p w:rsidR="00EF560C" w:rsidRPr="002C020B" w:rsidRDefault="00EF560C" w:rsidP="00545BBD">
            <w:pPr>
              <w:jc w:val="right"/>
              <w:rPr>
                <w:sz w:val="18"/>
                <w:szCs w:val="18"/>
              </w:rPr>
            </w:pPr>
          </w:p>
        </w:tc>
      </w:tr>
    </w:tbl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Pramen: ČSÚ, celní statistika, rezortní statistika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</w:t>
      </w:r>
      <w:r w:rsidR="000D5752" w:rsidRPr="009E7303">
        <w:rPr>
          <w:i/>
          <w:sz w:val="16"/>
          <w:szCs w:val="16"/>
        </w:rPr>
        <w:t>(6-12),  SZIF (tržní produkce),</w:t>
      </w:r>
      <w:r w:rsidRPr="009E7303">
        <w:rPr>
          <w:i/>
          <w:sz w:val="16"/>
          <w:szCs w:val="16"/>
        </w:rPr>
        <w:t xml:space="preserve"> propočty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ČR</w:t>
      </w:r>
    </w:p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předběžný údaj, </w:t>
      </w:r>
    </w:p>
    <w:p w:rsidR="00CD7824" w:rsidRDefault="00CD7824" w:rsidP="00A00766">
      <w:pPr>
        <w:ind w:left="705"/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údaje o dovozu a vývozu jsou předběžné, rovněž navazující výpočty nabídky a spotřeby. Ve vývozu jsou zahrnuty výrobky a </w:t>
      </w:r>
      <w:r w:rsidR="00A00766" w:rsidRPr="009E7303">
        <w:rPr>
          <w:i/>
          <w:sz w:val="16"/>
          <w:szCs w:val="16"/>
        </w:rPr>
        <w:t xml:space="preserve">syrové mléko </w:t>
      </w:r>
      <w:r w:rsidR="00007195" w:rsidRPr="009E7303">
        <w:rPr>
          <w:i/>
          <w:sz w:val="16"/>
          <w:szCs w:val="16"/>
        </w:rPr>
        <w:t>vyvážené mlékárnami</w:t>
      </w:r>
      <w:r w:rsidRPr="009E7303">
        <w:rPr>
          <w:i/>
          <w:sz w:val="16"/>
          <w:szCs w:val="16"/>
        </w:rPr>
        <w:t xml:space="preserve"> z nákupu mléka,</w:t>
      </w:r>
    </w:p>
    <w:tbl>
      <w:tblPr>
        <w:tblW w:w="10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35"/>
        <w:gridCol w:w="810"/>
        <w:gridCol w:w="810"/>
        <w:gridCol w:w="810"/>
        <w:gridCol w:w="810"/>
        <w:gridCol w:w="810"/>
        <w:gridCol w:w="810"/>
        <w:gridCol w:w="810"/>
        <w:gridCol w:w="874"/>
        <w:gridCol w:w="542"/>
        <w:gridCol w:w="323"/>
      </w:tblGrid>
      <w:tr w:rsidR="003F1271" w:rsidRPr="00B43AF0" w:rsidTr="003F1271">
        <w:trPr>
          <w:gridAfter w:val="1"/>
          <w:wAfter w:w="323" w:type="dxa"/>
          <w:trHeight w:val="384"/>
        </w:trPr>
        <w:tc>
          <w:tcPr>
            <w:tcW w:w="10321" w:type="dxa"/>
            <w:gridSpan w:val="10"/>
            <w:shd w:val="clear" w:color="auto" w:fill="B8CCE4"/>
          </w:tcPr>
          <w:p w:rsidR="003F1271" w:rsidRPr="00B43AF0" w:rsidRDefault="003F1271" w:rsidP="00EB4ED5">
            <w:pPr>
              <w:jc w:val="center"/>
              <w:rPr>
                <w:b/>
              </w:rPr>
            </w:pPr>
            <w:r w:rsidRPr="00B43AF0">
              <w:rPr>
                <w:b/>
              </w:rPr>
              <w:t xml:space="preserve">Domácí spotřeba </w:t>
            </w:r>
            <w:r>
              <w:rPr>
                <w:b/>
              </w:rPr>
              <w:t xml:space="preserve">vybraných mléčných výrobků </w:t>
            </w:r>
            <w:r w:rsidRPr="00B43AF0">
              <w:rPr>
                <w:b/>
              </w:rPr>
              <w:t>v kg</w:t>
            </w:r>
          </w:p>
        </w:tc>
      </w:tr>
      <w:tr w:rsidR="00A24EBE" w:rsidRPr="009A018E" w:rsidTr="003F127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52"/>
        </w:trPr>
        <w:tc>
          <w:tcPr>
            <w:tcW w:w="3235" w:type="dxa"/>
            <w:tcBorders>
              <w:top w:val="double" w:sz="4" w:space="0" w:color="auto"/>
              <w:right w:val="double" w:sz="4" w:space="0" w:color="auto"/>
            </w:tcBorders>
          </w:tcPr>
          <w:p w:rsidR="00A24EBE" w:rsidRPr="00B43AF0" w:rsidRDefault="00A24EBE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Druh/rok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:rsidR="00A24EBE" w:rsidRPr="00B43AF0" w:rsidRDefault="00A24EBE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2003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:rsidR="00A24EBE" w:rsidRPr="00B43AF0" w:rsidRDefault="00A24EBE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2004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:rsidR="00A24EBE" w:rsidRPr="00B43AF0" w:rsidRDefault="00A24EBE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2005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:rsidR="00A24EBE" w:rsidRPr="00B43AF0" w:rsidRDefault="00A24EBE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2006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:rsidR="00A24EBE" w:rsidRPr="00B43AF0" w:rsidRDefault="00A24EBE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2007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:rsidR="00A24EBE" w:rsidRPr="00B43AF0" w:rsidRDefault="00A24EBE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:rsidR="00A24EBE" w:rsidRPr="00B43AF0" w:rsidRDefault="00A24EBE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874" w:type="dxa"/>
            <w:tcBorders>
              <w:top w:val="double" w:sz="4" w:space="0" w:color="auto"/>
            </w:tcBorders>
          </w:tcPr>
          <w:p w:rsidR="00A24EBE" w:rsidRPr="00120728" w:rsidRDefault="00A24EBE" w:rsidP="00D70536">
            <w:pPr>
              <w:rPr>
                <w:sz w:val="18"/>
                <w:szCs w:val="18"/>
              </w:rPr>
            </w:pPr>
            <w:r w:rsidRPr="00120728">
              <w:rPr>
                <w:sz w:val="18"/>
                <w:szCs w:val="18"/>
              </w:rPr>
              <w:t>2010</w:t>
            </w:r>
          </w:p>
        </w:tc>
        <w:tc>
          <w:tcPr>
            <w:tcW w:w="865" w:type="dxa"/>
            <w:gridSpan w:val="2"/>
            <w:tcBorders>
              <w:top w:val="double" w:sz="4" w:space="0" w:color="auto"/>
            </w:tcBorders>
          </w:tcPr>
          <w:p w:rsidR="00A24EBE" w:rsidRPr="001B15CB" w:rsidRDefault="00A24EBE" w:rsidP="00A24EBE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2011</w:t>
            </w:r>
          </w:p>
        </w:tc>
      </w:tr>
      <w:tr w:rsidR="00A24EBE" w:rsidRPr="009A018E" w:rsidTr="003F127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33"/>
        </w:trPr>
        <w:tc>
          <w:tcPr>
            <w:tcW w:w="3235" w:type="dxa"/>
            <w:tcBorders>
              <w:top w:val="nil"/>
            </w:tcBorders>
            <w:shd w:val="clear" w:color="auto" w:fill="FBD4B4"/>
          </w:tcPr>
          <w:p w:rsidR="00A24EBE" w:rsidRPr="00B43AF0" w:rsidRDefault="00A24EBE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Konzumní mléko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58,5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61,6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55,4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53,6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52,0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57,0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59,8</w:t>
            </w:r>
          </w:p>
        </w:tc>
        <w:tc>
          <w:tcPr>
            <w:tcW w:w="874" w:type="dxa"/>
            <w:tcBorders>
              <w:top w:val="nil"/>
            </w:tcBorders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865" w:type="dxa"/>
            <w:gridSpan w:val="2"/>
            <w:tcBorders>
              <w:top w:val="nil"/>
            </w:tcBorders>
            <w:shd w:val="clear" w:color="auto" w:fill="FBD4B4"/>
          </w:tcPr>
          <w:p w:rsidR="00A24EBE" w:rsidRDefault="00A24EBE" w:rsidP="00A24EBE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</w:tr>
      <w:tr w:rsidR="00A24EBE" w:rsidRPr="009A018E" w:rsidTr="003F127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33"/>
        </w:trPr>
        <w:tc>
          <w:tcPr>
            <w:tcW w:w="3235" w:type="dxa"/>
            <w:tcBorders>
              <w:top w:val="nil"/>
            </w:tcBorders>
            <w:shd w:val="clear" w:color="auto" w:fill="FBD4B4"/>
          </w:tcPr>
          <w:p w:rsidR="00A24EBE" w:rsidRPr="00B43AF0" w:rsidRDefault="00A24EBE" w:rsidP="0093673A">
            <w:pPr>
              <w:rPr>
                <w:sz w:val="20"/>
              </w:rPr>
            </w:pPr>
            <w:r w:rsidRPr="00B43AF0">
              <w:rPr>
                <w:sz w:val="20"/>
              </w:rPr>
              <w:t>Máslo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4,5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4,6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4,8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4,4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4,7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</w:p>
        </w:tc>
        <w:tc>
          <w:tcPr>
            <w:tcW w:w="874" w:type="dxa"/>
            <w:tcBorders>
              <w:top w:val="nil"/>
            </w:tcBorders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865" w:type="dxa"/>
            <w:gridSpan w:val="2"/>
            <w:tcBorders>
              <w:top w:val="nil"/>
            </w:tcBorders>
            <w:shd w:val="clear" w:color="auto" w:fill="FBD4B4"/>
          </w:tcPr>
          <w:p w:rsidR="00A24EBE" w:rsidRDefault="00A24EBE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</w:tr>
      <w:tr w:rsidR="00A24EBE" w:rsidRPr="009A018E" w:rsidTr="003F127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71"/>
        </w:trPr>
        <w:tc>
          <w:tcPr>
            <w:tcW w:w="3235" w:type="dxa"/>
            <w:shd w:val="clear" w:color="auto" w:fill="FBD4B4"/>
          </w:tcPr>
          <w:p w:rsidR="00A24EBE" w:rsidRPr="00B43AF0" w:rsidRDefault="00A24EBE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Sýry</w:t>
            </w:r>
            <w:r>
              <w:rPr>
                <w:sz w:val="20"/>
              </w:rPr>
              <w:t xml:space="preserve"> celkem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11,3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12,5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13,4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13,7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12,9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13,3</w:t>
            </w:r>
          </w:p>
        </w:tc>
        <w:tc>
          <w:tcPr>
            <w:tcW w:w="874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13,2</w:t>
            </w:r>
          </w:p>
        </w:tc>
        <w:tc>
          <w:tcPr>
            <w:tcW w:w="865" w:type="dxa"/>
            <w:gridSpan w:val="2"/>
            <w:shd w:val="clear" w:color="auto" w:fill="FBD4B4"/>
          </w:tcPr>
          <w:p w:rsidR="00A24EBE" w:rsidRDefault="00A24EBE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</w:tr>
      <w:tr w:rsidR="00A24EBE" w:rsidRPr="009A018E" w:rsidTr="003F127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71"/>
        </w:trPr>
        <w:tc>
          <w:tcPr>
            <w:tcW w:w="3235" w:type="dxa"/>
            <w:shd w:val="clear" w:color="auto" w:fill="FBD4B4"/>
          </w:tcPr>
          <w:p w:rsidR="00A24EBE" w:rsidRPr="00B43AF0" w:rsidRDefault="00A24EBE" w:rsidP="00CF7A31">
            <w:pPr>
              <w:rPr>
                <w:sz w:val="20"/>
              </w:rPr>
            </w:pPr>
            <w:r>
              <w:rPr>
                <w:sz w:val="20"/>
              </w:rPr>
              <w:t>- přírodní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874" w:type="dxa"/>
            <w:shd w:val="clear" w:color="auto" w:fill="FBD4B4"/>
          </w:tcPr>
          <w:p w:rsidR="00A24EBE" w:rsidRDefault="00A24EBE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865" w:type="dxa"/>
            <w:gridSpan w:val="2"/>
            <w:shd w:val="clear" w:color="auto" w:fill="FBD4B4"/>
          </w:tcPr>
          <w:p w:rsidR="00A24EBE" w:rsidRDefault="00A24EBE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</w:tr>
      <w:tr w:rsidR="00A24EBE" w:rsidRPr="009A018E" w:rsidTr="003F127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71"/>
        </w:trPr>
        <w:tc>
          <w:tcPr>
            <w:tcW w:w="3235" w:type="dxa"/>
            <w:shd w:val="clear" w:color="auto" w:fill="FBD4B4"/>
          </w:tcPr>
          <w:p w:rsidR="00A24EBE" w:rsidRPr="00B43AF0" w:rsidRDefault="00A24EBE" w:rsidP="00CF7A31">
            <w:pPr>
              <w:rPr>
                <w:sz w:val="20"/>
              </w:rPr>
            </w:pPr>
            <w:r>
              <w:rPr>
                <w:sz w:val="20"/>
              </w:rPr>
              <w:t>- tavené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8,7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9,4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10,1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10,8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874" w:type="dxa"/>
            <w:shd w:val="clear" w:color="auto" w:fill="FBD4B4"/>
          </w:tcPr>
          <w:p w:rsidR="00A24EBE" w:rsidRDefault="00A24EBE" w:rsidP="00A24EB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865" w:type="dxa"/>
            <w:gridSpan w:val="2"/>
            <w:shd w:val="clear" w:color="auto" w:fill="FBD4B4"/>
          </w:tcPr>
          <w:p w:rsidR="00A24EBE" w:rsidRDefault="00A24EBE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</w:tr>
      <w:tr w:rsidR="00A24EBE" w:rsidRPr="009A018E" w:rsidTr="003F127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52"/>
        </w:trPr>
        <w:tc>
          <w:tcPr>
            <w:tcW w:w="3235" w:type="dxa"/>
            <w:shd w:val="clear" w:color="auto" w:fill="FBD4B4"/>
          </w:tcPr>
          <w:p w:rsidR="00A24EBE" w:rsidRPr="00B43AF0" w:rsidRDefault="00A24EBE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Tvarohy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3,2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3,3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874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865" w:type="dxa"/>
            <w:gridSpan w:val="2"/>
            <w:shd w:val="clear" w:color="auto" w:fill="FBD4B4"/>
          </w:tcPr>
          <w:p w:rsidR="00A24EBE" w:rsidRDefault="00A24EBE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</w:tr>
      <w:tr w:rsidR="00A24EBE" w:rsidRPr="009A018E" w:rsidTr="003F127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52"/>
        </w:trPr>
        <w:tc>
          <w:tcPr>
            <w:tcW w:w="3235" w:type="dxa"/>
            <w:shd w:val="clear" w:color="auto" w:fill="FBD4B4"/>
          </w:tcPr>
          <w:p w:rsidR="00A24EBE" w:rsidRPr="00B43AF0" w:rsidRDefault="00A24EBE" w:rsidP="00CF7A31">
            <w:pPr>
              <w:rPr>
                <w:sz w:val="20"/>
              </w:rPr>
            </w:pPr>
            <w:r>
              <w:rPr>
                <w:sz w:val="20"/>
              </w:rPr>
              <w:t>Ostatní mléčné výrobky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29,4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31,7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32,3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A24EBE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31,7</w:t>
            </w:r>
          </w:p>
        </w:tc>
        <w:tc>
          <w:tcPr>
            <w:tcW w:w="874" w:type="dxa"/>
            <w:shd w:val="clear" w:color="auto" w:fill="FBD4B4"/>
          </w:tcPr>
          <w:p w:rsidR="00A24EBE" w:rsidRDefault="00A24EBE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31,6</w:t>
            </w:r>
          </w:p>
        </w:tc>
        <w:tc>
          <w:tcPr>
            <w:tcW w:w="865" w:type="dxa"/>
            <w:gridSpan w:val="2"/>
            <w:shd w:val="clear" w:color="auto" w:fill="FBD4B4"/>
          </w:tcPr>
          <w:p w:rsidR="00A24EBE" w:rsidRDefault="00A24EBE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31,6</w:t>
            </w:r>
          </w:p>
        </w:tc>
      </w:tr>
      <w:tr w:rsidR="00A24EBE" w:rsidRPr="009A018E" w:rsidTr="003F127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71"/>
        </w:trPr>
        <w:tc>
          <w:tcPr>
            <w:tcW w:w="3235" w:type="dxa"/>
            <w:shd w:val="clear" w:color="auto" w:fill="FBD4B4"/>
          </w:tcPr>
          <w:p w:rsidR="00A24EBE" w:rsidRPr="00B43AF0" w:rsidRDefault="00A24EBE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Mléčné konzervy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2,5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1,8</w:t>
            </w:r>
          </w:p>
        </w:tc>
        <w:tc>
          <w:tcPr>
            <w:tcW w:w="810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2,0</w:t>
            </w:r>
          </w:p>
        </w:tc>
        <w:tc>
          <w:tcPr>
            <w:tcW w:w="874" w:type="dxa"/>
            <w:shd w:val="clear" w:color="auto" w:fill="FBD4B4"/>
          </w:tcPr>
          <w:p w:rsidR="00A24EBE" w:rsidRPr="00B43AF0" w:rsidRDefault="00A24EBE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865" w:type="dxa"/>
            <w:gridSpan w:val="2"/>
            <w:shd w:val="clear" w:color="auto" w:fill="FBD4B4"/>
          </w:tcPr>
          <w:p w:rsidR="00A24EBE" w:rsidRDefault="00A24EBE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</w:tr>
    </w:tbl>
    <w:p w:rsidR="000B309D" w:rsidRDefault="000B309D" w:rsidP="000B309D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>Pramen:  ČSÚ – Spotřeba potravin,</w:t>
      </w:r>
    </w:p>
    <w:p w:rsidR="00B5114E" w:rsidRPr="009E7303" w:rsidRDefault="00B5114E" w:rsidP="000B309D">
      <w:pPr>
        <w:rPr>
          <w:i/>
          <w:sz w:val="16"/>
          <w:szCs w:val="16"/>
        </w:rPr>
      </w:pPr>
    </w:p>
    <w:p w:rsidR="000C0488" w:rsidRDefault="00B5114E" w:rsidP="000B309D">
      <w:pPr>
        <w:rPr>
          <w:b/>
          <w:noProof/>
        </w:rPr>
      </w:pPr>
      <w:r w:rsidRPr="00B5114E">
        <w:rPr>
          <w:b/>
          <w:noProof/>
        </w:rPr>
        <w:drawing>
          <wp:inline distT="0" distB="0" distL="0" distR="0">
            <wp:extent cx="6705600" cy="3181350"/>
            <wp:effectExtent l="19050" t="0" r="19050" b="0"/>
            <wp:docPr id="4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C6242" w:rsidRDefault="001C6242" w:rsidP="000B309D">
      <w:pPr>
        <w:rPr>
          <w:b/>
          <w:noProof/>
        </w:rPr>
      </w:pPr>
    </w:p>
    <w:p w:rsidR="000D17ED" w:rsidRDefault="000D17ED" w:rsidP="000B309D">
      <w:pPr>
        <w:rPr>
          <w:b/>
          <w:noProof/>
        </w:rPr>
      </w:pPr>
    </w:p>
    <w:p w:rsidR="003F1271" w:rsidRDefault="003F1271" w:rsidP="000B309D">
      <w:pPr>
        <w:rPr>
          <w:b/>
          <w:noProof/>
        </w:rPr>
      </w:pPr>
    </w:p>
    <w:p w:rsidR="003F1271" w:rsidRDefault="003F1271" w:rsidP="000B309D">
      <w:pPr>
        <w:rPr>
          <w:b/>
          <w:noProof/>
        </w:rPr>
      </w:pPr>
    </w:p>
    <w:p w:rsidR="00E553F6" w:rsidRDefault="00E553F6" w:rsidP="000B309D">
      <w:pPr>
        <w:rPr>
          <w:b/>
          <w:noProof/>
        </w:rPr>
      </w:pPr>
      <w:r>
        <w:rPr>
          <w:b/>
          <w:noProof/>
        </w:rPr>
        <w:t>Výsledky chovu skotu - 1. pololetí 2012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6"/>
        <w:gridCol w:w="998"/>
        <w:gridCol w:w="993"/>
        <w:gridCol w:w="708"/>
        <w:gridCol w:w="853"/>
        <w:gridCol w:w="848"/>
        <w:gridCol w:w="708"/>
        <w:gridCol w:w="1141"/>
        <w:gridCol w:w="1266"/>
        <w:gridCol w:w="1035"/>
      </w:tblGrid>
      <w:tr w:rsidR="00E553F6" w:rsidRPr="00AF28D9" w:rsidTr="000D17ED">
        <w:tc>
          <w:tcPr>
            <w:tcW w:w="969" w:type="pct"/>
            <w:vMerge w:val="restar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</w:p>
        </w:tc>
        <w:tc>
          <w:tcPr>
            <w:tcW w:w="1271" w:type="pct"/>
            <w:gridSpan w:val="3"/>
            <w:shd w:val="clear" w:color="auto" w:fill="FDE9D9" w:themeFill="accent6" w:themeFillTint="33"/>
          </w:tcPr>
          <w:p w:rsidR="00E553F6" w:rsidRPr="00B167B5" w:rsidRDefault="00E553F6" w:rsidP="00E553F6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Stavy dojných krav</w:t>
            </w:r>
            <w:r>
              <w:rPr>
                <w:b/>
                <w:sz w:val="20"/>
              </w:rPr>
              <w:t xml:space="preserve"> k 30.6.</w:t>
            </w:r>
          </w:p>
        </w:tc>
        <w:tc>
          <w:tcPr>
            <w:tcW w:w="1136" w:type="pct"/>
            <w:gridSpan w:val="3"/>
            <w:shd w:val="clear" w:color="auto" w:fill="EAF1DD" w:themeFill="accent3" w:themeFillTint="33"/>
          </w:tcPr>
          <w:p w:rsidR="00E553F6" w:rsidRPr="00B167B5" w:rsidRDefault="00E553F6" w:rsidP="003944AA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Průměrná denní dojivost</w:t>
            </w:r>
          </w:p>
        </w:tc>
        <w:tc>
          <w:tcPr>
            <w:tcW w:w="1624" w:type="pct"/>
            <w:gridSpan w:val="3"/>
            <w:shd w:val="clear" w:color="auto" w:fill="F2DBDB" w:themeFill="accent2" w:themeFillTint="33"/>
          </w:tcPr>
          <w:p w:rsidR="00E553F6" w:rsidRPr="00B167B5" w:rsidRDefault="00E553F6" w:rsidP="003944AA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Výroba mléka podle krajů</w:t>
            </w:r>
          </w:p>
        </w:tc>
      </w:tr>
      <w:tr w:rsidR="00E553F6" w:rsidRPr="00AF28D9" w:rsidTr="000D17ED">
        <w:tc>
          <w:tcPr>
            <w:tcW w:w="969" w:type="pct"/>
            <w:vMerge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</w:p>
        </w:tc>
        <w:tc>
          <w:tcPr>
            <w:tcW w:w="470" w:type="pct"/>
            <w:shd w:val="clear" w:color="auto" w:fill="FDE9D9" w:themeFill="accent6" w:themeFillTint="33"/>
          </w:tcPr>
          <w:p w:rsidR="00E553F6" w:rsidRDefault="00E553F6" w:rsidP="003944A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pol</w:t>
            </w:r>
            <w:proofErr w:type="spellEnd"/>
            <w:r>
              <w:rPr>
                <w:b/>
                <w:sz w:val="18"/>
              </w:rPr>
              <w:t>.</w:t>
            </w:r>
          </w:p>
          <w:p w:rsidR="00E553F6" w:rsidRDefault="00E553F6" w:rsidP="003944A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Default="00E553F6" w:rsidP="003944A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pol</w:t>
            </w:r>
            <w:proofErr w:type="spellEnd"/>
            <w:r>
              <w:rPr>
                <w:b/>
                <w:sz w:val="18"/>
              </w:rPr>
              <w:t>.</w:t>
            </w:r>
          </w:p>
          <w:p w:rsidR="00E553F6" w:rsidRPr="00AF28D9" w:rsidRDefault="00E553F6" w:rsidP="003944AA">
            <w:pPr>
              <w:jc w:val="center"/>
              <w:rPr>
                <w:sz w:val="20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6F7C04" w:rsidRDefault="00E553F6" w:rsidP="003944AA">
            <w:pPr>
              <w:jc w:val="center"/>
              <w:rPr>
                <w:b/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D35614" w:rsidRDefault="00E553F6" w:rsidP="003944A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proofErr w:type="spellStart"/>
            <w:r>
              <w:rPr>
                <w:b/>
                <w:sz w:val="20"/>
              </w:rPr>
              <w:t>pol</w:t>
            </w:r>
            <w:proofErr w:type="spellEnd"/>
            <w:r>
              <w:rPr>
                <w:b/>
                <w:sz w:val="20"/>
              </w:rPr>
              <w:t>.</w:t>
            </w:r>
            <w:r w:rsidRPr="00D35614">
              <w:rPr>
                <w:b/>
                <w:sz w:val="20"/>
              </w:rPr>
              <w:t xml:space="preserve"> 2011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proofErr w:type="spellStart"/>
            <w:r>
              <w:rPr>
                <w:b/>
                <w:sz w:val="20"/>
              </w:rPr>
              <w:t>pol</w:t>
            </w:r>
            <w:proofErr w:type="spellEnd"/>
            <w:r>
              <w:rPr>
                <w:b/>
                <w:sz w:val="20"/>
              </w:rPr>
              <w:t>.</w:t>
            </w:r>
            <w:r w:rsidRPr="00D35614">
              <w:rPr>
                <w:b/>
                <w:sz w:val="20"/>
              </w:rPr>
              <w:t xml:space="preserve"> 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center"/>
              <w:rPr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Default="00E553F6" w:rsidP="003944AA">
            <w:pPr>
              <w:jc w:val="center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 xml:space="preserve">1. </w:t>
            </w:r>
            <w:proofErr w:type="spellStart"/>
            <w:r w:rsidRPr="00AF28D9">
              <w:rPr>
                <w:b/>
                <w:sz w:val="20"/>
              </w:rPr>
              <w:t>pol</w:t>
            </w:r>
            <w:proofErr w:type="spellEnd"/>
            <w:r w:rsidRPr="00AF28D9">
              <w:rPr>
                <w:b/>
                <w:sz w:val="20"/>
              </w:rPr>
              <w:t xml:space="preserve">. </w:t>
            </w:r>
          </w:p>
          <w:p w:rsidR="00E553F6" w:rsidRPr="00AF28D9" w:rsidRDefault="00E553F6" w:rsidP="003944AA">
            <w:pPr>
              <w:jc w:val="center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2011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Default="00E553F6" w:rsidP="003944A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proofErr w:type="spellStart"/>
            <w:r>
              <w:rPr>
                <w:b/>
                <w:sz w:val="20"/>
              </w:rPr>
              <w:t>pol</w:t>
            </w:r>
            <w:proofErr w:type="spellEnd"/>
            <w:r>
              <w:rPr>
                <w:b/>
                <w:sz w:val="20"/>
              </w:rPr>
              <w:t>.</w:t>
            </w:r>
            <w:r w:rsidRPr="00D35614">
              <w:rPr>
                <w:b/>
                <w:sz w:val="20"/>
              </w:rPr>
              <w:t xml:space="preserve"> </w:t>
            </w:r>
          </w:p>
          <w:p w:rsidR="00E553F6" w:rsidRPr="00AF28D9" w:rsidRDefault="00E553F6" w:rsidP="003944AA">
            <w:pPr>
              <w:jc w:val="center"/>
              <w:rPr>
                <w:sz w:val="20"/>
              </w:rPr>
            </w:pPr>
            <w:r w:rsidRPr="00D35614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center"/>
              <w:rPr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 xml:space="preserve">Praha + Středočeský 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Pr="00121970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45 279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45 449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100,4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20,66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21,59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104,5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168 963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178 506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105,6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Jihočeský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49 978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47 656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95,4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17,18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18,45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107,4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154 723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159 565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103,1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Plzeňský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39 657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40 451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102,0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19,00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20,07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105,7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135 423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147 250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108,7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Karlovarský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7 934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7 578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95,5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16,20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16,99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104,8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23 065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23 445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101,6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Ústecký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7 982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7 968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99,8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18,93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19,77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104,4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27 300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28 613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104,8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Liberecký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10 940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10 492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95,9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17,37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18,61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107,1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34 460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35 599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103,3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Královéhradecký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29 474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29 865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101,3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19,73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20,40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103,4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104 471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110 148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105,4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Pardubický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34 375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33 889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98,6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19,34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20,54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106,2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119 946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127 281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106,1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Vysočina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64 054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64 092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100,1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19,72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20,70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104,9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226 057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240 002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106,2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Jihomoravský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20 750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20 709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99,8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20,58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21,62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105,1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76 639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80 413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104,9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Olomoucký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26 390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25 230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95,6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20,81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21,41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102,9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99 069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98 332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99,3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Zlínský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18 709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18 193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97,2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21,38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22,28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104,2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71 340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73 569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103,1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Moravskoslezský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20 326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20 121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99,0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21,04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22,16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105,3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77 496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81 461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105,1</w:t>
            </w:r>
          </w:p>
        </w:tc>
      </w:tr>
      <w:tr w:rsidR="001C6242" w:rsidRPr="00AF28D9" w:rsidTr="000D17ED">
        <w:tc>
          <w:tcPr>
            <w:tcW w:w="969" w:type="pct"/>
            <w:shd w:val="clear" w:color="auto" w:fill="B6DDE8" w:themeFill="accent5" w:themeFillTint="66"/>
          </w:tcPr>
          <w:p w:rsidR="00E553F6" w:rsidRPr="00AF28D9" w:rsidRDefault="00E553F6" w:rsidP="003944AA">
            <w:pPr>
              <w:jc w:val="both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Česká republika</w:t>
            </w:r>
          </w:p>
        </w:tc>
        <w:tc>
          <w:tcPr>
            <w:tcW w:w="470" w:type="pct"/>
            <w:shd w:val="clear" w:color="auto" w:fill="B6DDE8" w:themeFill="accent5" w:themeFillTint="66"/>
            <w:vAlign w:val="center"/>
          </w:tcPr>
          <w:p w:rsidR="00E553F6" w:rsidRDefault="00E553F6" w:rsidP="003944AA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375 848</w:t>
            </w:r>
          </w:p>
        </w:tc>
        <w:tc>
          <w:tcPr>
            <w:tcW w:w="468" w:type="pct"/>
            <w:shd w:val="clear" w:color="auto" w:fill="B6DDE8" w:themeFill="accent5" w:themeFillTint="66"/>
          </w:tcPr>
          <w:p w:rsidR="00E553F6" w:rsidRPr="00AF28D9" w:rsidRDefault="00E553F6" w:rsidP="003944A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371 693</w:t>
            </w:r>
          </w:p>
        </w:tc>
        <w:tc>
          <w:tcPr>
            <w:tcW w:w="334" w:type="pct"/>
            <w:shd w:val="clear" w:color="auto" w:fill="B6DDE8" w:themeFill="accent5" w:themeFillTint="66"/>
          </w:tcPr>
          <w:p w:rsidR="00E553F6" w:rsidRPr="00AF28D9" w:rsidRDefault="00E553F6" w:rsidP="003944A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98,9</w:t>
            </w:r>
          </w:p>
        </w:tc>
        <w:tc>
          <w:tcPr>
            <w:tcW w:w="402" w:type="pct"/>
            <w:shd w:val="clear" w:color="auto" w:fill="B6DDE8" w:themeFill="accent5" w:themeFillTint="66"/>
          </w:tcPr>
          <w:p w:rsidR="00E553F6" w:rsidRPr="00AF28D9" w:rsidRDefault="00E553F6" w:rsidP="003944AA">
            <w:pPr>
              <w:jc w:val="right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19,50</w:t>
            </w:r>
          </w:p>
        </w:tc>
        <w:tc>
          <w:tcPr>
            <w:tcW w:w="400" w:type="pct"/>
            <w:shd w:val="clear" w:color="auto" w:fill="B6DDE8" w:themeFill="accent5" w:themeFillTint="66"/>
          </w:tcPr>
          <w:p w:rsidR="00E553F6" w:rsidRPr="00AF28D9" w:rsidRDefault="001C6242" w:rsidP="003944A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20,52</w:t>
            </w:r>
          </w:p>
        </w:tc>
        <w:tc>
          <w:tcPr>
            <w:tcW w:w="334" w:type="pct"/>
            <w:shd w:val="clear" w:color="auto" w:fill="B6DDE8" w:themeFill="accent5" w:themeFillTint="66"/>
          </w:tcPr>
          <w:p w:rsidR="00E553F6" w:rsidRPr="00AF28D9" w:rsidRDefault="001C6242" w:rsidP="003944A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105,2</w:t>
            </w:r>
          </w:p>
        </w:tc>
        <w:tc>
          <w:tcPr>
            <w:tcW w:w="538" w:type="pct"/>
            <w:shd w:val="clear" w:color="auto" w:fill="B6DDE8" w:themeFill="accent5" w:themeFillTint="66"/>
          </w:tcPr>
          <w:p w:rsidR="00E553F6" w:rsidRPr="00AF28D9" w:rsidRDefault="00E553F6" w:rsidP="003944AA">
            <w:pPr>
              <w:jc w:val="right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1 318 953</w:t>
            </w:r>
          </w:p>
        </w:tc>
        <w:tc>
          <w:tcPr>
            <w:tcW w:w="597" w:type="pct"/>
            <w:shd w:val="clear" w:color="auto" w:fill="B6DDE8" w:themeFill="accent5" w:themeFillTint="66"/>
          </w:tcPr>
          <w:p w:rsidR="00E553F6" w:rsidRPr="00AF28D9" w:rsidRDefault="001C6242" w:rsidP="003944A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1 384 185</w:t>
            </w:r>
          </w:p>
        </w:tc>
        <w:tc>
          <w:tcPr>
            <w:tcW w:w="489" w:type="pct"/>
            <w:shd w:val="clear" w:color="auto" w:fill="B6DDE8" w:themeFill="accent5" w:themeFillTint="66"/>
          </w:tcPr>
          <w:p w:rsidR="00E553F6" w:rsidRPr="00AF28D9" w:rsidRDefault="001C6242" w:rsidP="003944A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104,9</w:t>
            </w:r>
          </w:p>
        </w:tc>
      </w:tr>
    </w:tbl>
    <w:p w:rsidR="00E553F6" w:rsidRDefault="00E553F6" w:rsidP="00E553F6">
      <w:pPr>
        <w:jc w:val="both"/>
        <w:rPr>
          <w:i/>
          <w:sz w:val="18"/>
        </w:rPr>
      </w:pPr>
      <w:r>
        <w:rPr>
          <w:i/>
          <w:sz w:val="18"/>
        </w:rPr>
        <w:t>Pramen: ČSÚ - Výsledky chovu skotu, údaje jsou zaokrouhleny</w:t>
      </w:r>
    </w:p>
    <w:p w:rsidR="000D17ED" w:rsidRDefault="000D17ED" w:rsidP="00E553F6">
      <w:pPr>
        <w:rPr>
          <w:sz w:val="16"/>
          <w:szCs w:val="16"/>
        </w:rPr>
      </w:pPr>
    </w:p>
    <w:p w:rsidR="001C6242" w:rsidRPr="00B85074" w:rsidRDefault="001C6242" w:rsidP="001C6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8CCE4"/>
        <w:jc w:val="center"/>
        <w:rPr>
          <w:b/>
          <w:szCs w:val="24"/>
        </w:rPr>
      </w:pPr>
      <w:r>
        <w:rPr>
          <w:b/>
          <w:szCs w:val="24"/>
        </w:rPr>
        <w:t>Dodávky mléka a přímý prodej v průběhu kalendářního roku 2010 a 2011 v kg</w:t>
      </w:r>
    </w:p>
    <w:tbl>
      <w:tblPr>
        <w:tblW w:w="1054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38"/>
        <w:gridCol w:w="1280"/>
        <w:gridCol w:w="992"/>
        <w:gridCol w:w="1276"/>
        <w:gridCol w:w="1276"/>
        <w:gridCol w:w="992"/>
        <w:gridCol w:w="1276"/>
        <w:gridCol w:w="850"/>
        <w:gridCol w:w="567"/>
        <w:gridCol w:w="795"/>
      </w:tblGrid>
      <w:tr w:rsidR="001C6242" w:rsidRPr="005A0163" w:rsidTr="003944AA">
        <w:trPr>
          <w:trHeight w:val="261"/>
        </w:trPr>
        <w:tc>
          <w:tcPr>
            <w:tcW w:w="1238" w:type="dxa"/>
            <w:vMerge w:val="restart"/>
            <w:shd w:val="clear" w:color="auto" w:fill="auto"/>
          </w:tcPr>
          <w:p w:rsidR="001C6242" w:rsidRPr="005A0163" w:rsidRDefault="001C6242" w:rsidP="003944AA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548" w:type="dxa"/>
            <w:gridSpan w:val="3"/>
            <w:shd w:val="clear" w:color="auto" w:fill="auto"/>
          </w:tcPr>
          <w:p w:rsidR="001C6242" w:rsidRPr="005A0163" w:rsidRDefault="001C6242" w:rsidP="003944AA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>
              <w:rPr>
                <w:b/>
                <w:caps/>
                <w:sz w:val="16"/>
                <w:szCs w:val="16"/>
              </w:rPr>
              <w:t>1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C6242" w:rsidRPr="005A0163" w:rsidRDefault="001C6242" w:rsidP="003944AA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2012</w:t>
            </w:r>
          </w:p>
        </w:tc>
        <w:tc>
          <w:tcPr>
            <w:tcW w:w="2212" w:type="dxa"/>
            <w:gridSpan w:val="3"/>
            <w:shd w:val="clear" w:color="auto" w:fill="auto"/>
          </w:tcPr>
          <w:p w:rsidR="001C6242" w:rsidRPr="005A0163" w:rsidRDefault="001C6242" w:rsidP="003944AA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>
              <w:rPr>
                <w:b/>
                <w:caps/>
                <w:sz w:val="16"/>
                <w:szCs w:val="16"/>
              </w:rPr>
              <w:t>2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11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1C6242" w:rsidRPr="005A0163" w:rsidTr="003944AA">
        <w:trPr>
          <w:trHeight w:val="290"/>
        </w:trPr>
        <w:tc>
          <w:tcPr>
            <w:tcW w:w="1238" w:type="dxa"/>
            <w:vMerge/>
            <w:shd w:val="clear" w:color="auto" w:fill="auto"/>
          </w:tcPr>
          <w:p w:rsidR="001C6242" w:rsidRPr="005A0163" w:rsidRDefault="001C6242" w:rsidP="003944AA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992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276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276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992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276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50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567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795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F23436" w:rsidRPr="00881E10" w:rsidTr="003944AA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F23436" w:rsidRPr="00881E10" w:rsidRDefault="00F23436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Leden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212 946 191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542 289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213 488 480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226 315 001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547 353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226 862 354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6,3</w:t>
            </w:r>
          </w:p>
        </w:tc>
      </w:tr>
      <w:tr w:rsidR="00F23436" w:rsidRPr="00881E10" w:rsidTr="003944AA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F23436" w:rsidRPr="00881E10" w:rsidRDefault="00F23436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Únor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196 768 232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553 486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197 321 718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210 599 855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543 148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211 143 003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-1,9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7,0</w:t>
            </w:r>
          </w:p>
        </w:tc>
      </w:tr>
      <w:tr w:rsidR="00F23436" w:rsidRPr="00881E10" w:rsidTr="003944AA">
        <w:trPr>
          <w:trHeight w:val="261"/>
        </w:trPr>
        <w:tc>
          <w:tcPr>
            <w:tcW w:w="1238" w:type="dxa"/>
            <w:shd w:val="clear" w:color="auto" w:fill="auto"/>
            <w:vAlign w:val="center"/>
          </w:tcPr>
          <w:p w:rsidR="00F23436" w:rsidRPr="00881E10" w:rsidRDefault="00F23436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Březen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222 859 103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635 628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223 494 731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232 902 169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677 537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233 579 706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4,5</w:t>
            </w:r>
          </w:p>
        </w:tc>
      </w:tr>
      <w:tr w:rsidR="00F23436" w:rsidRPr="00881E10" w:rsidTr="003944AA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F23436" w:rsidRPr="00881E10" w:rsidRDefault="00F23436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Duben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220 259 308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632 540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220 891 848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230 151 682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660 749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230 812 431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4,5</w:t>
            </w:r>
          </w:p>
        </w:tc>
      </w:tr>
      <w:tr w:rsidR="00F23436" w:rsidRPr="00B85074" w:rsidTr="003944AA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F23436" w:rsidRPr="00881E10" w:rsidRDefault="00F23436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Květen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229 597 445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624 244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230 221 689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242 358 565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681 250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243 039 815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5,6</w:t>
            </w:r>
          </w:p>
        </w:tc>
      </w:tr>
      <w:tr w:rsidR="00F23436" w:rsidRPr="00B85074" w:rsidTr="003944AA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F23436" w:rsidRPr="00881E10" w:rsidRDefault="00F23436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222 556 641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592 601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223 149 242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232 432 342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652 057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233 084 399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4,5</w:t>
            </w:r>
          </w:p>
        </w:tc>
      </w:tr>
      <w:tr w:rsidR="00F23436" w:rsidRPr="00B85074" w:rsidTr="003944AA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F23436" w:rsidRDefault="00F23436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Červenec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230 957 683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546 383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231 504 066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234 299 850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599 269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234 899 119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1,5</w:t>
            </w:r>
          </w:p>
        </w:tc>
      </w:tr>
      <w:tr w:rsidR="00F23436" w:rsidRPr="00B85074" w:rsidTr="003944AA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F23436" w:rsidRDefault="00F23436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Srpen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224 279 064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566 881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224 845 945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230 049 488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633 247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230 682 735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2,6</w:t>
            </w:r>
          </w:p>
        </w:tc>
      </w:tr>
      <w:tr w:rsidR="00F23436" w:rsidRPr="00B85074" w:rsidTr="003944AA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F23436" w:rsidRDefault="00F23436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Září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213 821 231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567 374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214 388 605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216 952 148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612 763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217 564 911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1,5</w:t>
            </w:r>
          </w:p>
        </w:tc>
      </w:tr>
      <w:tr w:rsidR="00F23436" w:rsidRPr="00B85074" w:rsidTr="003944AA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F23436" w:rsidRDefault="00F23436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Říjen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214 959 174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580 726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215 539 900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221 035 143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669 728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221 704 871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color w:val="000000"/>
                <w:sz w:val="18"/>
                <w:szCs w:val="18"/>
              </w:rPr>
              <w:t>2,9</w:t>
            </w:r>
          </w:p>
        </w:tc>
      </w:tr>
      <w:tr w:rsidR="00F23436" w:rsidRPr="00881E10" w:rsidTr="003944AA">
        <w:trPr>
          <w:trHeight w:val="286"/>
        </w:trPr>
        <w:tc>
          <w:tcPr>
            <w:tcW w:w="1238" w:type="dxa"/>
            <w:shd w:val="clear" w:color="auto" w:fill="FDE9D9" w:themeFill="accent6" w:themeFillTint="33"/>
            <w:vAlign w:val="center"/>
          </w:tcPr>
          <w:p w:rsidR="00F23436" w:rsidRPr="00881E10" w:rsidRDefault="00F23436" w:rsidP="003944AA">
            <w:pPr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1280" w:type="dxa"/>
            <w:shd w:val="clear" w:color="auto" w:fill="FDE9D9" w:themeFill="accent6" w:themeFillTint="33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2 189 004 072</w:t>
            </w:r>
          </w:p>
        </w:tc>
        <w:tc>
          <w:tcPr>
            <w:tcW w:w="992" w:type="dxa"/>
            <w:shd w:val="clear" w:color="auto" w:fill="FDE9D9" w:themeFill="accent6" w:themeFillTint="33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5 842 152</w:t>
            </w:r>
          </w:p>
        </w:tc>
        <w:tc>
          <w:tcPr>
            <w:tcW w:w="1276" w:type="dxa"/>
            <w:shd w:val="clear" w:color="auto" w:fill="FDE9D9" w:themeFill="accent6" w:themeFillTint="33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2 194 846 224</w:t>
            </w:r>
          </w:p>
        </w:tc>
        <w:tc>
          <w:tcPr>
            <w:tcW w:w="1276" w:type="dxa"/>
            <w:shd w:val="clear" w:color="auto" w:fill="FDE9D9" w:themeFill="accent6" w:themeFillTint="33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2 277 096 243</w:t>
            </w:r>
          </w:p>
        </w:tc>
        <w:tc>
          <w:tcPr>
            <w:tcW w:w="992" w:type="dxa"/>
            <w:shd w:val="clear" w:color="auto" w:fill="FDE9D9" w:themeFill="accent6" w:themeFillTint="33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6 277 101</w:t>
            </w:r>
          </w:p>
        </w:tc>
        <w:tc>
          <w:tcPr>
            <w:tcW w:w="1276" w:type="dxa"/>
            <w:shd w:val="clear" w:color="auto" w:fill="FDE9D9" w:themeFill="accent6" w:themeFillTint="33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2 283 373 344</w:t>
            </w:r>
          </w:p>
        </w:tc>
        <w:tc>
          <w:tcPr>
            <w:tcW w:w="850" w:type="dxa"/>
            <w:shd w:val="clear" w:color="auto" w:fill="FDE9D9" w:themeFill="accent6" w:themeFillTint="33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4,0</w:t>
            </w:r>
          </w:p>
        </w:tc>
        <w:tc>
          <w:tcPr>
            <w:tcW w:w="567" w:type="dxa"/>
            <w:shd w:val="clear" w:color="auto" w:fill="FDE9D9" w:themeFill="accent6" w:themeFillTint="33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7,4</w:t>
            </w:r>
          </w:p>
        </w:tc>
        <w:tc>
          <w:tcPr>
            <w:tcW w:w="795" w:type="dxa"/>
            <w:shd w:val="clear" w:color="auto" w:fill="FDE9D9" w:themeFill="accent6" w:themeFillTint="33"/>
            <w:vAlign w:val="bottom"/>
          </w:tcPr>
          <w:p w:rsidR="00F23436" w:rsidRPr="00F23436" w:rsidRDefault="00F23436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2343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4,0</w:t>
            </w:r>
          </w:p>
        </w:tc>
      </w:tr>
    </w:tbl>
    <w:p w:rsidR="001C6242" w:rsidRDefault="001C6242" w:rsidP="001C6242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>Pramen: administrace sy</w:t>
      </w:r>
      <w:r w:rsidR="002B7AE3">
        <w:rPr>
          <w:i/>
          <w:sz w:val="16"/>
          <w:szCs w:val="16"/>
        </w:rPr>
        <w:t>stému mléčných kvót SZIF</w:t>
      </w:r>
    </w:p>
    <w:p w:rsidR="001C6242" w:rsidRDefault="001C6242" w:rsidP="001C6242">
      <w:pPr>
        <w:rPr>
          <w:sz w:val="16"/>
          <w:szCs w:val="16"/>
        </w:rPr>
      </w:pPr>
      <w:r>
        <w:rPr>
          <w:sz w:val="16"/>
          <w:szCs w:val="16"/>
        </w:rPr>
        <w:t>Pozn.: V kvótovém roce 2011/2012 byla národní kvóta pro dodávky splněna na 92,7 %, kvóta pro přímý prodej byla splněna na 43,16 %.</w:t>
      </w:r>
    </w:p>
    <w:p w:rsidR="001C6242" w:rsidRDefault="003153D5" w:rsidP="006B1E0C">
      <w:pPr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F23436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V kvótovém roce 2012/2013 za období duben až </w:t>
      </w:r>
      <w:r w:rsidR="00EC6ADE">
        <w:rPr>
          <w:sz w:val="16"/>
          <w:szCs w:val="16"/>
        </w:rPr>
        <w:t>říjen</w:t>
      </w:r>
      <w:r>
        <w:rPr>
          <w:sz w:val="16"/>
          <w:szCs w:val="16"/>
        </w:rPr>
        <w:t xml:space="preserve"> 2012 byla kvóta pro dodávky plněna na </w:t>
      </w:r>
      <w:r w:rsidR="00F23436">
        <w:rPr>
          <w:sz w:val="16"/>
          <w:szCs w:val="16"/>
        </w:rPr>
        <w:t xml:space="preserve">56,18 </w:t>
      </w:r>
      <w:r>
        <w:rPr>
          <w:sz w:val="16"/>
          <w:szCs w:val="16"/>
        </w:rPr>
        <w:t xml:space="preserve">%, kvóta pro přímý prodej na </w:t>
      </w:r>
      <w:r w:rsidR="00F23436">
        <w:rPr>
          <w:sz w:val="16"/>
          <w:szCs w:val="16"/>
        </w:rPr>
        <w:t xml:space="preserve">27,88 </w:t>
      </w:r>
      <w:r>
        <w:rPr>
          <w:sz w:val="16"/>
          <w:szCs w:val="16"/>
        </w:rPr>
        <w:t>%.</w:t>
      </w:r>
    </w:p>
    <w:p w:rsidR="000D17ED" w:rsidRPr="00F017D7" w:rsidRDefault="000D17ED" w:rsidP="000D1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jc w:val="center"/>
        <w:rPr>
          <w:b/>
        </w:rPr>
      </w:pPr>
      <w:r w:rsidRPr="00F017D7">
        <w:rPr>
          <w:b/>
        </w:rPr>
        <w:t>Mlékárenský průmysl</w:t>
      </w:r>
    </w:p>
    <w:p w:rsidR="000D17ED" w:rsidRDefault="000D17ED" w:rsidP="001C6242">
      <w:pPr>
        <w:rPr>
          <w:sz w:val="16"/>
          <w:szCs w:val="16"/>
        </w:rPr>
      </w:pPr>
    </w:p>
    <w:p w:rsidR="001C624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>Zásoby sušeného od</w:t>
      </w:r>
      <w:r w:rsidR="007220A9">
        <w:rPr>
          <w:b/>
          <w:sz w:val="20"/>
        </w:rPr>
        <w:t>tučně</w:t>
      </w:r>
      <w:r w:rsidRPr="00972FE2">
        <w:rPr>
          <w:b/>
          <w:sz w:val="20"/>
        </w:rPr>
        <w:t xml:space="preserve">ného mléka v tunách - stav ke konci období </w:t>
      </w:r>
    </w:p>
    <w:tbl>
      <w:tblPr>
        <w:tblW w:w="1036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5"/>
        <w:gridCol w:w="803"/>
        <w:gridCol w:w="803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1C6242" w:rsidRPr="000B309D" w:rsidTr="003944AA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1C6242" w:rsidRPr="000B309D" w:rsidTr="003944AA">
        <w:trPr>
          <w:trHeight w:val="235"/>
        </w:trPr>
        <w:tc>
          <w:tcPr>
            <w:tcW w:w="0" w:type="auto"/>
          </w:tcPr>
          <w:p w:rsidR="001C6242" w:rsidRPr="000B309D" w:rsidRDefault="001C6242" w:rsidP="003944AA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1 111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1 087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1 553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1 296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1 489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1 299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1 554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1 642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1 201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1 021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801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1 149</w:t>
            </w:r>
          </w:p>
        </w:tc>
      </w:tr>
      <w:tr w:rsidR="001C6242" w:rsidRPr="000B309D" w:rsidTr="003944AA">
        <w:trPr>
          <w:trHeight w:val="235"/>
        </w:trPr>
        <w:tc>
          <w:tcPr>
            <w:tcW w:w="0" w:type="auto"/>
          </w:tcPr>
          <w:p w:rsidR="001C6242" w:rsidRPr="000B309D" w:rsidRDefault="001C6242" w:rsidP="003944AA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845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813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759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1 270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1 847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2 044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2 585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2 869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2 195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1 775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2 149</w:t>
            </w:r>
          </w:p>
        </w:tc>
      </w:tr>
      <w:tr w:rsidR="001C6242" w:rsidRPr="000B309D" w:rsidTr="003944AA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1C6242" w:rsidRPr="000B309D" w:rsidRDefault="001C6242" w:rsidP="003944AA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2 246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2 260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1 975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2 131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2 436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2 955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7220A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3 145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8860B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2 524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43FA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5C6DEF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1 225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</w:p>
        </w:tc>
      </w:tr>
    </w:tbl>
    <w:p w:rsidR="001C6242" w:rsidRPr="00972FE2" w:rsidRDefault="001C6242" w:rsidP="00EF716D">
      <w:pPr>
        <w:tabs>
          <w:tab w:val="left" w:pos="6495"/>
        </w:tabs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  <w:r w:rsidR="00EF716D">
        <w:rPr>
          <w:b/>
          <w:sz w:val="20"/>
        </w:rPr>
        <w:tab/>
      </w:r>
    </w:p>
    <w:tbl>
      <w:tblPr>
        <w:tblW w:w="1039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7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1C6242" w:rsidRPr="00972FE2" w:rsidTr="003944AA">
        <w:trPr>
          <w:trHeight w:val="225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1C6242" w:rsidRPr="000B309D" w:rsidTr="003944AA">
        <w:trPr>
          <w:trHeight w:val="240"/>
        </w:trPr>
        <w:tc>
          <w:tcPr>
            <w:tcW w:w="0" w:type="auto"/>
          </w:tcPr>
          <w:p w:rsidR="001C6242" w:rsidRPr="000B309D" w:rsidRDefault="001C6242" w:rsidP="003944AA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4 148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4 229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4 413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4 444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4 253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4 177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4 058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4 124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4 049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4 158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4 247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4 340</w:t>
            </w:r>
          </w:p>
        </w:tc>
      </w:tr>
      <w:tr w:rsidR="001C6242" w:rsidRPr="000B309D" w:rsidTr="003944AA">
        <w:trPr>
          <w:trHeight w:val="240"/>
        </w:trPr>
        <w:tc>
          <w:tcPr>
            <w:tcW w:w="0" w:type="auto"/>
          </w:tcPr>
          <w:p w:rsidR="001C6242" w:rsidRPr="000B309D" w:rsidRDefault="001C6242" w:rsidP="003944AA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5 484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4 548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4 061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3 800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3 745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3 850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3 935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4 095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4 302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4 210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3 626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3 892 </w:t>
            </w:r>
          </w:p>
        </w:tc>
      </w:tr>
      <w:tr w:rsidR="001C6242" w:rsidRPr="000B309D" w:rsidTr="003944AA">
        <w:trPr>
          <w:trHeight w:val="240"/>
        </w:trPr>
        <w:tc>
          <w:tcPr>
            <w:tcW w:w="0" w:type="auto"/>
            <w:tcBorders>
              <w:bottom w:val="double" w:sz="6" w:space="0" w:color="auto"/>
            </w:tcBorders>
          </w:tcPr>
          <w:p w:rsidR="001C6242" w:rsidRPr="000B309D" w:rsidRDefault="001C6242" w:rsidP="003944AA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4 282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3 869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4 013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4 005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4 216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4 174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Default="007220A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3 922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Default="008860B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3 911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Default="00143FA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4 203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Default="005C6DEF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4 332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Default="001C624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Default="001C6242" w:rsidP="003944AA">
            <w:pPr>
              <w:jc w:val="right"/>
              <w:rPr>
                <w:sz w:val="20"/>
              </w:rPr>
            </w:pPr>
          </w:p>
        </w:tc>
      </w:tr>
    </w:tbl>
    <w:p w:rsidR="001C6242" w:rsidRPr="00972FE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3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1C6242" w:rsidRPr="000B309D" w:rsidTr="003944AA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1C6242" w:rsidRPr="000B309D" w:rsidTr="003944AA">
        <w:trPr>
          <w:trHeight w:val="227"/>
        </w:trPr>
        <w:tc>
          <w:tcPr>
            <w:tcW w:w="0" w:type="auto"/>
          </w:tcPr>
          <w:p w:rsidR="001C6242" w:rsidRPr="000B309D" w:rsidRDefault="001C6242" w:rsidP="003944AA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1 474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1 397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1 402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1 389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1 156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1 075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1 258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1 461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1 599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1 659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1 456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1 378</w:t>
            </w:r>
          </w:p>
        </w:tc>
      </w:tr>
      <w:tr w:rsidR="001C6242" w:rsidRPr="000B309D" w:rsidTr="003944AA">
        <w:trPr>
          <w:trHeight w:val="227"/>
        </w:trPr>
        <w:tc>
          <w:tcPr>
            <w:tcW w:w="0" w:type="auto"/>
          </w:tcPr>
          <w:p w:rsidR="001C6242" w:rsidRPr="000B309D" w:rsidRDefault="001C6242" w:rsidP="003944AA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1 581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1 570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1 494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1 500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1 459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1 547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1 513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1 509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1 471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1 557</w:t>
            </w:r>
          </w:p>
        </w:tc>
      </w:tr>
      <w:tr w:rsidR="001C6242" w:rsidRPr="000B309D" w:rsidTr="003944AA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1C6242" w:rsidRPr="000B309D" w:rsidRDefault="001C6242" w:rsidP="003944AA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1 760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1 708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1 807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7220A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1 675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8860B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1 636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43FA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5C6DEF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</w:p>
        </w:tc>
      </w:tr>
    </w:tbl>
    <w:p w:rsidR="001C6242" w:rsidRDefault="001C6242" w:rsidP="001C6242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</w:t>
      </w:r>
      <w:proofErr w:type="spellStart"/>
      <w:r w:rsidRPr="00972FE2">
        <w:rPr>
          <w:i/>
          <w:sz w:val="18"/>
          <w:szCs w:val="18"/>
        </w:rPr>
        <w:t>MZe</w:t>
      </w:r>
      <w:proofErr w:type="spellEnd"/>
      <w:r w:rsidRPr="00972FE2">
        <w:rPr>
          <w:i/>
          <w:sz w:val="18"/>
          <w:szCs w:val="18"/>
        </w:rPr>
        <w:t xml:space="preserve"> 6-12)</w:t>
      </w:r>
    </w:p>
    <w:p w:rsidR="001C6242" w:rsidRDefault="001C6242" w:rsidP="001C6242">
      <w:pPr>
        <w:rPr>
          <w:sz w:val="16"/>
          <w:szCs w:val="16"/>
        </w:rPr>
      </w:pPr>
    </w:p>
    <w:tbl>
      <w:tblPr>
        <w:tblpPr w:leftFromText="141" w:rightFromText="141" w:vertAnchor="page" w:horzAnchor="margin" w:tblpY="736"/>
        <w:tblW w:w="1069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500"/>
        <w:gridCol w:w="861"/>
        <w:gridCol w:w="1684"/>
        <w:gridCol w:w="1696"/>
        <w:gridCol w:w="1413"/>
        <w:gridCol w:w="1537"/>
      </w:tblGrid>
      <w:tr w:rsidR="006B06F4" w:rsidRPr="00F017D7" w:rsidTr="006B06F4">
        <w:trPr>
          <w:trHeight w:val="313"/>
        </w:trPr>
        <w:tc>
          <w:tcPr>
            <w:tcW w:w="3500" w:type="dxa"/>
            <w:shd w:val="clear" w:color="auto" w:fill="auto"/>
          </w:tcPr>
          <w:p w:rsidR="006B06F4" w:rsidRPr="00F017D7" w:rsidRDefault="006B06F4" w:rsidP="006B06F4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lastRenderedPageBreak/>
              <w:t>Ukazatel</w:t>
            </w:r>
          </w:p>
        </w:tc>
        <w:tc>
          <w:tcPr>
            <w:tcW w:w="861" w:type="dxa"/>
            <w:shd w:val="clear" w:color="auto" w:fill="auto"/>
          </w:tcPr>
          <w:p w:rsidR="006B06F4" w:rsidRPr="00F017D7" w:rsidRDefault="006B06F4" w:rsidP="006B06F4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684" w:type="dxa"/>
            <w:shd w:val="clear" w:color="auto" w:fill="auto"/>
          </w:tcPr>
          <w:p w:rsidR="006B06F4" w:rsidRPr="00F017D7" w:rsidRDefault="006B06F4" w:rsidP="006B06F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6B06F4" w:rsidRPr="00F017D7" w:rsidRDefault="006B06F4" w:rsidP="006B06F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2950" w:type="dxa"/>
            <w:gridSpan w:val="2"/>
            <w:shd w:val="clear" w:color="auto" w:fill="auto"/>
          </w:tcPr>
          <w:p w:rsidR="006B06F4" w:rsidRPr="00F017D7" w:rsidRDefault="006B06F4" w:rsidP="006B06F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</w:t>
            </w:r>
            <w:r>
              <w:rPr>
                <w:b/>
                <w:sz w:val="20"/>
              </w:rPr>
              <w:t>2</w:t>
            </w:r>
            <w:r w:rsidRPr="00F017D7">
              <w:rPr>
                <w:b/>
                <w:sz w:val="20"/>
              </w:rPr>
              <w:t>/201</w:t>
            </w:r>
            <w:r>
              <w:rPr>
                <w:b/>
                <w:sz w:val="20"/>
              </w:rPr>
              <w:t>1</w:t>
            </w:r>
          </w:p>
        </w:tc>
      </w:tr>
      <w:tr w:rsidR="006B06F4" w:rsidRPr="00F017D7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6B06F4" w:rsidRPr="00F017D7" w:rsidRDefault="006B06F4" w:rsidP="006B06F4">
            <w:pPr>
              <w:rPr>
                <w:b/>
                <w:sz w:val="20"/>
              </w:rPr>
            </w:pPr>
          </w:p>
        </w:tc>
        <w:tc>
          <w:tcPr>
            <w:tcW w:w="861" w:type="dxa"/>
            <w:shd w:val="clear" w:color="auto" w:fill="auto"/>
          </w:tcPr>
          <w:p w:rsidR="006B06F4" w:rsidRPr="00F017D7" w:rsidRDefault="006B06F4" w:rsidP="006B06F4">
            <w:pPr>
              <w:jc w:val="center"/>
              <w:rPr>
                <w:b/>
                <w:sz w:val="20"/>
              </w:rPr>
            </w:pPr>
          </w:p>
        </w:tc>
        <w:tc>
          <w:tcPr>
            <w:tcW w:w="1684" w:type="dxa"/>
            <w:shd w:val="clear" w:color="auto" w:fill="auto"/>
          </w:tcPr>
          <w:p w:rsidR="006B06F4" w:rsidRPr="00F017D7" w:rsidRDefault="006B06F4" w:rsidP="00B067A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Leden - </w:t>
            </w:r>
            <w:r w:rsidR="00B067A7">
              <w:rPr>
                <w:b/>
                <w:sz w:val="20"/>
              </w:rPr>
              <w:t>říjen</w:t>
            </w:r>
          </w:p>
        </w:tc>
        <w:tc>
          <w:tcPr>
            <w:tcW w:w="1696" w:type="dxa"/>
            <w:shd w:val="clear" w:color="auto" w:fill="auto"/>
          </w:tcPr>
          <w:p w:rsidR="006B06F4" w:rsidRPr="00F017D7" w:rsidRDefault="006B06F4" w:rsidP="00B067A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Leden - </w:t>
            </w:r>
            <w:r w:rsidR="00B067A7">
              <w:rPr>
                <w:b/>
                <w:sz w:val="20"/>
              </w:rPr>
              <w:t>říjen</w:t>
            </w:r>
          </w:p>
        </w:tc>
        <w:tc>
          <w:tcPr>
            <w:tcW w:w="1413" w:type="dxa"/>
            <w:shd w:val="clear" w:color="auto" w:fill="auto"/>
          </w:tcPr>
          <w:p w:rsidR="006B06F4" w:rsidRPr="00F017D7" w:rsidRDefault="006B06F4" w:rsidP="006B06F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v objemu (v Kč)</w:t>
            </w:r>
          </w:p>
        </w:tc>
        <w:tc>
          <w:tcPr>
            <w:tcW w:w="1537" w:type="dxa"/>
            <w:shd w:val="clear" w:color="auto" w:fill="auto"/>
          </w:tcPr>
          <w:p w:rsidR="006B06F4" w:rsidRPr="00F017D7" w:rsidRDefault="006B06F4" w:rsidP="006B06F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EC6ADE" w:rsidRPr="00F017D7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EC6ADE" w:rsidRPr="00F017D7" w:rsidRDefault="00EC6ADE" w:rsidP="0004555A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Nákup syrového mléka</w:t>
            </w:r>
          </w:p>
        </w:tc>
        <w:tc>
          <w:tcPr>
            <w:tcW w:w="861" w:type="dxa"/>
            <w:shd w:val="clear" w:color="auto" w:fill="FDE9D9"/>
          </w:tcPr>
          <w:p w:rsidR="00EC6ADE" w:rsidRPr="00F017D7" w:rsidRDefault="00EC6ADE" w:rsidP="0004555A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EC6ADE" w:rsidRDefault="00EC6AD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1 925 598</w:t>
            </w:r>
          </w:p>
        </w:tc>
        <w:tc>
          <w:tcPr>
            <w:tcW w:w="1696" w:type="dxa"/>
            <w:shd w:val="clear" w:color="auto" w:fill="FDE9D9"/>
          </w:tcPr>
          <w:p w:rsidR="00EC6ADE" w:rsidRDefault="00EC6AD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2 007 912</w:t>
            </w:r>
          </w:p>
        </w:tc>
        <w:tc>
          <w:tcPr>
            <w:tcW w:w="1413" w:type="dxa"/>
            <w:shd w:val="clear" w:color="auto" w:fill="FDE9D9"/>
          </w:tcPr>
          <w:p w:rsidR="00EC6ADE" w:rsidRDefault="00EC6AD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82 314</w:t>
            </w:r>
          </w:p>
        </w:tc>
        <w:tc>
          <w:tcPr>
            <w:tcW w:w="1537" w:type="dxa"/>
            <w:shd w:val="clear" w:color="auto" w:fill="FDE9D9"/>
          </w:tcPr>
          <w:p w:rsidR="00EC6ADE" w:rsidRDefault="00EC6AD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104,3</w:t>
            </w:r>
          </w:p>
        </w:tc>
      </w:tr>
      <w:tr w:rsidR="00EC6ADE" w:rsidRPr="00F017D7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EC6ADE" w:rsidRPr="00F017D7" w:rsidRDefault="00EC6ADE" w:rsidP="0004555A">
            <w:pPr>
              <w:rPr>
                <w:sz w:val="20"/>
              </w:rPr>
            </w:pPr>
            <w:r w:rsidRPr="00F017D7">
              <w:rPr>
                <w:sz w:val="20"/>
              </w:rPr>
              <w:t>z toho:   v I. a vyšší třídě</w:t>
            </w:r>
          </w:p>
        </w:tc>
        <w:tc>
          <w:tcPr>
            <w:tcW w:w="861" w:type="dxa"/>
            <w:shd w:val="clear" w:color="auto" w:fill="FDE9D9"/>
          </w:tcPr>
          <w:p w:rsidR="00EC6ADE" w:rsidRPr="00F017D7" w:rsidRDefault="00EC6ADE" w:rsidP="0004555A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EC6ADE" w:rsidRDefault="00EC6AD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1 863 383</w:t>
            </w:r>
          </w:p>
        </w:tc>
        <w:tc>
          <w:tcPr>
            <w:tcW w:w="1696" w:type="dxa"/>
            <w:shd w:val="clear" w:color="auto" w:fill="FDE9D9"/>
          </w:tcPr>
          <w:p w:rsidR="00EC6ADE" w:rsidRDefault="00EC6AD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1 950 322</w:t>
            </w:r>
          </w:p>
        </w:tc>
        <w:tc>
          <w:tcPr>
            <w:tcW w:w="1413" w:type="dxa"/>
            <w:shd w:val="clear" w:color="auto" w:fill="FDE9D9"/>
          </w:tcPr>
          <w:p w:rsidR="00EC6ADE" w:rsidRDefault="00EC6AD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86 939</w:t>
            </w:r>
          </w:p>
        </w:tc>
        <w:tc>
          <w:tcPr>
            <w:tcW w:w="1537" w:type="dxa"/>
            <w:shd w:val="clear" w:color="auto" w:fill="FDE9D9"/>
          </w:tcPr>
          <w:p w:rsidR="00EC6ADE" w:rsidRDefault="00EC6AD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104,7</w:t>
            </w:r>
          </w:p>
        </w:tc>
      </w:tr>
      <w:tr w:rsidR="00EC6ADE" w:rsidRPr="00F017D7" w:rsidTr="006B06F4">
        <w:trPr>
          <w:trHeight w:val="219"/>
        </w:trPr>
        <w:tc>
          <w:tcPr>
            <w:tcW w:w="3500" w:type="dxa"/>
            <w:shd w:val="clear" w:color="auto" w:fill="FDE9D9"/>
          </w:tcPr>
          <w:p w:rsidR="00EC6ADE" w:rsidRPr="00F017D7" w:rsidRDefault="00EC6ADE" w:rsidP="0004555A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z toho:   vývoz syrového mléka </w:t>
            </w:r>
          </w:p>
        </w:tc>
        <w:tc>
          <w:tcPr>
            <w:tcW w:w="861" w:type="dxa"/>
            <w:shd w:val="clear" w:color="auto" w:fill="FDE9D9"/>
          </w:tcPr>
          <w:p w:rsidR="00EC6ADE" w:rsidRPr="00F017D7" w:rsidRDefault="00EC6ADE" w:rsidP="0004555A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EC6ADE" w:rsidRDefault="00EC6AD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142 705</w:t>
            </w:r>
          </w:p>
        </w:tc>
        <w:tc>
          <w:tcPr>
            <w:tcW w:w="1696" w:type="dxa"/>
            <w:shd w:val="clear" w:color="auto" w:fill="FDE9D9"/>
          </w:tcPr>
          <w:p w:rsidR="00EC6ADE" w:rsidRDefault="00EC6AD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235 905</w:t>
            </w:r>
          </w:p>
        </w:tc>
        <w:tc>
          <w:tcPr>
            <w:tcW w:w="1413" w:type="dxa"/>
            <w:shd w:val="clear" w:color="auto" w:fill="FDE9D9"/>
          </w:tcPr>
          <w:p w:rsidR="00EC6ADE" w:rsidRDefault="00EC6AD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93 200</w:t>
            </w:r>
          </w:p>
        </w:tc>
        <w:tc>
          <w:tcPr>
            <w:tcW w:w="1537" w:type="dxa"/>
            <w:shd w:val="clear" w:color="auto" w:fill="FDE9D9"/>
          </w:tcPr>
          <w:p w:rsidR="00EC6ADE" w:rsidRDefault="00EC6AD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165,3</w:t>
            </w:r>
          </w:p>
        </w:tc>
      </w:tr>
      <w:tr w:rsidR="006C513E" w:rsidRPr="00F017D7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6C513E" w:rsidRPr="00F017D7" w:rsidRDefault="006C513E" w:rsidP="0004555A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861" w:type="dxa"/>
            <w:shd w:val="clear" w:color="auto" w:fill="FDE9D9"/>
          </w:tcPr>
          <w:p w:rsidR="006C513E" w:rsidRPr="00F017D7" w:rsidRDefault="006C513E" w:rsidP="0004555A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DE9D9"/>
          </w:tcPr>
          <w:p w:rsidR="006C513E" w:rsidRDefault="006C513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3,86</w:t>
            </w:r>
          </w:p>
        </w:tc>
        <w:tc>
          <w:tcPr>
            <w:tcW w:w="1696" w:type="dxa"/>
            <w:shd w:val="clear" w:color="auto" w:fill="FDE9D9"/>
          </w:tcPr>
          <w:p w:rsidR="006C513E" w:rsidRDefault="006C513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3,83</w:t>
            </w:r>
          </w:p>
        </w:tc>
        <w:tc>
          <w:tcPr>
            <w:tcW w:w="1413" w:type="dxa"/>
            <w:shd w:val="clear" w:color="auto" w:fill="FDE9D9"/>
          </w:tcPr>
          <w:p w:rsidR="006C513E" w:rsidRDefault="006C513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-0,03</w:t>
            </w:r>
          </w:p>
        </w:tc>
        <w:tc>
          <w:tcPr>
            <w:tcW w:w="1537" w:type="dxa"/>
            <w:shd w:val="clear" w:color="auto" w:fill="FDE9D9"/>
          </w:tcPr>
          <w:p w:rsidR="006C513E" w:rsidRDefault="006C513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99,2</w:t>
            </w:r>
          </w:p>
        </w:tc>
      </w:tr>
      <w:tr w:rsidR="006C513E" w:rsidRPr="00F017D7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6C513E" w:rsidRPr="00F017D7" w:rsidRDefault="006C513E" w:rsidP="0004555A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861" w:type="dxa"/>
            <w:shd w:val="clear" w:color="auto" w:fill="FDE9D9"/>
          </w:tcPr>
          <w:p w:rsidR="006C513E" w:rsidRPr="00F017D7" w:rsidRDefault="006C513E" w:rsidP="0004555A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DE9D9"/>
          </w:tcPr>
          <w:p w:rsidR="006C513E" w:rsidRDefault="006C513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3,36</w:t>
            </w:r>
          </w:p>
        </w:tc>
        <w:tc>
          <w:tcPr>
            <w:tcW w:w="1696" w:type="dxa"/>
            <w:shd w:val="clear" w:color="auto" w:fill="FDE9D9"/>
          </w:tcPr>
          <w:p w:rsidR="006C513E" w:rsidRDefault="006C513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3,37</w:t>
            </w:r>
          </w:p>
        </w:tc>
        <w:tc>
          <w:tcPr>
            <w:tcW w:w="1413" w:type="dxa"/>
            <w:shd w:val="clear" w:color="auto" w:fill="FDE9D9"/>
          </w:tcPr>
          <w:p w:rsidR="006C513E" w:rsidRDefault="006C513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1537" w:type="dxa"/>
            <w:shd w:val="clear" w:color="auto" w:fill="FDE9D9"/>
          </w:tcPr>
          <w:p w:rsidR="006C513E" w:rsidRDefault="006C513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100,3</w:t>
            </w:r>
          </w:p>
        </w:tc>
      </w:tr>
      <w:tr w:rsidR="006C513E" w:rsidRPr="00F017D7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6C513E" w:rsidRPr="00F017D7" w:rsidRDefault="006C513E" w:rsidP="0004555A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CZV za mléko celkem </w:t>
            </w:r>
          </w:p>
        </w:tc>
        <w:tc>
          <w:tcPr>
            <w:tcW w:w="861" w:type="dxa"/>
            <w:shd w:val="clear" w:color="auto" w:fill="FDE9D9"/>
          </w:tcPr>
          <w:p w:rsidR="006C513E" w:rsidRPr="00F017D7" w:rsidRDefault="006C513E" w:rsidP="0004555A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FDE9D9"/>
          </w:tcPr>
          <w:p w:rsidR="006C513E" w:rsidRDefault="006C513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8,24</w:t>
            </w:r>
          </w:p>
        </w:tc>
        <w:tc>
          <w:tcPr>
            <w:tcW w:w="1696" w:type="dxa"/>
            <w:shd w:val="clear" w:color="auto" w:fill="FDE9D9"/>
          </w:tcPr>
          <w:p w:rsidR="006C513E" w:rsidRDefault="006C513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7,66</w:t>
            </w:r>
          </w:p>
        </w:tc>
        <w:tc>
          <w:tcPr>
            <w:tcW w:w="1413" w:type="dxa"/>
            <w:shd w:val="clear" w:color="auto" w:fill="FDE9D9"/>
          </w:tcPr>
          <w:p w:rsidR="006C513E" w:rsidRDefault="006C513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-0,58</w:t>
            </w:r>
          </w:p>
        </w:tc>
        <w:tc>
          <w:tcPr>
            <w:tcW w:w="1537" w:type="dxa"/>
            <w:shd w:val="clear" w:color="auto" w:fill="FDE9D9"/>
          </w:tcPr>
          <w:p w:rsidR="006C513E" w:rsidRDefault="006C513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93,0</w:t>
            </w:r>
          </w:p>
        </w:tc>
      </w:tr>
      <w:tr w:rsidR="006C513E" w:rsidRPr="00F017D7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6C513E" w:rsidRPr="00F017D7" w:rsidRDefault="006C513E" w:rsidP="0004555A">
            <w:pPr>
              <w:rPr>
                <w:sz w:val="20"/>
              </w:rPr>
            </w:pPr>
            <w:r w:rsidRPr="00F017D7">
              <w:rPr>
                <w:sz w:val="20"/>
              </w:rPr>
              <w:t>CZV za mléko I. a vyšší</w:t>
            </w:r>
          </w:p>
        </w:tc>
        <w:tc>
          <w:tcPr>
            <w:tcW w:w="861" w:type="dxa"/>
            <w:shd w:val="clear" w:color="auto" w:fill="FDE9D9"/>
          </w:tcPr>
          <w:p w:rsidR="006C513E" w:rsidRPr="00F017D7" w:rsidRDefault="006C513E" w:rsidP="0004555A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FDE9D9"/>
          </w:tcPr>
          <w:p w:rsidR="006C513E" w:rsidRDefault="006C513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8,27</w:t>
            </w:r>
          </w:p>
        </w:tc>
        <w:tc>
          <w:tcPr>
            <w:tcW w:w="1696" w:type="dxa"/>
            <w:shd w:val="clear" w:color="auto" w:fill="FDE9D9"/>
          </w:tcPr>
          <w:p w:rsidR="006C513E" w:rsidRDefault="006C513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7,69</w:t>
            </w:r>
          </w:p>
        </w:tc>
        <w:tc>
          <w:tcPr>
            <w:tcW w:w="1413" w:type="dxa"/>
            <w:shd w:val="clear" w:color="auto" w:fill="FDE9D9"/>
          </w:tcPr>
          <w:p w:rsidR="006C513E" w:rsidRDefault="006C513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-0,58</w:t>
            </w:r>
          </w:p>
        </w:tc>
        <w:tc>
          <w:tcPr>
            <w:tcW w:w="1537" w:type="dxa"/>
            <w:shd w:val="clear" w:color="auto" w:fill="FDE9D9"/>
          </w:tcPr>
          <w:p w:rsidR="006C513E" w:rsidRDefault="006C513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93,0</w:t>
            </w:r>
          </w:p>
        </w:tc>
      </w:tr>
      <w:tr w:rsidR="0004555A" w:rsidRPr="00F017D7" w:rsidTr="006B06F4">
        <w:trPr>
          <w:trHeight w:val="264"/>
        </w:trPr>
        <w:tc>
          <w:tcPr>
            <w:tcW w:w="10691" w:type="dxa"/>
            <w:gridSpan w:val="6"/>
            <w:shd w:val="clear" w:color="auto" w:fill="auto"/>
          </w:tcPr>
          <w:p w:rsidR="0004555A" w:rsidRPr="00F017D7" w:rsidRDefault="0004555A" w:rsidP="0004555A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Mlékárenská výroba</w:t>
            </w:r>
          </w:p>
        </w:tc>
      </w:tr>
      <w:tr w:rsidR="006C513E" w:rsidRPr="00F017D7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6C513E" w:rsidRPr="00F017D7" w:rsidRDefault="006C513E" w:rsidP="0004555A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Konzumní mléka celkem</w:t>
            </w:r>
          </w:p>
        </w:tc>
        <w:tc>
          <w:tcPr>
            <w:tcW w:w="861" w:type="dxa"/>
            <w:shd w:val="clear" w:color="auto" w:fill="FDE9D9"/>
          </w:tcPr>
          <w:p w:rsidR="006C513E" w:rsidRPr="00F017D7" w:rsidRDefault="006C513E" w:rsidP="0004555A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6C513E" w:rsidRDefault="006C513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518 096,4</w:t>
            </w:r>
          </w:p>
        </w:tc>
        <w:tc>
          <w:tcPr>
            <w:tcW w:w="1696" w:type="dxa"/>
            <w:shd w:val="clear" w:color="auto" w:fill="FDE9D9"/>
          </w:tcPr>
          <w:p w:rsidR="006C513E" w:rsidRDefault="00B052E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495 224,9</w:t>
            </w:r>
          </w:p>
        </w:tc>
        <w:tc>
          <w:tcPr>
            <w:tcW w:w="1413" w:type="dxa"/>
            <w:shd w:val="clear" w:color="auto" w:fill="FDE9D9"/>
          </w:tcPr>
          <w:p w:rsidR="006C513E" w:rsidRDefault="00B052E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-22 871,5</w:t>
            </w:r>
          </w:p>
        </w:tc>
        <w:tc>
          <w:tcPr>
            <w:tcW w:w="1537" w:type="dxa"/>
            <w:shd w:val="clear" w:color="auto" w:fill="FDE9D9"/>
          </w:tcPr>
          <w:p w:rsidR="006C513E" w:rsidRDefault="00B052E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95,6</w:t>
            </w:r>
          </w:p>
        </w:tc>
      </w:tr>
      <w:tr w:rsidR="006C513E" w:rsidRPr="00F017D7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6C513E" w:rsidRPr="00F017D7" w:rsidRDefault="006C513E" w:rsidP="0004555A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61" w:type="dxa"/>
            <w:shd w:val="clear" w:color="auto" w:fill="auto"/>
          </w:tcPr>
          <w:p w:rsidR="006C513E" w:rsidRPr="00F017D7" w:rsidRDefault="006C513E" w:rsidP="0004555A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6C513E" w:rsidRDefault="006C513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81 010,7</w:t>
            </w:r>
          </w:p>
        </w:tc>
        <w:tc>
          <w:tcPr>
            <w:tcW w:w="1696" w:type="dxa"/>
            <w:shd w:val="clear" w:color="auto" w:fill="auto"/>
          </w:tcPr>
          <w:p w:rsidR="006C513E" w:rsidRDefault="00B052E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77 312,6</w:t>
            </w:r>
          </w:p>
        </w:tc>
        <w:tc>
          <w:tcPr>
            <w:tcW w:w="1413" w:type="dxa"/>
            <w:shd w:val="clear" w:color="auto" w:fill="auto"/>
          </w:tcPr>
          <w:p w:rsidR="006C513E" w:rsidRDefault="006C513E" w:rsidP="00B052E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</w:t>
            </w:r>
            <w:r w:rsidR="00B052EC">
              <w:rPr>
                <w:b/>
                <w:bCs/>
                <w:color w:val="000000"/>
                <w:sz w:val="20"/>
              </w:rPr>
              <w:t>3698,1</w:t>
            </w:r>
          </w:p>
        </w:tc>
        <w:tc>
          <w:tcPr>
            <w:tcW w:w="1537" w:type="dxa"/>
            <w:shd w:val="clear" w:color="auto" w:fill="auto"/>
          </w:tcPr>
          <w:p w:rsidR="006C513E" w:rsidRDefault="00B052E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95,4</w:t>
            </w:r>
          </w:p>
        </w:tc>
      </w:tr>
      <w:tr w:rsidR="006C513E" w:rsidRPr="00F017D7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6C513E" w:rsidRPr="00F017D7" w:rsidRDefault="006C513E" w:rsidP="0004555A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61" w:type="dxa"/>
            <w:shd w:val="clear" w:color="auto" w:fill="auto"/>
          </w:tcPr>
          <w:p w:rsidR="006C513E" w:rsidRPr="00F017D7" w:rsidRDefault="006C513E" w:rsidP="0004555A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6C513E" w:rsidRDefault="006C513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435 719,1</w:t>
            </w:r>
          </w:p>
        </w:tc>
        <w:tc>
          <w:tcPr>
            <w:tcW w:w="1696" w:type="dxa"/>
            <w:shd w:val="clear" w:color="auto" w:fill="auto"/>
          </w:tcPr>
          <w:p w:rsidR="006C513E" w:rsidRDefault="00B052E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416 367,4</w:t>
            </w:r>
          </w:p>
        </w:tc>
        <w:tc>
          <w:tcPr>
            <w:tcW w:w="1413" w:type="dxa"/>
            <w:shd w:val="clear" w:color="auto" w:fill="auto"/>
          </w:tcPr>
          <w:p w:rsidR="006C513E" w:rsidRDefault="006C513E" w:rsidP="00B052E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</w:t>
            </w:r>
            <w:r w:rsidR="00B052EC">
              <w:rPr>
                <w:b/>
                <w:bCs/>
                <w:color w:val="000000"/>
                <w:sz w:val="20"/>
              </w:rPr>
              <w:t>19 351,7</w:t>
            </w:r>
          </w:p>
        </w:tc>
        <w:tc>
          <w:tcPr>
            <w:tcW w:w="1537" w:type="dxa"/>
            <w:shd w:val="clear" w:color="auto" w:fill="auto"/>
          </w:tcPr>
          <w:p w:rsidR="006C513E" w:rsidRDefault="00B052E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95,6</w:t>
            </w:r>
          </w:p>
        </w:tc>
      </w:tr>
      <w:tr w:rsidR="006C513E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6C513E" w:rsidRPr="006822A0" w:rsidRDefault="006C513E" w:rsidP="0004555A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auto"/>
          </w:tcPr>
          <w:p w:rsidR="006C513E" w:rsidRPr="006822A0" w:rsidRDefault="006C513E" w:rsidP="0004555A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6C513E" w:rsidRDefault="006C513E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1 366,6</w:t>
            </w:r>
          </w:p>
        </w:tc>
        <w:tc>
          <w:tcPr>
            <w:tcW w:w="1696" w:type="dxa"/>
            <w:shd w:val="clear" w:color="auto" w:fill="auto"/>
          </w:tcPr>
          <w:p w:rsidR="006C513E" w:rsidRDefault="006C513E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1 544,9</w:t>
            </w:r>
          </w:p>
        </w:tc>
        <w:tc>
          <w:tcPr>
            <w:tcW w:w="1413" w:type="dxa"/>
            <w:shd w:val="clear" w:color="auto" w:fill="auto"/>
          </w:tcPr>
          <w:p w:rsidR="006C513E" w:rsidRDefault="006C513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178,3</w:t>
            </w:r>
          </w:p>
        </w:tc>
        <w:tc>
          <w:tcPr>
            <w:tcW w:w="1537" w:type="dxa"/>
            <w:shd w:val="clear" w:color="auto" w:fill="auto"/>
          </w:tcPr>
          <w:p w:rsidR="006C513E" w:rsidRDefault="006C513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113,0</w:t>
            </w:r>
          </w:p>
        </w:tc>
      </w:tr>
      <w:tr w:rsidR="006C513E" w:rsidRPr="00CF7A31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6C513E" w:rsidRPr="00CF7A31" w:rsidRDefault="006C513E" w:rsidP="0004555A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Konzumní smetany</w:t>
            </w:r>
            <w:r>
              <w:rPr>
                <w:b/>
                <w:sz w:val="20"/>
              </w:rPr>
              <w:t xml:space="preserve"> celkem</w:t>
            </w:r>
          </w:p>
        </w:tc>
        <w:tc>
          <w:tcPr>
            <w:tcW w:w="861" w:type="dxa"/>
            <w:shd w:val="clear" w:color="auto" w:fill="FDE9D9"/>
          </w:tcPr>
          <w:p w:rsidR="006C513E" w:rsidRPr="00CF7A31" w:rsidRDefault="006C513E" w:rsidP="0004555A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6C513E" w:rsidRDefault="006C513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39 569,2</w:t>
            </w:r>
          </w:p>
        </w:tc>
        <w:tc>
          <w:tcPr>
            <w:tcW w:w="1696" w:type="dxa"/>
            <w:shd w:val="clear" w:color="auto" w:fill="FDE9D9"/>
          </w:tcPr>
          <w:p w:rsidR="006C513E" w:rsidRDefault="006C513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38 649,3</w:t>
            </w:r>
          </w:p>
        </w:tc>
        <w:tc>
          <w:tcPr>
            <w:tcW w:w="1413" w:type="dxa"/>
            <w:shd w:val="clear" w:color="auto" w:fill="FDE9D9"/>
          </w:tcPr>
          <w:p w:rsidR="006C513E" w:rsidRDefault="006C513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-919,9</w:t>
            </w:r>
          </w:p>
        </w:tc>
        <w:tc>
          <w:tcPr>
            <w:tcW w:w="1537" w:type="dxa"/>
            <w:shd w:val="clear" w:color="auto" w:fill="FDE9D9"/>
          </w:tcPr>
          <w:p w:rsidR="006C513E" w:rsidRDefault="006C513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97,7</w:t>
            </w:r>
          </w:p>
        </w:tc>
      </w:tr>
      <w:tr w:rsidR="006C513E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6C513E" w:rsidRPr="000D34BD" w:rsidRDefault="006C513E" w:rsidP="0004555A">
            <w:pPr>
              <w:rPr>
                <w:sz w:val="20"/>
              </w:rPr>
            </w:pPr>
            <w:r>
              <w:rPr>
                <w:sz w:val="20"/>
              </w:rPr>
              <w:t xml:space="preserve">Z toho </w:t>
            </w:r>
            <w:r w:rsidRPr="000D34BD">
              <w:rPr>
                <w:sz w:val="20"/>
              </w:rPr>
              <w:t xml:space="preserve"> kysané</w:t>
            </w:r>
          </w:p>
        </w:tc>
        <w:tc>
          <w:tcPr>
            <w:tcW w:w="861" w:type="dxa"/>
            <w:shd w:val="clear" w:color="auto" w:fill="auto"/>
          </w:tcPr>
          <w:p w:rsidR="006C513E" w:rsidRPr="00A22ECF" w:rsidRDefault="006C513E" w:rsidP="0004555A">
            <w:pPr>
              <w:jc w:val="center"/>
              <w:rPr>
                <w:sz w:val="20"/>
              </w:rPr>
            </w:pPr>
            <w:r w:rsidRPr="00A22ECF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6C513E" w:rsidRDefault="006C513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14 193,4</w:t>
            </w:r>
          </w:p>
        </w:tc>
        <w:tc>
          <w:tcPr>
            <w:tcW w:w="1696" w:type="dxa"/>
            <w:shd w:val="clear" w:color="auto" w:fill="auto"/>
          </w:tcPr>
          <w:p w:rsidR="006C513E" w:rsidRDefault="006C513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12 587,6</w:t>
            </w:r>
          </w:p>
        </w:tc>
        <w:tc>
          <w:tcPr>
            <w:tcW w:w="1413" w:type="dxa"/>
            <w:shd w:val="clear" w:color="auto" w:fill="auto"/>
          </w:tcPr>
          <w:p w:rsidR="006C513E" w:rsidRDefault="006C513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-1 605,8</w:t>
            </w:r>
          </w:p>
        </w:tc>
        <w:tc>
          <w:tcPr>
            <w:tcW w:w="1537" w:type="dxa"/>
            <w:shd w:val="clear" w:color="auto" w:fill="auto"/>
          </w:tcPr>
          <w:p w:rsidR="006C513E" w:rsidRDefault="006C513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88,7</w:t>
            </w:r>
          </w:p>
        </w:tc>
      </w:tr>
      <w:tr w:rsidR="006C513E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6C513E" w:rsidRPr="000D34BD" w:rsidRDefault="006C513E" w:rsidP="0004555A">
            <w:pPr>
              <w:rPr>
                <w:sz w:val="20"/>
              </w:rPr>
            </w:pPr>
            <w:r>
              <w:rPr>
                <w:sz w:val="20"/>
              </w:rPr>
              <w:t>smetany s </w:t>
            </w:r>
            <w:proofErr w:type="spellStart"/>
            <w:r>
              <w:rPr>
                <w:sz w:val="20"/>
              </w:rPr>
              <w:t>obs</w:t>
            </w:r>
            <w:proofErr w:type="spellEnd"/>
            <w:r>
              <w:rPr>
                <w:sz w:val="20"/>
              </w:rPr>
              <w:t xml:space="preserve">. tuku </w:t>
            </w:r>
            <w:proofErr w:type="spellStart"/>
            <w:r>
              <w:rPr>
                <w:sz w:val="20"/>
              </w:rPr>
              <w:t>nejm</w:t>
            </w:r>
            <w:proofErr w:type="spellEnd"/>
            <w:r>
              <w:rPr>
                <w:sz w:val="20"/>
              </w:rPr>
              <w:t>. 30 %</w:t>
            </w:r>
          </w:p>
        </w:tc>
        <w:tc>
          <w:tcPr>
            <w:tcW w:w="861" w:type="dxa"/>
            <w:shd w:val="clear" w:color="auto" w:fill="auto"/>
          </w:tcPr>
          <w:p w:rsidR="006C513E" w:rsidRPr="00CF7A31" w:rsidRDefault="006C513E" w:rsidP="0004555A">
            <w:pPr>
              <w:jc w:val="center"/>
              <w:rPr>
                <w:b/>
                <w:sz w:val="20"/>
              </w:rPr>
            </w:pPr>
            <w:r w:rsidRPr="00A22ECF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6C513E" w:rsidRDefault="006C513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15 549,8</w:t>
            </w:r>
          </w:p>
        </w:tc>
        <w:tc>
          <w:tcPr>
            <w:tcW w:w="1696" w:type="dxa"/>
            <w:shd w:val="clear" w:color="auto" w:fill="auto"/>
          </w:tcPr>
          <w:p w:rsidR="006C513E" w:rsidRDefault="006C513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15 558,5</w:t>
            </w:r>
          </w:p>
        </w:tc>
        <w:tc>
          <w:tcPr>
            <w:tcW w:w="1413" w:type="dxa"/>
            <w:shd w:val="clear" w:color="auto" w:fill="auto"/>
          </w:tcPr>
          <w:p w:rsidR="006C513E" w:rsidRDefault="006C513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8,7</w:t>
            </w:r>
          </w:p>
        </w:tc>
        <w:tc>
          <w:tcPr>
            <w:tcW w:w="1537" w:type="dxa"/>
            <w:shd w:val="clear" w:color="auto" w:fill="auto"/>
          </w:tcPr>
          <w:p w:rsidR="006C513E" w:rsidRDefault="006C513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100,1</w:t>
            </w:r>
          </w:p>
        </w:tc>
      </w:tr>
      <w:tr w:rsidR="006C513E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6C513E" w:rsidRPr="00CF7A31" w:rsidRDefault="006C513E" w:rsidP="0004555A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Jogurty</w:t>
            </w:r>
          </w:p>
        </w:tc>
        <w:tc>
          <w:tcPr>
            <w:tcW w:w="861" w:type="dxa"/>
            <w:shd w:val="clear" w:color="auto" w:fill="FDE9D9"/>
          </w:tcPr>
          <w:p w:rsidR="006C513E" w:rsidRPr="00CF7A31" w:rsidRDefault="006C513E" w:rsidP="0004555A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6C513E" w:rsidRDefault="006C513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113 232,9</w:t>
            </w:r>
          </w:p>
        </w:tc>
        <w:tc>
          <w:tcPr>
            <w:tcW w:w="1696" w:type="dxa"/>
            <w:shd w:val="clear" w:color="auto" w:fill="FDE9D9"/>
          </w:tcPr>
          <w:p w:rsidR="006C513E" w:rsidRDefault="006C513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112 360,5</w:t>
            </w:r>
          </w:p>
        </w:tc>
        <w:tc>
          <w:tcPr>
            <w:tcW w:w="1413" w:type="dxa"/>
            <w:shd w:val="clear" w:color="auto" w:fill="FDE9D9"/>
          </w:tcPr>
          <w:p w:rsidR="006C513E" w:rsidRDefault="006C513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-872,4</w:t>
            </w:r>
          </w:p>
        </w:tc>
        <w:tc>
          <w:tcPr>
            <w:tcW w:w="1537" w:type="dxa"/>
            <w:shd w:val="clear" w:color="auto" w:fill="FDE9D9"/>
          </w:tcPr>
          <w:p w:rsidR="006C513E" w:rsidRDefault="006C513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99,2</w:t>
            </w:r>
          </w:p>
        </w:tc>
      </w:tr>
      <w:tr w:rsidR="006C513E" w:rsidRPr="00CF7A31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6C513E" w:rsidRPr="00CF7A31" w:rsidRDefault="006C513E" w:rsidP="0004555A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Kysané výrobky ostatní celkem</w:t>
            </w:r>
          </w:p>
        </w:tc>
        <w:tc>
          <w:tcPr>
            <w:tcW w:w="861" w:type="dxa"/>
            <w:shd w:val="clear" w:color="auto" w:fill="FDE9D9"/>
          </w:tcPr>
          <w:p w:rsidR="006C513E" w:rsidRPr="00CF7A31" w:rsidRDefault="006C513E" w:rsidP="0004555A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6C513E" w:rsidRDefault="006C513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48 605,0</w:t>
            </w:r>
          </w:p>
        </w:tc>
        <w:tc>
          <w:tcPr>
            <w:tcW w:w="1696" w:type="dxa"/>
            <w:shd w:val="clear" w:color="auto" w:fill="FDE9D9"/>
          </w:tcPr>
          <w:p w:rsidR="006C513E" w:rsidRDefault="006C513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41 524,7</w:t>
            </w:r>
          </w:p>
        </w:tc>
        <w:tc>
          <w:tcPr>
            <w:tcW w:w="1413" w:type="dxa"/>
            <w:shd w:val="clear" w:color="auto" w:fill="FDE9D9"/>
          </w:tcPr>
          <w:p w:rsidR="006C513E" w:rsidRDefault="006C513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-7 080,3</w:t>
            </w:r>
          </w:p>
        </w:tc>
        <w:tc>
          <w:tcPr>
            <w:tcW w:w="1537" w:type="dxa"/>
            <w:shd w:val="clear" w:color="auto" w:fill="FDE9D9"/>
          </w:tcPr>
          <w:p w:rsidR="006C513E" w:rsidRDefault="006C513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85,4</w:t>
            </w:r>
          </w:p>
        </w:tc>
      </w:tr>
      <w:tr w:rsidR="006C513E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6C513E" w:rsidRPr="00CF7A31" w:rsidRDefault="006C513E" w:rsidP="0004555A">
            <w:pPr>
              <w:rPr>
                <w:sz w:val="20"/>
              </w:rPr>
            </w:pPr>
            <w:r w:rsidRPr="00CF7A31">
              <w:rPr>
                <w:sz w:val="20"/>
              </w:rPr>
              <w:t>- podmáslí, mléčné nápoje</w:t>
            </w:r>
          </w:p>
        </w:tc>
        <w:tc>
          <w:tcPr>
            <w:tcW w:w="861" w:type="dxa"/>
            <w:shd w:val="clear" w:color="auto" w:fill="auto"/>
          </w:tcPr>
          <w:p w:rsidR="006C513E" w:rsidRPr="00CF7A31" w:rsidRDefault="006C513E" w:rsidP="0004555A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6C513E" w:rsidRDefault="006C513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21 157,6</w:t>
            </w:r>
          </w:p>
        </w:tc>
        <w:tc>
          <w:tcPr>
            <w:tcW w:w="1696" w:type="dxa"/>
            <w:shd w:val="clear" w:color="auto" w:fill="auto"/>
          </w:tcPr>
          <w:p w:rsidR="006C513E" w:rsidRDefault="006C513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17 665,2</w:t>
            </w:r>
          </w:p>
        </w:tc>
        <w:tc>
          <w:tcPr>
            <w:tcW w:w="1413" w:type="dxa"/>
            <w:shd w:val="clear" w:color="auto" w:fill="auto"/>
          </w:tcPr>
          <w:p w:rsidR="006C513E" w:rsidRDefault="006C513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-3 492,4</w:t>
            </w:r>
          </w:p>
        </w:tc>
        <w:tc>
          <w:tcPr>
            <w:tcW w:w="1537" w:type="dxa"/>
            <w:shd w:val="clear" w:color="auto" w:fill="auto"/>
          </w:tcPr>
          <w:p w:rsidR="006C513E" w:rsidRDefault="006C513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83,5</w:t>
            </w:r>
          </w:p>
        </w:tc>
      </w:tr>
      <w:tr w:rsidR="006C513E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6C513E" w:rsidRPr="00CF7A31" w:rsidRDefault="006C513E" w:rsidP="0004555A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- ostatní </w:t>
            </w:r>
          </w:p>
        </w:tc>
        <w:tc>
          <w:tcPr>
            <w:tcW w:w="861" w:type="dxa"/>
            <w:shd w:val="clear" w:color="auto" w:fill="auto"/>
          </w:tcPr>
          <w:p w:rsidR="006C513E" w:rsidRPr="00CF7A31" w:rsidRDefault="006C513E" w:rsidP="0004555A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6C513E" w:rsidRDefault="006C513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27 447,4</w:t>
            </w:r>
          </w:p>
        </w:tc>
        <w:tc>
          <w:tcPr>
            <w:tcW w:w="1696" w:type="dxa"/>
            <w:shd w:val="clear" w:color="auto" w:fill="auto"/>
          </w:tcPr>
          <w:p w:rsidR="006C513E" w:rsidRDefault="006C513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23 859,5</w:t>
            </w:r>
          </w:p>
        </w:tc>
        <w:tc>
          <w:tcPr>
            <w:tcW w:w="1413" w:type="dxa"/>
            <w:shd w:val="clear" w:color="auto" w:fill="auto"/>
          </w:tcPr>
          <w:p w:rsidR="006C513E" w:rsidRDefault="006C513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-3 587,9</w:t>
            </w:r>
          </w:p>
        </w:tc>
        <w:tc>
          <w:tcPr>
            <w:tcW w:w="1537" w:type="dxa"/>
            <w:shd w:val="clear" w:color="auto" w:fill="auto"/>
          </w:tcPr>
          <w:p w:rsidR="006C513E" w:rsidRDefault="006C513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86,9</w:t>
            </w:r>
          </w:p>
        </w:tc>
      </w:tr>
      <w:tr w:rsidR="006C513E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6C513E" w:rsidRPr="00CF7A31" w:rsidRDefault="006C513E" w:rsidP="0004555A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Máslo celkem</w:t>
            </w:r>
          </w:p>
        </w:tc>
        <w:tc>
          <w:tcPr>
            <w:tcW w:w="861" w:type="dxa"/>
            <w:shd w:val="clear" w:color="auto" w:fill="FDE9D9"/>
          </w:tcPr>
          <w:p w:rsidR="006C513E" w:rsidRPr="00CF7A31" w:rsidRDefault="006C513E" w:rsidP="0004555A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6C513E" w:rsidRDefault="006C513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31 864,0</w:t>
            </w:r>
          </w:p>
        </w:tc>
        <w:tc>
          <w:tcPr>
            <w:tcW w:w="1696" w:type="dxa"/>
            <w:shd w:val="clear" w:color="auto" w:fill="FDE9D9"/>
          </w:tcPr>
          <w:p w:rsidR="006C513E" w:rsidRDefault="006C513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31 707,3</w:t>
            </w:r>
          </w:p>
        </w:tc>
        <w:tc>
          <w:tcPr>
            <w:tcW w:w="1413" w:type="dxa"/>
            <w:shd w:val="clear" w:color="auto" w:fill="FDE9D9"/>
          </w:tcPr>
          <w:p w:rsidR="006C513E" w:rsidRDefault="006C513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-156,7</w:t>
            </w:r>
          </w:p>
        </w:tc>
        <w:tc>
          <w:tcPr>
            <w:tcW w:w="1537" w:type="dxa"/>
            <w:shd w:val="clear" w:color="auto" w:fill="FDE9D9"/>
          </w:tcPr>
          <w:p w:rsidR="006C513E" w:rsidRDefault="006C513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99,5</w:t>
            </w:r>
          </w:p>
        </w:tc>
      </w:tr>
      <w:tr w:rsidR="006C513E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6C513E" w:rsidRPr="00017D30" w:rsidRDefault="006C513E" w:rsidP="0004555A">
            <w:pPr>
              <w:rPr>
                <w:sz w:val="20"/>
              </w:rPr>
            </w:pPr>
            <w:r w:rsidRPr="00017D30">
              <w:rPr>
                <w:sz w:val="20"/>
              </w:rPr>
              <w:t>- z toho pomazánkové máslo</w:t>
            </w:r>
          </w:p>
        </w:tc>
        <w:tc>
          <w:tcPr>
            <w:tcW w:w="861" w:type="dxa"/>
            <w:shd w:val="clear" w:color="auto" w:fill="auto"/>
          </w:tcPr>
          <w:p w:rsidR="006C513E" w:rsidRPr="00017D30" w:rsidRDefault="006C513E" w:rsidP="0004555A">
            <w:pPr>
              <w:jc w:val="center"/>
              <w:rPr>
                <w:sz w:val="20"/>
              </w:rPr>
            </w:pPr>
            <w:r w:rsidRPr="00017D30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6C513E" w:rsidRDefault="006C513E">
            <w:pPr>
              <w:jc w:val="right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6 172,1</w:t>
            </w:r>
          </w:p>
        </w:tc>
        <w:tc>
          <w:tcPr>
            <w:tcW w:w="1696" w:type="dxa"/>
            <w:shd w:val="clear" w:color="auto" w:fill="auto"/>
          </w:tcPr>
          <w:p w:rsidR="006C513E" w:rsidRDefault="006C513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5 679,0</w:t>
            </w:r>
          </w:p>
        </w:tc>
        <w:tc>
          <w:tcPr>
            <w:tcW w:w="1413" w:type="dxa"/>
            <w:shd w:val="clear" w:color="auto" w:fill="auto"/>
          </w:tcPr>
          <w:p w:rsidR="006C513E" w:rsidRDefault="006C513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-493,1</w:t>
            </w:r>
          </w:p>
        </w:tc>
        <w:tc>
          <w:tcPr>
            <w:tcW w:w="1537" w:type="dxa"/>
            <w:shd w:val="clear" w:color="auto" w:fill="auto"/>
          </w:tcPr>
          <w:p w:rsidR="006C513E" w:rsidRDefault="006C513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92,0</w:t>
            </w:r>
          </w:p>
        </w:tc>
      </w:tr>
      <w:tr w:rsidR="006C513E" w:rsidRPr="00CF7A31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6C513E" w:rsidRPr="00CF7A31" w:rsidRDefault="006C513E" w:rsidP="0004555A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Tvarohy</w:t>
            </w:r>
          </w:p>
        </w:tc>
        <w:tc>
          <w:tcPr>
            <w:tcW w:w="861" w:type="dxa"/>
            <w:shd w:val="clear" w:color="auto" w:fill="FDE9D9"/>
          </w:tcPr>
          <w:p w:rsidR="006C513E" w:rsidRPr="00CF7A31" w:rsidRDefault="006C513E" w:rsidP="0004555A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6C513E" w:rsidRDefault="006C513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26 208,5</w:t>
            </w:r>
          </w:p>
        </w:tc>
        <w:tc>
          <w:tcPr>
            <w:tcW w:w="1696" w:type="dxa"/>
            <w:shd w:val="clear" w:color="auto" w:fill="FDE9D9"/>
          </w:tcPr>
          <w:p w:rsidR="006C513E" w:rsidRDefault="006C513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26 196,4</w:t>
            </w:r>
          </w:p>
        </w:tc>
        <w:tc>
          <w:tcPr>
            <w:tcW w:w="1413" w:type="dxa"/>
            <w:shd w:val="clear" w:color="auto" w:fill="FDE9D9"/>
          </w:tcPr>
          <w:p w:rsidR="006C513E" w:rsidRDefault="006C513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-12,1</w:t>
            </w:r>
          </w:p>
        </w:tc>
        <w:tc>
          <w:tcPr>
            <w:tcW w:w="1537" w:type="dxa"/>
            <w:shd w:val="clear" w:color="auto" w:fill="FDE9D9"/>
          </w:tcPr>
          <w:p w:rsidR="006C513E" w:rsidRDefault="006C513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100,0</w:t>
            </w:r>
          </w:p>
        </w:tc>
      </w:tr>
      <w:tr w:rsidR="00543A60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543A60" w:rsidRPr="00CF7A31" w:rsidRDefault="00543A60" w:rsidP="00543A60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Sýry celkem</w:t>
            </w:r>
          </w:p>
        </w:tc>
        <w:tc>
          <w:tcPr>
            <w:tcW w:w="861" w:type="dxa"/>
            <w:shd w:val="clear" w:color="auto" w:fill="FDE9D9"/>
          </w:tcPr>
          <w:p w:rsidR="00543A60" w:rsidRPr="00CF7A31" w:rsidRDefault="00543A60" w:rsidP="00543A60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78 417,6</w:t>
            </w:r>
          </w:p>
        </w:tc>
        <w:tc>
          <w:tcPr>
            <w:tcW w:w="1696" w:type="dxa"/>
            <w:shd w:val="clear" w:color="auto" w:fill="FDE9D9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79 916,3</w:t>
            </w:r>
          </w:p>
        </w:tc>
        <w:tc>
          <w:tcPr>
            <w:tcW w:w="1413" w:type="dxa"/>
            <w:shd w:val="clear" w:color="auto" w:fill="FDE9D9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1 498,7</w:t>
            </w:r>
          </w:p>
        </w:tc>
        <w:tc>
          <w:tcPr>
            <w:tcW w:w="1537" w:type="dxa"/>
            <w:shd w:val="clear" w:color="auto" w:fill="FDE9D9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101,9</w:t>
            </w:r>
          </w:p>
        </w:tc>
      </w:tr>
      <w:tr w:rsidR="00543A60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543A60" w:rsidRPr="00CF7A31" w:rsidRDefault="00543A60" w:rsidP="00543A60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61" w:type="dxa"/>
            <w:shd w:val="clear" w:color="auto" w:fill="auto"/>
          </w:tcPr>
          <w:p w:rsidR="00543A60" w:rsidRPr="00CF7A31" w:rsidRDefault="00543A60" w:rsidP="00543A60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543A60" w:rsidRDefault="00543A60" w:rsidP="00543A6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66 724,3</w:t>
            </w:r>
          </w:p>
        </w:tc>
        <w:tc>
          <w:tcPr>
            <w:tcW w:w="1696" w:type="dxa"/>
            <w:shd w:val="clear" w:color="auto" w:fill="auto"/>
          </w:tcPr>
          <w:p w:rsidR="00543A60" w:rsidRDefault="00543A60" w:rsidP="00543A6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67 440,2</w:t>
            </w:r>
          </w:p>
        </w:tc>
        <w:tc>
          <w:tcPr>
            <w:tcW w:w="1413" w:type="dxa"/>
            <w:shd w:val="clear" w:color="auto" w:fill="auto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715,9</w:t>
            </w:r>
          </w:p>
        </w:tc>
        <w:tc>
          <w:tcPr>
            <w:tcW w:w="1537" w:type="dxa"/>
            <w:shd w:val="clear" w:color="auto" w:fill="auto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101,1</w:t>
            </w:r>
          </w:p>
        </w:tc>
      </w:tr>
      <w:tr w:rsidR="00543A60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543A60" w:rsidRPr="00CF7A31" w:rsidRDefault="00543A60" w:rsidP="00543A60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61" w:type="dxa"/>
            <w:shd w:val="clear" w:color="auto" w:fill="auto"/>
          </w:tcPr>
          <w:p w:rsidR="00543A60" w:rsidRPr="00CF7A31" w:rsidRDefault="00543A60" w:rsidP="00543A60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543A60" w:rsidRDefault="00543A60" w:rsidP="00543A6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11 693,3</w:t>
            </w:r>
          </w:p>
        </w:tc>
        <w:tc>
          <w:tcPr>
            <w:tcW w:w="1696" w:type="dxa"/>
            <w:shd w:val="clear" w:color="auto" w:fill="auto"/>
          </w:tcPr>
          <w:p w:rsidR="00543A60" w:rsidRDefault="00543A60" w:rsidP="00543A6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12 476,1</w:t>
            </w:r>
          </w:p>
        </w:tc>
        <w:tc>
          <w:tcPr>
            <w:tcW w:w="1413" w:type="dxa"/>
            <w:shd w:val="clear" w:color="auto" w:fill="auto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782,8</w:t>
            </w:r>
          </w:p>
        </w:tc>
        <w:tc>
          <w:tcPr>
            <w:tcW w:w="1537" w:type="dxa"/>
            <w:shd w:val="clear" w:color="auto" w:fill="auto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106,7</w:t>
            </w:r>
          </w:p>
        </w:tc>
      </w:tr>
      <w:tr w:rsidR="00543A60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543A60" w:rsidRPr="00CF7A31" w:rsidRDefault="00543A60" w:rsidP="00543A60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Smetanové krémy</w:t>
            </w:r>
          </w:p>
        </w:tc>
        <w:tc>
          <w:tcPr>
            <w:tcW w:w="861" w:type="dxa"/>
            <w:shd w:val="clear" w:color="auto" w:fill="FDE9D9"/>
          </w:tcPr>
          <w:p w:rsidR="00543A60" w:rsidRPr="00CF7A31" w:rsidRDefault="00543A60" w:rsidP="00543A60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10 450,3</w:t>
            </w:r>
          </w:p>
        </w:tc>
        <w:tc>
          <w:tcPr>
            <w:tcW w:w="1696" w:type="dxa"/>
            <w:shd w:val="clear" w:color="auto" w:fill="FDE9D9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9 901,4</w:t>
            </w:r>
          </w:p>
        </w:tc>
        <w:tc>
          <w:tcPr>
            <w:tcW w:w="1413" w:type="dxa"/>
            <w:shd w:val="clear" w:color="auto" w:fill="FDE9D9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-548,9</w:t>
            </w:r>
          </w:p>
        </w:tc>
        <w:tc>
          <w:tcPr>
            <w:tcW w:w="1537" w:type="dxa"/>
            <w:shd w:val="clear" w:color="auto" w:fill="FDE9D9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94,7</w:t>
            </w:r>
          </w:p>
        </w:tc>
      </w:tr>
      <w:tr w:rsidR="00543A60" w:rsidRPr="00CF7A31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543A60" w:rsidRPr="00CF7A31" w:rsidRDefault="00543A60" w:rsidP="00543A60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Tvarohové dezerty</w:t>
            </w:r>
          </w:p>
        </w:tc>
        <w:tc>
          <w:tcPr>
            <w:tcW w:w="861" w:type="dxa"/>
            <w:shd w:val="clear" w:color="auto" w:fill="FDE9D9"/>
          </w:tcPr>
          <w:p w:rsidR="00543A60" w:rsidRPr="00CF7A31" w:rsidRDefault="00543A60" w:rsidP="00543A60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3 263,0</w:t>
            </w:r>
          </w:p>
        </w:tc>
        <w:tc>
          <w:tcPr>
            <w:tcW w:w="1696" w:type="dxa"/>
            <w:shd w:val="clear" w:color="auto" w:fill="FDE9D9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3 499,9</w:t>
            </w:r>
          </w:p>
        </w:tc>
        <w:tc>
          <w:tcPr>
            <w:tcW w:w="1413" w:type="dxa"/>
            <w:shd w:val="clear" w:color="auto" w:fill="FDE9D9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236,9</w:t>
            </w:r>
          </w:p>
        </w:tc>
        <w:tc>
          <w:tcPr>
            <w:tcW w:w="1537" w:type="dxa"/>
            <w:shd w:val="clear" w:color="auto" w:fill="FDE9D9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107,3</w:t>
            </w:r>
          </w:p>
        </w:tc>
      </w:tr>
      <w:tr w:rsidR="00543A60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543A60" w:rsidRPr="00CF7A31" w:rsidRDefault="00543A60" w:rsidP="00543A60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Mléčné dezerty (pudinky apod.)</w:t>
            </w:r>
          </w:p>
        </w:tc>
        <w:tc>
          <w:tcPr>
            <w:tcW w:w="861" w:type="dxa"/>
            <w:shd w:val="clear" w:color="auto" w:fill="FDE9D9"/>
          </w:tcPr>
          <w:p w:rsidR="00543A60" w:rsidRPr="00CF7A31" w:rsidRDefault="00543A60" w:rsidP="00543A60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8 666,6</w:t>
            </w:r>
          </w:p>
        </w:tc>
        <w:tc>
          <w:tcPr>
            <w:tcW w:w="1696" w:type="dxa"/>
            <w:shd w:val="clear" w:color="auto" w:fill="FDE9D9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8 398,2</w:t>
            </w:r>
          </w:p>
        </w:tc>
        <w:tc>
          <w:tcPr>
            <w:tcW w:w="1413" w:type="dxa"/>
            <w:shd w:val="clear" w:color="auto" w:fill="FDE9D9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-268,4</w:t>
            </w:r>
          </w:p>
        </w:tc>
        <w:tc>
          <w:tcPr>
            <w:tcW w:w="1537" w:type="dxa"/>
            <w:shd w:val="clear" w:color="auto" w:fill="FDE9D9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96,9</w:t>
            </w:r>
          </w:p>
        </w:tc>
      </w:tr>
      <w:tr w:rsidR="00543A60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543A60" w:rsidRPr="00CF7A31" w:rsidRDefault="00543A60" w:rsidP="00543A60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61" w:type="dxa"/>
            <w:shd w:val="clear" w:color="auto" w:fill="FDE9D9"/>
          </w:tcPr>
          <w:p w:rsidR="00543A60" w:rsidRPr="00CF7A31" w:rsidRDefault="00543A60" w:rsidP="00543A60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24 190,3</w:t>
            </w:r>
          </w:p>
        </w:tc>
        <w:tc>
          <w:tcPr>
            <w:tcW w:w="1696" w:type="dxa"/>
            <w:shd w:val="clear" w:color="auto" w:fill="FDE9D9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25 634,6</w:t>
            </w:r>
          </w:p>
        </w:tc>
        <w:tc>
          <w:tcPr>
            <w:tcW w:w="1413" w:type="dxa"/>
            <w:shd w:val="clear" w:color="auto" w:fill="FDE9D9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1 444,3</w:t>
            </w:r>
          </w:p>
        </w:tc>
        <w:tc>
          <w:tcPr>
            <w:tcW w:w="1537" w:type="dxa"/>
            <w:shd w:val="clear" w:color="auto" w:fill="FDE9D9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106,0</w:t>
            </w:r>
          </w:p>
        </w:tc>
      </w:tr>
      <w:tr w:rsidR="00543A60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543A60" w:rsidRPr="00CF7A31" w:rsidRDefault="00543A60" w:rsidP="00543A60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</w:t>
            </w:r>
            <w:r>
              <w:rPr>
                <w:sz w:val="20"/>
              </w:rPr>
              <w:t>tučněné</w:t>
            </w:r>
            <w:r w:rsidRPr="00CF7A31">
              <w:rPr>
                <w:sz w:val="20"/>
              </w:rPr>
              <w:t xml:space="preserve"> mléko</w:t>
            </w:r>
          </w:p>
        </w:tc>
        <w:tc>
          <w:tcPr>
            <w:tcW w:w="861" w:type="dxa"/>
            <w:shd w:val="clear" w:color="auto" w:fill="auto"/>
          </w:tcPr>
          <w:p w:rsidR="00543A60" w:rsidRPr="00CF7A31" w:rsidRDefault="00543A60" w:rsidP="00543A60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543A60" w:rsidRDefault="00543A60" w:rsidP="00543A6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11 727,8</w:t>
            </w:r>
          </w:p>
        </w:tc>
        <w:tc>
          <w:tcPr>
            <w:tcW w:w="1696" w:type="dxa"/>
            <w:shd w:val="clear" w:color="auto" w:fill="auto"/>
          </w:tcPr>
          <w:p w:rsidR="00543A60" w:rsidRDefault="00543A60" w:rsidP="00543A6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14 199,7</w:t>
            </w:r>
          </w:p>
        </w:tc>
        <w:tc>
          <w:tcPr>
            <w:tcW w:w="1413" w:type="dxa"/>
            <w:shd w:val="clear" w:color="auto" w:fill="auto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2 471,9</w:t>
            </w:r>
          </w:p>
        </w:tc>
        <w:tc>
          <w:tcPr>
            <w:tcW w:w="1537" w:type="dxa"/>
            <w:shd w:val="clear" w:color="auto" w:fill="auto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121,1</w:t>
            </w:r>
          </w:p>
        </w:tc>
      </w:tr>
      <w:tr w:rsidR="00543A60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543A60" w:rsidRPr="00CF7A31" w:rsidRDefault="00543A60" w:rsidP="00543A60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61" w:type="dxa"/>
            <w:shd w:val="clear" w:color="auto" w:fill="auto"/>
          </w:tcPr>
          <w:p w:rsidR="00543A60" w:rsidRPr="00CF7A31" w:rsidRDefault="00543A60" w:rsidP="00543A60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543A60" w:rsidRDefault="00543A60" w:rsidP="00543A6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12 462,5</w:t>
            </w:r>
          </w:p>
        </w:tc>
        <w:tc>
          <w:tcPr>
            <w:tcW w:w="1696" w:type="dxa"/>
            <w:shd w:val="clear" w:color="auto" w:fill="auto"/>
          </w:tcPr>
          <w:p w:rsidR="00543A60" w:rsidRDefault="00543A60" w:rsidP="00543A6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11 434,9</w:t>
            </w:r>
          </w:p>
        </w:tc>
        <w:tc>
          <w:tcPr>
            <w:tcW w:w="1413" w:type="dxa"/>
            <w:shd w:val="clear" w:color="auto" w:fill="auto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-1 027,6</w:t>
            </w:r>
          </w:p>
        </w:tc>
        <w:tc>
          <w:tcPr>
            <w:tcW w:w="1537" w:type="dxa"/>
            <w:shd w:val="clear" w:color="auto" w:fill="auto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91,8</w:t>
            </w:r>
          </w:p>
        </w:tc>
      </w:tr>
      <w:tr w:rsidR="00543A60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543A60" w:rsidRPr="003F4FB3" w:rsidRDefault="00543A60" w:rsidP="00543A60">
            <w:pPr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Kondenzované mléko</w:t>
            </w:r>
          </w:p>
        </w:tc>
        <w:tc>
          <w:tcPr>
            <w:tcW w:w="861" w:type="dxa"/>
            <w:shd w:val="clear" w:color="auto" w:fill="FDE9D9"/>
          </w:tcPr>
          <w:p w:rsidR="00543A60" w:rsidRPr="003F4FB3" w:rsidRDefault="00543A60" w:rsidP="00543A60">
            <w:pPr>
              <w:jc w:val="center"/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11 009,7</w:t>
            </w:r>
          </w:p>
        </w:tc>
        <w:tc>
          <w:tcPr>
            <w:tcW w:w="1696" w:type="dxa"/>
            <w:shd w:val="clear" w:color="auto" w:fill="FDE9D9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13 012,0</w:t>
            </w:r>
          </w:p>
        </w:tc>
        <w:tc>
          <w:tcPr>
            <w:tcW w:w="1413" w:type="dxa"/>
            <w:shd w:val="clear" w:color="auto" w:fill="FDE9D9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2 002,3</w:t>
            </w:r>
          </w:p>
        </w:tc>
        <w:tc>
          <w:tcPr>
            <w:tcW w:w="1537" w:type="dxa"/>
            <w:shd w:val="clear" w:color="auto" w:fill="FDE9D9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118,2</w:t>
            </w:r>
          </w:p>
        </w:tc>
      </w:tr>
      <w:tr w:rsidR="00543A60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543A60" w:rsidRPr="003F4FB3" w:rsidRDefault="00543A60" w:rsidP="00543A6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sušená</w:t>
            </w:r>
          </w:p>
        </w:tc>
        <w:tc>
          <w:tcPr>
            <w:tcW w:w="861" w:type="dxa"/>
            <w:shd w:val="clear" w:color="auto" w:fill="FDE9D9"/>
          </w:tcPr>
          <w:p w:rsidR="00543A60" w:rsidRPr="003F4FB3" w:rsidRDefault="00543A60" w:rsidP="00543A6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543A60" w:rsidRDefault="00543A60" w:rsidP="00543A6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30 452,4</w:t>
            </w:r>
          </w:p>
        </w:tc>
        <w:tc>
          <w:tcPr>
            <w:tcW w:w="1696" w:type="dxa"/>
            <w:shd w:val="clear" w:color="auto" w:fill="FDE9D9"/>
          </w:tcPr>
          <w:p w:rsidR="00543A60" w:rsidRDefault="00543A60" w:rsidP="00543A6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28 861,2</w:t>
            </w:r>
          </w:p>
        </w:tc>
        <w:tc>
          <w:tcPr>
            <w:tcW w:w="1413" w:type="dxa"/>
            <w:shd w:val="clear" w:color="auto" w:fill="FDE9D9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-1 591,2</w:t>
            </w:r>
          </w:p>
        </w:tc>
        <w:tc>
          <w:tcPr>
            <w:tcW w:w="1537" w:type="dxa"/>
            <w:shd w:val="clear" w:color="auto" w:fill="FDE9D9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94,8</w:t>
            </w:r>
          </w:p>
        </w:tc>
      </w:tr>
      <w:tr w:rsidR="00543A60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543A60" w:rsidRPr="003F4FB3" w:rsidRDefault="00543A60" w:rsidP="00543A6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zahuštěná</w:t>
            </w:r>
          </w:p>
        </w:tc>
        <w:tc>
          <w:tcPr>
            <w:tcW w:w="861" w:type="dxa"/>
            <w:shd w:val="clear" w:color="auto" w:fill="FDE9D9"/>
          </w:tcPr>
          <w:p w:rsidR="00543A60" w:rsidRPr="003F4FB3" w:rsidRDefault="00543A60" w:rsidP="00543A60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14 312,0</w:t>
            </w:r>
          </w:p>
        </w:tc>
        <w:tc>
          <w:tcPr>
            <w:tcW w:w="1696" w:type="dxa"/>
            <w:shd w:val="clear" w:color="auto" w:fill="FDE9D9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29 250,6</w:t>
            </w:r>
          </w:p>
        </w:tc>
        <w:tc>
          <w:tcPr>
            <w:tcW w:w="1413" w:type="dxa"/>
            <w:shd w:val="clear" w:color="auto" w:fill="FDE9D9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14 938,6</w:t>
            </w:r>
          </w:p>
        </w:tc>
        <w:tc>
          <w:tcPr>
            <w:tcW w:w="1537" w:type="dxa"/>
            <w:shd w:val="clear" w:color="auto" w:fill="FDE9D9"/>
          </w:tcPr>
          <w:p w:rsidR="00543A60" w:rsidRDefault="00543A60" w:rsidP="00543A6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204,3</w:t>
            </w:r>
          </w:p>
        </w:tc>
      </w:tr>
    </w:tbl>
    <w:p w:rsidR="00682355" w:rsidRDefault="0086576E" w:rsidP="009574AB">
      <w:pPr>
        <w:rPr>
          <w:i/>
          <w:sz w:val="18"/>
          <w:szCs w:val="18"/>
        </w:rPr>
      </w:pPr>
      <w:r>
        <w:rPr>
          <w:i/>
          <w:sz w:val="18"/>
          <w:szCs w:val="18"/>
        </w:rPr>
        <w:t>Pozn.:*) odborný odhad</w:t>
      </w:r>
    </w:p>
    <w:p w:rsidR="009574AB" w:rsidRDefault="009574AB" w:rsidP="009574AB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</w:t>
      </w:r>
      <w:proofErr w:type="spellStart"/>
      <w:r w:rsidRPr="00972FE2">
        <w:rPr>
          <w:i/>
          <w:sz w:val="18"/>
          <w:szCs w:val="18"/>
        </w:rPr>
        <w:t>MZe</w:t>
      </w:r>
      <w:proofErr w:type="spellEnd"/>
      <w:r w:rsidRPr="00972FE2">
        <w:rPr>
          <w:i/>
          <w:sz w:val="18"/>
          <w:szCs w:val="18"/>
        </w:rPr>
        <w:t xml:space="preserve"> 6-12)</w:t>
      </w:r>
    </w:p>
    <w:p w:rsidR="001A5848" w:rsidRDefault="001A5848" w:rsidP="009574AB">
      <w:pPr>
        <w:rPr>
          <w:i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8CCE4"/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CD7824" w:rsidRPr="00B43AF0" w:rsidTr="00513E3A">
        <w:trPr>
          <w:trHeight w:val="255"/>
        </w:trPr>
        <w:tc>
          <w:tcPr>
            <w:tcW w:w="10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CD7824" w:rsidRPr="00B43AF0" w:rsidRDefault="00CD7824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t>Ceny</w:t>
            </w:r>
          </w:p>
        </w:tc>
      </w:tr>
    </w:tbl>
    <w:p w:rsidR="00CD7824" w:rsidRPr="00B43AF0" w:rsidRDefault="00CD7824" w:rsidP="00007195">
      <w:pPr>
        <w:outlineLvl w:val="0"/>
        <w:rPr>
          <w:b/>
        </w:rPr>
      </w:pPr>
      <w:r w:rsidRPr="00B43AF0">
        <w:rPr>
          <w:b/>
        </w:rPr>
        <w:t xml:space="preserve">Ceny zemědělských výrobců  (CZV) mléka kravského </w:t>
      </w:r>
      <w:r w:rsidR="00B30D53">
        <w:rPr>
          <w:b/>
        </w:rPr>
        <w:t>celkem</w:t>
      </w:r>
      <w:r w:rsidRPr="00B43AF0">
        <w:rPr>
          <w:b/>
        </w:rPr>
        <w:t xml:space="preserve"> v Kč/l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35"/>
        <w:gridCol w:w="733"/>
        <w:gridCol w:w="733"/>
        <w:gridCol w:w="733"/>
        <w:gridCol w:w="733"/>
        <w:gridCol w:w="734"/>
        <w:gridCol w:w="733"/>
        <w:gridCol w:w="733"/>
        <w:gridCol w:w="733"/>
        <w:gridCol w:w="734"/>
        <w:gridCol w:w="733"/>
        <w:gridCol w:w="733"/>
        <w:gridCol w:w="733"/>
        <w:gridCol w:w="734"/>
      </w:tblGrid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9,98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8,43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6,14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7,43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8,26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D53" w:rsidRDefault="00B30D53" w:rsidP="009A018E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30D53" w:rsidRPr="00687993" w:rsidRDefault="00EF716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30D53" w:rsidRPr="00687993" w:rsidRDefault="009F57F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</w:p>
        </w:tc>
      </w:tr>
    </w:tbl>
    <w:p w:rsidR="00CD7824" w:rsidRPr="00B43AF0" w:rsidRDefault="00CD7824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</w:t>
      </w:r>
      <w:proofErr w:type="spellStart"/>
      <w:r w:rsidRPr="00B43AF0">
        <w:rPr>
          <w:i/>
          <w:sz w:val="18"/>
          <w:szCs w:val="18"/>
        </w:rPr>
        <w:t>MZe</w:t>
      </w:r>
      <w:proofErr w:type="spellEnd"/>
      <w:r w:rsidRPr="00B43AF0">
        <w:rPr>
          <w:i/>
          <w:sz w:val="18"/>
          <w:szCs w:val="18"/>
        </w:rPr>
        <w:t>) 6-12</w:t>
      </w:r>
      <w:r w:rsidR="006B06F4">
        <w:rPr>
          <w:i/>
          <w:sz w:val="18"/>
          <w:szCs w:val="18"/>
        </w:rPr>
        <w:t xml:space="preserve">; </w:t>
      </w:r>
      <w:r w:rsidRPr="00B43AF0">
        <w:rPr>
          <w:i/>
          <w:sz w:val="18"/>
          <w:szCs w:val="18"/>
        </w:rPr>
        <w:t>ukazatel průměr roku je počítán jako aritmetický průměr</w:t>
      </w:r>
    </w:p>
    <w:p w:rsidR="00B30D53" w:rsidRDefault="00B30D53" w:rsidP="009A018E">
      <w:pPr>
        <w:rPr>
          <w:b/>
        </w:rPr>
      </w:pPr>
    </w:p>
    <w:p w:rsidR="00B30D53" w:rsidRDefault="00B30D53" w:rsidP="009A018E">
      <w:pPr>
        <w:rPr>
          <w:b/>
        </w:rPr>
      </w:pPr>
    </w:p>
    <w:p w:rsidR="00B30D53" w:rsidRDefault="00B30D53" w:rsidP="009A018E">
      <w:pPr>
        <w:rPr>
          <w:b/>
        </w:rPr>
      </w:pPr>
    </w:p>
    <w:p w:rsidR="00CD7824" w:rsidRPr="00B43AF0" w:rsidRDefault="00CD7824" w:rsidP="009A018E">
      <w:pPr>
        <w:rPr>
          <w:b/>
        </w:rPr>
      </w:pPr>
      <w:r w:rsidRPr="00B43AF0">
        <w:rPr>
          <w:b/>
        </w:rPr>
        <w:lastRenderedPageBreak/>
        <w:t xml:space="preserve">Ceny zemědělských výrobců (CZV), ceny průmyslových výrobců </w:t>
      </w:r>
      <w:r w:rsidR="00C03B3A">
        <w:rPr>
          <w:b/>
        </w:rPr>
        <w:t>(</w:t>
      </w:r>
      <w:r w:rsidRPr="00B43AF0">
        <w:rPr>
          <w:b/>
        </w:rPr>
        <w:t>CPV) a spotřebitelské ceny (SC) - porovnání</w:t>
      </w:r>
    </w:p>
    <w:tbl>
      <w:tblPr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2"/>
        <w:gridCol w:w="1239"/>
        <w:gridCol w:w="1016"/>
        <w:gridCol w:w="945"/>
        <w:gridCol w:w="1016"/>
        <w:gridCol w:w="1152"/>
        <w:gridCol w:w="1424"/>
      </w:tblGrid>
      <w:tr w:rsidR="00CD7824" w:rsidRPr="009A018E" w:rsidTr="007C6F38">
        <w:trPr>
          <w:trHeight w:val="250"/>
        </w:trPr>
        <w:tc>
          <w:tcPr>
            <w:tcW w:w="3522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EC6ADE" w:rsidP="00B43AF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Říjen</w:t>
            </w:r>
          </w:p>
          <w:p w:rsidR="00CD7824" w:rsidRPr="00374857" w:rsidRDefault="00CD7824" w:rsidP="00545BBD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</w:t>
            </w:r>
            <w:r w:rsidR="003C72DA" w:rsidRPr="00374857">
              <w:rPr>
                <w:b/>
                <w:sz w:val="20"/>
                <w:szCs w:val="22"/>
              </w:rPr>
              <w:t>1</w:t>
            </w:r>
            <w:r w:rsidR="00545BBD">
              <w:rPr>
                <w:b/>
                <w:sz w:val="20"/>
                <w:szCs w:val="22"/>
              </w:rPr>
              <w:t>1</w:t>
            </w:r>
          </w:p>
        </w:tc>
        <w:tc>
          <w:tcPr>
            <w:tcW w:w="945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93673A" w:rsidP="00B43AF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Leden</w:t>
            </w:r>
          </w:p>
          <w:p w:rsidR="00CD7824" w:rsidRPr="00374857" w:rsidRDefault="00CD7824" w:rsidP="0093673A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201</w:t>
            </w:r>
            <w:r w:rsidR="0093673A">
              <w:rPr>
                <w:b/>
                <w:sz w:val="20"/>
                <w:szCs w:val="22"/>
              </w:rPr>
              <w:t>2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8860BC" w:rsidRPr="00374857" w:rsidRDefault="00EC6ADE" w:rsidP="008860BC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Říjen</w:t>
            </w:r>
          </w:p>
          <w:p w:rsidR="00545BBD" w:rsidRPr="00374857" w:rsidRDefault="00545BBD" w:rsidP="00F12F31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2012</w:t>
            </w:r>
          </w:p>
        </w:tc>
        <w:tc>
          <w:tcPr>
            <w:tcW w:w="2576" w:type="dxa"/>
            <w:gridSpan w:val="2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Změna v %</w:t>
            </w:r>
          </w:p>
        </w:tc>
      </w:tr>
      <w:tr w:rsidR="00CD7824" w:rsidRPr="009A018E" w:rsidTr="007C6F38">
        <w:trPr>
          <w:trHeight w:val="169"/>
        </w:trPr>
        <w:tc>
          <w:tcPr>
            <w:tcW w:w="3522" w:type="dxa"/>
            <w:vMerge/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vMerge/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016" w:type="dxa"/>
            <w:vMerge/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45" w:type="dxa"/>
            <w:vMerge/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016" w:type="dxa"/>
            <w:vMerge/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152" w:type="dxa"/>
            <w:shd w:val="clear" w:color="auto" w:fill="B8CCE4"/>
          </w:tcPr>
          <w:p w:rsidR="008860BC" w:rsidRPr="00374857" w:rsidRDefault="00EC6ADE" w:rsidP="008860BC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Říjen</w:t>
            </w:r>
          </w:p>
          <w:p w:rsidR="00CD7824" w:rsidRPr="00374857" w:rsidRDefault="00CD7824" w:rsidP="00545BBD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201</w:t>
            </w:r>
            <w:r w:rsidR="00545BBD">
              <w:rPr>
                <w:b/>
                <w:sz w:val="20"/>
                <w:szCs w:val="22"/>
              </w:rPr>
              <w:t>2</w:t>
            </w:r>
            <w:r w:rsidRPr="00374857">
              <w:rPr>
                <w:b/>
                <w:sz w:val="20"/>
                <w:szCs w:val="22"/>
              </w:rPr>
              <w:t>/20</w:t>
            </w:r>
            <w:r w:rsidR="003C72DA" w:rsidRPr="00374857">
              <w:rPr>
                <w:b/>
                <w:sz w:val="20"/>
                <w:szCs w:val="22"/>
              </w:rPr>
              <w:t>1</w:t>
            </w:r>
            <w:r w:rsidR="00545BBD">
              <w:rPr>
                <w:b/>
                <w:sz w:val="20"/>
                <w:szCs w:val="22"/>
              </w:rPr>
              <w:t>1</w:t>
            </w:r>
          </w:p>
        </w:tc>
        <w:tc>
          <w:tcPr>
            <w:tcW w:w="1424" w:type="dxa"/>
            <w:shd w:val="clear" w:color="auto" w:fill="B8CCE4"/>
          </w:tcPr>
          <w:p w:rsidR="008860BC" w:rsidRPr="00374857" w:rsidRDefault="00EC6ADE" w:rsidP="008860BC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Říjen</w:t>
            </w:r>
          </w:p>
          <w:p w:rsidR="00CD7824" w:rsidRPr="00374857" w:rsidRDefault="00545BBD" w:rsidP="0093673A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2012 </w:t>
            </w:r>
            <w:r w:rsidR="00CD7824" w:rsidRPr="00374857">
              <w:rPr>
                <w:b/>
                <w:sz w:val="20"/>
                <w:szCs w:val="18"/>
              </w:rPr>
              <w:t>/</w:t>
            </w:r>
            <w:r w:rsidR="0093673A">
              <w:rPr>
                <w:b/>
                <w:sz w:val="20"/>
                <w:szCs w:val="18"/>
              </w:rPr>
              <w:t xml:space="preserve">leden </w:t>
            </w:r>
            <w:r w:rsidR="00CD7824" w:rsidRPr="00374857">
              <w:rPr>
                <w:b/>
                <w:sz w:val="20"/>
                <w:szCs w:val="18"/>
              </w:rPr>
              <w:t>201</w:t>
            </w:r>
            <w:r w:rsidR="0093673A">
              <w:rPr>
                <w:b/>
                <w:sz w:val="20"/>
                <w:szCs w:val="18"/>
              </w:rPr>
              <w:t>2</w:t>
            </w:r>
          </w:p>
        </w:tc>
      </w:tr>
      <w:tr w:rsidR="00C03B3A" w:rsidRPr="009A018E" w:rsidTr="00B22D11">
        <w:trPr>
          <w:trHeight w:val="169"/>
        </w:trPr>
        <w:tc>
          <w:tcPr>
            <w:tcW w:w="10314" w:type="dxa"/>
            <w:gridSpan w:val="7"/>
          </w:tcPr>
          <w:p w:rsidR="00C03B3A" w:rsidRDefault="00C03B3A" w:rsidP="003C72DA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022EEE" w:rsidRPr="009A018E" w:rsidTr="007C6F38">
        <w:trPr>
          <w:trHeight w:val="229"/>
        </w:trPr>
        <w:tc>
          <w:tcPr>
            <w:tcW w:w="3522" w:type="dxa"/>
            <w:shd w:val="clear" w:color="auto" w:fill="FBD4B4"/>
          </w:tcPr>
          <w:p w:rsidR="00022EEE" w:rsidRPr="00374857" w:rsidRDefault="00022EEE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 xml:space="preserve">Syrové kravské mléko </w:t>
            </w:r>
            <w:r>
              <w:rPr>
                <w:sz w:val="20"/>
                <w:szCs w:val="22"/>
              </w:rPr>
              <w:t xml:space="preserve">celkem </w:t>
            </w:r>
            <w:r w:rsidRPr="00374857">
              <w:rPr>
                <w:sz w:val="20"/>
                <w:szCs w:val="22"/>
              </w:rPr>
              <w:t>(Kč/l)</w:t>
            </w:r>
          </w:p>
        </w:tc>
        <w:tc>
          <w:tcPr>
            <w:tcW w:w="1239" w:type="dxa"/>
          </w:tcPr>
          <w:p w:rsidR="00022EEE" w:rsidRPr="00374857" w:rsidRDefault="00022EEE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CZV</w:t>
            </w:r>
          </w:p>
        </w:tc>
        <w:tc>
          <w:tcPr>
            <w:tcW w:w="1016" w:type="dxa"/>
          </w:tcPr>
          <w:p w:rsidR="00022EEE" w:rsidRDefault="00022E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8,33</w:t>
            </w:r>
          </w:p>
        </w:tc>
        <w:tc>
          <w:tcPr>
            <w:tcW w:w="945" w:type="dxa"/>
          </w:tcPr>
          <w:p w:rsidR="00022EEE" w:rsidRDefault="00022E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8,35</w:t>
            </w:r>
          </w:p>
        </w:tc>
        <w:tc>
          <w:tcPr>
            <w:tcW w:w="1016" w:type="dxa"/>
          </w:tcPr>
          <w:p w:rsidR="00022EEE" w:rsidRDefault="00022E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7,48</w:t>
            </w:r>
          </w:p>
        </w:tc>
        <w:tc>
          <w:tcPr>
            <w:tcW w:w="1152" w:type="dxa"/>
            <w:shd w:val="clear" w:color="auto" w:fill="FBD4B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89,80</w:t>
            </w:r>
          </w:p>
        </w:tc>
        <w:tc>
          <w:tcPr>
            <w:tcW w:w="1424" w:type="dxa"/>
            <w:shd w:val="clear" w:color="auto" w:fill="FBD4B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89,58</w:t>
            </w:r>
          </w:p>
        </w:tc>
      </w:tr>
      <w:tr w:rsidR="00D54CCB" w:rsidRPr="009A018E" w:rsidTr="00374857">
        <w:trPr>
          <w:trHeight w:val="247"/>
        </w:trPr>
        <w:tc>
          <w:tcPr>
            <w:tcW w:w="10314" w:type="dxa"/>
            <w:gridSpan w:val="7"/>
          </w:tcPr>
          <w:p w:rsidR="00D54CCB" w:rsidRPr="00C03B3A" w:rsidRDefault="00D54CCB" w:rsidP="009A018E">
            <w:pPr>
              <w:rPr>
                <w:b/>
                <w:sz w:val="20"/>
                <w:szCs w:val="22"/>
              </w:rPr>
            </w:pPr>
          </w:p>
        </w:tc>
      </w:tr>
      <w:tr w:rsidR="00022EEE" w:rsidRPr="009A018E" w:rsidTr="007C6F38">
        <w:trPr>
          <w:trHeight w:val="229"/>
        </w:trPr>
        <w:tc>
          <w:tcPr>
            <w:tcW w:w="3522" w:type="dxa"/>
            <w:vMerge w:val="restart"/>
            <w:shd w:val="clear" w:color="auto" w:fill="FBD4B4"/>
          </w:tcPr>
          <w:p w:rsidR="00022EEE" w:rsidRPr="00374857" w:rsidRDefault="00022EEE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Polotučné mléko trvanlivé (Kč/l)</w:t>
            </w:r>
          </w:p>
        </w:tc>
        <w:tc>
          <w:tcPr>
            <w:tcW w:w="1239" w:type="dxa"/>
          </w:tcPr>
          <w:p w:rsidR="00022EEE" w:rsidRPr="00374857" w:rsidRDefault="00022EEE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1016" w:type="dxa"/>
          </w:tcPr>
          <w:p w:rsidR="00022EEE" w:rsidRDefault="00022E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10,15</w:t>
            </w:r>
          </w:p>
        </w:tc>
        <w:tc>
          <w:tcPr>
            <w:tcW w:w="945" w:type="dxa"/>
          </w:tcPr>
          <w:p w:rsidR="00022EEE" w:rsidRDefault="00022E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10,41</w:t>
            </w:r>
          </w:p>
        </w:tc>
        <w:tc>
          <w:tcPr>
            <w:tcW w:w="1016" w:type="dxa"/>
          </w:tcPr>
          <w:p w:rsidR="00022EEE" w:rsidRDefault="00022E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9,9</w:t>
            </w:r>
          </w:p>
        </w:tc>
        <w:tc>
          <w:tcPr>
            <w:tcW w:w="1152" w:type="dxa"/>
            <w:shd w:val="clear" w:color="auto" w:fill="FBD4B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97,54</w:t>
            </w:r>
          </w:p>
        </w:tc>
        <w:tc>
          <w:tcPr>
            <w:tcW w:w="1424" w:type="dxa"/>
            <w:shd w:val="clear" w:color="auto" w:fill="FBD4B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95,10</w:t>
            </w:r>
          </w:p>
        </w:tc>
      </w:tr>
      <w:tr w:rsidR="00022EEE" w:rsidRPr="009A018E" w:rsidTr="007C6F38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022EEE" w:rsidRPr="00374857" w:rsidRDefault="00022EEE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</w:tcPr>
          <w:p w:rsidR="00022EEE" w:rsidRPr="00374857" w:rsidRDefault="00022EEE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1016" w:type="dxa"/>
          </w:tcPr>
          <w:p w:rsidR="00022EEE" w:rsidRDefault="00022E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16,03</w:t>
            </w:r>
          </w:p>
        </w:tc>
        <w:tc>
          <w:tcPr>
            <w:tcW w:w="945" w:type="dxa"/>
          </w:tcPr>
          <w:p w:rsidR="00022EEE" w:rsidRDefault="00022E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17,20</w:t>
            </w:r>
          </w:p>
        </w:tc>
        <w:tc>
          <w:tcPr>
            <w:tcW w:w="1016" w:type="dxa"/>
          </w:tcPr>
          <w:p w:rsidR="00022EEE" w:rsidRDefault="00022E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16,64</w:t>
            </w:r>
          </w:p>
        </w:tc>
        <w:tc>
          <w:tcPr>
            <w:tcW w:w="1152" w:type="dxa"/>
            <w:shd w:val="clear" w:color="auto" w:fill="FBD4B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103,81</w:t>
            </w:r>
          </w:p>
        </w:tc>
        <w:tc>
          <w:tcPr>
            <w:tcW w:w="1424" w:type="dxa"/>
            <w:shd w:val="clear" w:color="auto" w:fill="FBD4B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96,74</w:t>
            </w:r>
          </w:p>
        </w:tc>
      </w:tr>
      <w:tr w:rsidR="00022EEE" w:rsidRPr="009A018E" w:rsidTr="007C6F38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022EEE" w:rsidRPr="00374857" w:rsidRDefault="00022EEE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shd w:val="clear" w:color="auto" w:fill="B8CCE4"/>
          </w:tcPr>
          <w:p w:rsidR="00022EEE" w:rsidRPr="00374857" w:rsidRDefault="00022EEE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1016" w:type="dxa"/>
            <w:shd w:val="clear" w:color="auto" w:fill="B8CCE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57,93</w:t>
            </w:r>
          </w:p>
        </w:tc>
        <w:tc>
          <w:tcPr>
            <w:tcW w:w="945" w:type="dxa"/>
            <w:shd w:val="clear" w:color="auto" w:fill="B8CCE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65,23</w:t>
            </w:r>
          </w:p>
        </w:tc>
        <w:tc>
          <w:tcPr>
            <w:tcW w:w="1016" w:type="dxa"/>
            <w:shd w:val="clear" w:color="auto" w:fill="B8CCE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68,08</w:t>
            </w:r>
          </w:p>
        </w:tc>
        <w:tc>
          <w:tcPr>
            <w:tcW w:w="1152" w:type="dxa"/>
            <w:shd w:val="clear" w:color="auto" w:fill="B8CCE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4" w:type="dxa"/>
            <w:shd w:val="clear" w:color="auto" w:fill="B8CCE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022EEE" w:rsidRPr="009A018E" w:rsidTr="007C6F38">
        <w:trPr>
          <w:trHeight w:val="247"/>
        </w:trPr>
        <w:tc>
          <w:tcPr>
            <w:tcW w:w="3522" w:type="dxa"/>
            <w:vMerge w:val="restart"/>
            <w:shd w:val="clear" w:color="auto" w:fill="FBD4B4"/>
          </w:tcPr>
          <w:p w:rsidR="00022EEE" w:rsidRPr="00374857" w:rsidRDefault="00022EEE" w:rsidP="00605AC3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Polotučné </w:t>
            </w:r>
            <w:r w:rsidRPr="00374857">
              <w:rPr>
                <w:sz w:val="20"/>
                <w:szCs w:val="22"/>
              </w:rPr>
              <w:t xml:space="preserve">mléko </w:t>
            </w:r>
            <w:r>
              <w:rPr>
                <w:sz w:val="20"/>
                <w:szCs w:val="22"/>
              </w:rPr>
              <w:t>pasterované</w:t>
            </w:r>
            <w:r w:rsidRPr="00374857">
              <w:rPr>
                <w:sz w:val="20"/>
                <w:szCs w:val="22"/>
              </w:rPr>
              <w:t xml:space="preserve"> (Kč/l)</w:t>
            </w:r>
          </w:p>
        </w:tc>
        <w:tc>
          <w:tcPr>
            <w:tcW w:w="1239" w:type="dxa"/>
          </w:tcPr>
          <w:p w:rsidR="00022EEE" w:rsidRPr="00374857" w:rsidRDefault="00022EEE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1016" w:type="dxa"/>
          </w:tcPr>
          <w:p w:rsidR="00022EEE" w:rsidRDefault="00022E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11,52</w:t>
            </w:r>
          </w:p>
        </w:tc>
        <w:tc>
          <w:tcPr>
            <w:tcW w:w="945" w:type="dxa"/>
          </w:tcPr>
          <w:p w:rsidR="00022EEE" w:rsidRDefault="00022E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12,05</w:t>
            </w:r>
          </w:p>
        </w:tc>
        <w:tc>
          <w:tcPr>
            <w:tcW w:w="1016" w:type="dxa"/>
          </w:tcPr>
          <w:p w:rsidR="00022EEE" w:rsidRDefault="00022E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12,12</w:t>
            </w:r>
          </w:p>
        </w:tc>
        <w:tc>
          <w:tcPr>
            <w:tcW w:w="1152" w:type="dxa"/>
            <w:shd w:val="clear" w:color="auto" w:fill="FBD4B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105,21</w:t>
            </w:r>
          </w:p>
        </w:tc>
        <w:tc>
          <w:tcPr>
            <w:tcW w:w="1424" w:type="dxa"/>
            <w:shd w:val="clear" w:color="auto" w:fill="FBD4B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100,58</w:t>
            </w:r>
          </w:p>
        </w:tc>
      </w:tr>
      <w:tr w:rsidR="00022EEE" w:rsidRPr="009A018E" w:rsidTr="007C6F38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022EEE" w:rsidRPr="00374857" w:rsidRDefault="00022EEE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</w:tcPr>
          <w:p w:rsidR="00022EEE" w:rsidRPr="00374857" w:rsidRDefault="00022EEE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1016" w:type="dxa"/>
          </w:tcPr>
          <w:p w:rsidR="00022EEE" w:rsidRDefault="00022E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17,82</w:t>
            </w:r>
          </w:p>
        </w:tc>
        <w:tc>
          <w:tcPr>
            <w:tcW w:w="945" w:type="dxa"/>
          </w:tcPr>
          <w:p w:rsidR="00022EEE" w:rsidRDefault="00022E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19,00</w:t>
            </w:r>
          </w:p>
        </w:tc>
        <w:tc>
          <w:tcPr>
            <w:tcW w:w="1016" w:type="dxa"/>
          </w:tcPr>
          <w:p w:rsidR="00022EEE" w:rsidRDefault="00022E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19,17</w:t>
            </w:r>
          </w:p>
        </w:tc>
        <w:tc>
          <w:tcPr>
            <w:tcW w:w="1152" w:type="dxa"/>
            <w:shd w:val="clear" w:color="auto" w:fill="FBD4B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107,58</w:t>
            </w:r>
          </w:p>
        </w:tc>
        <w:tc>
          <w:tcPr>
            <w:tcW w:w="1424" w:type="dxa"/>
            <w:shd w:val="clear" w:color="auto" w:fill="FBD4B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100,89</w:t>
            </w:r>
          </w:p>
        </w:tc>
      </w:tr>
      <w:tr w:rsidR="00022EEE" w:rsidRPr="009A018E" w:rsidTr="007C6F38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022EEE" w:rsidRPr="00374857" w:rsidRDefault="00022EEE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shd w:val="clear" w:color="auto" w:fill="B8CCE4"/>
          </w:tcPr>
          <w:p w:rsidR="00022EEE" w:rsidRPr="00374857" w:rsidRDefault="00022EEE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1016" w:type="dxa"/>
            <w:shd w:val="clear" w:color="auto" w:fill="B8CCE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54,69</w:t>
            </w:r>
          </w:p>
        </w:tc>
        <w:tc>
          <w:tcPr>
            <w:tcW w:w="945" w:type="dxa"/>
            <w:shd w:val="clear" w:color="auto" w:fill="B8CCE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57,68</w:t>
            </w:r>
          </w:p>
        </w:tc>
        <w:tc>
          <w:tcPr>
            <w:tcW w:w="1016" w:type="dxa"/>
            <w:shd w:val="clear" w:color="auto" w:fill="B8CCE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58,17</w:t>
            </w:r>
          </w:p>
        </w:tc>
        <w:tc>
          <w:tcPr>
            <w:tcW w:w="1152" w:type="dxa"/>
            <w:shd w:val="clear" w:color="auto" w:fill="B8CCE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4" w:type="dxa"/>
            <w:shd w:val="clear" w:color="auto" w:fill="B8CCE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022EEE" w:rsidRPr="009A018E" w:rsidTr="007C6F38">
        <w:trPr>
          <w:trHeight w:val="229"/>
        </w:trPr>
        <w:tc>
          <w:tcPr>
            <w:tcW w:w="3522" w:type="dxa"/>
            <w:vMerge w:val="restart"/>
            <w:shd w:val="clear" w:color="auto" w:fill="FBD4B4"/>
          </w:tcPr>
          <w:p w:rsidR="00022EEE" w:rsidRPr="00374857" w:rsidRDefault="00022EEE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Máslo (Kč/kg)</w:t>
            </w:r>
          </w:p>
        </w:tc>
        <w:tc>
          <w:tcPr>
            <w:tcW w:w="1239" w:type="dxa"/>
          </w:tcPr>
          <w:p w:rsidR="00022EEE" w:rsidRPr="00374857" w:rsidRDefault="00022EEE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1016" w:type="dxa"/>
          </w:tcPr>
          <w:p w:rsidR="00022EEE" w:rsidRDefault="00022E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104,36</w:t>
            </w:r>
          </w:p>
        </w:tc>
        <w:tc>
          <w:tcPr>
            <w:tcW w:w="945" w:type="dxa"/>
          </w:tcPr>
          <w:p w:rsidR="00022EEE" w:rsidRDefault="00022E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102,41</w:t>
            </w:r>
          </w:p>
        </w:tc>
        <w:tc>
          <w:tcPr>
            <w:tcW w:w="1016" w:type="dxa"/>
          </w:tcPr>
          <w:p w:rsidR="00022EEE" w:rsidRDefault="00022E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94,01</w:t>
            </w:r>
          </w:p>
        </w:tc>
        <w:tc>
          <w:tcPr>
            <w:tcW w:w="1152" w:type="dxa"/>
            <w:shd w:val="clear" w:color="auto" w:fill="FBD4B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90,08</w:t>
            </w:r>
          </w:p>
        </w:tc>
        <w:tc>
          <w:tcPr>
            <w:tcW w:w="1424" w:type="dxa"/>
            <w:shd w:val="clear" w:color="auto" w:fill="FBD4B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91,80</w:t>
            </w:r>
          </w:p>
        </w:tc>
      </w:tr>
      <w:tr w:rsidR="00022EEE" w:rsidRPr="009A018E" w:rsidTr="007C6F38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022EEE" w:rsidRPr="00374857" w:rsidRDefault="00022EEE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</w:tcPr>
          <w:p w:rsidR="00022EEE" w:rsidRPr="00374857" w:rsidRDefault="00022EEE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1016" w:type="dxa"/>
          </w:tcPr>
          <w:p w:rsidR="00022EEE" w:rsidRDefault="00022E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143,46</w:t>
            </w:r>
          </w:p>
        </w:tc>
        <w:tc>
          <w:tcPr>
            <w:tcW w:w="945" w:type="dxa"/>
          </w:tcPr>
          <w:p w:rsidR="00022EEE" w:rsidRDefault="00022E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145,46</w:t>
            </w:r>
          </w:p>
        </w:tc>
        <w:tc>
          <w:tcPr>
            <w:tcW w:w="1016" w:type="dxa"/>
          </w:tcPr>
          <w:p w:rsidR="00022EEE" w:rsidRDefault="00022E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139,11</w:t>
            </w:r>
          </w:p>
        </w:tc>
        <w:tc>
          <w:tcPr>
            <w:tcW w:w="1152" w:type="dxa"/>
            <w:shd w:val="clear" w:color="auto" w:fill="FBD4B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96,97</w:t>
            </w:r>
          </w:p>
        </w:tc>
        <w:tc>
          <w:tcPr>
            <w:tcW w:w="1424" w:type="dxa"/>
            <w:shd w:val="clear" w:color="auto" w:fill="FBD4B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95,63</w:t>
            </w:r>
          </w:p>
        </w:tc>
      </w:tr>
      <w:tr w:rsidR="00022EEE" w:rsidRPr="009A018E" w:rsidTr="007C6F38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022EEE" w:rsidRPr="00374857" w:rsidRDefault="00022EEE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shd w:val="clear" w:color="auto" w:fill="B8CCE4"/>
          </w:tcPr>
          <w:p w:rsidR="00022EEE" w:rsidRPr="00374857" w:rsidRDefault="00022EEE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1016" w:type="dxa"/>
            <w:shd w:val="clear" w:color="auto" w:fill="B8CCE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37,47</w:t>
            </w:r>
          </w:p>
        </w:tc>
        <w:tc>
          <w:tcPr>
            <w:tcW w:w="945" w:type="dxa"/>
            <w:shd w:val="clear" w:color="auto" w:fill="B8CCE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42,04</w:t>
            </w:r>
          </w:p>
        </w:tc>
        <w:tc>
          <w:tcPr>
            <w:tcW w:w="1016" w:type="dxa"/>
            <w:shd w:val="clear" w:color="auto" w:fill="B8CCE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47,97</w:t>
            </w:r>
          </w:p>
        </w:tc>
        <w:tc>
          <w:tcPr>
            <w:tcW w:w="1152" w:type="dxa"/>
            <w:shd w:val="clear" w:color="auto" w:fill="B8CCE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4" w:type="dxa"/>
            <w:shd w:val="clear" w:color="auto" w:fill="B8CCE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022EEE" w:rsidRPr="009A018E" w:rsidTr="007C6F38">
        <w:trPr>
          <w:trHeight w:val="247"/>
        </w:trPr>
        <w:tc>
          <w:tcPr>
            <w:tcW w:w="3522" w:type="dxa"/>
            <w:vMerge w:val="restart"/>
            <w:shd w:val="clear" w:color="auto" w:fill="FBD4B4"/>
          </w:tcPr>
          <w:p w:rsidR="00022EEE" w:rsidRPr="00374857" w:rsidRDefault="00022EEE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Sýr Eidam (Kč/kg)</w:t>
            </w:r>
          </w:p>
        </w:tc>
        <w:tc>
          <w:tcPr>
            <w:tcW w:w="1239" w:type="dxa"/>
          </w:tcPr>
          <w:p w:rsidR="00022EEE" w:rsidRPr="00374857" w:rsidRDefault="00022EEE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1016" w:type="dxa"/>
          </w:tcPr>
          <w:p w:rsidR="00022EEE" w:rsidRDefault="00022E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87,33</w:t>
            </w:r>
          </w:p>
        </w:tc>
        <w:tc>
          <w:tcPr>
            <w:tcW w:w="945" w:type="dxa"/>
          </w:tcPr>
          <w:p w:rsidR="00022EEE" w:rsidRDefault="00022E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94,49</w:t>
            </w:r>
          </w:p>
        </w:tc>
        <w:tc>
          <w:tcPr>
            <w:tcW w:w="1016" w:type="dxa"/>
          </w:tcPr>
          <w:p w:rsidR="00022EEE" w:rsidRDefault="00022E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89,26</w:t>
            </w:r>
          </w:p>
        </w:tc>
        <w:tc>
          <w:tcPr>
            <w:tcW w:w="1152" w:type="dxa"/>
            <w:shd w:val="clear" w:color="auto" w:fill="FBD4B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102,21</w:t>
            </w:r>
          </w:p>
        </w:tc>
        <w:tc>
          <w:tcPr>
            <w:tcW w:w="1424" w:type="dxa"/>
            <w:shd w:val="clear" w:color="auto" w:fill="FBD4B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94,47</w:t>
            </w:r>
          </w:p>
        </w:tc>
      </w:tr>
      <w:tr w:rsidR="00022EEE" w:rsidRPr="009A018E" w:rsidTr="007C6F38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022EEE" w:rsidRPr="00374857" w:rsidRDefault="00022EEE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</w:tcPr>
          <w:p w:rsidR="00022EEE" w:rsidRPr="00374857" w:rsidRDefault="00022EEE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1016" w:type="dxa"/>
          </w:tcPr>
          <w:p w:rsidR="00022EEE" w:rsidRDefault="00022E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120,51</w:t>
            </w:r>
          </w:p>
        </w:tc>
        <w:tc>
          <w:tcPr>
            <w:tcW w:w="945" w:type="dxa"/>
          </w:tcPr>
          <w:p w:rsidR="00022EEE" w:rsidRDefault="00022E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126,56</w:t>
            </w:r>
          </w:p>
        </w:tc>
        <w:tc>
          <w:tcPr>
            <w:tcW w:w="1016" w:type="dxa"/>
          </w:tcPr>
          <w:p w:rsidR="00022EEE" w:rsidRDefault="00022E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126,04</w:t>
            </w:r>
          </w:p>
        </w:tc>
        <w:tc>
          <w:tcPr>
            <w:tcW w:w="1152" w:type="dxa"/>
            <w:shd w:val="clear" w:color="auto" w:fill="FBD4B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104,59</w:t>
            </w:r>
          </w:p>
        </w:tc>
        <w:tc>
          <w:tcPr>
            <w:tcW w:w="1424" w:type="dxa"/>
            <w:shd w:val="clear" w:color="auto" w:fill="FBD4B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99,59</w:t>
            </w:r>
          </w:p>
        </w:tc>
      </w:tr>
      <w:tr w:rsidR="00022EEE" w:rsidRPr="009A018E" w:rsidTr="007C6F38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022EEE" w:rsidRPr="00374857" w:rsidRDefault="00022EEE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shd w:val="clear" w:color="auto" w:fill="B8CCE4"/>
          </w:tcPr>
          <w:p w:rsidR="00022EEE" w:rsidRPr="00374857" w:rsidRDefault="00022EEE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1016" w:type="dxa"/>
            <w:shd w:val="clear" w:color="auto" w:fill="B8CCE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37,99</w:t>
            </w:r>
          </w:p>
        </w:tc>
        <w:tc>
          <w:tcPr>
            <w:tcW w:w="945" w:type="dxa"/>
            <w:shd w:val="clear" w:color="auto" w:fill="B8CCE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33,94</w:t>
            </w:r>
          </w:p>
        </w:tc>
        <w:tc>
          <w:tcPr>
            <w:tcW w:w="1016" w:type="dxa"/>
            <w:shd w:val="clear" w:color="auto" w:fill="B8CCE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41,21</w:t>
            </w:r>
          </w:p>
        </w:tc>
        <w:tc>
          <w:tcPr>
            <w:tcW w:w="1152" w:type="dxa"/>
            <w:shd w:val="clear" w:color="auto" w:fill="B8CCE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4" w:type="dxa"/>
            <w:shd w:val="clear" w:color="auto" w:fill="B8CCE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022EEE" w:rsidRPr="009A018E" w:rsidTr="007C6F38">
        <w:trPr>
          <w:trHeight w:val="169"/>
        </w:trPr>
        <w:tc>
          <w:tcPr>
            <w:tcW w:w="3522" w:type="dxa"/>
            <w:vMerge w:val="restart"/>
            <w:shd w:val="clear" w:color="auto" w:fill="FBD4B4"/>
          </w:tcPr>
          <w:p w:rsidR="00022EEE" w:rsidRPr="00374857" w:rsidRDefault="00022EEE" w:rsidP="009A018E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Tvaroh měkký (Kč/kg)</w:t>
            </w:r>
          </w:p>
        </w:tc>
        <w:tc>
          <w:tcPr>
            <w:tcW w:w="1239" w:type="dxa"/>
            <w:shd w:val="clear" w:color="auto" w:fill="B8CCE4"/>
          </w:tcPr>
          <w:p w:rsidR="00022EEE" w:rsidRPr="00374857" w:rsidRDefault="00022EEE" w:rsidP="00A2098F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1016" w:type="dxa"/>
            <w:shd w:val="clear" w:color="auto" w:fill="B8CCE4"/>
          </w:tcPr>
          <w:p w:rsidR="00022EEE" w:rsidRDefault="00022E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43,88</w:t>
            </w:r>
          </w:p>
        </w:tc>
        <w:tc>
          <w:tcPr>
            <w:tcW w:w="945" w:type="dxa"/>
            <w:shd w:val="clear" w:color="auto" w:fill="B8CCE4"/>
          </w:tcPr>
          <w:p w:rsidR="00022EEE" w:rsidRDefault="00022E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49,32</w:t>
            </w:r>
          </w:p>
        </w:tc>
        <w:tc>
          <w:tcPr>
            <w:tcW w:w="1016" w:type="dxa"/>
            <w:shd w:val="clear" w:color="auto" w:fill="B8CCE4"/>
          </w:tcPr>
          <w:p w:rsidR="00022EEE" w:rsidRDefault="00022E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48,51</w:t>
            </w:r>
          </w:p>
        </w:tc>
        <w:tc>
          <w:tcPr>
            <w:tcW w:w="1152" w:type="dxa"/>
            <w:shd w:val="clear" w:color="auto" w:fill="B8CCE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110,55</w:t>
            </w:r>
          </w:p>
        </w:tc>
        <w:tc>
          <w:tcPr>
            <w:tcW w:w="1424" w:type="dxa"/>
            <w:shd w:val="clear" w:color="auto" w:fill="B8CCE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98,36</w:t>
            </w:r>
          </w:p>
        </w:tc>
      </w:tr>
      <w:tr w:rsidR="00022EEE" w:rsidRPr="009A018E" w:rsidTr="007C6F38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022EEE" w:rsidRPr="00374857" w:rsidRDefault="00022EEE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shd w:val="clear" w:color="auto" w:fill="B8CCE4"/>
          </w:tcPr>
          <w:p w:rsidR="00022EEE" w:rsidRPr="00374857" w:rsidRDefault="00022EEE" w:rsidP="00A2098F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1016" w:type="dxa"/>
            <w:shd w:val="clear" w:color="auto" w:fill="B8CCE4"/>
          </w:tcPr>
          <w:p w:rsidR="00022EEE" w:rsidRDefault="00022E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66,64</w:t>
            </w:r>
          </w:p>
        </w:tc>
        <w:tc>
          <w:tcPr>
            <w:tcW w:w="945" w:type="dxa"/>
            <w:shd w:val="clear" w:color="auto" w:fill="B8CCE4"/>
          </w:tcPr>
          <w:p w:rsidR="00022EEE" w:rsidRDefault="00022E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70,87</w:t>
            </w:r>
          </w:p>
        </w:tc>
        <w:tc>
          <w:tcPr>
            <w:tcW w:w="1016" w:type="dxa"/>
            <w:shd w:val="clear" w:color="auto" w:fill="B8CCE4"/>
          </w:tcPr>
          <w:p w:rsidR="00022EEE" w:rsidRDefault="00022EE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67,33</w:t>
            </w:r>
          </w:p>
        </w:tc>
        <w:tc>
          <w:tcPr>
            <w:tcW w:w="1152" w:type="dxa"/>
            <w:shd w:val="clear" w:color="auto" w:fill="B8CCE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101,04</w:t>
            </w:r>
          </w:p>
        </w:tc>
        <w:tc>
          <w:tcPr>
            <w:tcW w:w="1424" w:type="dxa"/>
            <w:shd w:val="clear" w:color="auto" w:fill="B8CCE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95,00</w:t>
            </w:r>
          </w:p>
        </w:tc>
      </w:tr>
      <w:tr w:rsidR="00022EEE" w:rsidRPr="009A018E" w:rsidTr="007C6F38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022EEE" w:rsidRPr="00374857" w:rsidRDefault="00022EEE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shd w:val="clear" w:color="auto" w:fill="B8CCE4"/>
          </w:tcPr>
          <w:p w:rsidR="00022EEE" w:rsidRPr="00374857" w:rsidRDefault="00022EEE" w:rsidP="00A2098F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1016" w:type="dxa"/>
            <w:shd w:val="clear" w:color="auto" w:fill="B8CCE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51,87</w:t>
            </w:r>
          </w:p>
        </w:tc>
        <w:tc>
          <w:tcPr>
            <w:tcW w:w="945" w:type="dxa"/>
            <w:shd w:val="clear" w:color="auto" w:fill="B8CCE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43,69</w:t>
            </w:r>
          </w:p>
        </w:tc>
        <w:tc>
          <w:tcPr>
            <w:tcW w:w="1016" w:type="dxa"/>
            <w:shd w:val="clear" w:color="auto" w:fill="B8CCE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38,80</w:t>
            </w:r>
          </w:p>
        </w:tc>
        <w:tc>
          <w:tcPr>
            <w:tcW w:w="1152" w:type="dxa"/>
            <w:shd w:val="clear" w:color="auto" w:fill="B8CCE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4" w:type="dxa"/>
            <w:shd w:val="clear" w:color="auto" w:fill="B8CCE4"/>
          </w:tcPr>
          <w:p w:rsidR="00022EEE" w:rsidRDefault="00022EE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</w:tbl>
    <w:p w:rsidR="00CD7824" w:rsidRPr="009A018E" w:rsidRDefault="00CD7824" w:rsidP="009A018E">
      <w:pPr>
        <w:sectPr w:rsidR="00CD7824" w:rsidRPr="009A018E" w:rsidSect="000B309D">
          <w:footerReference w:type="even" r:id="rId9"/>
          <w:footerReference w:type="default" r:id="rId10"/>
          <w:pgSz w:w="11906" w:h="16838"/>
          <w:pgMar w:top="720" w:right="720" w:bottom="720" w:left="720" w:header="709" w:footer="709" w:gutter="0"/>
          <w:cols w:space="708"/>
          <w:docGrid w:linePitch="326"/>
        </w:sectPr>
      </w:pPr>
    </w:p>
    <w:p w:rsidR="00CD7824" w:rsidRDefault="00CD7824" w:rsidP="009A018E">
      <w:pPr>
        <w:rPr>
          <w:i/>
          <w:sz w:val="18"/>
          <w:szCs w:val="18"/>
        </w:rPr>
      </w:pPr>
      <w:r w:rsidRPr="0098477D">
        <w:rPr>
          <w:i/>
          <w:sz w:val="18"/>
          <w:szCs w:val="18"/>
        </w:rPr>
        <w:lastRenderedPageBreak/>
        <w:t>Pramen: Rezortní statistika Mlék (</w:t>
      </w:r>
      <w:proofErr w:type="spellStart"/>
      <w:r w:rsidRPr="0098477D">
        <w:rPr>
          <w:i/>
          <w:sz w:val="18"/>
          <w:szCs w:val="18"/>
        </w:rPr>
        <w:t>MZe</w:t>
      </w:r>
      <w:proofErr w:type="spellEnd"/>
      <w:r w:rsidRPr="0098477D">
        <w:rPr>
          <w:i/>
          <w:sz w:val="18"/>
          <w:szCs w:val="18"/>
        </w:rPr>
        <w:t>) 6-12, ČSÚ</w:t>
      </w:r>
      <w:r w:rsidR="002056B1">
        <w:rPr>
          <w:i/>
          <w:sz w:val="18"/>
          <w:szCs w:val="18"/>
        </w:rPr>
        <w:t xml:space="preserve"> </w:t>
      </w:r>
    </w:p>
    <w:p w:rsidR="003B420A" w:rsidRDefault="00A74203" w:rsidP="009A018E">
      <w:pPr>
        <w:rPr>
          <w:i/>
          <w:sz w:val="18"/>
          <w:szCs w:val="18"/>
        </w:rPr>
      </w:pPr>
      <w:r w:rsidRPr="00A74203">
        <w:rPr>
          <w:b/>
          <w:szCs w:val="24"/>
        </w:rPr>
        <w:t>Světové ceny – obchod s mlékárenskými výrobky</w:t>
      </w:r>
      <w:r>
        <w:rPr>
          <w:b/>
          <w:szCs w:val="24"/>
        </w:rPr>
        <w:t xml:space="preserve"> – USD/t, FOB západoevropské přístavy</w:t>
      </w:r>
    </w:p>
    <w:tbl>
      <w:tblPr>
        <w:tblStyle w:val="Mkatabulky"/>
        <w:tblW w:w="0" w:type="auto"/>
        <w:tblLook w:val="04A0"/>
      </w:tblPr>
      <w:tblGrid>
        <w:gridCol w:w="1721"/>
        <w:gridCol w:w="1721"/>
        <w:gridCol w:w="1721"/>
        <w:gridCol w:w="1721"/>
        <w:gridCol w:w="1722"/>
        <w:gridCol w:w="1722"/>
      </w:tblGrid>
      <w:tr w:rsidR="00A74203" w:rsidRPr="00A74203" w:rsidTr="00A74203">
        <w:trPr>
          <w:trHeight w:val="452"/>
        </w:trPr>
        <w:tc>
          <w:tcPr>
            <w:tcW w:w="1721" w:type="dxa"/>
          </w:tcPr>
          <w:p w:rsidR="00A74203" w:rsidRPr="00A74203" w:rsidRDefault="00A74203" w:rsidP="009A018E">
            <w:pPr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Týden 2012</w:t>
            </w:r>
          </w:p>
        </w:tc>
        <w:tc>
          <w:tcPr>
            <w:tcW w:w="1721" w:type="dxa"/>
          </w:tcPr>
          <w:p w:rsidR="00A74203" w:rsidRPr="00A74203" w:rsidRDefault="00A74203" w:rsidP="00A74203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Máslo</w:t>
            </w:r>
          </w:p>
        </w:tc>
        <w:tc>
          <w:tcPr>
            <w:tcW w:w="1721" w:type="dxa"/>
          </w:tcPr>
          <w:p w:rsidR="00A74203" w:rsidRPr="00A74203" w:rsidRDefault="00A74203" w:rsidP="00A74203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odtučněné mléko</w:t>
            </w:r>
          </w:p>
        </w:tc>
        <w:tc>
          <w:tcPr>
            <w:tcW w:w="1721" w:type="dxa"/>
          </w:tcPr>
          <w:p w:rsidR="00A74203" w:rsidRPr="00A74203" w:rsidRDefault="00A74203" w:rsidP="00A74203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plnotučné mléko</w:t>
            </w:r>
          </w:p>
        </w:tc>
        <w:tc>
          <w:tcPr>
            <w:tcW w:w="1722" w:type="dxa"/>
          </w:tcPr>
          <w:p w:rsidR="00A74203" w:rsidRPr="00A74203" w:rsidRDefault="00A74203" w:rsidP="00A74203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Máselný olej</w:t>
            </w:r>
          </w:p>
        </w:tc>
        <w:tc>
          <w:tcPr>
            <w:tcW w:w="1722" w:type="dxa"/>
          </w:tcPr>
          <w:p w:rsidR="00A74203" w:rsidRPr="00A74203" w:rsidRDefault="00A74203" w:rsidP="00A74203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Sušená syrovátka</w:t>
            </w:r>
          </w:p>
        </w:tc>
      </w:tr>
      <w:tr w:rsidR="00A74203" w:rsidTr="00A74203">
        <w:trPr>
          <w:trHeight w:val="237"/>
        </w:trPr>
        <w:tc>
          <w:tcPr>
            <w:tcW w:w="1721" w:type="dxa"/>
          </w:tcPr>
          <w:p w:rsidR="00A74203" w:rsidRDefault="00A74203" w:rsidP="009A0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21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4425 - 4675</w:t>
            </w:r>
          </w:p>
        </w:tc>
        <w:tc>
          <w:tcPr>
            <w:tcW w:w="1721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2950 - 3150</w:t>
            </w:r>
          </w:p>
        </w:tc>
        <w:tc>
          <w:tcPr>
            <w:tcW w:w="1721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3575 - 3950</w:t>
            </w:r>
          </w:p>
        </w:tc>
        <w:tc>
          <w:tcPr>
            <w:tcW w:w="1722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4950 - 5225</w:t>
            </w:r>
          </w:p>
        </w:tc>
        <w:tc>
          <w:tcPr>
            <w:tcW w:w="1722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1275 - 1400</w:t>
            </w:r>
          </w:p>
        </w:tc>
      </w:tr>
      <w:tr w:rsidR="00F02271" w:rsidTr="00967B44">
        <w:trPr>
          <w:trHeight w:val="215"/>
        </w:trPr>
        <w:tc>
          <w:tcPr>
            <w:tcW w:w="1721" w:type="dxa"/>
          </w:tcPr>
          <w:p w:rsidR="00F02271" w:rsidRDefault="00F02271" w:rsidP="00967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721" w:type="dxa"/>
          </w:tcPr>
          <w:p w:rsidR="00F02271" w:rsidRDefault="00F02271" w:rsidP="00967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3500 - 3900</w:t>
            </w:r>
          </w:p>
        </w:tc>
        <w:tc>
          <w:tcPr>
            <w:tcW w:w="1721" w:type="dxa"/>
          </w:tcPr>
          <w:p w:rsidR="00F02271" w:rsidRDefault="00F02271" w:rsidP="00967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3100 - 3500</w:t>
            </w:r>
          </w:p>
        </w:tc>
        <w:tc>
          <w:tcPr>
            <w:tcW w:w="1721" w:type="dxa"/>
          </w:tcPr>
          <w:p w:rsidR="00F02271" w:rsidRDefault="00F02271" w:rsidP="00967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3400 - 3700</w:t>
            </w:r>
          </w:p>
        </w:tc>
        <w:tc>
          <w:tcPr>
            <w:tcW w:w="1722" w:type="dxa"/>
          </w:tcPr>
          <w:p w:rsidR="00F02271" w:rsidRDefault="00F02271" w:rsidP="00967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4100 - 4600</w:t>
            </w:r>
          </w:p>
        </w:tc>
        <w:tc>
          <w:tcPr>
            <w:tcW w:w="1722" w:type="dxa"/>
          </w:tcPr>
          <w:p w:rsidR="00F02271" w:rsidRDefault="00F02271" w:rsidP="00967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1250 - 1400</w:t>
            </w:r>
          </w:p>
        </w:tc>
      </w:tr>
      <w:tr w:rsidR="00F02271" w:rsidTr="00967B44">
        <w:trPr>
          <w:trHeight w:val="237"/>
        </w:trPr>
        <w:tc>
          <w:tcPr>
            <w:tcW w:w="1721" w:type="dxa"/>
          </w:tcPr>
          <w:p w:rsidR="00F02271" w:rsidRDefault="00F02271" w:rsidP="00967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721" w:type="dxa"/>
          </w:tcPr>
          <w:p w:rsidR="00F02271" w:rsidRDefault="00F02271" w:rsidP="00967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3950 - 4200</w:t>
            </w:r>
          </w:p>
        </w:tc>
        <w:tc>
          <w:tcPr>
            <w:tcW w:w="1721" w:type="dxa"/>
          </w:tcPr>
          <w:p w:rsidR="00F02271" w:rsidRDefault="00F02271" w:rsidP="00967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3375 - 3600</w:t>
            </w:r>
          </w:p>
        </w:tc>
        <w:tc>
          <w:tcPr>
            <w:tcW w:w="1721" w:type="dxa"/>
          </w:tcPr>
          <w:p w:rsidR="00F02271" w:rsidRDefault="00F02271" w:rsidP="00967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3775 - 3950</w:t>
            </w:r>
          </w:p>
        </w:tc>
        <w:tc>
          <w:tcPr>
            <w:tcW w:w="1722" w:type="dxa"/>
          </w:tcPr>
          <w:p w:rsidR="00F02271" w:rsidRDefault="00F02271" w:rsidP="00967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4550 - 4900</w:t>
            </w:r>
          </w:p>
        </w:tc>
        <w:tc>
          <w:tcPr>
            <w:tcW w:w="1722" w:type="dxa"/>
          </w:tcPr>
          <w:p w:rsidR="00F02271" w:rsidRDefault="00F02271" w:rsidP="00967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1275 - 1400</w:t>
            </w:r>
          </w:p>
        </w:tc>
      </w:tr>
      <w:tr w:rsidR="00F02271" w:rsidTr="00967B44">
        <w:trPr>
          <w:trHeight w:val="237"/>
        </w:trPr>
        <w:tc>
          <w:tcPr>
            <w:tcW w:w="1721" w:type="dxa"/>
          </w:tcPr>
          <w:p w:rsidR="00F02271" w:rsidRDefault="00F02271" w:rsidP="00967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721" w:type="dxa"/>
          </w:tcPr>
          <w:p w:rsidR="00F02271" w:rsidRDefault="00F02271" w:rsidP="00967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 – 4350</w:t>
            </w:r>
          </w:p>
        </w:tc>
        <w:tc>
          <w:tcPr>
            <w:tcW w:w="1721" w:type="dxa"/>
          </w:tcPr>
          <w:p w:rsidR="00F02271" w:rsidRDefault="00F02271" w:rsidP="00967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3500 - 3625</w:t>
            </w:r>
          </w:p>
        </w:tc>
        <w:tc>
          <w:tcPr>
            <w:tcW w:w="1721" w:type="dxa"/>
          </w:tcPr>
          <w:p w:rsidR="00F02271" w:rsidRDefault="00F02271" w:rsidP="00967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3800 - 3925</w:t>
            </w:r>
          </w:p>
        </w:tc>
        <w:tc>
          <w:tcPr>
            <w:tcW w:w="1722" w:type="dxa"/>
          </w:tcPr>
          <w:p w:rsidR="00F02271" w:rsidRDefault="00F02271" w:rsidP="00967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4750 - 5050</w:t>
            </w:r>
          </w:p>
        </w:tc>
        <w:tc>
          <w:tcPr>
            <w:tcW w:w="1722" w:type="dxa"/>
          </w:tcPr>
          <w:p w:rsidR="00F02271" w:rsidRDefault="00F02271" w:rsidP="00967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1225 - 1450</w:t>
            </w:r>
          </w:p>
        </w:tc>
      </w:tr>
      <w:tr w:rsidR="00F02271" w:rsidTr="00967B44">
        <w:trPr>
          <w:trHeight w:val="237"/>
        </w:trPr>
        <w:tc>
          <w:tcPr>
            <w:tcW w:w="1721" w:type="dxa"/>
          </w:tcPr>
          <w:p w:rsidR="00F02271" w:rsidRDefault="00F02271" w:rsidP="00967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721" w:type="dxa"/>
          </w:tcPr>
          <w:p w:rsidR="00F02271" w:rsidRDefault="00F02271" w:rsidP="00967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 – 4550</w:t>
            </w:r>
          </w:p>
        </w:tc>
        <w:tc>
          <w:tcPr>
            <w:tcW w:w="1721" w:type="dxa"/>
          </w:tcPr>
          <w:p w:rsidR="00F02271" w:rsidRDefault="00F02271" w:rsidP="00967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3325 - 3550</w:t>
            </w:r>
          </w:p>
        </w:tc>
        <w:tc>
          <w:tcPr>
            <w:tcW w:w="1721" w:type="dxa"/>
          </w:tcPr>
          <w:p w:rsidR="00F02271" w:rsidRDefault="00F02271" w:rsidP="00967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3750 - 3950</w:t>
            </w:r>
          </w:p>
        </w:tc>
        <w:tc>
          <w:tcPr>
            <w:tcW w:w="1722" w:type="dxa"/>
          </w:tcPr>
          <w:p w:rsidR="00F02271" w:rsidRDefault="00F02271" w:rsidP="00967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4950 - 5250</w:t>
            </w:r>
          </w:p>
        </w:tc>
        <w:tc>
          <w:tcPr>
            <w:tcW w:w="1722" w:type="dxa"/>
          </w:tcPr>
          <w:p w:rsidR="00F02271" w:rsidRDefault="00F02271" w:rsidP="00967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1250 - 1400</w:t>
            </w:r>
          </w:p>
        </w:tc>
      </w:tr>
      <w:tr w:rsidR="00276FAC" w:rsidTr="00A74203">
        <w:trPr>
          <w:trHeight w:val="215"/>
        </w:trPr>
        <w:tc>
          <w:tcPr>
            <w:tcW w:w="1721" w:type="dxa"/>
          </w:tcPr>
          <w:p w:rsidR="00276FAC" w:rsidRDefault="00F02271" w:rsidP="006B1E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721" w:type="dxa"/>
          </w:tcPr>
          <w:p w:rsidR="00276FAC" w:rsidRDefault="00F02271" w:rsidP="006B1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4300 - 4600</w:t>
            </w:r>
          </w:p>
        </w:tc>
        <w:tc>
          <w:tcPr>
            <w:tcW w:w="1721" w:type="dxa"/>
          </w:tcPr>
          <w:p w:rsidR="00276FAC" w:rsidRDefault="00F02271" w:rsidP="006B1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3400 - 3600</w:t>
            </w:r>
          </w:p>
        </w:tc>
        <w:tc>
          <w:tcPr>
            <w:tcW w:w="1721" w:type="dxa"/>
          </w:tcPr>
          <w:p w:rsidR="00276FAC" w:rsidRDefault="00F02271" w:rsidP="006B1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3800 - 4000</w:t>
            </w:r>
          </w:p>
        </w:tc>
        <w:tc>
          <w:tcPr>
            <w:tcW w:w="1722" w:type="dxa"/>
          </w:tcPr>
          <w:p w:rsidR="00276FAC" w:rsidRDefault="00F02271" w:rsidP="006B1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4950 - 5250</w:t>
            </w:r>
          </w:p>
        </w:tc>
        <w:tc>
          <w:tcPr>
            <w:tcW w:w="1722" w:type="dxa"/>
          </w:tcPr>
          <w:p w:rsidR="00276FAC" w:rsidRDefault="00F02271" w:rsidP="006B1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1300 - 1450</w:t>
            </w:r>
          </w:p>
        </w:tc>
      </w:tr>
    </w:tbl>
    <w:p w:rsidR="0083220E" w:rsidRDefault="00586889" w:rsidP="009A018E">
      <w:pPr>
        <w:rPr>
          <w:sz w:val="18"/>
          <w:szCs w:val="18"/>
        </w:rPr>
      </w:pPr>
      <w:r w:rsidRPr="00586889">
        <w:rPr>
          <w:noProof/>
          <w:sz w:val="18"/>
          <w:szCs w:val="18"/>
        </w:rPr>
        <w:drawing>
          <wp:inline distT="0" distB="0" distL="0" distR="0">
            <wp:extent cx="6438900" cy="3981450"/>
            <wp:effectExtent l="19050" t="0" r="19050" b="0"/>
            <wp:docPr id="5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86889" w:rsidRDefault="00586889" w:rsidP="009A018E">
      <w:pPr>
        <w:rPr>
          <w:sz w:val="18"/>
          <w:szCs w:val="18"/>
        </w:rPr>
      </w:pPr>
    </w:p>
    <w:p w:rsidR="00586889" w:rsidRDefault="00586889" w:rsidP="009A018E">
      <w:pPr>
        <w:rPr>
          <w:sz w:val="18"/>
          <w:szCs w:val="18"/>
        </w:rPr>
      </w:pPr>
    </w:p>
    <w:p w:rsidR="00DD0FFC" w:rsidRDefault="00DD0FFC" w:rsidP="009A018E">
      <w:pPr>
        <w:rPr>
          <w:sz w:val="18"/>
          <w:szCs w:val="18"/>
        </w:rPr>
      </w:pPr>
    </w:p>
    <w:p w:rsidR="00DD0FFC" w:rsidRDefault="00DD0FFC" w:rsidP="009A018E">
      <w:pPr>
        <w:rPr>
          <w:sz w:val="18"/>
          <w:szCs w:val="18"/>
        </w:rPr>
      </w:pPr>
    </w:p>
    <w:p w:rsidR="00DD0FFC" w:rsidRDefault="00DD0FFC" w:rsidP="009A018E">
      <w:pPr>
        <w:rPr>
          <w:sz w:val="18"/>
          <w:szCs w:val="18"/>
        </w:rPr>
      </w:pPr>
      <w:r w:rsidRPr="00DD0FFC">
        <w:rPr>
          <w:noProof/>
          <w:sz w:val="18"/>
          <w:szCs w:val="18"/>
        </w:rPr>
        <w:drawing>
          <wp:inline distT="0" distB="0" distL="0" distR="0">
            <wp:extent cx="6589395" cy="3962400"/>
            <wp:effectExtent l="19050" t="0" r="20955" b="0"/>
            <wp:docPr id="8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D0FFC" w:rsidRDefault="00DD0FFC" w:rsidP="009A018E">
      <w:pPr>
        <w:rPr>
          <w:sz w:val="18"/>
          <w:szCs w:val="18"/>
        </w:rPr>
      </w:pPr>
    </w:p>
    <w:p w:rsidR="00DD0FFC" w:rsidRDefault="00DD0FFC" w:rsidP="009A018E">
      <w:pPr>
        <w:rPr>
          <w:sz w:val="18"/>
          <w:szCs w:val="18"/>
        </w:rPr>
      </w:pPr>
    </w:p>
    <w:p w:rsidR="00DD0FFC" w:rsidRDefault="00DD0FFC" w:rsidP="009A018E">
      <w:pPr>
        <w:rPr>
          <w:sz w:val="18"/>
          <w:szCs w:val="18"/>
        </w:rPr>
      </w:pPr>
    </w:p>
    <w:p w:rsidR="00DD0FFC" w:rsidRDefault="00DD0FFC" w:rsidP="009A018E">
      <w:pPr>
        <w:rPr>
          <w:sz w:val="18"/>
          <w:szCs w:val="18"/>
        </w:rPr>
      </w:pPr>
    </w:p>
    <w:p w:rsidR="00DD0FFC" w:rsidRDefault="00DD0FFC" w:rsidP="009A018E">
      <w:pPr>
        <w:rPr>
          <w:sz w:val="18"/>
          <w:szCs w:val="18"/>
        </w:rPr>
      </w:pPr>
    </w:p>
    <w:p w:rsidR="00BF749F" w:rsidRPr="007B426C" w:rsidRDefault="008457DD" w:rsidP="00DD0F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0" w:color="auto"/>
        </w:pBdr>
        <w:shd w:val="clear" w:color="auto" w:fill="B6DDE8"/>
        <w:jc w:val="center"/>
        <w:outlineLvl w:val="0"/>
        <w:rPr>
          <w:b/>
        </w:rPr>
      </w:pPr>
      <w:r>
        <w:rPr>
          <w:b/>
        </w:rPr>
        <w:t>Zah</w:t>
      </w:r>
      <w:r w:rsidR="00BF749F" w:rsidRPr="007B426C">
        <w:rPr>
          <w:b/>
        </w:rPr>
        <w:t xml:space="preserve">raniční obchod </w:t>
      </w:r>
      <w:r w:rsidR="00AC0CD4">
        <w:rPr>
          <w:b/>
        </w:rPr>
        <w:t xml:space="preserve">- </w:t>
      </w:r>
      <w:r w:rsidR="00BF749F">
        <w:rPr>
          <w:b/>
        </w:rPr>
        <w:t xml:space="preserve">leden </w:t>
      </w:r>
      <w:r w:rsidR="00741FA5">
        <w:rPr>
          <w:b/>
        </w:rPr>
        <w:t xml:space="preserve">až </w:t>
      </w:r>
      <w:r w:rsidR="003B59CD">
        <w:rPr>
          <w:b/>
        </w:rPr>
        <w:t>říjen</w:t>
      </w:r>
      <w:r w:rsidR="00635390">
        <w:rPr>
          <w:b/>
        </w:rPr>
        <w:t xml:space="preserve"> </w:t>
      </w:r>
      <w:r w:rsidR="00BF749F">
        <w:rPr>
          <w:b/>
        </w:rPr>
        <w:t>20</w:t>
      </w:r>
      <w:r w:rsidR="0085644D">
        <w:rPr>
          <w:b/>
        </w:rPr>
        <w:t>1</w:t>
      </w:r>
      <w:r w:rsidR="00AC0CD4">
        <w:rPr>
          <w:b/>
        </w:rPr>
        <w:t>1</w:t>
      </w:r>
      <w:r w:rsidR="00BF749F">
        <w:rPr>
          <w:b/>
        </w:rPr>
        <w:t xml:space="preserve"> a 201</w:t>
      </w:r>
      <w:r w:rsidR="00AC0CD4">
        <w:rPr>
          <w:b/>
        </w:rPr>
        <w:t>2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7"/>
        <w:gridCol w:w="1929"/>
        <w:gridCol w:w="1769"/>
        <w:gridCol w:w="1769"/>
        <w:gridCol w:w="1569"/>
      </w:tblGrid>
      <w:tr w:rsidR="00BF749F" w:rsidRPr="007D3526" w:rsidTr="0088599E">
        <w:trPr>
          <w:trHeight w:val="212"/>
        </w:trPr>
        <w:tc>
          <w:tcPr>
            <w:tcW w:w="3177" w:type="dxa"/>
            <w:vMerge w:val="restart"/>
            <w:shd w:val="clear" w:color="auto" w:fill="FBD4B4"/>
          </w:tcPr>
          <w:p w:rsidR="00BF749F" w:rsidRPr="007D3526" w:rsidRDefault="00BF749F" w:rsidP="00291D3E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698" w:type="dxa"/>
            <w:gridSpan w:val="2"/>
            <w:shd w:val="clear" w:color="auto" w:fill="FBD4B4"/>
          </w:tcPr>
          <w:p w:rsidR="00BF749F" w:rsidRPr="007D3526" w:rsidRDefault="0085644D" w:rsidP="003B59C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Leden -</w:t>
            </w:r>
            <w:r w:rsidR="00741FA5">
              <w:rPr>
                <w:b/>
                <w:sz w:val="20"/>
              </w:rPr>
              <w:t xml:space="preserve"> </w:t>
            </w:r>
            <w:r w:rsidR="003B59CD">
              <w:rPr>
                <w:b/>
                <w:sz w:val="20"/>
              </w:rPr>
              <w:t>říjen</w:t>
            </w:r>
          </w:p>
        </w:tc>
        <w:tc>
          <w:tcPr>
            <w:tcW w:w="3338" w:type="dxa"/>
            <w:gridSpan w:val="2"/>
            <w:shd w:val="clear" w:color="auto" w:fill="FBD4B4"/>
          </w:tcPr>
          <w:p w:rsidR="00BF749F" w:rsidRPr="007D3526" w:rsidRDefault="00BF749F" w:rsidP="00A47E37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 w:rsidR="00A47E37">
              <w:rPr>
                <w:b/>
                <w:sz w:val="20"/>
              </w:rPr>
              <w:t>2</w:t>
            </w:r>
            <w:r w:rsidRPr="007D3526">
              <w:rPr>
                <w:b/>
                <w:sz w:val="20"/>
              </w:rPr>
              <w:t>/20</w:t>
            </w:r>
            <w:r w:rsidR="0085644D" w:rsidRPr="007D3526">
              <w:rPr>
                <w:b/>
                <w:sz w:val="20"/>
              </w:rPr>
              <w:t>1</w:t>
            </w:r>
            <w:r w:rsidR="00A47E37">
              <w:rPr>
                <w:b/>
                <w:sz w:val="20"/>
              </w:rPr>
              <w:t>1</w:t>
            </w:r>
          </w:p>
        </w:tc>
      </w:tr>
      <w:tr w:rsidR="00BF749F" w:rsidRPr="007D3526" w:rsidTr="00AF5046">
        <w:trPr>
          <w:trHeight w:val="143"/>
        </w:trPr>
        <w:tc>
          <w:tcPr>
            <w:tcW w:w="3177" w:type="dxa"/>
            <w:vMerge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929" w:type="dxa"/>
            <w:shd w:val="clear" w:color="auto" w:fill="FBD4B4"/>
          </w:tcPr>
          <w:p w:rsidR="00BF749F" w:rsidRPr="007D3526" w:rsidRDefault="00BF749F" w:rsidP="00A47E37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</w:t>
            </w:r>
            <w:r w:rsidR="00A47E37">
              <w:rPr>
                <w:b/>
                <w:sz w:val="20"/>
              </w:rPr>
              <w:t>1</w:t>
            </w:r>
          </w:p>
        </w:tc>
        <w:tc>
          <w:tcPr>
            <w:tcW w:w="1769" w:type="dxa"/>
            <w:shd w:val="clear" w:color="auto" w:fill="FBD4B4"/>
          </w:tcPr>
          <w:p w:rsidR="00BF749F" w:rsidRPr="007D3526" w:rsidRDefault="00BF749F" w:rsidP="00A47E37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</w:t>
            </w:r>
            <w:r w:rsidR="00A47E37">
              <w:rPr>
                <w:b/>
                <w:sz w:val="20"/>
              </w:rPr>
              <w:t>2</w:t>
            </w:r>
          </w:p>
        </w:tc>
        <w:tc>
          <w:tcPr>
            <w:tcW w:w="1769" w:type="dxa"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569" w:type="dxa"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BF749F" w:rsidRPr="007D3526" w:rsidTr="00AF5046">
        <w:trPr>
          <w:trHeight w:val="482"/>
        </w:trPr>
        <w:tc>
          <w:tcPr>
            <w:tcW w:w="3177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DA02A7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12 243 408</w:t>
            </w:r>
          </w:p>
        </w:tc>
        <w:tc>
          <w:tcPr>
            <w:tcW w:w="1769" w:type="dxa"/>
            <w:vAlign w:val="center"/>
          </w:tcPr>
          <w:p w:rsidR="00BF749F" w:rsidRPr="007D3526" w:rsidRDefault="00DA02A7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12 733 432</w:t>
            </w:r>
          </w:p>
        </w:tc>
        <w:tc>
          <w:tcPr>
            <w:tcW w:w="1769" w:type="dxa"/>
            <w:vAlign w:val="center"/>
          </w:tcPr>
          <w:p w:rsidR="00BF749F" w:rsidRPr="007D3526" w:rsidRDefault="00DA02A7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490 024</w:t>
            </w:r>
          </w:p>
        </w:tc>
        <w:tc>
          <w:tcPr>
            <w:tcW w:w="1569" w:type="dxa"/>
            <w:vAlign w:val="center"/>
          </w:tcPr>
          <w:p w:rsidR="00BF749F" w:rsidRPr="007D3526" w:rsidRDefault="00DA02A7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104,0</w:t>
            </w:r>
          </w:p>
        </w:tc>
      </w:tr>
      <w:tr w:rsidR="00BF749F" w:rsidRPr="007D3526" w:rsidTr="00AF5046">
        <w:trPr>
          <w:trHeight w:val="502"/>
        </w:trPr>
        <w:tc>
          <w:tcPr>
            <w:tcW w:w="3177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DA02A7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8 597 250</w:t>
            </w:r>
          </w:p>
        </w:tc>
        <w:tc>
          <w:tcPr>
            <w:tcW w:w="1769" w:type="dxa"/>
            <w:vAlign w:val="center"/>
          </w:tcPr>
          <w:p w:rsidR="00BF749F" w:rsidRPr="007D3526" w:rsidRDefault="00DA02A7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9 224 702</w:t>
            </w:r>
          </w:p>
        </w:tc>
        <w:tc>
          <w:tcPr>
            <w:tcW w:w="1769" w:type="dxa"/>
            <w:vAlign w:val="center"/>
          </w:tcPr>
          <w:p w:rsidR="00BF749F" w:rsidRPr="007D3526" w:rsidRDefault="00DA02A7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627 452</w:t>
            </w:r>
          </w:p>
        </w:tc>
        <w:tc>
          <w:tcPr>
            <w:tcW w:w="1569" w:type="dxa"/>
            <w:vAlign w:val="center"/>
          </w:tcPr>
          <w:p w:rsidR="00BF749F" w:rsidRPr="007D3526" w:rsidRDefault="00DA02A7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107,3</w:t>
            </w:r>
          </w:p>
        </w:tc>
      </w:tr>
      <w:tr w:rsidR="00BF749F" w:rsidRPr="007D3526" w:rsidTr="00AF5046">
        <w:trPr>
          <w:trHeight w:val="482"/>
        </w:trPr>
        <w:tc>
          <w:tcPr>
            <w:tcW w:w="3177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929" w:type="dxa"/>
            <w:vAlign w:val="center"/>
          </w:tcPr>
          <w:p w:rsidR="007D3526" w:rsidRPr="007D3526" w:rsidRDefault="00DA02A7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3 646 158</w:t>
            </w:r>
          </w:p>
        </w:tc>
        <w:tc>
          <w:tcPr>
            <w:tcW w:w="1769" w:type="dxa"/>
            <w:vAlign w:val="center"/>
          </w:tcPr>
          <w:p w:rsidR="00BF749F" w:rsidRPr="007D3526" w:rsidRDefault="00DA02A7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3 508 730</w:t>
            </w:r>
          </w:p>
        </w:tc>
        <w:tc>
          <w:tcPr>
            <w:tcW w:w="1769" w:type="dxa"/>
            <w:vAlign w:val="center"/>
          </w:tcPr>
          <w:p w:rsidR="00BF749F" w:rsidRPr="007D3526" w:rsidRDefault="00DA02A7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- 137 428</w:t>
            </w:r>
          </w:p>
        </w:tc>
        <w:tc>
          <w:tcPr>
            <w:tcW w:w="1569" w:type="dxa"/>
            <w:vAlign w:val="center"/>
          </w:tcPr>
          <w:p w:rsidR="00BF749F" w:rsidRPr="007D3526" w:rsidRDefault="00DA02A7" w:rsidP="00D93B91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96,2</w:t>
            </w:r>
          </w:p>
        </w:tc>
      </w:tr>
      <w:tr w:rsidR="00BF749F" w:rsidRPr="007D3526" w:rsidTr="00AF5046">
        <w:trPr>
          <w:trHeight w:val="251"/>
        </w:trPr>
        <w:tc>
          <w:tcPr>
            <w:tcW w:w="3177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929" w:type="dxa"/>
            <w:vAlign w:val="center"/>
          </w:tcPr>
          <w:p w:rsidR="00BF749F" w:rsidRPr="007D3526" w:rsidRDefault="00DA02A7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20 840 658</w:t>
            </w:r>
          </w:p>
        </w:tc>
        <w:tc>
          <w:tcPr>
            <w:tcW w:w="1769" w:type="dxa"/>
            <w:vAlign w:val="center"/>
          </w:tcPr>
          <w:p w:rsidR="00BF749F" w:rsidRPr="007D3526" w:rsidRDefault="00DA02A7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21 958 134</w:t>
            </w:r>
          </w:p>
        </w:tc>
        <w:tc>
          <w:tcPr>
            <w:tcW w:w="1769" w:type="dxa"/>
            <w:vAlign w:val="center"/>
          </w:tcPr>
          <w:p w:rsidR="00BF749F" w:rsidRPr="007D3526" w:rsidRDefault="00DA02A7" w:rsidP="007D3526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1 117 476</w:t>
            </w:r>
          </w:p>
        </w:tc>
        <w:tc>
          <w:tcPr>
            <w:tcW w:w="1569" w:type="dxa"/>
            <w:vAlign w:val="center"/>
          </w:tcPr>
          <w:p w:rsidR="00BF749F" w:rsidRPr="007D3526" w:rsidRDefault="00DA02A7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105,4</w:t>
            </w:r>
          </w:p>
        </w:tc>
      </w:tr>
    </w:tbl>
    <w:p w:rsidR="00BF749F" w:rsidRDefault="00BF749F" w:rsidP="00BF749F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 w:rsidR="00073840">
        <w:rPr>
          <w:i/>
          <w:sz w:val="18"/>
          <w:szCs w:val="18"/>
        </w:rPr>
        <w:t xml:space="preserve">, </w:t>
      </w:r>
      <w:proofErr w:type="spellStart"/>
      <w:r w:rsidR="00073840">
        <w:rPr>
          <w:i/>
          <w:sz w:val="18"/>
          <w:szCs w:val="18"/>
        </w:rPr>
        <w:t>MZe</w:t>
      </w:r>
      <w:proofErr w:type="spellEnd"/>
    </w:p>
    <w:p w:rsidR="00DD0FFC" w:rsidRDefault="00DD0FFC" w:rsidP="00BF749F">
      <w:pPr>
        <w:rPr>
          <w:i/>
          <w:sz w:val="18"/>
          <w:szCs w:val="18"/>
        </w:rPr>
      </w:pPr>
    </w:p>
    <w:p w:rsidR="00BA1FE1" w:rsidRPr="00A079D8" w:rsidRDefault="00F432DD" w:rsidP="00BA1FE1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A079D8">
        <w:rPr>
          <w:sz w:val="22"/>
          <w:szCs w:val="22"/>
        </w:rPr>
        <w:t>Dosažená f</w:t>
      </w:r>
      <w:r w:rsidR="00BA1FE1" w:rsidRPr="00A079D8">
        <w:rPr>
          <w:sz w:val="22"/>
          <w:szCs w:val="22"/>
        </w:rPr>
        <w:t xml:space="preserve">inanční hodnota vývozu mléka a mléčných výrobků je ovlivněna zejména </w:t>
      </w:r>
      <w:r w:rsidRPr="00A079D8">
        <w:rPr>
          <w:sz w:val="22"/>
          <w:szCs w:val="22"/>
        </w:rPr>
        <w:t>velkým objemem v</w:t>
      </w:r>
      <w:r w:rsidR="00BA1FE1" w:rsidRPr="00A079D8">
        <w:rPr>
          <w:sz w:val="22"/>
          <w:szCs w:val="22"/>
        </w:rPr>
        <w:t>ý</w:t>
      </w:r>
      <w:r w:rsidRPr="00A079D8">
        <w:rPr>
          <w:sz w:val="22"/>
          <w:szCs w:val="22"/>
        </w:rPr>
        <w:t>v</w:t>
      </w:r>
      <w:r w:rsidR="00BA1FE1" w:rsidRPr="00A079D8">
        <w:rPr>
          <w:sz w:val="22"/>
          <w:szCs w:val="22"/>
        </w:rPr>
        <w:t>oz</w:t>
      </w:r>
      <w:r w:rsidRPr="00A079D8">
        <w:rPr>
          <w:sz w:val="22"/>
          <w:szCs w:val="22"/>
        </w:rPr>
        <w:t>u mléčné suroviny</w:t>
      </w:r>
      <w:r w:rsidR="00BA1FE1" w:rsidRPr="00A079D8">
        <w:rPr>
          <w:sz w:val="22"/>
          <w:szCs w:val="22"/>
        </w:rPr>
        <w:t xml:space="preserve"> k dalšímu zpracování v</w:t>
      </w:r>
      <w:r w:rsidRPr="00A079D8">
        <w:rPr>
          <w:sz w:val="22"/>
          <w:szCs w:val="22"/>
        </w:rPr>
        <w:t> </w:t>
      </w:r>
      <w:r w:rsidR="00BA1FE1" w:rsidRPr="00A079D8">
        <w:rPr>
          <w:sz w:val="22"/>
          <w:szCs w:val="22"/>
        </w:rPr>
        <w:t>zahraničí</w:t>
      </w:r>
      <w:r w:rsidRPr="00A079D8">
        <w:rPr>
          <w:sz w:val="22"/>
          <w:szCs w:val="22"/>
        </w:rPr>
        <w:t xml:space="preserve"> (</w:t>
      </w:r>
      <w:r w:rsidRPr="00A079D8">
        <w:rPr>
          <w:sz w:val="22"/>
          <w:szCs w:val="22"/>
          <w:u w:val="single"/>
        </w:rPr>
        <w:t>v</w:t>
      </w:r>
      <w:r w:rsidR="00BA1FE1" w:rsidRPr="00A079D8">
        <w:rPr>
          <w:sz w:val="22"/>
          <w:szCs w:val="22"/>
          <w:u w:val="single"/>
        </w:rPr>
        <w:t>ývoz zboží s nízkou přidanou hodnotou</w:t>
      </w:r>
      <w:r w:rsidRPr="00A079D8">
        <w:rPr>
          <w:sz w:val="22"/>
          <w:szCs w:val="22"/>
          <w:u w:val="single"/>
        </w:rPr>
        <w:t>)</w:t>
      </w:r>
      <w:r w:rsidR="00A079D8" w:rsidRPr="00A079D8">
        <w:rPr>
          <w:sz w:val="22"/>
          <w:szCs w:val="22"/>
          <w:u w:val="single"/>
        </w:rPr>
        <w:t>.</w:t>
      </w:r>
      <w:r w:rsidRPr="00A079D8">
        <w:rPr>
          <w:sz w:val="22"/>
          <w:szCs w:val="22"/>
          <w:u w:val="single"/>
        </w:rPr>
        <w:t xml:space="preserve"> </w:t>
      </w:r>
    </w:p>
    <w:p w:rsidR="00B279B5" w:rsidRPr="00025012" w:rsidRDefault="00B279B5" w:rsidP="009C190A">
      <w:pPr>
        <w:numPr>
          <w:ilvl w:val="0"/>
          <w:numId w:val="20"/>
        </w:numPr>
        <w:ind w:right="29"/>
        <w:jc w:val="both"/>
        <w:rPr>
          <w:b/>
          <w:sz w:val="22"/>
          <w:szCs w:val="22"/>
        </w:rPr>
      </w:pPr>
      <w:r w:rsidRPr="00025012">
        <w:rPr>
          <w:b/>
          <w:sz w:val="22"/>
          <w:szCs w:val="22"/>
        </w:rPr>
        <w:t>Výrazně</w:t>
      </w:r>
      <w:r w:rsidRPr="00025012">
        <w:rPr>
          <w:b/>
          <w:sz w:val="22"/>
          <w:szCs w:val="22"/>
          <w:u w:val="single"/>
        </w:rPr>
        <w:t xml:space="preserve"> zrychlené tempo dovozu</w:t>
      </w:r>
      <w:r w:rsidR="00A079D8" w:rsidRPr="00025012">
        <w:rPr>
          <w:sz w:val="22"/>
          <w:szCs w:val="22"/>
        </w:rPr>
        <w:t xml:space="preserve">, </w:t>
      </w:r>
      <w:r w:rsidR="004F10F9" w:rsidRPr="004F10F9">
        <w:rPr>
          <w:sz w:val="22"/>
          <w:szCs w:val="22"/>
          <w:u w:val="single"/>
        </w:rPr>
        <w:t>výrazně vysoké</w:t>
      </w:r>
      <w:r w:rsidR="00A079D8" w:rsidRPr="00DA02A7">
        <w:rPr>
          <w:sz w:val="22"/>
          <w:szCs w:val="22"/>
          <w:u w:val="single"/>
        </w:rPr>
        <w:t xml:space="preserve"> objemy dovozu sýrů a tvarohů</w:t>
      </w:r>
      <w:r w:rsidR="00DA02A7" w:rsidRPr="00DA02A7">
        <w:rPr>
          <w:sz w:val="22"/>
          <w:szCs w:val="22"/>
          <w:u w:val="single"/>
        </w:rPr>
        <w:t>, zvýšení dovozu konzumního mléka převážně z</w:t>
      </w:r>
      <w:r w:rsidR="004F10F9">
        <w:rPr>
          <w:sz w:val="22"/>
          <w:szCs w:val="22"/>
          <w:u w:val="single"/>
        </w:rPr>
        <w:t> </w:t>
      </w:r>
      <w:r w:rsidR="00DA02A7" w:rsidRPr="00DA02A7">
        <w:rPr>
          <w:sz w:val="22"/>
          <w:szCs w:val="22"/>
          <w:u w:val="single"/>
        </w:rPr>
        <w:t>Německa</w:t>
      </w:r>
      <w:r w:rsidR="004F10F9">
        <w:rPr>
          <w:sz w:val="22"/>
          <w:szCs w:val="22"/>
          <w:u w:val="single"/>
        </w:rPr>
        <w:t>,</w:t>
      </w:r>
      <w:r w:rsidR="00DA02A7" w:rsidRPr="00DA02A7">
        <w:rPr>
          <w:sz w:val="22"/>
          <w:szCs w:val="22"/>
          <w:u w:val="single"/>
        </w:rPr>
        <w:t xml:space="preserve"> másla z Německa, Slovenska a Belgie</w:t>
      </w:r>
      <w:r w:rsidR="004F10F9">
        <w:rPr>
          <w:sz w:val="22"/>
          <w:szCs w:val="22"/>
          <w:u w:val="single"/>
        </w:rPr>
        <w:t xml:space="preserve"> a jogurtů a zakysaných výrobků z Německa, Polska a Slovenska</w:t>
      </w:r>
      <w:r w:rsidR="00DA02A7" w:rsidRPr="00DA02A7">
        <w:rPr>
          <w:sz w:val="22"/>
          <w:szCs w:val="22"/>
          <w:u w:val="single"/>
        </w:rPr>
        <w:t>.</w:t>
      </w:r>
    </w:p>
    <w:p w:rsidR="00170C55" w:rsidRDefault="00170C55" w:rsidP="009C190A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025012">
        <w:rPr>
          <w:sz w:val="22"/>
          <w:szCs w:val="22"/>
        </w:rPr>
        <w:t>Trvale záporná bilance zahraničního obchodu u másla a sýrů a tvarohů.</w:t>
      </w:r>
    </w:p>
    <w:p w:rsidR="00DD0FFC" w:rsidRDefault="00DD0FFC" w:rsidP="00DD0FFC">
      <w:pPr>
        <w:ind w:right="29"/>
        <w:jc w:val="both"/>
        <w:rPr>
          <w:sz w:val="22"/>
          <w:szCs w:val="22"/>
        </w:rPr>
      </w:pPr>
    </w:p>
    <w:p w:rsidR="00DD0FFC" w:rsidRDefault="00DD0FFC" w:rsidP="00DD0FFC">
      <w:pPr>
        <w:ind w:right="29"/>
        <w:jc w:val="both"/>
        <w:rPr>
          <w:sz w:val="22"/>
          <w:szCs w:val="22"/>
        </w:rPr>
      </w:pPr>
    </w:p>
    <w:p w:rsidR="00DD0FFC" w:rsidRDefault="00DD0FFC" w:rsidP="00DD0FFC">
      <w:pPr>
        <w:ind w:right="29"/>
        <w:jc w:val="both"/>
        <w:rPr>
          <w:sz w:val="22"/>
          <w:szCs w:val="22"/>
        </w:rPr>
      </w:pPr>
    </w:p>
    <w:p w:rsidR="00DD0FFC" w:rsidRDefault="00DD0FFC" w:rsidP="00DD0FFC">
      <w:pPr>
        <w:ind w:right="29"/>
        <w:jc w:val="both"/>
        <w:rPr>
          <w:sz w:val="22"/>
          <w:szCs w:val="22"/>
        </w:rPr>
      </w:pPr>
    </w:p>
    <w:p w:rsidR="00DD0FFC" w:rsidRDefault="00DD0FFC" w:rsidP="00DD0FFC">
      <w:pPr>
        <w:ind w:right="29"/>
        <w:jc w:val="both"/>
        <w:rPr>
          <w:sz w:val="22"/>
          <w:szCs w:val="22"/>
        </w:rPr>
      </w:pPr>
    </w:p>
    <w:p w:rsidR="00DD0FFC" w:rsidRDefault="00DD0FFC" w:rsidP="00DD0FFC">
      <w:pPr>
        <w:ind w:right="29"/>
        <w:jc w:val="both"/>
        <w:rPr>
          <w:sz w:val="22"/>
          <w:szCs w:val="22"/>
        </w:rPr>
      </w:pPr>
    </w:p>
    <w:p w:rsidR="00BF749F" w:rsidRPr="007B426C" w:rsidRDefault="000D0E8F" w:rsidP="00BF749F">
      <w:pPr>
        <w:ind w:left="284"/>
        <w:outlineLvl w:val="0"/>
        <w:rPr>
          <w:b/>
        </w:rPr>
      </w:pPr>
      <w:r>
        <w:rPr>
          <w:b/>
        </w:rPr>
        <w:lastRenderedPageBreak/>
        <w:t xml:space="preserve">Vývoj </w:t>
      </w:r>
      <w:proofErr w:type="spellStart"/>
      <w:r>
        <w:rPr>
          <w:b/>
        </w:rPr>
        <w:t>zahran</w:t>
      </w:r>
      <w:proofErr w:type="spellEnd"/>
      <w:r>
        <w:rPr>
          <w:b/>
        </w:rPr>
        <w:t>.</w:t>
      </w:r>
      <w:r w:rsidR="00BF749F" w:rsidRPr="007B426C">
        <w:rPr>
          <w:b/>
        </w:rPr>
        <w:t xml:space="preserve"> obchodu s mlékem a mlékárenskými výrobky za </w:t>
      </w:r>
      <w:r w:rsidR="0085644D">
        <w:rPr>
          <w:b/>
        </w:rPr>
        <w:t xml:space="preserve">leden </w:t>
      </w:r>
      <w:r w:rsidR="004D2EA6">
        <w:rPr>
          <w:b/>
        </w:rPr>
        <w:t xml:space="preserve">až </w:t>
      </w:r>
      <w:r w:rsidR="00DA02A7">
        <w:rPr>
          <w:b/>
        </w:rPr>
        <w:t>říjen</w:t>
      </w:r>
      <w:r w:rsidR="004D2EA6">
        <w:rPr>
          <w:b/>
        </w:rPr>
        <w:t xml:space="preserve"> </w:t>
      </w:r>
      <w:r w:rsidR="0085644D">
        <w:rPr>
          <w:b/>
        </w:rPr>
        <w:t>201</w:t>
      </w:r>
      <w:r w:rsidR="00A47E37">
        <w:rPr>
          <w:b/>
        </w:rPr>
        <w:t>2</w:t>
      </w:r>
      <w:r w:rsidR="0085644D">
        <w:rPr>
          <w:b/>
        </w:rPr>
        <w:t xml:space="preserve"> a 201</w:t>
      </w:r>
      <w:r w:rsidR="00A47E37">
        <w:rPr>
          <w:b/>
        </w:rPr>
        <w:t>1</w:t>
      </w:r>
    </w:p>
    <w:tbl>
      <w:tblPr>
        <w:tblW w:w="10066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9"/>
        <w:gridCol w:w="811"/>
        <w:gridCol w:w="919"/>
        <w:gridCol w:w="932"/>
        <w:gridCol w:w="964"/>
        <w:gridCol w:w="688"/>
        <w:gridCol w:w="817"/>
        <w:gridCol w:w="1110"/>
        <w:gridCol w:w="1105"/>
        <w:gridCol w:w="1161"/>
      </w:tblGrid>
      <w:tr w:rsidR="00BF749F" w:rsidRPr="009A018E" w:rsidTr="00AF5046">
        <w:trPr>
          <w:cantSplit/>
          <w:trHeight w:val="41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811" w:type="dxa"/>
            <w:vMerge w:val="restart"/>
            <w:tcBorders>
              <w:top w:val="double" w:sz="4" w:space="0" w:color="auto"/>
              <w:bottom w:val="nil"/>
            </w:tcBorders>
            <w:shd w:val="clear" w:color="auto" w:fill="FBD4B4"/>
            <w:vAlign w:val="center"/>
          </w:tcPr>
          <w:p w:rsidR="00A93732" w:rsidRPr="00D850D8" w:rsidRDefault="007C4C8F" w:rsidP="00D95F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="00271160">
              <w:rPr>
                <w:b/>
                <w:sz w:val="16"/>
                <w:szCs w:val="16"/>
              </w:rPr>
              <w:t>-</w:t>
            </w:r>
            <w:r w:rsidR="00D95FEF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2815" w:type="dxa"/>
            <w:gridSpan w:val="3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505" w:type="dxa"/>
            <w:gridSpan w:val="2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376" w:type="dxa"/>
            <w:gridSpan w:val="3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BF749F" w:rsidRPr="009A018E" w:rsidTr="00AF5046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811" w:type="dxa"/>
            <w:vMerge/>
            <w:tcBorders>
              <w:top w:val="nil"/>
              <w:bottom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025012" w:rsidRPr="009A018E" w:rsidTr="00AF5046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nezah</w:t>
            </w:r>
            <w:proofErr w:type="spellEnd"/>
            <w:r w:rsidRPr="007B426C">
              <w:rPr>
                <w:sz w:val="20"/>
              </w:rPr>
              <w:t>. (0401)</w:t>
            </w:r>
          </w:p>
        </w:tc>
        <w:tc>
          <w:tcPr>
            <w:tcW w:w="811" w:type="dxa"/>
            <w:tcBorders>
              <w:top w:val="nil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11</w:t>
            </w:r>
          </w:p>
          <w:p w:rsidR="00025012" w:rsidRPr="007B426C" w:rsidRDefault="00025012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2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635390" w:rsidRDefault="00DA02A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62 130</w:t>
            </w:r>
          </w:p>
          <w:p w:rsidR="00DA02A7" w:rsidRPr="007B426C" w:rsidRDefault="00DA02A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73 090</w:t>
            </w: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635390" w:rsidRDefault="00DA02A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529 017</w:t>
            </w:r>
          </w:p>
          <w:p w:rsidR="00DA02A7" w:rsidRPr="007B426C" w:rsidRDefault="00DA02A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594 235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635390" w:rsidRDefault="00DA02A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466 887</w:t>
            </w:r>
          </w:p>
          <w:p w:rsidR="00DA02A7" w:rsidRPr="007B426C" w:rsidRDefault="00DA02A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521 145</w:t>
            </w:r>
          </w:p>
        </w:tc>
        <w:tc>
          <w:tcPr>
            <w:tcW w:w="688" w:type="dxa"/>
            <w:tcBorders>
              <w:top w:val="nil"/>
            </w:tcBorders>
            <w:vAlign w:val="center"/>
          </w:tcPr>
          <w:p w:rsidR="00635390" w:rsidRDefault="004F10F9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14,82</w:t>
            </w:r>
          </w:p>
          <w:p w:rsidR="004F10F9" w:rsidRPr="007B426C" w:rsidRDefault="004F10F9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15,24</w:t>
            </w:r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635390" w:rsidRDefault="004F10F9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10,02</w:t>
            </w:r>
          </w:p>
          <w:p w:rsidR="004F10F9" w:rsidRPr="007B426C" w:rsidRDefault="004F10F9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9,27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 w:rsidR="004F10F9" w:rsidRDefault="004F10F9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920 908</w:t>
            </w:r>
          </w:p>
          <w:p w:rsidR="00635390" w:rsidRPr="007B426C" w:rsidRDefault="004F10F9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1 113 609</w:t>
            </w:r>
          </w:p>
        </w:tc>
        <w:tc>
          <w:tcPr>
            <w:tcW w:w="1105" w:type="dxa"/>
            <w:tcBorders>
              <w:top w:val="nil"/>
            </w:tcBorders>
            <w:vAlign w:val="center"/>
          </w:tcPr>
          <w:p w:rsidR="00635390" w:rsidRDefault="004F10F9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5 300 586</w:t>
            </w:r>
          </w:p>
          <w:p w:rsidR="004F10F9" w:rsidRPr="007B426C" w:rsidRDefault="004F10F9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5 511 429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635390" w:rsidRDefault="004F10F9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4 379 678</w:t>
            </w:r>
          </w:p>
          <w:p w:rsidR="004F10F9" w:rsidRPr="007B426C" w:rsidRDefault="004F10F9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4 397 820</w:t>
            </w:r>
          </w:p>
        </w:tc>
      </w:tr>
      <w:tr w:rsidR="00025012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zahuš</w:t>
            </w:r>
            <w:proofErr w:type="spellEnd"/>
            <w:r w:rsidRPr="007B426C">
              <w:rPr>
                <w:sz w:val="20"/>
              </w:rPr>
              <w:t>. (0402)</w:t>
            </w:r>
          </w:p>
        </w:tc>
        <w:tc>
          <w:tcPr>
            <w:tcW w:w="811" w:type="dxa"/>
            <w:vAlign w:val="center"/>
          </w:tcPr>
          <w:p w:rsidR="00025012" w:rsidRPr="007B426C" w:rsidRDefault="00025012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11</w:t>
            </w:r>
          </w:p>
          <w:p w:rsidR="00025012" w:rsidRPr="007B426C" w:rsidRDefault="00025012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635390" w:rsidRDefault="00DA02A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6 322</w:t>
            </w:r>
          </w:p>
          <w:p w:rsidR="00DA02A7" w:rsidRPr="007B426C" w:rsidRDefault="00DA02A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5 755</w:t>
            </w:r>
          </w:p>
        </w:tc>
        <w:tc>
          <w:tcPr>
            <w:tcW w:w="932" w:type="dxa"/>
            <w:vAlign w:val="center"/>
          </w:tcPr>
          <w:p w:rsidR="00635390" w:rsidRDefault="00DA02A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28 082</w:t>
            </w:r>
          </w:p>
          <w:p w:rsidR="00DA02A7" w:rsidRPr="007B426C" w:rsidRDefault="00DA02A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33 262</w:t>
            </w:r>
          </w:p>
        </w:tc>
        <w:tc>
          <w:tcPr>
            <w:tcW w:w="964" w:type="dxa"/>
            <w:vAlign w:val="center"/>
          </w:tcPr>
          <w:p w:rsidR="00AF5046" w:rsidRDefault="00DA02A7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21 760</w:t>
            </w:r>
          </w:p>
          <w:p w:rsidR="00DA02A7" w:rsidRPr="007B426C" w:rsidRDefault="00DA02A7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27 507</w:t>
            </w:r>
          </w:p>
        </w:tc>
        <w:tc>
          <w:tcPr>
            <w:tcW w:w="688" w:type="dxa"/>
            <w:vAlign w:val="center"/>
          </w:tcPr>
          <w:p w:rsidR="00635390" w:rsidRDefault="004F10F9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34,63</w:t>
            </w:r>
          </w:p>
          <w:p w:rsidR="004F10F9" w:rsidRPr="007B426C" w:rsidRDefault="004F10F9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37,67</w:t>
            </w:r>
          </w:p>
        </w:tc>
        <w:tc>
          <w:tcPr>
            <w:tcW w:w="817" w:type="dxa"/>
            <w:vAlign w:val="center"/>
          </w:tcPr>
          <w:p w:rsidR="00635390" w:rsidRDefault="004F10F9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59,93</w:t>
            </w:r>
          </w:p>
          <w:p w:rsidR="004F10F9" w:rsidRPr="007B426C" w:rsidRDefault="004F10F9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55,38</w:t>
            </w:r>
          </w:p>
        </w:tc>
        <w:tc>
          <w:tcPr>
            <w:tcW w:w="1110" w:type="dxa"/>
            <w:vAlign w:val="center"/>
          </w:tcPr>
          <w:p w:rsidR="004F10F9" w:rsidRDefault="004F10F9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218 958</w:t>
            </w:r>
          </w:p>
          <w:p w:rsidR="00635390" w:rsidRPr="007B426C" w:rsidRDefault="004F10F9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216 790</w:t>
            </w:r>
          </w:p>
        </w:tc>
        <w:tc>
          <w:tcPr>
            <w:tcW w:w="1105" w:type="dxa"/>
            <w:vAlign w:val="center"/>
          </w:tcPr>
          <w:p w:rsidR="00635390" w:rsidRDefault="004F10F9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1 683 018</w:t>
            </w:r>
          </w:p>
          <w:p w:rsidR="004F10F9" w:rsidRPr="007B426C" w:rsidRDefault="004F10F9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1 842 050</w:t>
            </w:r>
          </w:p>
        </w:tc>
        <w:tc>
          <w:tcPr>
            <w:tcW w:w="1161" w:type="dxa"/>
            <w:vAlign w:val="center"/>
          </w:tcPr>
          <w:p w:rsidR="00635390" w:rsidRDefault="004F10F9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1 464 060</w:t>
            </w:r>
          </w:p>
          <w:p w:rsidR="004F10F9" w:rsidRPr="007B426C" w:rsidRDefault="004F10F9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1 625 260</w:t>
            </w:r>
          </w:p>
        </w:tc>
      </w:tr>
      <w:tr w:rsidR="00025012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811" w:type="dxa"/>
            <w:vAlign w:val="center"/>
          </w:tcPr>
          <w:p w:rsidR="00025012" w:rsidRPr="007B426C" w:rsidRDefault="00025012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11</w:t>
            </w:r>
          </w:p>
          <w:p w:rsidR="00025012" w:rsidRPr="007B426C" w:rsidRDefault="00025012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635390" w:rsidRDefault="00DA02A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35 483</w:t>
            </w:r>
          </w:p>
          <w:p w:rsidR="00DA02A7" w:rsidRPr="007B426C" w:rsidRDefault="00DA02A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36 997</w:t>
            </w:r>
          </w:p>
        </w:tc>
        <w:tc>
          <w:tcPr>
            <w:tcW w:w="932" w:type="dxa"/>
            <w:vAlign w:val="center"/>
          </w:tcPr>
          <w:p w:rsidR="00635390" w:rsidRDefault="00DA02A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58 702</w:t>
            </w:r>
          </w:p>
          <w:p w:rsidR="00DA02A7" w:rsidRPr="007B426C" w:rsidRDefault="00DA02A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48 594</w:t>
            </w:r>
          </w:p>
        </w:tc>
        <w:tc>
          <w:tcPr>
            <w:tcW w:w="964" w:type="dxa"/>
            <w:vAlign w:val="center"/>
          </w:tcPr>
          <w:p w:rsidR="00635390" w:rsidRDefault="004F10F9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23 219</w:t>
            </w:r>
          </w:p>
          <w:p w:rsidR="004F10F9" w:rsidRPr="007B426C" w:rsidRDefault="004F10F9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11 597</w:t>
            </w:r>
          </w:p>
        </w:tc>
        <w:tc>
          <w:tcPr>
            <w:tcW w:w="688" w:type="dxa"/>
            <w:vAlign w:val="center"/>
          </w:tcPr>
          <w:p w:rsidR="00635390" w:rsidRDefault="004F10F9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26,22</w:t>
            </w:r>
          </w:p>
          <w:p w:rsidR="004F10F9" w:rsidRPr="007B426C" w:rsidRDefault="004F10F9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28,07</w:t>
            </w:r>
          </w:p>
        </w:tc>
        <w:tc>
          <w:tcPr>
            <w:tcW w:w="817" w:type="dxa"/>
            <w:vAlign w:val="center"/>
          </w:tcPr>
          <w:p w:rsidR="00635390" w:rsidRDefault="004F10F9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27,04</w:t>
            </w:r>
          </w:p>
          <w:p w:rsidR="004F10F9" w:rsidRPr="007B426C" w:rsidRDefault="004F10F9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29,51</w:t>
            </w:r>
          </w:p>
        </w:tc>
        <w:tc>
          <w:tcPr>
            <w:tcW w:w="1110" w:type="dxa"/>
            <w:vAlign w:val="center"/>
          </w:tcPr>
          <w:p w:rsidR="004F10F9" w:rsidRDefault="004F10F9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930 305</w:t>
            </w:r>
          </w:p>
          <w:p w:rsidR="004F10F9" w:rsidRPr="007B426C" w:rsidRDefault="004F10F9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1 038 430</w:t>
            </w:r>
          </w:p>
        </w:tc>
        <w:tc>
          <w:tcPr>
            <w:tcW w:w="1105" w:type="dxa"/>
            <w:vAlign w:val="center"/>
          </w:tcPr>
          <w:p w:rsidR="00635390" w:rsidRDefault="004F10F9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1 587 264</w:t>
            </w:r>
          </w:p>
          <w:p w:rsidR="004F10F9" w:rsidRPr="007B426C" w:rsidRDefault="004F10F9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1 433 925</w:t>
            </w:r>
          </w:p>
        </w:tc>
        <w:tc>
          <w:tcPr>
            <w:tcW w:w="1161" w:type="dxa"/>
            <w:vAlign w:val="center"/>
          </w:tcPr>
          <w:p w:rsidR="00635390" w:rsidRDefault="004F10F9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656 959</w:t>
            </w:r>
          </w:p>
          <w:p w:rsidR="004F10F9" w:rsidRPr="007B426C" w:rsidRDefault="004F10F9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395 495</w:t>
            </w:r>
          </w:p>
        </w:tc>
      </w:tr>
      <w:tr w:rsidR="00025012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811" w:type="dxa"/>
            <w:vAlign w:val="center"/>
          </w:tcPr>
          <w:p w:rsidR="00025012" w:rsidRPr="007B426C" w:rsidRDefault="00025012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11</w:t>
            </w:r>
          </w:p>
          <w:p w:rsidR="00025012" w:rsidRPr="007B426C" w:rsidRDefault="00025012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635390" w:rsidRDefault="00DA02A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21 804</w:t>
            </w:r>
          </w:p>
          <w:p w:rsidR="00DA02A7" w:rsidRPr="007B426C" w:rsidRDefault="00DA02A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26 515</w:t>
            </w:r>
          </w:p>
        </w:tc>
        <w:tc>
          <w:tcPr>
            <w:tcW w:w="932" w:type="dxa"/>
            <w:vAlign w:val="center"/>
          </w:tcPr>
          <w:p w:rsidR="00635390" w:rsidRDefault="00DA02A7" w:rsidP="00CF3657">
            <w:pPr>
              <w:jc w:val="right"/>
              <w:rPr>
                <w:sz w:val="20"/>
              </w:rPr>
            </w:pPr>
            <w:r>
              <w:rPr>
                <w:sz w:val="20"/>
              </w:rPr>
              <w:t>42 885</w:t>
            </w:r>
          </w:p>
          <w:p w:rsidR="00DA02A7" w:rsidRPr="007B426C" w:rsidRDefault="00DA02A7" w:rsidP="00CF3657">
            <w:pPr>
              <w:jc w:val="right"/>
              <w:rPr>
                <w:sz w:val="20"/>
              </w:rPr>
            </w:pPr>
            <w:r>
              <w:rPr>
                <w:sz w:val="20"/>
              </w:rPr>
              <w:t>40 540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35390" w:rsidRDefault="004F10F9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21 081</w:t>
            </w:r>
          </w:p>
          <w:p w:rsidR="004F10F9" w:rsidRPr="007B426C" w:rsidRDefault="004F10F9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14 025</w:t>
            </w:r>
          </w:p>
        </w:tc>
        <w:tc>
          <w:tcPr>
            <w:tcW w:w="688" w:type="dxa"/>
            <w:vAlign w:val="center"/>
          </w:tcPr>
          <w:p w:rsidR="00635390" w:rsidRDefault="004F10F9" w:rsidP="006822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11,37</w:t>
            </w:r>
          </w:p>
          <w:p w:rsidR="004F10F9" w:rsidRPr="007B426C" w:rsidRDefault="004F10F9" w:rsidP="006822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12,91</w:t>
            </w:r>
          </w:p>
        </w:tc>
        <w:tc>
          <w:tcPr>
            <w:tcW w:w="817" w:type="dxa"/>
            <w:vAlign w:val="center"/>
          </w:tcPr>
          <w:p w:rsidR="00635390" w:rsidRDefault="004F10F9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16,33</w:t>
            </w:r>
          </w:p>
          <w:p w:rsidR="004F10F9" w:rsidRPr="007B426C" w:rsidRDefault="004F10F9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22,43</w:t>
            </w:r>
          </w:p>
        </w:tc>
        <w:tc>
          <w:tcPr>
            <w:tcW w:w="1110" w:type="dxa"/>
            <w:vAlign w:val="center"/>
          </w:tcPr>
          <w:p w:rsidR="004F10F9" w:rsidRDefault="004F10F9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247 861</w:t>
            </w:r>
          </w:p>
          <w:p w:rsidR="004F10F9" w:rsidRPr="007B426C" w:rsidRDefault="004F10F9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342 260</w:t>
            </w:r>
          </w:p>
        </w:tc>
        <w:tc>
          <w:tcPr>
            <w:tcW w:w="1105" w:type="dxa"/>
            <w:vAlign w:val="center"/>
          </w:tcPr>
          <w:p w:rsidR="00635390" w:rsidRDefault="004F10F9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700 343</w:t>
            </w:r>
          </w:p>
          <w:p w:rsidR="004F10F9" w:rsidRPr="007B426C" w:rsidRDefault="004F10F9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909 494</w:t>
            </w:r>
          </w:p>
        </w:tc>
        <w:tc>
          <w:tcPr>
            <w:tcW w:w="1161" w:type="dxa"/>
            <w:vAlign w:val="center"/>
          </w:tcPr>
          <w:p w:rsidR="00635390" w:rsidRDefault="004F10F9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452 482</w:t>
            </w:r>
          </w:p>
          <w:p w:rsidR="004F10F9" w:rsidRPr="007B426C" w:rsidRDefault="004F10F9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567 234</w:t>
            </w:r>
          </w:p>
        </w:tc>
      </w:tr>
      <w:tr w:rsidR="00025012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811" w:type="dxa"/>
            <w:vAlign w:val="center"/>
          </w:tcPr>
          <w:p w:rsidR="00025012" w:rsidRPr="007B426C" w:rsidRDefault="00025012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11</w:t>
            </w:r>
          </w:p>
          <w:p w:rsidR="00025012" w:rsidRPr="007B426C" w:rsidRDefault="00025012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635390" w:rsidRDefault="00DA02A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14 486</w:t>
            </w:r>
          </w:p>
          <w:p w:rsidR="00DA02A7" w:rsidRPr="007B426C" w:rsidRDefault="00DA02A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15 560</w:t>
            </w:r>
          </w:p>
        </w:tc>
        <w:tc>
          <w:tcPr>
            <w:tcW w:w="932" w:type="dxa"/>
            <w:vAlign w:val="center"/>
          </w:tcPr>
          <w:p w:rsidR="00635390" w:rsidRDefault="00DA02A7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4 067</w:t>
            </w:r>
          </w:p>
          <w:p w:rsidR="00DA02A7" w:rsidRPr="007B426C" w:rsidRDefault="00DA02A7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2 821</w:t>
            </w:r>
          </w:p>
        </w:tc>
        <w:tc>
          <w:tcPr>
            <w:tcW w:w="964" w:type="dxa"/>
            <w:shd w:val="clear" w:color="auto" w:fill="D6E3BC"/>
            <w:vAlign w:val="center"/>
          </w:tcPr>
          <w:p w:rsidR="00635390" w:rsidRDefault="004F10F9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- 10 419</w:t>
            </w:r>
          </w:p>
          <w:p w:rsidR="004F10F9" w:rsidRPr="007B426C" w:rsidRDefault="004F10F9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- 12 739</w:t>
            </w:r>
          </w:p>
        </w:tc>
        <w:tc>
          <w:tcPr>
            <w:tcW w:w="688" w:type="dxa"/>
            <w:vAlign w:val="center"/>
          </w:tcPr>
          <w:p w:rsidR="00635390" w:rsidRDefault="004F10F9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87,09</w:t>
            </w:r>
          </w:p>
          <w:p w:rsidR="004F10F9" w:rsidRPr="007B426C" w:rsidRDefault="004F10F9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81,24</w:t>
            </w:r>
          </w:p>
        </w:tc>
        <w:tc>
          <w:tcPr>
            <w:tcW w:w="817" w:type="dxa"/>
            <w:vAlign w:val="center"/>
          </w:tcPr>
          <w:p w:rsidR="00635390" w:rsidRDefault="004F10F9" w:rsidP="00043EE3">
            <w:pPr>
              <w:jc w:val="right"/>
              <w:rPr>
                <w:sz w:val="20"/>
              </w:rPr>
            </w:pPr>
            <w:r>
              <w:rPr>
                <w:sz w:val="20"/>
              </w:rPr>
              <w:t>93,47</w:t>
            </w:r>
          </w:p>
          <w:p w:rsidR="004F10F9" w:rsidRPr="007B426C" w:rsidRDefault="004F10F9" w:rsidP="00043EE3">
            <w:pPr>
              <w:jc w:val="right"/>
              <w:rPr>
                <w:sz w:val="20"/>
              </w:rPr>
            </w:pPr>
            <w:r>
              <w:rPr>
                <w:sz w:val="20"/>
              </w:rPr>
              <w:t>84,36</w:t>
            </w:r>
          </w:p>
        </w:tc>
        <w:tc>
          <w:tcPr>
            <w:tcW w:w="1110" w:type="dxa"/>
            <w:vAlign w:val="center"/>
          </w:tcPr>
          <w:p w:rsidR="004F10F9" w:rsidRDefault="004F10F9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1 261 572</w:t>
            </w:r>
          </w:p>
          <w:p w:rsidR="004F10F9" w:rsidRPr="007B426C" w:rsidRDefault="004F10F9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1 264 064</w:t>
            </w:r>
          </w:p>
        </w:tc>
        <w:tc>
          <w:tcPr>
            <w:tcW w:w="1105" w:type="dxa"/>
            <w:vAlign w:val="center"/>
          </w:tcPr>
          <w:p w:rsidR="00635390" w:rsidRDefault="004F10F9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380 192</w:t>
            </w:r>
          </w:p>
          <w:p w:rsidR="004F10F9" w:rsidRPr="007B426C" w:rsidRDefault="004F10F9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237 944</w:t>
            </w:r>
          </w:p>
        </w:tc>
        <w:tc>
          <w:tcPr>
            <w:tcW w:w="1161" w:type="dxa"/>
            <w:shd w:val="clear" w:color="auto" w:fill="D6E3BC"/>
            <w:vAlign w:val="center"/>
          </w:tcPr>
          <w:p w:rsidR="00635390" w:rsidRDefault="004F10F9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- 881 380</w:t>
            </w:r>
          </w:p>
          <w:p w:rsidR="004F10F9" w:rsidRPr="007B426C" w:rsidRDefault="004F10F9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- 1 026 120</w:t>
            </w:r>
          </w:p>
        </w:tc>
      </w:tr>
      <w:tr w:rsidR="00025012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811" w:type="dxa"/>
            <w:tcBorders>
              <w:bottom w:val="double" w:sz="4" w:space="0" w:color="auto"/>
            </w:tcBorders>
            <w:vAlign w:val="center"/>
          </w:tcPr>
          <w:p w:rsidR="00025012" w:rsidRPr="007B426C" w:rsidRDefault="00025012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11</w:t>
            </w:r>
          </w:p>
          <w:p w:rsidR="00025012" w:rsidRPr="00AF5046" w:rsidRDefault="00025012" w:rsidP="00A47E37">
            <w:pPr>
              <w:rPr>
                <w:sz w:val="20"/>
                <w:vertAlign w:val="superscript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2</w:t>
            </w:r>
            <w:r w:rsidR="00AF5046">
              <w:rPr>
                <w:sz w:val="20"/>
                <w:vertAlign w:val="superscript"/>
              </w:rPr>
              <w:t>*)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635390" w:rsidRDefault="00DA02A7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65 810</w:t>
            </w:r>
          </w:p>
          <w:p w:rsidR="00DA02A7" w:rsidRPr="007B426C" w:rsidRDefault="00DA02A7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68 728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vAlign w:val="center"/>
          </w:tcPr>
          <w:p w:rsidR="00635390" w:rsidRDefault="00DA02A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26 295</w:t>
            </w:r>
          </w:p>
          <w:p w:rsidR="00DA02A7" w:rsidRPr="007B426C" w:rsidRDefault="00DA02A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26 729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635390" w:rsidRDefault="004F10F9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- 39 515</w:t>
            </w:r>
          </w:p>
          <w:p w:rsidR="004F10F9" w:rsidRPr="007B426C" w:rsidRDefault="004F10F9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- 41 999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vAlign w:val="center"/>
          </w:tcPr>
          <w:p w:rsidR="00635390" w:rsidRDefault="004F10F9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76,24</w:t>
            </w:r>
          </w:p>
          <w:p w:rsidR="004F10F9" w:rsidRPr="007B426C" w:rsidRDefault="004F10F9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76,38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635390" w:rsidRDefault="004F10F9" w:rsidP="00635390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98,57</w:t>
            </w:r>
          </w:p>
          <w:p w:rsidR="004F10F9" w:rsidRPr="007B426C" w:rsidRDefault="004F10F9" w:rsidP="0063539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104,70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635390" w:rsidRDefault="004F10F9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5 017 646</w:t>
            </w:r>
          </w:p>
          <w:p w:rsidR="004F10F9" w:rsidRPr="007B426C" w:rsidRDefault="004F10F9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5 249 548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vAlign w:val="center"/>
          </w:tcPr>
          <w:p w:rsidR="00635390" w:rsidRDefault="004F10F9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2 592 004</w:t>
            </w:r>
          </w:p>
          <w:p w:rsidR="004F10F9" w:rsidRPr="007B426C" w:rsidRDefault="004F10F9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2 798 590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635390" w:rsidRDefault="004F10F9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- 2 425 642</w:t>
            </w:r>
          </w:p>
          <w:p w:rsidR="004F10F9" w:rsidRPr="007B426C" w:rsidRDefault="004F10F9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- 2 450 958</w:t>
            </w:r>
          </w:p>
        </w:tc>
      </w:tr>
    </w:tbl>
    <w:p w:rsidR="00BF749F" w:rsidRDefault="00BF749F" w:rsidP="00BF749F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 w:rsidR="00073840">
        <w:rPr>
          <w:i/>
          <w:sz w:val="18"/>
          <w:szCs w:val="18"/>
        </w:rPr>
        <w:t xml:space="preserve">, </w:t>
      </w:r>
      <w:proofErr w:type="spellStart"/>
      <w:r w:rsidR="00073840">
        <w:rPr>
          <w:i/>
          <w:sz w:val="18"/>
          <w:szCs w:val="18"/>
        </w:rPr>
        <w:t>MZe</w:t>
      </w:r>
      <w:proofErr w:type="spellEnd"/>
    </w:p>
    <w:p w:rsidR="00AF5046" w:rsidRPr="007B426C" w:rsidRDefault="00AF5046" w:rsidP="00BF749F">
      <w:pPr>
        <w:ind w:left="284"/>
        <w:rPr>
          <w:i/>
          <w:sz w:val="18"/>
          <w:szCs w:val="18"/>
        </w:rPr>
      </w:pPr>
      <w:r>
        <w:rPr>
          <w:i/>
          <w:sz w:val="18"/>
          <w:szCs w:val="18"/>
        </w:rPr>
        <w:t>Pozn.: *) předběžný údaj</w:t>
      </w:r>
      <w:r w:rsidR="00C07AFE">
        <w:rPr>
          <w:i/>
          <w:sz w:val="18"/>
          <w:szCs w:val="18"/>
        </w:rPr>
        <w:t xml:space="preserve"> -</w:t>
      </w:r>
      <w:r>
        <w:rPr>
          <w:i/>
          <w:sz w:val="18"/>
          <w:szCs w:val="18"/>
        </w:rPr>
        <w:t xml:space="preserve"> po opravě chybně zadaného deklarovaného množství dovozcem</w:t>
      </w: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t>Vývoz</w:t>
      </w:r>
    </w:p>
    <w:p w:rsidR="00265534" w:rsidRDefault="00073840" w:rsidP="00BF749F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170C55"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 xml:space="preserve">se z ČR, </w:t>
      </w:r>
      <w:r w:rsidR="00070F10">
        <w:rPr>
          <w:sz w:val="22"/>
          <w:szCs w:val="22"/>
        </w:rPr>
        <w:t>v</w:t>
      </w:r>
      <w:r w:rsidR="00A50806">
        <w:rPr>
          <w:sz w:val="22"/>
          <w:szCs w:val="22"/>
        </w:rPr>
        <w:t> </w:t>
      </w:r>
      <w:r w:rsidR="00070F10">
        <w:rPr>
          <w:sz w:val="22"/>
          <w:szCs w:val="22"/>
        </w:rPr>
        <w:t>lednu</w:t>
      </w:r>
      <w:r w:rsidR="00A50806">
        <w:rPr>
          <w:sz w:val="22"/>
          <w:szCs w:val="22"/>
        </w:rPr>
        <w:t xml:space="preserve"> až </w:t>
      </w:r>
      <w:r w:rsidR="004F10F9">
        <w:rPr>
          <w:sz w:val="22"/>
          <w:szCs w:val="22"/>
        </w:rPr>
        <w:t>říjnu</w:t>
      </w:r>
      <w:r w:rsidR="00070F10">
        <w:rPr>
          <w:sz w:val="22"/>
          <w:szCs w:val="22"/>
        </w:rPr>
        <w:t xml:space="preserve"> 2012,</w:t>
      </w:r>
      <w:r>
        <w:rPr>
          <w:sz w:val="22"/>
          <w:szCs w:val="22"/>
        </w:rPr>
        <w:t xml:space="preserve"> vyvezly</w:t>
      </w:r>
      <w:r w:rsidR="00170C55" w:rsidRPr="00D66B6A">
        <w:rPr>
          <w:sz w:val="22"/>
          <w:szCs w:val="22"/>
        </w:rPr>
        <w:t xml:space="preserve"> do </w:t>
      </w:r>
      <w:r w:rsidR="0093283D">
        <w:rPr>
          <w:sz w:val="22"/>
          <w:szCs w:val="22"/>
        </w:rPr>
        <w:t>6</w:t>
      </w:r>
      <w:r w:rsidR="004F10F9">
        <w:rPr>
          <w:sz w:val="22"/>
          <w:szCs w:val="22"/>
        </w:rPr>
        <w:t>8</w:t>
      </w:r>
      <w:r w:rsidR="00170C55" w:rsidRPr="00D66B6A">
        <w:rPr>
          <w:sz w:val="22"/>
          <w:szCs w:val="22"/>
        </w:rPr>
        <w:t xml:space="preserve"> zemí</w:t>
      </w:r>
      <w:r w:rsidR="00170C55">
        <w:rPr>
          <w:sz w:val="22"/>
          <w:szCs w:val="22"/>
        </w:rPr>
        <w:t xml:space="preserve"> světa. </w:t>
      </w:r>
      <w:r w:rsidR="00070F10">
        <w:rPr>
          <w:sz w:val="22"/>
          <w:szCs w:val="22"/>
        </w:rPr>
        <w:t>V meziročním porovnání (leden</w:t>
      </w:r>
      <w:r w:rsidR="00A50806">
        <w:rPr>
          <w:sz w:val="22"/>
          <w:szCs w:val="22"/>
        </w:rPr>
        <w:t>-</w:t>
      </w:r>
      <w:r w:rsidR="00635390" w:rsidRPr="00635390">
        <w:rPr>
          <w:sz w:val="22"/>
          <w:szCs w:val="22"/>
        </w:rPr>
        <w:t xml:space="preserve"> </w:t>
      </w:r>
      <w:r w:rsidR="004F10F9">
        <w:rPr>
          <w:sz w:val="22"/>
          <w:szCs w:val="22"/>
        </w:rPr>
        <w:t>říjen</w:t>
      </w:r>
      <w:r w:rsidR="00070F10">
        <w:rPr>
          <w:sz w:val="22"/>
          <w:szCs w:val="22"/>
        </w:rPr>
        <w:t xml:space="preserve"> 2012/leden</w:t>
      </w:r>
      <w:r w:rsidR="00A50806">
        <w:rPr>
          <w:sz w:val="22"/>
          <w:szCs w:val="22"/>
        </w:rPr>
        <w:t>-</w:t>
      </w:r>
      <w:r w:rsidR="0093283D" w:rsidRPr="0093283D">
        <w:rPr>
          <w:sz w:val="22"/>
          <w:szCs w:val="22"/>
        </w:rPr>
        <w:t xml:space="preserve"> </w:t>
      </w:r>
      <w:r w:rsidR="004F10F9">
        <w:rPr>
          <w:sz w:val="22"/>
          <w:szCs w:val="22"/>
        </w:rPr>
        <w:t>říjen</w:t>
      </w:r>
      <w:r w:rsidR="002962E7">
        <w:rPr>
          <w:sz w:val="22"/>
          <w:szCs w:val="22"/>
        </w:rPr>
        <w:t xml:space="preserve"> </w:t>
      </w:r>
      <w:r w:rsidR="00070F10">
        <w:rPr>
          <w:sz w:val="22"/>
          <w:szCs w:val="22"/>
        </w:rPr>
        <w:t xml:space="preserve">2011) došlo k </w:t>
      </w:r>
      <w:r w:rsidR="00A50806">
        <w:rPr>
          <w:sz w:val="22"/>
          <w:szCs w:val="22"/>
        </w:rPr>
        <w:t>na</w:t>
      </w:r>
      <w:r w:rsidR="00070F10">
        <w:rPr>
          <w:sz w:val="22"/>
          <w:szCs w:val="22"/>
        </w:rPr>
        <w:t xml:space="preserve">výšení finanční hodnoty vývozu o </w:t>
      </w:r>
      <w:r w:rsidR="00E30EF0">
        <w:rPr>
          <w:sz w:val="22"/>
          <w:szCs w:val="22"/>
        </w:rPr>
        <w:t>4,</w:t>
      </w:r>
      <w:r w:rsidR="004F10F9">
        <w:rPr>
          <w:sz w:val="22"/>
          <w:szCs w:val="22"/>
        </w:rPr>
        <w:t>0</w:t>
      </w:r>
      <w:r w:rsidR="00070F10">
        <w:rPr>
          <w:sz w:val="22"/>
          <w:szCs w:val="22"/>
        </w:rPr>
        <w:t xml:space="preserve"> %, tj. cca o </w:t>
      </w:r>
      <w:r w:rsidR="00F61951">
        <w:rPr>
          <w:sz w:val="22"/>
          <w:szCs w:val="22"/>
        </w:rPr>
        <w:t>490</w:t>
      </w:r>
      <w:r w:rsidR="00070F10">
        <w:rPr>
          <w:sz w:val="22"/>
          <w:szCs w:val="22"/>
        </w:rPr>
        <w:t xml:space="preserve"> mil. Kč</w:t>
      </w:r>
      <w:r w:rsidR="00D96354">
        <w:rPr>
          <w:sz w:val="22"/>
          <w:szCs w:val="22"/>
        </w:rPr>
        <w:t xml:space="preserve">, oproti </w:t>
      </w:r>
      <w:r w:rsidR="00E30EF0">
        <w:rPr>
          <w:sz w:val="22"/>
          <w:szCs w:val="22"/>
        </w:rPr>
        <w:t>prvním měsíců</w:t>
      </w:r>
      <w:r w:rsidR="00F61951">
        <w:rPr>
          <w:sz w:val="22"/>
          <w:szCs w:val="22"/>
        </w:rPr>
        <w:t>m</w:t>
      </w:r>
      <w:r w:rsidR="00E30EF0">
        <w:rPr>
          <w:sz w:val="22"/>
          <w:szCs w:val="22"/>
        </w:rPr>
        <w:t xml:space="preserve"> roku 2012</w:t>
      </w:r>
      <w:r w:rsidR="00D96354">
        <w:rPr>
          <w:sz w:val="22"/>
          <w:szCs w:val="22"/>
        </w:rPr>
        <w:t xml:space="preserve"> </w:t>
      </w:r>
      <w:r w:rsidR="00D96354" w:rsidRPr="00B153DF">
        <w:rPr>
          <w:b/>
          <w:sz w:val="22"/>
          <w:szCs w:val="22"/>
          <w:u w:val="single"/>
        </w:rPr>
        <w:t>do</w:t>
      </w:r>
      <w:r w:rsidR="00265534" w:rsidRPr="00B153DF">
        <w:rPr>
          <w:b/>
          <w:sz w:val="22"/>
          <w:szCs w:val="22"/>
          <w:u w:val="single"/>
        </w:rPr>
        <w:t>chází</w:t>
      </w:r>
      <w:r w:rsidR="00D96354" w:rsidRPr="00B153DF">
        <w:rPr>
          <w:b/>
          <w:sz w:val="22"/>
          <w:szCs w:val="22"/>
          <w:u w:val="single"/>
        </w:rPr>
        <w:t xml:space="preserve"> ke snížení tempa </w:t>
      </w:r>
      <w:r w:rsidR="00B153DF">
        <w:rPr>
          <w:b/>
          <w:sz w:val="22"/>
          <w:szCs w:val="22"/>
          <w:u w:val="single"/>
        </w:rPr>
        <w:t xml:space="preserve">růstu </w:t>
      </w:r>
      <w:r w:rsidR="00D96354" w:rsidRPr="00B153DF">
        <w:rPr>
          <w:b/>
          <w:sz w:val="22"/>
          <w:szCs w:val="22"/>
          <w:u w:val="single"/>
        </w:rPr>
        <w:t>vývozu</w:t>
      </w:r>
      <w:r w:rsidR="00070F10">
        <w:rPr>
          <w:sz w:val="22"/>
          <w:szCs w:val="22"/>
        </w:rPr>
        <w:t xml:space="preserve">. </w:t>
      </w:r>
      <w:r w:rsidR="00A50806" w:rsidRPr="0072395D">
        <w:rPr>
          <w:b/>
          <w:sz w:val="22"/>
          <w:szCs w:val="22"/>
        </w:rPr>
        <w:t>Téměř t</w:t>
      </w:r>
      <w:r w:rsidR="00EB4140" w:rsidRPr="0072395D">
        <w:rPr>
          <w:b/>
          <w:sz w:val="22"/>
          <w:szCs w:val="22"/>
        </w:rPr>
        <w:t>ři</w:t>
      </w:r>
      <w:r w:rsidR="00170C55" w:rsidRPr="0072395D">
        <w:rPr>
          <w:b/>
          <w:sz w:val="22"/>
          <w:szCs w:val="22"/>
        </w:rPr>
        <w:t xml:space="preserve"> čtvrtiny finančního objemu vývozu představuje export do </w:t>
      </w:r>
      <w:r w:rsidR="00265534">
        <w:rPr>
          <w:b/>
          <w:sz w:val="22"/>
          <w:szCs w:val="22"/>
        </w:rPr>
        <w:t>6</w:t>
      </w:r>
      <w:r w:rsidR="00170C55" w:rsidRPr="0072395D">
        <w:rPr>
          <w:b/>
          <w:sz w:val="22"/>
          <w:szCs w:val="22"/>
        </w:rPr>
        <w:t xml:space="preserve"> zemí</w:t>
      </w:r>
      <w:r w:rsidR="00170C55">
        <w:rPr>
          <w:sz w:val="22"/>
          <w:szCs w:val="22"/>
        </w:rPr>
        <w:t xml:space="preserve"> (do Německa </w:t>
      </w:r>
      <w:r w:rsidR="00A50806">
        <w:rPr>
          <w:sz w:val="22"/>
          <w:szCs w:val="22"/>
        </w:rPr>
        <w:t>3</w:t>
      </w:r>
      <w:r w:rsidR="00D96354">
        <w:rPr>
          <w:sz w:val="22"/>
          <w:szCs w:val="22"/>
        </w:rPr>
        <w:t>0</w:t>
      </w:r>
      <w:r w:rsidR="00A50806">
        <w:rPr>
          <w:sz w:val="22"/>
          <w:szCs w:val="22"/>
        </w:rPr>
        <w:t>,</w:t>
      </w:r>
      <w:r w:rsidR="00F61951">
        <w:rPr>
          <w:sz w:val="22"/>
          <w:szCs w:val="22"/>
        </w:rPr>
        <w:t>2</w:t>
      </w:r>
      <w:r w:rsidR="00192AB0">
        <w:rPr>
          <w:sz w:val="22"/>
          <w:szCs w:val="22"/>
        </w:rPr>
        <w:t xml:space="preserve"> </w:t>
      </w:r>
      <w:r w:rsidR="00170C55">
        <w:rPr>
          <w:sz w:val="22"/>
          <w:szCs w:val="22"/>
        </w:rPr>
        <w:t xml:space="preserve">%, na Slovensko </w:t>
      </w:r>
      <w:r w:rsidR="002962E7">
        <w:rPr>
          <w:sz w:val="22"/>
          <w:szCs w:val="22"/>
        </w:rPr>
        <w:t>17,</w:t>
      </w:r>
      <w:r w:rsidR="00F61951">
        <w:rPr>
          <w:sz w:val="22"/>
          <w:szCs w:val="22"/>
        </w:rPr>
        <w:t>4</w:t>
      </w:r>
      <w:r w:rsidR="00170C55">
        <w:rPr>
          <w:sz w:val="22"/>
          <w:szCs w:val="22"/>
        </w:rPr>
        <w:t xml:space="preserve"> %, do Itálie </w:t>
      </w:r>
      <w:r w:rsidR="00D96354">
        <w:rPr>
          <w:sz w:val="22"/>
          <w:szCs w:val="22"/>
        </w:rPr>
        <w:t>13,</w:t>
      </w:r>
      <w:r w:rsidR="00E30EF0">
        <w:rPr>
          <w:sz w:val="22"/>
          <w:szCs w:val="22"/>
        </w:rPr>
        <w:t>3</w:t>
      </w:r>
      <w:r w:rsidR="00170C55">
        <w:rPr>
          <w:sz w:val="22"/>
          <w:szCs w:val="22"/>
        </w:rPr>
        <w:t xml:space="preserve"> %, Maďarska </w:t>
      </w:r>
      <w:r w:rsidR="00B153DF">
        <w:rPr>
          <w:sz w:val="22"/>
          <w:szCs w:val="22"/>
        </w:rPr>
        <w:t>3,</w:t>
      </w:r>
      <w:r w:rsidR="00E30EF0">
        <w:rPr>
          <w:sz w:val="22"/>
          <w:szCs w:val="22"/>
        </w:rPr>
        <w:t>6</w:t>
      </w:r>
      <w:r w:rsidR="00170C55">
        <w:rPr>
          <w:sz w:val="22"/>
          <w:szCs w:val="22"/>
        </w:rPr>
        <w:t xml:space="preserve"> %, </w:t>
      </w:r>
      <w:r w:rsidR="00265534">
        <w:rPr>
          <w:sz w:val="22"/>
          <w:szCs w:val="22"/>
        </w:rPr>
        <w:t xml:space="preserve">Francie </w:t>
      </w:r>
      <w:r w:rsidR="008C5B94">
        <w:rPr>
          <w:sz w:val="22"/>
          <w:szCs w:val="22"/>
        </w:rPr>
        <w:t>4,</w:t>
      </w:r>
      <w:r w:rsidR="00F61951">
        <w:rPr>
          <w:sz w:val="22"/>
          <w:szCs w:val="22"/>
        </w:rPr>
        <w:t>3</w:t>
      </w:r>
      <w:r w:rsidR="00265534">
        <w:rPr>
          <w:sz w:val="22"/>
          <w:szCs w:val="22"/>
        </w:rPr>
        <w:t xml:space="preserve"> %, </w:t>
      </w:r>
      <w:r w:rsidR="00170C55">
        <w:rPr>
          <w:sz w:val="22"/>
          <w:szCs w:val="22"/>
        </w:rPr>
        <w:t xml:space="preserve">Polska </w:t>
      </w:r>
      <w:r w:rsidR="00F61951">
        <w:rPr>
          <w:sz w:val="22"/>
          <w:szCs w:val="22"/>
        </w:rPr>
        <w:t>4,0</w:t>
      </w:r>
      <w:r w:rsidR="00170C55">
        <w:rPr>
          <w:sz w:val="22"/>
          <w:szCs w:val="22"/>
        </w:rPr>
        <w:t xml:space="preserve"> %). Do zemí EU-27 se v daném období vyvezlo </w:t>
      </w:r>
      <w:r w:rsidR="007C5D29">
        <w:rPr>
          <w:sz w:val="22"/>
          <w:szCs w:val="22"/>
        </w:rPr>
        <w:t>84,</w:t>
      </w:r>
      <w:r w:rsidR="00F61951">
        <w:rPr>
          <w:sz w:val="22"/>
          <w:szCs w:val="22"/>
        </w:rPr>
        <w:t>0</w:t>
      </w:r>
      <w:r w:rsidR="00170C55">
        <w:rPr>
          <w:sz w:val="22"/>
          <w:szCs w:val="22"/>
        </w:rPr>
        <w:t xml:space="preserve"> % </w:t>
      </w:r>
      <w:r w:rsidR="004D1FA2">
        <w:rPr>
          <w:sz w:val="22"/>
          <w:szCs w:val="22"/>
        </w:rPr>
        <w:t xml:space="preserve">podílu z </w:t>
      </w:r>
      <w:r w:rsidR="00170C55">
        <w:rPr>
          <w:sz w:val="22"/>
          <w:szCs w:val="22"/>
        </w:rPr>
        <w:t>finanční hodnoty vývozu mléka a mléčných výrobk</w:t>
      </w:r>
      <w:r w:rsidR="004D1FA2">
        <w:rPr>
          <w:sz w:val="22"/>
          <w:szCs w:val="22"/>
        </w:rPr>
        <w:t xml:space="preserve">ů. </w:t>
      </w:r>
      <w:r w:rsidR="004D1FA2" w:rsidRPr="008C5B94">
        <w:rPr>
          <w:sz w:val="22"/>
          <w:szCs w:val="22"/>
        </w:rPr>
        <w:t>P</w:t>
      </w:r>
      <w:r w:rsidR="00170C55" w:rsidRPr="008C5B94">
        <w:rPr>
          <w:sz w:val="22"/>
          <w:szCs w:val="22"/>
        </w:rPr>
        <w:t xml:space="preserve">odíl vývozu do třetích zemí představoval v daném období </w:t>
      </w:r>
      <w:r w:rsidR="00F61951">
        <w:rPr>
          <w:sz w:val="22"/>
          <w:szCs w:val="22"/>
        </w:rPr>
        <w:t>16,0</w:t>
      </w:r>
      <w:r w:rsidR="002908B7" w:rsidRPr="008C5B94">
        <w:rPr>
          <w:sz w:val="22"/>
          <w:szCs w:val="22"/>
        </w:rPr>
        <w:t xml:space="preserve"> %.</w:t>
      </w:r>
      <w:r w:rsidR="002908B7">
        <w:rPr>
          <w:sz w:val="22"/>
          <w:szCs w:val="22"/>
        </w:rPr>
        <w:t xml:space="preserve"> Vývoz do třetích zemí tvořily převážně destinace – </w:t>
      </w:r>
      <w:r w:rsidR="00E30EF0">
        <w:rPr>
          <w:sz w:val="22"/>
          <w:szCs w:val="22"/>
        </w:rPr>
        <w:t>Libanon</w:t>
      </w:r>
      <w:r w:rsidR="002962E7">
        <w:rPr>
          <w:sz w:val="22"/>
          <w:szCs w:val="22"/>
        </w:rPr>
        <w:t xml:space="preserve">, Thajsko, </w:t>
      </w:r>
      <w:r w:rsidR="00E30EF0">
        <w:rPr>
          <w:sz w:val="22"/>
          <w:szCs w:val="22"/>
        </w:rPr>
        <w:t xml:space="preserve">Bangladéš, Malajsie, </w:t>
      </w:r>
      <w:r w:rsidR="002962E7">
        <w:rPr>
          <w:sz w:val="22"/>
          <w:szCs w:val="22"/>
        </w:rPr>
        <w:t>Čína,</w:t>
      </w:r>
      <w:r w:rsidR="00B153DF">
        <w:rPr>
          <w:sz w:val="22"/>
          <w:szCs w:val="22"/>
        </w:rPr>
        <w:t xml:space="preserve"> </w:t>
      </w:r>
      <w:r w:rsidR="00A50806">
        <w:rPr>
          <w:sz w:val="22"/>
          <w:szCs w:val="22"/>
        </w:rPr>
        <w:t>Spojené arabské emiráty</w:t>
      </w:r>
      <w:r w:rsidR="00070F10">
        <w:rPr>
          <w:sz w:val="22"/>
          <w:szCs w:val="22"/>
        </w:rPr>
        <w:t xml:space="preserve">, </w:t>
      </w:r>
      <w:r w:rsidR="00A50806">
        <w:rPr>
          <w:sz w:val="22"/>
          <w:szCs w:val="22"/>
        </w:rPr>
        <w:t>Saudská Arábie</w:t>
      </w:r>
      <w:r w:rsidR="00070F10">
        <w:rPr>
          <w:sz w:val="22"/>
          <w:szCs w:val="22"/>
        </w:rPr>
        <w:t xml:space="preserve">. Předmětem obchodu s těmito zeměmi byly zejména sušená mléka, sušená syrovátka, bílé sýry. </w:t>
      </w:r>
    </w:p>
    <w:p w:rsidR="00593F4A" w:rsidRDefault="00170C55" w:rsidP="002D63FB">
      <w:pPr>
        <w:shd w:val="clear" w:color="auto" w:fill="FFFFFF"/>
        <w:ind w:left="284"/>
        <w:jc w:val="both"/>
        <w:rPr>
          <w:sz w:val="22"/>
          <w:szCs w:val="22"/>
        </w:rPr>
      </w:pPr>
      <w:r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 w:rsidR="00265534">
        <w:rPr>
          <w:sz w:val="22"/>
          <w:szCs w:val="22"/>
          <w:u w:val="single"/>
        </w:rPr>
        <w:t>43,</w:t>
      </w:r>
      <w:r w:rsidR="00F61951">
        <w:rPr>
          <w:sz w:val="22"/>
          <w:szCs w:val="22"/>
          <w:u w:val="single"/>
        </w:rPr>
        <w:t>3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</w:t>
      </w:r>
      <w:r w:rsidR="002962E7">
        <w:rPr>
          <w:sz w:val="22"/>
          <w:szCs w:val="22"/>
        </w:rPr>
        <w:t>29,</w:t>
      </w:r>
      <w:r w:rsidR="00F61951">
        <w:rPr>
          <w:sz w:val="22"/>
          <w:szCs w:val="22"/>
        </w:rPr>
        <w:t>4</w:t>
      </w:r>
      <w:r>
        <w:rPr>
          <w:sz w:val="22"/>
          <w:szCs w:val="22"/>
        </w:rPr>
        <w:t xml:space="preserve"> %. </w:t>
      </w:r>
    </w:p>
    <w:p w:rsidR="002962E7" w:rsidRDefault="00593F4A" w:rsidP="002D63FB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lednu </w:t>
      </w:r>
      <w:r w:rsidR="00A50806">
        <w:rPr>
          <w:sz w:val="22"/>
          <w:szCs w:val="22"/>
        </w:rPr>
        <w:t xml:space="preserve">až </w:t>
      </w:r>
      <w:r w:rsidR="00F61951">
        <w:rPr>
          <w:sz w:val="22"/>
          <w:szCs w:val="22"/>
        </w:rPr>
        <w:t>říjnu</w:t>
      </w:r>
      <w:r w:rsidR="00A5080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2012 se meziročně </w:t>
      </w:r>
      <w:r w:rsidR="00265534">
        <w:rPr>
          <w:sz w:val="22"/>
          <w:szCs w:val="22"/>
        </w:rPr>
        <w:t>snížil</w:t>
      </w:r>
      <w:r w:rsidR="008C5B94">
        <w:rPr>
          <w:sz w:val="22"/>
          <w:szCs w:val="22"/>
        </w:rPr>
        <w:t xml:space="preserve"> objem vývozu smetan v cisternách o </w:t>
      </w:r>
      <w:r w:rsidR="002962E7">
        <w:rPr>
          <w:sz w:val="22"/>
          <w:szCs w:val="22"/>
        </w:rPr>
        <w:t>57,</w:t>
      </w:r>
      <w:r w:rsidR="00E30EF0">
        <w:rPr>
          <w:sz w:val="22"/>
          <w:szCs w:val="22"/>
        </w:rPr>
        <w:t>8</w:t>
      </w:r>
      <w:r w:rsidR="008C5B94">
        <w:rPr>
          <w:sz w:val="22"/>
          <w:szCs w:val="22"/>
        </w:rPr>
        <w:t xml:space="preserve"> %</w:t>
      </w:r>
      <w:r w:rsidR="001F459A">
        <w:rPr>
          <w:sz w:val="22"/>
          <w:szCs w:val="22"/>
        </w:rPr>
        <w:t xml:space="preserve">, objem vývozu konzumního mléka </w:t>
      </w:r>
      <w:r w:rsidR="00E30EF0">
        <w:rPr>
          <w:sz w:val="22"/>
          <w:szCs w:val="22"/>
        </w:rPr>
        <w:t xml:space="preserve">se </w:t>
      </w:r>
      <w:r w:rsidR="001F459A">
        <w:rPr>
          <w:sz w:val="22"/>
          <w:szCs w:val="22"/>
        </w:rPr>
        <w:t xml:space="preserve">v daném období </w:t>
      </w:r>
      <w:r w:rsidR="00E30EF0">
        <w:rPr>
          <w:sz w:val="22"/>
          <w:szCs w:val="22"/>
        </w:rPr>
        <w:t xml:space="preserve">snížil o </w:t>
      </w:r>
      <w:r w:rsidR="00F61951">
        <w:rPr>
          <w:sz w:val="22"/>
          <w:szCs w:val="22"/>
        </w:rPr>
        <w:t>8,5</w:t>
      </w:r>
      <w:r w:rsidR="00E30EF0">
        <w:rPr>
          <w:sz w:val="22"/>
          <w:szCs w:val="22"/>
        </w:rPr>
        <w:t xml:space="preserve"> %</w:t>
      </w:r>
      <w:r w:rsidR="008C5B94">
        <w:rPr>
          <w:sz w:val="22"/>
          <w:szCs w:val="22"/>
        </w:rPr>
        <w:t xml:space="preserve">. Ke zvýšení objemu vývozu v daném období došlo u vývozu mléka v cisternách (o </w:t>
      </w:r>
      <w:r w:rsidR="00F61951">
        <w:rPr>
          <w:sz w:val="22"/>
          <w:szCs w:val="22"/>
        </w:rPr>
        <w:t>23,5</w:t>
      </w:r>
      <w:r w:rsidR="001F459A">
        <w:rPr>
          <w:sz w:val="22"/>
          <w:szCs w:val="22"/>
        </w:rPr>
        <w:t xml:space="preserve"> %) a</w:t>
      </w:r>
      <w:r w:rsidR="007C5D29">
        <w:rPr>
          <w:sz w:val="22"/>
          <w:szCs w:val="22"/>
        </w:rPr>
        <w:t xml:space="preserve"> </w:t>
      </w:r>
      <w:r w:rsidR="008C5B94">
        <w:rPr>
          <w:sz w:val="22"/>
          <w:szCs w:val="22"/>
        </w:rPr>
        <w:t xml:space="preserve">vývozu konzumních smetan (o </w:t>
      </w:r>
      <w:r w:rsidR="00F61951">
        <w:rPr>
          <w:sz w:val="22"/>
          <w:szCs w:val="22"/>
        </w:rPr>
        <w:t>26,4</w:t>
      </w:r>
      <w:r w:rsidR="007C5D29">
        <w:rPr>
          <w:sz w:val="22"/>
          <w:szCs w:val="22"/>
        </w:rPr>
        <w:t xml:space="preserve"> %)</w:t>
      </w:r>
      <w:r w:rsidR="001F459A">
        <w:rPr>
          <w:sz w:val="22"/>
          <w:szCs w:val="22"/>
        </w:rPr>
        <w:t>.</w:t>
      </w:r>
    </w:p>
    <w:p w:rsidR="002B42B0" w:rsidRDefault="008C5B94" w:rsidP="002D63FB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B83EEE">
        <w:rPr>
          <w:sz w:val="22"/>
          <w:szCs w:val="22"/>
        </w:rPr>
        <w:t xml:space="preserve">ýznamným vývozním artiklem mlékárenského zboží jsou sýry a tvarohy (podíl na celkové finanční hodnotě vývozu </w:t>
      </w:r>
      <w:r w:rsidR="007858AC">
        <w:rPr>
          <w:sz w:val="22"/>
          <w:szCs w:val="22"/>
        </w:rPr>
        <w:t>představuj</w:t>
      </w:r>
      <w:r w:rsidR="00D96354">
        <w:rPr>
          <w:sz w:val="22"/>
          <w:szCs w:val="22"/>
        </w:rPr>
        <w:t>í</w:t>
      </w:r>
      <w:r w:rsidR="00B83EEE">
        <w:rPr>
          <w:sz w:val="22"/>
          <w:szCs w:val="22"/>
        </w:rPr>
        <w:t xml:space="preserve"> </w:t>
      </w:r>
      <w:r w:rsidR="00F61951">
        <w:rPr>
          <w:sz w:val="22"/>
          <w:szCs w:val="22"/>
        </w:rPr>
        <w:t>22,0</w:t>
      </w:r>
      <w:r w:rsidR="00B83EEE">
        <w:rPr>
          <w:sz w:val="22"/>
          <w:szCs w:val="22"/>
        </w:rPr>
        <w:t xml:space="preserve"> %). </w:t>
      </w:r>
      <w:r w:rsidR="00F61951">
        <w:rPr>
          <w:sz w:val="22"/>
          <w:szCs w:val="22"/>
        </w:rPr>
        <w:t>C</w:t>
      </w:r>
      <w:r w:rsidR="002962E7">
        <w:rPr>
          <w:sz w:val="22"/>
          <w:szCs w:val="22"/>
        </w:rPr>
        <w:t xml:space="preserve">elkové </w:t>
      </w:r>
      <w:r w:rsidR="007C5D29">
        <w:rPr>
          <w:sz w:val="22"/>
          <w:szCs w:val="22"/>
        </w:rPr>
        <w:t xml:space="preserve">meziroční </w:t>
      </w:r>
      <w:r w:rsidR="00F61951">
        <w:rPr>
          <w:sz w:val="22"/>
          <w:szCs w:val="22"/>
        </w:rPr>
        <w:t>zvýšení</w:t>
      </w:r>
      <w:r w:rsidR="007C5D29">
        <w:rPr>
          <w:sz w:val="22"/>
          <w:szCs w:val="22"/>
        </w:rPr>
        <w:t xml:space="preserve"> objemu vývozu </w:t>
      </w:r>
      <w:r w:rsidR="00F61951">
        <w:rPr>
          <w:sz w:val="22"/>
          <w:szCs w:val="22"/>
        </w:rPr>
        <w:t xml:space="preserve">sýrů a tvarohů </w:t>
      </w:r>
      <w:r w:rsidR="007C5D29">
        <w:rPr>
          <w:sz w:val="22"/>
          <w:szCs w:val="22"/>
        </w:rPr>
        <w:t xml:space="preserve">v daném období představovalo </w:t>
      </w:r>
      <w:r w:rsidR="002962E7">
        <w:rPr>
          <w:sz w:val="22"/>
          <w:szCs w:val="22"/>
        </w:rPr>
        <w:t>1,</w:t>
      </w:r>
      <w:r w:rsidR="00F61951">
        <w:rPr>
          <w:sz w:val="22"/>
          <w:szCs w:val="22"/>
        </w:rPr>
        <w:t>7</w:t>
      </w:r>
      <w:r w:rsidR="007C5D29">
        <w:rPr>
          <w:sz w:val="22"/>
          <w:szCs w:val="22"/>
        </w:rPr>
        <w:t xml:space="preserve"> %.</w:t>
      </w:r>
    </w:p>
    <w:p w:rsidR="002B42B0" w:rsidRDefault="001F459A" w:rsidP="002D63FB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Objem v</w:t>
      </w:r>
      <w:r w:rsidR="00B83EEE">
        <w:rPr>
          <w:sz w:val="22"/>
          <w:szCs w:val="22"/>
        </w:rPr>
        <w:t>ývoz</w:t>
      </w:r>
      <w:r>
        <w:rPr>
          <w:sz w:val="22"/>
          <w:szCs w:val="22"/>
        </w:rPr>
        <w:t>u</w:t>
      </w:r>
      <w:r w:rsidR="00B83EEE">
        <w:rPr>
          <w:sz w:val="22"/>
          <w:szCs w:val="22"/>
        </w:rPr>
        <w:t xml:space="preserve"> sušeného plnotučného mléka a smetany se v meziročním porovnání </w:t>
      </w:r>
      <w:r w:rsidR="00593F4A">
        <w:rPr>
          <w:sz w:val="22"/>
          <w:szCs w:val="22"/>
        </w:rPr>
        <w:t>leden</w:t>
      </w:r>
      <w:r w:rsidR="00E30EF0">
        <w:rPr>
          <w:sz w:val="22"/>
          <w:szCs w:val="22"/>
        </w:rPr>
        <w:t xml:space="preserve"> </w:t>
      </w:r>
      <w:r w:rsidR="00F61951">
        <w:rPr>
          <w:sz w:val="22"/>
          <w:szCs w:val="22"/>
        </w:rPr>
        <w:t>–</w:t>
      </w:r>
      <w:r w:rsidR="00E30EF0" w:rsidRPr="00E30EF0">
        <w:rPr>
          <w:sz w:val="22"/>
          <w:szCs w:val="22"/>
        </w:rPr>
        <w:t xml:space="preserve"> </w:t>
      </w:r>
      <w:r w:rsidR="00F61951">
        <w:rPr>
          <w:sz w:val="22"/>
          <w:szCs w:val="22"/>
        </w:rPr>
        <w:t xml:space="preserve">říjen </w:t>
      </w:r>
      <w:r w:rsidR="00B83EEE">
        <w:rPr>
          <w:sz w:val="22"/>
          <w:szCs w:val="22"/>
        </w:rPr>
        <w:t>201</w:t>
      </w:r>
      <w:r w:rsidR="00593F4A">
        <w:rPr>
          <w:sz w:val="22"/>
          <w:szCs w:val="22"/>
        </w:rPr>
        <w:t>2</w:t>
      </w:r>
      <w:r w:rsidR="00B83EEE">
        <w:rPr>
          <w:sz w:val="22"/>
          <w:szCs w:val="22"/>
        </w:rPr>
        <w:t>/</w:t>
      </w:r>
      <w:r w:rsidR="00CF3C41">
        <w:rPr>
          <w:sz w:val="22"/>
          <w:szCs w:val="22"/>
        </w:rPr>
        <w:t>leden</w:t>
      </w:r>
      <w:r w:rsidR="00E30EF0">
        <w:rPr>
          <w:sz w:val="22"/>
          <w:szCs w:val="22"/>
        </w:rPr>
        <w:t xml:space="preserve"> </w:t>
      </w:r>
      <w:r w:rsidR="00CF3C41">
        <w:rPr>
          <w:sz w:val="22"/>
          <w:szCs w:val="22"/>
        </w:rPr>
        <w:t>-</w:t>
      </w:r>
      <w:r w:rsidR="00E30EF0">
        <w:rPr>
          <w:sz w:val="22"/>
          <w:szCs w:val="22"/>
        </w:rPr>
        <w:t xml:space="preserve"> </w:t>
      </w:r>
      <w:r w:rsidR="00F61951">
        <w:rPr>
          <w:sz w:val="22"/>
          <w:szCs w:val="22"/>
        </w:rPr>
        <w:t>říjen</w:t>
      </w:r>
      <w:r w:rsidR="00CF3C41">
        <w:rPr>
          <w:sz w:val="22"/>
          <w:szCs w:val="22"/>
        </w:rPr>
        <w:t xml:space="preserve"> </w:t>
      </w:r>
      <w:r w:rsidR="00B83EEE">
        <w:rPr>
          <w:sz w:val="22"/>
          <w:szCs w:val="22"/>
        </w:rPr>
        <w:t>201</w:t>
      </w:r>
      <w:r w:rsidR="00593F4A">
        <w:rPr>
          <w:sz w:val="22"/>
          <w:szCs w:val="22"/>
        </w:rPr>
        <w:t>1</w:t>
      </w:r>
      <w:r w:rsidR="00B83EEE">
        <w:rPr>
          <w:sz w:val="22"/>
          <w:szCs w:val="22"/>
        </w:rPr>
        <w:t xml:space="preserve"> </w:t>
      </w:r>
      <w:r w:rsidR="00593F4A">
        <w:rPr>
          <w:sz w:val="22"/>
          <w:szCs w:val="22"/>
        </w:rPr>
        <w:t>snížil</w:t>
      </w:r>
      <w:r w:rsidR="00B83EEE">
        <w:rPr>
          <w:sz w:val="22"/>
          <w:szCs w:val="22"/>
        </w:rPr>
        <w:t xml:space="preserve"> o </w:t>
      </w:r>
      <w:r w:rsidR="00F61951">
        <w:rPr>
          <w:sz w:val="22"/>
          <w:szCs w:val="22"/>
        </w:rPr>
        <w:t>12,3</w:t>
      </w:r>
      <w:r w:rsidR="00B83EEE">
        <w:rPr>
          <w:sz w:val="22"/>
          <w:szCs w:val="22"/>
        </w:rPr>
        <w:t xml:space="preserve"> %</w:t>
      </w:r>
      <w:r w:rsidR="00C27A66">
        <w:rPr>
          <w:sz w:val="22"/>
          <w:szCs w:val="22"/>
        </w:rPr>
        <w:t xml:space="preserve"> a vývoz sušeného odtučněného mléka </w:t>
      </w:r>
      <w:r w:rsidR="007C5D29">
        <w:rPr>
          <w:sz w:val="22"/>
          <w:szCs w:val="22"/>
        </w:rPr>
        <w:t xml:space="preserve">se zvýšil </w:t>
      </w:r>
      <w:r w:rsidR="00C27A66">
        <w:rPr>
          <w:sz w:val="22"/>
          <w:szCs w:val="22"/>
        </w:rPr>
        <w:t xml:space="preserve">o </w:t>
      </w:r>
      <w:r w:rsidR="00F61951">
        <w:rPr>
          <w:sz w:val="22"/>
          <w:szCs w:val="22"/>
        </w:rPr>
        <w:t>24,7</w:t>
      </w:r>
      <w:r w:rsidR="00C27A66">
        <w:rPr>
          <w:sz w:val="22"/>
          <w:szCs w:val="22"/>
        </w:rPr>
        <w:t xml:space="preserve"> %. V</w:t>
      </w:r>
      <w:r w:rsidR="00B83EEE">
        <w:rPr>
          <w:sz w:val="22"/>
          <w:szCs w:val="22"/>
        </w:rPr>
        <w:t xml:space="preserve">ývoz kondenzovaných mlék byl meziročně </w:t>
      </w:r>
      <w:r w:rsidR="00883804">
        <w:rPr>
          <w:sz w:val="22"/>
          <w:szCs w:val="22"/>
        </w:rPr>
        <w:t>vyšší</w:t>
      </w:r>
      <w:r w:rsidR="00B83EEE">
        <w:rPr>
          <w:sz w:val="22"/>
          <w:szCs w:val="22"/>
        </w:rPr>
        <w:t xml:space="preserve"> o </w:t>
      </w:r>
      <w:r w:rsidR="00F61951">
        <w:rPr>
          <w:sz w:val="22"/>
          <w:szCs w:val="22"/>
        </w:rPr>
        <w:t>60,9</w:t>
      </w:r>
      <w:r w:rsidR="007C5D29">
        <w:rPr>
          <w:sz w:val="22"/>
          <w:szCs w:val="22"/>
        </w:rPr>
        <w:t xml:space="preserve"> </w:t>
      </w:r>
      <w:r w:rsidR="00883804">
        <w:rPr>
          <w:sz w:val="22"/>
          <w:szCs w:val="22"/>
        </w:rPr>
        <w:t>%</w:t>
      </w:r>
      <w:r w:rsidR="00C27A66">
        <w:rPr>
          <w:sz w:val="22"/>
          <w:szCs w:val="22"/>
        </w:rPr>
        <w:t>.</w:t>
      </w:r>
      <w:r w:rsidR="00883804">
        <w:rPr>
          <w:sz w:val="22"/>
          <w:szCs w:val="22"/>
        </w:rPr>
        <w:t xml:space="preserve"> </w:t>
      </w:r>
    </w:p>
    <w:p w:rsidR="002B42B0" w:rsidRDefault="00A72150" w:rsidP="002D63FB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Objem v</w:t>
      </w:r>
      <w:r w:rsidR="00B83EEE">
        <w:rPr>
          <w:sz w:val="22"/>
          <w:szCs w:val="22"/>
        </w:rPr>
        <w:t>ývoz</w:t>
      </w:r>
      <w:r>
        <w:rPr>
          <w:sz w:val="22"/>
          <w:szCs w:val="22"/>
        </w:rPr>
        <w:t>u</w:t>
      </w:r>
      <w:r w:rsidR="00B83EEE">
        <w:rPr>
          <w:sz w:val="22"/>
          <w:szCs w:val="22"/>
        </w:rPr>
        <w:t xml:space="preserve"> jogurtů se meziročně </w:t>
      </w:r>
      <w:r>
        <w:rPr>
          <w:sz w:val="22"/>
          <w:szCs w:val="22"/>
        </w:rPr>
        <w:t>propadl</w:t>
      </w:r>
      <w:r w:rsidR="00B83EEE">
        <w:rPr>
          <w:sz w:val="22"/>
          <w:szCs w:val="22"/>
        </w:rPr>
        <w:t xml:space="preserve"> o </w:t>
      </w:r>
      <w:r w:rsidR="00F61951">
        <w:rPr>
          <w:sz w:val="22"/>
          <w:szCs w:val="22"/>
        </w:rPr>
        <w:t>22,8</w:t>
      </w:r>
      <w:r w:rsidR="00B83EEE">
        <w:rPr>
          <w:sz w:val="22"/>
          <w:szCs w:val="22"/>
        </w:rPr>
        <w:t xml:space="preserve"> %, </w:t>
      </w:r>
      <w:r w:rsidR="00E30EF0">
        <w:rPr>
          <w:sz w:val="22"/>
          <w:szCs w:val="22"/>
        </w:rPr>
        <w:t xml:space="preserve">mírně </w:t>
      </w:r>
      <w:r w:rsidR="00F61951">
        <w:rPr>
          <w:sz w:val="22"/>
          <w:szCs w:val="22"/>
        </w:rPr>
        <w:t>se snížil i</w:t>
      </w:r>
      <w:r w:rsidR="00B83EEE">
        <w:rPr>
          <w:sz w:val="22"/>
          <w:szCs w:val="22"/>
        </w:rPr>
        <w:t xml:space="preserve"> vývoz ostatních zakysaných mléčných výrobků o </w:t>
      </w:r>
      <w:r w:rsidR="00F61951">
        <w:rPr>
          <w:sz w:val="22"/>
          <w:szCs w:val="22"/>
        </w:rPr>
        <w:t>0</w:t>
      </w:r>
      <w:r w:rsidR="00E30EF0">
        <w:rPr>
          <w:sz w:val="22"/>
          <w:szCs w:val="22"/>
        </w:rPr>
        <w:t>,2</w:t>
      </w:r>
      <w:r w:rsidR="00B83EEE">
        <w:rPr>
          <w:sz w:val="22"/>
          <w:szCs w:val="22"/>
        </w:rPr>
        <w:t xml:space="preserve"> %. </w:t>
      </w:r>
    </w:p>
    <w:p w:rsidR="006408F8" w:rsidRDefault="00B83EEE" w:rsidP="002D63FB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Vývoz čerstvého másla ve spotřebitelském balení se meziročně </w:t>
      </w:r>
      <w:r w:rsidR="00A72150">
        <w:rPr>
          <w:sz w:val="22"/>
          <w:szCs w:val="22"/>
        </w:rPr>
        <w:t xml:space="preserve">snížil o </w:t>
      </w:r>
      <w:r w:rsidR="00F61951">
        <w:rPr>
          <w:sz w:val="22"/>
          <w:szCs w:val="22"/>
        </w:rPr>
        <w:t>21,2</w:t>
      </w:r>
      <w:r w:rsidR="00A72150">
        <w:rPr>
          <w:sz w:val="22"/>
          <w:szCs w:val="22"/>
        </w:rPr>
        <w:t xml:space="preserve"> %</w:t>
      </w:r>
      <w:r w:rsidR="00D24F6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vývoz másla v blocích byl meziročně </w:t>
      </w:r>
      <w:r w:rsidR="00D24F63">
        <w:rPr>
          <w:sz w:val="22"/>
          <w:szCs w:val="22"/>
        </w:rPr>
        <w:t xml:space="preserve">nižší o </w:t>
      </w:r>
      <w:r w:rsidR="002B42B0">
        <w:rPr>
          <w:sz w:val="22"/>
          <w:szCs w:val="22"/>
        </w:rPr>
        <w:t>5</w:t>
      </w:r>
      <w:r w:rsidR="00E30EF0">
        <w:rPr>
          <w:sz w:val="22"/>
          <w:szCs w:val="22"/>
        </w:rPr>
        <w:t>7</w:t>
      </w:r>
      <w:r w:rsidR="002B42B0">
        <w:rPr>
          <w:sz w:val="22"/>
          <w:szCs w:val="22"/>
        </w:rPr>
        <w:t>,</w:t>
      </w:r>
      <w:r w:rsidR="00F61951">
        <w:rPr>
          <w:sz w:val="22"/>
          <w:szCs w:val="22"/>
        </w:rPr>
        <w:t>0</w:t>
      </w:r>
      <w:r w:rsidR="00CF3C41">
        <w:rPr>
          <w:sz w:val="22"/>
          <w:szCs w:val="22"/>
        </w:rPr>
        <w:t xml:space="preserve"> %</w:t>
      </w:r>
      <w:r w:rsidR="00D24F63">
        <w:rPr>
          <w:sz w:val="22"/>
          <w:szCs w:val="22"/>
        </w:rPr>
        <w:t>.</w:t>
      </w:r>
    </w:p>
    <w:p w:rsidR="00D448B3" w:rsidRDefault="00D448B3" w:rsidP="00BF749F">
      <w:pPr>
        <w:ind w:left="284"/>
        <w:outlineLvl w:val="0"/>
        <w:rPr>
          <w:b/>
        </w:rPr>
      </w:pP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6408F8" w:rsidRDefault="00955D0A" w:rsidP="00C203E0">
      <w:pPr>
        <w:ind w:left="284"/>
        <w:jc w:val="both"/>
        <w:rPr>
          <w:sz w:val="22"/>
          <w:szCs w:val="22"/>
        </w:rPr>
      </w:pPr>
      <w:r w:rsidRPr="001C27A9">
        <w:rPr>
          <w:sz w:val="22"/>
          <w:szCs w:val="22"/>
        </w:rPr>
        <w:t>Dovozy ze tří zemí - z Německa (</w:t>
      </w:r>
      <w:r w:rsidR="000A0A13">
        <w:rPr>
          <w:sz w:val="22"/>
          <w:szCs w:val="22"/>
        </w:rPr>
        <w:t>42,2</w:t>
      </w:r>
      <w:r w:rsidRPr="001C27A9">
        <w:rPr>
          <w:sz w:val="22"/>
          <w:szCs w:val="22"/>
        </w:rPr>
        <w:t xml:space="preserve"> %), Polska (</w:t>
      </w:r>
      <w:r w:rsidR="00245370">
        <w:rPr>
          <w:sz w:val="22"/>
          <w:szCs w:val="22"/>
        </w:rPr>
        <w:t>27,</w:t>
      </w:r>
      <w:r w:rsidR="000A0A13">
        <w:rPr>
          <w:sz w:val="22"/>
          <w:szCs w:val="22"/>
        </w:rPr>
        <w:t>0</w:t>
      </w:r>
      <w:r w:rsidR="00245370"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 a Slovenska (</w:t>
      </w:r>
      <w:r w:rsidR="001C27A9">
        <w:rPr>
          <w:sz w:val="22"/>
          <w:szCs w:val="22"/>
        </w:rPr>
        <w:t>13,</w:t>
      </w:r>
      <w:r w:rsidR="000A0A13">
        <w:rPr>
          <w:sz w:val="22"/>
          <w:szCs w:val="22"/>
        </w:rPr>
        <w:t>4</w:t>
      </w:r>
      <w:r w:rsidRPr="001C27A9">
        <w:rPr>
          <w:sz w:val="22"/>
          <w:szCs w:val="22"/>
        </w:rPr>
        <w:t xml:space="preserve"> %) představují </w:t>
      </w:r>
      <w:r w:rsidR="002567B0" w:rsidRPr="001C27A9">
        <w:rPr>
          <w:sz w:val="22"/>
          <w:szCs w:val="22"/>
        </w:rPr>
        <w:t xml:space="preserve">celkem </w:t>
      </w:r>
      <w:r w:rsidR="00CF3C41" w:rsidRPr="001C27A9">
        <w:rPr>
          <w:sz w:val="22"/>
          <w:szCs w:val="22"/>
        </w:rPr>
        <w:t>8</w:t>
      </w:r>
      <w:r w:rsidR="003E3ABB">
        <w:rPr>
          <w:sz w:val="22"/>
          <w:szCs w:val="22"/>
        </w:rPr>
        <w:t>2</w:t>
      </w:r>
      <w:r w:rsidR="00CF3C41" w:rsidRPr="001C27A9">
        <w:rPr>
          <w:sz w:val="22"/>
          <w:szCs w:val="22"/>
        </w:rPr>
        <w:t>,</w:t>
      </w:r>
      <w:r w:rsidR="00E30EF0">
        <w:rPr>
          <w:sz w:val="22"/>
          <w:szCs w:val="22"/>
        </w:rPr>
        <w:t>6</w:t>
      </w:r>
      <w:r w:rsidR="00F82D6A" w:rsidRPr="001C27A9">
        <w:rPr>
          <w:sz w:val="22"/>
          <w:szCs w:val="22"/>
        </w:rPr>
        <w:t xml:space="preserve"> % veškerého dovozu mléka a mléčných výrobků (z finančního vyjádření).</w:t>
      </w:r>
      <w:r w:rsidR="00F82D6A">
        <w:rPr>
          <w:sz w:val="22"/>
          <w:szCs w:val="22"/>
        </w:rPr>
        <w:t xml:space="preserve"> V</w:t>
      </w:r>
      <w:r w:rsidR="00CF3C41">
        <w:rPr>
          <w:sz w:val="22"/>
          <w:szCs w:val="22"/>
        </w:rPr>
        <w:t> </w:t>
      </w:r>
      <w:r w:rsidR="00D24F63">
        <w:rPr>
          <w:sz w:val="22"/>
          <w:szCs w:val="22"/>
        </w:rPr>
        <w:t>lednu</w:t>
      </w:r>
      <w:r w:rsidR="00CF3C41">
        <w:rPr>
          <w:sz w:val="22"/>
          <w:szCs w:val="22"/>
        </w:rPr>
        <w:t xml:space="preserve"> až </w:t>
      </w:r>
      <w:r w:rsidR="000A0A13">
        <w:rPr>
          <w:sz w:val="22"/>
          <w:szCs w:val="22"/>
        </w:rPr>
        <w:t>říjnu</w:t>
      </w:r>
      <w:r w:rsidR="00F82D6A">
        <w:rPr>
          <w:sz w:val="22"/>
          <w:szCs w:val="22"/>
        </w:rPr>
        <w:t xml:space="preserve"> 201</w:t>
      </w:r>
      <w:r w:rsidR="00D24F63">
        <w:rPr>
          <w:sz w:val="22"/>
          <w:szCs w:val="22"/>
        </w:rPr>
        <w:t>2</w:t>
      </w:r>
      <w:r w:rsidR="00F82D6A" w:rsidRPr="00AB3150">
        <w:rPr>
          <w:sz w:val="22"/>
          <w:szCs w:val="22"/>
        </w:rPr>
        <w:t xml:space="preserve"> se mléko a mléčné výrobky dovezly do ČR </w:t>
      </w:r>
      <w:r w:rsidR="00F82D6A" w:rsidRPr="0072395D">
        <w:rPr>
          <w:b/>
          <w:sz w:val="22"/>
          <w:szCs w:val="22"/>
        </w:rPr>
        <w:t>z</w:t>
      </w:r>
      <w:r w:rsidR="00A82D18">
        <w:rPr>
          <w:b/>
          <w:sz w:val="22"/>
          <w:szCs w:val="22"/>
        </w:rPr>
        <w:t xml:space="preserve"> 3</w:t>
      </w:r>
      <w:r w:rsidR="00E30EF0">
        <w:rPr>
          <w:b/>
          <w:sz w:val="22"/>
          <w:szCs w:val="22"/>
        </w:rPr>
        <w:t>6</w:t>
      </w:r>
      <w:r w:rsidR="00875038" w:rsidRPr="0072395D">
        <w:rPr>
          <w:b/>
          <w:sz w:val="22"/>
          <w:szCs w:val="22"/>
        </w:rPr>
        <w:t xml:space="preserve"> </w:t>
      </w:r>
      <w:r w:rsidR="00F82D6A" w:rsidRPr="0072395D">
        <w:rPr>
          <w:b/>
          <w:sz w:val="22"/>
          <w:szCs w:val="22"/>
        </w:rPr>
        <w:t>zemí</w:t>
      </w:r>
      <w:r w:rsidR="00F82D6A">
        <w:rPr>
          <w:sz w:val="22"/>
          <w:szCs w:val="22"/>
        </w:rPr>
        <w:t>, ze zemí EU-27 celkem 99,</w:t>
      </w:r>
      <w:r w:rsidR="002D63FB">
        <w:rPr>
          <w:sz w:val="22"/>
          <w:szCs w:val="22"/>
        </w:rPr>
        <w:t>4</w:t>
      </w:r>
      <w:r w:rsidR="00F82D6A">
        <w:rPr>
          <w:sz w:val="22"/>
          <w:szCs w:val="22"/>
        </w:rPr>
        <w:t xml:space="preserve"> %. V</w:t>
      </w:r>
      <w:r w:rsidR="00AB1FB4">
        <w:rPr>
          <w:sz w:val="22"/>
          <w:szCs w:val="22"/>
        </w:rPr>
        <w:t> meziročním porovnání dochází k</w:t>
      </w:r>
      <w:r w:rsidR="00EE54C6">
        <w:rPr>
          <w:sz w:val="22"/>
          <w:szCs w:val="22"/>
        </w:rPr>
        <w:t>e</w:t>
      </w:r>
      <w:r w:rsidR="00AB1FB4">
        <w:rPr>
          <w:sz w:val="22"/>
          <w:szCs w:val="22"/>
        </w:rPr>
        <w:t xml:space="preserve"> </w:t>
      </w:r>
      <w:r w:rsidR="002B13BE" w:rsidRPr="003E3ABB">
        <w:rPr>
          <w:b/>
          <w:sz w:val="22"/>
          <w:szCs w:val="22"/>
        </w:rPr>
        <w:t>zvýšení</w:t>
      </w:r>
      <w:r w:rsidR="00F82D6A" w:rsidRPr="003E3ABB">
        <w:rPr>
          <w:b/>
          <w:sz w:val="22"/>
          <w:szCs w:val="22"/>
        </w:rPr>
        <w:t xml:space="preserve"> </w:t>
      </w:r>
      <w:r w:rsidR="00C203E0" w:rsidRPr="003E3ABB">
        <w:rPr>
          <w:b/>
          <w:sz w:val="22"/>
          <w:szCs w:val="22"/>
        </w:rPr>
        <w:t>finanční hodnoty dovozu</w:t>
      </w:r>
      <w:r w:rsidR="00C203E0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 xml:space="preserve">o </w:t>
      </w:r>
      <w:r w:rsidR="000A0A13">
        <w:rPr>
          <w:sz w:val="22"/>
          <w:szCs w:val="22"/>
        </w:rPr>
        <w:t>627,5</w:t>
      </w:r>
      <w:r w:rsidR="00C203E0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 xml:space="preserve">mil. Kč, tj. o </w:t>
      </w:r>
      <w:r w:rsidR="000A0A13">
        <w:rPr>
          <w:sz w:val="22"/>
          <w:szCs w:val="22"/>
        </w:rPr>
        <w:t>7,3</w:t>
      </w:r>
      <w:r w:rsidR="00F82D6A">
        <w:rPr>
          <w:sz w:val="22"/>
          <w:szCs w:val="22"/>
        </w:rPr>
        <w:t xml:space="preserve"> %. </w:t>
      </w:r>
    </w:p>
    <w:p w:rsidR="00DF1492" w:rsidRDefault="009C379C" w:rsidP="00C203E0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Vysoké objemy dovozu sýrů (včetně tvarohů) se v meziročním porovnání </w:t>
      </w:r>
      <w:r w:rsidR="00D24F63">
        <w:rPr>
          <w:sz w:val="22"/>
          <w:szCs w:val="22"/>
        </w:rPr>
        <w:t>leden</w:t>
      </w:r>
      <w:r w:rsidR="00E30EF0">
        <w:rPr>
          <w:sz w:val="22"/>
          <w:szCs w:val="22"/>
        </w:rPr>
        <w:t xml:space="preserve"> </w:t>
      </w:r>
      <w:r w:rsidR="00CF3C41">
        <w:rPr>
          <w:sz w:val="22"/>
          <w:szCs w:val="22"/>
        </w:rPr>
        <w:t>-</w:t>
      </w:r>
      <w:r w:rsidR="001C27A9" w:rsidRPr="001C27A9">
        <w:rPr>
          <w:sz w:val="22"/>
          <w:szCs w:val="22"/>
        </w:rPr>
        <w:t xml:space="preserve"> </w:t>
      </w:r>
      <w:r w:rsidR="000A0A13">
        <w:rPr>
          <w:sz w:val="22"/>
          <w:szCs w:val="22"/>
        </w:rPr>
        <w:t>říjen</w:t>
      </w:r>
      <w:r>
        <w:rPr>
          <w:sz w:val="22"/>
          <w:szCs w:val="22"/>
        </w:rPr>
        <w:t xml:space="preserve"> 201</w:t>
      </w:r>
      <w:r w:rsidR="00D24F63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D24F63">
        <w:rPr>
          <w:sz w:val="22"/>
          <w:szCs w:val="22"/>
        </w:rPr>
        <w:t>leden</w:t>
      </w:r>
      <w:r w:rsidR="00E30EF0">
        <w:rPr>
          <w:sz w:val="22"/>
          <w:szCs w:val="22"/>
        </w:rPr>
        <w:t xml:space="preserve"> </w:t>
      </w:r>
      <w:r w:rsidR="00CF3C41">
        <w:rPr>
          <w:sz w:val="22"/>
          <w:szCs w:val="22"/>
        </w:rPr>
        <w:t>-</w:t>
      </w:r>
      <w:r w:rsidR="001C27A9" w:rsidRPr="001C27A9">
        <w:rPr>
          <w:sz w:val="22"/>
          <w:szCs w:val="22"/>
        </w:rPr>
        <w:t xml:space="preserve"> </w:t>
      </w:r>
      <w:r w:rsidR="000A0A13">
        <w:rPr>
          <w:sz w:val="22"/>
          <w:szCs w:val="22"/>
        </w:rPr>
        <w:t>říjen</w:t>
      </w:r>
      <w:r w:rsidR="00EE54C6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D24F63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="00CF3C41">
        <w:rPr>
          <w:sz w:val="22"/>
          <w:szCs w:val="22"/>
        </w:rPr>
        <w:t>dále zvýšily</w:t>
      </w:r>
      <w:r>
        <w:rPr>
          <w:sz w:val="22"/>
          <w:szCs w:val="22"/>
        </w:rPr>
        <w:t xml:space="preserve">, a to o </w:t>
      </w:r>
      <w:r w:rsidR="000A0A13">
        <w:rPr>
          <w:sz w:val="22"/>
          <w:szCs w:val="22"/>
        </w:rPr>
        <w:t>2 918</w:t>
      </w:r>
      <w:r>
        <w:rPr>
          <w:sz w:val="22"/>
          <w:szCs w:val="22"/>
        </w:rPr>
        <w:t xml:space="preserve"> t na celkových </w:t>
      </w:r>
      <w:r w:rsidR="000A0A13">
        <w:rPr>
          <w:sz w:val="22"/>
          <w:szCs w:val="22"/>
        </w:rPr>
        <w:t>68 728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. </w:t>
      </w:r>
      <w:r w:rsidRPr="008D5306">
        <w:rPr>
          <w:b/>
          <w:sz w:val="22"/>
          <w:szCs w:val="22"/>
          <w:u w:val="single"/>
        </w:rPr>
        <w:t xml:space="preserve">Toto </w:t>
      </w:r>
      <w:r w:rsidR="008D5306">
        <w:rPr>
          <w:b/>
          <w:sz w:val="22"/>
          <w:szCs w:val="22"/>
          <w:u w:val="single"/>
        </w:rPr>
        <w:t xml:space="preserve">dovážené </w:t>
      </w:r>
      <w:r w:rsidRPr="008D5306">
        <w:rPr>
          <w:b/>
          <w:sz w:val="22"/>
          <w:szCs w:val="22"/>
          <w:u w:val="single"/>
        </w:rPr>
        <w:t xml:space="preserve">množství představuje cca </w:t>
      </w:r>
      <w:r w:rsidR="000A0A13">
        <w:rPr>
          <w:b/>
          <w:sz w:val="22"/>
          <w:szCs w:val="22"/>
          <w:u w:val="single"/>
        </w:rPr>
        <w:t>65,5</w:t>
      </w:r>
      <w:r w:rsidRPr="008D5306">
        <w:rPr>
          <w:b/>
          <w:sz w:val="22"/>
          <w:szCs w:val="22"/>
          <w:u w:val="single"/>
        </w:rPr>
        <w:t xml:space="preserve"> % objemu domácí výroby sýrů a tvarohů</w:t>
      </w:r>
      <w:r w:rsidR="00CF3C41" w:rsidRPr="0072395D">
        <w:rPr>
          <w:b/>
          <w:sz w:val="22"/>
          <w:szCs w:val="22"/>
        </w:rPr>
        <w:t xml:space="preserve"> </w:t>
      </w:r>
      <w:r w:rsidR="00CF3C41">
        <w:rPr>
          <w:sz w:val="22"/>
          <w:szCs w:val="22"/>
        </w:rPr>
        <w:t>za dané období</w:t>
      </w:r>
      <w:r>
        <w:rPr>
          <w:sz w:val="22"/>
          <w:szCs w:val="22"/>
        </w:rPr>
        <w:t xml:space="preserve">. Největší objemy sýrů a tvarohů se do ČR </w:t>
      </w:r>
      <w:r w:rsidR="00D24F63">
        <w:rPr>
          <w:sz w:val="22"/>
          <w:szCs w:val="22"/>
        </w:rPr>
        <w:t>v</w:t>
      </w:r>
      <w:r w:rsidR="00CF3C41">
        <w:rPr>
          <w:sz w:val="22"/>
          <w:szCs w:val="22"/>
        </w:rPr>
        <w:t> </w:t>
      </w:r>
      <w:r w:rsidR="00D24F63">
        <w:rPr>
          <w:sz w:val="22"/>
          <w:szCs w:val="22"/>
        </w:rPr>
        <w:t>lednu</w:t>
      </w:r>
      <w:r w:rsidR="00CF3C41">
        <w:rPr>
          <w:sz w:val="22"/>
          <w:szCs w:val="22"/>
        </w:rPr>
        <w:t>-</w:t>
      </w:r>
      <w:r w:rsidR="001C27A9" w:rsidRPr="001C27A9">
        <w:rPr>
          <w:sz w:val="22"/>
          <w:szCs w:val="22"/>
        </w:rPr>
        <w:t xml:space="preserve"> </w:t>
      </w:r>
      <w:r w:rsidR="000A0A13">
        <w:rPr>
          <w:sz w:val="22"/>
          <w:szCs w:val="22"/>
        </w:rPr>
        <w:t>říjnu</w:t>
      </w:r>
      <w:r w:rsidR="00EE54C6">
        <w:rPr>
          <w:sz w:val="22"/>
          <w:szCs w:val="22"/>
        </w:rPr>
        <w:t xml:space="preserve"> </w:t>
      </w:r>
      <w:r w:rsidR="00D24F63">
        <w:rPr>
          <w:sz w:val="22"/>
          <w:szCs w:val="22"/>
        </w:rPr>
        <w:t xml:space="preserve">2012 </w:t>
      </w:r>
      <w:r>
        <w:rPr>
          <w:sz w:val="22"/>
          <w:szCs w:val="22"/>
        </w:rPr>
        <w:t>dov</w:t>
      </w:r>
      <w:r w:rsidR="00D24F63">
        <w:rPr>
          <w:sz w:val="22"/>
          <w:szCs w:val="22"/>
        </w:rPr>
        <w:t>ezly</w:t>
      </w:r>
      <w:r>
        <w:rPr>
          <w:sz w:val="22"/>
          <w:szCs w:val="22"/>
        </w:rPr>
        <w:t xml:space="preserve"> z Německa </w:t>
      </w:r>
      <w:r w:rsidRPr="002D63FB">
        <w:rPr>
          <w:i/>
          <w:sz w:val="22"/>
          <w:szCs w:val="22"/>
        </w:rPr>
        <w:t>(</w:t>
      </w:r>
      <w:r w:rsidR="00EE54C6">
        <w:rPr>
          <w:i/>
          <w:sz w:val="22"/>
          <w:szCs w:val="22"/>
        </w:rPr>
        <w:t xml:space="preserve">z celkových </w:t>
      </w:r>
      <w:r w:rsidR="000A0A13">
        <w:rPr>
          <w:i/>
          <w:sz w:val="22"/>
          <w:szCs w:val="22"/>
        </w:rPr>
        <w:t>31 473</w:t>
      </w:r>
      <w:r w:rsidR="00EE54C6">
        <w:rPr>
          <w:i/>
          <w:sz w:val="22"/>
          <w:szCs w:val="22"/>
        </w:rPr>
        <w:t xml:space="preserve"> t </w:t>
      </w:r>
      <w:r w:rsidRPr="002D63FB">
        <w:rPr>
          <w:i/>
          <w:sz w:val="22"/>
          <w:szCs w:val="22"/>
        </w:rPr>
        <w:t xml:space="preserve">např. </w:t>
      </w:r>
      <w:r w:rsidR="000A0A13">
        <w:rPr>
          <w:i/>
          <w:sz w:val="22"/>
          <w:szCs w:val="22"/>
        </w:rPr>
        <w:t>10 778</w:t>
      </w:r>
      <w:r w:rsidRPr="002D63FB">
        <w:rPr>
          <w:i/>
          <w:sz w:val="22"/>
          <w:szCs w:val="22"/>
        </w:rPr>
        <w:t xml:space="preserve"> t Eidamu za průměrnou dovozní cenu </w:t>
      </w:r>
      <w:r w:rsidR="00EE54C6">
        <w:rPr>
          <w:i/>
          <w:sz w:val="22"/>
          <w:szCs w:val="22"/>
        </w:rPr>
        <w:t>71,</w:t>
      </w:r>
      <w:r w:rsidR="000A0A13">
        <w:rPr>
          <w:i/>
          <w:sz w:val="22"/>
          <w:szCs w:val="22"/>
        </w:rPr>
        <w:t>8</w:t>
      </w:r>
      <w:r w:rsidR="00E30EF0">
        <w:rPr>
          <w:i/>
          <w:sz w:val="22"/>
          <w:szCs w:val="22"/>
        </w:rPr>
        <w:t>0</w:t>
      </w:r>
      <w:r w:rsidRPr="002D63FB">
        <w:rPr>
          <w:i/>
          <w:sz w:val="22"/>
          <w:szCs w:val="22"/>
        </w:rPr>
        <w:t xml:space="preserve"> Kč/kg</w:t>
      </w:r>
      <w:r w:rsidR="009D18AE" w:rsidRPr="002D63FB">
        <w:rPr>
          <w:i/>
          <w:sz w:val="22"/>
          <w:szCs w:val="22"/>
        </w:rPr>
        <w:t xml:space="preserve"> </w:t>
      </w:r>
      <w:r w:rsidR="008816D1" w:rsidRPr="002D63FB">
        <w:rPr>
          <w:i/>
          <w:sz w:val="22"/>
          <w:szCs w:val="22"/>
        </w:rPr>
        <w:t>–</w:t>
      </w:r>
      <w:r w:rsidR="006D2BE4" w:rsidRPr="002D63FB">
        <w:rPr>
          <w:i/>
          <w:sz w:val="22"/>
          <w:szCs w:val="22"/>
        </w:rPr>
        <w:t xml:space="preserve"> </w:t>
      </w:r>
      <w:r w:rsidR="006D2BE4" w:rsidRPr="002D63FB">
        <w:rPr>
          <w:i/>
          <w:sz w:val="22"/>
          <w:szCs w:val="22"/>
          <w:u w:val="single"/>
        </w:rPr>
        <w:t xml:space="preserve">přitom spotřebitelská cena Eidamu na domácím trhu ČR v měsíci </w:t>
      </w:r>
      <w:r w:rsidR="000A0A13" w:rsidRPr="000A0A13">
        <w:rPr>
          <w:i/>
          <w:sz w:val="22"/>
          <w:szCs w:val="22"/>
          <w:u w:val="single"/>
        </w:rPr>
        <w:t>říjnu</w:t>
      </w:r>
      <w:r w:rsidR="00EE54C6" w:rsidRPr="000A0A13">
        <w:rPr>
          <w:i/>
          <w:sz w:val="22"/>
          <w:szCs w:val="22"/>
          <w:u w:val="single"/>
        </w:rPr>
        <w:t xml:space="preserve"> </w:t>
      </w:r>
      <w:r w:rsidR="006D2BE4" w:rsidRPr="002D63FB">
        <w:rPr>
          <w:i/>
          <w:sz w:val="22"/>
          <w:szCs w:val="22"/>
          <w:u w:val="single"/>
        </w:rPr>
        <w:t xml:space="preserve">byla </w:t>
      </w:r>
      <w:r w:rsidR="00E30EF0">
        <w:rPr>
          <w:i/>
          <w:sz w:val="22"/>
          <w:szCs w:val="22"/>
          <w:u w:val="single"/>
        </w:rPr>
        <w:t>126,</w:t>
      </w:r>
      <w:r w:rsidR="000A0A13">
        <w:rPr>
          <w:i/>
          <w:sz w:val="22"/>
          <w:szCs w:val="22"/>
          <w:u w:val="single"/>
        </w:rPr>
        <w:t>0</w:t>
      </w:r>
      <w:r w:rsidR="00E30EF0">
        <w:rPr>
          <w:i/>
          <w:sz w:val="22"/>
          <w:szCs w:val="22"/>
          <w:u w:val="single"/>
        </w:rPr>
        <w:t>4</w:t>
      </w:r>
      <w:r w:rsidR="006D2BE4" w:rsidRPr="002D63FB">
        <w:rPr>
          <w:i/>
          <w:sz w:val="22"/>
          <w:szCs w:val="22"/>
          <w:u w:val="single"/>
        </w:rPr>
        <w:t xml:space="preserve"> Kč/kg</w:t>
      </w:r>
      <w:r w:rsidR="002D63FB" w:rsidRPr="002D63FB">
        <w:rPr>
          <w:i/>
          <w:sz w:val="22"/>
          <w:szCs w:val="22"/>
          <w:u w:val="single"/>
        </w:rPr>
        <w:t xml:space="preserve"> </w:t>
      </w:r>
      <w:r w:rsidR="000A0A13">
        <w:rPr>
          <w:i/>
          <w:sz w:val="22"/>
          <w:szCs w:val="22"/>
          <w:u w:val="single"/>
        </w:rPr>
        <w:t>,</w:t>
      </w:r>
      <w:r w:rsidR="000873D8">
        <w:rPr>
          <w:i/>
          <w:sz w:val="22"/>
          <w:szCs w:val="22"/>
        </w:rPr>
        <w:t xml:space="preserve"> </w:t>
      </w:r>
      <w:r w:rsidR="000A0A13">
        <w:rPr>
          <w:i/>
          <w:sz w:val="22"/>
          <w:szCs w:val="22"/>
        </w:rPr>
        <w:t>12 315</w:t>
      </w:r>
      <w:r w:rsidR="002D63FB" w:rsidRPr="002D63FB">
        <w:rPr>
          <w:i/>
          <w:sz w:val="22"/>
          <w:szCs w:val="22"/>
        </w:rPr>
        <w:t xml:space="preserve"> t čerstvých </w:t>
      </w:r>
      <w:r w:rsidR="002D63FB" w:rsidRPr="002D63FB">
        <w:rPr>
          <w:i/>
          <w:sz w:val="22"/>
          <w:szCs w:val="22"/>
        </w:rPr>
        <w:lastRenderedPageBreak/>
        <w:t xml:space="preserve">sýrů a tvarohů za průměrnou dovozní cenu </w:t>
      </w:r>
      <w:r w:rsidR="00774DD7">
        <w:rPr>
          <w:i/>
          <w:sz w:val="22"/>
          <w:szCs w:val="22"/>
        </w:rPr>
        <w:t>45,</w:t>
      </w:r>
      <w:r w:rsidR="000A0A13">
        <w:rPr>
          <w:i/>
          <w:sz w:val="22"/>
          <w:szCs w:val="22"/>
        </w:rPr>
        <w:t>77</w:t>
      </w:r>
      <w:r w:rsidR="002D63FB" w:rsidRPr="002D63FB">
        <w:rPr>
          <w:i/>
          <w:sz w:val="22"/>
          <w:szCs w:val="22"/>
        </w:rPr>
        <w:t xml:space="preserve"> Kč/kg</w:t>
      </w:r>
      <w:r w:rsidR="00457C56">
        <w:rPr>
          <w:i/>
          <w:sz w:val="22"/>
          <w:szCs w:val="22"/>
        </w:rPr>
        <w:t xml:space="preserve"> a dále 2 897 t Goudy za 75,21 Kč/kg</w:t>
      </w:r>
      <w:r w:rsidR="006D2BE4" w:rsidRPr="002D63FB">
        <w:rPr>
          <w:i/>
          <w:sz w:val="22"/>
          <w:szCs w:val="22"/>
        </w:rPr>
        <w:t>)</w:t>
      </w:r>
      <w:r w:rsidR="006D2BE4">
        <w:rPr>
          <w:sz w:val="22"/>
          <w:szCs w:val="22"/>
        </w:rPr>
        <w:t xml:space="preserve"> </w:t>
      </w:r>
      <w:r>
        <w:rPr>
          <w:sz w:val="22"/>
          <w:szCs w:val="22"/>
        </w:rPr>
        <w:t>a z </w:t>
      </w:r>
      <w:r w:rsidRPr="002D63FB">
        <w:rPr>
          <w:sz w:val="22"/>
          <w:szCs w:val="22"/>
        </w:rPr>
        <w:t xml:space="preserve">Polska </w:t>
      </w:r>
      <w:r w:rsidRPr="002D63FB">
        <w:rPr>
          <w:i/>
          <w:sz w:val="22"/>
          <w:szCs w:val="22"/>
          <w:u w:val="single"/>
        </w:rPr>
        <w:t>(</w:t>
      </w:r>
      <w:r w:rsidR="00EE54C6">
        <w:rPr>
          <w:i/>
          <w:sz w:val="22"/>
          <w:szCs w:val="22"/>
          <w:u w:val="single"/>
        </w:rPr>
        <w:t xml:space="preserve">z celkových </w:t>
      </w:r>
      <w:r w:rsidR="00457C56">
        <w:rPr>
          <w:i/>
          <w:sz w:val="22"/>
          <w:szCs w:val="22"/>
          <w:u w:val="single"/>
        </w:rPr>
        <w:t>23 529</w:t>
      </w:r>
      <w:r w:rsidR="00EE54C6">
        <w:rPr>
          <w:i/>
          <w:sz w:val="22"/>
          <w:szCs w:val="22"/>
          <w:u w:val="single"/>
        </w:rPr>
        <w:t xml:space="preserve"> t </w:t>
      </w:r>
      <w:r w:rsidRPr="002D63FB">
        <w:rPr>
          <w:i/>
          <w:sz w:val="22"/>
          <w:szCs w:val="22"/>
          <w:u w:val="single"/>
        </w:rPr>
        <w:t xml:space="preserve">např. tavené </w:t>
      </w:r>
      <w:r w:rsidR="00DF1492" w:rsidRPr="002D63FB">
        <w:rPr>
          <w:i/>
          <w:sz w:val="22"/>
          <w:szCs w:val="22"/>
          <w:u w:val="single"/>
        </w:rPr>
        <w:t xml:space="preserve">sýry </w:t>
      </w:r>
      <w:r w:rsidR="00D24F63" w:rsidRPr="002D63FB">
        <w:rPr>
          <w:i/>
          <w:sz w:val="22"/>
          <w:szCs w:val="22"/>
          <w:u w:val="single"/>
        </w:rPr>
        <w:t>–</w:t>
      </w:r>
      <w:r w:rsidR="00DF1492" w:rsidRPr="002D63FB">
        <w:rPr>
          <w:i/>
          <w:sz w:val="22"/>
          <w:szCs w:val="22"/>
          <w:u w:val="single"/>
        </w:rPr>
        <w:t xml:space="preserve"> </w:t>
      </w:r>
      <w:r w:rsidR="00457C56">
        <w:rPr>
          <w:i/>
          <w:sz w:val="22"/>
          <w:szCs w:val="22"/>
          <w:u w:val="single"/>
        </w:rPr>
        <w:t>5 012</w:t>
      </w:r>
      <w:r w:rsidR="00DF1492" w:rsidRPr="002D63FB">
        <w:rPr>
          <w:i/>
          <w:sz w:val="22"/>
          <w:szCs w:val="22"/>
          <w:u w:val="single"/>
        </w:rPr>
        <w:t xml:space="preserve"> t za </w:t>
      </w:r>
      <w:r w:rsidR="00EE54C6">
        <w:rPr>
          <w:i/>
          <w:sz w:val="22"/>
          <w:szCs w:val="22"/>
          <w:u w:val="single"/>
        </w:rPr>
        <w:t>7</w:t>
      </w:r>
      <w:r w:rsidR="00457C56">
        <w:rPr>
          <w:i/>
          <w:sz w:val="22"/>
          <w:szCs w:val="22"/>
          <w:u w:val="single"/>
        </w:rPr>
        <w:t>0</w:t>
      </w:r>
      <w:r w:rsidR="00EE54C6">
        <w:rPr>
          <w:i/>
          <w:sz w:val="22"/>
          <w:szCs w:val="22"/>
          <w:u w:val="single"/>
        </w:rPr>
        <w:t>,</w:t>
      </w:r>
      <w:r w:rsidR="00E30EF0">
        <w:rPr>
          <w:i/>
          <w:sz w:val="22"/>
          <w:szCs w:val="22"/>
          <w:u w:val="single"/>
        </w:rPr>
        <w:t>4</w:t>
      </w:r>
      <w:r w:rsidR="00457C56">
        <w:rPr>
          <w:i/>
          <w:sz w:val="22"/>
          <w:szCs w:val="22"/>
          <w:u w:val="single"/>
        </w:rPr>
        <w:t>1</w:t>
      </w:r>
      <w:r w:rsidR="00DF1492" w:rsidRPr="002D63FB">
        <w:rPr>
          <w:i/>
          <w:sz w:val="22"/>
          <w:szCs w:val="22"/>
          <w:u w:val="single"/>
        </w:rPr>
        <w:t xml:space="preserve"> Kč/kg</w:t>
      </w:r>
      <w:r w:rsidR="00AB1FB4" w:rsidRPr="002D63FB">
        <w:rPr>
          <w:i/>
          <w:sz w:val="22"/>
          <w:szCs w:val="22"/>
          <w:u w:val="single"/>
        </w:rPr>
        <w:t>,</w:t>
      </w:r>
      <w:r w:rsidR="006D2BE4" w:rsidRPr="002D63FB">
        <w:rPr>
          <w:i/>
          <w:sz w:val="22"/>
          <w:szCs w:val="22"/>
        </w:rPr>
        <w:t xml:space="preserve"> </w:t>
      </w:r>
      <w:r w:rsidR="006D2BE4" w:rsidRPr="002D63FB">
        <w:rPr>
          <w:i/>
          <w:sz w:val="22"/>
          <w:szCs w:val="22"/>
          <w:u w:val="single"/>
        </w:rPr>
        <w:t xml:space="preserve">na domácím trhu ČR </w:t>
      </w:r>
      <w:r w:rsidR="00436DBA" w:rsidRPr="002D63FB">
        <w:rPr>
          <w:i/>
          <w:sz w:val="22"/>
          <w:szCs w:val="22"/>
          <w:u w:val="single"/>
        </w:rPr>
        <w:t>byla spotřebitelská cena</w:t>
      </w:r>
      <w:r w:rsidR="006D2BE4" w:rsidRPr="002D63FB">
        <w:rPr>
          <w:i/>
          <w:sz w:val="22"/>
          <w:szCs w:val="22"/>
          <w:u w:val="single"/>
        </w:rPr>
        <w:t xml:space="preserve"> </w:t>
      </w:r>
      <w:r w:rsidR="00457C56">
        <w:rPr>
          <w:i/>
          <w:sz w:val="22"/>
          <w:szCs w:val="22"/>
          <w:u w:val="single"/>
        </w:rPr>
        <w:t>197,06</w:t>
      </w:r>
      <w:r w:rsidR="006D2BE4" w:rsidRPr="002D63FB">
        <w:rPr>
          <w:i/>
          <w:sz w:val="22"/>
          <w:szCs w:val="22"/>
          <w:u w:val="single"/>
        </w:rPr>
        <w:t xml:space="preserve"> Kč/kg</w:t>
      </w:r>
      <w:r w:rsidR="00DF1492" w:rsidRPr="002D63FB">
        <w:rPr>
          <w:i/>
          <w:sz w:val="22"/>
          <w:szCs w:val="22"/>
        </w:rPr>
        <w:t xml:space="preserve">, Eidam – </w:t>
      </w:r>
      <w:r w:rsidR="00457C56">
        <w:rPr>
          <w:i/>
          <w:sz w:val="22"/>
          <w:szCs w:val="22"/>
        </w:rPr>
        <w:t>5 037</w:t>
      </w:r>
      <w:r w:rsidR="00DF1492" w:rsidRPr="002D63FB">
        <w:rPr>
          <w:i/>
          <w:sz w:val="22"/>
          <w:szCs w:val="22"/>
        </w:rPr>
        <w:t xml:space="preserve"> t za </w:t>
      </w:r>
      <w:r w:rsidR="006A0586">
        <w:rPr>
          <w:i/>
          <w:sz w:val="22"/>
          <w:szCs w:val="22"/>
        </w:rPr>
        <w:t>74,</w:t>
      </w:r>
      <w:r w:rsidR="00457C56">
        <w:rPr>
          <w:i/>
          <w:sz w:val="22"/>
          <w:szCs w:val="22"/>
        </w:rPr>
        <w:t>73</w:t>
      </w:r>
      <w:r w:rsidR="00DF1492" w:rsidRPr="002D63FB">
        <w:rPr>
          <w:i/>
          <w:sz w:val="22"/>
          <w:szCs w:val="22"/>
        </w:rPr>
        <w:t xml:space="preserve"> Kč/kg</w:t>
      </w:r>
      <w:r w:rsidR="00EE54C6">
        <w:rPr>
          <w:i/>
          <w:sz w:val="22"/>
          <w:szCs w:val="22"/>
        </w:rPr>
        <w:t>)</w:t>
      </w:r>
      <w:r w:rsidR="00DF1492">
        <w:rPr>
          <w:sz w:val="22"/>
          <w:szCs w:val="22"/>
        </w:rPr>
        <w:t>.</w:t>
      </w:r>
      <w:r w:rsidR="00E54FEE">
        <w:rPr>
          <w:sz w:val="22"/>
          <w:szCs w:val="22"/>
        </w:rPr>
        <w:t xml:space="preserve"> </w:t>
      </w:r>
      <w:r w:rsidR="00DF1492">
        <w:rPr>
          <w:sz w:val="22"/>
          <w:szCs w:val="22"/>
        </w:rPr>
        <w:t xml:space="preserve">Meziročně </w:t>
      </w:r>
      <w:r w:rsidR="00CA2381">
        <w:rPr>
          <w:sz w:val="22"/>
          <w:szCs w:val="22"/>
        </w:rPr>
        <w:t>vyšší</w:t>
      </w:r>
      <w:r w:rsidR="00DF1492">
        <w:rPr>
          <w:sz w:val="22"/>
          <w:szCs w:val="22"/>
        </w:rPr>
        <w:t xml:space="preserve"> jsou i objemy dovozu jogurtů a ostatních zakysaných mléčných výrobků (o </w:t>
      </w:r>
      <w:r w:rsidR="00457C56">
        <w:rPr>
          <w:sz w:val="22"/>
          <w:szCs w:val="22"/>
        </w:rPr>
        <w:t>1 514</w:t>
      </w:r>
      <w:r w:rsidR="00DF1492">
        <w:rPr>
          <w:sz w:val="22"/>
          <w:szCs w:val="22"/>
        </w:rPr>
        <w:t xml:space="preserve"> t</w:t>
      </w:r>
      <w:r w:rsidR="00E54FEE">
        <w:rPr>
          <w:sz w:val="22"/>
          <w:szCs w:val="22"/>
        </w:rPr>
        <w:t xml:space="preserve">, tj. o </w:t>
      </w:r>
      <w:r w:rsidR="006A0586">
        <w:rPr>
          <w:sz w:val="22"/>
          <w:szCs w:val="22"/>
        </w:rPr>
        <w:t>4,</w:t>
      </w:r>
      <w:r w:rsidR="00457C56">
        <w:rPr>
          <w:sz w:val="22"/>
          <w:szCs w:val="22"/>
        </w:rPr>
        <w:t>3</w:t>
      </w:r>
      <w:r w:rsidR="00E54FEE">
        <w:rPr>
          <w:sz w:val="22"/>
          <w:szCs w:val="22"/>
        </w:rPr>
        <w:t xml:space="preserve"> %</w:t>
      </w:r>
      <w:r w:rsidR="00DF1492">
        <w:rPr>
          <w:sz w:val="22"/>
          <w:szCs w:val="22"/>
        </w:rPr>
        <w:t>), které se v daném období dovážely do ČR především z</w:t>
      </w:r>
      <w:r w:rsidR="000873D8">
        <w:rPr>
          <w:sz w:val="22"/>
          <w:szCs w:val="22"/>
        </w:rPr>
        <w:t> </w:t>
      </w:r>
      <w:r w:rsidR="00DF1492">
        <w:rPr>
          <w:sz w:val="22"/>
          <w:szCs w:val="22"/>
        </w:rPr>
        <w:t>Německa</w:t>
      </w:r>
      <w:r w:rsidR="000873D8">
        <w:rPr>
          <w:sz w:val="22"/>
          <w:szCs w:val="22"/>
        </w:rPr>
        <w:t xml:space="preserve"> (</w:t>
      </w:r>
      <w:r w:rsidR="00457C56">
        <w:rPr>
          <w:sz w:val="22"/>
          <w:szCs w:val="22"/>
        </w:rPr>
        <w:t>19 418</w:t>
      </w:r>
      <w:r w:rsidR="000873D8">
        <w:rPr>
          <w:sz w:val="22"/>
          <w:szCs w:val="22"/>
        </w:rPr>
        <w:t xml:space="preserve"> t)</w:t>
      </w:r>
      <w:r w:rsidR="00DF1492">
        <w:rPr>
          <w:sz w:val="22"/>
          <w:szCs w:val="22"/>
        </w:rPr>
        <w:t>, Polska</w:t>
      </w:r>
      <w:r w:rsidR="000873D8">
        <w:rPr>
          <w:sz w:val="22"/>
          <w:szCs w:val="22"/>
        </w:rPr>
        <w:t xml:space="preserve"> (</w:t>
      </w:r>
      <w:r w:rsidR="00457C56">
        <w:rPr>
          <w:sz w:val="22"/>
          <w:szCs w:val="22"/>
        </w:rPr>
        <w:t>10 567</w:t>
      </w:r>
      <w:r w:rsidR="000873D8">
        <w:rPr>
          <w:sz w:val="22"/>
          <w:szCs w:val="22"/>
        </w:rPr>
        <w:t xml:space="preserve"> t)</w:t>
      </w:r>
      <w:r w:rsidR="008D5306">
        <w:rPr>
          <w:sz w:val="22"/>
          <w:szCs w:val="22"/>
        </w:rPr>
        <w:t>, Slovenska</w:t>
      </w:r>
      <w:r w:rsidR="000873D8">
        <w:rPr>
          <w:sz w:val="22"/>
          <w:szCs w:val="22"/>
        </w:rPr>
        <w:t xml:space="preserve"> (</w:t>
      </w:r>
      <w:r w:rsidR="00457C56">
        <w:rPr>
          <w:sz w:val="22"/>
          <w:szCs w:val="22"/>
        </w:rPr>
        <w:t>3 128</w:t>
      </w:r>
      <w:r w:rsidR="000873D8">
        <w:rPr>
          <w:sz w:val="22"/>
          <w:szCs w:val="22"/>
        </w:rPr>
        <w:t xml:space="preserve"> t),</w:t>
      </w:r>
      <w:r w:rsidR="002D63FB">
        <w:rPr>
          <w:sz w:val="22"/>
          <w:szCs w:val="22"/>
        </w:rPr>
        <w:t xml:space="preserve"> Rakouska</w:t>
      </w:r>
      <w:r w:rsidR="000873D8">
        <w:rPr>
          <w:sz w:val="22"/>
          <w:szCs w:val="22"/>
        </w:rPr>
        <w:t xml:space="preserve"> (1 </w:t>
      </w:r>
      <w:r w:rsidR="00457C56">
        <w:rPr>
          <w:sz w:val="22"/>
          <w:szCs w:val="22"/>
        </w:rPr>
        <w:t>550</w:t>
      </w:r>
      <w:r w:rsidR="000873D8">
        <w:rPr>
          <w:sz w:val="22"/>
          <w:szCs w:val="22"/>
        </w:rPr>
        <w:t xml:space="preserve"> t) a Francie (1 </w:t>
      </w:r>
      <w:r w:rsidR="00457C56">
        <w:rPr>
          <w:sz w:val="22"/>
          <w:szCs w:val="22"/>
        </w:rPr>
        <w:t>414</w:t>
      </w:r>
      <w:r w:rsidR="000873D8">
        <w:rPr>
          <w:sz w:val="22"/>
          <w:szCs w:val="22"/>
        </w:rPr>
        <w:t xml:space="preserve"> t)</w:t>
      </w:r>
      <w:r w:rsidR="00CA2381">
        <w:rPr>
          <w:sz w:val="22"/>
          <w:szCs w:val="22"/>
        </w:rPr>
        <w:t xml:space="preserve">. </w:t>
      </w:r>
      <w:r w:rsidR="00DF1492" w:rsidRPr="008D5306">
        <w:rPr>
          <w:b/>
          <w:sz w:val="22"/>
          <w:szCs w:val="22"/>
          <w:u w:val="single"/>
        </w:rPr>
        <w:t xml:space="preserve">Dovozy másla </w:t>
      </w:r>
      <w:r w:rsidR="00457C56">
        <w:rPr>
          <w:b/>
          <w:sz w:val="22"/>
          <w:szCs w:val="22"/>
          <w:u w:val="single"/>
        </w:rPr>
        <w:t xml:space="preserve">a jiných tuků z mléka </w:t>
      </w:r>
      <w:r w:rsidR="00DF1492" w:rsidRPr="008D5306">
        <w:rPr>
          <w:b/>
          <w:sz w:val="22"/>
          <w:szCs w:val="22"/>
          <w:u w:val="single"/>
        </w:rPr>
        <w:t>v</w:t>
      </w:r>
      <w:r w:rsidR="00457C56">
        <w:rPr>
          <w:b/>
          <w:sz w:val="22"/>
          <w:szCs w:val="22"/>
          <w:u w:val="single"/>
        </w:rPr>
        <w:t xml:space="preserve"> celkovém </w:t>
      </w:r>
      <w:r w:rsidR="00DF1492" w:rsidRPr="008D5306">
        <w:rPr>
          <w:b/>
          <w:sz w:val="22"/>
          <w:szCs w:val="22"/>
          <w:u w:val="single"/>
        </w:rPr>
        <w:t xml:space="preserve">objemu </w:t>
      </w:r>
      <w:r w:rsidR="00457C56">
        <w:rPr>
          <w:b/>
          <w:sz w:val="22"/>
          <w:szCs w:val="22"/>
          <w:u w:val="single"/>
        </w:rPr>
        <w:t>15 560</w:t>
      </w:r>
      <w:r w:rsidR="00DF1492" w:rsidRPr="008D5306">
        <w:rPr>
          <w:b/>
          <w:sz w:val="22"/>
          <w:szCs w:val="22"/>
          <w:u w:val="single"/>
        </w:rPr>
        <w:t xml:space="preserve"> t </w:t>
      </w:r>
      <w:r w:rsidR="00EF2BEC" w:rsidRPr="008D5306">
        <w:rPr>
          <w:b/>
          <w:sz w:val="22"/>
          <w:szCs w:val="22"/>
          <w:u w:val="single"/>
        </w:rPr>
        <w:t>v</w:t>
      </w:r>
      <w:r w:rsidR="00CA2381" w:rsidRPr="008D5306">
        <w:rPr>
          <w:b/>
          <w:sz w:val="22"/>
          <w:szCs w:val="22"/>
          <w:u w:val="single"/>
        </w:rPr>
        <w:t> </w:t>
      </w:r>
      <w:r w:rsidR="00EF2BEC" w:rsidRPr="008D5306">
        <w:rPr>
          <w:b/>
          <w:sz w:val="22"/>
          <w:szCs w:val="22"/>
          <w:u w:val="single"/>
        </w:rPr>
        <w:t>lednu</w:t>
      </w:r>
      <w:r w:rsidR="00CA2381" w:rsidRPr="008D5306">
        <w:rPr>
          <w:b/>
          <w:sz w:val="22"/>
          <w:szCs w:val="22"/>
          <w:u w:val="single"/>
        </w:rPr>
        <w:t xml:space="preserve"> </w:t>
      </w:r>
      <w:r w:rsidR="00CA2381" w:rsidRPr="001C27A9">
        <w:rPr>
          <w:b/>
          <w:sz w:val="22"/>
          <w:szCs w:val="22"/>
          <w:u w:val="single"/>
        </w:rPr>
        <w:t>a</w:t>
      </w:r>
      <w:r w:rsidR="00AB1FB4" w:rsidRPr="001C27A9">
        <w:rPr>
          <w:b/>
          <w:sz w:val="22"/>
          <w:szCs w:val="22"/>
          <w:u w:val="single"/>
        </w:rPr>
        <w:t>ž</w:t>
      </w:r>
      <w:r w:rsidR="00CA2381" w:rsidRPr="006A0586">
        <w:rPr>
          <w:b/>
          <w:sz w:val="22"/>
          <w:szCs w:val="22"/>
          <w:u w:val="single"/>
        </w:rPr>
        <w:t xml:space="preserve"> </w:t>
      </w:r>
      <w:r w:rsidR="00457C56">
        <w:rPr>
          <w:b/>
          <w:sz w:val="22"/>
          <w:szCs w:val="22"/>
          <w:u w:val="single"/>
        </w:rPr>
        <w:t>říjnu</w:t>
      </w:r>
      <w:r w:rsidR="006A0586" w:rsidRPr="001C27A9">
        <w:rPr>
          <w:b/>
          <w:sz w:val="22"/>
          <w:szCs w:val="22"/>
          <w:u w:val="single"/>
        </w:rPr>
        <w:t xml:space="preserve"> </w:t>
      </w:r>
      <w:r w:rsidR="00EF2BEC" w:rsidRPr="001C27A9">
        <w:rPr>
          <w:b/>
          <w:sz w:val="22"/>
          <w:szCs w:val="22"/>
          <w:u w:val="single"/>
        </w:rPr>
        <w:t>2012</w:t>
      </w:r>
      <w:r w:rsidR="00EF2BEC" w:rsidRPr="008D5306">
        <w:rPr>
          <w:b/>
          <w:sz w:val="22"/>
          <w:szCs w:val="22"/>
          <w:u w:val="single"/>
        </w:rPr>
        <w:t xml:space="preserve"> představují </w:t>
      </w:r>
      <w:r w:rsidR="00AE48B7">
        <w:rPr>
          <w:b/>
          <w:sz w:val="22"/>
          <w:szCs w:val="22"/>
          <w:u w:val="single"/>
        </w:rPr>
        <w:t>49,</w:t>
      </w:r>
      <w:r w:rsidR="00457C56">
        <w:rPr>
          <w:b/>
          <w:sz w:val="22"/>
          <w:szCs w:val="22"/>
          <w:u w:val="single"/>
        </w:rPr>
        <w:t>1</w:t>
      </w:r>
      <w:r w:rsidR="00DF1492" w:rsidRPr="008D5306">
        <w:rPr>
          <w:b/>
          <w:sz w:val="22"/>
          <w:szCs w:val="22"/>
          <w:u w:val="single"/>
        </w:rPr>
        <w:t xml:space="preserve"> % podílu z domácí výroby másla</w:t>
      </w:r>
      <w:r w:rsidR="00DF1492" w:rsidRPr="008D5306">
        <w:rPr>
          <w:sz w:val="22"/>
          <w:szCs w:val="22"/>
          <w:u w:val="single"/>
        </w:rPr>
        <w:t>.</w:t>
      </w:r>
      <w:r w:rsidR="00DF1492">
        <w:rPr>
          <w:sz w:val="22"/>
          <w:szCs w:val="22"/>
        </w:rPr>
        <w:t xml:space="preserve"> </w:t>
      </w:r>
      <w:r w:rsidR="00EF2BEC">
        <w:rPr>
          <w:sz w:val="22"/>
          <w:szCs w:val="22"/>
        </w:rPr>
        <w:t>V</w:t>
      </w:r>
      <w:r w:rsidR="00DF1492">
        <w:rPr>
          <w:sz w:val="22"/>
          <w:szCs w:val="22"/>
        </w:rPr>
        <w:t xml:space="preserve"> </w:t>
      </w:r>
      <w:r w:rsidR="00EF2BEC">
        <w:rPr>
          <w:sz w:val="22"/>
          <w:szCs w:val="22"/>
        </w:rPr>
        <w:t>lednu</w:t>
      </w:r>
      <w:r w:rsidR="00DF1492">
        <w:rPr>
          <w:sz w:val="22"/>
          <w:szCs w:val="22"/>
        </w:rPr>
        <w:t xml:space="preserve"> </w:t>
      </w:r>
      <w:r w:rsidR="00CA2381">
        <w:rPr>
          <w:sz w:val="22"/>
          <w:szCs w:val="22"/>
        </w:rPr>
        <w:t xml:space="preserve">až </w:t>
      </w:r>
      <w:r w:rsidR="00457C56">
        <w:rPr>
          <w:sz w:val="22"/>
          <w:szCs w:val="22"/>
        </w:rPr>
        <w:t>říjnu</w:t>
      </w:r>
      <w:r w:rsidR="00CA2381">
        <w:rPr>
          <w:sz w:val="22"/>
          <w:szCs w:val="22"/>
        </w:rPr>
        <w:t xml:space="preserve"> </w:t>
      </w:r>
      <w:r w:rsidR="00DF1492">
        <w:rPr>
          <w:sz w:val="22"/>
          <w:szCs w:val="22"/>
        </w:rPr>
        <w:t>201</w:t>
      </w:r>
      <w:r w:rsidR="00EF2BEC">
        <w:rPr>
          <w:sz w:val="22"/>
          <w:szCs w:val="22"/>
        </w:rPr>
        <w:t>2</w:t>
      </w:r>
      <w:r w:rsidR="00DF1492">
        <w:rPr>
          <w:sz w:val="22"/>
          <w:szCs w:val="22"/>
        </w:rPr>
        <w:t xml:space="preserve"> se </w:t>
      </w:r>
      <w:r w:rsidR="00457C56">
        <w:rPr>
          <w:sz w:val="22"/>
          <w:szCs w:val="22"/>
        </w:rPr>
        <w:t xml:space="preserve">přírodní </w:t>
      </w:r>
      <w:r w:rsidR="00DF1492" w:rsidRPr="00457C56">
        <w:rPr>
          <w:sz w:val="22"/>
          <w:szCs w:val="22"/>
          <w:u w:val="single"/>
        </w:rPr>
        <w:t xml:space="preserve">máslo </w:t>
      </w:r>
      <w:r w:rsidR="00457C56" w:rsidRPr="00457C56">
        <w:rPr>
          <w:sz w:val="22"/>
          <w:szCs w:val="22"/>
          <w:u w:val="single"/>
        </w:rPr>
        <w:t>ve spotřebitelském balení</w:t>
      </w:r>
      <w:r w:rsidR="00457C56">
        <w:rPr>
          <w:sz w:val="22"/>
          <w:szCs w:val="22"/>
        </w:rPr>
        <w:t xml:space="preserve"> </w:t>
      </w:r>
      <w:r w:rsidR="00DF1492">
        <w:rPr>
          <w:sz w:val="22"/>
          <w:szCs w:val="22"/>
        </w:rPr>
        <w:t xml:space="preserve">dováželo </w:t>
      </w:r>
      <w:r w:rsidR="00BA2902">
        <w:rPr>
          <w:sz w:val="22"/>
          <w:szCs w:val="22"/>
        </w:rPr>
        <w:t xml:space="preserve">do ČR </w:t>
      </w:r>
      <w:r w:rsidR="00DF1492">
        <w:rPr>
          <w:sz w:val="22"/>
          <w:szCs w:val="22"/>
        </w:rPr>
        <w:t>zejména z Německa (</w:t>
      </w:r>
      <w:r w:rsidR="00457C56">
        <w:rPr>
          <w:sz w:val="22"/>
          <w:szCs w:val="22"/>
        </w:rPr>
        <w:t xml:space="preserve">6 415 </w:t>
      </w:r>
      <w:r w:rsidR="00DF1492">
        <w:rPr>
          <w:sz w:val="22"/>
          <w:szCs w:val="22"/>
        </w:rPr>
        <w:t xml:space="preserve">t za </w:t>
      </w:r>
      <w:r w:rsidR="00457C56">
        <w:rPr>
          <w:sz w:val="22"/>
          <w:szCs w:val="22"/>
        </w:rPr>
        <w:t>90,37</w:t>
      </w:r>
      <w:r w:rsidR="00DF1492">
        <w:rPr>
          <w:sz w:val="22"/>
          <w:szCs w:val="22"/>
        </w:rPr>
        <w:t xml:space="preserve"> Kč/kg), Polska (</w:t>
      </w:r>
      <w:r w:rsidR="00457C56">
        <w:rPr>
          <w:sz w:val="22"/>
          <w:szCs w:val="22"/>
        </w:rPr>
        <w:t>2 875</w:t>
      </w:r>
      <w:r w:rsidR="00DF1492">
        <w:rPr>
          <w:sz w:val="22"/>
          <w:szCs w:val="22"/>
        </w:rPr>
        <w:t xml:space="preserve"> t za </w:t>
      </w:r>
      <w:r w:rsidR="00457C56">
        <w:rPr>
          <w:sz w:val="22"/>
          <w:szCs w:val="22"/>
        </w:rPr>
        <w:t>73,61</w:t>
      </w:r>
      <w:r w:rsidR="00DF1492">
        <w:rPr>
          <w:sz w:val="22"/>
          <w:szCs w:val="22"/>
        </w:rPr>
        <w:t xml:space="preserve"> Kč/kg)</w:t>
      </w:r>
      <w:r w:rsidR="006B401F">
        <w:rPr>
          <w:sz w:val="22"/>
          <w:szCs w:val="22"/>
        </w:rPr>
        <w:t>,</w:t>
      </w:r>
      <w:r w:rsidR="00DF1492">
        <w:rPr>
          <w:sz w:val="22"/>
          <w:szCs w:val="22"/>
        </w:rPr>
        <w:t xml:space="preserve"> z</w:t>
      </w:r>
      <w:r w:rsidR="00AB1FB4">
        <w:rPr>
          <w:sz w:val="22"/>
          <w:szCs w:val="22"/>
        </w:rPr>
        <w:t>e</w:t>
      </w:r>
      <w:r w:rsidR="00DF1492">
        <w:rPr>
          <w:sz w:val="22"/>
          <w:szCs w:val="22"/>
        </w:rPr>
        <w:t> </w:t>
      </w:r>
      <w:r w:rsidR="00AB1FB4">
        <w:rPr>
          <w:sz w:val="22"/>
          <w:szCs w:val="22"/>
        </w:rPr>
        <w:t>Slovenska</w:t>
      </w:r>
      <w:r w:rsidR="00DF1492">
        <w:rPr>
          <w:sz w:val="22"/>
          <w:szCs w:val="22"/>
        </w:rPr>
        <w:t xml:space="preserve"> (</w:t>
      </w:r>
      <w:r w:rsidR="00457C56">
        <w:rPr>
          <w:sz w:val="22"/>
          <w:szCs w:val="22"/>
        </w:rPr>
        <w:t>563</w:t>
      </w:r>
      <w:r w:rsidR="00DF1492">
        <w:rPr>
          <w:sz w:val="22"/>
          <w:szCs w:val="22"/>
        </w:rPr>
        <w:t xml:space="preserve"> t za </w:t>
      </w:r>
      <w:r w:rsidR="00A17CA5">
        <w:rPr>
          <w:sz w:val="22"/>
          <w:szCs w:val="22"/>
        </w:rPr>
        <w:br/>
      </w:r>
      <w:r w:rsidR="00457C56">
        <w:rPr>
          <w:sz w:val="22"/>
          <w:szCs w:val="22"/>
        </w:rPr>
        <w:t>75,66</w:t>
      </w:r>
      <w:r w:rsidR="00AE48B7">
        <w:rPr>
          <w:sz w:val="22"/>
          <w:szCs w:val="22"/>
        </w:rPr>
        <w:t xml:space="preserve"> </w:t>
      </w:r>
      <w:r w:rsidR="00436DBA">
        <w:rPr>
          <w:sz w:val="22"/>
          <w:szCs w:val="22"/>
        </w:rPr>
        <w:t>Kč/kg)</w:t>
      </w:r>
      <w:r w:rsidR="006B401F">
        <w:rPr>
          <w:sz w:val="22"/>
          <w:szCs w:val="22"/>
        </w:rPr>
        <w:t xml:space="preserve"> a z Belgie (1 </w:t>
      </w:r>
      <w:r w:rsidR="00457C56">
        <w:rPr>
          <w:sz w:val="22"/>
          <w:szCs w:val="22"/>
        </w:rPr>
        <w:t>413</w:t>
      </w:r>
      <w:r w:rsidR="006B401F">
        <w:rPr>
          <w:sz w:val="22"/>
          <w:szCs w:val="22"/>
        </w:rPr>
        <w:t xml:space="preserve"> t za </w:t>
      </w:r>
      <w:r w:rsidR="00457C56">
        <w:rPr>
          <w:sz w:val="22"/>
          <w:szCs w:val="22"/>
        </w:rPr>
        <w:t>75,86</w:t>
      </w:r>
      <w:r w:rsidR="006B401F">
        <w:rPr>
          <w:sz w:val="22"/>
          <w:szCs w:val="22"/>
        </w:rPr>
        <w:t xml:space="preserve"> Kč/kg)</w:t>
      </w:r>
      <w:r w:rsidR="00436DBA">
        <w:rPr>
          <w:sz w:val="22"/>
          <w:szCs w:val="22"/>
        </w:rPr>
        <w:t xml:space="preserve">, spotřebitelská cena </w:t>
      </w:r>
      <w:r w:rsidR="006B401F">
        <w:rPr>
          <w:sz w:val="22"/>
          <w:szCs w:val="22"/>
        </w:rPr>
        <w:t xml:space="preserve">másla v </w:t>
      </w:r>
      <w:r w:rsidR="00436DBA">
        <w:rPr>
          <w:sz w:val="22"/>
          <w:szCs w:val="22"/>
        </w:rPr>
        <w:t>ČR v</w:t>
      </w:r>
      <w:r w:rsidR="00AB1FB4">
        <w:rPr>
          <w:sz w:val="22"/>
          <w:szCs w:val="22"/>
        </w:rPr>
        <w:t> </w:t>
      </w:r>
      <w:r w:rsidR="00457C56">
        <w:rPr>
          <w:sz w:val="22"/>
          <w:szCs w:val="22"/>
        </w:rPr>
        <w:t>říjnu</w:t>
      </w:r>
      <w:r w:rsidR="00AB1FB4">
        <w:rPr>
          <w:sz w:val="22"/>
          <w:szCs w:val="22"/>
        </w:rPr>
        <w:t xml:space="preserve"> 2012</w:t>
      </w:r>
      <w:r w:rsidR="00436DBA">
        <w:rPr>
          <w:sz w:val="22"/>
          <w:szCs w:val="22"/>
        </w:rPr>
        <w:t xml:space="preserve"> byla </w:t>
      </w:r>
      <w:r w:rsidR="00457C56">
        <w:rPr>
          <w:sz w:val="22"/>
          <w:szCs w:val="22"/>
        </w:rPr>
        <w:t>139,11</w:t>
      </w:r>
      <w:r w:rsidR="00436DBA">
        <w:rPr>
          <w:sz w:val="22"/>
          <w:szCs w:val="22"/>
        </w:rPr>
        <w:t xml:space="preserve"> Kč/kg.</w:t>
      </w:r>
    </w:p>
    <w:p w:rsidR="00FC3506" w:rsidRDefault="00FC3506" w:rsidP="00BF749F">
      <w:pPr>
        <w:ind w:left="426"/>
        <w:rPr>
          <w:b/>
          <w:sz w:val="22"/>
          <w:szCs w:val="22"/>
        </w:rPr>
      </w:pPr>
    </w:p>
    <w:p w:rsidR="00BF749F" w:rsidRPr="00E167C9" w:rsidRDefault="00BF749F" w:rsidP="00BF749F">
      <w:pPr>
        <w:ind w:left="426"/>
        <w:rPr>
          <w:b/>
          <w:sz w:val="22"/>
          <w:szCs w:val="22"/>
        </w:rPr>
      </w:pPr>
      <w:r w:rsidRPr="00E167C9">
        <w:rPr>
          <w:b/>
          <w:sz w:val="22"/>
          <w:szCs w:val="22"/>
        </w:rPr>
        <w:t xml:space="preserve">Vývoz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Pr="00E167C9">
          <w:rPr>
            <w:b/>
            <w:sz w:val="22"/>
            <w:szCs w:val="22"/>
          </w:rPr>
          <w:t>2 l</w:t>
        </w:r>
      </w:smartTag>
      <w:r w:rsidRPr="00E167C9">
        <w:rPr>
          <w:b/>
          <w:sz w:val="22"/>
          <w:szCs w:val="22"/>
        </w:rPr>
        <w:t xml:space="preserve"> – celní položka 0401 20 99  (tuny)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BF749F" w:rsidRPr="009A018E" w:rsidTr="008B10C6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BF749F" w:rsidRPr="00D66B6A" w:rsidTr="00301D61">
        <w:trPr>
          <w:trHeight w:val="201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 w:rsidR="00CA462A"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BF749F" w:rsidRPr="00D66B6A" w:rsidTr="00301D61">
        <w:trPr>
          <w:trHeight w:val="193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BF749F" w:rsidRPr="00D66B6A" w:rsidTr="00301D61">
        <w:trPr>
          <w:trHeight w:val="185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BF749F" w:rsidRPr="00D66B6A" w:rsidTr="00D66B6A">
        <w:trPr>
          <w:trHeight w:val="177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BF749F" w:rsidRPr="00D66B6A" w:rsidTr="00D66B6A">
        <w:trPr>
          <w:trHeight w:val="155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BF749F" w:rsidRPr="00D66B6A" w:rsidTr="00D66B6A">
        <w:trPr>
          <w:trHeight w:val="133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BF749F" w:rsidRPr="00D66B6A" w:rsidTr="00D66B6A">
        <w:trPr>
          <w:trHeight w:val="98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CA462A" w:rsidRPr="009A018E" w:rsidTr="008B10C6">
        <w:trPr>
          <w:trHeight w:val="241"/>
        </w:trPr>
        <w:tc>
          <w:tcPr>
            <w:tcW w:w="913" w:type="dxa"/>
            <w:vAlign w:val="center"/>
          </w:tcPr>
          <w:p w:rsidR="00CA462A" w:rsidRPr="002C1156" w:rsidRDefault="00CA462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CA462A" w:rsidRPr="002C1156" w:rsidRDefault="007A5D6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CA462A" w:rsidRPr="002C1156" w:rsidRDefault="00830060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CA462A" w:rsidRPr="002C1156" w:rsidRDefault="00CB3F9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CA462A" w:rsidRPr="002C1156" w:rsidRDefault="00E32833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CA462A" w:rsidRPr="002C1156" w:rsidRDefault="009F6FE7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CA462A" w:rsidRPr="002C1156" w:rsidRDefault="000E66B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CA462A" w:rsidRPr="002C1156" w:rsidRDefault="007A33C9" w:rsidP="009C3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</w:t>
            </w:r>
            <w:r w:rsidR="009C379C">
              <w:rPr>
                <w:sz w:val="18"/>
                <w:szCs w:val="18"/>
              </w:rPr>
              <w:t>763</w:t>
            </w:r>
          </w:p>
        </w:tc>
        <w:tc>
          <w:tcPr>
            <w:tcW w:w="723" w:type="dxa"/>
          </w:tcPr>
          <w:p w:rsidR="00CA462A" w:rsidRPr="002C1156" w:rsidRDefault="009C379C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CA462A" w:rsidRDefault="00780559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CA462A" w:rsidRPr="007A5D6A" w:rsidRDefault="00780559" w:rsidP="007A33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CA462A" w:rsidRPr="00D66B6A" w:rsidTr="006440F7">
        <w:trPr>
          <w:trHeight w:val="203"/>
        </w:trPr>
        <w:tc>
          <w:tcPr>
            <w:tcW w:w="913" w:type="dxa"/>
            <w:vAlign w:val="center"/>
          </w:tcPr>
          <w:p w:rsidR="00CA462A" w:rsidRPr="00D66B6A" w:rsidRDefault="00CA462A" w:rsidP="00CA46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CA462A" w:rsidRPr="00D66B6A" w:rsidRDefault="007A5D6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CA462A" w:rsidRPr="00D66B6A" w:rsidRDefault="00830060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CA462A" w:rsidRPr="00D66B6A" w:rsidRDefault="00CB3F95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CA462A" w:rsidRPr="00D66B6A" w:rsidRDefault="00E32833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CA462A" w:rsidRPr="00D66B6A" w:rsidRDefault="009F6FE7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CA462A" w:rsidRPr="00D66B6A" w:rsidRDefault="000E66B8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CA462A" w:rsidRPr="00D66B6A" w:rsidRDefault="007A33C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CA462A" w:rsidRPr="00D66B6A" w:rsidRDefault="009C379C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CA462A" w:rsidRPr="00D66B6A" w:rsidRDefault="0078055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CA462A" w:rsidRPr="00D66B6A" w:rsidRDefault="009C379C" w:rsidP="0078055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80559">
              <w:rPr>
                <w:i/>
                <w:sz w:val="18"/>
                <w:szCs w:val="18"/>
              </w:rPr>
              <w:t>63</w:t>
            </w:r>
          </w:p>
        </w:tc>
      </w:tr>
      <w:tr w:rsidR="006440F7" w:rsidRPr="006440F7" w:rsidTr="006440F7">
        <w:trPr>
          <w:trHeight w:val="203"/>
        </w:trPr>
        <w:tc>
          <w:tcPr>
            <w:tcW w:w="913" w:type="dxa"/>
            <w:vAlign w:val="center"/>
          </w:tcPr>
          <w:p w:rsidR="006440F7" w:rsidRPr="002C1156" w:rsidRDefault="006440F7" w:rsidP="00644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6440F7" w:rsidRPr="006440F7" w:rsidRDefault="0011619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6440F7" w:rsidRPr="006440F7" w:rsidRDefault="00222020" w:rsidP="00CF1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</w:t>
            </w:r>
            <w:r w:rsidR="00CF1A4D">
              <w:rPr>
                <w:sz w:val="18"/>
                <w:szCs w:val="18"/>
              </w:rPr>
              <w:t>34</w:t>
            </w:r>
          </w:p>
        </w:tc>
        <w:tc>
          <w:tcPr>
            <w:tcW w:w="723" w:type="dxa"/>
          </w:tcPr>
          <w:p w:rsidR="006440F7" w:rsidRPr="006440F7" w:rsidRDefault="00AB0983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42 136</w:t>
            </w:r>
          </w:p>
        </w:tc>
        <w:tc>
          <w:tcPr>
            <w:tcW w:w="723" w:type="dxa"/>
          </w:tcPr>
          <w:p w:rsidR="006440F7" w:rsidRPr="006440F7" w:rsidRDefault="00AB0983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 </w:t>
            </w:r>
            <w:r w:rsidR="00724255">
              <w:rPr>
                <w:sz w:val="18"/>
                <w:szCs w:val="18"/>
              </w:rPr>
              <w:t>887</w:t>
            </w:r>
          </w:p>
        </w:tc>
        <w:tc>
          <w:tcPr>
            <w:tcW w:w="723" w:type="dxa"/>
          </w:tcPr>
          <w:p w:rsidR="006440F7" w:rsidRPr="006440F7" w:rsidRDefault="008C412D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 </w:t>
            </w:r>
            <w:r w:rsidR="00724255">
              <w:rPr>
                <w:sz w:val="18"/>
                <w:szCs w:val="18"/>
              </w:rPr>
              <w:t>763</w:t>
            </w:r>
          </w:p>
        </w:tc>
        <w:tc>
          <w:tcPr>
            <w:tcW w:w="723" w:type="dxa"/>
          </w:tcPr>
          <w:p w:rsidR="006440F7" w:rsidRPr="006440F7" w:rsidRDefault="008C412D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48 897</w:t>
            </w:r>
          </w:p>
        </w:tc>
        <w:tc>
          <w:tcPr>
            <w:tcW w:w="723" w:type="dxa"/>
          </w:tcPr>
          <w:p w:rsidR="006440F7" w:rsidRPr="006440F7" w:rsidRDefault="00724255" w:rsidP="000207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52 09</w:t>
            </w:r>
            <w:r w:rsidR="00020734">
              <w:rPr>
                <w:sz w:val="18"/>
                <w:szCs w:val="18"/>
              </w:rPr>
              <w:t>5</w:t>
            </w:r>
          </w:p>
        </w:tc>
        <w:tc>
          <w:tcPr>
            <w:tcW w:w="723" w:type="dxa"/>
          </w:tcPr>
          <w:p w:rsidR="006440F7" w:rsidRPr="006440F7" w:rsidRDefault="00166F0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54 362</w:t>
            </w:r>
          </w:p>
        </w:tc>
        <w:tc>
          <w:tcPr>
            <w:tcW w:w="723" w:type="dxa"/>
          </w:tcPr>
          <w:p w:rsidR="006440F7" w:rsidRPr="006440F7" w:rsidRDefault="00166F0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48 544</w:t>
            </w:r>
          </w:p>
        </w:tc>
        <w:tc>
          <w:tcPr>
            <w:tcW w:w="723" w:type="dxa"/>
          </w:tcPr>
          <w:p w:rsidR="006440F7" w:rsidRPr="006440F7" w:rsidRDefault="00064F31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46 427</w:t>
            </w: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6440F7" w:rsidRPr="00CF1A4D" w:rsidRDefault="00064F31" w:rsidP="000938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457 053</w:t>
            </w:r>
          </w:p>
        </w:tc>
      </w:tr>
      <w:tr w:rsidR="006440F7" w:rsidRPr="00D66B6A" w:rsidTr="00D66B6A">
        <w:trPr>
          <w:trHeight w:val="203"/>
        </w:trPr>
        <w:tc>
          <w:tcPr>
            <w:tcW w:w="913" w:type="dxa"/>
            <w:tcBorders>
              <w:bottom w:val="double" w:sz="4" w:space="0" w:color="auto"/>
            </w:tcBorders>
            <w:vAlign w:val="center"/>
          </w:tcPr>
          <w:p w:rsidR="006440F7" w:rsidRPr="00D66B6A" w:rsidRDefault="006440F7" w:rsidP="007B397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116195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222020" w:rsidP="00CF1A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</w:t>
            </w:r>
            <w:r w:rsidR="00CF1A4D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CF1A4D" w:rsidP="00AB098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AB0983">
              <w:rPr>
                <w:i/>
                <w:sz w:val="18"/>
                <w:szCs w:val="18"/>
              </w:rPr>
              <w:t>75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093864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24255">
              <w:rPr>
                <w:i/>
                <w:sz w:val="18"/>
                <w:szCs w:val="18"/>
              </w:rPr>
              <w:t>47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AB0983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24255">
              <w:rPr>
                <w:i/>
                <w:sz w:val="18"/>
                <w:szCs w:val="18"/>
              </w:rPr>
              <w:t>23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8C412D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724255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020734" w:rsidP="00166F0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</w:t>
            </w:r>
            <w:r w:rsidR="00166F08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Default="00166F08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7,97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Default="00064F31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8,15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6440F7" w:rsidRDefault="008C412D" w:rsidP="00166F0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020734">
              <w:rPr>
                <w:i/>
                <w:sz w:val="18"/>
                <w:szCs w:val="18"/>
              </w:rPr>
              <w:t>2</w:t>
            </w:r>
            <w:r w:rsidR="00166F08">
              <w:rPr>
                <w:i/>
                <w:sz w:val="18"/>
                <w:szCs w:val="18"/>
              </w:rPr>
              <w:t>0</w:t>
            </w:r>
          </w:p>
        </w:tc>
      </w:tr>
    </w:tbl>
    <w:p w:rsidR="00BF749F" w:rsidRDefault="00BF749F" w:rsidP="00BF749F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</w:p>
    <w:p w:rsidR="00FB43AE" w:rsidRDefault="00FB43AE" w:rsidP="00BF749F">
      <w:pPr>
        <w:ind w:left="426"/>
        <w:rPr>
          <w:i/>
          <w:sz w:val="18"/>
          <w:szCs w:val="18"/>
        </w:rPr>
      </w:pPr>
    </w:p>
    <w:p w:rsidR="00FB43AE" w:rsidRDefault="00586889" w:rsidP="00BF749F">
      <w:pPr>
        <w:ind w:left="426"/>
        <w:rPr>
          <w:i/>
          <w:sz w:val="18"/>
          <w:szCs w:val="18"/>
        </w:rPr>
      </w:pPr>
      <w:r w:rsidRPr="00586889">
        <w:rPr>
          <w:i/>
          <w:noProof/>
          <w:sz w:val="18"/>
          <w:szCs w:val="18"/>
        </w:rPr>
        <w:drawing>
          <wp:inline distT="0" distB="0" distL="0" distR="0">
            <wp:extent cx="5972810" cy="3790950"/>
            <wp:effectExtent l="19050" t="0" r="2794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B43AE" w:rsidRPr="002C1156" w:rsidRDefault="00FB43AE" w:rsidP="00BF749F">
      <w:pPr>
        <w:ind w:left="426"/>
        <w:rPr>
          <w:i/>
          <w:sz w:val="18"/>
          <w:szCs w:val="18"/>
        </w:rPr>
      </w:pPr>
    </w:p>
    <w:sectPr w:rsidR="00FB43AE" w:rsidRPr="002C1156" w:rsidSect="007B426C">
      <w:type w:val="continuous"/>
      <w:pgSz w:w="11906" w:h="16838"/>
      <w:pgMar w:top="1418" w:right="849" w:bottom="1418" w:left="680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39A" w:rsidRDefault="00D9139A" w:rsidP="00CC65A3">
      <w:pPr>
        <w:pStyle w:val="POZNMKA"/>
      </w:pPr>
      <w:r>
        <w:separator/>
      </w:r>
    </w:p>
  </w:endnote>
  <w:endnote w:type="continuationSeparator" w:id="0">
    <w:p w:rsidR="00D9139A" w:rsidRDefault="00D9139A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CD" w:rsidRDefault="00F20FC8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B59C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B59CD" w:rsidRDefault="003B59C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CD" w:rsidRDefault="003B59CD" w:rsidP="0012072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 xml:space="preserve">Odbor </w:t>
    </w:r>
    <w:r w:rsidRPr="00697EEE">
      <w:rPr>
        <w:rFonts w:ascii="Cambria" w:hAnsi="Cambria"/>
        <w:sz w:val="20"/>
      </w:rPr>
      <w:t xml:space="preserve">živočišných komodit </w:t>
    </w:r>
    <w:proofErr w:type="spellStart"/>
    <w:r w:rsidRPr="00697EEE">
      <w:rPr>
        <w:rFonts w:ascii="Cambria" w:hAnsi="Cambria"/>
        <w:sz w:val="20"/>
      </w:rPr>
      <w:t>MZe</w:t>
    </w:r>
    <w:proofErr w:type="spellEnd"/>
    <w:r w:rsidRPr="00697EEE">
      <w:rPr>
        <w:rFonts w:ascii="Cambria" w:hAnsi="Cambria"/>
        <w:sz w:val="20"/>
      </w:rPr>
      <w:t xml:space="preserve">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="00F20FC8"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="00F20FC8" w:rsidRPr="00697EEE">
      <w:rPr>
        <w:sz w:val="20"/>
      </w:rPr>
      <w:fldChar w:fldCharType="separate"/>
    </w:r>
    <w:r w:rsidR="007C6134">
      <w:rPr>
        <w:noProof/>
        <w:sz w:val="20"/>
      </w:rPr>
      <w:t>1</w:t>
    </w:r>
    <w:r w:rsidR="00F20FC8"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r w:rsidRPr="00697EEE">
      <w:rPr>
        <w:sz w:val="20"/>
      </w:rPr>
      <w:t>Schválil:</w:t>
    </w:r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Veselá</w:t>
    </w:r>
    <w:r>
      <w:rPr>
        <w:sz w:val="20"/>
      </w:rPr>
      <w:t xml:space="preserve">                                                                                                                                 Ing. Juraj </w:t>
    </w:r>
    <w:proofErr w:type="spellStart"/>
    <w:r>
      <w:rPr>
        <w:sz w:val="20"/>
      </w:rPr>
      <w:t>Saksún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39A" w:rsidRDefault="00D9139A" w:rsidP="00CC65A3">
      <w:pPr>
        <w:pStyle w:val="POZNMKA"/>
      </w:pPr>
      <w:r>
        <w:separator/>
      </w:r>
    </w:p>
  </w:footnote>
  <w:footnote w:type="continuationSeparator" w:id="0">
    <w:p w:rsidR="00D9139A" w:rsidRDefault="00D9139A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19"/>
  </w:num>
  <w:num w:numId="12">
    <w:abstractNumId w:val="0"/>
  </w:num>
  <w:num w:numId="13">
    <w:abstractNumId w:val="18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4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6AF"/>
    <w:rsid w:val="00000F1E"/>
    <w:rsid w:val="000019CE"/>
    <w:rsid w:val="00001A31"/>
    <w:rsid w:val="00002C77"/>
    <w:rsid w:val="00003C63"/>
    <w:rsid w:val="000049A0"/>
    <w:rsid w:val="000055CA"/>
    <w:rsid w:val="00007195"/>
    <w:rsid w:val="00007C41"/>
    <w:rsid w:val="000106CE"/>
    <w:rsid w:val="00012F42"/>
    <w:rsid w:val="00013C17"/>
    <w:rsid w:val="000150E6"/>
    <w:rsid w:val="00016B58"/>
    <w:rsid w:val="00016B8C"/>
    <w:rsid w:val="00017D30"/>
    <w:rsid w:val="000204FD"/>
    <w:rsid w:val="00020734"/>
    <w:rsid w:val="000211D5"/>
    <w:rsid w:val="00021C9C"/>
    <w:rsid w:val="00022B6B"/>
    <w:rsid w:val="00022EEE"/>
    <w:rsid w:val="0002348D"/>
    <w:rsid w:val="000235A4"/>
    <w:rsid w:val="000246C4"/>
    <w:rsid w:val="00025012"/>
    <w:rsid w:val="000254E0"/>
    <w:rsid w:val="00031078"/>
    <w:rsid w:val="000318B5"/>
    <w:rsid w:val="0003197D"/>
    <w:rsid w:val="00031EE4"/>
    <w:rsid w:val="00031F89"/>
    <w:rsid w:val="0003494F"/>
    <w:rsid w:val="0003547D"/>
    <w:rsid w:val="00035859"/>
    <w:rsid w:val="00035A55"/>
    <w:rsid w:val="00035EDA"/>
    <w:rsid w:val="00037590"/>
    <w:rsid w:val="00041E21"/>
    <w:rsid w:val="00043EE3"/>
    <w:rsid w:val="00043F99"/>
    <w:rsid w:val="0004555A"/>
    <w:rsid w:val="00052EC9"/>
    <w:rsid w:val="0005309F"/>
    <w:rsid w:val="00055815"/>
    <w:rsid w:val="00057EC8"/>
    <w:rsid w:val="0006023F"/>
    <w:rsid w:val="00064F31"/>
    <w:rsid w:val="00067180"/>
    <w:rsid w:val="00070D27"/>
    <w:rsid w:val="00070F10"/>
    <w:rsid w:val="00073840"/>
    <w:rsid w:val="00074A94"/>
    <w:rsid w:val="000751BE"/>
    <w:rsid w:val="00075744"/>
    <w:rsid w:val="00083C39"/>
    <w:rsid w:val="00083F92"/>
    <w:rsid w:val="00084764"/>
    <w:rsid w:val="00086B4B"/>
    <w:rsid w:val="00086DC1"/>
    <w:rsid w:val="000873D8"/>
    <w:rsid w:val="00090A40"/>
    <w:rsid w:val="00093864"/>
    <w:rsid w:val="00093FC1"/>
    <w:rsid w:val="00095002"/>
    <w:rsid w:val="00095191"/>
    <w:rsid w:val="00095A92"/>
    <w:rsid w:val="000970CE"/>
    <w:rsid w:val="0009794F"/>
    <w:rsid w:val="000A014B"/>
    <w:rsid w:val="000A0590"/>
    <w:rsid w:val="000A0A13"/>
    <w:rsid w:val="000A1231"/>
    <w:rsid w:val="000A1645"/>
    <w:rsid w:val="000A323E"/>
    <w:rsid w:val="000A4D6F"/>
    <w:rsid w:val="000A7511"/>
    <w:rsid w:val="000B244A"/>
    <w:rsid w:val="000B2702"/>
    <w:rsid w:val="000B309D"/>
    <w:rsid w:val="000B3CC0"/>
    <w:rsid w:val="000C0488"/>
    <w:rsid w:val="000C230D"/>
    <w:rsid w:val="000C342C"/>
    <w:rsid w:val="000C3B02"/>
    <w:rsid w:val="000C3CEA"/>
    <w:rsid w:val="000C49DF"/>
    <w:rsid w:val="000C7815"/>
    <w:rsid w:val="000D007A"/>
    <w:rsid w:val="000D02C3"/>
    <w:rsid w:val="000D0E8F"/>
    <w:rsid w:val="000D17ED"/>
    <w:rsid w:val="000D1CC3"/>
    <w:rsid w:val="000D34BD"/>
    <w:rsid w:val="000D3C92"/>
    <w:rsid w:val="000D434B"/>
    <w:rsid w:val="000D5752"/>
    <w:rsid w:val="000D5DDD"/>
    <w:rsid w:val="000D6050"/>
    <w:rsid w:val="000D7AE1"/>
    <w:rsid w:val="000E23BE"/>
    <w:rsid w:val="000E5024"/>
    <w:rsid w:val="000E5623"/>
    <w:rsid w:val="000E66B8"/>
    <w:rsid w:val="000F006B"/>
    <w:rsid w:val="000F2F4D"/>
    <w:rsid w:val="000F3DC4"/>
    <w:rsid w:val="000F4B99"/>
    <w:rsid w:val="000F4C25"/>
    <w:rsid w:val="000F5255"/>
    <w:rsid w:val="000F6240"/>
    <w:rsid w:val="000F6AC7"/>
    <w:rsid w:val="001005DD"/>
    <w:rsid w:val="0010140F"/>
    <w:rsid w:val="001031E4"/>
    <w:rsid w:val="00103784"/>
    <w:rsid w:val="0010523F"/>
    <w:rsid w:val="00105304"/>
    <w:rsid w:val="0010530A"/>
    <w:rsid w:val="00106D95"/>
    <w:rsid w:val="00107C56"/>
    <w:rsid w:val="00110D86"/>
    <w:rsid w:val="00114F7A"/>
    <w:rsid w:val="00116195"/>
    <w:rsid w:val="0011795B"/>
    <w:rsid w:val="00117A88"/>
    <w:rsid w:val="00120728"/>
    <w:rsid w:val="0012088B"/>
    <w:rsid w:val="00124352"/>
    <w:rsid w:val="00126559"/>
    <w:rsid w:val="00127B6F"/>
    <w:rsid w:val="00130949"/>
    <w:rsid w:val="0013132E"/>
    <w:rsid w:val="0013178A"/>
    <w:rsid w:val="0013239D"/>
    <w:rsid w:val="001326C3"/>
    <w:rsid w:val="00133F4A"/>
    <w:rsid w:val="0013447D"/>
    <w:rsid w:val="001356B8"/>
    <w:rsid w:val="0013670C"/>
    <w:rsid w:val="00137BA9"/>
    <w:rsid w:val="001413C5"/>
    <w:rsid w:val="00142BE6"/>
    <w:rsid w:val="00143FAE"/>
    <w:rsid w:val="00144ECC"/>
    <w:rsid w:val="00145FC0"/>
    <w:rsid w:val="001478F0"/>
    <w:rsid w:val="001479E3"/>
    <w:rsid w:val="001514E2"/>
    <w:rsid w:val="00152BC8"/>
    <w:rsid w:val="00157A92"/>
    <w:rsid w:val="00165A73"/>
    <w:rsid w:val="0016687B"/>
    <w:rsid w:val="00166F08"/>
    <w:rsid w:val="001675D5"/>
    <w:rsid w:val="001704CF"/>
    <w:rsid w:val="00170C55"/>
    <w:rsid w:val="00171C8B"/>
    <w:rsid w:val="001735B8"/>
    <w:rsid w:val="001747EF"/>
    <w:rsid w:val="001751FD"/>
    <w:rsid w:val="001758D9"/>
    <w:rsid w:val="001772BE"/>
    <w:rsid w:val="001776BB"/>
    <w:rsid w:val="001803CF"/>
    <w:rsid w:val="00181582"/>
    <w:rsid w:val="00182114"/>
    <w:rsid w:val="00184FB8"/>
    <w:rsid w:val="0019001D"/>
    <w:rsid w:val="0019057A"/>
    <w:rsid w:val="001907A3"/>
    <w:rsid w:val="00192AB0"/>
    <w:rsid w:val="00194354"/>
    <w:rsid w:val="00196EBB"/>
    <w:rsid w:val="001A12F4"/>
    <w:rsid w:val="001A43F7"/>
    <w:rsid w:val="001A490F"/>
    <w:rsid w:val="001A5848"/>
    <w:rsid w:val="001A6466"/>
    <w:rsid w:val="001A6A20"/>
    <w:rsid w:val="001A6C5C"/>
    <w:rsid w:val="001B0F0C"/>
    <w:rsid w:val="001B15CB"/>
    <w:rsid w:val="001B2621"/>
    <w:rsid w:val="001B2961"/>
    <w:rsid w:val="001C107D"/>
    <w:rsid w:val="001C14F3"/>
    <w:rsid w:val="001C27A9"/>
    <w:rsid w:val="001C5DF9"/>
    <w:rsid w:val="001C6242"/>
    <w:rsid w:val="001C7D81"/>
    <w:rsid w:val="001D0301"/>
    <w:rsid w:val="001D371C"/>
    <w:rsid w:val="001D4C0F"/>
    <w:rsid w:val="001D60D6"/>
    <w:rsid w:val="001D6DFD"/>
    <w:rsid w:val="001E5A13"/>
    <w:rsid w:val="001E61DC"/>
    <w:rsid w:val="001E66F3"/>
    <w:rsid w:val="001E76BE"/>
    <w:rsid w:val="001F2767"/>
    <w:rsid w:val="001F459A"/>
    <w:rsid w:val="001F548D"/>
    <w:rsid w:val="001F5B53"/>
    <w:rsid w:val="00200EDE"/>
    <w:rsid w:val="00202F7A"/>
    <w:rsid w:val="002035C3"/>
    <w:rsid w:val="002056B1"/>
    <w:rsid w:val="0021076D"/>
    <w:rsid w:val="00211C25"/>
    <w:rsid w:val="00216855"/>
    <w:rsid w:val="002215EC"/>
    <w:rsid w:val="00222020"/>
    <w:rsid w:val="00224FE0"/>
    <w:rsid w:val="002251BE"/>
    <w:rsid w:val="00227A59"/>
    <w:rsid w:val="0023608B"/>
    <w:rsid w:val="002413B9"/>
    <w:rsid w:val="00241A17"/>
    <w:rsid w:val="00245370"/>
    <w:rsid w:val="002454BF"/>
    <w:rsid w:val="00247465"/>
    <w:rsid w:val="00250969"/>
    <w:rsid w:val="00253A25"/>
    <w:rsid w:val="002566ED"/>
    <w:rsid w:val="002567B0"/>
    <w:rsid w:val="00260F75"/>
    <w:rsid w:val="002646A1"/>
    <w:rsid w:val="002646E5"/>
    <w:rsid w:val="00265534"/>
    <w:rsid w:val="002662AE"/>
    <w:rsid w:val="00271160"/>
    <w:rsid w:val="002711C5"/>
    <w:rsid w:val="00271F22"/>
    <w:rsid w:val="00272382"/>
    <w:rsid w:val="002725B2"/>
    <w:rsid w:val="00272702"/>
    <w:rsid w:val="002728E5"/>
    <w:rsid w:val="0027336E"/>
    <w:rsid w:val="0027491B"/>
    <w:rsid w:val="00276DF1"/>
    <w:rsid w:val="00276FAC"/>
    <w:rsid w:val="00281B69"/>
    <w:rsid w:val="00282125"/>
    <w:rsid w:val="002824C4"/>
    <w:rsid w:val="002847D2"/>
    <w:rsid w:val="00287047"/>
    <w:rsid w:val="002908B7"/>
    <w:rsid w:val="00291D3E"/>
    <w:rsid w:val="002962E7"/>
    <w:rsid w:val="002A03B3"/>
    <w:rsid w:val="002A27D3"/>
    <w:rsid w:val="002A5117"/>
    <w:rsid w:val="002A7068"/>
    <w:rsid w:val="002B0C7A"/>
    <w:rsid w:val="002B13BE"/>
    <w:rsid w:val="002B2318"/>
    <w:rsid w:val="002B2C35"/>
    <w:rsid w:val="002B3AAA"/>
    <w:rsid w:val="002B42B0"/>
    <w:rsid w:val="002B495D"/>
    <w:rsid w:val="002B5AAB"/>
    <w:rsid w:val="002B69E4"/>
    <w:rsid w:val="002B6D43"/>
    <w:rsid w:val="002B6EEC"/>
    <w:rsid w:val="002B7AE3"/>
    <w:rsid w:val="002C0FB7"/>
    <w:rsid w:val="002C1156"/>
    <w:rsid w:val="002C4513"/>
    <w:rsid w:val="002C60F9"/>
    <w:rsid w:val="002C6D93"/>
    <w:rsid w:val="002D076E"/>
    <w:rsid w:val="002D135B"/>
    <w:rsid w:val="002D2689"/>
    <w:rsid w:val="002D313C"/>
    <w:rsid w:val="002D36A7"/>
    <w:rsid w:val="002D4C36"/>
    <w:rsid w:val="002D5179"/>
    <w:rsid w:val="002D6217"/>
    <w:rsid w:val="002D63FB"/>
    <w:rsid w:val="002E06F0"/>
    <w:rsid w:val="002E3858"/>
    <w:rsid w:val="002E40F4"/>
    <w:rsid w:val="002E5531"/>
    <w:rsid w:val="002E6002"/>
    <w:rsid w:val="002E6C86"/>
    <w:rsid w:val="002E6EF3"/>
    <w:rsid w:val="002F0103"/>
    <w:rsid w:val="002F0BC0"/>
    <w:rsid w:val="002F11F3"/>
    <w:rsid w:val="002F1635"/>
    <w:rsid w:val="002F1F57"/>
    <w:rsid w:val="002F228E"/>
    <w:rsid w:val="002F46AE"/>
    <w:rsid w:val="002F6C39"/>
    <w:rsid w:val="002F77AC"/>
    <w:rsid w:val="00300C75"/>
    <w:rsid w:val="00301D61"/>
    <w:rsid w:val="00304834"/>
    <w:rsid w:val="00310967"/>
    <w:rsid w:val="00311A72"/>
    <w:rsid w:val="00314FC9"/>
    <w:rsid w:val="003153D5"/>
    <w:rsid w:val="003174B0"/>
    <w:rsid w:val="003232DC"/>
    <w:rsid w:val="00323549"/>
    <w:rsid w:val="0032448A"/>
    <w:rsid w:val="003245B5"/>
    <w:rsid w:val="00325DE3"/>
    <w:rsid w:val="00330CEB"/>
    <w:rsid w:val="0033194C"/>
    <w:rsid w:val="00331B80"/>
    <w:rsid w:val="0033227D"/>
    <w:rsid w:val="00334026"/>
    <w:rsid w:val="00335269"/>
    <w:rsid w:val="00335A7A"/>
    <w:rsid w:val="00337CAA"/>
    <w:rsid w:val="003414C0"/>
    <w:rsid w:val="00341B13"/>
    <w:rsid w:val="00345233"/>
    <w:rsid w:val="00350E14"/>
    <w:rsid w:val="003511A0"/>
    <w:rsid w:val="00351458"/>
    <w:rsid w:val="00352B06"/>
    <w:rsid w:val="00355FB5"/>
    <w:rsid w:val="0035731C"/>
    <w:rsid w:val="00361365"/>
    <w:rsid w:val="003617D9"/>
    <w:rsid w:val="00363513"/>
    <w:rsid w:val="003652AC"/>
    <w:rsid w:val="00371AF8"/>
    <w:rsid w:val="00372287"/>
    <w:rsid w:val="003741E5"/>
    <w:rsid w:val="00374245"/>
    <w:rsid w:val="00374857"/>
    <w:rsid w:val="00374E59"/>
    <w:rsid w:val="0037568B"/>
    <w:rsid w:val="00381C8F"/>
    <w:rsid w:val="00384133"/>
    <w:rsid w:val="003849CC"/>
    <w:rsid w:val="0039318D"/>
    <w:rsid w:val="003944AA"/>
    <w:rsid w:val="00394C2C"/>
    <w:rsid w:val="00395423"/>
    <w:rsid w:val="00396A8C"/>
    <w:rsid w:val="003A1122"/>
    <w:rsid w:val="003A4142"/>
    <w:rsid w:val="003A42A4"/>
    <w:rsid w:val="003B420A"/>
    <w:rsid w:val="003B43AA"/>
    <w:rsid w:val="003B47C3"/>
    <w:rsid w:val="003B59CD"/>
    <w:rsid w:val="003B710E"/>
    <w:rsid w:val="003C0B6C"/>
    <w:rsid w:val="003C37BD"/>
    <w:rsid w:val="003C5319"/>
    <w:rsid w:val="003C60B6"/>
    <w:rsid w:val="003C652E"/>
    <w:rsid w:val="003C7191"/>
    <w:rsid w:val="003C72DA"/>
    <w:rsid w:val="003D0558"/>
    <w:rsid w:val="003D0F05"/>
    <w:rsid w:val="003D13B5"/>
    <w:rsid w:val="003E0E25"/>
    <w:rsid w:val="003E1701"/>
    <w:rsid w:val="003E222D"/>
    <w:rsid w:val="003E2F84"/>
    <w:rsid w:val="003E3ABB"/>
    <w:rsid w:val="003E5FB8"/>
    <w:rsid w:val="003E6F2B"/>
    <w:rsid w:val="003E7DE7"/>
    <w:rsid w:val="003F1271"/>
    <w:rsid w:val="003F211F"/>
    <w:rsid w:val="003F31B9"/>
    <w:rsid w:val="003F4FB3"/>
    <w:rsid w:val="00403358"/>
    <w:rsid w:val="00404981"/>
    <w:rsid w:val="00404A66"/>
    <w:rsid w:val="0041173E"/>
    <w:rsid w:val="0041286D"/>
    <w:rsid w:val="00414476"/>
    <w:rsid w:val="00414B37"/>
    <w:rsid w:val="004151D2"/>
    <w:rsid w:val="004174AE"/>
    <w:rsid w:val="00422C1B"/>
    <w:rsid w:val="00424775"/>
    <w:rsid w:val="004249DB"/>
    <w:rsid w:val="00425178"/>
    <w:rsid w:val="004259EB"/>
    <w:rsid w:val="00426E2A"/>
    <w:rsid w:val="004300E2"/>
    <w:rsid w:val="00431C68"/>
    <w:rsid w:val="0043218B"/>
    <w:rsid w:val="00432CBE"/>
    <w:rsid w:val="00434080"/>
    <w:rsid w:val="004341FB"/>
    <w:rsid w:val="00435AEB"/>
    <w:rsid w:val="00436DBA"/>
    <w:rsid w:val="004376CA"/>
    <w:rsid w:val="00441866"/>
    <w:rsid w:val="004419D1"/>
    <w:rsid w:val="00446238"/>
    <w:rsid w:val="00452675"/>
    <w:rsid w:val="00452EB2"/>
    <w:rsid w:val="004552EF"/>
    <w:rsid w:val="00457C56"/>
    <w:rsid w:val="00457CC5"/>
    <w:rsid w:val="00460E6C"/>
    <w:rsid w:val="00462136"/>
    <w:rsid w:val="00463A91"/>
    <w:rsid w:val="00463AB7"/>
    <w:rsid w:val="00464794"/>
    <w:rsid w:val="00464B0D"/>
    <w:rsid w:val="00465DA7"/>
    <w:rsid w:val="0047133F"/>
    <w:rsid w:val="004715FD"/>
    <w:rsid w:val="004736C3"/>
    <w:rsid w:val="0047493A"/>
    <w:rsid w:val="00474B9F"/>
    <w:rsid w:val="00475539"/>
    <w:rsid w:val="0047597F"/>
    <w:rsid w:val="00477C67"/>
    <w:rsid w:val="00477E5D"/>
    <w:rsid w:val="00480C96"/>
    <w:rsid w:val="00480F1D"/>
    <w:rsid w:val="00483D14"/>
    <w:rsid w:val="00483E99"/>
    <w:rsid w:val="00493015"/>
    <w:rsid w:val="0049568B"/>
    <w:rsid w:val="00496485"/>
    <w:rsid w:val="00497C1A"/>
    <w:rsid w:val="004A3039"/>
    <w:rsid w:val="004A3DB8"/>
    <w:rsid w:val="004A5019"/>
    <w:rsid w:val="004A696D"/>
    <w:rsid w:val="004A795C"/>
    <w:rsid w:val="004B4DAE"/>
    <w:rsid w:val="004B60E8"/>
    <w:rsid w:val="004C1993"/>
    <w:rsid w:val="004C1E3C"/>
    <w:rsid w:val="004C494B"/>
    <w:rsid w:val="004C7E97"/>
    <w:rsid w:val="004D0062"/>
    <w:rsid w:val="004D0CD1"/>
    <w:rsid w:val="004D1FA2"/>
    <w:rsid w:val="004D2086"/>
    <w:rsid w:val="004D2622"/>
    <w:rsid w:val="004D2EA6"/>
    <w:rsid w:val="004D2F1D"/>
    <w:rsid w:val="004D409F"/>
    <w:rsid w:val="004D5D83"/>
    <w:rsid w:val="004E1BB4"/>
    <w:rsid w:val="004E25FB"/>
    <w:rsid w:val="004E286D"/>
    <w:rsid w:val="004E3443"/>
    <w:rsid w:val="004E4116"/>
    <w:rsid w:val="004E44C8"/>
    <w:rsid w:val="004E4504"/>
    <w:rsid w:val="004E7073"/>
    <w:rsid w:val="004E759E"/>
    <w:rsid w:val="004F10F9"/>
    <w:rsid w:val="004F2583"/>
    <w:rsid w:val="0050229B"/>
    <w:rsid w:val="00504B82"/>
    <w:rsid w:val="00505897"/>
    <w:rsid w:val="00507D72"/>
    <w:rsid w:val="00507F6B"/>
    <w:rsid w:val="005119C9"/>
    <w:rsid w:val="00513E3A"/>
    <w:rsid w:val="00514153"/>
    <w:rsid w:val="00515726"/>
    <w:rsid w:val="00521010"/>
    <w:rsid w:val="00521317"/>
    <w:rsid w:val="005230C4"/>
    <w:rsid w:val="00523DBB"/>
    <w:rsid w:val="00526A0B"/>
    <w:rsid w:val="0053092E"/>
    <w:rsid w:val="00533F9B"/>
    <w:rsid w:val="005345C1"/>
    <w:rsid w:val="005358A6"/>
    <w:rsid w:val="00536577"/>
    <w:rsid w:val="005368D8"/>
    <w:rsid w:val="00537CE3"/>
    <w:rsid w:val="00537D45"/>
    <w:rsid w:val="005421B0"/>
    <w:rsid w:val="00542A04"/>
    <w:rsid w:val="00543A60"/>
    <w:rsid w:val="005440E9"/>
    <w:rsid w:val="00544F47"/>
    <w:rsid w:val="00545BBD"/>
    <w:rsid w:val="00545FBF"/>
    <w:rsid w:val="005507D8"/>
    <w:rsid w:val="00551163"/>
    <w:rsid w:val="00551452"/>
    <w:rsid w:val="005546BF"/>
    <w:rsid w:val="00556D9B"/>
    <w:rsid w:val="00556F7A"/>
    <w:rsid w:val="00561A6A"/>
    <w:rsid w:val="00566062"/>
    <w:rsid w:val="00566C85"/>
    <w:rsid w:val="00570070"/>
    <w:rsid w:val="00571880"/>
    <w:rsid w:val="00571930"/>
    <w:rsid w:val="0057273C"/>
    <w:rsid w:val="00573C0F"/>
    <w:rsid w:val="0057436F"/>
    <w:rsid w:val="00575B7B"/>
    <w:rsid w:val="00575DB8"/>
    <w:rsid w:val="00576D74"/>
    <w:rsid w:val="005807F3"/>
    <w:rsid w:val="00581B1B"/>
    <w:rsid w:val="0058467D"/>
    <w:rsid w:val="00584FE9"/>
    <w:rsid w:val="00586889"/>
    <w:rsid w:val="00587FB4"/>
    <w:rsid w:val="005904FA"/>
    <w:rsid w:val="005922A8"/>
    <w:rsid w:val="00593F4A"/>
    <w:rsid w:val="00595C60"/>
    <w:rsid w:val="00596961"/>
    <w:rsid w:val="005A0163"/>
    <w:rsid w:val="005A3EFF"/>
    <w:rsid w:val="005A452B"/>
    <w:rsid w:val="005A617B"/>
    <w:rsid w:val="005A683B"/>
    <w:rsid w:val="005A7ACC"/>
    <w:rsid w:val="005B0503"/>
    <w:rsid w:val="005B2483"/>
    <w:rsid w:val="005B2F89"/>
    <w:rsid w:val="005B3224"/>
    <w:rsid w:val="005C34E5"/>
    <w:rsid w:val="005C52D0"/>
    <w:rsid w:val="005C596E"/>
    <w:rsid w:val="005C6D9E"/>
    <w:rsid w:val="005C6DEF"/>
    <w:rsid w:val="005D0A69"/>
    <w:rsid w:val="005D2893"/>
    <w:rsid w:val="005D3E9E"/>
    <w:rsid w:val="005D4285"/>
    <w:rsid w:val="005D7D18"/>
    <w:rsid w:val="005E0EA6"/>
    <w:rsid w:val="005E14CA"/>
    <w:rsid w:val="005E4F91"/>
    <w:rsid w:val="005E5B1F"/>
    <w:rsid w:val="005E5BFA"/>
    <w:rsid w:val="005E6467"/>
    <w:rsid w:val="005E705E"/>
    <w:rsid w:val="005E7F92"/>
    <w:rsid w:val="005F11E7"/>
    <w:rsid w:val="005F1923"/>
    <w:rsid w:val="005F1DE1"/>
    <w:rsid w:val="005F332A"/>
    <w:rsid w:val="005F44D0"/>
    <w:rsid w:val="005F689A"/>
    <w:rsid w:val="005F71E5"/>
    <w:rsid w:val="005F726E"/>
    <w:rsid w:val="006000FB"/>
    <w:rsid w:val="0060018C"/>
    <w:rsid w:val="00601189"/>
    <w:rsid w:val="0060155F"/>
    <w:rsid w:val="00603849"/>
    <w:rsid w:val="00605AC3"/>
    <w:rsid w:val="006063BC"/>
    <w:rsid w:val="00610748"/>
    <w:rsid w:val="006141EB"/>
    <w:rsid w:val="00617473"/>
    <w:rsid w:val="00620B35"/>
    <w:rsid w:val="00621049"/>
    <w:rsid w:val="00630BC2"/>
    <w:rsid w:val="0063236D"/>
    <w:rsid w:val="00635390"/>
    <w:rsid w:val="00635EB7"/>
    <w:rsid w:val="006408F8"/>
    <w:rsid w:val="0064101A"/>
    <w:rsid w:val="0064212A"/>
    <w:rsid w:val="006440F7"/>
    <w:rsid w:val="00644DF7"/>
    <w:rsid w:val="00644E71"/>
    <w:rsid w:val="0064522D"/>
    <w:rsid w:val="00646816"/>
    <w:rsid w:val="006514FC"/>
    <w:rsid w:val="00651C48"/>
    <w:rsid w:val="00651D90"/>
    <w:rsid w:val="00651F36"/>
    <w:rsid w:val="0065304A"/>
    <w:rsid w:val="00653C74"/>
    <w:rsid w:val="00654521"/>
    <w:rsid w:val="00663301"/>
    <w:rsid w:val="00666C78"/>
    <w:rsid w:val="00672F03"/>
    <w:rsid w:val="00673DE1"/>
    <w:rsid w:val="00674588"/>
    <w:rsid w:val="006753A3"/>
    <w:rsid w:val="0068003E"/>
    <w:rsid w:val="006809E5"/>
    <w:rsid w:val="00681436"/>
    <w:rsid w:val="00681F89"/>
    <w:rsid w:val="006822A0"/>
    <w:rsid w:val="00682355"/>
    <w:rsid w:val="006842A5"/>
    <w:rsid w:val="006845EE"/>
    <w:rsid w:val="00684B04"/>
    <w:rsid w:val="00687BBA"/>
    <w:rsid w:val="00691FB0"/>
    <w:rsid w:val="00694813"/>
    <w:rsid w:val="006950FD"/>
    <w:rsid w:val="00697619"/>
    <w:rsid w:val="00697EEE"/>
    <w:rsid w:val="006A0586"/>
    <w:rsid w:val="006A366B"/>
    <w:rsid w:val="006A37AA"/>
    <w:rsid w:val="006A4068"/>
    <w:rsid w:val="006A4906"/>
    <w:rsid w:val="006A5C71"/>
    <w:rsid w:val="006A7B8B"/>
    <w:rsid w:val="006B06F4"/>
    <w:rsid w:val="006B0C38"/>
    <w:rsid w:val="006B1E0C"/>
    <w:rsid w:val="006B2128"/>
    <w:rsid w:val="006B401F"/>
    <w:rsid w:val="006B4B37"/>
    <w:rsid w:val="006B64D0"/>
    <w:rsid w:val="006B7492"/>
    <w:rsid w:val="006C226C"/>
    <w:rsid w:val="006C37CF"/>
    <w:rsid w:val="006C5047"/>
    <w:rsid w:val="006C513E"/>
    <w:rsid w:val="006C652D"/>
    <w:rsid w:val="006C749E"/>
    <w:rsid w:val="006D0D39"/>
    <w:rsid w:val="006D1AFE"/>
    <w:rsid w:val="006D2B0A"/>
    <w:rsid w:val="006D2BE4"/>
    <w:rsid w:val="006D56FE"/>
    <w:rsid w:val="006D685D"/>
    <w:rsid w:val="006E05BA"/>
    <w:rsid w:val="006E0E85"/>
    <w:rsid w:val="006E457B"/>
    <w:rsid w:val="006E4AE1"/>
    <w:rsid w:val="006E55A3"/>
    <w:rsid w:val="006E6529"/>
    <w:rsid w:val="006E770F"/>
    <w:rsid w:val="006F331D"/>
    <w:rsid w:val="006F3459"/>
    <w:rsid w:val="006F4E94"/>
    <w:rsid w:val="006F6071"/>
    <w:rsid w:val="006F7C04"/>
    <w:rsid w:val="00703221"/>
    <w:rsid w:val="00704398"/>
    <w:rsid w:val="00710E31"/>
    <w:rsid w:val="00711C22"/>
    <w:rsid w:val="00712004"/>
    <w:rsid w:val="007120D1"/>
    <w:rsid w:val="007139C8"/>
    <w:rsid w:val="007179FC"/>
    <w:rsid w:val="0072124F"/>
    <w:rsid w:val="007213A1"/>
    <w:rsid w:val="007220A9"/>
    <w:rsid w:val="00722318"/>
    <w:rsid w:val="007223D1"/>
    <w:rsid w:val="0072395D"/>
    <w:rsid w:val="00724255"/>
    <w:rsid w:val="00724BC3"/>
    <w:rsid w:val="007277E0"/>
    <w:rsid w:val="0073002A"/>
    <w:rsid w:val="00732A66"/>
    <w:rsid w:val="00732EE7"/>
    <w:rsid w:val="00734413"/>
    <w:rsid w:val="00734572"/>
    <w:rsid w:val="007355C4"/>
    <w:rsid w:val="00735893"/>
    <w:rsid w:val="007371A4"/>
    <w:rsid w:val="00737668"/>
    <w:rsid w:val="007407BC"/>
    <w:rsid w:val="00741FA5"/>
    <w:rsid w:val="00742144"/>
    <w:rsid w:val="007432FB"/>
    <w:rsid w:val="00743984"/>
    <w:rsid w:val="00744D67"/>
    <w:rsid w:val="007457B8"/>
    <w:rsid w:val="00746768"/>
    <w:rsid w:val="0075281D"/>
    <w:rsid w:val="00752C16"/>
    <w:rsid w:val="00752E44"/>
    <w:rsid w:val="00753E13"/>
    <w:rsid w:val="0075462E"/>
    <w:rsid w:val="0075482B"/>
    <w:rsid w:val="007554B3"/>
    <w:rsid w:val="00756F10"/>
    <w:rsid w:val="00757572"/>
    <w:rsid w:val="00760078"/>
    <w:rsid w:val="00761190"/>
    <w:rsid w:val="0076142F"/>
    <w:rsid w:val="00761D62"/>
    <w:rsid w:val="0076203F"/>
    <w:rsid w:val="007622A6"/>
    <w:rsid w:val="007632A6"/>
    <w:rsid w:val="007657DE"/>
    <w:rsid w:val="00773D7D"/>
    <w:rsid w:val="007747CF"/>
    <w:rsid w:val="007747FA"/>
    <w:rsid w:val="00774DD7"/>
    <w:rsid w:val="00775B2D"/>
    <w:rsid w:val="007775C8"/>
    <w:rsid w:val="00780382"/>
    <w:rsid w:val="00780559"/>
    <w:rsid w:val="00784AB1"/>
    <w:rsid w:val="007858AC"/>
    <w:rsid w:val="00790174"/>
    <w:rsid w:val="0079183E"/>
    <w:rsid w:val="0079369B"/>
    <w:rsid w:val="00793C3E"/>
    <w:rsid w:val="007952AF"/>
    <w:rsid w:val="007976F3"/>
    <w:rsid w:val="007A030E"/>
    <w:rsid w:val="007A2905"/>
    <w:rsid w:val="007A33C9"/>
    <w:rsid w:val="007A5D6A"/>
    <w:rsid w:val="007A62DD"/>
    <w:rsid w:val="007B30F6"/>
    <w:rsid w:val="007B3926"/>
    <w:rsid w:val="007B3970"/>
    <w:rsid w:val="007B3CB9"/>
    <w:rsid w:val="007B426C"/>
    <w:rsid w:val="007B5101"/>
    <w:rsid w:val="007B53DC"/>
    <w:rsid w:val="007B55A5"/>
    <w:rsid w:val="007B5B71"/>
    <w:rsid w:val="007C1F23"/>
    <w:rsid w:val="007C2372"/>
    <w:rsid w:val="007C27F2"/>
    <w:rsid w:val="007C4C8F"/>
    <w:rsid w:val="007C5D29"/>
    <w:rsid w:val="007C6134"/>
    <w:rsid w:val="007C6F38"/>
    <w:rsid w:val="007C7489"/>
    <w:rsid w:val="007D1A78"/>
    <w:rsid w:val="007D3526"/>
    <w:rsid w:val="007D4748"/>
    <w:rsid w:val="007D5483"/>
    <w:rsid w:val="007D61DB"/>
    <w:rsid w:val="007E190A"/>
    <w:rsid w:val="007E1CA7"/>
    <w:rsid w:val="007E2B98"/>
    <w:rsid w:val="007E2C94"/>
    <w:rsid w:val="007E2F1C"/>
    <w:rsid w:val="007E4F80"/>
    <w:rsid w:val="007E55A1"/>
    <w:rsid w:val="007E5CE5"/>
    <w:rsid w:val="007E5FC2"/>
    <w:rsid w:val="007E6E63"/>
    <w:rsid w:val="007E73F6"/>
    <w:rsid w:val="007F1C33"/>
    <w:rsid w:val="007F1EC0"/>
    <w:rsid w:val="007F44F8"/>
    <w:rsid w:val="007F4880"/>
    <w:rsid w:val="00801ECA"/>
    <w:rsid w:val="00807605"/>
    <w:rsid w:val="0081026B"/>
    <w:rsid w:val="008118BD"/>
    <w:rsid w:val="00811DCE"/>
    <w:rsid w:val="00812162"/>
    <w:rsid w:val="008133AE"/>
    <w:rsid w:val="00813478"/>
    <w:rsid w:val="00816290"/>
    <w:rsid w:val="00817E2D"/>
    <w:rsid w:val="008215A7"/>
    <w:rsid w:val="00822EA2"/>
    <w:rsid w:val="00823EF7"/>
    <w:rsid w:val="00824E36"/>
    <w:rsid w:val="00826D4E"/>
    <w:rsid w:val="00830060"/>
    <w:rsid w:val="00830538"/>
    <w:rsid w:val="00830FE3"/>
    <w:rsid w:val="0083220E"/>
    <w:rsid w:val="0083258D"/>
    <w:rsid w:val="00832C81"/>
    <w:rsid w:val="00835E9A"/>
    <w:rsid w:val="0083798F"/>
    <w:rsid w:val="00840271"/>
    <w:rsid w:val="008420FC"/>
    <w:rsid w:val="008421AF"/>
    <w:rsid w:val="0084273A"/>
    <w:rsid w:val="00843E2A"/>
    <w:rsid w:val="008443C0"/>
    <w:rsid w:val="00844D1D"/>
    <w:rsid w:val="0084538A"/>
    <w:rsid w:val="008457DD"/>
    <w:rsid w:val="008477C0"/>
    <w:rsid w:val="008534BA"/>
    <w:rsid w:val="008541BB"/>
    <w:rsid w:val="00854452"/>
    <w:rsid w:val="00856284"/>
    <w:rsid w:val="0085644D"/>
    <w:rsid w:val="0085714B"/>
    <w:rsid w:val="00860C08"/>
    <w:rsid w:val="0086286A"/>
    <w:rsid w:val="0086440C"/>
    <w:rsid w:val="00864D8E"/>
    <w:rsid w:val="0086576E"/>
    <w:rsid w:val="00865F5E"/>
    <w:rsid w:val="0086621B"/>
    <w:rsid w:val="008670F9"/>
    <w:rsid w:val="0086741A"/>
    <w:rsid w:val="00870B35"/>
    <w:rsid w:val="00870DD8"/>
    <w:rsid w:val="00872C8C"/>
    <w:rsid w:val="00873B7C"/>
    <w:rsid w:val="00874EC2"/>
    <w:rsid w:val="00874ECC"/>
    <w:rsid w:val="00875038"/>
    <w:rsid w:val="00875F88"/>
    <w:rsid w:val="00876469"/>
    <w:rsid w:val="00876C7E"/>
    <w:rsid w:val="008778F8"/>
    <w:rsid w:val="0087791F"/>
    <w:rsid w:val="008800F8"/>
    <w:rsid w:val="008816D1"/>
    <w:rsid w:val="00881E10"/>
    <w:rsid w:val="00882F2D"/>
    <w:rsid w:val="00883804"/>
    <w:rsid w:val="008847E9"/>
    <w:rsid w:val="0088599E"/>
    <w:rsid w:val="008860BC"/>
    <w:rsid w:val="00891AD2"/>
    <w:rsid w:val="00892320"/>
    <w:rsid w:val="00893D43"/>
    <w:rsid w:val="0089464E"/>
    <w:rsid w:val="00895185"/>
    <w:rsid w:val="00896AD9"/>
    <w:rsid w:val="008974DA"/>
    <w:rsid w:val="008978CB"/>
    <w:rsid w:val="008A0BF6"/>
    <w:rsid w:val="008A3EBB"/>
    <w:rsid w:val="008A5315"/>
    <w:rsid w:val="008B10C6"/>
    <w:rsid w:val="008B19B1"/>
    <w:rsid w:val="008B7A8A"/>
    <w:rsid w:val="008C0C77"/>
    <w:rsid w:val="008C412D"/>
    <w:rsid w:val="008C5B94"/>
    <w:rsid w:val="008C71D8"/>
    <w:rsid w:val="008C7B77"/>
    <w:rsid w:val="008C7EDD"/>
    <w:rsid w:val="008D0207"/>
    <w:rsid w:val="008D2024"/>
    <w:rsid w:val="008D27FE"/>
    <w:rsid w:val="008D48DF"/>
    <w:rsid w:val="008D5306"/>
    <w:rsid w:val="008D577C"/>
    <w:rsid w:val="008D593B"/>
    <w:rsid w:val="008E3B84"/>
    <w:rsid w:val="008F71F3"/>
    <w:rsid w:val="00901331"/>
    <w:rsid w:val="00902090"/>
    <w:rsid w:val="00902DCF"/>
    <w:rsid w:val="00904459"/>
    <w:rsid w:val="0090709A"/>
    <w:rsid w:val="00910C7E"/>
    <w:rsid w:val="009167C6"/>
    <w:rsid w:val="0091769E"/>
    <w:rsid w:val="009212F5"/>
    <w:rsid w:val="009236F5"/>
    <w:rsid w:val="00923D6B"/>
    <w:rsid w:val="00924FCA"/>
    <w:rsid w:val="0093283D"/>
    <w:rsid w:val="00932AE2"/>
    <w:rsid w:val="00932C0B"/>
    <w:rsid w:val="00932FC2"/>
    <w:rsid w:val="00933544"/>
    <w:rsid w:val="00935513"/>
    <w:rsid w:val="0093673A"/>
    <w:rsid w:val="0094050D"/>
    <w:rsid w:val="00940F0D"/>
    <w:rsid w:val="0094304D"/>
    <w:rsid w:val="0094461E"/>
    <w:rsid w:val="00945099"/>
    <w:rsid w:val="0095275C"/>
    <w:rsid w:val="00954576"/>
    <w:rsid w:val="00955C4A"/>
    <w:rsid w:val="00955D0A"/>
    <w:rsid w:val="00956E17"/>
    <w:rsid w:val="00956FF7"/>
    <w:rsid w:val="009574AB"/>
    <w:rsid w:val="00960C5E"/>
    <w:rsid w:val="00962D0E"/>
    <w:rsid w:val="009639B1"/>
    <w:rsid w:val="00964D38"/>
    <w:rsid w:val="0096712F"/>
    <w:rsid w:val="00972FE2"/>
    <w:rsid w:val="00973CA8"/>
    <w:rsid w:val="009760F9"/>
    <w:rsid w:val="009763E6"/>
    <w:rsid w:val="00981700"/>
    <w:rsid w:val="00983303"/>
    <w:rsid w:val="0098477D"/>
    <w:rsid w:val="00985D84"/>
    <w:rsid w:val="00986DB2"/>
    <w:rsid w:val="00990C60"/>
    <w:rsid w:val="009919DE"/>
    <w:rsid w:val="0099270D"/>
    <w:rsid w:val="009975E5"/>
    <w:rsid w:val="00997AE8"/>
    <w:rsid w:val="009A018E"/>
    <w:rsid w:val="009A0AD0"/>
    <w:rsid w:val="009A2196"/>
    <w:rsid w:val="009A52AD"/>
    <w:rsid w:val="009A71BE"/>
    <w:rsid w:val="009A75B7"/>
    <w:rsid w:val="009B2A77"/>
    <w:rsid w:val="009B4731"/>
    <w:rsid w:val="009C08CD"/>
    <w:rsid w:val="009C190A"/>
    <w:rsid w:val="009C23BC"/>
    <w:rsid w:val="009C379C"/>
    <w:rsid w:val="009C39BA"/>
    <w:rsid w:val="009C5330"/>
    <w:rsid w:val="009C54BB"/>
    <w:rsid w:val="009D0096"/>
    <w:rsid w:val="009D06C4"/>
    <w:rsid w:val="009D1466"/>
    <w:rsid w:val="009D18AE"/>
    <w:rsid w:val="009D2FBA"/>
    <w:rsid w:val="009D638D"/>
    <w:rsid w:val="009E0B32"/>
    <w:rsid w:val="009E1BD1"/>
    <w:rsid w:val="009E28AE"/>
    <w:rsid w:val="009E2910"/>
    <w:rsid w:val="009E4894"/>
    <w:rsid w:val="009E5E40"/>
    <w:rsid w:val="009E607F"/>
    <w:rsid w:val="009E7303"/>
    <w:rsid w:val="009F040B"/>
    <w:rsid w:val="009F2244"/>
    <w:rsid w:val="009F426B"/>
    <w:rsid w:val="009F57F3"/>
    <w:rsid w:val="009F63A5"/>
    <w:rsid w:val="009F6FE7"/>
    <w:rsid w:val="009F79DB"/>
    <w:rsid w:val="00A00766"/>
    <w:rsid w:val="00A01E6A"/>
    <w:rsid w:val="00A039B2"/>
    <w:rsid w:val="00A066A7"/>
    <w:rsid w:val="00A079D8"/>
    <w:rsid w:val="00A1084E"/>
    <w:rsid w:val="00A10F79"/>
    <w:rsid w:val="00A111F3"/>
    <w:rsid w:val="00A1140D"/>
    <w:rsid w:val="00A11E5F"/>
    <w:rsid w:val="00A12DF0"/>
    <w:rsid w:val="00A13554"/>
    <w:rsid w:val="00A14426"/>
    <w:rsid w:val="00A17083"/>
    <w:rsid w:val="00A17A21"/>
    <w:rsid w:val="00A17CA5"/>
    <w:rsid w:val="00A17F26"/>
    <w:rsid w:val="00A2098F"/>
    <w:rsid w:val="00A22ECF"/>
    <w:rsid w:val="00A232BD"/>
    <w:rsid w:val="00A23B7C"/>
    <w:rsid w:val="00A24EBE"/>
    <w:rsid w:val="00A276AF"/>
    <w:rsid w:val="00A3205E"/>
    <w:rsid w:val="00A33711"/>
    <w:rsid w:val="00A343B7"/>
    <w:rsid w:val="00A360FF"/>
    <w:rsid w:val="00A3679D"/>
    <w:rsid w:val="00A37A89"/>
    <w:rsid w:val="00A37B54"/>
    <w:rsid w:val="00A37E38"/>
    <w:rsid w:val="00A4214E"/>
    <w:rsid w:val="00A42EB1"/>
    <w:rsid w:val="00A449CB"/>
    <w:rsid w:val="00A47E37"/>
    <w:rsid w:val="00A47E4A"/>
    <w:rsid w:val="00A50806"/>
    <w:rsid w:val="00A50895"/>
    <w:rsid w:val="00A50C58"/>
    <w:rsid w:val="00A553BD"/>
    <w:rsid w:val="00A56549"/>
    <w:rsid w:val="00A571A7"/>
    <w:rsid w:val="00A61276"/>
    <w:rsid w:val="00A612D8"/>
    <w:rsid w:val="00A61974"/>
    <w:rsid w:val="00A62D5E"/>
    <w:rsid w:val="00A65B3F"/>
    <w:rsid w:val="00A67E64"/>
    <w:rsid w:val="00A72150"/>
    <w:rsid w:val="00A7307D"/>
    <w:rsid w:val="00A74203"/>
    <w:rsid w:val="00A74525"/>
    <w:rsid w:val="00A7656F"/>
    <w:rsid w:val="00A80247"/>
    <w:rsid w:val="00A81110"/>
    <w:rsid w:val="00A82D18"/>
    <w:rsid w:val="00A84222"/>
    <w:rsid w:val="00A85789"/>
    <w:rsid w:val="00A93732"/>
    <w:rsid w:val="00A941B3"/>
    <w:rsid w:val="00A95B44"/>
    <w:rsid w:val="00A97BFA"/>
    <w:rsid w:val="00AA02BC"/>
    <w:rsid w:val="00AA1A40"/>
    <w:rsid w:val="00AA24B8"/>
    <w:rsid w:val="00AA24C0"/>
    <w:rsid w:val="00AA3755"/>
    <w:rsid w:val="00AA5E13"/>
    <w:rsid w:val="00AA66A7"/>
    <w:rsid w:val="00AA6A46"/>
    <w:rsid w:val="00AA73CA"/>
    <w:rsid w:val="00AA78E5"/>
    <w:rsid w:val="00AB033E"/>
    <w:rsid w:val="00AB0983"/>
    <w:rsid w:val="00AB1560"/>
    <w:rsid w:val="00AB1FB4"/>
    <w:rsid w:val="00AC024D"/>
    <w:rsid w:val="00AC0CD4"/>
    <w:rsid w:val="00AC2CC1"/>
    <w:rsid w:val="00AC414F"/>
    <w:rsid w:val="00AC6342"/>
    <w:rsid w:val="00AC6B6C"/>
    <w:rsid w:val="00AC7D1C"/>
    <w:rsid w:val="00AD153D"/>
    <w:rsid w:val="00AD1D21"/>
    <w:rsid w:val="00AD46A6"/>
    <w:rsid w:val="00AD5B1D"/>
    <w:rsid w:val="00AE0067"/>
    <w:rsid w:val="00AE0932"/>
    <w:rsid w:val="00AE0E1B"/>
    <w:rsid w:val="00AE47FF"/>
    <w:rsid w:val="00AE48B7"/>
    <w:rsid w:val="00AE5F9A"/>
    <w:rsid w:val="00AE62EB"/>
    <w:rsid w:val="00AF1680"/>
    <w:rsid w:val="00AF17BA"/>
    <w:rsid w:val="00AF2291"/>
    <w:rsid w:val="00AF304E"/>
    <w:rsid w:val="00AF4896"/>
    <w:rsid w:val="00AF4FA0"/>
    <w:rsid w:val="00AF5046"/>
    <w:rsid w:val="00AF5783"/>
    <w:rsid w:val="00AF61A5"/>
    <w:rsid w:val="00AF637E"/>
    <w:rsid w:val="00AF753B"/>
    <w:rsid w:val="00B005BA"/>
    <w:rsid w:val="00B00EEE"/>
    <w:rsid w:val="00B01CAA"/>
    <w:rsid w:val="00B03D2E"/>
    <w:rsid w:val="00B052EC"/>
    <w:rsid w:val="00B067A7"/>
    <w:rsid w:val="00B07B42"/>
    <w:rsid w:val="00B12C99"/>
    <w:rsid w:val="00B130CC"/>
    <w:rsid w:val="00B14E1E"/>
    <w:rsid w:val="00B153DF"/>
    <w:rsid w:val="00B167B5"/>
    <w:rsid w:val="00B1717D"/>
    <w:rsid w:val="00B204C7"/>
    <w:rsid w:val="00B21B41"/>
    <w:rsid w:val="00B22989"/>
    <w:rsid w:val="00B22D11"/>
    <w:rsid w:val="00B24C2B"/>
    <w:rsid w:val="00B26E8A"/>
    <w:rsid w:val="00B277D3"/>
    <w:rsid w:val="00B279B5"/>
    <w:rsid w:val="00B30D53"/>
    <w:rsid w:val="00B31D41"/>
    <w:rsid w:val="00B338B3"/>
    <w:rsid w:val="00B4000A"/>
    <w:rsid w:val="00B4112B"/>
    <w:rsid w:val="00B42775"/>
    <w:rsid w:val="00B43AF0"/>
    <w:rsid w:val="00B43C9C"/>
    <w:rsid w:val="00B456D7"/>
    <w:rsid w:val="00B46D93"/>
    <w:rsid w:val="00B5114E"/>
    <w:rsid w:val="00B51A9F"/>
    <w:rsid w:val="00B5216D"/>
    <w:rsid w:val="00B53721"/>
    <w:rsid w:val="00B54EA5"/>
    <w:rsid w:val="00B5645D"/>
    <w:rsid w:val="00B57AB3"/>
    <w:rsid w:val="00B62650"/>
    <w:rsid w:val="00B6586F"/>
    <w:rsid w:val="00B67573"/>
    <w:rsid w:val="00B725E1"/>
    <w:rsid w:val="00B7473E"/>
    <w:rsid w:val="00B75249"/>
    <w:rsid w:val="00B76EAA"/>
    <w:rsid w:val="00B81848"/>
    <w:rsid w:val="00B81D7F"/>
    <w:rsid w:val="00B83EEE"/>
    <w:rsid w:val="00B84F48"/>
    <w:rsid w:val="00B85074"/>
    <w:rsid w:val="00B86047"/>
    <w:rsid w:val="00B87847"/>
    <w:rsid w:val="00B90414"/>
    <w:rsid w:val="00B90EC4"/>
    <w:rsid w:val="00B91862"/>
    <w:rsid w:val="00B91BC9"/>
    <w:rsid w:val="00B91DEF"/>
    <w:rsid w:val="00B92383"/>
    <w:rsid w:val="00B9542B"/>
    <w:rsid w:val="00B957B5"/>
    <w:rsid w:val="00B96B87"/>
    <w:rsid w:val="00B96E66"/>
    <w:rsid w:val="00B974FE"/>
    <w:rsid w:val="00B9795B"/>
    <w:rsid w:val="00BA098D"/>
    <w:rsid w:val="00BA1FE1"/>
    <w:rsid w:val="00BA2902"/>
    <w:rsid w:val="00BA4814"/>
    <w:rsid w:val="00BB093D"/>
    <w:rsid w:val="00BB19BB"/>
    <w:rsid w:val="00BB4094"/>
    <w:rsid w:val="00BB4C8D"/>
    <w:rsid w:val="00BB708F"/>
    <w:rsid w:val="00BC161C"/>
    <w:rsid w:val="00BC21B1"/>
    <w:rsid w:val="00BC3AE6"/>
    <w:rsid w:val="00BC6E15"/>
    <w:rsid w:val="00BD5DF1"/>
    <w:rsid w:val="00BE0C50"/>
    <w:rsid w:val="00BE23F2"/>
    <w:rsid w:val="00BE722E"/>
    <w:rsid w:val="00BF138A"/>
    <w:rsid w:val="00BF1DD7"/>
    <w:rsid w:val="00BF3776"/>
    <w:rsid w:val="00BF4BBA"/>
    <w:rsid w:val="00BF5B82"/>
    <w:rsid w:val="00BF6060"/>
    <w:rsid w:val="00BF67F1"/>
    <w:rsid w:val="00BF749F"/>
    <w:rsid w:val="00C0096E"/>
    <w:rsid w:val="00C01A7D"/>
    <w:rsid w:val="00C01C12"/>
    <w:rsid w:val="00C02146"/>
    <w:rsid w:val="00C03B3A"/>
    <w:rsid w:val="00C03CC7"/>
    <w:rsid w:val="00C07AFE"/>
    <w:rsid w:val="00C10346"/>
    <w:rsid w:val="00C1184C"/>
    <w:rsid w:val="00C13701"/>
    <w:rsid w:val="00C13DE7"/>
    <w:rsid w:val="00C15A28"/>
    <w:rsid w:val="00C200CB"/>
    <w:rsid w:val="00C203E0"/>
    <w:rsid w:val="00C21915"/>
    <w:rsid w:val="00C21969"/>
    <w:rsid w:val="00C247EC"/>
    <w:rsid w:val="00C27A66"/>
    <w:rsid w:val="00C3124A"/>
    <w:rsid w:val="00C31349"/>
    <w:rsid w:val="00C32D62"/>
    <w:rsid w:val="00C342BC"/>
    <w:rsid w:val="00C35EEC"/>
    <w:rsid w:val="00C36F52"/>
    <w:rsid w:val="00C371A5"/>
    <w:rsid w:val="00C42905"/>
    <w:rsid w:val="00C42D3C"/>
    <w:rsid w:val="00C43062"/>
    <w:rsid w:val="00C43CBF"/>
    <w:rsid w:val="00C4420E"/>
    <w:rsid w:val="00C445A9"/>
    <w:rsid w:val="00C4792C"/>
    <w:rsid w:val="00C51D9B"/>
    <w:rsid w:val="00C53947"/>
    <w:rsid w:val="00C56C17"/>
    <w:rsid w:val="00C628F4"/>
    <w:rsid w:val="00C632FC"/>
    <w:rsid w:val="00C636D7"/>
    <w:rsid w:val="00C643BC"/>
    <w:rsid w:val="00C64E92"/>
    <w:rsid w:val="00C66521"/>
    <w:rsid w:val="00C67C8B"/>
    <w:rsid w:val="00C67D02"/>
    <w:rsid w:val="00C734EC"/>
    <w:rsid w:val="00C739CE"/>
    <w:rsid w:val="00C76FE6"/>
    <w:rsid w:val="00C81738"/>
    <w:rsid w:val="00C821FD"/>
    <w:rsid w:val="00C83B5A"/>
    <w:rsid w:val="00C84239"/>
    <w:rsid w:val="00C84D1C"/>
    <w:rsid w:val="00C86CAA"/>
    <w:rsid w:val="00C87344"/>
    <w:rsid w:val="00C87A70"/>
    <w:rsid w:val="00C87FDA"/>
    <w:rsid w:val="00C914CD"/>
    <w:rsid w:val="00C95014"/>
    <w:rsid w:val="00C95C8F"/>
    <w:rsid w:val="00C976E7"/>
    <w:rsid w:val="00CA233D"/>
    <w:rsid w:val="00CA2381"/>
    <w:rsid w:val="00CA2B80"/>
    <w:rsid w:val="00CA3F93"/>
    <w:rsid w:val="00CA409D"/>
    <w:rsid w:val="00CA462A"/>
    <w:rsid w:val="00CA494E"/>
    <w:rsid w:val="00CA4D99"/>
    <w:rsid w:val="00CA68AB"/>
    <w:rsid w:val="00CA6EF3"/>
    <w:rsid w:val="00CB0097"/>
    <w:rsid w:val="00CB047D"/>
    <w:rsid w:val="00CB3F95"/>
    <w:rsid w:val="00CB6101"/>
    <w:rsid w:val="00CB761C"/>
    <w:rsid w:val="00CB7761"/>
    <w:rsid w:val="00CC5885"/>
    <w:rsid w:val="00CC5BA5"/>
    <w:rsid w:val="00CC5BB9"/>
    <w:rsid w:val="00CC65A3"/>
    <w:rsid w:val="00CD08B6"/>
    <w:rsid w:val="00CD6515"/>
    <w:rsid w:val="00CD7824"/>
    <w:rsid w:val="00CE04A8"/>
    <w:rsid w:val="00CE1DD3"/>
    <w:rsid w:val="00CE2451"/>
    <w:rsid w:val="00CE2C96"/>
    <w:rsid w:val="00CE423C"/>
    <w:rsid w:val="00CE46B3"/>
    <w:rsid w:val="00CE544F"/>
    <w:rsid w:val="00CE59ED"/>
    <w:rsid w:val="00CE70B7"/>
    <w:rsid w:val="00CE7673"/>
    <w:rsid w:val="00CF1A4D"/>
    <w:rsid w:val="00CF2FB0"/>
    <w:rsid w:val="00CF3657"/>
    <w:rsid w:val="00CF3BB9"/>
    <w:rsid w:val="00CF3C41"/>
    <w:rsid w:val="00CF497B"/>
    <w:rsid w:val="00CF4ED8"/>
    <w:rsid w:val="00CF7364"/>
    <w:rsid w:val="00CF7728"/>
    <w:rsid w:val="00CF7A31"/>
    <w:rsid w:val="00CF7B2B"/>
    <w:rsid w:val="00D00747"/>
    <w:rsid w:val="00D03413"/>
    <w:rsid w:val="00D07E65"/>
    <w:rsid w:val="00D12A12"/>
    <w:rsid w:val="00D162D9"/>
    <w:rsid w:val="00D163F2"/>
    <w:rsid w:val="00D20E8E"/>
    <w:rsid w:val="00D22A24"/>
    <w:rsid w:val="00D23D79"/>
    <w:rsid w:val="00D24C2F"/>
    <w:rsid w:val="00D24F63"/>
    <w:rsid w:val="00D25591"/>
    <w:rsid w:val="00D305CC"/>
    <w:rsid w:val="00D30A96"/>
    <w:rsid w:val="00D31746"/>
    <w:rsid w:val="00D31A53"/>
    <w:rsid w:val="00D33B74"/>
    <w:rsid w:val="00D33D1C"/>
    <w:rsid w:val="00D354E8"/>
    <w:rsid w:val="00D361B2"/>
    <w:rsid w:val="00D366C4"/>
    <w:rsid w:val="00D36CCC"/>
    <w:rsid w:val="00D42458"/>
    <w:rsid w:val="00D448B3"/>
    <w:rsid w:val="00D454A2"/>
    <w:rsid w:val="00D45F07"/>
    <w:rsid w:val="00D46BEE"/>
    <w:rsid w:val="00D46DE1"/>
    <w:rsid w:val="00D500D3"/>
    <w:rsid w:val="00D520EE"/>
    <w:rsid w:val="00D53E2B"/>
    <w:rsid w:val="00D53EA2"/>
    <w:rsid w:val="00D54CCB"/>
    <w:rsid w:val="00D55F94"/>
    <w:rsid w:val="00D57306"/>
    <w:rsid w:val="00D57F26"/>
    <w:rsid w:val="00D624D2"/>
    <w:rsid w:val="00D63791"/>
    <w:rsid w:val="00D63C56"/>
    <w:rsid w:val="00D65B00"/>
    <w:rsid w:val="00D66B6A"/>
    <w:rsid w:val="00D67408"/>
    <w:rsid w:val="00D6778D"/>
    <w:rsid w:val="00D70536"/>
    <w:rsid w:val="00D715FE"/>
    <w:rsid w:val="00D7276F"/>
    <w:rsid w:val="00D74EE6"/>
    <w:rsid w:val="00D759DD"/>
    <w:rsid w:val="00D77E0A"/>
    <w:rsid w:val="00D80526"/>
    <w:rsid w:val="00D82A2F"/>
    <w:rsid w:val="00D8320A"/>
    <w:rsid w:val="00D837AF"/>
    <w:rsid w:val="00D85ED5"/>
    <w:rsid w:val="00D86AFA"/>
    <w:rsid w:val="00D86E38"/>
    <w:rsid w:val="00D87532"/>
    <w:rsid w:val="00D9139A"/>
    <w:rsid w:val="00D91B87"/>
    <w:rsid w:val="00D9257C"/>
    <w:rsid w:val="00D926D2"/>
    <w:rsid w:val="00D92ED3"/>
    <w:rsid w:val="00D9321F"/>
    <w:rsid w:val="00D93B91"/>
    <w:rsid w:val="00D95B65"/>
    <w:rsid w:val="00D95FEF"/>
    <w:rsid w:val="00D96354"/>
    <w:rsid w:val="00D967DC"/>
    <w:rsid w:val="00D970DD"/>
    <w:rsid w:val="00DA02A7"/>
    <w:rsid w:val="00DA02B4"/>
    <w:rsid w:val="00DA1297"/>
    <w:rsid w:val="00DA525A"/>
    <w:rsid w:val="00DA5938"/>
    <w:rsid w:val="00DA5B55"/>
    <w:rsid w:val="00DB632D"/>
    <w:rsid w:val="00DB7360"/>
    <w:rsid w:val="00DB754C"/>
    <w:rsid w:val="00DC2929"/>
    <w:rsid w:val="00DC2EB0"/>
    <w:rsid w:val="00DC5191"/>
    <w:rsid w:val="00DC6137"/>
    <w:rsid w:val="00DC6E33"/>
    <w:rsid w:val="00DD0FFC"/>
    <w:rsid w:val="00DD1175"/>
    <w:rsid w:val="00DD68A6"/>
    <w:rsid w:val="00DD71AC"/>
    <w:rsid w:val="00DD79FD"/>
    <w:rsid w:val="00DE002A"/>
    <w:rsid w:val="00DE35D2"/>
    <w:rsid w:val="00DE52D3"/>
    <w:rsid w:val="00DE5369"/>
    <w:rsid w:val="00DE64FA"/>
    <w:rsid w:val="00DF1492"/>
    <w:rsid w:val="00DF320F"/>
    <w:rsid w:val="00DF55E7"/>
    <w:rsid w:val="00DF5BFB"/>
    <w:rsid w:val="00DF5D96"/>
    <w:rsid w:val="00DF682C"/>
    <w:rsid w:val="00E00EA6"/>
    <w:rsid w:val="00E00EB1"/>
    <w:rsid w:val="00E02140"/>
    <w:rsid w:val="00E035E9"/>
    <w:rsid w:val="00E07167"/>
    <w:rsid w:val="00E10935"/>
    <w:rsid w:val="00E11EF4"/>
    <w:rsid w:val="00E12877"/>
    <w:rsid w:val="00E164E0"/>
    <w:rsid w:val="00E21441"/>
    <w:rsid w:val="00E22318"/>
    <w:rsid w:val="00E23F13"/>
    <w:rsid w:val="00E26EB9"/>
    <w:rsid w:val="00E30EF0"/>
    <w:rsid w:val="00E312F2"/>
    <w:rsid w:val="00E321BE"/>
    <w:rsid w:val="00E32833"/>
    <w:rsid w:val="00E329E2"/>
    <w:rsid w:val="00E34EB1"/>
    <w:rsid w:val="00E40F98"/>
    <w:rsid w:val="00E414E5"/>
    <w:rsid w:val="00E43F1B"/>
    <w:rsid w:val="00E46121"/>
    <w:rsid w:val="00E46B3D"/>
    <w:rsid w:val="00E46D45"/>
    <w:rsid w:val="00E51EAF"/>
    <w:rsid w:val="00E5465E"/>
    <w:rsid w:val="00E54C35"/>
    <w:rsid w:val="00E54FEE"/>
    <w:rsid w:val="00E553F6"/>
    <w:rsid w:val="00E5641F"/>
    <w:rsid w:val="00E608C4"/>
    <w:rsid w:val="00E6172E"/>
    <w:rsid w:val="00E641DE"/>
    <w:rsid w:val="00E64D0B"/>
    <w:rsid w:val="00E64FE2"/>
    <w:rsid w:val="00E65FBD"/>
    <w:rsid w:val="00E73C54"/>
    <w:rsid w:val="00E75A3C"/>
    <w:rsid w:val="00E773FC"/>
    <w:rsid w:val="00E77E96"/>
    <w:rsid w:val="00E8059B"/>
    <w:rsid w:val="00E841C3"/>
    <w:rsid w:val="00E851DD"/>
    <w:rsid w:val="00E85534"/>
    <w:rsid w:val="00E85E18"/>
    <w:rsid w:val="00E8667A"/>
    <w:rsid w:val="00E86DB8"/>
    <w:rsid w:val="00E90B9B"/>
    <w:rsid w:val="00E91E1F"/>
    <w:rsid w:val="00E94314"/>
    <w:rsid w:val="00E94D63"/>
    <w:rsid w:val="00EA0CF1"/>
    <w:rsid w:val="00EA1217"/>
    <w:rsid w:val="00EA5C04"/>
    <w:rsid w:val="00EB1470"/>
    <w:rsid w:val="00EB15D1"/>
    <w:rsid w:val="00EB4140"/>
    <w:rsid w:val="00EB48F4"/>
    <w:rsid w:val="00EB4FA6"/>
    <w:rsid w:val="00EB7C8C"/>
    <w:rsid w:val="00EC0614"/>
    <w:rsid w:val="00EC224F"/>
    <w:rsid w:val="00EC26FE"/>
    <w:rsid w:val="00EC6ADE"/>
    <w:rsid w:val="00ED126D"/>
    <w:rsid w:val="00ED5E4D"/>
    <w:rsid w:val="00ED758A"/>
    <w:rsid w:val="00EE5038"/>
    <w:rsid w:val="00EE54C6"/>
    <w:rsid w:val="00EE6523"/>
    <w:rsid w:val="00EF16AB"/>
    <w:rsid w:val="00EF2BEC"/>
    <w:rsid w:val="00EF5015"/>
    <w:rsid w:val="00EF560C"/>
    <w:rsid w:val="00EF596D"/>
    <w:rsid w:val="00EF716D"/>
    <w:rsid w:val="00F017D7"/>
    <w:rsid w:val="00F02271"/>
    <w:rsid w:val="00F02916"/>
    <w:rsid w:val="00F0325D"/>
    <w:rsid w:val="00F03765"/>
    <w:rsid w:val="00F051A1"/>
    <w:rsid w:val="00F11C62"/>
    <w:rsid w:val="00F12067"/>
    <w:rsid w:val="00F12897"/>
    <w:rsid w:val="00F12F31"/>
    <w:rsid w:val="00F136A9"/>
    <w:rsid w:val="00F20FC8"/>
    <w:rsid w:val="00F21922"/>
    <w:rsid w:val="00F2278F"/>
    <w:rsid w:val="00F22A42"/>
    <w:rsid w:val="00F23436"/>
    <w:rsid w:val="00F256A5"/>
    <w:rsid w:val="00F27960"/>
    <w:rsid w:val="00F31578"/>
    <w:rsid w:val="00F3693D"/>
    <w:rsid w:val="00F36B50"/>
    <w:rsid w:val="00F4017E"/>
    <w:rsid w:val="00F40B51"/>
    <w:rsid w:val="00F4185E"/>
    <w:rsid w:val="00F429F9"/>
    <w:rsid w:val="00F42AE8"/>
    <w:rsid w:val="00F432DD"/>
    <w:rsid w:val="00F436A5"/>
    <w:rsid w:val="00F43A82"/>
    <w:rsid w:val="00F444FF"/>
    <w:rsid w:val="00F45757"/>
    <w:rsid w:val="00F459C4"/>
    <w:rsid w:val="00F47B5E"/>
    <w:rsid w:val="00F51CD0"/>
    <w:rsid w:val="00F52448"/>
    <w:rsid w:val="00F548D7"/>
    <w:rsid w:val="00F57EDE"/>
    <w:rsid w:val="00F61951"/>
    <w:rsid w:val="00F63656"/>
    <w:rsid w:val="00F63A3C"/>
    <w:rsid w:val="00F64598"/>
    <w:rsid w:val="00F65DDF"/>
    <w:rsid w:val="00F66AB1"/>
    <w:rsid w:val="00F671EF"/>
    <w:rsid w:val="00F71DA8"/>
    <w:rsid w:val="00F72CC7"/>
    <w:rsid w:val="00F73E94"/>
    <w:rsid w:val="00F7537B"/>
    <w:rsid w:val="00F77802"/>
    <w:rsid w:val="00F7788F"/>
    <w:rsid w:val="00F81023"/>
    <w:rsid w:val="00F818BD"/>
    <w:rsid w:val="00F82D6A"/>
    <w:rsid w:val="00F82D9B"/>
    <w:rsid w:val="00F83875"/>
    <w:rsid w:val="00F8569E"/>
    <w:rsid w:val="00F85A39"/>
    <w:rsid w:val="00F86BFA"/>
    <w:rsid w:val="00F86F1F"/>
    <w:rsid w:val="00F87123"/>
    <w:rsid w:val="00F90469"/>
    <w:rsid w:val="00F93445"/>
    <w:rsid w:val="00F9396F"/>
    <w:rsid w:val="00F93A14"/>
    <w:rsid w:val="00F942E3"/>
    <w:rsid w:val="00F94A30"/>
    <w:rsid w:val="00FA4F21"/>
    <w:rsid w:val="00FA7C11"/>
    <w:rsid w:val="00FB28E9"/>
    <w:rsid w:val="00FB415F"/>
    <w:rsid w:val="00FB4251"/>
    <w:rsid w:val="00FB43AE"/>
    <w:rsid w:val="00FC0929"/>
    <w:rsid w:val="00FC20FA"/>
    <w:rsid w:val="00FC34C8"/>
    <w:rsid w:val="00FC3506"/>
    <w:rsid w:val="00FC35E4"/>
    <w:rsid w:val="00FC4A93"/>
    <w:rsid w:val="00FC4FB2"/>
    <w:rsid w:val="00FC5C0F"/>
    <w:rsid w:val="00FD17B2"/>
    <w:rsid w:val="00FD1979"/>
    <w:rsid w:val="00FD1F71"/>
    <w:rsid w:val="00FD2DF5"/>
    <w:rsid w:val="00FD5852"/>
    <w:rsid w:val="00FD64FA"/>
    <w:rsid w:val="00FD6689"/>
    <w:rsid w:val="00FE101B"/>
    <w:rsid w:val="00FE352E"/>
    <w:rsid w:val="00FE700A"/>
    <w:rsid w:val="00FF018F"/>
    <w:rsid w:val="00FF1C01"/>
    <w:rsid w:val="00FF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1378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022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rsid w:val="0058467D"/>
    <w:rPr>
      <w:rFonts w:cs="Times New Roman"/>
    </w:rPr>
  </w:style>
  <w:style w:type="paragraph" w:styleId="Rozvrendokumentu">
    <w:name w:val="Document Map"/>
    <w:basedOn w:val="Normln"/>
    <w:link w:val="RozvrendokumentuChar"/>
    <w:rsid w:val="00007195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rsid w:val="001014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rsid w:val="000C048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0C048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7EEE"/>
    <w:rPr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Vývoj početních stavů krav dle kategorií v kusech ke dni 1. 4. příslušného kalendářního roku (</a:t>
            </a:r>
            <a:r>
              <a:rPr lang="en-US" sz="800"/>
              <a:t>Pramen: ČSÚ)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List1!$B$268</c:f>
              <c:strCache>
                <c:ptCount val="1"/>
                <c:pt idx="0">
                  <c:v>dojnice </c:v>
                </c:pt>
              </c:strCache>
            </c:strRef>
          </c:tx>
          <c:dLbls>
            <c:dLbl>
              <c:idx val="0"/>
              <c:layout>
                <c:manualLayout>
                  <c:x val="-3.1385120680678558E-2"/>
                  <c:y val="3.8015270298383412E-2"/>
                </c:manualLayout>
              </c:layout>
              <c:showVal val="1"/>
            </c:dLbl>
            <c:dLbl>
              <c:idx val="1"/>
              <c:layout>
                <c:manualLayout>
                  <c:x val="-4.4336822953950687E-2"/>
                  <c:y val="4.4351065872863492E-2"/>
                </c:manualLayout>
              </c:layout>
              <c:showVal val="1"/>
            </c:dLbl>
            <c:dLbl>
              <c:idx val="2"/>
              <c:layout>
                <c:manualLayout>
                  <c:x val="-5.7370854211405434E-2"/>
                  <c:y val="5.1023365981691313E-2"/>
                </c:manualLayout>
              </c:layout>
              <c:showVal val="1"/>
            </c:dLbl>
            <c:dLbl>
              <c:idx val="3"/>
              <c:layout>
                <c:manualLayout>
                  <c:x val="-6.3134991648772412E-2"/>
                  <c:y val="4.4687536009219132E-2"/>
                </c:manualLayout>
              </c:layout>
              <c:showVal val="1"/>
            </c:dLbl>
            <c:dLbl>
              <c:idx val="4"/>
              <c:layout>
                <c:manualLayout>
                  <c:x val="-6.6475781436411904E-2"/>
                  <c:y val="3.2987644837078292E-2"/>
                </c:manualLayout>
              </c:layout>
              <c:showVal val="1"/>
            </c:dLbl>
            <c:dLbl>
              <c:idx val="5"/>
              <c:layout>
                <c:manualLayout>
                  <c:x val="-6.7758142448103104E-2"/>
                  <c:y val="4.2575507329876493E-2"/>
                </c:manualLayout>
              </c:layout>
              <c:showVal val="1"/>
            </c:dLbl>
            <c:dLbl>
              <c:idx val="6"/>
              <c:layout>
                <c:manualLayout>
                  <c:x val="-6.7369959436889004E-2"/>
                  <c:y val="4.1435503488893147E-2"/>
                </c:manualLayout>
              </c:layout>
              <c:showVal val="1"/>
            </c:dLbl>
            <c:dLbl>
              <c:idx val="7"/>
              <c:layout>
                <c:manualLayout>
                  <c:x val="-6.2970353137675988E-2"/>
                  <c:y val="4.0295499647909884E-2"/>
                </c:manualLayout>
              </c:layout>
              <c:showVal val="1"/>
            </c:dLbl>
            <c:dLbl>
              <c:idx val="8"/>
              <c:layout>
                <c:manualLayout>
                  <c:x val="-5.5924003817704813E-2"/>
                  <c:y val="4.7771333461366097E-2"/>
                </c:manualLayout>
              </c:layout>
              <c:showVal val="1"/>
            </c:dLbl>
            <c:dLbl>
              <c:idx val="9"/>
              <c:layout>
                <c:manualLayout>
                  <c:x val="-5.6535731329039426E-2"/>
                  <c:y val="4.5827539850203027E-2"/>
                </c:manualLayout>
              </c:layout>
              <c:showVal val="1"/>
            </c:dLbl>
            <c:dLbl>
              <c:idx val="10"/>
              <c:layout>
                <c:manualLayout>
                  <c:x val="-7.0099170842282482E-2"/>
                  <c:y val="6.1115933679021933E-2"/>
                </c:manualLayout>
              </c:layout>
              <c:showVal val="1"/>
            </c:dLbl>
            <c:dLbl>
              <c:idx val="11"/>
              <c:layout>
                <c:manualLayout>
                  <c:x val="-6.6922870436649962E-2"/>
                  <c:y val="5.786390115869882E-2"/>
                </c:manualLayout>
              </c:layout>
              <c:showVal val="1"/>
            </c:dLbl>
            <c:dLbl>
              <c:idx val="12"/>
              <c:layout>
                <c:manualLayout>
                  <c:x val="-3.9572596039131464E-2"/>
                  <c:y val="7.0030855899110192E-2"/>
                </c:manualLayout>
              </c:layout>
              <c:spPr>
                <a:solidFill>
                  <a:schemeClr val="accent1">
                    <a:lumMod val="20000"/>
                    <a:lumOff val="80000"/>
                  </a:schemeClr>
                </a:solidFill>
                <a:ln>
                  <a:solidFill>
                    <a:schemeClr val="accent1"/>
                  </a:solidFill>
                </a:ln>
              </c:spPr>
              <c:txPr>
                <a:bodyPr/>
                <a:lstStyle/>
                <a:p>
                  <a:pPr>
                    <a:defRPr sz="900" b="1"/>
                  </a:pPr>
                  <a:endParaRPr lang="cs-CZ"/>
                </a:p>
              </c:txPr>
              <c:showVal val="1"/>
            </c:dLbl>
            <c:txPr>
              <a:bodyPr/>
              <a:lstStyle/>
              <a:p>
                <a:pPr>
                  <a:defRPr sz="900" b="1"/>
                </a:pPr>
                <a:endParaRPr lang="cs-CZ"/>
              </a:p>
            </c:txPr>
            <c:showVal val="1"/>
          </c:dLbls>
          <c:cat>
            <c:numRef>
              <c:f>List1!$A$269:$A$281</c:f>
              <c:numCache>
                <c:formatCode>General</c:formatCod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</c:numCache>
            </c:numRef>
          </c:cat>
          <c:val>
            <c:numRef>
              <c:f>List1!$B$269:$B$281</c:f>
              <c:numCache>
                <c:formatCode>#,##0</c:formatCode>
                <c:ptCount val="13"/>
                <c:pt idx="0">
                  <c:v>547493</c:v>
                </c:pt>
                <c:pt idx="1">
                  <c:v>529138</c:v>
                </c:pt>
                <c:pt idx="2">
                  <c:v>495962</c:v>
                </c:pt>
                <c:pt idx="3">
                  <c:v>466173</c:v>
                </c:pt>
                <c:pt idx="4">
                  <c:v>436806</c:v>
                </c:pt>
                <c:pt idx="5">
                  <c:v>432578</c:v>
                </c:pt>
                <c:pt idx="6">
                  <c:v>424017</c:v>
                </c:pt>
                <c:pt idx="7">
                  <c:v>410349</c:v>
                </c:pt>
                <c:pt idx="8">
                  <c:v>405532</c:v>
                </c:pt>
                <c:pt idx="9">
                  <c:v>399518</c:v>
                </c:pt>
                <c:pt idx="10">
                  <c:v>383523</c:v>
                </c:pt>
                <c:pt idx="11">
                  <c:v>373832</c:v>
                </c:pt>
                <c:pt idx="12">
                  <c:v>373136</c:v>
                </c:pt>
              </c:numCache>
            </c:numRef>
          </c:val>
        </c:ser>
        <c:ser>
          <c:idx val="1"/>
          <c:order val="1"/>
          <c:tx>
            <c:strRef>
              <c:f>List1!$C$268</c:f>
              <c:strCache>
                <c:ptCount val="1"/>
                <c:pt idx="0">
                  <c:v>KBTPM</c:v>
                </c:pt>
              </c:strCache>
            </c:strRef>
          </c:tx>
          <c:dLbls>
            <c:dLbl>
              <c:idx val="0"/>
              <c:layout>
                <c:manualLayout>
                  <c:x val="-4.6231060606060345E-2"/>
                  <c:y val="-3.8183470968567952E-2"/>
                </c:manualLayout>
              </c:layout>
              <c:showVal val="1"/>
            </c:dLbl>
            <c:dLbl>
              <c:idx val="1"/>
              <c:layout>
                <c:manualLayout>
                  <c:x val="-5.6006323073252214E-2"/>
                  <c:y val="-4.2575507329876493E-2"/>
                </c:manualLayout>
              </c:layout>
              <c:showVal val="1"/>
            </c:dLbl>
            <c:dLbl>
              <c:idx val="2"/>
              <c:layout>
                <c:manualLayout>
                  <c:x val="-6.6617155810069176E-2"/>
                  <c:y val="-3.7211446130209859E-2"/>
                </c:manualLayout>
              </c:layout>
              <c:showVal val="1"/>
            </c:dLbl>
            <c:dLbl>
              <c:idx val="3"/>
              <c:layout>
                <c:manualLayout>
                  <c:x val="-7.2298824862802133E-2"/>
                  <c:y val="-3.2987644837078292E-2"/>
                </c:manualLayout>
              </c:layout>
              <c:showVal val="1"/>
            </c:dLbl>
            <c:dLbl>
              <c:idx val="4"/>
              <c:layout>
                <c:manualLayout>
                  <c:x val="-7.4192764256743399E-2"/>
                  <c:y val="-3.7211446130209859E-2"/>
                </c:manualLayout>
              </c:layout>
              <c:showVal val="1"/>
            </c:dLbl>
            <c:dLbl>
              <c:idx val="5"/>
              <c:layout>
                <c:manualLayout>
                  <c:x val="-7.6921975662133144E-2"/>
                  <c:y val="-3.5099673516421112E-2"/>
                </c:manualLayout>
              </c:layout>
              <c:showVal val="1"/>
            </c:dLbl>
            <c:dLbl>
              <c:idx val="6"/>
              <c:layout>
                <c:manualLayout>
                  <c:x val="-7.0934293724649419E-2"/>
                  <c:y val="-3.9155239741374331E-2"/>
                </c:manualLayout>
              </c:layout>
              <c:showVal val="1"/>
            </c:dLbl>
            <c:dLbl>
              <c:idx val="7"/>
              <c:layout>
                <c:manualLayout>
                  <c:x val="-7.5028036268193904E-2"/>
                  <c:y val="-3.0539402086934897E-2"/>
                </c:manualLayout>
              </c:layout>
              <c:showVal val="1"/>
            </c:dLbl>
            <c:dLbl>
              <c:idx val="8"/>
              <c:layout>
                <c:manualLayout>
                  <c:x val="-7.1240157480314745E-2"/>
                  <c:y val="-2.9735612316753906E-2"/>
                </c:manualLayout>
              </c:layout>
              <c:showVal val="1"/>
            </c:dLbl>
            <c:dLbl>
              <c:idx val="9"/>
              <c:layout>
                <c:manualLayout>
                  <c:x val="-6.2299868766403775E-2"/>
                  <c:y val="-4.1435503488893147E-2"/>
                </c:manualLayout>
              </c:layout>
              <c:showVal val="1"/>
            </c:dLbl>
            <c:dLbl>
              <c:idx val="10"/>
              <c:layout>
                <c:manualLayout>
                  <c:x val="-6.9875626342162114E-2"/>
                  <c:y val="-3.9491709877729542E-2"/>
                </c:manualLayout>
              </c:layout>
              <c:showVal val="1"/>
            </c:dLbl>
            <c:dLbl>
              <c:idx val="11"/>
              <c:layout>
                <c:manualLayout>
                  <c:x val="-7.0487204724409933E-2"/>
                  <c:y val="-4.5995774918379133E-2"/>
                </c:manualLayout>
              </c:layout>
              <c:showVal val="1"/>
            </c:dLbl>
            <c:dLbl>
              <c:idx val="12"/>
              <c:layout>
                <c:manualLayout>
                  <c:x val="-4.0937113931319123E-2"/>
                  <c:y val="-6.1246824369617495E-2"/>
                </c:manualLayout>
              </c:layout>
              <c:spPr>
                <a:solidFill>
                  <a:srgbClr val="F79646">
                    <a:lumMod val="20000"/>
                    <a:lumOff val="80000"/>
                  </a:srgbClr>
                </a:solidFill>
                <a:ln>
                  <a:solidFill>
                    <a:schemeClr val="accent6">
                      <a:lumMod val="50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900" b="1"/>
                  </a:pPr>
                  <a:endParaRPr lang="cs-CZ"/>
                </a:p>
              </c:txPr>
              <c:showVal val="1"/>
            </c:dLbl>
            <c:txPr>
              <a:bodyPr/>
              <a:lstStyle/>
              <a:p>
                <a:pPr>
                  <a:defRPr sz="900" b="1"/>
                </a:pPr>
                <a:endParaRPr lang="cs-CZ"/>
              </a:p>
            </c:txPr>
            <c:showVal val="1"/>
          </c:dLbls>
          <c:cat>
            <c:numRef>
              <c:f>List1!$A$269:$A$281</c:f>
              <c:numCache>
                <c:formatCode>General</c:formatCod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</c:numCache>
            </c:numRef>
          </c:cat>
          <c:val>
            <c:numRef>
              <c:f>List1!$C$269:$C$281</c:f>
              <c:numCache>
                <c:formatCode>#,##0</c:formatCode>
                <c:ptCount val="13"/>
                <c:pt idx="0">
                  <c:v>67294</c:v>
                </c:pt>
                <c:pt idx="1">
                  <c:v>82257</c:v>
                </c:pt>
                <c:pt idx="2">
                  <c:v>100333</c:v>
                </c:pt>
                <c:pt idx="3">
                  <c:v>124149</c:v>
                </c:pt>
                <c:pt idx="4">
                  <c:v>136081</c:v>
                </c:pt>
                <c:pt idx="5">
                  <c:v>141146</c:v>
                </c:pt>
                <c:pt idx="6">
                  <c:v>139706</c:v>
                </c:pt>
                <c:pt idx="7">
                  <c:v>154337</c:v>
                </c:pt>
                <c:pt idx="8">
                  <c:v>163163</c:v>
                </c:pt>
                <c:pt idx="9">
                  <c:v>160285</c:v>
                </c:pt>
                <c:pt idx="10">
                  <c:v>167722</c:v>
                </c:pt>
                <c:pt idx="11">
                  <c:v>177704</c:v>
                </c:pt>
                <c:pt idx="12">
                  <c:v>178089</c:v>
                </c:pt>
              </c:numCache>
            </c:numRef>
          </c:val>
        </c:ser>
        <c:marker val="1"/>
        <c:axId val="113397760"/>
        <c:axId val="113399296"/>
      </c:lineChart>
      <c:catAx>
        <c:axId val="11339776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3399296"/>
        <c:crosses val="autoZero"/>
        <c:auto val="1"/>
        <c:lblAlgn val="ctr"/>
        <c:lblOffset val="100"/>
      </c:catAx>
      <c:valAx>
        <c:axId val="113399296"/>
        <c:scaling>
          <c:orientation val="minMax"/>
          <c:max val="550000"/>
          <c:min val="500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kusy</a:t>
                </a:r>
              </a:p>
            </c:rich>
          </c:tx>
        </c:title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3397760"/>
        <c:crosses val="autoZero"/>
        <c:crossBetween val="between"/>
        <c:majorUnit val="150000"/>
      </c:valAx>
    </c:plotArea>
    <c:legend>
      <c:legendPos val="b"/>
    </c:legend>
    <c:plotVisOnly val="1"/>
  </c:chart>
  <c:spPr>
    <a:solidFill>
      <a:schemeClr val="accent6">
        <a:lumMod val="40000"/>
        <a:lumOff val="60000"/>
      </a:schemeClr>
    </a:solidFill>
    <a:ln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/>
              <a:t>Vývoj CZV mléka I.tř.jak. a vývoj CPV a SC polotučného trvanlivého mléka</a:t>
            </a:r>
            <a:endParaRPr lang="cs-CZ"/>
          </a:p>
          <a:p>
            <a:pPr>
              <a:defRPr/>
            </a:pPr>
            <a:r>
              <a:rPr lang="en-US" sz="800"/>
              <a:t> (Pramen: rezortní statistika Mlék (MZe) 6 - 12, ČSÚ)</a:t>
            </a:r>
          </a:p>
        </c:rich>
      </c:tx>
    </c:title>
    <c:plotArea>
      <c:layout>
        <c:manualLayout>
          <c:layoutTarget val="inner"/>
          <c:xMode val="edge"/>
          <c:yMode val="edge"/>
          <c:x val="8.8807427733100366E-2"/>
          <c:y val="0.15826680292511924"/>
          <c:w val="0.87786519243036365"/>
          <c:h val="0.73766306312655761"/>
        </c:manualLayout>
      </c:layout>
      <c:lineChart>
        <c:grouping val="standard"/>
        <c:ser>
          <c:idx val="0"/>
          <c:order val="0"/>
          <c:tx>
            <c:strRef>
              <c:f>List1!$H$148</c:f>
              <c:strCache>
                <c:ptCount val="1"/>
                <c:pt idx="0">
                  <c:v>CZV</c:v>
                </c:pt>
              </c:strCache>
            </c:strRef>
          </c:tx>
          <c:marker>
            <c:symbol val="x"/>
            <c:size val="6"/>
          </c:marker>
          <c:cat>
            <c:strRef>
              <c:f>List1!$G$149:$G$278</c:f>
              <c:strCache>
                <c:ptCount val="130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  <c:pt idx="122">
                  <c:v>III.12</c:v>
                </c:pt>
                <c:pt idx="123">
                  <c:v>IV.12</c:v>
                </c:pt>
                <c:pt idx="124">
                  <c:v>V.12</c:v>
                </c:pt>
                <c:pt idx="125">
                  <c:v>VI.12</c:v>
                </c:pt>
                <c:pt idx="126">
                  <c:v>VII.12</c:v>
                </c:pt>
                <c:pt idx="127">
                  <c:v>VIII.12</c:v>
                </c:pt>
                <c:pt idx="128">
                  <c:v>IX.12</c:v>
                </c:pt>
                <c:pt idx="129">
                  <c:v>X.12</c:v>
                </c:pt>
              </c:strCache>
            </c:strRef>
          </c:cat>
          <c:val>
            <c:numRef>
              <c:f>List1!$H$149:$H$278</c:f>
              <c:numCache>
                <c:formatCode>General</c:formatCode>
                <c:ptCount val="130"/>
                <c:pt idx="0">
                  <c:v>8.27</c:v>
                </c:pt>
                <c:pt idx="1">
                  <c:v>8.26</c:v>
                </c:pt>
                <c:pt idx="2">
                  <c:v>8.25</c:v>
                </c:pt>
                <c:pt idx="3">
                  <c:v>8.2000000000000011</c:v>
                </c:pt>
                <c:pt idx="4">
                  <c:v>8.18</c:v>
                </c:pt>
                <c:pt idx="5">
                  <c:v>8.1399999999999988</c:v>
                </c:pt>
                <c:pt idx="6">
                  <c:v>8.09</c:v>
                </c:pt>
                <c:pt idx="7">
                  <c:v>8.06</c:v>
                </c:pt>
                <c:pt idx="8">
                  <c:v>8.09</c:v>
                </c:pt>
                <c:pt idx="9">
                  <c:v>8.08</c:v>
                </c:pt>
                <c:pt idx="10">
                  <c:v>8.1</c:v>
                </c:pt>
                <c:pt idx="11">
                  <c:v>8.1</c:v>
                </c:pt>
                <c:pt idx="12">
                  <c:v>8.0400000000000009</c:v>
                </c:pt>
                <c:pt idx="13">
                  <c:v>8.0300000000000011</c:v>
                </c:pt>
                <c:pt idx="14">
                  <c:v>7.96</c:v>
                </c:pt>
                <c:pt idx="15">
                  <c:v>7.85</c:v>
                </c:pt>
                <c:pt idx="16">
                  <c:v>7.78</c:v>
                </c:pt>
                <c:pt idx="17">
                  <c:v>7.75</c:v>
                </c:pt>
                <c:pt idx="18">
                  <c:v>7.6899999999999995</c:v>
                </c:pt>
                <c:pt idx="19">
                  <c:v>7.7</c:v>
                </c:pt>
                <c:pt idx="20">
                  <c:v>7.73</c:v>
                </c:pt>
                <c:pt idx="21">
                  <c:v>7.7700000000000014</c:v>
                </c:pt>
                <c:pt idx="22">
                  <c:v>7.79</c:v>
                </c:pt>
                <c:pt idx="23">
                  <c:v>7.84</c:v>
                </c:pt>
                <c:pt idx="24">
                  <c:v>7.92</c:v>
                </c:pt>
                <c:pt idx="25">
                  <c:v>7.92</c:v>
                </c:pt>
                <c:pt idx="26">
                  <c:v>7.96</c:v>
                </c:pt>
                <c:pt idx="27">
                  <c:v>7.96</c:v>
                </c:pt>
                <c:pt idx="28">
                  <c:v>8</c:v>
                </c:pt>
                <c:pt idx="29">
                  <c:v>8.0300000000000011</c:v>
                </c:pt>
                <c:pt idx="30">
                  <c:v>8.0300000000000011</c:v>
                </c:pt>
                <c:pt idx="31">
                  <c:v>8.08</c:v>
                </c:pt>
                <c:pt idx="32">
                  <c:v>8.120000000000001</c:v>
                </c:pt>
                <c:pt idx="33">
                  <c:v>8.25</c:v>
                </c:pt>
                <c:pt idx="34">
                  <c:v>8.32</c:v>
                </c:pt>
                <c:pt idx="35">
                  <c:v>8.3500000000000068</c:v>
                </c:pt>
                <c:pt idx="36">
                  <c:v>8.43</c:v>
                </c:pt>
                <c:pt idx="37">
                  <c:v>8.44</c:v>
                </c:pt>
                <c:pt idx="38">
                  <c:v>8.4500000000000028</c:v>
                </c:pt>
                <c:pt idx="39">
                  <c:v>8.3800000000000008</c:v>
                </c:pt>
                <c:pt idx="40">
                  <c:v>8.33</c:v>
                </c:pt>
                <c:pt idx="41">
                  <c:v>8.3000000000000007</c:v>
                </c:pt>
                <c:pt idx="42">
                  <c:v>8.2200000000000024</c:v>
                </c:pt>
                <c:pt idx="43">
                  <c:v>8.26</c:v>
                </c:pt>
                <c:pt idx="44">
                  <c:v>8.2200000000000024</c:v>
                </c:pt>
                <c:pt idx="45">
                  <c:v>8.2200000000000024</c:v>
                </c:pt>
                <c:pt idx="46">
                  <c:v>8.2200000000000024</c:v>
                </c:pt>
                <c:pt idx="47">
                  <c:v>8.19</c:v>
                </c:pt>
                <c:pt idx="48">
                  <c:v>8.1399999999999988</c:v>
                </c:pt>
                <c:pt idx="49">
                  <c:v>8.09</c:v>
                </c:pt>
                <c:pt idx="50">
                  <c:v>8.07</c:v>
                </c:pt>
                <c:pt idx="51">
                  <c:v>7.96</c:v>
                </c:pt>
                <c:pt idx="52">
                  <c:v>7.88</c:v>
                </c:pt>
                <c:pt idx="53">
                  <c:v>7.78</c:v>
                </c:pt>
                <c:pt idx="54">
                  <c:v>7.63</c:v>
                </c:pt>
                <c:pt idx="55">
                  <c:v>7.6199999999999966</c:v>
                </c:pt>
                <c:pt idx="56">
                  <c:v>7.64</c:v>
                </c:pt>
                <c:pt idx="57">
                  <c:v>7.67</c:v>
                </c:pt>
                <c:pt idx="58">
                  <c:v>7.72</c:v>
                </c:pt>
                <c:pt idx="59">
                  <c:v>7.79</c:v>
                </c:pt>
                <c:pt idx="60">
                  <c:v>7.8199999999999985</c:v>
                </c:pt>
                <c:pt idx="61">
                  <c:v>7.81</c:v>
                </c:pt>
                <c:pt idx="62">
                  <c:v>7.8</c:v>
                </c:pt>
                <c:pt idx="63">
                  <c:v>7.8</c:v>
                </c:pt>
                <c:pt idx="64">
                  <c:v>7.81</c:v>
                </c:pt>
                <c:pt idx="65">
                  <c:v>7.8</c:v>
                </c:pt>
                <c:pt idx="66">
                  <c:v>7.9</c:v>
                </c:pt>
                <c:pt idx="67">
                  <c:v>8.11</c:v>
                </c:pt>
                <c:pt idx="68">
                  <c:v>8.48</c:v>
                </c:pt>
                <c:pt idx="69">
                  <c:v>9.3700000000000028</c:v>
                </c:pt>
                <c:pt idx="70">
                  <c:v>9.99</c:v>
                </c:pt>
                <c:pt idx="71">
                  <c:v>9.99</c:v>
                </c:pt>
                <c:pt idx="72">
                  <c:v>10.08</c:v>
                </c:pt>
                <c:pt idx="73">
                  <c:v>9.9700000000000006</c:v>
                </c:pt>
                <c:pt idx="74">
                  <c:v>9.66</c:v>
                </c:pt>
                <c:pt idx="75">
                  <c:v>9.19</c:v>
                </c:pt>
                <c:pt idx="76">
                  <c:v>8.7299999999999986</c:v>
                </c:pt>
                <c:pt idx="77">
                  <c:v>8.44</c:v>
                </c:pt>
                <c:pt idx="78">
                  <c:v>8.08</c:v>
                </c:pt>
                <c:pt idx="79">
                  <c:v>7.9</c:v>
                </c:pt>
                <c:pt idx="80">
                  <c:v>7.74</c:v>
                </c:pt>
                <c:pt idx="81">
                  <c:v>7.46</c:v>
                </c:pt>
                <c:pt idx="82">
                  <c:v>7.13</c:v>
                </c:pt>
                <c:pt idx="83">
                  <c:v>6.83</c:v>
                </c:pt>
                <c:pt idx="84">
                  <c:v>6.4300000000000024</c:v>
                </c:pt>
                <c:pt idx="85">
                  <c:v>6.1599999999999975</c:v>
                </c:pt>
                <c:pt idx="86">
                  <c:v>6.08</c:v>
                </c:pt>
                <c:pt idx="87">
                  <c:v>6.06</c:v>
                </c:pt>
                <c:pt idx="88">
                  <c:v>6.03</c:v>
                </c:pt>
                <c:pt idx="89">
                  <c:v>5.96</c:v>
                </c:pt>
                <c:pt idx="90">
                  <c:v>5.9</c:v>
                </c:pt>
                <c:pt idx="91">
                  <c:v>5.92</c:v>
                </c:pt>
                <c:pt idx="92">
                  <c:v>6.01</c:v>
                </c:pt>
                <c:pt idx="93">
                  <c:v>6.1899999999999995</c:v>
                </c:pt>
                <c:pt idx="94">
                  <c:v>6.4</c:v>
                </c:pt>
                <c:pt idx="95">
                  <c:v>6.67</c:v>
                </c:pt>
                <c:pt idx="96">
                  <c:v>6.92</c:v>
                </c:pt>
                <c:pt idx="97">
                  <c:v>7.1</c:v>
                </c:pt>
                <c:pt idx="98">
                  <c:v>7.17</c:v>
                </c:pt>
                <c:pt idx="99">
                  <c:v>7.26</c:v>
                </c:pt>
                <c:pt idx="100">
                  <c:v>7.33</c:v>
                </c:pt>
                <c:pt idx="101">
                  <c:v>7.35</c:v>
                </c:pt>
                <c:pt idx="102">
                  <c:v>7.41</c:v>
                </c:pt>
                <c:pt idx="103">
                  <c:v>7.5</c:v>
                </c:pt>
                <c:pt idx="104">
                  <c:v>7.64</c:v>
                </c:pt>
                <c:pt idx="105">
                  <c:v>7.78</c:v>
                </c:pt>
                <c:pt idx="106">
                  <c:v>7.9</c:v>
                </c:pt>
                <c:pt idx="107">
                  <c:v>8.0300000000000011</c:v>
                </c:pt>
                <c:pt idx="108">
                  <c:v>8.1</c:v>
                </c:pt>
                <c:pt idx="109">
                  <c:v>8.17</c:v>
                </c:pt>
                <c:pt idx="110">
                  <c:v>8.2200000000000024</c:v>
                </c:pt>
                <c:pt idx="111">
                  <c:v>8.27</c:v>
                </c:pt>
                <c:pt idx="112">
                  <c:v>8.3000000000000007</c:v>
                </c:pt>
                <c:pt idx="113">
                  <c:v>8.32</c:v>
                </c:pt>
                <c:pt idx="114">
                  <c:v>8.33</c:v>
                </c:pt>
                <c:pt idx="115">
                  <c:v>8.32</c:v>
                </c:pt>
                <c:pt idx="116">
                  <c:v>8.32</c:v>
                </c:pt>
                <c:pt idx="117">
                  <c:v>8.3500000000000068</c:v>
                </c:pt>
                <c:pt idx="118">
                  <c:v>8.3800000000000008</c:v>
                </c:pt>
                <c:pt idx="119">
                  <c:v>8.39</c:v>
                </c:pt>
                <c:pt idx="120">
                  <c:v>8.3600000000000048</c:v>
                </c:pt>
                <c:pt idx="121">
                  <c:v>8.32</c:v>
                </c:pt>
                <c:pt idx="122">
                  <c:v>8.15</c:v>
                </c:pt>
                <c:pt idx="123">
                  <c:v>7.85</c:v>
                </c:pt>
                <c:pt idx="124">
                  <c:v>7.55</c:v>
                </c:pt>
                <c:pt idx="125">
                  <c:v>7.3199999999999985</c:v>
                </c:pt>
                <c:pt idx="126">
                  <c:v>7.24</c:v>
                </c:pt>
                <c:pt idx="127">
                  <c:v>7.26</c:v>
                </c:pt>
                <c:pt idx="128">
                  <c:v>7.33</c:v>
                </c:pt>
                <c:pt idx="129">
                  <c:v>7.49</c:v>
                </c:pt>
              </c:numCache>
            </c:numRef>
          </c:val>
        </c:ser>
        <c:ser>
          <c:idx val="1"/>
          <c:order val="1"/>
          <c:tx>
            <c:strRef>
              <c:f>List1!$I$148</c:f>
              <c:strCache>
                <c:ptCount val="1"/>
                <c:pt idx="0">
                  <c:v>CPV</c:v>
                </c:pt>
              </c:strCache>
            </c:strRef>
          </c:tx>
          <c:spPr>
            <a:ln w="25400"/>
          </c:spPr>
          <c:marker>
            <c:symbol val="square"/>
            <c:size val="5"/>
          </c:marker>
          <c:cat>
            <c:strRef>
              <c:f>List1!$G$149:$G$278</c:f>
              <c:strCache>
                <c:ptCount val="130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  <c:pt idx="122">
                  <c:v>III.12</c:v>
                </c:pt>
                <c:pt idx="123">
                  <c:v>IV.12</c:v>
                </c:pt>
                <c:pt idx="124">
                  <c:v>V.12</c:v>
                </c:pt>
                <c:pt idx="125">
                  <c:v>VI.12</c:v>
                </c:pt>
                <c:pt idx="126">
                  <c:v>VII.12</c:v>
                </c:pt>
                <c:pt idx="127">
                  <c:v>VIII.12</c:v>
                </c:pt>
                <c:pt idx="128">
                  <c:v>IX.12</c:v>
                </c:pt>
                <c:pt idx="129">
                  <c:v>X.12</c:v>
                </c:pt>
              </c:strCache>
            </c:strRef>
          </c:cat>
          <c:val>
            <c:numRef>
              <c:f>List1!$I$149:$I$278</c:f>
              <c:numCache>
                <c:formatCode>General</c:formatCode>
                <c:ptCount val="130"/>
                <c:pt idx="0">
                  <c:v>11.9</c:v>
                </c:pt>
                <c:pt idx="1">
                  <c:v>11.9</c:v>
                </c:pt>
                <c:pt idx="2">
                  <c:v>11.860000000000008</c:v>
                </c:pt>
                <c:pt idx="3">
                  <c:v>11.739999999999998</c:v>
                </c:pt>
                <c:pt idx="4">
                  <c:v>11.59</c:v>
                </c:pt>
                <c:pt idx="5">
                  <c:v>11.239999999999998</c:v>
                </c:pt>
                <c:pt idx="6">
                  <c:v>11.1</c:v>
                </c:pt>
                <c:pt idx="7">
                  <c:v>10.739999999999998</c:v>
                </c:pt>
                <c:pt idx="8">
                  <c:v>10.729999999999999</c:v>
                </c:pt>
                <c:pt idx="9">
                  <c:v>10.56</c:v>
                </c:pt>
                <c:pt idx="10">
                  <c:v>10.5</c:v>
                </c:pt>
                <c:pt idx="11">
                  <c:v>10.57</c:v>
                </c:pt>
                <c:pt idx="12">
                  <c:v>10.47</c:v>
                </c:pt>
                <c:pt idx="13">
                  <c:v>10.31</c:v>
                </c:pt>
                <c:pt idx="14">
                  <c:v>10.43</c:v>
                </c:pt>
                <c:pt idx="15">
                  <c:v>10.350000000000009</c:v>
                </c:pt>
                <c:pt idx="16">
                  <c:v>10.15</c:v>
                </c:pt>
                <c:pt idx="17">
                  <c:v>9.9600000000000026</c:v>
                </c:pt>
                <c:pt idx="18">
                  <c:v>9.84</c:v>
                </c:pt>
                <c:pt idx="19">
                  <c:v>9.8700000000000028</c:v>
                </c:pt>
                <c:pt idx="20">
                  <c:v>9.94</c:v>
                </c:pt>
                <c:pt idx="21">
                  <c:v>10.200000000000001</c:v>
                </c:pt>
                <c:pt idx="22">
                  <c:v>10.49</c:v>
                </c:pt>
                <c:pt idx="23">
                  <c:v>10.68</c:v>
                </c:pt>
                <c:pt idx="24">
                  <c:v>10.66</c:v>
                </c:pt>
                <c:pt idx="25">
                  <c:v>10.709999999999999</c:v>
                </c:pt>
                <c:pt idx="26">
                  <c:v>10.84</c:v>
                </c:pt>
                <c:pt idx="27">
                  <c:v>10.88</c:v>
                </c:pt>
                <c:pt idx="28">
                  <c:v>10.83</c:v>
                </c:pt>
                <c:pt idx="29">
                  <c:v>10.92</c:v>
                </c:pt>
                <c:pt idx="30">
                  <c:v>10.860000000000008</c:v>
                </c:pt>
                <c:pt idx="31">
                  <c:v>10.860000000000008</c:v>
                </c:pt>
                <c:pt idx="32">
                  <c:v>10.860000000000008</c:v>
                </c:pt>
                <c:pt idx="33">
                  <c:v>11.1</c:v>
                </c:pt>
                <c:pt idx="34">
                  <c:v>11.3</c:v>
                </c:pt>
                <c:pt idx="35">
                  <c:v>11.229999999999999</c:v>
                </c:pt>
                <c:pt idx="36">
                  <c:v>11.15</c:v>
                </c:pt>
                <c:pt idx="37">
                  <c:v>11.129999999999999</c:v>
                </c:pt>
                <c:pt idx="38">
                  <c:v>11.03</c:v>
                </c:pt>
                <c:pt idx="39">
                  <c:v>10.96</c:v>
                </c:pt>
                <c:pt idx="40">
                  <c:v>10.78</c:v>
                </c:pt>
                <c:pt idx="41">
                  <c:v>10.58</c:v>
                </c:pt>
                <c:pt idx="42">
                  <c:v>10.58</c:v>
                </c:pt>
                <c:pt idx="43">
                  <c:v>10.450000000000006</c:v>
                </c:pt>
                <c:pt idx="44">
                  <c:v>10.59</c:v>
                </c:pt>
                <c:pt idx="45">
                  <c:v>10.5</c:v>
                </c:pt>
                <c:pt idx="46">
                  <c:v>10.43</c:v>
                </c:pt>
                <c:pt idx="47">
                  <c:v>10.17</c:v>
                </c:pt>
                <c:pt idx="48">
                  <c:v>10.29</c:v>
                </c:pt>
                <c:pt idx="49">
                  <c:v>10.239999999999998</c:v>
                </c:pt>
                <c:pt idx="50">
                  <c:v>10.18</c:v>
                </c:pt>
                <c:pt idx="51">
                  <c:v>10.130000000000001</c:v>
                </c:pt>
                <c:pt idx="52">
                  <c:v>9.98</c:v>
                </c:pt>
                <c:pt idx="53">
                  <c:v>9.67</c:v>
                </c:pt>
                <c:pt idx="54">
                  <c:v>9.620000000000001</c:v>
                </c:pt>
                <c:pt idx="55">
                  <c:v>9.56</c:v>
                </c:pt>
                <c:pt idx="56">
                  <c:v>9.5300000000000011</c:v>
                </c:pt>
                <c:pt idx="57">
                  <c:v>9.8600000000000048</c:v>
                </c:pt>
                <c:pt idx="58">
                  <c:v>9.8700000000000028</c:v>
                </c:pt>
                <c:pt idx="59">
                  <c:v>10.040000000000001</c:v>
                </c:pt>
                <c:pt idx="60">
                  <c:v>9.9700000000000006</c:v>
                </c:pt>
                <c:pt idx="61">
                  <c:v>9.91</c:v>
                </c:pt>
                <c:pt idx="62">
                  <c:v>9.93</c:v>
                </c:pt>
                <c:pt idx="63">
                  <c:v>9.91</c:v>
                </c:pt>
                <c:pt idx="64">
                  <c:v>9.98</c:v>
                </c:pt>
                <c:pt idx="65">
                  <c:v>10.78</c:v>
                </c:pt>
                <c:pt idx="66">
                  <c:v>11.06</c:v>
                </c:pt>
                <c:pt idx="67">
                  <c:v>11.4</c:v>
                </c:pt>
                <c:pt idx="68">
                  <c:v>11.52</c:v>
                </c:pt>
                <c:pt idx="69">
                  <c:v>12.639999999999999</c:v>
                </c:pt>
                <c:pt idx="70">
                  <c:v>13.02</c:v>
                </c:pt>
                <c:pt idx="71">
                  <c:v>13.11</c:v>
                </c:pt>
                <c:pt idx="72">
                  <c:v>13.19</c:v>
                </c:pt>
                <c:pt idx="73">
                  <c:v>12.99</c:v>
                </c:pt>
                <c:pt idx="74">
                  <c:v>12.729999999999999</c:v>
                </c:pt>
                <c:pt idx="75">
                  <c:v>11.88</c:v>
                </c:pt>
                <c:pt idx="76">
                  <c:v>10.67</c:v>
                </c:pt>
                <c:pt idx="77">
                  <c:v>10.47</c:v>
                </c:pt>
                <c:pt idx="78">
                  <c:v>10.370000000000006</c:v>
                </c:pt>
                <c:pt idx="79">
                  <c:v>10.61</c:v>
                </c:pt>
                <c:pt idx="80">
                  <c:v>10.29</c:v>
                </c:pt>
                <c:pt idx="81">
                  <c:v>9.81</c:v>
                </c:pt>
                <c:pt idx="82">
                  <c:v>9.75</c:v>
                </c:pt>
                <c:pt idx="83">
                  <c:v>9.629999999999999</c:v>
                </c:pt>
                <c:pt idx="84">
                  <c:v>9.09</c:v>
                </c:pt>
                <c:pt idx="85">
                  <c:v>8.83</c:v>
                </c:pt>
                <c:pt idx="86">
                  <c:v>8.65</c:v>
                </c:pt>
                <c:pt idx="87">
                  <c:v>8.68</c:v>
                </c:pt>
                <c:pt idx="88">
                  <c:v>8.26</c:v>
                </c:pt>
                <c:pt idx="89">
                  <c:v>8.0300000000000011</c:v>
                </c:pt>
                <c:pt idx="90">
                  <c:v>7.9</c:v>
                </c:pt>
                <c:pt idx="91">
                  <c:v>7.85</c:v>
                </c:pt>
                <c:pt idx="92">
                  <c:v>8.0400000000000009</c:v>
                </c:pt>
                <c:pt idx="93">
                  <c:v>8.52</c:v>
                </c:pt>
                <c:pt idx="94">
                  <c:v>9.1</c:v>
                </c:pt>
                <c:pt idx="95">
                  <c:v>9.3700000000000028</c:v>
                </c:pt>
                <c:pt idx="96">
                  <c:v>9.5</c:v>
                </c:pt>
                <c:pt idx="97">
                  <c:v>9.34</c:v>
                </c:pt>
                <c:pt idx="98">
                  <c:v>9.31</c:v>
                </c:pt>
                <c:pt idx="99">
                  <c:v>9.41</c:v>
                </c:pt>
                <c:pt idx="100">
                  <c:v>9.629999999999999</c:v>
                </c:pt>
                <c:pt idx="101">
                  <c:v>10.02</c:v>
                </c:pt>
                <c:pt idx="102">
                  <c:v>9.9700000000000006</c:v>
                </c:pt>
                <c:pt idx="103">
                  <c:v>10.02</c:v>
                </c:pt>
                <c:pt idx="104">
                  <c:v>10.19</c:v>
                </c:pt>
                <c:pt idx="105">
                  <c:v>10.25</c:v>
                </c:pt>
                <c:pt idx="106">
                  <c:v>10.1</c:v>
                </c:pt>
                <c:pt idx="107">
                  <c:v>10.18</c:v>
                </c:pt>
                <c:pt idx="108">
                  <c:v>10.29</c:v>
                </c:pt>
                <c:pt idx="109">
                  <c:v>10.350000000000009</c:v>
                </c:pt>
                <c:pt idx="110">
                  <c:v>10.18</c:v>
                </c:pt>
                <c:pt idx="111">
                  <c:v>10.41</c:v>
                </c:pt>
                <c:pt idx="112">
                  <c:v>10.55</c:v>
                </c:pt>
                <c:pt idx="113">
                  <c:v>10.52</c:v>
                </c:pt>
                <c:pt idx="114">
                  <c:v>10.69</c:v>
                </c:pt>
                <c:pt idx="115">
                  <c:v>10.030000000000001</c:v>
                </c:pt>
                <c:pt idx="116">
                  <c:v>10.15</c:v>
                </c:pt>
                <c:pt idx="117">
                  <c:v>10.15</c:v>
                </c:pt>
                <c:pt idx="118">
                  <c:v>10.25</c:v>
                </c:pt>
                <c:pt idx="119">
                  <c:v>10.07</c:v>
                </c:pt>
                <c:pt idx="120">
                  <c:v>10.41</c:v>
                </c:pt>
                <c:pt idx="121">
                  <c:v>10.17</c:v>
                </c:pt>
                <c:pt idx="122">
                  <c:v>10.17</c:v>
                </c:pt>
                <c:pt idx="123">
                  <c:v>10.31</c:v>
                </c:pt>
                <c:pt idx="124">
                  <c:v>9.9500000000000028</c:v>
                </c:pt>
                <c:pt idx="125">
                  <c:v>9.129999999999999</c:v>
                </c:pt>
                <c:pt idx="126">
                  <c:v>8.75</c:v>
                </c:pt>
                <c:pt idx="127">
                  <c:v>8.620000000000001</c:v>
                </c:pt>
                <c:pt idx="128">
                  <c:v>8.89</c:v>
                </c:pt>
                <c:pt idx="129">
                  <c:v>9.9</c:v>
                </c:pt>
              </c:numCache>
            </c:numRef>
          </c:val>
        </c:ser>
        <c:ser>
          <c:idx val="2"/>
          <c:order val="2"/>
          <c:tx>
            <c:strRef>
              <c:f>List1!$J$148</c:f>
              <c:strCache>
                <c:ptCount val="1"/>
                <c:pt idx="0">
                  <c:v>SC</c:v>
                </c:pt>
              </c:strCache>
            </c:strRef>
          </c:tx>
          <c:cat>
            <c:strRef>
              <c:f>List1!$G$149:$G$278</c:f>
              <c:strCache>
                <c:ptCount val="130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  <c:pt idx="122">
                  <c:v>III.12</c:v>
                </c:pt>
                <c:pt idx="123">
                  <c:v>IV.12</c:v>
                </c:pt>
                <c:pt idx="124">
                  <c:v>V.12</c:v>
                </c:pt>
                <c:pt idx="125">
                  <c:v>VI.12</c:v>
                </c:pt>
                <c:pt idx="126">
                  <c:v>VII.12</c:v>
                </c:pt>
                <c:pt idx="127">
                  <c:v>VIII.12</c:v>
                </c:pt>
                <c:pt idx="128">
                  <c:v>IX.12</c:v>
                </c:pt>
                <c:pt idx="129">
                  <c:v>X.12</c:v>
                </c:pt>
              </c:strCache>
            </c:strRef>
          </c:cat>
          <c:val>
            <c:numRef>
              <c:f>List1!$J$149:$J$278</c:f>
              <c:numCache>
                <c:formatCode>General</c:formatCode>
                <c:ptCount val="130"/>
                <c:pt idx="0">
                  <c:v>15.02</c:v>
                </c:pt>
                <c:pt idx="1">
                  <c:v>15.05</c:v>
                </c:pt>
                <c:pt idx="2">
                  <c:v>14.76</c:v>
                </c:pt>
                <c:pt idx="3">
                  <c:v>14.83</c:v>
                </c:pt>
                <c:pt idx="4">
                  <c:v>14.739999999999998</c:v>
                </c:pt>
                <c:pt idx="5">
                  <c:v>14.41</c:v>
                </c:pt>
                <c:pt idx="6">
                  <c:v>14.19</c:v>
                </c:pt>
                <c:pt idx="7">
                  <c:v>14.08</c:v>
                </c:pt>
                <c:pt idx="8">
                  <c:v>13.82</c:v>
                </c:pt>
                <c:pt idx="9">
                  <c:v>13.639999999999999</c:v>
                </c:pt>
                <c:pt idx="10">
                  <c:v>13.59</c:v>
                </c:pt>
                <c:pt idx="11">
                  <c:v>13.53</c:v>
                </c:pt>
                <c:pt idx="12">
                  <c:v>13.370000000000006</c:v>
                </c:pt>
                <c:pt idx="13">
                  <c:v>13.25</c:v>
                </c:pt>
                <c:pt idx="14">
                  <c:v>13.28</c:v>
                </c:pt>
                <c:pt idx="15">
                  <c:v>13.11</c:v>
                </c:pt>
                <c:pt idx="16">
                  <c:v>12.91</c:v>
                </c:pt>
                <c:pt idx="17">
                  <c:v>12.950000000000006</c:v>
                </c:pt>
                <c:pt idx="18">
                  <c:v>12.739999999999998</c:v>
                </c:pt>
                <c:pt idx="19">
                  <c:v>12.77</c:v>
                </c:pt>
                <c:pt idx="20">
                  <c:v>12.69</c:v>
                </c:pt>
                <c:pt idx="21">
                  <c:v>12.98</c:v>
                </c:pt>
                <c:pt idx="22">
                  <c:v>13.18</c:v>
                </c:pt>
                <c:pt idx="23">
                  <c:v>13.43</c:v>
                </c:pt>
                <c:pt idx="24">
                  <c:v>13.68</c:v>
                </c:pt>
                <c:pt idx="25">
                  <c:v>13.75</c:v>
                </c:pt>
                <c:pt idx="26">
                  <c:v>13.719999999999999</c:v>
                </c:pt>
                <c:pt idx="27">
                  <c:v>13.7</c:v>
                </c:pt>
                <c:pt idx="28">
                  <c:v>13.65</c:v>
                </c:pt>
                <c:pt idx="29">
                  <c:v>13.57</c:v>
                </c:pt>
                <c:pt idx="30">
                  <c:v>13.53</c:v>
                </c:pt>
                <c:pt idx="31">
                  <c:v>13.57</c:v>
                </c:pt>
                <c:pt idx="32">
                  <c:v>13.78</c:v>
                </c:pt>
                <c:pt idx="33">
                  <c:v>13.97</c:v>
                </c:pt>
                <c:pt idx="34">
                  <c:v>14.1</c:v>
                </c:pt>
                <c:pt idx="35">
                  <c:v>14.209999999999999</c:v>
                </c:pt>
                <c:pt idx="36">
                  <c:v>14.32</c:v>
                </c:pt>
                <c:pt idx="37">
                  <c:v>14.4</c:v>
                </c:pt>
                <c:pt idx="38">
                  <c:v>14.49</c:v>
                </c:pt>
                <c:pt idx="39">
                  <c:v>14.31</c:v>
                </c:pt>
                <c:pt idx="40">
                  <c:v>14.219999999999999</c:v>
                </c:pt>
                <c:pt idx="41">
                  <c:v>13.89</c:v>
                </c:pt>
                <c:pt idx="42">
                  <c:v>13.99</c:v>
                </c:pt>
                <c:pt idx="43">
                  <c:v>14.03</c:v>
                </c:pt>
                <c:pt idx="44">
                  <c:v>13.870000000000006</c:v>
                </c:pt>
                <c:pt idx="45">
                  <c:v>13.77</c:v>
                </c:pt>
                <c:pt idx="46">
                  <c:v>13.739999999999998</c:v>
                </c:pt>
                <c:pt idx="47">
                  <c:v>13.82</c:v>
                </c:pt>
                <c:pt idx="48">
                  <c:v>13.639999999999999</c:v>
                </c:pt>
                <c:pt idx="49">
                  <c:v>13.7</c:v>
                </c:pt>
                <c:pt idx="50">
                  <c:v>13.49</c:v>
                </c:pt>
                <c:pt idx="51">
                  <c:v>13.39</c:v>
                </c:pt>
                <c:pt idx="52">
                  <c:v>13.42</c:v>
                </c:pt>
                <c:pt idx="53">
                  <c:v>13.09</c:v>
                </c:pt>
                <c:pt idx="54">
                  <c:v>13.26</c:v>
                </c:pt>
                <c:pt idx="55">
                  <c:v>13.17</c:v>
                </c:pt>
                <c:pt idx="56">
                  <c:v>13.15</c:v>
                </c:pt>
                <c:pt idx="57">
                  <c:v>13.03</c:v>
                </c:pt>
                <c:pt idx="58">
                  <c:v>13.66</c:v>
                </c:pt>
                <c:pt idx="59">
                  <c:v>13.67</c:v>
                </c:pt>
                <c:pt idx="60">
                  <c:v>13.52</c:v>
                </c:pt>
                <c:pt idx="61">
                  <c:v>13.61</c:v>
                </c:pt>
                <c:pt idx="62">
                  <c:v>13.53</c:v>
                </c:pt>
                <c:pt idx="63">
                  <c:v>13.82</c:v>
                </c:pt>
                <c:pt idx="64">
                  <c:v>13.719999999999999</c:v>
                </c:pt>
                <c:pt idx="65">
                  <c:v>14.04</c:v>
                </c:pt>
                <c:pt idx="66">
                  <c:v>14.59</c:v>
                </c:pt>
                <c:pt idx="67">
                  <c:v>15.229999999999999</c:v>
                </c:pt>
                <c:pt idx="68">
                  <c:v>15.61</c:v>
                </c:pt>
                <c:pt idx="69">
                  <c:v>18.53</c:v>
                </c:pt>
                <c:pt idx="70">
                  <c:v>18.93</c:v>
                </c:pt>
                <c:pt idx="71">
                  <c:v>18.25</c:v>
                </c:pt>
                <c:pt idx="72">
                  <c:v>18.45</c:v>
                </c:pt>
                <c:pt idx="73">
                  <c:v>17.760000000000002</c:v>
                </c:pt>
                <c:pt idx="74">
                  <c:v>17.73</c:v>
                </c:pt>
                <c:pt idx="75">
                  <c:v>17.690000000000001</c:v>
                </c:pt>
                <c:pt idx="76">
                  <c:v>17.75</c:v>
                </c:pt>
                <c:pt idx="77">
                  <c:v>17.12</c:v>
                </c:pt>
                <c:pt idx="78">
                  <c:v>16.459999999999987</c:v>
                </c:pt>
                <c:pt idx="79">
                  <c:v>16.8</c:v>
                </c:pt>
                <c:pt idx="80">
                  <c:v>16.779999999999987</c:v>
                </c:pt>
                <c:pt idx="81">
                  <c:v>15.99</c:v>
                </c:pt>
                <c:pt idx="82">
                  <c:v>16.04</c:v>
                </c:pt>
                <c:pt idx="83">
                  <c:v>15.46</c:v>
                </c:pt>
                <c:pt idx="84">
                  <c:v>15.19</c:v>
                </c:pt>
                <c:pt idx="85">
                  <c:v>13.96</c:v>
                </c:pt>
                <c:pt idx="86">
                  <c:v>14.12</c:v>
                </c:pt>
                <c:pt idx="87">
                  <c:v>14.08</c:v>
                </c:pt>
                <c:pt idx="88">
                  <c:v>14.17</c:v>
                </c:pt>
                <c:pt idx="89">
                  <c:v>13.98</c:v>
                </c:pt>
                <c:pt idx="90">
                  <c:v>13.27</c:v>
                </c:pt>
                <c:pt idx="91">
                  <c:v>13.08</c:v>
                </c:pt>
                <c:pt idx="92">
                  <c:v>13.01</c:v>
                </c:pt>
                <c:pt idx="93">
                  <c:v>13.32</c:v>
                </c:pt>
                <c:pt idx="94">
                  <c:v>13.8</c:v>
                </c:pt>
                <c:pt idx="95">
                  <c:v>14.47</c:v>
                </c:pt>
                <c:pt idx="96">
                  <c:v>14.56</c:v>
                </c:pt>
                <c:pt idx="97">
                  <c:v>14.51</c:v>
                </c:pt>
                <c:pt idx="98">
                  <c:v>14.29</c:v>
                </c:pt>
                <c:pt idx="99">
                  <c:v>14.82</c:v>
                </c:pt>
                <c:pt idx="100">
                  <c:v>14.639999999999999</c:v>
                </c:pt>
                <c:pt idx="101">
                  <c:v>14.69</c:v>
                </c:pt>
                <c:pt idx="102">
                  <c:v>14.739999999999998</c:v>
                </c:pt>
                <c:pt idx="103">
                  <c:v>15.12</c:v>
                </c:pt>
                <c:pt idx="104">
                  <c:v>14.729999999999999</c:v>
                </c:pt>
                <c:pt idx="105">
                  <c:v>15.209999999999999</c:v>
                </c:pt>
                <c:pt idx="106">
                  <c:v>15.19</c:v>
                </c:pt>
                <c:pt idx="107">
                  <c:v>15.18</c:v>
                </c:pt>
                <c:pt idx="108">
                  <c:v>15.6</c:v>
                </c:pt>
                <c:pt idx="109">
                  <c:v>15.31</c:v>
                </c:pt>
                <c:pt idx="110">
                  <c:v>16.29</c:v>
                </c:pt>
                <c:pt idx="111">
                  <c:v>16.459999999999987</c:v>
                </c:pt>
                <c:pt idx="112">
                  <c:v>16.779999999999987</c:v>
                </c:pt>
                <c:pt idx="113">
                  <c:v>16.739999999999988</c:v>
                </c:pt>
                <c:pt idx="114">
                  <c:v>16.59</c:v>
                </c:pt>
                <c:pt idx="115">
                  <c:v>16.71</c:v>
                </c:pt>
                <c:pt idx="116">
                  <c:v>16.670000000000005</c:v>
                </c:pt>
                <c:pt idx="117">
                  <c:v>16.03</c:v>
                </c:pt>
                <c:pt idx="118">
                  <c:v>16.53</c:v>
                </c:pt>
                <c:pt idx="119">
                  <c:v>17.110000000000017</c:v>
                </c:pt>
                <c:pt idx="120">
                  <c:v>17.2</c:v>
                </c:pt>
                <c:pt idx="121">
                  <c:v>17.010000000000005</c:v>
                </c:pt>
                <c:pt idx="122">
                  <c:v>16.779999999999987</c:v>
                </c:pt>
                <c:pt idx="123">
                  <c:v>16.510000000000005</c:v>
                </c:pt>
                <c:pt idx="124">
                  <c:v>16.459999999999987</c:v>
                </c:pt>
                <c:pt idx="125">
                  <c:v>16.54</c:v>
                </c:pt>
                <c:pt idx="126">
                  <c:v>16.690000000000001</c:v>
                </c:pt>
                <c:pt idx="127">
                  <c:v>16</c:v>
                </c:pt>
                <c:pt idx="128">
                  <c:v>15.96</c:v>
                </c:pt>
                <c:pt idx="129">
                  <c:v>16.64</c:v>
                </c:pt>
              </c:numCache>
            </c:numRef>
          </c:val>
        </c:ser>
        <c:marker val="1"/>
        <c:axId val="113421312"/>
        <c:axId val="118190848"/>
      </c:lineChart>
      <c:catAx>
        <c:axId val="113421312"/>
        <c:scaling>
          <c:orientation val="minMax"/>
        </c:scaling>
        <c:axPos val="b"/>
        <c:tickLblPos val="nextTo"/>
        <c:txPr>
          <a:bodyPr/>
          <a:lstStyle/>
          <a:p>
            <a:pPr>
              <a:defRPr sz="500"/>
            </a:pPr>
            <a:endParaRPr lang="cs-CZ"/>
          </a:p>
        </c:txPr>
        <c:crossAx val="118190848"/>
        <c:crosses val="autoZero"/>
        <c:auto val="1"/>
        <c:lblAlgn val="ctr"/>
        <c:lblOffset val="100"/>
      </c:catAx>
      <c:valAx>
        <c:axId val="118190848"/>
        <c:scaling>
          <c:orientation val="minMax"/>
          <c:max val="19.5"/>
          <c:min val="5.5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Kč/l</a:t>
                </a:r>
              </a:p>
            </c:rich>
          </c:tx>
        </c:title>
        <c:numFmt formatCode="General" sourceLinked="1"/>
        <c:tickLblPos val="nextTo"/>
        <c:crossAx val="113421312"/>
        <c:crosses val="autoZero"/>
        <c:crossBetween val="between"/>
      </c:valAx>
      <c:spPr>
        <a:solidFill>
          <a:schemeClr val="bg1"/>
        </a:solidFill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0.23144979534041649"/>
          <c:y val="0.95423949254437523"/>
          <c:w val="0.51678217131677007"/>
          <c:h val="3.3088750689504891E-2"/>
        </c:manualLayout>
      </c:layout>
    </c:legend>
    <c:plotVisOnly val="1"/>
  </c:chart>
  <c:spPr>
    <a:solidFill>
      <a:schemeClr val="accent6">
        <a:lumMod val="20000"/>
        <a:lumOff val="80000"/>
      </a:schemeClr>
    </a:solidFill>
  </c:spPr>
  <c:txPr>
    <a:bodyPr/>
    <a:lstStyle/>
    <a:p>
      <a:pPr>
        <a:defRPr sz="800"/>
      </a:pPr>
      <a:endParaRPr lang="cs-CZ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Ceny mléka v EU-27 </a:t>
            </a:r>
            <a:r>
              <a:rPr lang="cs-CZ" sz="1200"/>
              <a:t>v září </a:t>
            </a:r>
            <a:r>
              <a:rPr lang="en-US" sz="1200"/>
              <a:t>201</a:t>
            </a:r>
            <a:r>
              <a:rPr lang="cs-CZ" sz="1200"/>
              <a:t>1</a:t>
            </a:r>
            <a:r>
              <a:rPr lang="en-US" sz="1200"/>
              <a:t> a 201</a:t>
            </a:r>
            <a:r>
              <a:rPr lang="cs-CZ" sz="1200"/>
              <a:t>2</a:t>
            </a:r>
            <a:r>
              <a:rPr lang="en-US" sz="1200"/>
              <a:t> </a:t>
            </a:r>
            <a:r>
              <a:rPr lang="en-US" sz="900"/>
              <a:t>(Pramen: Evropská komise</a:t>
            </a:r>
            <a:r>
              <a:rPr lang="cs-CZ" sz="900"/>
              <a:t>)  </a:t>
            </a:r>
            <a:endParaRPr lang="en-US" sz="900"/>
          </a:p>
        </c:rich>
      </c:tx>
    </c:title>
    <c:plotArea>
      <c:layout>
        <c:manualLayout>
          <c:layoutTarget val="inner"/>
          <c:xMode val="edge"/>
          <c:yMode val="edge"/>
          <c:x val="0.14021708683473613"/>
          <c:y val="0.10688483838764486"/>
          <c:w val="0.82924124649860886"/>
          <c:h val="0.66729156336566264"/>
        </c:manualLayout>
      </c:layout>
      <c:barChart>
        <c:barDir val="col"/>
        <c:grouping val="clustered"/>
        <c:ser>
          <c:idx val="0"/>
          <c:order val="0"/>
          <c:tx>
            <c:strRef>
              <c:f>List1!$P$5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List1!$O$6:$O$33</c:f>
              <c:strCache>
                <c:ptCount val="28"/>
                <c:pt idx="0">
                  <c:v>Malta</c:v>
                </c:pt>
                <c:pt idx="1">
                  <c:v>Kypr</c:v>
                </c:pt>
                <c:pt idx="2">
                  <c:v>Finsko</c:v>
                </c:pt>
                <c:pt idx="3">
                  <c:v>Řecko</c:v>
                </c:pt>
                <c:pt idx="4">
                  <c:v>Itálie</c:v>
                </c:pt>
                <c:pt idx="5">
                  <c:v>Švédsko</c:v>
                </c:pt>
                <c:pt idx="6">
                  <c:v>Spojené království</c:v>
                </c:pt>
                <c:pt idx="7">
                  <c:v>Irsko</c:v>
                </c:pt>
                <c:pt idx="8">
                  <c:v>Dánsko</c:v>
                </c:pt>
                <c:pt idx="9">
                  <c:v>Francie</c:v>
                </c:pt>
                <c:pt idx="10">
                  <c:v>Nizozemsko</c:v>
                </c:pt>
                <c:pt idx="11">
                  <c:v>Vážený průměr EU-27</c:v>
                </c:pt>
                <c:pt idx="12">
                  <c:v>Rakousko</c:v>
                </c:pt>
                <c:pt idx="13">
                  <c:v>Německo</c:v>
                </c:pt>
                <c:pt idx="14">
                  <c:v>Španělsko</c:v>
                </c:pt>
                <c:pt idx="15">
                  <c:v>Belgie</c:v>
                </c:pt>
                <c:pt idx="16">
                  <c:v>Portugalsko</c:v>
                </c:pt>
                <c:pt idx="17">
                  <c:v>Bulharsko</c:v>
                </c:pt>
                <c:pt idx="18">
                  <c:v>Lucembursko</c:v>
                </c:pt>
                <c:pt idx="19">
                  <c:v>Slovinsko</c:v>
                </c:pt>
                <c:pt idx="20">
                  <c:v>Česká republika</c:v>
                </c:pt>
                <c:pt idx="21">
                  <c:v>Maďarsko</c:v>
                </c:pt>
                <c:pt idx="22">
                  <c:v>Polsko</c:v>
                </c:pt>
                <c:pt idx="23">
                  <c:v>Slovensko</c:v>
                </c:pt>
                <c:pt idx="24">
                  <c:v>Estonsko</c:v>
                </c:pt>
                <c:pt idx="25">
                  <c:v>Rumunsko</c:v>
                </c:pt>
                <c:pt idx="26">
                  <c:v>Lotyšsko</c:v>
                </c:pt>
                <c:pt idx="27">
                  <c:v>Litva</c:v>
                </c:pt>
              </c:strCache>
            </c:strRef>
          </c:cat>
          <c:val>
            <c:numRef>
              <c:f>List1!$P$6:$P$33</c:f>
              <c:numCache>
                <c:formatCode>0.00</c:formatCode>
                <c:ptCount val="28"/>
                <c:pt idx="0" formatCode="General">
                  <c:v>48.839999999999996</c:v>
                </c:pt>
                <c:pt idx="1">
                  <c:v>51.53</c:v>
                </c:pt>
                <c:pt idx="2">
                  <c:v>45.91</c:v>
                </c:pt>
                <c:pt idx="3" formatCode="General">
                  <c:v>45.160000000000011</c:v>
                </c:pt>
                <c:pt idx="4">
                  <c:v>39</c:v>
                </c:pt>
                <c:pt idx="5">
                  <c:v>36.809999999999995</c:v>
                </c:pt>
                <c:pt idx="6">
                  <c:v>31.21</c:v>
                </c:pt>
                <c:pt idx="7">
                  <c:v>37</c:v>
                </c:pt>
                <c:pt idx="8">
                  <c:v>36</c:v>
                </c:pt>
                <c:pt idx="9">
                  <c:v>36.410000000000004</c:v>
                </c:pt>
                <c:pt idx="10">
                  <c:v>36.25</c:v>
                </c:pt>
                <c:pt idx="11">
                  <c:v>34.800000000000004</c:v>
                </c:pt>
                <c:pt idx="12">
                  <c:v>35.480000000000004</c:v>
                </c:pt>
                <c:pt idx="13">
                  <c:v>35.480000000000004</c:v>
                </c:pt>
                <c:pt idx="14">
                  <c:v>31.650000000000016</c:v>
                </c:pt>
                <c:pt idx="15">
                  <c:v>33.090000000000003</c:v>
                </c:pt>
                <c:pt idx="16">
                  <c:v>31.99</c:v>
                </c:pt>
                <c:pt idx="17">
                  <c:v>32.720000000000013</c:v>
                </c:pt>
                <c:pt idx="18">
                  <c:v>33.89</c:v>
                </c:pt>
                <c:pt idx="19">
                  <c:v>30.69</c:v>
                </c:pt>
                <c:pt idx="20" formatCode="#,##0.00">
                  <c:v>32.86</c:v>
                </c:pt>
                <c:pt idx="21">
                  <c:v>30.23</c:v>
                </c:pt>
                <c:pt idx="22">
                  <c:v>27.979999999999986</c:v>
                </c:pt>
                <c:pt idx="23">
                  <c:v>31.650000000000016</c:v>
                </c:pt>
                <c:pt idx="24">
                  <c:v>32.46</c:v>
                </c:pt>
                <c:pt idx="25">
                  <c:v>27.32</c:v>
                </c:pt>
                <c:pt idx="26">
                  <c:v>28.86</c:v>
                </c:pt>
                <c:pt idx="27">
                  <c:v>27.8</c:v>
                </c:pt>
              </c:numCache>
            </c:numRef>
          </c:val>
        </c:ser>
        <c:ser>
          <c:idx val="1"/>
          <c:order val="1"/>
          <c:tx>
            <c:strRef>
              <c:f>List1!$Q$5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C00000"/>
            </a:solidFill>
          </c:spPr>
          <c:dPt>
            <c:idx val="11"/>
            <c:spPr>
              <a:solidFill>
                <a:schemeClr val="tx1"/>
              </a:solidFill>
            </c:spPr>
          </c:dPt>
          <c:dLbls>
            <c:txPr>
              <a:bodyPr rot="-5400000" vert="horz"/>
              <a:lstStyle/>
              <a:p>
                <a:pPr>
                  <a:defRPr sz="800" b="1"/>
                </a:pPr>
                <a:endParaRPr lang="cs-CZ"/>
              </a:p>
            </c:txPr>
            <c:showVal val="1"/>
          </c:dLbls>
          <c:cat>
            <c:strRef>
              <c:f>List1!$O$6:$O$33</c:f>
              <c:strCache>
                <c:ptCount val="28"/>
                <c:pt idx="0">
                  <c:v>Malta</c:v>
                </c:pt>
                <c:pt idx="1">
                  <c:v>Kypr</c:v>
                </c:pt>
                <c:pt idx="2">
                  <c:v>Finsko</c:v>
                </c:pt>
                <c:pt idx="3">
                  <c:v>Řecko</c:v>
                </c:pt>
                <c:pt idx="4">
                  <c:v>Itálie</c:v>
                </c:pt>
                <c:pt idx="5">
                  <c:v>Švédsko</c:v>
                </c:pt>
                <c:pt idx="6">
                  <c:v>Spojené království</c:v>
                </c:pt>
                <c:pt idx="7">
                  <c:v>Irsko</c:v>
                </c:pt>
                <c:pt idx="8">
                  <c:v>Dánsko</c:v>
                </c:pt>
                <c:pt idx="9">
                  <c:v>Francie</c:v>
                </c:pt>
                <c:pt idx="10">
                  <c:v>Nizozemsko</c:v>
                </c:pt>
                <c:pt idx="11">
                  <c:v>Vážený průměr EU-27</c:v>
                </c:pt>
                <c:pt idx="12">
                  <c:v>Rakousko</c:v>
                </c:pt>
                <c:pt idx="13">
                  <c:v>Německo</c:v>
                </c:pt>
                <c:pt idx="14">
                  <c:v>Španělsko</c:v>
                </c:pt>
                <c:pt idx="15">
                  <c:v>Belgie</c:v>
                </c:pt>
                <c:pt idx="16">
                  <c:v>Portugalsko</c:v>
                </c:pt>
                <c:pt idx="17">
                  <c:v>Bulharsko</c:v>
                </c:pt>
                <c:pt idx="18">
                  <c:v>Lucembursko</c:v>
                </c:pt>
                <c:pt idx="19">
                  <c:v>Slovinsko</c:v>
                </c:pt>
                <c:pt idx="20">
                  <c:v>Česká republika</c:v>
                </c:pt>
                <c:pt idx="21">
                  <c:v>Maďarsko</c:v>
                </c:pt>
                <c:pt idx="22">
                  <c:v>Polsko</c:v>
                </c:pt>
                <c:pt idx="23">
                  <c:v>Slovensko</c:v>
                </c:pt>
                <c:pt idx="24">
                  <c:v>Estonsko</c:v>
                </c:pt>
                <c:pt idx="25">
                  <c:v>Rumunsko</c:v>
                </c:pt>
                <c:pt idx="26">
                  <c:v>Lotyšsko</c:v>
                </c:pt>
                <c:pt idx="27">
                  <c:v>Litva</c:v>
                </c:pt>
              </c:strCache>
            </c:strRef>
          </c:cat>
          <c:val>
            <c:numRef>
              <c:f>List1!$Q$6:$Q$33</c:f>
              <c:numCache>
                <c:formatCode>0.00</c:formatCode>
                <c:ptCount val="28"/>
                <c:pt idx="0" formatCode="General">
                  <c:v>52.58</c:v>
                </c:pt>
                <c:pt idx="1">
                  <c:v>52.56</c:v>
                </c:pt>
                <c:pt idx="2">
                  <c:v>46.43</c:v>
                </c:pt>
                <c:pt idx="3">
                  <c:v>43.71</c:v>
                </c:pt>
                <c:pt idx="4">
                  <c:v>35.96</c:v>
                </c:pt>
                <c:pt idx="5">
                  <c:v>35.720000000000013</c:v>
                </c:pt>
                <c:pt idx="6">
                  <c:v>33.550000000000004</c:v>
                </c:pt>
                <c:pt idx="7">
                  <c:v>33.309999999999995</c:v>
                </c:pt>
                <c:pt idx="8">
                  <c:v>33</c:v>
                </c:pt>
                <c:pt idx="9">
                  <c:v>32.18</c:v>
                </c:pt>
                <c:pt idx="10">
                  <c:v>32</c:v>
                </c:pt>
                <c:pt idx="11" formatCode="#,##0.00">
                  <c:v>32</c:v>
                </c:pt>
                <c:pt idx="12">
                  <c:v>31.72</c:v>
                </c:pt>
                <c:pt idx="13">
                  <c:v>30.84</c:v>
                </c:pt>
                <c:pt idx="14">
                  <c:v>30.49</c:v>
                </c:pt>
                <c:pt idx="15">
                  <c:v>29.85</c:v>
                </c:pt>
                <c:pt idx="16">
                  <c:v>29.6</c:v>
                </c:pt>
                <c:pt idx="17">
                  <c:v>29.58</c:v>
                </c:pt>
                <c:pt idx="18">
                  <c:v>29.38</c:v>
                </c:pt>
                <c:pt idx="19">
                  <c:v>29.130000000000017</c:v>
                </c:pt>
                <c:pt idx="20" formatCode="#,##0.00">
                  <c:v>28.72</c:v>
                </c:pt>
                <c:pt idx="21">
                  <c:v>28.69</c:v>
                </c:pt>
                <c:pt idx="22">
                  <c:v>28.130000000000017</c:v>
                </c:pt>
                <c:pt idx="23">
                  <c:v>28.06</c:v>
                </c:pt>
                <c:pt idx="24">
                  <c:v>27.77</c:v>
                </c:pt>
                <c:pt idx="25" formatCode="General">
                  <c:v>26.21</c:v>
                </c:pt>
                <c:pt idx="26">
                  <c:v>25.38</c:v>
                </c:pt>
                <c:pt idx="27">
                  <c:v>24.479999999999986</c:v>
                </c:pt>
              </c:numCache>
            </c:numRef>
          </c:val>
        </c:ser>
        <c:axId val="118238208"/>
        <c:axId val="118248192"/>
      </c:barChart>
      <c:catAx>
        <c:axId val="11823820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118248192"/>
        <c:crosses val="autoZero"/>
        <c:auto val="1"/>
        <c:lblAlgn val="ctr"/>
        <c:lblOffset val="100"/>
      </c:catAx>
      <c:valAx>
        <c:axId val="118248192"/>
        <c:scaling>
          <c:orientation val="minMax"/>
          <c:min val="2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baseline="0"/>
                </a:pPr>
                <a:r>
                  <a:rPr lang="en-US" baseline="0"/>
                  <a:t>EUR/100 kg</a:t>
                </a:r>
              </a:p>
            </c:rich>
          </c:tx>
          <c:layout>
            <c:manualLayout>
              <c:xMode val="edge"/>
              <c:yMode val="edge"/>
              <c:x val="1.3657163682397181E-3"/>
              <c:y val="0.40471143778907981"/>
            </c:manualLayout>
          </c:layout>
        </c:title>
        <c:numFmt formatCode="General" sourceLinked="1"/>
        <c:tickLblPos val="nextTo"/>
        <c:crossAx val="1182382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8054726890756406"/>
          <c:y val="0.95997482110680565"/>
          <c:w val="0.67299731559290465"/>
          <c:h val="3.5339189098690452E-2"/>
        </c:manualLayout>
      </c:layout>
    </c:legend>
    <c:plotVisOnly val="1"/>
  </c:chart>
  <c:spPr>
    <a:solidFill>
      <a:schemeClr val="accent6">
        <a:lumMod val="40000"/>
        <a:lumOff val="60000"/>
      </a:schemeClr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cs-CZ"/>
  <c:chart>
    <c:title>
      <c:tx>
        <c:rich>
          <a:bodyPr/>
          <a:lstStyle/>
          <a:p>
            <a:pPr>
              <a:defRPr/>
            </a:pPr>
            <a:r>
              <a:rPr lang="en-US" sz="1200" baseline="0"/>
              <a:t>Vývoz mléčné suroviny z ČR (položka KN 0401 20 99) </a:t>
            </a:r>
            <a:r>
              <a:rPr lang="cs-CZ" sz="1200" baseline="0"/>
              <a:t>                                                                                                                      </a:t>
            </a:r>
            <a:r>
              <a:rPr lang="en-US" sz="900" baseline="0"/>
              <a:t>(Pramen: ČSÚ, databáze zahraničního obchodu)</a:t>
            </a:r>
          </a:p>
        </c:rich>
      </c:tx>
    </c:title>
    <c:plotArea>
      <c:layout>
        <c:manualLayout>
          <c:layoutTarget val="inner"/>
          <c:xMode val="edge"/>
          <c:yMode val="edge"/>
          <c:x val="0.12994017891076395"/>
          <c:y val="0.14669119877603254"/>
          <c:w val="0.77621354103010143"/>
          <c:h val="0.69647740012397963"/>
        </c:manualLayout>
      </c:layout>
      <c:barChart>
        <c:barDir val="col"/>
        <c:grouping val="clustered"/>
        <c:ser>
          <c:idx val="0"/>
          <c:order val="0"/>
          <c:tx>
            <c:strRef>
              <c:f>List1!$H$40</c:f>
              <c:strCache>
                <c:ptCount val="1"/>
                <c:pt idx="0">
                  <c:v>tuny</c:v>
                </c:pt>
              </c:strCache>
            </c:strRef>
          </c:tx>
          <c:cat>
            <c:numRef>
              <c:f>List1!$G$41:$G$142</c:f>
              <c:numCache>
                <c:formatCode>mmm/yy</c:formatCode>
                <c:ptCount val="102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  <c:pt idx="89">
                  <c:v>40817</c:v>
                </c:pt>
                <c:pt idx="90">
                  <c:v>40848</c:v>
                </c:pt>
                <c:pt idx="91">
                  <c:v>40878</c:v>
                </c:pt>
                <c:pt idx="92">
                  <c:v>40909</c:v>
                </c:pt>
                <c:pt idx="93">
                  <c:v>40940</c:v>
                </c:pt>
                <c:pt idx="94">
                  <c:v>40969</c:v>
                </c:pt>
                <c:pt idx="95">
                  <c:v>41000</c:v>
                </c:pt>
                <c:pt idx="96">
                  <c:v>41030</c:v>
                </c:pt>
                <c:pt idx="97">
                  <c:v>41061</c:v>
                </c:pt>
                <c:pt idx="98">
                  <c:v>41091</c:v>
                </c:pt>
                <c:pt idx="99">
                  <c:v>41122</c:v>
                </c:pt>
                <c:pt idx="100">
                  <c:v>41153</c:v>
                </c:pt>
                <c:pt idx="101">
                  <c:v>41183</c:v>
                </c:pt>
              </c:numCache>
            </c:numRef>
          </c:cat>
          <c:val>
            <c:numRef>
              <c:f>List1!$H$41:$H$142</c:f>
              <c:numCache>
                <c:formatCode>General</c:formatCode>
                <c:ptCount val="102"/>
                <c:pt idx="0" formatCode="#,##0.00">
                  <c:v>788</c:v>
                </c:pt>
                <c:pt idx="1">
                  <c:v>2877</c:v>
                </c:pt>
                <c:pt idx="2">
                  <c:v>3255</c:v>
                </c:pt>
                <c:pt idx="3" formatCode="#,##0.00">
                  <c:v>4344</c:v>
                </c:pt>
                <c:pt idx="4" formatCode="#,##0.00">
                  <c:v>5910</c:v>
                </c:pt>
                <c:pt idx="5" formatCode="#,##0.00">
                  <c:v>6665</c:v>
                </c:pt>
                <c:pt idx="6" formatCode="#,##0.00">
                  <c:v>6397</c:v>
                </c:pt>
                <c:pt idx="7" formatCode="#,##0.00">
                  <c:v>6910</c:v>
                </c:pt>
                <c:pt idx="8" formatCode="#,##0.00">
                  <c:v>14847</c:v>
                </c:pt>
                <c:pt idx="9" formatCode="#,##0.00">
                  <c:v>12740</c:v>
                </c:pt>
                <c:pt idx="10" formatCode="#,##0.00">
                  <c:v>14393</c:v>
                </c:pt>
                <c:pt idx="11" formatCode="#,##0.00">
                  <c:v>14421</c:v>
                </c:pt>
                <c:pt idx="12" formatCode="#,##0.00">
                  <c:v>16352</c:v>
                </c:pt>
                <c:pt idx="13" formatCode="#,##0.00">
                  <c:v>16946</c:v>
                </c:pt>
                <c:pt idx="14" formatCode="#,##0.00">
                  <c:v>16089</c:v>
                </c:pt>
                <c:pt idx="15" formatCode="#,##0.00">
                  <c:v>20884</c:v>
                </c:pt>
                <c:pt idx="16" formatCode="#,##0.00">
                  <c:v>19089</c:v>
                </c:pt>
                <c:pt idx="17" formatCode="#,##0.00">
                  <c:v>25704</c:v>
                </c:pt>
                <c:pt idx="18" formatCode="#,##0.00">
                  <c:v>23452</c:v>
                </c:pt>
                <c:pt idx="19" formatCode="#,##0.00">
                  <c:v>21900</c:v>
                </c:pt>
                <c:pt idx="20" formatCode="#,##0.00">
                  <c:v>21415</c:v>
                </c:pt>
                <c:pt idx="21" formatCode="#,##0.00">
                  <c:v>20550</c:v>
                </c:pt>
                <c:pt idx="22" formatCode="#,##0.00">
                  <c:v>23114</c:v>
                </c:pt>
                <c:pt idx="23" formatCode="#,##0.00">
                  <c:v>23779</c:v>
                </c:pt>
                <c:pt idx="24" formatCode="#,##0.00">
                  <c:v>25276</c:v>
                </c:pt>
                <c:pt idx="25" formatCode="#,##0.00">
                  <c:v>26858</c:v>
                </c:pt>
                <c:pt idx="26" formatCode="#,##0.00">
                  <c:v>30827</c:v>
                </c:pt>
                <c:pt idx="27" formatCode="#,##0.00">
                  <c:v>28668</c:v>
                </c:pt>
                <c:pt idx="28" formatCode="#,##0.00">
                  <c:v>28683</c:v>
                </c:pt>
                <c:pt idx="29" formatCode="#,##0.00">
                  <c:v>29490</c:v>
                </c:pt>
                <c:pt idx="30" formatCode="#,##0.00">
                  <c:v>26170</c:v>
                </c:pt>
                <c:pt idx="31" formatCode="#,##0.00">
                  <c:v>27427</c:v>
                </c:pt>
                <c:pt idx="32" formatCode="#,##0.00">
                  <c:v>31393</c:v>
                </c:pt>
                <c:pt idx="33" formatCode="#,##0.00">
                  <c:v>30947</c:v>
                </c:pt>
                <c:pt idx="34" formatCode="#,##0.00">
                  <c:v>34571</c:v>
                </c:pt>
                <c:pt idx="35" formatCode="#,##0.00">
                  <c:v>35626</c:v>
                </c:pt>
                <c:pt idx="36" formatCode="#,##0.00">
                  <c:v>36913</c:v>
                </c:pt>
                <c:pt idx="37" formatCode="#,##0.00">
                  <c:v>34522</c:v>
                </c:pt>
                <c:pt idx="38" formatCode="#,##0.00">
                  <c:v>35432</c:v>
                </c:pt>
                <c:pt idx="39" formatCode="#,##0.00">
                  <c:v>33261</c:v>
                </c:pt>
                <c:pt idx="40" formatCode="#,##0.00">
                  <c:v>31042</c:v>
                </c:pt>
                <c:pt idx="41" formatCode="#,##0.00">
                  <c:v>32735</c:v>
                </c:pt>
                <c:pt idx="42" formatCode="#,##0.00">
                  <c:v>31593</c:v>
                </c:pt>
                <c:pt idx="43" formatCode="#,##0.00">
                  <c:v>33415</c:v>
                </c:pt>
                <c:pt idx="44" formatCode="#,##0.00">
                  <c:v>35710</c:v>
                </c:pt>
                <c:pt idx="45" formatCode="#,##0.00">
                  <c:v>33598</c:v>
                </c:pt>
                <c:pt idx="46" formatCode="#,##0.00">
                  <c:v>38343</c:v>
                </c:pt>
                <c:pt idx="47" formatCode="#,##0.00">
                  <c:v>38099</c:v>
                </c:pt>
                <c:pt idx="48" formatCode="#,##0.00">
                  <c:v>38773</c:v>
                </c:pt>
                <c:pt idx="49" formatCode="#,##0.00">
                  <c:v>38962</c:v>
                </c:pt>
                <c:pt idx="50" formatCode="#,##0.00">
                  <c:v>40991</c:v>
                </c:pt>
                <c:pt idx="51" formatCode="#,##0.00">
                  <c:v>39122</c:v>
                </c:pt>
                <c:pt idx="52" formatCode="#,##0.00">
                  <c:v>36623</c:v>
                </c:pt>
                <c:pt idx="53" formatCode="#,##0.00">
                  <c:v>37832</c:v>
                </c:pt>
                <c:pt idx="54" formatCode="#,##0.00">
                  <c:v>34014</c:v>
                </c:pt>
                <c:pt idx="55" formatCode="#,##0.00">
                  <c:v>36313</c:v>
                </c:pt>
                <c:pt idx="56" formatCode="#,##0.00">
                  <c:v>39698</c:v>
                </c:pt>
                <c:pt idx="57" formatCode="#,##0.00">
                  <c:v>37634</c:v>
                </c:pt>
                <c:pt idx="58" formatCode="#,##0.00">
                  <c:v>40257</c:v>
                </c:pt>
                <c:pt idx="59" formatCode="#,##0.00">
                  <c:v>39199</c:v>
                </c:pt>
                <c:pt idx="60" formatCode="#,##0.00">
                  <c:v>41978</c:v>
                </c:pt>
                <c:pt idx="61" formatCode="#,##0.00">
                  <c:v>40122</c:v>
                </c:pt>
                <c:pt idx="62" formatCode="#,##0.00">
                  <c:v>41730</c:v>
                </c:pt>
                <c:pt idx="63" formatCode="#,##0.00">
                  <c:v>39310</c:v>
                </c:pt>
                <c:pt idx="64" formatCode="#,##0.00">
                  <c:v>38662</c:v>
                </c:pt>
                <c:pt idx="65" formatCode="#,##0.00">
                  <c:v>36571</c:v>
                </c:pt>
                <c:pt idx="66" formatCode="#,##0.00">
                  <c:v>34510</c:v>
                </c:pt>
                <c:pt idx="67" formatCode="#,##0.00">
                  <c:v>36004</c:v>
                </c:pt>
                <c:pt idx="68" formatCode="#,##0.00">
                  <c:v>33864</c:v>
                </c:pt>
                <c:pt idx="69" formatCode="#,##0.00">
                  <c:v>29874</c:v>
                </c:pt>
                <c:pt idx="70" formatCode="#,##0.00">
                  <c:v>32761</c:v>
                </c:pt>
                <c:pt idx="71" formatCode="#,##0.00">
                  <c:v>33206</c:v>
                </c:pt>
                <c:pt idx="72" formatCode="#,##0.00">
                  <c:v>34972</c:v>
                </c:pt>
                <c:pt idx="73" formatCode="#,##0.00">
                  <c:v>38558</c:v>
                </c:pt>
                <c:pt idx="74" formatCode="#,##0.00">
                  <c:v>36506</c:v>
                </c:pt>
                <c:pt idx="75" formatCode="#,##0.00">
                  <c:v>36740</c:v>
                </c:pt>
                <c:pt idx="76" formatCode="#,##0.00">
                  <c:v>31266</c:v>
                </c:pt>
                <c:pt idx="77" formatCode="#,##0.00">
                  <c:v>30661</c:v>
                </c:pt>
                <c:pt idx="78" formatCode="#,##0.00">
                  <c:v>29311</c:v>
                </c:pt>
                <c:pt idx="79" formatCode="#,##0.00">
                  <c:v>30627</c:v>
                </c:pt>
                <c:pt idx="80" formatCode="#,##0.00">
                  <c:v>32007</c:v>
                </c:pt>
                <c:pt idx="81" formatCode="#,##0.00">
                  <c:v>29323</c:v>
                </c:pt>
                <c:pt idx="82" formatCode="#,##0.00">
                  <c:v>25553</c:v>
                </c:pt>
                <c:pt idx="83" formatCode="#,##0.00">
                  <c:v>37655</c:v>
                </c:pt>
                <c:pt idx="84" formatCode="#,##0.00">
                  <c:v>38492</c:v>
                </c:pt>
                <c:pt idx="85" formatCode="#,##0.00">
                  <c:v>41102</c:v>
                </c:pt>
                <c:pt idx="86" formatCode="#,##0.00">
                  <c:v>41615</c:v>
                </c:pt>
                <c:pt idx="87" formatCode="#,##0">
                  <c:v>41290</c:v>
                </c:pt>
                <c:pt idx="88" formatCode="#,##0">
                  <c:v>39326</c:v>
                </c:pt>
                <c:pt idx="89" formatCode="#,##0.00">
                  <c:v>38763</c:v>
                </c:pt>
                <c:pt idx="90" formatCode="#,##0.00">
                  <c:v>36783</c:v>
                </c:pt>
                <c:pt idx="91" formatCode="#,##0.00">
                  <c:v>37812</c:v>
                </c:pt>
                <c:pt idx="92" formatCode="#,##0.00">
                  <c:v>42708</c:v>
                </c:pt>
                <c:pt idx="93" formatCode="#,##0.00">
                  <c:v>38234</c:v>
                </c:pt>
                <c:pt idx="94" formatCode="#,##0.00">
                  <c:v>42136</c:v>
                </c:pt>
                <c:pt idx="95" formatCode="#,##0.00">
                  <c:v>39887</c:v>
                </c:pt>
                <c:pt idx="96" formatCode="#,##0.00">
                  <c:v>43763</c:v>
                </c:pt>
                <c:pt idx="97" formatCode="#,##0.00">
                  <c:v>48897</c:v>
                </c:pt>
                <c:pt idx="98" formatCode="#,##0.00">
                  <c:v>52095</c:v>
                </c:pt>
                <c:pt idx="99" formatCode="#,##0.00">
                  <c:v>54361</c:v>
                </c:pt>
                <c:pt idx="100" formatCode="#,##0.00">
                  <c:v>48544</c:v>
                </c:pt>
                <c:pt idx="101" formatCode="#,##0.00">
                  <c:v>46427</c:v>
                </c:pt>
              </c:numCache>
            </c:numRef>
          </c:val>
        </c:ser>
        <c:axId val="118286208"/>
        <c:axId val="118287744"/>
      </c:barChart>
      <c:lineChart>
        <c:grouping val="standard"/>
        <c:ser>
          <c:idx val="1"/>
          <c:order val="1"/>
          <c:tx>
            <c:strRef>
              <c:f>List1!$I$40</c:f>
              <c:strCache>
                <c:ptCount val="1"/>
                <c:pt idx="0">
                  <c:v>Kč/kg</c:v>
                </c:pt>
              </c:strCache>
            </c:strRef>
          </c:tx>
          <c:marker>
            <c:symbol val="square"/>
            <c:size val="5"/>
          </c:marker>
          <c:cat>
            <c:numRef>
              <c:f>List1!$G$41:$G$142</c:f>
              <c:numCache>
                <c:formatCode>mmm/yy</c:formatCode>
                <c:ptCount val="102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  <c:pt idx="89">
                  <c:v>40817</c:v>
                </c:pt>
                <c:pt idx="90">
                  <c:v>40848</c:v>
                </c:pt>
                <c:pt idx="91">
                  <c:v>40878</c:v>
                </c:pt>
                <c:pt idx="92">
                  <c:v>40909</c:v>
                </c:pt>
                <c:pt idx="93">
                  <c:v>40940</c:v>
                </c:pt>
                <c:pt idx="94">
                  <c:v>40969</c:v>
                </c:pt>
                <c:pt idx="95">
                  <c:v>41000</c:v>
                </c:pt>
                <c:pt idx="96">
                  <c:v>41030</c:v>
                </c:pt>
                <c:pt idx="97">
                  <c:v>41061</c:v>
                </c:pt>
                <c:pt idx="98">
                  <c:v>41091</c:v>
                </c:pt>
                <c:pt idx="99">
                  <c:v>41122</c:v>
                </c:pt>
                <c:pt idx="100">
                  <c:v>41153</c:v>
                </c:pt>
                <c:pt idx="101">
                  <c:v>41183</c:v>
                </c:pt>
              </c:numCache>
            </c:numRef>
          </c:cat>
          <c:val>
            <c:numRef>
              <c:f>List1!$I$41:$I$142</c:f>
              <c:numCache>
                <c:formatCode>General</c:formatCode>
                <c:ptCount val="102"/>
                <c:pt idx="0" formatCode="#,##0.00">
                  <c:v>10.28</c:v>
                </c:pt>
                <c:pt idx="1">
                  <c:v>8.7399999999999984</c:v>
                </c:pt>
                <c:pt idx="2">
                  <c:v>9.5</c:v>
                </c:pt>
                <c:pt idx="3" formatCode="#,##0.00">
                  <c:v>9.02</c:v>
                </c:pt>
                <c:pt idx="4" formatCode="#,##0.00">
                  <c:v>9.6399999999999988</c:v>
                </c:pt>
                <c:pt idx="5" formatCode="#,##0.00">
                  <c:v>9.66</c:v>
                </c:pt>
                <c:pt idx="6" formatCode="#,##0.00">
                  <c:v>9.8800000000000008</c:v>
                </c:pt>
                <c:pt idx="7" formatCode="#,##0.00">
                  <c:v>9.66</c:v>
                </c:pt>
                <c:pt idx="8" formatCode="#,##0.00">
                  <c:v>9.5</c:v>
                </c:pt>
                <c:pt idx="9" formatCode="#,##0.00">
                  <c:v>8.9</c:v>
                </c:pt>
                <c:pt idx="10" formatCode="#,##0.00">
                  <c:v>9.6399999999999988</c:v>
                </c:pt>
                <c:pt idx="11" formatCode="#,##0.00">
                  <c:v>8.07</c:v>
                </c:pt>
                <c:pt idx="12" formatCode="#,##0.00">
                  <c:v>8.9</c:v>
                </c:pt>
                <c:pt idx="13" formatCode="#,##0.00">
                  <c:v>8.8500000000000068</c:v>
                </c:pt>
                <c:pt idx="14" formatCode="#,##0.00">
                  <c:v>8.26</c:v>
                </c:pt>
                <c:pt idx="15" formatCode="#,##0.00">
                  <c:v>8.4500000000000028</c:v>
                </c:pt>
                <c:pt idx="16" formatCode="#,##0.00">
                  <c:v>8.43</c:v>
                </c:pt>
                <c:pt idx="17" formatCode="#,##0.00">
                  <c:v>8.7299999999999986</c:v>
                </c:pt>
                <c:pt idx="18" formatCode="#,##0.00">
                  <c:v>8.76</c:v>
                </c:pt>
                <c:pt idx="19" formatCode="#,##0.00">
                  <c:v>8.66</c:v>
                </c:pt>
                <c:pt idx="20" formatCode="#,##0.00">
                  <c:v>8.6</c:v>
                </c:pt>
                <c:pt idx="21" formatCode="#,##0.00">
                  <c:v>8.43</c:v>
                </c:pt>
                <c:pt idx="22" formatCode="#,##0.00">
                  <c:v>8.2200000000000024</c:v>
                </c:pt>
                <c:pt idx="23" formatCode="#,##0.00">
                  <c:v>8.01</c:v>
                </c:pt>
                <c:pt idx="24" formatCode="#,##0.00">
                  <c:v>7.95</c:v>
                </c:pt>
                <c:pt idx="25" formatCode="#,##0.00">
                  <c:v>7.89</c:v>
                </c:pt>
                <c:pt idx="26" formatCode="#,##0.00">
                  <c:v>7.84</c:v>
                </c:pt>
                <c:pt idx="27" formatCode="#,##0.00">
                  <c:v>7.84</c:v>
                </c:pt>
                <c:pt idx="28" formatCode="#,##0.00">
                  <c:v>8.0400000000000009</c:v>
                </c:pt>
                <c:pt idx="29" formatCode="#,##0.00">
                  <c:v>8.19</c:v>
                </c:pt>
                <c:pt idx="30" formatCode="#,##0.00">
                  <c:v>8.3000000000000007</c:v>
                </c:pt>
                <c:pt idx="31" formatCode="#,##0.00">
                  <c:v>8.27</c:v>
                </c:pt>
                <c:pt idx="32" formatCode="#,##0.00">
                  <c:v>8.11</c:v>
                </c:pt>
                <c:pt idx="33" formatCode="#,##0.00">
                  <c:v>8.11</c:v>
                </c:pt>
                <c:pt idx="34" formatCode="#,##0.00">
                  <c:v>8.1399999999999988</c:v>
                </c:pt>
                <c:pt idx="35" formatCode="#,##0.00">
                  <c:v>8.32</c:v>
                </c:pt>
                <c:pt idx="36" formatCode="#,##0.00">
                  <c:v>7.99</c:v>
                </c:pt>
                <c:pt idx="37" formatCode="#,##0.00">
                  <c:v>8.120000000000001</c:v>
                </c:pt>
                <c:pt idx="38" formatCode="#,##0.00">
                  <c:v>8.52</c:v>
                </c:pt>
                <c:pt idx="39" formatCode="#,##0.00">
                  <c:v>8.91</c:v>
                </c:pt>
                <c:pt idx="40" formatCode="#,##0.00">
                  <c:v>9.39</c:v>
                </c:pt>
                <c:pt idx="41" formatCode="#,##0.00">
                  <c:v>10.47</c:v>
                </c:pt>
                <c:pt idx="42" formatCode="#,##0.00">
                  <c:v>10.62</c:v>
                </c:pt>
                <c:pt idx="43" formatCode="#,##0.00">
                  <c:v>10.739999999999998</c:v>
                </c:pt>
                <c:pt idx="44" formatCode="#,##0.00">
                  <c:v>9.9700000000000006</c:v>
                </c:pt>
                <c:pt idx="45" formatCode="#,##0.00">
                  <c:v>10.44</c:v>
                </c:pt>
                <c:pt idx="46" formatCode="#,##0.00">
                  <c:v>10.08</c:v>
                </c:pt>
                <c:pt idx="47" formatCode="#,##0.00">
                  <c:v>9.34</c:v>
                </c:pt>
                <c:pt idx="48" formatCode="#,##0.00">
                  <c:v>8.83</c:v>
                </c:pt>
                <c:pt idx="49" formatCode="#,##0.00">
                  <c:v>8.32</c:v>
                </c:pt>
                <c:pt idx="50" formatCode="#,##0.00">
                  <c:v>8.4600000000000026</c:v>
                </c:pt>
                <c:pt idx="51" formatCode="#,##0.00">
                  <c:v>8.3600000000000048</c:v>
                </c:pt>
                <c:pt idx="52" formatCode="#,##0.00">
                  <c:v>8.27</c:v>
                </c:pt>
                <c:pt idx="53" formatCode="#,##0.00">
                  <c:v>7.8</c:v>
                </c:pt>
                <c:pt idx="54" formatCode="#,##0.00">
                  <c:v>7.8</c:v>
                </c:pt>
                <c:pt idx="55" formatCode="#,##0.00">
                  <c:v>7.31</c:v>
                </c:pt>
                <c:pt idx="56" formatCode="#,##0.00">
                  <c:v>7.1899999999999995</c:v>
                </c:pt>
                <c:pt idx="57" formatCode="#,##0.00">
                  <c:v>7.08</c:v>
                </c:pt>
                <c:pt idx="58" formatCode="#,##0.00">
                  <c:v>6.88</c:v>
                </c:pt>
                <c:pt idx="59" formatCode="#,##0.00">
                  <c:v>6.56</c:v>
                </c:pt>
                <c:pt idx="60" formatCode="#,##0.00">
                  <c:v>6.41</c:v>
                </c:pt>
                <c:pt idx="61" formatCode="#,##0.00">
                  <c:v>6.41</c:v>
                </c:pt>
                <c:pt idx="62" formatCode="#,##0.00">
                  <c:v>6.4300000000000024</c:v>
                </c:pt>
                <c:pt idx="63" formatCode="#,##0.00">
                  <c:v>6.3199999999999985</c:v>
                </c:pt>
                <c:pt idx="64" formatCode="#,##0.00">
                  <c:v>6.51</c:v>
                </c:pt>
                <c:pt idx="65" formatCode="#,##0.00">
                  <c:v>6.72</c:v>
                </c:pt>
                <c:pt idx="66" formatCode="#,##0.00">
                  <c:v>7.04</c:v>
                </c:pt>
                <c:pt idx="67" formatCode="#,##0.00">
                  <c:v>7.1499999999999995</c:v>
                </c:pt>
                <c:pt idx="68" formatCode="#,##0.00">
                  <c:v>7.4</c:v>
                </c:pt>
                <c:pt idx="69" formatCode="#,##0.00">
                  <c:v>7.52</c:v>
                </c:pt>
                <c:pt idx="70" formatCode="#,##0.00">
                  <c:v>7.46</c:v>
                </c:pt>
                <c:pt idx="71" formatCode="#,##0.00">
                  <c:v>7.53</c:v>
                </c:pt>
                <c:pt idx="72" formatCode="#,##0.00">
                  <c:v>7.53</c:v>
                </c:pt>
                <c:pt idx="73" formatCode="#,##0.00">
                  <c:v>7.8199999999999985</c:v>
                </c:pt>
                <c:pt idx="74" formatCode="#,##0.00">
                  <c:v>7.8199999999999985</c:v>
                </c:pt>
                <c:pt idx="75" formatCode="#,##0.00">
                  <c:v>7.91</c:v>
                </c:pt>
                <c:pt idx="76" formatCode="#,##0.00">
                  <c:v>8.3800000000000008</c:v>
                </c:pt>
                <c:pt idx="77" formatCode="#,##0.00">
                  <c:v>8.4700000000000006</c:v>
                </c:pt>
                <c:pt idx="78" formatCode="#,##0.00">
                  <c:v>8.5500000000000007</c:v>
                </c:pt>
                <c:pt idx="79" formatCode="#,##0.00">
                  <c:v>8.61</c:v>
                </c:pt>
                <c:pt idx="80" formatCode="#,##0.00">
                  <c:v>8.61</c:v>
                </c:pt>
                <c:pt idx="81" formatCode="#,##0.00">
                  <c:v>8.4600000000000026</c:v>
                </c:pt>
                <c:pt idx="82" formatCode="#,##0.00">
                  <c:v>8.58</c:v>
                </c:pt>
                <c:pt idx="83" formatCode="#,##0.00">
                  <c:v>8.52</c:v>
                </c:pt>
                <c:pt idx="84" formatCode="#,##0.00">
                  <c:v>8.49</c:v>
                </c:pt>
                <c:pt idx="85" formatCode="#,##0.00">
                  <c:v>8.629999999999999</c:v>
                </c:pt>
                <c:pt idx="86" formatCode="#,##0.00">
                  <c:v>7.63</c:v>
                </c:pt>
                <c:pt idx="87" formatCode="#,##0.00">
                  <c:v>8.69</c:v>
                </c:pt>
                <c:pt idx="88" formatCode="#,##0.00">
                  <c:v>8.7399999999999984</c:v>
                </c:pt>
                <c:pt idx="89" formatCode="#,##0.00">
                  <c:v>9.0500000000000007</c:v>
                </c:pt>
                <c:pt idx="90" formatCode="#,##0.00">
                  <c:v>9.1399999999999988</c:v>
                </c:pt>
                <c:pt idx="91" formatCode="#,##0.00">
                  <c:v>9.0400000000000009</c:v>
                </c:pt>
                <c:pt idx="92" formatCode="#,##0.00">
                  <c:v>8.8000000000000007</c:v>
                </c:pt>
                <c:pt idx="93" formatCode="#,##0.00">
                  <c:v>8.7399999999999984</c:v>
                </c:pt>
                <c:pt idx="94" formatCode="#,##0.00">
                  <c:v>8.75</c:v>
                </c:pt>
                <c:pt idx="95" formatCode="#,##0.00">
                  <c:v>8.4700000000000006</c:v>
                </c:pt>
                <c:pt idx="96" formatCode="#,##0.00">
                  <c:v>8.2299999999999986</c:v>
                </c:pt>
                <c:pt idx="97" formatCode="#,##0.00">
                  <c:v>7.8199999999999985</c:v>
                </c:pt>
                <c:pt idx="98" formatCode="#,##0.00">
                  <c:v>7.75</c:v>
                </c:pt>
                <c:pt idx="99" formatCode="#,##0.00">
                  <c:v>7.72</c:v>
                </c:pt>
                <c:pt idx="100" formatCode="#,##0.00">
                  <c:v>7.9700000000000024</c:v>
                </c:pt>
                <c:pt idx="101" formatCode="#,##0.00">
                  <c:v>8.15</c:v>
                </c:pt>
              </c:numCache>
            </c:numRef>
          </c:val>
        </c:ser>
        <c:marker val="1"/>
        <c:axId val="118295936"/>
        <c:axId val="118294016"/>
      </c:lineChart>
      <c:dateAx>
        <c:axId val="118286208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sz="700" baseline="0"/>
            </a:pPr>
            <a:endParaRPr lang="cs-CZ"/>
          </a:p>
        </c:txPr>
        <c:crossAx val="118287744"/>
        <c:crosses val="autoZero"/>
        <c:auto val="1"/>
        <c:lblOffset val="100"/>
      </c:dateAx>
      <c:valAx>
        <c:axId val="11828774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tuny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8286208"/>
        <c:crosses val="autoZero"/>
        <c:crossBetween val="between"/>
      </c:valAx>
      <c:valAx>
        <c:axId val="118294016"/>
        <c:scaling>
          <c:orientation val="minMax"/>
          <c:max val="11"/>
          <c:min val="6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Kč/kg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8295936"/>
        <c:crosses val="max"/>
        <c:crossBetween val="between"/>
      </c:valAx>
      <c:dateAx>
        <c:axId val="118295936"/>
        <c:scaling>
          <c:orientation val="minMax"/>
        </c:scaling>
        <c:delete val="1"/>
        <c:axPos val="b"/>
        <c:numFmt formatCode="mmm/yy" sourceLinked="1"/>
        <c:tickLblPos val="none"/>
        <c:crossAx val="118294016"/>
        <c:crosses val="autoZero"/>
        <c:auto val="1"/>
        <c:lblOffset val="100"/>
      </c:dateAx>
    </c:plotArea>
    <c:legend>
      <c:legendPos val="b"/>
    </c:legend>
    <c:plotVisOnly val="1"/>
    <c:dispBlanksAs val="gap"/>
  </c:chart>
  <c:spPr>
    <a:solidFill>
      <a:schemeClr val="accent6">
        <a:lumMod val="40000"/>
        <a:lumOff val="60000"/>
      </a:schemeClr>
    </a:solidFill>
    <a:ln>
      <a:solidFill>
        <a:schemeClr val="accent6">
          <a:lumMod val="50000"/>
        </a:schemeClr>
      </a:solidFill>
    </a:ln>
  </c:spPr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BB0ED-E064-4701-8592-1F0CAE78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2621</Words>
  <Characters>15469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</vt:lpstr>
    </vt:vector>
  </TitlesOfParts>
  <Company/>
  <LinksUpToDate>false</LinksUpToDate>
  <CharactersWithSpaces>18054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subject/>
  <dc:creator>MZe</dc:creator>
  <cp:keywords/>
  <dc:description/>
  <cp:lastModifiedBy>10000178</cp:lastModifiedBy>
  <cp:revision>2</cp:revision>
  <cp:lastPrinted>2012-12-11T07:05:00Z</cp:lastPrinted>
  <dcterms:created xsi:type="dcterms:W3CDTF">2012-12-13T09:56:00Z</dcterms:created>
  <dcterms:modified xsi:type="dcterms:W3CDTF">2012-12-13T09:56:00Z</dcterms:modified>
</cp:coreProperties>
</file>