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850"/>
        <w:gridCol w:w="851"/>
        <w:gridCol w:w="850"/>
        <w:gridCol w:w="851"/>
        <w:gridCol w:w="850"/>
        <w:gridCol w:w="851"/>
        <w:gridCol w:w="850"/>
        <w:gridCol w:w="1137"/>
      </w:tblGrid>
      <w:tr w:rsidR="00E431D2" w:rsidTr="00E62832">
        <w:trPr>
          <w:trHeight w:val="387"/>
        </w:trPr>
        <w:tc>
          <w:tcPr>
            <w:tcW w:w="10279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E431D2" w:rsidRDefault="00E431D2" w:rsidP="00E62832">
            <w:pPr>
              <w:pStyle w:val="Normln0"/>
              <w:shd w:val="clear" w:color="auto" w:fill="FFFFFF"/>
              <w:rPr>
                <w:b/>
              </w:rPr>
            </w:pPr>
            <w:r>
              <w:rPr>
                <w:b/>
                <w:sz w:val="28"/>
              </w:rPr>
              <w:t xml:space="preserve">Komoditní karta </w:t>
            </w:r>
            <w:r w:rsidR="00172909">
              <w:rPr>
                <w:b/>
                <w:sz w:val="28"/>
              </w:rPr>
              <w:t xml:space="preserve">                       </w:t>
            </w:r>
            <w:r w:rsidRPr="00FC3506">
              <w:rPr>
                <w:b/>
              </w:rPr>
              <w:t xml:space="preserve"> </w:t>
            </w:r>
            <w:r w:rsidR="00172909">
              <w:rPr>
                <w:b/>
              </w:rPr>
              <w:t>leden</w:t>
            </w:r>
            <w:r>
              <w:rPr>
                <w:b/>
              </w:rPr>
              <w:t xml:space="preserve"> </w:t>
            </w:r>
            <w:r w:rsidRPr="00FC3506">
              <w:rPr>
                <w:b/>
              </w:rPr>
              <w:t>201</w:t>
            </w:r>
            <w:r>
              <w:rPr>
                <w:b/>
              </w:rPr>
              <w:t>3</w:t>
            </w:r>
            <w:r>
              <w:rPr>
                <w:b/>
                <w:sz w:val="28"/>
              </w:rPr>
              <w:t xml:space="preserve">                MLÉKO a mlékárenské výrobky</w:t>
            </w:r>
          </w:p>
        </w:tc>
      </w:tr>
      <w:tr w:rsidR="00E431D2" w:rsidTr="00E62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tc>
          <w:tcPr>
            <w:tcW w:w="10279" w:type="dxa"/>
            <w:gridSpan w:val="9"/>
            <w:shd w:val="clear" w:color="auto" w:fill="B8CCE4"/>
          </w:tcPr>
          <w:p w:rsidR="00E431D2" w:rsidRDefault="00E431D2" w:rsidP="00E62832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E431D2" w:rsidRPr="009A018E" w:rsidTr="00E6283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tcBorders>
              <w:top w:val="double" w:sz="4" w:space="0" w:color="auto"/>
              <w:bottom w:val="double" w:sz="4" w:space="0" w:color="auto"/>
            </w:tcBorders>
          </w:tcPr>
          <w:p w:rsidR="00E431D2" w:rsidRPr="009A018E" w:rsidRDefault="00E431D2" w:rsidP="00E62832">
            <w:r w:rsidRPr="009A018E">
              <w:t>Ukazatel/rok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E431D2" w:rsidRPr="00007195" w:rsidRDefault="00E431D2" w:rsidP="00E62832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E431D2" w:rsidRPr="00007195" w:rsidRDefault="00E431D2" w:rsidP="00E62832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E431D2" w:rsidRPr="00007195" w:rsidRDefault="00E431D2" w:rsidP="00E62832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2008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E431D2" w:rsidRPr="00007195" w:rsidRDefault="00E431D2" w:rsidP="00E62832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E431D2" w:rsidRPr="00007195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E431D2" w:rsidRPr="002C020B" w:rsidRDefault="00E431D2" w:rsidP="00E62832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2011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E431D2" w:rsidRPr="000C7815" w:rsidRDefault="00E431D2" w:rsidP="00E62832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2012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1137" w:type="dxa"/>
            <w:tcBorders>
              <w:top w:val="double" w:sz="4" w:space="0" w:color="auto"/>
              <w:bottom w:val="double" w:sz="4" w:space="0" w:color="auto"/>
            </w:tcBorders>
          </w:tcPr>
          <w:p w:rsidR="00E431D2" w:rsidRPr="002C020B" w:rsidRDefault="00E431D2" w:rsidP="00E62832">
            <w:pPr>
              <w:jc w:val="center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Index 201</w:t>
            </w:r>
            <w:r>
              <w:rPr>
                <w:sz w:val="18"/>
                <w:szCs w:val="18"/>
              </w:rPr>
              <w:t>2</w:t>
            </w:r>
            <w:r w:rsidRPr="002C020B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</w:p>
        </w:tc>
      </w:tr>
      <w:tr w:rsidR="00E431D2" w:rsidRPr="007952AF" w:rsidTr="00E6283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tcBorders>
              <w:top w:val="nil"/>
            </w:tcBorders>
            <w:shd w:val="clear" w:color="auto" w:fill="FBD4B4"/>
          </w:tcPr>
          <w:p w:rsidR="00E431D2" w:rsidRPr="00043863" w:rsidRDefault="00E431D2" w:rsidP="00E62832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stav dojnic v tis. ks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459,6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409,8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402,5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394,1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378,4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373,7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FBD4B4"/>
          </w:tcPr>
          <w:p w:rsidR="00E431D2" w:rsidRPr="002C020B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</w:tc>
      </w:tr>
      <w:tr w:rsidR="00E431D2" w:rsidRPr="007952AF" w:rsidTr="00E6283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BD4B4"/>
          </w:tcPr>
          <w:p w:rsidR="00E431D2" w:rsidRPr="00043863" w:rsidRDefault="00E431D2" w:rsidP="00E62832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roční dojivost v    l/ks</w:t>
            </w:r>
          </w:p>
        </w:tc>
        <w:tc>
          <w:tcPr>
            <w:tcW w:w="850" w:type="dxa"/>
            <w:shd w:val="clear" w:color="auto" w:fill="FBD4B4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5 756,2</w:t>
            </w:r>
          </w:p>
        </w:tc>
        <w:tc>
          <w:tcPr>
            <w:tcW w:w="851" w:type="dxa"/>
            <w:shd w:val="clear" w:color="auto" w:fill="FBD4B4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6 548,3</w:t>
            </w:r>
          </w:p>
        </w:tc>
        <w:tc>
          <w:tcPr>
            <w:tcW w:w="850" w:type="dxa"/>
            <w:shd w:val="clear" w:color="auto" w:fill="FBD4B4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6 776,2</w:t>
            </w:r>
          </w:p>
        </w:tc>
        <w:tc>
          <w:tcPr>
            <w:tcW w:w="851" w:type="dxa"/>
            <w:shd w:val="clear" w:color="auto" w:fill="FBD4B4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6 869,9</w:t>
            </w:r>
          </w:p>
        </w:tc>
        <w:tc>
          <w:tcPr>
            <w:tcW w:w="850" w:type="dxa"/>
            <w:shd w:val="clear" w:color="auto" w:fill="FBD4B4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6 903,8</w:t>
            </w:r>
          </w:p>
        </w:tc>
        <w:tc>
          <w:tcPr>
            <w:tcW w:w="851" w:type="dxa"/>
            <w:shd w:val="clear" w:color="auto" w:fill="FBD4B4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7 127,8</w:t>
            </w:r>
          </w:p>
        </w:tc>
        <w:tc>
          <w:tcPr>
            <w:tcW w:w="850" w:type="dxa"/>
            <w:shd w:val="clear" w:color="auto" w:fill="FBD4B4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7 469</w:t>
            </w:r>
          </w:p>
        </w:tc>
        <w:tc>
          <w:tcPr>
            <w:tcW w:w="1137" w:type="dxa"/>
            <w:shd w:val="clear" w:color="auto" w:fill="FBD4B4"/>
          </w:tcPr>
          <w:p w:rsidR="00E431D2" w:rsidRPr="002C020B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</w:tc>
      </w:tr>
      <w:tr w:rsidR="00E431D2" w:rsidRPr="007952AF" w:rsidTr="00E6283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BD4B4"/>
          </w:tcPr>
          <w:p w:rsidR="00E431D2" w:rsidRPr="00043863" w:rsidRDefault="00E431D2" w:rsidP="00E62832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Výroba mléka v mil. l</w:t>
            </w:r>
          </w:p>
        </w:tc>
        <w:tc>
          <w:tcPr>
            <w:tcW w:w="850" w:type="dxa"/>
            <w:shd w:val="clear" w:color="auto" w:fill="FBD4B4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2 645,7</w:t>
            </w:r>
          </w:p>
        </w:tc>
        <w:tc>
          <w:tcPr>
            <w:tcW w:w="851" w:type="dxa"/>
            <w:shd w:val="clear" w:color="auto" w:fill="FBD4B4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2 683,5</w:t>
            </w:r>
          </w:p>
        </w:tc>
        <w:tc>
          <w:tcPr>
            <w:tcW w:w="850" w:type="dxa"/>
            <w:shd w:val="clear" w:color="auto" w:fill="FBD4B4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2 727,7</w:t>
            </w:r>
          </w:p>
        </w:tc>
        <w:tc>
          <w:tcPr>
            <w:tcW w:w="851" w:type="dxa"/>
            <w:shd w:val="clear" w:color="auto" w:fill="FBD4B4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2 707,6</w:t>
            </w:r>
          </w:p>
        </w:tc>
        <w:tc>
          <w:tcPr>
            <w:tcW w:w="850" w:type="dxa"/>
            <w:shd w:val="clear" w:color="auto" w:fill="FBD4B4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2 612,5</w:t>
            </w:r>
          </w:p>
        </w:tc>
        <w:tc>
          <w:tcPr>
            <w:tcW w:w="851" w:type="dxa"/>
            <w:shd w:val="clear" w:color="auto" w:fill="FBD4B4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2 663,7</w:t>
            </w:r>
          </w:p>
        </w:tc>
        <w:tc>
          <w:tcPr>
            <w:tcW w:w="850" w:type="dxa"/>
            <w:shd w:val="clear" w:color="auto" w:fill="FBD4B4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2 756</w:t>
            </w:r>
          </w:p>
        </w:tc>
        <w:tc>
          <w:tcPr>
            <w:tcW w:w="1137" w:type="dxa"/>
            <w:shd w:val="clear" w:color="auto" w:fill="FBD4B4"/>
          </w:tcPr>
          <w:p w:rsidR="00E431D2" w:rsidRPr="002C020B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103,5</w:t>
            </w:r>
          </w:p>
        </w:tc>
      </w:tr>
      <w:tr w:rsidR="00E431D2" w:rsidRPr="007952AF" w:rsidTr="00E6283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FBD4B4"/>
          </w:tcPr>
          <w:p w:rsidR="00E431D2" w:rsidRPr="00043863" w:rsidRDefault="00E431D2" w:rsidP="00E62832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Tržní produkce. v mil. l</w:t>
            </w:r>
          </w:p>
        </w:tc>
        <w:tc>
          <w:tcPr>
            <w:tcW w:w="850" w:type="dxa"/>
            <w:shd w:val="clear" w:color="auto" w:fill="FBD4B4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2 530,9</w:t>
            </w:r>
          </w:p>
        </w:tc>
        <w:tc>
          <w:tcPr>
            <w:tcW w:w="851" w:type="dxa"/>
            <w:shd w:val="clear" w:color="auto" w:fill="FBD4B4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2 618,5</w:t>
            </w:r>
          </w:p>
        </w:tc>
        <w:tc>
          <w:tcPr>
            <w:tcW w:w="850" w:type="dxa"/>
            <w:shd w:val="clear" w:color="auto" w:fill="FBD4B4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2 638,7</w:t>
            </w:r>
          </w:p>
        </w:tc>
        <w:tc>
          <w:tcPr>
            <w:tcW w:w="851" w:type="dxa"/>
            <w:shd w:val="clear" w:color="auto" w:fill="FBD4B4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2 588,4</w:t>
            </w:r>
          </w:p>
        </w:tc>
        <w:tc>
          <w:tcPr>
            <w:tcW w:w="850" w:type="dxa"/>
            <w:shd w:val="clear" w:color="auto" w:fill="FBD4B4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2 508,4</w:t>
            </w:r>
          </w:p>
        </w:tc>
        <w:tc>
          <w:tcPr>
            <w:tcW w:w="851" w:type="dxa"/>
            <w:shd w:val="clear" w:color="auto" w:fill="FBD4B4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2 554,7</w:t>
            </w:r>
          </w:p>
        </w:tc>
        <w:tc>
          <w:tcPr>
            <w:tcW w:w="850" w:type="dxa"/>
            <w:shd w:val="clear" w:color="auto" w:fill="FBD4B4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2 646</w:t>
            </w:r>
          </w:p>
        </w:tc>
        <w:tc>
          <w:tcPr>
            <w:tcW w:w="1137" w:type="dxa"/>
            <w:shd w:val="clear" w:color="auto" w:fill="FBD4B4"/>
          </w:tcPr>
          <w:p w:rsidR="00E431D2" w:rsidRPr="002C020B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103,6</w:t>
            </w:r>
          </w:p>
        </w:tc>
      </w:tr>
      <w:tr w:rsidR="00E431D2" w:rsidRPr="007952AF" w:rsidTr="00E6283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BD4B4"/>
          </w:tcPr>
          <w:p w:rsidR="00E431D2" w:rsidRPr="00043863" w:rsidRDefault="00E431D2" w:rsidP="00E62832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Tržnost v %</w:t>
            </w:r>
          </w:p>
        </w:tc>
        <w:tc>
          <w:tcPr>
            <w:tcW w:w="850" w:type="dxa"/>
            <w:shd w:val="clear" w:color="auto" w:fill="FBD4B4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95,7</w:t>
            </w:r>
          </w:p>
        </w:tc>
        <w:tc>
          <w:tcPr>
            <w:tcW w:w="851" w:type="dxa"/>
            <w:shd w:val="clear" w:color="auto" w:fill="FBD4B4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97,6</w:t>
            </w:r>
          </w:p>
        </w:tc>
        <w:tc>
          <w:tcPr>
            <w:tcW w:w="850" w:type="dxa"/>
            <w:shd w:val="clear" w:color="auto" w:fill="FBD4B4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96,7</w:t>
            </w:r>
          </w:p>
        </w:tc>
        <w:tc>
          <w:tcPr>
            <w:tcW w:w="851" w:type="dxa"/>
            <w:shd w:val="clear" w:color="auto" w:fill="FBD4B4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95,6</w:t>
            </w:r>
          </w:p>
        </w:tc>
        <w:tc>
          <w:tcPr>
            <w:tcW w:w="850" w:type="dxa"/>
            <w:shd w:val="clear" w:color="auto" w:fill="FBD4B4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96,0</w:t>
            </w:r>
          </w:p>
        </w:tc>
        <w:tc>
          <w:tcPr>
            <w:tcW w:w="851" w:type="dxa"/>
            <w:shd w:val="clear" w:color="auto" w:fill="FBD4B4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850" w:type="dxa"/>
            <w:shd w:val="clear" w:color="auto" w:fill="FBD4B4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1137" w:type="dxa"/>
            <w:shd w:val="clear" w:color="auto" w:fill="FBD4B4"/>
          </w:tcPr>
          <w:p w:rsidR="00E431D2" w:rsidRPr="002C020B" w:rsidRDefault="00E431D2" w:rsidP="00E62832">
            <w:pPr>
              <w:jc w:val="right"/>
              <w:rPr>
                <w:sz w:val="18"/>
                <w:szCs w:val="18"/>
              </w:rPr>
            </w:pPr>
          </w:p>
        </w:tc>
      </w:tr>
      <w:tr w:rsidR="00E431D2" w:rsidRPr="007952AF" w:rsidTr="00E6283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3189" w:type="dxa"/>
          </w:tcPr>
          <w:p w:rsidR="00E431D2" w:rsidRPr="00043863" w:rsidRDefault="00E431D2" w:rsidP="00E62832">
            <w:pPr>
              <w:rPr>
                <w:b/>
                <w:sz w:val="18"/>
                <w:szCs w:val="18"/>
              </w:rPr>
            </w:pPr>
            <w:r w:rsidRPr="00043863">
              <w:rPr>
                <w:b/>
                <w:sz w:val="18"/>
                <w:szCs w:val="18"/>
              </w:rPr>
              <w:t>Bilance</w:t>
            </w:r>
          </w:p>
        </w:tc>
        <w:tc>
          <w:tcPr>
            <w:tcW w:w="850" w:type="dxa"/>
          </w:tcPr>
          <w:p w:rsidR="00E431D2" w:rsidRPr="00043863" w:rsidRDefault="00E431D2" w:rsidP="00E628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E431D2" w:rsidRPr="00043863" w:rsidRDefault="00E431D2" w:rsidP="00E628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431D2" w:rsidRPr="00043863" w:rsidRDefault="00E431D2" w:rsidP="00E628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E431D2" w:rsidRPr="00043863" w:rsidRDefault="00E431D2" w:rsidP="00E628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431D2" w:rsidRPr="00043863" w:rsidRDefault="00E431D2" w:rsidP="00E628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E431D2" w:rsidRPr="00043863" w:rsidRDefault="00E431D2" w:rsidP="00E628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431D2" w:rsidRPr="00043863" w:rsidRDefault="00E431D2" w:rsidP="00E6283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</w:tcPr>
          <w:p w:rsidR="00E431D2" w:rsidRPr="002C020B" w:rsidRDefault="00E431D2" w:rsidP="00E6283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E431D2" w:rsidRPr="007952AF" w:rsidTr="00E6283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E431D2" w:rsidRPr="00043863" w:rsidRDefault="00E431D2" w:rsidP="00E62832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Počáteční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132,6</w:t>
            </w:r>
          </w:p>
        </w:tc>
        <w:tc>
          <w:tcPr>
            <w:tcW w:w="851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55,7</w:t>
            </w:r>
          </w:p>
        </w:tc>
        <w:tc>
          <w:tcPr>
            <w:tcW w:w="850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1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97,7</w:t>
            </w:r>
          </w:p>
        </w:tc>
        <w:tc>
          <w:tcPr>
            <w:tcW w:w="850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850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1137" w:type="dxa"/>
            <w:shd w:val="clear" w:color="auto" w:fill="D6E3BC"/>
          </w:tcPr>
          <w:p w:rsidR="00E431D2" w:rsidRPr="00EF560C" w:rsidRDefault="00E431D2" w:rsidP="00E62832">
            <w:pPr>
              <w:jc w:val="right"/>
              <w:rPr>
                <w:sz w:val="18"/>
                <w:szCs w:val="18"/>
              </w:rPr>
            </w:pPr>
            <w:r w:rsidRPr="00EF560C">
              <w:rPr>
                <w:sz w:val="18"/>
                <w:szCs w:val="18"/>
              </w:rPr>
              <w:t>113,2</w:t>
            </w:r>
          </w:p>
        </w:tc>
      </w:tr>
      <w:tr w:rsidR="00E431D2" w:rsidRPr="007952AF" w:rsidTr="00E6283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E431D2" w:rsidRPr="00043863" w:rsidRDefault="00E431D2" w:rsidP="00E62832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Nákup do mlékáren v mil. l</w:t>
            </w:r>
          </w:p>
        </w:tc>
        <w:tc>
          <w:tcPr>
            <w:tcW w:w="850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2 530,9</w:t>
            </w:r>
          </w:p>
        </w:tc>
        <w:tc>
          <w:tcPr>
            <w:tcW w:w="851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2 381,2</w:t>
            </w:r>
          </w:p>
        </w:tc>
        <w:tc>
          <w:tcPr>
            <w:tcW w:w="850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2 368,6</w:t>
            </w:r>
          </w:p>
        </w:tc>
        <w:tc>
          <w:tcPr>
            <w:tcW w:w="851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2 291,7</w:t>
            </w:r>
          </w:p>
        </w:tc>
        <w:tc>
          <w:tcPr>
            <w:tcW w:w="850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2 251,4</w:t>
            </w:r>
          </w:p>
        </w:tc>
        <w:tc>
          <w:tcPr>
            <w:tcW w:w="851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2 303,9</w:t>
            </w:r>
          </w:p>
        </w:tc>
        <w:tc>
          <w:tcPr>
            <w:tcW w:w="850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2 385</w:t>
            </w:r>
          </w:p>
        </w:tc>
        <w:tc>
          <w:tcPr>
            <w:tcW w:w="1137" w:type="dxa"/>
            <w:shd w:val="clear" w:color="auto" w:fill="D6E3BC"/>
          </w:tcPr>
          <w:p w:rsidR="00E431D2" w:rsidRPr="002C020B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103,5</w:t>
            </w:r>
          </w:p>
        </w:tc>
      </w:tr>
      <w:tr w:rsidR="00E431D2" w:rsidRPr="007952AF" w:rsidTr="00E6283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E431D2" w:rsidRPr="00043863" w:rsidRDefault="00E431D2" w:rsidP="00E62832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Dovoz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 </w:t>
            </w:r>
          </w:p>
        </w:tc>
        <w:tc>
          <w:tcPr>
            <w:tcW w:w="850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281,4</w:t>
            </w:r>
          </w:p>
        </w:tc>
        <w:tc>
          <w:tcPr>
            <w:tcW w:w="851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836,0</w:t>
            </w:r>
          </w:p>
        </w:tc>
        <w:tc>
          <w:tcPr>
            <w:tcW w:w="850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810,2</w:t>
            </w:r>
          </w:p>
        </w:tc>
        <w:tc>
          <w:tcPr>
            <w:tcW w:w="851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853,7</w:t>
            </w:r>
          </w:p>
        </w:tc>
        <w:tc>
          <w:tcPr>
            <w:tcW w:w="850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848,8</w:t>
            </w:r>
          </w:p>
        </w:tc>
        <w:tc>
          <w:tcPr>
            <w:tcW w:w="851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</w:tc>
        <w:tc>
          <w:tcPr>
            <w:tcW w:w="850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1137" w:type="dxa"/>
            <w:shd w:val="clear" w:color="auto" w:fill="D6E3BC"/>
          </w:tcPr>
          <w:p w:rsidR="00E431D2" w:rsidRPr="002C020B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</w:t>
            </w:r>
          </w:p>
        </w:tc>
      </w:tr>
      <w:tr w:rsidR="00E431D2" w:rsidRPr="007952AF" w:rsidTr="00E6283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E431D2" w:rsidRPr="00043863" w:rsidRDefault="00E431D2" w:rsidP="00E62832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Celková nabídka v mil. l</w:t>
            </w:r>
          </w:p>
        </w:tc>
        <w:tc>
          <w:tcPr>
            <w:tcW w:w="850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2 944,9</w:t>
            </w:r>
          </w:p>
        </w:tc>
        <w:tc>
          <w:tcPr>
            <w:tcW w:w="851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3 272,9</w:t>
            </w:r>
          </w:p>
        </w:tc>
        <w:tc>
          <w:tcPr>
            <w:tcW w:w="850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3 249,9</w:t>
            </w:r>
          </w:p>
        </w:tc>
        <w:tc>
          <w:tcPr>
            <w:tcW w:w="851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3 243,1</w:t>
            </w:r>
          </w:p>
        </w:tc>
        <w:tc>
          <w:tcPr>
            <w:tcW w:w="850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3 160,1</w:t>
            </w:r>
          </w:p>
        </w:tc>
        <w:tc>
          <w:tcPr>
            <w:tcW w:w="851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3 217,6</w:t>
            </w:r>
          </w:p>
        </w:tc>
        <w:tc>
          <w:tcPr>
            <w:tcW w:w="850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3 366,7</w:t>
            </w:r>
          </w:p>
        </w:tc>
        <w:tc>
          <w:tcPr>
            <w:tcW w:w="1137" w:type="dxa"/>
            <w:shd w:val="clear" w:color="auto" w:fill="D6E3BC"/>
          </w:tcPr>
          <w:p w:rsidR="00E431D2" w:rsidRPr="002C020B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104,6</w:t>
            </w:r>
          </w:p>
        </w:tc>
      </w:tr>
      <w:tr w:rsidR="00E431D2" w:rsidRPr="007952AF" w:rsidTr="00E6283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E431D2" w:rsidRPr="00043863" w:rsidRDefault="00E431D2" w:rsidP="00E62832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Domácí tržní spotřeba v mil. l</w:t>
            </w:r>
          </w:p>
        </w:tc>
        <w:tc>
          <w:tcPr>
            <w:tcW w:w="850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2 080,5</w:t>
            </w:r>
          </w:p>
        </w:tc>
        <w:tc>
          <w:tcPr>
            <w:tcW w:w="851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2 244,0</w:t>
            </w:r>
          </w:p>
        </w:tc>
        <w:tc>
          <w:tcPr>
            <w:tcW w:w="850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2 214,6</w:t>
            </w:r>
          </w:p>
        </w:tc>
        <w:tc>
          <w:tcPr>
            <w:tcW w:w="851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2 233,2</w:t>
            </w:r>
          </w:p>
        </w:tc>
        <w:tc>
          <w:tcPr>
            <w:tcW w:w="850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2 197,0</w:t>
            </w:r>
          </w:p>
        </w:tc>
        <w:tc>
          <w:tcPr>
            <w:tcW w:w="851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2 138,5</w:t>
            </w:r>
          </w:p>
        </w:tc>
        <w:tc>
          <w:tcPr>
            <w:tcW w:w="850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2 186,7</w:t>
            </w:r>
          </w:p>
        </w:tc>
        <w:tc>
          <w:tcPr>
            <w:tcW w:w="1137" w:type="dxa"/>
            <w:shd w:val="clear" w:color="auto" w:fill="D6E3BC"/>
          </w:tcPr>
          <w:p w:rsidR="00E431D2" w:rsidRPr="002C020B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</w:tc>
      </w:tr>
      <w:tr w:rsidR="00E431D2" w:rsidRPr="007952AF" w:rsidTr="00E6283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E431D2" w:rsidRPr="00043863" w:rsidRDefault="00E431D2" w:rsidP="00E62832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Vývoz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  mil. l </w:t>
            </w:r>
          </w:p>
        </w:tc>
        <w:tc>
          <w:tcPr>
            <w:tcW w:w="850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772,3</w:t>
            </w:r>
          </w:p>
        </w:tc>
        <w:tc>
          <w:tcPr>
            <w:tcW w:w="851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957,8</w:t>
            </w:r>
          </w:p>
        </w:tc>
        <w:tc>
          <w:tcPr>
            <w:tcW w:w="850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937,6</w:t>
            </w:r>
          </w:p>
        </w:tc>
        <w:tc>
          <w:tcPr>
            <w:tcW w:w="851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909,7</w:t>
            </w:r>
          </w:p>
        </w:tc>
        <w:tc>
          <w:tcPr>
            <w:tcW w:w="850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902,4</w:t>
            </w:r>
          </w:p>
        </w:tc>
        <w:tc>
          <w:tcPr>
            <w:tcW w:w="851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1 010,4</w:t>
            </w:r>
          </w:p>
        </w:tc>
        <w:tc>
          <w:tcPr>
            <w:tcW w:w="850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1 114</w:t>
            </w:r>
          </w:p>
        </w:tc>
        <w:tc>
          <w:tcPr>
            <w:tcW w:w="1137" w:type="dxa"/>
            <w:shd w:val="clear" w:color="auto" w:fill="D6E3BC"/>
          </w:tcPr>
          <w:p w:rsidR="00E431D2" w:rsidRPr="002C020B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110,3</w:t>
            </w:r>
          </w:p>
        </w:tc>
      </w:tr>
      <w:tr w:rsidR="00E431D2" w:rsidRPr="007952AF" w:rsidTr="00E6283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E431D2" w:rsidRPr="00043863" w:rsidRDefault="00E431D2" w:rsidP="00E62832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Konečné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92,1</w:t>
            </w:r>
          </w:p>
        </w:tc>
        <w:tc>
          <w:tcPr>
            <w:tcW w:w="851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0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97,7</w:t>
            </w:r>
          </w:p>
        </w:tc>
        <w:tc>
          <w:tcPr>
            <w:tcW w:w="851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59,9</w:t>
            </w:r>
          </w:p>
        </w:tc>
        <w:tc>
          <w:tcPr>
            <w:tcW w:w="850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60,7</w:t>
            </w:r>
          </w:p>
        </w:tc>
        <w:tc>
          <w:tcPr>
            <w:tcW w:w="851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850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137" w:type="dxa"/>
            <w:shd w:val="clear" w:color="auto" w:fill="D6E3BC"/>
          </w:tcPr>
          <w:p w:rsidR="00E431D2" w:rsidRPr="002C020B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96,1</w:t>
            </w:r>
          </w:p>
        </w:tc>
      </w:tr>
      <w:tr w:rsidR="00E431D2" w:rsidRPr="007952AF" w:rsidTr="00E6283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E431D2" w:rsidRPr="00043863" w:rsidRDefault="00E431D2" w:rsidP="00E62832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Intervenční nákup SOM, másla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40,3</w:t>
            </w:r>
          </w:p>
        </w:tc>
        <w:tc>
          <w:tcPr>
            <w:tcW w:w="850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D6E3BC"/>
          </w:tcPr>
          <w:p w:rsidR="00E431D2" w:rsidRPr="002C020B" w:rsidRDefault="00E431D2" w:rsidP="00E62832">
            <w:pPr>
              <w:jc w:val="right"/>
              <w:rPr>
                <w:sz w:val="18"/>
                <w:szCs w:val="18"/>
              </w:rPr>
            </w:pPr>
          </w:p>
        </w:tc>
      </w:tr>
      <w:tr w:rsidR="00E431D2" w:rsidRPr="007952AF" w:rsidTr="00E6283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E431D2" w:rsidRPr="00043863" w:rsidRDefault="00E431D2" w:rsidP="00E62832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dovozu na spotřebě            v %</w:t>
            </w:r>
          </w:p>
        </w:tc>
        <w:tc>
          <w:tcPr>
            <w:tcW w:w="850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13,5</w:t>
            </w:r>
          </w:p>
        </w:tc>
        <w:tc>
          <w:tcPr>
            <w:tcW w:w="851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37,3</w:t>
            </w:r>
          </w:p>
        </w:tc>
        <w:tc>
          <w:tcPr>
            <w:tcW w:w="850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36,6</w:t>
            </w:r>
          </w:p>
        </w:tc>
        <w:tc>
          <w:tcPr>
            <w:tcW w:w="851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38,2</w:t>
            </w:r>
          </w:p>
        </w:tc>
        <w:tc>
          <w:tcPr>
            <w:tcW w:w="850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38,6</w:t>
            </w:r>
          </w:p>
        </w:tc>
        <w:tc>
          <w:tcPr>
            <w:tcW w:w="851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850" w:type="dxa"/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1137" w:type="dxa"/>
            <w:shd w:val="clear" w:color="auto" w:fill="D6E3BC"/>
          </w:tcPr>
          <w:p w:rsidR="00E431D2" w:rsidRPr="002C020B" w:rsidRDefault="00E431D2" w:rsidP="00E62832">
            <w:pPr>
              <w:jc w:val="right"/>
              <w:rPr>
                <w:sz w:val="18"/>
                <w:szCs w:val="18"/>
              </w:rPr>
            </w:pPr>
          </w:p>
        </w:tc>
      </w:tr>
      <w:tr w:rsidR="00E431D2" w:rsidRPr="007952AF" w:rsidTr="00E6283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tcBorders>
              <w:bottom w:val="double" w:sz="4" w:space="0" w:color="auto"/>
            </w:tcBorders>
            <w:shd w:val="clear" w:color="auto" w:fill="D6E3BC"/>
          </w:tcPr>
          <w:p w:rsidR="00E431D2" w:rsidRPr="00043863" w:rsidRDefault="00E431D2" w:rsidP="00E62832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vývozu na nákupu              v %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39,7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E431D2" w:rsidRPr="00043863" w:rsidRDefault="00E431D2" w:rsidP="00E62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1137" w:type="dxa"/>
            <w:tcBorders>
              <w:bottom w:val="double" w:sz="4" w:space="0" w:color="auto"/>
            </w:tcBorders>
            <w:shd w:val="clear" w:color="auto" w:fill="D6E3BC"/>
          </w:tcPr>
          <w:p w:rsidR="00E431D2" w:rsidRPr="002C020B" w:rsidRDefault="00E431D2" w:rsidP="00E62832">
            <w:pPr>
              <w:jc w:val="right"/>
              <w:rPr>
                <w:sz w:val="18"/>
                <w:szCs w:val="18"/>
              </w:rPr>
            </w:pPr>
          </w:p>
        </w:tc>
      </w:tr>
    </w:tbl>
    <w:p w:rsidR="00E431D2" w:rsidRPr="009E7303" w:rsidRDefault="00E431D2" w:rsidP="00E431D2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>Pramen: ČSÚ, celní statistika, rezortní statistika MZe (6-12),  SZIF (tržní produkce), propočty MZe ČR</w:t>
      </w:r>
    </w:p>
    <w:p w:rsidR="00E431D2" w:rsidRPr="009E7303" w:rsidRDefault="00E431D2" w:rsidP="00E431D2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předběžný údaj, </w:t>
      </w:r>
    </w:p>
    <w:p w:rsidR="00E431D2" w:rsidRDefault="00E431D2" w:rsidP="00E431D2">
      <w:pPr>
        <w:ind w:left="705"/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>údaje o dovozu a vývozu jsou předběžné, rovněž navazující výpočty nabídky a spotřeby. Ve vývozu jsou zahrnuty výrobky a syrové mléko vyvážené mlékárnami z nákupu mléka,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35"/>
        <w:gridCol w:w="810"/>
        <w:gridCol w:w="810"/>
        <w:gridCol w:w="810"/>
        <w:gridCol w:w="810"/>
        <w:gridCol w:w="810"/>
        <w:gridCol w:w="810"/>
        <w:gridCol w:w="810"/>
        <w:gridCol w:w="874"/>
        <w:gridCol w:w="865"/>
        <w:gridCol w:w="58"/>
      </w:tblGrid>
      <w:tr w:rsidR="00E431D2" w:rsidRPr="00B43AF0" w:rsidTr="00E62832">
        <w:trPr>
          <w:trHeight w:val="384"/>
        </w:trPr>
        <w:tc>
          <w:tcPr>
            <w:tcW w:w="10702" w:type="dxa"/>
            <w:gridSpan w:val="11"/>
            <w:shd w:val="clear" w:color="auto" w:fill="B8CCE4"/>
          </w:tcPr>
          <w:p w:rsidR="00E431D2" w:rsidRPr="00B43AF0" w:rsidRDefault="00E431D2" w:rsidP="00E62832">
            <w:pPr>
              <w:jc w:val="center"/>
              <w:rPr>
                <w:b/>
              </w:rPr>
            </w:pPr>
            <w:r w:rsidRPr="00B43AF0">
              <w:rPr>
                <w:b/>
              </w:rPr>
              <w:t xml:space="preserve">Domácí spotřeba </w:t>
            </w:r>
            <w:r>
              <w:rPr>
                <w:b/>
              </w:rPr>
              <w:t xml:space="preserve">vybraných mléčných výrobků </w:t>
            </w:r>
            <w:r w:rsidRPr="00B43AF0">
              <w:rPr>
                <w:b/>
              </w:rPr>
              <w:t>v kg</w:t>
            </w:r>
          </w:p>
        </w:tc>
      </w:tr>
      <w:tr w:rsidR="00E431D2" w:rsidRPr="009A018E" w:rsidTr="00E6283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8" w:type="dxa"/>
          <w:trHeight w:val="252"/>
        </w:trPr>
        <w:tc>
          <w:tcPr>
            <w:tcW w:w="3235" w:type="dxa"/>
            <w:tcBorders>
              <w:top w:val="double" w:sz="4" w:space="0" w:color="auto"/>
              <w:right w:val="double" w:sz="4" w:space="0" w:color="auto"/>
            </w:tcBorders>
          </w:tcPr>
          <w:p w:rsidR="00E431D2" w:rsidRPr="00B43AF0" w:rsidRDefault="00E431D2" w:rsidP="00E62832">
            <w:pPr>
              <w:rPr>
                <w:sz w:val="20"/>
              </w:rPr>
            </w:pPr>
            <w:r w:rsidRPr="00B43AF0">
              <w:rPr>
                <w:sz w:val="20"/>
              </w:rPr>
              <w:t>Druh/rok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:rsidR="00E431D2" w:rsidRPr="00B43AF0" w:rsidRDefault="00E431D2" w:rsidP="00E62832">
            <w:pPr>
              <w:rPr>
                <w:sz w:val="20"/>
              </w:rPr>
            </w:pPr>
            <w:r w:rsidRPr="00B43AF0">
              <w:rPr>
                <w:sz w:val="20"/>
              </w:rPr>
              <w:t>2003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:rsidR="00E431D2" w:rsidRPr="00B43AF0" w:rsidRDefault="00E431D2" w:rsidP="00E62832">
            <w:pPr>
              <w:rPr>
                <w:sz w:val="20"/>
              </w:rPr>
            </w:pPr>
            <w:r w:rsidRPr="00B43AF0">
              <w:rPr>
                <w:sz w:val="20"/>
              </w:rPr>
              <w:t>2004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:rsidR="00E431D2" w:rsidRPr="00B43AF0" w:rsidRDefault="00E431D2" w:rsidP="00E62832">
            <w:pPr>
              <w:rPr>
                <w:sz w:val="20"/>
              </w:rPr>
            </w:pPr>
            <w:r w:rsidRPr="00B43AF0">
              <w:rPr>
                <w:sz w:val="20"/>
              </w:rPr>
              <w:t>2005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:rsidR="00E431D2" w:rsidRPr="00B43AF0" w:rsidRDefault="00E431D2" w:rsidP="00E62832">
            <w:pPr>
              <w:rPr>
                <w:sz w:val="20"/>
              </w:rPr>
            </w:pPr>
            <w:r w:rsidRPr="00B43AF0">
              <w:rPr>
                <w:sz w:val="20"/>
              </w:rPr>
              <w:t>2006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:rsidR="00E431D2" w:rsidRPr="00B43AF0" w:rsidRDefault="00E431D2" w:rsidP="00E62832">
            <w:pPr>
              <w:rPr>
                <w:sz w:val="20"/>
              </w:rPr>
            </w:pPr>
            <w:r w:rsidRPr="00B43AF0">
              <w:rPr>
                <w:sz w:val="20"/>
              </w:rPr>
              <w:t>2007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:rsidR="00E431D2" w:rsidRPr="00B43AF0" w:rsidRDefault="00E431D2" w:rsidP="00E62832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:rsidR="00E431D2" w:rsidRPr="00B43AF0" w:rsidRDefault="00E431D2" w:rsidP="00E62832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874" w:type="dxa"/>
            <w:tcBorders>
              <w:top w:val="double" w:sz="4" w:space="0" w:color="auto"/>
            </w:tcBorders>
          </w:tcPr>
          <w:p w:rsidR="00E431D2" w:rsidRPr="00120728" w:rsidRDefault="00E431D2" w:rsidP="00E62832">
            <w:pPr>
              <w:rPr>
                <w:sz w:val="18"/>
                <w:szCs w:val="18"/>
              </w:rPr>
            </w:pPr>
            <w:r w:rsidRPr="00120728">
              <w:rPr>
                <w:sz w:val="18"/>
                <w:szCs w:val="18"/>
              </w:rPr>
              <w:t>2010</w:t>
            </w:r>
          </w:p>
        </w:tc>
        <w:tc>
          <w:tcPr>
            <w:tcW w:w="865" w:type="dxa"/>
            <w:tcBorders>
              <w:top w:val="double" w:sz="4" w:space="0" w:color="auto"/>
            </w:tcBorders>
          </w:tcPr>
          <w:p w:rsidR="00E431D2" w:rsidRPr="001B15CB" w:rsidRDefault="00E431D2" w:rsidP="00E62832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2011</w:t>
            </w:r>
          </w:p>
        </w:tc>
      </w:tr>
      <w:tr w:rsidR="00E431D2" w:rsidRPr="009A018E" w:rsidTr="00E6283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8" w:type="dxa"/>
          <w:trHeight w:val="233"/>
        </w:trPr>
        <w:tc>
          <w:tcPr>
            <w:tcW w:w="3235" w:type="dxa"/>
            <w:tcBorders>
              <w:top w:val="nil"/>
            </w:tcBorders>
            <w:shd w:val="clear" w:color="auto" w:fill="FBD4B4"/>
          </w:tcPr>
          <w:p w:rsidR="00E431D2" w:rsidRPr="00B43AF0" w:rsidRDefault="00E431D2" w:rsidP="00E62832">
            <w:pPr>
              <w:rPr>
                <w:sz w:val="20"/>
              </w:rPr>
            </w:pPr>
            <w:r w:rsidRPr="00B43AF0">
              <w:rPr>
                <w:sz w:val="20"/>
              </w:rPr>
              <w:t>Konzumní mléko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58,5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61,6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55,4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53,6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52,0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57,0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59,8</w:t>
            </w:r>
          </w:p>
        </w:tc>
        <w:tc>
          <w:tcPr>
            <w:tcW w:w="874" w:type="dxa"/>
            <w:tcBorders>
              <w:top w:val="nil"/>
            </w:tcBorders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865" w:type="dxa"/>
            <w:tcBorders>
              <w:top w:val="nil"/>
            </w:tcBorders>
            <w:shd w:val="clear" w:color="auto" w:fill="FBD4B4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</w:tr>
      <w:tr w:rsidR="00E431D2" w:rsidRPr="009A018E" w:rsidTr="00E6283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8" w:type="dxa"/>
          <w:trHeight w:val="233"/>
        </w:trPr>
        <w:tc>
          <w:tcPr>
            <w:tcW w:w="3235" w:type="dxa"/>
            <w:tcBorders>
              <w:top w:val="nil"/>
            </w:tcBorders>
            <w:shd w:val="clear" w:color="auto" w:fill="FBD4B4"/>
          </w:tcPr>
          <w:p w:rsidR="00E431D2" w:rsidRPr="00B43AF0" w:rsidRDefault="00E431D2" w:rsidP="00E62832">
            <w:pPr>
              <w:rPr>
                <w:sz w:val="20"/>
              </w:rPr>
            </w:pPr>
            <w:r w:rsidRPr="00B43AF0">
              <w:rPr>
                <w:sz w:val="20"/>
              </w:rPr>
              <w:t>Máslo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4,5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4,6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4,8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4,4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4,7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</w:t>
            </w:r>
          </w:p>
        </w:tc>
        <w:tc>
          <w:tcPr>
            <w:tcW w:w="874" w:type="dxa"/>
            <w:tcBorders>
              <w:top w:val="nil"/>
            </w:tcBorders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  <w:tc>
          <w:tcPr>
            <w:tcW w:w="865" w:type="dxa"/>
            <w:tcBorders>
              <w:top w:val="nil"/>
            </w:tcBorders>
            <w:shd w:val="clear" w:color="auto" w:fill="FBD4B4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</w:tr>
      <w:tr w:rsidR="00E431D2" w:rsidRPr="009A018E" w:rsidTr="00E6283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8" w:type="dxa"/>
          <w:trHeight w:val="271"/>
        </w:trPr>
        <w:tc>
          <w:tcPr>
            <w:tcW w:w="3235" w:type="dxa"/>
            <w:shd w:val="clear" w:color="auto" w:fill="FBD4B4"/>
          </w:tcPr>
          <w:p w:rsidR="00E431D2" w:rsidRPr="00B43AF0" w:rsidRDefault="00E431D2" w:rsidP="00E62832">
            <w:pPr>
              <w:rPr>
                <w:sz w:val="20"/>
              </w:rPr>
            </w:pPr>
            <w:r w:rsidRPr="00B43AF0">
              <w:rPr>
                <w:sz w:val="20"/>
              </w:rPr>
              <w:t>Sýry</w:t>
            </w:r>
            <w:r>
              <w:rPr>
                <w:sz w:val="20"/>
              </w:rPr>
              <w:t xml:space="preserve"> celkem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11,3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12,5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13,4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13,7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12,9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13,3</w:t>
            </w:r>
          </w:p>
        </w:tc>
        <w:tc>
          <w:tcPr>
            <w:tcW w:w="874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13,2</w:t>
            </w:r>
          </w:p>
        </w:tc>
        <w:tc>
          <w:tcPr>
            <w:tcW w:w="865" w:type="dxa"/>
            <w:shd w:val="clear" w:color="auto" w:fill="FBD4B4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13,0</w:t>
            </w:r>
          </w:p>
        </w:tc>
      </w:tr>
      <w:tr w:rsidR="00E431D2" w:rsidRPr="009A018E" w:rsidTr="00E6283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8" w:type="dxa"/>
          <w:trHeight w:val="271"/>
        </w:trPr>
        <w:tc>
          <w:tcPr>
            <w:tcW w:w="3235" w:type="dxa"/>
            <w:shd w:val="clear" w:color="auto" w:fill="FBD4B4"/>
          </w:tcPr>
          <w:p w:rsidR="00E431D2" w:rsidRPr="00B43AF0" w:rsidRDefault="00E431D2" w:rsidP="00E62832">
            <w:pPr>
              <w:rPr>
                <w:sz w:val="20"/>
              </w:rPr>
            </w:pPr>
            <w:r>
              <w:rPr>
                <w:sz w:val="20"/>
              </w:rPr>
              <w:t>- přírodní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874" w:type="dxa"/>
            <w:shd w:val="clear" w:color="auto" w:fill="FBD4B4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865" w:type="dxa"/>
            <w:shd w:val="clear" w:color="auto" w:fill="FBD4B4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</w:tr>
      <w:tr w:rsidR="00E431D2" w:rsidRPr="009A018E" w:rsidTr="00E6283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8" w:type="dxa"/>
          <w:trHeight w:val="271"/>
        </w:trPr>
        <w:tc>
          <w:tcPr>
            <w:tcW w:w="3235" w:type="dxa"/>
            <w:shd w:val="clear" w:color="auto" w:fill="FBD4B4"/>
          </w:tcPr>
          <w:p w:rsidR="00E431D2" w:rsidRPr="00B43AF0" w:rsidRDefault="00E431D2" w:rsidP="00E62832">
            <w:pPr>
              <w:rPr>
                <w:sz w:val="20"/>
              </w:rPr>
            </w:pPr>
            <w:r>
              <w:rPr>
                <w:sz w:val="20"/>
              </w:rPr>
              <w:t>- tavené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8,7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9,4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10,1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10,8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874" w:type="dxa"/>
            <w:shd w:val="clear" w:color="auto" w:fill="FBD4B4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11,0</w:t>
            </w:r>
          </w:p>
        </w:tc>
        <w:tc>
          <w:tcPr>
            <w:tcW w:w="865" w:type="dxa"/>
            <w:shd w:val="clear" w:color="auto" w:fill="FBD4B4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</w:tr>
      <w:tr w:rsidR="00E431D2" w:rsidRPr="009A018E" w:rsidTr="00E6283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8" w:type="dxa"/>
          <w:trHeight w:val="252"/>
        </w:trPr>
        <w:tc>
          <w:tcPr>
            <w:tcW w:w="3235" w:type="dxa"/>
            <w:shd w:val="clear" w:color="auto" w:fill="FBD4B4"/>
          </w:tcPr>
          <w:p w:rsidR="00E431D2" w:rsidRPr="00B43AF0" w:rsidRDefault="00E431D2" w:rsidP="00E62832">
            <w:pPr>
              <w:rPr>
                <w:sz w:val="20"/>
              </w:rPr>
            </w:pPr>
            <w:r w:rsidRPr="00B43AF0">
              <w:rPr>
                <w:sz w:val="20"/>
              </w:rPr>
              <w:t>Tvarohy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3,2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3,3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874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865" w:type="dxa"/>
            <w:shd w:val="clear" w:color="auto" w:fill="FBD4B4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</w:tr>
      <w:tr w:rsidR="00E431D2" w:rsidRPr="009A018E" w:rsidTr="00E6283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8" w:type="dxa"/>
          <w:trHeight w:val="252"/>
        </w:trPr>
        <w:tc>
          <w:tcPr>
            <w:tcW w:w="3235" w:type="dxa"/>
            <w:shd w:val="clear" w:color="auto" w:fill="FBD4B4"/>
          </w:tcPr>
          <w:p w:rsidR="00E431D2" w:rsidRPr="00B43AF0" w:rsidRDefault="00E431D2" w:rsidP="00E62832">
            <w:pPr>
              <w:rPr>
                <w:sz w:val="20"/>
              </w:rPr>
            </w:pPr>
            <w:r>
              <w:rPr>
                <w:sz w:val="20"/>
              </w:rPr>
              <w:t>Ostatní mléčné výrobky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29,4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29,8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31,7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32,3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32,2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31,7</w:t>
            </w:r>
          </w:p>
        </w:tc>
        <w:tc>
          <w:tcPr>
            <w:tcW w:w="874" w:type="dxa"/>
            <w:shd w:val="clear" w:color="auto" w:fill="FBD4B4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31,6</w:t>
            </w:r>
          </w:p>
        </w:tc>
        <w:tc>
          <w:tcPr>
            <w:tcW w:w="865" w:type="dxa"/>
            <w:shd w:val="clear" w:color="auto" w:fill="FBD4B4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31,6</w:t>
            </w:r>
          </w:p>
        </w:tc>
      </w:tr>
      <w:tr w:rsidR="00E431D2" w:rsidRPr="009A018E" w:rsidTr="00E6283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8" w:type="dxa"/>
          <w:trHeight w:val="271"/>
        </w:trPr>
        <w:tc>
          <w:tcPr>
            <w:tcW w:w="3235" w:type="dxa"/>
            <w:shd w:val="clear" w:color="auto" w:fill="FBD4B4"/>
          </w:tcPr>
          <w:p w:rsidR="00E431D2" w:rsidRPr="00B43AF0" w:rsidRDefault="00E431D2" w:rsidP="00E62832">
            <w:pPr>
              <w:rPr>
                <w:sz w:val="20"/>
              </w:rPr>
            </w:pPr>
            <w:r w:rsidRPr="00B43AF0">
              <w:rPr>
                <w:sz w:val="20"/>
              </w:rPr>
              <w:t>Mléčné konzervy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2,5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1,8</w:t>
            </w:r>
          </w:p>
        </w:tc>
        <w:tc>
          <w:tcPr>
            <w:tcW w:w="810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2,0</w:t>
            </w:r>
          </w:p>
        </w:tc>
        <w:tc>
          <w:tcPr>
            <w:tcW w:w="874" w:type="dxa"/>
            <w:shd w:val="clear" w:color="auto" w:fill="FBD4B4"/>
          </w:tcPr>
          <w:p w:rsidR="00E431D2" w:rsidRPr="00B43AF0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865" w:type="dxa"/>
            <w:shd w:val="clear" w:color="auto" w:fill="FBD4B4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</w:tr>
    </w:tbl>
    <w:p w:rsidR="00E431D2" w:rsidRDefault="00E431D2" w:rsidP="00E431D2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>Pramen:  ČSÚ – Spotřeba potravin,</w:t>
      </w:r>
    </w:p>
    <w:p w:rsidR="00E431D2" w:rsidRPr="009E7303" w:rsidRDefault="00E431D2" w:rsidP="00E431D2">
      <w:pPr>
        <w:rPr>
          <w:i/>
          <w:sz w:val="16"/>
          <w:szCs w:val="16"/>
        </w:rPr>
      </w:pPr>
    </w:p>
    <w:p w:rsidR="00E431D2" w:rsidRDefault="00E431D2" w:rsidP="00E431D2">
      <w:pPr>
        <w:rPr>
          <w:b/>
          <w:noProof/>
        </w:rPr>
      </w:pPr>
      <w:r w:rsidRPr="00B5114E">
        <w:rPr>
          <w:b/>
          <w:noProof/>
        </w:rPr>
        <w:drawing>
          <wp:inline distT="0" distB="0" distL="0" distR="0">
            <wp:extent cx="6705600" cy="3181350"/>
            <wp:effectExtent l="19050" t="0" r="19050" b="0"/>
            <wp:docPr id="4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431D2" w:rsidRDefault="00E431D2" w:rsidP="00E431D2">
      <w:pPr>
        <w:rPr>
          <w:b/>
          <w:noProof/>
        </w:rPr>
      </w:pPr>
    </w:p>
    <w:p w:rsidR="00E431D2" w:rsidRDefault="00E431D2" w:rsidP="00E431D2">
      <w:pPr>
        <w:rPr>
          <w:b/>
          <w:noProof/>
        </w:rPr>
      </w:pPr>
    </w:p>
    <w:p w:rsidR="00E431D2" w:rsidRDefault="00E431D2" w:rsidP="00E431D2">
      <w:pPr>
        <w:rPr>
          <w:b/>
          <w:noProof/>
        </w:rPr>
      </w:pPr>
    </w:p>
    <w:p w:rsidR="00E431D2" w:rsidRDefault="00E431D2" w:rsidP="00E431D2">
      <w:pPr>
        <w:rPr>
          <w:b/>
          <w:noProof/>
        </w:rPr>
      </w:pPr>
    </w:p>
    <w:p w:rsidR="00E431D2" w:rsidRDefault="00E431D2" w:rsidP="00E431D2">
      <w:pPr>
        <w:rPr>
          <w:b/>
          <w:noProof/>
        </w:rPr>
      </w:pPr>
      <w:r>
        <w:rPr>
          <w:b/>
          <w:noProof/>
        </w:rPr>
        <w:lastRenderedPageBreak/>
        <w:t>Výsledky chovu skotu - 1. pololetí 2012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93"/>
        <w:gridCol w:w="1015"/>
        <w:gridCol w:w="1011"/>
        <w:gridCol w:w="721"/>
        <w:gridCol w:w="868"/>
        <w:gridCol w:w="864"/>
        <w:gridCol w:w="721"/>
        <w:gridCol w:w="1162"/>
        <w:gridCol w:w="1289"/>
        <w:gridCol w:w="1054"/>
      </w:tblGrid>
      <w:tr w:rsidR="00E431D2" w:rsidRPr="00AF28D9" w:rsidTr="00E62832">
        <w:tc>
          <w:tcPr>
            <w:tcW w:w="969" w:type="pct"/>
            <w:vMerge w:val="restart"/>
          </w:tcPr>
          <w:p w:rsidR="00E431D2" w:rsidRPr="00AF28D9" w:rsidRDefault="00E431D2" w:rsidP="00E62832">
            <w:pPr>
              <w:jc w:val="both"/>
              <w:rPr>
                <w:sz w:val="20"/>
              </w:rPr>
            </w:pPr>
          </w:p>
        </w:tc>
        <w:tc>
          <w:tcPr>
            <w:tcW w:w="1271" w:type="pct"/>
            <w:gridSpan w:val="3"/>
            <w:shd w:val="clear" w:color="auto" w:fill="FDE9D9" w:themeFill="accent6" w:themeFillTint="33"/>
          </w:tcPr>
          <w:p w:rsidR="00E431D2" w:rsidRPr="00B167B5" w:rsidRDefault="00E431D2" w:rsidP="00E62832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Stavy dojných krav</w:t>
            </w:r>
            <w:r>
              <w:rPr>
                <w:b/>
                <w:sz w:val="20"/>
              </w:rPr>
              <w:t xml:space="preserve"> k 30.6.</w:t>
            </w:r>
          </w:p>
        </w:tc>
        <w:tc>
          <w:tcPr>
            <w:tcW w:w="1136" w:type="pct"/>
            <w:gridSpan w:val="3"/>
            <w:shd w:val="clear" w:color="auto" w:fill="EAF1DD" w:themeFill="accent3" w:themeFillTint="33"/>
          </w:tcPr>
          <w:p w:rsidR="00E431D2" w:rsidRPr="00B167B5" w:rsidRDefault="00E431D2" w:rsidP="00E62832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Průměrná denní dojivost</w:t>
            </w:r>
          </w:p>
        </w:tc>
        <w:tc>
          <w:tcPr>
            <w:tcW w:w="1624" w:type="pct"/>
            <w:gridSpan w:val="3"/>
            <w:shd w:val="clear" w:color="auto" w:fill="F2DBDB" w:themeFill="accent2" w:themeFillTint="33"/>
          </w:tcPr>
          <w:p w:rsidR="00E431D2" w:rsidRPr="00B167B5" w:rsidRDefault="00E431D2" w:rsidP="00E62832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Výroba mléka podle krajů</w:t>
            </w:r>
          </w:p>
        </w:tc>
      </w:tr>
      <w:tr w:rsidR="00E431D2" w:rsidRPr="00AF28D9" w:rsidTr="00E62832">
        <w:tc>
          <w:tcPr>
            <w:tcW w:w="969" w:type="pct"/>
            <w:vMerge/>
          </w:tcPr>
          <w:p w:rsidR="00E431D2" w:rsidRPr="00AF28D9" w:rsidRDefault="00E431D2" w:rsidP="00E62832">
            <w:pPr>
              <w:jc w:val="both"/>
              <w:rPr>
                <w:sz w:val="20"/>
              </w:rPr>
            </w:pPr>
          </w:p>
        </w:tc>
        <w:tc>
          <w:tcPr>
            <w:tcW w:w="470" w:type="pct"/>
            <w:shd w:val="clear" w:color="auto" w:fill="FDE9D9" w:themeFill="accent6" w:themeFillTint="33"/>
          </w:tcPr>
          <w:p w:rsidR="00E431D2" w:rsidRDefault="00E431D2" w:rsidP="00E6283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 pol.</w:t>
            </w:r>
          </w:p>
          <w:p w:rsidR="00E431D2" w:rsidRDefault="00E431D2" w:rsidP="00E6283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431D2" w:rsidRDefault="00E431D2" w:rsidP="00E6283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 pol.</w:t>
            </w:r>
          </w:p>
          <w:p w:rsidR="00E431D2" w:rsidRPr="00AF28D9" w:rsidRDefault="00E431D2" w:rsidP="00E62832">
            <w:pPr>
              <w:jc w:val="center"/>
              <w:rPr>
                <w:sz w:val="20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431D2" w:rsidRPr="006F7C04" w:rsidRDefault="00E431D2" w:rsidP="00E62832">
            <w:pPr>
              <w:jc w:val="center"/>
              <w:rPr>
                <w:b/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431D2" w:rsidRPr="00D35614" w:rsidRDefault="00E431D2" w:rsidP="00E628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 pol.</w:t>
            </w:r>
            <w:r w:rsidRPr="00D35614">
              <w:rPr>
                <w:b/>
                <w:sz w:val="20"/>
              </w:rPr>
              <w:t xml:space="preserve"> 2011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1. pol.</w:t>
            </w:r>
            <w:r w:rsidRPr="00D35614">
              <w:rPr>
                <w:b/>
                <w:sz w:val="20"/>
              </w:rPr>
              <w:t xml:space="preserve"> 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center"/>
              <w:rPr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431D2" w:rsidRDefault="00E431D2" w:rsidP="00E62832">
            <w:pPr>
              <w:jc w:val="center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 xml:space="preserve">1. pol. </w:t>
            </w:r>
          </w:p>
          <w:p w:rsidR="00E431D2" w:rsidRPr="00AF28D9" w:rsidRDefault="00E431D2" w:rsidP="00E62832">
            <w:pPr>
              <w:jc w:val="center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2011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431D2" w:rsidRDefault="00E431D2" w:rsidP="00E628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 pol.</w:t>
            </w:r>
            <w:r w:rsidRPr="00D35614">
              <w:rPr>
                <w:b/>
                <w:sz w:val="20"/>
              </w:rPr>
              <w:t xml:space="preserve"> </w:t>
            </w:r>
          </w:p>
          <w:p w:rsidR="00E431D2" w:rsidRPr="00AF28D9" w:rsidRDefault="00E431D2" w:rsidP="00E62832">
            <w:pPr>
              <w:jc w:val="center"/>
              <w:rPr>
                <w:sz w:val="20"/>
              </w:rPr>
            </w:pPr>
            <w:r w:rsidRPr="00D35614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center"/>
              <w:rPr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</w:tr>
      <w:tr w:rsidR="00E431D2" w:rsidRPr="00AF28D9" w:rsidTr="00E62832">
        <w:tc>
          <w:tcPr>
            <w:tcW w:w="969" w:type="pct"/>
          </w:tcPr>
          <w:p w:rsidR="00E431D2" w:rsidRPr="00AF28D9" w:rsidRDefault="00E431D2" w:rsidP="00E62832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 xml:space="preserve">Praha + Středočeský 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431D2" w:rsidRPr="00121970" w:rsidRDefault="00E431D2" w:rsidP="00E62832">
            <w:pPr>
              <w:jc w:val="right"/>
              <w:rPr>
                <w:sz w:val="18"/>
              </w:rPr>
            </w:pPr>
            <w:r>
              <w:rPr>
                <w:sz w:val="18"/>
              </w:rPr>
              <w:t>45 279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45 449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100,4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20,66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21,59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104,5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168 963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178 506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105,6</w:t>
            </w:r>
          </w:p>
        </w:tc>
      </w:tr>
      <w:tr w:rsidR="00E431D2" w:rsidRPr="00AF28D9" w:rsidTr="00E62832">
        <w:tc>
          <w:tcPr>
            <w:tcW w:w="969" w:type="pct"/>
          </w:tcPr>
          <w:p w:rsidR="00E431D2" w:rsidRPr="00AF28D9" w:rsidRDefault="00E431D2" w:rsidP="00E62832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Jihočeský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431D2" w:rsidRDefault="00E431D2" w:rsidP="00E62832">
            <w:pPr>
              <w:jc w:val="right"/>
              <w:rPr>
                <w:sz w:val="18"/>
              </w:rPr>
            </w:pPr>
            <w:r>
              <w:rPr>
                <w:sz w:val="18"/>
              </w:rPr>
              <w:t>49 978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47 656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95,4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17,18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18,45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107,4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154 723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159 565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103,1</w:t>
            </w:r>
          </w:p>
        </w:tc>
      </w:tr>
      <w:tr w:rsidR="00E431D2" w:rsidRPr="00AF28D9" w:rsidTr="00E62832">
        <w:tc>
          <w:tcPr>
            <w:tcW w:w="969" w:type="pct"/>
          </w:tcPr>
          <w:p w:rsidR="00E431D2" w:rsidRPr="00AF28D9" w:rsidRDefault="00E431D2" w:rsidP="00E62832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Plzeňský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431D2" w:rsidRDefault="00E431D2" w:rsidP="00E62832">
            <w:pPr>
              <w:jc w:val="right"/>
              <w:rPr>
                <w:sz w:val="18"/>
              </w:rPr>
            </w:pPr>
            <w:r>
              <w:rPr>
                <w:sz w:val="18"/>
              </w:rPr>
              <w:t>39 657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40 451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102,0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19,00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20,07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105,7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135 423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147 250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108,7</w:t>
            </w:r>
          </w:p>
        </w:tc>
      </w:tr>
      <w:tr w:rsidR="00E431D2" w:rsidRPr="00AF28D9" w:rsidTr="00E62832">
        <w:tc>
          <w:tcPr>
            <w:tcW w:w="969" w:type="pct"/>
          </w:tcPr>
          <w:p w:rsidR="00E431D2" w:rsidRPr="00AF28D9" w:rsidRDefault="00E431D2" w:rsidP="00E62832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Karlovarský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431D2" w:rsidRDefault="00E431D2" w:rsidP="00E62832">
            <w:pPr>
              <w:jc w:val="right"/>
              <w:rPr>
                <w:sz w:val="18"/>
              </w:rPr>
            </w:pPr>
            <w:r>
              <w:rPr>
                <w:sz w:val="18"/>
              </w:rPr>
              <w:t>7 934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7 578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95,5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16,20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16,99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104,8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23 065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23 445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101,6</w:t>
            </w:r>
          </w:p>
        </w:tc>
      </w:tr>
      <w:tr w:rsidR="00E431D2" w:rsidRPr="00AF28D9" w:rsidTr="00E62832">
        <w:tc>
          <w:tcPr>
            <w:tcW w:w="969" w:type="pct"/>
          </w:tcPr>
          <w:p w:rsidR="00E431D2" w:rsidRPr="00AF28D9" w:rsidRDefault="00E431D2" w:rsidP="00E62832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Ústecký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431D2" w:rsidRDefault="00E431D2" w:rsidP="00E62832">
            <w:pPr>
              <w:jc w:val="right"/>
              <w:rPr>
                <w:sz w:val="18"/>
              </w:rPr>
            </w:pPr>
            <w:r>
              <w:rPr>
                <w:sz w:val="18"/>
              </w:rPr>
              <w:t>7 982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7 968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99,8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18,93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19,77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104,4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27 300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28 613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104,8</w:t>
            </w:r>
          </w:p>
        </w:tc>
      </w:tr>
      <w:tr w:rsidR="00E431D2" w:rsidRPr="00AF28D9" w:rsidTr="00E62832">
        <w:tc>
          <w:tcPr>
            <w:tcW w:w="969" w:type="pct"/>
          </w:tcPr>
          <w:p w:rsidR="00E431D2" w:rsidRPr="00AF28D9" w:rsidRDefault="00E431D2" w:rsidP="00E62832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Liberecký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431D2" w:rsidRDefault="00E431D2" w:rsidP="00E62832">
            <w:pPr>
              <w:jc w:val="right"/>
              <w:rPr>
                <w:sz w:val="18"/>
              </w:rPr>
            </w:pPr>
            <w:r>
              <w:rPr>
                <w:sz w:val="18"/>
              </w:rPr>
              <w:t>10 940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10 492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95,9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17,37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18,61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107,1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34 460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35 599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103,3</w:t>
            </w:r>
          </w:p>
        </w:tc>
      </w:tr>
      <w:tr w:rsidR="00E431D2" w:rsidRPr="00AF28D9" w:rsidTr="00E62832">
        <w:tc>
          <w:tcPr>
            <w:tcW w:w="969" w:type="pct"/>
          </w:tcPr>
          <w:p w:rsidR="00E431D2" w:rsidRPr="00AF28D9" w:rsidRDefault="00E431D2" w:rsidP="00E62832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Královéhradecký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431D2" w:rsidRDefault="00E431D2" w:rsidP="00E62832">
            <w:pPr>
              <w:jc w:val="right"/>
              <w:rPr>
                <w:sz w:val="18"/>
              </w:rPr>
            </w:pPr>
            <w:r>
              <w:rPr>
                <w:sz w:val="18"/>
              </w:rPr>
              <w:t>29 474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29 865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101,3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19,73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20,40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103,4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104 471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110 148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105,4</w:t>
            </w:r>
          </w:p>
        </w:tc>
      </w:tr>
      <w:tr w:rsidR="00E431D2" w:rsidRPr="00AF28D9" w:rsidTr="00E62832">
        <w:tc>
          <w:tcPr>
            <w:tcW w:w="969" w:type="pct"/>
          </w:tcPr>
          <w:p w:rsidR="00E431D2" w:rsidRPr="00AF28D9" w:rsidRDefault="00E431D2" w:rsidP="00E62832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Pardubický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431D2" w:rsidRDefault="00E431D2" w:rsidP="00E62832">
            <w:pPr>
              <w:jc w:val="right"/>
              <w:rPr>
                <w:sz w:val="18"/>
              </w:rPr>
            </w:pPr>
            <w:r>
              <w:rPr>
                <w:sz w:val="18"/>
              </w:rPr>
              <w:t>34 375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33 889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98,6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19,34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20,54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106,2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119 946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127 281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106,1</w:t>
            </w:r>
          </w:p>
        </w:tc>
      </w:tr>
      <w:tr w:rsidR="00E431D2" w:rsidRPr="00AF28D9" w:rsidTr="00E62832">
        <w:tc>
          <w:tcPr>
            <w:tcW w:w="969" w:type="pct"/>
          </w:tcPr>
          <w:p w:rsidR="00E431D2" w:rsidRPr="00AF28D9" w:rsidRDefault="00E431D2" w:rsidP="00E62832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Vysočina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431D2" w:rsidRDefault="00E431D2" w:rsidP="00E62832">
            <w:pPr>
              <w:jc w:val="right"/>
              <w:rPr>
                <w:sz w:val="18"/>
              </w:rPr>
            </w:pPr>
            <w:r>
              <w:rPr>
                <w:sz w:val="18"/>
              </w:rPr>
              <w:t>64 054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64 092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100,1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19,72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20,70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104,9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226 057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240 002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106,2</w:t>
            </w:r>
          </w:p>
        </w:tc>
      </w:tr>
      <w:tr w:rsidR="00E431D2" w:rsidRPr="00AF28D9" w:rsidTr="00E62832">
        <w:tc>
          <w:tcPr>
            <w:tcW w:w="969" w:type="pct"/>
          </w:tcPr>
          <w:p w:rsidR="00E431D2" w:rsidRPr="00AF28D9" w:rsidRDefault="00E431D2" w:rsidP="00E62832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Jihomoravský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431D2" w:rsidRDefault="00E431D2" w:rsidP="00E62832">
            <w:pPr>
              <w:jc w:val="right"/>
              <w:rPr>
                <w:sz w:val="18"/>
              </w:rPr>
            </w:pPr>
            <w:r>
              <w:rPr>
                <w:sz w:val="18"/>
              </w:rPr>
              <w:t>20 750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20 709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99,8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20,58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21,62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105,1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76 639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80 413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104,9</w:t>
            </w:r>
          </w:p>
        </w:tc>
      </w:tr>
      <w:tr w:rsidR="00E431D2" w:rsidRPr="00AF28D9" w:rsidTr="00E62832">
        <w:tc>
          <w:tcPr>
            <w:tcW w:w="969" w:type="pct"/>
          </w:tcPr>
          <w:p w:rsidR="00E431D2" w:rsidRPr="00AF28D9" w:rsidRDefault="00E431D2" w:rsidP="00E62832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Olomoucký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431D2" w:rsidRDefault="00E431D2" w:rsidP="00E62832">
            <w:pPr>
              <w:jc w:val="right"/>
              <w:rPr>
                <w:sz w:val="18"/>
              </w:rPr>
            </w:pPr>
            <w:r>
              <w:rPr>
                <w:sz w:val="18"/>
              </w:rPr>
              <w:t>26 390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25 230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95,6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20,81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21,41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102,9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99 069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98 332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99,3</w:t>
            </w:r>
          </w:p>
        </w:tc>
      </w:tr>
      <w:tr w:rsidR="00E431D2" w:rsidRPr="00AF28D9" w:rsidTr="00E62832">
        <w:tc>
          <w:tcPr>
            <w:tcW w:w="969" w:type="pct"/>
          </w:tcPr>
          <w:p w:rsidR="00E431D2" w:rsidRPr="00AF28D9" w:rsidRDefault="00E431D2" w:rsidP="00E62832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Zlínský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431D2" w:rsidRDefault="00E431D2" w:rsidP="00E62832">
            <w:pPr>
              <w:jc w:val="right"/>
              <w:rPr>
                <w:sz w:val="18"/>
              </w:rPr>
            </w:pPr>
            <w:r>
              <w:rPr>
                <w:sz w:val="18"/>
              </w:rPr>
              <w:t>18 709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18 193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97,2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21,38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22,28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104,2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71 340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73 569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103,1</w:t>
            </w:r>
          </w:p>
        </w:tc>
      </w:tr>
      <w:tr w:rsidR="00E431D2" w:rsidRPr="00AF28D9" w:rsidTr="00E62832">
        <w:tc>
          <w:tcPr>
            <w:tcW w:w="969" w:type="pct"/>
          </w:tcPr>
          <w:p w:rsidR="00E431D2" w:rsidRPr="00AF28D9" w:rsidRDefault="00E431D2" w:rsidP="00E62832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Moravskoslezský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431D2" w:rsidRDefault="00E431D2" w:rsidP="00E62832">
            <w:pPr>
              <w:jc w:val="right"/>
              <w:rPr>
                <w:sz w:val="18"/>
              </w:rPr>
            </w:pPr>
            <w:r>
              <w:rPr>
                <w:sz w:val="18"/>
              </w:rPr>
              <w:t>20 326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20 121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99,0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21,04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22,16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105,3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77 496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81 461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431D2" w:rsidRPr="00AF28D9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105,1</w:t>
            </w:r>
          </w:p>
        </w:tc>
      </w:tr>
      <w:tr w:rsidR="00E431D2" w:rsidRPr="00AF28D9" w:rsidTr="00E62832">
        <w:tc>
          <w:tcPr>
            <w:tcW w:w="969" w:type="pct"/>
            <w:shd w:val="clear" w:color="auto" w:fill="B6DDE8" w:themeFill="accent5" w:themeFillTint="66"/>
          </w:tcPr>
          <w:p w:rsidR="00E431D2" w:rsidRPr="00AF28D9" w:rsidRDefault="00E431D2" w:rsidP="00E62832">
            <w:pPr>
              <w:jc w:val="both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Česká republika</w:t>
            </w:r>
          </w:p>
        </w:tc>
        <w:tc>
          <w:tcPr>
            <w:tcW w:w="470" w:type="pct"/>
            <w:shd w:val="clear" w:color="auto" w:fill="B6DDE8" w:themeFill="accent5" w:themeFillTint="66"/>
            <w:vAlign w:val="center"/>
          </w:tcPr>
          <w:p w:rsidR="00E431D2" w:rsidRDefault="00E431D2" w:rsidP="00E62832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375 848</w:t>
            </w:r>
          </w:p>
        </w:tc>
        <w:tc>
          <w:tcPr>
            <w:tcW w:w="468" w:type="pct"/>
            <w:shd w:val="clear" w:color="auto" w:fill="B6DDE8" w:themeFill="accent5" w:themeFillTint="66"/>
          </w:tcPr>
          <w:p w:rsidR="00E431D2" w:rsidRPr="00AF28D9" w:rsidRDefault="00E431D2" w:rsidP="00E62832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371 693</w:t>
            </w:r>
          </w:p>
        </w:tc>
        <w:tc>
          <w:tcPr>
            <w:tcW w:w="334" w:type="pct"/>
            <w:shd w:val="clear" w:color="auto" w:fill="B6DDE8" w:themeFill="accent5" w:themeFillTint="66"/>
          </w:tcPr>
          <w:p w:rsidR="00E431D2" w:rsidRPr="00AF28D9" w:rsidRDefault="00E431D2" w:rsidP="00E62832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98,9</w:t>
            </w:r>
          </w:p>
        </w:tc>
        <w:tc>
          <w:tcPr>
            <w:tcW w:w="402" w:type="pct"/>
            <w:shd w:val="clear" w:color="auto" w:fill="B6DDE8" w:themeFill="accent5" w:themeFillTint="66"/>
          </w:tcPr>
          <w:p w:rsidR="00E431D2" w:rsidRPr="00AF28D9" w:rsidRDefault="00E431D2" w:rsidP="00E62832">
            <w:pPr>
              <w:jc w:val="right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19,50</w:t>
            </w:r>
          </w:p>
        </w:tc>
        <w:tc>
          <w:tcPr>
            <w:tcW w:w="400" w:type="pct"/>
            <w:shd w:val="clear" w:color="auto" w:fill="B6DDE8" w:themeFill="accent5" w:themeFillTint="66"/>
          </w:tcPr>
          <w:p w:rsidR="00E431D2" w:rsidRPr="00AF28D9" w:rsidRDefault="00E431D2" w:rsidP="00E62832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20,52</w:t>
            </w:r>
          </w:p>
        </w:tc>
        <w:tc>
          <w:tcPr>
            <w:tcW w:w="334" w:type="pct"/>
            <w:shd w:val="clear" w:color="auto" w:fill="B6DDE8" w:themeFill="accent5" w:themeFillTint="66"/>
          </w:tcPr>
          <w:p w:rsidR="00E431D2" w:rsidRPr="00AF28D9" w:rsidRDefault="00E431D2" w:rsidP="00E62832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105,2</w:t>
            </w:r>
          </w:p>
        </w:tc>
        <w:tc>
          <w:tcPr>
            <w:tcW w:w="538" w:type="pct"/>
            <w:shd w:val="clear" w:color="auto" w:fill="B6DDE8" w:themeFill="accent5" w:themeFillTint="66"/>
          </w:tcPr>
          <w:p w:rsidR="00E431D2" w:rsidRPr="00AF28D9" w:rsidRDefault="00E431D2" w:rsidP="00E62832">
            <w:pPr>
              <w:jc w:val="right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1 318 953</w:t>
            </w:r>
          </w:p>
        </w:tc>
        <w:tc>
          <w:tcPr>
            <w:tcW w:w="597" w:type="pct"/>
            <w:shd w:val="clear" w:color="auto" w:fill="B6DDE8" w:themeFill="accent5" w:themeFillTint="66"/>
          </w:tcPr>
          <w:p w:rsidR="00E431D2" w:rsidRPr="00AF28D9" w:rsidRDefault="00E431D2" w:rsidP="00E62832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1 384 185</w:t>
            </w:r>
          </w:p>
        </w:tc>
        <w:tc>
          <w:tcPr>
            <w:tcW w:w="489" w:type="pct"/>
            <w:shd w:val="clear" w:color="auto" w:fill="B6DDE8" w:themeFill="accent5" w:themeFillTint="66"/>
          </w:tcPr>
          <w:p w:rsidR="00E431D2" w:rsidRPr="00AF28D9" w:rsidRDefault="00E431D2" w:rsidP="00E62832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104,9</w:t>
            </w:r>
          </w:p>
        </w:tc>
      </w:tr>
    </w:tbl>
    <w:p w:rsidR="00E431D2" w:rsidRDefault="00E431D2" w:rsidP="00E431D2">
      <w:pPr>
        <w:jc w:val="both"/>
        <w:rPr>
          <w:i/>
          <w:sz w:val="18"/>
        </w:rPr>
      </w:pPr>
      <w:r>
        <w:rPr>
          <w:i/>
          <w:sz w:val="18"/>
        </w:rPr>
        <w:t>Pramen: ČSÚ - Výsledky chovu skotu, údaje jsou zaokrouhleny</w:t>
      </w:r>
    </w:p>
    <w:p w:rsidR="00E431D2" w:rsidRPr="00B85074" w:rsidRDefault="00E431D2" w:rsidP="00E43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8CCE4"/>
        <w:jc w:val="center"/>
        <w:rPr>
          <w:b/>
          <w:szCs w:val="24"/>
        </w:rPr>
      </w:pPr>
      <w:r>
        <w:rPr>
          <w:b/>
          <w:szCs w:val="24"/>
        </w:rPr>
        <w:t>Dodávky mléka a přímý prodej v průběhu kalendářního roku 2010 a 2011 v kg</w:t>
      </w:r>
    </w:p>
    <w:tbl>
      <w:tblPr>
        <w:tblW w:w="1074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38"/>
        <w:gridCol w:w="1280"/>
        <w:gridCol w:w="992"/>
        <w:gridCol w:w="1276"/>
        <w:gridCol w:w="1276"/>
        <w:gridCol w:w="992"/>
        <w:gridCol w:w="1276"/>
        <w:gridCol w:w="850"/>
        <w:gridCol w:w="567"/>
        <w:gridCol w:w="993"/>
      </w:tblGrid>
      <w:tr w:rsidR="00E431D2" w:rsidRPr="005A0163" w:rsidTr="00E62832">
        <w:trPr>
          <w:trHeight w:val="261"/>
        </w:trPr>
        <w:tc>
          <w:tcPr>
            <w:tcW w:w="1238" w:type="dxa"/>
            <w:vMerge w:val="restart"/>
            <w:shd w:val="clear" w:color="auto" w:fill="auto"/>
          </w:tcPr>
          <w:p w:rsidR="00E431D2" w:rsidRPr="005A0163" w:rsidRDefault="00E431D2" w:rsidP="00E62832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548" w:type="dxa"/>
            <w:gridSpan w:val="3"/>
            <w:shd w:val="clear" w:color="auto" w:fill="auto"/>
          </w:tcPr>
          <w:p w:rsidR="00E431D2" w:rsidRPr="005A0163" w:rsidRDefault="00E431D2" w:rsidP="00E62832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</w:t>
            </w:r>
            <w:r>
              <w:rPr>
                <w:b/>
                <w:caps/>
                <w:sz w:val="16"/>
                <w:szCs w:val="16"/>
              </w:rPr>
              <w:t>1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431D2" w:rsidRPr="005A0163" w:rsidRDefault="00E431D2" w:rsidP="00E62832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2012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E431D2" w:rsidRPr="005A0163" w:rsidRDefault="00E431D2" w:rsidP="00E62832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>
              <w:rPr>
                <w:b/>
                <w:caps/>
                <w:sz w:val="16"/>
                <w:szCs w:val="16"/>
              </w:rPr>
              <w:t>2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11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E431D2" w:rsidRPr="005A0163" w:rsidTr="00E62832">
        <w:trPr>
          <w:trHeight w:val="290"/>
        </w:trPr>
        <w:tc>
          <w:tcPr>
            <w:tcW w:w="1238" w:type="dxa"/>
            <w:vMerge/>
            <w:shd w:val="clear" w:color="auto" w:fill="auto"/>
          </w:tcPr>
          <w:p w:rsidR="00E431D2" w:rsidRPr="005A0163" w:rsidRDefault="00E431D2" w:rsidP="00E62832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E431D2" w:rsidRPr="005A0163" w:rsidRDefault="00E431D2" w:rsidP="00E62832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992" w:type="dxa"/>
            <w:shd w:val="clear" w:color="auto" w:fill="auto"/>
          </w:tcPr>
          <w:p w:rsidR="00E431D2" w:rsidRPr="005A0163" w:rsidRDefault="00E431D2" w:rsidP="00E62832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276" w:type="dxa"/>
            <w:shd w:val="clear" w:color="auto" w:fill="auto"/>
          </w:tcPr>
          <w:p w:rsidR="00E431D2" w:rsidRPr="005A0163" w:rsidRDefault="00E431D2" w:rsidP="00E62832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276" w:type="dxa"/>
            <w:shd w:val="clear" w:color="auto" w:fill="auto"/>
          </w:tcPr>
          <w:p w:rsidR="00E431D2" w:rsidRPr="005A0163" w:rsidRDefault="00E431D2" w:rsidP="00E62832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992" w:type="dxa"/>
            <w:shd w:val="clear" w:color="auto" w:fill="auto"/>
          </w:tcPr>
          <w:p w:rsidR="00E431D2" w:rsidRPr="005A0163" w:rsidRDefault="00E431D2" w:rsidP="00E62832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276" w:type="dxa"/>
            <w:shd w:val="clear" w:color="auto" w:fill="auto"/>
          </w:tcPr>
          <w:p w:rsidR="00E431D2" w:rsidRPr="005A0163" w:rsidRDefault="00E431D2" w:rsidP="00E62832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50" w:type="dxa"/>
            <w:shd w:val="clear" w:color="auto" w:fill="auto"/>
          </w:tcPr>
          <w:p w:rsidR="00E431D2" w:rsidRPr="005A0163" w:rsidRDefault="00E431D2" w:rsidP="00E62832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567" w:type="dxa"/>
            <w:shd w:val="clear" w:color="auto" w:fill="auto"/>
          </w:tcPr>
          <w:p w:rsidR="00E431D2" w:rsidRPr="005A0163" w:rsidRDefault="00E431D2" w:rsidP="00E62832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993" w:type="dxa"/>
            <w:shd w:val="clear" w:color="auto" w:fill="auto"/>
          </w:tcPr>
          <w:p w:rsidR="00E431D2" w:rsidRPr="005A0163" w:rsidRDefault="00E431D2" w:rsidP="00E62832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E431D2" w:rsidRPr="00881E10" w:rsidTr="00E62832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E431D2" w:rsidRPr="00881E10" w:rsidRDefault="00E431D2" w:rsidP="00E62832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Leden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212 946 191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542 289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213 488 480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226 315 001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547 353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226 862 354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6,3</w:t>
            </w:r>
          </w:p>
        </w:tc>
      </w:tr>
      <w:tr w:rsidR="00E431D2" w:rsidRPr="00881E10" w:rsidTr="00E62832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E431D2" w:rsidRPr="00881E10" w:rsidRDefault="00E431D2" w:rsidP="00E62832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Únor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196 768 232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553 486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197 321 718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210 599 855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543 148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211 143 003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-1,9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7,0</w:t>
            </w:r>
          </w:p>
        </w:tc>
      </w:tr>
      <w:tr w:rsidR="00E431D2" w:rsidRPr="00881E10" w:rsidTr="00E62832">
        <w:trPr>
          <w:trHeight w:val="261"/>
        </w:trPr>
        <w:tc>
          <w:tcPr>
            <w:tcW w:w="1238" w:type="dxa"/>
            <w:shd w:val="clear" w:color="auto" w:fill="auto"/>
            <w:vAlign w:val="center"/>
          </w:tcPr>
          <w:p w:rsidR="00E431D2" w:rsidRPr="00881E10" w:rsidRDefault="00E431D2" w:rsidP="00E62832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Březen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222 859 103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635 628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223 494 731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232 902 169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677 537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233 579 706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4,5</w:t>
            </w:r>
          </w:p>
        </w:tc>
      </w:tr>
      <w:tr w:rsidR="00E431D2" w:rsidRPr="00881E10" w:rsidTr="00E62832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E431D2" w:rsidRPr="00881E10" w:rsidRDefault="00E431D2" w:rsidP="00E62832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Duben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220 259 308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632 540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220 891 848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230 151 682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660 749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230 812 431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4,5</w:t>
            </w:r>
          </w:p>
        </w:tc>
      </w:tr>
      <w:tr w:rsidR="00E431D2" w:rsidRPr="00B85074" w:rsidTr="00E62832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E431D2" w:rsidRPr="00881E10" w:rsidRDefault="00E431D2" w:rsidP="00E62832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Květen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229 597 445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624 244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230 221 689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242 358 565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681 250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243 039 815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5,6</w:t>
            </w:r>
          </w:p>
        </w:tc>
      </w:tr>
      <w:tr w:rsidR="00E431D2" w:rsidRPr="00B85074" w:rsidTr="00E62832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E431D2" w:rsidRPr="00881E10" w:rsidRDefault="00E431D2" w:rsidP="00E62832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222 556 641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592 601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223 149 242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232 432 342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652 057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233 084 399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4,5</w:t>
            </w:r>
          </w:p>
        </w:tc>
      </w:tr>
      <w:tr w:rsidR="00E431D2" w:rsidRPr="00B85074" w:rsidTr="00E62832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E431D2" w:rsidRDefault="00E431D2" w:rsidP="00E62832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Červenec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230 957 683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546 383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231 504 066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234 299 850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599 269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234 899 119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1,5</w:t>
            </w:r>
          </w:p>
        </w:tc>
      </w:tr>
      <w:tr w:rsidR="00E431D2" w:rsidRPr="00B85074" w:rsidTr="00E62832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E431D2" w:rsidRDefault="00E431D2" w:rsidP="00E62832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Srpen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224 279 064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566 881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224 845 945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230 049 488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633 247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230 682 735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2,6</w:t>
            </w:r>
          </w:p>
        </w:tc>
      </w:tr>
      <w:tr w:rsidR="00E431D2" w:rsidRPr="00B85074" w:rsidTr="00E62832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E431D2" w:rsidRDefault="00E431D2" w:rsidP="00E62832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Září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213 821 231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567 374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214 388 605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216 952 148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612 763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217 564 911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1,5</w:t>
            </w:r>
          </w:p>
        </w:tc>
      </w:tr>
      <w:tr w:rsidR="00E431D2" w:rsidRPr="00B85074" w:rsidTr="00E62832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E431D2" w:rsidRDefault="00E431D2" w:rsidP="00E62832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Říjen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214 959 174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580 637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215 539 811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221 035 143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669 728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221 704 871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2,9</w:t>
            </w:r>
          </w:p>
        </w:tc>
      </w:tr>
      <w:tr w:rsidR="00E431D2" w:rsidRPr="00B85074" w:rsidTr="00E62832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E431D2" w:rsidRDefault="00E431D2" w:rsidP="00E62832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Listopad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206 669 360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577 811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207 247 171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212 605 063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662 358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213 267 421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color w:val="000000"/>
                <w:sz w:val="18"/>
                <w:szCs w:val="18"/>
              </w:rPr>
              <w:t>2,9</w:t>
            </w:r>
          </w:p>
        </w:tc>
      </w:tr>
      <w:tr w:rsidR="00E431D2" w:rsidRPr="00881E10" w:rsidTr="00E62832">
        <w:trPr>
          <w:trHeight w:val="286"/>
        </w:trPr>
        <w:tc>
          <w:tcPr>
            <w:tcW w:w="1238" w:type="dxa"/>
            <w:shd w:val="clear" w:color="auto" w:fill="FDE9D9" w:themeFill="accent6" w:themeFillTint="33"/>
            <w:vAlign w:val="center"/>
          </w:tcPr>
          <w:p w:rsidR="00E431D2" w:rsidRPr="00881E10" w:rsidRDefault="00E431D2" w:rsidP="00E62832">
            <w:pPr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</w:t>
            </w:r>
          </w:p>
        </w:tc>
        <w:tc>
          <w:tcPr>
            <w:tcW w:w="1280" w:type="dxa"/>
            <w:shd w:val="clear" w:color="auto" w:fill="FDE9D9" w:themeFill="accent6" w:themeFillTint="33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2 395 673 432</w:t>
            </w:r>
          </w:p>
        </w:tc>
        <w:tc>
          <w:tcPr>
            <w:tcW w:w="992" w:type="dxa"/>
            <w:shd w:val="clear" w:color="auto" w:fill="FDE9D9" w:themeFill="accent6" w:themeFillTint="33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6 419 874</w:t>
            </w:r>
          </w:p>
        </w:tc>
        <w:tc>
          <w:tcPr>
            <w:tcW w:w="1276" w:type="dxa"/>
            <w:shd w:val="clear" w:color="auto" w:fill="FDE9D9" w:themeFill="accent6" w:themeFillTint="33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2 402 093 306</w:t>
            </w:r>
          </w:p>
        </w:tc>
        <w:tc>
          <w:tcPr>
            <w:tcW w:w="1276" w:type="dxa"/>
            <w:shd w:val="clear" w:color="auto" w:fill="FDE9D9" w:themeFill="accent6" w:themeFillTint="33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2 489 701 306</w:t>
            </w:r>
          </w:p>
        </w:tc>
        <w:tc>
          <w:tcPr>
            <w:tcW w:w="992" w:type="dxa"/>
            <w:shd w:val="clear" w:color="auto" w:fill="FDE9D9" w:themeFill="accent6" w:themeFillTint="33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6 939 459</w:t>
            </w:r>
          </w:p>
        </w:tc>
        <w:tc>
          <w:tcPr>
            <w:tcW w:w="1276" w:type="dxa"/>
            <w:shd w:val="clear" w:color="auto" w:fill="FDE9D9" w:themeFill="accent6" w:themeFillTint="33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2 496 640 765</w:t>
            </w:r>
          </w:p>
        </w:tc>
        <w:tc>
          <w:tcPr>
            <w:tcW w:w="850" w:type="dxa"/>
            <w:shd w:val="clear" w:color="auto" w:fill="FDE9D9" w:themeFill="accent6" w:themeFillTint="33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3,9</w:t>
            </w:r>
          </w:p>
        </w:tc>
        <w:tc>
          <w:tcPr>
            <w:tcW w:w="567" w:type="dxa"/>
            <w:shd w:val="clear" w:color="auto" w:fill="FDE9D9" w:themeFill="accent6" w:themeFillTint="33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8,1</w:t>
            </w:r>
          </w:p>
        </w:tc>
        <w:tc>
          <w:tcPr>
            <w:tcW w:w="993" w:type="dxa"/>
            <w:shd w:val="clear" w:color="auto" w:fill="FDE9D9" w:themeFill="accent6" w:themeFillTint="33"/>
            <w:vAlign w:val="bottom"/>
          </w:tcPr>
          <w:p w:rsidR="00E431D2" w:rsidRPr="000B11DB" w:rsidRDefault="00E431D2" w:rsidP="00E62832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B11D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3,9</w:t>
            </w:r>
          </w:p>
        </w:tc>
      </w:tr>
    </w:tbl>
    <w:p w:rsidR="00E431D2" w:rsidRDefault="00E431D2" w:rsidP="00E431D2">
      <w:pPr>
        <w:rPr>
          <w:i/>
          <w:sz w:val="16"/>
          <w:szCs w:val="16"/>
        </w:rPr>
      </w:pPr>
      <w:r w:rsidRPr="009574AB">
        <w:rPr>
          <w:i/>
          <w:sz w:val="16"/>
          <w:szCs w:val="16"/>
        </w:rPr>
        <w:t>Pramen: administrace sy</w:t>
      </w:r>
      <w:r>
        <w:rPr>
          <w:i/>
          <w:sz w:val="16"/>
          <w:szCs w:val="16"/>
        </w:rPr>
        <w:t>stému mléčných kvót SZIF</w:t>
      </w:r>
    </w:p>
    <w:p w:rsidR="00E431D2" w:rsidRDefault="00E431D2" w:rsidP="00E431D2">
      <w:pPr>
        <w:rPr>
          <w:sz w:val="16"/>
          <w:szCs w:val="16"/>
        </w:rPr>
      </w:pPr>
      <w:r>
        <w:rPr>
          <w:sz w:val="16"/>
          <w:szCs w:val="16"/>
        </w:rPr>
        <w:t>Pozn.: V kvótovém roce 2011/2012 byla národní kvóta pro dodávky splněna na 92,7 %, kvóta pro přímý prodej byla splněna na 43,16 %.</w:t>
      </w:r>
    </w:p>
    <w:p w:rsidR="00E431D2" w:rsidRDefault="00E431D2" w:rsidP="00E431D2">
      <w:pPr>
        <w:rPr>
          <w:sz w:val="16"/>
          <w:szCs w:val="16"/>
        </w:rPr>
      </w:pPr>
      <w:r>
        <w:rPr>
          <w:sz w:val="16"/>
          <w:szCs w:val="16"/>
        </w:rPr>
        <w:t xml:space="preserve">            V kvótovém roce 2012/2013 za období duben až listopad 2012 byla kvóta pro dodávky plněna na 63,17 %, kvóta pro přímý prodej na 20,73 %.</w:t>
      </w:r>
    </w:p>
    <w:p w:rsidR="00E431D2" w:rsidRPr="00F017D7" w:rsidRDefault="00E431D2" w:rsidP="00E43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jc w:val="center"/>
        <w:rPr>
          <w:b/>
        </w:rPr>
      </w:pPr>
      <w:r w:rsidRPr="00F017D7">
        <w:rPr>
          <w:b/>
        </w:rPr>
        <w:t>Mlékárenský průmysl</w:t>
      </w:r>
    </w:p>
    <w:p w:rsidR="00E431D2" w:rsidRDefault="00E431D2" w:rsidP="00E431D2">
      <w:pPr>
        <w:rPr>
          <w:sz w:val="16"/>
          <w:szCs w:val="16"/>
        </w:rPr>
      </w:pPr>
    </w:p>
    <w:p w:rsidR="00E431D2" w:rsidRDefault="00E431D2" w:rsidP="00E431D2">
      <w:pPr>
        <w:rPr>
          <w:b/>
          <w:sz w:val="20"/>
        </w:rPr>
      </w:pPr>
      <w:r w:rsidRPr="00972FE2">
        <w:rPr>
          <w:b/>
          <w:sz w:val="20"/>
        </w:rPr>
        <w:t>Zásoby sušeného od</w:t>
      </w:r>
      <w:r>
        <w:rPr>
          <w:b/>
          <w:sz w:val="20"/>
        </w:rPr>
        <w:t>tučně</w:t>
      </w:r>
      <w:r w:rsidRPr="00972FE2">
        <w:rPr>
          <w:b/>
          <w:sz w:val="20"/>
        </w:rPr>
        <w:t xml:space="preserve">ného mléka v tunách - stav ke konci období </w:t>
      </w:r>
    </w:p>
    <w:tbl>
      <w:tblPr>
        <w:tblW w:w="10361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5"/>
        <w:gridCol w:w="803"/>
        <w:gridCol w:w="803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E431D2" w:rsidRPr="000B309D" w:rsidTr="00E62832">
        <w:trPr>
          <w:trHeight w:val="221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0B309D" w:rsidRDefault="00E431D2" w:rsidP="00E62832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0B309D" w:rsidRDefault="00E431D2" w:rsidP="00E62832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0B309D" w:rsidRDefault="00E431D2" w:rsidP="00E62832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0B309D" w:rsidRDefault="00E431D2" w:rsidP="00E62832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0B309D" w:rsidRDefault="00E431D2" w:rsidP="00E62832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0B309D" w:rsidRDefault="00E431D2" w:rsidP="00E62832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0B309D" w:rsidRDefault="00E431D2" w:rsidP="00E62832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0B309D" w:rsidRDefault="00E431D2" w:rsidP="00E62832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0B309D" w:rsidRDefault="00E431D2" w:rsidP="00E62832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0B309D" w:rsidRDefault="00E431D2" w:rsidP="00E62832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0B309D" w:rsidRDefault="00E431D2" w:rsidP="00E62832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0B309D" w:rsidRDefault="00E431D2" w:rsidP="00E62832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0B309D" w:rsidRDefault="00E431D2" w:rsidP="00E62832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E431D2" w:rsidRPr="000B309D" w:rsidTr="00E62832">
        <w:trPr>
          <w:trHeight w:val="235"/>
        </w:trPr>
        <w:tc>
          <w:tcPr>
            <w:tcW w:w="0" w:type="auto"/>
          </w:tcPr>
          <w:p w:rsidR="00E431D2" w:rsidRPr="000B309D" w:rsidRDefault="00E431D2" w:rsidP="00E62832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1 111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1 087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1 553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1 296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1 489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1 299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1 554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1 642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1 201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1 021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801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1 149</w:t>
            </w:r>
          </w:p>
        </w:tc>
      </w:tr>
      <w:tr w:rsidR="00E431D2" w:rsidRPr="000B309D" w:rsidTr="00E62832">
        <w:trPr>
          <w:trHeight w:val="235"/>
        </w:trPr>
        <w:tc>
          <w:tcPr>
            <w:tcW w:w="0" w:type="auto"/>
          </w:tcPr>
          <w:p w:rsidR="00E431D2" w:rsidRPr="000B309D" w:rsidRDefault="00E431D2" w:rsidP="00E62832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845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813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759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859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1 270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1 847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2 044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2 585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2 869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2 195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1 775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2 149</w:t>
            </w:r>
          </w:p>
        </w:tc>
      </w:tr>
      <w:tr w:rsidR="00E431D2" w:rsidRPr="000B309D" w:rsidTr="00E62832">
        <w:trPr>
          <w:trHeight w:val="235"/>
        </w:trPr>
        <w:tc>
          <w:tcPr>
            <w:tcW w:w="0" w:type="auto"/>
            <w:tcBorders>
              <w:bottom w:val="double" w:sz="6" w:space="0" w:color="auto"/>
            </w:tcBorders>
          </w:tcPr>
          <w:p w:rsidR="00E431D2" w:rsidRPr="000B309D" w:rsidRDefault="00E431D2" w:rsidP="00E62832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2 246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2 260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1 975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2 131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2 436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2 955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3 145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2 524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1 225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831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</w:p>
        </w:tc>
      </w:tr>
    </w:tbl>
    <w:p w:rsidR="00E431D2" w:rsidRPr="00972FE2" w:rsidRDefault="00E431D2" w:rsidP="00E431D2">
      <w:pPr>
        <w:tabs>
          <w:tab w:val="left" w:pos="6495"/>
        </w:tabs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  <w:r>
        <w:rPr>
          <w:b/>
          <w:sz w:val="20"/>
        </w:rPr>
        <w:tab/>
      </w:r>
    </w:p>
    <w:tbl>
      <w:tblPr>
        <w:tblW w:w="1039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7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E431D2" w:rsidRPr="00972FE2" w:rsidTr="00E62832">
        <w:trPr>
          <w:trHeight w:val="225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972FE2" w:rsidRDefault="00E431D2" w:rsidP="00E62832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972FE2" w:rsidRDefault="00E431D2" w:rsidP="00E62832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972FE2" w:rsidRDefault="00E431D2" w:rsidP="00E62832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972FE2" w:rsidRDefault="00E431D2" w:rsidP="00E62832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972FE2" w:rsidRDefault="00E431D2" w:rsidP="00E62832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972FE2" w:rsidRDefault="00E431D2" w:rsidP="00E62832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972FE2" w:rsidRDefault="00E431D2" w:rsidP="00E62832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972FE2" w:rsidRDefault="00E431D2" w:rsidP="00E62832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972FE2" w:rsidRDefault="00E431D2" w:rsidP="00E62832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972FE2" w:rsidRDefault="00E431D2" w:rsidP="00E62832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972FE2" w:rsidRDefault="00E431D2" w:rsidP="00E62832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972FE2" w:rsidRDefault="00E431D2" w:rsidP="00E62832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972FE2" w:rsidRDefault="00E431D2" w:rsidP="00E62832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XII.</w:t>
            </w:r>
          </w:p>
        </w:tc>
      </w:tr>
      <w:tr w:rsidR="00E431D2" w:rsidRPr="000B309D" w:rsidTr="00E62832">
        <w:trPr>
          <w:trHeight w:val="240"/>
        </w:trPr>
        <w:tc>
          <w:tcPr>
            <w:tcW w:w="0" w:type="auto"/>
          </w:tcPr>
          <w:p w:rsidR="00E431D2" w:rsidRPr="000B309D" w:rsidRDefault="00E431D2" w:rsidP="00E62832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4 148</w:t>
            </w:r>
          </w:p>
        </w:tc>
        <w:tc>
          <w:tcPr>
            <w:tcW w:w="0" w:type="auto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4 229</w:t>
            </w:r>
          </w:p>
        </w:tc>
        <w:tc>
          <w:tcPr>
            <w:tcW w:w="0" w:type="auto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4 413</w:t>
            </w:r>
          </w:p>
        </w:tc>
        <w:tc>
          <w:tcPr>
            <w:tcW w:w="0" w:type="auto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4 444</w:t>
            </w:r>
          </w:p>
        </w:tc>
        <w:tc>
          <w:tcPr>
            <w:tcW w:w="0" w:type="auto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4 253</w:t>
            </w:r>
          </w:p>
        </w:tc>
        <w:tc>
          <w:tcPr>
            <w:tcW w:w="0" w:type="auto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4 177</w:t>
            </w:r>
          </w:p>
        </w:tc>
        <w:tc>
          <w:tcPr>
            <w:tcW w:w="0" w:type="auto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4 058</w:t>
            </w:r>
          </w:p>
        </w:tc>
        <w:tc>
          <w:tcPr>
            <w:tcW w:w="0" w:type="auto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4 124</w:t>
            </w:r>
          </w:p>
        </w:tc>
        <w:tc>
          <w:tcPr>
            <w:tcW w:w="0" w:type="auto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4 049</w:t>
            </w:r>
          </w:p>
        </w:tc>
        <w:tc>
          <w:tcPr>
            <w:tcW w:w="0" w:type="auto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4 158</w:t>
            </w:r>
          </w:p>
        </w:tc>
        <w:tc>
          <w:tcPr>
            <w:tcW w:w="0" w:type="auto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4 247</w:t>
            </w:r>
          </w:p>
        </w:tc>
        <w:tc>
          <w:tcPr>
            <w:tcW w:w="0" w:type="auto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4 340</w:t>
            </w:r>
          </w:p>
        </w:tc>
      </w:tr>
      <w:tr w:rsidR="00E431D2" w:rsidRPr="000B309D" w:rsidTr="00E62832">
        <w:trPr>
          <w:trHeight w:val="240"/>
        </w:trPr>
        <w:tc>
          <w:tcPr>
            <w:tcW w:w="0" w:type="auto"/>
          </w:tcPr>
          <w:p w:rsidR="00E431D2" w:rsidRPr="000B309D" w:rsidRDefault="00E431D2" w:rsidP="00E62832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5 484</w:t>
            </w:r>
          </w:p>
        </w:tc>
        <w:tc>
          <w:tcPr>
            <w:tcW w:w="0" w:type="auto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4 548</w:t>
            </w:r>
          </w:p>
        </w:tc>
        <w:tc>
          <w:tcPr>
            <w:tcW w:w="0" w:type="auto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4 061</w:t>
            </w:r>
          </w:p>
        </w:tc>
        <w:tc>
          <w:tcPr>
            <w:tcW w:w="0" w:type="auto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3 800</w:t>
            </w:r>
          </w:p>
        </w:tc>
        <w:tc>
          <w:tcPr>
            <w:tcW w:w="0" w:type="auto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3 745</w:t>
            </w:r>
          </w:p>
        </w:tc>
        <w:tc>
          <w:tcPr>
            <w:tcW w:w="0" w:type="auto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3 850</w:t>
            </w:r>
          </w:p>
        </w:tc>
        <w:tc>
          <w:tcPr>
            <w:tcW w:w="0" w:type="auto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3 935</w:t>
            </w:r>
          </w:p>
        </w:tc>
        <w:tc>
          <w:tcPr>
            <w:tcW w:w="0" w:type="auto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4 095</w:t>
            </w:r>
          </w:p>
        </w:tc>
        <w:tc>
          <w:tcPr>
            <w:tcW w:w="0" w:type="auto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4 302</w:t>
            </w:r>
          </w:p>
        </w:tc>
        <w:tc>
          <w:tcPr>
            <w:tcW w:w="0" w:type="auto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4 210</w:t>
            </w:r>
          </w:p>
        </w:tc>
        <w:tc>
          <w:tcPr>
            <w:tcW w:w="0" w:type="auto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3 626</w:t>
            </w:r>
          </w:p>
        </w:tc>
        <w:tc>
          <w:tcPr>
            <w:tcW w:w="0" w:type="auto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3 892 </w:t>
            </w:r>
          </w:p>
        </w:tc>
      </w:tr>
      <w:tr w:rsidR="00E431D2" w:rsidRPr="000B309D" w:rsidTr="00E62832">
        <w:trPr>
          <w:trHeight w:val="240"/>
        </w:trPr>
        <w:tc>
          <w:tcPr>
            <w:tcW w:w="0" w:type="auto"/>
            <w:tcBorders>
              <w:bottom w:val="double" w:sz="6" w:space="0" w:color="auto"/>
            </w:tcBorders>
          </w:tcPr>
          <w:p w:rsidR="00E431D2" w:rsidRPr="000B309D" w:rsidRDefault="00E431D2" w:rsidP="00E62832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4 282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3 869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4 013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4 005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4 216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4 174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3 922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3 911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4 203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4 332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4 418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E431D2" w:rsidRDefault="00E431D2" w:rsidP="00E62832">
            <w:pPr>
              <w:jc w:val="right"/>
              <w:rPr>
                <w:sz w:val="20"/>
              </w:rPr>
            </w:pPr>
          </w:p>
        </w:tc>
      </w:tr>
    </w:tbl>
    <w:p w:rsidR="00E431D2" w:rsidRPr="00972FE2" w:rsidRDefault="00E431D2" w:rsidP="00E431D2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3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9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E431D2" w:rsidRPr="000B309D" w:rsidTr="00E62832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0B309D" w:rsidRDefault="00E431D2" w:rsidP="00E62832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0B309D" w:rsidRDefault="00E431D2" w:rsidP="00E62832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0B309D" w:rsidRDefault="00E431D2" w:rsidP="00E62832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0B309D" w:rsidRDefault="00E431D2" w:rsidP="00E62832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0B309D" w:rsidRDefault="00E431D2" w:rsidP="00E62832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0B309D" w:rsidRDefault="00E431D2" w:rsidP="00E62832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0B309D" w:rsidRDefault="00E431D2" w:rsidP="00E62832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0B309D" w:rsidRDefault="00E431D2" w:rsidP="00E62832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0B309D" w:rsidRDefault="00E431D2" w:rsidP="00E62832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0B309D" w:rsidRDefault="00E431D2" w:rsidP="00E62832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0B309D" w:rsidRDefault="00E431D2" w:rsidP="00E62832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0B309D" w:rsidRDefault="00E431D2" w:rsidP="00E62832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E431D2" w:rsidRPr="000B309D" w:rsidRDefault="00E431D2" w:rsidP="00E62832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E431D2" w:rsidRPr="000B309D" w:rsidTr="00E62832">
        <w:trPr>
          <w:trHeight w:val="227"/>
        </w:trPr>
        <w:tc>
          <w:tcPr>
            <w:tcW w:w="0" w:type="auto"/>
          </w:tcPr>
          <w:p w:rsidR="00E431D2" w:rsidRPr="000B309D" w:rsidRDefault="00E431D2" w:rsidP="00E62832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1 474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1 397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1 402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1 389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1 156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1 075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1 258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1 461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1 599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1 659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1 456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1 378</w:t>
            </w:r>
          </w:p>
        </w:tc>
      </w:tr>
      <w:tr w:rsidR="00E431D2" w:rsidRPr="000B309D" w:rsidTr="00E62832">
        <w:trPr>
          <w:trHeight w:val="227"/>
        </w:trPr>
        <w:tc>
          <w:tcPr>
            <w:tcW w:w="0" w:type="auto"/>
          </w:tcPr>
          <w:p w:rsidR="00E431D2" w:rsidRPr="000B309D" w:rsidRDefault="00E431D2" w:rsidP="00E62832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1 581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1 570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1 494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1 500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1 459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1 547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1 513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1 509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1 471</w:t>
            </w:r>
          </w:p>
        </w:tc>
        <w:tc>
          <w:tcPr>
            <w:tcW w:w="0" w:type="auto"/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1 557</w:t>
            </w:r>
          </w:p>
        </w:tc>
      </w:tr>
      <w:tr w:rsidR="00E431D2" w:rsidRPr="000B309D" w:rsidTr="00E62832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E431D2" w:rsidRPr="000B309D" w:rsidRDefault="00E431D2" w:rsidP="00E62832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E431D2" w:rsidRPr="000B309D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1 760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1 708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1 807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1 675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1 636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1 596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1 327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</w:p>
        </w:tc>
      </w:tr>
    </w:tbl>
    <w:p w:rsidR="00E431D2" w:rsidRDefault="00E431D2" w:rsidP="00E431D2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(MZe 6-12)</w:t>
      </w:r>
    </w:p>
    <w:p w:rsidR="00E431D2" w:rsidRDefault="00E431D2" w:rsidP="00E431D2">
      <w:pPr>
        <w:rPr>
          <w:sz w:val="16"/>
          <w:szCs w:val="16"/>
        </w:rPr>
      </w:pPr>
    </w:p>
    <w:tbl>
      <w:tblPr>
        <w:tblpPr w:leftFromText="141" w:rightFromText="141" w:vertAnchor="page" w:horzAnchor="margin" w:tblpY="736"/>
        <w:tblW w:w="1069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500"/>
        <w:gridCol w:w="861"/>
        <w:gridCol w:w="1684"/>
        <w:gridCol w:w="1696"/>
        <w:gridCol w:w="1413"/>
        <w:gridCol w:w="1537"/>
      </w:tblGrid>
      <w:tr w:rsidR="00E431D2" w:rsidRPr="00F017D7" w:rsidTr="00E62832">
        <w:trPr>
          <w:trHeight w:val="313"/>
        </w:trPr>
        <w:tc>
          <w:tcPr>
            <w:tcW w:w="3500" w:type="dxa"/>
            <w:shd w:val="clear" w:color="auto" w:fill="auto"/>
          </w:tcPr>
          <w:p w:rsidR="00E431D2" w:rsidRPr="00F017D7" w:rsidRDefault="00E431D2" w:rsidP="00E62832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lastRenderedPageBreak/>
              <w:t>Ukazatel</w:t>
            </w:r>
          </w:p>
        </w:tc>
        <w:tc>
          <w:tcPr>
            <w:tcW w:w="861" w:type="dxa"/>
            <w:shd w:val="clear" w:color="auto" w:fill="auto"/>
          </w:tcPr>
          <w:p w:rsidR="00E431D2" w:rsidRPr="00F017D7" w:rsidRDefault="00E431D2" w:rsidP="00E62832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684" w:type="dxa"/>
            <w:shd w:val="clear" w:color="auto" w:fill="auto"/>
          </w:tcPr>
          <w:p w:rsidR="00E431D2" w:rsidRPr="00F017D7" w:rsidRDefault="00E431D2" w:rsidP="00E62832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E431D2" w:rsidRPr="00F017D7" w:rsidRDefault="00E431D2" w:rsidP="00E62832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2950" w:type="dxa"/>
            <w:gridSpan w:val="2"/>
            <w:shd w:val="clear" w:color="auto" w:fill="auto"/>
          </w:tcPr>
          <w:p w:rsidR="00E431D2" w:rsidRPr="00F017D7" w:rsidRDefault="00E431D2" w:rsidP="00E62832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</w:t>
            </w:r>
            <w:r>
              <w:rPr>
                <w:b/>
                <w:sz w:val="20"/>
              </w:rPr>
              <w:t>2</w:t>
            </w:r>
            <w:r w:rsidRPr="00F017D7">
              <w:rPr>
                <w:b/>
                <w:sz w:val="20"/>
              </w:rPr>
              <w:t>/201</w:t>
            </w:r>
            <w:r>
              <w:rPr>
                <w:b/>
                <w:sz w:val="20"/>
              </w:rPr>
              <w:t>1</w:t>
            </w:r>
          </w:p>
        </w:tc>
      </w:tr>
      <w:tr w:rsidR="00E431D2" w:rsidRPr="00F017D7" w:rsidTr="00E62832">
        <w:trPr>
          <w:trHeight w:val="264"/>
        </w:trPr>
        <w:tc>
          <w:tcPr>
            <w:tcW w:w="3500" w:type="dxa"/>
            <w:shd w:val="clear" w:color="auto" w:fill="auto"/>
          </w:tcPr>
          <w:p w:rsidR="00E431D2" w:rsidRPr="00F017D7" w:rsidRDefault="00E431D2" w:rsidP="00E62832">
            <w:pPr>
              <w:rPr>
                <w:b/>
                <w:sz w:val="20"/>
              </w:rPr>
            </w:pPr>
          </w:p>
        </w:tc>
        <w:tc>
          <w:tcPr>
            <w:tcW w:w="861" w:type="dxa"/>
            <w:shd w:val="clear" w:color="auto" w:fill="auto"/>
          </w:tcPr>
          <w:p w:rsidR="00E431D2" w:rsidRPr="00F017D7" w:rsidRDefault="00E431D2" w:rsidP="00E62832">
            <w:pPr>
              <w:jc w:val="center"/>
              <w:rPr>
                <w:b/>
                <w:sz w:val="20"/>
              </w:rPr>
            </w:pPr>
          </w:p>
        </w:tc>
        <w:tc>
          <w:tcPr>
            <w:tcW w:w="1684" w:type="dxa"/>
            <w:shd w:val="clear" w:color="auto" w:fill="auto"/>
          </w:tcPr>
          <w:p w:rsidR="00E431D2" w:rsidRPr="00F017D7" w:rsidRDefault="00E431D2" w:rsidP="00E628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Leden - listopad</w:t>
            </w:r>
          </w:p>
        </w:tc>
        <w:tc>
          <w:tcPr>
            <w:tcW w:w="1696" w:type="dxa"/>
            <w:shd w:val="clear" w:color="auto" w:fill="auto"/>
          </w:tcPr>
          <w:p w:rsidR="00E431D2" w:rsidRPr="00F017D7" w:rsidRDefault="00E431D2" w:rsidP="00E628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Leden - listopad</w:t>
            </w:r>
          </w:p>
        </w:tc>
        <w:tc>
          <w:tcPr>
            <w:tcW w:w="1413" w:type="dxa"/>
            <w:shd w:val="clear" w:color="auto" w:fill="auto"/>
          </w:tcPr>
          <w:p w:rsidR="00E431D2" w:rsidRPr="00F017D7" w:rsidRDefault="00E431D2" w:rsidP="00E62832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v objemu (v Kč)</w:t>
            </w:r>
          </w:p>
        </w:tc>
        <w:tc>
          <w:tcPr>
            <w:tcW w:w="1537" w:type="dxa"/>
            <w:shd w:val="clear" w:color="auto" w:fill="auto"/>
          </w:tcPr>
          <w:p w:rsidR="00E431D2" w:rsidRPr="00F017D7" w:rsidRDefault="00E431D2" w:rsidP="00E62832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E431D2" w:rsidRPr="00F017D7" w:rsidTr="00E62832">
        <w:trPr>
          <w:trHeight w:val="264"/>
        </w:trPr>
        <w:tc>
          <w:tcPr>
            <w:tcW w:w="3500" w:type="dxa"/>
            <w:shd w:val="clear" w:color="auto" w:fill="FDE9D9"/>
          </w:tcPr>
          <w:p w:rsidR="00E431D2" w:rsidRPr="00F017D7" w:rsidRDefault="00E431D2" w:rsidP="00E62832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Nákup syrového mléka</w:t>
            </w:r>
          </w:p>
        </w:tc>
        <w:tc>
          <w:tcPr>
            <w:tcW w:w="861" w:type="dxa"/>
            <w:shd w:val="clear" w:color="auto" w:fill="FDE9D9"/>
          </w:tcPr>
          <w:p w:rsidR="00E431D2" w:rsidRPr="00F017D7" w:rsidRDefault="00E431D2" w:rsidP="00E62832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E431D2" w:rsidRPr="00B87B36" w:rsidRDefault="00E431D2" w:rsidP="00E62832">
            <w:pPr>
              <w:jc w:val="right"/>
              <w:rPr>
                <w:b/>
                <w:color w:val="000000"/>
                <w:sz w:val="20"/>
              </w:rPr>
            </w:pPr>
            <w:r w:rsidRPr="00B87B36">
              <w:rPr>
                <w:b/>
                <w:color w:val="000000"/>
                <w:sz w:val="20"/>
              </w:rPr>
              <w:t>2 108 968,0</w:t>
            </w:r>
          </w:p>
        </w:tc>
        <w:tc>
          <w:tcPr>
            <w:tcW w:w="1696" w:type="dxa"/>
            <w:shd w:val="clear" w:color="auto" w:fill="FDE9D9"/>
          </w:tcPr>
          <w:p w:rsidR="00E431D2" w:rsidRPr="00B87B36" w:rsidRDefault="00E431D2" w:rsidP="00E62832">
            <w:pPr>
              <w:jc w:val="right"/>
              <w:rPr>
                <w:b/>
                <w:color w:val="000000"/>
                <w:sz w:val="20"/>
              </w:rPr>
            </w:pPr>
            <w:r w:rsidRPr="00B87B36">
              <w:rPr>
                <w:b/>
                <w:color w:val="000000"/>
                <w:sz w:val="20"/>
              </w:rPr>
              <w:t>2 191 251,0</w:t>
            </w:r>
          </w:p>
        </w:tc>
        <w:tc>
          <w:tcPr>
            <w:tcW w:w="1413" w:type="dxa"/>
            <w:shd w:val="clear" w:color="auto" w:fill="FDE9D9"/>
          </w:tcPr>
          <w:p w:rsidR="00E431D2" w:rsidRPr="00B87B36" w:rsidRDefault="00E431D2" w:rsidP="00E62832">
            <w:pPr>
              <w:jc w:val="right"/>
              <w:rPr>
                <w:b/>
                <w:color w:val="000000"/>
                <w:sz w:val="20"/>
              </w:rPr>
            </w:pPr>
            <w:r w:rsidRPr="00B87B36">
              <w:rPr>
                <w:b/>
                <w:color w:val="000000"/>
                <w:sz w:val="20"/>
              </w:rPr>
              <w:t>82 283,0</w:t>
            </w:r>
          </w:p>
        </w:tc>
        <w:tc>
          <w:tcPr>
            <w:tcW w:w="1537" w:type="dxa"/>
            <w:shd w:val="clear" w:color="auto" w:fill="FDE9D9"/>
          </w:tcPr>
          <w:p w:rsidR="00E431D2" w:rsidRPr="00B87B36" w:rsidRDefault="00E431D2" w:rsidP="00E62832">
            <w:pPr>
              <w:jc w:val="right"/>
              <w:rPr>
                <w:b/>
                <w:color w:val="000000"/>
                <w:sz w:val="20"/>
              </w:rPr>
            </w:pPr>
            <w:r w:rsidRPr="00B87B36">
              <w:rPr>
                <w:b/>
                <w:color w:val="000000"/>
                <w:sz w:val="20"/>
              </w:rPr>
              <w:t>103,9</w:t>
            </w:r>
          </w:p>
        </w:tc>
      </w:tr>
      <w:tr w:rsidR="00E431D2" w:rsidRPr="00F017D7" w:rsidTr="00E62832">
        <w:trPr>
          <w:trHeight w:val="280"/>
        </w:trPr>
        <w:tc>
          <w:tcPr>
            <w:tcW w:w="3500" w:type="dxa"/>
            <w:shd w:val="clear" w:color="auto" w:fill="FDE9D9"/>
          </w:tcPr>
          <w:p w:rsidR="00E431D2" w:rsidRPr="00F017D7" w:rsidRDefault="00E431D2" w:rsidP="00E62832">
            <w:pPr>
              <w:rPr>
                <w:sz w:val="20"/>
              </w:rPr>
            </w:pPr>
            <w:r w:rsidRPr="00F017D7">
              <w:rPr>
                <w:sz w:val="20"/>
              </w:rPr>
              <w:t>z toho:   v I. a vyšší třídě</w:t>
            </w:r>
          </w:p>
        </w:tc>
        <w:tc>
          <w:tcPr>
            <w:tcW w:w="861" w:type="dxa"/>
            <w:shd w:val="clear" w:color="auto" w:fill="FDE9D9"/>
          </w:tcPr>
          <w:p w:rsidR="00E431D2" w:rsidRPr="00F017D7" w:rsidRDefault="00E431D2" w:rsidP="00E62832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2 044 951,0</w:t>
            </w:r>
          </w:p>
        </w:tc>
        <w:tc>
          <w:tcPr>
            <w:tcW w:w="1696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2 131 403,0</w:t>
            </w:r>
          </w:p>
        </w:tc>
        <w:tc>
          <w:tcPr>
            <w:tcW w:w="1413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86 452,0</w:t>
            </w:r>
          </w:p>
        </w:tc>
        <w:tc>
          <w:tcPr>
            <w:tcW w:w="1537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104,2</w:t>
            </w:r>
          </w:p>
        </w:tc>
      </w:tr>
      <w:tr w:rsidR="00E431D2" w:rsidRPr="00F017D7" w:rsidTr="00E62832">
        <w:trPr>
          <w:trHeight w:val="219"/>
        </w:trPr>
        <w:tc>
          <w:tcPr>
            <w:tcW w:w="3500" w:type="dxa"/>
            <w:shd w:val="clear" w:color="auto" w:fill="FDE9D9"/>
          </w:tcPr>
          <w:p w:rsidR="00E431D2" w:rsidRPr="00F017D7" w:rsidRDefault="00E431D2" w:rsidP="00E62832">
            <w:pPr>
              <w:rPr>
                <w:sz w:val="20"/>
              </w:rPr>
            </w:pPr>
            <w:r w:rsidRPr="00F017D7">
              <w:rPr>
                <w:sz w:val="20"/>
              </w:rPr>
              <w:t xml:space="preserve">z toho:   vývoz syrového mléka </w:t>
            </w:r>
          </w:p>
        </w:tc>
        <w:tc>
          <w:tcPr>
            <w:tcW w:w="861" w:type="dxa"/>
            <w:shd w:val="clear" w:color="auto" w:fill="FDE9D9"/>
          </w:tcPr>
          <w:p w:rsidR="00E431D2" w:rsidRPr="00F017D7" w:rsidRDefault="00E431D2" w:rsidP="00E62832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159 162,0</w:t>
            </w:r>
          </w:p>
        </w:tc>
        <w:tc>
          <w:tcPr>
            <w:tcW w:w="1696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251 862,7</w:t>
            </w:r>
          </w:p>
        </w:tc>
        <w:tc>
          <w:tcPr>
            <w:tcW w:w="1413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92 700,7</w:t>
            </w:r>
          </w:p>
        </w:tc>
        <w:tc>
          <w:tcPr>
            <w:tcW w:w="1537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158,2</w:t>
            </w:r>
          </w:p>
        </w:tc>
      </w:tr>
      <w:tr w:rsidR="00E431D2" w:rsidRPr="00F017D7" w:rsidTr="00E62832">
        <w:trPr>
          <w:trHeight w:val="280"/>
        </w:trPr>
        <w:tc>
          <w:tcPr>
            <w:tcW w:w="3500" w:type="dxa"/>
            <w:shd w:val="clear" w:color="auto" w:fill="FDE9D9"/>
          </w:tcPr>
          <w:p w:rsidR="00E431D2" w:rsidRPr="00F017D7" w:rsidRDefault="00E431D2" w:rsidP="00E62832">
            <w:pPr>
              <w:rPr>
                <w:sz w:val="20"/>
              </w:rPr>
            </w:pPr>
            <w:r w:rsidRPr="00F017D7">
              <w:rPr>
                <w:sz w:val="20"/>
              </w:rPr>
              <w:t>Obsah tuku</w:t>
            </w:r>
          </w:p>
        </w:tc>
        <w:tc>
          <w:tcPr>
            <w:tcW w:w="861" w:type="dxa"/>
            <w:shd w:val="clear" w:color="auto" w:fill="FDE9D9"/>
          </w:tcPr>
          <w:p w:rsidR="00E431D2" w:rsidRPr="00F017D7" w:rsidRDefault="00E431D2" w:rsidP="00E62832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3,87</w:t>
            </w:r>
          </w:p>
        </w:tc>
        <w:tc>
          <w:tcPr>
            <w:tcW w:w="1696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3,84</w:t>
            </w:r>
          </w:p>
        </w:tc>
        <w:tc>
          <w:tcPr>
            <w:tcW w:w="1413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-0,03</w:t>
            </w:r>
          </w:p>
        </w:tc>
        <w:tc>
          <w:tcPr>
            <w:tcW w:w="1537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99,2</w:t>
            </w:r>
          </w:p>
        </w:tc>
      </w:tr>
      <w:tr w:rsidR="00E431D2" w:rsidRPr="00F017D7" w:rsidTr="00E62832">
        <w:trPr>
          <w:trHeight w:val="264"/>
        </w:trPr>
        <w:tc>
          <w:tcPr>
            <w:tcW w:w="3500" w:type="dxa"/>
            <w:shd w:val="clear" w:color="auto" w:fill="FDE9D9"/>
          </w:tcPr>
          <w:p w:rsidR="00E431D2" w:rsidRPr="00F017D7" w:rsidRDefault="00E431D2" w:rsidP="00E62832">
            <w:pPr>
              <w:rPr>
                <w:sz w:val="20"/>
              </w:rPr>
            </w:pPr>
            <w:r w:rsidRPr="00F017D7">
              <w:rPr>
                <w:sz w:val="20"/>
              </w:rPr>
              <w:t>Obsah bílkovin</w:t>
            </w:r>
          </w:p>
        </w:tc>
        <w:tc>
          <w:tcPr>
            <w:tcW w:w="861" w:type="dxa"/>
            <w:shd w:val="clear" w:color="auto" w:fill="FDE9D9"/>
          </w:tcPr>
          <w:p w:rsidR="00E431D2" w:rsidRPr="00F017D7" w:rsidRDefault="00E431D2" w:rsidP="00E62832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3,37</w:t>
            </w:r>
          </w:p>
        </w:tc>
        <w:tc>
          <w:tcPr>
            <w:tcW w:w="1696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3,38</w:t>
            </w:r>
          </w:p>
        </w:tc>
        <w:tc>
          <w:tcPr>
            <w:tcW w:w="1413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1537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100,3</w:t>
            </w:r>
          </w:p>
        </w:tc>
      </w:tr>
      <w:tr w:rsidR="00E431D2" w:rsidRPr="00F017D7" w:rsidTr="00E62832">
        <w:trPr>
          <w:trHeight w:val="280"/>
        </w:trPr>
        <w:tc>
          <w:tcPr>
            <w:tcW w:w="3500" w:type="dxa"/>
            <w:shd w:val="clear" w:color="auto" w:fill="FDE9D9"/>
          </w:tcPr>
          <w:p w:rsidR="00E431D2" w:rsidRPr="00F017D7" w:rsidRDefault="00E431D2" w:rsidP="00E62832">
            <w:pPr>
              <w:rPr>
                <w:sz w:val="20"/>
              </w:rPr>
            </w:pPr>
            <w:r w:rsidRPr="00F017D7">
              <w:rPr>
                <w:sz w:val="20"/>
              </w:rPr>
              <w:t xml:space="preserve">CZV za mléko celkem </w:t>
            </w:r>
          </w:p>
        </w:tc>
        <w:tc>
          <w:tcPr>
            <w:tcW w:w="861" w:type="dxa"/>
            <w:shd w:val="clear" w:color="auto" w:fill="FDE9D9"/>
          </w:tcPr>
          <w:p w:rsidR="00E431D2" w:rsidRPr="00F017D7" w:rsidRDefault="00E431D2" w:rsidP="00E62832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8,25</w:t>
            </w:r>
          </w:p>
        </w:tc>
        <w:tc>
          <w:tcPr>
            <w:tcW w:w="1696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7,68</w:t>
            </w:r>
          </w:p>
        </w:tc>
        <w:tc>
          <w:tcPr>
            <w:tcW w:w="1413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-0,59</w:t>
            </w:r>
          </w:p>
        </w:tc>
        <w:tc>
          <w:tcPr>
            <w:tcW w:w="1537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92,8</w:t>
            </w:r>
          </w:p>
        </w:tc>
      </w:tr>
      <w:tr w:rsidR="00E431D2" w:rsidRPr="00F017D7" w:rsidTr="00E62832">
        <w:trPr>
          <w:trHeight w:val="264"/>
        </w:trPr>
        <w:tc>
          <w:tcPr>
            <w:tcW w:w="3500" w:type="dxa"/>
            <w:shd w:val="clear" w:color="auto" w:fill="FDE9D9"/>
          </w:tcPr>
          <w:p w:rsidR="00E431D2" w:rsidRPr="00F017D7" w:rsidRDefault="00E431D2" w:rsidP="00E62832">
            <w:pPr>
              <w:rPr>
                <w:sz w:val="20"/>
              </w:rPr>
            </w:pPr>
            <w:r w:rsidRPr="00F017D7">
              <w:rPr>
                <w:sz w:val="20"/>
              </w:rPr>
              <w:t>CZV za mléko I. a vyšší</w:t>
            </w:r>
          </w:p>
        </w:tc>
        <w:tc>
          <w:tcPr>
            <w:tcW w:w="861" w:type="dxa"/>
            <w:shd w:val="clear" w:color="auto" w:fill="FDE9D9"/>
          </w:tcPr>
          <w:p w:rsidR="00E431D2" w:rsidRPr="00F017D7" w:rsidRDefault="00E431D2" w:rsidP="00E62832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8,28</w:t>
            </w:r>
          </w:p>
        </w:tc>
        <w:tc>
          <w:tcPr>
            <w:tcW w:w="1696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7,69</w:t>
            </w:r>
          </w:p>
        </w:tc>
        <w:tc>
          <w:tcPr>
            <w:tcW w:w="1413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-0,59</w:t>
            </w:r>
          </w:p>
        </w:tc>
        <w:tc>
          <w:tcPr>
            <w:tcW w:w="1537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92,9</w:t>
            </w:r>
          </w:p>
        </w:tc>
      </w:tr>
      <w:tr w:rsidR="00E431D2" w:rsidRPr="00F017D7" w:rsidTr="00E62832">
        <w:trPr>
          <w:trHeight w:val="264"/>
        </w:trPr>
        <w:tc>
          <w:tcPr>
            <w:tcW w:w="10691" w:type="dxa"/>
            <w:gridSpan w:val="6"/>
            <w:shd w:val="clear" w:color="auto" w:fill="auto"/>
          </w:tcPr>
          <w:p w:rsidR="00E431D2" w:rsidRPr="00F017D7" w:rsidRDefault="00E431D2" w:rsidP="00E62832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Mlékárenská výroba</w:t>
            </w:r>
          </w:p>
        </w:tc>
      </w:tr>
      <w:tr w:rsidR="00E431D2" w:rsidRPr="00F017D7" w:rsidTr="00E62832">
        <w:trPr>
          <w:trHeight w:val="280"/>
        </w:trPr>
        <w:tc>
          <w:tcPr>
            <w:tcW w:w="3500" w:type="dxa"/>
            <w:shd w:val="clear" w:color="auto" w:fill="FDE9D9"/>
          </w:tcPr>
          <w:p w:rsidR="00E431D2" w:rsidRPr="00F017D7" w:rsidRDefault="00E431D2" w:rsidP="00E62832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Konzumní mléka celkem</w:t>
            </w:r>
          </w:p>
        </w:tc>
        <w:tc>
          <w:tcPr>
            <w:tcW w:w="861" w:type="dxa"/>
            <w:shd w:val="clear" w:color="auto" w:fill="FDE9D9"/>
          </w:tcPr>
          <w:p w:rsidR="00E431D2" w:rsidRPr="00F017D7" w:rsidRDefault="00E431D2" w:rsidP="00E62832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570 457,0</w:t>
            </w:r>
          </w:p>
        </w:tc>
        <w:tc>
          <w:tcPr>
            <w:tcW w:w="1696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545 832,1</w:t>
            </w:r>
          </w:p>
        </w:tc>
        <w:tc>
          <w:tcPr>
            <w:tcW w:w="1413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-24 624,9</w:t>
            </w:r>
          </w:p>
        </w:tc>
        <w:tc>
          <w:tcPr>
            <w:tcW w:w="1537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95,7</w:t>
            </w:r>
          </w:p>
        </w:tc>
      </w:tr>
      <w:tr w:rsidR="00E431D2" w:rsidRPr="00F017D7" w:rsidTr="00E62832">
        <w:trPr>
          <w:trHeight w:val="264"/>
        </w:trPr>
        <w:tc>
          <w:tcPr>
            <w:tcW w:w="3500" w:type="dxa"/>
            <w:shd w:val="clear" w:color="auto" w:fill="auto"/>
          </w:tcPr>
          <w:p w:rsidR="00E431D2" w:rsidRPr="00F017D7" w:rsidRDefault="00E431D2" w:rsidP="00E62832">
            <w:pPr>
              <w:rPr>
                <w:sz w:val="20"/>
              </w:rPr>
            </w:pPr>
            <w:r w:rsidRPr="00F017D7">
              <w:rPr>
                <w:sz w:val="20"/>
              </w:rPr>
              <w:t>- čerstvé pasterované</w:t>
            </w:r>
          </w:p>
        </w:tc>
        <w:tc>
          <w:tcPr>
            <w:tcW w:w="861" w:type="dxa"/>
            <w:shd w:val="clear" w:color="auto" w:fill="auto"/>
          </w:tcPr>
          <w:p w:rsidR="00E431D2" w:rsidRPr="00F017D7" w:rsidRDefault="00E431D2" w:rsidP="00E62832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88 810,0</w:t>
            </w:r>
          </w:p>
        </w:tc>
        <w:tc>
          <w:tcPr>
            <w:tcW w:w="1696" w:type="dxa"/>
            <w:shd w:val="clear" w:color="auto" w:fill="auto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85 785,6</w:t>
            </w:r>
          </w:p>
        </w:tc>
        <w:tc>
          <w:tcPr>
            <w:tcW w:w="1413" w:type="dxa"/>
            <w:shd w:val="clear" w:color="auto" w:fill="auto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-3 024,4</w:t>
            </w:r>
          </w:p>
        </w:tc>
        <w:tc>
          <w:tcPr>
            <w:tcW w:w="1537" w:type="dxa"/>
            <w:shd w:val="clear" w:color="auto" w:fill="auto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96,6</w:t>
            </w:r>
          </w:p>
        </w:tc>
      </w:tr>
      <w:tr w:rsidR="00E431D2" w:rsidRPr="00F017D7" w:rsidTr="00E62832">
        <w:trPr>
          <w:trHeight w:val="280"/>
        </w:trPr>
        <w:tc>
          <w:tcPr>
            <w:tcW w:w="3500" w:type="dxa"/>
            <w:shd w:val="clear" w:color="auto" w:fill="auto"/>
          </w:tcPr>
          <w:p w:rsidR="00E431D2" w:rsidRPr="00F017D7" w:rsidRDefault="00E431D2" w:rsidP="00E62832">
            <w:pPr>
              <w:rPr>
                <w:sz w:val="20"/>
              </w:rPr>
            </w:pPr>
            <w:r w:rsidRPr="00F017D7">
              <w:rPr>
                <w:sz w:val="20"/>
              </w:rPr>
              <w:t>- trvanlivé</w:t>
            </w:r>
          </w:p>
        </w:tc>
        <w:tc>
          <w:tcPr>
            <w:tcW w:w="861" w:type="dxa"/>
            <w:shd w:val="clear" w:color="auto" w:fill="auto"/>
          </w:tcPr>
          <w:p w:rsidR="00E431D2" w:rsidRPr="00F017D7" w:rsidRDefault="00E431D2" w:rsidP="00E62832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479 865,9</w:t>
            </w:r>
          </w:p>
        </w:tc>
        <w:tc>
          <w:tcPr>
            <w:tcW w:w="1696" w:type="dxa"/>
            <w:shd w:val="clear" w:color="auto" w:fill="auto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458 492,5</w:t>
            </w:r>
          </w:p>
        </w:tc>
        <w:tc>
          <w:tcPr>
            <w:tcW w:w="1413" w:type="dxa"/>
            <w:shd w:val="clear" w:color="auto" w:fill="auto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-21 373,4</w:t>
            </w:r>
          </w:p>
        </w:tc>
        <w:tc>
          <w:tcPr>
            <w:tcW w:w="1537" w:type="dxa"/>
            <w:shd w:val="clear" w:color="auto" w:fill="auto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95,5</w:t>
            </w:r>
          </w:p>
        </w:tc>
      </w:tr>
      <w:tr w:rsidR="00E431D2" w:rsidRPr="00CF7A31" w:rsidTr="00E62832">
        <w:trPr>
          <w:trHeight w:val="264"/>
        </w:trPr>
        <w:tc>
          <w:tcPr>
            <w:tcW w:w="3500" w:type="dxa"/>
            <w:shd w:val="clear" w:color="auto" w:fill="auto"/>
          </w:tcPr>
          <w:p w:rsidR="00E431D2" w:rsidRPr="006822A0" w:rsidRDefault="00E431D2" w:rsidP="00E62832">
            <w:pPr>
              <w:rPr>
                <w:i/>
                <w:sz w:val="20"/>
                <w:vertAlign w:val="superscript"/>
              </w:rPr>
            </w:pPr>
            <w:r w:rsidRPr="006822A0">
              <w:rPr>
                <w:i/>
                <w:sz w:val="20"/>
              </w:rPr>
              <w:t>- školní</w:t>
            </w:r>
            <w:r w:rsidRPr="006822A0"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auto"/>
          </w:tcPr>
          <w:p w:rsidR="00E431D2" w:rsidRPr="006822A0" w:rsidRDefault="00E431D2" w:rsidP="00E62832">
            <w:pPr>
              <w:jc w:val="center"/>
              <w:rPr>
                <w:i/>
                <w:sz w:val="20"/>
              </w:rPr>
            </w:pPr>
            <w:r w:rsidRPr="006822A0">
              <w:rPr>
                <w:i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E431D2" w:rsidRDefault="00E431D2" w:rsidP="00E62832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1 780,9</w:t>
            </w:r>
          </w:p>
        </w:tc>
        <w:tc>
          <w:tcPr>
            <w:tcW w:w="1696" w:type="dxa"/>
            <w:shd w:val="clear" w:color="auto" w:fill="auto"/>
          </w:tcPr>
          <w:p w:rsidR="00E431D2" w:rsidRDefault="00E431D2" w:rsidP="00E62832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1 554,0</w:t>
            </w:r>
          </w:p>
        </w:tc>
        <w:tc>
          <w:tcPr>
            <w:tcW w:w="1413" w:type="dxa"/>
            <w:shd w:val="clear" w:color="auto" w:fill="auto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-226,9</w:t>
            </w:r>
          </w:p>
        </w:tc>
        <w:tc>
          <w:tcPr>
            <w:tcW w:w="1537" w:type="dxa"/>
            <w:shd w:val="clear" w:color="auto" w:fill="auto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87,3</w:t>
            </w:r>
          </w:p>
        </w:tc>
      </w:tr>
      <w:tr w:rsidR="00E431D2" w:rsidRPr="00CF7A31" w:rsidTr="00E62832">
        <w:trPr>
          <w:trHeight w:val="280"/>
        </w:trPr>
        <w:tc>
          <w:tcPr>
            <w:tcW w:w="3500" w:type="dxa"/>
            <w:shd w:val="clear" w:color="auto" w:fill="FDE9D9"/>
          </w:tcPr>
          <w:p w:rsidR="00E431D2" w:rsidRPr="00CF7A31" w:rsidRDefault="00E431D2" w:rsidP="00E62832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Konzumní smetany</w:t>
            </w:r>
            <w:r>
              <w:rPr>
                <w:b/>
                <w:sz w:val="20"/>
              </w:rPr>
              <w:t xml:space="preserve"> celkem</w:t>
            </w:r>
          </w:p>
        </w:tc>
        <w:tc>
          <w:tcPr>
            <w:tcW w:w="861" w:type="dxa"/>
            <w:shd w:val="clear" w:color="auto" w:fill="FDE9D9"/>
          </w:tcPr>
          <w:p w:rsidR="00E431D2" w:rsidRPr="00CF7A31" w:rsidRDefault="00E431D2" w:rsidP="00E62832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43 192,2</w:t>
            </w:r>
          </w:p>
        </w:tc>
        <w:tc>
          <w:tcPr>
            <w:tcW w:w="1696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42 833,0</w:t>
            </w:r>
          </w:p>
        </w:tc>
        <w:tc>
          <w:tcPr>
            <w:tcW w:w="1413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-359,2</w:t>
            </w:r>
          </w:p>
        </w:tc>
        <w:tc>
          <w:tcPr>
            <w:tcW w:w="1537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99,2</w:t>
            </w:r>
          </w:p>
        </w:tc>
      </w:tr>
      <w:tr w:rsidR="00E431D2" w:rsidRPr="00CF7A31" w:rsidTr="00E62832">
        <w:trPr>
          <w:trHeight w:val="280"/>
        </w:trPr>
        <w:tc>
          <w:tcPr>
            <w:tcW w:w="3500" w:type="dxa"/>
            <w:shd w:val="clear" w:color="auto" w:fill="auto"/>
          </w:tcPr>
          <w:p w:rsidR="00E431D2" w:rsidRPr="000D34BD" w:rsidRDefault="00E431D2" w:rsidP="00E62832">
            <w:pPr>
              <w:rPr>
                <w:sz w:val="20"/>
              </w:rPr>
            </w:pPr>
            <w:r>
              <w:rPr>
                <w:sz w:val="20"/>
              </w:rPr>
              <w:t xml:space="preserve">Z toho </w:t>
            </w:r>
            <w:r w:rsidRPr="000D34BD">
              <w:rPr>
                <w:sz w:val="20"/>
              </w:rPr>
              <w:t xml:space="preserve"> kysané</w:t>
            </w:r>
          </w:p>
        </w:tc>
        <w:tc>
          <w:tcPr>
            <w:tcW w:w="861" w:type="dxa"/>
            <w:shd w:val="clear" w:color="auto" w:fill="auto"/>
          </w:tcPr>
          <w:p w:rsidR="00E431D2" w:rsidRPr="00A22ECF" w:rsidRDefault="00E431D2" w:rsidP="00E62832">
            <w:pPr>
              <w:jc w:val="center"/>
              <w:rPr>
                <w:sz w:val="20"/>
              </w:rPr>
            </w:pPr>
            <w:r w:rsidRPr="00A22ECF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15 352,4</w:t>
            </w:r>
          </w:p>
        </w:tc>
        <w:tc>
          <w:tcPr>
            <w:tcW w:w="1696" w:type="dxa"/>
            <w:shd w:val="clear" w:color="auto" w:fill="auto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13 816,1</w:t>
            </w:r>
          </w:p>
        </w:tc>
        <w:tc>
          <w:tcPr>
            <w:tcW w:w="1413" w:type="dxa"/>
            <w:shd w:val="clear" w:color="auto" w:fill="auto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-1 536,3</w:t>
            </w:r>
          </w:p>
        </w:tc>
        <w:tc>
          <w:tcPr>
            <w:tcW w:w="1537" w:type="dxa"/>
            <w:shd w:val="clear" w:color="auto" w:fill="auto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90,0</w:t>
            </w:r>
          </w:p>
        </w:tc>
      </w:tr>
      <w:tr w:rsidR="00E431D2" w:rsidRPr="00CF7A31" w:rsidTr="00E62832">
        <w:trPr>
          <w:trHeight w:val="280"/>
        </w:trPr>
        <w:tc>
          <w:tcPr>
            <w:tcW w:w="3500" w:type="dxa"/>
            <w:shd w:val="clear" w:color="auto" w:fill="auto"/>
          </w:tcPr>
          <w:p w:rsidR="00E431D2" w:rsidRPr="000D34BD" w:rsidRDefault="00E431D2" w:rsidP="00E62832">
            <w:pPr>
              <w:rPr>
                <w:sz w:val="20"/>
              </w:rPr>
            </w:pPr>
            <w:r>
              <w:rPr>
                <w:sz w:val="20"/>
              </w:rPr>
              <w:t>smetany s obs. tuku nejm. 30 %</w:t>
            </w:r>
          </w:p>
        </w:tc>
        <w:tc>
          <w:tcPr>
            <w:tcW w:w="861" w:type="dxa"/>
            <w:shd w:val="clear" w:color="auto" w:fill="auto"/>
          </w:tcPr>
          <w:p w:rsidR="00E431D2" w:rsidRPr="00CF7A31" w:rsidRDefault="00E431D2" w:rsidP="00E62832">
            <w:pPr>
              <w:jc w:val="center"/>
              <w:rPr>
                <w:b/>
                <w:sz w:val="20"/>
              </w:rPr>
            </w:pPr>
            <w:r w:rsidRPr="00A22ECF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17 235,9</w:t>
            </w:r>
          </w:p>
        </w:tc>
        <w:tc>
          <w:tcPr>
            <w:tcW w:w="1696" w:type="dxa"/>
            <w:shd w:val="clear" w:color="auto" w:fill="auto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17 306,4</w:t>
            </w:r>
          </w:p>
        </w:tc>
        <w:tc>
          <w:tcPr>
            <w:tcW w:w="1413" w:type="dxa"/>
            <w:shd w:val="clear" w:color="auto" w:fill="auto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70,5</w:t>
            </w:r>
          </w:p>
        </w:tc>
        <w:tc>
          <w:tcPr>
            <w:tcW w:w="1537" w:type="dxa"/>
            <w:shd w:val="clear" w:color="auto" w:fill="auto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100,4</w:t>
            </w:r>
          </w:p>
        </w:tc>
      </w:tr>
      <w:tr w:rsidR="00E431D2" w:rsidRPr="00CF7A31" w:rsidTr="00E62832">
        <w:trPr>
          <w:trHeight w:val="264"/>
        </w:trPr>
        <w:tc>
          <w:tcPr>
            <w:tcW w:w="3500" w:type="dxa"/>
            <w:shd w:val="clear" w:color="auto" w:fill="FDE9D9"/>
          </w:tcPr>
          <w:p w:rsidR="00E431D2" w:rsidRPr="00CF7A31" w:rsidRDefault="00E431D2" w:rsidP="00E62832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Jogurty</w:t>
            </w:r>
          </w:p>
        </w:tc>
        <w:tc>
          <w:tcPr>
            <w:tcW w:w="861" w:type="dxa"/>
            <w:shd w:val="clear" w:color="auto" w:fill="FDE9D9"/>
          </w:tcPr>
          <w:p w:rsidR="00E431D2" w:rsidRPr="00CF7A31" w:rsidRDefault="00E431D2" w:rsidP="00E62832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124 072,4</w:t>
            </w:r>
          </w:p>
        </w:tc>
        <w:tc>
          <w:tcPr>
            <w:tcW w:w="1696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123 033,2</w:t>
            </w:r>
          </w:p>
        </w:tc>
        <w:tc>
          <w:tcPr>
            <w:tcW w:w="1413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-1 039,2</w:t>
            </w:r>
          </w:p>
        </w:tc>
        <w:tc>
          <w:tcPr>
            <w:tcW w:w="1537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99,2</w:t>
            </w:r>
          </w:p>
        </w:tc>
      </w:tr>
      <w:tr w:rsidR="00E431D2" w:rsidRPr="00CF7A31" w:rsidTr="00E62832">
        <w:trPr>
          <w:trHeight w:val="280"/>
        </w:trPr>
        <w:tc>
          <w:tcPr>
            <w:tcW w:w="3500" w:type="dxa"/>
            <w:shd w:val="clear" w:color="auto" w:fill="FDE9D9"/>
          </w:tcPr>
          <w:p w:rsidR="00E431D2" w:rsidRPr="00CF7A31" w:rsidRDefault="00E431D2" w:rsidP="00E62832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Kysané výrobky ostatní celkem</w:t>
            </w:r>
          </w:p>
        </w:tc>
        <w:tc>
          <w:tcPr>
            <w:tcW w:w="861" w:type="dxa"/>
            <w:shd w:val="clear" w:color="auto" w:fill="FDE9D9"/>
          </w:tcPr>
          <w:p w:rsidR="00E431D2" w:rsidRPr="00CF7A31" w:rsidRDefault="00E431D2" w:rsidP="00E62832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52 456,7</w:t>
            </w:r>
          </w:p>
        </w:tc>
        <w:tc>
          <w:tcPr>
            <w:tcW w:w="1696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45 329,2</w:t>
            </w:r>
          </w:p>
        </w:tc>
        <w:tc>
          <w:tcPr>
            <w:tcW w:w="1413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-7 127,5</w:t>
            </w:r>
          </w:p>
        </w:tc>
        <w:tc>
          <w:tcPr>
            <w:tcW w:w="1537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86,4</w:t>
            </w:r>
          </w:p>
        </w:tc>
      </w:tr>
      <w:tr w:rsidR="00E431D2" w:rsidRPr="00CF7A31" w:rsidTr="00E62832">
        <w:trPr>
          <w:trHeight w:val="264"/>
        </w:trPr>
        <w:tc>
          <w:tcPr>
            <w:tcW w:w="3500" w:type="dxa"/>
            <w:shd w:val="clear" w:color="auto" w:fill="auto"/>
          </w:tcPr>
          <w:p w:rsidR="00E431D2" w:rsidRPr="00CF7A31" w:rsidRDefault="00E431D2" w:rsidP="00E62832">
            <w:pPr>
              <w:rPr>
                <w:sz w:val="20"/>
              </w:rPr>
            </w:pPr>
            <w:r w:rsidRPr="00CF7A31">
              <w:rPr>
                <w:sz w:val="20"/>
              </w:rPr>
              <w:t>- podmáslí, mléčné nápoje</w:t>
            </w:r>
          </w:p>
        </w:tc>
        <w:tc>
          <w:tcPr>
            <w:tcW w:w="861" w:type="dxa"/>
            <w:shd w:val="clear" w:color="auto" w:fill="auto"/>
          </w:tcPr>
          <w:p w:rsidR="00E431D2" w:rsidRPr="00CF7A31" w:rsidRDefault="00E431D2" w:rsidP="00E62832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22 834,3</w:t>
            </w:r>
          </w:p>
        </w:tc>
        <w:tc>
          <w:tcPr>
            <w:tcW w:w="1696" w:type="dxa"/>
            <w:shd w:val="clear" w:color="auto" w:fill="auto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19 239,4</w:t>
            </w:r>
          </w:p>
        </w:tc>
        <w:tc>
          <w:tcPr>
            <w:tcW w:w="1413" w:type="dxa"/>
            <w:shd w:val="clear" w:color="auto" w:fill="auto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-3 594,9</w:t>
            </w:r>
          </w:p>
        </w:tc>
        <w:tc>
          <w:tcPr>
            <w:tcW w:w="1537" w:type="dxa"/>
            <w:shd w:val="clear" w:color="auto" w:fill="auto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84,3</w:t>
            </w:r>
          </w:p>
        </w:tc>
      </w:tr>
      <w:tr w:rsidR="00E431D2" w:rsidRPr="00CF7A31" w:rsidTr="00E62832">
        <w:trPr>
          <w:trHeight w:val="280"/>
        </w:trPr>
        <w:tc>
          <w:tcPr>
            <w:tcW w:w="3500" w:type="dxa"/>
            <w:shd w:val="clear" w:color="auto" w:fill="auto"/>
          </w:tcPr>
          <w:p w:rsidR="00E431D2" w:rsidRPr="00CF7A31" w:rsidRDefault="00E431D2" w:rsidP="00E62832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- ostatní </w:t>
            </w:r>
          </w:p>
        </w:tc>
        <w:tc>
          <w:tcPr>
            <w:tcW w:w="861" w:type="dxa"/>
            <w:shd w:val="clear" w:color="auto" w:fill="auto"/>
          </w:tcPr>
          <w:p w:rsidR="00E431D2" w:rsidRPr="00CF7A31" w:rsidRDefault="00E431D2" w:rsidP="00E62832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29 622,4</w:t>
            </w:r>
          </w:p>
        </w:tc>
        <w:tc>
          <w:tcPr>
            <w:tcW w:w="1696" w:type="dxa"/>
            <w:shd w:val="clear" w:color="auto" w:fill="auto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26 089,8</w:t>
            </w:r>
          </w:p>
        </w:tc>
        <w:tc>
          <w:tcPr>
            <w:tcW w:w="1413" w:type="dxa"/>
            <w:shd w:val="clear" w:color="auto" w:fill="auto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-3 532,6</w:t>
            </w:r>
          </w:p>
        </w:tc>
        <w:tc>
          <w:tcPr>
            <w:tcW w:w="1537" w:type="dxa"/>
            <w:shd w:val="clear" w:color="auto" w:fill="auto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88,1</w:t>
            </w:r>
          </w:p>
        </w:tc>
      </w:tr>
      <w:tr w:rsidR="00E431D2" w:rsidRPr="00CF7A31" w:rsidTr="00E62832">
        <w:trPr>
          <w:trHeight w:val="264"/>
        </w:trPr>
        <w:tc>
          <w:tcPr>
            <w:tcW w:w="3500" w:type="dxa"/>
            <w:shd w:val="clear" w:color="auto" w:fill="FDE9D9"/>
          </w:tcPr>
          <w:p w:rsidR="00E431D2" w:rsidRPr="00CF7A31" w:rsidRDefault="00E431D2" w:rsidP="00E62832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Máslo celkem</w:t>
            </w:r>
          </w:p>
        </w:tc>
        <w:tc>
          <w:tcPr>
            <w:tcW w:w="861" w:type="dxa"/>
            <w:shd w:val="clear" w:color="auto" w:fill="FDE9D9"/>
          </w:tcPr>
          <w:p w:rsidR="00E431D2" w:rsidRPr="00CF7A31" w:rsidRDefault="00E431D2" w:rsidP="00E62832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35 578,4</w:t>
            </w:r>
          </w:p>
        </w:tc>
        <w:tc>
          <w:tcPr>
            <w:tcW w:w="1696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35 146,7</w:t>
            </w:r>
          </w:p>
        </w:tc>
        <w:tc>
          <w:tcPr>
            <w:tcW w:w="1413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-431,7</w:t>
            </w:r>
          </w:p>
        </w:tc>
        <w:tc>
          <w:tcPr>
            <w:tcW w:w="1537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98,8</w:t>
            </w:r>
          </w:p>
        </w:tc>
      </w:tr>
      <w:tr w:rsidR="00E431D2" w:rsidRPr="00CF7A31" w:rsidTr="00E62832">
        <w:trPr>
          <w:trHeight w:val="264"/>
        </w:trPr>
        <w:tc>
          <w:tcPr>
            <w:tcW w:w="3500" w:type="dxa"/>
            <w:shd w:val="clear" w:color="auto" w:fill="auto"/>
          </w:tcPr>
          <w:p w:rsidR="00E431D2" w:rsidRPr="00017D30" w:rsidRDefault="00E431D2" w:rsidP="00E62832">
            <w:pPr>
              <w:rPr>
                <w:sz w:val="20"/>
              </w:rPr>
            </w:pPr>
            <w:r w:rsidRPr="00017D30">
              <w:rPr>
                <w:sz w:val="20"/>
              </w:rPr>
              <w:t>- z toho pomazánkové máslo</w:t>
            </w:r>
          </w:p>
        </w:tc>
        <w:tc>
          <w:tcPr>
            <w:tcW w:w="861" w:type="dxa"/>
            <w:shd w:val="clear" w:color="auto" w:fill="auto"/>
          </w:tcPr>
          <w:p w:rsidR="00E431D2" w:rsidRPr="00017D30" w:rsidRDefault="00E431D2" w:rsidP="00E62832">
            <w:pPr>
              <w:jc w:val="center"/>
              <w:rPr>
                <w:sz w:val="20"/>
              </w:rPr>
            </w:pPr>
            <w:r w:rsidRPr="00017D30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6 752,8</w:t>
            </w:r>
          </w:p>
        </w:tc>
        <w:tc>
          <w:tcPr>
            <w:tcW w:w="1696" w:type="dxa"/>
            <w:shd w:val="clear" w:color="auto" w:fill="auto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6 280,2</w:t>
            </w:r>
          </w:p>
        </w:tc>
        <w:tc>
          <w:tcPr>
            <w:tcW w:w="1413" w:type="dxa"/>
            <w:shd w:val="clear" w:color="auto" w:fill="auto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-472,6</w:t>
            </w:r>
          </w:p>
        </w:tc>
        <w:tc>
          <w:tcPr>
            <w:tcW w:w="1537" w:type="dxa"/>
            <w:shd w:val="clear" w:color="auto" w:fill="auto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93,0</w:t>
            </w:r>
          </w:p>
        </w:tc>
      </w:tr>
      <w:tr w:rsidR="00E431D2" w:rsidRPr="00CF7A31" w:rsidTr="00E62832">
        <w:trPr>
          <w:trHeight w:val="280"/>
        </w:trPr>
        <w:tc>
          <w:tcPr>
            <w:tcW w:w="3500" w:type="dxa"/>
            <w:shd w:val="clear" w:color="auto" w:fill="FDE9D9"/>
          </w:tcPr>
          <w:p w:rsidR="00E431D2" w:rsidRPr="00CF7A31" w:rsidRDefault="00E431D2" w:rsidP="00E62832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Tvarohy</w:t>
            </w:r>
          </w:p>
        </w:tc>
        <w:tc>
          <w:tcPr>
            <w:tcW w:w="861" w:type="dxa"/>
            <w:shd w:val="clear" w:color="auto" w:fill="FDE9D9"/>
          </w:tcPr>
          <w:p w:rsidR="00E431D2" w:rsidRPr="00CF7A31" w:rsidRDefault="00E431D2" w:rsidP="00E62832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28 587,1</w:t>
            </w:r>
          </w:p>
        </w:tc>
        <w:tc>
          <w:tcPr>
            <w:tcW w:w="1696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28 638,9</w:t>
            </w:r>
          </w:p>
        </w:tc>
        <w:tc>
          <w:tcPr>
            <w:tcW w:w="1413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51,8</w:t>
            </w:r>
          </w:p>
        </w:tc>
        <w:tc>
          <w:tcPr>
            <w:tcW w:w="1537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100,2</w:t>
            </w:r>
          </w:p>
        </w:tc>
      </w:tr>
      <w:tr w:rsidR="00E431D2" w:rsidRPr="00CF7A31" w:rsidTr="00E62832">
        <w:trPr>
          <w:trHeight w:val="264"/>
        </w:trPr>
        <w:tc>
          <w:tcPr>
            <w:tcW w:w="3500" w:type="dxa"/>
            <w:shd w:val="clear" w:color="auto" w:fill="FDE9D9"/>
          </w:tcPr>
          <w:p w:rsidR="00E431D2" w:rsidRPr="00CF7A31" w:rsidRDefault="00E431D2" w:rsidP="00E62832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Sýry celkem</w:t>
            </w:r>
          </w:p>
        </w:tc>
        <w:tc>
          <w:tcPr>
            <w:tcW w:w="861" w:type="dxa"/>
            <w:shd w:val="clear" w:color="auto" w:fill="FDE9D9"/>
          </w:tcPr>
          <w:p w:rsidR="00E431D2" w:rsidRPr="00CF7A31" w:rsidRDefault="00E431D2" w:rsidP="00E62832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85 991,0</w:t>
            </w:r>
          </w:p>
        </w:tc>
        <w:tc>
          <w:tcPr>
            <w:tcW w:w="1696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88 171,4</w:t>
            </w:r>
          </w:p>
        </w:tc>
        <w:tc>
          <w:tcPr>
            <w:tcW w:w="1413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2 180,4</w:t>
            </w:r>
          </w:p>
        </w:tc>
        <w:tc>
          <w:tcPr>
            <w:tcW w:w="1537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102,5</w:t>
            </w:r>
          </w:p>
        </w:tc>
      </w:tr>
      <w:tr w:rsidR="00E431D2" w:rsidRPr="00CF7A31" w:rsidTr="00E62832">
        <w:trPr>
          <w:trHeight w:val="264"/>
        </w:trPr>
        <w:tc>
          <w:tcPr>
            <w:tcW w:w="3500" w:type="dxa"/>
            <w:shd w:val="clear" w:color="auto" w:fill="auto"/>
          </w:tcPr>
          <w:p w:rsidR="00E431D2" w:rsidRPr="00CF7A31" w:rsidRDefault="00E431D2" w:rsidP="00E62832">
            <w:pPr>
              <w:rPr>
                <w:sz w:val="20"/>
              </w:rPr>
            </w:pPr>
            <w:r w:rsidRPr="00CF7A31">
              <w:rPr>
                <w:sz w:val="20"/>
              </w:rPr>
              <w:t>- přírodní</w:t>
            </w:r>
          </w:p>
        </w:tc>
        <w:tc>
          <w:tcPr>
            <w:tcW w:w="861" w:type="dxa"/>
            <w:shd w:val="clear" w:color="auto" w:fill="auto"/>
          </w:tcPr>
          <w:p w:rsidR="00E431D2" w:rsidRPr="00CF7A31" w:rsidRDefault="00E431D2" w:rsidP="00E62832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73 058,8</w:t>
            </w:r>
          </w:p>
        </w:tc>
        <w:tc>
          <w:tcPr>
            <w:tcW w:w="1696" w:type="dxa"/>
            <w:shd w:val="clear" w:color="auto" w:fill="auto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74 368,4</w:t>
            </w:r>
          </w:p>
        </w:tc>
        <w:tc>
          <w:tcPr>
            <w:tcW w:w="1413" w:type="dxa"/>
            <w:shd w:val="clear" w:color="auto" w:fill="auto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1 309,6</w:t>
            </w:r>
          </w:p>
        </w:tc>
        <w:tc>
          <w:tcPr>
            <w:tcW w:w="1537" w:type="dxa"/>
            <w:shd w:val="clear" w:color="auto" w:fill="auto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101,8</w:t>
            </w:r>
          </w:p>
        </w:tc>
      </w:tr>
      <w:tr w:rsidR="00E431D2" w:rsidRPr="00CF7A31" w:rsidTr="00E62832">
        <w:trPr>
          <w:trHeight w:val="280"/>
        </w:trPr>
        <w:tc>
          <w:tcPr>
            <w:tcW w:w="3500" w:type="dxa"/>
            <w:shd w:val="clear" w:color="auto" w:fill="auto"/>
          </w:tcPr>
          <w:p w:rsidR="00E431D2" w:rsidRPr="00CF7A31" w:rsidRDefault="00E431D2" w:rsidP="00E62832">
            <w:pPr>
              <w:rPr>
                <w:sz w:val="20"/>
              </w:rPr>
            </w:pPr>
            <w:r w:rsidRPr="00CF7A31">
              <w:rPr>
                <w:sz w:val="20"/>
              </w:rPr>
              <w:t>- tavené</w:t>
            </w:r>
          </w:p>
        </w:tc>
        <w:tc>
          <w:tcPr>
            <w:tcW w:w="861" w:type="dxa"/>
            <w:shd w:val="clear" w:color="auto" w:fill="auto"/>
          </w:tcPr>
          <w:p w:rsidR="00E431D2" w:rsidRPr="00CF7A31" w:rsidRDefault="00E431D2" w:rsidP="00E62832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12 932,2</w:t>
            </w:r>
          </w:p>
        </w:tc>
        <w:tc>
          <w:tcPr>
            <w:tcW w:w="1696" w:type="dxa"/>
            <w:shd w:val="clear" w:color="auto" w:fill="auto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13 803,0</w:t>
            </w:r>
          </w:p>
        </w:tc>
        <w:tc>
          <w:tcPr>
            <w:tcW w:w="1413" w:type="dxa"/>
            <w:shd w:val="clear" w:color="auto" w:fill="auto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870,8</w:t>
            </w:r>
          </w:p>
        </w:tc>
        <w:tc>
          <w:tcPr>
            <w:tcW w:w="1537" w:type="dxa"/>
            <w:shd w:val="clear" w:color="auto" w:fill="auto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106,7</w:t>
            </w:r>
          </w:p>
        </w:tc>
      </w:tr>
      <w:tr w:rsidR="00E431D2" w:rsidRPr="00CF7A31" w:rsidTr="00E62832">
        <w:trPr>
          <w:trHeight w:val="264"/>
        </w:trPr>
        <w:tc>
          <w:tcPr>
            <w:tcW w:w="3500" w:type="dxa"/>
            <w:shd w:val="clear" w:color="auto" w:fill="FDE9D9"/>
          </w:tcPr>
          <w:p w:rsidR="00E431D2" w:rsidRPr="00CF7A31" w:rsidRDefault="00E431D2" w:rsidP="00E62832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Smetanové krémy</w:t>
            </w:r>
          </w:p>
        </w:tc>
        <w:tc>
          <w:tcPr>
            <w:tcW w:w="861" w:type="dxa"/>
            <w:shd w:val="clear" w:color="auto" w:fill="FDE9D9"/>
          </w:tcPr>
          <w:p w:rsidR="00E431D2" w:rsidRPr="00CF7A31" w:rsidRDefault="00E431D2" w:rsidP="00E62832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11 378,2</w:t>
            </w:r>
          </w:p>
        </w:tc>
        <w:tc>
          <w:tcPr>
            <w:tcW w:w="1696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10 846,6</w:t>
            </w:r>
          </w:p>
        </w:tc>
        <w:tc>
          <w:tcPr>
            <w:tcW w:w="1413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-531,6</w:t>
            </w:r>
          </w:p>
        </w:tc>
        <w:tc>
          <w:tcPr>
            <w:tcW w:w="1537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95,3</w:t>
            </w:r>
          </w:p>
        </w:tc>
      </w:tr>
      <w:tr w:rsidR="00E431D2" w:rsidRPr="00CF7A31" w:rsidTr="00E62832">
        <w:trPr>
          <w:trHeight w:val="280"/>
        </w:trPr>
        <w:tc>
          <w:tcPr>
            <w:tcW w:w="3500" w:type="dxa"/>
            <w:shd w:val="clear" w:color="auto" w:fill="FDE9D9"/>
          </w:tcPr>
          <w:p w:rsidR="00E431D2" w:rsidRPr="00CF7A31" w:rsidRDefault="00E431D2" w:rsidP="00E62832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Tvarohové dezerty</w:t>
            </w:r>
          </w:p>
        </w:tc>
        <w:tc>
          <w:tcPr>
            <w:tcW w:w="861" w:type="dxa"/>
            <w:shd w:val="clear" w:color="auto" w:fill="FDE9D9"/>
          </w:tcPr>
          <w:p w:rsidR="00E431D2" w:rsidRPr="00CF7A31" w:rsidRDefault="00E431D2" w:rsidP="00E62832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3 603,5</w:t>
            </w:r>
          </w:p>
        </w:tc>
        <w:tc>
          <w:tcPr>
            <w:tcW w:w="1696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3 826,3</w:t>
            </w:r>
          </w:p>
        </w:tc>
        <w:tc>
          <w:tcPr>
            <w:tcW w:w="1413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222,8</w:t>
            </w:r>
          </w:p>
        </w:tc>
        <w:tc>
          <w:tcPr>
            <w:tcW w:w="1537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106,2</w:t>
            </w:r>
          </w:p>
        </w:tc>
      </w:tr>
      <w:tr w:rsidR="00E431D2" w:rsidRPr="00CF7A31" w:rsidTr="00E62832">
        <w:trPr>
          <w:trHeight w:val="264"/>
        </w:trPr>
        <w:tc>
          <w:tcPr>
            <w:tcW w:w="3500" w:type="dxa"/>
            <w:shd w:val="clear" w:color="auto" w:fill="FDE9D9"/>
          </w:tcPr>
          <w:p w:rsidR="00E431D2" w:rsidRPr="00CF7A31" w:rsidRDefault="00E431D2" w:rsidP="00E62832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Mléčné dezerty (pudinky apod.)</w:t>
            </w:r>
          </w:p>
        </w:tc>
        <w:tc>
          <w:tcPr>
            <w:tcW w:w="861" w:type="dxa"/>
            <w:shd w:val="clear" w:color="auto" w:fill="FDE9D9"/>
          </w:tcPr>
          <w:p w:rsidR="00E431D2" w:rsidRPr="00CF7A31" w:rsidRDefault="00E431D2" w:rsidP="00E62832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9 478,5</w:t>
            </w:r>
          </w:p>
        </w:tc>
        <w:tc>
          <w:tcPr>
            <w:tcW w:w="1696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9 221,9</w:t>
            </w:r>
          </w:p>
        </w:tc>
        <w:tc>
          <w:tcPr>
            <w:tcW w:w="1413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-256,6</w:t>
            </w:r>
          </w:p>
        </w:tc>
        <w:tc>
          <w:tcPr>
            <w:tcW w:w="1537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97,3</w:t>
            </w:r>
          </w:p>
        </w:tc>
      </w:tr>
      <w:tr w:rsidR="00E431D2" w:rsidRPr="00CF7A31" w:rsidTr="00E62832">
        <w:trPr>
          <w:trHeight w:val="264"/>
        </w:trPr>
        <w:tc>
          <w:tcPr>
            <w:tcW w:w="3500" w:type="dxa"/>
            <w:shd w:val="clear" w:color="auto" w:fill="FDE9D9"/>
          </w:tcPr>
          <w:p w:rsidR="00E431D2" w:rsidRPr="00CF7A31" w:rsidRDefault="00E431D2" w:rsidP="00E62832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 xml:space="preserve">Sušená mléka celkem bez KDV </w:t>
            </w:r>
          </w:p>
        </w:tc>
        <w:tc>
          <w:tcPr>
            <w:tcW w:w="861" w:type="dxa"/>
            <w:shd w:val="clear" w:color="auto" w:fill="FDE9D9"/>
          </w:tcPr>
          <w:p w:rsidR="00E431D2" w:rsidRPr="00CF7A31" w:rsidRDefault="00E431D2" w:rsidP="00E62832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26 490,9</w:t>
            </w:r>
          </w:p>
        </w:tc>
        <w:tc>
          <w:tcPr>
            <w:tcW w:w="1696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27 619,9</w:t>
            </w:r>
          </w:p>
        </w:tc>
        <w:tc>
          <w:tcPr>
            <w:tcW w:w="1413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1 129,0</w:t>
            </w:r>
          </w:p>
        </w:tc>
        <w:tc>
          <w:tcPr>
            <w:tcW w:w="1537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104,3</w:t>
            </w:r>
          </w:p>
        </w:tc>
      </w:tr>
      <w:tr w:rsidR="00E431D2" w:rsidRPr="00CF7A31" w:rsidTr="00E62832">
        <w:trPr>
          <w:trHeight w:val="280"/>
        </w:trPr>
        <w:tc>
          <w:tcPr>
            <w:tcW w:w="3500" w:type="dxa"/>
            <w:shd w:val="clear" w:color="auto" w:fill="auto"/>
          </w:tcPr>
          <w:p w:rsidR="00E431D2" w:rsidRPr="00CF7A31" w:rsidRDefault="00E431D2" w:rsidP="00E62832">
            <w:pPr>
              <w:rPr>
                <w:sz w:val="20"/>
              </w:rPr>
            </w:pPr>
            <w:r w:rsidRPr="00CF7A31">
              <w:rPr>
                <w:sz w:val="20"/>
              </w:rPr>
              <w:t>z toho: sušené od</w:t>
            </w:r>
            <w:r>
              <w:rPr>
                <w:sz w:val="20"/>
              </w:rPr>
              <w:t>tučněné</w:t>
            </w:r>
            <w:r w:rsidRPr="00CF7A31">
              <w:rPr>
                <w:sz w:val="20"/>
              </w:rPr>
              <w:t xml:space="preserve"> mléko</w:t>
            </w:r>
          </w:p>
        </w:tc>
        <w:tc>
          <w:tcPr>
            <w:tcW w:w="861" w:type="dxa"/>
            <w:shd w:val="clear" w:color="auto" w:fill="auto"/>
          </w:tcPr>
          <w:p w:rsidR="00E431D2" w:rsidRPr="00CF7A31" w:rsidRDefault="00E431D2" w:rsidP="00E62832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12 966,3</w:t>
            </w:r>
          </w:p>
        </w:tc>
        <w:tc>
          <w:tcPr>
            <w:tcW w:w="1696" w:type="dxa"/>
            <w:shd w:val="clear" w:color="auto" w:fill="auto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15 368,7</w:t>
            </w:r>
          </w:p>
        </w:tc>
        <w:tc>
          <w:tcPr>
            <w:tcW w:w="1413" w:type="dxa"/>
            <w:shd w:val="clear" w:color="auto" w:fill="auto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2 402,4</w:t>
            </w:r>
          </w:p>
        </w:tc>
        <w:tc>
          <w:tcPr>
            <w:tcW w:w="1537" w:type="dxa"/>
            <w:shd w:val="clear" w:color="auto" w:fill="auto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118,5</w:t>
            </w:r>
          </w:p>
        </w:tc>
      </w:tr>
      <w:tr w:rsidR="00E431D2" w:rsidRPr="00CF7A31" w:rsidTr="00E62832">
        <w:trPr>
          <w:trHeight w:val="264"/>
        </w:trPr>
        <w:tc>
          <w:tcPr>
            <w:tcW w:w="3500" w:type="dxa"/>
            <w:shd w:val="clear" w:color="auto" w:fill="auto"/>
          </w:tcPr>
          <w:p w:rsidR="00E431D2" w:rsidRPr="00CF7A31" w:rsidRDefault="00E431D2" w:rsidP="00E62832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            sušené plnotučné mléko</w:t>
            </w:r>
          </w:p>
        </w:tc>
        <w:tc>
          <w:tcPr>
            <w:tcW w:w="861" w:type="dxa"/>
            <w:shd w:val="clear" w:color="auto" w:fill="auto"/>
          </w:tcPr>
          <w:p w:rsidR="00E431D2" w:rsidRPr="00CF7A31" w:rsidRDefault="00E431D2" w:rsidP="00E62832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13 524,6</w:t>
            </w:r>
          </w:p>
        </w:tc>
        <w:tc>
          <w:tcPr>
            <w:tcW w:w="1696" w:type="dxa"/>
            <w:shd w:val="clear" w:color="auto" w:fill="auto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12 251,2</w:t>
            </w:r>
          </w:p>
        </w:tc>
        <w:tc>
          <w:tcPr>
            <w:tcW w:w="1413" w:type="dxa"/>
            <w:shd w:val="clear" w:color="auto" w:fill="auto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-1 273,4</w:t>
            </w:r>
          </w:p>
        </w:tc>
        <w:tc>
          <w:tcPr>
            <w:tcW w:w="1537" w:type="dxa"/>
            <w:shd w:val="clear" w:color="auto" w:fill="auto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90,6</w:t>
            </w:r>
          </w:p>
        </w:tc>
      </w:tr>
      <w:tr w:rsidR="00E431D2" w:rsidRPr="00CF7A31" w:rsidTr="00E62832">
        <w:trPr>
          <w:trHeight w:val="264"/>
        </w:trPr>
        <w:tc>
          <w:tcPr>
            <w:tcW w:w="3500" w:type="dxa"/>
            <w:shd w:val="clear" w:color="auto" w:fill="FDE9D9"/>
          </w:tcPr>
          <w:p w:rsidR="00E431D2" w:rsidRPr="003F4FB3" w:rsidRDefault="00E431D2" w:rsidP="00E62832">
            <w:pPr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Kondenzované mléko</w:t>
            </w:r>
          </w:p>
        </w:tc>
        <w:tc>
          <w:tcPr>
            <w:tcW w:w="861" w:type="dxa"/>
            <w:shd w:val="clear" w:color="auto" w:fill="FDE9D9"/>
          </w:tcPr>
          <w:p w:rsidR="00E431D2" w:rsidRPr="003F4FB3" w:rsidRDefault="00E431D2" w:rsidP="00E62832">
            <w:pPr>
              <w:jc w:val="center"/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12 261,8</w:t>
            </w:r>
          </w:p>
        </w:tc>
        <w:tc>
          <w:tcPr>
            <w:tcW w:w="1696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14 042,8</w:t>
            </w:r>
          </w:p>
        </w:tc>
        <w:tc>
          <w:tcPr>
            <w:tcW w:w="1413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1 781,0</w:t>
            </w:r>
          </w:p>
        </w:tc>
        <w:tc>
          <w:tcPr>
            <w:tcW w:w="1537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114,5</w:t>
            </w:r>
          </w:p>
        </w:tc>
      </w:tr>
      <w:tr w:rsidR="00E431D2" w:rsidRPr="00CF7A31" w:rsidTr="00E62832">
        <w:trPr>
          <w:trHeight w:val="264"/>
        </w:trPr>
        <w:tc>
          <w:tcPr>
            <w:tcW w:w="3500" w:type="dxa"/>
            <w:shd w:val="clear" w:color="auto" w:fill="FDE9D9"/>
          </w:tcPr>
          <w:p w:rsidR="00E431D2" w:rsidRPr="003F4FB3" w:rsidRDefault="00E431D2" w:rsidP="00E628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sušená</w:t>
            </w:r>
          </w:p>
        </w:tc>
        <w:tc>
          <w:tcPr>
            <w:tcW w:w="861" w:type="dxa"/>
            <w:shd w:val="clear" w:color="auto" w:fill="FDE9D9"/>
          </w:tcPr>
          <w:p w:rsidR="00E431D2" w:rsidRPr="003F4FB3" w:rsidRDefault="00E431D2" w:rsidP="00E628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27 826,9</w:t>
            </w:r>
          </w:p>
        </w:tc>
        <w:tc>
          <w:tcPr>
            <w:tcW w:w="1696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30 932,3</w:t>
            </w:r>
          </w:p>
        </w:tc>
        <w:tc>
          <w:tcPr>
            <w:tcW w:w="1413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3 105,4</w:t>
            </w:r>
          </w:p>
        </w:tc>
        <w:tc>
          <w:tcPr>
            <w:tcW w:w="1537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111,2</w:t>
            </w:r>
          </w:p>
        </w:tc>
      </w:tr>
      <w:tr w:rsidR="00E431D2" w:rsidRPr="00CF7A31" w:rsidTr="00E62832">
        <w:trPr>
          <w:trHeight w:val="264"/>
        </w:trPr>
        <w:tc>
          <w:tcPr>
            <w:tcW w:w="3500" w:type="dxa"/>
            <w:shd w:val="clear" w:color="auto" w:fill="FDE9D9"/>
          </w:tcPr>
          <w:p w:rsidR="00E431D2" w:rsidRPr="003F4FB3" w:rsidRDefault="00E431D2" w:rsidP="00E628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zahuštěná</w:t>
            </w:r>
          </w:p>
        </w:tc>
        <w:tc>
          <w:tcPr>
            <w:tcW w:w="861" w:type="dxa"/>
            <w:shd w:val="clear" w:color="auto" w:fill="FDE9D9"/>
          </w:tcPr>
          <w:p w:rsidR="00E431D2" w:rsidRPr="003F4FB3" w:rsidRDefault="00E431D2" w:rsidP="00E62832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39 968,7</w:t>
            </w:r>
          </w:p>
        </w:tc>
        <w:tc>
          <w:tcPr>
            <w:tcW w:w="1696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32 616,7</w:t>
            </w:r>
          </w:p>
        </w:tc>
        <w:tc>
          <w:tcPr>
            <w:tcW w:w="1413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-7 352,0</w:t>
            </w:r>
          </w:p>
        </w:tc>
        <w:tc>
          <w:tcPr>
            <w:tcW w:w="1537" w:type="dxa"/>
            <w:shd w:val="clear" w:color="auto" w:fill="FDE9D9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81,6</w:t>
            </w:r>
          </w:p>
        </w:tc>
      </w:tr>
    </w:tbl>
    <w:p w:rsidR="00E431D2" w:rsidRDefault="00E431D2" w:rsidP="00E431D2">
      <w:pPr>
        <w:rPr>
          <w:i/>
          <w:sz w:val="18"/>
          <w:szCs w:val="18"/>
        </w:rPr>
      </w:pPr>
      <w:r>
        <w:rPr>
          <w:i/>
          <w:sz w:val="18"/>
          <w:szCs w:val="18"/>
        </w:rPr>
        <w:t>Pozn.:*) odborný odhad</w:t>
      </w:r>
    </w:p>
    <w:p w:rsidR="00E431D2" w:rsidRDefault="00E431D2" w:rsidP="00E431D2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(MZe 6-12)</w:t>
      </w:r>
    </w:p>
    <w:p w:rsidR="00E431D2" w:rsidRDefault="00E431D2" w:rsidP="00E431D2">
      <w:pPr>
        <w:rPr>
          <w:i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8CCE4"/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E431D2" w:rsidRPr="00B43AF0" w:rsidTr="00E62832">
        <w:trPr>
          <w:trHeight w:val="255"/>
        </w:trPr>
        <w:tc>
          <w:tcPr>
            <w:tcW w:w="10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E431D2" w:rsidRPr="00B43AF0" w:rsidRDefault="00E431D2" w:rsidP="00E62832">
            <w:pPr>
              <w:jc w:val="center"/>
              <w:rPr>
                <w:b/>
              </w:rPr>
            </w:pPr>
            <w:r w:rsidRPr="00B43AF0">
              <w:rPr>
                <w:b/>
              </w:rPr>
              <w:t>Ceny</w:t>
            </w:r>
          </w:p>
        </w:tc>
      </w:tr>
    </w:tbl>
    <w:p w:rsidR="00E431D2" w:rsidRPr="00B43AF0" w:rsidRDefault="00E431D2" w:rsidP="00E431D2">
      <w:pPr>
        <w:outlineLvl w:val="0"/>
        <w:rPr>
          <w:b/>
        </w:rPr>
      </w:pPr>
      <w:r w:rsidRPr="00B43AF0">
        <w:rPr>
          <w:b/>
        </w:rPr>
        <w:t xml:space="preserve">Ceny zemědělských výrobců  (CZV) mléka kravského </w:t>
      </w:r>
      <w:r>
        <w:rPr>
          <w:b/>
        </w:rPr>
        <w:t>celkem</w:t>
      </w:r>
      <w:r w:rsidRPr="00B43AF0">
        <w:rPr>
          <w:b/>
        </w:rPr>
        <w:t xml:space="preserve"> v Kč/l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35"/>
        <w:gridCol w:w="733"/>
        <w:gridCol w:w="733"/>
        <w:gridCol w:w="733"/>
        <w:gridCol w:w="733"/>
        <w:gridCol w:w="734"/>
        <w:gridCol w:w="733"/>
        <w:gridCol w:w="733"/>
        <w:gridCol w:w="733"/>
        <w:gridCol w:w="734"/>
        <w:gridCol w:w="733"/>
        <w:gridCol w:w="733"/>
        <w:gridCol w:w="733"/>
        <w:gridCol w:w="734"/>
      </w:tblGrid>
      <w:tr w:rsidR="00E431D2" w:rsidRPr="009A018E" w:rsidTr="00E62832">
        <w:trPr>
          <w:cantSplit/>
          <w:trHeight w:val="252"/>
        </w:trPr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431D2" w:rsidRPr="00B43AF0" w:rsidRDefault="00E431D2" w:rsidP="00E62832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431D2" w:rsidRPr="00B43AF0" w:rsidRDefault="00E431D2" w:rsidP="00E62832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431D2" w:rsidRPr="00B43AF0" w:rsidRDefault="00E431D2" w:rsidP="00E62832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431D2" w:rsidRPr="00B43AF0" w:rsidRDefault="00E431D2" w:rsidP="00E62832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431D2" w:rsidRPr="00B43AF0" w:rsidRDefault="00E431D2" w:rsidP="00E62832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431D2" w:rsidRPr="00B43AF0" w:rsidRDefault="00E431D2" w:rsidP="00E62832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431D2" w:rsidRPr="00B43AF0" w:rsidRDefault="00E431D2" w:rsidP="00E62832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431D2" w:rsidRPr="00B43AF0" w:rsidRDefault="00E431D2" w:rsidP="00E62832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431D2" w:rsidRPr="00B43AF0" w:rsidRDefault="00E431D2" w:rsidP="00E62832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431D2" w:rsidRPr="00B43AF0" w:rsidRDefault="00E431D2" w:rsidP="00E62832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431D2" w:rsidRPr="00B43AF0" w:rsidRDefault="00E431D2" w:rsidP="00E62832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431D2" w:rsidRPr="00B43AF0" w:rsidRDefault="00E431D2" w:rsidP="00E62832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431D2" w:rsidRPr="00B43AF0" w:rsidRDefault="00E431D2" w:rsidP="00E62832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431D2" w:rsidRPr="00B43AF0" w:rsidRDefault="00E431D2" w:rsidP="00E62832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E431D2" w:rsidRPr="009A018E" w:rsidTr="00E62832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31D2" w:rsidRPr="00B43AF0" w:rsidRDefault="00E431D2" w:rsidP="00E62832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9,98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E431D2" w:rsidRPr="00DD160B" w:rsidRDefault="00E431D2" w:rsidP="00E628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8,43</w:t>
            </w:r>
          </w:p>
        </w:tc>
      </w:tr>
      <w:tr w:rsidR="00E431D2" w:rsidRPr="009A018E" w:rsidTr="00E62832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31D2" w:rsidRPr="00B43AF0" w:rsidRDefault="00E431D2" w:rsidP="00E62832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6,43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6,67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E431D2" w:rsidRPr="00DD160B" w:rsidRDefault="00E431D2" w:rsidP="00E628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6,14</w:t>
            </w:r>
          </w:p>
        </w:tc>
      </w:tr>
      <w:tr w:rsidR="00E431D2" w:rsidRPr="009A018E" w:rsidTr="00E62832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31D2" w:rsidRPr="00B43AF0" w:rsidRDefault="00E431D2" w:rsidP="00E62832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E431D2" w:rsidRPr="00DD160B" w:rsidRDefault="00E431D2" w:rsidP="00E628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7,43</w:t>
            </w:r>
          </w:p>
        </w:tc>
      </w:tr>
      <w:tr w:rsidR="00E431D2" w:rsidRPr="009A018E" w:rsidTr="00E62832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31D2" w:rsidRPr="00B43AF0" w:rsidRDefault="00E431D2" w:rsidP="00E62832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E431D2" w:rsidRPr="00DD160B" w:rsidRDefault="00E431D2" w:rsidP="00E628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8,26</w:t>
            </w:r>
          </w:p>
        </w:tc>
      </w:tr>
      <w:tr w:rsidR="00E431D2" w:rsidRPr="009A018E" w:rsidTr="00E62832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31D2" w:rsidRDefault="00E431D2" w:rsidP="00E62832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431D2" w:rsidRPr="00687993" w:rsidRDefault="00E431D2" w:rsidP="00E62832">
            <w:pPr>
              <w:jc w:val="center"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431D2" w:rsidRPr="00DD160B" w:rsidRDefault="00E431D2" w:rsidP="00E62832">
            <w:pPr>
              <w:jc w:val="center"/>
              <w:rPr>
                <w:b/>
                <w:sz w:val="20"/>
              </w:rPr>
            </w:pPr>
          </w:p>
        </w:tc>
      </w:tr>
    </w:tbl>
    <w:p w:rsidR="00E431D2" w:rsidRPr="00B43AF0" w:rsidRDefault="00E431D2" w:rsidP="00E431D2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(MZe) 6-12</w:t>
      </w:r>
      <w:r>
        <w:rPr>
          <w:i/>
          <w:sz w:val="18"/>
          <w:szCs w:val="18"/>
        </w:rPr>
        <w:t xml:space="preserve">; </w:t>
      </w:r>
      <w:r w:rsidRPr="00B43AF0">
        <w:rPr>
          <w:i/>
          <w:sz w:val="18"/>
          <w:szCs w:val="18"/>
        </w:rPr>
        <w:t>ukazatel průměr roku je počítán jako aritmetický průměr</w:t>
      </w:r>
    </w:p>
    <w:p w:rsidR="00E431D2" w:rsidRDefault="00E431D2" w:rsidP="00E431D2">
      <w:pPr>
        <w:rPr>
          <w:b/>
        </w:rPr>
      </w:pPr>
    </w:p>
    <w:p w:rsidR="00E431D2" w:rsidRDefault="00E431D2" w:rsidP="00E431D2">
      <w:pPr>
        <w:rPr>
          <w:b/>
        </w:rPr>
      </w:pPr>
    </w:p>
    <w:p w:rsidR="00E431D2" w:rsidRDefault="00E431D2" w:rsidP="00E431D2">
      <w:pPr>
        <w:rPr>
          <w:b/>
        </w:rPr>
      </w:pPr>
    </w:p>
    <w:p w:rsidR="00E431D2" w:rsidRPr="00B43AF0" w:rsidRDefault="00E431D2" w:rsidP="00E431D2">
      <w:pPr>
        <w:rPr>
          <w:b/>
        </w:rPr>
      </w:pPr>
      <w:r w:rsidRPr="00B43AF0">
        <w:rPr>
          <w:b/>
        </w:rPr>
        <w:lastRenderedPageBreak/>
        <w:t xml:space="preserve">Ceny zemědělských výrobců (CZV), ceny průmyslových výrobců </w:t>
      </w:r>
      <w:r>
        <w:rPr>
          <w:b/>
        </w:rPr>
        <w:t>(</w:t>
      </w:r>
      <w:r w:rsidRPr="00B43AF0">
        <w:rPr>
          <w:b/>
        </w:rPr>
        <w:t>CPV) a spotřebitelské ceny (SC) - porovnání</w:t>
      </w:r>
    </w:p>
    <w:tbl>
      <w:tblPr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2"/>
        <w:gridCol w:w="1239"/>
        <w:gridCol w:w="1016"/>
        <w:gridCol w:w="945"/>
        <w:gridCol w:w="1016"/>
        <w:gridCol w:w="1152"/>
        <w:gridCol w:w="1424"/>
      </w:tblGrid>
      <w:tr w:rsidR="00E431D2" w:rsidRPr="009A018E" w:rsidTr="00E62832">
        <w:trPr>
          <w:trHeight w:val="250"/>
        </w:trPr>
        <w:tc>
          <w:tcPr>
            <w:tcW w:w="3522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E431D2" w:rsidRPr="00374857" w:rsidRDefault="00E431D2" w:rsidP="00E62832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E431D2" w:rsidRPr="00374857" w:rsidRDefault="00E431D2" w:rsidP="00E62832">
            <w:pPr>
              <w:rPr>
                <w:sz w:val="20"/>
                <w:szCs w:val="22"/>
              </w:rPr>
            </w:pP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E431D2" w:rsidRPr="00374857" w:rsidRDefault="00E431D2" w:rsidP="00E62832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Listopad</w:t>
            </w:r>
          </w:p>
          <w:p w:rsidR="00E431D2" w:rsidRPr="00374857" w:rsidRDefault="00E431D2" w:rsidP="00E62832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201</w:t>
            </w:r>
            <w:r>
              <w:rPr>
                <w:b/>
                <w:sz w:val="20"/>
                <w:szCs w:val="22"/>
              </w:rPr>
              <w:t>1</w:t>
            </w:r>
          </w:p>
        </w:tc>
        <w:tc>
          <w:tcPr>
            <w:tcW w:w="945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E431D2" w:rsidRPr="00374857" w:rsidRDefault="00E431D2" w:rsidP="00E62832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Leden</w:t>
            </w:r>
          </w:p>
          <w:p w:rsidR="00E431D2" w:rsidRPr="00374857" w:rsidRDefault="00E431D2" w:rsidP="00E62832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201</w:t>
            </w:r>
            <w:r>
              <w:rPr>
                <w:b/>
                <w:sz w:val="20"/>
                <w:szCs w:val="22"/>
              </w:rPr>
              <w:t>2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E431D2" w:rsidRPr="00374857" w:rsidRDefault="00E431D2" w:rsidP="00E62832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Listopad</w:t>
            </w:r>
          </w:p>
          <w:p w:rsidR="00E431D2" w:rsidRPr="00374857" w:rsidRDefault="00E431D2" w:rsidP="00E62832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2012</w:t>
            </w:r>
          </w:p>
        </w:tc>
        <w:tc>
          <w:tcPr>
            <w:tcW w:w="2576" w:type="dxa"/>
            <w:gridSpan w:val="2"/>
            <w:tcBorders>
              <w:top w:val="double" w:sz="4" w:space="0" w:color="auto"/>
            </w:tcBorders>
            <w:shd w:val="clear" w:color="auto" w:fill="B8CCE4"/>
          </w:tcPr>
          <w:p w:rsidR="00E431D2" w:rsidRPr="00374857" w:rsidRDefault="00E431D2" w:rsidP="00E62832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Index</w:t>
            </w:r>
          </w:p>
        </w:tc>
      </w:tr>
      <w:tr w:rsidR="00E431D2" w:rsidRPr="009A018E" w:rsidTr="00E62832">
        <w:trPr>
          <w:trHeight w:val="169"/>
        </w:trPr>
        <w:tc>
          <w:tcPr>
            <w:tcW w:w="3522" w:type="dxa"/>
            <w:vMerge/>
            <w:shd w:val="clear" w:color="auto" w:fill="B8CCE4"/>
          </w:tcPr>
          <w:p w:rsidR="00E431D2" w:rsidRPr="00374857" w:rsidRDefault="00E431D2" w:rsidP="00E62832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vMerge/>
            <w:shd w:val="clear" w:color="auto" w:fill="B8CCE4"/>
          </w:tcPr>
          <w:p w:rsidR="00E431D2" w:rsidRPr="00374857" w:rsidRDefault="00E431D2" w:rsidP="00E62832">
            <w:pPr>
              <w:rPr>
                <w:sz w:val="20"/>
                <w:szCs w:val="22"/>
              </w:rPr>
            </w:pPr>
          </w:p>
        </w:tc>
        <w:tc>
          <w:tcPr>
            <w:tcW w:w="1016" w:type="dxa"/>
            <w:vMerge/>
            <w:shd w:val="clear" w:color="auto" w:fill="B8CCE4"/>
          </w:tcPr>
          <w:p w:rsidR="00E431D2" w:rsidRPr="00374857" w:rsidRDefault="00E431D2" w:rsidP="00E62832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945" w:type="dxa"/>
            <w:vMerge/>
            <w:shd w:val="clear" w:color="auto" w:fill="B8CCE4"/>
          </w:tcPr>
          <w:p w:rsidR="00E431D2" w:rsidRPr="00374857" w:rsidRDefault="00E431D2" w:rsidP="00E62832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016" w:type="dxa"/>
            <w:vMerge/>
            <w:shd w:val="clear" w:color="auto" w:fill="B8CCE4"/>
          </w:tcPr>
          <w:p w:rsidR="00E431D2" w:rsidRPr="00374857" w:rsidRDefault="00E431D2" w:rsidP="00E62832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152" w:type="dxa"/>
            <w:shd w:val="clear" w:color="auto" w:fill="B8CCE4"/>
          </w:tcPr>
          <w:p w:rsidR="00E431D2" w:rsidRPr="00374857" w:rsidRDefault="00E431D2" w:rsidP="00E62832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Listopad</w:t>
            </w:r>
          </w:p>
          <w:p w:rsidR="00E431D2" w:rsidRPr="00374857" w:rsidRDefault="00E431D2" w:rsidP="00E62832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201</w:t>
            </w:r>
            <w:r>
              <w:rPr>
                <w:b/>
                <w:sz w:val="20"/>
                <w:szCs w:val="22"/>
              </w:rPr>
              <w:t>2</w:t>
            </w:r>
            <w:r w:rsidRPr="00374857">
              <w:rPr>
                <w:b/>
                <w:sz w:val="20"/>
                <w:szCs w:val="22"/>
              </w:rPr>
              <w:t>/201</w:t>
            </w:r>
            <w:r>
              <w:rPr>
                <w:b/>
                <w:sz w:val="20"/>
                <w:szCs w:val="22"/>
              </w:rPr>
              <w:t>1</w:t>
            </w:r>
          </w:p>
        </w:tc>
        <w:tc>
          <w:tcPr>
            <w:tcW w:w="1424" w:type="dxa"/>
            <w:shd w:val="clear" w:color="auto" w:fill="B8CCE4"/>
          </w:tcPr>
          <w:p w:rsidR="00E431D2" w:rsidRPr="00374857" w:rsidRDefault="00E431D2" w:rsidP="00E62832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Listopad</w:t>
            </w:r>
          </w:p>
          <w:p w:rsidR="00E431D2" w:rsidRPr="00374857" w:rsidRDefault="00E431D2" w:rsidP="00E62832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2012 </w:t>
            </w:r>
            <w:r w:rsidRPr="00374857">
              <w:rPr>
                <w:b/>
                <w:sz w:val="20"/>
                <w:szCs w:val="18"/>
              </w:rPr>
              <w:t>/</w:t>
            </w:r>
            <w:r>
              <w:rPr>
                <w:b/>
                <w:sz w:val="20"/>
                <w:szCs w:val="18"/>
              </w:rPr>
              <w:t xml:space="preserve">leden </w:t>
            </w:r>
            <w:r w:rsidRPr="00374857">
              <w:rPr>
                <w:b/>
                <w:sz w:val="20"/>
                <w:szCs w:val="18"/>
              </w:rPr>
              <w:t>201</w:t>
            </w:r>
            <w:r>
              <w:rPr>
                <w:b/>
                <w:sz w:val="20"/>
                <w:szCs w:val="18"/>
              </w:rPr>
              <w:t>2</w:t>
            </w:r>
          </w:p>
        </w:tc>
      </w:tr>
      <w:tr w:rsidR="00E431D2" w:rsidRPr="009A018E" w:rsidTr="00E62832">
        <w:trPr>
          <w:trHeight w:val="169"/>
        </w:trPr>
        <w:tc>
          <w:tcPr>
            <w:tcW w:w="10314" w:type="dxa"/>
            <w:gridSpan w:val="7"/>
          </w:tcPr>
          <w:p w:rsidR="00E431D2" w:rsidRDefault="00E431D2" w:rsidP="00E62832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E431D2" w:rsidRPr="009A018E" w:rsidTr="00E62832">
        <w:trPr>
          <w:trHeight w:val="229"/>
        </w:trPr>
        <w:tc>
          <w:tcPr>
            <w:tcW w:w="3522" w:type="dxa"/>
            <w:shd w:val="clear" w:color="auto" w:fill="FBD4B4"/>
          </w:tcPr>
          <w:p w:rsidR="00E431D2" w:rsidRPr="00374857" w:rsidRDefault="00E431D2" w:rsidP="00E62832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 xml:space="preserve">Syrové kravské mléko </w:t>
            </w:r>
            <w:r>
              <w:rPr>
                <w:sz w:val="20"/>
                <w:szCs w:val="22"/>
              </w:rPr>
              <w:t xml:space="preserve">celkem </w:t>
            </w:r>
            <w:r w:rsidRPr="00374857">
              <w:rPr>
                <w:sz w:val="20"/>
                <w:szCs w:val="22"/>
              </w:rPr>
              <w:t>(Kč/l)</w:t>
            </w:r>
          </w:p>
        </w:tc>
        <w:tc>
          <w:tcPr>
            <w:tcW w:w="1239" w:type="dxa"/>
          </w:tcPr>
          <w:p w:rsidR="00E431D2" w:rsidRPr="00374857" w:rsidRDefault="00E431D2" w:rsidP="00E62832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CZV</w:t>
            </w:r>
          </w:p>
        </w:tc>
        <w:tc>
          <w:tcPr>
            <w:tcW w:w="1016" w:type="dxa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8,37</w:t>
            </w:r>
          </w:p>
        </w:tc>
        <w:tc>
          <w:tcPr>
            <w:tcW w:w="945" w:type="dxa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8,35</w:t>
            </w:r>
          </w:p>
        </w:tc>
        <w:tc>
          <w:tcPr>
            <w:tcW w:w="1016" w:type="dxa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7,68</w:t>
            </w:r>
          </w:p>
        </w:tc>
        <w:tc>
          <w:tcPr>
            <w:tcW w:w="1152" w:type="dxa"/>
            <w:shd w:val="clear" w:color="auto" w:fill="FBD4B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91,76</w:t>
            </w:r>
          </w:p>
        </w:tc>
        <w:tc>
          <w:tcPr>
            <w:tcW w:w="1424" w:type="dxa"/>
            <w:shd w:val="clear" w:color="auto" w:fill="FBD4B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91,98</w:t>
            </w:r>
          </w:p>
        </w:tc>
      </w:tr>
      <w:tr w:rsidR="00E431D2" w:rsidRPr="009A018E" w:rsidTr="00E62832">
        <w:trPr>
          <w:trHeight w:val="247"/>
        </w:trPr>
        <w:tc>
          <w:tcPr>
            <w:tcW w:w="10314" w:type="dxa"/>
            <w:gridSpan w:val="7"/>
          </w:tcPr>
          <w:p w:rsidR="00E431D2" w:rsidRPr="00C03B3A" w:rsidRDefault="00E431D2" w:rsidP="00E62832">
            <w:pPr>
              <w:rPr>
                <w:b/>
                <w:sz w:val="20"/>
                <w:szCs w:val="22"/>
              </w:rPr>
            </w:pPr>
          </w:p>
        </w:tc>
      </w:tr>
      <w:tr w:rsidR="00E431D2" w:rsidRPr="009A018E" w:rsidTr="00E62832">
        <w:trPr>
          <w:trHeight w:val="229"/>
        </w:trPr>
        <w:tc>
          <w:tcPr>
            <w:tcW w:w="3522" w:type="dxa"/>
            <w:vMerge w:val="restart"/>
            <w:shd w:val="clear" w:color="auto" w:fill="FBD4B4"/>
          </w:tcPr>
          <w:p w:rsidR="00E431D2" w:rsidRPr="00374857" w:rsidRDefault="00E431D2" w:rsidP="00E62832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Polotučné mléko trvanlivé (Kč/l)</w:t>
            </w:r>
          </w:p>
        </w:tc>
        <w:tc>
          <w:tcPr>
            <w:tcW w:w="1239" w:type="dxa"/>
          </w:tcPr>
          <w:p w:rsidR="00E431D2" w:rsidRPr="00374857" w:rsidRDefault="00E431D2" w:rsidP="00E62832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1016" w:type="dxa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10,25</w:t>
            </w:r>
          </w:p>
        </w:tc>
        <w:tc>
          <w:tcPr>
            <w:tcW w:w="945" w:type="dxa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10,41</w:t>
            </w:r>
          </w:p>
        </w:tc>
        <w:tc>
          <w:tcPr>
            <w:tcW w:w="1016" w:type="dxa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10,52</w:t>
            </w:r>
          </w:p>
        </w:tc>
        <w:tc>
          <w:tcPr>
            <w:tcW w:w="1152" w:type="dxa"/>
            <w:shd w:val="clear" w:color="auto" w:fill="FBD4B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102,63</w:t>
            </w:r>
          </w:p>
        </w:tc>
        <w:tc>
          <w:tcPr>
            <w:tcW w:w="1424" w:type="dxa"/>
            <w:shd w:val="clear" w:color="auto" w:fill="FBD4B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101,06</w:t>
            </w:r>
          </w:p>
        </w:tc>
      </w:tr>
      <w:tr w:rsidR="00E431D2" w:rsidRPr="009A018E" w:rsidTr="00E62832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E431D2" w:rsidRPr="00374857" w:rsidRDefault="00E431D2" w:rsidP="00E62832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</w:tcPr>
          <w:p w:rsidR="00E431D2" w:rsidRPr="00374857" w:rsidRDefault="00E431D2" w:rsidP="00E62832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1016" w:type="dxa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16,53</w:t>
            </w:r>
          </w:p>
        </w:tc>
        <w:tc>
          <w:tcPr>
            <w:tcW w:w="945" w:type="dxa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17,20</w:t>
            </w:r>
          </w:p>
        </w:tc>
        <w:tc>
          <w:tcPr>
            <w:tcW w:w="1016" w:type="dxa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16,54</w:t>
            </w:r>
          </w:p>
        </w:tc>
        <w:tc>
          <w:tcPr>
            <w:tcW w:w="1152" w:type="dxa"/>
            <w:shd w:val="clear" w:color="auto" w:fill="FBD4B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100,06</w:t>
            </w:r>
          </w:p>
        </w:tc>
        <w:tc>
          <w:tcPr>
            <w:tcW w:w="1424" w:type="dxa"/>
            <w:shd w:val="clear" w:color="auto" w:fill="FBD4B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96,16</w:t>
            </w:r>
          </w:p>
        </w:tc>
      </w:tr>
      <w:tr w:rsidR="00E431D2" w:rsidRPr="009A018E" w:rsidTr="00E62832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E431D2" w:rsidRPr="00374857" w:rsidRDefault="00E431D2" w:rsidP="00E62832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shd w:val="clear" w:color="auto" w:fill="B8CCE4"/>
          </w:tcPr>
          <w:p w:rsidR="00E431D2" w:rsidRPr="00374857" w:rsidRDefault="00E431D2" w:rsidP="00E62832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1016" w:type="dxa"/>
            <w:shd w:val="clear" w:color="auto" w:fill="B8CCE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61,27</w:t>
            </w:r>
          </w:p>
        </w:tc>
        <w:tc>
          <w:tcPr>
            <w:tcW w:w="945" w:type="dxa"/>
            <w:shd w:val="clear" w:color="auto" w:fill="B8CCE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65,23</w:t>
            </w:r>
          </w:p>
        </w:tc>
        <w:tc>
          <w:tcPr>
            <w:tcW w:w="1016" w:type="dxa"/>
            <w:shd w:val="clear" w:color="auto" w:fill="B8CCE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57,22</w:t>
            </w:r>
          </w:p>
        </w:tc>
        <w:tc>
          <w:tcPr>
            <w:tcW w:w="1152" w:type="dxa"/>
            <w:shd w:val="clear" w:color="auto" w:fill="B8CCE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4" w:type="dxa"/>
            <w:shd w:val="clear" w:color="auto" w:fill="B8CCE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E431D2" w:rsidRPr="009A018E" w:rsidTr="00E62832">
        <w:trPr>
          <w:trHeight w:val="247"/>
        </w:trPr>
        <w:tc>
          <w:tcPr>
            <w:tcW w:w="3522" w:type="dxa"/>
            <w:vMerge w:val="restart"/>
            <w:shd w:val="clear" w:color="auto" w:fill="FBD4B4"/>
          </w:tcPr>
          <w:p w:rsidR="00E431D2" w:rsidRPr="00374857" w:rsidRDefault="00E431D2" w:rsidP="00E6283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Polotučné </w:t>
            </w:r>
            <w:r w:rsidRPr="00374857">
              <w:rPr>
                <w:sz w:val="20"/>
                <w:szCs w:val="22"/>
              </w:rPr>
              <w:t xml:space="preserve">mléko </w:t>
            </w:r>
            <w:r>
              <w:rPr>
                <w:sz w:val="20"/>
                <w:szCs w:val="22"/>
              </w:rPr>
              <w:t>pasterované</w:t>
            </w:r>
            <w:r w:rsidRPr="00374857">
              <w:rPr>
                <w:sz w:val="20"/>
                <w:szCs w:val="22"/>
              </w:rPr>
              <w:t xml:space="preserve"> (Kč/l)</w:t>
            </w:r>
          </w:p>
        </w:tc>
        <w:tc>
          <w:tcPr>
            <w:tcW w:w="1239" w:type="dxa"/>
          </w:tcPr>
          <w:p w:rsidR="00E431D2" w:rsidRPr="00374857" w:rsidRDefault="00E431D2" w:rsidP="00E62832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1016" w:type="dxa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11,53</w:t>
            </w:r>
          </w:p>
        </w:tc>
        <w:tc>
          <w:tcPr>
            <w:tcW w:w="945" w:type="dxa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12,05</w:t>
            </w:r>
          </w:p>
        </w:tc>
        <w:tc>
          <w:tcPr>
            <w:tcW w:w="1016" w:type="dxa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12,17</w:t>
            </w:r>
          </w:p>
        </w:tc>
        <w:tc>
          <w:tcPr>
            <w:tcW w:w="1152" w:type="dxa"/>
            <w:shd w:val="clear" w:color="auto" w:fill="FBD4B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105,55</w:t>
            </w:r>
          </w:p>
        </w:tc>
        <w:tc>
          <w:tcPr>
            <w:tcW w:w="1424" w:type="dxa"/>
            <w:shd w:val="clear" w:color="auto" w:fill="FBD4B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101,00</w:t>
            </w:r>
          </w:p>
        </w:tc>
      </w:tr>
      <w:tr w:rsidR="00E431D2" w:rsidRPr="009A018E" w:rsidTr="00E62832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E431D2" w:rsidRPr="00374857" w:rsidRDefault="00E431D2" w:rsidP="00E62832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</w:tcPr>
          <w:p w:rsidR="00E431D2" w:rsidRPr="00374857" w:rsidRDefault="00E431D2" w:rsidP="00E62832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1016" w:type="dxa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18,03</w:t>
            </w:r>
          </w:p>
        </w:tc>
        <w:tc>
          <w:tcPr>
            <w:tcW w:w="945" w:type="dxa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19,00</w:t>
            </w:r>
          </w:p>
        </w:tc>
        <w:tc>
          <w:tcPr>
            <w:tcW w:w="1016" w:type="dxa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18,34</w:t>
            </w:r>
          </w:p>
        </w:tc>
        <w:tc>
          <w:tcPr>
            <w:tcW w:w="1152" w:type="dxa"/>
            <w:shd w:val="clear" w:color="auto" w:fill="FBD4B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101,72</w:t>
            </w:r>
          </w:p>
        </w:tc>
        <w:tc>
          <w:tcPr>
            <w:tcW w:w="1424" w:type="dxa"/>
            <w:shd w:val="clear" w:color="auto" w:fill="FBD4B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96,53</w:t>
            </w:r>
          </w:p>
        </w:tc>
      </w:tr>
      <w:tr w:rsidR="00E431D2" w:rsidRPr="009A018E" w:rsidTr="00E62832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E431D2" w:rsidRPr="00374857" w:rsidRDefault="00E431D2" w:rsidP="00E62832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shd w:val="clear" w:color="auto" w:fill="B8CCE4"/>
          </w:tcPr>
          <w:p w:rsidR="00E431D2" w:rsidRPr="00374857" w:rsidRDefault="00E431D2" w:rsidP="00E62832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1016" w:type="dxa"/>
            <w:shd w:val="clear" w:color="auto" w:fill="B8CCE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56,37</w:t>
            </w:r>
          </w:p>
        </w:tc>
        <w:tc>
          <w:tcPr>
            <w:tcW w:w="945" w:type="dxa"/>
            <w:shd w:val="clear" w:color="auto" w:fill="B8CCE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57,68</w:t>
            </w:r>
          </w:p>
        </w:tc>
        <w:tc>
          <w:tcPr>
            <w:tcW w:w="1016" w:type="dxa"/>
            <w:shd w:val="clear" w:color="auto" w:fill="B8CCE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50,70</w:t>
            </w:r>
          </w:p>
        </w:tc>
        <w:tc>
          <w:tcPr>
            <w:tcW w:w="1152" w:type="dxa"/>
            <w:shd w:val="clear" w:color="auto" w:fill="B8CCE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4" w:type="dxa"/>
            <w:shd w:val="clear" w:color="auto" w:fill="B8CCE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E431D2" w:rsidRPr="009A018E" w:rsidTr="00E62832">
        <w:trPr>
          <w:trHeight w:val="229"/>
        </w:trPr>
        <w:tc>
          <w:tcPr>
            <w:tcW w:w="3522" w:type="dxa"/>
            <w:vMerge w:val="restart"/>
            <w:shd w:val="clear" w:color="auto" w:fill="FBD4B4"/>
          </w:tcPr>
          <w:p w:rsidR="00E431D2" w:rsidRPr="00374857" w:rsidRDefault="00E431D2" w:rsidP="00E62832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Máslo (Kč/kg)</w:t>
            </w:r>
          </w:p>
        </w:tc>
        <w:tc>
          <w:tcPr>
            <w:tcW w:w="1239" w:type="dxa"/>
          </w:tcPr>
          <w:p w:rsidR="00E431D2" w:rsidRPr="00374857" w:rsidRDefault="00E431D2" w:rsidP="00E62832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1016" w:type="dxa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105,73</w:t>
            </w:r>
          </w:p>
        </w:tc>
        <w:tc>
          <w:tcPr>
            <w:tcW w:w="945" w:type="dxa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102,41</w:t>
            </w:r>
          </w:p>
        </w:tc>
        <w:tc>
          <w:tcPr>
            <w:tcW w:w="1016" w:type="dxa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99,02</w:t>
            </w:r>
          </w:p>
        </w:tc>
        <w:tc>
          <w:tcPr>
            <w:tcW w:w="1152" w:type="dxa"/>
            <w:shd w:val="clear" w:color="auto" w:fill="FBD4B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93,65</w:t>
            </w:r>
          </w:p>
        </w:tc>
        <w:tc>
          <w:tcPr>
            <w:tcW w:w="1424" w:type="dxa"/>
            <w:shd w:val="clear" w:color="auto" w:fill="FBD4B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96,69</w:t>
            </w:r>
          </w:p>
        </w:tc>
      </w:tr>
      <w:tr w:rsidR="00E431D2" w:rsidRPr="009A018E" w:rsidTr="00E62832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E431D2" w:rsidRPr="00374857" w:rsidRDefault="00E431D2" w:rsidP="00E62832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</w:tcPr>
          <w:p w:rsidR="00E431D2" w:rsidRPr="00374857" w:rsidRDefault="00E431D2" w:rsidP="00E62832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1016" w:type="dxa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140,85</w:t>
            </w:r>
          </w:p>
        </w:tc>
        <w:tc>
          <w:tcPr>
            <w:tcW w:w="945" w:type="dxa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145,46</w:t>
            </w:r>
          </w:p>
        </w:tc>
        <w:tc>
          <w:tcPr>
            <w:tcW w:w="1016" w:type="dxa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144,79</w:t>
            </w:r>
          </w:p>
        </w:tc>
        <w:tc>
          <w:tcPr>
            <w:tcW w:w="1152" w:type="dxa"/>
            <w:shd w:val="clear" w:color="auto" w:fill="FBD4B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102,80</w:t>
            </w:r>
          </w:p>
        </w:tc>
        <w:tc>
          <w:tcPr>
            <w:tcW w:w="1424" w:type="dxa"/>
            <w:shd w:val="clear" w:color="auto" w:fill="FBD4B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99,54</w:t>
            </w:r>
          </w:p>
        </w:tc>
      </w:tr>
      <w:tr w:rsidR="00E431D2" w:rsidRPr="009A018E" w:rsidTr="00E62832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E431D2" w:rsidRPr="00374857" w:rsidRDefault="00E431D2" w:rsidP="00E62832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shd w:val="clear" w:color="auto" w:fill="B8CCE4"/>
          </w:tcPr>
          <w:p w:rsidR="00E431D2" w:rsidRPr="00374857" w:rsidRDefault="00E431D2" w:rsidP="00E62832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1016" w:type="dxa"/>
            <w:shd w:val="clear" w:color="auto" w:fill="B8CCE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33,22</w:t>
            </w:r>
          </w:p>
        </w:tc>
        <w:tc>
          <w:tcPr>
            <w:tcW w:w="945" w:type="dxa"/>
            <w:shd w:val="clear" w:color="auto" w:fill="B8CCE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42,04</w:t>
            </w:r>
          </w:p>
        </w:tc>
        <w:tc>
          <w:tcPr>
            <w:tcW w:w="1016" w:type="dxa"/>
            <w:shd w:val="clear" w:color="auto" w:fill="B8CCE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46,22</w:t>
            </w:r>
          </w:p>
        </w:tc>
        <w:tc>
          <w:tcPr>
            <w:tcW w:w="1152" w:type="dxa"/>
            <w:shd w:val="clear" w:color="auto" w:fill="B8CCE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4" w:type="dxa"/>
            <w:shd w:val="clear" w:color="auto" w:fill="B8CCE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E431D2" w:rsidRPr="009A018E" w:rsidTr="00E62832">
        <w:trPr>
          <w:trHeight w:val="247"/>
        </w:trPr>
        <w:tc>
          <w:tcPr>
            <w:tcW w:w="3522" w:type="dxa"/>
            <w:vMerge w:val="restart"/>
            <w:shd w:val="clear" w:color="auto" w:fill="FBD4B4"/>
          </w:tcPr>
          <w:p w:rsidR="00E431D2" w:rsidRPr="00374857" w:rsidRDefault="00E431D2" w:rsidP="00E62832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Sýr Eidam (Kč/kg)</w:t>
            </w:r>
          </w:p>
        </w:tc>
        <w:tc>
          <w:tcPr>
            <w:tcW w:w="1239" w:type="dxa"/>
          </w:tcPr>
          <w:p w:rsidR="00E431D2" w:rsidRPr="00374857" w:rsidRDefault="00E431D2" w:rsidP="00E62832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1016" w:type="dxa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90,80</w:t>
            </w:r>
          </w:p>
        </w:tc>
        <w:tc>
          <w:tcPr>
            <w:tcW w:w="945" w:type="dxa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94,49</w:t>
            </w:r>
          </w:p>
        </w:tc>
        <w:tc>
          <w:tcPr>
            <w:tcW w:w="1016" w:type="dxa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91,95</w:t>
            </w:r>
          </w:p>
        </w:tc>
        <w:tc>
          <w:tcPr>
            <w:tcW w:w="1152" w:type="dxa"/>
            <w:shd w:val="clear" w:color="auto" w:fill="FBD4B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101,27</w:t>
            </w:r>
          </w:p>
        </w:tc>
        <w:tc>
          <w:tcPr>
            <w:tcW w:w="1424" w:type="dxa"/>
            <w:shd w:val="clear" w:color="auto" w:fill="FBD4B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97,31</w:t>
            </w:r>
          </w:p>
        </w:tc>
      </w:tr>
      <w:tr w:rsidR="00E431D2" w:rsidRPr="009A018E" w:rsidTr="00E62832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E431D2" w:rsidRPr="00374857" w:rsidRDefault="00E431D2" w:rsidP="00E62832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</w:tcPr>
          <w:p w:rsidR="00E431D2" w:rsidRPr="00374857" w:rsidRDefault="00E431D2" w:rsidP="00E62832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1016" w:type="dxa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119,13</w:t>
            </w:r>
          </w:p>
        </w:tc>
        <w:tc>
          <w:tcPr>
            <w:tcW w:w="945" w:type="dxa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126,56</w:t>
            </w:r>
          </w:p>
        </w:tc>
        <w:tc>
          <w:tcPr>
            <w:tcW w:w="1016" w:type="dxa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130,73</w:t>
            </w:r>
          </w:p>
        </w:tc>
        <w:tc>
          <w:tcPr>
            <w:tcW w:w="1152" w:type="dxa"/>
            <w:shd w:val="clear" w:color="auto" w:fill="FBD4B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109,74</w:t>
            </w:r>
          </w:p>
        </w:tc>
        <w:tc>
          <w:tcPr>
            <w:tcW w:w="1424" w:type="dxa"/>
            <w:shd w:val="clear" w:color="auto" w:fill="FBD4B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103,29</w:t>
            </w:r>
          </w:p>
        </w:tc>
      </w:tr>
      <w:tr w:rsidR="00E431D2" w:rsidRPr="009A018E" w:rsidTr="00E62832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E431D2" w:rsidRPr="00374857" w:rsidRDefault="00E431D2" w:rsidP="00E62832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shd w:val="clear" w:color="auto" w:fill="B8CCE4"/>
          </w:tcPr>
          <w:p w:rsidR="00E431D2" w:rsidRPr="00374857" w:rsidRDefault="00E431D2" w:rsidP="00E62832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1016" w:type="dxa"/>
            <w:shd w:val="clear" w:color="auto" w:fill="B8CCE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31,20</w:t>
            </w:r>
          </w:p>
        </w:tc>
        <w:tc>
          <w:tcPr>
            <w:tcW w:w="945" w:type="dxa"/>
            <w:shd w:val="clear" w:color="auto" w:fill="B8CCE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33,94</w:t>
            </w:r>
          </w:p>
        </w:tc>
        <w:tc>
          <w:tcPr>
            <w:tcW w:w="1016" w:type="dxa"/>
            <w:shd w:val="clear" w:color="auto" w:fill="B8CCE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42,18</w:t>
            </w:r>
          </w:p>
        </w:tc>
        <w:tc>
          <w:tcPr>
            <w:tcW w:w="1152" w:type="dxa"/>
            <w:shd w:val="clear" w:color="auto" w:fill="B8CCE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4" w:type="dxa"/>
            <w:shd w:val="clear" w:color="auto" w:fill="B8CCE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E431D2" w:rsidRPr="009A018E" w:rsidTr="00E62832">
        <w:trPr>
          <w:trHeight w:val="169"/>
        </w:trPr>
        <w:tc>
          <w:tcPr>
            <w:tcW w:w="3522" w:type="dxa"/>
            <w:vMerge w:val="restart"/>
            <w:shd w:val="clear" w:color="auto" w:fill="FBD4B4"/>
          </w:tcPr>
          <w:p w:rsidR="00E431D2" w:rsidRPr="00374857" w:rsidRDefault="00E431D2" w:rsidP="00E6283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Tvaroh měkký (Kč/kg)</w:t>
            </w:r>
          </w:p>
        </w:tc>
        <w:tc>
          <w:tcPr>
            <w:tcW w:w="1239" w:type="dxa"/>
            <w:shd w:val="clear" w:color="auto" w:fill="FFFFFF" w:themeFill="background1"/>
          </w:tcPr>
          <w:p w:rsidR="00E431D2" w:rsidRPr="00374857" w:rsidRDefault="00E431D2" w:rsidP="00E62832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1016" w:type="dxa"/>
            <w:shd w:val="clear" w:color="auto" w:fill="FFFFFF" w:themeFill="background1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44,46</w:t>
            </w:r>
          </w:p>
        </w:tc>
        <w:tc>
          <w:tcPr>
            <w:tcW w:w="945" w:type="dxa"/>
            <w:shd w:val="clear" w:color="auto" w:fill="FFFFFF" w:themeFill="background1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49,32</w:t>
            </w:r>
          </w:p>
        </w:tc>
        <w:tc>
          <w:tcPr>
            <w:tcW w:w="1016" w:type="dxa"/>
            <w:shd w:val="clear" w:color="auto" w:fill="FFFFFF" w:themeFill="background1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47,65</w:t>
            </w:r>
          </w:p>
        </w:tc>
        <w:tc>
          <w:tcPr>
            <w:tcW w:w="1152" w:type="dxa"/>
            <w:shd w:val="clear" w:color="auto" w:fill="FBD4B4" w:themeFill="accent6" w:themeFillTint="66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107,17</w:t>
            </w:r>
          </w:p>
        </w:tc>
        <w:tc>
          <w:tcPr>
            <w:tcW w:w="1424" w:type="dxa"/>
            <w:shd w:val="clear" w:color="auto" w:fill="FBD4B4" w:themeFill="accent6" w:themeFillTint="66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96,61</w:t>
            </w:r>
          </w:p>
        </w:tc>
      </w:tr>
      <w:tr w:rsidR="00E431D2" w:rsidRPr="009A018E" w:rsidTr="00E62832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E431D2" w:rsidRPr="00374857" w:rsidRDefault="00E431D2" w:rsidP="00E62832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E431D2" w:rsidRPr="00374857" w:rsidRDefault="00E431D2" w:rsidP="00E62832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1016" w:type="dxa"/>
            <w:shd w:val="clear" w:color="auto" w:fill="FFFFFF" w:themeFill="background1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69,12</w:t>
            </w:r>
          </w:p>
        </w:tc>
        <w:tc>
          <w:tcPr>
            <w:tcW w:w="945" w:type="dxa"/>
            <w:shd w:val="clear" w:color="auto" w:fill="FFFFFF" w:themeFill="background1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70,87</w:t>
            </w:r>
          </w:p>
        </w:tc>
        <w:tc>
          <w:tcPr>
            <w:tcW w:w="1016" w:type="dxa"/>
            <w:shd w:val="clear" w:color="auto" w:fill="FFFFFF" w:themeFill="background1"/>
          </w:tcPr>
          <w:p w:rsidR="00E431D2" w:rsidRDefault="00E431D2" w:rsidP="00E6283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70,02</w:t>
            </w:r>
          </w:p>
        </w:tc>
        <w:tc>
          <w:tcPr>
            <w:tcW w:w="1152" w:type="dxa"/>
            <w:shd w:val="clear" w:color="auto" w:fill="FBD4B4" w:themeFill="accent6" w:themeFillTint="66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101,30</w:t>
            </w:r>
          </w:p>
        </w:tc>
        <w:tc>
          <w:tcPr>
            <w:tcW w:w="1424" w:type="dxa"/>
            <w:shd w:val="clear" w:color="auto" w:fill="FBD4B4" w:themeFill="accent6" w:themeFillTint="66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98,80</w:t>
            </w:r>
          </w:p>
        </w:tc>
      </w:tr>
      <w:tr w:rsidR="00E431D2" w:rsidRPr="009A018E" w:rsidTr="00E62832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E431D2" w:rsidRPr="00374857" w:rsidRDefault="00E431D2" w:rsidP="00E62832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shd w:val="clear" w:color="auto" w:fill="B8CCE4"/>
          </w:tcPr>
          <w:p w:rsidR="00E431D2" w:rsidRPr="00374857" w:rsidRDefault="00E431D2" w:rsidP="00E62832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1016" w:type="dxa"/>
            <w:shd w:val="clear" w:color="auto" w:fill="B8CCE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55,47</w:t>
            </w:r>
          </w:p>
        </w:tc>
        <w:tc>
          <w:tcPr>
            <w:tcW w:w="945" w:type="dxa"/>
            <w:shd w:val="clear" w:color="auto" w:fill="B8CCE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43,69</w:t>
            </w:r>
          </w:p>
        </w:tc>
        <w:tc>
          <w:tcPr>
            <w:tcW w:w="1016" w:type="dxa"/>
            <w:shd w:val="clear" w:color="auto" w:fill="B8CCE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46,95</w:t>
            </w:r>
          </w:p>
        </w:tc>
        <w:tc>
          <w:tcPr>
            <w:tcW w:w="1152" w:type="dxa"/>
            <w:shd w:val="clear" w:color="auto" w:fill="B8CCE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4" w:type="dxa"/>
            <w:shd w:val="clear" w:color="auto" w:fill="B8CCE4"/>
          </w:tcPr>
          <w:p w:rsidR="00E431D2" w:rsidRDefault="00E431D2" w:rsidP="00E6283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</w:tbl>
    <w:p w:rsidR="00E431D2" w:rsidRPr="009A018E" w:rsidRDefault="00E431D2" w:rsidP="00E431D2">
      <w:pPr>
        <w:sectPr w:rsidR="00E431D2" w:rsidRPr="009A018E" w:rsidSect="00FB58B3">
          <w:footerReference w:type="even" r:id="rId6"/>
          <w:footerReference w:type="default" r:id="rId7"/>
          <w:pgSz w:w="11906" w:h="16838" w:code="9"/>
          <w:pgMar w:top="624" w:right="624" w:bottom="624" w:left="624" w:header="709" w:footer="709" w:gutter="0"/>
          <w:cols w:space="708"/>
          <w:docGrid w:linePitch="326"/>
        </w:sectPr>
      </w:pPr>
    </w:p>
    <w:p w:rsidR="00E431D2" w:rsidRDefault="00E431D2" w:rsidP="00E431D2">
      <w:pPr>
        <w:rPr>
          <w:i/>
          <w:sz w:val="18"/>
          <w:szCs w:val="18"/>
        </w:rPr>
      </w:pPr>
      <w:r w:rsidRPr="0098477D">
        <w:rPr>
          <w:i/>
          <w:sz w:val="18"/>
          <w:szCs w:val="18"/>
        </w:rPr>
        <w:lastRenderedPageBreak/>
        <w:t>Pramen: Rezortní statistika Mlék (MZe) 6-12, ČSÚ</w:t>
      </w:r>
      <w:r>
        <w:rPr>
          <w:i/>
          <w:sz w:val="18"/>
          <w:szCs w:val="18"/>
        </w:rPr>
        <w:t xml:space="preserve"> </w:t>
      </w:r>
    </w:p>
    <w:p w:rsidR="00E431D2" w:rsidRDefault="00E431D2" w:rsidP="00E431D2">
      <w:pPr>
        <w:rPr>
          <w:i/>
          <w:sz w:val="18"/>
          <w:szCs w:val="18"/>
        </w:rPr>
      </w:pPr>
      <w:r w:rsidRPr="00A74203">
        <w:rPr>
          <w:b/>
          <w:szCs w:val="24"/>
        </w:rPr>
        <w:t>Světové ceny – obchod s mlékárenskými výrobky</w:t>
      </w:r>
      <w:r>
        <w:rPr>
          <w:b/>
          <w:szCs w:val="24"/>
        </w:rPr>
        <w:t xml:space="preserve"> – USD/t, FOB západoevropské přístavy</w:t>
      </w:r>
    </w:p>
    <w:tbl>
      <w:tblPr>
        <w:tblStyle w:val="Mkatabulky"/>
        <w:tblW w:w="0" w:type="auto"/>
        <w:tblLook w:val="04A0"/>
      </w:tblPr>
      <w:tblGrid>
        <w:gridCol w:w="1721"/>
        <w:gridCol w:w="1721"/>
        <w:gridCol w:w="1721"/>
        <w:gridCol w:w="1721"/>
        <w:gridCol w:w="1722"/>
        <w:gridCol w:w="1722"/>
      </w:tblGrid>
      <w:tr w:rsidR="00E431D2" w:rsidRPr="00A74203" w:rsidTr="00E62832">
        <w:trPr>
          <w:trHeight w:val="452"/>
        </w:trPr>
        <w:tc>
          <w:tcPr>
            <w:tcW w:w="1721" w:type="dxa"/>
          </w:tcPr>
          <w:p w:rsidR="00E431D2" w:rsidRPr="00A74203" w:rsidRDefault="00E431D2" w:rsidP="00E62832">
            <w:pPr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Týden 2012</w:t>
            </w:r>
            <w:r>
              <w:rPr>
                <w:b/>
                <w:sz w:val="18"/>
                <w:szCs w:val="18"/>
              </w:rPr>
              <w:t xml:space="preserve"> a 2013</w:t>
            </w:r>
          </w:p>
        </w:tc>
        <w:tc>
          <w:tcPr>
            <w:tcW w:w="1721" w:type="dxa"/>
          </w:tcPr>
          <w:p w:rsidR="00E431D2" w:rsidRPr="00A74203" w:rsidRDefault="00E431D2" w:rsidP="00E62832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Máslo</w:t>
            </w:r>
          </w:p>
        </w:tc>
        <w:tc>
          <w:tcPr>
            <w:tcW w:w="1721" w:type="dxa"/>
          </w:tcPr>
          <w:p w:rsidR="00E431D2" w:rsidRPr="00A74203" w:rsidRDefault="00E431D2" w:rsidP="00E62832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odtučněné mléko</w:t>
            </w:r>
          </w:p>
        </w:tc>
        <w:tc>
          <w:tcPr>
            <w:tcW w:w="1721" w:type="dxa"/>
          </w:tcPr>
          <w:p w:rsidR="00E431D2" w:rsidRPr="00A74203" w:rsidRDefault="00E431D2" w:rsidP="00E62832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plnotučné mléko</w:t>
            </w:r>
          </w:p>
        </w:tc>
        <w:tc>
          <w:tcPr>
            <w:tcW w:w="1722" w:type="dxa"/>
          </w:tcPr>
          <w:p w:rsidR="00E431D2" w:rsidRPr="00A74203" w:rsidRDefault="00E431D2" w:rsidP="00E62832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Máselný olej</w:t>
            </w:r>
          </w:p>
        </w:tc>
        <w:tc>
          <w:tcPr>
            <w:tcW w:w="1722" w:type="dxa"/>
          </w:tcPr>
          <w:p w:rsidR="00E431D2" w:rsidRPr="00A74203" w:rsidRDefault="00E431D2" w:rsidP="00E62832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Sušená syrovátka</w:t>
            </w:r>
          </w:p>
        </w:tc>
      </w:tr>
      <w:tr w:rsidR="00E431D2" w:rsidTr="00E62832">
        <w:trPr>
          <w:trHeight w:val="237"/>
        </w:trPr>
        <w:tc>
          <w:tcPr>
            <w:tcW w:w="1721" w:type="dxa"/>
          </w:tcPr>
          <w:p w:rsidR="00E431D2" w:rsidRDefault="00E431D2" w:rsidP="00E62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1/2012</w:t>
            </w:r>
          </w:p>
        </w:tc>
        <w:tc>
          <w:tcPr>
            <w:tcW w:w="1721" w:type="dxa"/>
          </w:tcPr>
          <w:p w:rsidR="00E431D2" w:rsidRDefault="00E431D2" w:rsidP="00E62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4425 - 4675</w:t>
            </w:r>
          </w:p>
        </w:tc>
        <w:tc>
          <w:tcPr>
            <w:tcW w:w="1721" w:type="dxa"/>
          </w:tcPr>
          <w:p w:rsidR="00E431D2" w:rsidRDefault="00E431D2" w:rsidP="00E62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2950 - 3150</w:t>
            </w:r>
          </w:p>
        </w:tc>
        <w:tc>
          <w:tcPr>
            <w:tcW w:w="1721" w:type="dxa"/>
          </w:tcPr>
          <w:p w:rsidR="00E431D2" w:rsidRDefault="00E431D2" w:rsidP="00E62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3575 - 3950</w:t>
            </w:r>
          </w:p>
        </w:tc>
        <w:tc>
          <w:tcPr>
            <w:tcW w:w="1722" w:type="dxa"/>
          </w:tcPr>
          <w:p w:rsidR="00E431D2" w:rsidRDefault="00E431D2" w:rsidP="00E62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4950 - 5225</w:t>
            </w:r>
          </w:p>
        </w:tc>
        <w:tc>
          <w:tcPr>
            <w:tcW w:w="1722" w:type="dxa"/>
          </w:tcPr>
          <w:p w:rsidR="00E431D2" w:rsidRDefault="00E431D2" w:rsidP="00E62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1275 - 1400</w:t>
            </w:r>
          </w:p>
        </w:tc>
      </w:tr>
      <w:tr w:rsidR="00E431D2" w:rsidTr="00E62832">
        <w:trPr>
          <w:trHeight w:val="215"/>
        </w:trPr>
        <w:tc>
          <w:tcPr>
            <w:tcW w:w="1721" w:type="dxa"/>
          </w:tcPr>
          <w:p w:rsidR="00E431D2" w:rsidRDefault="00E431D2" w:rsidP="00E62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43/2012</w:t>
            </w:r>
          </w:p>
        </w:tc>
        <w:tc>
          <w:tcPr>
            <w:tcW w:w="1721" w:type="dxa"/>
          </w:tcPr>
          <w:p w:rsidR="00E431D2" w:rsidRDefault="00E431D2" w:rsidP="00E62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 – 4350</w:t>
            </w:r>
          </w:p>
        </w:tc>
        <w:tc>
          <w:tcPr>
            <w:tcW w:w="1721" w:type="dxa"/>
          </w:tcPr>
          <w:p w:rsidR="00E431D2" w:rsidRDefault="00E431D2" w:rsidP="00E62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3500 - 3625</w:t>
            </w:r>
          </w:p>
        </w:tc>
        <w:tc>
          <w:tcPr>
            <w:tcW w:w="1721" w:type="dxa"/>
          </w:tcPr>
          <w:p w:rsidR="00E431D2" w:rsidRDefault="00E431D2" w:rsidP="00E62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3800 - 3925</w:t>
            </w:r>
          </w:p>
        </w:tc>
        <w:tc>
          <w:tcPr>
            <w:tcW w:w="1722" w:type="dxa"/>
          </w:tcPr>
          <w:p w:rsidR="00E431D2" w:rsidRDefault="00E431D2" w:rsidP="00E62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4750 - 5050</w:t>
            </w:r>
          </w:p>
        </w:tc>
        <w:tc>
          <w:tcPr>
            <w:tcW w:w="1722" w:type="dxa"/>
          </w:tcPr>
          <w:p w:rsidR="00E431D2" w:rsidRDefault="00E431D2" w:rsidP="00E62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1225 - 1450</w:t>
            </w:r>
          </w:p>
        </w:tc>
      </w:tr>
      <w:tr w:rsidR="00E431D2" w:rsidTr="00E62832">
        <w:trPr>
          <w:trHeight w:val="237"/>
        </w:trPr>
        <w:tc>
          <w:tcPr>
            <w:tcW w:w="1721" w:type="dxa"/>
          </w:tcPr>
          <w:p w:rsidR="00E431D2" w:rsidRDefault="00E431D2" w:rsidP="00E62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47/2012</w:t>
            </w:r>
          </w:p>
        </w:tc>
        <w:tc>
          <w:tcPr>
            <w:tcW w:w="1721" w:type="dxa"/>
          </w:tcPr>
          <w:p w:rsidR="00E431D2" w:rsidRDefault="00E431D2" w:rsidP="00E62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 – 4550</w:t>
            </w:r>
          </w:p>
        </w:tc>
        <w:tc>
          <w:tcPr>
            <w:tcW w:w="1721" w:type="dxa"/>
          </w:tcPr>
          <w:p w:rsidR="00E431D2" w:rsidRDefault="00E431D2" w:rsidP="00E62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3325 - 3550</w:t>
            </w:r>
          </w:p>
        </w:tc>
        <w:tc>
          <w:tcPr>
            <w:tcW w:w="1721" w:type="dxa"/>
          </w:tcPr>
          <w:p w:rsidR="00E431D2" w:rsidRDefault="00E431D2" w:rsidP="00E62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3750 - 3950</w:t>
            </w:r>
          </w:p>
        </w:tc>
        <w:tc>
          <w:tcPr>
            <w:tcW w:w="1722" w:type="dxa"/>
          </w:tcPr>
          <w:p w:rsidR="00E431D2" w:rsidRDefault="00E431D2" w:rsidP="00E62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4950 - 5250</w:t>
            </w:r>
          </w:p>
        </w:tc>
        <w:tc>
          <w:tcPr>
            <w:tcW w:w="1722" w:type="dxa"/>
          </w:tcPr>
          <w:p w:rsidR="00E431D2" w:rsidRDefault="00E431D2" w:rsidP="00E62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1250 - 1400</w:t>
            </w:r>
          </w:p>
        </w:tc>
      </w:tr>
      <w:tr w:rsidR="00E431D2" w:rsidTr="00E62832">
        <w:trPr>
          <w:trHeight w:val="237"/>
        </w:trPr>
        <w:tc>
          <w:tcPr>
            <w:tcW w:w="1721" w:type="dxa"/>
          </w:tcPr>
          <w:p w:rsidR="00E431D2" w:rsidRDefault="00E431D2" w:rsidP="00E62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49/2012</w:t>
            </w:r>
          </w:p>
        </w:tc>
        <w:tc>
          <w:tcPr>
            <w:tcW w:w="1721" w:type="dxa"/>
          </w:tcPr>
          <w:p w:rsidR="00E431D2" w:rsidRDefault="00E431D2" w:rsidP="00E62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4300 - 4600</w:t>
            </w:r>
          </w:p>
        </w:tc>
        <w:tc>
          <w:tcPr>
            <w:tcW w:w="1721" w:type="dxa"/>
          </w:tcPr>
          <w:p w:rsidR="00E431D2" w:rsidRDefault="00E431D2" w:rsidP="00E62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3400 - 3600</w:t>
            </w:r>
          </w:p>
        </w:tc>
        <w:tc>
          <w:tcPr>
            <w:tcW w:w="1721" w:type="dxa"/>
          </w:tcPr>
          <w:p w:rsidR="00E431D2" w:rsidRDefault="00E431D2" w:rsidP="00E62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3800 - 4000</w:t>
            </w:r>
          </w:p>
        </w:tc>
        <w:tc>
          <w:tcPr>
            <w:tcW w:w="1722" w:type="dxa"/>
          </w:tcPr>
          <w:p w:rsidR="00E431D2" w:rsidRDefault="00E431D2" w:rsidP="00E62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4950 - 5250</w:t>
            </w:r>
          </w:p>
        </w:tc>
        <w:tc>
          <w:tcPr>
            <w:tcW w:w="1722" w:type="dxa"/>
          </w:tcPr>
          <w:p w:rsidR="00E431D2" w:rsidRDefault="00E431D2" w:rsidP="00E62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1300 - 1450</w:t>
            </w:r>
          </w:p>
        </w:tc>
      </w:tr>
      <w:tr w:rsidR="00E431D2" w:rsidTr="00E62832">
        <w:trPr>
          <w:trHeight w:val="237"/>
        </w:trPr>
        <w:tc>
          <w:tcPr>
            <w:tcW w:w="1721" w:type="dxa"/>
          </w:tcPr>
          <w:p w:rsidR="00E431D2" w:rsidRDefault="00E431D2" w:rsidP="00E62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1/2013</w:t>
            </w:r>
          </w:p>
        </w:tc>
        <w:tc>
          <w:tcPr>
            <w:tcW w:w="1721" w:type="dxa"/>
          </w:tcPr>
          <w:p w:rsidR="00E431D2" w:rsidRDefault="00E431D2" w:rsidP="00E62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4300 - 4600</w:t>
            </w:r>
          </w:p>
        </w:tc>
        <w:tc>
          <w:tcPr>
            <w:tcW w:w="1721" w:type="dxa"/>
          </w:tcPr>
          <w:p w:rsidR="00E431D2" w:rsidRDefault="00E431D2" w:rsidP="00E62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3400 - 3600</w:t>
            </w:r>
          </w:p>
        </w:tc>
        <w:tc>
          <w:tcPr>
            <w:tcW w:w="1721" w:type="dxa"/>
          </w:tcPr>
          <w:p w:rsidR="00E431D2" w:rsidRDefault="00E431D2" w:rsidP="00E62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3850 - 4000</w:t>
            </w:r>
          </w:p>
        </w:tc>
        <w:tc>
          <w:tcPr>
            <w:tcW w:w="1722" w:type="dxa"/>
          </w:tcPr>
          <w:p w:rsidR="00E431D2" w:rsidRDefault="00E431D2" w:rsidP="00E62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4950 - 5500</w:t>
            </w:r>
          </w:p>
        </w:tc>
        <w:tc>
          <w:tcPr>
            <w:tcW w:w="1722" w:type="dxa"/>
          </w:tcPr>
          <w:p w:rsidR="00E431D2" w:rsidRDefault="00E431D2" w:rsidP="00E62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1325 - 1500</w:t>
            </w:r>
          </w:p>
        </w:tc>
      </w:tr>
    </w:tbl>
    <w:p w:rsidR="00E431D2" w:rsidRDefault="00E431D2" w:rsidP="00E431D2">
      <w:pPr>
        <w:rPr>
          <w:sz w:val="18"/>
          <w:szCs w:val="18"/>
        </w:rPr>
      </w:pPr>
    </w:p>
    <w:p w:rsidR="00E431D2" w:rsidRDefault="00E431D2" w:rsidP="00E431D2">
      <w:pPr>
        <w:rPr>
          <w:sz w:val="18"/>
          <w:szCs w:val="18"/>
        </w:rPr>
      </w:pPr>
    </w:p>
    <w:p w:rsidR="00E431D2" w:rsidRDefault="00E431D2" w:rsidP="00E431D2">
      <w:pPr>
        <w:rPr>
          <w:sz w:val="18"/>
          <w:szCs w:val="18"/>
        </w:rPr>
      </w:pPr>
      <w:r w:rsidRPr="00151FF5">
        <w:rPr>
          <w:noProof/>
          <w:sz w:val="18"/>
          <w:szCs w:val="18"/>
        </w:rPr>
        <w:drawing>
          <wp:inline distT="0" distB="0" distL="0" distR="0">
            <wp:extent cx="6498708" cy="3827721"/>
            <wp:effectExtent l="19050" t="0" r="16392" b="1329"/>
            <wp:docPr id="3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431D2" w:rsidRDefault="00E431D2" w:rsidP="00E431D2">
      <w:pPr>
        <w:rPr>
          <w:sz w:val="18"/>
          <w:szCs w:val="18"/>
        </w:rPr>
      </w:pPr>
    </w:p>
    <w:p w:rsidR="00E431D2" w:rsidRDefault="00E431D2" w:rsidP="00E431D2">
      <w:pPr>
        <w:rPr>
          <w:sz w:val="18"/>
          <w:szCs w:val="18"/>
        </w:rPr>
      </w:pPr>
    </w:p>
    <w:p w:rsidR="00E431D2" w:rsidRDefault="00E431D2" w:rsidP="00E431D2">
      <w:pPr>
        <w:rPr>
          <w:sz w:val="18"/>
          <w:szCs w:val="18"/>
        </w:rPr>
      </w:pPr>
      <w:r w:rsidRPr="00151FF5">
        <w:rPr>
          <w:noProof/>
          <w:sz w:val="18"/>
          <w:szCs w:val="18"/>
        </w:rPr>
        <w:drawing>
          <wp:inline distT="0" distB="0" distL="0" distR="0">
            <wp:extent cx="6594401" cy="3774558"/>
            <wp:effectExtent l="19050" t="0" r="15949" b="0"/>
            <wp:docPr id="6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431D2" w:rsidRDefault="00E431D2" w:rsidP="00E431D2">
      <w:pPr>
        <w:rPr>
          <w:sz w:val="18"/>
          <w:szCs w:val="18"/>
        </w:rPr>
      </w:pPr>
    </w:p>
    <w:p w:rsidR="00E431D2" w:rsidRDefault="00E431D2" w:rsidP="00E431D2">
      <w:pPr>
        <w:rPr>
          <w:sz w:val="18"/>
          <w:szCs w:val="18"/>
        </w:rPr>
      </w:pPr>
    </w:p>
    <w:p w:rsidR="00E431D2" w:rsidRDefault="00E431D2" w:rsidP="00E431D2">
      <w:pPr>
        <w:rPr>
          <w:sz w:val="18"/>
          <w:szCs w:val="18"/>
        </w:rPr>
      </w:pPr>
    </w:p>
    <w:p w:rsidR="00E431D2" w:rsidRDefault="00E431D2" w:rsidP="00E431D2">
      <w:pPr>
        <w:rPr>
          <w:sz w:val="18"/>
          <w:szCs w:val="18"/>
        </w:rPr>
      </w:pPr>
    </w:p>
    <w:p w:rsidR="00E431D2" w:rsidRDefault="00E431D2" w:rsidP="00E431D2">
      <w:pPr>
        <w:rPr>
          <w:sz w:val="18"/>
          <w:szCs w:val="18"/>
        </w:rPr>
      </w:pPr>
    </w:p>
    <w:p w:rsidR="00E431D2" w:rsidRPr="007B426C" w:rsidRDefault="00E431D2" w:rsidP="00E431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0" w:color="auto"/>
        </w:pBdr>
        <w:shd w:val="clear" w:color="auto" w:fill="B6DDE8"/>
        <w:jc w:val="center"/>
        <w:outlineLvl w:val="0"/>
        <w:rPr>
          <w:b/>
        </w:rPr>
      </w:pPr>
      <w:r>
        <w:rPr>
          <w:b/>
        </w:rPr>
        <w:t>Zah</w:t>
      </w:r>
      <w:r w:rsidRPr="007B426C">
        <w:rPr>
          <w:b/>
        </w:rPr>
        <w:t xml:space="preserve">raniční obchod </w:t>
      </w:r>
      <w:r>
        <w:rPr>
          <w:b/>
        </w:rPr>
        <w:t>- leden až listopad 2011 a 2012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7"/>
        <w:gridCol w:w="1929"/>
        <w:gridCol w:w="1769"/>
        <w:gridCol w:w="1769"/>
        <w:gridCol w:w="1569"/>
      </w:tblGrid>
      <w:tr w:rsidR="00E431D2" w:rsidRPr="007D3526" w:rsidTr="00E62832">
        <w:trPr>
          <w:trHeight w:val="212"/>
        </w:trPr>
        <w:tc>
          <w:tcPr>
            <w:tcW w:w="3177" w:type="dxa"/>
            <w:vMerge w:val="restart"/>
            <w:shd w:val="clear" w:color="auto" w:fill="FBD4B4"/>
          </w:tcPr>
          <w:p w:rsidR="00E431D2" w:rsidRPr="007D3526" w:rsidRDefault="00E431D2" w:rsidP="00E62832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698" w:type="dxa"/>
            <w:gridSpan w:val="2"/>
            <w:shd w:val="clear" w:color="auto" w:fill="FBD4B4"/>
          </w:tcPr>
          <w:p w:rsidR="00E431D2" w:rsidRPr="007D3526" w:rsidRDefault="00E431D2" w:rsidP="00E62832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Leden -</w:t>
            </w:r>
            <w:r>
              <w:rPr>
                <w:b/>
                <w:sz w:val="20"/>
              </w:rPr>
              <w:t xml:space="preserve"> listopad</w:t>
            </w:r>
          </w:p>
        </w:tc>
        <w:tc>
          <w:tcPr>
            <w:tcW w:w="3338" w:type="dxa"/>
            <w:gridSpan w:val="2"/>
            <w:shd w:val="clear" w:color="auto" w:fill="FBD4B4"/>
          </w:tcPr>
          <w:p w:rsidR="00E431D2" w:rsidRPr="007D3526" w:rsidRDefault="00E431D2" w:rsidP="00E62832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>
              <w:rPr>
                <w:b/>
                <w:sz w:val="20"/>
              </w:rPr>
              <w:t>2</w:t>
            </w:r>
            <w:r w:rsidRPr="007D3526">
              <w:rPr>
                <w:b/>
                <w:sz w:val="20"/>
              </w:rPr>
              <w:t>/201</w:t>
            </w:r>
            <w:r>
              <w:rPr>
                <w:b/>
                <w:sz w:val="20"/>
              </w:rPr>
              <w:t>1</w:t>
            </w:r>
          </w:p>
        </w:tc>
      </w:tr>
      <w:tr w:rsidR="00E431D2" w:rsidRPr="007D3526" w:rsidTr="00E62832">
        <w:trPr>
          <w:trHeight w:val="143"/>
        </w:trPr>
        <w:tc>
          <w:tcPr>
            <w:tcW w:w="3177" w:type="dxa"/>
            <w:vMerge/>
            <w:shd w:val="clear" w:color="auto" w:fill="FBD4B4"/>
          </w:tcPr>
          <w:p w:rsidR="00E431D2" w:rsidRPr="007D3526" w:rsidRDefault="00E431D2" w:rsidP="00E62832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929" w:type="dxa"/>
            <w:shd w:val="clear" w:color="auto" w:fill="FBD4B4"/>
          </w:tcPr>
          <w:p w:rsidR="00E431D2" w:rsidRPr="007D3526" w:rsidRDefault="00E431D2" w:rsidP="00E62832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769" w:type="dxa"/>
            <w:shd w:val="clear" w:color="auto" w:fill="FBD4B4"/>
          </w:tcPr>
          <w:p w:rsidR="00E431D2" w:rsidRPr="007D3526" w:rsidRDefault="00E431D2" w:rsidP="00E62832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769" w:type="dxa"/>
            <w:shd w:val="clear" w:color="auto" w:fill="FBD4B4"/>
          </w:tcPr>
          <w:p w:rsidR="00E431D2" w:rsidRPr="007D3526" w:rsidRDefault="00E431D2" w:rsidP="00E62832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569" w:type="dxa"/>
            <w:shd w:val="clear" w:color="auto" w:fill="FBD4B4"/>
          </w:tcPr>
          <w:p w:rsidR="00E431D2" w:rsidRPr="007D3526" w:rsidRDefault="00E431D2" w:rsidP="00E62832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E431D2" w:rsidRPr="007D3526" w:rsidTr="00E62832">
        <w:trPr>
          <w:trHeight w:val="482"/>
        </w:trPr>
        <w:tc>
          <w:tcPr>
            <w:tcW w:w="3177" w:type="dxa"/>
          </w:tcPr>
          <w:p w:rsidR="00E431D2" w:rsidRPr="007D3526" w:rsidRDefault="00E431D2" w:rsidP="00E62832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E431D2" w:rsidRPr="007D3526" w:rsidRDefault="00E431D2" w:rsidP="00E62832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E431D2" w:rsidRPr="007D3526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13 506 899</w:t>
            </w:r>
          </w:p>
        </w:tc>
        <w:tc>
          <w:tcPr>
            <w:tcW w:w="1769" w:type="dxa"/>
            <w:vAlign w:val="center"/>
          </w:tcPr>
          <w:p w:rsidR="00E431D2" w:rsidRPr="007D3526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14 005 703</w:t>
            </w:r>
          </w:p>
        </w:tc>
        <w:tc>
          <w:tcPr>
            <w:tcW w:w="1769" w:type="dxa"/>
            <w:vAlign w:val="center"/>
          </w:tcPr>
          <w:p w:rsidR="00E431D2" w:rsidRPr="007D3526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498 804</w:t>
            </w:r>
          </w:p>
        </w:tc>
        <w:tc>
          <w:tcPr>
            <w:tcW w:w="1569" w:type="dxa"/>
            <w:vAlign w:val="center"/>
          </w:tcPr>
          <w:p w:rsidR="00E431D2" w:rsidRPr="007D3526" w:rsidRDefault="00E431D2" w:rsidP="00E62832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103,7</w:t>
            </w:r>
          </w:p>
        </w:tc>
      </w:tr>
      <w:tr w:rsidR="00E431D2" w:rsidRPr="007D3526" w:rsidTr="00E62832">
        <w:trPr>
          <w:trHeight w:val="502"/>
        </w:trPr>
        <w:tc>
          <w:tcPr>
            <w:tcW w:w="3177" w:type="dxa"/>
          </w:tcPr>
          <w:p w:rsidR="00E431D2" w:rsidRPr="007D3526" w:rsidRDefault="00E431D2" w:rsidP="00E62832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E431D2" w:rsidRPr="007D3526" w:rsidRDefault="00E431D2" w:rsidP="00E62832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E431D2" w:rsidRPr="007D3526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9 567 331</w:t>
            </w:r>
          </w:p>
        </w:tc>
        <w:tc>
          <w:tcPr>
            <w:tcW w:w="1769" w:type="dxa"/>
            <w:vAlign w:val="center"/>
          </w:tcPr>
          <w:p w:rsidR="00E431D2" w:rsidRPr="007D3526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10 274 438</w:t>
            </w:r>
          </w:p>
        </w:tc>
        <w:tc>
          <w:tcPr>
            <w:tcW w:w="1769" w:type="dxa"/>
            <w:vAlign w:val="center"/>
          </w:tcPr>
          <w:p w:rsidR="00E431D2" w:rsidRPr="007D3526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707 107</w:t>
            </w:r>
          </w:p>
        </w:tc>
        <w:tc>
          <w:tcPr>
            <w:tcW w:w="1569" w:type="dxa"/>
            <w:vAlign w:val="center"/>
          </w:tcPr>
          <w:p w:rsidR="00E431D2" w:rsidRPr="007D3526" w:rsidRDefault="00E431D2" w:rsidP="00E62832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107,4</w:t>
            </w:r>
          </w:p>
        </w:tc>
      </w:tr>
      <w:tr w:rsidR="00E431D2" w:rsidRPr="007D3526" w:rsidTr="00E62832">
        <w:trPr>
          <w:trHeight w:val="482"/>
        </w:trPr>
        <w:tc>
          <w:tcPr>
            <w:tcW w:w="3177" w:type="dxa"/>
          </w:tcPr>
          <w:p w:rsidR="00E431D2" w:rsidRPr="007D3526" w:rsidRDefault="00E431D2" w:rsidP="00E62832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929" w:type="dxa"/>
            <w:vAlign w:val="center"/>
          </w:tcPr>
          <w:p w:rsidR="00E431D2" w:rsidRPr="007D3526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3 939 568</w:t>
            </w:r>
          </w:p>
        </w:tc>
        <w:tc>
          <w:tcPr>
            <w:tcW w:w="1769" w:type="dxa"/>
            <w:vAlign w:val="center"/>
          </w:tcPr>
          <w:p w:rsidR="00E431D2" w:rsidRPr="007D3526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3 731 265</w:t>
            </w:r>
          </w:p>
        </w:tc>
        <w:tc>
          <w:tcPr>
            <w:tcW w:w="1769" w:type="dxa"/>
            <w:vAlign w:val="center"/>
          </w:tcPr>
          <w:p w:rsidR="00E431D2" w:rsidRPr="007D3526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- 208 303</w:t>
            </w:r>
          </w:p>
        </w:tc>
        <w:tc>
          <w:tcPr>
            <w:tcW w:w="1569" w:type="dxa"/>
            <w:vAlign w:val="center"/>
          </w:tcPr>
          <w:p w:rsidR="00E431D2" w:rsidRPr="007D3526" w:rsidRDefault="00E431D2" w:rsidP="00E62832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94,7</w:t>
            </w:r>
          </w:p>
        </w:tc>
      </w:tr>
      <w:tr w:rsidR="00E431D2" w:rsidRPr="007D3526" w:rsidTr="00E62832">
        <w:trPr>
          <w:trHeight w:val="251"/>
        </w:trPr>
        <w:tc>
          <w:tcPr>
            <w:tcW w:w="3177" w:type="dxa"/>
          </w:tcPr>
          <w:p w:rsidR="00E431D2" w:rsidRPr="007D3526" w:rsidRDefault="00E431D2" w:rsidP="00E62832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929" w:type="dxa"/>
            <w:vAlign w:val="center"/>
          </w:tcPr>
          <w:p w:rsidR="00E431D2" w:rsidRPr="007D3526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23 074 230</w:t>
            </w:r>
          </w:p>
        </w:tc>
        <w:tc>
          <w:tcPr>
            <w:tcW w:w="1769" w:type="dxa"/>
            <w:vAlign w:val="center"/>
          </w:tcPr>
          <w:p w:rsidR="00E431D2" w:rsidRPr="007D3526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24 280 141</w:t>
            </w:r>
          </w:p>
        </w:tc>
        <w:tc>
          <w:tcPr>
            <w:tcW w:w="1769" w:type="dxa"/>
            <w:vAlign w:val="center"/>
          </w:tcPr>
          <w:p w:rsidR="00E431D2" w:rsidRPr="007D3526" w:rsidRDefault="00E431D2" w:rsidP="00E62832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1 205 911</w:t>
            </w:r>
          </w:p>
        </w:tc>
        <w:tc>
          <w:tcPr>
            <w:tcW w:w="1569" w:type="dxa"/>
            <w:vAlign w:val="center"/>
          </w:tcPr>
          <w:p w:rsidR="00E431D2" w:rsidRPr="007D3526" w:rsidRDefault="00E431D2" w:rsidP="00E62832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105,2</w:t>
            </w:r>
          </w:p>
        </w:tc>
      </w:tr>
    </w:tbl>
    <w:p w:rsidR="00E431D2" w:rsidRDefault="00E431D2" w:rsidP="00E431D2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>, MZe</w:t>
      </w:r>
    </w:p>
    <w:p w:rsidR="00E431D2" w:rsidRDefault="00E431D2" w:rsidP="00E431D2">
      <w:pPr>
        <w:rPr>
          <w:i/>
          <w:sz w:val="18"/>
          <w:szCs w:val="18"/>
        </w:rPr>
      </w:pPr>
    </w:p>
    <w:p w:rsidR="00E431D2" w:rsidRPr="00A079D8" w:rsidRDefault="00E431D2" w:rsidP="00E431D2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A079D8">
        <w:rPr>
          <w:sz w:val="22"/>
          <w:szCs w:val="22"/>
        </w:rPr>
        <w:t>Dosažená finanční hodnota vývozu mléka a mléčných výrobků je ovlivněna zejména velkým objemem vývozu mléčné suroviny k dalšímu zpracování v zahraničí (</w:t>
      </w:r>
      <w:r w:rsidRPr="00A079D8">
        <w:rPr>
          <w:sz w:val="22"/>
          <w:szCs w:val="22"/>
          <w:u w:val="single"/>
        </w:rPr>
        <w:t xml:space="preserve">vývoz zboží s nízkou přidanou hodnotou). </w:t>
      </w:r>
    </w:p>
    <w:p w:rsidR="00E431D2" w:rsidRPr="00025012" w:rsidRDefault="00E431D2" w:rsidP="00E431D2">
      <w:pPr>
        <w:numPr>
          <w:ilvl w:val="0"/>
          <w:numId w:val="20"/>
        </w:numPr>
        <w:ind w:right="29"/>
        <w:jc w:val="both"/>
        <w:rPr>
          <w:b/>
          <w:sz w:val="22"/>
          <w:szCs w:val="22"/>
        </w:rPr>
      </w:pPr>
      <w:r w:rsidRPr="00025012">
        <w:rPr>
          <w:b/>
          <w:sz w:val="22"/>
          <w:szCs w:val="22"/>
        </w:rPr>
        <w:t>Výrazně</w:t>
      </w:r>
      <w:r w:rsidRPr="00025012">
        <w:rPr>
          <w:b/>
          <w:sz w:val="22"/>
          <w:szCs w:val="22"/>
          <w:u w:val="single"/>
        </w:rPr>
        <w:t xml:space="preserve"> zrychlené tempo dovozu</w:t>
      </w:r>
      <w:r w:rsidRPr="00025012">
        <w:rPr>
          <w:sz w:val="22"/>
          <w:szCs w:val="22"/>
        </w:rPr>
        <w:t xml:space="preserve">, </w:t>
      </w:r>
      <w:r w:rsidRPr="004F10F9">
        <w:rPr>
          <w:sz w:val="22"/>
          <w:szCs w:val="22"/>
          <w:u w:val="single"/>
        </w:rPr>
        <w:t>v</w:t>
      </w:r>
      <w:r>
        <w:rPr>
          <w:sz w:val="22"/>
          <w:szCs w:val="22"/>
          <w:u w:val="single"/>
        </w:rPr>
        <w:t>elmi</w:t>
      </w:r>
      <w:r w:rsidRPr="004F10F9">
        <w:rPr>
          <w:sz w:val="22"/>
          <w:szCs w:val="22"/>
          <w:u w:val="single"/>
        </w:rPr>
        <w:t xml:space="preserve"> vysoké</w:t>
      </w:r>
      <w:r w:rsidRPr="00DA02A7">
        <w:rPr>
          <w:sz w:val="22"/>
          <w:szCs w:val="22"/>
          <w:u w:val="single"/>
        </w:rPr>
        <w:t xml:space="preserve"> objemy dovozu sýrů a tvarohů, zvýšení dovozu konzumního mléka převážně z</w:t>
      </w:r>
      <w:r>
        <w:rPr>
          <w:sz w:val="22"/>
          <w:szCs w:val="22"/>
          <w:u w:val="single"/>
        </w:rPr>
        <w:t> </w:t>
      </w:r>
      <w:r w:rsidRPr="00DA02A7">
        <w:rPr>
          <w:sz w:val="22"/>
          <w:szCs w:val="22"/>
          <w:u w:val="single"/>
        </w:rPr>
        <w:t>Německa</w:t>
      </w:r>
      <w:r>
        <w:rPr>
          <w:sz w:val="22"/>
          <w:szCs w:val="22"/>
          <w:u w:val="single"/>
        </w:rPr>
        <w:t>,</w:t>
      </w:r>
      <w:r w:rsidRPr="00DA02A7">
        <w:rPr>
          <w:sz w:val="22"/>
          <w:szCs w:val="22"/>
          <w:u w:val="single"/>
        </w:rPr>
        <w:t xml:space="preserve"> másla z Německa, Slovenska a Belgie</w:t>
      </w:r>
      <w:r>
        <w:rPr>
          <w:sz w:val="22"/>
          <w:szCs w:val="22"/>
          <w:u w:val="single"/>
        </w:rPr>
        <w:t xml:space="preserve"> a jogurtů a zakysaných výrobků z Německa, Polska a Slovenska</w:t>
      </w:r>
      <w:r w:rsidRPr="00DA02A7">
        <w:rPr>
          <w:sz w:val="22"/>
          <w:szCs w:val="22"/>
          <w:u w:val="single"/>
        </w:rPr>
        <w:t>.</w:t>
      </w:r>
    </w:p>
    <w:p w:rsidR="00E431D2" w:rsidRDefault="00E431D2" w:rsidP="00E431D2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025012">
        <w:rPr>
          <w:sz w:val="22"/>
          <w:szCs w:val="22"/>
        </w:rPr>
        <w:t>Trvale záporná bilance zahraničního obchodu u másla a sýrů a tvarohů.</w:t>
      </w:r>
    </w:p>
    <w:p w:rsidR="00E431D2" w:rsidRDefault="00E431D2" w:rsidP="00E431D2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Celková bilance dovozu a vývozu mléka a mléčných výrobků je meziročně nižší o 5,3 %.</w:t>
      </w:r>
    </w:p>
    <w:p w:rsidR="00E431D2" w:rsidRDefault="00E431D2" w:rsidP="00E431D2">
      <w:pPr>
        <w:ind w:right="29"/>
        <w:jc w:val="both"/>
        <w:rPr>
          <w:sz w:val="22"/>
          <w:szCs w:val="22"/>
        </w:rPr>
      </w:pPr>
    </w:p>
    <w:p w:rsidR="00E431D2" w:rsidRDefault="00E431D2" w:rsidP="00E431D2">
      <w:pPr>
        <w:ind w:right="29"/>
        <w:jc w:val="both"/>
        <w:rPr>
          <w:sz w:val="22"/>
          <w:szCs w:val="22"/>
        </w:rPr>
      </w:pPr>
    </w:p>
    <w:p w:rsidR="00E431D2" w:rsidRDefault="00E431D2" w:rsidP="00E431D2">
      <w:pPr>
        <w:ind w:right="29"/>
        <w:jc w:val="both"/>
        <w:rPr>
          <w:sz w:val="22"/>
          <w:szCs w:val="22"/>
        </w:rPr>
      </w:pPr>
    </w:p>
    <w:p w:rsidR="00E431D2" w:rsidRDefault="00E431D2" w:rsidP="00E431D2">
      <w:pPr>
        <w:ind w:right="29"/>
        <w:jc w:val="both"/>
        <w:rPr>
          <w:sz w:val="22"/>
          <w:szCs w:val="22"/>
        </w:rPr>
      </w:pPr>
    </w:p>
    <w:p w:rsidR="00E431D2" w:rsidRDefault="00E431D2" w:rsidP="00E431D2">
      <w:pPr>
        <w:ind w:right="29"/>
        <w:jc w:val="both"/>
        <w:rPr>
          <w:sz w:val="22"/>
          <w:szCs w:val="22"/>
        </w:rPr>
      </w:pPr>
    </w:p>
    <w:p w:rsidR="00E431D2" w:rsidRDefault="00E431D2" w:rsidP="00E431D2">
      <w:pPr>
        <w:ind w:right="29"/>
        <w:jc w:val="both"/>
        <w:rPr>
          <w:sz w:val="22"/>
          <w:szCs w:val="22"/>
        </w:rPr>
      </w:pPr>
    </w:p>
    <w:p w:rsidR="00E431D2" w:rsidRDefault="00E431D2" w:rsidP="00E431D2">
      <w:pPr>
        <w:ind w:right="29"/>
        <w:jc w:val="both"/>
        <w:rPr>
          <w:sz w:val="22"/>
          <w:szCs w:val="22"/>
        </w:rPr>
      </w:pPr>
    </w:p>
    <w:p w:rsidR="00E431D2" w:rsidRPr="007B426C" w:rsidRDefault="00E431D2" w:rsidP="00E431D2">
      <w:pPr>
        <w:ind w:left="284"/>
        <w:outlineLvl w:val="0"/>
        <w:rPr>
          <w:b/>
        </w:rPr>
      </w:pPr>
      <w:r>
        <w:rPr>
          <w:b/>
        </w:rPr>
        <w:lastRenderedPageBreak/>
        <w:t>Vývoj zahran.</w:t>
      </w:r>
      <w:r w:rsidRPr="007B426C">
        <w:rPr>
          <w:b/>
        </w:rPr>
        <w:t xml:space="preserve"> obchodu s mlékem a mlékárenskými výrobky za </w:t>
      </w:r>
      <w:r>
        <w:rPr>
          <w:b/>
        </w:rPr>
        <w:t>leden až listopad 2012 a 2011</w:t>
      </w:r>
    </w:p>
    <w:tbl>
      <w:tblPr>
        <w:tblW w:w="10066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9"/>
        <w:gridCol w:w="811"/>
        <w:gridCol w:w="919"/>
        <w:gridCol w:w="932"/>
        <w:gridCol w:w="964"/>
        <w:gridCol w:w="688"/>
        <w:gridCol w:w="817"/>
        <w:gridCol w:w="1110"/>
        <w:gridCol w:w="1105"/>
        <w:gridCol w:w="1161"/>
      </w:tblGrid>
      <w:tr w:rsidR="00E431D2" w:rsidRPr="009A018E" w:rsidTr="00E62832">
        <w:trPr>
          <w:cantSplit/>
          <w:trHeight w:val="41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BD4B4"/>
            <w:vAlign w:val="center"/>
          </w:tcPr>
          <w:p w:rsidR="00E431D2" w:rsidRPr="007B426C" w:rsidRDefault="00E431D2" w:rsidP="00E62832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811" w:type="dxa"/>
            <w:vMerge w:val="restart"/>
            <w:tcBorders>
              <w:top w:val="double" w:sz="4" w:space="0" w:color="auto"/>
              <w:bottom w:val="nil"/>
            </w:tcBorders>
            <w:shd w:val="clear" w:color="auto" w:fill="FBD4B4"/>
            <w:vAlign w:val="center"/>
          </w:tcPr>
          <w:p w:rsidR="00E431D2" w:rsidRPr="00D850D8" w:rsidRDefault="00E431D2" w:rsidP="00E6283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I-XI</w:t>
            </w:r>
          </w:p>
        </w:tc>
        <w:tc>
          <w:tcPr>
            <w:tcW w:w="2815" w:type="dxa"/>
            <w:gridSpan w:val="3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E431D2" w:rsidRPr="007B426C" w:rsidRDefault="00E431D2" w:rsidP="00E62832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505" w:type="dxa"/>
            <w:gridSpan w:val="2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E431D2" w:rsidRPr="007B426C" w:rsidRDefault="00E431D2" w:rsidP="00E62832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376" w:type="dxa"/>
            <w:gridSpan w:val="3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E431D2" w:rsidRPr="007B426C" w:rsidRDefault="00E431D2" w:rsidP="00E62832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E431D2" w:rsidRPr="009A018E" w:rsidTr="00E62832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BD4B4"/>
            <w:vAlign w:val="center"/>
          </w:tcPr>
          <w:p w:rsidR="00E431D2" w:rsidRPr="007B426C" w:rsidRDefault="00E431D2" w:rsidP="00E62832">
            <w:pPr>
              <w:rPr>
                <w:sz w:val="20"/>
              </w:rPr>
            </w:pPr>
          </w:p>
        </w:tc>
        <w:tc>
          <w:tcPr>
            <w:tcW w:w="811" w:type="dxa"/>
            <w:vMerge/>
            <w:tcBorders>
              <w:top w:val="nil"/>
              <w:bottom w:val="double" w:sz="4" w:space="0" w:color="auto"/>
            </w:tcBorders>
            <w:shd w:val="clear" w:color="auto" w:fill="FBD4B4"/>
            <w:vAlign w:val="center"/>
          </w:tcPr>
          <w:p w:rsidR="00E431D2" w:rsidRPr="007B426C" w:rsidRDefault="00E431D2" w:rsidP="00E62832">
            <w:pPr>
              <w:rPr>
                <w:sz w:val="20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E431D2" w:rsidRPr="00D850D8" w:rsidRDefault="00E431D2" w:rsidP="00E62832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E431D2" w:rsidRPr="00D850D8" w:rsidRDefault="00E431D2" w:rsidP="00E62832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E431D2" w:rsidRPr="00D850D8" w:rsidRDefault="00E431D2" w:rsidP="00E62832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E431D2" w:rsidRPr="009C190A" w:rsidRDefault="00E431D2" w:rsidP="00E62832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E431D2" w:rsidRPr="009C190A" w:rsidRDefault="00E431D2" w:rsidP="00E62832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E431D2" w:rsidRPr="00D850D8" w:rsidRDefault="00E431D2" w:rsidP="00E62832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E431D2" w:rsidRPr="00D850D8" w:rsidRDefault="00E431D2" w:rsidP="00E62832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E431D2" w:rsidRPr="00D850D8" w:rsidRDefault="00E431D2" w:rsidP="00E62832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E431D2" w:rsidRPr="009A018E" w:rsidTr="00E62832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</w:tcBorders>
            <w:vAlign w:val="center"/>
          </w:tcPr>
          <w:p w:rsidR="00E431D2" w:rsidRPr="007B426C" w:rsidRDefault="00E431D2" w:rsidP="00E62832">
            <w:pPr>
              <w:rPr>
                <w:sz w:val="20"/>
              </w:rPr>
            </w:pPr>
            <w:r w:rsidRPr="007B426C">
              <w:rPr>
                <w:sz w:val="20"/>
              </w:rPr>
              <w:t>Mléko a smet. nezah. (0401)</w:t>
            </w:r>
          </w:p>
        </w:tc>
        <w:tc>
          <w:tcPr>
            <w:tcW w:w="811" w:type="dxa"/>
            <w:tcBorders>
              <w:top w:val="nil"/>
            </w:tcBorders>
            <w:vAlign w:val="center"/>
          </w:tcPr>
          <w:p w:rsidR="00E431D2" w:rsidRPr="007B426C" w:rsidRDefault="00E431D2" w:rsidP="00E62832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11</w:t>
            </w:r>
          </w:p>
          <w:p w:rsidR="00E431D2" w:rsidRPr="007B426C" w:rsidRDefault="00E431D2" w:rsidP="00E62832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2</w:t>
            </w: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67 416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77 734</w:t>
            </w:r>
          </w:p>
        </w:tc>
        <w:tc>
          <w:tcPr>
            <w:tcW w:w="932" w:type="dxa"/>
            <w:tcBorders>
              <w:top w:val="nil"/>
            </w:tcBorders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580 771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645 132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513 355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567 398</w:t>
            </w:r>
          </w:p>
        </w:tc>
        <w:tc>
          <w:tcPr>
            <w:tcW w:w="688" w:type="dxa"/>
            <w:tcBorders>
              <w:top w:val="nil"/>
            </w:tcBorders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14,87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15,55</w:t>
            </w:r>
          </w:p>
        </w:tc>
        <w:tc>
          <w:tcPr>
            <w:tcW w:w="817" w:type="dxa"/>
            <w:tcBorders>
              <w:top w:val="nil"/>
            </w:tcBorders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10,04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9,37</w:t>
            </w:r>
          </w:p>
        </w:tc>
        <w:tc>
          <w:tcPr>
            <w:tcW w:w="1110" w:type="dxa"/>
            <w:tcBorders>
              <w:top w:val="nil"/>
            </w:tcBorders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1 002 360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1 208 889</w:t>
            </w:r>
          </w:p>
        </w:tc>
        <w:tc>
          <w:tcPr>
            <w:tcW w:w="1105" w:type="dxa"/>
            <w:tcBorders>
              <w:top w:val="nil"/>
            </w:tcBorders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5 831 753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6 047 814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4 829 393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4 838 925</w:t>
            </w:r>
          </w:p>
        </w:tc>
      </w:tr>
      <w:tr w:rsidR="00E431D2" w:rsidRPr="009A018E" w:rsidTr="00E62832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E431D2" w:rsidRPr="007B426C" w:rsidRDefault="00E431D2" w:rsidP="00E62832">
            <w:pPr>
              <w:rPr>
                <w:sz w:val="20"/>
              </w:rPr>
            </w:pPr>
            <w:r w:rsidRPr="007B426C">
              <w:rPr>
                <w:sz w:val="20"/>
              </w:rPr>
              <w:t>Mléko a smet. zahuš. (0402)</w:t>
            </w:r>
          </w:p>
        </w:tc>
        <w:tc>
          <w:tcPr>
            <w:tcW w:w="811" w:type="dxa"/>
            <w:vAlign w:val="center"/>
          </w:tcPr>
          <w:p w:rsidR="00E431D2" w:rsidRPr="007B426C" w:rsidRDefault="00E431D2" w:rsidP="00E62832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11</w:t>
            </w:r>
          </w:p>
          <w:p w:rsidR="00E431D2" w:rsidRPr="007B426C" w:rsidRDefault="00E431D2" w:rsidP="00E62832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6 748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6 148</w:t>
            </w:r>
          </w:p>
        </w:tc>
        <w:tc>
          <w:tcPr>
            <w:tcW w:w="932" w:type="dxa"/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31 609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36 093</w:t>
            </w:r>
          </w:p>
        </w:tc>
        <w:tc>
          <w:tcPr>
            <w:tcW w:w="964" w:type="dxa"/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24 861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29 945</w:t>
            </w:r>
          </w:p>
        </w:tc>
        <w:tc>
          <w:tcPr>
            <w:tcW w:w="688" w:type="dxa"/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34,94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37,48</w:t>
            </w:r>
          </w:p>
        </w:tc>
        <w:tc>
          <w:tcPr>
            <w:tcW w:w="817" w:type="dxa"/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59,90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55,99</w:t>
            </w:r>
          </w:p>
        </w:tc>
        <w:tc>
          <w:tcPr>
            <w:tcW w:w="1110" w:type="dxa"/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235 796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230 428</w:t>
            </w:r>
          </w:p>
        </w:tc>
        <w:tc>
          <w:tcPr>
            <w:tcW w:w="1105" w:type="dxa"/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1 893 242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2 020 701</w:t>
            </w:r>
          </w:p>
        </w:tc>
        <w:tc>
          <w:tcPr>
            <w:tcW w:w="1161" w:type="dxa"/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1 657 446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1 790 273</w:t>
            </w:r>
          </w:p>
        </w:tc>
      </w:tr>
      <w:tr w:rsidR="00E431D2" w:rsidRPr="009A018E" w:rsidTr="00E62832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E431D2" w:rsidRPr="007B426C" w:rsidRDefault="00E431D2" w:rsidP="00E62832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E431D2" w:rsidRPr="007B426C" w:rsidRDefault="00E431D2" w:rsidP="00E62832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811" w:type="dxa"/>
            <w:vAlign w:val="center"/>
          </w:tcPr>
          <w:p w:rsidR="00E431D2" w:rsidRPr="007B426C" w:rsidRDefault="00E431D2" w:rsidP="00E62832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11</w:t>
            </w:r>
          </w:p>
          <w:p w:rsidR="00E431D2" w:rsidRPr="007B426C" w:rsidRDefault="00E431D2" w:rsidP="00E62832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39 344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41 376</w:t>
            </w:r>
          </w:p>
        </w:tc>
        <w:tc>
          <w:tcPr>
            <w:tcW w:w="932" w:type="dxa"/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64 297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51 753</w:t>
            </w:r>
          </w:p>
        </w:tc>
        <w:tc>
          <w:tcPr>
            <w:tcW w:w="964" w:type="dxa"/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24 953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10 377</w:t>
            </w:r>
          </w:p>
        </w:tc>
        <w:tc>
          <w:tcPr>
            <w:tcW w:w="688" w:type="dxa"/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26,18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28,13</w:t>
            </w:r>
          </w:p>
        </w:tc>
        <w:tc>
          <w:tcPr>
            <w:tcW w:w="817" w:type="dxa"/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27,00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28,89</w:t>
            </w:r>
          </w:p>
        </w:tc>
        <w:tc>
          <w:tcPr>
            <w:tcW w:w="1110" w:type="dxa"/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1 030 098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1 163 974</w:t>
            </w:r>
          </w:p>
        </w:tc>
        <w:tc>
          <w:tcPr>
            <w:tcW w:w="1105" w:type="dxa"/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1 736 050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1 495 016</w:t>
            </w:r>
          </w:p>
        </w:tc>
        <w:tc>
          <w:tcPr>
            <w:tcW w:w="1161" w:type="dxa"/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705 952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331 042</w:t>
            </w:r>
          </w:p>
        </w:tc>
      </w:tr>
      <w:tr w:rsidR="00E431D2" w:rsidRPr="009A018E" w:rsidTr="00E62832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E431D2" w:rsidRPr="007B426C" w:rsidRDefault="00E431D2" w:rsidP="00E62832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E431D2" w:rsidRPr="007B426C" w:rsidRDefault="00E431D2" w:rsidP="00E62832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811" w:type="dxa"/>
            <w:vAlign w:val="center"/>
          </w:tcPr>
          <w:p w:rsidR="00E431D2" w:rsidRPr="007B426C" w:rsidRDefault="00E431D2" w:rsidP="00E62832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11</w:t>
            </w:r>
          </w:p>
          <w:p w:rsidR="00E431D2" w:rsidRPr="007B426C" w:rsidRDefault="00E431D2" w:rsidP="00E62832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23 813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29 127</w:t>
            </w:r>
          </w:p>
        </w:tc>
        <w:tc>
          <w:tcPr>
            <w:tcW w:w="932" w:type="dxa"/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47 099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45 791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23 286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16 664</w:t>
            </w:r>
          </w:p>
        </w:tc>
        <w:tc>
          <w:tcPr>
            <w:tcW w:w="688" w:type="dxa"/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11,43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13,08</w:t>
            </w:r>
          </w:p>
        </w:tc>
        <w:tc>
          <w:tcPr>
            <w:tcW w:w="817" w:type="dxa"/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16,63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22,64</w:t>
            </w:r>
          </w:p>
        </w:tc>
        <w:tc>
          <w:tcPr>
            <w:tcW w:w="1110" w:type="dxa"/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272 282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380 848</w:t>
            </w:r>
          </w:p>
        </w:tc>
        <w:tc>
          <w:tcPr>
            <w:tcW w:w="1105" w:type="dxa"/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783 427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1 036 598</w:t>
            </w:r>
          </w:p>
        </w:tc>
        <w:tc>
          <w:tcPr>
            <w:tcW w:w="1161" w:type="dxa"/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511 145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655 750</w:t>
            </w:r>
          </w:p>
        </w:tc>
      </w:tr>
      <w:tr w:rsidR="00E431D2" w:rsidRPr="009A018E" w:rsidTr="00E62832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E431D2" w:rsidRPr="007B426C" w:rsidRDefault="00E431D2" w:rsidP="00E62832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E431D2" w:rsidRPr="007B426C" w:rsidRDefault="00E431D2" w:rsidP="00E62832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811" w:type="dxa"/>
            <w:vAlign w:val="center"/>
          </w:tcPr>
          <w:p w:rsidR="00E431D2" w:rsidRPr="007B426C" w:rsidRDefault="00E431D2" w:rsidP="00E62832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11</w:t>
            </w:r>
          </w:p>
          <w:p w:rsidR="00E431D2" w:rsidRPr="007B426C" w:rsidRDefault="00E431D2" w:rsidP="00E62832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16 848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17 777</w:t>
            </w:r>
          </w:p>
        </w:tc>
        <w:tc>
          <w:tcPr>
            <w:tcW w:w="932" w:type="dxa"/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4 496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3 314</w:t>
            </w:r>
          </w:p>
        </w:tc>
        <w:tc>
          <w:tcPr>
            <w:tcW w:w="964" w:type="dxa"/>
            <w:shd w:val="clear" w:color="auto" w:fill="D6E3BC"/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- 12 352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- 14 463</w:t>
            </w:r>
          </w:p>
        </w:tc>
        <w:tc>
          <w:tcPr>
            <w:tcW w:w="688" w:type="dxa"/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88,15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82,11</w:t>
            </w:r>
          </w:p>
        </w:tc>
        <w:tc>
          <w:tcPr>
            <w:tcW w:w="817" w:type="dxa"/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94,72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84,70</w:t>
            </w:r>
          </w:p>
        </w:tc>
        <w:tc>
          <w:tcPr>
            <w:tcW w:w="1110" w:type="dxa"/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1 485 193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1 459 667</w:t>
            </w:r>
          </w:p>
        </w:tc>
        <w:tc>
          <w:tcPr>
            <w:tcW w:w="1105" w:type="dxa"/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425 856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280 713</w:t>
            </w:r>
          </w:p>
        </w:tc>
        <w:tc>
          <w:tcPr>
            <w:tcW w:w="1161" w:type="dxa"/>
            <w:shd w:val="clear" w:color="auto" w:fill="D6E3BC"/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- 1 059 337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- 1 178 954</w:t>
            </w:r>
          </w:p>
        </w:tc>
      </w:tr>
      <w:tr w:rsidR="00E431D2" w:rsidRPr="009A018E" w:rsidTr="00E62832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431D2" w:rsidRPr="007B426C" w:rsidRDefault="00E431D2" w:rsidP="00E62832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E431D2" w:rsidRPr="007B426C" w:rsidRDefault="00E431D2" w:rsidP="00E62832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811" w:type="dxa"/>
            <w:tcBorders>
              <w:bottom w:val="double" w:sz="4" w:space="0" w:color="auto"/>
            </w:tcBorders>
            <w:vAlign w:val="center"/>
          </w:tcPr>
          <w:p w:rsidR="00E431D2" w:rsidRPr="007B426C" w:rsidRDefault="00E431D2" w:rsidP="00E62832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11</w:t>
            </w:r>
          </w:p>
          <w:p w:rsidR="00E431D2" w:rsidRPr="00AF5046" w:rsidRDefault="00E431D2" w:rsidP="00E62832">
            <w:pPr>
              <w:rPr>
                <w:sz w:val="20"/>
                <w:vertAlign w:val="superscript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*)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72 428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77 412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28 762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29 846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- 43 666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- 47 566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76,51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75,32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98,62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104,70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5 541 601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5 830 634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2 836 570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3 124 861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E431D2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- 2 705 031</w:t>
            </w:r>
          </w:p>
          <w:p w:rsidR="00E431D2" w:rsidRPr="007B426C" w:rsidRDefault="00E431D2" w:rsidP="00E62832">
            <w:pPr>
              <w:jc w:val="right"/>
              <w:rPr>
                <w:sz w:val="20"/>
              </w:rPr>
            </w:pPr>
            <w:r>
              <w:rPr>
                <w:sz w:val="20"/>
              </w:rPr>
              <w:t>- 2 705 773</w:t>
            </w:r>
          </w:p>
        </w:tc>
      </w:tr>
    </w:tbl>
    <w:p w:rsidR="00E431D2" w:rsidRDefault="00E431D2" w:rsidP="00E431D2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>, MZe</w:t>
      </w:r>
    </w:p>
    <w:p w:rsidR="00E431D2" w:rsidRPr="007B426C" w:rsidRDefault="00E431D2" w:rsidP="00E431D2">
      <w:pPr>
        <w:ind w:left="284"/>
        <w:rPr>
          <w:i/>
          <w:sz w:val="18"/>
          <w:szCs w:val="18"/>
        </w:rPr>
      </w:pPr>
      <w:r>
        <w:rPr>
          <w:i/>
          <w:sz w:val="18"/>
          <w:szCs w:val="18"/>
        </w:rPr>
        <w:t>Pozn.: *) předběžný údaj - po opravě chybně zadaného deklarovaného množství dovozcem</w:t>
      </w:r>
    </w:p>
    <w:p w:rsidR="00E431D2" w:rsidRPr="007B426C" w:rsidRDefault="00E431D2" w:rsidP="00E431D2">
      <w:pPr>
        <w:ind w:left="284"/>
        <w:outlineLvl w:val="0"/>
        <w:rPr>
          <w:b/>
        </w:rPr>
      </w:pPr>
      <w:r w:rsidRPr="007B426C">
        <w:rPr>
          <w:b/>
        </w:rPr>
        <w:t>Vývoz</w:t>
      </w:r>
    </w:p>
    <w:p w:rsidR="00E431D2" w:rsidRDefault="00E431D2" w:rsidP="00E431D2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Pr="00D66B6A">
        <w:rPr>
          <w:sz w:val="22"/>
          <w:szCs w:val="22"/>
        </w:rPr>
        <w:t xml:space="preserve">léko a mléčné výrobky </w:t>
      </w:r>
      <w:r>
        <w:rPr>
          <w:sz w:val="22"/>
          <w:szCs w:val="22"/>
        </w:rPr>
        <w:t>se z ČR, v lednu až listopadu 2012, vyvezly</w:t>
      </w:r>
      <w:r w:rsidRPr="00D66B6A">
        <w:rPr>
          <w:sz w:val="22"/>
          <w:szCs w:val="22"/>
        </w:rPr>
        <w:t xml:space="preserve"> do </w:t>
      </w:r>
      <w:r>
        <w:rPr>
          <w:sz w:val="22"/>
          <w:szCs w:val="22"/>
        </w:rPr>
        <w:t>69</w:t>
      </w:r>
      <w:r w:rsidRPr="00D66B6A">
        <w:rPr>
          <w:sz w:val="22"/>
          <w:szCs w:val="22"/>
        </w:rPr>
        <w:t xml:space="preserve"> zemí</w:t>
      </w:r>
      <w:r>
        <w:rPr>
          <w:sz w:val="22"/>
          <w:szCs w:val="22"/>
        </w:rPr>
        <w:t xml:space="preserve"> světa. V meziročním porovnání (leden -</w:t>
      </w:r>
      <w:r w:rsidRPr="00635390">
        <w:rPr>
          <w:sz w:val="22"/>
          <w:szCs w:val="22"/>
        </w:rPr>
        <w:t xml:space="preserve"> </w:t>
      </w:r>
      <w:r>
        <w:rPr>
          <w:sz w:val="22"/>
          <w:szCs w:val="22"/>
        </w:rPr>
        <w:t>listopad 2012/leden -</w:t>
      </w:r>
      <w:r w:rsidRPr="0093283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listopad 2011) došlo k navýšení finanční hodnoty vývozu o 3,7 %, tj. cca o 499 mil. Kč, oproti prvním měsícům roku 2012 </w:t>
      </w:r>
      <w:r w:rsidRPr="00B153DF">
        <w:rPr>
          <w:b/>
          <w:sz w:val="22"/>
          <w:szCs w:val="22"/>
          <w:u w:val="single"/>
        </w:rPr>
        <w:t xml:space="preserve">dochází ke </w:t>
      </w:r>
      <w:r>
        <w:rPr>
          <w:b/>
          <w:sz w:val="22"/>
          <w:szCs w:val="22"/>
          <w:u w:val="single"/>
        </w:rPr>
        <w:t>zpomalení</w:t>
      </w:r>
      <w:r w:rsidRPr="00B153DF">
        <w:rPr>
          <w:b/>
          <w:sz w:val="22"/>
          <w:szCs w:val="22"/>
          <w:u w:val="single"/>
        </w:rPr>
        <w:t xml:space="preserve"> tempa </w:t>
      </w:r>
      <w:r>
        <w:rPr>
          <w:b/>
          <w:sz w:val="22"/>
          <w:szCs w:val="22"/>
          <w:u w:val="single"/>
        </w:rPr>
        <w:t xml:space="preserve">růstu </w:t>
      </w:r>
      <w:r w:rsidRPr="00B153DF">
        <w:rPr>
          <w:b/>
          <w:sz w:val="22"/>
          <w:szCs w:val="22"/>
          <w:u w:val="single"/>
        </w:rPr>
        <w:t>vývozu</w:t>
      </w:r>
      <w:r>
        <w:rPr>
          <w:sz w:val="22"/>
          <w:szCs w:val="22"/>
        </w:rPr>
        <w:t xml:space="preserve">. </w:t>
      </w:r>
      <w:r w:rsidRPr="0072395D">
        <w:rPr>
          <w:b/>
          <w:sz w:val="22"/>
          <w:szCs w:val="22"/>
        </w:rPr>
        <w:t xml:space="preserve">Téměř tři čtvrtiny finančního objemu vývozu představuje export do </w:t>
      </w:r>
      <w:r>
        <w:rPr>
          <w:b/>
          <w:sz w:val="22"/>
          <w:szCs w:val="22"/>
        </w:rPr>
        <w:t>6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 xml:space="preserve"> (do Německa 29,6 %, na Slovensko 17,6 %, do Itálie 13,5 %, Maďarska 3,7 %, Francie 4,2 %, Polska 4,0 %). Do zemí EU-27 se v daném období vyvezlo 83,6 % podílu z finanční hodnoty vývozu mléka a mléčných výrobků. </w:t>
      </w:r>
      <w:r w:rsidRPr="008C5B94">
        <w:rPr>
          <w:sz w:val="22"/>
          <w:szCs w:val="22"/>
        </w:rPr>
        <w:t xml:space="preserve">Podíl vývozu do třetích zemí představoval v daném období </w:t>
      </w:r>
      <w:r>
        <w:rPr>
          <w:sz w:val="22"/>
          <w:szCs w:val="22"/>
        </w:rPr>
        <w:t>16,4</w:t>
      </w:r>
      <w:r w:rsidRPr="008C5B94">
        <w:rPr>
          <w:sz w:val="22"/>
          <w:szCs w:val="22"/>
        </w:rPr>
        <w:t xml:space="preserve"> %.</w:t>
      </w:r>
      <w:r>
        <w:rPr>
          <w:sz w:val="22"/>
          <w:szCs w:val="22"/>
        </w:rPr>
        <w:t xml:space="preserve"> Vývoz do třetích zemí tvořily převážně destinace – Libanon, Thajsko, Bangladéš, Malajsie, Čína, Spojené arabské emiráty, Saudská Arábie. Předmětem obchodu s těmito zeměmi byly zejména sušená mléka, sušená syrovátka, bílé sýry a máslo. </w:t>
      </w:r>
    </w:p>
    <w:p w:rsidR="00E431D2" w:rsidRDefault="00E431D2" w:rsidP="00E431D2">
      <w:pPr>
        <w:shd w:val="clear" w:color="auto" w:fill="FFFFFF"/>
        <w:ind w:left="284"/>
        <w:jc w:val="both"/>
        <w:rPr>
          <w:sz w:val="22"/>
          <w:szCs w:val="22"/>
        </w:rPr>
      </w:pPr>
      <w:r w:rsidRPr="002D4C36">
        <w:rPr>
          <w:sz w:val="22"/>
          <w:szCs w:val="22"/>
          <w:u w:val="single"/>
        </w:rPr>
        <w:t xml:space="preserve">Na celkové finanční hodnotě vývozu v daném období se vývoz tekutých mlék a smetan podílel </w:t>
      </w:r>
      <w:r>
        <w:rPr>
          <w:sz w:val="22"/>
          <w:szCs w:val="22"/>
          <w:u w:val="single"/>
        </w:rPr>
        <w:t>43,1</w:t>
      </w:r>
      <w:r w:rsidRPr="002D4C36">
        <w:rPr>
          <w:sz w:val="22"/>
          <w:szCs w:val="22"/>
          <w:u w:val="single"/>
        </w:rPr>
        <w:t xml:space="preserve"> %.</w:t>
      </w:r>
      <w:r>
        <w:rPr>
          <w:sz w:val="22"/>
          <w:szCs w:val="22"/>
        </w:rPr>
        <w:t xml:space="preserve"> Podíl vývozu mléčné suroviny na celkové finanční hodnotě vývozu mléka a mléčných výrobků činil v daném období 29,2 %. </w:t>
      </w:r>
    </w:p>
    <w:p w:rsidR="00E431D2" w:rsidRDefault="00E431D2" w:rsidP="00E431D2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 lednu až listopadu 2012 se meziročně snížil objem vývozu smetan v cisternách o 55,6 %, objem vývozu konzumního mléka se v daném období snížil o 10,5 %. Ke zvýšení objemu vývozu v daném období došlo u vývozu mléka v cisternách (o 22,1 %) a vývozu konzumních smetan (o 25,3 %).</w:t>
      </w:r>
    </w:p>
    <w:p w:rsidR="00E431D2" w:rsidRDefault="00E431D2" w:rsidP="00E431D2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Významným vývozním artiklem mlékárenského zboží jsou sýry a tvarohy (podíl na celkové finanční hodnotě vývozu představují 22,3 %). Celkové meziroční zvýšení objemu vývozu sýrů a tvarohů v daném období představovalo 3,8 %.</w:t>
      </w:r>
    </w:p>
    <w:p w:rsidR="00E431D2" w:rsidRDefault="00E431D2" w:rsidP="00E431D2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Objem vývozu sušeného plnotučného mléka a smetany se v meziročním porovnání leden –</w:t>
      </w:r>
      <w:r w:rsidRPr="00E30EF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listopad 2012/leden - listopad 2011 snížil o 13,0 % a vývoz sušeného odtučněného mléka se zvýšil o 20,3 %. Vývoz kondenzovaných mlék byl meziročně vyšší o 48,5 %. </w:t>
      </w:r>
    </w:p>
    <w:p w:rsidR="00E431D2" w:rsidRDefault="00E431D2" w:rsidP="00E431D2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Objem vývozu jogurtů se meziročně propadl o 25,5 %, snížil se i vývoz ostatních zakysaných mléčných výrobků o 1,1 %. </w:t>
      </w:r>
    </w:p>
    <w:p w:rsidR="00E431D2" w:rsidRDefault="00E431D2" w:rsidP="00E431D2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Vývoz čerstvého másla ve spotřebitelském balení se meziročně snížil o 23,1 %, vývoz másla v blocích byl meziročně nižší o 61,3 %.</w:t>
      </w:r>
    </w:p>
    <w:p w:rsidR="00E431D2" w:rsidRDefault="00E431D2" w:rsidP="00E431D2">
      <w:pPr>
        <w:ind w:left="284"/>
        <w:outlineLvl w:val="0"/>
        <w:rPr>
          <w:b/>
        </w:rPr>
      </w:pPr>
    </w:p>
    <w:p w:rsidR="00E431D2" w:rsidRPr="007B426C" w:rsidRDefault="00E431D2" w:rsidP="00E431D2">
      <w:pPr>
        <w:ind w:left="284"/>
        <w:outlineLvl w:val="0"/>
        <w:rPr>
          <w:b/>
        </w:rPr>
      </w:pPr>
      <w:r w:rsidRPr="007B426C">
        <w:rPr>
          <w:b/>
        </w:rPr>
        <w:t>Dovoz</w:t>
      </w:r>
    </w:p>
    <w:p w:rsidR="00E431D2" w:rsidRDefault="00E431D2" w:rsidP="00E431D2">
      <w:pPr>
        <w:ind w:left="284"/>
        <w:jc w:val="both"/>
        <w:rPr>
          <w:sz w:val="22"/>
          <w:szCs w:val="22"/>
        </w:rPr>
      </w:pPr>
      <w:r w:rsidRPr="001C27A9">
        <w:rPr>
          <w:sz w:val="22"/>
          <w:szCs w:val="22"/>
        </w:rPr>
        <w:t>Dovozy ze tří zemí - z Německa (</w:t>
      </w:r>
      <w:r>
        <w:rPr>
          <w:sz w:val="22"/>
          <w:szCs w:val="22"/>
        </w:rPr>
        <w:t>41,8</w:t>
      </w:r>
      <w:r w:rsidRPr="001C27A9">
        <w:rPr>
          <w:sz w:val="22"/>
          <w:szCs w:val="22"/>
        </w:rPr>
        <w:t xml:space="preserve"> %), Polska (</w:t>
      </w:r>
      <w:r>
        <w:rPr>
          <w:sz w:val="22"/>
          <w:szCs w:val="22"/>
        </w:rPr>
        <w:t xml:space="preserve">27,0 </w:t>
      </w:r>
      <w:r w:rsidRPr="001C27A9">
        <w:rPr>
          <w:sz w:val="22"/>
          <w:szCs w:val="22"/>
        </w:rPr>
        <w:t>%) a Slovenska (</w:t>
      </w:r>
      <w:r>
        <w:rPr>
          <w:sz w:val="22"/>
          <w:szCs w:val="22"/>
        </w:rPr>
        <w:t>13,3</w:t>
      </w:r>
      <w:r w:rsidRPr="001C27A9">
        <w:rPr>
          <w:sz w:val="22"/>
          <w:szCs w:val="22"/>
        </w:rPr>
        <w:t xml:space="preserve"> %) představují celkem 8</w:t>
      </w:r>
      <w:r>
        <w:rPr>
          <w:sz w:val="22"/>
          <w:szCs w:val="22"/>
        </w:rPr>
        <w:t>2</w:t>
      </w:r>
      <w:r w:rsidRPr="001C27A9">
        <w:rPr>
          <w:sz w:val="22"/>
          <w:szCs w:val="22"/>
        </w:rPr>
        <w:t>,</w:t>
      </w:r>
      <w:r>
        <w:rPr>
          <w:sz w:val="22"/>
          <w:szCs w:val="22"/>
        </w:rPr>
        <w:t>1</w:t>
      </w:r>
      <w:r w:rsidRPr="001C27A9">
        <w:rPr>
          <w:sz w:val="22"/>
          <w:szCs w:val="22"/>
        </w:rPr>
        <w:t xml:space="preserve"> % veškerého dovozu mléka a mléčných výrobků (z finančního vyjádření).</w:t>
      </w:r>
      <w:r>
        <w:rPr>
          <w:sz w:val="22"/>
          <w:szCs w:val="22"/>
        </w:rPr>
        <w:t xml:space="preserve"> V lednu až listopadu 2012</w:t>
      </w:r>
      <w:r w:rsidRPr="00AB3150">
        <w:rPr>
          <w:sz w:val="22"/>
          <w:szCs w:val="22"/>
        </w:rPr>
        <w:t xml:space="preserve"> se mléko </w:t>
      </w:r>
      <w:r>
        <w:rPr>
          <w:sz w:val="22"/>
          <w:szCs w:val="22"/>
        </w:rPr>
        <w:br/>
      </w:r>
      <w:r w:rsidRPr="00AB3150">
        <w:rPr>
          <w:sz w:val="22"/>
          <w:szCs w:val="22"/>
        </w:rPr>
        <w:t xml:space="preserve">a mléčné výrobky dovezly do ČR </w:t>
      </w:r>
      <w:r w:rsidRPr="0072395D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 xml:space="preserve"> 37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 xml:space="preserve">, ze zemí EU-27 celkem 99,4 %. V meziročním porovnání dochází ke </w:t>
      </w:r>
      <w:r w:rsidRPr="003E3ABB">
        <w:rPr>
          <w:b/>
          <w:sz w:val="22"/>
          <w:szCs w:val="22"/>
        </w:rPr>
        <w:t>zvýšení finanční hodnoty dovozu</w:t>
      </w:r>
      <w:r>
        <w:rPr>
          <w:sz w:val="22"/>
          <w:szCs w:val="22"/>
        </w:rPr>
        <w:t xml:space="preserve"> o 707,1 mil. Kč, tj. o 7,4 %. </w:t>
      </w:r>
    </w:p>
    <w:p w:rsidR="00E431D2" w:rsidRDefault="00E431D2" w:rsidP="00E431D2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Vysoké objemy dovozu sýrů (včetně tvarohů) se v meziročním porovnání leden -</w:t>
      </w:r>
      <w:r w:rsidRPr="001C27A9">
        <w:rPr>
          <w:sz w:val="22"/>
          <w:szCs w:val="22"/>
        </w:rPr>
        <w:t xml:space="preserve"> </w:t>
      </w:r>
      <w:r>
        <w:rPr>
          <w:sz w:val="22"/>
          <w:szCs w:val="22"/>
        </w:rPr>
        <w:t>listopad 2012/leden -</w:t>
      </w:r>
      <w:r w:rsidRPr="001C27A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listopad 2011 dále zvýšily, a to o 4 984 t na celkových 77 412 t. </w:t>
      </w:r>
      <w:r w:rsidRPr="008D5306">
        <w:rPr>
          <w:b/>
          <w:sz w:val="22"/>
          <w:szCs w:val="22"/>
          <w:u w:val="single"/>
        </w:rPr>
        <w:t xml:space="preserve">Toto </w:t>
      </w:r>
      <w:r>
        <w:rPr>
          <w:b/>
          <w:sz w:val="22"/>
          <w:szCs w:val="22"/>
          <w:u w:val="single"/>
        </w:rPr>
        <w:t xml:space="preserve">dovážené </w:t>
      </w:r>
      <w:r w:rsidRPr="008D5306">
        <w:rPr>
          <w:b/>
          <w:sz w:val="22"/>
          <w:szCs w:val="22"/>
          <w:u w:val="single"/>
        </w:rPr>
        <w:t xml:space="preserve">množství představuje cca </w:t>
      </w:r>
      <w:r>
        <w:rPr>
          <w:b/>
          <w:sz w:val="22"/>
          <w:szCs w:val="22"/>
          <w:u w:val="single"/>
        </w:rPr>
        <w:t>66,3</w:t>
      </w:r>
      <w:r w:rsidRPr="008D5306">
        <w:rPr>
          <w:b/>
          <w:sz w:val="22"/>
          <w:szCs w:val="22"/>
          <w:u w:val="single"/>
        </w:rPr>
        <w:t xml:space="preserve"> % objemu domácí výroby sýrů a tvarohů</w:t>
      </w:r>
      <w:r w:rsidRPr="0072395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za dané období. Největší objemy sýrů a tvarohů se do ČR v lednu -</w:t>
      </w:r>
      <w:r w:rsidRPr="001C27A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listopadu 2012 dovezly z Německa </w:t>
      </w:r>
      <w:r w:rsidRPr="002D63FB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z celkových 34 671 t </w:t>
      </w:r>
      <w:r w:rsidRPr="002D63FB">
        <w:rPr>
          <w:i/>
          <w:sz w:val="22"/>
          <w:szCs w:val="22"/>
        </w:rPr>
        <w:t xml:space="preserve">např. </w:t>
      </w:r>
      <w:r>
        <w:rPr>
          <w:i/>
          <w:sz w:val="22"/>
          <w:szCs w:val="22"/>
        </w:rPr>
        <w:t>11 940</w:t>
      </w:r>
      <w:r w:rsidRPr="002D63FB">
        <w:rPr>
          <w:i/>
          <w:sz w:val="22"/>
          <w:szCs w:val="22"/>
        </w:rPr>
        <w:t xml:space="preserve"> t Eidamu za průměrnou dovozní cenu </w:t>
      </w:r>
      <w:r>
        <w:rPr>
          <w:i/>
          <w:sz w:val="22"/>
          <w:szCs w:val="22"/>
        </w:rPr>
        <w:t>72,58</w:t>
      </w:r>
      <w:r w:rsidRPr="002D63FB">
        <w:rPr>
          <w:i/>
          <w:sz w:val="22"/>
          <w:szCs w:val="22"/>
        </w:rPr>
        <w:t xml:space="preserve"> Kč/kg – </w:t>
      </w:r>
      <w:r w:rsidRPr="002D63FB">
        <w:rPr>
          <w:i/>
          <w:sz w:val="22"/>
          <w:szCs w:val="22"/>
          <w:u w:val="single"/>
        </w:rPr>
        <w:t>přitom spotřebitelská cena Eidamu na domácím trhu ČR v </w:t>
      </w:r>
      <w:r w:rsidRPr="00E6206B">
        <w:rPr>
          <w:i/>
          <w:sz w:val="22"/>
          <w:szCs w:val="22"/>
          <w:u w:val="single"/>
        </w:rPr>
        <w:t>měsíci listopadu</w:t>
      </w:r>
      <w:r w:rsidRPr="000A0A13">
        <w:rPr>
          <w:i/>
          <w:sz w:val="22"/>
          <w:szCs w:val="22"/>
          <w:u w:val="single"/>
        </w:rPr>
        <w:t xml:space="preserve"> </w:t>
      </w:r>
      <w:r w:rsidRPr="002D63FB">
        <w:rPr>
          <w:i/>
          <w:sz w:val="22"/>
          <w:szCs w:val="22"/>
          <w:u w:val="single"/>
        </w:rPr>
        <w:t xml:space="preserve">byla </w:t>
      </w:r>
      <w:r>
        <w:rPr>
          <w:i/>
          <w:sz w:val="22"/>
          <w:szCs w:val="22"/>
          <w:u w:val="single"/>
        </w:rPr>
        <w:t>130,73</w:t>
      </w:r>
      <w:r w:rsidRPr="002D63FB">
        <w:rPr>
          <w:i/>
          <w:sz w:val="22"/>
          <w:szCs w:val="22"/>
          <w:u w:val="single"/>
        </w:rPr>
        <w:t xml:space="preserve"> Kč/kg </w:t>
      </w:r>
      <w:r>
        <w:rPr>
          <w:i/>
          <w:sz w:val="22"/>
          <w:szCs w:val="22"/>
          <w:u w:val="single"/>
        </w:rPr>
        <w:t>,</w:t>
      </w:r>
      <w:r>
        <w:rPr>
          <w:i/>
          <w:sz w:val="22"/>
          <w:szCs w:val="22"/>
        </w:rPr>
        <w:t xml:space="preserve"> 13 482</w:t>
      </w:r>
      <w:r w:rsidRPr="002D63FB">
        <w:rPr>
          <w:i/>
          <w:sz w:val="22"/>
          <w:szCs w:val="22"/>
        </w:rPr>
        <w:t xml:space="preserve"> t </w:t>
      </w:r>
      <w:r w:rsidRPr="002D63FB">
        <w:rPr>
          <w:i/>
          <w:sz w:val="22"/>
          <w:szCs w:val="22"/>
        </w:rPr>
        <w:lastRenderedPageBreak/>
        <w:t xml:space="preserve">čerstvých sýrů a tvarohů za průměrnou dovozní cenu </w:t>
      </w:r>
      <w:r>
        <w:rPr>
          <w:i/>
          <w:sz w:val="22"/>
          <w:szCs w:val="22"/>
        </w:rPr>
        <w:t>45,75</w:t>
      </w:r>
      <w:r w:rsidRPr="002D63FB">
        <w:rPr>
          <w:i/>
          <w:sz w:val="22"/>
          <w:szCs w:val="22"/>
        </w:rPr>
        <w:t xml:space="preserve"> Kč/kg</w:t>
      </w:r>
      <w:r>
        <w:rPr>
          <w:i/>
          <w:sz w:val="22"/>
          <w:szCs w:val="22"/>
        </w:rPr>
        <w:t xml:space="preserve"> a dále 3 217 t Goudy za 75,44 Kč/kg – spotřebitelská cena na českém trhu v listopadu 2012 byla 182,21 Kč/kg</w:t>
      </w:r>
      <w:r w:rsidRPr="002D63FB"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 a z </w:t>
      </w:r>
      <w:r w:rsidRPr="002D63FB">
        <w:rPr>
          <w:sz w:val="22"/>
          <w:szCs w:val="22"/>
        </w:rPr>
        <w:t xml:space="preserve">Polska </w:t>
      </w:r>
      <w:r w:rsidRPr="002D63FB">
        <w:rPr>
          <w:i/>
          <w:sz w:val="22"/>
          <w:szCs w:val="22"/>
          <w:u w:val="single"/>
        </w:rPr>
        <w:t>(</w:t>
      </w:r>
      <w:r>
        <w:rPr>
          <w:i/>
          <w:sz w:val="22"/>
          <w:szCs w:val="22"/>
          <w:u w:val="single"/>
        </w:rPr>
        <w:t xml:space="preserve">z celkových 25 991 t </w:t>
      </w:r>
      <w:r w:rsidRPr="002D63FB">
        <w:rPr>
          <w:i/>
          <w:sz w:val="22"/>
          <w:szCs w:val="22"/>
          <w:u w:val="single"/>
        </w:rPr>
        <w:t xml:space="preserve">např. tavené sýry – </w:t>
      </w:r>
      <w:r>
        <w:rPr>
          <w:i/>
          <w:sz w:val="22"/>
          <w:szCs w:val="22"/>
          <w:u w:val="single"/>
        </w:rPr>
        <w:t>5 441</w:t>
      </w:r>
      <w:r w:rsidRPr="002D63FB">
        <w:rPr>
          <w:i/>
          <w:sz w:val="22"/>
          <w:szCs w:val="22"/>
          <w:u w:val="single"/>
        </w:rPr>
        <w:t xml:space="preserve"> t za </w:t>
      </w:r>
      <w:r>
        <w:rPr>
          <w:i/>
          <w:sz w:val="22"/>
          <w:szCs w:val="22"/>
          <w:u w:val="single"/>
        </w:rPr>
        <w:t>70,39</w:t>
      </w:r>
      <w:r w:rsidRPr="002D63FB">
        <w:rPr>
          <w:i/>
          <w:sz w:val="22"/>
          <w:szCs w:val="22"/>
          <w:u w:val="single"/>
        </w:rPr>
        <w:t xml:space="preserve"> Kč/kg,</w:t>
      </w:r>
      <w:r w:rsidRPr="002D63FB"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  <w:u w:val="single"/>
        </w:rPr>
        <w:t xml:space="preserve">na domácím trhu ČR byla spotřebitelská cena </w:t>
      </w:r>
      <w:r>
        <w:rPr>
          <w:i/>
          <w:sz w:val="22"/>
          <w:szCs w:val="22"/>
          <w:u w:val="single"/>
        </w:rPr>
        <w:t>191,53</w:t>
      </w:r>
      <w:r w:rsidRPr="002D63FB">
        <w:rPr>
          <w:i/>
          <w:sz w:val="22"/>
          <w:szCs w:val="22"/>
          <w:u w:val="single"/>
        </w:rPr>
        <w:t xml:space="preserve"> Kč/kg</w:t>
      </w:r>
      <w:r w:rsidRPr="002D63FB">
        <w:rPr>
          <w:i/>
          <w:sz w:val="22"/>
          <w:szCs w:val="22"/>
        </w:rPr>
        <w:t xml:space="preserve">, Eidam – </w:t>
      </w:r>
      <w:r>
        <w:rPr>
          <w:i/>
          <w:sz w:val="22"/>
          <w:szCs w:val="22"/>
        </w:rPr>
        <w:t>5 619</w:t>
      </w:r>
      <w:r w:rsidRPr="002D63FB">
        <w:rPr>
          <w:i/>
          <w:sz w:val="22"/>
          <w:szCs w:val="22"/>
        </w:rPr>
        <w:t xml:space="preserve"> t za </w:t>
      </w:r>
      <w:r>
        <w:rPr>
          <w:i/>
          <w:sz w:val="22"/>
          <w:szCs w:val="22"/>
        </w:rPr>
        <w:t>75,33</w:t>
      </w:r>
      <w:r w:rsidRPr="002D63FB">
        <w:rPr>
          <w:i/>
          <w:sz w:val="22"/>
          <w:szCs w:val="22"/>
        </w:rPr>
        <w:t xml:space="preserve"> Kč/kg</w:t>
      </w:r>
      <w:r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. Meziročně vyšší jsou i objemy dovozu jogurtů a ostatních zakysaných mléčných výrobků </w:t>
      </w:r>
      <w:r>
        <w:rPr>
          <w:sz w:val="22"/>
          <w:szCs w:val="22"/>
        </w:rPr>
        <w:br/>
        <w:t xml:space="preserve">(o 2 032 t, tj. o 5,2 %), které se v daném období dovážely do ČR především z Německa (21 415 t), Polska (12 318 t), Slovenska (3 476 t), Rakouska (1 631 t) a Francie (1 520 t). </w:t>
      </w:r>
      <w:r w:rsidRPr="008D5306">
        <w:rPr>
          <w:b/>
          <w:sz w:val="22"/>
          <w:szCs w:val="22"/>
          <w:u w:val="single"/>
        </w:rPr>
        <w:t xml:space="preserve">Dovozy másla </w:t>
      </w:r>
      <w:r>
        <w:rPr>
          <w:b/>
          <w:sz w:val="22"/>
          <w:szCs w:val="22"/>
          <w:u w:val="single"/>
        </w:rPr>
        <w:t xml:space="preserve">a jiných tuků z mléka </w:t>
      </w:r>
      <w:r w:rsidRPr="008D5306">
        <w:rPr>
          <w:b/>
          <w:sz w:val="22"/>
          <w:szCs w:val="22"/>
          <w:u w:val="single"/>
        </w:rPr>
        <w:t>v</w:t>
      </w:r>
      <w:r>
        <w:rPr>
          <w:b/>
          <w:sz w:val="22"/>
          <w:szCs w:val="22"/>
          <w:u w:val="single"/>
        </w:rPr>
        <w:t xml:space="preserve"> celkovém </w:t>
      </w:r>
      <w:r w:rsidRPr="008D5306">
        <w:rPr>
          <w:b/>
          <w:sz w:val="22"/>
          <w:szCs w:val="22"/>
          <w:u w:val="single"/>
        </w:rPr>
        <w:t xml:space="preserve">objemu </w:t>
      </w:r>
      <w:r>
        <w:rPr>
          <w:b/>
          <w:sz w:val="22"/>
          <w:szCs w:val="22"/>
          <w:u w:val="single"/>
        </w:rPr>
        <w:t>17 777</w:t>
      </w:r>
      <w:r w:rsidRPr="008D5306">
        <w:rPr>
          <w:b/>
          <w:sz w:val="22"/>
          <w:szCs w:val="22"/>
          <w:u w:val="single"/>
        </w:rPr>
        <w:t xml:space="preserve"> t v lednu </w:t>
      </w:r>
      <w:r w:rsidRPr="001C27A9">
        <w:rPr>
          <w:b/>
          <w:sz w:val="22"/>
          <w:szCs w:val="22"/>
          <w:u w:val="single"/>
        </w:rPr>
        <w:t>až</w:t>
      </w:r>
      <w:r w:rsidRPr="006A0586">
        <w:rPr>
          <w:b/>
          <w:sz w:val="22"/>
          <w:szCs w:val="22"/>
          <w:u w:val="single"/>
        </w:rPr>
        <w:t xml:space="preserve"> </w:t>
      </w:r>
      <w:r w:rsidRPr="00E6206B">
        <w:rPr>
          <w:b/>
          <w:sz w:val="22"/>
          <w:szCs w:val="22"/>
          <w:u w:val="single"/>
        </w:rPr>
        <w:t xml:space="preserve">listopadu </w:t>
      </w:r>
      <w:r w:rsidRPr="001C27A9">
        <w:rPr>
          <w:b/>
          <w:sz w:val="22"/>
          <w:szCs w:val="22"/>
          <w:u w:val="single"/>
        </w:rPr>
        <w:t>2012</w:t>
      </w:r>
      <w:r w:rsidRPr="008D5306">
        <w:rPr>
          <w:b/>
          <w:sz w:val="22"/>
          <w:szCs w:val="22"/>
          <w:u w:val="single"/>
        </w:rPr>
        <w:t xml:space="preserve"> představují </w:t>
      </w:r>
      <w:r>
        <w:rPr>
          <w:b/>
          <w:sz w:val="22"/>
          <w:szCs w:val="22"/>
          <w:u w:val="single"/>
        </w:rPr>
        <w:t>49,4</w:t>
      </w:r>
      <w:r w:rsidRPr="008D5306">
        <w:rPr>
          <w:b/>
          <w:sz w:val="22"/>
          <w:szCs w:val="22"/>
          <w:u w:val="single"/>
        </w:rPr>
        <w:t xml:space="preserve"> % podílu z domácí výroby másla</w:t>
      </w:r>
      <w:r w:rsidRPr="008D5306"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V lednu až listopadu 2012 se přírodní </w:t>
      </w:r>
      <w:r w:rsidRPr="00457C56">
        <w:rPr>
          <w:sz w:val="22"/>
          <w:szCs w:val="22"/>
          <w:u w:val="single"/>
        </w:rPr>
        <w:t>máslo ve spotřebitelském balení</w:t>
      </w:r>
      <w:r>
        <w:rPr>
          <w:sz w:val="22"/>
          <w:szCs w:val="22"/>
        </w:rPr>
        <w:t xml:space="preserve"> dováželo do ČR zejména z Německa (7 091 t za </w:t>
      </w:r>
      <w:r>
        <w:rPr>
          <w:sz w:val="22"/>
          <w:szCs w:val="22"/>
        </w:rPr>
        <w:br/>
        <w:t xml:space="preserve">92,05 Kč/kg), Polska (3 142 t za 74,86 Kč/kg), ze Slovenska (758 t za 79,20 Kč/kg) a z Belgie (1 911 t za </w:t>
      </w:r>
      <w:r>
        <w:rPr>
          <w:sz w:val="22"/>
          <w:szCs w:val="22"/>
        </w:rPr>
        <w:br/>
        <w:t>78,56 Kč/kg), spotřebitelská cena másla v ČR v listopadu 2012 byla 144,79 Kč/kg.</w:t>
      </w:r>
    </w:p>
    <w:p w:rsidR="00E431D2" w:rsidRDefault="00E431D2" w:rsidP="00E431D2">
      <w:pPr>
        <w:ind w:left="426"/>
        <w:rPr>
          <w:b/>
          <w:sz w:val="22"/>
          <w:szCs w:val="22"/>
        </w:rPr>
      </w:pPr>
    </w:p>
    <w:p w:rsidR="00E431D2" w:rsidRPr="00E167C9" w:rsidRDefault="00E431D2" w:rsidP="00E431D2">
      <w:pPr>
        <w:ind w:left="426"/>
        <w:rPr>
          <w:b/>
          <w:sz w:val="22"/>
          <w:szCs w:val="22"/>
        </w:rPr>
      </w:pPr>
      <w:r w:rsidRPr="00E167C9">
        <w:rPr>
          <w:b/>
          <w:sz w:val="22"/>
          <w:szCs w:val="22"/>
        </w:rPr>
        <w:t xml:space="preserve">Vývoz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Pr="00E167C9">
          <w:rPr>
            <w:b/>
            <w:sz w:val="22"/>
            <w:szCs w:val="22"/>
          </w:rPr>
          <w:t>2 l</w:t>
        </w:r>
      </w:smartTag>
      <w:r w:rsidRPr="00E167C9">
        <w:rPr>
          <w:b/>
          <w:sz w:val="22"/>
          <w:szCs w:val="22"/>
        </w:rPr>
        <w:t xml:space="preserve"> – celní položka 0401 20 99  (tuny)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E431D2" w:rsidRPr="009A018E" w:rsidTr="00E62832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E431D2" w:rsidRPr="009A018E" w:rsidTr="00E62832">
        <w:trPr>
          <w:trHeight w:val="167"/>
        </w:trPr>
        <w:tc>
          <w:tcPr>
            <w:tcW w:w="91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E431D2" w:rsidRPr="00CA462A" w:rsidRDefault="00E431D2" w:rsidP="00E62832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E431D2" w:rsidRPr="00D66B6A" w:rsidTr="00E62832">
        <w:trPr>
          <w:trHeight w:val="201"/>
        </w:trPr>
        <w:tc>
          <w:tcPr>
            <w:tcW w:w="91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E431D2" w:rsidRPr="009A018E" w:rsidTr="00E62832">
        <w:trPr>
          <w:trHeight w:val="167"/>
        </w:trPr>
        <w:tc>
          <w:tcPr>
            <w:tcW w:w="91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E431D2" w:rsidRPr="00CA462A" w:rsidRDefault="00E431D2" w:rsidP="00E62832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E431D2" w:rsidRPr="00D66B6A" w:rsidTr="00E62832">
        <w:trPr>
          <w:trHeight w:val="193"/>
        </w:trPr>
        <w:tc>
          <w:tcPr>
            <w:tcW w:w="91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E431D2" w:rsidRPr="009A018E" w:rsidTr="00E62832">
        <w:trPr>
          <w:trHeight w:val="167"/>
        </w:trPr>
        <w:tc>
          <w:tcPr>
            <w:tcW w:w="91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E431D2" w:rsidRPr="00CA462A" w:rsidRDefault="00E431D2" w:rsidP="00E62832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E431D2" w:rsidRPr="00D66B6A" w:rsidTr="00E62832">
        <w:trPr>
          <w:trHeight w:val="185"/>
        </w:trPr>
        <w:tc>
          <w:tcPr>
            <w:tcW w:w="91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E431D2" w:rsidRPr="009A018E" w:rsidTr="00E62832">
        <w:trPr>
          <w:trHeight w:val="167"/>
        </w:trPr>
        <w:tc>
          <w:tcPr>
            <w:tcW w:w="91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E431D2" w:rsidRPr="00CA462A" w:rsidRDefault="00E431D2" w:rsidP="00E62832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E431D2" w:rsidRPr="00D66B6A" w:rsidTr="00E62832">
        <w:trPr>
          <w:trHeight w:val="177"/>
        </w:trPr>
        <w:tc>
          <w:tcPr>
            <w:tcW w:w="913" w:type="dxa"/>
            <w:vAlign w:val="center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E431D2" w:rsidRPr="009A018E" w:rsidTr="00E62832">
        <w:trPr>
          <w:trHeight w:val="223"/>
        </w:trPr>
        <w:tc>
          <w:tcPr>
            <w:tcW w:w="913" w:type="dxa"/>
            <w:vAlign w:val="center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E431D2" w:rsidRPr="00CA462A" w:rsidRDefault="00E431D2" w:rsidP="00E62832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E431D2" w:rsidRPr="00D66B6A" w:rsidTr="00E62832">
        <w:trPr>
          <w:trHeight w:val="155"/>
        </w:trPr>
        <w:tc>
          <w:tcPr>
            <w:tcW w:w="913" w:type="dxa"/>
            <w:vAlign w:val="center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E431D2" w:rsidRPr="009A018E" w:rsidTr="00E62832">
        <w:trPr>
          <w:trHeight w:val="223"/>
        </w:trPr>
        <w:tc>
          <w:tcPr>
            <w:tcW w:w="913" w:type="dxa"/>
            <w:vAlign w:val="center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E431D2" w:rsidRPr="00CA462A" w:rsidRDefault="00E431D2" w:rsidP="00E62832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E431D2" w:rsidRPr="00D66B6A" w:rsidTr="00E62832">
        <w:trPr>
          <w:trHeight w:val="133"/>
        </w:trPr>
        <w:tc>
          <w:tcPr>
            <w:tcW w:w="913" w:type="dxa"/>
            <w:vAlign w:val="center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E431D2" w:rsidRPr="009A018E" w:rsidTr="00E62832">
        <w:trPr>
          <w:trHeight w:val="223"/>
        </w:trPr>
        <w:tc>
          <w:tcPr>
            <w:tcW w:w="913" w:type="dxa"/>
            <w:vAlign w:val="center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E431D2" w:rsidRPr="00CA462A" w:rsidRDefault="00E431D2" w:rsidP="00E62832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E431D2" w:rsidRPr="00D66B6A" w:rsidTr="00E62832">
        <w:trPr>
          <w:trHeight w:val="98"/>
        </w:trPr>
        <w:tc>
          <w:tcPr>
            <w:tcW w:w="913" w:type="dxa"/>
            <w:vAlign w:val="center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E431D2" w:rsidRPr="009A018E" w:rsidTr="00E62832">
        <w:trPr>
          <w:trHeight w:val="241"/>
        </w:trPr>
        <w:tc>
          <w:tcPr>
            <w:tcW w:w="913" w:type="dxa"/>
            <w:vAlign w:val="center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38 763</w:t>
            </w:r>
          </w:p>
        </w:tc>
        <w:tc>
          <w:tcPr>
            <w:tcW w:w="723" w:type="dxa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36 783</w:t>
            </w:r>
          </w:p>
        </w:tc>
        <w:tc>
          <w:tcPr>
            <w:tcW w:w="723" w:type="dxa"/>
          </w:tcPr>
          <w:p w:rsidR="00E431D2" w:rsidRDefault="00E431D2" w:rsidP="00E62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37 812</w:t>
            </w:r>
          </w:p>
        </w:tc>
        <w:tc>
          <w:tcPr>
            <w:tcW w:w="844" w:type="dxa"/>
          </w:tcPr>
          <w:p w:rsidR="00E431D2" w:rsidRPr="007A5D6A" w:rsidRDefault="00E431D2" w:rsidP="00E628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439 721</w:t>
            </w:r>
          </w:p>
        </w:tc>
      </w:tr>
      <w:tr w:rsidR="00E431D2" w:rsidRPr="00D66B6A" w:rsidTr="00E62832">
        <w:trPr>
          <w:trHeight w:val="203"/>
        </w:trPr>
        <w:tc>
          <w:tcPr>
            <w:tcW w:w="913" w:type="dxa"/>
            <w:vAlign w:val="center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9,04</w:t>
            </w:r>
          </w:p>
        </w:tc>
        <w:tc>
          <w:tcPr>
            <w:tcW w:w="844" w:type="dxa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</w:tr>
      <w:tr w:rsidR="00E431D2" w:rsidRPr="006440F7" w:rsidTr="00E62832">
        <w:trPr>
          <w:trHeight w:val="203"/>
        </w:trPr>
        <w:tc>
          <w:tcPr>
            <w:tcW w:w="913" w:type="dxa"/>
            <w:vAlign w:val="center"/>
          </w:tcPr>
          <w:p w:rsidR="00E431D2" w:rsidRPr="002C1156" w:rsidRDefault="00E431D2" w:rsidP="00E62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23" w:type="dxa"/>
          </w:tcPr>
          <w:p w:rsidR="00E431D2" w:rsidRPr="006440F7" w:rsidRDefault="00E431D2" w:rsidP="00E62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42 708</w:t>
            </w:r>
          </w:p>
        </w:tc>
        <w:tc>
          <w:tcPr>
            <w:tcW w:w="723" w:type="dxa"/>
          </w:tcPr>
          <w:p w:rsidR="00E431D2" w:rsidRPr="006440F7" w:rsidRDefault="00E431D2" w:rsidP="00E62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38 234</w:t>
            </w:r>
          </w:p>
        </w:tc>
        <w:tc>
          <w:tcPr>
            <w:tcW w:w="723" w:type="dxa"/>
          </w:tcPr>
          <w:p w:rsidR="00E431D2" w:rsidRPr="006440F7" w:rsidRDefault="00E431D2" w:rsidP="00E62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42 136</w:t>
            </w:r>
          </w:p>
        </w:tc>
        <w:tc>
          <w:tcPr>
            <w:tcW w:w="723" w:type="dxa"/>
          </w:tcPr>
          <w:p w:rsidR="00E431D2" w:rsidRPr="006440F7" w:rsidRDefault="00E431D2" w:rsidP="00E62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39 887</w:t>
            </w:r>
          </w:p>
        </w:tc>
        <w:tc>
          <w:tcPr>
            <w:tcW w:w="723" w:type="dxa"/>
          </w:tcPr>
          <w:p w:rsidR="00E431D2" w:rsidRPr="006440F7" w:rsidRDefault="00E431D2" w:rsidP="00E62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43 763</w:t>
            </w:r>
          </w:p>
        </w:tc>
        <w:tc>
          <w:tcPr>
            <w:tcW w:w="723" w:type="dxa"/>
          </w:tcPr>
          <w:p w:rsidR="00E431D2" w:rsidRPr="006440F7" w:rsidRDefault="00E431D2" w:rsidP="00E62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48 897</w:t>
            </w:r>
          </w:p>
        </w:tc>
        <w:tc>
          <w:tcPr>
            <w:tcW w:w="723" w:type="dxa"/>
          </w:tcPr>
          <w:p w:rsidR="00E431D2" w:rsidRPr="006440F7" w:rsidRDefault="00E431D2" w:rsidP="00E62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52 095</w:t>
            </w:r>
          </w:p>
        </w:tc>
        <w:tc>
          <w:tcPr>
            <w:tcW w:w="723" w:type="dxa"/>
          </w:tcPr>
          <w:p w:rsidR="00E431D2" w:rsidRPr="006440F7" w:rsidRDefault="00E431D2" w:rsidP="00E62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54 362</w:t>
            </w:r>
          </w:p>
        </w:tc>
        <w:tc>
          <w:tcPr>
            <w:tcW w:w="723" w:type="dxa"/>
          </w:tcPr>
          <w:p w:rsidR="00E431D2" w:rsidRPr="006440F7" w:rsidRDefault="00E431D2" w:rsidP="00E62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48 544</w:t>
            </w:r>
          </w:p>
        </w:tc>
        <w:tc>
          <w:tcPr>
            <w:tcW w:w="723" w:type="dxa"/>
          </w:tcPr>
          <w:p w:rsidR="00E431D2" w:rsidRPr="006440F7" w:rsidRDefault="00E431D2" w:rsidP="00E62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46 427</w:t>
            </w:r>
          </w:p>
        </w:tc>
        <w:tc>
          <w:tcPr>
            <w:tcW w:w="723" w:type="dxa"/>
          </w:tcPr>
          <w:p w:rsidR="00E431D2" w:rsidRPr="006440F7" w:rsidRDefault="00E431D2" w:rsidP="00E62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39 729</w:t>
            </w:r>
          </w:p>
        </w:tc>
        <w:tc>
          <w:tcPr>
            <w:tcW w:w="723" w:type="dxa"/>
          </w:tcPr>
          <w:p w:rsidR="00E431D2" w:rsidRPr="006440F7" w:rsidRDefault="00E431D2" w:rsidP="00E62832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E431D2" w:rsidRPr="00CF1A4D" w:rsidRDefault="00E431D2" w:rsidP="00E628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496 782</w:t>
            </w:r>
          </w:p>
        </w:tc>
      </w:tr>
      <w:tr w:rsidR="00E431D2" w:rsidRPr="00D66B6A" w:rsidTr="00E62832">
        <w:trPr>
          <w:trHeight w:val="203"/>
        </w:trPr>
        <w:tc>
          <w:tcPr>
            <w:tcW w:w="913" w:type="dxa"/>
            <w:tcBorders>
              <w:bottom w:val="double" w:sz="4" w:space="0" w:color="auto"/>
            </w:tcBorders>
            <w:vAlign w:val="center"/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8,80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8,75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8,23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E431D2" w:rsidRPr="00D66B6A" w:rsidRDefault="00E431D2" w:rsidP="00E6283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7,72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E431D2" w:rsidRDefault="00E431D2" w:rsidP="00E6283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7,97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E431D2" w:rsidRDefault="00E431D2" w:rsidP="00E6283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8,15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E431D2" w:rsidRDefault="00E431D2" w:rsidP="00E6283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E431D2" w:rsidRDefault="00E431D2" w:rsidP="00E62832">
            <w:pPr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E431D2" w:rsidRDefault="00E431D2" w:rsidP="00E6283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8,22</w:t>
            </w:r>
          </w:p>
        </w:tc>
      </w:tr>
    </w:tbl>
    <w:p w:rsidR="00E431D2" w:rsidRDefault="00E431D2" w:rsidP="00E431D2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</w:p>
    <w:p w:rsidR="00E431D2" w:rsidRDefault="00E431D2" w:rsidP="00E431D2">
      <w:pPr>
        <w:ind w:left="426"/>
        <w:rPr>
          <w:i/>
          <w:sz w:val="18"/>
          <w:szCs w:val="18"/>
        </w:rPr>
      </w:pPr>
    </w:p>
    <w:p w:rsidR="00E431D2" w:rsidRDefault="00E431D2" w:rsidP="00E431D2">
      <w:pPr>
        <w:ind w:left="426"/>
        <w:rPr>
          <w:i/>
          <w:sz w:val="18"/>
          <w:szCs w:val="18"/>
        </w:rPr>
      </w:pPr>
      <w:r w:rsidRPr="00151FF5">
        <w:rPr>
          <w:i/>
          <w:noProof/>
          <w:sz w:val="18"/>
          <w:szCs w:val="18"/>
        </w:rPr>
        <w:drawing>
          <wp:inline distT="0" distB="0" distL="0" distR="0">
            <wp:extent cx="6330330" cy="3863266"/>
            <wp:effectExtent l="19050" t="0" r="13320" b="3884"/>
            <wp:docPr id="7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431D2" w:rsidRPr="002C1156" w:rsidRDefault="00E431D2" w:rsidP="00E431D2">
      <w:pPr>
        <w:ind w:left="426"/>
        <w:rPr>
          <w:i/>
          <w:sz w:val="18"/>
          <w:szCs w:val="18"/>
        </w:rPr>
      </w:pPr>
    </w:p>
    <w:p w:rsidR="00542FBA" w:rsidRDefault="00542FBA"/>
    <w:sectPr w:rsidR="00542FBA" w:rsidSect="007B426C">
      <w:type w:val="continuous"/>
      <w:pgSz w:w="11906" w:h="16838"/>
      <w:pgMar w:top="1418" w:right="849" w:bottom="1418" w:left="680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5A6" w:rsidRDefault="00172909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375A6" w:rsidRDefault="0017290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5A6" w:rsidRDefault="00172909" w:rsidP="0012072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 xml:space="preserve">Odbor </w:t>
    </w:r>
    <w:r w:rsidRPr="00697EEE">
      <w:rPr>
        <w:rFonts w:ascii="Cambria" w:hAnsi="Cambria"/>
        <w:sz w:val="20"/>
      </w:rPr>
      <w:t xml:space="preserve">živočišných komodit MZe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Pr="00697EEE">
      <w:rPr>
        <w:sz w:val="20"/>
      </w:rPr>
      <w:fldChar w:fldCharType="separate"/>
    </w:r>
    <w:r>
      <w:rPr>
        <w:noProof/>
        <w:sz w:val="20"/>
      </w:rPr>
      <w:t>1</w:t>
    </w:r>
    <w:r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r w:rsidRPr="00697EEE">
      <w:rPr>
        <w:sz w:val="20"/>
      </w:rPr>
      <w:t>Schválil:</w:t>
    </w:r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Veselá</w:t>
    </w:r>
    <w:r>
      <w:rPr>
        <w:sz w:val="20"/>
      </w:rPr>
      <w:t xml:space="preserve">                                           </w:t>
    </w:r>
    <w:r>
      <w:rPr>
        <w:sz w:val="20"/>
      </w:rPr>
      <w:t xml:space="preserve">                                                                                      Ing. Juraj Saksún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14"/>
  </w:num>
  <w:num w:numId="7">
    <w:abstractNumId w:val="7"/>
  </w:num>
  <w:num w:numId="8">
    <w:abstractNumId w:val="13"/>
  </w:num>
  <w:num w:numId="9">
    <w:abstractNumId w:val="9"/>
  </w:num>
  <w:num w:numId="10">
    <w:abstractNumId w:val="15"/>
  </w:num>
  <w:num w:numId="11">
    <w:abstractNumId w:val="19"/>
  </w:num>
  <w:num w:numId="12">
    <w:abstractNumId w:val="0"/>
  </w:num>
  <w:num w:numId="13">
    <w:abstractNumId w:val="18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4"/>
  </w:num>
  <w:num w:numId="19">
    <w:abstractNumId w:val="1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E431D2"/>
    <w:rsid w:val="00172909"/>
    <w:rsid w:val="00542FBA"/>
    <w:rsid w:val="00E43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Colorful 1" w:uiPriority="0"/>
    <w:lsdException w:name="Table Colorful 2" w:uiPriority="0"/>
    <w:lsdException w:name="Table Elegan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31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31D2"/>
    <w:pPr>
      <w:keepNext/>
      <w:outlineLvl w:val="0"/>
    </w:pPr>
  </w:style>
  <w:style w:type="paragraph" w:styleId="Nadpis2">
    <w:name w:val="heading 2"/>
    <w:basedOn w:val="Normln"/>
    <w:next w:val="Normln"/>
    <w:link w:val="Nadpis2Char"/>
    <w:qFormat/>
    <w:rsid w:val="00E431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E431D2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qFormat/>
    <w:rsid w:val="00E431D2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E431D2"/>
    <w:pPr>
      <w:keepNext/>
      <w:outlineLvl w:val="4"/>
    </w:pPr>
  </w:style>
  <w:style w:type="paragraph" w:styleId="Nadpis8">
    <w:name w:val="heading 8"/>
    <w:basedOn w:val="Normln"/>
    <w:next w:val="Normln"/>
    <w:link w:val="Nadpis8Char"/>
    <w:qFormat/>
    <w:rsid w:val="00E431D2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31D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431D2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E431D2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431D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E431D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431D2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Normln0">
    <w:name w:val="Norm‡ln’"/>
    <w:rsid w:val="00E43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OZNMKA">
    <w:name w:val="POZNÁMKA"/>
    <w:basedOn w:val="Normln"/>
    <w:rsid w:val="00E431D2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E431D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VSpramen">
    <w:name w:val="SVS pramen"/>
    <w:autoRedefine/>
    <w:rsid w:val="00E431D2"/>
    <w:pPr>
      <w:spacing w:after="0" w:line="240" w:lineRule="auto"/>
      <w:jc w:val="both"/>
    </w:pPr>
    <w:rPr>
      <w:rFonts w:ascii="Times New Roman" w:eastAsia="Times New Roman" w:hAnsi="Times New Roman" w:cs="Times New Roman"/>
      <w:bCs/>
      <w:i/>
      <w:noProof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E431D2"/>
    <w:pPr>
      <w:jc w:val="both"/>
    </w:pPr>
    <w:rPr>
      <w:sz w:val="18"/>
    </w:rPr>
  </w:style>
  <w:style w:type="paragraph" w:styleId="Titulek">
    <w:name w:val="caption"/>
    <w:basedOn w:val="Normln"/>
    <w:next w:val="Normln"/>
    <w:qFormat/>
    <w:rsid w:val="00E431D2"/>
    <w:rPr>
      <w:i/>
      <w:sz w:val="18"/>
    </w:rPr>
  </w:style>
  <w:style w:type="paragraph" w:customStyle="1" w:styleId="NADTABULKOU">
    <w:name w:val="NAD TABULKOU"/>
    <w:basedOn w:val="Normln"/>
    <w:rsid w:val="00E431D2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E431D2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E431D2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E431D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E43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VStabulka">
    <w:name w:val="SVS tabulka"/>
    <w:autoRedefine/>
    <w:rsid w:val="00E431D2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cs-CZ"/>
    </w:rPr>
  </w:style>
  <w:style w:type="paragraph" w:customStyle="1" w:styleId="Styl7">
    <w:name w:val="Styl7"/>
    <w:basedOn w:val="Normln"/>
    <w:autoRedefine/>
    <w:rsid w:val="00E431D2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E431D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semiHidden/>
    <w:rsid w:val="00E431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431D2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E431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31D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E431D2"/>
    <w:rPr>
      <w:rFonts w:cs="Times New Roman"/>
    </w:rPr>
  </w:style>
  <w:style w:type="paragraph" w:styleId="Rozvrendokumentu">
    <w:name w:val="Document Map"/>
    <w:basedOn w:val="Normln"/>
    <w:link w:val="RozvrendokumentuChar"/>
    <w:rsid w:val="00E431D2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E431D2"/>
    <w:rPr>
      <w:rFonts w:ascii="Tahoma" w:eastAsia="Times New Roman" w:hAnsi="Tahoma" w:cs="Tahoma"/>
      <w:sz w:val="16"/>
      <w:szCs w:val="16"/>
      <w:lang w:eastAsia="cs-CZ"/>
    </w:rPr>
  </w:style>
  <w:style w:type="table" w:styleId="Elegantntabulka">
    <w:name w:val="Table Elegant"/>
    <w:basedOn w:val="Normlntabulka"/>
    <w:rsid w:val="00E43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rsid w:val="00E431D2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cs-CZ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E43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rsid w:val="00E431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431D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431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/>
              <a:t>Vývoj početních stavů krav dle kategorií v kusech ke dni 1. 4. příslušného kalendářního roku (</a:t>
            </a:r>
            <a:r>
              <a:rPr lang="en-US" sz="800"/>
              <a:t>Pramen: ČSÚ)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List1!$B$268</c:f>
              <c:strCache>
                <c:ptCount val="1"/>
                <c:pt idx="0">
                  <c:v>dojnice </c:v>
                </c:pt>
              </c:strCache>
            </c:strRef>
          </c:tx>
          <c:dLbls>
            <c:dLbl>
              <c:idx val="0"/>
              <c:layout>
                <c:manualLayout>
                  <c:x val="-3.1385120680678641E-2"/>
                  <c:y val="3.8015270298383412E-2"/>
                </c:manualLayout>
              </c:layout>
              <c:showVal val="1"/>
            </c:dLbl>
            <c:dLbl>
              <c:idx val="1"/>
              <c:layout>
                <c:manualLayout>
                  <c:x val="-4.4336822953950875E-2"/>
                  <c:y val="4.4351065872863492E-2"/>
                </c:manualLayout>
              </c:layout>
              <c:showVal val="1"/>
            </c:dLbl>
            <c:dLbl>
              <c:idx val="2"/>
              <c:layout>
                <c:manualLayout>
                  <c:x val="-5.7370854211405434E-2"/>
                  <c:y val="5.1023365981691313E-2"/>
                </c:manualLayout>
              </c:layout>
              <c:showVal val="1"/>
            </c:dLbl>
            <c:dLbl>
              <c:idx val="3"/>
              <c:layout>
                <c:manualLayout>
                  <c:x val="-6.3134991648772509E-2"/>
                  <c:y val="4.4687536009219132E-2"/>
                </c:manualLayout>
              </c:layout>
              <c:showVal val="1"/>
            </c:dLbl>
            <c:dLbl>
              <c:idx val="4"/>
              <c:layout>
                <c:manualLayout>
                  <c:x val="-6.6475781436411904E-2"/>
                  <c:y val="3.2987644837078292E-2"/>
                </c:manualLayout>
              </c:layout>
              <c:showVal val="1"/>
            </c:dLbl>
            <c:dLbl>
              <c:idx val="5"/>
              <c:layout>
                <c:manualLayout>
                  <c:x val="-6.7758142448103104E-2"/>
                  <c:y val="4.2575507329876493E-2"/>
                </c:manualLayout>
              </c:layout>
              <c:showVal val="1"/>
            </c:dLbl>
            <c:dLbl>
              <c:idx val="6"/>
              <c:layout>
                <c:manualLayout>
                  <c:x val="-6.7369959436889004E-2"/>
                  <c:y val="4.1435503488893147E-2"/>
                </c:manualLayout>
              </c:layout>
              <c:showVal val="1"/>
            </c:dLbl>
            <c:dLbl>
              <c:idx val="7"/>
              <c:layout>
                <c:manualLayout>
                  <c:x val="-6.2970353137675988E-2"/>
                  <c:y val="4.0295499647909884E-2"/>
                </c:manualLayout>
              </c:layout>
              <c:showVal val="1"/>
            </c:dLbl>
            <c:dLbl>
              <c:idx val="8"/>
              <c:layout>
                <c:manualLayout>
                  <c:x val="-5.5924003817704813E-2"/>
                  <c:y val="4.7771333461366097E-2"/>
                </c:manualLayout>
              </c:layout>
              <c:showVal val="1"/>
            </c:dLbl>
            <c:dLbl>
              <c:idx val="9"/>
              <c:layout>
                <c:manualLayout>
                  <c:x val="-5.6535731329039524E-2"/>
                  <c:y val="4.5827539850203193E-2"/>
                </c:manualLayout>
              </c:layout>
              <c:showVal val="1"/>
            </c:dLbl>
            <c:dLbl>
              <c:idx val="10"/>
              <c:layout>
                <c:manualLayout>
                  <c:x val="-7.0099170842282524E-2"/>
                  <c:y val="6.1115933679021933E-2"/>
                </c:manualLayout>
              </c:layout>
              <c:showVal val="1"/>
            </c:dLbl>
            <c:dLbl>
              <c:idx val="11"/>
              <c:layout>
                <c:manualLayout>
                  <c:x val="-6.6922870436649962E-2"/>
                  <c:y val="5.7863901158699042E-2"/>
                </c:manualLayout>
              </c:layout>
              <c:showVal val="1"/>
            </c:dLbl>
            <c:dLbl>
              <c:idx val="12"/>
              <c:layout>
                <c:manualLayout>
                  <c:x val="-3.9572596039131464E-2"/>
                  <c:y val="7.0030855899110192E-2"/>
                </c:manualLayout>
              </c:layout>
              <c:spPr>
                <a:solidFill>
                  <a:schemeClr val="accent1">
                    <a:lumMod val="20000"/>
                    <a:lumOff val="80000"/>
                  </a:schemeClr>
                </a:solidFill>
                <a:ln>
                  <a:solidFill>
                    <a:schemeClr val="accent1"/>
                  </a:solidFill>
                </a:ln>
              </c:spPr>
              <c:txPr>
                <a:bodyPr/>
                <a:lstStyle/>
                <a:p>
                  <a:pPr>
                    <a:defRPr sz="900" b="1"/>
                  </a:pPr>
                  <a:endParaRPr lang="cs-CZ"/>
                </a:p>
              </c:txPr>
              <c:showVal val="1"/>
            </c:dLbl>
            <c:txPr>
              <a:bodyPr/>
              <a:lstStyle/>
              <a:p>
                <a:pPr>
                  <a:defRPr sz="900" b="1"/>
                </a:pPr>
                <a:endParaRPr lang="cs-CZ"/>
              </a:p>
            </c:txPr>
            <c:showVal val="1"/>
          </c:dLbls>
          <c:cat>
            <c:numRef>
              <c:f>List1!$A$269:$A$281</c:f>
              <c:numCache>
                <c:formatCode>General</c:formatCode>
                <c:ptCount val="1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</c:numCache>
            </c:numRef>
          </c:cat>
          <c:val>
            <c:numRef>
              <c:f>List1!$B$269:$B$281</c:f>
              <c:numCache>
                <c:formatCode>#,##0</c:formatCode>
                <c:ptCount val="13"/>
                <c:pt idx="0">
                  <c:v>547493</c:v>
                </c:pt>
                <c:pt idx="1">
                  <c:v>529138</c:v>
                </c:pt>
                <c:pt idx="2">
                  <c:v>495962</c:v>
                </c:pt>
                <c:pt idx="3">
                  <c:v>466173</c:v>
                </c:pt>
                <c:pt idx="4">
                  <c:v>436806</c:v>
                </c:pt>
                <c:pt idx="5">
                  <c:v>432578</c:v>
                </c:pt>
                <c:pt idx="6">
                  <c:v>424017</c:v>
                </c:pt>
                <c:pt idx="7">
                  <c:v>410349</c:v>
                </c:pt>
                <c:pt idx="8">
                  <c:v>405532</c:v>
                </c:pt>
                <c:pt idx="9">
                  <c:v>399518</c:v>
                </c:pt>
                <c:pt idx="10">
                  <c:v>383523</c:v>
                </c:pt>
                <c:pt idx="11">
                  <c:v>373832</c:v>
                </c:pt>
                <c:pt idx="12">
                  <c:v>373136</c:v>
                </c:pt>
              </c:numCache>
            </c:numRef>
          </c:val>
        </c:ser>
        <c:ser>
          <c:idx val="1"/>
          <c:order val="1"/>
          <c:tx>
            <c:strRef>
              <c:f>List1!$C$268</c:f>
              <c:strCache>
                <c:ptCount val="1"/>
                <c:pt idx="0">
                  <c:v>KBTPM</c:v>
                </c:pt>
              </c:strCache>
            </c:strRef>
          </c:tx>
          <c:dLbls>
            <c:dLbl>
              <c:idx val="0"/>
              <c:layout>
                <c:manualLayout>
                  <c:x val="-4.6231060606060345E-2"/>
                  <c:y val="-3.8183470968567952E-2"/>
                </c:manualLayout>
              </c:layout>
              <c:showVal val="1"/>
            </c:dLbl>
            <c:dLbl>
              <c:idx val="1"/>
              <c:layout>
                <c:manualLayout>
                  <c:x val="-5.6006323073252214E-2"/>
                  <c:y val="-4.2575507329876493E-2"/>
                </c:manualLayout>
              </c:layout>
              <c:showVal val="1"/>
            </c:dLbl>
            <c:dLbl>
              <c:idx val="2"/>
              <c:layout>
                <c:manualLayout>
                  <c:x val="-6.6617155810069176E-2"/>
                  <c:y val="-3.7211446130209928E-2"/>
                </c:manualLayout>
              </c:layout>
              <c:showVal val="1"/>
            </c:dLbl>
            <c:dLbl>
              <c:idx val="3"/>
              <c:layout>
                <c:manualLayout>
                  <c:x val="-7.2298824862802133E-2"/>
                  <c:y val="-3.2987644837078292E-2"/>
                </c:manualLayout>
              </c:layout>
              <c:showVal val="1"/>
            </c:dLbl>
            <c:dLbl>
              <c:idx val="4"/>
              <c:layout>
                <c:manualLayout>
                  <c:x val="-7.4192764256743718E-2"/>
                  <c:y val="-3.7211446130209928E-2"/>
                </c:manualLayout>
              </c:layout>
              <c:showVal val="1"/>
            </c:dLbl>
            <c:dLbl>
              <c:idx val="5"/>
              <c:layout>
                <c:manualLayout>
                  <c:x val="-7.6921975662133144E-2"/>
                  <c:y val="-3.5099673516421209E-2"/>
                </c:manualLayout>
              </c:layout>
              <c:showVal val="1"/>
            </c:dLbl>
            <c:dLbl>
              <c:idx val="6"/>
              <c:layout>
                <c:manualLayout>
                  <c:x val="-7.0934293724649503E-2"/>
                  <c:y val="-3.9155239741374394E-2"/>
                </c:manualLayout>
              </c:layout>
              <c:showVal val="1"/>
            </c:dLbl>
            <c:dLbl>
              <c:idx val="7"/>
              <c:layout>
                <c:manualLayout>
                  <c:x val="-7.5028036268193904E-2"/>
                  <c:y val="-3.0539402086934966E-2"/>
                </c:manualLayout>
              </c:layout>
              <c:showVal val="1"/>
            </c:dLbl>
            <c:dLbl>
              <c:idx val="8"/>
              <c:layout>
                <c:manualLayout>
                  <c:x val="-7.1240157480314745E-2"/>
                  <c:y val="-2.9735612316754003E-2"/>
                </c:manualLayout>
              </c:layout>
              <c:showVal val="1"/>
            </c:dLbl>
            <c:dLbl>
              <c:idx val="9"/>
              <c:layout>
                <c:manualLayout>
                  <c:x val="-6.2299868766403775E-2"/>
                  <c:y val="-4.1435503488893147E-2"/>
                </c:manualLayout>
              </c:layout>
              <c:showVal val="1"/>
            </c:dLbl>
            <c:dLbl>
              <c:idx val="10"/>
              <c:layout>
                <c:manualLayout>
                  <c:x val="-6.9875626342162114E-2"/>
                  <c:y val="-3.9491709877729639E-2"/>
                </c:manualLayout>
              </c:layout>
              <c:showVal val="1"/>
            </c:dLbl>
            <c:dLbl>
              <c:idx val="11"/>
              <c:layout>
                <c:manualLayout>
                  <c:x val="-7.0487204724409933E-2"/>
                  <c:y val="-4.5995774918379133E-2"/>
                </c:manualLayout>
              </c:layout>
              <c:showVal val="1"/>
            </c:dLbl>
            <c:dLbl>
              <c:idx val="12"/>
              <c:layout>
                <c:manualLayout>
                  <c:x val="-4.0937113931319123E-2"/>
                  <c:y val="-6.1246824369617495E-2"/>
                </c:manualLayout>
              </c:layout>
              <c:spPr>
                <a:solidFill>
                  <a:srgbClr val="F79646">
                    <a:lumMod val="20000"/>
                    <a:lumOff val="80000"/>
                  </a:srgbClr>
                </a:solidFill>
                <a:ln>
                  <a:solidFill>
                    <a:schemeClr val="accent6">
                      <a:lumMod val="50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900" b="1"/>
                  </a:pPr>
                  <a:endParaRPr lang="cs-CZ"/>
                </a:p>
              </c:txPr>
              <c:showVal val="1"/>
            </c:dLbl>
            <c:txPr>
              <a:bodyPr/>
              <a:lstStyle/>
              <a:p>
                <a:pPr>
                  <a:defRPr sz="900" b="1"/>
                </a:pPr>
                <a:endParaRPr lang="cs-CZ"/>
              </a:p>
            </c:txPr>
            <c:showVal val="1"/>
          </c:dLbls>
          <c:cat>
            <c:numRef>
              <c:f>List1!$A$269:$A$281</c:f>
              <c:numCache>
                <c:formatCode>General</c:formatCode>
                <c:ptCount val="1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</c:numCache>
            </c:numRef>
          </c:cat>
          <c:val>
            <c:numRef>
              <c:f>List1!$C$269:$C$281</c:f>
              <c:numCache>
                <c:formatCode>#,##0</c:formatCode>
                <c:ptCount val="13"/>
                <c:pt idx="0">
                  <c:v>67294</c:v>
                </c:pt>
                <c:pt idx="1">
                  <c:v>82257</c:v>
                </c:pt>
                <c:pt idx="2">
                  <c:v>100333</c:v>
                </c:pt>
                <c:pt idx="3">
                  <c:v>124149</c:v>
                </c:pt>
                <c:pt idx="4">
                  <c:v>136081</c:v>
                </c:pt>
                <c:pt idx="5">
                  <c:v>141146</c:v>
                </c:pt>
                <c:pt idx="6">
                  <c:v>139706</c:v>
                </c:pt>
                <c:pt idx="7">
                  <c:v>154337</c:v>
                </c:pt>
                <c:pt idx="8">
                  <c:v>163163</c:v>
                </c:pt>
                <c:pt idx="9">
                  <c:v>160285</c:v>
                </c:pt>
                <c:pt idx="10">
                  <c:v>167722</c:v>
                </c:pt>
                <c:pt idx="11">
                  <c:v>177704</c:v>
                </c:pt>
                <c:pt idx="12">
                  <c:v>178089</c:v>
                </c:pt>
              </c:numCache>
            </c:numRef>
          </c:val>
        </c:ser>
        <c:marker val="1"/>
        <c:axId val="127224064"/>
        <c:axId val="127250432"/>
      </c:lineChart>
      <c:catAx>
        <c:axId val="12722406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7250432"/>
        <c:crosses val="autoZero"/>
        <c:auto val="1"/>
        <c:lblAlgn val="ctr"/>
        <c:lblOffset val="100"/>
      </c:catAx>
      <c:valAx>
        <c:axId val="127250432"/>
        <c:scaling>
          <c:orientation val="minMax"/>
          <c:max val="550000"/>
          <c:min val="5000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kusy</a:t>
                </a:r>
              </a:p>
            </c:rich>
          </c:tx>
        </c:title>
        <c:numFmt formatCode="#,##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7224064"/>
        <c:crosses val="autoZero"/>
        <c:crossBetween val="between"/>
        <c:majorUnit val="150000"/>
      </c:valAx>
    </c:plotArea>
    <c:legend>
      <c:legendPos val="b"/>
    </c:legend>
    <c:plotVisOnly val="1"/>
  </c:chart>
  <c:spPr>
    <a:solidFill>
      <a:schemeClr val="accent6">
        <a:lumMod val="40000"/>
        <a:lumOff val="60000"/>
      </a:schemeClr>
    </a:solidFill>
    <a:ln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/>
              <a:t>Vývoj CZV mléka I.tř.jak. a vývoj CPV a SC polotučného trvanlivého mléka</a:t>
            </a:r>
            <a:endParaRPr lang="cs-CZ"/>
          </a:p>
          <a:p>
            <a:pPr>
              <a:defRPr/>
            </a:pPr>
            <a:r>
              <a:rPr lang="en-US" sz="800"/>
              <a:t> (Pramen: rezortní statistika Mlék (MZe) 6 - 12, ČSÚ)</a:t>
            </a:r>
          </a:p>
        </c:rich>
      </c:tx>
      <c:layout>
        <c:manualLayout>
          <c:xMode val="edge"/>
          <c:yMode val="edge"/>
          <c:x val="0.20931252796709746"/>
          <c:y val="0"/>
        </c:manualLayout>
      </c:layout>
    </c:title>
    <c:plotArea>
      <c:layout>
        <c:manualLayout>
          <c:layoutTarget val="inner"/>
          <c:xMode val="edge"/>
          <c:yMode val="edge"/>
          <c:x val="8.8807427733100366E-2"/>
          <c:y val="8.8649581524379226E-2"/>
          <c:w val="0.88247433182103185"/>
          <c:h val="0.80728004066935477"/>
        </c:manualLayout>
      </c:layout>
      <c:lineChart>
        <c:grouping val="standard"/>
        <c:ser>
          <c:idx val="0"/>
          <c:order val="0"/>
          <c:tx>
            <c:strRef>
              <c:f>List1!$H$148</c:f>
              <c:strCache>
                <c:ptCount val="1"/>
                <c:pt idx="0">
                  <c:v>CZV</c:v>
                </c:pt>
              </c:strCache>
            </c:strRef>
          </c:tx>
          <c:cat>
            <c:strRef>
              <c:f>List1!$G$149:$G$279</c:f>
              <c:strCache>
                <c:ptCount val="131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  <c:pt idx="121">
                  <c:v>II.12</c:v>
                </c:pt>
                <c:pt idx="122">
                  <c:v>III.12</c:v>
                </c:pt>
                <c:pt idx="123">
                  <c:v>IV.12</c:v>
                </c:pt>
                <c:pt idx="124">
                  <c:v>V.12</c:v>
                </c:pt>
                <c:pt idx="125">
                  <c:v>VI.12</c:v>
                </c:pt>
                <c:pt idx="126">
                  <c:v>VII.12</c:v>
                </c:pt>
                <c:pt idx="127">
                  <c:v>VIII.12</c:v>
                </c:pt>
                <c:pt idx="128">
                  <c:v>IX.12</c:v>
                </c:pt>
                <c:pt idx="129">
                  <c:v>X.12</c:v>
                </c:pt>
                <c:pt idx="130">
                  <c:v>XI.12</c:v>
                </c:pt>
              </c:strCache>
            </c:strRef>
          </c:cat>
          <c:val>
            <c:numRef>
              <c:f>List1!$H$149:$H$279</c:f>
              <c:numCache>
                <c:formatCode>General</c:formatCode>
                <c:ptCount val="131"/>
                <c:pt idx="0">
                  <c:v>8.27</c:v>
                </c:pt>
                <c:pt idx="1">
                  <c:v>8.26</c:v>
                </c:pt>
                <c:pt idx="2">
                  <c:v>8.25</c:v>
                </c:pt>
                <c:pt idx="3">
                  <c:v>8.2000000000000011</c:v>
                </c:pt>
                <c:pt idx="4">
                  <c:v>8.18</c:v>
                </c:pt>
                <c:pt idx="5">
                  <c:v>8.1399999999999988</c:v>
                </c:pt>
                <c:pt idx="6">
                  <c:v>8.09</c:v>
                </c:pt>
                <c:pt idx="7">
                  <c:v>8.06</c:v>
                </c:pt>
                <c:pt idx="8">
                  <c:v>8.09</c:v>
                </c:pt>
                <c:pt idx="9">
                  <c:v>8.08</c:v>
                </c:pt>
                <c:pt idx="10">
                  <c:v>8.1</c:v>
                </c:pt>
                <c:pt idx="11">
                  <c:v>8.1</c:v>
                </c:pt>
                <c:pt idx="12">
                  <c:v>8.0400000000000009</c:v>
                </c:pt>
                <c:pt idx="13">
                  <c:v>8.0300000000000011</c:v>
                </c:pt>
                <c:pt idx="14">
                  <c:v>7.96</c:v>
                </c:pt>
                <c:pt idx="15">
                  <c:v>7.85</c:v>
                </c:pt>
                <c:pt idx="16">
                  <c:v>7.78</c:v>
                </c:pt>
                <c:pt idx="17">
                  <c:v>7.75</c:v>
                </c:pt>
                <c:pt idx="18">
                  <c:v>7.6899999999999995</c:v>
                </c:pt>
                <c:pt idx="19">
                  <c:v>7.7</c:v>
                </c:pt>
                <c:pt idx="20">
                  <c:v>7.73</c:v>
                </c:pt>
                <c:pt idx="21">
                  <c:v>7.7700000000000014</c:v>
                </c:pt>
                <c:pt idx="22">
                  <c:v>7.79</c:v>
                </c:pt>
                <c:pt idx="23">
                  <c:v>7.84</c:v>
                </c:pt>
                <c:pt idx="24">
                  <c:v>7.92</c:v>
                </c:pt>
                <c:pt idx="25">
                  <c:v>7.92</c:v>
                </c:pt>
                <c:pt idx="26">
                  <c:v>7.96</c:v>
                </c:pt>
                <c:pt idx="27">
                  <c:v>7.96</c:v>
                </c:pt>
                <c:pt idx="28">
                  <c:v>8</c:v>
                </c:pt>
                <c:pt idx="29">
                  <c:v>8.0300000000000011</c:v>
                </c:pt>
                <c:pt idx="30">
                  <c:v>8.0300000000000011</c:v>
                </c:pt>
                <c:pt idx="31">
                  <c:v>8.08</c:v>
                </c:pt>
                <c:pt idx="32">
                  <c:v>8.120000000000001</c:v>
                </c:pt>
                <c:pt idx="33">
                  <c:v>8.25</c:v>
                </c:pt>
                <c:pt idx="34">
                  <c:v>8.32</c:v>
                </c:pt>
                <c:pt idx="35">
                  <c:v>8.3500000000000068</c:v>
                </c:pt>
                <c:pt idx="36">
                  <c:v>8.43</c:v>
                </c:pt>
                <c:pt idx="37">
                  <c:v>8.44</c:v>
                </c:pt>
                <c:pt idx="38">
                  <c:v>8.4500000000000028</c:v>
                </c:pt>
                <c:pt idx="39">
                  <c:v>8.3800000000000008</c:v>
                </c:pt>
                <c:pt idx="40">
                  <c:v>8.33</c:v>
                </c:pt>
                <c:pt idx="41">
                  <c:v>8.3000000000000007</c:v>
                </c:pt>
                <c:pt idx="42">
                  <c:v>8.2199999999999989</c:v>
                </c:pt>
                <c:pt idx="43">
                  <c:v>8.26</c:v>
                </c:pt>
                <c:pt idx="44">
                  <c:v>8.2199999999999989</c:v>
                </c:pt>
                <c:pt idx="45">
                  <c:v>8.2199999999999989</c:v>
                </c:pt>
                <c:pt idx="46">
                  <c:v>8.2199999999999989</c:v>
                </c:pt>
                <c:pt idx="47">
                  <c:v>8.19</c:v>
                </c:pt>
                <c:pt idx="48">
                  <c:v>8.1399999999999988</c:v>
                </c:pt>
                <c:pt idx="49">
                  <c:v>8.09</c:v>
                </c:pt>
                <c:pt idx="50">
                  <c:v>8.07</c:v>
                </c:pt>
                <c:pt idx="51">
                  <c:v>7.96</c:v>
                </c:pt>
                <c:pt idx="52">
                  <c:v>7.88</c:v>
                </c:pt>
                <c:pt idx="53">
                  <c:v>7.78</c:v>
                </c:pt>
                <c:pt idx="54">
                  <c:v>7.63</c:v>
                </c:pt>
                <c:pt idx="55">
                  <c:v>7.6199999999999966</c:v>
                </c:pt>
                <c:pt idx="56">
                  <c:v>7.64</c:v>
                </c:pt>
                <c:pt idx="57">
                  <c:v>7.67</c:v>
                </c:pt>
                <c:pt idx="58">
                  <c:v>7.72</c:v>
                </c:pt>
                <c:pt idx="59">
                  <c:v>7.79</c:v>
                </c:pt>
                <c:pt idx="60">
                  <c:v>7.8199999999999985</c:v>
                </c:pt>
                <c:pt idx="61">
                  <c:v>7.81</c:v>
                </c:pt>
                <c:pt idx="62">
                  <c:v>7.8</c:v>
                </c:pt>
                <c:pt idx="63">
                  <c:v>7.8</c:v>
                </c:pt>
                <c:pt idx="64">
                  <c:v>7.81</c:v>
                </c:pt>
                <c:pt idx="65">
                  <c:v>7.8</c:v>
                </c:pt>
                <c:pt idx="66">
                  <c:v>7.9</c:v>
                </c:pt>
                <c:pt idx="67">
                  <c:v>8.11</c:v>
                </c:pt>
                <c:pt idx="68">
                  <c:v>8.48</c:v>
                </c:pt>
                <c:pt idx="69">
                  <c:v>9.3700000000000028</c:v>
                </c:pt>
                <c:pt idx="70">
                  <c:v>9.99</c:v>
                </c:pt>
                <c:pt idx="71">
                  <c:v>9.99</c:v>
                </c:pt>
                <c:pt idx="72">
                  <c:v>10.08</c:v>
                </c:pt>
                <c:pt idx="73">
                  <c:v>9.9700000000000006</c:v>
                </c:pt>
                <c:pt idx="74">
                  <c:v>9.66</c:v>
                </c:pt>
                <c:pt idx="75">
                  <c:v>9.19</c:v>
                </c:pt>
                <c:pt idx="76">
                  <c:v>8.7299999999999986</c:v>
                </c:pt>
                <c:pt idx="77">
                  <c:v>8.44</c:v>
                </c:pt>
                <c:pt idx="78">
                  <c:v>8.08</c:v>
                </c:pt>
                <c:pt idx="79">
                  <c:v>7.9</c:v>
                </c:pt>
                <c:pt idx="80">
                  <c:v>7.74</c:v>
                </c:pt>
                <c:pt idx="81">
                  <c:v>7.46</c:v>
                </c:pt>
                <c:pt idx="82">
                  <c:v>7.13</c:v>
                </c:pt>
                <c:pt idx="83">
                  <c:v>6.83</c:v>
                </c:pt>
                <c:pt idx="84">
                  <c:v>6.4300000000000024</c:v>
                </c:pt>
                <c:pt idx="85">
                  <c:v>6.1599999999999975</c:v>
                </c:pt>
                <c:pt idx="86">
                  <c:v>6.08</c:v>
                </c:pt>
                <c:pt idx="87">
                  <c:v>6.06</c:v>
                </c:pt>
                <c:pt idx="88">
                  <c:v>6.03</c:v>
                </c:pt>
                <c:pt idx="89">
                  <c:v>5.96</c:v>
                </c:pt>
                <c:pt idx="90">
                  <c:v>5.9</c:v>
                </c:pt>
                <c:pt idx="91">
                  <c:v>5.92</c:v>
                </c:pt>
                <c:pt idx="92">
                  <c:v>6.01</c:v>
                </c:pt>
                <c:pt idx="93">
                  <c:v>6.1899999999999995</c:v>
                </c:pt>
                <c:pt idx="94">
                  <c:v>6.4</c:v>
                </c:pt>
                <c:pt idx="95">
                  <c:v>6.67</c:v>
                </c:pt>
                <c:pt idx="96">
                  <c:v>6.92</c:v>
                </c:pt>
                <c:pt idx="97">
                  <c:v>7.1</c:v>
                </c:pt>
                <c:pt idx="98">
                  <c:v>7.17</c:v>
                </c:pt>
                <c:pt idx="99">
                  <c:v>7.26</c:v>
                </c:pt>
                <c:pt idx="100">
                  <c:v>7.33</c:v>
                </c:pt>
                <c:pt idx="101">
                  <c:v>7.35</c:v>
                </c:pt>
                <c:pt idx="102">
                  <c:v>7.41</c:v>
                </c:pt>
                <c:pt idx="103">
                  <c:v>7.5</c:v>
                </c:pt>
                <c:pt idx="104">
                  <c:v>7.64</c:v>
                </c:pt>
                <c:pt idx="105">
                  <c:v>7.78</c:v>
                </c:pt>
                <c:pt idx="106">
                  <c:v>7.9</c:v>
                </c:pt>
                <c:pt idx="107">
                  <c:v>8.0300000000000011</c:v>
                </c:pt>
                <c:pt idx="108">
                  <c:v>8.1</c:v>
                </c:pt>
                <c:pt idx="109">
                  <c:v>8.17</c:v>
                </c:pt>
                <c:pt idx="110">
                  <c:v>8.2199999999999989</c:v>
                </c:pt>
                <c:pt idx="111">
                  <c:v>8.27</c:v>
                </c:pt>
                <c:pt idx="112">
                  <c:v>8.3000000000000007</c:v>
                </c:pt>
                <c:pt idx="113">
                  <c:v>8.32</c:v>
                </c:pt>
                <c:pt idx="114">
                  <c:v>8.33</c:v>
                </c:pt>
                <c:pt idx="115">
                  <c:v>8.32</c:v>
                </c:pt>
                <c:pt idx="116">
                  <c:v>8.32</c:v>
                </c:pt>
                <c:pt idx="117">
                  <c:v>8.3500000000000068</c:v>
                </c:pt>
                <c:pt idx="118">
                  <c:v>8.3800000000000008</c:v>
                </c:pt>
                <c:pt idx="119">
                  <c:v>8.39</c:v>
                </c:pt>
                <c:pt idx="120">
                  <c:v>8.3600000000000048</c:v>
                </c:pt>
                <c:pt idx="121">
                  <c:v>8.32</c:v>
                </c:pt>
                <c:pt idx="122">
                  <c:v>8.15</c:v>
                </c:pt>
                <c:pt idx="123">
                  <c:v>7.85</c:v>
                </c:pt>
                <c:pt idx="124">
                  <c:v>7.55</c:v>
                </c:pt>
                <c:pt idx="125">
                  <c:v>7.3199999999999985</c:v>
                </c:pt>
                <c:pt idx="126">
                  <c:v>7.24</c:v>
                </c:pt>
                <c:pt idx="127">
                  <c:v>7.26</c:v>
                </c:pt>
                <c:pt idx="128">
                  <c:v>7.33</c:v>
                </c:pt>
                <c:pt idx="129">
                  <c:v>7.49</c:v>
                </c:pt>
                <c:pt idx="130">
                  <c:v>7.68</c:v>
                </c:pt>
              </c:numCache>
            </c:numRef>
          </c:val>
        </c:ser>
        <c:ser>
          <c:idx val="1"/>
          <c:order val="1"/>
          <c:tx>
            <c:strRef>
              <c:f>List1!$I$148</c:f>
              <c:strCache>
                <c:ptCount val="1"/>
                <c:pt idx="0">
                  <c:v>CPV</c:v>
                </c:pt>
              </c:strCache>
            </c:strRef>
          </c:tx>
          <c:cat>
            <c:strRef>
              <c:f>List1!$G$149:$G$279</c:f>
              <c:strCache>
                <c:ptCount val="131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  <c:pt idx="121">
                  <c:v>II.12</c:v>
                </c:pt>
                <c:pt idx="122">
                  <c:v>III.12</c:v>
                </c:pt>
                <c:pt idx="123">
                  <c:v>IV.12</c:v>
                </c:pt>
                <c:pt idx="124">
                  <c:v>V.12</c:v>
                </c:pt>
                <c:pt idx="125">
                  <c:v>VI.12</c:v>
                </c:pt>
                <c:pt idx="126">
                  <c:v>VII.12</c:v>
                </c:pt>
                <c:pt idx="127">
                  <c:v>VIII.12</c:v>
                </c:pt>
                <c:pt idx="128">
                  <c:v>IX.12</c:v>
                </c:pt>
                <c:pt idx="129">
                  <c:v>X.12</c:v>
                </c:pt>
                <c:pt idx="130">
                  <c:v>XI.12</c:v>
                </c:pt>
              </c:strCache>
            </c:strRef>
          </c:cat>
          <c:val>
            <c:numRef>
              <c:f>List1!$I$149:$I$279</c:f>
              <c:numCache>
                <c:formatCode>General</c:formatCode>
                <c:ptCount val="131"/>
                <c:pt idx="0">
                  <c:v>11.9</c:v>
                </c:pt>
                <c:pt idx="1">
                  <c:v>11.9</c:v>
                </c:pt>
                <c:pt idx="2">
                  <c:v>11.860000000000012</c:v>
                </c:pt>
                <c:pt idx="3">
                  <c:v>11.739999999999998</c:v>
                </c:pt>
                <c:pt idx="4">
                  <c:v>11.59</c:v>
                </c:pt>
                <c:pt idx="5">
                  <c:v>11.239999999999998</c:v>
                </c:pt>
                <c:pt idx="6">
                  <c:v>11.1</c:v>
                </c:pt>
                <c:pt idx="7">
                  <c:v>10.739999999999998</c:v>
                </c:pt>
                <c:pt idx="8">
                  <c:v>10.729999999999999</c:v>
                </c:pt>
                <c:pt idx="9">
                  <c:v>10.56</c:v>
                </c:pt>
                <c:pt idx="10">
                  <c:v>10.5</c:v>
                </c:pt>
                <c:pt idx="11">
                  <c:v>10.57</c:v>
                </c:pt>
                <c:pt idx="12">
                  <c:v>10.47</c:v>
                </c:pt>
                <c:pt idx="13">
                  <c:v>10.31</c:v>
                </c:pt>
                <c:pt idx="14">
                  <c:v>10.43</c:v>
                </c:pt>
                <c:pt idx="15">
                  <c:v>10.350000000000012</c:v>
                </c:pt>
                <c:pt idx="16">
                  <c:v>10.15</c:v>
                </c:pt>
                <c:pt idx="17">
                  <c:v>9.9600000000000026</c:v>
                </c:pt>
                <c:pt idx="18">
                  <c:v>9.84</c:v>
                </c:pt>
                <c:pt idx="19">
                  <c:v>9.8700000000000028</c:v>
                </c:pt>
                <c:pt idx="20">
                  <c:v>9.94</c:v>
                </c:pt>
                <c:pt idx="21">
                  <c:v>10.200000000000001</c:v>
                </c:pt>
                <c:pt idx="22">
                  <c:v>10.49</c:v>
                </c:pt>
                <c:pt idx="23">
                  <c:v>10.68</c:v>
                </c:pt>
                <c:pt idx="24">
                  <c:v>10.66</c:v>
                </c:pt>
                <c:pt idx="25">
                  <c:v>10.709999999999999</c:v>
                </c:pt>
                <c:pt idx="26">
                  <c:v>10.84</c:v>
                </c:pt>
                <c:pt idx="27">
                  <c:v>10.88</c:v>
                </c:pt>
                <c:pt idx="28">
                  <c:v>10.83</c:v>
                </c:pt>
                <c:pt idx="29">
                  <c:v>10.92</c:v>
                </c:pt>
                <c:pt idx="30">
                  <c:v>10.860000000000012</c:v>
                </c:pt>
                <c:pt idx="31">
                  <c:v>10.860000000000012</c:v>
                </c:pt>
                <c:pt idx="32">
                  <c:v>10.860000000000012</c:v>
                </c:pt>
                <c:pt idx="33">
                  <c:v>11.1</c:v>
                </c:pt>
                <c:pt idx="34">
                  <c:v>11.3</c:v>
                </c:pt>
                <c:pt idx="35">
                  <c:v>11.229999999999999</c:v>
                </c:pt>
                <c:pt idx="36">
                  <c:v>11.15</c:v>
                </c:pt>
                <c:pt idx="37">
                  <c:v>11.129999999999999</c:v>
                </c:pt>
                <c:pt idx="38">
                  <c:v>11.03</c:v>
                </c:pt>
                <c:pt idx="39">
                  <c:v>10.96</c:v>
                </c:pt>
                <c:pt idx="40">
                  <c:v>10.78</c:v>
                </c:pt>
                <c:pt idx="41">
                  <c:v>10.58</c:v>
                </c:pt>
                <c:pt idx="42">
                  <c:v>10.58</c:v>
                </c:pt>
                <c:pt idx="43">
                  <c:v>10.450000000000006</c:v>
                </c:pt>
                <c:pt idx="44">
                  <c:v>10.59</c:v>
                </c:pt>
                <c:pt idx="45">
                  <c:v>10.5</c:v>
                </c:pt>
                <c:pt idx="46">
                  <c:v>10.43</c:v>
                </c:pt>
                <c:pt idx="47">
                  <c:v>10.17</c:v>
                </c:pt>
                <c:pt idx="48">
                  <c:v>10.29</c:v>
                </c:pt>
                <c:pt idx="49">
                  <c:v>10.239999999999998</c:v>
                </c:pt>
                <c:pt idx="50">
                  <c:v>10.18</c:v>
                </c:pt>
                <c:pt idx="51">
                  <c:v>10.130000000000001</c:v>
                </c:pt>
                <c:pt idx="52">
                  <c:v>9.98</c:v>
                </c:pt>
                <c:pt idx="53">
                  <c:v>9.67</c:v>
                </c:pt>
                <c:pt idx="54">
                  <c:v>9.620000000000001</c:v>
                </c:pt>
                <c:pt idx="55">
                  <c:v>9.56</c:v>
                </c:pt>
                <c:pt idx="56">
                  <c:v>9.5300000000000011</c:v>
                </c:pt>
                <c:pt idx="57">
                  <c:v>9.8600000000000048</c:v>
                </c:pt>
                <c:pt idx="58">
                  <c:v>9.8700000000000028</c:v>
                </c:pt>
                <c:pt idx="59">
                  <c:v>10.040000000000001</c:v>
                </c:pt>
                <c:pt idx="60">
                  <c:v>9.9700000000000006</c:v>
                </c:pt>
                <c:pt idx="61">
                  <c:v>9.91</c:v>
                </c:pt>
                <c:pt idx="62">
                  <c:v>9.93</c:v>
                </c:pt>
                <c:pt idx="63">
                  <c:v>9.91</c:v>
                </c:pt>
                <c:pt idx="64">
                  <c:v>9.98</c:v>
                </c:pt>
                <c:pt idx="65">
                  <c:v>10.78</c:v>
                </c:pt>
                <c:pt idx="66">
                  <c:v>11.06</c:v>
                </c:pt>
                <c:pt idx="67">
                  <c:v>11.4</c:v>
                </c:pt>
                <c:pt idx="68">
                  <c:v>11.52</c:v>
                </c:pt>
                <c:pt idx="69">
                  <c:v>12.639999999999999</c:v>
                </c:pt>
                <c:pt idx="70">
                  <c:v>13.02</c:v>
                </c:pt>
                <c:pt idx="71">
                  <c:v>13.11</c:v>
                </c:pt>
                <c:pt idx="72">
                  <c:v>13.19</c:v>
                </c:pt>
                <c:pt idx="73">
                  <c:v>12.99</c:v>
                </c:pt>
                <c:pt idx="74">
                  <c:v>12.729999999999999</c:v>
                </c:pt>
                <c:pt idx="75">
                  <c:v>11.88</c:v>
                </c:pt>
                <c:pt idx="76">
                  <c:v>10.67</c:v>
                </c:pt>
                <c:pt idx="77">
                  <c:v>10.47</c:v>
                </c:pt>
                <c:pt idx="78">
                  <c:v>10.370000000000006</c:v>
                </c:pt>
                <c:pt idx="79">
                  <c:v>10.61</c:v>
                </c:pt>
                <c:pt idx="80">
                  <c:v>10.29</c:v>
                </c:pt>
                <c:pt idx="81">
                  <c:v>9.81</c:v>
                </c:pt>
                <c:pt idx="82">
                  <c:v>9.75</c:v>
                </c:pt>
                <c:pt idx="83">
                  <c:v>9.629999999999999</c:v>
                </c:pt>
                <c:pt idx="84">
                  <c:v>9.09</c:v>
                </c:pt>
                <c:pt idx="85">
                  <c:v>8.83</c:v>
                </c:pt>
                <c:pt idx="86">
                  <c:v>8.65</c:v>
                </c:pt>
                <c:pt idx="87">
                  <c:v>8.68</c:v>
                </c:pt>
                <c:pt idx="88">
                  <c:v>8.26</c:v>
                </c:pt>
                <c:pt idx="89">
                  <c:v>8.0300000000000011</c:v>
                </c:pt>
                <c:pt idx="90">
                  <c:v>7.9</c:v>
                </c:pt>
                <c:pt idx="91">
                  <c:v>7.85</c:v>
                </c:pt>
                <c:pt idx="92">
                  <c:v>8.0400000000000009</c:v>
                </c:pt>
                <c:pt idx="93">
                  <c:v>8.52</c:v>
                </c:pt>
                <c:pt idx="94">
                  <c:v>9.1</c:v>
                </c:pt>
                <c:pt idx="95">
                  <c:v>9.3700000000000028</c:v>
                </c:pt>
                <c:pt idx="96">
                  <c:v>9.5</c:v>
                </c:pt>
                <c:pt idx="97">
                  <c:v>9.34</c:v>
                </c:pt>
                <c:pt idx="98">
                  <c:v>9.31</c:v>
                </c:pt>
                <c:pt idx="99">
                  <c:v>9.41</c:v>
                </c:pt>
                <c:pt idx="100">
                  <c:v>9.629999999999999</c:v>
                </c:pt>
                <c:pt idx="101">
                  <c:v>10.02</c:v>
                </c:pt>
                <c:pt idx="102">
                  <c:v>9.9700000000000006</c:v>
                </c:pt>
                <c:pt idx="103">
                  <c:v>10.02</c:v>
                </c:pt>
                <c:pt idx="104">
                  <c:v>10.19</c:v>
                </c:pt>
                <c:pt idx="105">
                  <c:v>10.25</c:v>
                </c:pt>
                <c:pt idx="106">
                  <c:v>10.1</c:v>
                </c:pt>
                <c:pt idx="107">
                  <c:v>10.18</c:v>
                </c:pt>
                <c:pt idx="108">
                  <c:v>10.29</c:v>
                </c:pt>
                <c:pt idx="109">
                  <c:v>10.350000000000012</c:v>
                </c:pt>
                <c:pt idx="110">
                  <c:v>10.18</c:v>
                </c:pt>
                <c:pt idx="111">
                  <c:v>10.41</c:v>
                </c:pt>
                <c:pt idx="112">
                  <c:v>10.55</c:v>
                </c:pt>
                <c:pt idx="113">
                  <c:v>10.52</c:v>
                </c:pt>
                <c:pt idx="114">
                  <c:v>10.69</c:v>
                </c:pt>
                <c:pt idx="115">
                  <c:v>10.030000000000001</c:v>
                </c:pt>
                <c:pt idx="116">
                  <c:v>10.15</c:v>
                </c:pt>
                <c:pt idx="117">
                  <c:v>10.15</c:v>
                </c:pt>
                <c:pt idx="118">
                  <c:v>10.25</c:v>
                </c:pt>
                <c:pt idx="119">
                  <c:v>10.07</c:v>
                </c:pt>
                <c:pt idx="120">
                  <c:v>10.41</c:v>
                </c:pt>
                <c:pt idx="121">
                  <c:v>10.17</c:v>
                </c:pt>
                <c:pt idx="122">
                  <c:v>10.17</c:v>
                </c:pt>
                <c:pt idx="123">
                  <c:v>10.31</c:v>
                </c:pt>
                <c:pt idx="124">
                  <c:v>9.9500000000000028</c:v>
                </c:pt>
                <c:pt idx="125">
                  <c:v>9.129999999999999</c:v>
                </c:pt>
                <c:pt idx="126">
                  <c:v>8.75</c:v>
                </c:pt>
                <c:pt idx="127">
                  <c:v>8.620000000000001</c:v>
                </c:pt>
                <c:pt idx="128">
                  <c:v>8.89</c:v>
                </c:pt>
                <c:pt idx="129">
                  <c:v>9.9</c:v>
                </c:pt>
                <c:pt idx="130">
                  <c:v>10.52</c:v>
                </c:pt>
              </c:numCache>
            </c:numRef>
          </c:val>
        </c:ser>
        <c:ser>
          <c:idx val="2"/>
          <c:order val="2"/>
          <c:tx>
            <c:strRef>
              <c:f>List1!$J$148</c:f>
              <c:strCache>
                <c:ptCount val="1"/>
                <c:pt idx="0">
                  <c:v>SC</c:v>
                </c:pt>
              </c:strCache>
            </c:strRef>
          </c:tx>
          <c:cat>
            <c:strRef>
              <c:f>List1!$G$149:$G$279</c:f>
              <c:strCache>
                <c:ptCount val="131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  <c:pt idx="121">
                  <c:v>II.12</c:v>
                </c:pt>
                <c:pt idx="122">
                  <c:v>III.12</c:v>
                </c:pt>
                <c:pt idx="123">
                  <c:v>IV.12</c:v>
                </c:pt>
                <c:pt idx="124">
                  <c:v>V.12</c:v>
                </c:pt>
                <c:pt idx="125">
                  <c:v>VI.12</c:v>
                </c:pt>
                <c:pt idx="126">
                  <c:v>VII.12</c:v>
                </c:pt>
                <c:pt idx="127">
                  <c:v>VIII.12</c:v>
                </c:pt>
                <c:pt idx="128">
                  <c:v>IX.12</c:v>
                </c:pt>
                <c:pt idx="129">
                  <c:v>X.12</c:v>
                </c:pt>
                <c:pt idx="130">
                  <c:v>XI.12</c:v>
                </c:pt>
              </c:strCache>
            </c:strRef>
          </c:cat>
          <c:val>
            <c:numRef>
              <c:f>List1!$J$149:$J$279</c:f>
              <c:numCache>
                <c:formatCode>General</c:formatCode>
                <c:ptCount val="131"/>
                <c:pt idx="0">
                  <c:v>15.02</c:v>
                </c:pt>
                <c:pt idx="1">
                  <c:v>15.05</c:v>
                </c:pt>
                <c:pt idx="2">
                  <c:v>14.76</c:v>
                </c:pt>
                <c:pt idx="3">
                  <c:v>14.83</c:v>
                </c:pt>
                <c:pt idx="4">
                  <c:v>14.739999999999998</c:v>
                </c:pt>
                <c:pt idx="5">
                  <c:v>14.41</c:v>
                </c:pt>
                <c:pt idx="6">
                  <c:v>14.19</c:v>
                </c:pt>
                <c:pt idx="7">
                  <c:v>14.08</c:v>
                </c:pt>
                <c:pt idx="8">
                  <c:v>13.82</c:v>
                </c:pt>
                <c:pt idx="9">
                  <c:v>13.639999999999999</c:v>
                </c:pt>
                <c:pt idx="10">
                  <c:v>13.59</c:v>
                </c:pt>
                <c:pt idx="11">
                  <c:v>13.53</c:v>
                </c:pt>
                <c:pt idx="12">
                  <c:v>13.370000000000006</c:v>
                </c:pt>
                <c:pt idx="13">
                  <c:v>13.25</c:v>
                </c:pt>
                <c:pt idx="14">
                  <c:v>13.28</c:v>
                </c:pt>
                <c:pt idx="15">
                  <c:v>13.11</c:v>
                </c:pt>
                <c:pt idx="16">
                  <c:v>12.91</c:v>
                </c:pt>
                <c:pt idx="17">
                  <c:v>12.950000000000006</c:v>
                </c:pt>
                <c:pt idx="18">
                  <c:v>12.739999999999998</c:v>
                </c:pt>
                <c:pt idx="19">
                  <c:v>12.77</c:v>
                </c:pt>
                <c:pt idx="20">
                  <c:v>12.69</c:v>
                </c:pt>
                <c:pt idx="21">
                  <c:v>12.98</c:v>
                </c:pt>
                <c:pt idx="22">
                  <c:v>13.18</c:v>
                </c:pt>
                <c:pt idx="23">
                  <c:v>13.43</c:v>
                </c:pt>
                <c:pt idx="24">
                  <c:v>13.68</c:v>
                </c:pt>
                <c:pt idx="25">
                  <c:v>13.75</c:v>
                </c:pt>
                <c:pt idx="26">
                  <c:v>13.719999999999999</c:v>
                </c:pt>
                <c:pt idx="27">
                  <c:v>13.7</c:v>
                </c:pt>
                <c:pt idx="28">
                  <c:v>13.65</c:v>
                </c:pt>
                <c:pt idx="29">
                  <c:v>13.57</c:v>
                </c:pt>
                <c:pt idx="30">
                  <c:v>13.53</c:v>
                </c:pt>
                <c:pt idx="31">
                  <c:v>13.57</c:v>
                </c:pt>
                <c:pt idx="32">
                  <c:v>13.78</c:v>
                </c:pt>
                <c:pt idx="33">
                  <c:v>13.97</c:v>
                </c:pt>
                <c:pt idx="34">
                  <c:v>14.1</c:v>
                </c:pt>
                <c:pt idx="35">
                  <c:v>14.209999999999999</c:v>
                </c:pt>
                <c:pt idx="36">
                  <c:v>14.32</c:v>
                </c:pt>
                <c:pt idx="37">
                  <c:v>14.4</c:v>
                </c:pt>
                <c:pt idx="38">
                  <c:v>14.49</c:v>
                </c:pt>
                <c:pt idx="39">
                  <c:v>14.31</c:v>
                </c:pt>
                <c:pt idx="40">
                  <c:v>14.219999999999999</c:v>
                </c:pt>
                <c:pt idx="41">
                  <c:v>13.89</c:v>
                </c:pt>
                <c:pt idx="42">
                  <c:v>13.99</c:v>
                </c:pt>
                <c:pt idx="43">
                  <c:v>14.03</c:v>
                </c:pt>
                <c:pt idx="44">
                  <c:v>13.870000000000006</c:v>
                </c:pt>
                <c:pt idx="45">
                  <c:v>13.77</c:v>
                </c:pt>
                <c:pt idx="46">
                  <c:v>13.739999999999998</c:v>
                </c:pt>
                <c:pt idx="47">
                  <c:v>13.82</c:v>
                </c:pt>
                <c:pt idx="48">
                  <c:v>13.639999999999999</c:v>
                </c:pt>
                <c:pt idx="49">
                  <c:v>13.7</c:v>
                </c:pt>
                <c:pt idx="50">
                  <c:v>13.49</c:v>
                </c:pt>
                <c:pt idx="51">
                  <c:v>13.39</c:v>
                </c:pt>
                <c:pt idx="52">
                  <c:v>13.42</c:v>
                </c:pt>
                <c:pt idx="53">
                  <c:v>13.09</c:v>
                </c:pt>
                <c:pt idx="54">
                  <c:v>13.26</c:v>
                </c:pt>
                <c:pt idx="55">
                  <c:v>13.17</c:v>
                </c:pt>
                <c:pt idx="56">
                  <c:v>13.15</c:v>
                </c:pt>
                <c:pt idx="57">
                  <c:v>13.03</c:v>
                </c:pt>
                <c:pt idx="58">
                  <c:v>13.66</c:v>
                </c:pt>
                <c:pt idx="59">
                  <c:v>13.67</c:v>
                </c:pt>
                <c:pt idx="60">
                  <c:v>13.52</c:v>
                </c:pt>
                <c:pt idx="61">
                  <c:v>13.61</c:v>
                </c:pt>
                <c:pt idx="62">
                  <c:v>13.53</c:v>
                </c:pt>
                <c:pt idx="63">
                  <c:v>13.82</c:v>
                </c:pt>
                <c:pt idx="64">
                  <c:v>13.719999999999999</c:v>
                </c:pt>
                <c:pt idx="65">
                  <c:v>14.04</c:v>
                </c:pt>
                <c:pt idx="66">
                  <c:v>14.59</c:v>
                </c:pt>
                <c:pt idx="67">
                  <c:v>15.229999999999999</c:v>
                </c:pt>
                <c:pt idx="68">
                  <c:v>15.61</c:v>
                </c:pt>
                <c:pt idx="69">
                  <c:v>18.53</c:v>
                </c:pt>
                <c:pt idx="70">
                  <c:v>18.93</c:v>
                </c:pt>
                <c:pt idx="71">
                  <c:v>18.25</c:v>
                </c:pt>
                <c:pt idx="72">
                  <c:v>18.45</c:v>
                </c:pt>
                <c:pt idx="73">
                  <c:v>17.760000000000002</c:v>
                </c:pt>
                <c:pt idx="74">
                  <c:v>17.73</c:v>
                </c:pt>
                <c:pt idx="75">
                  <c:v>17.690000000000001</c:v>
                </c:pt>
                <c:pt idx="76">
                  <c:v>17.75</c:v>
                </c:pt>
                <c:pt idx="77">
                  <c:v>17.12</c:v>
                </c:pt>
                <c:pt idx="78">
                  <c:v>16.459999999999987</c:v>
                </c:pt>
                <c:pt idx="79">
                  <c:v>16.8</c:v>
                </c:pt>
                <c:pt idx="80">
                  <c:v>16.779999999999987</c:v>
                </c:pt>
                <c:pt idx="81">
                  <c:v>15.99</c:v>
                </c:pt>
                <c:pt idx="82">
                  <c:v>16.04</c:v>
                </c:pt>
                <c:pt idx="83">
                  <c:v>15.46</c:v>
                </c:pt>
                <c:pt idx="84">
                  <c:v>15.19</c:v>
                </c:pt>
                <c:pt idx="85">
                  <c:v>13.96</c:v>
                </c:pt>
                <c:pt idx="86">
                  <c:v>14.12</c:v>
                </c:pt>
                <c:pt idx="87">
                  <c:v>14.08</c:v>
                </c:pt>
                <c:pt idx="88">
                  <c:v>14.17</c:v>
                </c:pt>
                <c:pt idx="89">
                  <c:v>13.98</c:v>
                </c:pt>
                <c:pt idx="90">
                  <c:v>13.27</c:v>
                </c:pt>
                <c:pt idx="91">
                  <c:v>13.08</c:v>
                </c:pt>
                <c:pt idx="92">
                  <c:v>13.01</c:v>
                </c:pt>
                <c:pt idx="93">
                  <c:v>13.32</c:v>
                </c:pt>
                <c:pt idx="94">
                  <c:v>13.8</c:v>
                </c:pt>
                <c:pt idx="95">
                  <c:v>14.47</c:v>
                </c:pt>
                <c:pt idx="96">
                  <c:v>14.56</c:v>
                </c:pt>
                <c:pt idx="97">
                  <c:v>14.51</c:v>
                </c:pt>
                <c:pt idx="98">
                  <c:v>14.29</c:v>
                </c:pt>
                <c:pt idx="99">
                  <c:v>14.82</c:v>
                </c:pt>
                <c:pt idx="100">
                  <c:v>14.639999999999999</c:v>
                </c:pt>
                <c:pt idx="101">
                  <c:v>14.69</c:v>
                </c:pt>
                <c:pt idx="102">
                  <c:v>14.739999999999998</c:v>
                </c:pt>
                <c:pt idx="103">
                  <c:v>15.12</c:v>
                </c:pt>
                <c:pt idx="104">
                  <c:v>14.729999999999999</c:v>
                </c:pt>
                <c:pt idx="105">
                  <c:v>15.209999999999999</c:v>
                </c:pt>
                <c:pt idx="106">
                  <c:v>15.19</c:v>
                </c:pt>
                <c:pt idx="107">
                  <c:v>15.18</c:v>
                </c:pt>
                <c:pt idx="108">
                  <c:v>15.6</c:v>
                </c:pt>
                <c:pt idx="109">
                  <c:v>15.31</c:v>
                </c:pt>
                <c:pt idx="110">
                  <c:v>16.29</c:v>
                </c:pt>
                <c:pt idx="111">
                  <c:v>16.459999999999987</c:v>
                </c:pt>
                <c:pt idx="112">
                  <c:v>16.779999999999987</c:v>
                </c:pt>
                <c:pt idx="113">
                  <c:v>16.739999999999988</c:v>
                </c:pt>
                <c:pt idx="114">
                  <c:v>16.59</c:v>
                </c:pt>
                <c:pt idx="115">
                  <c:v>16.71</c:v>
                </c:pt>
                <c:pt idx="116">
                  <c:v>16.670000000000005</c:v>
                </c:pt>
                <c:pt idx="117">
                  <c:v>16.03</c:v>
                </c:pt>
                <c:pt idx="118">
                  <c:v>16.53</c:v>
                </c:pt>
                <c:pt idx="119">
                  <c:v>17.110000000000024</c:v>
                </c:pt>
                <c:pt idx="120">
                  <c:v>17.2</c:v>
                </c:pt>
                <c:pt idx="121">
                  <c:v>17.010000000000005</c:v>
                </c:pt>
                <c:pt idx="122">
                  <c:v>16.779999999999987</c:v>
                </c:pt>
                <c:pt idx="123">
                  <c:v>16.510000000000005</c:v>
                </c:pt>
                <c:pt idx="124">
                  <c:v>16.459999999999987</c:v>
                </c:pt>
                <c:pt idx="125">
                  <c:v>16.54</c:v>
                </c:pt>
                <c:pt idx="126">
                  <c:v>16.690000000000001</c:v>
                </c:pt>
                <c:pt idx="127">
                  <c:v>16</c:v>
                </c:pt>
                <c:pt idx="128">
                  <c:v>15.96</c:v>
                </c:pt>
                <c:pt idx="129">
                  <c:v>16.64</c:v>
                </c:pt>
                <c:pt idx="130">
                  <c:v>16.54</c:v>
                </c:pt>
              </c:numCache>
            </c:numRef>
          </c:val>
        </c:ser>
        <c:marker val="1"/>
        <c:axId val="127211008"/>
        <c:axId val="127212544"/>
      </c:lineChart>
      <c:catAx>
        <c:axId val="127211008"/>
        <c:scaling>
          <c:orientation val="minMax"/>
        </c:scaling>
        <c:axPos val="b"/>
        <c:tickLblPos val="nextTo"/>
        <c:txPr>
          <a:bodyPr/>
          <a:lstStyle/>
          <a:p>
            <a:pPr>
              <a:defRPr sz="500"/>
            </a:pPr>
            <a:endParaRPr lang="cs-CZ"/>
          </a:p>
        </c:txPr>
        <c:crossAx val="127212544"/>
        <c:crosses val="autoZero"/>
        <c:auto val="1"/>
        <c:lblAlgn val="ctr"/>
        <c:lblOffset val="100"/>
      </c:catAx>
      <c:valAx>
        <c:axId val="127212544"/>
        <c:scaling>
          <c:orientation val="minMax"/>
          <c:max val="19.5"/>
          <c:min val="5.5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Kč/l</a:t>
                </a:r>
              </a:p>
            </c:rich>
          </c:tx>
        </c:title>
        <c:numFmt formatCode="General" sourceLinked="1"/>
        <c:tickLblPos val="nextTo"/>
        <c:crossAx val="127211008"/>
        <c:crosses val="autoZero"/>
        <c:crossBetween val="between"/>
      </c:valAx>
      <c:spPr>
        <a:solidFill>
          <a:schemeClr val="bg1"/>
        </a:solidFill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0.23144979534041657"/>
          <c:y val="0.95423949254437601"/>
          <c:w val="0.51678217131677007"/>
          <c:h val="3.3088750689504891E-2"/>
        </c:manualLayout>
      </c:layout>
    </c:legend>
    <c:plotVisOnly val="1"/>
  </c:chart>
  <c:spPr>
    <a:solidFill>
      <a:schemeClr val="accent6">
        <a:lumMod val="20000"/>
        <a:lumOff val="80000"/>
      </a:schemeClr>
    </a:solidFill>
  </c:spPr>
  <c:txPr>
    <a:bodyPr/>
    <a:lstStyle/>
    <a:p>
      <a:pPr>
        <a:defRPr sz="800"/>
      </a:pPr>
      <a:endParaRPr lang="cs-CZ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/>
              <a:t>Ceny mléka v EU-27 </a:t>
            </a:r>
            <a:r>
              <a:rPr lang="cs-CZ" sz="1200"/>
              <a:t>v říjnu </a:t>
            </a:r>
            <a:r>
              <a:rPr lang="en-US" sz="1200"/>
              <a:t>201</a:t>
            </a:r>
            <a:r>
              <a:rPr lang="cs-CZ" sz="1200"/>
              <a:t>1</a:t>
            </a:r>
            <a:r>
              <a:rPr lang="en-US" sz="1200"/>
              <a:t> a 201</a:t>
            </a:r>
            <a:r>
              <a:rPr lang="cs-CZ" sz="1200"/>
              <a:t>2</a:t>
            </a:r>
            <a:r>
              <a:rPr lang="en-US" sz="1200"/>
              <a:t> </a:t>
            </a:r>
            <a:r>
              <a:rPr lang="en-US" sz="900"/>
              <a:t>(Pramen: Evropská komise</a:t>
            </a:r>
            <a:r>
              <a:rPr lang="cs-CZ" sz="900"/>
              <a:t>)  </a:t>
            </a:r>
            <a:endParaRPr lang="en-US" sz="900"/>
          </a:p>
        </c:rich>
      </c:tx>
    </c:title>
    <c:plotArea>
      <c:layout>
        <c:manualLayout>
          <c:layoutTarget val="inner"/>
          <c:xMode val="edge"/>
          <c:yMode val="edge"/>
          <c:x val="0.14021708683473619"/>
          <c:y val="0.14047001471670345"/>
          <c:w val="0.82924124649860909"/>
          <c:h val="0.63370632459187815"/>
        </c:manualLayout>
      </c:layout>
      <c:barChart>
        <c:barDir val="col"/>
        <c:grouping val="clustered"/>
        <c:ser>
          <c:idx val="0"/>
          <c:order val="0"/>
          <c:tx>
            <c:strRef>
              <c:f>List1!$P$5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List1!$O$6:$O$33</c:f>
              <c:strCache>
                <c:ptCount val="28"/>
                <c:pt idx="0">
                  <c:v>Kypr</c:v>
                </c:pt>
                <c:pt idx="1">
                  <c:v>Malta</c:v>
                </c:pt>
                <c:pt idx="2">
                  <c:v>Finsko</c:v>
                </c:pt>
                <c:pt idx="3">
                  <c:v>Řecko</c:v>
                </c:pt>
                <c:pt idx="4">
                  <c:v>Itálie</c:v>
                </c:pt>
                <c:pt idx="5">
                  <c:v>Irsko</c:v>
                </c:pt>
                <c:pt idx="6">
                  <c:v>Švédsko</c:v>
                </c:pt>
                <c:pt idx="7">
                  <c:v>Spojené království</c:v>
                </c:pt>
                <c:pt idx="8">
                  <c:v>Dánsko</c:v>
                </c:pt>
                <c:pt idx="9">
                  <c:v>Německo</c:v>
                </c:pt>
                <c:pt idx="10">
                  <c:v>Vážený průměr EU-27</c:v>
                </c:pt>
                <c:pt idx="11">
                  <c:v>Nizozemsko</c:v>
                </c:pt>
                <c:pt idx="12">
                  <c:v>Rakousko</c:v>
                </c:pt>
                <c:pt idx="13">
                  <c:v>Španělsko</c:v>
                </c:pt>
                <c:pt idx="14">
                  <c:v>Belgie</c:v>
                </c:pt>
                <c:pt idx="15">
                  <c:v>Lucembursko</c:v>
                </c:pt>
                <c:pt idx="16">
                  <c:v>Francie</c:v>
                </c:pt>
                <c:pt idx="17">
                  <c:v>Bulharsko</c:v>
                </c:pt>
                <c:pt idx="18">
                  <c:v>Maďarsko</c:v>
                </c:pt>
                <c:pt idx="19">
                  <c:v>Portugalsko</c:v>
                </c:pt>
                <c:pt idx="20">
                  <c:v>Slovinsko</c:v>
                </c:pt>
                <c:pt idx="21">
                  <c:v>Slovensko</c:v>
                </c:pt>
                <c:pt idx="22">
                  <c:v>Polsko</c:v>
                </c:pt>
                <c:pt idx="23">
                  <c:v>Česká republika</c:v>
                </c:pt>
                <c:pt idx="24">
                  <c:v>Estonsko</c:v>
                </c:pt>
                <c:pt idx="25">
                  <c:v>Litva</c:v>
                </c:pt>
                <c:pt idx="26">
                  <c:v>Rumunsko</c:v>
                </c:pt>
                <c:pt idx="27">
                  <c:v>Lotyšsko</c:v>
                </c:pt>
              </c:strCache>
            </c:strRef>
          </c:cat>
          <c:val>
            <c:numRef>
              <c:f>List1!$P$6:$P$33</c:f>
              <c:numCache>
                <c:formatCode>General</c:formatCode>
                <c:ptCount val="28"/>
                <c:pt idx="0" formatCode="0.00">
                  <c:v>53.02</c:v>
                </c:pt>
                <c:pt idx="1">
                  <c:v>48.379999999999995</c:v>
                </c:pt>
                <c:pt idx="2" formatCode="0.00">
                  <c:v>46.67</c:v>
                </c:pt>
                <c:pt idx="3">
                  <c:v>46.339999999999996</c:v>
                </c:pt>
                <c:pt idx="4" formatCode="0.00">
                  <c:v>39.04</c:v>
                </c:pt>
                <c:pt idx="5" formatCode="0.00">
                  <c:v>38.260000000000012</c:v>
                </c:pt>
                <c:pt idx="6" formatCode="0.00">
                  <c:v>36.800000000000004</c:v>
                </c:pt>
                <c:pt idx="7" formatCode="0.00">
                  <c:v>32.39</c:v>
                </c:pt>
                <c:pt idx="8" formatCode="0.00">
                  <c:v>36.5</c:v>
                </c:pt>
                <c:pt idx="9" formatCode="0.00">
                  <c:v>36.43</c:v>
                </c:pt>
                <c:pt idx="10" formatCode="0.00">
                  <c:v>34.9</c:v>
                </c:pt>
                <c:pt idx="11" formatCode="0.00">
                  <c:v>37</c:v>
                </c:pt>
                <c:pt idx="12" formatCode="0.00">
                  <c:v>36.74</c:v>
                </c:pt>
                <c:pt idx="13" formatCode="0.00">
                  <c:v>32.230000000000011</c:v>
                </c:pt>
                <c:pt idx="14" formatCode="0.00">
                  <c:v>33.620000000000012</c:v>
                </c:pt>
                <c:pt idx="15" formatCode="0.00">
                  <c:v>34.5</c:v>
                </c:pt>
                <c:pt idx="16" formatCode="0.00">
                  <c:v>33.65</c:v>
                </c:pt>
                <c:pt idx="17" formatCode="0.00">
                  <c:v>33.410000000000004</c:v>
                </c:pt>
                <c:pt idx="18" formatCode="0.00">
                  <c:v>30.06</c:v>
                </c:pt>
                <c:pt idx="19" formatCode="0.00">
                  <c:v>32.220000000000013</c:v>
                </c:pt>
                <c:pt idx="20" formatCode="0.00">
                  <c:v>32.04</c:v>
                </c:pt>
                <c:pt idx="21" formatCode="0.00">
                  <c:v>32.01</c:v>
                </c:pt>
                <c:pt idx="22" formatCode="0.00">
                  <c:v>28.330000000000005</c:v>
                </c:pt>
                <c:pt idx="23" formatCode="#,##0.00">
                  <c:v>32.65</c:v>
                </c:pt>
                <c:pt idx="24" formatCode="0.00">
                  <c:v>32.04</c:v>
                </c:pt>
                <c:pt idx="25" formatCode="0.00">
                  <c:v>29.67</c:v>
                </c:pt>
                <c:pt idx="26" formatCode="0.00">
                  <c:v>29.9</c:v>
                </c:pt>
                <c:pt idx="27" formatCode="0.00">
                  <c:v>29.4</c:v>
                </c:pt>
              </c:numCache>
            </c:numRef>
          </c:val>
        </c:ser>
        <c:ser>
          <c:idx val="1"/>
          <c:order val="1"/>
          <c:tx>
            <c:strRef>
              <c:f>List1!$Q$5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C00000"/>
            </a:solidFill>
          </c:spPr>
          <c:dPt>
            <c:idx val="10"/>
            <c:spPr>
              <a:solidFill>
                <a:schemeClr val="tx1"/>
              </a:solidFill>
            </c:spPr>
          </c:dPt>
          <c:dLbls>
            <c:txPr>
              <a:bodyPr rot="-5400000" vert="horz"/>
              <a:lstStyle/>
              <a:p>
                <a:pPr>
                  <a:defRPr sz="800" b="1"/>
                </a:pPr>
                <a:endParaRPr lang="cs-CZ"/>
              </a:p>
            </c:txPr>
            <c:showVal val="1"/>
          </c:dLbls>
          <c:cat>
            <c:strRef>
              <c:f>List1!$O$6:$O$33</c:f>
              <c:strCache>
                <c:ptCount val="28"/>
                <c:pt idx="0">
                  <c:v>Kypr</c:v>
                </c:pt>
                <c:pt idx="1">
                  <c:v>Malta</c:v>
                </c:pt>
                <c:pt idx="2">
                  <c:v>Finsko</c:v>
                </c:pt>
                <c:pt idx="3">
                  <c:v>Řecko</c:v>
                </c:pt>
                <c:pt idx="4">
                  <c:v>Itálie</c:v>
                </c:pt>
                <c:pt idx="5">
                  <c:v>Irsko</c:v>
                </c:pt>
                <c:pt idx="6">
                  <c:v>Švédsko</c:v>
                </c:pt>
                <c:pt idx="7">
                  <c:v>Spojené království</c:v>
                </c:pt>
                <c:pt idx="8">
                  <c:v>Dánsko</c:v>
                </c:pt>
                <c:pt idx="9">
                  <c:v>Německo</c:v>
                </c:pt>
                <c:pt idx="10">
                  <c:v>Vážený průměr EU-27</c:v>
                </c:pt>
                <c:pt idx="11">
                  <c:v>Nizozemsko</c:v>
                </c:pt>
                <c:pt idx="12">
                  <c:v>Rakousko</c:v>
                </c:pt>
                <c:pt idx="13">
                  <c:v>Španělsko</c:v>
                </c:pt>
                <c:pt idx="14">
                  <c:v>Belgie</c:v>
                </c:pt>
                <c:pt idx="15">
                  <c:v>Lucembursko</c:v>
                </c:pt>
                <c:pt idx="16">
                  <c:v>Francie</c:v>
                </c:pt>
                <c:pt idx="17">
                  <c:v>Bulharsko</c:v>
                </c:pt>
                <c:pt idx="18">
                  <c:v>Maďarsko</c:v>
                </c:pt>
                <c:pt idx="19">
                  <c:v>Portugalsko</c:v>
                </c:pt>
                <c:pt idx="20">
                  <c:v>Slovinsko</c:v>
                </c:pt>
                <c:pt idx="21">
                  <c:v>Slovensko</c:v>
                </c:pt>
                <c:pt idx="22">
                  <c:v>Polsko</c:v>
                </c:pt>
                <c:pt idx="23">
                  <c:v>Česká republika</c:v>
                </c:pt>
                <c:pt idx="24">
                  <c:v>Estonsko</c:v>
                </c:pt>
                <c:pt idx="25">
                  <c:v>Litva</c:v>
                </c:pt>
                <c:pt idx="26">
                  <c:v>Rumunsko</c:v>
                </c:pt>
                <c:pt idx="27">
                  <c:v>Lotyšsko</c:v>
                </c:pt>
              </c:strCache>
            </c:strRef>
          </c:cat>
          <c:val>
            <c:numRef>
              <c:f>List1!$Q$6:$Q$33</c:f>
              <c:numCache>
                <c:formatCode>General</c:formatCode>
                <c:ptCount val="28"/>
                <c:pt idx="0" formatCode="0.00">
                  <c:v>52.97</c:v>
                </c:pt>
                <c:pt idx="1">
                  <c:v>52.58</c:v>
                </c:pt>
                <c:pt idx="2" formatCode="0.00">
                  <c:v>46.43</c:v>
                </c:pt>
                <c:pt idx="3" formatCode="0.00">
                  <c:v>45.33</c:v>
                </c:pt>
                <c:pt idx="4" formatCode="0.00">
                  <c:v>35.96</c:v>
                </c:pt>
                <c:pt idx="5" formatCode="0.00">
                  <c:v>35.74</c:v>
                </c:pt>
                <c:pt idx="6" formatCode="0.00">
                  <c:v>35.720000000000013</c:v>
                </c:pt>
                <c:pt idx="7" formatCode="0.00">
                  <c:v>35.020000000000003</c:v>
                </c:pt>
                <c:pt idx="8" formatCode="0.00">
                  <c:v>35.01</c:v>
                </c:pt>
                <c:pt idx="9" formatCode="0.00">
                  <c:v>33.6</c:v>
                </c:pt>
                <c:pt idx="10" formatCode="#,##0.00">
                  <c:v>33</c:v>
                </c:pt>
                <c:pt idx="11" formatCode="0.00">
                  <c:v>32.75</c:v>
                </c:pt>
                <c:pt idx="12" formatCode="0.00">
                  <c:v>32.74</c:v>
                </c:pt>
                <c:pt idx="13" formatCode="0.00">
                  <c:v>32.260000000000012</c:v>
                </c:pt>
                <c:pt idx="14" formatCode="0.00">
                  <c:v>32.24</c:v>
                </c:pt>
                <c:pt idx="15" formatCode="0.00">
                  <c:v>31.88</c:v>
                </c:pt>
                <c:pt idx="16" formatCode="0.00">
                  <c:v>30.959999999999987</c:v>
                </c:pt>
                <c:pt idx="17" formatCode="0.00">
                  <c:v>30.93</c:v>
                </c:pt>
                <c:pt idx="18" formatCode="0.00">
                  <c:v>30.650000000000023</c:v>
                </c:pt>
                <c:pt idx="19" formatCode="0.00">
                  <c:v>29.95</c:v>
                </c:pt>
                <c:pt idx="20" formatCode="0.00">
                  <c:v>29.810000000000024</c:v>
                </c:pt>
                <c:pt idx="21" formatCode="0.00">
                  <c:v>29.330000000000005</c:v>
                </c:pt>
                <c:pt idx="22" formatCode="0.00">
                  <c:v>28.95</c:v>
                </c:pt>
                <c:pt idx="23" formatCode="#,##0.00">
                  <c:v>28.72</c:v>
                </c:pt>
                <c:pt idx="24" formatCode="0.00">
                  <c:v>28.54</c:v>
                </c:pt>
                <c:pt idx="25" formatCode="0.00">
                  <c:v>27.82</c:v>
                </c:pt>
                <c:pt idx="26">
                  <c:v>27.64</c:v>
                </c:pt>
                <c:pt idx="27" formatCode="0.00">
                  <c:v>26.53</c:v>
                </c:pt>
              </c:numCache>
            </c:numRef>
          </c:val>
        </c:ser>
        <c:axId val="132797952"/>
        <c:axId val="132799488"/>
      </c:barChart>
      <c:catAx>
        <c:axId val="13279795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32799488"/>
        <c:crosses val="autoZero"/>
        <c:auto val="1"/>
        <c:lblAlgn val="ctr"/>
        <c:lblOffset val="100"/>
      </c:catAx>
      <c:valAx>
        <c:axId val="132799488"/>
        <c:scaling>
          <c:orientation val="minMax"/>
          <c:min val="2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baseline="0"/>
                </a:pPr>
                <a:r>
                  <a:rPr lang="en-US" baseline="0"/>
                  <a:t>EUR/100 kg</a:t>
                </a:r>
              </a:p>
            </c:rich>
          </c:tx>
          <c:layout>
            <c:manualLayout>
              <c:xMode val="edge"/>
              <c:yMode val="edge"/>
              <c:x val="1.3657163682397181E-3"/>
              <c:y val="0.40471143778907981"/>
            </c:manualLayout>
          </c:layout>
        </c:title>
        <c:numFmt formatCode="0.00" sourceLinked="1"/>
        <c:tickLblPos val="nextTo"/>
        <c:crossAx val="13279795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8054726890756409"/>
          <c:y val="0.95997482110680565"/>
          <c:w val="0.67299731559290465"/>
          <c:h val="3.5339189098690452E-2"/>
        </c:manualLayout>
      </c:layout>
    </c:legend>
    <c:plotVisOnly val="1"/>
  </c:chart>
  <c:spPr>
    <a:solidFill>
      <a:schemeClr val="accent6">
        <a:lumMod val="40000"/>
        <a:lumOff val="60000"/>
      </a:schemeClr>
    </a:soli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 baseline="0"/>
              <a:t>Vývoz mléčné suroviny z ČR (položka KN 0401 20 99) </a:t>
            </a:r>
            <a:r>
              <a:rPr lang="cs-CZ" sz="1200" baseline="0"/>
              <a:t>                                                                                                                      </a:t>
            </a:r>
            <a:r>
              <a:rPr lang="en-US" sz="900" baseline="0"/>
              <a:t>(Pramen: ČSÚ, databáze zahraničního obchodu)</a:t>
            </a:r>
          </a:p>
        </c:rich>
      </c:tx>
      <c:layout>
        <c:manualLayout>
          <c:xMode val="edge"/>
          <c:yMode val="edge"/>
          <c:x val="0.21797244513051664"/>
          <c:y val="0"/>
        </c:manualLayout>
      </c:layout>
    </c:title>
    <c:plotArea>
      <c:layout>
        <c:manualLayout>
          <c:layoutTarget val="inner"/>
          <c:xMode val="edge"/>
          <c:yMode val="edge"/>
          <c:x val="0.11056422019073256"/>
          <c:y val="9.644005545804471E-2"/>
          <c:w val="0.79423521364605065"/>
          <c:h val="0.74560517490832734"/>
        </c:manualLayout>
      </c:layout>
      <c:barChart>
        <c:barDir val="col"/>
        <c:grouping val="clustered"/>
        <c:ser>
          <c:idx val="0"/>
          <c:order val="0"/>
          <c:tx>
            <c:strRef>
              <c:f>List1!$H$40</c:f>
              <c:strCache>
                <c:ptCount val="1"/>
                <c:pt idx="0">
                  <c:v>tuny</c:v>
                </c:pt>
              </c:strCache>
            </c:strRef>
          </c:tx>
          <c:cat>
            <c:numRef>
              <c:f>List1!$G$41:$G$143</c:f>
              <c:numCache>
                <c:formatCode>mmm/yy</c:formatCode>
                <c:ptCount val="103"/>
                <c:pt idx="0">
                  <c:v>38108</c:v>
                </c:pt>
                <c:pt idx="1">
                  <c:v>38139</c:v>
                </c:pt>
                <c:pt idx="2">
                  <c:v>38169</c:v>
                </c:pt>
                <c:pt idx="3">
                  <c:v>38200</c:v>
                </c:pt>
                <c:pt idx="4">
                  <c:v>38231</c:v>
                </c:pt>
                <c:pt idx="5">
                  <c:v>38261</c:v>
                </c:pt>
                <c:pt idx="6">
                  <c:v>38292</c:v>
                </c:pt>
                <c:pt idx="7">
                  <c:v>38322</c:v>
                </c:pt>
                <c:pt idx="8">
                  <c:v>38353</c:v>
                </c:pt>
                <c:pt idx="9">
                  <c:v>38384</c:v>
                </c:pt>
                <c:pt idx="10">
                  <c:v>38412</c:v>
                </c:pt>
                <c:pt idx="11">
                  <c:v>38443</c:v>
                </c:pt>
                <c:pt idx="12">
                  <c:v>38473</c:v>
                </c:pt>
                <c:pt idx="13">
                  <c:v>38504</c:v>
                </c:pt>
                <c:pt idx="14">
                  <c:v>38534</c:v>
                </c:pt>
                <c:pt idx="15">
                  <c:v>38565</c:v>
                </c:pt>
                <c:pt idx="16">
                  <c:v>38596</c:v>
                </c:pt>
                <c:pt idx="17">
                  <c:v>38626</c:v>
                </c:pt>
                <c:pt idx="18">
                  <c:v>38657</c:v>
                </c:pt>
                <c:pt idx="19">
                  <c:v>38687</c:v>
                </c:pt>
                <c:pt idx="20">
                  <c:v>38718</c:v>
                </c:pt>
                <c:pt idx="21">
                  <c:v>38749</c:v>
                </c:pt>
                <c:pt idx="22">
                  <c:v>38777</c:v>
                </c:pt>
                <c:pt idx="23">
                  <c:v>38808</c:v>
                </c:pt>
                <c:pt idx="24">
                  <c:v>38838</c:v>
                </c:pt>
                <c:pt idx="25">
                  <c:v>38869</c:v>
                </c:pt>
                <c:pt idx="26">
                  <c:v>38899</c:v>
                </c:pt>
                <c:pt idx="27">
                  <c:v>38930</c:v>
                </c:pt>
                <c:pt idx="28">
                  <c:v>38961</c:v>
                </c:pt>
                <c:pt idx="29">
                  <c:v>38991</c:v>
                </c:pt>
                <c:pt idx="30">
                  <c:v>39022</c:v>
                </c:pt>
                <c:pt idx="31">
                  <c:v>39052</c:v>
                </c:pt>
                <c:pt idx="32">
                  <c:v>39083</c:v>
                </c:pt>
                <c:pt idx="33">
                  <c:v>39114</c:v>
                </c:pt>
                <c:pt idx="34">
                  <c:v>39142</c:v>
                </c:pt>
                <c:pt idx="35">
                  <c:v>39173</c:v>
                </c:pt>
                <c:pt idx="36">
                  <c:v>39203</c:v>
                </c:pt>
                <c:pt idx="37">
                  <c:v>39234</c:v>
                </c:pt>
                <c:pt idx="38">
                  <c:v>39264</c:v>
                </c:pt>
                <c:pt idx="39">
                  <c:v>39295</c:v>
                </c:pt>
                <c:pt idx="40">
                  <c:v>39326</c:v>
                </c:pt>
                <c:pt idx="41">
                  <c:v>39356</c:v>
                </c:pt>
                <c:pt idx="42">
                  <c:v>39387</c:v>
                </c:pt>
                <c:pt idx="43">
                  <c:v>39417</c:v>
                </c:pt>
                <c:pt idx="44">
                  <c:v>39448</c:v>
                </c:pt>
                <c:pt idx="45">
                  <c:v>39479</c:v>
                </c:pt>
                <c:pt idx="46">
                  <c:v>39508</c:v>
                </c:pt>
                <c:pt idx="47">
                  <c:v>39539</c:v>
                </c:pt>
                <c:pt idx="48">
                  <c:v>39569</c:v>
                </c:pt>
                <c:pt idx="49">
                  <c:v>39600</c:v>
                </c:pt>
                <c:pt idx="50">
                  <c:v>39630</c:v>
                </c:pt>
                <c:pt idx="51">
                  <c:v>39661</c:v>
                </c:pt>
                <c:pt idx="52">
                  <c:v>39692</c:v>
                </c:pt>
                <c:pt idx="53">
                  <c:v>39722</c:v>
                </c:pt>
                <c:pt idx="54">
                  <c:v>39753</c:v>
                </c:pt>
                <c:pt idx="55">
                  <c:v>39783</c:v>
                </c:pt>
                <c:pt idx="56">
                  <c:v>39814</c:v>
                </c:pt>
                <c:pt idx="57">
                  <c:v>39845</c:v>
                </c:pt>
                <c:pt idx="58">
                  <c:v>39873</c:v>
                </c:pt>
                <c:pt idx="59">
                  <c:v>39904</c:v>
                </c:pt>
                <c:pt idx="60">
                  <c:v>39934</c:v>
                </c:pt>
                <c:pt idx="61">
                  <c:v>39965</c:v>
                </c:pt>
                <c:pt idx="62">
                  <c:v>39995</c:v>
                </c:pt>
                <c:pt idx="63">
                  <c:v>40026</c:v>
                </c:pt>
                <c:pt idx="64">
                  <c:v>40057</c:v>
                </c:pt>
                <c:pt idx="65">
                  <c:v>40087</c:v>
                </c:pt>
                <c:pt idx="66">
                  <c:v>40118</c:v>
                </c:pt>
                <c:pt idx="67">
                  <c:v>40148</c:v>
                </c:pt>
                <c:pt idx="68">
                  <c:v>40179</c:v>
                </c:pt>
                <c:pt idx="69">
                  <c:v>40210</c:v>
                </c:pt>
                <c:pt idx="70">
                  <c:v>40238</c:v>
                </c:pt>
                <c:pt idx="71">
                  <c:v>40269</c:v>
                </c:pt>
                <c:pt idx="72">
                  <c:v>40299</c:v>
                </c:pt>
                <c:pt idx="73">
                  <c:v>40330</c:v>
                </c:pt>
                <c:pt idx="74">
                  <c:v>40360</c:v>
                </c:pt>
                <c:pt idx="75">
                  <c:v>40391</c:v>
                </c:pt>
                <c:pt idx="76">
                  <c:v>40422</c:v>
                </c:pt>
                <c:pt idx="77">
                  <c:v>40452</c:v>
                </c:pt>
                <c:pt idx="78">
                  <c:v>40483</c:v>
                </c:pt>
                <c:pt idx="79">
                  <c:v>40513</c:v>
                </c:pt>
                <c:pt idx="80">
                  <c:v>40544</c:v>
                </c:pt>
                <c:pt idx="81">
                  <c:v>40575</c:v>
                </c:pt>
                <c:pt idx="82">
                  <c:v>40603</c:v>
                </c:pt>
                <c:pt idx="83">
                  <c:v>40634</c:v>
                </c:pt>
                <c:pt idx="84">
                  <c:v>40664</c:v>
                </c:pt>
                <c:pt idx="85">
                  <c:v>40695</c:v>
                </c:pt>
                <c:pt idx="86">
                  <c:v>40725</c:v>
                </c:pt>
                <c:pt idx="87">
                  <c:v>40756</c:v>
                </c:pt>
                <c:pt idx="88">
                  <c:v>40787</c:v>
                </c:pt>
                <c:pt idx="89">
                  <c:v>40817</c:v>
                </c:pt>
                <c:pt idx="90">
                  <c:v>40848</c:v>
                </c:pt>
                <c:pt idx="91">
                  <c:v>40878</c:v>
                </c:pt>
                <c:pt idx="92">
                  <c:v>40909</c:v>
                </c:pt>
                <c:pt idx="93">
                  <c:v>40940</c:v>
                </c:pt>
                <c:pt idx="94">
                  <c:v>40969</c:v>
                </c:pt>
                <c:pt idx="95">
                  <c:v>41000</c:v>
                </c:pt>
                <c:pt idx="96">
                  <c:v>41030</c:v>
                </c:pt>
                <c:pt idx="97">
                  <c:v>41061</c:v>
                </c:pt>
                <c:pt idx="98">
                  <c:v>41091</c:v>
                </c:pt>
                <c:pt idx="99">
                  <c:v>41122</c:v>
                </c:pt>
                <c:pt idx="100">
                  <c:v>41153</c:v>
                </c:pt>
                <c:pt idx="101">
                  <c:v>41183</c:v>
                </c:pt>
                <c:pt idx="102">
                  <c:v>41214</c:v>
                </c:pt>
              </c:numCache>
            </c:numRef>
          </c:cat>
          <c:val>
            <c:numRef>
              <c:f>List1!$H$41:$H$143</c:f>
              <c:numCache>
                <c:formatCode>General</c:formatCode>
                <c:ptCount val="103"/>
                <c:pt idx="0" formatCode="#,##0.00">
                  <c:v>788</c:v>
                </c:pt>
                <c:pt idx="1">
                  <c:v>2877</c:v>
                </c:pt>
                <c:pt idx="2">
                  <c:v>3255</c:v>
                </c:pt>
                <c:pt idx="3" formatCode="#,##0.00">
                  <c:v>4344</c:v>
                </c:pt>
                <c:pt idx="4" formatCode="#,##0.00">
                  <c:v>5910</c:v>
                </c:pt>
                <c:pt idx="5" formatCode="#,##0.00">
                  <c:v>6665</c:v>
                </c:pt>
                <c:pt idx="6" formatCode="#,##0.00">
                  <c:v>6397</c:v>
                </c:pt>
                <c:pt idx="7" formatCode="#,##0.00">
                  <c:v>6910</c:v>
                </c:pt>
                <c:pt idx="8" formatCode="#,##0.00">
                  <c:v>14847</c:v>
                </c:pt>
                <c:pt idx="9" formatCode="#,##0.00">
                  <c:v>12740</c:v>
                </c:pt>
                <c:pt idx="10" formatCode="#,##0.00">
                  <c:v>14393</c:v>
                </c:pt>
                <c:pt idx="11" formatCode="#,##0.00">
                  <c:v>14421</c:v>
                </c:pt>
                <c:pt idx="12" formatCode="#,##0.00">
                  <c:v>16352</c:v>
                </c:pt>
                <c:pt idx="13" formatCode="#,##0.00">
                  <c:v>16946</c:v>
                </c:pt>
                <c:pt idx="14" formatCode="#,##0.00">
                  <c:v>16089</c:v>
                </c:pt>
                <c:pt idx="15" formatCode="#,##0.00">
                  <c:v>20884</c:v>
                </c:pt>
                <c:pt idx="16" formatCode="#,##0.00">
                  <c:v>19089</c:v>
                </c:pt>
                <c:pt idx="17" formatCode="#,##0.00">
                  <c:v>25704</c:v>
                </c:pt>
                <c:pt idx="18" formatCode="#,##0.00">
                  <c:v>23452</c:v>
                </c:pt>
                <c:pt idx="19" formatCode="#,##0.00">
                  <c:v>21900</c:v>
                </c:pt>
                <c:pt idx="20" formatCode="#,##0.00">
                  <c:v>21415</c:v>
                </c:pt>
                <c:pt idx="21" formatCode="#,##0.00">
                  <c:v>20550</c:v>
                </c:pt>
                <c:pt idx="22" formatCode="#,##0.00">
                  <c:v>23114</c:v>
                </c:pt>
                <c:pt idx="23" formatCode="#,##0.00">
                  <c:v>23779</c:v>
                </c:pt>
                <c:pt idx="24" formatCode="#,##0.00">
                  <c:v>25276</c:v>
                </c:pt>
                <c:pt idx="25" formatCode="#,##0.00">
                  <c:v>26858</c:v>
                </c:pt>
                <c:pt idx="26" formatCode="#,##0.00">
                  <c:v>30827</c:v>
                </c:pt>
                <c:pt idx="27" formatCode="#,##0.00">
                  <c:v>28668</c:v>
                </c:pt>
                <c:pt idx="28" formatCode="#,##0.00">
                  <c:v>28683</c:v>
                </c:pt>
                <c:pt idx="29" formatCode="#,##0.00">
                  <c:v>29490</c:v>
                </c:pt>
                <c:pt idx="30" formatCode="#,##0.00">
                  <c:v>26170</c:v>
                </c:pt>
                <c:pt idx="31" formatCode="#,##0.00">
                  <c:v>27427</c:v>
                </c:pt>
                <c:pt idx="32" formatCode="#,##0.00">
                  <c:v>31393</c:v>
                </c:pt>
                <c:pt idx="33" formatCode="#,##0.00">
                  <c:v>30947</c:v>
                </c:pt>
                <c:pt idx="34" formatCode="#,##0.00">
                  <c:v>34571</c:v>
                </c:pt>
                <c:pt idx="35" formatCode="#,##0.00">
                  <c:v>35626</c:v>
                </c:pt>
                <c:pt idx="36" formatCode="#,##0.00">
                  <c:v>36913</c:v>
                </c:pt>
                <c:pt idx="37" formatCode="#,##0.00">
                  <c:v>34522</c:v>
                </c:pt>
                <c:pt idx="38" formatCode="#,##0.00">
                  <c:v>35432</c:v>
                </c:pt>
                <c:pt idx="39" formatCode="#,##0.00">
                  <c:v>33261</c:v>
                </c:pt>
                <c:pt idx="40" formatCode="#,##0.00">
                  <c:v>31042</c:v>
                </c:pt>
                <c:pt idx="41" formatCode="#,##0.00">
                  <c:v>32735</c:v>
                </c:pt>
                <c:pt idx="42" formatCode="#,##0.00">
                  <c:v>31593</c:v>
                </c:pt>
                <c:pt idx="43" formatCode="#,##0.00">
                  <c:v>33415</c:v>
                </c:pt>
                <c:pt idx="44" formatCode="#,##0.00">
                  <c:v>35710</c:v>
                </c:pt>
                <c:pt idx="45" formatCode="#,##0.00">
                  <c:v>33598</c:v>
                </c:pt>
                <c:pt idx="46" formatCode="#,##0.00">
                  <c:v>38343</c:v>
                </c:pt>
                <c:pt idx="47" formatCode="#,##0.00">
                  <c:v>38099</c:v>
                </c:pt>
                <c:pt idx="48" formatCode="#,##0.00">
                  <c:v>38773</c:v>
                </c:pt>
                <c:pt idx="49" formatCode="#,##0.00">
                  <c:v>38962</c:v>
                </c:pt>
                <c:pt idx="50" formatCode="#,##0.00">
                  <c:v>40991</c:v>
                </c:pt>
                <c:pt idx="51" formatCode="#,##0.00">
                  <c:v>39122</c:v>
                </c:pt>
                <c:pt idx="52" formatCode="#,##0.00">
                  <c:v>36623</c:v>
                </c:pt>
                <c:pt idx="53" formatCode="#,##0.00">
                  <c:v>37832</c:v>
                </c:pt>
                <c:pt idx="54" formatCode="#,##0.00">
                  <c:v>34014</c:v>
                </c:pt>
                <c:pt idx="55" formatCode="#,##0.00">
                  <c:v>36313</c:v>
                </c:pt>
                <c:pt idx="56" formatCode="#,##0.00">
                  <c:v>39698</c:v>
                </c:pt>
                <c:pt idx="57" formatCode="#,##0.00">
                  <c:v>37634</c:v>
                </c:pt>
                <c:pt idx="58" formatCode="#,##0.00">
                  <c:v>40257</c:v>
                </c:pt>
                <c:pt idx="59" formatCode="#,##0.00">
                  <c:v>39199</c:v>
                </c:pt>
                <c:pt idx="60" formatCode="#,##0.00">
                  <c:v>41978</c:v>
                </c:pt>
                <c:pt idx="61" formatCode="#,##0.00">
                  <c:v>40122</c:v>
                </c:pt>
                <c:pt idx="62" formatCode="#,##0.00">
                  <c:v>41730</c:v>
                </c:pt>
                <c:pt idx="63" formatCode="#,##0.00">
                  <c:v>39310</c:v>
                </c:pt>
                <c:pt idx="64" formatCode="#,##0.00">
                  <c:v>38662</c:v>
                </c:pt>
                <c:pt idx="65" formatCode="#,##0.00">
                  <c:v>36571</c:v>
                </c:pt>
                <c:pt idx="66" formatCode="#,##0.00">
                  <c:v>34510</c:v>
                </c:pt>
                <c:pt idx="67" formatCode="#,##0.00">
                  <c:v>36004</c:v>
                </c:pt>
                <c:pt idx="68" formatCode="#,##0.00">
                  <c:v>33864</c:v>
                </c:pt>
                <c:pt idx="69" formatCode="#,##0.00">
                  <c:v>29874</c:v>
                </c:pt>
                <c:pt idx="70" formatCode="#,##0.00">
                  <c:v>32761</c:v>
                </c:pt>
                <c:pt idx="71" formatCode="#,##0.00">
                  <c:v>33206</c:v>
                </c:pt>
                <c:pt idx="72" formatCode="#,##0.00">
                  <c:v>34972</c:v>
                </c:pt>
                <c:pt idx="73" formatCode="#,##0.00">
                  <c:v>38558</c:v>
                </c:pt>
                <c:pt idx="74" formatCode="#,##0.00">
                  <c:v>36506</c:v>
                </c:pt>
                <c:pt idx="75" formatCode="#,##0.00">
                  <c:v>36740</c:v>
                </c:pt>
                <c:pt idx="76" formatCode="#,##0.00">
                  <c:v>31266</c:v>
                </c:pt>
                <c:pt idx="77" formatCode="#,##0.00">
                  <c:v>30661</c:v>
                </c:pt>
                <c:pt idx="78" formatCode="#,##0.00">
                  <c:v>29311</c:v>
                </c:pt>
                <c:pt idx="79" formatCode="#,##0.00">
                  <c:v>30627</c:v>
                </c:pt>
                <c:pt idx="80" formatCode="#,##0.00">
                  <c:v>32007</c:v>
                </c:pt>
                <c:pt idx="81" formatCode="#,##0.00">
                  <c:v>29323</c:v>
                </c:pt>
                <c:pt idx="82" formatCode="#,##0.00">
                  <c:v>25553</c:v>
                </c:pt>
                <c:pt idx="83" formatCode="#,##0.00">
                  <c:v>37655</c:v>
                </c:pt>
                <c:pt idx="84" formatCode="#,##0.00">
                  <c:v>38492</c:v>
                </c:pt>
                <c:pt idx="85" formatCode="#,##0.00">
                  <c:v>41102</c:v>
                </c:pt>
                <c:pt idx="86" formatCode="#,##0.00">
                  <c:v>41615</c:v>
                </c:pt>
                <c:pt idx="87" formatCode="#,##0">
                  <c:v>41290</c:v>
                </c:pt>
                <c:pt idx="88" formatCode="#,##0">
                  <c:v>39326</c:v>
                </c:pt>
                <c:pt idx="89" formatCode="#,##0.00">
                  <c:v>38763</c:v>
                </c:pt>
                <c:pt idx="90" formatCode="#,##0.00">
                  <c:v>36783</c:v>
                </c:pt>
                <c:pt idx="91" formatCode="#,##0.00">
                  <c:v>37812</c:v>
                </c:pt>
                <c:pt idx="92" formatCode="#,##0.00">
                  <c:v>42708</c:v>
                </c:pt>
                <c:pt idx="93" formatCode="#,##0.00">
                  <c:v>38234</c:v>
                </c:pt>
                <c:pt idx="94" formatCode="#,##0.00">
                  <c:v>42136</c:v>
                </c:pt>
                <c:pt idx="95" formatCode="#,##0.00">
                  <c:v>39887</c:v>
                </c:pt>
                <c:pt idx="96" formatCode="#,##0.00">
                  <c:v>43763</c:v>
                </c:pt>
                <c:pt idx="97" formatCode="#,##0.00">
                  <c:v>48897</c:v>
                </c:pt>
                <c:pt idx="98" formatCode="#,##0.00">
                  <c:v>52095</c:v>
                </c:pt>
                <c:pt idx="99" formatCode="#,##0.00">
                  <c:v>54361</c:v>
                </c:pt>
                <c:pt idx="100" formatCode="#,##0.00">
                  <c:v>48544</c:v>
                </c:pt>
                <c:pt idx="101" formatCode="#,##0.00">
                  <c:v>46427</c:v>
                </c:pt>
                <c:pt idx="102" formatCode="#,##0.00">
                  <c:v>39729</c:v>
                </c:pt>
              </c:numCache>
            </c:numRef>
          </c:val>
        </c:ser>
        <c:axId val="132817280"/>
        <c:axId val="132818816"/>
      </c:barChart>
      <c:lineChart>
        <c:grouping val="standard"/>
        <c:ser>
          <c:idx val="1"/>
          <c:order val="1"/>
          <c:tx>
            <c:strRef>
              <c:f>List1!$I$40</c:f>
              <c:strCache>
                <c:ptCount val="1"/>
                <c:pt idx="0">
                  <c:v>Kč/kg</c:v>
                </c:pt>
              </c:strCache>
            </c:strRef>
          </c:tx>
          <c:marker>
            <c:symbol val="square"/>
            <c:size val="5"/>
          </c:marker>
          <c:cat>
            <c:numRef>
              <c:f>List1!$G$41:$G$143</c:f>
              <c:numCache>
                <c:formatCode>mmm/yy</c:formatCode>
                <c:ptCount val="103"/>
                <c:pt idx="0">
                  <c:v>38108</c:v>
                </c:pt>
                <c:pt idx="1">
                  <c:v>38139</c:v>
                </c:pt>
                <c:pt idx="2">
                  <c:v>38169</c:v>
                </c:pt>
                <c:pt idx="3">
                  <c:v>38200</c:v>
                </c:pt>
                <c:pt idx="4">
                  <c:v>38231</c:v>
                </c:pt>
                <c:pt idx="5">
                  <c:v>38261</c:v>
                </c:pt>
                <c:pt idx="6">
                  <c:v>38292</c:v>
                </c:pt>
                <c:pt idx="7">
                  <c:v>38322</c:v>
                </c:pt>
                <c:pt idx="8">
                  <c:v>38353</c:v>
                </c:pt>
                <c:pt idx="9">
                  <c:v>38384</c:v>
                </c:pt>
                <c:pt idx="10">
                  <c:v>38412</c:v>
                </c:pt>
                <c:pt idx="11">
                  <c:v>38443</c:v>
                </c:pt>
                <c:pt idx="12">
                  <c:v>38473</c:v>
                </c:pt>
                <c:pt idx="13">
                  <c:v>38504</c:v>
                </c:pt>
                <c:pt idx="14">
                  <c:v>38534</c:v>
                </c:pt>
                <c:pt idx="15">
                  <c:v>38565</c:v>
                </c:pt>
                <c:pt idx="16">
                  <c:v>38596</c:v>
                </c:pt>
                <c:pt idx="17">
                  <c:v>38626</c:v>
                </c:pt>
                <c:pt idx="18">
                  <c:v>38657</c:v>
                </c:pt>
                <c:pt idx="19">
                  <c:v>38687</c:v>
                </c:pt>
                <c:pt idx="20">
                  <c:v>38718</c:v>
                </c:pt>
                <c:pt idx="21">
                  <c:v>38749</c:v>
                </c:pt>
                <c:pt idx="22">
                  <c:v>38777</c:v>
                </c:pt>
                <c:pt idx="23">
                  <c:v>38808</c:v>
                </c:pt>
                <c:pt idx="24">
                  <c:v>38838</c:v>
                </c:pt>
                <c:pt idx="25">
                  <c:v>38869</c:v>
                </c:pt>
                <c:pt idx="26">
                  <c:v>38899</c:v>
                </c:pt>
                <c:pt idx="27">
                  <c:v>38930</c:v>
                </c:pt>
                <c:pt idx="28">
                  <c:v>38961</c:v>
                </c:pt>
                <c:pt idx="29">
                  <c:v>38991</c:v>
                </c:pt>
                <c:pt idx="30">
                  <c:v>39022</c:v>
                </c:pt>
                <c:pt idx="31">
                  <c:v>39052</c:v>
                </c:pt>
                <c:pt idx="32">
                  <c:v>39083</c:v>
                </c:pt>
                <c:pt idx="33">
                  <c:v>39114</c:v>
                </c:pt>
                <c:pt idx="34">
                  <c:v>39142</c:v>
                </c:pt>
                <c:pt idx="35">
                  <c:v>39173</c:v>
                </c:pt>
                <c:pt idx="36">
                  <c:v>39203</c:v>
                </c:pt>
                <c:pt idx="37">
                  <c:v>39234</c:v>
                </c:pt>
                <c:pt idx="38">
                  <c:v>39264</c:v>
                </c:pt>
                <c:pt idx="39">
                  <c:v>39295</c:v>
                </c:pt>
                <c:pt idx="40">
                  <c:v>39326</c:v>
                </c:pt>
                <c:pt idx="41">
                  <c:v>39356</c:v>
                </c:pt>
                <c:pt idx="42">
                  <c:v>39387</c:v>
                </c:pt>
                <c:pt idx="43">
                  <c:v>39417</c:v>
                </c:pt>
                <c:pt idx="44">
                  <c:v>39448</c:v>
                </c:pt>
                <c:pt idx="45">
                  <c:v>39479</c:v>
                </c:pt>
                <c:pt idx="46">
                  <c:v>39508</c:v>
                </c:pt>
                <c:pt idx="47">
                  <c:v>39539</c:v>
                </c:pt>
                <c:pt idx="48">
                  <c:v>39569</c:v>
                </c:pt>
                <c:pt idx="49">
                  <c:v>39600</c:v>
                </c:pt>
                <c:pt idx="50">
                  <c:v>39630</c:v>
                </c:pt>
                <c:pt idx="51">
                  <c:v>39661</c:v>
                </c:pt>
                <c:pt idx="52">
                  <c:v>39692</c:v>
                </c:pt>
                <c:pt idx="53">
                  <c:v>39722</c:v>
                </c:pt>
                <c:pt idx="54">
                  <c:v>39753</c:v>
                </c:pt>
                <c:pt idx="55">
                  <c:v>39783</c:v>
                </c:pt>
                <c:pt idx="56">
                  <c:v>39814</c:v>
                </c:pt>
                <c:pt idx="57">
                  <c:v>39845</c:v>
                </c:pt>
                <c:pt idx="58">
                  <c:v>39873</c:v>
                </c:pt>
                <c:pt idx="59">
                  <c:v>39904</c:v>
                </c:pt>
                <c:pt idx="60">
                  <c:v>39934</c:v>
                </c:pt>
                <c:pt idx="61">
                  <c:v>39965</c:v>
                </c:pt>
                <c:pt idx="62">
                  <c:v>39995</c:v>
                </c:pt>
                <c:pt idx="63">
                  <c:v>40026</c:v>
                </c:pt>
                <c:pt idx="64">
                  <c:v>40057</c:v>
                </c:pt>
                <c:pt idx="65">
                  <c:v>40087</c:v>
                </c:pt>
                <c:pt idx="66">
                  <c:v>40118</c:v>
                </c:pt>
                <c:pt idx="67">
                  <c:v>40148</c:v>
                </c:pt>
                <c:pt idx="68">
                  <c:v>40179</c:v>
                </c:pt>
                <c:pt idx="69">
                  <c:v>40210</c:v>
                </c:pt>
                <c:pt idx="70">
                  <c:v>40238</c:v>
                </c:pt>
                <c:pt idx="71">
                  <c:v>40269</c:v>
                </c:pt>
                <c:pt idx="72">
                  <c:v>40299</c:v>
                </c:pt>
                <c:pt idx="73">
                  <c:v>40330</c:v>
                </c:pt>
                <c:pt idx="74">
                  <c:v>40360</c:v>
                </c:pt>
                <c:pt idx="75">
                  <c:v>40391</c:v>
                </c:pt>
                <c:pt idx="76">
                  <c:v>40422</c:v>
                </c:pt>
                <c:pt idx="77">
                  <c:v>40452</c:v>
                </c:pt>
                <c:pt idx="78">
                  <c:v>40483</c:v>
                </c:pt>
                <c:pt idx="79">
                  <c:v>40513</c:v>
                </c:pt>
                <c:pt idx="80">
                  <c:v>40544</c:v>
                </c:pt>
                <c:pt idx="81">
                  <c:v>40575</c:v>
                </c:pt>
                <c:pt idx="82">
                  <c:v>40603</c:v>
                </c:pt>
                <c:pt idx="83">
                  <c:v>40634</c:v>
                </c:pt>
                <c:pt idx="84">
                  <c:v>40664</c:v>
                </c:pt>
                <c:pt idx="85">
                  <c:v>40695</c:v>
                </c:pt>
                <c:pt idx="86">
                  <c:v>40725</c:v>
                </c:pt>
                <c:pt idx="87">
                  <c:v>40756</c:v>
                </c:pt>
                <c:pt idx="88">
                  <c:v>40787</c:v>
                </c:pt>
                <c:pt idx="89">
                  <c:v>40817</c:v>
                </c:pt>
                <c:pt idx="90">
                  <c:v>40848</c:v>
                </c:pt>
                <c:pt idx="91">
                  <c:v>40878</c:v>
                </c:pt>
                <c:pt idx="92">
                  <c:v>40909</c:v>
                </c:pt>
                <c:pt idx="93">
                  <c:v>40940</c:v>
                </c:pt>
                <c:pt idx="94">
                  <c:v>40969</c:v>
                </c:pt>
                <c:pt idx="95">
                  <c:v>41000</c:v>
                </c:pt>
                <c:pt idx="96">
                  <c:v>41030</c:v>
                </c:pt>
                <c:pt idx="97">
                  <c:v>41061</c:v>
                </c:pt>
                <c:pt idx="98">
                  <c:v>41091</c:v>
                </c:pt>
                <c:pt idx="99">
                  <c:v>41122</c:v>
                </c:pt>
                <c:pt idx="100">
                  <c:v>41153</c:v>
                </c:pt>
                <c:pt idx="101">
                  <c:v>41183</c:v>
                </c:pt>
                <c:pt idx="102">
                  <c:v>41214</c:v>
                </c:pt>
              </c:numCache>
            </c:numRef>
          </c:cat>
          <c:val>
            <c:numRef>
              <c:f>List1!$I$41:$I$143</c:f>
              <c:numCache>
                <c:formatCode>General</c:formatCode>
                <c:ptCount val="103"/>
                <c:pt idx="0" formatCode="#,##0.00">
                  <c:v>10.28</c:v>
                </c:pt>
                <c:pt idx="1">
                  <c:v>8.7399999999999984</c:v>
                </c:pt>
                <c:pt idx="2">
                  <c:v>9.5</c:v>
                </c:pt>
                <c:pt idx="3" formatCode="#,##0.00">
                  <c:v>9.02</c:v>
                </c:pt>
                <c:pt idx="4" formatCode="#,##0.00">
                  <c:v>9.6399999999999988</c:v>
                </c:pt>
                <c:pt idx="5" formatCode="#,##0.00">
                  <c:v>9.66</c:v>
                </c:pt>
                <c:pt idx="6" formatCode="#,##0.00">
                  <c:v>9.8800000000000008</c:v>
                </c:pt>
                <c:pt idx="7" formatCode="#,##0.00">
                  <c:v>9.66</c:v>
                </c:pt>
                <c:pt idx="8" formatCode="#,##0.00">
                  <c:v>9.5</c:v>
                </c:pt>
                <c:pt idx="9" formatCode="#,##0.00">
                  <c:v>8.9</c:v>
                </c:pt>
                <c:pt idx="10" formatCode="#,##0.00">
                  <c:v>9.6399999999999988</c:v>
                </c:pt>
                <c:pt idx="11" formatCode="#,##0.00">
                  <c:v>8.07</c:v>
                </c:pt>
                <c:pt idx="12" formatCode="#,##0.00">
                  <c:v>8.9</c:v>
                </c:pt>
                <c:pt idx="13" formatCode="#,##0.00">
                  <c:v>8.8500000000000068</c:v>
                </c:pt>
                <c:pt idx="14" formatCode="#,##0.00">
                  <c:v>8.26</c:v>
                </c:pt>
                <c:pt idx="15" formatCode="#,##0.00">
                  <c:v>8.4500000000000028</c:v>
                </c:pt>
                <c:pt idx="16" formatCode="#,##0.00">
                  <c:v>8.43</c:v>
                </c:pt>
                <c:pt idx="17" formatCode="#,##0.00">
                  <c:v>8.7299999999999986</c:v>
                </c:pt>
                <c:pt idx="18" formatCode="#,##0.00">
                  <c:v>8.76</c:v>
                </c:pt>
                <c:pt idx="19" formatCode="#,##0.00">
                  <c:v>8.66</c:v>
                </c:pt>
                <c:pt idx="20" formatCode="#,##0.00">
                  <c:v>8.6</c:v>
                </c:pt>
                <c:pt idx="21" formatCode="#,##0.00">
                  <c:v>8.43</c:v>
                </c:pt>
                <c:pt idx="22" formatCode="#,##0.00">
                  <c:v>8.2199999999999989</c:v>
                </c:pt>
                <c:pt idx="23" formatCode="#,##0.00">
                  <c:v>8.01</c:v>
                </c:pt>
                <c:pt idx="24" formatCode="#,##0.00">
                  <c:v>7.95</c:v>
                </c:pt>
                <c:pt idx="25" formatCode="#,##0.00">
                  <c:v>7.89</c:v>
                </c:pt>
                <c:pt idx="26" formatCode="#,##0.00">
                  <c:v>7.84</c:v>
                </c:pt>
                <c:pt idx="27" formatCode="#,##0.00">
                  <c:v>7.84</c:v>
                </c:pt>
                <c:pt idx="28" formatCode="#,##0.00">
                  <c:v>8.0400000000000009</c:v>
                </c:pt>
                <c:pt idx="29" formatCode="#,##0.00">
                  <c:v>8.19</c:v>
                </c:pt>
                <c:pt idx="30" formatCode="#,##0.00">
                  <c:v>8.3000000000000007</c:v>
                </c:pt>
                <c:pt idx="31" formatCode="#,##0.00">
                  <c:v>8.27</c:v>
                </c:pt>
                <c:pt idx="32" formatCode="#,##0.00">
                  <c:v>8.11</c:v>
                </c:pt>
                <c:pt idx="33" formatCode="#,##0.00">
                  <c:v>8.11</c:v>
                </c:pt>
                <c:pt idx="34" formatCode="#,##0.00">
                  <c:v>8.1399999999999988</c:v>
                </c:pt>
                <c:pt idx="35" formatCode="#,##0.00">
                  <c:v>8.32</c:v>
                </c:pt>
                <c:pt idx="36" formatCode="#,##0.00">
                  <c:v>7.99</c:v>
                </c:pt>
                <c:pt idx="37" formatCode="#,##0.00">
                  <c:v>8.120000000000001</c:v>
                </c:pt>
                <c:pt idx="38" formatCode="#,##0.00">
                  <c:v>8.52</c:v>
                </c:pt>
                <c:pt idx="39" formatCode="#,##0.00">
                  <c:v>8.91</c:v>
                </c:pt>
                <c:pt idx="40" formatCode="#,##0.00">
                  <c:v>9.39</c:v>
                </c:pt>
                <c:pt idx="41" formatCode="#,##0.00">
                  <c:v>10.47</c:v>
                </c:pt>
                <c:pt idx="42" formatCode="#,##0.00">
                  <c:v>10.62</c:v>
                </c:pt>
                <c:pt idx="43" formatCode="#,##0.00">
                  <c:v>10.739999999999998</c:v>
                </c:pt>
                <c:pt idx="44" formatCode="#,##0.00">
                  <c:v>9.9700000000000006</c:v>
                </c:pt>
                <c:pt idx="45" formatCode="#,##0.00">
                  <c:v>10.44</c:v>
                </c:pt>
                <c:pt idx="46" formatCode="#,##0.00">
                  <c:v>10.08</c:v>
                </c:pt>
                <c:pt idx="47" formatCode="#,##0.00">
                  <c:v>9.34</c:v>
                </c:pt>
                <c:pt idx="48" formatCode="#,##0.00">
                  <c:v>8.83</c:v>
                </c:pt>
                <c:pt idx="49" formatCode="#,##0.00">
                  <c:v>8.32</c:v>
                </c:pt>
                <c:pt idx="50" formatCode="#,##0.00">
                  <c:v>8.4600000000000026</c:v>
                </c:pt>
                <c:pt idx="51" formatCode="#,##0.00">
                  <c:v>8.3600000000000048</c:v>
                </c:pt>
                <c:pt idx="52" formatCode="#,##0.00">
                  <c:v>8.27</c:v>
                </c:pt>
                <c:pt idx="53" formatCode="#,##0.00">
                  <c:v>7.8</c:v>
                </c:pt>
                <c:pt idx="54" formatCode="#,##0.00">
                  <c:v>7.8</c:v>
                </c:pt>
                <c:pt idx="55" formatCode="#,##0.00">
                  <c:v>7.31</c:v>
                </c:pt>
                <c:pt idx="56" formatCode="#,##0.00">
                  <c:v>7.1899999999999995</c:v>
                </c:pt>
                <c:pt idx="57" formatCode="#,##0.00">
                  <c:v>7.08</c:v>
                </c:pt>
                <c:pt idx="58" formatCode="#,##0.00">
                  <c:v>6.88</c:v>
                </c:pt>
                <c:pt idx="59" formatCode="#,##0.00">
                  <c:v>6.56</c:v>
                </c:pt>
                <c:pt idx="60" formatCode="#,##0.00">
                  <c:v>6.41</c:v>
                </c:pt>
                <c:pt idx="61" formatCode="#,##0.00">
                  <c:v>6.41</c:v>
                </c:pt>
                <c:pt idx="62" formatCode="#,##0.00">
                  <c:v>6.4300000000000024</c:v>
                </c:pt>
                <c:pt idx="63" formatCode="#,##0.00">
                  <c:v>6.3199999999999985</c:v>
                </c:pt>
                <c:pt idx="64" formatCode="#,##0.00">
                  <c:v>6.51</c:v>
                </c:pt>
                <c:pt idx="65" formatCode="#,##0.00">
                  <c:v>6.72</c:v>
                </c:pt>
                <c:pt idx="66" formatCode="#,##0.00">
                  <c:v>7.04</c:v>
                </c:pt>
                <c:pt idx="67" formatCode="#,##0.00">
                  <c:v>7.1499999999999995</c:v>
                </c:pt>
                <c:pt idx="68" formatCode="#,##0.00">
                  <c:v>7.4</c:v>
                </c:pt>
                <c:pt idx="69" formatCode="#,##0.00">
                  <c:v>7.52</c:v>
                </c:pt>
                <c:pt idx="70" formatCode="#,##0.00">
                  <c:v>7.46</c:v>
                </c:pt>
                <c:pt idx="71" formatCode="#,##0.00">
                  <c:v>7.53</c:v>
                </c:pt>
                <c:pt idx="72" formatCode="#,##0.00">
                  <c:v>7.53</c:v>
                </c:pt>
                <c:pt idx="73" formatCode="#,##0.00">
                  <c:v>7.8199999999999985</c:v>
                </c:pt>
                <c:pt idx="74" formatCode="#,##0.00">
                  <c:v>7.8199999999999985</c:v>
                </c:pt>
                <c:pt idx="75" formatCode="#,##0.00">
                  <c:v>7.91</c:v>
                </c:pt>
                <c:pt idx="76" formatCode="#,##0.00">
                  <c:v>8.3800000000000008</c:v>
                </c:pt>
                <c:pt idx="77" formatCode="#,##0.00">
                  <c:v>8.4700000000000006</c:v>
                </c:pt>
                <c:pt idx="78" formatCode="#,##0.00">
                  <c:v>8.5500000000000007</c:v>
                </c:pt>
                <c:pt idx="79" formatCode="#,##0.00">
                  <c:v>8.61</c:v>
                </c:pt>
                <c:pt idx="80" formatCode="#,##0.00">
                  <c:v>8.61</c:v>
                </c:pt>
                <c:pt idx="81" formatCode="#,##0.00">
                  <c:v>8.4600000000000026</c:v>
                </c:pt>
                <c:pt idx="82" formatCode="#,##0.00">
                  <c:v>8.58</c:v>
                </c:pt>
                <c:pt idx="83" formatCode="#,##0.00">
                  <c:v>8.52</c:v>
                </c:pt>
                <c:pt idx="84" formatCode="#,##0.00">
                  <c:v>8.49</c:v>
                </c:pt>
                <c:pt idx="85" formatCode="#,##0.00">
                  <c:v>8.629999999999999</c:v>
                </c:pt>
                <c:pt idx="86" formatCode="#,##0.00">
                  <c:v>7.63</c:v>
                </c:pt>
                <c:pt idx="87" formatCode="#,##0.00">
                  <c:v>8.69</c:v>
                </c:pt>
                <c:pt idx="88" formatCode="#,##0.00">
                  <c:v>8.7399999999999984</c:v>
                </c:pt>
                <c:pt idx="89" formatCode="#,##0.00">
                  <c:v>9.0500000000000007</c:v>
                </c:pt>
                <c:pt idx="90" formatCode="#,##0.00">
                  <c:v>9.1399999999999988</c:v>
                </c:pt>
                <c:pt idx="91" formatCode="#,##0.00">
                  <c:v>9.0400000000000009</c:v>
                </c:pt>
                <c:pt idx="92" formatCode="#,##0.00">
                  <c:v>8.8000000000000007</c:v>
                </c:pt>
                <c:pt idx="93" formatCode="#,##0.00">
                  <c:v>8.7399999999999984</c:v>
                </c:pt>
                <c:pt idx="94" formatCode="#,##0.00">
                  <c:v>8.75</c:v>
                </c:pt>
                <c:pt idx="95" formatCode="#,##0.00">
                  <c:v>8.4700000000000006</c:v>
                </c:pt>
                <c:pt idx="96" formatCode="#,##0.00">
                  <c:v>8.2299999999999986</c:v>
                </c:pt>
                <c:pt idx="97" formatCode="#,##0.00">
                  <c:v>7.8199999999999985</c:v>
                </c:pt>
                <c:pt idx="98" formatCode="#,##0.00">
                  <c:v>7.75</c:v>
                </c:pt>
                <c:pt idx="99" formatCode="#,##0.00">
                  <c:v>7.72</c:v>
                </c:pt>
                <c:pt idx="100" formatCode="#,##0.00">
                  <c:v>7.9700000000000024</c:v>
                </c:pt>
                <c:pt idx="101" formatCode="#,##0.00">
                  <c:v>8.15</c:v>
                </c:pt>
                <c:pt idx="102" formatCode="#,##0.00">
                  <c:v>8.4700000000000006</c:v>
                </c:pt>
              </c:numCache>
            </c:numRef>
          </c:val>
        </c:ser>
        <c:marker val="1"/>
        <c:axId val="132827008"/>
        <c:axId val="132825088"/>
      </c:lineChart>
      <c:dateAx>
        <c:axId val="132817280"/>
        <c:scaling>
          <c:orientation val="minMax"/>
        </c:scaling>
        <c:axPos val="b"/>
        <c:numFmt formatCode="mmm/yy" sourceLinked="1"/>
        <c:tickLblPos val="nextTo"/>
        <c:txPr>
          <a:bodyPr/>
          <a:lstStyle/>
          <a:p>
            <a:pPr>
              <a:defRPr sz="700" baseline="0"/>
            </a:pPr>
            <a:endParaRPr lang="cs-CZ"/>
          </a:p>
        </c:txPr>
        <c:crossAx val="132818816"/>
        <c:crosses val="autoZero"/>
        <c:auto val="1"/>
        <c:lblOffset val="100"/>
      </c:dateAx>
      <c:valAx>
        <c:axId val="13281881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tuny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32817280"/>
        <c:crosses val="autoZero"/>
        <c:crossBetween val="between"/>
      </c:valAx>
      <c:valAx>
        <c:axId val="132825088"/>
        <c:scaling>
          <c:orientation val="minMax"/>
          <c:max val="11"/>
          <c:min val="6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Kč/kg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32827008"/>
        <c:crosses val="max"/>
        <c:crossBetween val="between"/>
      </c:valAx>
      <c:dateAx>
        <c:axId val="132827008"/>
        <c:scaling>
          <c:orientation val="minMax"/>
        </c:scaling>
        <c:delete val="1"/>
        <c:axPos val="b"/>
        <c:numFmt formatCode="mmm/yy" sourceLinked="1"/>
        <c:tickLblPos val="none"/>
        <c:crossAx val="132825088"/>
        <c:crosses val="autoZero"/>
        <c:auto val="1"/>
        <c:lblOffset val="100"/>
      </c:dateAx>
    </c:plotArea>
    <c:legend>
      <c:legendPos val="b"/>
    </c:legend>
    <c:plotVisOnly val="1"/>
    <c:dispBlanksAs val="gap"/>
  </c:chart>
  <c:spPr>
    <a:solidFill>
      <a:schemeClr val="accent6">
        <a:lumMod val="40000"/>
        <a:lumOff val="60000"/>
      </a:schemeClr>
    </a:solidFill>
    <a:ln>
      <a:solidFill>
        <a:schemeClr val="accent6">
          <a:lumMod val="50000"/>
        </a:schemeClr>
      </a:solidFill>
    </a:ln>
  </c:spPr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2674</Words>
  <Characters>15782</Characters>
  <Application>Microsoft Office Word</Application>
  <DocSecurity>0</DocSecurity>
  <Lines>131</Lines>
  <Paragraphs>36</Paragraphs>
  <ScaleCrop>false</ScaleCrop>
  <Company>MZe</Company>
  <LinksUpToDate>false</LinksUpToDate>
  <CharactersWithSpaces>18420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10000178</dc:creator>
  <cp:keywords/>
  <dc:description/>
  <cp:lastModifiedBy>10000178</cp:lastModifiedBy>
  <cp:revision>2</cp:revision>
  <dcterms:created xsi:type="dcterms:W3CDTF">2013-01-17T11:43:00Z</dcterms:created>
  <dcterms:modified xsi:type="dcterms:W3CDTF">2013-01-17T11:44:00Z</dcterms:modified>
</cp:coreProperties>
</file>