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8B" w:rsidRPr="00E0628B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9D42F9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Pr="00592AF2">
        <w:fldChar w:fldCharType="separate"/>
      </w:r>
    </w:p>
    <w:tbl>
      <w:tblPr>
        <w:tblW w:w="10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941"/>
        <w:gridCol w:w="864"/>
        <w:gridCol w:w="863"/>
        <w:gridCol w:w="841"/>
        <w:gridCol w:w="841"/>
        <w:gridCol w:w="841"/>
        <w:gridCol w:w="841"/>
        <w:gridCol w:w="841"/>
        <w:gridCol w:w="894"/>
        <w:gridCol w:w="38"/>
      </w:tblGrid>
      <w:tr w:rsidR="00E0628B" w:rsidRPr="00E0628B" w:rsidTr="009C7917">
        <w:trPr>
          <w:divId w:val="943684662"/>
          <w:trHeight w:val="434"/>
        </w:trPr>
        <w:tc>
          <w:tcPr>
            <w:tcW w:w="107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28B" w:rsidRPr="00E0628B" w:rsidRDefault="00E0628B" w:rsidP="00A057D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Pr="00E0628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dostupná data ke dni </w:t>
            </w:r>
            <w:r w:rsidR="009C7917">
              <w:rPr>
                <w:rFonts w:ascii="Arial" w:hAnsi="Arial" w:cs="Arial"/>
                <w:b/>
                <w:bCs/>
                <w:color w:val="000000"/>
                <w:sz w:val="20"/>
              </w:rPr>
              <w:t>24</w:t>
            </w:r>
            <w:r w:rsidRPr="00E0628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 w:rsidR="009C7917">
              <w:rPr>
                <w:rFonts w:ascii="Arial" w:hAnsi="Arial" w:cs="Arial"/>
                <w:b/>
                <w:bCs/>
                <w:color w:val="000000"/>
                <w:sz w:val="20"/>
              </w:rPr>
              <w:t>března</w:t>
            </w:r>
            <w:r w:rsidRPr="00E0628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E0628B">
              <w:rPr>
                <w:rFonts w:ascii="Arial" w:hAnsi="Arial" w:cs="Arial"/>
                <w:b/>
                <w:bCs/>
                <w:color w:val="000000"/>
                <w:sz w:val="20"/>
              </w:rPr>
              <w:t>202</w:t>
            </w:r>
            <w:r w:rsidR="00A057D6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Pr="00E0628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  <w:r w:rsidRPr="00E0628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MLÉKO</w:t>
            </w:r>
            <w:proofErr w:type="gramEnd"/>
            <w:r w:rsidRPr="00E0628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0628B" w:rsidRPr="00E0628B" w:rsidTr="009C7917">
        <w:trPr>
          <w:divId w:val="943684662"/>
          <w:trHeight w:val="64"/>
        </w:trPr>
        <w:tc>
          <w:tcPr>
            <w:tcW w:w="107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73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9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2020*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90"/>
        </w:trPr>
        <w:tc>
          <w:tcPr>
            <w:tcW w:w="296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. stav dojnic v tis. 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459,6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372,7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370,7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368,2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370,2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364,6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361,1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357,8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. roční dojivost v    l/ks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5 756,20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8 471,4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8 892,80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2 645,70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3 072,8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3 181,80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2897,5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2 974,6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3 083,80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96,9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73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132,6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2 530,90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2 497,1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2 614,30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281,4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879,5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935,5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953,3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1000,5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996,40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1 064,9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1 065,50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2 944,90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3 636,3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3 752,10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2 080,50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2 279,8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2 387,20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772,3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1 284,2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1 296,00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68,9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Podíl dovozu na </w:t>
            </w:r>
            <w:proofErr w:type="gramStart"/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sp</w:t>
            </w:r>
            <w:r w:rsidR="009C7917">
              <w:rPr>
                <w:rFonts w:ascii="Arial" w:hAnsi="Arial" w:cs="Arial"/>
                <w:color w:val="000000"/>
                <w:sz w:val="18"/>
                <w:szCs w:val="18"/>
              </w:rPr>
              <w:t>otřebě   (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 w:rsidR="009C791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44,6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Pod</w:t>
            </w:r>
            <w:r w:rsidR="009C7917">
              <w:rPr>
                <w:rFonts w:ascii="Arial" w:hAnsi="Arial" w:cs="Arial"/>
                <w:color w:val="000000"/>
                <w:sz w:val="18"/>
                <w:szCs w:val="18"/>
              </w:rPr>
              <w:t>íl vývozu na nákupu (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 w:rsidR="009C791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49,6</w:t>
            </w:r>
          </w:p>
        </w:tc>
      </w:tr>
      <w:tr w:rsidR="00E0628B" w:rsidRPr="00E0628B" w:rsidTr="009C7917">
        <w:trPr>
          <w:gridAfter w:val="1"/>
          <w:divId w:val="943684662"/>
          <w:wAfter w:w="38" w:type="dxa"/>
          <w:trHeight w:val="182"/>
        </w:trPr>
        <w:tc>
          <w:tcPr>
            <w:tcW w:w="296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Míra sob</w:t>
            </w:r>
            <w:r w:rsidR="009C7917">
              <w:rPr>
                <w:rFonts w:ascii="Arial" w:hAnsi="Arial" w:cs="Arial"/>
                <w:color w:val="000000"/>
                <w:sz w:val="18"/>
                <w:szCs w:val="18"/>
              </w:rPr>
              <w:t>ěstačnosti (</w:t>
            </w:r>
            <w:proofErr w:type="gramStart"/>
            <w:r w:rsidR="009C7917">
              <w:rPr>
                <w:rFonts w:ascii="Arial" w:hAnsi="Arial" w:cs="Arial"/>
                <w:color w:val="000000"/>
                <w:sz w:val="18"/>
                <w:szCs w:val="18"/>
              </w:rPr>
              <w:t>výroba/spotřeba)  (</w:t>
            </w: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 w:rsidR="009C791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6C0914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 xml:space="preserve">: ČSÚ, celní statistika, rezortní statistika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(6-12),  SZIF (tržní produkce), propočty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ČR</w:t>
      </w:r>
    </w:p>
    <w:p w:rsidR="002F5BDE" w:rsidRPr="006C0914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Pozn.:   </w:t>
      </w:r>
      <w:r w:rsidR="002F5BDE">
        <w:rPr>
          <w:rFonts w:ascii="Arial" w:hAnsi="Arial" w:cs="Arial"/>
          <w:i/>
          <w:sz w:val="16"/>
          <w:szCs w:val="16"/>
        </w:rPr>
        <w:t xml:space="preserve"> 1) přepočet na ekvivalent mlék</w:t>
      </w:r>
      <w:r w:rsidR="006C0914">
        <w:rPr>
          <w:rFonts w:ascii="Arial" w:hAnsi="Arial" w:cs="Arial"/>
          <w:i/>
          <w:sz w:val="16"/>
          <w:szCs w:val="16"/>
        </w:rPr>
        <w:t xml:space="preserve">a, </w:t>
      </w:r>
      <w:r w:rsidR="006C0914">
        <w:rPr>
          <w:rFonts w:ascii="Arial" w:hAnsi="Arial" w:cs="Arial"/>
          <w:i/>
          <w:sz w:val="16"/>
          <w:szCs w:val="16"/>
          <w:vertAlign w:val="superscript"/>
        </w:rPr>
        <w:t>*)</w:t>
      </w:r>
      <w:r w:rsidR="006C0914">
        <w:rPr>
          <w:rFonts w:ascii="Arial" w:hAnsi="Arial" w:cs="Arial"/>
          <w:i/>
          <w:sz w:val="16"/>
          <w:szCs w:val="16"/>
        </w:rPr>
        <w:t xml:space="preserve"> předběžný údaj</w:t>
      </w:r>
    </w:p>
    <w:p w:rsidR="002F5BDE" w:rsidRDefault="002F5BDE" w:rsidP="001429DB">
      <w:pPr>
        <w:rPr>
          <w:rFonts w:ascii="Arial" w:hAnsi="Arial" w:cs="Arial"/>
          <w:i/>
          <w:sz w:val="16"/>
          <w:szCs w:val="16"/>
        </w:rPr>
      </w:pPr>
    </w:p>
    <w:p w:rsidR="00E0628B" w:rsidRPr="00E0628B" w:rsidRDefault="00877FDB" w:rsidP="001429D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9D42F9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604CB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E0628B" w:rsidRPr="00E0628B" w:rsidTr="00E0628B">
        <w:trPr>
          <w:divId w:val="1897661620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2020*</w:t>
            </w: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E0628B" w:rsidRPr="00E0628B" w:rsidTr="00E0628B">
        <w:trPr>
          <w:divId w:val="1897661620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262,5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262,4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59,3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14,3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12,4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19,1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36,3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2,1</w:t>
            </w:r>
          </w:p>
        </w:tc>
      </w:tr>
    </w:tbl>
    <w:p w:rsidR="00B71920" w:rsidRPr="00592AF2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2F5BDE">
        <w:rPr>
          <w:rFonts w:ascii="Arial" w:hAnsi="Arial" w:cs="Arial"/>
          <w:i/>
          <w:sz w:val="16"/>
          <w:szCs w:val="16"/>
        </w:rPr>
        <w:t>:  ČSÚ – Spotřeba potravin</w:t>
      </w:r>
    </w:p>
    <w:p w:rsidR="00D524D5" w:rsidRPr="00592AF2" w:rsidRDefault="00D524D5" w:rsidP="001429DB">
      <w:pPr>
        <w:rPr>
          <w:rFonts w:ascii="Arial" w:hAnsi="Arial" w:cs="Arial"/>
          <w:i/>
          <w:sz w:val="10"/>
          <w:szCs w:val="10"/>
        </w:rPr>
      </w:pPr>
    </w:p>
    <w:p w:rsidR="00BC4515" w:rsidRPr="00592AF2" w:rsidRDefault="004A779C" w:rsidP="00E205B6">
      <w:pPr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257B047D" wp14:editId="265AA284">
            <wp:extent cx="6812280" cy="3048000"/>
            <wp:effectExtent l="0" t="0" r="7620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628B" w:rsidRPr="00E0628B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lastRenderedPageBreak/>
        <w:t xml:space="preserve">Výsledky chovu skotu – </w:t>
      </w:r>
      <w:r w:rsidR="0001794C" w:rsidRPr="00592AF2">
        <w:rPr>
          <w:rFonts w:ascii="Arial" w:hAnsi="Arial" w:cs="Arial"/>
          <w:b/>
          <w:noProof/>
        </w:rPr>
        <w:t>rok</w:t>
      </w:r>
      <w:r w:rsidRPr="00592AF2">
        <w:rPr>
          <w:rFonts w:ascii="Arial" w:hAnsi="Arial" w:cs="Arial"/>
          <w:b/>
          <w:noProof/>
        </w:rPr>
        <w:t xml:space="preserve"> 20</w:t>
      </w:r>
      <w:r w:rsidR="00950859">
        <w:rPr>
          <w:rFonts w:ascii="Arial" w:hAnsi="Arial" w:cs="Arial"/>
          <w:b/>
          <w:noProof/>
        </w:rPr>
        <w:t>20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9D42F9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E0628B" w:rsidRPr="00E0628B" w:rsidTr="00FB082A">
        <w:trPr>
          <w:divId w:val="168713318"/>
          <w:trHeight w:val="387"/>
        </w:trPr>
        <w:tc>
          <w:tcPr>
            <w:tcW w:w="1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31. 12. (ks)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</w:t>
            </w:r>
            <w:proofErr w:type="spellStart"/>
            <w:proofErr w:type="gramStart"/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tis.l</w:t>
            </w:r>
            <w:proofErr w:type="spellEnd"/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proofErr w:type="gramEnd"/>
          </w:p>
        </w:tc>
      </w:tr>
      <w:tr w:rsidR="00E0628B" w:rsidRPr="00E0628B" w:rsidTr="00FB082A">
        <w:trPr>
          <w:divId w:val="168713318"/>
          <w:trHeight w:val="323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42 819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42 259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25,57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387 315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394 915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46 118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45 166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20,76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350 939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363 926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39 631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38 741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24,53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339 090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350 451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6 678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6 514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19,67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46 254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47 848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6 925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7 151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54 929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58 356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9 256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9 250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20,95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21,88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72 033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74 812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27 632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27 544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238 032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248 029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33 738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33 323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291 144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296 646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65 614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64 756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570 776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592 195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20 958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21 227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181 292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192 002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24 280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24 179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203 541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212 105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Zlínský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17 508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17 531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25,64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154 309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165 282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20 268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19 373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24,65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183 173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185 167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361 425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357 014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3 072 828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3 181 822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E0628B" w:rsidRPr="00E0628B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stavů skotu v ks k </w:t>
      </w:r>
      <w:proofErr w:type="gramStart"/>
      <w:r w:rsidRPr="00592AF2">
        <w:rPr>
          <w:rFonts w:ascii="Arial" w:hAnsi="Arial" w:cs="Arial"/>
          <w:b/>
        </w:rPr>
        <w:t>1.4. daného</w:t>
      </w:r>
      <w:proofErr w:type="gramEnd"/>
      <w:r w:rsidRPr="00592AF2">
        <w:rPr>
          <w:rFonts w:ascii="Arial" w:hAnsi="Arial" w:cs="Arial"/>
          <w:b/>
        </w:rPr>
        <w:t xml:space="preserve">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9D42F9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E0628B" w:rsidRPr="00E0628B" w:rsidTr="00E0628B">
        <w:trPr>
          <w:divId w:val="1767576233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E0628B" w:rsidRPr="00E0628B" w:rsidTr="00E0628B">
        <w:trPr>
          <w:divId w:val="1767576233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1 349 286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551 245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383 523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167 722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-13 989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-4 621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-4 410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-211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Pr="00592AF2" w:rsidRDefault="00DA1F76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AC03F1" w:rsidRDefault="00AC03F1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Pr="00592AF2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EC212E" w:rsidRPr="00592AF2" w:rsidRDefault="00EC212E" w:rsidP="00842629">
      <w:pPr>
        <w:rPr>
          <w:rFonts w:ascii="Arial" w:hAnsi="Arial" w:cs="Arial"/>
          <w:i/>
          <w:sz w:val="10"/>
          <w:szCs w:val="10"/>
        </w:rPr>
      </w:pPr>
    </w:p>
    <w:p w:rsidR="00086702" w:rsidRPr="00592AF2" w:rsidRDefault="00086702" w:rsidP="006C415F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662DA" w:rsidRPr="009479EB" w:rsidRDefault="006662DA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0;margin-top:.4pt;width:53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wHcQIAAOU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" fillcolor="#548dd4 [1951]" strokecolor="#4f81bd [3204]" strokeweight=".5pt">
                <v:textbox>
                  <w:txbxContent>
                    <w:p w:rsidR="006662DA" w:rsidRPr="009479EB" w:rsidRDefault="006662DA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082A" w:rsidRDefault="00FB082A" w:rsidP="0047392D"/>
    <w:p w:rsidR="009C7917" w:rsidRDefault="009C7917" w:rsidP="0047392D">
      <w:pPr>
        <w:rPr>
          <w:sz w:val="20"/>
        </w:rPr>
      </w:pPr>
      <w:r>
        <w:fldChar w:fldCharType="begin"/>
      </w:r>
      <w:r>
        <w:instrText xml:space="preserve"> LINK </w:instrText>
      </w:r>
      <w:r w:rsidR="009D42F9">
        <w:instrText xml:space="preserve">Excel.Sheet.12 "C:\\Users\\10005257\\Desktop\\MZe\\Já\\Komoditní karta\\Komoditní karta.xlsx" "Mlékárenská výroba!R2C1:R34C6" </w:instrText>
      </w:r>
      <w:r>
        <w:instrText xml:space="preserve">\a \f 4 \h  \* MERGEFORMAT </w:instrText>
      </w:r>
      <w:r>
        <w:fldChar w:fldCharType="separate"/>
      </w:r>
    </w:p>
    <w:tbl>
      <w:tblPr>
        <w:tblW w:w="10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8"/>
        <w:gridCol w:w="936"/>
        <w:gridCol w:w="1561"/>
        <w:gridCol w:w="1561"/>
        <w:gridCol w:w="1565"/>
        <w:gridCol w:w="1557"/>
      </w:tblGrid>
      <w:tr w:rsidR="009C7917" w:rsidRPr="009C7917" w:rsidTr="009C7917">
        <w:trPr>
          <w:trHeight w:val="250"/>
        </w:trPr>
        <w:tc>
          <w:tcPr>
            <w:tcW w:w="35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36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561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61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122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9C7917" w:rsidRPr="009C7917" w:rsidTr="009C7917">
        <w:trPr>
          <w:trHeight w:val="239"/>
        </w:trPr>
        <w:tc>
          <w:tcPr>
            <w:tcW w:w="3568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218 026,0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220 645,0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2 619,0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</w:tr>
      <w:tr w:rsidR="009C7917" w:rsidRPr="009C7917" w:rsidTr="009C7917">
        <w:trPr>
          <w:trHeight w:val="246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400,0</w:t>
            </w:r>
          </w:p>
        </w:tc>
      </w:tr>
      <w:tr w:rsidR="009C7917" w:rsidRPr="009C7917" w:rsidTr="009C7917">
        <w:trPr>
          <w:trHeight w:val="246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917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218 026,0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220 606,0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2 580,0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-0,06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9C7917" w:rsidRPr="009C7917" w:rsidTr="009C7917">
        <w:trPr>
          <w:trHeight w:val="410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-0,19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</w:tr>
      <w:tr w:rsidR="009C7917" w:rsidRPr="009C7917" w:rsidTr="009C7917">
        <w:trPr>
          <w:trHeight w:val="239"/>
        </w:trPr>
        <w:tc>
          <w:tcPr>
            <w:tcW w:w="10748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54 908,9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48 943,8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-5 965,1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89,1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11 772,1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10 463,0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-1 309,2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88,9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42 860,1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38 340,8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-4 519,3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89,5</w:t>
            </w:r>
          </w:p>
        </w:tc>
      </w:tr>
      <w:tr w:rsidR="009C7917" w:rsidRPr="009C7917" w:rsidTr="009C7917">
        <w:trPr>
          <w:trHeight w:val="236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9C791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276,7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-136,7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50,6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5 216,1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5 152,2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-63,9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12 032,8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10 942,4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-1 090,4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</w:tr>
      <w:tr w:rsidR="009C7917" w:rsidRPr="009C7917" w:rsidTr="009C7917">
        <w:trPr>
          <w:trHeight w:val="239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4 729,5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4 404,2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-325,3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93,1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3 180,8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2 939,1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-241,7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92,4</w:t>
            </w:r>
          </w:p>
        </w:tc>
      </w:tr>
      <w:tr w:rsidR="009C7917" w:rsidRPr="009C7917" w:rsidTr="009C7917">
        <w:trPr>
          <w:trHeight w:val="410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9C791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2 077,4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2 000,6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-76,8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96,3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695,5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689,5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-6,0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3 203,0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3 087,7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-115,3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10 165,5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10 087,0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-78,5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8 821,4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8 736,1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-85,4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1 344,0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1 350,9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1 366,1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1 326,7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-39,4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97,1</w:t>
            </w:r>
          </w:p>
        </w:tc>
      </w:tr>
      <w:tr w:rsidR="009C7917" w:rsidRPr="009C7917" w:rsidTr="009C7917">
        <w:trPr>
          <w:trHeight w:val="246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611,0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-11,0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9C7917" w:rsidRPr="009C7917" w:rsidTr="009C7917">
        <w:trPr>
          <w:trHeight w:val="239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1 320,0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2 734,6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2 740,8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1 964,5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1 776,2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-188,3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90,4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964,4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194,5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125,3</w:t>
            </w:r>
          </w:p>
        </w:tc>
      </w:tr>
      <w:tr w:rsidR="009C7917" w:rsidRPr="009C7917" w:rsidTr="009C7917">
        <w:trPr>
          <w:trHeight w:val="246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710,0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290,0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140,8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20"/>
              </w:rPr>
              <w:t>2 910,3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2 870,4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-39,9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</w:tr>
      <w:tr w:rsidR="009C7917" w:rsidRPr="009C7917" w:rsidTr="009C7917">
        <w:trPr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3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20"/>
              </w:rPr>
              <w:t>3 521,6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4 591,4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1 069,8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C7917" w:rsidRPr="009C7917" w:rsidRDefault="009C7917" w:rsidP="009C79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7917">
              <w:rPr>
                <w:rFonts w:ascii="Arial" w:hAnsi="Arial" w:cs="Arial"/>
                <w:color w:val="000000"/>
                <w:sz w:val="18"/>
                <w:szCs w:val="18"/>
              </w:rPr>
              <w:t>130,4</w:t>
            </w:r>
          </w:p>
        </w:tc>
      </w:tr>
    </w:tbl>
    <w:p w:rsidR="0047392D" w:rsidRDefault="009C7917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fldChar w:fldCharType="end"/>
      </w:r>
      <w:r w:rsidR="0047392D">
        <w:rPr>
          <w:rFonts w:ascii="Arial" w:hAnsi="Arial" w:cs="Arial"/>
          <w:i/>
          <w:sz w:val="16"/>
          <w:szCs w:val="16"/>
        </w:rPr>
        <w:t>Pozn.:*) odborný odhad</w:t>
      </w:r>
    </w:p>
    <w:p w:rsidR="0047392D" w:rsidRPr="00592AF2" w:rsidRDefault="0047392D" w:rsidP="0047392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Rezortní statistika Mlék (</w:t>
      </w:r>
      <w:proofErr w:type="spellStart"/>
      <w:r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Pr="00592AF2">
        <w:rPr>
          <w:rFonts w:ascii="Arial" w:hAnsi="Arial" w:cs="Arial"/>
          <w:i/>
          <w:sz w:val="16"/>
          <w:szCs w:val="16"/>
        </w:rPr>
        <w:t xml:space="preserve"> 6-12),</w:t>
      </w:r>
    </w:p>
    <w:p w:rsidR="0047392D" w:rsidRPr="00423200" w:rsidRDefault="0047392D" w:rsidP="001100C2">
      <w:pPr>
        <w:rPr>
          <w:rFonts w:ascii="Arial" w:hAnsi="Arial" w:cs="Arial"/>
          <w:b/>
          <w:sz w:val="4"/>
          <w:szCs w:val="16"/>
        </w:rPr>
      </w:pPr>
    </w:p>
    <w:p w:rsidR="00E0628B" w:rsidRPr="00E0628B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47392D">
        <w:rPr>
          <w:rFonts w:ascii="Arial" w:hAnsi="Arial" w:cs="Arial"/>
          <w:b/>
          <w:szCs w:val="24"/>
        </w:rPr>
        <w:t xml:space="preserve">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9D42F9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E0628B" w:rsidRPr="00E0628B" w:rsidTr="00E0628B">
        <w:trPr>
          <w:divId w:val="1316379870"/>
          <w:trHeight w:val="230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E0628B" w:rsidRPr="00E0628B" w:rsidTr="00E0628B">
        <w:trPr>
          <w:divId w:val="1316379870"/>
          <w:trHeight w:val="230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E0628B" w:rsidRPr="00E0628B" w:rsidTr="00E0628B">
        <w:trPr>
          <w:divId w:val="1316379870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2 317</w:t>
            </w:r>
          </w:p>
        </w:tc>
      </w:tr>
      <w:tr w:rsidR="00E0628B" w:rsidRPr="00E0628B" w:rsidTr="00E0628B">
        <w:trPr>
          <w:divId w:val="1316379870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1100C2">
      <w:pPr>
        <w:tabs>
          <w:tab w:val="left" w:pos="6495"/>
        </w:tabs>
        <w:rPr>
          <w:rFonts w:ascii="Arial" w:hAnsi="Arial" w:cs="Arial"/>
          <w:b/>
          <w:sz w:val="2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E0628B" w:rsidRPr="00E0628B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9D42F9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E0628B" w:rsidRPr="00E0628B" w:rsidTr="00E0628B">
        <w:trPr>
          <w:divId w:val="927538075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E0628B" w:rsidRPr="00E0628B" w:rsidTr="00E0628B">
        <w:trPr>
          <w:divId w:val="927538075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E0628B" w:rsidRPr="00E0628B" w:rsidTr="00E0628B">
        <w:trPr>
          <w:divId w:val="927538075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4 554</w:t>
            </w:r>
          </w:p>
        </w:tc>
      </w:tr>
      <w:tr w:rsidR="00E0628B" w:rsidRPr="00E0628B" w:rsidTr="00E0628B">
        <w:trPr>
          <w:divId w:val="927538075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4 151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B60DF3">
      <w:pPr>
        <w:rPr>
          <w:rFonts w:ascii="Arial" w:hAnsi="Arial" w:cs="Arial"/>
          <w:b/>
          <w:sz w:val="4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E0628B" w:rsidRPr="00E0628B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9D42F9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2F591A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E0628B" w:rsidRPr="00E0628B" w:rsidTr="00E0628B">
        <w:trPr>
          <w:divId w:val="1139569624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E0628B" w:rsidRPr="00E0628B" w:rsidTr="00E0628B">
        <w:trPr>
          <w:divId w:val="1139569624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E0628B" w:rsidRPr="00E0628B" w:rsidTr="00E0628B">
        <w:trPr>
          <w:divId w:val="1139569624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1 995</w:t>
            </w:r>
          </w:p>
        </w:tc>
      </w:tr>
      <w:tr w:rsidR="00E0628B" w:rsidRPr="00E0628B" w:rsidTr="00E0628B">
        <w:trPr>
          <w:divId w:val="1139569624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112CA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B112CA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B112CA" w:rsidRPr="00592AF2">
        <w:rPr>
          <w:rFonts w:ascii="Arial" w:hAnsi="Arial" w:cs="Arial"/>
          <w:i/>
          <w:sz w:val="16"/>
          <w:szCs w:val="16"/>
        </w:rPr>
        <w:t xml:space="preserve"> 6-12)</w:t>
      </w:r>
    </w:p>
    <w:p w:rsidR="00A057D6" w:rsidRDefault="00A057D6" w:rsidP="00B60DF3">
      <w:pPr>
        <w:rPr>
          <w:rFonts w:ascii="Arial" w:hAnsi="Arial" w:cs="Arial"/>
          <w:i/>
          <w:sz w:val="16"/>
          <w:szCs w:val="16"/>
        </w:rPr>
      </w:pPr>
    </w:p>
    <w:p w:rsidR="00A057D6" w:rsidRDefault="00A057D6" w:rsidP="00B60DF3">
      <w:pPr>
        <w:rPr>
          <w:rFonts w:ascii="Arial" w:hAnsi="Arial" w:cs="Arial"/>
          <w:i/>
          <w:sz w:val="16"/>
          <w:szCs w:val="16"/>
        </w:rPr>
      </w:pPr>
    </w:p>
    <w:p w:rsidR="00A057D6" w:rsidRDefault="00A057D6" w:rsidP="00B60DF3">
      <w:pPr>
        <w:rPr>
          <w:rFonts w:ascii="Arial" w:hAnsi="Arial" w:cs="Arial"/>
          <w:i/>
          <w:sz w:val="16"/>
          <w:szCs w:val="16"/>
        </w:rPr>
      </w:pPr>
    </w:p>
    <w:p w:rsidR="00A057D6" w:rsidRPr="00592AF2" w:rsidRDefault="00A057D6" w:rsidP="00B60DF3">
      <w:pPr>
        <w:rPr>
          <w:rFonts w:ascii="Arial" w:hAnsi="Arial" w:cs="Arial"/>
          <w:i/>
          <w:sz w:val="16"/>
          <w:szCs w:val="16"/>
        </w:rPr>
      </w:pP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662DA" w:rsidRPr="009331CC" w:rsidRDefault="006662DA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7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DIsIWp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6662DA" w:rsidRPr="009331CC" w:rsidRDefault="006662DA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</w:p>
    <w:p w:rsidR="00E0628B" w:rsidRPr="00E0628B" w:rsidRDefault="009331CC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9D42F9">
        <w:instrText xml:space="preserve">Excel.Sheet.12 "C:\\Users\\10005257\\Desktop\\MZe\\Já\\Komoditní karta\\Komoditní karta.xlsx" "Ekonomika mléka!R3C2:R10C9" </w:instrText>
      </w:r>
      <w:r w:rsidRPr="00592AF2">
        <w:instrText xml:space="preserve">\a \f 4 \h  \* MERGEFORMAT </w:instrText>
      </w:r>
      <w:r w:rsidRPr="00592AF2">
        <w:fldChar w:fldCharType="separate"/>
      </w:r>
    </w:p>
    <w:tbl>
      <w:tblPr>
        <w:tblW w:w="10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927"/>
        <w:gridCol w:w="927"/>
        <w:gridCol w:w="927"/>
        <w:gridCol w:w="927"/>
        <w:gridCol w:w="927"/>
        <w:gridCol w:w="927"/>
        <w:gridCol w:w="1547"/>
      </w:tblGrid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index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Náklady jednotkové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Realizační cena mléka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Podpory jednotkové přímé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Podpory jednotkové nepřímé - krmiva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Podpory jednotkové celkem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Nákladová rentabilita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-4,22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-17,59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-1,12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-2,5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Souhrnná rentabilita celkem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26,01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22,74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-3,3</w:t>
            </w:r>
          </w:p>
        </w:tc>
      </w:tr>
    </w:tbl>
    <w:p w:rsidR="00074C9B" w:rsidRPr="00592AF2" w:rsidRDefault="009331CC" w:rsidP="009A018E">
      <w:pPr>
        <w:rPr>
          <w:rFonts w:ascii="Arial" w:hAnsi="Arial" w:cs="Arial"/>
          <w:b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153251</wp:posOffset>
                </wp:positionV>
                <wp:extent cx="6745184" cy="308759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184" cy="3087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662DA" w:rsidRPr="009331CC" w:rsidRDefault="006662DA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8" type="#_x0000_t202" style="position:absolute;margin-left:479.9pt;margin-top:12.05pt;width:531.1pt;height:24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" fillcolor="#548dd4 [1951]" strokecolor="#4f81bd [3204]" strokeweight=".5pt">
                <v:textbox>
                  <w:txbxContent>
                    <w:p w:rsidR="006662DA" w:rsidRPr="009331CC" w:rsidRDefault="006662DA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2337B3" w:rsidRPr="00592AF2" w:rsidRDefault="00FB082A" w:rsidP="009A01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CA6B851" wp14:editId="61A697A9">
            <wp:extent cx="6767830" cy="3947160"/>
            <wp:effectExtent l="0" t="0" r="13970" b="1524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283E" w:rsidRPr="00592AF2" w:rsidRDefault="00BE283E" w:rsidP="009A018E">
      <w:pPr>
        <w:rPr>
          <w:rFonts w:ascii="Arial" w:hAnsi="Arial" w:cs="Arial"/>
          <w:b/>
          <w:sz w:val="10"/>
          <w:szCs w:val="10"/>
        </w:rPr>
      </w:pPr>
    </w:p>
    <w:p w:rsidR="00FB082A" w:rsidRDefault="002337B3" w:rsidP="009A018E">
      <w:pPr>
        <w:rPr>
          <w:sz w:val="20"/>
        </w:rPr>
      </w:pPr>
      <w:r w:rsidRPr="00592AF2">
        <w:rPr>
          <w:rFonts w:ascii="Arial" w:hAnsi="Arial" w:cs="Arial"/>
          <w:b/>
        </w:rPr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423200">
        <w:rPr>
          <w:rFonts w:ascii="Arial" w:hAnsi="Arial" w:cs="Arial"/>
          <w:i/>
          <w:sz w:val="18"/>
          <w:szCs w:val="18"/>
        </w:rPr>
        <w:fldChar w:fldCharType="begin"/>
      </w:r>
      <w:r w:rsidR="00423200">
        <w:rPr>
          <w:rFonts w:ascii="Arial" w:hAnsi="Arial" w:cs="Arial"/>
          <w:i/>
          <w:sz w:val="18"/>
          <w:szCs w:val="18"/>
        </w:rPr>
        <w:instrText xml:space="preserve"> LINK </w:instrText>
      </w:r>
      <w:r w:rsidR="009D42F9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1!R4C1:R18C14" </w:instrText>
      </w:r>
      <w:r w:rsidR="00423200">
        <w:rPr>
          <w:rFonts w:ascii="Arial" w:hAnsi="Arial" w:cs="Arial"/>
          <w:i/>
          <w:sz w:val="18"/>
          <w:szCs w:val="18"/>
        </w:rPr>
        <w:instrText xml:space="preserve">\a \f 4 \h </w:instrText>
      </w:r>
      <w:r w:rsidR="00230E4E">
        <w:rPr>
          <w:rFonts w:ascii="Arial" w:hAnsi="Arial" w:cs="Arial"/>
          <w:i/>
          <w:sz w:val="18"/>
          <w:szCs w:val="18"/>
        </w:rPr>
        <w:instrText xml:space="preserve"> \* MERGEFORMAT </w:instrText>
      </w:r>
      <w:r w:rsidR="00423200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867"/>
        <w:gridCol w:w="73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35"/>
        <w:gridCol w:w="1209"/>
      </w:tblGrid>
      <w:tr w:rsidR="00FB082A" w:rsidRPr="00FB082A" w:rsidTr="00FB082A">
        <w:trPr>
          <w:divId w:val="692418450"/>
          <w:trHeight w:val="300"/>
        </w:trPr>
        <w:tc>
          <w:tcPr>
            <w:tcW w:w="6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6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3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FB082A" w:rsidRPr="00FB082A" w:rsidTr="00FB082A">
        <w:trPr>
          <w:divId w:val="692418450"/>
          <w:trHeight w:val="300"/>
        </w:trPr>
        <w:tc>
          <w:tcPr>
            <w:tcW w:w="6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8,26</w:t>
            </w:r>
          </w:p>
        </w:tc>
      </w:tr>
      <w:tr w:rsidR="00FB082A" w:rsidRPr="00FB082A" w:rsidTr="00FB082A">
        <w:trPr>
          <w:divId w:val="692418450"/>
          <w:trHeight w:val="289"/>
        </w:trPr>
        <w:tc>
          <w:tcPr>
            <w:tcW w:w="6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FB082A" w:rsidRPr="00FB082A" w:rsidTr="00FB082A">
        <w:trPr>
          <w:divId w:val="692418450"/>
          <w:trHeight w:val="289"/>
        </w:trPr>
        <w:tc>
          <w:tcPr>
            <w:tcW w:w="6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FB082A" w:rsidRPr="00FB082A" w:rsidTr="00FB082A">
        <w:trPr>
          <w:divId w:val="692418450"/>
          <w:trHeight w:val="289"/>
        </w:trPr>
        <w:tc>
          <w:tcPr>
            <w:tcW w:w="6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FB082A" w:rsidRPr="00FB082A" w:rsidTr="00FB082A">
        <w:trPr>
          <w:divId w:val="692418450"/>
          <w:trHeight w:val="289"/>
        </w:trPr>
        <w:tc>
          <w:tcPr>
            <w:tcW w:w="6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FB082A" w:rsidRPr="00FB082A" w:rsidTr="00FB082A">
        <w:trPr>
          <w:divId w:val="692418450"/>
          <w:trHeight w:val="289"/>
        </w:trPr>
        <w:tc>
          <w:tcPr>
            <w:tcW w:w="6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FB082A" w:rsidRPr="00FB082A" w:rsidTr="00FB082A">
        <w:trPr>
          <w:divId w:val="692418450"/>
          <w:trHeight w:val="289"/>
        </w:trPr>
        <w:tc>
          <w:tcPr>
            <w:tcW w:w="6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FB082A" w:rsidRPr="00FB082A" w:rsidTr="00FB082A">
        <w:trPr>
          <w:divId w:val="692418450"/>
          <w:trHeight w:val="289"/>
        </w:trPr>
        <w:tc>
          <w:tcPr>
            <w:tcW w:w="6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FB082A" w:rsidRPr="00FB082A" w:rsidTr="00FB082A">
        <w:trPr>
          <w:divId w:val="692418450"/>
          <w:trHeight w:val="289"/>
        </w:trPr>
        <w:tc>
          <w:tcPr>
            <w:tcW w:w="6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FB082A" w:rsidRPr="00FB082A" w:rsidTr="00FB082A">
        <w:trPr>
          <w:divId w:val="692418450"/>
          <w:trHeight w:val="289"/>
        </w:trPr>
        <w:tc>
          <w:tcPr>
            <w:tcW w:w="6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</w:tr>
      <w:tr w:rsidR="00FB082A" w:rsidRPr="00FB082A" w:rsidTr="00A057D6">
        <w:trPr>
          <w:divId w:val="692418450"/>
          <w:trHeight w:val="289"/>
        </w:trPr>
        <w:tc>
          <w:tcPr>
            <w:tcW w:w="658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FB082A" w:rsidRPr="00FB082A" w:rsidRDefault="00ED7C4A" w:rsidP="00A057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22"/>
              </w:rPr>
              <w:t>8,80</w:t>
            </w:r>
            <w:r w:rsidRPr="00ED7C4A">
              <w:rPr>
                <w:rFonts w:ascii="Arial" w:hAnsi="Arial" w:cs="Arial"/>
                <w:color w:val="000000"/>
                <w:sz w:val="18"/>
                <w:szCs w:val="22"/>
                <w:vertAlign w:val="superscript"/>
              </w:rPr>
              <w:t>*)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8,78</w:t>
            </w:r>
          </w:p>
        </w:tc>
      </w:tr>
    </w:tbl>
    <w:p w:rsidR="004617F9" w:rsidRPr="00592AF2" w:rsidRDefault="00423200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>) 6-12; ukazatel průměr roku je počítán jako aritmetický průměr</w:t>
      </w:r>
    </w:p>
    <w:p w:rsidR="00086702" w:rsidRDefault="00086702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i/>
          <w:sz w:val="16"/>
          <w:szCs w:val="16"/>
        </w:rPr>
        <w:t>Pozn.: *) odhad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</w:p>
    <w:p w:rsidR="00311D22" w:rsidRPr="00592AF2" w:rsidRDefault="004E6A0A" w:rsidP="00DA6170">
      <w:pPr>
        <w:rPr>
          <w:rFonts w:ascii="Arial" w:hAnsi="Arial" w:cs="Arial"/>
          <w:i/>
          <w:sz w:val="10"/>
          <w:szCs w:val="1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 w:rsidR="00FB082A">
        <w:rPr>
          <w:rFonts w:ascii="Arial" w:hAnsi="Arial" w:cs="Arial"/>
          <w:color w:val="000000" w:themeColor="text1"/>
          <w:sz w:val="20"/>
        </w:rPr>
        <w:t>únor</w:t>
      </w:r>
      <w:r w:rsidR="008E3112" w:rsidRPr="00592AF2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592AF2">
        <w:rPr>
          <w:rFonts w:ascii="Arial" w:hAnsi="Arial" w:cs="Arial"/>
          <w:color w:val="000000" w:themeColor="text1"/>
          <w:sz w:val="20"/>
        </w:rPr>
        <w:t>2</w:t>
      </w:r>
      <w:r w:rsidR="00230E4E">
        <w:rPr>
          <w:rFonts w:ascii="Arial" w:hAnsi="Arial" w:cs="Arial"/>
          <w:color w:val="000000" w:themeColor="text1"/>
          <w:sz w:val="20"/>
        </w:rPr>
        <w:t>1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 w:rsidR="00086702" w:rsidRPr="00086702">
        <w:rPr>
          <w:rFonts w:ascii="Arial" w:hAnsi="Arial" w:cs="Arial"/>
          <w:color w:val="000000" w:themeColor="text1"/>
          <w:sz w:val="20"/>
        </w:rPr>
        <w:t>8</w:t>
      </w:r>
      <w:r w:rsidR="00230E4E">
        <w:rPr>
          <w:rFonts w:ascii="Arial" w:hAnsi="Arial" w:cs="Arial"/>
          <w:color w:val="000000" w:themeColor="text1"/>
          <w:sz w:val="20"/>
        </w:rPr>
        <w:t>,50</w:t>
      </w:r>
      <w:r w:rsidR="005A6E12" w:rsidRPr="0008670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230E4E">
        <w:rPr>
          <w:rFonts w:ascii="Arial" w:hAnsi="Arial" w:cs="Arial"/>
          <w:color w:val="000000" w:themeColor="text1"/>
          <w:sz w:val="20"/>
        </w:rPr>
        <w:t>9,</w:t>
      </w:r>
      <w:r w:rsidR="00FB082A">
        <w:rPr>
          <w:rFonts w:ascii="Arial" w:hAnsi="Arial" w:cs="Arial"/>
          <w:color w:val="000000" w:themeColor="text1"/>
          <w:sz w:val="20"/>
        </w:rPr>
        <w:t>30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FB082A" w:rsidRDefault="00DA6170" w:rsidP="00FB082A">
      <w:pPr>
        <w:outlineLvl w:val="0"/>
        <w:rPr>
          <w:sz w:val="20"/>
        </w:rPr>
      </w:pPr>
      <w:r w:rsidRPr="00592AF2">
        <w:rPr>
          <w:rFonts w:ascii="Arial" w:hAnsi="Arial" w:cs="Arial"/>
          <w:b/>
        </w:rPr>
        <w:lastRenderedPageBreak/>
        <w:t>Ceny zemědělských výrobců (CZV) kravského mléka celkem v Kč/l – první kupující</w:t>
      </w:r>
      <w:r w:rsidR="00230E4E">
        <w:rPr>
          <w:rFonts w:ascii="Arial" w:hAnsi="Arial" w:cs="Arial"/>
          <w:i/>
          <w:sz w:val="18"/>
          <w:szCs w:val="18"/>
        </w:rPr>
        <w:fldChar w:fldCharType="begin"/>
      </w:r>
      <w:r w:rsidR="00230E4E">
        <w:rPr>
          <w:rFonts w:ascii="Arial" w:hAnsi="Arial" w:cs="Arial"/>
          <w:i/>
          <w:sz w:val="18"/>
          <w:szCs w:val="18"/>
        </w:rPr>
        <w:instrText xml:space="preserve"> LINK </w:instrText>
      </w:r>
      <w:r w:rsidR="009D42F9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1!R26C1:R32C14" </w:instrText>
      </w:r>
      <w:r w:rsidR="00230E4E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230E4E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1252"/>
      </w:tblGrid>
      <w:tr w:rsidR="00FB082A" w:rsidRPr="00FB082A" w:rsidTr="00FB082A">
        <w:trPr>
          <w:divId w:val="1494759108"/>
          <w:trHeight w:val="250"/>
        </w:trPr>
        <w:tc>
          <w:tcPr>
            <w:tcW w:w="8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69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FB082A" w:rsidRPr="00FB082A" w:rsidTr="00FB082A">
        <w:trPr>
          <w:divId w:val="1494759108"/>
          <w:trHeight w:val="250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6,75</w:t>
            </w:r>
          </w:p>
        </w:tc>
      </w:tr>
      <w:tr w:rsidR="00FB082A" w:rsidRPr="00FB082A" w:rsidTr="00FB082A">
        <w:trPr>
          <w:divId w:val="1494759108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FB082A" w:rsidRPr="00FB082A" w:rsidTr="00FB082A">
        <w:trPr>
          <w:divId w:val="1494759108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FB082A" w:rsidRPr="00FB082A" w:rsidTr="00FB082A">
        <w:trPr>
          <w:divId w:val="1494759108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FB082A" w:rsidRPr="00FB082A" w:rsidTr="00FB082A">
        <w:trPr>
          <w:divId w:val="1494759108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8,57</w:t>
            </w:r>
          </w:p>
        </w:tc>
      </w:tr>
      <w:tr w:rsidR="00FB082A" w:rsidRPr="00FB082A" w:rsidTr="00FB082A">
        <w:trPr>
          <w:divId w:val="1494759108"/>
          <w:trHeight w:val="239"/>
        </w:trPr>
        <w:tc>
          <w:tcPr>
            <w:tcW w:w="887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8,80</w:t>
            </w:r>
          </w:p>
        </w:tc>
      </w:tr>
    </w:tbl>
    <w:p w:rsidR="00077C05" w:rsidRPr="00592AF2" w:rsidRDefault="00230E4E" w:rsidP="00077C0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: Rezortní statistika </w:t>
      </w:r>
      <w:r w:rsidR="00EE6972">
        <w:rPr>
          <w:rFonts w:ascii="Arial" w:hAnsi="Arial" w:cs="Arial"/>
          <w:i/>
          <w:sz w:val="16"/>
          <w:szCs w:val="16"/>
        </w:rPr>
        <w:t>Odbyt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="00077C05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077C05" w:rsidRPr="00592AF2">
        <w:rPr>
          <w:rFonts w:ascii="Arial" w:hAnsi="Arial" w:cs="Arial"/>
          <w:i/>
          <w:sz w:val="16"/>
          <w:szCs w:val="16"/>
        </w:rPr>
        <w:t>) 6-12</w:t>
      </w:r>
      <w:r w:rsidR="00EE6972">
        <w:rPr>
          <w:rFonts w:ascii="Arial" w:hAnsi="Arial" w:cs="Arial"/>
          <w:i/>
          <w:sz w:val="16"/>
          <w:szCs w:val="16"/>
        </w:rPr>
        <w:t>, SZIF</w:t>
      </w:r>
      <w:r w:rsidR="00077C05" w:rsidRPr="00592AF2">
        <w:rPr>
          <w:rFonts w:ascii="Arial" w:hAnsi="Arial" w:cs="Arial"/>
          <w:i/>
          <w:sz w:val="16"/>
          <w:szCs w:val="16"/>
        </w:rPr>
        <w:t>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6C0914" w:rsidRPr="006C0914" w:rsidRDefault="005607C4" w:rsidP="00763BE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9D42F9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1"/>
        <w:gridCol w:w="1317"/>
        <w:gridCol w:w="2726"/>
        <w:gridCol w:w="2654"/>
      </w:tblGrid>
      <w:tr w:rsidR="006C0914" w:rsidRPr="006C0914" w:rsidTr="006C0914">
        <w:trPr>
          <w:divId w:val="601304118"/>
          <w:trHeight w:val="219"/>
        </w:trPr>
        <w:tc>
          <w:tcPr>
            <w:tcW w:w="3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6C0914" w:rsidRPr="006C0914" w:rsidTr="006C0914">
        <w:trPr>
          <w:divId w:val="601304118"/>
          <w:trHeight w:val="219"/>
        </w:trPr>
        <w:tc>
          <w:tcPr>
            <w:tcW w:w="3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914" w:rsidRPr="006C0914" w:rsidRDefault="006C0914" w:rsidP="006C09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2021/Leden 2020</w:t>
            </w:r>
          </w:p>
        </w:tc>
      </w:tr>
      <w:tr w:rsidR="006C0914" w:rsidRPr="006C0914" w:rsidTr="006C0914">
        <w:trPr>
          <w:divId w:val="601304118"/>
          <w:trHeight w:val="219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8,96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</w:tr>
      <w:tr w:rsidR="006C0914" w:rsidRPr="006C0914" w:rsidTr="006C0914">
        <w:trPr>
          <w:divId w:val="601304118"/>
          <w:trHeight w:val="219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11,88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</w:tr>
      <w:tr w:rsidR="006C0914" w:rsidRPr="006C0914" w:rsidTr="006C0914">
        <w:trPr>
          <w:divId w:val="601304118"/>
          <w:trHeight w:val="219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10,71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0,96</w:t>
            </w:r>
          </w:p>
        </w:tc>
      </w:tr>
      <w:tr w:rsidR="006C0914" w:rsidRPr="006C0914" w:rsidTr="006C0914">
        <w:trPr>
          <w:divId w:val="601304118"/>
          <w:trHeight w:val="219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119,78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</w:tr>
      <w:tr w:rsidR="006C0914" w:rsidRPr="006C0914" w:rsidTr="006C0914">
        <w:trPr>
          <w:divId w:val="601304118"/>
          <w:trHeight w:val="219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6C0914" w:rsidRPr="006C0914" w:rsidRDefault="006C0914" w:rsidP="006C09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85,54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914" w:rsidRPr="006C0914" w:rsidRDefault="006C0914" w:rsidP="006C0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0,95</w:t>
            </w:r>
          </w:p>
        </w:tc>
      </w:tr>
    </w:tbl>
    <w:p w:rsidR="00A21E50" w:rsidRPr="00592AF2" w:rsidRDefault="00B81BEA" w:rsidP="00763BE2">
      <w:pPr>
        <w:rPr>
          <w:rFonts w:ascii="Arial" w:hAnsi="Arial" w:cs="Arial"/>
          <w:b/>
          <w:sz w:val="10"/>
          <w:szCs w:val="10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</w:p>
    <w:p w:rsidR="00FB082A" w:rsidRPr="00FB082A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9D42F9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0"/>
        <w:gridCol w:w="1438"/>
        <w:gridCol w:w="1438"/>
        <w:gridCol w:w="3793"/>
      </w:tblGrid>
      <w:tr w:rsidR="00FB082A" w:rsidRPr="00FB082A" w:rsidTr="00FB082A">
        <w:trPr>
          <w:divId w:val="807086082"/>
          <w:trHeight w:val="243"/>
        </w:trPr>
        <w:tc>
          <w:tcPr>
            <w:tcW w:w="3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FB082A" w:rsidRPr="00FB082A" w:rsidTr="00FB082A">
        <w:trPr>
          <w:divId w:val="807086082"/>
          <w:trHeight w:val="243"/>
        </w:trPr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2021/Leden 2020</w:t>
            </w:r>
          </w:p>
        </w:tc>
      </w:tr>
      <w:tr w:rsidR="00FB082A" w:rsidRPr="00FB082A" w:rsidTr="00FB082A">
        <w:trPr>
          <w:divId w:val="807086082"/>
          <w:trHeight w:val="243"/>
        </w:trPr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6C0914" w:rsidRDefault="00FB082A" w:rsidP="00FB08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0,92</w:t>
            </w:r>
          </w:p>
        </w:tc>
      </w:tr>
      <w:tr w:rsidR="00FB082A" w:rsidRPr="00FB082A" w:rsidTr="00FB082A">
        <w:trPr>
          <w:divId w:val="807086082"/>
          <w:trHeight w:val="243"/>
        </w:trPr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6C0914" w:rsidRDefault="00FB082A" w:rsidP="00FB08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0,75</w:t>
            </w:r>
          </w:p>
        </w:tc>
      </w:tr>
      <w:tr w:rsidR="00FB082A" w:rsidRPr="00FB082A" w:rsidTr="00FB082A">
        <w:trPr>
          <w:divId w:val="807086082"/>
          <w:trHeight w:val="243"/>
        </w:trPr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170,14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6C0914" w:rsidRDefault="00FB082A" w:rsidP="00FB08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0,77</w:t>
            </w:r>
          </w:p>
        </w:tc>
      </w:tr>
      <w:tr w:rsidR="00FB082A" w:rsidRPr="00FB082A" w:rsidTr="00FB082A">
        <w:trPr>
          <w:divId w:val="807086082"/>
          <w:trHeight w:val="243"/>
        </w:trPr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147,44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6C0914" w:rsidRDefault="00FB082A" w:rsidP="00FB08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914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</w:tr>
    </w:tbl>
    <w:p w:rsidR="00206E57" w:rsidRPr="00592AF2" w:rsidRDefault="00B81BEA" w:rsidP="00206E57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F541C1"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83442B" w:rsidRPr="00592AF2" w:rsidRDefault="0083442B" w:rsidP="00206E57">
      <w:pPr>
        <w:rPr>
          <w:rFonts w:ascii="Arial" w:hAnsi="Arial" w:cs="Arial"/>
          <w:i/>
          <w:sz w:val="18"/>
          <w:szCs w:val="18"/>
        </w:rPr>
      </w:pPr>
    </w:p>
    <w:p w:rsidR="0083442B" w:rsidRPr="00592AF2" w:rsidRDefault="00FB082A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21018D3B" wp14:editId="270A53F7">
            <wp:extent cx="6767830" cy="4892040"/>
            <wp:effectExtent l="0" t="0" r="13970" b="381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0EB1" w:rsidRPr="00592AF2" w:rsidRDefault="00600EB1" w:rsidP="00206E57">
      <w:pPr>
        <w:rPr>
          <w:rFonts w:ascii="Arial" w:hAnsi="Arial" w:cs="Arial"/>
          <w:i/>
          <w:sz w:val="18"/>
          <w:szCs w:val="18"/>
        </w:rPr>
      </w:pPr>
    </w:p>
    <w:p w:rsidR="00600EB1" w:rsidRPr="00592AF2" w:rsidRDefault="00600EB1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0C1A91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5A519ED3" wp14:editId="16BE730D">
            <wp:extent cx="6926580" cy="3649980"/>
            <wp:effectExtent l="0" t="0" r="7620" b="762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2B3B" w:rsidRDefault="00642B3B" w:rsidP="0013261F">
      <w:pPr>
        <w:rPr>
          <w:rFonts w:ascii="Arial" w:hAnsi="Arial" w:cs="Arial"/>
          <w:b/>
          <w:sz w:val="16"/>
          <w:szCs w:val="16"/>
        </w:rPr>
      </w:pPr>
    </w:p>
    <w:p w:rsidR="000C1A91" w:rsidRPr="000C1A91" w:rsidRDefault="00642B3B" w:rsidP="0013261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Vývoj cen a složek mléka v Německu</w:t>
      </w:r>
      <w:r w:rsidR="000C1A91">
        <w:fldChar w:fldCharType="begin"/>
      </w:r>
      <w:r w:rsidR="000C1A91">
        <w:instrText xml:space="preserve"> LINK </w:instrText>
      </w:r>
      <w:r w:rsidR="009D42F9">
        <w:instrText xml:space="preserve">Excel.Sheet.12 "C:\\Users\\10005257\\Desktop\\MZe\\Já\\Komoditní karta\\Komoditní karta.xlsx" Tuk,bílkoviny,cena!R3C1:R9C14 </w:instrText>
      </w:r>
      <w:r w:rsidR="000C1A91">
        <w:instrText xml:space="preserve">\a \f 4 \h  \* MERGEFORMAT </w:instrText>
      </w:r>
      <w:r w:rsidR="000C1A91">
        <w:fldChar w:fldCharType="separate"/>
      </w:r>
    </w:p>
    <w:tbl>
      <w:tblPr>
        <w:tblW w:w="10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601"/>
        <w:gridCol w:w="785"/>
        <w:gridCol w:w="602"/>
        <w:gridCol w:w="755"/>
        <w:gridCol w:w="713"/>
        <w:gridCol w:w="755"/>
        <w:gridCol w:w="765"/>
        <w:gridCol w:w="969"/>
        <w:gridCol w:w="663"/>
        <w:gridCol w:w="602"/>
        <w:gridCol w:w="602"/>
        <w:gridCol w:w="906"/>
        <w:gridCol w:w="918"/>
      </w:tblGrid>
      <w:tr w:rsidR="000C1A91" w:rsidRPr="000C1A91" w:rsidTr="000C1A91">
        <w:trPr>
          <w:divId w:val="739601699"/>
          <w:trHeight w:val="319"/>
        </w:trPr>
        <w:tc>
          <w:tcPr>
            <w:tcW w:w="125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6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8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60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75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713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75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76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96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663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60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60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90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91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</w:t>
            </w:r>
          </w:p>
        </w:tc>
      </w:tr>
      <w:tr w:rsidR="000C1A91" w:rsidRPr="000C1A91" w:rsidTr="000C1A91">
        <w:trPr>
          <w:divId w:val="739601699"/>
          <w:trHeight w:val="276"/>
        </w:trPr>
        <w:tc>
          <w:tcPr>
            <w:tcW w:w="125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32,02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33,24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35,13</w:t>
            </w:r>
          </w:p>
        </w:tc>
      </w:tr>
      <w:tr w:rsidR="000C1A91" w:rsidRPr="000C1A91" w:rsidTr="000C1A91">
        <w:trPr>
          <w:divId w:val="739601699"/>
          <w:trHeight w:val="382"/>
        </w:trPr>
        <w:tc>
          <w:tcPr>
            <w:tcW w:w="125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739601699"/>
          <w:trHeight w:val="276"/>
        </w:trPr>
        <w:tc>
          <w:tcPr>
            <w:tcW w:w="125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</w:tr>
      <w:tr w:rsidR="000C1A91" w:rsidRPr="000C1A91" w:rsidTr="000C1A91">
        <w:trPr>
          <w:divId w:val="739601699"/>
          <w:trHeight w:val="382"/>
        </w:trPr>
        <w:tc>
          <w:tcPr>
            <w:tcW w:w="125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739601699"/>
          <w:trHeight w:val="276"/>
        </w:trPr>
        <w:tc>
          <w:tcPr>
            <w:tcW w:w="12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</w:tr>
      <w:tr w:rsidR="000C1A91" w:rsidRPr="000C1A91" w:rsidTr="000C1A91">
        <w:trPr>
          <w:divId w:val="739601699"/>
          <w:trHeight w:val="382"/>
        </w:trPr>
        <w:tc>
          <w:tcPr>
            <w:tcW w:w="12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6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642B3B" w:rsidRDefault="000C1A91" w:rsidP="0013261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fldChar w:fldCharType="end"/>
      </w:r>
      <w:r w:rsidR="00642B3B" w:rsidRPr="00592AF2">
        <w:rPr>
          <w:rFonts w:ascii="Arial" w:hAnsi="Arial" w:cs="Arial"/>
          <w:i/>
          <w:sz w:val="16"/>
          <w:szCs w:val="16"/>
        </w:rPr>
        <w:t xml:space="preserve">Zdroj: </w:t>
      </w:r>
      <w:r w:rsidR="00642B3B">
        <w:rPr>
          <w:rFonts w:ascii="Arial" w:hAnsi="Arial" w:cs="Arial"/>
          <w:i/>
          <w:sz w:val="16"/>
          <w:szCs w:val="16"/>
        </w:rPr>
        <w:t xml:space="preserve">CLAL </w:t>
      </w:r>
      <w:proofErr w:type="spellStart"/>
      <w:r w:rsidR="00642B3B">
        <w:rPr>
          <w:rFonts w:ascii="Arial" w:hAnsi="Arial" w:cs="Arial"/>
          <w:i/>
          <w:sz w:val="16"/>
          <w:szCs w:val="16"/>
        </w:rPr>
        <w:t>News</w:t>
      </w:r>
      <w:proofErr w:type="spellEnd"/>
      <w:r w:rsidR="00642B3B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="00642B3B">
        <w:rPr>
          <w:rFonts w:ascii="Arial" w:hAnsi="Arial" w:cs="Arial"/>
          <w:i/>
          <w:sz w:val="16"/>
          <w:szCs w:val="16"/>
        </w:rPr>
        <w:t>Milk</w:t>
      </w:r>
      <w:proofErr w:type="spellEnd"/>
      <w:r w:rsidR="00642B3B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642B3B">
        <w:rPr>
          <w:rFonts w:ascii="Arial" w:hAnsi="Arial" w:cs="Arial"/>
          <w:i/>
          <w:sz w:val="16"/>
          <w:szCs w:val="16"/>
        </w:rPr>
        <w:t>Observatory</w:t>
      </w:r>
      <w:proofErr w:type="spellEnd"/>
    </w:p>
    <w:p w:rsidR="00642B3B" w:rsidRDefault="00642B3B" w:rsidP="0013261F">
      <w:pPr>
        <w:rPr>
          <w:rFonts w:ascii="Arial" w:hAnsi="Arial" w:cs="Arial"/>
          <w:b/>
          <w:szCs w:val="24"/>
        </w:rPr>
      </w:pPr>
    </w:p>
    <w:p w:rsidR="00B029C4" w:rsidRDefault="000C1A91" w:rsidP="0013261F">
      <w:pPr>
        <w:rPr>
          <w:rFonts w:ascii="Arial" w:hAnsi="Arial" w:cs="Arial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402E27D9" wp14:editId="26073A28">
            <wp:extent cx="6781800" cy="5318760"/>
            <wp:effectExtent l="0" t="0" r="0" b="1524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355F" w:rsidRDefault="00FB355F" w:rsidP="0013261F">
      <w:pPr>
        <w:rPr>
          <w:rFonts w:ascii="Arial" w:hAnsi="Arial" w:cs="Arial"/>
          <w:b/>
          <w:szCs w:val="24"/>
        </w:rPr>
      </w:pPr>
    </w:p>
    <w:p w:rsidR="00FB355F" w:rsidRDefault="00FB355F" w:rsidP="0013261F">
      <w:pPr>
        <w:rPr>
          <w:rFonts w:ascii="Arial" w:hAnsi="Arial" w:cs="Arial"/>
          <w:b/>
          <w:szCs w:val="24"/>
        </w:rPr>
      </w:pPr>
    </w:p>
    <w:p w:rsidR="000C1A91" w:rsidRPr="000C1A91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Měsíční ceny za syrové kravské mléko na unijním trhu v roce </w:t>
      </w:r>
      <w:r w:rsidR="0001794C" w:rsidRPr="00592AF2">
        <w:rPr>
          <w:rFonts w:ascii="Arial" w:hAnsi="Arial" w:cs="Arial"/>
          <w:b/>
          <w:szCs w:val="24"/>
        </w:rPr>
        <w:t>2019</w:t>
      </w:r>
      <w:r w:rsidR="00ED7C4A">
        <w:rPr>
          <w:rFonts w:ascii="Arial" w:hAnsi="Arial" w:cs="Arial"/>
          <w:b/>
          <w:szCs w:val="24"/>
        </w:rPr>
        <w:t xml:space="preserve">, </w:t>
      </w:r>
      <w:r w:rsidR="0013261F" w:rsidRPr="00592AF2">
        <w:rPr>
          <w:rFonts w:ascii="Arial" w:hAnsi="Arial" w:cs="Arial"/>
          <w:b/>
          <w:szCs w:val="24"/>
        </w:rPr>
        <w:t>2020</w:t>
      </w:r>
      <w:r w:rsidR="00ED7C4A">
        <w:rPr>
          <w:rFonts w:ascii="Arial" w:hAnsi="Arial" w:cs="Arial"/>
          <w:b/>
          <w:szCs w:val="24"/>
        </w:rPr>
        <w:t xml:space="preserve"> a 2021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9D42F9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CB5908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69"/>
        <w:gridCol w:w="1675"/>
        <w:gridCol w:w="1702"/>
        <w:gridCol w:w="1825"/>
        <w:gridCol w:w="1297"/>
        <w:gridCol w:w="1309"/>
      </w:tblGrid>
      <w:tr w:rsidR="000C1A91" w:rsidRPr="000C1A91" w:rsidTr="000C1A91">
        <w:trPr>
          <w:divId w:val="1052458671"/>
          <w:trHeight w:val="22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</w:t>
            </w:r>
            <w:proofErr w:type="gramEnd"/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měsícem (%)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0C1A91" w:rsidRPr="000C1A91" w:rsidTr="000C1A91">
        <w:trPr>
          <w:divId w:val="1052458671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0C1A91" w:rsidRPr="000C1A91" w:rsidTr="000C1A91">
        <w:trPr>
          <w:divId w:val="1052458671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0C1A91" w:rsidRPr="000C1A91" w:rsidTr="000C1A91">
        <w:trPr>
          <w:divId w:val="1052458671"/>
          <w:trHeight w:val="143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34,68</w:t>
            </w:r>
          </w:p>
        </w:tc>
      </w:tr>
      <w:tr w:rsidR="000C1A91" w:rsidRPr="000C1A91" w:rsidTr="000C1A91">
        <w:trPr>
          <w:divId w:val="1052458671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1052458671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1052458671"/>
          <w:trHeight w:val="2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1052458671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1052458671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1052458671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1052458671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1052458671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1052458671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1052458671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C1A91" w:rsidRPr="000C1A91" w:rsidTr="000C1A91">
        <w:trPr>
          <w:divId w:val="1052458671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3261F" w:rsidRPr="00592AF2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ke 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dni </w:t>
      </w:r>
      <w:r w:rsidR="00D64627">
        <w:rPr>
          <w:rFonts w:ascii="Arial" w:hAnsi="Arial" w:cs="Arial"/>
          <w:i/>
          <w:sz w:val="16"/>
          <w:szCs w:val="16"/>
        </w:rPr>
        <w:t>8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. </w:t>
      </w:r>
      <w:r w:rsidR="00D64627">
        <w:rPr>
          <w:rFonts w:ascii="Arial" w:hAnsi="Arial" w:cs="Arial"/>
          <w:i/>
          <w:sz w:val="16"/>
          <w:szCs w:val="16"/>
        </w:rPr>
        <w:t>3</w:t>
      </w:r>
      <w:r w:rsidR="0013261F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*) – odhad zemí EU</w:t>
      </w:r>
    </w:p>
    <w:p w:rsidR="00592AF2" w:rsidRDefault="00592AF2" w:rsidP="00C94430">
      <w:pPr>
        <w:rPr>
          <w:rFonts w:ascii="Arial" w:hAnsi="Arial" w:cs="Arial"/>
          <w:i/>
          <w:sz w:val="16"/>
          <w:szCs w:val="16"/>
        </w:rPr>
      </w:pPr>
    </w:p>
    <w:p w:rsidR="00D64627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D64627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D64627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D64627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D64627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D64627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D64627" w:rsidRPr="00592AF2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0C1A91" w:rsidRPr="000C1A91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9D42F9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EE6DEB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0C1A91" w:rsidRPr="000C1A91" w:rsidTr="000C1A91">
        <w:trPr>
          <w:divId w:val="828865307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0C1A91" w:rsidRPr="000C1A91" w:rsidTr="000C1A91">
        <w:trPr>
          <w:divId w:val="828865307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07.03.2021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21.02.2021</w:t>
            </w:r>
            <w:proofErr w:type="gramEnd"/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01.03.2020</w:t>
            </w:r>
            <w:proofErr w:type="gramEnd"/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0C1A91" w:rsidRPr="000C1A91" w:rsidTr="000C1A91">
        <w:trPr>
          <w:divId w:val="828865307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0C1A91" w:rsidRPr="000C1A91" w:rsidTr="000C1A91">
        <w:trPr>
          <w:divId w:val="828865307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5 513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4 293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5 063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3 835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4 088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4 096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-9</w:t>
            </w:r>
          </w:p>
        </w:tc>
      </w:tr>
      <w:tr w:rsidR="000C1A91" w:rsidRPr="000C1A91" w:rsidTr="000C1A91">
        <w:trPr>
          <w:divId w:val="828865307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2 577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2 853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2 442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5,6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2 768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3 025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2 480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</w:t>
            </w:r>
          </w:p>
        </w:tc>
      </w:tr>
      <w:tr w:rsidR="000C1A91" w:rsidRPr="000C1A91" w:rsidTr="000C1A91">
        <w:trPr>
          <w:divId w:val="828865307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3 566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3 240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2 975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4 023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-8</w:t>
            </w:r>
          </w:p>
        </w:tc>
      </w:tr>
      <w:tr w:rsidR="000C1A91" w:rsidRPr="000C1A91" w:rsidTr="000C1A91">
        <w:trPr>
          <w:divId w:val="828865307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4 338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3 672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4 275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3 291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4 550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color w:val="000000"/>
                <w:sz w:val="17"/>
                <w:szCs w:val="17"/>
              </w:rPr>
              <w:t>3 876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-5</w:t>
            </w:r>
          </w:p>
        </w:tc>
      </w:tr>
    </w:tbl>
    <w:p w:rsidR="00F1098E" w:rsidRPr="0047392D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08236A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08236A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08236A" w:rsidRPr="0047392D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08236A" w:rsidRPr="0047392D">
        <w:rPr>
          <w:rFonts w:ascii="Arial" w:hAnsi="Arial" w:cs="Arial"/>
          <w:i/>
          <w:sz w:val="16"/>
          <w:szCs w:val="16"/>
        </w:rPr>
        <w:t xml:space="preserve"> (</w:t>
      </w:r>
      <w:r w:rsidR="00FB355F">
        <w:rPr>
          <w:rFonts w:ascii="Arial" w:hAnsi="Arial" w:cs="Arial"/>
          <w:i/>
          <w:sz w:val="16"/>
          <w:szCs w:val="16"/>
        </w:rPr>
        <w:t>8</w:t>
      </w:r>
      <w:r w:rsidR="0047392D" w:rsidRPr="0047392D">
        <w:rPr>
          <w:rFonts w:ascii="Arial" w:hAnsi="Arial" w:cs="Arial"/>
          <w:i/>
          <w:sz w:val="16"/>
          <w:szCs w:val="16"/>
        </w:rPr>
        <w:t>.</w:t>
      </w:r>
      <w:r w:rsidR="0008236A" w:rsidRPr="0047392D">
        <w:rPr>
          <w:rFonts w:ascii="Arial" w:hAnsi="Arial" w:cs="Arial"/>
          <w:i/>
          <w:sz w:val="16"/>
          <w:szCs w:val="16"/>
        </w:rPr>
        <w:t xml:space="preserve"> </w:t>
      </w:r>
      <w:r w:rsidR="00D64627">
        <w:rPr>
          <w:rFonts w:ascii="Arial" w:hAnsi="Arial" w:cs="Arial"/>
          <w:i/>
          <w:sz w:val="16"/>
          <w:szCs w:val="16"/>
        </w:rPr>
        <w:t>3</w:t>
      </w:r>
      <w:r w:rsidR="0008236A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)</w:t>
      </w:r>
    </w:p>
    <w:p w:rsidR="00312DDF" w:rsidRPr="00592AF2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0C1A91" w:rsidRPr="000C1A91" w:rsidRDefault="009C2718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Cs w:val="24"/>
        </w:rPr>
        <w:t xml:space="preserve">Výsledky aukcí </w:t>
      </w:r>
      <w:proofErr w:type="spellStart"/>
      <w:r w:rsidRPr="00592AF2">
        <w:rPr>
          <w:rFonts w:ascii="Arial" w:hAnsi="Arial" w:cs="Arial"/>
          <w:b/>
          <w:szCs w:val="24"/>
        </w:rPr>
        <w:t>Global</w:t>
      </w:r>
      <w:proofErr w:type="spellEnd"/>
      <w:r w:rsidRPr="00592AF2">
        <w:rPr>
          <w:rFonts w:ascii="Arial" w:hAnsi="Arial" w:cs="Arial"/>
          <w:b/>
          <w:szCs w:val="24"/>
        </w:rPr>
        <w:t xml:space="preserve"> </w:t>
      </w:r>
      <w:proofErr w:type="spellStart"/>
      <w:r w:rsidRPr="00592AF2">
        <w:rPr>
          <w:rFonts w:ascii="Arial" w:hAnsi="Arial" w:cs="Arial"/>
          <w:b/>
          <w:szCs w:val="24"/>
        </w:rPr>
        <w:t>Dairy</w:t>
      </w:r>
      <w:proofErr w:type="spellEnd"/>
      <w:r w:rsidRPr="00592AF2">
        <w:rPr>
          <w:rFonts w:ascii="Arial" w:hAnsi="Arial" w:cs="Arial"/>
          <w:b/>
          <w:szCs w:val="24"/>
        </w:rPr>
        <w:t xml:space="preserve"> </w:t>
      </w:r>
      <w:proofErr w:type="spellStart"/>
      <w:r w:rsidRPr="00592AF2">
        <w:rPr>
          <w:rFonts w:ascii="Arial" w:hAnsi="Arial" w:cs="Arial"/>
          <w:b/>
          <w:szCs w:val="24"/>
        </w:rPr>
        <w:t>Trade</w:t>
      </w:r>
      <w:proofErr w:type="spellEnd"/>
      <w:r w:rsidRPr="00592AF2">
        <w:rPr>
          <w:rFonts w:ascii="Arial" w:hAnsi="Arial" w:cs="Arial"/>
          <w:b/>
          <w:szCs w:val="24"/>
        </w:rPr>
        <w:t xml:space="preserve"> z</w:t>
      </w:r>
      <w:r w:rsidR="0047464F" w:rsidRPr="00592AF2">
        <w:rPr>
          <w:rFonts w:ascii="Arial" w:hAnsi="Arial" w:cs="Arial"/>
          <w:b/>
          <w:szCs w:val="24"/>
        </w:rPr>
        <w:t>e dne</w:t>
      </w:r>
      <w:r w:rsidR="00367449" w:rsidRPr="00592AF2">
        <w:rPr>
          <w:rFonts w:ascii="Arial" w:hAnsi="Arial" w:cs="Arial"/>
          <w:b/>
          <w:szCs w:val="24"/>
        </w:rPr>
        <w:t xml:space="preserve"> </w:t>
      </w:r>
      <w:r w:rsidR="00FB355F">
        <w:rPr>
          <w:rFonts w:ascii="Arial" w:hAnsi="Arial" w:cs="Arial"/>
          <w:b/>
          <w:szCs w:val="24"/>
        </w:rPr>
        <w:t>16</w:t>
      </w:r>
      <w:r w:rsidR="00E60185" w:rsidRPr="0047392D">
        <w:rPr>
          <w:rFonts w:ascii="Arial" w:hAnsi="Arial" w:cs="Arial"/>
          <w:b/>
          <w:szCs w:val="24"/>
        </w:rPr>
        <w:t xml:space="preserve">. </w:t>
      </w:r>
      <w:r w:rsidR="00D64627">
        <w:rPr>
          <w:rFonts w:ascii="Arial" w:hAnsi="Arial" w:cs="Arial"/>
          <w:b/>
          <w:szCs w:val="24"/>
        </w:rPr>
        <w:t>3</w:t>
      </w:r>
      <w:r w:rsidR="00E60185" w:rsidRPr="0047392D">
        <w:rPr>
          <w:rFonts w:ascii="Arial" w:hAnsi="Arial" w:cs="Arial"/>
          <w:b/>
          <w:szCs w:val="24"/>
        </w:rPr>
        <w:t>. 202</w:t>
      </w:r>
      <w:r w:rsidR="0047392D" w:rsidRPr="0047392D">
        <w:rPr>
          <w:rFonts w:ascii="Arial" w:hAnsi="Arial" w:cs="Arial"/>
          <w:b/>
          <w:szCs w:val="24"/>
        </w:rPr>
        <w:t>1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9D42F9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074C9B" w:rsidRPr="00592AF2">
        <w:rPr>
          <w:rFonts w:ascii="Arial" w:hAnsi="Arial" w:cs="Arial"/>
        </w:rPr>
        <w:fldChar w:fldCharType="separate"/>
      </w: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2300"/>
      </w:tblGrid>
      <w:tr w:rsidR="000C1A91" w:rsidRPr="000C1A91" w:rsidTr="000C1A91">
        <w:trPr>
          <w:divId w:val="822962747"/>
          <w:trHeight w:val="315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IX.21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0C1A91" w:rsidRPr="000C1A91" w:rsidTr="000C1A91">
        <w:trPr>
          <w:divId w:val="822962747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5 778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5 680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5 620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5 689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5 585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0C1A91">
              <w:rPr>
                <w:rFonts w:ascii="Arial" w:hAnsi="Arial" w:cs="Arial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5 659</w:t>
            </w:r>
          </w:p>
        </w:tc>
      </w:tr>
      <w:tr w:rsidR="000C1A91" w:rsidRPr="000C1A91" w:rsidTr="000C1A91">
        <w:trPr>
          <w:divId w:val="822962747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0C1A91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3 345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3 354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3 336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3 341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3367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3 350</w:t>
            </w:r>
          </w:p>
        </w:tc>
      </w:tr>
      <w:tr w:rsidR="000C1A91" w:rsidRPr="000C1A91" w:rsidTr="000C1A91">
        <w:trPr>
          <w:divId w:val="822962747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4 070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4 072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4 077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4 142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4 210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4085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4 083</w:t>
            </w:r>
          </w:p>
        </w:tc>
      </w:tr>
    </w:tbl>
    <w:p w:rsidR="00312DDF" w:rsidRPr="00592AF2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Global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Dairy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Trade</w:t>
      </w:r>
      <w:proofErr w:type="spellEnd"/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47392D">
        <w:rPr>
          <w:rFonts w:ascii="Arial" w:hAnsi="Arial" w:cs="Arial"/>
          <w:i/>
          <w:sz w:val="16"/>
          <w:szCs w:val="16"/>
        </w:rPr>
        <w:t>(</w:t>
      </w:r>
      <w:r w:rsidR="00D64627">
        <w:rPr>
          <w:rFonts w:ascii="Arial" w:hAnsi="Arial" w:cs="Arial"/>
          <w:i/>
          <w:sz w:val="16"/>
          <w:szCs w:val="16"/>
        </w:rPr>
        <w:t>16</w:t>
      </w:r>
      <w:r w:rsidR="00FC6219" w:rsidRPr="0047392D">
        <w:rPr>
          <w:rFonts w:ascii="Arial" w:hAnsi="Arial" w:cs="Arial"/>
          <w:i/>
          <w:sz w:val="16"/>
          <w:szCs w:val="16"/>
        </w:rPr>
        <w:t xml:space="preserve">. </w:t>
      </w:r>
      <w:r w:rsidR="00D64627">
        <w:rPr>
          <w:rFonts w:ascii="Arial" w:hAnsi="Arial" w:cs="Arial"/>
          <w:i/>
          <w:sz w:val="16"/>
          <w:szCs w:val="16"/>
        </w:rPr>
        <w:t>3</w:t>
      </w:r>
      <w:r w:rsidR="00E60185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)</w:t>
      </w:r>
    </w:p>
    <w:p w:rsidR="009331CC" w:rsidRPr="00592AF2" w:rsidRDefault="009331CC" w:rsidP="00C94430">
      <w:pPr>
        <w:rPr>
          <w:rFonts w:ascii="Arial" w:hAnsi="Arial" w:cs="Arial"/>
          <w:i/>
          <w:sz w:val="16"/>
          <w:szCs w:val="16"/>
        </w:rPr>
      </w:pPr>
    </w:p>
    <w:p w:rsidR="00F1098E" w:rsidRPr="00592AF2" w:rsidRDefault="00F1098E" w:rsidP="00C94430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662DA" w:rsidRPr="00F1098E" w:rsidRDefault="006662DA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Zahraniční </w:t>
                            </w:r>
                            <w:r w:rsidRPr="0047392D">
                              <w:rPr>
                                <w:b/>
                              </w:rPr>
                              <w:t xml:space="preserve">obchod leden </w:t>
                            </w:r>
                            <w:r>
                              <w:rPr>
                                <w:b/>
                              </w:rPr>
                              <w:t>2020 a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29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" fillcolor="#548dd4 [1951]" strokecolor="#4f81bd [3204]" strokeweight=".5pt">
                <v:textbox>
                  <w:txbxContent>
                    <w:p w:rsidR="006662DA" w:rsidRPr="00F1098E" w:rsidRDefault="006662DA" w:rsidP="00F109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Zahraniční </w:t>
                      </w:r>
                      <w:r w:rsidRPr="0047392D">
                        <w:rPr>
                          <w:b/>
                        </w:rPr>
                        <w:t xml:space="preserve">obchod leden </w:t>
                      </w:r>
                      <w:r>
                        <w:rPr>
                          <w:b/>
                        </w:rPr>
                        <w:t>2020 a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FB082A" w:rsidRPr="00FB082A" w:rsidRDefault="009F6DF8" w:rsidP="00C015EF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9D42F9">
        <w:rPr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FB082A" w:rsidRPr="00FB082A" w:rsidTr="00FB082A">
        <w:trPr>
          <w:divId w:val="1408460653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FB082A" w:rsidRPr="00FB082A" w:rsidTr="00FB082A">
        <w:trPr>
          <w:divId w:val="1408460653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FB082A" w:rsidRPr="00FB082A" w:rsidTr="00FB082A">
        <w:trPr>
          <w:divId w:val="1408460653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1 609 963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1 503 336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-106 627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93,4</w:t>
            </w:r>
          </w:p>
        </w:tc>
      </w:tr>
      <w:tr w:rsidR="00FB082A" w:rsidRPr="00FB082A" w:rsidTr="00FB082A">
        <w:trPr>
          <w:divId w:val="1408460653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1 224 724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1 113 389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-111 335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</w:tr>
      <w:tr w:rsidR="00FB082A" w:rsidRPr="00FB082A" w:rsidTr="00FB082A">
        <w:trPr>
          <w:divId w:val="1408460653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385 239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389 947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4 708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</w:tr>
      <w:tr w:rsidR="00FB082A" w:rsidRPr="00FB082A" w:rsidTr="00FB082A">
        <w:trPr>
          <w:divId w:val="1408460653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2 834 687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2 616 725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-217 962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92,3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(</w:t>
      </w:r>
      <w:r w:rsidR="00D64627">
        <w:rPr>
          <w:rFonts w:ascii="Arial" w:hAnsi="Arial" w:cs="Arial"/>
          <w:i/>
          <w:iCs/>
          <w:sz w:val="16"/>
          <w:szCs w:val="16"/>
        </w:rPr>
        <w:t>22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 xml:space="preserve">. </w:t>
      </w:r>
      <w:r w:rsidR="00D64627">
        <w:rPr>
          <w:rFonts w:ascii="Arial" w:hAnsi="Arial" w:cs="Arial"/>
          <w:i/>
          <w:iCs/>
          <w:sz w:val="16"/>
          <w:szCs w:val="16"/>
        </w:rPr>
        <w:t>3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iCs/>
          <w:sz w:val="16"/>
          <w:szCs w:val="16"/>
        </w:rPr>
        <w:t>1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)</w:t>
      </w:r>
    </w:p>
    <w:p w:rsidR="00FB082A" w:rsidRPr="00FB082A" w:rsidRDefault="009F6DF8" w:rsidP="00161D4B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9D42F9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FB082A" w:rsidRPr="00FB082A" w:rsidTr="00FB082A">
        <w:trPr>
          <w:divId w:val="1365253609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FB08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</w:rPr>
              <w:t>Leden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</w:rPr>
              <w:t>Změna 2021/2020</w:t>
            </w:r>
          </w:p>
        </w:tc>
      </w:tr>
      <w:tr w:rsidR="00FB082A" w:rsidRPr="00FB082A" w:rsidTr="00FB082A">
        <w:trPr>
          <w:divId w:val="1365253609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</w:rPr>
              <w:t>2021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FB082A" w:rsidRPr="00FB082A" w:rsidTr="00FB082A">
        <w:trPr>
          <w:divId w:val="1365253609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B082A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1 065 353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1 010 335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-55 018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94,8</w:t>
            </w:r>
          </w:p>
        </w:tc>
      </w:tr>
      <w:tr w:rsidR="00FB082A" w:rsidRPr="00FB082A" w:rsidTr="00FB082A">
        <w:trPr>
          <w:divId w:val="1365253609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B082A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1 215 658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1 111 463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-104 195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91,4</w:t>
            </w:r>
          </w:p>
        </w:tc>
      </w:tr>
      <w:tr w:rsidR="00FB082A" w:rsidRPr="00FB082A" w:rsidTr="00FB082A">
        <w:trPr>
          <w:divId w:val="1365253609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B082A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-150 305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-101 128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49 177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67,3</w:t>
            </w:r>
          </w:p>
        </w:tc>
      </w:tr>
      <w:tr w:rsidR="00FB082A" w:rsidRPr="00FB082A" w:rsidTr="00FB082A">
        <w:trPr>
          <w:divId w:val="1365253609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B082A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2 281 011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2 121 798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-159 213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</w:rPr>
              <w:t>93,0</w:t>
            </w:r>
          </w:p>
        </w:tc>
      </w:tr>
    </w:tbl>
    <w:p w:rsidR="00B029C4" w:rsidRPr="00161D4B" w:rsidRDefault="009F6DF8" w:rsidP="00161D4B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 xml:space="preserve">ke </w:t>
      </w:r>
      <w:r w:rsidR="00C015EF" w:rsidRPr="0047392D">
        <w:rPr>
          <w:rFonts w:ascii="Arial" w:hAnsi="Arial" w:cs="Arial"/>
          <w:i/>
          <w:iCs/>
          <w:sz w:val="16"/>
        </w:rPr>
        <w:t>dni </w:t>
      </w:r>
      <w:r w:rsidR="00E60185" w:rsidRPr="0047392D">
        <w:rPr>
          <w:rFonts w:ascii="Arial" w:hAnsi="Arial" w:cs="Arial"/>
          <w:i/>
          <w:iCs/>
          <w:sz w:val="16"/>
        </w:rPr>
        <w:t>(</w:t>
      </w:r>
      <w:r w:rsidR="00D64627">
        <w:rPr>
          <w:rFonts w:ascii="Arial" w:hAnsi="Arial" w:cs="Arial"/>
          <w:i/>
          <w:iCs/>
          <w:sz w:val="16"/>
        </w:rPr>
        <w:t>22</w:t>
      </w:r>
      <w:r w:rsidR="00D76303" w:rsidRPr="0047392D">
        <w:rPr>
          <w:rFonts w:ascii="Arial" w:hAnsi="Arial" w:cs="Arial"/>
          <w:i/>
          <w:iCs/>
          <w:sz w:val="16"/>
        </w:rPr>
        <w:t>.</w:t>
      </w:r>
      <w:r w:rsidR="00312DDF" w:rsidRPr="0047392D">
        <w:rPr>
          <w:rFonts w:ascii="Arial" w:hAnsi="Arial" w:cs="Arial"/>
          <w:i/>
          <w:iCs/>
          <w:sz w:val="16"/>
        </w:rPr>
        <w:t xml:space="preserve"> </w:t>
      </w:r>
      <w:r w:rsidR="00D64627">
        <w:rPr>
          <w:rFonts w:ascii="Arial" w:hAnsi="Arial" w:cs="Arial"/>
          <w:i/>
          <w:iCs/>
          <w:sz w:val="16"/>
        </w:rPr>
        <w:t>3</w:t>
      </w:r>
      <w:r w:rsidR="00E60185" w:rsidRPr="0047392D">
        <w:rPr>
          <w:rFonts w:ascii="Arial" w:hAnsi="Arial" w:cs="Arial"/>
          <w:i/>
          <w:iCs/>
          <w:sz w:val="16"/>
        </w:rPr>
        <w:t>. 202</w:t>
      </w:r>
      <w:r w:rsidR="00A96F4E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)</w:t>
      </w: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Pr="00592AF2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FB082A" w:rsidRPr="00FB082A" w:rsidRDefault="00930268" w:rsidP="00FB082A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Vývoj zahraničního obchodu s mlékem a mlékárenskými výrobky </w:t>
      </w:r>
      <w:r w:rsidRPr="0047392D">
        <w:rPr>
          <w:rFonts w:ascii="Arial" w:hAnsi="Arial" w:cs="Arial"/>
          <w:b/>
          <w:szCs w:val="24"/>
        </w:rPr>
        <w:t xml:space="preserve">za leden </w:t>
      </w:r>
      <w:r w:rsidR="006B3F3F">
        <w:rPr>
          <w:rFonts w:ascii="Arial" w:hAnsi="Arial" w:cs="Arial"/>
          <w:b/>
          <w:szCs w:val="24"/>
        </w:rPr>
        <w:t>2020</w:t>
      </w:r>
      <w:r w:rsidRPr="00592AF2">
        <w:rPr>
          <w:rFonts w:ascii="Arial" w:hAnsi="Arial" w:cs="Arial"/>
          <w:b/>
          <w:szCs w:val="24"/>
        </w:rPr>
        <w:t xml:space="preserve"> a 202</w:t>
      </w:r>
      <w:r w:rsidR="006B3F3F">
        <w:rPr>
          <w:rFonts w:ascii="Arial" w:hAnsi="Arial" w:cs="Arial"/>
          <w:b/>
          <w:szCs w:val="24"/>
        </w:rPr>
        <w:t>1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9D42F9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992"/>
        <w:gridCol w:w="993"/>
        <w:gridCol w:w="1173"/>
      </w:tblGrid>
      <w:tr w:rsidR="00FB082A" w:rsidRPr="00FB082A" w:rsidTr="00FB082A">
        <w:trPr>
          <w:divId w:val="1547109933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FB082A" w:rsidRPr="00FB082A" w:rsidTr="00FB082A">
        <w:trPr>
          <w:divId w:val="154710993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FB082A" w:rsidRPr="00FB082A" w:rsidTr="00FB082A">
        <w:trPr>
          <w:divId w:val="1547109933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nezah</w:t>
            </w:r>
            <w:proofErr w:type="spellEnd"/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2 859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74 891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72 032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61 498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730 032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668 534</w:t>
            </w:r>
          </w:p>
        </w:tc>
      </w:tr>
      <w:tr w:rsidR="00FB082A" w:rsidRPr="00FB082A" w:rsidTr="00FB082A">
        <w:trPr>
          <w:divId w:val="154710993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2 281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67 695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65 414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48 645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645 221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596 576</w:t>
            </w:r>
          </w:p>
        </w:tc>
      </w:tr>
      <w:tr w:rsidR="00FB082A" w:rsidRPr="00FB082A" w:rsidTr="00FB082A">
        <w:trPr>
          <w:divId w:val="1547109933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zahuš</w:t>
            </w:r>
            <w:proofErr w:type="spellEnd"/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1 898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1 130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56,84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43 631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142 850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99 219</w:t>
            </w:r>
          </w:p>
        </w:tc>
      </w:tr>
      <w:tr w:rsidR="00FB082A" w:rsidRPr="00FB082A" w:rsidTr="00FB082A">
        <w:trPr>
          <w:divId w:val="154710993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2 306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1 513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55,19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43 744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150 999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107 255</w:t>
            </w:r>
          </w:p>
        </w:tc>
      </w:tr>
      <w:tr w:rsidR="00FB082A" w:rsidRPr="00FB082A" w:rsidTr="00FB082A">
        <w:trPr>
          <w:divId w:val="154710993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2 964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5 267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2 303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31,66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93 858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148 281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54 423</w:t>
            </w:r>
          </w:p>
        </w:tc>
      </w:tr>
      <w:tr w:rsidR="00FB082A" w:rsidRPr="00FB082A" w:rsidTr="00FB082A">
        <w:trPr>
          <w:divId w:val="154710993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2 976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4 726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1 750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89 939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132 214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42 275</w:t>
            </w:r>
          </w:p>
        </w:tc>
      </w:tr>
      <w:tr w:rsidR="00FB082A" w:rsidRPr="00FB082A" w:rsidTr="009D42F9">
        <w:trPr>
          <w:divId w:val="154710993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4 961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4 992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35 254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102 768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67 514</w:t>
            </w:r>
          </w:p>
        </w:tc>
      </w:tr>
      <w:tr w:rsidR="00FB082A" w:rsidRPr="00FB082A" w:rsidTr="00FB082A">
        <w:trPr>
          <w:divId w:val="154710993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4 519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5 624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35 284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102 809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67 525</w:t>
            </w:r>
          </w:p>
        </w:tc>
      </w:tr>
      <w:tr w:rsidR="00FB082A" w:rsidRPr="00FB082A" w:rsidTr="00FB082A">
        <w:trPr>
          <w:divId w:val="154710993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2 303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-2 094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206 323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19 505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-186 818</w:t>
            </w:r>
          </w:p>
        </w:tc>
      </w:tr>
      <w:tr w:rsidR="00FB082A" w:rsidRPr="00FB082A" w:rsidTr="00FB082A">
        <w:trPr>
          <w:divId w:val="154710993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2 053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-1 854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183 107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17 421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-165 686</w:t>
            </w:r>
          </w:p>
        </w:tc>
      </w:tr>
      <w:tr w:rsidR="00FB082A" w:rsidRPr="00FB082A" w:rsidTr="00FB082A">
        <w:trPr>
          <w:divId w:val="154710993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5 009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-3 666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784 160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466 527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-317 633</w:t>
            </w:r>
          </w:p>
        </w:tc>
      </w:tr>
      <w:tr w:rsidR="00FB082A" w:rsidRPr="00FB082A" w:rsidTr="00FB082A">
        <w:trPr>
          <w:divId w:val="154710993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7 851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5 202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-2 649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90,77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87,41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712 671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454 673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-257 998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 xml:space="preserve">ke </w:t>
      </w:r>
      <w:r w:rsidR="00C015EF" w:rsidRPr="00DF1BE6">
        <w:rPr>
          <w:rFonts w:ascii="Arial" w:hAnsi="Arial" w:cs="Arial"/>
          <w:i/>
          <w:iCs/>
          <w:sz w:val="18"/>
        </w:rPr>
        <w:t>dni </w:t>
      </w:r>
      <w:r w:rsidR="00E60185" w:rsidRPr="00DF1BE6">
        <w:rPr>
          <w:rFonts w:ascii="Arial" w:hAnsi="Arial" w:cs="Arial"/>
          <w:i/>
          <w:iCs/>
          <w:sz w:val="18"/>
        </w:rPr>
        <w:t>(</w:t>
      </w:r>
      <w:r w:rsidR="00D64627">
        <w:rPr>
          <w:rFonts w:ascii="Arial" w:hAnsi="Arial" w:cs="Arial"/>
          <w:i/>
          <w:iCs/>
          <w:sz w:val="18"/>
        </w:rPr>
        <w:t>22</w:t>
      </w:r>
      <w:r w:rsidR="00D76303" w:rsidRPr="00DF1BE6">
        <w:rPr>
          <w:rFonts w:ascii="Arial" w:hAnsi="Arial" w:cs="Arial"/>
          <w:i/>
          <w:iCs/>
          <w:sz w:val="18"/>
        </w:rPr>
        <w:t xml:space="preserve">. </w:t>
      </w:r>
      <w:r w:rsidR="00D64627">
        <w:rPr>
          <w:rFonts w:ascii="Arial" w:hAnsi="Arial" w:cs="Arial"/>
          <w:i/>
          <w:iCs/>
          <w:sz w:val="18"/>
        </w:rPr>
        <w:t>3</w:t>
      </w:r>
      <w:r w:rsidR="00D76303" w:rsidRPr="00DF1BE6">
        <w:rPr>
          <w:rFonts w:ascii="Arial" w:hAnsi="Arial" w:cs="Arial"/>
          <w:i/>
          <w:iCs/>
          <w:sz w:val="18"/>
        </w:rPr>
        <w:t>.</w:t>
      </w:r>
      <w:r w:rsidR="00E60185" w:rsidRPr="00DF1BE6">
        <w:rPr>
          <w:rFonts w:ascii="Arial" w:hAnsi="Arial" w:cs="Arial"/>
          <w:i/>
          <w:iCs/>
          <w:sz w:val="18"/>
        </w:rPr>
        <w:t xml:space="preserve"> 202</w:t>
      </w:r>
      <w:r w:rsidR="00DF1BE6" w:rsidRPr="00DF1BE6">
        <w:rPr>
          <w:rFonts w:ascii="Arial" w:hAnsi="Arial" w:cs="Arial"/>
          <w:i/>
          <w:iCs/>
          <w:sz w:val="18"/>
        </w:rPr>
        <w:t>1</w:t>
      </w:r>
      <w:r w:rsidR="00E60185" w:rsidRPr="00592AF2">
        <w:rPr>
          <w:rFonts w:ascii="Arial" w:hAnsi="Arial" w:cs="Arial"/>
          <w:i/>
          <w:iCs/>
          <w:sz w:val="18"/>
        </w:rPr>
        <w:t>)</w:t>
      </w:r>
    </w:p>
    <w:p w:rsidR="00C015EF" w:rsidRPr="00592AF2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C015EF" w:rsidRDefault="00C015EF" w:rsidP="00C015EF">
      <w:pPr>
        <w:ind w:left="284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263249" w:rsidRDefault="00263249" w:rsidP="00C015EF">
      <w:pPr>
        <w:ind w:left="284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263249" w:rsidRDefault="00263249" w:rsidP="00C015EF">
      <w:pPr>
        <w:ind w:left="284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263249" w:rsidRPr="00592AF2" w:rsidRDefault="00263249" w:rsidP="00C015EF">
      <w:pPr>
        <w:ind w:left="284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  <w:bookmarkStart w:id="0" w:name="_GoBack"/>
      <w:bookmarkEnd w:id="0"/>
    </w:p>
    <w:p w:rsidR="00E0664F" w:rsidRPr="00642B3B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642B3B">
        <w:rPr>
          <w:rFonts w:ascii="Arial" w:hAnsi="Arial" w:cs="Arial"/>
          <w:sz w:val="22"/>
          <w:szCs w:val="22"/>
        </w:rPr>
        <w:t xml:space="preserve">– finanční hodnota </w:t>
      </w:r>
      <w:r w:rsidRPr="00642B3B">
        <w:rPr>
          <w:rFonts w:ascii="Arial" w:hAnsi="Arial" w:cs="Arial"/>
          <w:sz w:val="22"/>
          <w:szCs w:val="22"/>
        </w:rPr>
        <w:t>v</w:t>
      </w:r>
      <w:r w:rsidR="00C015EF" w:rsidRPr="00642B3B">
        <w:rPr>
          <w:rFonts w:ascii="Arial" w:hAnsi="Arial" w:cs="Arial"/>
          <w:sz w:val="22"/>
          <w:szCs w:val="22"/>
        </w:rPr>
        <w:t>ývoz</w:t>
      </w:r>
      <w:r w:rsidR="006D572E" w:rsidRPr="00642B3B">
        <w:rPr>
          <w:rFonts w:ascii="Arial" w:hAnsi="Arial" w:cs="Arial"/>
          <w:sz w:val="22"/>
          <w:szCs w:val="22"/>
        </w:rPr>
        <w:t>u</w:t>
      </w:r>
      <w:r w:rsidR="00C015EF" w:rsidRPr="00642B3B">
        <w:rPr>
          <w:rFonts w:ascii="Arial" w:hAnsi="Arial" w:cs="Arial"/>
          <w:sz w:val="22"/>
          <w:szCs w:val="22"/>
        </w:rPr>
        <w:t xml:space="preserve"> </w:t>
      </w:r>
      <w:r w:rsidR="006D572E" w:rsidRPr="00642B3B">
        <w:rPr>
          <w:rFonts w:ascii="Arial" w:hAnsi="Arial" w:cs="Arial"/>
          <w:sz w:val="22"/>
          <w:szCs w:val="22"/>
        </w:rPr>
        <w:t xml:space="preserve">se </w:t>
      </w:r>
      <w:r w:rsidR="00263249">
        <w:rPr>
          <w:rFonts w:ascii="Arial" w:hAnsi="Arial" w:cs="Arial"/>
          <w:sz w:val="22"/>
          <w:szCs w:val="22"/>
        </w:rPr>
        <w:t xml:space="preserve">snižuje </w:t>
      </w:r>
      <w:r w:rsidR="000A647E" w:rsidRPr="00642B3B">
        <w:rPr>
          <w:rFonts w:ascii="Arial" w:hAnsi="Arial" w:cs="Arial"/>
          <w:sz w:val="22"/>
          <w:szCs w:val="22"/>
        </w:rPr>
        <w:t xml:space="preserve">(meziročně o </w:t>
      </w:r>
      <w:r w:rsidR="00263249">
        <w:rPr>
          <w:rFonts w:ascii="Arial" w:hAnsi="Arial" w:cs="Arial"/>
          <w:sz w:val="22"/>
          <w:szCs w:val="22"/>
        </w:rPr>
        <w:t>6,6</w:t>
      </w:r>
      <w:r w:rsidR="000A647E" w:rsidRPr="00642B3B">
        <w:rPr>
          <w:rFonts w:ascii="Arial" w:hAnsi="Arial" w:cs="Arial"/>
          <w:sz w:val="22"/>
          <w:szCs w:val="22"/>
        </w:rPr>
        <w:t xml:space="preserve"> %)</w:t>
      </w:r>
      <w:r w:rsidRPr="00642B3B">
        <w:rPr>
          <w:rFonts w:ascii="Arial" w:hAnsi="Arial" w:cs="Arial"/>
          <w:sz w:val="22"/>
          <w:szCs w:val="22"/>
        </w:rPr>
        <w:t>,</w:t>
      </w:r>
      <w:r w:rsidR="000A647E" w:rsidRPr="00642B3B">
        <w:rPr>
          <w:rFonts w:ascii="Arial" w:hAnsi="Arial" w:cs="Arial"/>
          <w:sz w:val="22"/>
          <w:szCs w:val="22"/>
        </w:rPr>
        <w:t xml:space="preserve"> finanční hodnota</w:t>
      </w:r>
      <w:r w:rsidRPr="00642B3B">
        <w:rPr>
          <w:rFonts w:ascii="Arial" w:hAnsi="Arial" w:cs="Arial"/>
          <w:sz w:val="22"/>
          <w:szCs w:val="22"/>
        </w:rPr>
        <w:t xml:space="preserve"> dovoz</w:t>
      </w:r>
      <w:r w:rsidR="000A647E" w:rsidRPr="00642B3B">
        <w:rPr>
          <w:rFonts w:ascii="Arial" w:hAnsi="Arial" w:cs="Arial"/>
          <w:sz w:val="22"/>
          <w:szCs w:val="22"/>
        </w:rPr>
        <w:t xml:space="preserve">u </w:t>
      </w:r>
      <w:r w:rsidR="00263249">
        <w:rPr>
          <w:rFonts w:ascii="Arial" w:hAnsi="Arial" w:cs="Arial"/>
          <w:sz w:val="22"/>
          <w:szCs w:val="22"/>
        </w:rPr>
        <w:t>též klesá</w:t>
      </w:r>
      <w:r w:rsidR="000E7E19" w:rsidRPr="00642B3B">
        <w:rPr>
          <w:rFonts w:ascii="Arial" w:hAnsi="Arial" w:cs="Arial"/>
          <w:sz w:val="22"/>
          <w:szCs w:val="22"/>
        </w:rPr>
        <w:t xml:space="preserve"> </w:t>
      </w:r>
      <w:r w:rsidR="000A647E" w:rsidRPr="00642B3B">
        <w:rPr>
          <w:rFonts w:ascii="Arial" w:hAnsi="Arial" w:cs="Arial"/>
          <w:sz w:val="22"/>
          <w:szCs w:val="22"/>
        </w:rPr>
        <w:t>(</w:t>
      </w:r>
      <w:r w:rsidRPr="00642B3B">
        <w:rPr>
          <w:rFonts w:ascii="Arial" w:hAnsi="Arial" w:cs="Arial"/>
          <w:sz w:val="22"/>
          <w:szCs w:val="22"/>
        </w:rPr>
        <w:t xml:space="preserve">meziročně vyšší o </w:t>
      </w:r>
      <w:r w:rsidR="00263249">
        <w:rPr>
          <w:rFonts w:ascii="Arial" w:hAnsi="Arial" w:cs="Arial"/>
          <w:sz w:val="22"/>
          <w:szCs w:val="22"/>
        </w:rPr>
        <w:t>9,1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0A647E" w:rsidRPr="00642B3B">
        <w:rPr>
          <w:rFonts w:ascii="Arial" w:hAnsi="Arial" w:cs="Arial"/>
          <w:sz w:val="22"/>
          <w:szCs w:val="22"/>
        </w:rPr>
        <w:t>)</w:t>
      </w:r>
      <w:r w:rsidR="0065219C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lastRenderedPageBreak/>
        <w:t>Z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642B3B">
        <w:rPr>
          <w:rFonts w:ascii="Arial" w:hAnsi="Arial" w:cs="Arial"/>
          <w:b/>
          <w:sz w:val="22"/>
          <w:szCs w:val="22"/>
        </w:rPr>
        <w:t>d</w:t>
      </w:r>
      <w:r w:rsidRPr="00642B3B">
        <w:rPr>
          <w:rFonts w:ascii="Arial" w:hAnsi="Arial" w:cs="Arial"/>
          <w:b/>
          <w:sz w:val="22"/>
          <w:szCs w:val="22"/>
        </w:rPr>
        <w:t xml:space="preserve">e </w:t>
      </w:r>
      <w:r w:rsidR="00901D2A" w:rsidRPr="00642B3B">
        <w:rPr>
          <w:rFonts w:ascii="Arial" w:hAnsi="Arial" w:cs="Arial"/>
          <w:b/>
          <w:sz w:val="22"/>
          <w:szCs w:val="22"/>
        </w:rPr>
        <w:t>u</w:t>
      </w:r>
      <w:r w:rsidRPr="00642B3B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o </w:t>
      </w:r>
      <w:r w:rsidR="00263249">
        <w:rPr>
          <w:rFonts w:ascii="Arial" w:hAnsi="Arial" w:cs="Arial"/>
          <w:b/>
          <w:sz w:val="22"/>
          <w:szCs w:val="22"/>
        </w:rPr>
        <w:t>klesající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trend (</w:t>
      </w:r>
      <w:r w:rsidR="00263249">
        <w:rPr>
          <w:rFonts w:ascii="Arial" w:hAnsi="Arial" w:cs="Arial"/>
          <w:b/>
          <w:sz w:val="22"/>
          <w:szCs w:val="22"/>
        </w:rPr>
        <w:t>pokles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263249">
        <w:rPr>
          <w:rFonts w:ascii="Arial" w:hAnsi="Arial" w:cs="Arial"/>
          <w:b/>
          <w:sz w:val="22"/>
          <w:szCs w:val="22"/>
        </w:rPr>
        <w:t>2 058</w:t>
      </w:r>
      <w:r w:rsidR="006D572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tun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, </w:t>
      </w:r>
      <w:r w:rsidRPr="00642B3B">
        <w:rPr>
          <w:rFonts w:ascii="Arial" w:hAnsi="Arial" w:cs="Arial"/>
          <w:b/>
          <w:sz w:val="22"/>
          <w:szCs w:val="22"/>
        </w:rPr>
        <w:t xml:space="preserve">tj. o </w:t>
      </w:r>
      <w:r w:rsidR="00263249">
        <w:rPr>
          <w:rFonts w:ascii="Arial" w:hAnsi="Arial" w:cs="Arial"/>
          <w:b/>
          <w:sz w:val="22"/>
          <w:szCs w:val="22"/>
        </w:rPr>
        <w:t>9,1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%), objem vývozu v tunách se oproti předchozímu období roku 20</w:t>
      </w:r>
      <w:r w:rsidR="00263249">
        <w:rPr>
          <w:rFonts w:ascii="Arial" w:hAnsi="Arial" w:cs="Arial"/>
          <w:b/>
          <w:sz w:val="22"/>
          <w:szCs w:val="22"/>
        </w:rPr>
        <w:t>20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="00263249">
        <w:rPr>
          <w:rFonts w:ascii="Arial" w:hAnsi="Arial" w:cs="Arial"/>
          <w:b/>
          <w:sz w:val="22"/>
          <w:szCs w:val="22"/>
        </w:rPr>
        <w:t>snížil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263249">
        <w:rPr>
          <w:rFonts w:ascii="Arial" w:hAnsi="Arial" w:cs="Arial"/>
          <w:b/>
          <w:sz w:val="22"/>
          <w:szCs w:val="22"/>
        </w:rPr>
        <w:t>6 513</w:t>
      </w:r>
      <w:r w:rsidRPr="00642B3B">
        <w:rPr>
          <w:rFonts w:ascii="Arial" w:hAnsi="Arial" w:cs="Arial"/>
          <w:b/>
          <w:sz w:val="22"/>
          <w:szCs w:val="22"/>
        </w:rPr>
        <w:t xml:space="preserve"> t (tj. o </w:t>
      </w:r>
      <w:r w:rsidR="00263249">
        <w:rPr>
          <w:rFonts w:ascii="Arial" w:hAnsi="Arial" w:cs="Arial"/>
          <w:b/>
          <w:sz w:val="22"/>
          <w:szCs w:val="22"/>
        </w:rPr>
        <w:t>7,1</w:t>
      </w:r>
      <w:r w:rsidR="000A647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%). </w:t>
      </w:r>
      <w:r w:rsidRPr="00642B3B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mléčnými výrobky zůstává kladná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(</w:t>
      </w:r>
      <w:r w:rsidR="00263249">
        <w:rPr>
          <w:rFonts w:ascii="Arial" w:hAnsi="Arial" w:cs="Arial"/>
          <w:b/>
          <w:color w:val="00B050"/>
          <w:sz w:val="22"/>
          <w:szCs w:val="22"/>
        </w:rPr>
        <w:t>390 mil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>. Kč)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642B3B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263249">
        <w:rPr>
          <w:rFonts w:ascii="Arial" w:hAnsi="Arial" w:cs="Arial"/>
          <w:b/>
          <w:color w:val="00B050"/>
          <w:sz w:val="22"/>
          <w:szCs w:val="22"/>
          <w:u w:val="single"/>
        </w:rPr>
        <w:t>101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m</w:t>
      </w:r>
      <w:r w:rsidR="00263249">
        <w:rPr>
          <w:rFonts w:ascii="Arial" w:hAnsi="Arial" w:cs="Arial"/>
          <w:b/>
          <w:color w:val="00B050"/>
          <w:sz w:val="22"/>
          <w:szCs w:val="22"/>
          <w:u w:val="single"/>
        </w:rPr>
        <w:t>i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l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.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Export mléčné suroviny (</w:t>
      </w:r>
      <w:r w:rsidRPr="00642B3B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642B3B">
        <w:rPr>
          <w:rFonts w:ascii="Arial" w:hAnsi="Arial" w:cs="Arial"/>
          <w:sz w:val="22"/>
          <w:szCs w:val="22"/>
        </w:rPr>
        <w:t xml:space="preserve">tvoří </w:t>
      </w:r>
      <w:r w:rsidR="00263249">
        <w:rPr>
          <w:rFonts w:ascii="Arial" w:hAnsi="Arial" w:cs="Arial"/>
          <w:sz w:val="22"/>
          <w:szCs w:val="22"/>
          <w:u w:val="single"/>
        </w:rPr>
        <w:t>32,8</w:t>
      </w:r>
      <w:r w:rsidR="00D85AD7" w:rsidRPr="00642B3B">
        <w:rPr>
          <w:rFonts w:ascii="Arial" w:hAnsi="Arial" w:cs="Arial"/>
          <w:sz w:val="22"/>
          <w:szCs w:val="22"/>
          <w:u w:val="single"/>
        </w:rPr>
        <w:t xml:space="preserve"> </w:t>
      </w:r>
      <w:r w:rsidRPr="00642B3B">
        <w:rPr>
          <w:rFonts w:ascii="Arial" w:hAnsi="Arial" w:cs="Arial"/>
          <w:sz w:val="22"/>
          <w:szCs w:val="22"/>
          <w:u w:val="single"/>
        </w:rPr>
        <w:t>%</w:t>
      </w:r>
      <w:r w:rsidRPr="00642B3B">
        <w:rPr>
          <w:rFonts w:ascii="Arial" w:hAnsi="Arial" w:cs="Arial"/>
          <w:sz w:val="22"/>
          <w:szCs w:val="22"/>
        </w:rPr>
        <w:t> cel</w:t>
      </w:r>
      <w:r w:rsidR="006D572E" w:rsidRPr="00642B3B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Vývoz sýrů a tvarohů se podílí na celkové finanční hodnotě vývozu mléka a ml. výrobků z</w:t>
      </w:r>
      <w:r w:rsidR="00263249">
        <w:rPr>
          <w:rFonts w:ascii="Arial" w:hAnsi="Arial" w:cs="Arial"/>
          <w:sz w:val="22"/>
          <w:szCs w:val="22"/>
        </w:rPr>
        <w:t> 30,2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434018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Přetrvává záporná bilanc</w:t>
      </w:r>
      <w:r w:rsidR="0025639C" w:rsidRPr="00642B3B">
        <w:rPr>
          <w:rFonts w:ascii="Arial" w:hAnsi="Arial" w:cs="Arial"/>
          <w:sz w:val="22"/>
          <w:szCs w:val="22"/>
        </w:rPr>
        <w:t>e zahraničního obchodu u másla</w:t>
      </w:r>
      <w:r w:rsidR="00642B3B" w:rsidRPr="00642B3B">
        <w:rPr>
          <w:rFonts w:ascii="Arial" w:hAnsi="Arial" w:cs="Arial"/>
          <w:sz w:val="22"/>
          <w:szCs w:val="22"/>
        </w:rPr>
        <w:t xml:space="preserve"> a</w:t>
      </w:r>
      <w:r w:rsidRPr="00642B3B">
        <w:rPr>
          <w:rFonts w:ascii="Arial" w:hAnsi="Arial" w:cs="Arial"/>
          <w:sz w:val="22"/>
          <w:szCs w:val="22"/>
        </w:rPr>
        <w:t xml:space="preserve"> sýrů a tvarohů.</w:t>
      </w:r>
    </w:p>
    <w:p w:rsidR="00A428B6" w:rsidRPr="00642B3B" w:rsidRDefault="00C015EF" w:rsidP="00E37249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263249">
        <w:rPr>
          <w:rFonts w:ascii="Arial" w:hAnsi="Arial" w:cs="Arial"/>
          <w:b/>
          <w:sz w:val="22"/>
          <w:szCs w:val="22"/>
        </w:rPr>
        <w:t>59,6</w:t>
      </w:r>
      <w:r w:rsidRPr="00642B3B">
        <w:rPr>
          <w:rFonts w:ascii="Arial" w:hAnsi="Arial" w:cs="Arial"/>
          <w:b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C015EF" w:rsidRPr="00F72D73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F72D73">
        <w:rPr>
          <w:rFonts w:ascii="Arial" w:hAnsi="Arial" w:cs="Arial"/>
          <w:b/>
        </w:rPr>
        <w:t>Vývoz</w:t>
      </w:r>
    </w:p>
    <w:p w:rsidR="00C015EF" w:rsidRPr="00FA0F96" w:rsidRDefault="00C015EF" w:rsidP="005D3082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5D3082">
        <w:rPr>
          <w:rFonts w:ascii="Arial" w:hAnsi="Arial" w:cs="Arial"/>
          <w:sz w:val="22"/>
          <w:szCs w:val="22"/>
        </w:rPr>
        <w:t>Mléko a mléčné výrobky se z ČR, v</w:t>
      </w:r>
      <w:r w:rsidR="00DF3E11">
        <w:rPr>
          <w:rFonts w:ascii="Arial" w:hAnsi="Arial" w:cs="Arial"/>
          <w:sz w:val="22"/>
          <w:szCs w:val="22"/>
        </w:rPr>
        <w:t xml:space="preserve"> lednu</w:t>
      </w:r>
      <w:r w:rsidRPr="005D3082">
        <w:rPr>
          <w:rFonts w:ascii="Arial" w:hAnsi="Arial" w:cs="Arial"/>
          <w:sz w:val="22"/>
          <w:szCs w:val="22"/>
        </w:rPr>
        <w:t xml:space="preserve">  </w:t>
      </w:r>
      <w:r w:rsidR="00544111" w:rsidRPr="005D3082">
        <w:rPr>
          <w:rFonts w:ascii="Arial" w:hAnsi="Arial" w:cs="Arial"/>
          <w:sz w:val="22"/>
          <w:szCs w:val="22"/>
        </w:rPr>
        <w:t>202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 xml:space="preserve">, vyvezly do </w:t>
      </w:r>
      <w:r w:rsidR="00DF3E11">
        <w:rPr>
          <w:rFonts w:ascii="Arial" w:hAnsi="Arial" w:cs="Arial"/>
          <w:sz w:val="22"/>
          <w:szCs w:val="22"/>
        </w:rPr>
        <w:t>47</w:t>
      </w:r>
      <w:r w:rsidRPr="005D3082">
        <w:rPr>
          <w:rFonts w:ascii="Arial" w:hAnsi="Arial" w:cs="Arial"/>
          <w:sz w:val="22"/>
          <w:szCs w:val="22"/>
        </w:rPr>
        <w:t xml:space="preserve"> zemí světa. V meziročním porovnání (</w:t>
      </w:r>
      <w:r w:rsidR="000E7E19" w:rsidRPr="005D3082">
        <w:rPr>
          <w:rFonts w:ascii="Arial" w:hAnsi="Arial" w:cs="Arial"/>
          <w:sz w:val="22"/>
          <w:szCs w:val="22"/>
        </w:rPr>
        <w:t>leden</w:t>
      </w:r>
      <w:r w:rsidRPr="005D3082">
        <w:rPr>
          <w:rFonts w:ascii="Arial" w:hAnsi="Arial" w:cs="Arial"/>
          <w:sz w:val="22"/>
          <w:szCs w:val="22"/>
        </w:rPr>
        <w:t xml:space="preserve"> 20</w:t>
      </w:r>
      <w:r w:rsidR="0079093F" w:rsidRPr="005D3082">
        <w:rPr>
          <w:rFonts w:ascii="Arial" w:hAnsi="Arial" w:cs="Arial"/>
          <w:sz w:val="22"/>
          <w:szCs w:val="22"/>
        </w:rPr>
        <w:t>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>/</w:t>
      </w:r>
      <w:r w:rsidR="00FC757C">
        <w:rPr>
          <w:rFonts w:ascii="Arial" w:hAnsi="Arial" w:cs="Arial"/>
          <w:sz w:val="22"/>
          <w:szCs w:val="22"/>
        </w:rPr>
        <w:t>leden</w:t>
      </w:r>
      <w:r w:rsidR="000E7E19" w:rsidRPr="005D3082">
        <w:rPr>
          <w:rFonts w:ascii="Arial" w:hAnsi="Arial" w:cs="Arial"/>
          <w:sz w:val="22"/>
          <w:szCs w:val="22"/>
        </w:rPr>
        <w:t xml:space="preserve"> </w:t>
      </w:r>
      <w:r w:rsidR="00DF3E11">
        <w:rPr>
          <w:rFonts w:ascii="Arial" w:hAnsi="Arial" w:cs="Arial"/>
          <w:sz w:val="22"/>
          <w:szCs w:val="22"/>
        </w:rPr>
        <w:t>2020</w:t>
      </w:r>
      <w:r w:rsidRPr="005D3082">
        <w:rPr>
          <w:rFonts w:ascii="Arial" w:hAnsi="Arial" w:cs="Arial"/>
          <w:sz w:val="22"/>
          <w:szCs w:val="22"/>
        </w:rPr>
        <w:t xml:space="preserve">) došlo ke </w:t>
      </w:r>
      <w:r w:rsidR="00DF3E11">
        <w:rPr>
          <w:rFonts w:ascii="Arial" w:hAnsi="Arial" w:cs="Arial"/>
          <w:b/>
          <w:sz w:val="22"/>
          <w:szCs w:val="22"/>
        </w:rPr>
        <w:t>snížení</w:t>
      </w:r>
      <w:r w:rsidR="009C06D8" w:rsidRPr="005D3082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5D3082">
        <w:rPr>
          <w:rFonts w:ascii="Arial" w:hAnsi="Arial" w:cs="Arial"/>
          <w:b/>
          <w:sz w:val="22"/>
          <w:szCs w:val="22"/>
        </w:rPr>
        <w:t xml:space="preserve"> vývozu</w:t>
      </w:r>
      <w:r w:rsidR="00DF3E11">
        <w:rPr>
          <w:rFonts w:ascii="Arial" w:hAnsi="Arial" w:cs="Arial"/>
          <w:b/>
          <w:sz w:val="22"/>
          <w:szCs w:val="22"/>
        </w:rPr>
        <w:t xml:space="preserve"> (o 7,1 %)</w:t>
      </w:r>
      <w:r w:rsidR="00976D07" w:rsidRPr="005D3082">
        <w:rPr>
          <w:rFonts w:ascii="Arial" w:hAnsi="Arial" w:cs="Arial"/>
          <w:b/>
          <w:sz w:val="22"/>
          <w:szCs w:val="22"/>
        </w:rPr>
        <w:t>.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DF3E11">
        <w:rPr>
          <w:rFonts w:ascii="Arial" w:hAnsi="Arial" w:cs="Arial"/>
          <w:b/>
          <w:sz w:val="22"/>
          <w:szCs w:val="22"/>
        </w:rPr>
        <w:t>74,5</w:t>
      </w:r>
      <w:r w:rsidRPr="005D3082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5D3082">
        <w:rPr>
          <w:rFonts w:ascii="Arial" w:hAnsi="Arial" w:cs="Arial"/>
          <w:sz w:val="22"/>
          <w:szCs w:val="22"/>
        </w:rPr>
        <w:t xml:space="preserve"> (do Německa </w:t>
      </w:r>
      <w:r w:rsidR="00DF3E11">
        <w:rPr>
          <w:rFonts w:ascii="Arial" w:hAnsi="Arial" w:cs="Arial"/>
          <w:sz w:val="22"/>
          <w:szCs w:val="22"/>
        </w:rPr>
        <w:t>35,0</w:t>
      </w:r>
      <w:r w:rsidRPr="005D3082">
        <w:rPr>
          <w:rFonts w:ascii="Arial" w:hAnsi="Arial" w:cs="Arial"/>
          <w:sz w:val="22"/>
          <w:szCs w:val="22"/>
        </w:rPr>
        <w:t xml:space="preserve"> %, na Slovensko </w:t>
      </w:r>
      <w:r w:rsidR="00DF3E11">
        <w:rPr>
          <w:rFonts w:ascii="Arial" w:hAnsi="Arial" w:cs="Arial"/>
          <w:sz w:val="22"/>
          <w:szCs w:val="22"/>
        </w:rPr>
        <w:t>17,8</w:t>
      </w:r>
      <w:r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, do Itálie </w:t>
      </w:r>
      <w:r w:rsidR="00DF3E11">
        <w:rPr>
          <w:rFonts w:ascii="Arial" w:hAnsi="Arial" w:cs="Arial"/>
          <w:sz w:val="22"/>
          <w:szCs w:val="22"/>
        </w:rPr>
        <w:t>15,3</w:t>
      </w:r>
      <w:r w:rsidR="00B029C4" w:rsidRPr="005D3082">
        <w:rPr>
          <w:rFonts w:ascii="Arial" w:hAnsi="Arial" w:cs="Arial"/>
          <w:sz w:val="22"/>
          <w:szCs w:val="22"/>
        </w:rPr>
        <w:t xml:space="preserve"> %</w:t>
      </w:r>
      <w:r w:rsidRPr="005D3082">
        <w:rPr>
          <w:rFonts w:ascii="Arial" w:hAnsi="Arial" w:cs="Arial"/>
          <w:sz w:val="22"/>
          <w:szCs w:val="22"/>
        </w:rPr>
        <w:t xml:space="preserve">, </w:t>
      </w:r>
      <w:r w:rsidR="005D3082" w:rsidRPr="005D3082">
        <w:rPr>
          <w:rFonts w:ascii="Arial" w:hAnsi="Arial" w:cs="Arial"/>
          <w:sz w:val="22"/>
          <w:szCs w:val="22"/>
        </w:rPr>
        <w:br/>
      </w:r>
      <w:r w:rsidR="00086235" w:rsidRPr="005D3082">
        <w:rPr>
          <w:rFonts w:ascii="Arial" w:hAnsi="Arial" w:cs="Arial"/>
          <w:sz w:val="22"/>
          <w:szCs w:val="22"/>
        </w:rPr>
        <w:t xml:space="preserve">do Polska </w:t>
      </w:r>
      <w:r w:rsidR="00DF3E11">
        <w:rPr>
          <w:rFonts w:ascii="Arial" w:hAnsi="Arial" w:cs="Arial"/>
          <w:sz w:val="22"/>
          <w:szCs w:val="22"/>
        </w:rPr>
        <w:t>6,4</w:t>
      </w:r>
      <w:r w:rsidR="00086235"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). </w:t>
      </w:r>
      <w:r w:rsidRPr="005D3082">
        <w:rPr>
          <w:rFonts w:ascii="Arial" w:hAnsi="Arial" w:cs="Arial"/>
          <w:sz w:val="22"/>
          <w:szCs w:val="22"/>
        </w:rPr>
        <w:t xml:space="preserve">Do zemí EU-28 se v daném období vyvezlo </w:t>
      </w:r>
      <w:r w:rsidR="00DF3E11">
        <w:rPr>
          <w:rFonts w:ascii="Arial" w:hAnsi="Arial" w:cs="Arial"/>
          <w:sz w:val="22"/>
          <w:szCs w:val="22"/>
        </w:rPr>
        <w:t>86,8</w:t>
      </w:r>
      <w:r w:rsidRPr="005D3082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období </w:t>
      </w:r>
      <w:r w:rsidR="00DF3E11">
        <w:rPr>
          <w:rFonts w:ascii="Arial" w:hAnsi="Arial" w:cs="Arial"/>
          <w:sz w:val="22"/>
          <w:szCs w:val="22"/>
        </w:rPr>
        <w:t>13,2</w:t>
      </w:r>
      <w:r w:rsidR="0079093F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%</w:t>
      </w:r>
      <w:r w:rsidR="00786267" w:rsidRPr="005D3082">
        <w:rPr>
          <w:rFonts w:ascii="Arial" w:hAnsi="Arial" w:cs="Arial"/>
          <w:sz w:val="22"/>
          <w:szCs w:val="22"/>
        </w:rPr>
        <w:t xml:space="preserve"> z celkového objemu vývozu</w:t>
      </w:r>
      <w:r w:rsidRPr="00FA0F96">
        <w:rPr>
          <w:rFonts w:ascii="Arial" w:hAnsi="Arial" w:cs="Arial"/>
          <w:sz w:val="22"/>
          <w:szCs w:val="22"/>
        </w:rPr>
        <w:t>. Vývoz do třetích zemí tvořily převážně destinace – Bangladéš</w:t>
      </w:r>
      <w:r w:rsidR="00086235" w:rsidRPr="00FA0F96">
        <w:rPr>
          <w:rFonts w:ascii="Arial" w:hAnsi="Arial" w:cs="Arial"/>
          <w:sz w:val="22"/>
          <w:szCs w:val="22"/>
        </w:rPr>
        <w:t>, Malajsie</w:t>
      </w:r>
      <w:r w:rsidRPr="00FA0F96">
        <w:rPr>
          <w:rFonts w:ascii="Arial" w:hAnsi="Arial" w:cs="Arial"/>
          <w:sz w:val="22"/>
          <w:szCs w:val="22"/>
        </w:rPr>
        <w:t xml:space="preserve">, </w:t>
      </w:r>
      <w:r w:rsidR="0079093F" w:rsidRPr="00FA0F96">
        <w:rPr>
          <w:rFonts w:ascii="Arial" w:hAnsi="Arial" w:cs="Arial"/>
          <w:sz w:val="22"/>
          <w:szCs w:val="22"/>
        </w:rPr>
        <w:t>Thajsko</w:t>
      </w:r>
      <w:r w:rsidR="00086235" w:rsidRPr="00FA0F96">
        <w:rPr>
          <w:rFonts w:ascii="Arial" w:hAnsi="Arial" w:cs="Arial"/>
          <w:sz w:val="22"/>
          <w:szCs w:val="22"/>
        </w:rPr>
        <w:t xml:space="preserve">, </w:t>
      </w:r>
      <w:r w:rsidR="00DF3E11" w:rsidRPr="00FA0F96">
        <w:rPr>
          <w:rFonts w:ascii="Arial" w:hAnsi="Arial" w:cs="Arial"/>
          <w:sz w:val="22"/>
          <w:szCs w:val="22"/>
        </w:rPr>
        <w:t>Libanon,</w:t>
      </w:r>
      <w:r w:rsidR="00DF3E11" w:rsidRPr="00DF3E11">
        <w:rPr>
          <w:rFonts w:ascii="Arial" w:hAnsi="Arial" w:cs="Arial"/>
          <w:sz w:val="22"/>
          <w:szCs w:val="22"/>
        </w:rPr>
        <w:t xml:space="preserve"> </w:t>
      </w:r>
      <w:r w:rsidR="00DF3E11" w:rsidRPr="00FA0F96">
        <w:rPr>
          <w:rFonts w:ascii="Arial" w:hAnsi="Arial" w:cs="Arial"/>
          <w:sz w:val="22"/>
          <w:szCs w:val="22"/>
        </w:rPr>
        <w:t>Kolumbie,</w:t>
      </w:r>
      <w:r w:rsidR="00DF3E11" w:rsidRPr="00DF3E11">
        <w:rPr>
          <w:rFonts w:ascii="Arial" w:hAnsi="Arial" w:cs="Arial"/>
          <w:sz w:val="22"/>
          <w:szCs w:val="22"/>
        </w:rPr>
        <w:t xml:space="preserve"> </w:t>
      </w:r>
      <w:r w:rsidR="00DF3E11" w:rsidRPr="00FA0F96">
        <w:rPr>
          <w:rFonts w:ascii="Arial" w:hAnsi="Arial" w:cs="Arial"/>
          <w:sz w:val="22"/>
          <w:szCs w:val="22"/>
        </w:rPr>
        <w:t>Filipíny,</w:t>
      </w:r>
      <w:r w:rsidR="00050EF1" w:rsidRPr="00FA0F96">
        <w:rPr>
          <w:rFonts w:ascii="Arial" w:hAnsi="Arial" w:cs="Arial"/>
          <w:sz w:val="22"/>
          <w:szCs w:val="22"/>
        </w:rPr>
        <w:t xml:space="preserve"> </w:t>
      </w:r>
      <w:r w:rsidR="0064437F" w:rsidRPr="00FA0F96">
        <w:rPr>
          <w:rFonts w:ascii="Arial" w:hAnsi="Arial" w:cs="Arial"/>
          <w:sz w:val="22"/>
          <w:szCs w:val="22"/>
        </w:rPr>
        <w:t>Saúdská Arábie,</w:t>
      </w:r>
      <w:r w:rsidR="0064437F">
        <w:rPr>
          <w:rFonts w:ascii="Arial" w:hAnsi="Arial" w:cs="Arial"/>
          <w:sz w:val="22"/>
          <w:szCs w:val="22"/>
        </w:rPr>
        <w:t xml:space="preserve"> </w:t>
      </w:r>
      <w:r w:rsidR="00086235" w:rsidRPr="00FA0F96">
        <w:rPr>
          <w:rFonts w:ascii="Arial" w:hAnsi="Arial" w:cs="Arial"/>
          <w:sz w:val="22"/>
          <w:szCs w:val="22"/>
        </w:rPr>
        <w:t>Syrská arabská republika</w:t>
      </w:r>
      <w:r w:rsidR="0079093F" w:rsidRPr="00FA0F96">
        <w:rPr>
          <w:rFonts w:ascii="Arial" w:hAnsi="Arial" w:cs="Arial"/>
          <w:sz w:val="22"/>
          <w:szCs w:val="22"/>
        </w:rPr>
        <w:t xml:space="preserve">, </w:t>
      </w:r>
      <w:r w:rsidR="00DF3E11">
        <w:rPr>
          <w:rFonts w:ascii="Arial" w:hAnsi="Arial" w:cs="Arial"/>
          <w:sz w:val="22"/>
          <w:szCs w:val="22"/>
        </w:rPr>
        <w:t xml:space="preserve">Spojené království </w:t>
      </w:r>
      <w:r w:rsidRPr="00FA0F96">
        <w:rPr>
          <w:rFonts w:ascii="Arial" w:hAnsi="Arial" w:cs="Arial"/>
          <w:sz w:val="22"/>
          <w:szCs w:val="22"/>
        </w:rPr>
        <w:t>Spojené arabské emiráty,</w:t>
      </w:r>
      <w:r w:rsidR="00086235" w:rsidRPr="00FA0F96">
        <w:rPr>
          <w:rFonts w:ascii="Arial" w:hAnsi="Arial" w:cs="Arial"/>
          <w:sz w:val="22"/>
          <w:szCs w:val="22"/>
        </w:rPr>
        <w:t xml:space="preserve"> </w:t>
      </w:r>
      <w:r w:rsidR="00DF3E11" w:rsidRPr="00FA0F96">
        <w:rPr>
          <w:rFonts w:ascii="Arial" w:hAnsi="Arial" w:cs="Arial"/>
          <w:sz w:val="22"/>
          <w:szCs w:val="22"/>
        </w:rPr>
        <w:t>Libye</w:t>
      </w:r>
      <w:r w:rsidR="005C608D" w:rsidRPr="00FA0F96">
        <w:rPr>
          <w:rFonts w:ascii="Arial" w:hAnsi="Arial" w:cs="Arial"/>
          <w:sz w:val="22"/>
          <w:szCs w:val="22"/>
        </w:rPr>
        <w:t>… Předmětem</w:t>
      </w:r>
      <w:r w:rsidRPr="00FA0F96">
        <w:rPr>
          <w:rFonts w:ascii="Arial" w:hAnsi="Arial" w:cs="Arial"/>
          <w:sz w:val="22"/>
          <w:szCs w:val="22"/>
        </w:rPr>
        <w:t xml:space="preserve"> obchodu s těmito zeměmi byly zejména s</w:t>
      </w:r>
      <w:r w:rsidR="005A6138">
        <w:rPr>
          <w:rFonts w:ascii="Arial" w:hAnsi="Arial" w:cs="Arial"/>
          <w:sz w:val="22"/>
          <w:szCs w:val="22"/>
        </w:rPr>
        <w:t xml:space="preserve">ušená syrovátka a sušená mléka, </w:t>
      </w:r>
      <w:r w:rsidRPr="00FA0F96">
        <w:rPr>
          <w:rFonts w:ascii="Arial" w:hAnsi="Arial" w:cs="Arial"/>
          <w:sz w:val="22"/>
          <w:szCs w:val="22"/>
        </w:rPr>
        <w:t>bílé sýry</w:t>
      </w:r>
      <w:r w:rsidR="005A6138">
        <w:rPr>
          <w:rFonts w:ascii="Arial" w:hAnsi="Arial" w:cs="Arial"/>
          <w:sz w:val="22"/>
          <w:szCs w:val="22"/>
        </w:rPr>
        <w:t>, čerstvé sýry, Mozzarella a Ementál</w:t>
      </w:r>
      <w:r w:rsidRPr="00FA0F96">
        <w:rPr>
          <w:rFonts w:ascii="Arial" w:hAnsi="Arial" w:cs="Arial"/>
          <w:sz w:val="22"/>
          <w:szCs w:val="22"/>
        </w:rPr>
        <w:t xml:space="preserve">. </w:t>
      </w:r>
    </w:p>
    <w:p w:rsidR="00C015EF" w:rsidRPr="00592AF2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F00559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5A6138">
        <w:rPr>
          <w:rFonts w:ascii="Arial" w:hAnsi="Arial" w:cs="Arial"/>
          <w:sz w:val="22"/>
          <w:szCs w:val="22"/>
          <w:u w:val="single"/>
        </w:rPr>
        <w:t>42,9</w:t>
      </w:r>
      <w:r w:rsidR="006C590B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%.</w:t>
      </w:r>
      <w:r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V</w:t>
      </w:r>
      <w:r w:rsidR="0065219C" w:rsidRPr="00F00559">
        <w:rPr>
          <w:rFonts w:ascii="Arial" w:hAnsi="Arial" w:cs="Arial"/>
          <w:sz w:val="22"/>
          <w:szCs w:val="22"/>
          <w:u w:val="single"/>
        </w:rPr>
        <w:t> </w:t>
      </w:r>
      <w:r w:rsidR="005A6138">
        <w:rPr>
          <w:rFonts w:ascii="Arial" w:hAnsi="Arial" w:cs="Arial"/>
          <w:sz w:val="22"/>
          <w:szCs w:val="22"/>
          <w:u w:val="single"/>
        </w:rPr>
        <w:t>měsíci led</w:t>
      </w:r>
      <w:r w:rsidR="0065219C" w:rsidRPr="00F00559">
        <w:rPr>
          <w:rFonts w:ascii="Arial" w:hAnsi="Arial" w:cs="Arial"/>
          <w:sz w:val="22"/>
          <w:szCs w:val="22"/>
          <w:u w:val="single"/>
        </w:rPr>
        <w:t>n</w:t>
      </w:r>
      <w:r w:rsidR="005A6138">
        <w:rPr>
          <w:rFonts w:ascii="Arial" w:hAnsi="Arial" w:cs="Arial"/>
          <w:sz w:val="22"/>
          <w:szCs w:val="22"/>
          <w:u w:val="single"/>
        </w:rPr>
        <w:t>u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5A6138">
        <w:rPr>
          <w:rFonts w:ascii="Arial" w:hAnsi="Arial" w:cs="Arial"/>
          <w:sz w:val="22"/>
          <w:szCs w:val="22"/>
          <w:u w:val="single"/>
        </w:rPr>
        <w:t>21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5A6138">
        <w:rPr>
          <w:rFonts w:ascii="Arial" w:hAnsi="Arial" w:cs="Arial"/>
          <w:sz w:val="22"/>
          <w:szCs w:val="22"/>
          <w:u w:val="single"/>
        </w:rPr>
        <w:t>snížil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5A6138">
        <w:rPr>
          <w:rFonts w:ascii="Arial" w:hAnsi="Arial" w:cs="Arial"/>
          <w:sz w:val="22"/>
          <w:szCs w:val="22"/>
          <w:u w:val="single"/>
        </w:rPr>
        <w:t>10,3</w:t>
      </w:r>
      <w:r w:rsidR="00E53F7A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E53F7A" w:rsidRPr="00F00559">
        <w:rPr>
          <w:rFonts w:ascii="Arial" w:hAnsi="Arial" w:cs="Arial"/>
          <w:sz w:val="22"/>
          <w:szCs w:val="22"/>
          <w:u w:val="single"/>
        </w:rPr>
        <w:t>a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konzumního mléka </w:t>
      </w:r>
      <w:r w:rsidR="005A6138">
        <w:rPr>
          <w:rFonts w:ascii="Arial" w:hAnsi="Arial" w:cs="Arial"/>
          <w:sz w:val="22"/>
          <w:szCs w:val="22"/>
        </w:rPr>
        <w:br/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5A6138">
        <w:rPr>
          <w:rFonts w:ascii="Arial" w:hAnsi="Arial" w:cs="Arial"/>
          <w:sz w:val="22"/>
          <w:szCs w:val="22"/>
        </w:rPr>
        <w:t>2</w:t>
      </w:r>
      <w:r w:rsidR="00F05D90">
        <w:rPr>
          <w:rFonts w:ascii="Arial" w:hAnsi="Arial" w:cs="Arial"/>
          <w:sz w:val="22"/>
          <w:szCs w:val="22"/>
        </w:rPr>
        <w:t>,8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5C608D" w:rsidRPr="00F00559">
        <w:rPr>
          <w:rFonts w:ascii="Arial" w:hAnsi="Arial" w:cs="Arial"/>
          <w:sz w:val="22"/>
          <w:szCs w:val="22"/>
        </w:rPr>
        <w:t xml:space="preserve">, </w:t>
      </w:r>
      <w:r w:rsidR="005A6138">
        <w:rPr>
          <w:rFonts w:ascii="Arial" w:hAnsi="Arial" w:cs="Arial"/>
          <w:sz w:val="22"/>
          <w:szCs w:val="22"/>
        </w:rPr>
        <w:t>stejně tomu bylo i u</w:t>
      </w:r>
      <w:r w:rsidR="00A51197" w:rsidRPr="00F00559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>vývoz</w:t>
      </w:r>
      <w:r w:rsidR="005A6138">
        <w:rPr>
          <w:rFonts w:ascii="Arial" w:hAnsi="Arial" w:cs="Arial"/>
          <w:sz w:val="22"/>
          <w:szCs w:val="22"/>
        </w:rPr>
        <w:t>u</w:t>
      </w:r>
      <w:r w:rsidRPr="00F00559">
        <w:rPr>
          <w:rFonts w:ascii="Arial" w:hAnsi="Arial" w:cs="Arial"/>
          <w:sz w:val="22"/>
          <w:szCs w:val="22"/>
        </w:rPr>
        <w:t xml:space="preserve"> smetany v</w:t>
      </w:r>
      <w:r w:rsidR="005A6138">
        <w:rPr>
          <w:rFonts w:ascii="Arial" w:hAnsi="Arial" w:cs="Arial"/>
          <w:sz w:val="22"/>
          <w:szCs w:val="22"/>
        </w:rPr>
        <w:t> </w:t>
      </w:r>
      <w:r w:rsidRPr="00F00559">
        <w:rPr>
          <w:rFonts w:ascii="Arial" w:hAnsi="Arial" w:cs="Arial"/>
          <w:sz w:val="22"/>
          <w:szCs w:val="22"/>
        </w:rPr>
        <w:t>cisternách</w:t>
      </w:r>
      <w:r w:rsidR="005A6138">
        <w:rPr>
          <w:rFonts w:ascii="Arial" w:hAnsi="Arial" w:cs="Arial"/>
          <w:sz w:val="22"/>
          <w:szCs w:val="22"/>
        </w:rPr>
        <w:t>, u které vývoz klesl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5A6138">
        <w:rPr>
          <w:rFonts w:ascii="Arial" w:hAnsi="Arial" w:cs="Arial"/>
          <w:sz w:val="22"/>
          <w:szCs w:val="22"/>
        </w:rPr>
        <w:t>28,6</w:t>
      </w:r>
      <w:r w:rsidR="005A6138" w:rsidRPr="00F00559">
        <w:rPr>
          <w:rFonts w:ascii="Arial" w:hAnsi="Arial" w:cs="Arial"/>
          <w:sz w:val="22"/>
          <w:szCs w:val="22"/>
        </w:rPr>
        <w:t xml:space="preserve"> %, a u smetany</w:t>
      </w:r>
      <w:r w:rsidR="005A6138">
        <w:rPr>
          <w:rFonts w:ascii="Arial" w:hAnsi="Arial" w:cs="Arial"/>
          <w:sz w:val="22"/>
          <w:szCs w:val="22"/>
        </w:rPr>
        <w:t xml:space="preserve"> </w:t>
      </w:r>
      <w:r w:rsidR="00664DDF" w:rsidRPr="00F00559">
        <w:rPr>
          <w:rFonts w:ascii="Arial" w:hAnsi="Arial" w:cs="Arial"/>
          <w:sz w:val="22"/>
          <w:szCs w:val="22"/>
        </w:rPr>
        <w:t>konzumní</w:t>
      </w:r>
      <w:r w:rsidR="005A6138">
        <w:rPr>
          <w:rFonts w:ascii="Arial" w:hAnsi="Arial" w:cs="Arial"/>
          <w:sz w:val="22"/>
          <w:szCs w:val="22"/>
        </w:rPr>
        <w:t xml:space="preserve"> došlo k poklesu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="00E53F7A" w:rsidRPr="00F00559">
        <w:rPr>
          <w:rFonts w:ascii="Arial" w:hAnsi="Arial" w:cs="Arial"/>
          <w:sz w:val="22"/>
          <w:szCs w:val="22"/>
        </w:rPr>
        <w:t xml:space="preserve">o </w:t>
      </w:r>
      <w:r w:rsidR="005A6138">
        <w:rPr>
          <w:rFonts w:ascii="Arial" w:hAnsi="Arial" w:cs="Arial"/>
          <w:sz w:val="22"/>
          <w:szCs w:val="22"/>
        </w:rPr>
        <w:t>18,3</w:t>
      </w:r>
      <w:r w:rsidR="00E53F7A" w:rsidRPr="00F00559">
        <w:rPr>
          <w:rFonts w:ascii="Arial" w:hAnsi="Arial" w:cs="Arial"/>
          <w:sz w:val="22"/>
          <w:szCs w:val="22"/>
        </w:rPr>
        <w:t xml:space="preserve"> %</w:t>
      </w:r>
      <w:r w:rsidR="00250BBA" w:rsidRPr="00F00559">
        <w:rPr>
          <w:rFonts w:ascii="Arial" w:hAnsi="Arial" w:cs="Arial"/>
          <w:sz w:val="22"/>
          <w:szCs w:val="22"/>
        </w:rPr>
        <w:t>.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5A6138">
        <w:rPr>
          <w:rFonts w:ascii="Arial" w:hAnsi="Arial" w:cs="Arial"/>
          <w:sz w:val="22"/>
          <w:szCs w:val="22"/>
        </w:rPr>
        <w:t>30,2</w:t>
      </w:r>
      <w:r w:rsidRPr="00F00559">
        <w:rPr>
          <w:rFonts w:ascii="Arial" w:hAnsi="Arial" w:cs="Arial"/>
          <w:sz w:val="22"/>
          <w:szCs w:val="22"/>
        </w:rPr>
        <w:t xml:space="preserve"> %). </w:t>
      </w:r>
      <w:r w:rsidR="005A6138">
        <w:rPr>
          <w:rFonts w:ascii="Arial" w:hAnsi="Arial" w:cs="Arial"/>
          <w:sz w:val="22"/>
          <w:szCs w:val="22"/>
          <w:u w:val="single"/>
        </w:rPr>
        <w:t>V měsíci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5A6138">
        <w:rPr>
          <w:rFonts w:ascii="Arial" w:hAnsi="Arial" w:cs="Arial"/>
          <w:sz w:val="22"/>
          <w:szCs w:val="22"/>
          <w:u w:val="single"/>
        </w:rPr>
        <w:t>lednu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</w:t>
      </w:r>
      <w:r w:rsidR="005A6138">
        <w:rPr>
          <w:rFonts w:ascii="Arial" w:hAnsi="Arial" w:cs="Arial"/>
          <w:sz w:val="22"/>
          <w:szCs w:val="22"/>
          <w:u w:val="single"/>
        </w:rPr>
        <w:t>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F00559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>(</w:t>
      </w:r>
      <w:r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5A6138">
        <w:rPr>
          <w:rFonts w:ascii="Arial" w:hAnsi="Arial" w:cs="Arial"/>
          <w:sz w:val="22"/>
          <w:szCs w:val="22"/>
          <w:u w:val="single"/>
        </w:rPr>
        <w:t>193</w:t>
      </w:r>
      <w:r w:rsidR="00624229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t, tj. o </w:t>
      </w:r>
      <w:r w:rsidR="005A6138">
        <w:rPr>
          <w:rFonts w:ascii="Arial" w:hAnsi="Arial" w:cs="Arial"/>
          <w:sz w:val="22"/>
          <w:szCs w:val="22"/>
          <w:u w:val="single"/>
        </w:rPr>
        <w:t>3,9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 %)</w:t>
      </w:r>
      <w:r w:rsidRPr="00F00559">
        <w:rPr>
          <w:rFonts w:ascii="Arial" w:hAnsi="Arial" w:cs="Arial"/>
          <w:sz w:val="22"/>
          <w:szCs w:val="22"/>
          <w:u w:val="single"/>
        </w:rPr>
        <w:t xml:space="preserve">. </w:t>
      </w:r>
      <w:r w:rsidRPr="00F00559">
        <w:rPr>
          <w:rFonts w:ascii="Arial" w:hAnsi="Arial" w:cs="Arial"/>
          <w:sz w:val="22"/>
          <w:szCs w:val="22"/>
        </w:rPr>
        <w:t xml:space="preserve">Vývoz sušeného odtučněného mléka v meziročním porovnání byl </w:t>
      </w:r>
      <w:r w:rsidR="005A6138">
        <w:rPr>
          <w:rFonts w:ascii="Arial" w:hAnsi="Arial" w:cs="Arial"/>
          <w:sz w:val="22"/>
          <w:szCs w:val="22"/>
        </w:rPr>
        <w:t>vyšší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5A6138">
        <w:rPr>
          <w:rFonts w:ascii="Arial" w:hAnsi="Arial" w:cs="Arial"/>
          <w:sz w:val="22"/>
          <w:szCs w:val="22"/>
        </w:rPr>
        <w:t>43,4</w:t>
      </w:r>
      <w:r w:rsidRPr="00F00559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F00559">
        <w:rPr>
          <w:rFonts w:ascii="Arial" w:hAnsi="Arial" w:cs="Arial"/>
          <w:sz w:val="22"/>
          <w:szCs w:val="22"/>
        </w:rPr>
        <w:t xml:space="preserve">byl meziročně </w:t>
      </w:r>
      <w:r w:rsidR="00664DDF" w:rsidRPr="00F00559">
        <w:rPr>
          <w:rFonts w:ascii="Arial" w:hAnsi="Arial" w:cs="Arial"/>
          <w:sz w:val="22"/>
          <w:szCs w:val="22"/>
        </w:rPr>
        <w:t>nižší</w:t>
      </w:r>
      <w:r w:rsidR="005E34EB" w:rsidRPr="00F00559">
        <w:rPr>
          <w:rFonts w:ascii="Arial" w:hAnsi="Arial" w:cs="Arial"/>
          <w:sz w:val="22"/>
          <w:szCs w:val="22"/>
        </w:rPr>
        <w:t xml:space="preserve"> </w:t>
      </w:r>
      <w:r w:rsidR="005A6138">
        <w:rPr>
          <w:rFonts w:ascii="Arial" w:hAnsi="Arial" w:cs="Arial"/>
          <w:sz w:val="22"/>
          <w:szCs w:val="22"/>
        </w:rPr>
        <w:br/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5A6138">
        <w:rPr>
          <w:rFonts w:ascii="Arial" w:hAnsi="Arial" w:cs="Arial"/>
          <w:sz w:val="22"/>
          <w:szCs w:val="22"/>
        </w:rPr>
        <w:t>15,6</w:t>
      </w:r>
      <w:r w:rsidRPr="00F00559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C8382D" w:rsidRPr="00F00559">
        <w:rPr>
          <w:rFonts w:ascii="Arial" w:hAnsi="Arial" w:cs="Arial"/>
          <w:sz w:val="22"/>
          <w:szCs w:val="22"/>
        </w:rPr>
        <w:t>zvýšil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5A6138">
        <w:rPr>
          <w:rFonts w:ascii="Arial" w:hAnsi="Arial" w:cs="Arial"/>
          <w:sz w:val="22"/>
          <w:szCs w:val="22"/>
        </w:rPr>
        <w:t>18,3</w:t>
      </w:r>
      <w:r w:rsidRPr="00F00559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F00559" w:rsidRPr="00F00559">
        <w:rPr>
          <w:rFonts w:ascii="Arial" w:hAnsi="Arial" w:cs="Arial"/>
          <w:sz w:val="22"/>
          <w:szCs w:val="22"/>
        </w:rPr>
        <w:t>nižší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1107AD">
        <w:rPr>
          <w:rFonts w:ascii="Arial" w:hAnsi="Arial" w:cs="Arial"/>
          <w:sz w:val="22"/>
          <w:szCs w:val="22"/>
        </w:rPr>
        <w:t>17,1</w:t>
      </w:r>
      <w:r w:rsidR="00F00559" w:rsidRPr="00F00559">
        <w:rPr>
          <w:rFonts w:ascii="Arial" w:hAnsi="Arial" w:cs="Arial"/>
          <w:sz w:val="22"/>
          <w:szCs w:val="22"/>
        </w:rPr>
        <w:t xml:space="preserve"> %, </w:t>
      </w:r>
      <w:r w:rsidRPr="00F00559">
        <w:rPr>
          <w:rFonts w:ascii="Arial" w:hAnsi="Arial" w:cs="Arial"/>
          <w:sz w:val="22"/>
          <w:szCs w:val="22"/>
        </w:rPr>
        <w:t xml:space="preserve">vývoz ostatních zakysaných mléčných výrobků byl </w:t>
      </w:r>
      <w:r w:rsidR="001107AD">
        <w:rPr>
          <w:rFonts w:ascii="Arial" w:hAnsi="Arial" w:cs="Arial"/>
          <w:sz w:val="22"/>
          <w:szCs w:val="22"/>
        </w:rPr>
        <w:t>naopak vyšš</w:t>
      </w:r>
      <w:r w:rsidR="0025639C" w:rsidRPr="00F00559">
        <w:rPr>
          <w:rFonts w:ascii="Arial" w:hAnsi="Arial" w:cs="Arial"/>
          <w:sz w:val="22"/>
          <w:szCs w:val="22"/>
        </w:rPr>
        <w:t xml:space="preserve">í </w:t>
      </w:r>
      <w:r w:rsidRPr="00F00559">
        <w:rPr>
          <w:rFonts w:ascii="Arial" w:hAnsi="Arial" w:cs="Arial"/>
          <w:sz w:val="22"/>
          <w:szCs w:val="22"/>
        </w:rPr>
        <w:t>(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1107AD">
        <w:rPr>
          <w:rFonts w:ascii="Arial" w:hAnsi="Arial" w:cs="Arial"/>
          <w:sz w:val="22"/>
          <w:szCs w:val="22"/>
        </w:rPr>
        <w:t>3,0</w:t>
      </w:r>
      <w:r w:rsidRPr="00F00559">
        <w:rPr>
          <w:rFonts w:ascii="Arial" w:hAnsi="Arial" w:cs="Arial"/>
          <w:sz w:val="22"/>
          <w:szCs w:val="22"/>
        </w:rPr>
        <w:t xml:space="preserve"> %). </w:t>
      </w:r>
    </w:p>
    <w:p w:rsidR="00F24015" w:rsidRPr="00592AF2" w:rsidRDefault="00F24015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E51116" w:rsidRPr="00592AF2" w:rsidRDefault="001B2F53" w:rsidP="00E51116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C983D0B" wp14:editId="21DFD3F0">
            <wp:extent cx="6598920" cy="3322320"/>
            <wp:effectExtent l="0" t="0" r="11430" b="1143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1116" w:rsidRDefault="00E51116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1107AD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1107AD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1107AD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1107AD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1107AD" w:rsidRPr="00592AF2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610B9E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lastRenderedPageBreak/>
        <w:t>Dovozy ze tří zemí - z Německa (</w:t>
      </w:r>
      <w:r w:rsidR="001107AD">
        <w:rPr>
          <w:rFonts w:ascii="Arial" w:hAnsi="Arial" w:cs="Arial"/>
          <w:sz w:val="22"/>
          <w:szCs w:val="22"/>
        </w:rPr>
        <w:t>39,3</w:t>
      </w:r>
      <w:r w:rsidR="00B13125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%), Polska (</w:t>
      </w:r>
      <w:r w:rsidR="001107AD">
        <w:rPr>
          <w:rFonts w:ascii="Arial" w:hAnsi="Arial" w:cs="Arial"/>
          <w:sz w:val="22"/>
          <w:szCs w:val="22"/>
        </w:rPr>
        <w:t>26,6</w:t>
      </w:r>
      <w:r w:rsidRPr="00610B9E">
        <w:rPr>
          <w:rFonts w:ascii="Arial" w:hAnsi="Arial" w:cs="Arial"/>
          <w:sz w:val="22"/>
          <w:szCs w:val="22"/>
        </w:rPr>
        <w:t xml:space="preserve"> %) a Slovenska (</w:t>
      </w:r>
      <w:r w:rsidR="001107AD">
        <w:rPr>
          <w:rFonts w:ascii="Arial" w:hAnsi="Arial" w:cs="Arial"/>
          <w:sz w:val="22"/>
          <w:szCs w:val="22"/>
        </w:rPr>
        <w:t>12,4</w:t>
      </w:r>
      <w:r w:rsidRPr="00610B9E">
        <w:rPr>
          <w:rFonts w:ascii="Arial" w:hAnsi="Arial" w:cs="Arial"/>
          <w:sz w:val="22"/>
          <w:szCs w:val="22"/>
        </w:rPr>
        <w:t xml:space="preserve"> %) představují celkem </w:t>
      </w:r>
      <w:r w:rsidR="00610B9E" w:rsidRPr="00610B9E">
        <w:rPr>
          <w:rFonts w:ascii="Arial" w:hAnsi="Arial" w:cs="Arial"/>
          <w:sz w:val="22"/>
          <w:szCs w:val="22"/>
        </w:rPr>
        <w:br/>
      </w:r>
      <w:r w:rsidR="001107AD">
        <w:rPr>
          <w:rFonts w:ascii="Arial" w:hAnsi="Arial" w:cs="Arial"/>
          <w:sz w:val="22"/>
          <w:szCs w:val="22"/>
        </w:rPr>
        <w:t>78,3</w:t>
      </w:r>
      <w:r w:rsidRPr="00610B9E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 </w:t>
      </w:r>
      <w:r w:rsidR="001107AD">
        <w:rPr>
          <w:rFonts w:ascii="Arial" w:hAnsi="Arial" w:cs="Arial"/>
          <w:sz w:val="22"/>
          <w:szCs w:val="22"/>
        </w:rPr>
        <w:t>lednu</w:t>
      </w:r>
      <w:r w:rsidRPr="00610B9E">
        <w:rPr>
          <w:rFonts w:ascii="Arial" w:hAnsi="Arial" w:cs="Arial"/>
          <w:sz w:val="22"/>
          <w:szCs w:val="22"/>
        </w:rPr>
        <w:t xml:space="preserve"> 20</w:t>
      </w:r>
      <w:r w:rsidR="001107A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 xml:space="preserve"> se mléko </w:t>
      </w:r>
      <w:r w:rsidR="00511CAD">
        <w:rPr>
          <w:rFonts w:ascii="Arial" w:hAnsi="Arial" w:cs="Arial"/>
          <w:sz w:val="22"/>
          <w:szCs w:val="22"/>
        </w:rPr>
        <w:br/>
      </w:r>
      <w:r w:rsidRPr="00610B9E">
        <w:rPr>
          <w:rFonts w:ascii="Arial" w:hAnsi="Arial" w:cs="Arial"/>
          <w:sz w:val="22"/>
          <w:szCs w:val="22"/>
        </w:rPr>
        <w:t xml:space="preserve">a mléčné výrobky dovezly do ČR </w:t>
      </w:r>
      <w:r w:rsidRPr="00610B9E">
        <w:rPr>
          <w:rFonts w:ascii="Arial" w:hAnsi="Arial" w:cs="Arial"/>
          <w:b/>
          <w:sz w:val="22"/>
          <w:szCs w:val="22"/>
        </w:rPr>
        <w:t>z </w:t>
      </w:r>
      <w:r w:rsidR="001107AD">
        <w:rPr>
          <w:rFonts w:ascii="Arial" w:hAnsi="Arial" w:cs="Arial"/>
          <w:b/>
          <w:sz w:val="22"/>
          <w:szCs w:val="22"/>
        </w:rPr>
        <w:t>34</w:t>
      </w:r>
      <w:r w:rsidRPr="00610B9E">
        <w:rPr>
          <w:rFonts w:ascii="Arial" w:hAnsi="Arial" w:cs="Arial"/>
          <w:b/>
          <w:sz w:val="22"/>
          <w:szCs w:val="22"/>
        </w:rPr>
        <w:t xml:space="preserve"> zemí</w:t>
      </w:r>
      <w:r w:rsidRPr="00610B9E">
        <w:rPr>
          <w:rFonts w:ascii="Arial" w:hAnsi="Arial" w:cs="Arial"/>
          <w:sz w:val="22"/>
          <w:szCs w:val="22"/>
        </w:rPr>
        <w:t>, ze zemí EU-2</w:t>
      </w:r>
      <w:r w:rsidR="001107AD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celkem 99,</w:t>
      </w:r>
      <w:r w:rsidR="00B13125" w:rsidRPr="00610B9E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%.</w:t>
      </w:r>
      <w:r w:rsidR="005E34EB" w:rsidRPr="00610B9E">
        <w:rPr>
          <w:rFonts w:ascii="Arial" w:hAnsi="Arial" w:cs="Arial"/>
          <w:sz w:val="22"/>
          <w:szCs w:val="22"/>
        </w:rPr>
        <w:t xml:space="preserve"> V meziročním porovnání došlo ke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6277BD">
        <w:rPr>
          <w:rFonts w:ascii="Arial" w:hAnsi="Arial" w:cs="Arial"/>
          <w:b/>
          <w:sz w:val="22"/>
          <w:szCs w:val="22"/>
        </w:rPr>
        <w:t>snížení</w:t>
      </w:r>
      <w:r w:rsidRPr="00610B9E">
        <w:rPr>
          <w:rFonts w:ascii="Arial" w:hAnsi="Arial" w:cs="Arial"/>
          <w:sz w:val="22"/>
          <w:szCs w:val="22"/>
        </w:rPr>
        <w:t> </w:t>
      </w:r>
      <w:r w:rsidRPr="00610B9E">
        <w:rPr>
          <w:rFonts w:ascii="Arial" w:hAnsi="Arial" w:cs="Arial"/>
          <w:b/>
          <w:sz w:val="22"/>
          <w:szCs w:val="22"/>
        </w:rPr>
        <w:t>finanční hodnoty dovozu</w:t>
      </w:r>
      <w:r w:rsidR="0065219C" w:rsidRPr="00610B9E">
        <w:rPr>
          <w:rFonts w:ascii="Arial" w:hAnsi="Arial" w:cs="Arial"/>
          <w:b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o cca </w:t>
      </w:r>
      <w:r w:rsidR="006277BD">
        <w:rPr>
          <w:rFonts w:ascii="Arial" w:hAnsi="Arial" w:cs="Arial"/>
          <w:sz w:val="22"/>
          <w:szCs w:val="22"/>
        </w:rPr>
        <w:t>111</w:t>
      </w:r>
      <w:r w:rsidR="00664DDF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mil. Kč, tj. o </w:t>
      </w:r>
      <w:r w:rsidR="006277BD">
        <w:rPr>
          <w:rFonts w:ascii="Arial" w:hAnsi="Arial" w:cs="Arial"/>
          <w:sz w:val="22"/>
          <w:szCs w:val="22"/>
        </w:rPr>
        <w:t>9,1</w:t>
      </w:r>
      <w:r w:rsidRPr="00610B9E">
        <w:rPr>
          <w:rFonts w:ascii="Arial" w:hAnsi="Arial" w:cs="Arial"/>
          <w:sz w:val="22"/>
          <w:szCs w:val="22"/>
        </w:rPr>
        <w:t xml:space="preserve"> %. </w:t>
      </w:r>
    </w:p>
    <w:p w:rsidR="00432795" w:rsidRPr="00161D4B" w:rsidRDefault="00C015EF" w:rsidP="00161D4B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Objemy dovozu sýrů (včetně tvarohů) se v meziročním porovnání 20</w:t>
      </w:r>
      <w:r w:rsidR="006277B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>/20</w:t>
      </w:r>
      <w:r w:rsidR="006277BD">
        <w:rPr>
          <w:rFonts w:ascii="Arial" w:hAnsi="Arial" w:cs="Arial"/>
          <w:sz w:val="22"/>
          <w:szCs w:val="22"/>
        </w:rPr>
        <w:t>20 v lednu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6277BD">
        <w:rPr>
          <w:rFonts w:ascii="Arial" w:hAnsi="Arial" w:cs="Arial"/>
          <w:sz w:val="22"/>
          <w:szCs w:val="22"/>
        </w:rPr>
        <w:t>snížil</w:t>
      </w:r>
      <w:r w:rsidRPr="00610B9E">
        <w:rPr>
          <w:rFonts w:ascii="Arial" w:hAnsi="Arial" w:cs="Arial"/>
          <w:sz w:val="22"/>
          <w:szCs w:val="22"/>
        </w:rPr>
        <w:t xml:space="preserve">y, </w:t>
      </w:r>
      <w:r w:rsidR="00C25EAC" w:rsidRPr="00610B9E">
        <w:rPr>
          <w:rFonts w:ascii="Arial" w:hAnsi="Arial" w:cs="Arial"/>
          <w:sz w:val="22"/>
          <w:szCs w:val="22"/>
        </w:rPr>
        <w:br/>
      </w:r>
      <w:r w:rsidRPr="00610B9E">
        <w:rPr>
          <w:rFonts w:ascii="Arial" w:hAnsi="Arial" w:cs="Arial"/>
          <w:sz w:val="22"/>
          <w:szCs w:val="22"/>
        </w:rPr>
        <w:t xml:space="preserve">a to o </w:t>
      </w:r>
      <w:r w:rsidR="006277BD">
        <w:rPr>
          <w:rFonts w:ascii="Arial" w:hAnsi="Arial" w:cs="Arial"/>
          <w:sz w:val="22"/>
          <w:szCs w:val="22"/>
        </w:rPr>
        <w:t>0,8</w:t>
      </w:r>
      <w:r w:rsidRPr="00610B9E">
        <w:rPr>
          <w:rFonts w:ascii="Arial" w:hAnsi="Arial" w:cs="Arial"/>
          <w:sz w:val="22"/>
          <w:szCs w:val="22"/>
        </w:rPr>
        <w:t xml:space="preserve"> t na celkových </w:t>
      </w:r>
      <w:r w:rsidR="006277BD">
        <w:rPr>
          <w:rFonts w:ascii="Arial" w:hAnsi="Arial" w:cs="Arial"/>
          <w:sz w:val="22"/>
          <w:szCs w:val="22"/>
        </w:rPr>
        <w:t>7 851</w:t>
      </w:r>
      <w:r w:rsidRPr="00610B9E">
        <w:rPr>
          <w:rFonts w:ascii="Arial" w:hAnsi="Arial" w:cs="Arial"/>
          <w:sz w:val="22"/>
          <w:szCs w:val="22"/>
        </w:rPr>
        <w:t xml:space="preserve"> t</w:t>
      </w:r>
      <w:r w:rsidR="001A2D81" w:rsidRPr="00610B9E">
        <w:rPr>
          <w:rFonts w:ascii="Arial" w:hAnsi="Arial" w:cs="Arial"/>
          <w:sz w:val="22"/>
          <w:szCs w:val="22"/>
        </w:rPr>
        <w:t xml:space="preserve"> </w:t>
      </w:r>
      <w:r w:rsidR="001A2D81" w:rsidRPr="00F72D73">
        <w:rPr>
          <w:rFonts w:ascii="Arial" w:hAnsi="Arial" w:cs="Arial"/>
          <w:sz w:val="22"/>
          <w:szCs w:val="22"/>
        </w:rPr>
        <w:t xml:space="preserve">(zvýšil se objem dovozu </w:t>
      </w:r>
      <w:r w:rsidR="00F72D73" w:rsidRPr="00F72D73">
        <w:rPr>
          <w:rFonts w:ascii="Arial" w:hAnsi="Arial" w:cs="Arial"/>
          <w:sz w:val="22"/>
          <w:szCs w:val="22"/>
        </w:rPr>
        <w:t>tavených sýrů,</w:t>
      </w:r>
      <w:r w:rsidR="006277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77BD">
        <w:rPr>
          <w:rFonts w:ascii="Arial" w:hAnsi="Arial" w:cs="Arial"/>
          <w:sz w:val="22"/>
          <w:szCs w:val="22"/>
        </w:rPr>
        <w:t>Roquefortu</w:t>
      </w:r>
      <w:proofErr w:type="spellEnd"/>
      <w:r w:rsidR="006277BD">
        <w:rPr>
          <w:rFonts w:ascii="Arial" w:hAnsi="Arial" w:cs="Arial"/>
          <w:sz w:val="22"/>
          <w:szCs w:val="22"/>
        </w:rPr>
        <w:t>,</w:t>
      </w:r>
      <w:r w:rsidR="00D9611B">
        <w:rPr>
          <w:rFonts w:ascii="Arial" w:hAnsi="Arial" w:cs="Arial"/>
          <w:sz w:val="22"/>
          <w:szCs w:val="22"/>
        </w:rPr>
        <w:t xml:space="preserve"> Eidamu,  </w:t>
      </w:r>
      <w:proofErr w:type="spellStart"/>
      <w:r w:rsidR="00D9611B">
        <w:rPr>
          <w:rFonts w:ascii="Arial" w:hAnsi="Arial" w:cs="Arial"/>
          <w:sz w:val="22"/>
          <w:szCs w:val="22"/>
        </w:rPr>
        <w:t>Maasdamu</w:t>
      </w:r>
      <w:proofErr w:type="spellEnd"/>
      <w:r w:rsidR="00D9611B">
        <w:rPr>
          <w:rFonts w:ascii="Arial" w:hAnsi="Arial" w:cs="Arial"/>
          <w:sz w:val="22"/>
          <w:szCs w:val="22"/>
        </w:rPr>
        <w:t xml:space="preserve"> a</w:t>
      </w:r>
      <w:r w:rsidR="00F72D73" w:rsidRPr="00F72D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060D" w:rsidRPr="00F72D73">
        <w:rPr>
          <w:rFonts w:ascii="Arial" w:hAnsi="Arial" w:cs="Arial"/>
          <w:sz w:val="22"/>
          <w:szCs w:val="22"/>
        </w:rPr>
        <w:t>Brie</w:t>
      </w:r>
      <w:proofErr w:type="spellEnd"/>
      <w:r w:rsidR="00610B9E" w:rsidRPr="00F72D73">
        <w:rPr>
          <w:rFonts w:ascii="Arial" w:hAnsi="Arial" w:cs="Arial"/>
          <w:sz w:val="22"/>
          <w:szCs w:val="22"/>
        </w:rPr>
        <w:t>)</w:t>
      </w:r>
      <w:r w:rsidRPr="00F72D73">
        <w:rPr>
          <w:rFonts w:ascii="Arial" w:hAnsi="Arial" w:cs="Arial"/>
          <w:sz w:val="22"/>
          <w:szCs w:val="22"/>
        </w:rPr>
        <w:t xml:space="preserve">.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D9611B">
        <w:rPr>
          <w:rFonts w:ascii="Arial" w:hAnsi="Arial" w:cs="Arial"/>
          <w:b/>
          <w:color w:val="4F6228"/>
          <w:sz w:val="22"/>
          <w:szCs w:val="22"/>
          <w:u w:val="single"/>
        </w:rPr>
        <w:t>59,6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</w:t>
      </w:r>
      <w:r w:rsidR="00C25435">
        <w:rPr>
          <w:rFonts w:ascii="Arial" w:hAnsi="Arial" w:cs="Arial"/>
          <w:b/>
          <w:color w:val="4F6228"/>
          <w:sz w:val="22"/>
          <w:szCs w:val="22"/>
          <w:u w:val="single"/>
        </w:rPr>
        <w:t>v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ýroby sýrů</w:t>
      </w:r>
      <w:r w:rsidR="001A2D81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za dané období. Největší objemy sýrů</w:t>
      </w:r>
      <w:r w:rsidR="00C25435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a tvarohů se do ČR v </w:t>
      </w:r>
      <w:r w:rsidR="00D9611B">
        <w:rPr>
          <w:rFonts w:ascii="Arial" w:hAnsi="Arial" w:cs="Arial"/>
          <w:sz w:val="22"/>
          <w:szCs w:val="22"/>
        </w:rPr>
        <w:t>lednu</w:t>
      </w:r>
      <w:r w:rsidRPr="00432795">
        <w:rPr>
          <w:rFonts w:ascii="Arial" w:hAnsi="Arial" w:cs="Arial"/>
          <w:sz w:val="22"/>
          <w:szCs w:val="22"/>
        </w:rPr>
        <w:t xml:space="preserve"> 20</w:t>
      </w:r>
      <w:r w:rsidR="00D9611B">
        <w:rPr>
          <w:rFonts w:ascii="Arial" w:hAnsi="Arial" w:cs="Arial"/>
          <w:sz w:val="22"/>
          <w:szCs w:val="22"/>
        </w:rPr>
        <w:t>21</w:t>
      </w:r>
      <w:r w:rsidRPr="00432795">
        <w:rPr>
          <w:rFonts w:ascii="Arial" w:hAnsi="Arial" w:cs="Arial"/>
          <w:sz w:val="22"/>
          <w:szCs w:val="22"/>
        </w:rPr>
        <w:t xml:space="preserve"> dovezly z Německa </w:t>
      </w:r>
      <w:r w:rsidRPr="00432795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D9611B">
        <w:rPr>
          <w:rFonts w:ascii="Arial" w:hAnsi="Arial" w:cs="Arial"/>
          <w:i/>
          <w:sz w:val="22"/>
          <w:szCs w:val="22"/>
        </w:rPr>
        <w:t>3 678</w:t>
      </w:r>
      <w:r w:rsidRPr="00432795">
        <w:rPr>
          <w:rFonts w:ascii="Arial" w:hAnsi="Arial" w:cs="Arial"/>
          <w:i/>
          <w:sz w:val="22"/>
          <w:szCs w:val="22"/>
        </w:rPr>
        <w:t xml:space="preserve"> t německých sýrů a tvarohů představoval např. dovoz Eidamu</w:t>
      </w:r>
      <w:r w:rsidR="00C51332" w:rsidRPr="00432795">
        <w:rPr>
          <w:rFonts w:ascii="Arial" w:hAnsi="Arial" w:cs="Arial"/>
          <w:i/>
          <w:sz w:val="22"/>
          <w:szCs w:val="22"/>
        </w:rPr>
        <w:t xml:space="preserve"> </w:t>
      </w:r>
      <w:r w:rsidR="00D9611B">
        <w:rPr>
          <w:rFonts w:ascii="Arial" w:hAnsi="Arial" w:cs="Arial"/>
          <w:i/>
          <w:sz w:val="22"/>
          <w:szCs w:val="22"/>
        </w:rPr>
        <w:t>873</w:t>
      </w:r>
      <w:r w:rsidRPr="00432795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D9611B">
        <w:rPr>
          <w:rFonts w:ascii="Arial" w:hAnsi="Arial" w:cs="Arial"/>
          <w:i/>
          <w:sz w:val="22"/>
          <w:szCs w:val="22"/>
        </w:rPr>
        <w:t>74,08</w:t>
      </w:r>
      <w:r w:rsidRPr="00432795">
        <w:rPr>
          <w:rFonts w:ascii="Arial" w:hAnsi="Arial" w:cs="Arial"/>
          <w:i/>
          <w:sz w:val="22"/>
          <w:szCs w:val="22"/>
        </w:rPr>
        <w:t xml:space="preserve"> Kč/kg –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D9611B">
        <w:rPr>
          <w:rFonts w:ascii="Arial" w:hAnsi="Arial" w:cs="Arial"/>
          <w:i/>
          <w:sz w:val="22"/>
          <w:szCs w:val="22"/>
          <w:u w:val="single"/>
        </w:rPr>
        <w:t>lednu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432795">
        <w:rPr>
          <w:rFonts w:ascii="Arial" w:hAnsi="Arial" w:cs="Arial"/>
          <w:i/>
          <w:sz w:val="22"/>
          <w:szCs w:val="22"/>
          <w:u w:val="single"/>
        </w:rPr>
        <w:t>2</w:t>
      </w:r>
      <w:r w:rsidR="00D9611B">
        <w:rPr>
          <w:rFonts w:ascii="Arial" w:hAnsi="Arial" w:cs="Arial"/>
          <w:i/>
          <w:sz w:val="22"/>
          <w:szCs w:val="22"/>
          <w:u w:val="single"/>
        </w:rPr>
        <w:t>1</w:t>
      </w:r>
      <w:r w:rsidRPr="00432795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Pr="00432795">
        <w:rPr>
          <w:rFonts w:ascii="Arial" w:hAnsi="Arial" w:cs="Arial"/>
          <w:sz w:val="22"/>
          <w:szCs w:val="22"/>
          <w:u w:val="single"/>
        </w:rPr>
        <w:t>tj</w:t>
      </w:r>
      <w:proofErr w:type="spellEnd"/>
      <w:r w:rsidRPr="00432795">
        <w:rPr>
          <w:rFonts w:ascii="Arial" w:hAnsi="Arial" w:cs="Arial"/>
          <w:sz w:val="22"/>
          <w:szCs w:val="22"/>
          <w:u w:val="single"/>
        </w:rPr>
        <w:t xml:space="preserve"> pod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D9611B">
        <w:rPr>
          <w:rFonts w:ascii="Arial" w:hAnsi="Arial" w:cs="Arial"/>
          <w:i/>
          <w:sz w:val="22"/>
          <w:szCs w:val="22"/>
          <w:u w:val="single"/>
        </w:rPr>
        <w:t>153,8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432795">
        <w:rPr>
          <w:rFonts w:ascii="Arial" w:hAnsi="Arial" w:cs="Arial"/>
          <w:i/>
          <w:sz w:val="22"/>
          <w:szCs w:val="22"/>
        </w:rPr>
        <w:t xml:space="preserve"> </w:t>
      </w:r>
      <w:r w:rsidR="00D9611B">
        <w:rPr>
          <w:rFonts w:ascii="Arial" w:hAnsi="Arial" w:cs="Arial"/>
          <w:i/>
          <w:sz w:val="22"/>
          <w:szCs w:val="22"/>
        </w:rPr>
        <w:t>1 066</w:t>
      </w:r>
      <w:r w:rsidR="00AF6AB9">
        <w:rPr>
          <w:rFonts w:ascii="Arial" w:hAnsi="Arial" w:cs="Arial"/>
          <w:i/>
          <w:sz w:val="22"/>
          <w:szCs w:val="22"/>
        </w:rPr>
        <w:t xml:space="preserve"> t </w:t>
      </w:r>
      <w:r w:rsidRPr="00432795">
        <w:rPr>
          <w:rFonts w:ascii="Arial" w:hAnsi="Arial" w:cs="Arial"/>
          <w:i/>
          <w:sz w:val="22"/>
          <w:szCs w:val="22"/>
        </w:rPr>
        <w:t>čerstvých sýrů</w:t>
      </w:r>
      <w:r w:rsidR="00D9611B">
        <w:rPr>
          <w:rFonts w:ascii="Arial" w:hAnsi="Arial" w:cs="Arial"/>
          <w:i/>
          <w:sz w:val="22"/>
          <w:szCs w:val="22"/>
        </w:rPr>
        <w:t xml:space="preserve"> a tvarohů za průměrnou dovozní </w:t>
      </w:r>
      <w:r w:rsidRPr="00432795">
        <w:rPr>
          <w:rFonts w:ascii="Arial" w:hAnsi="Arial" w:cs="Arial"/>
          <w:i/>
          <w:sz w:val="22"/>
          <w:szCs w:val="22"/>
        </w:rPr>
        <w:t xml:space="preserve">cenu </w:t>
      </w:r>
      <w:r w:rsidR="00D9611B">
        <w:rPr>
          <w:rFonts w:ascii="Arial" w:hAnsi="Arial" w:cs="Arial"/>
          <w:i/>
          <w:sz w:val="22"/>
          <w:szCs w:val="22"/>
        </w:rPr>
        <w:t>59,08</w:t>
      </w:r>
      <w:r w:rsidRPr="00432795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432795">
        <w:rPr>
          <w:rFonts w:ascii="Arial" w:hAnsi="Arial" w:cs="Arial"/>
          <w:i/>
          <w:sz w:val="22"/>
          <w:szCs w:val="22"/>
        </w:rPr>
        <w:t>rostoucí</w:t>
      </w:r>
      <w:r w:rsidR="00D9611B">
        <w:rPr>
          <w:rFonts w:ascii="Arial" w:hAnsi="Arial" w:cs="Arial"/>
          <w:i/>
          <w:sz w:val="22"/>
          <w:szCs w:val="22"/>
        </w:rPr>
        <w:t xml:space="preserve"> 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objemy Goudy </w:t>
      </w:r>
      <w:r w:rsidR="00A168C9" w:rsidRPr="00432795">
        <w:rPr>
          <w:rFonts w:ascii="Arial" w:hAnsi="Arial" w:cs="Arial"/>
          <w:i/>
          <w:sz w:val="22"/>
          <w:szCs w:val="22"/>
        </w:rPr>
        <w:t>–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 </w:t>
      </w:r>
      <w:r w:rsidR="00D9611B">
        <w:rPr>
          <w:rFonts w:ascii="Arial" w:hAnsi="Arial" w:cs="Arial"/>
          <w:i/>
          <w:sz w:val="22"/>
          <w:szCs w:val="22"/>
        </w:rPr>
        <w:t>867</w:t>
      </w:r>
      <w:r w:rsidRPr="00432795">
        <w:rPr>
          <w:rFonts w:ascii="Arial" w:hAnsi="Arial" w:cs="Arial"/>
          <w:i/>
          <w:sz w:val="22"/>
          <w:szCs w:val="22"/>
        </w:rPr>
        <w:t xml:space="preserve"> t za </w:t>
      </w:r>
      <w:r w:rsidR="00D9611B">
        <w:rPr>
          <w:rFonts w:ascii="Arial" w:hAnsi="Arial" w:cs="Arial"/>
          <w:i/>
          <w:sz w:val="22"/>
          <w:szCs w:val="22"/>
        </w:rPr>
        <w:t>78,65</w:t>
      </w:r>
      <w:r w:rsidRPr="00432795">
        <w:rPr>
          <w:rFonts w:ascii="Arial" w:hAnsi="Arial" w:cs="Arial"/>
          <w:i/>
          <w:sz w:val="22"/>
          <w:szCs w:val="22"/>
        </w:rPr>
        <w:t xml:space="preserve"> Kč/kg)</w:t>
      </w:r>
      <w:r w:rsidRPr="00432795">
        <w:rPr>
          <w:rFonts w:ascii="Arial" w:hAnsi="Arial" w:cs="Arial"/>
          <w:sz w:val="22"/>
          <w:szCs w:val="22"/>
        </w:rPr>
        <w:t xml:space="preserve"> a z Polska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D9611B">
        <w:rPr>
          <w:rFonts w:ascii="Arial" w:hAnsi="Arial" w:cs="Arial"/>
          <w:i/>
          <w:sz w:val="22"/>
          <w:szCs w:val="22"/>
          <w:u w:val="single"/>
        </w:rPr>
        <w:t>2 073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t dovezených sýrů a tvarohů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D9611B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246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D9611B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72,83</w:t>
      </w:r>
      <w:r w:rsidR="00B751F0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a tvaroh – 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464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t, za 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57,26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503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</w:t>
      </w:r>
      <w:r w:rsidR="00C51332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83,28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275</w:t>
      </w:r>
      <w:r w:rsidR="00131BB6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104,72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zvýšení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celkového objemu dovozu jogurtů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(o 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11</w:t>
      </w:r>
      <w:r w:rsidR="00131BB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0,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4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ejvíce jogurtů a </w:t>
      </w:r>
      <w:proofErr w:type="spellStart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ost</w:t>
      </w:r>
      <w:proofErr w:type="spellEnd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</w:t>
      </w:r>
      <w:proofErr w:type="gramStart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zakys</w:t>
      </w:r>
      <w:proofErr w:type="gramEnd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mléčných výrobků pochází z Německa (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35,6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33,6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Belgie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19,4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Slovenska (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6,1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%). Dovoz másla a ml. tuků byl meziročně 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nižš</w:t>
      </w:r>
      <w:r w:rsidR="0033341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250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tj. o 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10,9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spotřebitelském balení představuje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89,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lednu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130,76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 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lednu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2021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 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38,3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(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787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89,62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36,4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(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748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85,70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Kč/kg),</w:t>
      </w:r>
      <w:r w:rsidR="00AD735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Slovenska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15,2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313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82,07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1,9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38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88,87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432795" w:rsidRPr="00592AF2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6C01E5" w:rsidRPr="00592AF2" w:rsidRDefault="006C01E5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E0628B" w:rsidRPr="00E0628B" w:rsidRDefault="00C015EF" w:rsidP="00E0628B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t xml:space="preserve">Vývoj dovozu mléka a mléčných výrobků z Německa za </w:t>
      </w:r>
      <w:r w:rsidRPr="00432795">
        <w:rPr>
          <w:rFonts w:ascii="Arial" w:hAnsi="Arial" w:cs="Arial"/>
          <w:b/>
          <w:sz w:val="22"/>
          <w:szCs w:val="22"/>
        </w:rPr>
        <w:t xml:space="preserve">leden </w:t>
      </w:r>
      <w:r w:rsidR="00ED7C4A">
        <w:rPr>
          <w:rFonts w:ascii="Arial" w:hAnsi="Arial" w:cs="Arial"/>
          <w:b/>
          <w:sz w:val="22"/>
          <w:szCs w:val="22"/>
        </w:rPr>
        <w:t xml:space="preserve">2020 a </w:t>
      </w:r>
      <w:r w:rsidRPr="00592AF2">
        <w:rPr>
          <w:rFonts w:ascii="Arial" w:hAnsi="Arial" w:cs="Arial"/>
          <w:b/>
          <w:sz w:val="22"/>
          <w:szCs w:val="22"/>
        </w:rPr>
        <w:t>20</w:t>
      </w:r>
      <w:r w:rsidR="00AD3E7F" w:rsidRPr="00592AF2">
        <w:rPr>
          <w:rFonts w:ascii="Arial" w:hAnsi="Arial" w:cs="Arial"/>
          <w:b/>
          <w:sz w:val="22"/>
          <w:szCs w:val="22"/>
        </w:rPr>
        <w:t>2</w:t>
      </w:r>
      <w:r w:rsidR="00ED7C4A">
        <w:rPr>
          <w:rFonts w:ascii="Arial" w:hAnsi="Arial" w:cs="Arial"/>
          <w:b/>
          <w:sz w:val="22"/>
          <w:szCs w:val="22"/>
        </w:rPr>
        <w:t>1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9D42F9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4"/>
        <w:gridCol w:w="1270"/>
        <w:gridCol w:w="1270"/>
        <w:gridCol w:w="1270"/>
        <w:gridCol w:w="1272"/>
      </w:tblGrid>
      <w:tr w:rsidR="00E0628B" w:rsidRPr="00E0628B" w:rsidTr="00E0628B">
        <w:trPr>
          <w:divId w:val="524245235"/>
          <w:trHeight w:val="233"/>
        </w:trPr>
        <w:tc>
          <w:tcPr>
            <w:tcW w:w="50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E0628B" w:rsidRPr="00E0628B" w:rsidTr="00E0628B">
        <w:trPr>
          <w:divId w:val="524245235"/>
          <w:trHeight w:val="233"/>
        </w:trPr>
        <w:tc>
          <w:tcPr>
            <w:tcW w:w="50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1/2020</w:t>
            </w: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1/2021</w:t>
            </w:r>
          </w:p>
        </w:tc>
      </w:tr>
      <w:tr w:rsidR="00E0628B" w:rsidRPr="00E0628B" w:rsidTr="00E0628B">
        <w:trPr>
          <w:divId w:val="524245235"/>
          <w:trHeight w:val="233"/>
        </w:trPr>
        <w:tc>
          <w:tcPr>
            <w:tcW w:w="5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E0628B" w:rsidRPr="00E0628B" w:rsidTr="00E0628B">
        <w:trPr>
          <w:divId w:val="524245235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30,8</w:t>
            </w:r>
          </w:p>
        </w:tc>
      </w:tr>
      <w:tr w:rsidR="00E0628B" w:rsidRPr="00E0628B" w:rsidTr="00E0628B">
        <w:trPr>
          <w:divId w:val="524245235"/>
          <w:trHeight w:val="219"/>
        </w:trPr>
        <w:tc>
          <w:tcPr>
            <w:tcW w:w="5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Mléko a smetana zahuštěné (0402</w:t>
            </w: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46,4</w:t>
            </w:r>
          </w:p>
        </w:tc>
      </w:tr>
      <w:tr w:rsidR="00E0628B" w:rsidRPr="00E0628B" w:rsidTr="00E0628B">
        <w:trPr>
          <w:divId w:val="524245235"/>
          <w:trHeight w:val="233"/>
        </w:trPr>
        <w:tc>
          <w:tcPr>
            <w:tcW w:w="5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Jogurty, kefíry apod.</w:t>
            </w: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(0403)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1 </w:t>
            </w: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1 059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33,2</w:t>
            </w:r>
          </w:p>
        </w:tc>
      </w:tr>
      <w:tr w:rsidR="00E0628B" w:rsidRPr="00E0628B" w:rsidTr="00E0628B">
        <w:trPr>
          <w:divId w:val="524245235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21,2</w:t>
            </w:r>
          </w:p>
        </w:tc>
      </w:tr>
      <w:tr w:rsidR="00E0628B" w:rsidRPr="00E0628B" w:rsidTr="00E0628B">
        <w:trPr>
          <w:divId w:val="524245235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89,6</w:t>
            </w:r>
          </w:p>
        </w:tc>
      </w:tr>
      <w:tr w:rsidR="00E0628B" w:rsidRPr="00E0628B" w:rsidTr="00E0628B">
        <w:trPr>
          <w:divId w:val="524245235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 toho máslo </w:t>
            </w: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 spotřeb. balení, tuk 80-85 %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84,7</w:t>
            </w:r>
          </w:p>
        </w:tc>
      </w:tr>
      <w:tr w:rsidR="00E0628B" w:rsidRPr="00E0628B" w:rsidTr="00E0628B">
        <w:trPr>
          <w:divId w:val="524245235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3 678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79,1</w:t>
            </w:r>
          </w:p>
        </w:tc>
      </w:tr>
      <w:tr w:rsidR="00E0628B" w:rsidRPr="00E0628B" w:rsidTr="00E0628B">
        <w:trPr>
          <w:divId w:val="524245235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0628B" w:rsidRPr="00E0628B" w:rsidTr="00E0628B">
        <w:trPr>
          <w:divId w:val="524245235"/>
          <w:trHeight w:val="233"/>
        </w:trPr>
        <w:tc>
          <w:tcPr>
            <w:tcW w:w="50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1 386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1 066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59,1</w:t>
            </w:r>
          </w:p>
        </w:tc>
      </w:tr>
      <w:tr w:rsidR="00E0628B" w:rsidRPr="00E0628B" w:rsidTr="00E0628B">
        <w:trPr>
          <w:divId w:val="524245235"/>
          <w:trHeight w:val="288"/>
        </w:trPr>
        <w:tc>
          <w:tcPr>
            <w:tcW w:w="505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          z toho Mozzarella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271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81,9</w:t>
            </w:r>
          </w:p>
        </w:tc>
      </w:tr>
      <w:tr w:rsidR="00E0628B" w:rsidRPr="00E0628B" w:rsidTr="00E0628B">
        <w:trPr>
          <w:divId w:val="524245235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873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74,1</w:t>
            </w:r>
          </w:p>
        </w:tc>
      </w:tr>
      <w:tr w:rsidR="00E0628B" w:rsidRPr="00E0628B" w:rsidTr="00E0628B">
        <w:trPr>
          <w:divId w:val="524245235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906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867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78,7</w:t>
            </w:r>
          </w:p>
        </w:tc>
      </w:tr>
      <w:tr w:rsidR="00E0628B" w:rsidRPr="00E0628B" w:rsidTr="00E0628B">
        <w:trPr>
          <w:divId w:val="524245235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Tavené sýry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83,6</w:t>
            </w:r>
          </w:p>
        </w:tc>
      </w:tr>
    </w:tbl>
    <w:p w:rsidR="00AD7356" w:rsidRPr="00592AF2" w:rsidRDefault="009F6DF8" w:rsidP="0065219C">
      <w:pPr>
        <w:ind w:left="284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(</w:t>
      </w:r>
      <w:r w:rsidR="00ED7C4A">
        <w:rPr>
          <w:rFonts w:ascii="Arial" w:hAnsi="Arial" w:cs="Arial"/>
          <w:i/>
          <w:iCs/>
          <w:sz w:val="16"/>
          <w:szCs w:val="16"/>
        </w:rPr>
        <w:t>22</w:t>
      </w:r>
      <w:r w:rsidR="00A06698" w:rsidRPr="00432795">
        <w:rPr>
          <w:rFonts w:ascii="Arial" w:hAnsi="Arial" w:cs="Arial"/>
          <w:i/>
          <w:iCs/>
          <w:sz w:val="16"/>
          <w:szCs w:val="16"/>
        </w:rPr>
        <w:t xml:space="preserve">. </w:t>
      </w:r>
      <w:r w:rsidR="00ED7C4A">
        <w:rPr>
          <w:rFonts w:ascii="Arial" w:hAnsi="Arial" w:cs="Arial"/>
          <w:i/>
          <w:iCs/>
          <w:sz w:val="16"/>
          <w:szCs w:val="16"/>
        </w:rPr>
        <w:t>3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. 202</w:t>
      </w:r>
      <w:r w:rsidR="00432795" w:rsidRPr="00432795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)</w:t>
      </w:r>
    </w:p>
    <w:p w:rsidR="00435A1D" w:rsidRPr="00592AF2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ED7C4A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lastRenderedPageBreak/>
        <w:drawing>
          <wp:inline distT="0" distB="0" distL="0" distR="0" wp14:anchorId="16557B0F" wp14:editId="467C0B9B">
            <wp:extent cx="6767830" cy="4213860"/>
            <wp:effectExtent l="0" t="0" r="13970" b="1524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B73A7" w:rsidRPr="00592AF2" w:rsidRDefault="00DB73A7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E0628B" w:rsidRPr="00E0628B" w:rsidRDefault="00C015EF" w:rsidP="00492244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Vývoz mléka s obsahem tuku 3-6 %, v balení nad 2 l – celní položka 0401 20 99 (tuny)</w: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9D42F9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91"/>
        <w:gridCol w:w="764"/>
        <w:gridCol w:w="764"/>
        <w:gridCol w:w="764"/>
        <w:gridCol w:w="768"/>
        <w:gridCol w:w="764"/>
        <w:gridCol w:w="764"/>
        <w:gridCol w:w="764"/>
        <w:gridCol w:w="764"/>
        <w:gridCol w:w="764"/>
        <w:gridCol w:w="764"/>
        <w:gridCol w:w="791"/>
        <w:gridCol w:w="838"/>
      </w:tblGrid>
      <w:tr w:rsidR="00E0628B" w:rsidRPr="00E0628B" w:rsidTr="00E0628B">
        <w:trPr>
          <w:divId w:val="555119119"/>
          <w:trHeight w:val="255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61718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55 385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59 245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765 208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8,69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56 775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56 775</w:t>
            </w:r>
          </w:p>
        </w:tc>
      </w:tr>
      <w:tr w:rsidR="00E0628B" w:rsidRPr="00E0628B" w:rsidTr="00E0628B">
        <w:trPr>
          <w:divId w:val="55511911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8,68</w:t>
            </w:r>
          </w:p>
        </w:tc>
      </w:tr>
    </w:tbl>
    <w:p w:rsidR="00C015EF" w:rsidRPr="00592AF2" w:rsidRDefault="0015070B" w:rsidP="00492244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 xml:space="preserve">ke </w:t>
      </w:r>
      <w:r w:rsidR="00C015EF" w:rsidRPr="001D2182">
        <w:rPr>
          <w:rFonts w:ascii="Arial" w:hAnsi="Arial" w:cs="Arial"/>
          <w:i/>
          <w:iCs/>
          <w:sz w:val="16"/>
          <w:szCs w:val="16"/>
        </w:rPr>
        <w:t>dni 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(</w:t>
      </w:r>
      <w:r w:rsidR="00ED7C4A">
        <w:rPr>
          <w:rFonts w:ascii="Arial" w:hAnsi="Arial" w:cs="Arial"/>
          <w:i/>
          <w:iCs/>
          <w:sz w:val="16"/>
          <w:szCs w:val="16"/>
        </w:rPr>
        <w:t>22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 xml:space="preserve">. </w:t>
      </w:r>
      <w:r w:rsidR="00ED7C4A">
        <w:rPr>
          <w:rFonts w:ascii="Arial" w:hAnsi="Arial" w:cs="Arial"/>
          <w:i/>
          <w:iCs/>
          <w:sz w:val="16"/>
          <w:szCs w:val="16"/>
        </w:rPr>
        <w:t>3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. 202</w:t>
      </w:r>
      <w:r w:rsidR="001D2182" w:rsidRPr="001D2182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)</w:t>
      </w: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ED7C4A" w:rsidRDefault="00ED7C4A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D2182" w:rsidRPr="001D2182" w:rsidRDefault="001D2182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592AF2">
        <w:rPr>
          <w:rFonts w:ascii="Arial" w:hAnsi="Arial" w:cs="Arial"/>
          <w:b/>
          <w:szCs w:val="24"/>
        </w:rPr>
        <w:lastRenderedPageBreak/>
        <w:t>Vý</w:t>
      </w:r>
      <w:r>
        <w:rPr>
          <w:rFonts w:ascii="Arial" w:hAnsi="Arial" w:cs="Arial"/>
          <w:b/>
          <w:szCs w:val="24"/>
        </w:rPr>
        <w:t>voj ceny a složek mléka v EU, Francii, Itálii a Polsku</w:t>
      </w:r>
    </w:p>
    <w:tbl>
      <w:tblPr>
        <w:tblpPr w:leftFromText="141" w:rightFromText="141" w:vertAnchor="text" w:horzAnchor="margin" w:tblpY="12"/>
        <w:tblW w:w="1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992"/>
        <w:gridCol w:w="541"/>
        <w:gridCol w:w="771"/>
        <w:gridCol w:w="591"/>
        <w:gridCol w:w="741"/>
        <w:gridCol w:w="700"/>
        <w:gridCol w:w="741"/>
        <w:gridCol w:w="751"/>
        <w:gridCol w:w="951"/>
        <w:gridCol w:w="651"/>
        <w:gridCol w:w="591"/>
        <w:gridCol w:w="591"/>
        <w:gridCol w:w="890"/>
        <w:gridCol w:w="901"/>
      </w:tblGrid>
      <w:tr w:rsidR="00ED7C4A" w:rsidRPr="00ED7C4A" w:rsidTr="00ED7C4A">
        <w:trPr>
          <w:trHeight w:val="286"/>
        </w:trPr>
        <w:tc>
          <w:tcPr>
            <w:tcW w:w="741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ind w:left="-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Země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541" w:type="dxa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771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Leden</w:t>
            </w:r>
          </w:p>
        </w:tc>
        <w:tc>
          <w:tcPr>
            <w:tcW w:w="591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Únor</w:t>
            </w:r>
          </w:p>
        </w:tc>
        <w:tc>
          <w:tcPr>
            <w:tcW w:w="741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Březen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Duben</w:t>
            </w:r>
          </w:p>
        </w:tc>
        <w:tc>
          <w:tcPr>
            <w:tcW w:w="741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Květen</w:t>
            </w:r>
          </w:p>
        </w:tc>
        <w:tc>
          <w:tcPr>
            <w:tcW w:w="751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Červen</w:t>
            </w:r>
          </w:p>
        </w:tc>
        <w:tc>
          <w:tcPr>
            <w:tcW w:w="951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Červenec</w:t>
            </w:r>
          </w:p>
        </w:tc>
        <w:tc>
          <w:tcPr>
            <w:tcW w:w="651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Srpen</w:t>
            </w:r>
          </w:p>
        </w:tc>
        <w:tc>
          <w:tcPr>
            <w:tcW w:w="591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Září</w:t>
            </w:r>
          </w:p>
        </w:tc>
        <w:tc>
          <w:tcPr>
            <w:tcW w:w="591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Říjen</w:t>
            </w:r>
          </w:p>
        </w:tc>
        <w:tc>
          <w:tcPr>
            <w:tcW w:w="890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01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C4A">
              <w:rPr>
                <w:rFonts w:ascii="Arial" w:hAnsi="Arial" w:cs="Arial"/>
                <w:b/>
                <w:bCs/>
                <w:sz w:val="18"/>
                <w:szCs w:val="18"/>
              </w:rPr>
              <w:t>Prosinec</w:t>
            </w:r>
          </w:p>
        </w:tc>
      </w:tr>
      <w:tr w:rsidR="00ED7C4A" w:rsidRPr="00ED7C4A" w:rsidTr="00ED7C4A">
        <w:trPr>
          <w:trHeight w:val="567"/>
        </w:trPr>
        <w:tc>
          <w:tcPr>
            <w:tcW w:w="741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EU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33,09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32,47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32,23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32,79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33,68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34,73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C4A" w:rsidRPr="00ED7C4A" w:rsidTr="00ED7C4A">
        <w:trPr>
          <w:trHeight w:val="247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C4A" w:rsidRPr="00ED7C4A" w:rsidTr="00ED7C4A">
        <w:trPr>
          <w:trHeight w:val="247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C4A" w:rsidRPr="00ED7C4A" w:rsidTr="00ED7C4A">
        <w:trPr>
          <w:trHeight w:val="624"/>
        </w:trPr>
        <w:tc>
          <w:tcPr>
            <w:tcW w:w="741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Francie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37,12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36,74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36,14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35,14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34,73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35,38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35,40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37,77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36,87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37,04</w:t>
            </w: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36,94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C4A" w:rsidRPr="00ED7C4A" w:rsidTr="00ED7C4A">
        <w:trPr>
          <w:trHeight w:val="247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C4A" w:rsidRPr="00ED7C4A" w:rsidTr="00ED7C4A">
        <w:trPr>
          <w:trHeight w:val="247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C4A" w:rsidRPr="00ED7C4A" w:rsidTr="00ED7C4A">
        <w:trPr>
          <w:trHeight w:val="680"/>
        </w:trPr>
        <w:tc>
          <w:tcPr>
            <w:tcW w:w="741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Itálie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37,49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37,51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36,61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35,61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36,06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34,64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34,56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35,49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35,82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35,97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C4A" w:rsidRPr="00ED7C4A" w:rsidTr="00ED7C4A">
        <w:trPr>
          <w:trHeight w:val="247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</w:tr>
      <w:tr w:rsidR="00ED7C4A" w:rsidRPr="00ED7C4A" w:rsidTr="00ED7C4A">
        <w:trPr>
          <w:trHeight w:val="273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C4A" w:rsidRPr="00ED7C4A" w:rsidTr="00ED7C4A">
        <w:trPr>
          <w:trHeight w:val="737"/>
        </w:trPr>
        <w:tc>
          <w:tcPr>
            <w:tcW w:w="74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Polsko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32,54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31,17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29,55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29,40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29,62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29,84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30,79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31,38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32,51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34,69</w:t>
            </w: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32,91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C4A" w:rsidRPr="00ED7C4A" w:rsidTr="00ED7C4A">
        <w:trPr>
          <w:trHeight w:val="247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C4A" w:rsidRPr="00ED7C4A" w:rsidTr="00ED7C4A">
        <w:trPr>
          <w:trHeight w:val="247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3,38</w:t>
            </w:r>
          </w:p>
        </w:tc>
      </w:tr>
      <w:tr w:rsidR="00ED7C4A" w:rsidRPr="00ED7C4A" w:rsidTr="00ED7C4A">
        <w:trPr>
          <w:trHeight w:val="260"/>
        </w:trPr>
        <w:tc>
          <w:tcPr>
            <w:tcW w:w="74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5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ED7C4A" w:rsidRDefault="00ED7C4A" w:rsidP="00ED7C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D2182" w:rsidRPr="001D2182" w:rsidRDefault="001D2182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>
        <w:rPr>
          <w:rFonts w:ascii="Arial" w:hAnsi="Arial" w:cs="Arial"/>
          <w:i/>
          <w:sz w:val="16"/>
          <w:szCs w:val="16"/>
        </w:rPr>
        <w:t xml:space="preserve">: CLAL </w:t>
      </w:r>
      <w:proofErr w:type="spellStart"/>
      <w:r>
        <w:rPr>
          <w:rFonts w:ascii="Arial" w:hAnsi="Arial" w:cs="Arial"/>
          <w:i/>
          <w:sz w:val="16"/>
          <w:szCs w:val="16"/>
        </w:rPr>
        <w:t>News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sz w:val="16"/>
          <w:szCs w:val="16"/>
        </w:rPr>
        <w:t>Milk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>
        <w:rPr>
          <w:rFonts w:ascii="Arial" w:hAnsi="Arial" w:cs="Arial"/>
          <w:i/>
          <w:sz w:val="16"/>
          <w:szCs w:val="16"/>
        </w:rPr>
        <w:t>Observatory</w:t>
      </w:r>
      <w:proofErr w:type="spellEnd"/>
    </w:p>
    <w:sectPr w:rsidR="001D2182" w:rsidRPr="001D2182" w:rsidSect="00FD5DA5">
      <w:footerReference w:type="default" r:id="rId15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E1" w:rsidRDefault="008327E1" w:rsidP="00CC65A3">
      <w:pPr>
        <w:pStyle w:val="POZNMKA"/>
      </w:pPr>
      <w:r>
        <w:separator/>
      </w:r>
    </w:p>
  </w:endnote>
  <w:endnote w:type="continuationSeparator" w:id="0">
    <w:p w:rsidR="008327E1" w:rsidRDefault="008327E1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DA" w:rsidRDefault="006662DA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9D42F9">
      <w:rPr>
        <w:noProof/>
        <w:sz w:val="20"/>
      </w:rPr>
      <w:t>11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6662DA" w:rsidRPr="00790829" w:rsidRDefault="006662DA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E1" w:rsidRDefault="008327E1" w:rsidP="00CC65A3">
      <w:pPr>
        <w:pStyle w:val="POZNMKA"/>
      </w:pPr>
      <w:r>
        <w:separator/>
      </w:r>
    </w:p>
  </w:footnote>
  <w:footnote w:type="continuationSeparator" w:id="0">
    <w:p w:rsidR="008327E1" w:rsidRDefault="008327E1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4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0EF1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5CB"/>
    <w:rsid w:val="00066C5C"/>
    <w:rsid w:val="00067180"/>
    <w:rsid w:val="000677BB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E15"/>
    <w:rsid w:val="00077F64"/>
    <w:rsid w:val="00080AC4"/>
    <w:rsid w:val="00080B8A"/>
    <w:rsid w:val="00080D04"/>
    <w:rsid w:val="0008130A"/>
    <w:rsid w:val="00081622"/>
    <w:rsid w:val="0008236A"/>
    <w:rsid w:val="00083871"/>
    <w:rsid w:val="00083C39"/>
    <w:rsid w:val="00083F92"/>
    <w:rsid w:val="0008412C"/>
    <w:rsid w:val="00084764"/>
    <w:rsid w:val="00085FAB"/>
    <w:rsid w:val="00086235"/>
    <w:rsid w:val="00086702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BF4"/>
    <w:rsid w:val="000921FC"/>
    <w:rsid w:val="000937AD"/>
    <w:rsid w:val="00093864"/>
    <w:rsid w:val="00093FC1"/>
    <w:rsid w:val="00094350"/>
    <w:rsid w:val="00095002"/>
    <w:rsid w:val="00095191"/>
    <w:rsid w:val="00095A92"/>
    <w:rsid w:val="00095AD5"/>
    <w:rsid w:val="0009612F"/>
    <w:rsid w:val="000961EE"/>
    <w:rsid w:val="0009625D"/>
    <w:rsid w:val="00096B09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A91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AE1"/>
    <w:rsid w:val="000E03E0"/>
    <w:rsid w:val="000E1700"/>
    <w:rsid w:val="000E23BE"/>
    <w:rsid w:val="000E2CA0"/>
    <w:rsid w:val="000E351C"/>
    <w:rsid w:val="000E3573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7AD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77FC"/>
    <w:rsid w:val="001478F0"/>
    <w:rsid w:val="001479E3"/>
    <w:rsid w:val="0015070B"/>
    <w:rsid w:val="00151341"/>
    <w:rsid w:val="001514E2"/>
    <w:rsid w:val="0015185C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1D4B"/>
    <w:rsid w:val="00163083"/>
    <w:rsid w:val="001632FA"/>
    <w:rsid w:val="001635BF"/>
    <w:rsid w:val="00163905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61"/>
    <w:rsid w:val="001B2B4E"/>
    <w:rsid w:val="001B2DF5"/>
    <w:rsid w:val="001B2F53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2182"/>
    <w:rsid w:val="001D30D4"/>
    <w:rsid w:val="001D371C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20553"/>
    <w:rsid w:val="00220831"/>
    <w:rsid w:val="0022093F"/>
    <w:rsid w:val="00220D0B"/>
    <w:rsid w:val="002215EC"/>
    <w:rsid w:val="00222020"/>
    <w:rsid w:val="002221A9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0E4E"/>
    <w:rsid w:val="00231C80"/>
    <w:rsid w:val="002321A7"/>
    <w:rsid w:val="002328CE"/>
    <w:rsid w:val="002337B3"/>
    <w:rsid w:val="00234BC7"/>
    <w:rsid w:val="00234D2F"/>
    <w:rsid w:val="00235254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204A"/>
    <w:rsid w:val="002423E4"/>
    <w:rsid w:val="00243F2B"/>
    <w:rsid w:val="00245370"/>
    <w:rsid w:val="002454BF"/>
    <w:rsid w:val="002462C9"/>
    <w:rsid w:val="002467AF"/>
    <w:rsid w:val="002469C6"/>
    <w:rsid w:val="00247465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584E"/>
    <w:rsid w:val="0025639C"/>
    <w:rsid w:val="002566ED"/>
    <w:rsid w:val="002567B0"/>
    <w:rsid w:val="00257513"/>
    <w:rsid w:val="00257688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249"/>
    <w:rsid w:val="00263E85"/>
    <w:rsid w:val="002646A1"/>
    <w:rsid w:val="002646E5"/>
    <w:rsid w:val="00265534"/>
    <w:rsid w:val="00265574"/>
    <w:rsid w:val="00265A35"/>
    <w:rsid w:val="002662AE"/>
    <w:rsid w:val="00266ADD"/>
    <w:rsid w:val="00267607"/>
    <w:rsid w:val="00267C50"/>
    <w:rsid w:val="00267E1D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2125"/>
    <w:rsid w:val="002824C4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5471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5BDE"/>
    <w:rsid w:val="002F6C39"/>
    <w:rsid w:val="002F71C4"/>
    <w:rsid w:val="002F77AC"/>
    <w:rsid w:val="002F7D71"/>
    <w:rsid w:val="003000C9"/>
    <w:rsid w:val="003003E0"/>
    <w:rsid w:val="0030061B"/>
    <w:rsid w:val="00300C7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B0A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807C5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B0ACF"/>
    <w:rsid w:val="003B2697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5319"/>
    <w:rsid w:val="003C59FD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1A34"/>
    <w:rsid w:val="003D2298"/>
    <w:rsid w:val="003D491C"/>
    <w:rsid w:val="003D4A3F"/>
    <w:rsid w:val="003D51B2"/>
    <w:rsid w:val="003D58D3"/>
    <w:rsid w:val="003D6602"/>
    <w:rsid w:val="003D6E29"/>
    <w:rsid w:val="003D7E15"/>
    <w:rsid w:val="003D7FF4"/>
    <w:rsid w:val="003E0E25"/>
    <w:rsid w:val="003E1701"/>
    <w:rsid w:val="003E222D"/>
    <w:rsid w:val="003E2292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200"/>
    <w:rsid w:val="00423B34"/>
    <w:rsid w:val="00423F31"/>
    <w:rsid w:val="00424775"/>
    <w:rsid w:val="004249DB"/>
    <w:rsid w:val="00425178"/>
    <w:rsid w:val="00425625"/>
    <w:rsid w:val="004259EB"/>
    <w:rsid w:val="00426E2A"/>
    <w:rsid w:val="00426E5A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795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392D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68B"/>
    <w:rsid w:val="00496485"/>
    <w:rsid w:val="0049721E"/>
    <w:rsid w:val="00497C1A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6EE2"/>
    <w:rsid w:val="004A779C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BF1"/>
    <w:rsid w:val="004F10F9"/>
    <w:rsid w:val="004F12F2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1CAD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B3D"/>
    <w:rsid w:val="00537CE3"/>
    <w:rsid w:val="00537D45"/>
    <w:rsid w:val="00537EE4"/>
    <w:rsid w:val="00540644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3A1"/>
    <w:rsid w:val="00551452"/>
    <w:rsid w:val="00552220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57D14"/>
    <w:rsid w:val="0056017A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84C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23C"/>
    <w:rsid w:val="00583A96"/>
    <w:rsid w:val="00584010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38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082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100"/>
    <w:rsid w:val="005F332A"/>
    <w:rsid w:val="005F3408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0B9E"/>
    <w:rsid w:val="00611FF7"/>
    <w:rsid w:val="00612C27"/>
    <w:rsid w:val="006136AD"/>
    <w:rsid w:val="006138E0"/>
    <w:rsid w:val="00613E29"/>
    <w:rsid w:val="006141EB"/>
    <w:rsid w:val="00614394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4229"/>
    <w:rsid w:val="00624AD1"/>
    <w:rsid w:val="00626115"/>
    <w:rsid w:val="006265E0"/>
    <w:rsid w:val="00626618"/>
    <w:rsid w:val="006277BD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405DB"/>
    <w:rsid w:val="006408F8"/>
    <w:rsid w:val="0064101A"/>
    <w:rsid w:val="00641781"/>
    <w:rsid w:val="00641896"/>
    <w:rsid w:val="00641F04"/>
    <w:rsid w:val="00642075"/>
    <w:rsid w:val="0064212A"/>
    <w:rsid w:val="00642B3B"/>
    <w:rsid w:val="0064307B"/>
    <w:rsid w:val="0064368A"/>
    <w:rsid w:val="006437DF"/>
    <w:rsid w:val="006440F7"/>
    <w:rsid w:val="0064437F"/>
    <w:rsid w:val="00644DF7"/>
    <w:rsid w:val="00644E71"/>
    <w:rsid w:val="006451FD"/>
    <w:rsid w:val="0064522D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2DA"/>
    <w:rsid w:val="00666C78"/>
    <w:rsid w:val="00667D28"/>
    <w:rsid w:val="00670140"/>
    <w:rsid w:val="00670420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3F3F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914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685D"/>
    <w:rsid w:val="006D72D9"/>
    <w:rsid w:val="006D73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2004"/>
    <w:rsid w:val="007120D1"/>
    <w:rsid w:val="00712454"/>
    <w:rsid w:val="00712748"/>
    <w:rsid w:val="00712E7F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805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1F37"/>
    <w:rsid w:val="007837F8"/>
    <w:rsid w:val="0078468A"/>
    <w:rsid w:val="007848A9"/>
    <w:rsid w:val="00784AB1"/>
    <w:rsid w:val="00785705"/>
    <w:rsid w:val="007858AC"/>
    <w:rsid w:val="00786267"/>
    <w:rsid w:val="0078775E"/>
    <w:rsid w:val="007879D7"/>
    <w:rsid w:val="00787B27"/>
    <w:rsid w:val="00790174"/>
    <w:rsid w:val="00790829"/>
    <w:rsid w:val="0079093F"/>
    <w:rsid w:val="00790B51"/>
    <w:rsid w:val="00791644"/>
    <w:rsid w:val="0079183E"/>
    <w:rsid w:val="0079187F"/>
    <w:rsid w:val="0079249D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40A4"/>
    <w:rsid w:val="007A4680"/>
    <w:rsid w:val="007A5D6A"/>
    <w:rsid w:val="007A62DD"/>
    <w:rsid w:val="007A6551"/>
    <w:rsid w:val="007A66DE"/>
    <w:rsid w:val="007B072A"/>
    <w:rsid w:val="007B0A2F"/>
    <w:rsid w:val="007B0ADA"/>
    <w:rsid w:val="007B0F9A"/>
    <w:rsid w:val="007B1A1E"/>
    <w:rsid w:val="007B1C01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7F0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E90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7E1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48C5"/>
    <w:rsid w:val="008C4E67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207"/>
    <w:rsid w:val="008D02EE"/>
    <w:rsid w:val="008D05EC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3959"/>
    <w:rsid w:val="008F4022"/>
    <w:rsid w:val="008F4088"/>
    <w:rsid w:val="008F4A5A"/>
    <w:rsid w:val="008F5ACE"/>
    <w:rsid w:val="008F71F3"/>
    <w:rsid w:val="008F7C64"/>
    <w:rsid w:val="008F7EBE"/>
    <w:rsid w:val="00901331"/>
    <w:rsid w:val="00901D2A"/>
    <w:rsid w:val="00902090"/>
    <w:rsid w:val="0090218C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859"/>
    <w:rsid w:val="00950A5F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B5F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2196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839"/>
    <w:rsid w:val="009B1569"/>
    <w:rsid w:val="009B2A77"/>
    <w:rsid w:val="009B3A7B"/>
    <w:rsid w:val="009B4731"/>
    <w:rsid w:val="009B5115"/>
    <w:rsid w:val="009B6966"/>
    <w:rsid w:val="009B6B95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6F"/>
    <w:rsid w:val="009C54BB"/>
    <w:rsid w:val="009C63BA"/>
    <w:rsid w:val="009C6610"/>
    <w:rsid w:val="009C73A4"/>
    <w:rsid w:val="009C77BA"/>
    <w:rsid w:val="009C7917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2F9"/>
    <w:rsid w:val="009D4513"/>
    <w:rsid w:val="009D4FE1"/>
    <w:rsid w:val="009D593B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28D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7D6"/>
    <w:rsid w:val="00A05E72"/>
    <w:rsid w:val="00A06125"/>
    <w:rsid w:val="00A06263"/>
    <w:rsid w:val="00A06698"/>
    <w:rsid w:val="00A066A7"/>
    <w:rsid w:val="00A06761"/>
    <w:rsid w:val="00A077C8"/>
    <w:rsid w:val="00A079D8"/>
    <w:rsid w:val="00A07F15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492"/>
    <w:rsid w:val="00A13554"/>
    <w:rsid w:val="00A14426"/>
    <w:rsid w:val="00A14767"/>
    <w:rsid w:val="00A150ED"/>
    <w:rsid w:val="00A152D8"/>
    <w:rsid w:val="00A16029"/>
    <w:rsid w:val="00A168C9"/>
    <w:rsid w:val="00A16CAB"/>
    <w:rsid w:val="00A17039"/>
    <w:rsid w:val="00A17083"/>
    <w:rsid w:val="00A1708B"/>
    <w:rsid w:val="00A173AE"/>
    <w:rsid w:val="00A173AF"/>
    <w:rsid w:val="00A17982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48CD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3BC9"/>
    <w:rsid w:val="00A53BCD"/>
    <w:rsid w:val="00A54166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6AB"/>
    <w:rsid w:val="00A93732"/>
    <w:rsid w:val="00A941B3"/>
    <w:rsid w:val="00A94385"/>
    <w:rsid w:val="00A95B44"/>
    <w:rsid w:val="00A95C5F"/>
    <w:rsid w:val="00A96295"/>
    <w:rsid w:val="00A965BA"/>
    <w:rsid w:val="00A96F4E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040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CC1"/>
    <w:rsid w:val="00AC2D6A"/>
    <w:rsid w:val="00AC414F"/>
    <w:rsid w:val="00AC49A9"/>
    <w:rsid w:val="00AC6269"/>
    <w:rsid w:val="00AC6342"/>
    <w:rsid w:val="00AC6620"/>
    <w:rsid w:val="00AC69A0"/>
    <w:rsid w:val="00AC6B6C"/>
    <w:rsid w:val="00AC7D1C"/>
    <w:rsid w:val="00AC7FBD"/>
    <w:rsid w:val="00AD007C"/>
    <w:rsid w:val="00AD02CE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1A5"/>
    <w:rsid w:val="00AF637E"/>
    <w:rsid w:val="00AF6971"/>
    <w:rsid w:val="00AF6AB9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9C4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E8A"/>
    <w:rsid w:val="00B27018"/>
    <w:rsid w:val="00B277D3"/>
    <w:rsid w:val="00B279B5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93D"/>
    <w:rsid w:val="00BB101A"/>
    <w:rsid w:val="00BB1620"/>
    <w:rsid w:val="00BB19BB"/>
    <w:rsid w:val="00BB1C28"/>
    <w:rsid w:val="00BB31BC"/>
    <w:rsid w:val="00BB37E6"/>
    <w:rsid w:val="00BB4094"/>
    <w:rsid w:val="00BB44BB"/>
    <w:rsid w:val="00BB490C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D79"/>
    <w:rsid w:val="00BC6DC0"/>
    <w:rsid w:val="00BC6E15"/>
    <w:rsid w:val="00BC6FE6"/>
    <w:rsid w:val="00BD1C1A"/>
    <w:rsid w:val="00BD24C2"/>
    <w:rsid w:val="00BD2A5F"/>
    <w:rsid w:val="00BD2DB5"/>
    <w:rsid w:val="00BD32DC"/>
    <w:rsid w:val="00BD3879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4AB"/>
    <w:rsid w:val="00BF44DA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20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435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D9B"/>
    <w:rsid w:val="00C51E33"/>
    <w:rsid w:val="00C52225"/>
    <w:rsid w:val="00C53947"/>
    <w:rsid w:val="00C547EC"/>
    <w:rsid w:val="00C54E08"/>
    <w:rsid w:val="00C55AA6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61C"/>
    <w:rsid w:val="00CB7761"/>
    <w:rsid w:val="00CB778D"/>
    <w:rsid w:val="00CC0096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D04E7"/>
    <w:rsid w:val="00CD08B6"/>
    <w:rsid w:val="00CD1B7B"/>
    <w:rsid w:val="00CD1E45"/>
    <w:rsid w:val="00CD2386"/>
    <w:rsid w:val="00CD2FD0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1380"/>
    <w:rsid w:val="00CF1A4D"/>
    <w:rsid w:val="00CF2CBC"/>
    <w:rsid w:val="00CF2FB0"/>
    <w:rsid w:val="00CF3657"/>
    <w:rsid w:val="00CF3904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A29"/>
    <w:rsid w:val="00D14FE5"/>
    <w:rsid w:val="00D15713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40F35"/>
    <w:rsid w:val="00D41057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4627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E0A"/>
    <w:rsid w:val="00D800BA"/>
    <w:rsid w:val="00D80526"/>
    <w:rsid w:val="00D809FF"/>
    <w:rsid w:val="00D81311"/>
    <w:rsid w:val="00D814D4"/>
    <w:rsid w:val="00D82490"/>
    <w:rsid w:val="00D82A2F"/>
    <w:rsid w:val="00D82D7A"/>
    <w:rsid w:val="00D8320A"/>
    <w:rsid w:val="00D837AF"/>
    <w:rsid w:val="00D84451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898"/>
    <w:rsid w:val="00D929DB"/>
    <w:rsid w:val="00D92ED3"/>
    <w:rsid w:val="00D92F33"/>
    <w:rsid w:val="00D9321F"/>
    <w:rsid w:val="00D937C0"/>
    <w:rsid w:val="00D93B91"/>
    <w:rsid w:val="00D95B65"/>
    <w:rsid w:val="00D95DD4"/>
    <w:rsid w:val="00D95FEF"/>
    <w:rsid w:val="00D9611B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7DB"/>
    <w:rsid w:val="00DB0095"/>
    <w:rsid w:val="00DB2111"/>
    <w:rsid w:val="00DB2F46"/>
    <w:rsid w:val="00DB3FFB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2D2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1BE6"/>
    <w:rsid w:val="00DF2156"/>
    <w:rsid w:val="00DF320F"/>
    <w:rsid w:val="00DF375A"/>
    <w:rsid w:val="00DF3E11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28B"/>
    <w:rsid w:val="00E0634F"/>
    <w:rsid w:val="00E0664F"/>
    <w:rsid w:val="00E06D8E"/>
    <w:rsid w:val="00E07167"/>
    <w:rsid w:val="00E10935"/>
    <w:rsid w:val="00E11412"/>
    <w:rsid w:val="00E11907"/>
    <w:rsid w:val="00E11D00"/>
    <w:rsid w:val="00E11EF4"/>
    <w:rsid w:val="00E12877"/>
    <w:rsid w:val="00E12A54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968"/>
    <w:rsid w:val="00E37249"/>
    <w:rsid w:val="00E37A20"/>
    <w:rsid w:val="00E408B4"/>
    <w:rsid w:val="00E40F98"/>
    <w:rsid w:val="00E414E5"/>
    <w:rsid w:val="00E41CDD"/>
    <w:rsid w:val="00E42387"/>
    <w:rsid w:val="00E43F0D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25B9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D1"/>
    <w:rsid w:val="00EB1A26"/>
    <w:rsid w:val="00EB1B0E"/>
    <w:rsid w:val="00EB1D2A"/>
    <w:rsid w:val="00EB1DD9"/>
    <w:rsid w:val="00EB231B"/>
    <w:rsid w:val="00EB25DB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212E"/>
    <w:rsid w:val="00EC224F"/>
    <w:rsid w:val="00EC26FE"/>
    <w:rsid w:val="00EC2E45"/>
    <w:rsid w:val="00EC3064"/>
    <w:rsid w:val="00EC39A4"/>
    <w:rsid w:val="00EC4379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D7C4A"/>
    <w:rsid w:val="00EE0767"/>
    <w:rsid w:val="00EE1214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972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D09"/>
    <w:rsid w:val="00F0055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5D90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B5E"/>
    <w:rsid w:val="00F50B0D"/>
    <w:rsid w:val="00F515FD"/>
    <w:rsid w:val="00F51ACA"/>
    <w:rsid w:val="00F51C38"/>
    <w:rsid w:val="00F51CD0"/>
    <w:rsid w:val="00F51E98"/>
    <w:rsid w:val="00F52448"/>
    <w:rsid w:val="00F541C1"/>
    <w:rsid w:val="00F54334"/>
    <w:rsid w:val="00F54822"/>
    <w:rsid w:val="00F548D7"/>
    <w:rsid w:val="00F54A0E"/>
    <w:rsid w:val="00F554A8"/>
    <w:rsid w:val="00F55E26"/>
    <w:rsid w:val="00F5629D"/>
    <w:rsid w:val="00F56361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2D73"/>
    <w:rsid w:val="00F7394D"/>
    <w:rsid w:val="00F73E94"/>
    <w:rsid w:val="00F74EB2"/>
    <w:rsid w:val="00F7537B"/>
    <w:rsid w:val="00F75684"/>
    <w:rsid w:val="00F75888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0F96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5B4"/>
    <w:rsid w:val="00FB082A"/>
    <w:rsid w:val="00FB0DC9"/>
    <w:rsid w:val="00FB1270"/>
    <w:rsid w:val="00FB1C2B"/>
    <w:rsid w:val="00FB21EE"/>
    <w:rsid w:val="00FB28E9"/>
    <w:rsid w:val="00FB2C74"/>
    <w:rsid w:val="00FB2EE5"/>
    <w:rsid w:val="00FB355F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57C"/>
    <w:rsid w:val="00FC76AA"/>
    <w:rsid w:val="00FD0022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B8C"/>
    <w:rsid w:val="00FD2DF5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0C9A578-856B-4468-AAF4-AE3C5C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10005257\Desktop\Karta%20pro%20NM\Se&#353;it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100"/>
              <a:t>Vývoj počtu dojnic (ks) a průměrné</a:t>
            </a:r>
            <a:r>
              <a:rPr lang="cs-CZ" sz="1100" baseline="0"/>
              <a:t> roční užitkovosti (l/ks) v ČR v období 2004-2020</a:t>
            </a:r>
          </a:p>
          <a:p>
            <a:pPr>
              <a:defRPr sz="1100"/>
            </a:pPr>
            <a:r>
              <a:rPr lang="cs-CZ" sz="700" baseline="0"/>
              <a:t>Zdroj: ČSÚ</a:t>
            </a:r>
            <a:endParaRPr lang="cs-CZ" sz="700"/>
          </a:p>
        </c:rich>
      </c:tx>
      <c:layout>
        <c:manualLayout>
          <c:xMode val="edge"/>
          <c:yMode val="edge"/>
          <c:x val="0.109624237406565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2014994136371236E-2"/>
          <c:y val="0.1092672162715953"/>
          <c:w val="0.81611953426034523"/>
          <c:h val="0.8005606955380577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List2!$C$4</c:f>
              <c:strCache>
                <c:ptCount val="1"/>
                <c:pt idx="0">
                  <c:v>Průměrné roční stavy dojnic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1.300221386350978E-16"/>
                  <c:y val="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84-4DA4-919C-7CC268CAA589}"/>
                </c:ext>
              </c:extLst>
            </c:dLbl>
            <c:dLbl>
              <c:idx val="11"/>
              <c:layout>
                <c:manualLayout>
                  <c:x val="0"/>
                  <c:y val="1.4505366985784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84-4DA4-919C-7CC268CAA589}"/>
                </c:ext>
              </c:extLst>
            </c:dLbl>
            <c:dLbl>
              <c:idx val="14"/>
              <c:layout>
                <c:manualLayout>
                  <c:x val="-1.300221386350978E-16"/>
                  <c:y val="1.1604293588627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84-4DA4-919C-7CC268CAA589}"/>
                </c:ext>
              </c:extLst>
            </c:dLbl>
            <c:dLbl>
              <c:idx val="15"/>
              <c:layout>
                <c:manualLayout>
                  <c:x val="0"/>
                  <c:y val="-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4-4DA4-919C-7CC268CAA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List2!$C$5:$C$21</c:f>
              <c:numCache>
                <c:formatCode>#,##0</c:formatCode>
                <c:ptCount val="17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361425</c:v>
                </c:pt>
                <c:pt idx="16">
                  <c:v>357014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90392688"/>
        <c:axId val="4903992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List2!$B$4</c15:sqref>
                        </c15:formulaRef>
                      </c:ext>
                    </c:extLst>
                    <c:strCache>
                      <c:ptCount val="1"/>
                      <c:pt idx="0">
                        <c:v>Rok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0484-4DA4-919C-7CC268CAA589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List2!$D$4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589207747135876E-2"/>
                  <c:y val="-5.1755931039124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84-4DA4-919C-7CC268CAA589}"/>
                </c:ext>
              </c:extLst>
            </c:dLbl>
            <c:dLbl>
              <c:idx val="5"/>
              <c:layout>
                <c:manualLayout>
                  <c:x val="-5.3715590053612969E-2"/>
                  <c:y val="-6.0597664018788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84-4DA4-919C-7CC268CAA589}"/>
                </c:ext>
              </c:extLst>
            </c:dLbl>
            <c:dLbl>
              <c:idx val="7"/>
              <c:layout>
                <c:manualLayout>
                  <c:x val="-3.2339448260456802E-2"/>
                  <c:y val="-6.835157354677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84-4DA4-919C-7CC268CAA589}"/>
                </c:ext>
              </c:extLst>
            </c:dLbl>
            <c:dLbl>
              <c:idx val="8"/>
              <c:layout>
                <c:manualLayout>
                  <c:x val="-6.3589207747135876E-2"/>
                  <c:y val="-3.9966953732905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84-4DA4-919C-7CC268CAA589}"/>
                </c:ext>
              </c:extLst>
            </c:dLbl>
            <c:dLbl>
              <c:idx val="12"/>
              <c:layout>
                <c:manualLayout>
                  <c:x val="-6.9513378363249612E-2"/>
                  <c:y val="-7.8281129978116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84-4DA4-919C-7CC268CAA589}"/>
                </c:ext>
              </c:extLst>
            </c:dLbl>
            <c:dLbl>
              <c:idx val="14"/>
              <c:layout>
                <c:manualLayout>
                  <c:x val="-6.161448420843129E-2"/>
                  <c:y val="-5.765041969223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84-4DA4-919C-7CC268CAA5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List2!$D$5:$D$21</c:f>
              <c:numCache>
                <c:formatCode>#\ ##0.0</c:formatCode>
                <c:ptCount val="17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  <c:pt idx="16" formatCode="General">
                  <c:v>8892.7999999999993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921200"/>
        <c:axId val="434914968"/>
      </c:lineChart>
      <c:catAx>
        <c:axId val="490392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9248"/>
        <c:crosses val="autoZero"/>
        <c:auto val="1"/>
        <c:lblAlgn val="ctr"/>
        <c:lblOffset val="100"/>
        <c:noMultiLvlLbl val="0"/>
      </c:catAx>
      <c:valAx>
        <c:axId val="490399248"/>
        <c:scaling>
          <c:orientation val="minMax"/>
          <c:min val="3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Stavy dojnic (ks)</a:t>
                </a:r>
              </a:p>
            </c:rich>
          </c:tx>
          <c:layout>
            <c:manualLayout>
              <c:xMode val="edge"/>
              <c:yMode val="edge"/>
              <c:x val="2.4744513318813873E-3"/>
              <c:y val="0.40463714881592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2688"/>
        <c:crosses val="autoZero"/>
        <c:crossBetween val="between"/>
      </c:valAx>
      <c:valAx>
        <c:axId val="434914968"/>
        <c:scaling>
          <c:orientation val="minMax"/>
          <c:min val="57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Průměrná roční užitkovost (l/ks)</a:t>
                </a:r>
              </a:p>
            </c:rich>
          </c:tx>
          <c:layout>
            <c:manualLayout>
              <c:xMode val="edge"/>
              <c:yMode val="edge"/>
              <c:x val="0.97565379460546153"/>
              <c:y val="0.320157891490717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34921200"/>
        <c:crosses val="max"/>
        <c:crossBetween val="between"/>
      </c:valAx>
      <c:catAx>
        <c:axId val="434921200"/>
        <c:scaling>
          <c:orientation val="minMax"/>
        </c:scaling>
        <c:delete val="1"/>
        <c:axPos val="b"/>
        <c:majorTickMark val="out"/>
        <c:minorTickMark val="none"/>
        <c:tickLblPos val="nextTo"/>
        <c:crossAx val="434914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2393031407989"/>
          <c:y val="0.16943175853018372"/>
          <c:w val="0.52210937063718099"/>
          <c:h val="4.3068147813116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ceny (Kč/l)  tučnosti (%) mléka</a:t>
            </a:r>
          </a:p>
          <a:p>
            <a:pPr>
              <a:defRPr/>
            </a:pPr>
            <a:r>
              <a:rPr lang="cs-CZ" sz="800"/>
              <a:t>Zdroj: Rezortní statistika MZe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745009848060605"/>
          <c:y val="0.15098346456692913"/>
          <c:w val="0.7944918829225911"/>
          <c:h val="0.6777013123359580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numRef>
              <c:f>'G Tučnost a cena'!$B$27:$B$136</c:f>
              <c:numCache>
                <c:formatCode>mmm\-yy</c:formatCode>
                <c:ptCount val="110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  <c:pt idx="108">
                  <c:v>44197</c:v>
                </c:pt>
                <c:pt idx="109">
                  <c:v>44228</c:v>
                </c:pt>
              </c:numCache>
            </c:numRef>
          </c:cat>
          <c:val>
            <c:numRef>
              <c:f>'G Tučnost a cena'!$D$27:$D$136</c:f>
              <c:numCache>
                <c:formatCode>0.00</c:formatCode>
                <c:ptCount val="110"/>
                <c:pt idx="0">
                  <c:v>8.3468791395246154</c:v>
                </c:pt>
                <c:pt idx="1">
                  <c:v>8.3048602141355055</c:v>
                </c:pt>
                <c:pt idx="2">
                  <c:v>8.1385663123956249</c:v>
                </c:pt>
                <c:pt idx="3">
                  <c:v>7.8346686124523757</c:v>
                </c:pt>
                <c:pt idx="4">
                  <c:v>7.5257937339123719</c:v>
                </c:pt>
                <c:pt idx="5">
                  <c:v>7.2973387499939326</c:v>
                </c:pt>
                <c:pt idx="6">
                  <c:v>7.1903875460560585</c:v>
                </c:pt>
                <c:pt idx="7">
                  <c:v>7.2117227314003864</c:v>
                </c:pt>
                <c:pt idx="8">
                  <c:v>7.2993319080705508</c:v>
                </c:pt>
                <c:pt idx="9">
                  <c:v>7.4779192048397416</c:v>
                </c:pt>
                <c:pt idx="10">
                  <c:v>7.676233643687377</c:v>
                </c:pt>
                <c:pt idx="11">
                  <c:v>7.7991237045782498</c:v>
                </c:pt>
                <c:pt idx="12">
                  <c:v>7.9324916781683852</c:v>
                </c:pt>
                <c:pt idx="13">
                  <c:v>8.0499925483117778</c:v>
                </c:pt>
                <c:pt idx="14">
                  <c:v>8.1226624749308911</c:v>
                </c:pt>
                <c:pt idx="15">
                  <c:v>8.2017452594428626</c:v>
                </c:pt>
                <c:pt idx="16">
                  <c:v>8.2396526112411035</c:v>
                </c:pt>
                <c:pt idx="17">
                  <c:v>8.2850661761683586</c:v>
                </c:pt>
                <c:pt idx="18">
                  <c:v>8.3588403442108863</c:v>
                </c:pt>
                <c:pt idx="19">
                  <c:v>8.4997058056065775</c:v>
                </c:pt>
                <c:pt idx="20">
                  <c:v>8.7217232496237624</c:v>
                </c:pt>
                <c:pt idx="21">
                  <c:v>8.9946397300644936</c:v>
                </c:pt>
                <c:pt idx="22">
                  <c:v>9.2802795762050074</c:v>
                </c:pt>
                <c:pt idx="23">
                  <c:v>9.4871088109116588</c:v>
                </c:pt>
                <c:pt idx="24">
                  <c:v>9.6624773097867891</c:v>
                </c:pt>
                <c:pt idx="25">
                  <c:v>9.7209406631376112</c:v>
                </c:pt>
                <c:pt idx="26">
                  <c:v>9.7546844870983414</c:v>
                </c:pt>
                <c:pt idx="27">
                  <c:v>9.7205634742861768</c:v>
                </c:pt>
                <c:pt idx="28">
                  <c:v>9.6108765915768846</c:v>
                </c:pt>
                <c:pt idx="29">
                  <c:v>9.5110944800663439</c:v>
                </c:pt>
                <c:pt idx="30">
                  <c:v>9.4590585423665736</c:v>
                </c:pt>
                <c:pt idx="31">
                  <c:v>9.2863947736262435</c:v>
                </c:pt>
                <c:pt idx="32">
                  <c:v>9.0658079427564306</c:v>
                </c:pt>
                <c:pt idx="33">
                  <c:v>8.9477243714992838</c:v>
                </c:pt>
                <c:pt idx="34">
                  <c:v>8.862302471014841</c:v>
                </c:pt>
                <c:pt idx="35">
                  <c:v>8.8369019807008637</c:v>
                </c:pt>
                <c:pt idx="36">
                  <c:v>8.5176256897760148</c:v>
                </c:pt>
                <c:pt idx="37">
                  <c:v>8.3908687938510678</c:v>
                </c:pt>
                <c:pt idx="38">
                  <c:v>8.3142628364580524</c:v>
                </c:pt>
                <c:pt idx="39">
                  <c:v>8.1498528517572666</c:v>
                </c:pt>
                <c:pt idx="40">
                  <c:v>7.7645170757613169</c:v>
                </c:pt>
                <c:pt idx="41">
                  <c:v>7.457688808007279</c:v>
                </c:pt>
                <c:pt idx="42">
                  <c:v>7.2042292604486358</c:v>
                </c:pt>
                <c:pt idx="43">
                  <c:v>7.0277256598454283</c:v>
                </c:pt>
                <c:pt idx="44">
                  <c:v>7.0737552587509702</c:v>
                </c:pt>
                <c:pt idx="45">
                  <c:v>7.237747990357752</c:v>
                </c:pt>
                <c:pt idx="46">
                  <c:v>7.3312078959736802</c:v>
                </c:pt>
                <c:pt idx="47">
                  <c:v>7.4072859352665894</c:v>
                </c:pt>
                <c:pt idx="48">
                  <c:v>7.32</c:v>
                </c:pt>
                <c:pt idx="49">
                  <c:v>7.08</c:v>
                </c:pt>
                <c:pt idx="50">
                  <c:v>6.81</c:v>
                </c:pt>
                <c:pt idx="51">
                  <c:v>6.54</c:v>
                </c:pt>
                <c:pt idx="52">
                  <c:v>6.25</c:v>
                </c:pt>
                <c:pt idx="53">
                  <c:v>6.12</c:v>
                </c:pt>
                <c:pt idx="54">
                  <c:v>6.1</c:v>
                </c:pt>
                <c:pt idx="55">
                  <c:v>6.2</c:v>
                </c:pt>
                <c:pt idx="56">
                  <c:v>6.42</c:v>
                </c:pt>
                <c:pt idx="57">
                  <c:v>6.76</c:v>
                </c:pt>
                <c:pt idx="58">
                  <c:v>7.13</c:v>
                </c:pt>
                <c:pt idx="59">
                  <c:v>7.5</c:v>
                </c:pt>
                <c:pt idx="60">
                  <c:v>7.74</c:v>
                </c:pt>
                <c:pt idx="61">
                  <c:v>7.99</c:v>
                </c:pt>
                <c:pt idx="62">
                  <c:v>8.1199999999999992</c:v>
                </c:pt>
                <c:pt idx="63">
                  <c:v>8.233968605583776</c:v>
                </c:pt>
                <c:pt idx="64">
                  <c:v>8.311991940366104</c:v>
                </c:pt>
                <c:pt idx="65">
                  <c:v>8.3699999999999992</c:v>
                </c:pt>
                <c:pt idx="66">
                  <c:v>8.4519082475619811</c:v>
                </c:pt>
                <c:pt idx="67">
                  <c:v>8.6</c:v>
                </c:pt>
                <c:pt idx="68">
                  <c:v>8.8620580480155144</c:v>
                </c:pt>
                <c:pt idx="69">
                  <c:v>9.1015091786302662</c:v>
                </c:pt>
                <c:pt idx="70">
                  <c:v>9.27</c:v>
                </c:pt>
                <c:pt idx="71">
                  <c:v>9.32</c:v>
                </c:pt>
                <c:pt idx="72">
                  <c:v>9.02</c:v>
                </c:pt>
                <c:pt idx="73">
                  <c:v>8.7899999999999991</c:v>
                </c:pt>
                <c:pt idx="74">
                  <c:v>8.57</c:v>
                </c:pt>
                <c:pt idx="75">
                  <c:v>8.35</c:v>
                </c:pt>
                <c:pt idx="76">
                  <c:v>8.2100000000000009</c:v>
                </c:pt>
                <c:pt idx="77">
                  <c:v>8.15</c:v>
                </c:pt>
                <c:pt idx="78">
                  <c:v>8.18</c:v>
                </c:pt>
                <c:pt idx="79">
                  <c:v>8.2200000000000006</c:v>
                </c:pt>
                <c:pt idx="80">
                  <c:v>8.41</c:v>
                </c:pt>
                <c:pt idx="81">
                  <c:v>8.6999999999999993</c:v>
                </c:pt>
                <c:pt idx="82">
                  <c:v>8.93</c:v>
                </c:pt>
                <c:pt idx="83">
                  <c:v>9.09</c:v>
                </c:pt>
                <c:pt idx="84">
                  <c:v>9.07</c:v>
                </c:pt>
                <c:pt idx="85">
                  <c:v>9.0299999999999994</c:v>
                </c:pt>
                <c:pt idx="86">
                  <c:v>8.9600000000000009</c:v>
                </c:pt>
                <c:pt idx="87">
                  <c:v>8.89</c:v>
                </c:pt>
                <c:pt idx="88">
                  <c:v>8.84</c:v>
                </c:pt>
                <c:pt idx="89">
                  <c:v>8.68</c:v>
                </c:pt>
                <c:pt idx="90">
                  <c:v>8.6199999999999992</c:v>
                </c:pt>
                <c:pt idx="91">
                  <c:v>8.61</c:v>
                </c:pt>
                <c:pt idx="92">
                  <c:v>8.66</c:v>
                </c:pt>
                <c:pt idx="93">
                  <c:v>8.7899999999999991</c:v>
                </c:pt>
                <c:pt idx="94">
                  <c:v>8.91</c:v>
                </c:pt>
                <c:pt idx="95">
                  <c:v>8.99</c:v>
                </c:pt>
                <c:pt idx="96">
                  <c:v>8.9600000000000009</c:v>
                </c:pt>
                <c:pt idx="97">
                  <c:v>8.89</c:v>
                </c:pt>
                <c:pt idx="98">
                  <c:v>8.81</c:v>
                </c:pt>
                <c:pt idx="99">
                  <c:v>8.58</c:v>
                </c:pt>
                <c:pt idx="100" formatCode="General">
                  <c:v>8.31</c:v>
                </c:pt>
                <c:pt idx="101" formatCode="General">
                  <c:v>8.23</c:v>
                </c:pt>
                <c:pt idx="102" formatCode="General">
                  <c:v>8.19</c:v>
                </c:pt>
                <c:pt idx="103" formatCode="General">
                  <c:v>8.6</c:v>
                </c:pt>
                <c:pt idx="104" formatCode="General">
                  <c:v>8.27</c:v>
                </c:pt>
                <c:pt idx="105" formatCode="General">
                  <c:v>8.48</c:v>
                </c:pt>
                <c:pt idx="106" formatCode="General">
                  <c:v>8.6300000000000008</c:v>
                </c:pt>
                <c:pt idx="107" formatCode="General">
                  <c:v>8.75</c:v>
                </c:pt>
                <c:pt idx="108" formatCode="General">
                  <c:v>8.77</c:v>
                </c:pt>
                <c:pt idx="109" formatCode="General">
                  <c:v>8.7899999999999991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7-43A3-A83A-E9B672E957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6718608"/>
        <c:axId val="316715000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cena'!$B$27:$B$136</c:f>
              <c:numCache>
                <c:formatCode>mmm\-yy</c:formatCode>
                <c:ptCount val="110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  <c:pt idx="108">
                  <c:v>44197</c:v>
                </c:pt>
                <c:pt idx="109">
                  <c:v>44228</c:v>
                </c:pt>
              </c:numCache>
            </c:numRef>
          </c:cat>
          <c:val>
            <c:numRef>
              <c:f>'G Tučnost a cena'!$C$27:$C$136</c:f>
              <c:numCache>
                <c:formatCode>0.00</c:formatCode>
                <c:ptCount val="110"/>
                <c:pt idx="0">
                  <c:v>3.96</c:v>
                </c:pt>
                <c:pt idx="1">
                  <c:v>4.0199999999999996</c:v>
                </c:pt>
                <c:pt idx="2">
                  <c:v>3.92</c:v>
                </c:pt>
                <c:pt idx="3">
                  <c:v>3.87</c:v>
                </c:pt>
                <c:pt idx="4">
                  <c:v>3.76</c:v>
                </c:pt>
                <c:pt idx="5">
                  <c:v>3.71</c:v>
                </c:pt>
                <c:pt idx="6">
                  <c:v>3.69</c:v>
                </c:pt>
                <c:pt idx="7">
                  <c:v>3.71</c:v>
                </c:pt>
                <c:pt idx="8">
                  <c:v>3.8</c:v>
                </c:pt>
                <c:pt idx="9">
                  <c:v>3.9</c:v>
                </c:pt>
                <c:pt idx="10">
                  <c:v>3.97</c:v>
                </c:pt>
                <c:pt idx="11">
                  <c:v>3.99</c:v>
                </c:pt>
                <c:pt idx="12">
                  <c:v>3.98</c:v>
                </c:pt>
                <c:pt idx="13">
                  <c:v>3.97</c:v>
                </c:pt>
                <c:pt idx="14">
                  <c:v>3.96</c:v>
                </c:pt>
                <c:pt idx="15">
                  <c:v>3.9</c:v>
                </c:pt>
                <c:pt idx="16">
                  <c:v>3.78</c:v>
                </c:pt>
                <c:pt idx="17">
                  <c:v>3.75</c:v>
                </c:pt>
                <c:pt idx="18">
                  <c:v>3.73</c:v>
                </c:pt>
                <c:pt idx="19">
                  <c:v>3.74</c:v>
                </c:pt>
                <c:pt idx="20">
                  <c:v>3.86</c:v>
                </c:pt>
                <c:pt idx="21">
                  <c:v>3.96</c:v>
                </c:pt>
                <c:pt idx="22">
                  <c:v>3.98</c:v>
                </c:pt>
                <c:pt idx="23">
                  <c:v>4.0199999999999996</c:v>
                </c:pt>
                <c:pt idx="24">
                  <c:v>3.97</c:v>
                </c:pt>
                <c:pt idx="25">
                  <c:v>3.97</c:v>
                </c:pt>
                <c:pt idx="26">
                  <c:v>3.95</c:v>
                </c:pt>
                <c:pt idx="27">
                  <c:v>3.88</c:v>
                </c:pt>
                <c:pt idx="28">
                  <c:v>3.84</c:v>
                </c:pt>
                <c:pt idx="29">
                  <c:v>3.76</c:v>
                </c:pt>
                <c:pt idx="30">
                  <c:v>3.75</c:v>
                </c:pt>
                <c:pt idx="31">
                  <c:v>3.75</c:v>
                </c:pt>
                <c:pt idx="32">
                  <c:v>3.83</c:v>
                </c:pt>
                <c:pt idx="33">
                  <c:v>3.89</c:v>
                </c:pt>
                <c:pt idx="34">
                  <c:v>3.93</c:v>
                </c:pt>
                <c:pt idx="35">
                  <c:v>3.95</c:v>
                </c:pt>
                <c:pt idx="36">
                  <c:v>3.93</c:v>
                </c:pt>
                <c:pt idx="37">
                  <c:v>3.92</c:v>
                </c:pt>
                <c:pt idx="38">
                  <c:v>3.87</c:v>
                </c:pt>
                <c:pt idx="39">
                  <c:v>3.85</c:v>
                </c:pt>
                <c:pt idx="40">
                  <c:v>3.76</c:v>
                </c:pt>
                <c:pt idx="41">
                  <c:v>3.68</c:v>
                </c:pt>
                <c:pt idx="42">
                  <c:v>3.69</c:v>
                </c:pt>
                <c:pt idx="43">
                  <c:v>3.68</c:v>
                </c:pt>
                <c:pt idx="44">
                  <c:v>3.77</c:v>
                </c:pt>
                <c:pt idx="45">
                  <c:v>3.94</c:v>
                </c:pt>
                <c:pt idx="46">
                  <c:v>3.98</c:v>
                </c:pt>
                <c:pt idx="47">
                  <c:v>4</c:v>
                </c:pt>
                <c:pt idx="48">
                  <c:v>4.05</c:v>
                </c:pt>
                <c:pt idx="49">
                  <c:v>3.98</c:v>
                </c:pt>
                <c:pt idx="50">
                  <c:v>3.97</c:v>
                </c:pt>
                <c:pt idx="51">
                  <c:v>3.91</c:v>
                </c:pt>
                <c:pt idx="52">
                  <c:v>3.86</c:v>
                </c:pt>
                <c:pt idx="53">
                  <c:v>3.78</c:v>
                </c:pt>
                <c:pt idx="54">
                  <c:v>3.74</c:v>
                </c:pt>
                <c:pt idx="55">
                  <c:v>3.79</c:v>
                </c:pt>
                <c:pt idx="56">
                  <c:v>3.87</c:v>
                </c:pt>
                <c:pt idx="57">
                  <c:v>3.97</c:v>
                </c:pt>
                <c:pt idx="58">
                  <c:v>4.03</c:v>
                </c:pt>
                <c:pt idx="59">
                  <c:v>4.03</c:v>
                </c:pt>
                <c:pt idx="60" formatCode="#,##0.00">
                  <c:v>4.05</c:v>
                </c:pt>
                <c:pt idx="61" formatCode="#,##0.00">
                  <c:v>4</c:v>
                </c:pt>
                <c:pt idx="62" formatCode="#,##0.00">
                  <c:v>3.91</c:v>
                </c:pt>
                <c:pt idx="63" formatCode="#,##0.00">
                  <c:v>3.89</c:v>
                </c:pt>
                <c:pt idx="64" formatCode="#,##0.00">
                  <c:v>3.86</c:v>
                </c:pt>
                <c:pt idx="65" formatCode="#,##0.00">
                  <c:v>3.75</c:v>
                </c:pt>
                <c:pt idx="66" formatCode="#,##0.00">
                  <c:v>3.74</c:v>
                </c:pt>
                <c:pt idx="67" formatCode="#,##0.00">
                  <c:v>3.76</c:v>
                </c:pt>
                <c:pt idx="68" formatCode="#,##0.00">
                  <c:v>3.86</c:v>
                </c:pt>
                <c:pt idx="69" formatCode="#,##0.00">
                  <c:v>3.94</c:v>
                </c:pt>
                <c:pt idx="70" formatCode="#,##0.00">
                  <c:v>4</c:v>
                </c:pt>
                <c:pt idx="71" formatCode="#,##0.00">
                  <c:v>4</c:v>
                </c:pt>
                <c:pt idx="72">
                  <c:v>3.94</c:v>
                </c:pt>
                <c:pt idx="73">
                  <c:v>3.95</c:v>
                </c:pt>
                <c:pt idx="74">
                  <c:v>3.95</c:v>
                </c:pt>
                <c:pt idx="75">
                  <c:v>3.83</c:v>
                </c:pt>
                <c:pt idx="76">
                  <c:v>3.75</c:v>
                </c:pt>
                <c:pt idx="77">
                  <c:v>3.69</c:v>
                </c:pt>
                <c:pt idx="78">
                  <c:v>3.73</c:v>
                </c:pt>
                <c:pt idx="79">
                  <c:v>3.72</c:v>
                </c:pt>
                <c:pt idx="80">
                  <c:v>3.79</c:v>
                </c:pt>
                <c:pt idx="81">
                  <c:v>3.92</c:v>
                </c:pt>
                <c:pt idx="82">
                  <c:v>3.98</c:v>
                </c:pt>
                <c:pt idx="83">
                  <c:v>4.04</c:v>
                </c:pt>
                <c:pt idx="84">
                  <c:v>4.0199999999999996</c:v>
                </c:pt>
                <c:pt idx="85">
                  <c:v>3.99</c:v>
                </c:pt>
                <c:pt idx="86">
                  <c:v>3.96</c:v>
                </c:pt>
                <c:pt idx="87">
                  <c:v>3.92</c:v>
                </c:pt>
                <c:pt idx="88">
                  <c:v>3.91</c:v>
                </c:pt>
                <c:pt idx="89">
                  <c:v>3.8</c:v>
                </c:pt>
                <c:pt idx="90">
                  <c:v>3.76</c:v>
                </c:pt>
                <c:pt idx="91">
                  <c:v>3.79</c:v>
                </c:pt>
                <c:pt idx="92">
                  <c:v>3.88</c:v>
                </c:pt>
                <c:pt idx="93">
                  <c:v>3.97</c:v>
                </c:pt>
                <c:pt idx="94">
                  <c:v>3.99</c:v>
                </c:pt>
                <c:pt idx="95">
                  <c:v>4.04</c:v>
                </c:pt>
                <c:pt idx="96">
                  <c:v>4.03</c:v>
                </c:pt>
                <c:pt idx="97">
                  <c:v>3.94</c:v>
                </c:pt>
                <c:pt idx="98">
                  <c:v>3.93</c:v>
                </c:pt>
                <c:pt idx="99">
                  <c:v>3.9</c:v>
                </c:pt>
                <c:pt idx="100" formatCode="General">
                  <c:v>3.84</c:v>
                </c:pt>
                <c:pt idx="101" formatCode="General">
                  <c:v>3.8</c:v>
                </c:pt>
                <c:pt idx="102" formatCode="General">
                  <c:v>3.76</c:v>
                </c:pt>
                <c:pt idx="103" formatCode="General">
                  <c:v>3.77</c:v>
                </c:pt>
                <c:pt idx="104" formatCode="General">
                  <c:v>3.81</c:v>
                </c:pt>
                <c:pt idx="105" formatCode="General">
                  <c:v>3.92</c:v>
                </c:pt>
                <c:pt idx="106" formatCode="General">
                  <c:v>4.01</c:v>
                </c:pt>
                <c:pt idx="107" formatCode="General">
                  <c:v>4.05</c:v>
                </c:pt>
                <c:pt idx="108" formatCode="General">
                  <c:v>4.01</c:v>
                </c:pt>
                <c:pt idx="109" formatCode="General">
                  <c:v>3.99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127-43A3-A83A-E9B672E957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143608"/>
        <c:axId val="319145904"/>
      </c:lineChart>
      <c:dateAx>
        <c:axId val="316718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6059771004886352"/>
              <c:y val="0.928501574803149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5000"/>
        <c:crosses val="autoZero"/>
        <c:auto val="1"/>
        <c:lblOffset val="100"/>
        <c:baseTimeUnit val="months"/>
      </c:dateAx>
      <c:valAx>
        <c:axId val="316715000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8608"/>
        <c:crosses val="autoZero"/>
        <c:crossBetween val="between"/>
      </c:valAx>
      <c:valAx>
        <c:axId val="319145904"/>
        <c:scaling>
          <c:orientation val="minMax"/>
          <c:min val="3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Tučnost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9143608"/>
        <c:crosses val="max"/>
        <c:crossBetween val="between"/>
      </c:valAx>
      <c:dateAx>
        <c:axId val="31914360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319145904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842014353197407"/>
          <c:y val="0.15283018372703411"/>
          <c:w val="0.24793471467220657"/>
          <c:h val="4.8134912234109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1923437793206981"/>
          <c:y val="1.337478843181985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42550299547E-2"/>
          <c:y val="0.17022794286591891"/>
          <c:w val="0.84852122619776027"/>
          <c:h val="0.65149341132564731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máslo'!$C$2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máslo'!$A$4:$A$101</c:f>
              <c:numCache>
                <c:formatCode>mmm\-yy</c:formatCode>
                <c:ptCount val="98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  <c:pt idx="95">
                  <c:v>44166</c:v>
                </c:pt>
                <c:pt idx="96">
                  <c:v>44197</c:v>
                </c:pt>
                <c:pt idx="97">
                  <c:v>44228</c:v>
                </c:pt>
              </c:numCache>
            </c:numRef>
          </c:cat>
          <c:val>
            <c:numRef>
              <c:f>'G mléko a máslo'!$C$4:$C$101</c:f>
              <c:numCache>
                <c:formatCode>General</c:formatCode>
                <c:ptCount val="98"/>
                <c:pt idx="0">
                  <c:v>97.64</c:v>
                </c:pt>
                <c:pt idx="1">
                  <c:v>96.9</c:v>
                </c:pt>
                <c:pt idx="2">
                  <c:v>99.89</c:v>
                </c:pt>
                <c:pt idx="3">
                  <c:v>97.42</c:v>
                </c:pt>
                <c:pt idx="4">
                  <c:v>100.72</c:v>
                </c:pt>
                <c:pt idx="5">
                  <c:v>105.2</c:v>
                </c:pt>
                <c:pt idx="6">
                  <c:v>108.57</c:v>
                </c:pt>
                <c:pt idx="7">
                  <c:v>109.08</c:v>
                </c:pt>
                <c:pt idx="8">
                  <c:v>115.47</c:v>
                </c:pt>
                <c:pt idx="9">
                  <c:v>114.85</c:v>
                </c:pt>
                <c:pt idx="10">
                  <c:v>116.38</c:v>
                </c:pt>
                <c:pt idx="11">
                  <c:v>115.53</c:v>
                </c:pt>
                <c:pt idx="12">
                  <c:v>117.37</c:v>
                </c:pt>
                <c:pt idx="13">
                  <c:v>115.25</c:v>
                </c:pt>
                <c:pt idx="14">
                  <c:v>112.77</c:v>
                </c:pt>
                <c:pt idx="15">
                  <c:v>112.9</c:v>
                </c:pt>
                <c:pt idx="16">
                  <c:v>109.99</c:v>
                </c:pt>
                <c:pt idx="17">
                  <c:v>107.45</c:v>
                </c:pt>
                <c:pt idx="18">
                  <c:v>108.02</c:v>
                </c:pt>
                <c:pt idx="19">
                  <c:v>108.06</c:v>
                </c:pt>
                <c:pt idx="20">
                  <c:v>104.15</c:v>
                </c:pt>
                <c:pt idx="21">
                  <c:v>104.5</c:v>
                </c:pt>
                <c:pt idx="22">
                  <c:v>103.46</c:v>
                </c:pt>
                <c:pt idx="23">
                  <c:v>101.85</c:v>
                </c:pt>
                <c:pt idx="24">
                  <c:v>100.44</c:v>
                </c:pt>
                <c:pt idx="25">
                  <c:v>102.49</c:v>
                </c:pt>
                <c:pt idx="26">
                  <c:v>106.16</c:v>
                </c:pt>
                <c:pt idx="27">
                  <c:v>104.37</c:v>
                </c:pt>
                <c:pt idx="28">
                  <c:v>99.79</c:v>
                </c:pt>
                <c:pt idx="29">
                  <c:v>99.23</c:v>
                </c:pt>
                <c:pt idx="30">
                  <c:v>98.35</c:v>
                </c:pt>
                <c:pt idx="31">
                  <c:v>98.32</c:v>
                </c:pt>
                <c:pt idx="32">
                  <c:v>98.98</c:v>
                </c:pt>
                <c:pt idx="33">
                  <c:v>98.49</c:v>
                </c:pt>
                <c:pt idx="34">
                  <c:v>104.13</c:v>
                </c:pt>
                <c:pt idx="35">
                  <c:v>102.11</c:v>
                </c:pt>
                <c:pt idx="36">
                  <c:v>101.27</c:v>
                </c:pt>
                <c:pt idx="37">
                  <c:v>95.82</c:v>
                </c:pt>
                <c:pt idx="38">
                  <c:v>95.89</c:v>
                </c:pt>
                <c:pt idx="39">
                  <c:v>90.6</c:v>
                </c:pt>
                <c:pt idx="40">
                  <c:v>82.65</c:v>
                </c:pt>
                <c:pt idx="41">
                  <c:v>83.65</c:v>
                </c:pt>
                <c:pt idx="42">
                  <c:v>87.51</c:v>
                </c:pt>
                <c:pt idx="43">
                  <c:v>94.79</c:v>
                </c:pt>
                <c:pt idx="44">
                  <c:v>98.44</c:v>
                </c:pt>
                <c:pt idx="45">
                  <c:v>105.06</c:v>
                </c:pt>
                <c:pt idx="46">
                  <c:v>115.84</c:v>
                </c:pt>
                <c:pt idx="47">
                  <c:v>119.88</c:v>
                </c:pt>
                <c:pt idx="48">
                  <c:v>117.05</c:v>
                </c:pt>
                <c:pt idx="49">
                  <c:v>118.86</c:v>
                </c:pt>
                <c:pt idx="50">
                  <c:v>117.43</c:v>
                </c:pt>
                <c:pt idx="51">
                  <c:v>118.29</c:v>
                </c:pt>
                <c:pt idx="52">
                  <c:v>119.5</c:v>
                </c:pt>
                <c:pt idx="53">
                  <c:v>124.69</c:v>
                </c:pt>
                <c:pt idx="54">
                  <c:v>134.78</c:v>
                </c:pt>
                <c:pt idx="55">
                  <c:v>145.51</c:v>
                </c:pt>
                <c:pt idx="56">
                  <c:v>163.69</c:v>
                </c:pt>
                <c:pt idx="57">
                  <c:v>174.55</c:v>
                </c:pt>
                <c:pt idx="58">
                  <c:v>159.08000000000001</c:v>
                </c:pt>
                <c:pt idx="59">
                  <c:v>149.91999999999999</c:v>
                </c:pt>
                <c:pt idx="60">
                  <c:v>132.4</c:v>
                </c:pt>
                <c:pt idx="61">
                  <c:v>125.2</c:v>
                </c:pt>
                <c:pt idx="62">
                  <c:v>127.63</c:v>
                </c:pt>
                <c:pt idx="63">
                  <c:v>128.44999999999999</c:v>
                </c:pt>
                <c:pt idx="64">
                  <c:v>139.72</c:v>
                </c:pt>
                <c:pt idx="65">
                  <c:v>154.91999999999999</c:v>
                </c:pt>
                <c:pt idx="66">
                  <c:v>155.87</c:v>
                </c:pt>
                <c:pt idx="67">
                  <c:v>154.94</c:v>
                </c:pt>
                <c:pt idx="68">
                  <c:v>160.51</c:v>
                </c:pt>
                <c:pt idx="69">
                  <c:v>157.91</c:v>
                </c:pt>
                <c:pt idx="70">
                  <c:v>150.46</c:v>
                </c:pt>
                <c:pt idx="71">
                  <c:v>146.62</c:v>
                </c:pt>
                <c:pt idx="72">
                  <c:v>132.19999999999999</c:v>
                </c:pt>
                <c:pt idx="73">
                  <c:v>130.62</c:v>
                </c:pt>
                <c:pt idx="74">
                  <c:v>125.94</c:v>
                </c:pt>
                <c:pt idx="75">
                  <c:v>122.11</c:v>
                </c:pt>
                <c:pt idx="76">
                  <c:v>122.18</c:v>
                </c:pt>
                <c:pt idx="77">
                  <c:v>117.29</c:v>
                </c:pt>
                <c:pt idx="78">
                  <c:v>116.92</c:v>
                </c:pt>
                <c:pt idx="79">
                  <c:v>117.24</c:v>
                </c:pt>
                <c:pt idx="80">
                  <c:v>118.42</c:v>
                </c:pt>
                <c:pt idx="81">
                  <c:v>128.75</c:v>
                </c:pt>
                <c:pt idx="82">
                  <c:v>127.55</c:v>
                </c:pt>
                <c:pt idx="83">
                  <c:v>127.84</c:v>
                </c:pt>
                <c:pt idx="84">
                  <c:v>119.78</c:v>
                </c:pt>
                <c:pt idx="85">
                  <c:v>87.49</c:v>
                </c:pt>
                <c:pt idx="86">
                  <c:v>116.87</c:v>
                </c:pt>
                <c:pt idx="87">
                  <c:v>122.11</c:v>
                </c:pt>
                <c:pt idx="88">
                  <c:v>98.78</c:v>
                </c:pt>
                <c:pt idx="89">
                  <c:v>101.94</c:v>
                </c:pt>
                <c:pt idx="90">
                  <c:v>111.95</c:v>
                </c:pt>
                <c:pt idx="91">
                  <c:v>114.81</c:v>
                </c:pt>
                <c:pt idx="92">
                  <c:v>118.54</c:v>
                </c:pt>
                <c:pt idx="93">
                  <c:v>125.2</c:v>
                </c:pt>
                <c:pt idx="94">
                  <c:v>124.06</c:v>
                </c:pt>
                <c:pt idx="95">
                  <c:v>127.81</c:v>
                </c:pt>
                <c:pt idx="96">
                  <c:v>120.49</c:v>
                </c:pt>
                <c:pt idx="97">
                  <c:v>120.85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A9-4038-8503-B450DB7828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máslo'!$D$2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máslo'!$A$4:$A$101</c:f>
              <c:numCache>
                <c:formatCode>mmm\-yy</c:formatCode>
                <c:ptCount val="98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  <c:pt idx="95">
                  <c:v>44166</c:v>
                </c:pt>
                <c:pt idx="96">
                  <c:v>44197</c:v>
                </c:pt>
                <c:pt idx="97">
                  <c:v>44228</c:v>
                </c:pt>
              </c:numCache>
            </c:numRef>
          </c:cat>
          <c:val>
            <c:numRef>
              <c:f>'G mléko a máslo'!$D$4:$D$101</c:f>
              <c:numCache>
                <c:formatCode>General</c:formatCode>
                <c:ptCount val="98"/>
                <c:pt idx="0">
                  <c:v>146.19999999999999</c:v>
                </c:pt>
                <c:pt idx="1">
                  <c:v>144.24</c:v>
                </c:pt>
                <c:pt idx="2">
                  <c:v>143.72999999999999</c:v>
                </c:pt>
                <c:pt idx="3">
                  <c:v>143.69999999999999</c:v>
                </c:pt>
                <c:pt idx="4">
                  <c:v>151.88999999999999</c:v>
                </c:pt>
                <c:pt idx="5">
                  <c:v>154</c:v>
                </c:pt>
                <c:pt idx="6">
                  <c:v>155.55000000000001</c:v>
                </c:pt>
                <c:pt idx="7">
                  <c:v>155.28</c:v>
                </c:pt>
                <c:pt idx="8">
                  <c:v>160.72</c:v>
                </c:pt>
                <c:pt idx="9">
                  <c:v>163.80000000000001</c:v>
                </c:pt>
                <c:pt idx="10">
                  <c:v>163.62</c:v>
                </c:pt>
                <c:pt idx="11">
                  <c:v>164.34</c:v>
                </c:pt>
                <c:pt idx="12">
                  <c:v>164.74</c:v>
                </c:pt>
                <c:pt idx="13">
                  <c:v>168.8</c:v>
                </c:pt>
                <c:pt idx="14">
                  <c:v>163.53</c:v>
                </c:pt>
                <c:pt idx="15">
                  <c:v>160.33000000000001</c:v>
                </c:pt>
                <c:pt idx="16">
                  <c:v>161</c:v>
                </c:pt>
                <c:pt idx="17">
                  <c:v>161.19999999999999</c:v>
                </c:pt>
                <c:pt idx="18">
                  <c:v>159.96</c:v>
                </c:pt>
                <c:pt idx="19">
                  <c:v>158.82</c:v>
                </c:pt>
                <c:pt idx="20">
                  <c:v>160.51</c:v>
                </c:pt>
                <c:pt idx="21">
                  <c:v>161.28</c:v>
                </c:pt>
                <c:pt idx="22">
                  <c:v>162.13999999999999</c:v>
                </c:pt>
                <c:pt idx="23">
                  <c:v>159.06</c:v>
                </c:pt>
                <c:pt idx="24">
                  <c:v>159.82</c:v>
                </c:pt>
                <c:pt idx="25">
                  <c:v>159.31</c:v>
                </c:pt>
                <c:pt idx="26">
                  <c:v>162.80000000000001</c:v>
                </c:pt>
                <c:pt idx="27">
                  <c:v>160.53</c:v>
                </c:pt>
                <c:pt idx="28">
                  <c:v>161.01</c:v>
                </c:pt>
                <c:pt idx="29">
                  <c:v>154.76</c:v>
                </c:pt>
                <c:pt idx="30">
                  <c:v>157.4</c:v>
                </c:pt>
                <c:pt idx="31">
                  <c:v>151.07</c:v>
                </c:pt>
                <c:pt idx="32">
                  <c:v>154.63999999999999</c:v>
                </c:pt>
                <c:pt idx="33">
                  <c:v>148.19999999999999</c:v>
                </c:pt>
                <c:pt idx="34">
                  <c:v>150.01</c:v>
                </c:pt>
                <c:pt idx="35">
                  <c:v>142.9</c:v>
                </c:pt>
                <c:pt idx="36">
                  <c:v>145.31</c:v>
                </c:pt>
                <c:pt idx="37">
                  <c:v>139.88</c:v>
                </c:pt>
                <c:pt idx="38">
                  <c:v>135.04</c:v>
                </c:pt>
                <c:pt idx="39">
                  <c:v>138.87</c:v>
                </c:pt>
                <c:pt idx="40">
                  <c:v>138.63</c:v>
                </c:pt>
                <c:pt idx="41">
                  <c:v>131.88</c:v>
                </c:pt>
                <c:pt idx="42">
                  <c:v>140.25</c:v>
                </c:pt>
                <c:pt idx="43">
                  <c:v>144.1</c:v>
                </c:pt>
                <c:pt idx="44">
                  <c:v>148.46</c:v>
                </c:pt>
                <c:pt idx="45">
                  <c:v>161.13</c:v>
                </c:pt>
                <c:pt idx="46">
                  <c:v>171.2</c:v>
                </c:pt>
                <c:pt idx="47">
                  <c:v>171.21</c:v>
                </c:pt>
                <c:pt idx="48">
                  <c:v>172.66</c:v>
                </c:pt>
                <c:pt idx="49">
                  <c:v>171.72</c:v>
                </c:pt>
                <c:pt idx="50">
                  <c:v>175.46</c:v>
                </c:pt>
                <c:pt idx="51">
                  <c:v>168.6</c:v>
                </c:pt>
                <c:pt idx="52">
                  <c:v>167.52</c:v>
                </c:pt>
                <c:pt idx="53">
                  <c:v>187.47</c:v>
                </c:pt>
                <c:pt idx="54">
                  <c:v>200.71</c:v>
                </c:pt>
                <c:pt idx="55">
                  <c:v>209.24</c:v>
                </c:pt>
                <c:pt idx="56">
                  <c:v>229.45</c:v>
                </c:pt>
                <c:pt idx="57">
                  <c:v>241.78</c:v>
                </c:pt>
                <c:pt idx="58">
                  <c:v>226.05</c:v>
                </c:pt>
                <c:pt idx="59">
                  <c:v>217.21</c:v>
                </c:pt>
                <c:pt idx="60">
                  <c:v>202.71</c:v>
                </c:pt>
                <c:pt idx="61">
                  <c:v>192.66</c:v>
                </c:pt>
                <c:pt idx="62">
                  <c:v>190.56</c:v>
                </c:pt>
                <c:pt idx="63">
                  <c:v>183.85</c:v>
                </c:pt>
                <c:pt idx="64">
                  <c:v>196.88</c:v>
                </c:pt>
                <c:pt idx="65">
                  <c:v>206.09</c:v>
                </c:pt>
                <c:pt idx="66">
                  <c:v>214.34</c:v>
                </c:pt>
                <c:pt idx="67">
                  <c:v>216.82</c:v>
                </c:pt>
                <c:pt idx="68">
                  <c:v>218.75</c:v>
                </c:pt>
                <c:pt idx="69">
                  <c:v>223.34</c:v>
                </c:pt>
                <c:pt idx="70">
                  <c:v>216.19</c:v>
                </c:pt>
                <c:pt idx="71">
                  <c:v>204.75</c:v>
                </c:pt>
                <c:pt idx="72">
                  <c:v>196.73</c:v>
                </c:pt>
                <c:pt idx="73">
                  <c:v>187.56</c:v>
                </c:pt>
                <c:pt idx="74">
                  <c:v>194.06</c:v>
                </c:pt>
                <c:pt idx="75">
                  <c:v>180.71</c:v>
                </c:pt>
                <c:pt idx="76">
                  <c:v>179.45</c:v>
                </c:pt>
                <c:pt idx="77">
                  <c:v>183.87</c:v>
                </c:pt>
                <c:pt idx="78">
                  <c:v>179.55</c:v>
                </c:pt>
                <c:pt idx="79">
                  <c:v>182.13</c:v>
                </c:pt>
                <c:pt idx="80">
                  <c:v>173.68</c:v>
                </c:pt>
                <c:pt idx="81">
                  <c:v>184.61</c:v>
                </c:pt>
                <c:pt idx="82">
                  <c:v>178.64</c:v>
                </c:pt>
                <c:pt idx="83">
                  <c:v>174.96</c:v>
                </c:pt>
                <c:pt idx="84">
                  <c:v>170.14</c:v>
                </c:pt>
                <c:pt idx="85">
                  <c:v>165.67</c:v>
                </c:pt>
                <c:pt idx="86">
                  <c:v>167.56</c:v>
                </c:pt>
                <c:pt idx="87">
                  <c:v>180.71</c:v>
                </c:pt>
                <c:pt idx="88">
                  <c:v>151.52000000000001</c:v>
                </c:pt>
                <c:pt idx="89">
                  <c:v>150.9</c:v>
                </c:pt>
                <c:pt idx="90">
                  <c:v>150.72</c:v>
                </c:pt>
                <c:pt idx="91">
                  <c:v>151.49</c:v>
                </c:pt>
                <c:pt idx="92">
                  <c:v>152.97</c:v>
                </c:pt>
                <c:pt idx="93">
                  <c:v>154.71</c:v>
                </c:pt>
                <c:pt idx="94">
                  <c:v>154.46</c:v>
                </c:pt>
                <c:pt idx="95">
                  <c:v>151.91</c:v>
                </c:pt>
                <c:pt idx="96">
                  <c:v>130.76</c:v>
                </c:pt>
                <c:pt idx="97">
                  <c:v>128.5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A9-4038-8503-B450DB7828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máslo'!$B$2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máslo'!$A$4:$A$101</c:f>
              <c:numCache>
                <c:formatCode>mmm\-yy</c:formatCode>
                <c:ptCount val="98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  <c:pt idx="95">
                  <c:v>44166</c:v>
                </c:pt>
                <c:pt idx="96">
                  <c:v>44197</c:v>
                </c:pt>
                <c:pt idx="97">
                  <c:v>44228</c:v>
                </c:pt>
              </c:numCache>
            </c:numRef>
          </c:cat>
          <c:val>
            <c:numRef>
              <c:f>'G mléko a máslo'!$B$4:$B$101</c:f>
              <c:numCache>
                <c:formatCode>General</c:formatCode>
                <c:ptCount val="98"/>
                <c:pt idx="0">
                  <c:v>7.93</c:v>
                </c:pt>
                <c:pt idx="1">
                  <c:v>8.0500000000000007</c:v>
                </c:pt>
                <c:pt idx="2">
                  <c:v>8.1199999999999992</c:v>
                </c:pt>
                <c:pt idx="3">
                  <c:v>8.1999999999999993</c:v>
                </c:pt>
                <c:pt idx="4">
                  <c:v>8.24</c:v>
                </c:pt>
                <c:pt idx="5">
                  <c:v>8.2899999999999991</c:v>
                </c:pt>
                <c:pt idx="6">
                  <c:v>8.36</c:v>
                </c:pt>
                <c:pt idx="7">
                  <c:v>8.5</c:v>
                </c:pt>
                <c:pt idx="8">
                  <c:v>8.7200000000000006</c:v>
                </c:pt>
                <c:pt idx="9">
                  <c:v>8.99</c:v>
                </c:pt>
                <c:pt idx="10">
                  <c:v>9.2799999999999994</c:v>
                </c:pt>
                <c:pt idx="11">
                  <c:v>9.49</c:v>
                </c:pt>
                <c:pt idx="12">
                  <c:v>9.66</c:v>
                </c:pt>
                <c:pt idx="13">
                  <c:v>9.7200000000000006</c:v>
                </c:pt>
                <c:pt idx="14">
                  <c:v>9.75</c:v>
                </c:pt>
                <c:pt idx="15">
                  <c:v>9.7200000000000006</c:v>
                </c:pt>
                <c:pt idx="16">
                  <c:v>9.61</c:v>
                </c:pt>
                <c:pt idx="17">
                  <c:v>9.51</c:v>
                </c:pt>
                <c:pt idx="18">
                  <c:v>9.4600000000000009</c:v>
                </c:pt>
                <c:pt idx="19">
                  <c:v>9.2899999999999991</c:v>
                </c:pt>
                <c:pt idx="20">
                  <c:v>9.07</c:v>
                </c:pt>
                <c:pt idx="21">
                  <c:v>8.9499999999999993</c:v>
                </c:pt>
                <c:pt idx="22">
                  <c:v>8.86</c:v>
                </c:pt>
                <c:pt idx="23">
                  <c:v>8.84</c:v>
                </c:pt>
                <c:pt idx="24">
                  <c:v>8.52</c:v>
                </c:pt>
                <c:pt idx="25">
                  <c:v>8.39</c:v>
                </c:pt>
                <c:pt idx="26">
                  <c:v>8.31</c:v>
                </c:pt>
                <c:pt idx="27">
                  <c:v>8.15</c:v>
                </c:pt>
                <c:pt idx="28">
                  <c:v>7.76</c:v>
                </c:pt>
                <c:pt idx="29">
                  <c:v>7.46</c:v>
                </c:pt>
                <c:pt idx="30">
                  <c:v>7.2</c:v>
                </c:pt>
                <c:pt idx="31">
                  <c:v>7.03</c:v>
                </c:pt>
                <c:pt idx="32">
                  <c:v>7.07</c:v>
                </c:pt>
                <c:pt idx="33">
                  <c:v>7.24</c:v>
                </c:pt>
                <c:pt idx="34">
                  <c:v>7.33</c:v>
                </c:pt>
                <c:pt idx="35">
                  <c:v>7.41</c:v>
                </c:pt>
                <c:pt idx="36">
                  <c:v>7.32</c:v>
                </c:pt>
                <c:pt idx="37">
                  <c:v>7.08</c:v>
                </c:pt>
                <c:pt idx="38">
                  <c:v>6.81</c:v>
                </c:pt>
                <c:pt idx="39">
                  <c:v>6.54</c:v>
                </c:pt>
                <c:pt idx="40">
                  <c:v>6.25</c:v>
                </c:pt>
                <c:pt idx="41">
                  <c:v>6.12</c:v>
                </c:pt>
                <c:pt idx="42">
                  <c:v>6.1</c:v>
                </c:pt>
                <c:pt idx="43">
                  <c:v>6.2</c:v>
                </c:pt>
                <c:pt idx="44">
                  <c:v>6.42</c:v>
                </c:pt>
                <c:pt idx="45">
                  <c:v>6.76</c:v>
                </c:pt>
                <c:pt idx="46">
                  <c:v>7.13</c:v>
                </c:pt>
                <c:pt idx="47">
                  <c:v>7.5</c:v>
                </c:pt>
                <c:pt idx="48">
                  <c:v>7.74</c:v>
                </c:pt>
                <c:pt idx="49">
                  <c:v>7.99</c:v>
                </c:pt>
                <c:pt idx="50">
                  <c:v>8.1199999999999992</c:v>
                </c:pt>
                <c:pt idx="51">
                  <c:v>8.23</c:v>
                </c:pt>
                <c:pt idx="52">
                  <c:v>8.31</c:v>
                </c:pt>
                <c:pt idx="53">
                  <c:v>8.3699999999999992</c:v>
                </c:pt>
                <c:pt idx="54">
                  <c:v>8.4499999999999993</c:v>
                </c:pt>
                <c:pt idx="55">
                  <c:v>8.6</c:v>
                </c:pt>
                <c:pt idx="56">
                  <c:v>8.86</c:v>
                </c:pt>
                <c:pt idx="57">
                  <c:v>9.1</c:v>
                </c:pt>
                <c:pt idx="58">
                  <c:v>9.27</c:v>
                </c:pt>
                <c:pt idx="59">
                  <c:v>9.32</c:v>
                </c:pt>
                <c:pt idx="60">
                  <c:v>9.02</c:v>
                </c:pt>
                <c:pt idx="61">
                  <c:v>8.7899999999999991</c:v>
                </c:pt>
                <c:pt idx="62">
                  <c:v>8.57</c:v>
                </c:pt>
                <c:pt idx="63">
                  <c:v>8.35</c:v>
                </c:pt>
                <c:pt idx="64">
                  <c:v>8.2100000000000009</c:v>
                </c:pt>
                <c:pt idx="65">
                  <c:v>8.15</c:v>
                </c:pt>
                <c:pt idx="66">
                  <c:v>8.18</c:v>
                </c:pt>
                <c:pt idx="67">
                  <c:v>8.2200000000000006</c:v>
                </c:pt>
                <c:pt idx="68">
                  <c:v>8.41</c:v>
                </c:pt>
                <c:pt idx="69">
                  <c:v>8.6999999999999993</c:v>
                </c:pt>
                <c:pt idx="70">
                  <c:v>8.93</c:v>
                </c:pt>
                <c:pt idx="71">
                  <c:v>9.09</c:v>
                </c:pt>
                <c:pt idx="72">
                  <c:v>9.07</c:v>
                </c:pt>
                <c:pt idx="73">
                  <c:v>9.0299999999999994</c:v>
                </c:pt>
                <c:pt idx="74">
                  <c:v>8.9600000000000009</c:v>
                </c:pt>
                <c:pt idx="75">
                  <c:v>8.89</c:v>
                </c:pt>
                <c:pt idx="76">
                  <c:v>8.84</c:v>
                </c:pt>
                <c:pt idx="77">
                  <c:v>8.68</c:v>
                </c:pt>
                <c:pt idx="78">
                  <c:v>8.6199999999999992</c:v>
                </c:pt>
                <c:pt idx="79">
                  <c:v>8.61</c:v>
                </c:pt>
                <c:pt idx="80">
                  <c:v>8.66</c:v>
                </c:pt>
                <c:pt idx="81">
                  <c:v>8.7899999999999991</c:v>
                </c:pt>
                <c:pt idx="82">
                  <c:v>8.91</c:v>
                </c:pt>
                <c:pt idx="83">
                  <c:v>8.99</c:v>
                </c:pt>
                <c:pt idx="84">
                  <c:v>8.9600000000000009</c:v>
                </c:pt>
                <c:pt idx="85">
                  <c:v>8.89</c:v>
                </c:pt>
                <c:pt idx="86">
                  <c:v>8.81</c:v>
                </c:pt>
                <c:pt idx="87">
                  <c:v>8.58</c:v>
                </c:pt>
                <c:pt idx="88">
                  <c:v>8.31</c:v>
                </c:pt>
                <c:pt idx="89">
                  <c:v>8.23</c:v>
                </c:pt>
                <c:pt idx="90">
                  <c:v>8.19</c:v>
                </c:pt>
                <c:pt idx="91">
                  <c:v>8.16</c:v>
                </c:pt>
                <c:pt idx="92">
                  <c:v>8.27</c:v>
                </c:pt>
                <c:pt idx="93">
                  <c:v>8.48</c:v>
                </c:pt>
                <c:pt idx="94">
                  <c:v>8.6300000000000008</c:v>
                </c:pt>
                <c:pt idx="95">
                  <c:v>8.75</c:v>
                </c:pt>
                <c:pt idx="96">
                  <c:v>8.77</c:v>
                </c:pt>
                <c:pt idx="97">
                  <c:v>8.7899999999999991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A9-4038-8503-B450DB7828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7026558002514945"/>
              <c:y val="0.933773639824183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723462321009838"/>
          <c:y val="0.13320537035674279"/>
          <c:w val="0.81038161419539201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- 28 v lednu 2021                                        </a:t>
            </a:r>
            <a:br>
              <a:rPr lang="cs-CZ" b="1"/>
            </a:br>
            <a:r>
              <a:rPr lang="cs-CZ" sz="800"/>
              <a:t>Zdroj: Milk Market Observatory ke dni 8. 3. 2021</a:t>
            </a:r>
          </a:p>
        </c:rich>
      </c:tx>
      <c:layout>
        <c:manualLayout>
          <c:xMode val="edge"/>
          <c:yMode val="edge"/>
          <c:x val="0.13490997835796842"/>
          <c:y val="2.677612270560481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7287178725300849E-2"/>
          <c:y val="0.16691842772061824"/>
          <c:w val="0.89097277934597796"/>
          <c:h val="0.525831589682871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 Ceny syrové mléko EU'!$C$2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EU'!$B$3:$B$31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Rakousko</c:v>
                </c:pt>
                <c:pt idx="4">
                  <c:v>Řecko</c:v>
                </c:pt>
                <c:pt idx="5">
                  <c:v>Francie</c:v>
                </c:pt>
                <c:pt idx="6">
                  <c:v>Švédsko</c:v>
                </c:pt>
                <c:pt idx="7">
                  <c:v>Irsko</c:v>
                </c:pt>
                <c:pt idx="8">
                  <c:v>Itálie</c:v>
                </c:pt>
                <c:pt idx="9">
                  <c:v>Nizozemsko</c:v>
                </c:pt>
                <c:pt idx="10">
                  <c:v>EU 27</c:v>
                </c:pt>
                <c:pt idx="11">
                  <c:v>Německo </c:v>
                </c:pt>
                <c:pt idx="12">
                  <c:v>Chorvatsko</c:v>
                </c:pt>
                <c:pt idx="13">
                  <c:v>Dánsko</c:v>
                </c:pt>
                <c:pt idx="14">
                  <c:v>Španělsko</c:v>
                </c:pt>
                <c:pt idx="15">
                  <c:v>Polsko</c:v>
                </c:pt>
                <c:pt idx="16">
                  <c:v>Česká republika</c:v>
                </c:pt>
                <c:pt idx="17">
                  <c:v>Bulharsko </c:v>
                </c:pt>
                <c:pt idx="18">
                  <c:v>Rumunsko</c:v>
                </c:pt>
                <c:pt idx="19">
                  <c:v>Belgie</c:v>
                </c:pt>
                <c:pt idx="20">
                  <c:v>Slovensko</c:v>
                </c:pt>
                <c:pt idx="21">
                  <c:v>Slovinsko</c:v>
                </c:pt>
                <c:pt idx="22">
                  <c:v>Litva</c:v>
                </c:pt>
                <c:pt idx="23">
                  <c:v>Maďarsko</c:v>
                </c:pt>
                <c:pt idx="24">
                  <c:v>Portugalsko</c:v>
                </c:pt>
                <c:pt idx="25">
                  <c:v>Estonsko</c:v>
                </c:pt>
                <c:pt idx="26">
                  <c:v>Estonsko</c:v>
                </c:pt>
                <c:pt idx="27">
                  <c:v>Lotyšsko</c:v>
                </c:pt>
                <c:pt idx="28">
                  <c:v>Lotyšsko</c:v>
                </c:pt>
              </c:strCache>
            </c:strRef>
          </c:cat>
          <c:val>
            <c:numRef>
              <c:f>'G Ceny syrové mléko EU'!$C$3:$C$31</c:f>
              <c:numCache>
                <c:formatCode>General</c:formatCode>
                <c:ptCount val="29"/>
                <c:pt idx="0">
                  <c:v>58.57</c:v>
                </c:pt>
                <c:pt idx="1">
                  <c:v>49.47</c:v>
                </c:pt>
                <c:pt idx="2">
                  <c:v>38.81</c:v>
                </c:pt>
                <c:pt idx="3">
                  <c:v>36.700000000000003</c:v>
                </c:pt>
                <c:pt idx="4">
                  <c:v>38.82</c:v>
                </c:pt>
                <c:pt idx="5" formatCode="0.00">
                  <c:v>37.119999999999997</c:v>
                </c:pt>
                <c:pt idx="6">
                  <c:v>35.21</c:v>
                </c:pt>
                <c:pt idx="7">
                  <c:v>34.67</c:v>
                </c:pt>
                <c:pt idx="8">
                  <c:v>37.49</c:v>
                </c:pt>
                <c:pt idx="9">
                  <c:v>36.5</c:v>
                </c:pt>
                <c:pt idx="10">
                  <c:v>35.270000000000003</c:v>
                </c:pt>
                <c:pt idx="11">
                  <c:v>34.92</c:v>
                </c:pt>
                <c:pt idx="12">
                  <c:v>34.44</c:v>
                </c:pt>
                <c:pt idx="13">
                  <c:v>33.99</c:v>
                </c:pt>
                <c:pt idx="14">
                  <c:v>32.619999999999997</c:v>
                </c:pt>
                <c:pt idx="15" formatCode="0.00">
                  <c:v>32.76</c:v>
                </c:pt>
                <c:pt idx="16">
                  <c:v>34.58</c:v>
                </c:pt>
                <c:pt idx="17">
                  <c:v>31.96</c:v>
                </c:pt>
                <c:pt idx="18">
                  <c:v>32.479999999999997</c:v>
                </c:pt>
                <c:pt idx="19">
                  <c:v>34.33</c:v>
                </c:pt>
                <c:pt idx="20">
                  <c:v>33.229999999999997</c:v>
                </c:pt>
                <c:pt idx="21">
                  <c:v>33.68</c:v>
                </c:pt>
                <c:pt idx="22">
                  <c:v>30.84</c:v>
                </c:pt>
                <c:pt idx="23">
                  <c:v>32.549999999999997</c:v>
                </c:pt>
                <c:pt idx="24">
                  <c:v>30.85</c:v>
                </c:pt>
                <c:pt idx="25" formatCode="0.00">
                  <c:v>31.3</c:v>
                </c:pt>
                <c:pt idx="26" formatCode="0.00">
                  <c:v>31.32</c:v>
                </c:pt>
                <c:pt idx="27">
                  <c:v>30.1</c:v>
                </c:pt>
                <c:pt idx="28">
                  <c:v>30.21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F8-493E-8628-CA6D435BF7F7}"/>
            </c:ext>
          </c:extLst>
        </c:ser>
        <c:ser>
          <c:idx val="1"/>
          <c:order val="1"/>
          <c:tx>
            <c:strRef>
              <c:f>'G Ceny syrové mléko EU'!$D$2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8F8-493E-8628-CA6D435BF7F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FA0EC8C-4E25-47EA-9A60-CB03A629BB57}" type="VALUE">
                      <a:rPr lang="en-US" sz="900" b="0" i="0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8F8-493E-8628-CA6D435BF7F7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78F8-493E-8628-CA6D435BF7F7}"/>
                </c:ext>
              </c:extLst>
            </c:dLbl>
            <c:dLbl>
              <c:idx val="11"/>
              <c:tx>
                <c:rich>
                  <a:bodyPr rot="-5400000" spcFirstLastPara="1" vertOverflow="ellipsis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+mn-cs"/>
                      </a:defRPr>
                    </a:pPr>
                    <a:fld id="{6115B108-9973-4E2A-ABBE-87E9D22E09B3}" type="VALUE">
                      <a:rPr lang="en-US" sz="900" b="0" i="0" baseline="0"/>
                      <a:pPr>
                        <a:defRPr sz="1000"/>
                      </a:pPr>
                      <a:t>[HODNOTA]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78F8-493E-8628-CA6D435BF7F7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78F8-493E-8628-CA6D435BF7F7}"/>
                </c:ext>
              </c:extLst>
            </c:dLbl>
            <c:dLbl>
              <c:idx val="16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78F8-493E-8628-CA6D435BF7F7}"/>
                </c:ext>
              </c:extLst>
            </c:dLbl>
            <c:dLbl>
              <c:idx val="21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78F8-493E-8628-CA6D435BF7F7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fld id="{A12CF089-4A76-4571-A839-55D4A9CE19DD}" type="VALUE">
                      <a:rPr lang="en-US" sz="900" b="0" i="0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78F8-493E-8628-CA6D435BF7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EU'!$B$3:$B$31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Rakousko</c:v>
                </c:pt>
                <c:pt idx="4">
                  <c:v>Řecko</c:v>
                </c:pt>
                <c:pt idx="5">
                  <c:v>Francie</c:v>
                </c:pt>
                <c:pt idx="6">
                  <c:v>Švédsko</c:v>
                </c:pt>
                <c:pt idx="7">
                  <c:v>Irsko</c:v>
                </c:pt>
                <c:pt idx="8">
                  <c:v>Itálie</c:v>
                </c:pt>
                <c:pt idx="9">
                  <c:v>Nizozemsko</c:v>
                </c:pt>
                <c:pt idx="10">
                  <c:v>EU 27</c:v>
                </c:pt>
                <c:pt idx="11">
                  <c:v>Německo </c:v>
                </c:pt>
                <c:pt idx="12">
                  <c:v>Chorvatsko</c:v>
                </c:pt>
                <c:pt idx="13">
                  <c:v>Dánsko</c:v>
                </c:pt>
                <c:pt idx="14">
                  <c:v>Španělsko</c:v>
                </c:pt>
                <c:pt idx="15">
                  <c:v>Polsko</c:v>
                </c:pt>
                <c:pt idx="16">
                  <c:v>Česká republika</c:v>
                </c:pt>
                <c:pt idx="17">
                  <c:v>Bulharsko </c:v>
                </c:pt>
                <c:pt idx="18">
                  <c:v>Rumunsko</c:v>
                </c:pt>
                <c:pt idx="19">
                  <c:v>Belgie</c:v>
                </c:pt>
                <c:pt idx="20">
                  <c:v>Slovensko</c:v>
                </c:pt>
                <c:pt idx="21">
                  <c:v>Slovinsko</c:v>
                </c:pt>
                <c:pt idx="22">
                  <c:v>Litva</c:v>
                </c:pt>
                <c:pt idx="23">
                  <c:v>Maďarsko</c:v>
                </c:pt>
                <c:pt idx="24">
                  <c:v>Portugalsko</c:v>
                </c:pt>
                <c:pt idx="25">
                  <c:v>Estonsko</c:v>
                </c:pt>
                <c:pt idx="26">
                  <c:v>Estonsko</c:v>
                </c:pt>
                <c:pt idx="27">
                  <c:v>Lotyšsko</c:v>
                </c:pt>
                <c:pt idx="28">
                  <c:v>Lotyšsko</c:v>
                </c:pt>
              </c:strCache>
            </c:strRef>
          </c:cat>
          <c:val>
            <c:numRef>
              <c:f>'G Ceny syrové mléko EU'!$D$3:$D$31</c:f>
              <c:numCache>
                <c:formatCode>0.00</c:formatCode>
                <c:ptCount val="29"/>
                <c:pt idx="0">
                  <c:v>58.67</c:v>
                </c:pt>
                <c:pt idx="1">
                  <c:v>51.37</c:v>
                </c:pt>
                <c:pt idx="2">
                  <c:v>39.409999999999997</c:v>
                </c:pt>
                <c:pt idx="3">
                  <c:v>39.32</c:v>
                </c:pt>
                <c:pt idx="4">
                  <c:v>38.549999999999997</c:v>
                </c:pt>
                <c:pt idx="5">
                  <c:v>36.94</c:v>
                </c:pt>
                <c:pt idx="6">
                  <c:v>36.68</c:v>
                </c:pt>
                <c:pt idx="7">
                  <c:v>36.22</c:v>
                </c:pt>
                <c:pt idx="8">
                  <c:v>35.97</c:v>
                </c:pt>
                <c:pt idx="9">
                  <c:v>35</c:v>
                </c:pt>
                <c:pt idx="10">
                  <c:v>34.950000000000003</c:v>
                </c:pt>
                <c:pt idx="11">
                  <c:v>34.68</c:v>
                </c:pt>
                <c:pt idx="12">
                  <c:v>33.869999999999997</c:v>
                </c:pt>
                <c:pt idx="13">
                  <c:v>33.74</c:v>
                </c:pt>
                <c:pt idx="14">
                  <c:v>33.01</c:v>
                </c:pt>
                <c:pt idx="15">
                  <c:v>32.909999999999997</c:v>
                </c:pt>
                <c:pt idx="16">
                  <c:v>32.76</c:v>
                </c:pt>
                <c:pt idx="17">
                  <c:v>32.54</c:v>
                </c:pt>
                <c:pt idx="18">
                  <c:v>32.44</c:v>
                </c:pt>
                <c:pt idx="19" formatCode="General">
                  <c:v>32.26</c:v>
                </c:pt>
                <c:pt idx="20">
                  <c:v>32.17</c:v>
                </c:pt>
                <c:pt idx="21">
                  <c:v>31.95</c:v>
                </c:pt>
                <c:pt idx="22">
                  <c:v>31.41</c:v>
                </c:pt>
                <c:pt idx="23">
                  <c:v>30.78</c:v>
                </c:pt>
                <c:pt idx="24">
                  <c:v>30.39</c:v>
                </c:pt>
                <c:pt idx="25">
                  <c:v>29.66</c:v>
                </c:pt>
                <c:pt idx="26">
                  <c:v>29.6</c:v>
                </c:pt>
                <c:pt idx="27">
                  <c:v>29.54</c:v>
                </c:pt>
                <c:pt idx="28">
                  <c:v>29.18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8F8-493E-8628-CA6D435BF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50765407154294395"/>
              <c:y val="0.911612061212743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3911883656052428E-2"/>
              <c:y val="0.30932198833315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1791723402995673"/>
          <c:y val="0.16325731844997687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obsahu bílkovin a tuku mléka v jednotlivých státech EU</a:t>
            </a:r>
          </a:p>
          <a:p>
            <a:pPr>
              <a:defRPr/>
            </a:pPr>
            <a:r>
              <a:rPr lang="cs-CZ" sz="900"/>
              <a:t>Zdroj: CLAL News</a:t>
            </a:r>
          </a:p>
        </c:rich>
      </c:tx>
      <c:layout>
        <c:manualLayout>
          <c:xMode val="edge"/>
          <c:yMode val="edge"/>
          <c:x val="0.13490636704119852"/>
          <c:y val="1.727973152916002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6.4247249992627334E-2"/>
          <c:y val="6.6270521700546745E-2"/>
          <c:w val="0.92341148367689996"/>
          <c:h val="0.66863479457617947"/>
        </c:manualLayout>
      </c:layout>
      <c:lineChart>
        <c:grouping val="standard"/>
        <c:varyColors val="0"/>
        <c:ser>
          <c:idx val="0"/>
          <c:order val="0"/>
          <c:tx>
            <c:strRef>
              <c:f>'Tuk,bílkoviny,cena'!$A$133:$B$133</c:f>
              <c:strCache>
                <c:ptCount val="2"/>
                <c:pt idx="0">
                  <c:v>Německo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FFC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'Tuk,bílkoviny,cena'!$C$133:$P$133</c:f>
              <c:numCache>
                <c:formatCode>General</c:formatCode>
                <c:ptCount val="14"/>
                <c:pt idx="1">
                  <c:v>3.5</c:v>
                </c:pt>
                <c:pt idx="2">
                  <c:v>3.48</c:v>
                </c:pt>
                <c:pt idx="3">
                  <c:v>3.48</c:v>
                </c:pt>
                <c:pt idx="4">
                  <c:v>3.47</c:v>
                </c:pt>
                <c:pt idx="5">
                  <c:v>3.44</c:v>
                </c:pt>
                <c:pt idx="6">
                  <c:v>3.4</c:v>
                </c:pt>
                <c:pt idx="7">
                  <c:v>3.39</c:v>
                </c:pt>
                <c:pt idx="8">
                  <c:v>3.37</c:v>
                </c:pt>
                <c:pt idx="9">
                  <c:v>3.46</c:v>
                </c:pt>
                <c:pt idx="10">
                  <c:v>3.56</c:v>
                </c:pt>
                <c:pt idx="11" formatCode="0.00">
                  <c:v>3.57</c:v>
                </c:pt>
                <c:pt idx="12" formatCode="0.00">
                  <c:v>3.56</c:v>
                </c:pt>
                <c:pt idx="13">
                  <c:v>3.53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F52-4985-8395-EF31286F1EE0}"/>
            </c:ext>
          </c:extLst>
        </c:ser>
        <c:ser>
          <c:idx val="1"/>
          <c:order val="1"/>
          <c:tx>
            <c:strRef>
              <c:f>'Tuk,bílkoviny,cena'!$A$134:$B$134</c:f>
              <c:strCache>
                <c:ptCount val="2"/>
                <c:pt idx="0">
                  <c:v>Německo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'Tuk,bílkoviny,cena'!$C$134:$P$134</c:f>
              <c:numCache>
                <c:formatCode>General</c:formatCode>
                <c:ptCount val="14"/>
                <c:pt idx="1">
                  <c:v>4.22</c:v>
                </c:pt>
                <c:pt idx="2">
                  <c:v>4.18</c:v>
                </c:pt>
                <c:pt idx="3">
                  <c:v>4.18</c:v>
                </c:pt>
                <c:pt idx="4">
                  <c:v>4.1399999999999997</c:v>
                </c:pt>
                <c:pt idx="5">
                  <c:v>4.07</c:v>
                </c:pt>
                <c:pt idx="6">
                  <c:v>4</c:v>
                </c:pt>
                <c:pt idx="7">
                  <c:v>3.97</c:v>
                </c:pt>
                <c:pt idx="8">
                  <c:v>3.95</c:v>
                </c:pt>
                <c:pt idx="9">
                  <c:v>4.08</c:v>
                </c:pt>
                <c:pt idx="10">
                  <c:v>4.2300000000000004</c:v>
                </c:pt>
                <c:pt idx="11" formatCode="0.00">
                  <c:v>4.26</c:v>
                </c:pt>
                <c:pt idx="12" formatCode="0.00">
                  <c:v>4.2699999999999996</c:v>
                </c:pt>
                <c:pt idx="13">
                  <c:v>4.25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F52-4985-8395-EF31286F1EE0}"/>
            </c:ext>
          </c:extLst>
        </c:ser>
        <c:ser>
          <c:idx val="2"/>
          <c:order val="2"/>
          <c:tx>
            <c:strRef>
              <c:f>'Tuk,bílkoviny,cena'!$A$135:$B$135</c:f>
              <c:strCache>
                <c:ptCount val="2"/>
                <c:pt idx="0">
                  <c:v>Polsko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'Tuk,bílkoviny,cena'!$C$135:$P$135</c:f>
              <c:numCache>
                <c:formatCode>General</c:formatCode>
                <c:ptCount val="14"/>
                <c:pt idx="1">
                  <c:v>3.33</c:v>
                </c:pt>
                <c:pt idx="2">
                  <c:v>3.32</c:v>
                </c:pt>
                <c:pt idx="3">
                  <c:v>3.46</c:v>
                </c:pt>
                <c:pt idx="4">
                  <c:v>3.3</c:v>
                </c:pt>
                <c:pt idx="5">
                  <c:v>3.29</c:v>
                </c:pt>
                <c:pt idx="6">
                  <c:v>3.22</c:v>
                </c:pt>
                <c:pt idx="7">
                  <c:v>3.21</c:v>
                </c:pt>
                <c:pt idx="8">
                  <c:v>3.21</c:v>
                </c:pt>
                <c:pt idx="9">
                  <c:v>3.29</c:v>
                </c:pt>
                <c:pt idx="10">
                  <c:v>3.35</c:v>
                </c:pt>
                <c:pt idx="11">
                  <c:v>3.39</c:v>
                </c:pt>
                <c:pt idx="12" formatCode="0.00">
                  <c:v>3.38</c:v>
                </c:pt>
                <c:pt idx="13">
                  <c:v>3.44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F52-4985-8395-EF31286F1EE0}"/>
            </c:ext>
          </c:extLst>
        </c:ser>
        <c:ser>
          <c:idx val="3"/>
          <c:order val="3"/>
          <c:tx>
            <c:strRef>
              <c:f>'Tuk,bílkoviny,cena'!$A$136:$B$136</c:f>
              <c:strCache>
                <c:ptCount val="2"/>
                <c:pt idx="0">
                  <c:v>Polsko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'Tuk,bílkoviny,cena'!$C$136:$P$136</c:f>
              <c:numCache>
                <c:formatCode>General</c:formatCode>
                <c:ptCount val="14"/>
                <c:pt idx="1">
                  <c:v>4.13</c:v>
                </c:pt>
                <c:pt idx="2">
                  <c:v>4.0999999999999996</c:v>
                </c:pt>
                <c:pt idx="3">
                  <c:v>3.99</c:v>
                </c:pt>
                <c:pt idx="4">
                  <c:v>4.0999999999999996</c:v>
                </c:pt>
                <c:pt idx="5">
                  <c:v>4.03</c:v>
                </c:pt>
                <c:pt idx="6">
                  <c:v>3.95</c:v>
                </c:pt>
                <c:pt idx="7">
                  <c:v>3.91</c:v>
                </c:pt>
                <c:pt idx="8">
                  <c:v>3.91</c:v>
                </c:pt>
                <c:pt idx="9">
                  <c:v>4.03</c:v>
                </c:pt>
                <c:pt idx="10">
                  <c:v>4.13</c:v>
                </c:pt>
                <c:pt idx="11">
                  <c:v>4.17</c:v>
                </c:pt>
                <c:pt idx="12" formatCode="0.00">
                  <c:v>4.22</c:v>
                </c:pt>
                <c:pt idx="13">
                  <c:v>4.21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F52-4985-8395-EF31286F1EE0}"/>
            </c:ext>
          </c:extLst>
        </c:ser>
        <c:ser>
          <c:idx val="4"/>
          <c:order val="4"/>
          <c:tx>
            <c:strRef>
              <c:f>'Tuk,bílkoviny,cena'!$A$137:$B$137</c:f>
              <c:strCache>
                <c:ptCount val="2"/>
                <c:pt idx="0">
                  <c:v>Itálie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00B05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'Tuk,bílkoviny,cena'!$C$137:$P$137</c:f>
              <c:numCache>
                <c:formatCode>General</c:formatCode>
                <c:ptCount val="14"/>
                <c:pt idx="1">
                  <c:v>3.47</c:v>
                </c:pt>
                <c:pt idx="2">
                  <c:v>3.46</c:v>
                </c:pt>
                <c:pt idx="3">
                  <c:v>3.43</c:v>
                </c:pt>
                <c:pt idx="4">
                  <c:v>3.42</c:v>
                </c:pt>
                <c:pt idx="5">
                  <c:v>3.4</c:v>
                </c:pt>
                <c:pt idx="6">
                  <c:v>3.42</c:v>
                </c:pt>
                <c:pt idx="7">
                  <c:v>3.41</c:v>
                </c:pt>
                <c:pt idx="8">
                  <c:v>3.43</c:v>
                </c:pt>
                <c:pt idx="9">
                  <c:v>3.42</c:v>
                </c:pt>
                <c:pt idx="10">
                  <c:v>3.49</c:v>
                </c:pt>
                <c:pt idx="11">
                  <c:v>3.51</c:v>
                </c:pt>
                <c:pt idx="12" formatCode="0.00">
                  <c:v>3.49</c:v>
                </c:pt>
                <c:pt idx="13">
                  <c:v>3.44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F52-4985-8395-EF31286F1EE0}"/>
            </c:ext>
          </c:extLst>
        </c:ser>
        <c:ser>
          <c:idx val="5"/>
          <c:order val="5"/>
          <c:tx>
            <c:strRef>
              <c:f>'Tuk,bílkoviny,cena'!$A$138:$B$138</c:f>
              <c:strCache>
                <c:ptCount val="2"/>
                <c:pt idx="0">
                  <c:v>Itálie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'Tuk,bílkoviny,cena'!$C$138:$P$138</c:f>
              <c:numCache>
                <c:formatCode>General</c:formatCode>
                <c:ptCount val="14"/>
                <c:pt idx="1">
                  <c:v>3.84</c:v>
                </c:pt>
                <c:pt idx="2">
                  <c:v>3.81</c:v>
                </c:pt>
                <c:pt idx="3">
                  <c:v>3.79</c:v>
                </c:pt>
                <c:pt idx="4">
                  <c:v>3.72</c:v>
                </c:pt>
                <c:pt idx="5">
                  <c:v>3.73</c:v>
                </c:pt>
                <c:pt idx="6">
                  <c:v>3.67</c:v>
                </c:pt>
                <c:pt idx="7">
                  <c:v>3.64</c:v>
                </c:pt>
                <c:pt idx="8">
                  <c:v>3.68</c:v>
                </c:pt>
                <c:pt idx="9">
                  <c:v>3.68</c:v>
                </c:pt>
                <c:pt idx="10">
                  <c:v>3.83</c:v>
                </c:pt>
                <c:pt idx="11">
                  <c:v>3.92</c:v>
                </c:pt>
                <c:pt idx="12" formatCode="0.00">
                  <c:v>3.91</c:v>
                </c:pt>
                <c:pt idx="13">
                  <c:v>3.86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F52-4985-8395-EF31286F1EE0}"/>
            </c:ext>
          </c:extLst>
        </c:ser>
        <c:ser>
          <c:idx val="6"/>
          <c:order val="6"/>
          <c:tx>
            <c:strRef>
              <c:f>'Tuk,bílkoviny,cena'!$A$139:$B$139</c:f>
              <c:strCache>
                <c:ptCount val="2"/>
                <c:pt idx="0">
                  <c:v>Francie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7030A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'Tuk,bílkoviny,cena'!$C$139:$P$139</c:f>
              <c:numCache>
                <c:formatCode>General</c:formatCode>
                <c:ptCount val="14"/>
                <c:pt idx="1">
                  <c:v>3.3</c:v>
                </c:pt>
                <c:pt idx="2">
                  <c:v>3.28</c:v>
                </c:pt>
                <c:pt idx="3">
                  <c:v>3.3</c:v>
                </c:pt>
                <c:pt idx="4">
                  <c:v>3.28</c:v>
                </c:pt>
                <c:pt idx="5">
                  <c:v>3.24</c:v>
                </c:pt>
                <c:pt idx="6">
                  <c:v>3.21</c:v>
                </c:pt>
                <c:pt idx="7">
                  <c:v>3.19</c:v>
                </c:pt>
                <c:pt idx="8">
                  <c:v>3.17</c:v>
                </c:pt>
                <c:pt idx="9">
                  <c:v>3.26</c:v>
                </c:pt>
                <c:pt idx="10">
                  <c:v>3.36</c:v>
                </c:pt>
                <c:pt idx="11" formatCode="0.00">
                  <c:v>3.35</c:v>
                </c:pt>
                <c:pt idx="12" formatCode="0.00">
                  <c:v>3.34</c:v>
                </c:pt>
                <c:pt idx="13">
                  <c:v>3.32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F52-4985-8395-EF31286F1EE0}"/>
            </c:ext>
          </c:extLst>
        </c:ser>
        <c:ser>
          <c:idx val="7"/>
          <c:order val="7"/>
          <c:tx>
            <c:strRef>
              <c:f>'Tuk,bílkoviny,cena'!$A$140:$B$140</c:f>
              <c:strCache>
                <c:ptCount val="2"/>
                <c:pt idx="0">
                  <c:v>Francie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'Tuk,bílkoviny,cena'!$C$140:$P$140</c:f>
              <c:numCache>
                <c:formatCode>General</c:formatCode>
                <c:ptCount val="14"/>
                <c:pt idx="1">
                  <c:v>4.16</c:v>
                </c:pt>
                <c:pt idx="2">
                  <c:v>4.1100000000000003</c:v>
                </c:pt>
                <c:pt idx="3">
                  <c:v>4.12</c:v>
                </c:pt>
                <c:pt idx="4">
                  <c:v>4.01</c:v>
                </c:pt>
                <c:pt idx="5">
                  <c:v>3.95</c:v>
                </c:pt>
                <c:pt idx="6">
                  <c:v>3.95</c:v>
                </c:pt>
                <c:pt idx="7">
                  <c:v>3.92</c:v>
                </c:pt>
                <c:pt idx="8">
                  <c:v>3.93</c:v>
                </c:pt>
                <c:pt idx="9">
                  <c:v>4.03</c:v>
                </c:pt>
                <c:pt idx="10">
                  <c:v>4.2</c:v>
                </c:pt>
                <c:pt idx="11" formatCode="0.00">
                  <c:v>4.2</c:v>
                </c:pt>
                <c:pt idx="12" formatCode="0.00">
                  <c:v>4.21</c:v>
                </c:pt>
                <c:pt idx="13">
                  <c:v>4.21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F52-4985-8395-EF31286F1EE0}"/>
            </c:ext>
          </c:extLst>
        </c:ser>
        <c:ser>
          <c:idx val="8"/>
          <c:order val="8"/>
          <c:tx>
            <c:strRef>
              <c:f>'Tuk,bílkoviny,cena'!$A$141:$B$141</c:f>
              <c:strCache>
                <c:ptCount val="2"/>
                <c:pt idx="0">
                  <c:v>ČR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'Tuk,bílkoviny,cena'!$C$141:$P$141</c:f>
              <c:numCache>
                <c:formatCode>General</c:formatCode>
                <c:ptCount val="14"/>
                <c:pt idx="1">
                  <c:v>3.55</c:v>
                </c:pt>
                <c:pt idx="2">
                  <c:v>3.49</c:v>
                </c:pt>
                <c:pt idx="3">
                  <c:v>3.49</c:v>
                </c:pt>
                <c:pt idx="4">
                  <c:v>3.47</c:v>
                </c:pt>
                <c:pt idx="5">
                  <c:v>3.44</c:v>
                </c:pt>
                <c:pt idx="6">
                  <c:v>3.41</c:v>
                </c:pt>
                <c:pt idx="7">
                  <c:v>3.38</c:v>
                </c:pt>
                <c:pt idx="8">
                  <c:v>3.36</c:v>
                </c:pt>
                <c:pt idx="9">
                  <c:v>3.41</c:v>
                </c:pt>
                <c:pt idx="10">
                  <c:v>3.49</c:v>
                </c:pt>
                <c:pt idx="11">
                  <c:v>3.52</c:v>
                </c:pt>
                <c:pt idx="12" formatCode="0.00">
                  <c:v>3.53</c:v>
                </c:pt>
                <c:pt idx="13">
                  <c:v>3.51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F52-4985-8395-EF31286F1EE0}"/>
            </c:ext>
          </c:extLst>
        </c:ser>
        <c:ser>
          <c:idx val="9"/>
          <c:order val="9"/>
          <c:tx>
            <c:strRef>
              <c:f>'Tuk,bílkoviny,cena'!$A$142:$B$142</c:f>
              <c:strCache>
                <c:ptCount val="2"/>
                <c:pt idx="0">
                  <c:v>ČR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'Tuk,bílkoviny,cena'!$C$142:$P$142</c:f>
              <c:numCache>
                <c:formatCode>General</c:formatCode>
                <c:ptCount val="14"/>
                <c:pt idx="1">
                  <c:v>4.03</c:v>
                </c:pt>
                <c:pt idx="2">
                  <c:v>3.94</c:v>
                </c:pt>
                <c:pt idx="3">
                  <c:v>3.93</c:v>
                </c:pt>
                <c:pt idx="4">
                  <c:v>3.9</c:v>
                </c:pt>
                <c:pt idx="5">
                  <c:v>3.84</c:v>
                </c:pt>
                <c:pt idx="6">
                  <c:v>3.8</c:v>
                </c:pt>
                <c:pt idx="7">
                  <c:v>3.76</c:v>
                </c:pt>
                <c:pt idx="8">
                  <c:v>3.77</c:v>
                </c:pt>
                <c:pt idx="9">
                  <c:v>3.82</c:v>
                </c:pt>
                <c:pt idx="10">
                  <c:v>3.93</c:v>
                </c:pt>
                <c:pt idx="11">
                  <c:v>4.0199999999999996</c:v>
                </c:pt>
                <c:pt idx="12" formatCode="0.00">
                  <c:v>4.05</c:v>
                </c:pt>
                <c:pt idx="13">
                  <c:v>4.01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6F52-4985-8395-EF31286F1E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9796560"/>
        <c:axId val="409794264"/>
      </c:lineChart>
      <c:dateAx>
        <c:axId val="409796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8376124332773013"/>
              <c:y val="0.782576142425012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09794264"/>
        <c:crosses val="autoZero"/>
        <c:auto val="1"/>
        <c:lblOffset val="100"/>
        <c:baseTimeUnit val="months"/>
      </c:dateAx>
      <c:valAx>
        <c:axId val="409794264"/>
        <c:scaling>
          <c:orientation val="minMax"/>
          <c:max val="4.5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Obsah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0979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992804270252747E-2"/>
          <c:y val="0.82723770599056345"/>
          <c:w val="0.95048600666489724"/>
          <c:h val="0.172762368930173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Zahraniční obchod s máslem a tuky a oleji z mléka </a:t>
            </a:r>
          </a:p>
          <a:p>
            <a:pPr>
              <a:defRPr/>
            </a:pPr>
            <a:r>
              <a:rPr lang="cs-CZ" sz="900"/>
              <a:t>(Pramen: Celní statistika)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480469531377861"/>
          <c:y val="0.19625352163548368"/>
          <c:w val="0.85533647930267376"/>
          <c:h val="0.58144910785234416"/>
        </c:manualLayout>
      </c:layout>
      <c:lineChart>
        <c:grouping val="standard"/>
        <c:varyColors val="0"/>
        <c:ser>
          <c:idx val="0"/>
          <c:order val="0"/>
          <c:tx>
            <c:strRef>
              <c:f>'G máslo a tuk'!$B$2</c:f>
              <c:strCache>
                <c:ptCount val="1"/>
                <c:pt idx="0">
                  <c:v>dovoz 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tuk'!$B$3:$B$27</c:f>
              <c:numCache>
                <c:formatCode>General</c:formatCode>
                <c:ptCount val="25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  <c:pt idx="24">
                  <c:v>27083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DA-42C9-B45F-9A65A7F226CE}"/>
            </c:ext>
          </c:extLst>
        </c:ser>
        <c:ser>
          <c:idx val="1"/>
          <c:order val="1"/>
          <c:tx>
            <c:strRef>
              <c:f>'G máslo a tuk'!$C$2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tuk'!$C$3:$C$27</c:f>
              <c:numCache>
                <c:formatCode>General</c:formatCode>
                <c:ptCount val="25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  <c:pt idx="24">
                  <c:v>2349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DA-42C9-B45F-9A65A7F22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724272"/>
        <c:axId val="513723288"/>
      </c:lineChart>
      <c:catAx>
        <c:axId val="51372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Rok</a:t>
                </a:r>
              </a:p>
            </c:rich>
          </c:tx>
          <c:layout>
            <c:manualLayout>
              <c:xMode val="edge"/>
              <c:yMode val="edge"/>
              <c:x val="0.49653473598710085"/>
              <c:y val="0.885749115076211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3288"/>
        <c:crosses val="autoZero"/>
        <c:auto val="1"/>
        <c:lblAlgn val="ctr"/>
        <c:lblOffset val="100"/>
        <c:noMultiLvlLbl val="0"/>
      </c:catAx>
      <c:valAx>
        <c:axId val="51372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5.4288816503800215E-3"/>
              <c:y val="0.333978366340571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434049814212023"/>
          <c:y val="0.92964795684943047"/>
          <c:w val="0.27480139304531281"/>
          <c:h val="6.8866699305073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14075309220237503"/>
          <c:y val="1.19010474158019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suroviny'!$E$29:$E$137</c:f>
              <c:numCache>
                <c:formatCode>mmm\-yy</c:formatCode>
                <c:ptCount val="109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  <c:pt idx="108">
                  <c:v>44197</c:v>
                </c:pt>
              </c:numCache>
            </c:numRef>
          </c:cat>
          <c:val>
            <c:numRef>
              <c:f>'G Vývoz mléčné suroviny'!$F$29:$F$137</c:f>
              <c:numCache>
                <c:formatCode>#,##0.00</c:formatCode>
                <c:ptCount val="109"/>
                <c:pt idx="0">
                  <c:v>42708</c:v>
                </c:pt>
                <c:pt idx="1">
                  <c:v>38234</c:v>
                </c:pt>
                <c:pt idx="2">
                  <c:v>42136</c:v>
                </c:pt>
                <c:pt idx="3">
                  <c:v>39887</c:v>
                </c:pt>
                <c:pt idx="4">
                  <c:v>43763</c:v>
                </c:pt>
                <c:pt idx="5">
                  <c:v>48897</c:v>
                </c:pt>
                <c:pt idx="6">
                  <c:v>52095</c:v>
                </c:pt>
                <c:pt idx="7">
                  <c:v>54361</c:v>
                </c:pt>
                <c:pt idx="8">
                  <c:v>48544</c:v>
                </c:pt>
                <c:pt idx="9">
                  <c:v>46427</c:v>
                </c:pt>
                <c:pt idx="10">
                  <c:v>39729</c:v>
                </c:pt>
                <c:pt idx="11">
                  <c:v>37963</c:v>
                </c:pt>
                <c:pt idx="12">
                  <c:v>44776</c:v>
                </c:pt>
                <c:pt idx="13">
                  <c:v>38830</c:v>
                </c:pt>
                <c:pt idx="14">
                  <c:v>42813</c:v>
                </c:pt>
                <c:pt idx="15">
                  <c:v>43471</c:v>
                </c:pt>
                <c:pt idx="16">
                  <c:v>47653</c:v>
                </c:pt>
                <c:pt idx="17">
                  <c:v>47312</c:v>
                </c:pt>
                <c:pt idx="18">
                  <c:v>44582</c:v>
                </c:pt>
                <c:pt idx="19">
                  <c:v>42719</c:v>
                </c:pt>
                <c:pt idx="20">
                  <c:v>41171</c:v>
                </c:pt>
                <c:pt idx="21">
                  <c:v>41358</c:v>
                </c:pt>
                <c:pt idx="22">
                  <c:v>38830</c:v>
                </c:pt>
                <c:pt idx="23">
                  <c:v>41647</c:v>
                </c:pt>
                <c:pt idx="24">
                  <c:v>45530</c:v>
                </c:pt>
                <c:pt idx="25">
                  <c:v>40622</c:v>
                </c:pt>
                <c:pt idx="26">
                  <c:v>46515</c:v>
                </c:pt>
                <c:pt idx="27">
                  <c:v>50693</c:v>
                </c:pt>
                <c:pt idx="28">
                  <c:v>48624</c:v>
                </c:pt>
                <c:pt idx="29">
                  <c:v>48026</c:v>
                </c:pt>
                <c:pt idx="30">
                  <c:v>49980</c:v>
                </c:pt>
                <c:pt idx="31">
                  <c:v>39589</c:v>
                </c:pt>
                <c:pt idx="32">
                  <c:v>54520</c:v>
                </c:pt>
                <c:pt idx="33">
                  <c:v>49864</c:v>
                </c:pt>
                <c:pt idx="34">
                  <c:v>48479</c:v>
                </c:pt>
                <c:pt idx="35">
                  <c:v>49464</c:v>
                </c:pt>
                <c:pt idx="36">
                  <c:v>51743</c:v>
                </c:pt>
                <c:pt idx="37">
                  <c:v>47485</c:v>
                </c:pt>
                <c:pt idx="38">
                  <c:v>54803</c:v>
                </c:pt>
                <c:pt idx="39">
                  <c:v>53309</c:v>
                </c:pt>
                <c:pt idx="40">
                  <c:v>57642</c:v>
                </c:pt>
                <c:pt idx="41">
                  <c:v>56513</c:v>
                </c:pt>
                <c:pt idx="42">
                  <c:v>60449</c:v>
                </c:pt>
                <c:pt idx="43">
                  <c:v>58801</c:v>
                </c:pt>
                <c:pt idx="44">
                  <c:v>50726</c:v>
                </c:pt>
                <c:pt idx="45">
                  <c:v>52832</c:v>
                </c:pt>
                <c:pt idx="46">
                  <c:v>49088</c:v>
                </c:pt>
                <c:pt idx="47">
                  <c:v>50738</c:v>
                </c:pt>
                <c:pt idx="48">
                  <c:v>51998</c:v>
                </c:pt>
                <c:pt idx="49">
                  <c:v>47971</c:v>
                </c:pt>
                <c:pt idx="50">
                  <c:v>51700</c:v>
                </c:pt>
                <c:pt idx="51">
                  <c:v>50129</c:v>
                </c:pt>
                <c:pt idx="52">
                  <c:v>53540</c:v>
                </c:pt>
                <c:pt idx="53">
                  <c:v>55264</c:v>
                </c:pt>
                <c:pt idx="54">
                  <c:v>59796</c:v>
                </c:pt>
                <c:pt idx="55">
                  <c:v>61065</c:v>
                </c:pt>
                <c:pt idx="56">
                  <c:v>55729</c:v>
                </c:pt>
                <c:pt idx="57">
                  <c:v>53502</c:v>
                </c:pt>
                <c:pt idx="58">
                  <c:v>47832</c:v>
                </c:pt>
                <c:pt idx="59">
                  <c:v>50838</c:v>
                </c:pt>
                <c:pt idx="60">
                  <c:v>56553</c:v>
                </c:pt>
                <c:pt idx="61">
                  <c:v>47904</c:v>
                </c:pt>
                <c:pt idx="62">
                  <c:v>56666</c:v>
                </c:pt>
                <c:pt idx="63">
                  <c:v>57392</c:v>
                </c:pt>
                <c:pt idx="64">
                  <c:v>61718</c:v>
                </c:pt>
                <c:pt idx="65">
                  <c:v>59562</c:v>
                </c:pt>
                <c:pt idx="66">
                  <c:v>61316</c:v>
                </c:pt>
                <c:pt idx="67">
                  <c:v>60303</c:v>
                </c:pt>
                <c:pt idx="68">
                  <c:v>56333</c:v>
                </c:pt>
                <c:pt idx="69">
                  <c:v>54808</c:v>
                </c:pt>
                <c:pt idx="70">
                  <c:v>41861</c:v>
                </c:pt>
                <c:pt idx="71">
                  <c:v>53662</c:v>
                </c:pt>
                <c:pt idx="72">
                  <c:v>60526</c:v>
                </c:pt>
                <c:pt idx="73">
                  <c:v>54465</c:v>
                </c:pt>
                <c:pt idx="74">
                  <c:v>62979</c:v>
                </c:pt>
                <c:pt idx="75">
                  <c:v>65813</c:v>
                </c:pt>
                <c:pt idx="76">
                  <c:v>71639</c:v>
                </c:pt>
                <c:pt idx="77">
                  <c:v>63910</c:v>
                </c:pt>
                <c:pt idx="78">
                  <c:v>67501</c:v>
                </c:pt>
                <c:pt idx="79">
                  <c:v>63160</c:v>
                </c:pt>
                <c:pt idx="80">
                  <c:v>55346</c:v>
                </c:pt>
                <c:pt idx="81">
                  <c:v>57004</c:v>
                </c:pt>
                <c:pt idx="82">
                  <c:v>57918</c:v>
                </c:pt>
                <c:pt idx="83">
                  <c:v>59208</c:v>
                </c:pt>
                <c:pt idx="84">
                  <c:v>55406</c:v>
                </c:pt>
                <c:pt idx="85">
                  <c:v>49116</c:v>
                </c:pt>
                <c:pt idx="86">
                  <c:v>60992</c:v>
                </c:pt>
                <c:pt idx="87">
                  <c:v>54854</c:v>
                </c:pt>
                <c:pt idx="88">
                  <c:v>60776</c:v>
                </c:pt>
                <c:pt idx="89">
                  <c:v>61185</c:v>
                </c:pt>
                <c:pt idx="90">
                  <c:v>68612</c:v>
                </c:pt>
                <c:pt idx="91">
                  <c:v>70885</c:v>
                </c:pt>
                <c:pt idx="92" formatCode="0.00">
                  <c:v>64826</c:v>
                </c:pt>
                <c:pt idx="93" formatCode="0.00">
                  <c:v>58112</c:v>
                </c:pt>
                <c:pt idx="94" formatCode="0.00">
                  <c:v>55390</c:v>
                </c:pt>
                <c:pt idx="95" formatCode="0.00">
                  <c:v>62797</c:v>
                </c:pt>
                <c:pt idx="96" formatCode="0.00">
                  <c:v>61929</c:v>
                </c:pt>
                <c:pt idx="97" formatCode="0.00">
                  <c:v>62112</c:v>
                </c:pt>
                <c:pt idx="98" formatCode="0.00">
                  <c:v>62330</c:v>
                </c:pt>
                <c:pt idx="99" formatCode="0.00">
                  <c:v>64075</c:v>
                </c:pt>
                <c:pt idx="100" formatCode="General">
                  <c:v>71539</c:v>
                </c:pt>
                <c:pt idx="101" formatCode="#,##0">
                  <c:v>71787</c:v>
                </c:pt>
                <c:pt idx="102" formatCode="#,##0">
                  <c:v>72604</c:v>
                </c:pt>
                <c:pt idx="103" formatCode="0.00">
                  <c:v>65023</c:v>
                </c:pt>
                <c:pt idx="104" formatCode="General">
                  <c:v>62880</c:v>
                </c:pt>
                <c:pt idx="105" formatCode="General">
                  <c:v>56479</c:v>
                </c:pt>
                <c:pt idx="106" formatCode="General">
                  <c:v>55385</c:v>
                </c:pt>
                <c:pt idx="107" formatCode="General">
                  <c:v>59245</c:v>
                </c:pt>
                <c:pt idx="108" formatCode="General">
                  <c:v>56775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7C-4AC1-B865-C29A8E0432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(Kč/kg)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suroviny'!$E$29:$E$137</c:f>
              <c:numCache>
                <c:formatCode>mmm\-yy</c:formatCode>
                <c:ptCount val="109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  <c:pt idx="108">
                  <c:v>44197</c:v>
                </c:pt>
              </c:numCache>
            </c:numRef>
          </c:cat>
          <c:val>
            <c:numRef>
              <c:f>'G Vývoz mléčné suroviny'!$G$29:$G$137</c:f>
              <c:numCache>
                <c:formatCode>#,##0.00</c:formatCode>
                <c:ptCount val="109"/>
                <c:pt idx="0">
                  <c:v>8.8000000000000007</c:v>
                </c:pt>
                <c:pt idx="1">
                  <c:v>8.74</c:v>
                </c:pt>
                <c:pt idx="2">
                  <c:v>8.75</c:v>
                </c:pt>
                <c:pt idx="3">
                  <c:v>8.4700000000000006</c:v>
                </c:pt>
                <c:pt idx="4">
                  <c:v>8.23</c:v>
                </c:pt>
                <c:pt idx="5">
                  <c:v>7.82</c:v>
                </c:pt>
                <c:pt idx="6">
                  <c:v>7.75</c:v>
                </c:pt>
                <c:pt idx="7">
                  <c:v>7.72</c:v>
                </c:pt>
                <c:pt idx="8">
                  <c:v>7.97</c:v>
                </c:pt>
                <c:pt idx="9">
                  <c:v>8.15</c:v>
                </c:pt>
                <c:pt idx="10">
                  <c:v>8.4700000000000006</c:v>
                </c:pt>
                <c:pt idx="11">
                  <c:v>8.6300000000000008</c:v>
                </c:pt>
                <c:pt idx="12">
                  <c:v>8.56</c:v>
                </c:pt>
                <c:pt idx="13">
                  <c:v>8.7100000000000009</c:v>
                </c:pt>
                <c:pt idx="14">
                  <c:v>8.7200000000000006</c:v>
                </c:pt>
                <c:pt idx="15">
                  <c:v>8.69</c:v>
                </c:pt>
                <c:pt idx="16">
                  <c:v>8.74</c:v>
                </c:pt>
                <c:pt idx="17">
                  <c:v>9.15</c:v>
                </c:pt>
                <c:pt idx="18">
                  <c:v>9.0500000000000007</c:v>
                </c:pt>
                <c:pt idx="19">
                  <c:v>9.19</c:v>
                </c:pt>
                <c:pt idx="20">
                  <c:v>9.5399999999999991</c:v>
                </c:pt>
                <c:pt idx="21">
                  <c:v>10.1</c:v>
                </c:pt>
                <c:pt idx="22">
                  <c:v>10.6</c:v>
                </c:pt>
                <c:pt idx="23">
                  <c:v>10.75</c:v>
                </c:pt>
                <c:pt idx="24">
                  <c:v>10.81</c:v>
                </c:pt>
                <c:pt idx="25">
                  <c:v>10.75</c:v>
                </c:pt>
                <c:pt idx="26">
                  <c:v>10.68</c:v>
                </c:pt>
                <c:pt idx="27">
                  <c:v>10.23</c:v>
                </c:pt>
                <c:pt idx="28">
                  <c:v>10.1</c:v>
                </c:pt>
                <c:pt idx="29">
                  <c:v>9.92</c:v>
                </c:pt>
                <c:pt idx="30">
                  <c:v>9.91</c:v>
                </c:pt>
                <c:pt idx="31">
                  <c:v>9.9700000000000006</c:v>
                </c:pt>
                <c:pt idx="32">
                  <c:v>9.68</c:v>
                </c:pt>
                <c:pt idx="33">
                  <c:v>9.6300000000000008</c:v>
                </c:pt>
                <c:pt idx="34">
                  <c:v>9.51</c:v>
                </c:pt>
                <c:pt idx="35">
                  <c:v>9.35</c:v>
                </c:pt>
                <c:pt idx="36">
                  <c:v>8.8800000000000008</c:v>
                </c:pt>
                <c:pt idx="37">
                  <c:v>8.75</c:v>
                </c:pt>
                <c:pt idx="38">
                  <c:v>8.57</c:v>
                </c:pt>
                <c:pt idx="39">
                  <c:v>7.95</c:v>
                </c:pt>
                <c:pt idx="40">
                  <c:v>7.66</c:v>
                </c:pt>
                <c:pt idx="41">
                  <c:v>7.51</c:v>
                </c:pt>
                <c:pt idx="42">
                  <c:v>7.63</c:v>
                </c:pt>
                <c:pt idx="43">
                  <c:v>7.75</c:v>
                </c:pt>
                <c:pt idx="44">
                  <c:v>7.82</c:v>
                </c:pt>
                <c:pt idx="45">
                  <c:v>8.11</c:v>
                </c:pt>
                <c:pt idx="46">
                  <c:v>8.5399999999999991</c:v>
                </c:pt>
                <c:pt idx="47">
                  <c:v>7.99</c:v>
                </c:pt>
                <c:pt idx="48">
                  <c:v>7.77</c:v>
                </c:pt>
                <c:pt idx="49">
                  <c:v>7.4</c:v>
                </c:pt>
                <c:pt idx="50">
                  <c:v>7.18</c:v>
                </c:pt>
                <c:pt idx="51">
                  <c:v>6.88</c:v>
                </c:pt>
                <c:pt idx="52">
                  <c:v>6.52</c:v>
                </c:pt>
                <c:pt idx="53">
                  <c:v>6.23</c:v>
                </c:pt>
                <c:pt idx="54">
                  <c:v>6.32</c:v>
                </c:pt>
                <c:pt idx="55">
                  <c:v>6.53</c:v>
                </c:pt>
                <c:pt idx="56">
                  <c:v>7.07</c:v>
                </c:pt>
                <c:pt idx="57">
                  <c:v>7.74</c:v>
                </c:pt>
                <c:pt idx="58">
                  <c:v>8</c:v>
                </c:pt>
                <c:pt idx="59">
                  <c:v>8.6</c:v>
                </c:pt>
                <c:pt idx="60">
                  <c:v>8.66</c:v>
                </c:pt>
                <c:pt idx="61">
                  <c:v>8.85</c:v>
                </c:pt>
                <c:pt idx="62">
                  <c:v>8.7200000000000006</c:v>
                </c:pt>
                <c:pt idx="63">
                  <c:v>8.6999999999999993</c:v>
                </c:pt>
                <c:pt idx="64">
                  <c:v>8.67</c:v>
                </c:pt>
                <c:pt idx="65">
                  <c:v>8.73</c:v>
                </c:pt>
                <c:pt idx="66">
                  <c:v>9.01</c:v>
                </c:pt>
                <c:pt idx="67">
                  <c:v>9.07</c:v>
                </c:pt>
                <c:pt idx="68">
                  <c:v>9.5</c:v>
                </c:pt>
                <c:pt idx="69">
                  <c:v>9.66</c:v>
                </c:pt>
                <c:pt idx="70">
                  <c:v>9.81</c:v>
                </c:pt>
                <c:pt idx="71">
                  <c:v>9.74</c:v>
                </c:pt>
                <c:pt idx="72">
                  <c:v>9.35</c:v>
                </c:pt>
                <c:pt idx="73">
                  <c:v>8.9600000000000009</c:v>
                </c:pt>
                <c:pt idx="74">
                  <c:v>8.5399999999999991</c:v>
                </c:pt>
                <c:pt idx="75">
                  <c:v>8.34</c:v>
                </c:pt>
                <c:pt idx="76">
                  <c:v>8.2799999999999994</c:v>
                </c:pt>
                <c:pt idx="77">
                  <c:v>8.52</c:v>
                </c:pt>
                <c:pt idx="78">
                  <c:v>8.52</c:v>
                </c:pt>
                <c:pt idx="79">
                  <c:v>8.56</c:v>
                </c:pt>
                <c:pt idx="80">
                  <c:v>9</c:v>
                </c:pt>
                <c:pt idx="81">
                  <c:v>9.36</c:v>
                </c:pt>
                <c:pt idx="82">
                  <c:v>9.69</c:v>
                </c:pt>
                <c:pt idx="83">
                  <c:v>9.32</c:v>
                </c:pt>
                <c:pt idx="84">
                  <c:v>9.32</c:v>
                </c:pt>
                <c:pt idx="85">
                  <c:v>9.18</c:v>
                </c:pt>
                <c:pt idx="86">
                  <c:v>9.09</c:v>
                </c:pt>
                <c:pt idx="87">
                  <c:v>8.99</c:v>
                </c:pt>
                <c:pt idx="88">
                  <c:v>8.89</c:v>
                </c:pt>
                <c:pt idx="89">
                  <c:v>8.6199999999999992</c:v>
                </c:pt>
                <c:pt idx="90">
                  <c:v>8.66</c:v>
                </c:pt>
                <c:pt idx="91">
                  <c:v>8.59</c:v>
                </c:pt>
                <c:pt idx="92" formatCode="General">
                  <c:v>8.76</c:v>
                </c:pt>
                <c:pt idx="93" formatCode="General">
                  <c:v>8.84</c:v>
                </c:pt>
                <c:pt idx="94" formatCode="General">
                  <c:v>8.89</c:v>
                </c:pt>
                <c:pt idx="95" formatCode="General">
                  <c:v>8.84</c:v>
                </c:pt>
                <c:pt idx="96" formatCode="General">
                  <c:v>8.7899999999999991</c:v>
                </c:pt>
                <c:pt idx="97" formatCode="General">
                  <c:v>8.74</c:v>
                </c:pt>
                <c:pt idx="98" formatCode="General">
                  <c:v>9.06</c:v>
                </c:pt>
                <c:pt idx="99" formatCode="General">
                  <c:v>8.7799999999999994</c:v>
                </c:pt>
                <c:pt idx="100" formatCode="General">
                  <c:v>8.4499999999999993</c:v>
                </c:pt>
                <c:pt idx="101" formatCode="General">
                  <c:v>8.51</c:v>
                </c:pt>
                <c:pt idx="102" formatCode="General">
                  <c:v>8.3699999999999992</c:v>
                </c:pt>
                <c:pt idx="103" formatCode="General">
                  <c:v>8.58</c:v>
                </c:pt>
                <c:pt idx="104" formatCode="General">
                  <c:v>8.31</c:v>
                </c:pt>
                <c:pt idx="105" formatCode="General">
                  <c:v>8.89</c:v>
                </c:pt>
                <c:pt idx="106" formatCode="General">
                  <c:v>8.9</c:v>
                </c:pt>
                <c:pt idx="107" formatCode="General">
                  <c:v>8.94</c:v>
                </c:pt>
                <c:pt idx="108" formatCode="General">
                  <c:v>8.68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87C-4AC1-B865-C29A8E0432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3.6226091959405668E-2"/>
              <c:y val="0.433662272007438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6314269123190149"/>
          <c:y val="0.15184457301066551"/>
          <c:w val="0.41540153934126595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0.74236</cdr:x>
      <cdr:y>0.3425</cdr:y>
    </cdr:from>
    <cdr:to>
      <cdr:x>0.91176</cdr:x>
      <cdr:y>0.5925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57139" y="1043940"/>
          <a:ext cx="1154029" cy="7620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0.59172</cdr:x>
      <cdr:y>0.16783</cdr:y>
    </cdr:from>
    <cdr:to>
      <cdr:x>0.62748</cdr:x>
      <cdr:y>0.23558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265236" y="659576"/>
          <a:ext cx="318202" cy="26625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0.5998</cdr:x>
      <cdr:y>0.24221</cdr:y>
    </cdr:from>
    <cdr:to>
      <cdr:x>0.61936</cdr:x>
      <cdr:y>0.31852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4154563" y="884067"/>
          <a:ext cx="135497" cy="278530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0.67167</cdr:x>
      <cdr:y>0.44648</cdr:y>
    </cdr:from>
    <cdr:to>
      <cdr:x>0.95002</cdr:x>
      <cdr:y>0.62382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432300" y="1483360"/>
          <a:ext cx="1836813" cy="58918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7FC91-C2CD-4F67-9292-71D6F21D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440</TotalTime>
  <Pages>12</Pages>
  <Words>4041</Words>
  <Characters>23843</Characters>
  <Application>Microsoft Office Word</Application>
  <DocSecurity>0</DocSecurity>
  <Lines>198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Straková Karolína</cp:lastModifiedBy>
  <cp:revision>10</cp:revision>
  <cp:lastPrinted>2020-05-12T11:27:00Z</cp:lastPrinted>
  <dcterms:created xsi:type="dcterms:W3CDTF">2021-03-01T15:45:00Z</dcterms:created>
  <dcterms:modified xsi:type="dcterms:W3CDTF">2021-03-30T05:20:00Z</dcterms:modified>
</cp:coreProperties>
</file>