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drawings/drawing2.xml" ContentType="application/vnd.openxmlformats-officedocument.drawingml.chartshapes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9"/>
        <w:gridCol w:w="1021"/>
        <w:gridCol w:w="955"/>
        <w:gridCol w:w="851"/>
        <w:gridCol w:w="992"/>
        <w:gridCol w:w="992"/>
        <w:gridCol w:w="993"/>
        <w:gridCol w:w="1343"/>
        <w:gridCol w:w="30"/>
      </w:tblGrid>
      <w:tr w:rsidR="004617F9" w:rsidTr="00B074F4">
        <w:trPr>
          <w:trHeight w:val="455"/>
        </w:trPr>
        <w:tc>
          <w:tcPr>
            <w:tcW w:w="10446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:rsidR="004617F9" w:rsidRDefault="004617F9" w:rsidP="00FD144D">
            <w:pPr>
              <w:pStyle w:val="Normln0"/>
              <w:shd w:val="clear" w:color="auto" w:fill="FFFFFF"/>
              <w:rPr>
                <w:b/>
              </w:rPr>
            </w:pPr>
            <w:bookmarkStart w:id="0" w:name="_GoBack"/>
            <w:bookmarkEnd w:id="0"/>
            <w:r>
              <w:rPr>
                <w:b/>
                <w:sz w:val="28"/>
              </w:rPr>
              <w:t xml:space="preserve">Komoditní karta – </w:t>
            </w:r>
            <w:r>
              <w:rPr>
                <w:b/>
              </w:rPr>
              <w:t xml:space="preserve">dostupná data ke dni </w:t>
            </w:r>
            <w:r w:rsidR="00AD7185">
              <w:rPr>
                <w:b/>
              </w:rPr>
              <w:t>1</w:t>
            </w:r>
            <w:r w:rsidR="003A10B3">
              <w:rPr>
                <w:b/>
              </w:rPr>
              <w:t>1</w:t>
            </w:r>
            <w:r w:rsidR="00EC6D1D">
              <w:rPr>
                <w:b/>
              </w:rPr>
              <w:t>.</w:t>
            </w:r>
            <w:r w:rsidR="001C1C9D">
              <w:rPr>
                <w:b/>
              </w:rPr>
              <w:t xml:space="preserve"> </w:t>
            </w:r>
            <w:r w:rsidR="00FD144D">
              <w:rPr>
                <w:b/>
              </w:rPr>
              <w:t>září</w:t>
            </w:r>
            <w:r>
              <w:rPr>
                <w:b/>
              </w:rPr>
              <w:t xml:space="preserve"> </w:t>
            </w:r>
            <w:r w:rsidRPr="00FC3506">
              <w:rPr>
                <w:b/>
              </w:rPr>
              <w:t>201</w:t>
            </w:r>
            <w:r w:rsidR="00EC6D1D">
              <w:rPr>
                <w:b/>
              </w:rPr>
              <w:t>5</w:t>
            </w:r>
            <w:r w:rsidR="00693906">
              <w:rPr>
                <w:b/>
                <w:sz w:val="28"/>
              </w:rPr>
              <w:t xml:space="preserve">     </w:t>
            </w:r>
            <w:r>
              <w:rPr>
                <w:b/>
                <w:sz w:val="28"/>
              </w:rPr>
              <w:t xml:space="preserve">  MLÉKO a mlékárenské výrobky</w:t>
            </w:r>
          </w:p>
        </w:tc>
      </w:tr>
      <w:tr w:rsidR="004617F9" w:rsidTr="00BB59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10446" w:type="dxa"/>
            <w:gridSpan w:val="9"/>
            <w:shd w:val="clear" w:color="auto" w:fill="C2D69B"/>
          </w:tcPr>
          <w:p w:rsidR="004617F9" w:rsidRDefault="004617F9" w:rsidP="00D65B00">
            <w:pPr>
              <w:pStyle w:val="Nadpis1"/>
              <w:jc w:val="center"/>
              <w:rPr>
                <w:b/>
              </w:rPr>
            </w:pPr>
            <w:r>
              <w:rPr>
                <w:b/>
              </w:rPr>
              <w:t>Vývoj v zemědělství, bilance mléka</w:t>
            </w:r>
          </w:p>
        </w:tc>
      </w:tr>
      <w:tr w:rsidR="004617F9" w:rsidRPr="009A018E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269" w:type="dxa"/>
            <w:tcBorders>
              <w:top w:val="double" w:sz="4" w:space="0" w:color="auto"/>
              <w:bottom w:val="double" w:sz="4" w:space="0" w:color="auto"/>
            </w:tcBorders>
          </w:tcPr>
          <w:p w:rsidR="004617F9" w:rsidRPr="009A018E" w:rsidRDefault="004617F9" w:rsidP="00545BBD">
            <w:r w:rsidRPr="009A018E">
              <w:t>Ukazatel/rok</w:t>
            </w:r>
          </w:p>
        </w:tc>
        <w:tc>
          <w:tcPr>
            <w:tcW w:w="1021" w:type="dxa"/>
            <w:tcBorders>
              <w:top w:val="double" w:sz="4" w:space="0" w:color="auto"/>
              <w:bottom w:val="double" w:sz="4" w:space="0" w:color="auto"/>
            </w:tcBorders>
          </w:tcPr>
          <w:p w:rsidR="004617F9" w:rsidRPr="00007195" w:rsidRDefault="004617F9" w:rsidP="00545BBD">
            <w:pPr>
              <w:jc w:val="center"/>
              <w:rPr>
                <w:sz w:val="20"/>
              </w:rPr>
            </w:pPr>
            <w:r w:rsidRPr="00007195">
              <w:rPr>
                <w:sz w:val="20"/>
              </w:rPr>
              <w:t>2003</w:t>
            </w:r>
          </w:p>
        </w:tc>
        <w:tc>
          <w:tcPr>
            <w:tcW w:w="955" w:type="dxa"/>
            <w:tcBorders>
              <w:top w:val="double" w:sz="4" w:space="0" w:color="auto"/>
              <w:bottom w:val="double" w:sz="4" w:space="0" w:color="auto"/>
            </w:tcBorders>
          </w:tcPr>
          <w:p w:rsidR="004617F9" w:rsidRPr="00007195" w:rsidRDefault="004617F9" w:rsidP="00AC49A9">
            <w:pPr>
              <w:jc w:val="center"/>
              <w:rPr>
                <w:sz w:val="20"/>
              </w:rPr>
            </w:pPr>
            <w:r w:rsidRPr="00007195">
              <w:rPr>
                <w:sz w:val="20"/>
              </w:rPr>
              <w:t>2009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4617F9" w:rsidRPr="00007195" w:rsidRDefault="004617F9" w:rsidP="00AC49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2010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4617F9" w:rsidRPr="002C020B" w:rsidRDefault="004617F9" w:rsidP="00AC49A9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2011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4617F9" w:rsidRPr="005C5BA7" w:rsidRDefault="004617F9" w:rsidP="00AC49A9">
            <w:pPr>
              <w:jc w:val="center"/>
              <w:rPr>
                <w:sz w:val="20"/>
                <w:vertAlign w:val="superscript"/>
              </w:rPr>
            </w:pPr>
            <w:r w:rsidRPr="005C5BA7">
              <w:rPr>
                <w:sz w:val="20"/>
              </w:rPr>
              <w:t>2012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</w:tcPr>
          <w:p w:rsidR="004617F9" w:rsidRPr="00583239" w:rsidRDefault="004617F9" w:rsidP="007A277F">
            <w:pPr>
              <w:jc w:val="center"/>
              <w:rPr>
                <w:sz w:val="20"/>
                <w:vertAlign w:val="superscript"/>
              </w:rPr>
            </w:pPr>
            <w:r w:rsidRPr="00583239">
              <w:rPr>
                <w:sz w:val="20"/>
              </w:rPr>
              <w:t>2013</w:t>
            </w:r>
          </w:p>
        </w:tc>
        <w:tc>
          <w:tcPr>
            <w:tcW w:w="134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4617F9" w:rsidRPr="00583239" w:rsidRDefault="004617F9" w:rsidP="007A277F">
            <w:pPr>
              <w:jc w:val="center"/>
              <w:rPr>
                <w:sz w:val="20"/>
                <w:vertAlign w:val="superscript"/>
              </w:rPr>
            </w:pPr>
            <w:r w:rsidRPr="00583239">
              <w:rPr>
                <w:sz w:val="20"/>
              </w:rPr>
              <w:t>201</w:t>
            </w:r>
            <w:r>
              <w:rPr>
                <w:sz w:val="20"/>
              </w:rPr>
              <w:t>4</w:t>
            </w:r>
            <w:r w:rsidRPr="00583239">
              <w:rPr>
                <w:sz w:val="20"/>
                <w:vertAlign w:val="superscript"/>
              </w:rPr>
              <w:t>2)</w:t>
            </w:r>
          </w:p>
        </w:tc>
      </w:tr>
      <w:tr w:rsidR="005B25BD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269" w:type="dxa"/>
            <w:tcBorders>
              <w:top w:val="nil"/>
            </w:tcBorders>
            <w:shd w:val="clear" w:color="auto" w:fill="D6E3BC"/>
          </w:tcPr>
          <w:p w:rsidR="005B25BD" w:rsidRPr="00043863" w:rsidRDefault="005B25BD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Prům. stav dojnic v tis. ks</w:t>
            </w:r>
          </w:p>
        </w:tc>
        <w:tc>
          <w:tcPr>
            <w:tcW w:w="1021" w:type="dxa"/>
            <w:tcBorders>
              <w:top w:val="nil"/>
            </w:tcBorders>
            <w:shd w:val="clear" w:color="auto" w:fill="D6E3BC"/>
          </w:tcPr>
          <w:p w:rsidR="005B25BD" w:rsidRPr="00043863" w:rsidRDefault="005B25BD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459,6</w:t>
            </w:r>
          </w:p>
        </w:tc>
        <w:tc>
          <w:tcPr>
            <w:tcW w:w="955" w:type="dxa"/>
            <w:tcBorders>
              <w:top w:val="nil"/>
            </w:tcBorders>
            <w:shd w:val="clear" w:color="auto" w:fill="D6E3BC"/>
          </w:tcPr>
          <w:p w:rsidR="005B25BD" w:rsidRPr="00043863" w:rsidRDefault="005B25BD" w:rsidP="00AC49A9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394,1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D6E3BC"/>
          </w:tcPr>
          <w:p w:rsidR="005B25BD" w:rsidRPr="00043863" w:rsidRDefault="005B25BD" w:rsidP="00AC49A9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378,4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D6E3BC"/>
          </w:tcPr>
          <w:p w:rsidR="005B25BD" w:rsidRPr="00043863" w:rsidRDefault="005B25BD" w:rsidP="00AC49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373,7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D6E3BC"/>
          </w:tcPr>
          <w:p w:rsidR="005B25BD" w:rsidRPr="005C5BA7" w:rsidRDefault="005B25BD" w:rsidP="00AC49A9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368,7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D6E3BC"/>
          </w:tcPr>
          <w:p w:rsidR="005B25BD" w:rsidRPr="00097040" w:rsidRDefault="005B25BD" w:rsidP="00AC49A9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372,7</w:t>
            </w:r>
          </w:p>
        </w:tc>
        <w:tc>
          <w:tcPr>
            <w:tcW w:w="1343" w:type="dxa"/>
            <w:tcBorders>
              <w:top w:val="nil"/>
            </w:tcBorders>
            <w:shd w:val="clear" w:color="auto" w:fill="FDE9D9"/>
          </w:tcPr>
          <w:p w:rsidR="005B25BD" w:rsidRPr="00097040" w:rsidRDefault="00430705" w:rsidP="005B25BD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370,7</w:t>
            </w:r>
          </w:p>
        </w:tc>
      </w:tr>
      <w:tr w:rsidR="005B25BD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269" w:type="dxa"/>
            <w:shd w:val="clear" w:color="auto" w:fill="D6E3BC"/>
          </w:tcPr>
          <w:p w:rsidR="005B25BD" w:rsidRPr="00043863" w:rsidRDefault="005B25BD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Prům. roční dojivost v    l/ks</w:t>
            </w:r>
          </w:p>
        </w:tc>
        <w:tc>
          <w:tcPr>
            <w:tcW w:w="1021" w:type="dxa"/>
            <w:shd w:val="clear" w:color="auto" w:fill="D6E3BC"/>
          </w:tcPr>
          <w:p w:rsidR="005B25BD" w:rsidRPr="00043863" w:rsidRDefault="005B25BD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5 756,2</w:t>
            </w:r>
          </w:p>
        </w:tc>
        <w:tc>
          <w:tcPr>
            <w:tcW w:w="955" w:type="dxa"/>
            <w:shd w:val="clear" w:color="auto" w:fill="D6E3BC"/>
          </w:tcPr>
          <w:p w:rsidR="005B25BD" w:rsidRPr="00043863" w:rsidRDefault="005B25BD" w:rsidP="00AC49A9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6 869,9</w:t>
            </w:r>
          </w:p>
        </w:tc>
        <w:tc>
          <w:tcPr>
            <w:tcW w:w="851" w:type="dxa"/>
            <w:shd w:val="clear" w:color="auto" w:fill="D6E3BC"/>
          </w:tcPr>
          <w:p w:rsidR="005B25BD" w:rsidRPr="00043863" w:rsidRDefault="005B25BD" w:rsidP="00AC49A9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6 903,8</w:t>
            </w:r>
          </w:p>
        </w:tc>
        <w:tc>
          <w:tcPr>
            <w:tcW w:w="992" w:type="dxa"/>
            <w:shd w:val="clear" w:color="auto" w:fill="D6E3BC"/>
          </w:tcPr>
          <w:p w:rsidR="005B25BD" w:rsidRPr="00043863" w:rsidRDefault="005B25BD" w:rsidP="00AC49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7 127,8</w:t>
            </w:r>
          </w:p>
        </w:tc>
        <w:tc>
          <w:tcPr>
            <w:tcW w:w="992" w:type="dxa"/>
            <w:shd w:val="clear" w:color="auto" w:fill="D6E3BC"/>
          </w:tcPr>
          <w:p w:rsidR="005B25BD" w:rsidRPr="005C5BA7" w:rsidRDefault="005B25BD" w:rsidP="00AC49A9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7 432,6</w:t>
            </w:r>
          </w:p>
        </w:tc>
        <w:tc>
          <w:tcPr>
            <w:tcW w:w="993" w:type="dxa"/>
            <w:shd w:val="clear" w:color="auto" w:fill="D6E3BC"/>
          </w:tcPr>
          <w:p w:rsidR="005B25BD" w:rsidRPr="00097040" w:rsidRDefault="005B25BD" w:rsidP="00AC49A9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7 443,4</w:t>
            </w:r>
          </w:p>
        </w:tc>
        <w:tc>
          <w:tcPr>
            <w:tcW w:w="1343" w:type="dxa"/>
            <w:shd w:val="clear" w:color="auto" w:fill="FDE9D9"/>
          </w:tcPr>
          <w:p w:rsidR="005B25BD" w:rsidRPr="00097040" w:rsidRDefault="005B25BD" w:rsidP="00430705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7</w:t>
            </w:r>
            <w:r w:rsidR="00430705" w:rsidRPr="00097040">
              <w:rPr>
                <w:b/>
                <w:sz w:val="18"/>
                <w:szCs w:val="18"/>
              </w:rPr>
              <w:t> 704,8</w:t>
            </w:r>
          </w:p>
        </w:tc>
      </w:tr>
      <w:tr w:rsidR="005B25BD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269" w:type="dxa"/>
            <w:shd w:val="clear" w:color="auto" w:fill="D6E3BC"/>
          </w:tcPr>
          <w:p w:rsidR="005B25BD" w:rsidRPr="00043863" w:rsidRDefault="005B25BD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Výroba mléka v mil. l</w:t>
            </w:r>
          </w:p>
        </w:tc>
        <w:tc>
          <w:tcPr>
            <w:tcW w:w="1021" w:type="dxa"/>
            <w:shd w:val="clear" w:color="auto" w:fill="D6E3BC"/>
          </w:tcPr>
          <w:p w:rsidR="005B25BD" w:rsidRPr="00043863" w:rsidRDefault="005B25BD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2 645,7</w:t>
            </w:r>
          </w:p>
        </w:tc>
        <w:tc>
          <w:tcPr>
            <w:tcW w:w="955" w:type="dxa"/>
            <w:shd w:val="clear" w:color="auto" w:fill="D6E3BC"/>
          </w:tcPr>
          <w:p w:rsidR="005B25BD" w:rsidRPr="00043863" w:rsidRDefault="005B25BD" w:rsidP="00AC49A9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2 707,6</w:t>
            </w:r>
          </w:p>
        </w:tc>
        <w:tc>
          <w:tcPr>
            <w:tcW w:w="851" w:type="dxa"/>
            <w:shd w:val="clear" w:color="auto" w:fill="D6E3BC"/>
          </w:tcPr>
          <w:p w:rsidR="005B25BD" w:rsidRPr="00043863" w:rsidRDefault="005B25BD" w:rsidP="00AC49A9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2 612,5</w:t>
            </w:r>
          </w:p>
        </w:tc>
        <w:tc>
          <w:tcPr>
            <w:tcW w:w="992" w:type="dxa"/>
            <w:shd w:val="clear" w:color="auto" w:fill="D6E3BC"/>
          </w:tcPr>
          <w:p w:rsidR="005B25BD" w:rsidRPr="00043863" w:rsidRDefault="005B25BD" w:rsidP="00AC49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2 663,7</w:t>
            </w:r>
          </w:p>
        </w:tc>
        <w:tc>
          <w:tcPr>
            <w:tcW w:w="992" w:type="dxa"/>
            <w:shd w:val="clear" w:color="auto" w:fill="D6E3BC"/>
          </w:tcPr>
          <w:p w:rsidR="005B25BD" w:rsidRPr="005C5BA7" w:rsidRDefault="005B25BD" w:rsidP="00AC49A9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2 740,7</w:t>
            </w:r>
          </w:p>
        </w:tc>
        <w:tc>
          <w:tcPr>
            <w:tcW w:w="993" w:type="dxa"/>
            <w:shd w:val="clear" w:color="auto" w:fill="D6E3BC"/>
          </w:tcPr>
          <w:p w:rsidR="005B25BD" w:rsidRPr="00097040" w:rsidRDefault="005B25BD" w:rsidP="00AC49A9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2 774,5</w:t>
            </w:r>
          </w:p>
        </w:tc>
        <w:tc>
          <w:tcPr>
            <w:tcW w:w="1343" w:type="dxa"/>
            <w:shd w:val="clear" w:color="auto" w:fill="FDE9D9"/>
          </w:tcPr>
          <w:p w:rsidR="005B25BD" w:rsidRPr="00097040" w:rsidRDefault="005B25BD" w:rsidP="00430705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2</w:t>
            </w:r>
            <w:r w:rsidR="00430705" w:rsidRPr="00097040">
              <w:rPr>
                <w:b/>
                <w:sz w:val="18"/>
                <w:szCs w:val="18"/>
              </w:rPr>
              <w:t> 856,3</w:t>
            </w:r>
          </w:p>
        </w:tc>
      </w:tr>
      <w:tr w:rsidR="005B25BD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26"/>
        </w:trPr>
        <w:tc>
          <w:tcPr>
            <w:tcW w:w="3269" w:type="dxa"/>
            <w:shd w:val="clear" w:color="auto" w:fill="D6E3BC"/>
          </w:tcPr>
          <w:p w:rsidR="005B25BD" w:rsidRPr="00043863" w:rsidRDefault="005B25BD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Tržní produkce. v mil. l</w:t>
            </w:r>
          </w:p>
        </w:tc>
        <w:tc>
          <w:tcPr>
            <w:tcW w:w="1021" w:type="dxa"/>
            <w:shd w:val="clear" w:color="auto" w:fill="D6E3BC"/>
          </w:tcPr>
          <w:p w:rsidR="005B25BD" w:rsidRPr="00043863" w:rsidRDefault="005B25BD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2 530,9</w:t>
            </w:r>
          </w:p>
        </w:tc>
        <w:tc>
          <w:tcPr>
            <w:tcW w:w="955" w:type="dxa"/>
            <w:shd w:val="clear" w:color="auto" w:fill="D6E3BC"/>
          </w:tcPr>
          <w:p w:rsidR="005B25BD" w:rsidRPr="00043863" w:rsidRDefault="005B25BD" w:rsidP="00AC49A9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2 588,4</w:t>
            </w:r>
          </w:p>
        </w:tc>
        <w:tc>
          <w:tcPr>
            <w:tcW w:w="851" w:type="dxa"/>
            <w:shd w:val="clear" w:color="auto" w:fill="D6E3BC"/>
          </w:tcPr>
          <w:p w:rsidR="005B25BD" w:rsidRPr="00043863" w:rsidRDefault="005B25BD" w:rsidP="00AC49A9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2 508,4</w:t>
            </w:r>
          </w:p>
        </w:tc>
        <w:tc>
          <w:tcPr>
            <w:tcW w:w="992" w:type="dxa"/>
            <w:shd w:val="clear" w:color="auto" w:fill="D6E3BC"/>
          </w:tcPr>
          <w:p w:rsidR="005B25BD" w:rsidRPr="00043863" w:rsidRDefault="005B25BD" w:rsidP="00AC49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2 554,7</w:t>
            </w:r>
          </w:p>
        </w:tc>
        <w:tc>
          <w:tcPr>
            <w:tcW w:w="992" w:type="dxa"/>
            <w:shd w:val="clear" w:color="auto" w:fill="D6E3BC"/>
          </w:tcPr>
          <w:p w:rsidR="005B25BD" w:rsidRPr="005C5BA7" w:rsidRDefault="005B25BD" w:rsidP="00AC49A9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2 628,6</w:t>
            </w:r>
          </w:p>
        </w:tc>
        <w:tc>
          <w:tcPr>
            <w:tcW w:w="993" w:type="dxa"/>
            <w:shd w:val="clear" w:color="auto" w:fill="D6E3BC"/>
          </w:tcPr>
          <w:p w:rsidR="005B25BD" w:rsidRPr="00097040" w:rsidRDefault="005B25BD" w:rsidP="00AC49A9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2 665,5</w:t>
            </w:r>
          </w:p>
        </w:tc>
        <w:tc>
          <w:tcPr>
            <w:tcW w:w="1343" w:type="dxa"/>
            <w:shd w:val="clear" w:color="auto" w:fill="FDE9D9"/>
          </w:tcPr>
          <w:p w:rsidR="005B25BD" w:rsidRPr="00097040" w:rsidRDefault="005B25BD" w:rsidP="00430705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2 7</w:t>
            </w:r>
            <w:r w:rsidR="00430705" w:rsidRPr="00097040">
              <w:rPr>
                <w:b/>
                <w:sz w:val="18"/>
                <w:szCs w:val="18"/>
              </w:rPr>
              <w:t>5</w:t>
            </w:r>
            <w:r w:rsidRPr="00097040">
              <w:rPr>
                <w:b/>
                <w:sz w:val="18"/>
                <w:szCs w:val="18"/>
              </w:rPr>
              <w:t>3,2</w:t>
            </w:r>
          </w:p>
        </w:tc>
      </w:tr>
      <w:tr w:rsidR="005B25BD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269" w:type="dxa"/>
            <w:shd w:val="clear" w:color="auto" w:fill="D6E3BC"/>
          </w:tcPr>
          <w:p w:rsidR="005B25BD" w:rsidRPr="00043863" w:rsidRDefault="005B25BD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Tržnost v %</w:t>
            </w:r>
          </w:p>
        </w:tc>
        <w:tc>
          <w:tcPr>
            <w:tcW w:w="1021" w:type="dxa"/>
            <w:shd w:val="clear" w:color="auto" w:fill="D6E3BC"/>
          </w:tcPr>
          <w:p w:rsidR="005B25BD" w:rsidRPr="00043863" w:rsidRDefault="005B25BD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95,7</w:t>
            </w:r>
          </w:p>
        </w:tc>
        <w:tc>
          <w:tcPr>
            <w:tcW w:w="955" w:type="dxa"/>
            <w:shd w:val="clear" w:color="auto" w:fill="D6E3BC"/>
          </w:tcPr>
          <w:p w:rsidR="005B25BD" w:rsidRPr="00043863" w:rsidRDefault="005B25BD" w:rsidP="00AC49A9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95,6</w:t>
            </w:r>
          </w:p>
        </w:tc>
        <w:tc>
          <w:tcPr>
            <w:tcW w:w="851" w:type="dxa"/>
            <w:shd w:val="clear" w:color="auto" w:fill="D6E3BC"/>
          </w:tcPr>
          <w:p w:rsidR="005B25BD" w:rsidRPr="00043863" w:rsidRDefault="005B25BD" w:rsidP="00AC49A9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96,0</w:t>
            </w:r>
          </w:p>
        </w:tc>
        <w:tc>
          <w:tcPr>
            <w:tcW w:w="992" w:type="dxa"/>
            <w:shd w:val="clear" w:color="auto" w:fill="D6E3BC"/>
          </w:tcPr>
          <w:p w:rsidR="005B25BD" w:rsidRPr="00043863" w:rsidRDefault="005B25BD" w:rsidP="00AC49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95,9</w:t>
            </w:r>
          </w:p>
        </w:tc>
        <w:tc>
          <w:tcPr>
            <w:tcW w:w="992" w:type="dxa"/>
            <w:shd w:val="clear" w:color="auto" w:fill="D6E3BC"/>
          </w:tcPr>
          <w:p w:rsidR="005B25BD" w:rsidRPr="005C5BA7" w:rsidRDefault="005B25BD" w:rsidP="00AC49A9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95,9</w:t>
            </w:r>
          </w:p>
        </w:tc>
        <w:tc>
          <w:tcPr>
            <w:tcW w:w="993" w:type="dxa"/>
            <w:shd w:val="clear" w:color="auto" w:fill="D6E3BC"/>
          </w:tcPr>
          <w:p w:rsidR="005B25BD" w:rsidRPr="00097040" w:rsidRDefault="005B25BD" w:rsidP="00AC49A9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96,1</w:t>
            </w:r>
          </w:p>
        </w:tc>
        <w:tc>
          <w:tcPr>
            <w:tcW w:w="1343" w:type="dxa"/>
            <w:shd w:val="clear" w:color="auto" w:fill="FDE9D9"/>
          </w:tcPr>
          <w:p w:rsidR="005B25BD" w:rsidRPr="00097040" w:rsidRDefault="005B25BD" w:rsidP="00430705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96,</w:t>
            </w:r>
            <w:r w:rsidR="00430705" w:rsidRPr="00097040">
              <w:rPr>
                <w:b/>
                <w:sz w:val="18"/>
                <w:szCs w:val="18"/>
              </w:rPr>
              <w:t>4</w:t>
            </w:r>
          </w:p>
        </w:tc>
      </w:tr>
      <w:tr w:rsidR="005B25BD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254"/>
        </w:trPr>
        <w:tc>
          <w:tcPr>
            <w:tcW w:w="3269" w:type="dxa"/>
          </w:tcPr>
          <w:p w:rsidR="005B25BD" w:rsidRPr="00043863" w:rsidRDefault="005B25BD" w:rsidP="00545BBD">
            <w:pPr>
              <w:rPr>
                <w:b/>
                <w:sz w:val="18"/>
                <w:szCs w:val="18"/>
              </w:rPr>
            </w:pPr>
            <w:r w:rsidRPr="00043863">
              <w:rPr>
                <w:b/>
                <w:sz w:val="18"/>
                <w:szCs w:val="18"/>
              </w:rPr>
              <w:t>Bilance</w:t>
            </w:r>
          </w:p>
        </w:tc>
        <w:tc>
          <w:tcPr>
            <w:tcW w:w="1021" w:type="dxa"/>
          </w:tcPr>
          <w:p w:rsidR="005B25BD" w:rsidRPr="00043863" w:rsidRDefault="005B25BD" w:rsidP="00545BBD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955" w:type="dxa"/>
          </w:tcPr>
          <w:p w:rsidR="005B25BD" w:rsidRPr="00043863" w:rsidRDefault="005B25BD" w:rsidP="00AC49A9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5B25BD" w:rsidRPr="00043863" w:rsidRDefault="005B25BD" w:rsidP="00AC49A9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5B25BD" w:rsidRPr="00043863" w:rsidRDefault="005B25BD" w:rsidP="00AC49A9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5B25BD" w:rsidRPr="005C5BA7" w:rsidRDefault="005B25BD" w:rsidP="00AC49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B25BD" w:rsidRPr="00097040" w:rsidRDefault="005B25BD" w:rsidP="00AC49A9">
            <w:pPr>
              <w:jc w:val="right"/>
              <w:rPr>
                <w:i/>
                <w:sz w:val="18"/>
                <w:szCs w:val="18"/>
              </w:rPr>
            </w:pPr>
          </w:p>
        </w:tc>
        <w:tc>
          <w:tcPr>
            <w:tcW w:w="1343" w:type="dxa"/>
            <w:shd w:val="clear" w:color="auto" w:fill="FDE9D9"/>
          </w:tcPr>
          <w:p w:rsidR="005B25BD" w:rsidRPr="00097040" w:rsidRDefault="005B25BD" w:rsidP="005B25BD">
            <w:pPr>
              <w:jc w:val="right"/>
              <w:rPr>
                <w:i/>
                <w:sz w:val="18"/>
                <w:szCs w:val="18"/>
              </w:rPr>
            </w:pPr>
          </w:p>
        </w:tc>
      </w:tr>
      <w:tr w:rsidR="005B25BD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26"/>
        </w:trPr>
        <w:tc>
          <w:tcPr>
            <w:tcW w:w="3269" w:type="dxa"/>
            <w:shd w:val="clear" w:color="auto" w:fill="EAF1DD"/>
          </w:tcPr>
          <w:p w:rsidR="005B25BD" w:rsidRPr="00043863" w:rsidRDefault="005B25BD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Počáteční zásoby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 mil. l</w:t>
            </w:r>
          </w:p>
        </w:tc>
        <w:tc>
          <w:tcPr>
            <w:tcW w:w="1021" w:type="dxa"/>
            <w:shd w:val="clear" w:color="auto" w:fill="EAF1DD"/>
          </w:tcPr>
          <w:p w:rsidR="005B25BD" w:rsidRPr="00043863" w:rsidRDefault="005B25BD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132,6</w:t>
            </w:r>
          </w:p>
        </w:tc>
        <w:tc>
          <w:tcPr>
            <w:tcW w:w="955" w:type="dxa"/>
            <w:shd w:val="clear" w:color="auto" w:fill="EAF1DD"/>
          </w:tcPr>
          <w:p w:rsidR="005B25BD" w:rsidRPr="00043863" w:rsidRDefault="005B25BD" w:rsidP="00AC49A9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97,7</w:t>
            </w:r>
          </w:p>
        </w:tc>
        <w:tc>
          <w:tcPr>
            <w:tcW w:w="851" w:type="dxa"/>
            <w:shd w:val="clear" w:color="auto" w:fill="EAF1DD"/>
          </w:tcPr>
          <w:p w:rsidR="005B25BD" w:rsidRPr="00043863" w:rsidRDefault="005B25BD" w:rsidP="00AC49A9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59,9</w:t>
            </w:r>
          </w:p>
        </w:tc>
        <w:tc>
          <w:tcPr>
            <w:tcW w:w="992" w:type="dxa"/>
            <w:shd w:val="clear" w:color="auto" w:fill="EAF1DD"/>
          </w:tcPr>
          <w:p w:rsidR="005B25BD" w:rsidRPr="00043863" w:rsidRDefault="005B25BD" w:rsidP="00AC49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992" w:type="dxa"/>
            <w:shd w:val="clear" w:color="auto" w:fill="EAF1DD"/>
          </w:tcPr>
          <w:p w:rsidR="005B25BD" w:rsidRPr="005C5BA7" w:rsidRDefault="005B25BD" w:rsidP="00AC49A9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68,7</w:t>
            </w:r>
          </w:p>
        </w:tc>
        <w:tc>
          <w:tcPr>
            <w:tcW w:w="993" w:type="dxa"/>
            <w:shd w:val="clear" w:color="auto" w:fill="EAF1DD"/>
          </w:tcPr>
          <w:p w:rsidR="005B25BD" w:rsidRPr="00097040" w:rsidRDefault="005B25BD" w:rsidP="00AC49A9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61,6</w:t>
            </w:r>
          </w:p>
        </w:tc>
        <w:tc>
          <w:tcPr>
            <w:tcW w:w="1343" w:type="dxa"/>
            <w:shd w:val="clear" w:color="auto" w:fill="FDE9D9"/>
          </w:tcPr>
          <w:p w:rsidR="005B25BD" w:rsidRPr="00097040" w:rsidRDefault="005B25BD" w:rsidP="005B25BD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62,9</w:t>
            </w:r>
          </w:p>
        </w:tc>
      </w:tr>
      <w:tr w:rsidR="005B25BD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269" w:type="dxa"/>
            <w:shd w:val="clear" w:color="auto" w:fill="EAF1DD"/>
          </w:tcPr>
          <w:p w:rsidR="005B25BD" w:rsidRPr="00043863" w:rsidRDefault="005B25BD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Nákup do mlékáren v mil. l</w:t>
            </w:r>
          </w:p>
        </w:tc>
        <w:tc>
          <w:tcPr>
            <w:tcW w:w="1021" w:type="dxa"/>
            <w:shd w:val="clear" w:color="auto" w:fill="EAF1DD"/>
          </w:tcPr>
          <w:p w:rsidR="005B25BD" w:rsidRPr="00043863" w:rsidRDefault="005B25BD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2 530,9</w:t>
            </w:r>
          </w:p>
        </w:tc>
        <w:tc>
          <w:tcPr>
            <w:tcW w:w="955" w:type="dxa"/>
            <w:shd w:val="clear" w:color="auto" w:fill="EAF1DD"/>
          </w:tcPr>
          <w:p w:rsidR="005B25BD" w:rsidRPr="00043863" w:rsidRDefault="005B25BD" w:rsidP="00AC49A9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2 291,7</w:t>
            </w:r>
          </w:p>
        </w:tc>
        <w:tc>
          <w:tcPr>
            <w:tcW w:w="851" w:type="dxa"/>
            <w:shd w:val="clear" w:color="auto" w:fill="EAF1DD"/>
          </w:tcPr>
          <w:p w:rsidR="005B25BD" w:rsidRPr="00043863" w:rsidRDefault="005B25BD" w:rsidP="00AC49A9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2 251,4</w:t>
            </w:r>
          </w:p>
        </w:tc>
        <w:tc>
          <w:tcPr>
            <w:tcW w:w="992" w:type="dxa"/>
            <w:shd w:val="clear" w:color="auto" w:fill="EAF1DD"/>
          </w:tcPr>
          <w:p w:rsidR="005B25BD" w:rsidRPr="00043863" w:rsidRDefault="005B25BD" w:rsidP="00AC49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2 303,9</w:t>
            </w:r>
          </w:p>
        </w:tc>
        <w:tc>
          <w:tcPr>
            <w:tcW w:w="992" w:type="dxa"/>
            <w:shd w:val="clear" w:color="auto" w:fill="EAF1DD"/>
          </w:tcPr>
          <w:p w:rsidR="005B25BD" w:rsidRPr="005C5BA7" w:rsidRDefault="005B25BD" w:rsidP="00AC49A9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2 381,8</w:t>
            </w:r>
          </w:p>
        </w:tc>
        <w:tc>
          <w:tcPr>
            <w:tcW w:w="993" w:type="dxa"/>
            <w:shd w:val="clear" w:color="auto" w:fill="EAF1DD"/>
          </w:tcPr>
          <w:p w:rsidR="005B25BD" w:rsidRPr="00097040" w:rsidRDefault="005B25BD" w:rsidP="00AC49A9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2 319,5</w:t>
            </w:r>
          </w:p>
        </w:tc>
        <w:tc>
          <w:tcPr>
            <w:tcW w:w="1343" w:type="dxa"/>
            <w:shd w:val="clear" w:color="auto" w:fill="FDE9D9"/>
          </w:tcPr>
          <w:p w:rsidR="005B25BD" w:rsidRPr="00097040" w:rsidRDefault="005B25BD" w:rsidP="00430705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2</w:t>
            </w:r>
            <w:r w:rsidR="00430705" w:rsidRPr="00097040">
              <w:rPr>
                <w:b/>
                <w:sz w:val="18"/>
                <w:szCs w:val="18"/>
              </w:rPr>
              <w:t> 350,7</w:t>
            </w:r>
          </w:p>
        </w:tc>
      </w:tr>
      <w:tr w:rsidR="005B25BD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269" w:type="dxa"/>
            <w:shd w:val="clear" w:color="auto" w:fill="EAF1DD"/>
          </w:tcPr>
          <w:p w:rsidR="005B25BD" w:rsidRPr="00043863" w:rsidRDefault="005B25BD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Dovoz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 mil. l </w:t>
            </w:r>
          </w:p>
        </w:tc>
        <w:tc>
          <w:tcPr>
            <w:tcW w:w="1021" w:type="dxa"/>
            <w:shd w:val="clear" w:color="auto" w:fill="EAF1DD"/>
          </w:tcPr>
          <w:p w:rsidR="005B25BD" w:rsidRPr="00043863" w:rsidRDefault="005B25BD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281,4</w:t>
            </w:r>
          </w:p>
        </w:tc>
        <w:tc>
          <w:tcPr>
            <w:tcW w:w="955" w:type="dxa"/>
            <w:shd w:val="clear" w:color="auto" w:fill="EAF1DD"/>
          </w:tcPr>
          <w:p w:rsidR="005B25BD" w:rsidRPr="00043863" w:rsidRDefault="005B25BD" w:rsidP="00AC49A9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853,7</w:t>
            </w:r>
          </w:p>
        </w:tc>
        <w:tc>
          <w:tcPr>
            <w:tcW w:w="851" w:type="dxa"/>
            <w:shd w:val="clear" w:color="auto" w:fill="EAF1DD"/>
          </w:tcPr>
          <w:p w:rsidR="005B25BD" w:rsidRPr="00043863" w:rsidRDefault="005B25BD" w:rsidP="00AC49A9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848,8</w:t>
            </w:r>
          </w:p>
        </w:tc>
        <w:tc>
          <w:tcPr>
            <w:tcW w:w="992" w:type="dxa"/>
            <w:shd w:val="clear" w:color="auto" w:fill="EAF1DD"/>
          </w:tcPr>
          <w:p w:rsidR="005B25BD" w:rsidRPr="00043863" w:rsidRDefault="005B25BD" w:rsidP="00AC49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853,0</w:t>
            </w:r>
          </w:p>
        </w:tc>
        <w:tc>
          <w:tcPr>
            <w:tcW w:w="992" w:type="dxa"/>
            <w:shd w:val="clear" w:color="auto" w:fill="EAF1DD"/>
          </w:tcPr>
          <w:p w:rsidR="005B25BD" w:rsidRPr="005C5BA7" w:rsidRDefault="005B25BD" w:rsidP="00AC49A9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898,5</w:t>
            </w:r>
          </w:p>
        </w:tc>
        <w:tc>
          <w:tcPr>
            <w:tcW w:w="993" w:type="dxa"/>
            <w:shd w:val="clear" w:color="auto" w:fill="EAF1DD"/>
          </w:tcPr>
          <w:p w:rsidR="005B25BD" w:rsidRPr="00097040" w:rsidRDefault="005B25BD" w:rsidP="00AC49A9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879,5</w:t>
            </w:r>
          </w:p>
        </w:tc>
        <w:tc>
          <w:tcPr>
            <w:tcW w:w="1343" w:type="dxa"/>
            <w:shd w:val="clear" w:color="auto" w:fill="FDE9D9"/>
          </w:tcPr>
          <w:p w:rsidR="005B25BD" w:rsidRPr="00097040" w:rsidRDefault="00D65A8E" w:rsidP="005B25BD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935,5</w:t>
            </w:r>
          </w:p>
        </w:tc>
      </w:tr>
      <w:tr w:rsidR="005B25BD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26"/>
        </w:trPr>
        <w:tc>
          <w:tcPr>
            <w:tcW w:w="3269" w:type="dxa"/>
            <w:shd w:val="clear" w:color="auto" w:fill="EAF1DD"/>
          </w:tcPr>
          <w:p w:rsidR="005B25BD" w:rsidRPr="00043863" w:rsidRDefault="005B25BD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Celková nabídka v mil. l</w:t>
            </w:r>
          </w:p>
        </w:tc>
        <w:tc>
          <w:tcPr>
            <w:tcW w:w="1021" w:type="dxa"/>
            <w:shd w:val="clear" w:color="auto" w:fill="EAF1DD"/>
          </w:tcPr>
          <w:p w:rsidR="005B25BD" w:rsidRPr="00043863" w:rsidRDefault="005B25BD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2 944,9</w:t>
            </w:r>
          </w:p>
        </w:tc>
        <w:tc>
          <w:tcPr>
            <w:tcW w:w="955" w:type="dxa"/>
            <w:shd w:val="clear" w:color="auto" w:fill="EAF1DD"/>
          </w:tcPr>
          <w:p w:rsidR="005B25BD" w:rsidRPr="00043863" w:rsidRDefault="005B25BD" w:rsidP="00AC49A9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3 243,1</w:t>
            </w:r>
          </w:p>
        </w:tc>
        <w:tc>
          <w:tcPr>
            <w:tcW w:w="851" w:type="dxa"/>
            <w:shd w:val="clear" w:color="auto" w:fill="EAF1DD"/>
          </w:tcPr>
          <w:p w:rsidR="005B25BD" w:rsidRPr="00043863" w:rsidRDefault="005B25BD" w:rsidP="00AC49A9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3 160,1</w:t>
            </w:r>
          </w:p>
        </w:tc>
        <w:tc>
          <w:tcPr>
            <w:tcW w:w="992" w:type="dxa"/>
            <w:shd w:val="clear" w:color="auto" w:fill="EAF1DD"/>
          </w:tcPr>
          <w:p w:rsidR="005B25BD" w:rsidRPr="00043863" w:rsidRDefault="005B25BD" w:rsidP="00AC49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3 217,6</w:t>
            </w:r>
          </w:p>
        </w:tc>
        <w:tc>
          <w:tcPr>
            <w:tcW w:w="992" w:type="dxa"/>
            <w:shd w:val="clear" w:color="auto" w:fill="EAF1DD"/>
          </w:tcPr>
          <w:p w:rsidR="005B25BD" w:rsidRPr="005C5BA7" w:rsidRDefault="005B25BD" w:rsidP="00AC49A9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3 349,0</w:t>
            </w:r>
          </w:p>
        </w:tc>
        <w:tc>
          <w:tcPr>
            <w:tcW w:w="993" w:type="dxa"/>
            <w:shd w:val="clear" w:color="auto" w:fill="EAF1DD"/>
          </w:tcPr>
          <w:p w:rsidR="005B25BD" w:rsidRPr="00097040" w:rsidRDefault="005B25BD" w:rsidP="00AC49A9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3 260,6</w:t>
            </w:r>
          </w:p>
        </w:tc>
        <w:tc>
          <w:tcPr>
            <w:tcW w:w="1343" w:type="dxa"/>
            <w:shd w:val="clear" w:color="auto" w:fill="FDE9D9"/>
          </w:tcPr>
          <w:p w:rsidR="005B25BD" w:rsidRPr="00097040" w:rsidRDefault="005B25BD" w:rsidP="00D65A8E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3</w:t>
            </w:r>
            <w:r w:rsidR="00D65A8E" w:rsidRPr="00097040">
              <w:rPr>
                <w:b/>
                <w:sz w:val="18"/>
                <w:szCs w:val="18"/>
              </w:rPr>
              <w:t> 349,1</w:t>
            </w:r>
          </w:p>
        </w:tc>
      </w:tr>
      <w:tr w:rsidR="005B25BD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269" w:type="dxa"/>
            <w:shd w:val="clear" w:color="auto" w:fill="EAF1DD"/>
          </w:tcPr>
          <w:p w:rsidR="005B25BD" w:rsidRPr="00043863" w:rsidRDefault="005B25BD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Domácí tržní spotřeba v mil. l</w:t>
            </w:r>
          </w:p>
        </w:tc>
        <w:tc>
          <w:tcPr>
            <w:tcW w:w="1021" w:type="dxa"/>
            <w:shd w:val="clear" w:color="auto" w:fill="EAF1DD"/>
          </w:tcPr>
          <w:p w:rsidR="005B25BD" w:rsidRPr="00043863" w:rsidRDefault="005B25BD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2 080,5</w:t>
            </w:r>
          </w:p>
        </w:tc>
        <w:tc>
          <w:tcPr>
            <w:tcW w:w="955" w:type="dxa"/>
            <w:shd w:val="clear" w:color="auto" w:fill="EAF1DD"/>
          </w:tcPr>
          <w:p w:rsidR="005B25BD" w:rsidRPr="00043863" w:rsidRDefault="005B25BD" w:rsidP="00AC49A9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2 233,2</w:t>
            </w:r>
          </w:p>
        </w:tc>
        <w:tc>
          <w:tcPr>
            <w:tcW w:w="851" w:type="dxa"/>
            <w:shd w:val="clear" w:color="auto" w:fill="EAF1DD"/>
          </w:tcPr>
          <w:p w:rsidR="005B25BD" w:rsidRPr="00043863" w:rsidRDefault="005B25BD" w:rsidP="00AC49A9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2 197,0</w:t>
            </w:r>
          </w:p>
        </w:tc>
        <w:tc>
          <w:tcPr>
            <w:tcW w:w="992" w:type="dxa"/>
            <w:shd w:val="clear" w:color="auto" w:fill="EAF1DD"/>
          </w:tcPr>
          <w:p w:rsidR="005B25BD" w:rsidRPr="00043863" w:rsidRDefault="005B25BD" w:rsidP="00AC49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2 138,5</w:t>
            </w:r>
          </w:p>
        </w:tc>
        <w:tc>
          <w:tcPr>
            <w:tcW w:w="992" w:type="dxa"/>
            <w:shd w:val="clear" w:color="auto" w:fill="EAF1DD"/>
          </w:tcPr>
          <w:p w:rsidR="005B25BD" w:rsidRPr="005C5BA7" w:rsidRDefault="005B25BD" w:rsidP="00AC49A9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2 201,0</w:t>
            </w:r>
          </w:p>
        </w:tc>
        <w:tc>
          <w:tcPr>
            <w:tcW w:w="993" w:type="dxa"/>
            <w:shd w:val="clear" w:color="auto" w:fill="EAF1DD"/>
          </w:tcPr>
          <w:p w:rsidR="005B25BD" w:rsidRPr="00097040" w:rsidRDefault="005B25BD" w:rsidP="00AC49A9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2 156,0</w:t>
            </w:r>
          </w:p>
        </w:tc>
        <w:tc>
          <w:tcPr>
            <w:tcW w:w="1343" w:type="dxa"/>
            <w:shd w:val="clear" w:color="auto" w:fill="FDE9D9"/>
          </w:tcPr>
          <w:p w:rsidR="005B25BD" w:rsidRPr="00097040" w:rsidRDefault="005B25BD" w:rsidP="00D65A8E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2</w:t>
            </w:r>
            <w:r w:rsidR="00D65A8E" w:rsidRPr="00097040">
              <w:rPr>
                <w:b/>
                <w:sz w:val="18"/>
                <w:szCs w:val="18"/>
              </w:rPr>
              <w:t> </w:t>
            </w:r>
            <w:r w:rsidRPr="00097040">
              <w:rPr>
                <w:b/>
                <w:sz w:val="18"/>
                <w:szCs w:val="18"/>
              </w:rPr>
              <w:t>1</w:t>
            </w:r>
            <w:r w:rsidR="00D65A8E" w:rsidRPr="00097040">
              <w:rPr>
                <w:b/>
                <w:sz w:val="18"/>
                <w:szCs w:val="18"/>
              </w:rPr>
              <w:t>79,0</w:t>
            </w:r>
          </w:p>
        </w:tc>
      </w:tr>
      <w:tr w:rsidR="005B25BD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26"/>
        </w:trPr>
        <w:tc>
          <w:tcPr>
            <w:tcW w:w="3269" w:type="dxa"/>
            <w:shd w:val="clear" w:color="auto" w:fill="EAF1DD"/>
          </w:tcPr>
          <w:p w:rsidR="005B25BD" w:rsidRPr="00043863" w:rsidRDefault="005B25BD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Vývoz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  mil. l </w:t>
            </w:r>
          </w:p>
        </w:tc>
        <w:tc>
          <w:tcPr>
            <w:tcW w:w="1021" w:type="dxa"/>
            <w:shd w:val="clear" w:color="auto" w:fill="EAF1DD"/>
          </w:tcPr>
          <w:p w:rsidR="005B25BD" w:rsidRPr="00043863" w:rsidRDefault="005B25BD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772,3</w:t>
            </w:r>
          </w:p>
        </w:tc>
        <w:tc>
          <w:tcPr>
            <w:tcW w:w="955" w:type="dxa"/>
            <w:shd w:val="clear" w:color="auto" w:fill="EAF1DD"/>
          </w:tcPr>
          <w:p w:rsidR="005B25BD" w:rsidRPr="00043863" w:rsidRDefault="005B25BD" w:rsidP="00AC49A9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909,7</w:t>
            </w:r>
          </w:p>
        </w:tc>
        <w:tc>
          <w:tcPr>
            <w:tcW w:w="851" w:type="dxa"/>
            <w:shd w:val="clear" w:color="auto" w:fill="EAF1DD"/>
          </w:tcPr>
          <w:p w:rsidR="005B25BD" w:rsidRPr="00043863" w:rsidRDefault="005B25BD" w:rsidP="00AC49A9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902,4</w:t>
            </w:r>
          </w:p>
        </w:tc>
        <w:tc>
          <w:tcPr>
            <w:tcW w:w="992" w:type="dxa"/>
            <w:shd w:val="clear" w:color="auto" w:fill="EAF1DD"/>
          </w:tcPr>
          <w:p w:rsidR="005B25BD" w:rsidRPr="00043863" w:rsidRDefault="005B25BD" w:rsidP="00AC49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1 010,4</w:t>
            </w:r>
          </w:p>
        </w:tc>
        <w:tc>
          <w:tcPr>
            <w:tcW w:w="992" w:type="dxa"/>
            <w:shd w:val="clear" w:color="auto" w:fill="EAF1DD"/>
          </w:tcPr>
          <w:p w:rsidR="005B25BD" w:rsidRPr="005C5BA7" w:rsidRDefault="005B25BD" w:rsidP="00AC49A9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1 086,4</w:t>
            </w:r>
          </w:p>
        </w:tc>
        <w:tc>
          <w:tcPr>
            <w:tcW w:w="993" w:type="dxa"/>
            <w:shd w:val="clear" w:color="auto" w:fill="EAF1DD"/>
          </w:tcPr>
          <w:p w:rsidR="005B25BD" w:rsidRPr="00097040" w:rsidRDefault="005B25BD" w:rsidP="00AC49A9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1 041,7</w:t>
            </w:r>
          </w:p>
        </w:tc>
        <w:tc>
          <w:tcPr>
            <w:tcW w:w="1343" w:type="dxa"/>
            <w:shd w:val="clear" w:color="auto" w:fill="FDE9D9"/>
          </w:tcPr>
          <w:p w:rsidR="005B25BD" w:rsidRPr="00097040" w:rsidRDefault="005B25BD" w:rsidP="00D65A8E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1</w:t>
            </w:r>
            <w:r w:rsidR="00D65A8E" w:rsidRPr="00097040">
              <w:rPr>
                <w:b/>
                <w:sz w:val="18"/>
                <w:szCs w:val="18"/>
              </w:rPr>
              <w:t> 069,7</w:t>
            </w:r>
          </w:p>
        </w:tc>
      </w:tr>
      <w:tr w:rsidR="005B25BD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269" w:type="dxa"/>
            <w:shd w:val="clear" w:color="auto" w:fill="EAF1DD"/>
          </w:tcPr>
          <w:p w:rsidR="005B25BD" w:rsidRPr="00043863" w:rsidRDefault="005B25BD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Konečné zásoby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</w:t>
            </w:r>
            <w:r w:rsidR="00D65A8E">
              <w:rPr>
                <w:sz w:val="18"/>
                <w:szCs w:val="18"/>
              </w:rPr>
              <w:t> </w:t>
            </w:r>
            <w:r w:rsidRPr="00043863">
              <w:rPr>
                <w:sz w:val="18"/>
                <w:szCs w:val="18"/>
              </w:rPr>
              <w:t>mil. l</w:t>
            </w:r>
          </w:p>
        </w:tc>
        <w:tc>
          <w:tcPr>
            <w:tcW w:w="1021" w:type="dxa"/>
            <w:shd w:val="clear" w:color="auto" w:fill="EAF1DD"/>
          </w:tcPr>
          <w:p w:rsidR="005B25BD" w:rsidRPr="00043863" w:rsidRDefault="005B25BD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92,1</w:t>
            </w:r>
          </w:p>
        </w:tc>
        <w:tc>
          <w:tcPr>
            <w:tcW w:w="955" w:type="dxa"/>
            <w:shd w:val="clear" w:color="auto" w:fill="EAF1DD"/>
          </w:tcPr>
          <w:p w:rsidR="005B25BD" w:rsidRPr="00043863" w:rsidRDefault="005B25BD" w:rsidP="00AC49A9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59,9</w:t>
            </w:r>
          </w:p>
        </w:tc>
        <w:tc>
          <w:tcPr>
            <w:tcW w:w="851" w:type="dxa"/>
            <w:shd w:val="clear" w:color="auto" w:fill="EAF1DD"/>
          </w:tcPr>
          <w:p w:rsidR="005B25BD" w:rsidRPr="00043863" w:rsidRDefault="005B25BD" w:rsidP="00AC49A9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60,7</w:t>
            </w:r>
          </w:p>
        </w:tc>
        <w:tc>
          <w:tcPr>
            <w:tcW w:w="992" w:type="dxa"/>
            <w:shd w:val="clear" w:color="auto" w:fill="EAF1DD"/>
          </w:tcPr>
          <w:p w:rsidR="005B25BD" w:rsidRPr="00043863" w:rsidRDefault="005B25BD" w:rsidP="00AC49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</w:t>
            </w:r>
          </w:p>
        </w:tc>
        <w:tc>
          <w:tcPr>
            <w:tcW w:w="992" w:type="dxa"/>
            <w:shd w:val="clear" w:color="auto" w:fill="EAF1DD"/>
          </w:tcPr>
          <w:p w:rsidR="005B25BD" w:rsidRPr="005C5BA7" w:rsidRDefault="005B25BD" w:rsidP="00AC49A9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61,6</w:t>
            </w:r>
          </w:p>
        </w:tc>
        <w:tc>
          <w:tcPr>
            <w:tcW w:w="993" w:type="dxa"/>
            <w:shd w:val="clear" w:color="auto" w:fill="EAF1DD"/>
          </w:tcPr>
          <w:p w:rsidR="005B25BD" w:rsidRPr="00097040" w:rsidRDefault="005B25BD" w:rsidP="00AC49A9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62,9</w:t>
            </w:r>
          </w:p>
        </w:tc>
        <w:tc>
          <w:tcPr>
            <w:tcW w:w="1343" w:type="dxa"/>
            <w:shd w:val="clear" w:color="auto" w:fill="FDE9D9"/>
          </w:tcPr>
          <w:p w:rsidR="005B25BD" w:rsidRPr="00097040" w:rsidRDefault="00430705" w:rsidP="005B25BD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100,4</w:t>
            </w:r>
          </w:p>
        </w:tc>
      </w:tr>
      <w:tr w:rsidR="005B25BD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26"/>
        </w:trPr>
        <w:tc>
          <w:tcPr>
            <w:tcW w:w="3269" w:type="dxa"/>
            <w:shd w:val="clear" w:color="auto" w:fill="EAF1DD"/>
          </w:tcPr>
          <w:p w:rsidR="005B25BD" w:rsidRPr="00043863" w:rsidRDefault="005B25BD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Intervenční nákup SOM, másla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</w:t>
            </w:r>
            <w:r w:rsidR="00D65A8E">
              <w:rPr>
                <w:sz w:val="18"/>
                <w:szCs w:val="18"/>
              </w:rPr>
              <w:t> </w:t>
            </w:r>
            <w:r w:rsidRPr="00043863">
              <w:rPr>
                <w:sz w:val="18"/>
                <w:szCs w:val="18"/>
              </w:rPr>
              <w:t>mil. l</w:t>
            </w:r>
          </w:p>
        </w:tc>
        <w:tc>
          <w:tcPr>
            <w:tcW w:w="1021" w:type="dxa"/>
            <w:shd w:val="clear" w:color="auto" w:fill="EAF1DD"/>
          </w:tcPr>
          <w:p w:rsidR="005B25BD" w:rsidRPr="00043863" w:rsidRDefault="005B25BD" w:rsidP="00545B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55" w:type="dxa"/>
            <w:shd w:val="clear" w:color="auto" w:fill="EAF1DD"/>
          </w:tcPr>
          <w:p w:rsidR="005B25BD" w:rsidRPr="00043863" w:rsidRDefault="005B25BD" w:rsidP="00AC49A9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40,3</w:t>
            </w:r>
          </w:p>
        </w:tc>
        <w:tc>
          <w:tcPr>
            <w:tcW w:w="851" w:type="dxa"/>
            <w:shd w:val="clear" w:color="auto" w:fill="EAF1DD"/>
          </w:tcPr>
          <w:p w:rsidR="005B25BD" w:rsidRPr="00043863" w:rsidRDefault="005B25BD" w:rsidP="00AC49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EAF1DD"/>
          </w:tcPr>
          <w:p w:rsidR="005B25BD" w:rsidRPr="00043863" w:rsidRDefault="005B25BD" w:rsidP="00AC49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EAF1DD"/>
          </w:tcPr>
          <w:p w:rsidR="005B25BD" w:rsidRPr="005C5BA7" w:rsidRDefault="005B25BD" w:rsidP="00AC49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EAF1DD"/>
          </w:tcPr>
          <w:p w:rsidR="005B25BD" w:rsidRPr="00097040" w:rsidRDefault="005B25BD" w:rsidP="00AC49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43" w:type="dxa"/>
            <w:shd w:val="clear" w:color="auto" w:fill="FDE9D9"/>
          </w:tcPr>
          <w:p w:rsidR="005B25BD" w:rsidRPr="00097040" w:rsidRDefault="005B25BD" w:rsidP="005B25BD">
            <w:pPr>
              <w:jc w:val="right"/>
              <w:rPr>
                <w:sz w:val="18"/>
                <w:szCs w:val="18"/>
              </w:rPr>
            </w:pPr>
          </w:p>
        </w:tc>
      </w:tr>
      <w:tr w:rsidR="005B25BD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269" w:type="dxa"/>
            <w:shd w:val="clear" w:color="auto" w:fill="EAF1DD"/>
          </w:tcPr>
          <w:p w:rsidR="005B25BD" w:rsidRPr="00043863" w:rsidRDefault="005B25BD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Podíl dovozu na spotřebě            v %</w:t>
            </w:r>
          </w:p>
        </w:tc>
        <w:tc>
          <w:tcPr>
            <w:tcW w:w="1021" w:type="dxa"/>
            <w:shd w:val="clear" w:color="auto" w:fill="EAF1DD"/>
          </w:tcPr>
          <w:p w:rsidR="005B25BD" w:rsidRPr="00043863" w:rsidRDefault="005B25BD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13,5</w:t>
            </w:r>
          </w:p>
        </w:tc>
        <w:tc>
          <w:tcPr>
            <w:tcW w:w="955" w:type="dxa"/>
            <w:shd w:val="clear" w:color="auto" w:fill="EAF1DD"/>
          </w:tcPr>
          <w:p w:rsidR="005B25BD" w:rsidRPr="00043863" w:rsidRDefault="005B25BD" w:rsidP="00AC49A9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38,2</w:t>
            </w:r>
          </w:p>
        </w:tc>
        <w:tc>
          <w:tcPr>
            <w:tcW w:w="851" w:type="dxa"/>
            <w:shd w:val="clear" w:color="auto" w:fill="EAF1DD"/>
          </w:tcPr>
          <w:p w:rsidR="005B25BD" w:rsidRPr="00043863" w:rsidRDefault="005B25BD" w:rsidP="00AC49A9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38,6</w:t>
            </w:r>
          </w:p>
        </w:tc>
        <w:tc>
          <w:tcPr>
            <w:tcW w:w="992" w:type="dxa"/>
            <w:shd w:val="clear" w:color="auto" w:fill="EAF1DD"/>
          </w:tcPr>
          <w:p w:rsidR="005B25BD" w:rsidRPr="00043863" w:rsidRDefault="005B25BD" w:rsidP="00AC49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</w:t>
            </w:r>
          </w:p>
        </w:tc>
        <w:tc>
          <w:tcPr>
            <w:tcW w:w="992" w:type="dxa"/>
            <w:shd w:val="clear" w:color="auto" w:fill="EAF1DD"/>
          </w:tcPr>
          <w:p w:rsidR="005B25BD" w:rsidRPr="005C5BA7" w:rsidRDefault="005B25BD" w:rsidP="00AC49A9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40,8</w:t>
            </w:r>
          </w:p>
        </w:tc>
        <w:tc>
          <w:tcPr>
            <w:tcW w:w="993" w:type="dxa"/>
            <w:shd w:val="clear" w:color="auto" w:fill="EAF1DD"/>
          </w:tcPr>
          <w:p w:rsidR="005B25BD" w:rsidRPr="00097040" w:rsidRDefault="005B25BD" w:rsidP="00AC49A9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40,8</w:t>
            </w:r>
          </w:p>
        </w:tc>
        <w:tc>
          <w:tcPr>
            <w:tcW w:w="1343" w:type="dxa"/>
            <w:shd w:val="clear" w:color="auto" w:fill="FDE9D9"/>
          </w:tcPr>
          <w:p w:rsidR="005B25BD" w:rsidRPr="00097040" w:rsidRDefault="00D65A8E" w:rsidP="005B25BD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42,9</w:t>
            </w:r>
          </w:p>
        </w:tc>
      </w:tr>
      <w:tr w:rsidR="005B25BD" w:rsidRPr="007952AF" w:rsidTr="00D65A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26"/>
        </w:trPr>
        <w:tc>
          <w:tcPr>
            <w:tcW w:w="3269" w:type="dxa"/>
            <w:shd w:val="clear" w:color="auto" w:fill="EAF1DD"/>
          </w:tcPr>
          <w:p w:rsidR="005B25BD" w:rsidRPr="00043863" w:rsidRDefault="005B25BD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Podíl vývozu na nákupu              v %</w:t>
            </w:r>
          </w:p>
        </w:tc>
        <w:tc>
          <w:tcPr>
            <w:tcW w:w="1021" w:type="dxa"/>
            <w:shd w:val="clear" w:color="auto" w:fill="EAF1DD"/>
          </w:tcPr>
          <w:p w:rsidR="005B25BD" w:rsidRPr="00043863" w:rsidRDefault="005B25BD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30,5</w:t>
            </w:r>
          </w:p>
        </w:tc>
        <w:tc>
          <w:tcPr>
            <w:tcW w:w="955" w:type="dxa"/>
            <w:shd w:val="clear" w:color="auto" w:fill="EAF1DD"/>
          </w:tcPr>
          <w:p w:rsidR="005B25BD" w:rsidRPr="00043863" w:rsidRDefault="005B25BD" w:rsidP="00AC49A9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39,7</w:t>
            </w:r>
          </w:p>
        </w:tc>
        <w:tc>
          <w:tcPr>
            <w:tcW w:w="851" w:type="dxa"/>
            <w:shd w:val="clear" w:color="auto" w:fill="EAF1DD"/>
          </w:tcPr>
          <w:p w:rsidR="005B25BD" w:rsidRPr="00043863" w:rsidRDefault="005B25BD" w:rsidP="00AC49A9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40,1</w:t>
            </w:r>
          </w:p>
        </w:tc>
        <w:tc>
          <w:tcPr>
            <w:tcW w:w="992" w:type="dxa"/>
            <w:shd w:val="clear" w:color="auto" w:fill="EAF1DD"/>
          </w:tcPr>
          <w:p w:rsidR="005B25BD" w:rsidRPr="00043863" w:rsidRDefault="005B25BD" w:rsidP="00AC49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</w:tc>
        <w:tc>
          <w:tcPr>
            <w:tcW w:w="992" w:type="dxa"/>
            <w:shd w:val="clear" w:color="auto" w:fill="EAF1DD"/>
          </w:tcPr>
          <w:p w:rsidR="005B25BD" w:rsidRPr="005C5BA7" w:rsidRDefault="005B25BD" w:rsidP="00AC49A9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45,6</w:t>
            </w:r>
          </w:p>
        </w:tc>
        <w:tc>
          <w:tcPr>
            <w:tcW w:w="993" w:type="dxa"/>
            <w:shd w:val="clear" w:color="auto" w:fill="EAF1DD"/>
          </w:tcPr>
          <w:p w:rsidR="005B25BD" w:rsidRPr="00097040" w:rsidRDefault="005B25BD" w:rsidP="00AC49A9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44,9</w:t>
            </w:r>
          </w:p>
        </w:tc>
        <w:tc>
          <w:tcPr>
            <w:tcW w:w="1343" w:type="dxa"/>
            <w:shd w:val="clear" w:color="auto" w:fill="FDE9D9"/>
          </w:tcPr>
          <w:p w:rsidR="005B25BD" w:rsidRPr="00097040" w:rsidRDefault="00D65A8E" w:rsidP="00430705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45,5</w:t>
            </w:r>
          </w:p>
        </w:tc>
      </w:tr>
      <w:tr w:rsidR="00D65A8E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26"/>
        </w:trPr>
        <w:tc>
          <w:tcPr>
            <w:tcW w:w="3269" w:type="dxa"/>
            <w:tcBorders>
              <w:bottom w:val="double" w:sz="4" w:space="0" w:color="auto"/>
            </w:tcBorders>
            <w:shd w:val="clear" w:color="auto" w:fill="EAF1DD"/>
          </w:tcPr>
          <w:p w:rsidR="00D65A8E" w:rsidRPr="00043863" w:rsidRDefault="00D65A8E" w:rsidP="00545B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Míra soběstačnosti        v %</w:t>
            </w:r>
          </w:p>
        </w:tc>
        <w:tc>
          <w:tcPr>
            <w:tcW w:w="1021" w:type="dxa"/>
            <w:tcBorders>
              <w:bottom w:val="double" w:sz="4" w:space="0" w:color="auto"/>
            </w:tcBorders>
            <w:shd w:val="clear" w:color="auto" w:fill="EAF1DD"/>
          </w:tcPr>
          <w:p w:rsidR="00D65A8E" w:rsidRPr="00043863" w:rsidRDefault="00097040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127,2</w:t>
            </w:r>
          </w:p>
        </w:tc>
        <w:tc>
          <w:tcPr>
            <w:tcW w:w="955" w:type="dxa"/>
            <w:tcBorders>
              <w:bottom w:val="double" w:sz="4" w:space="0" w:color="auto"/>
            </w:tcBorders>
            <w:shd w:val="clear" w:color="auto" w:fill="EAF1DD"/>
          </w:tcPr>
          <w:p w:rsidR="00D65A8E" w:rsidRPr="00043863" w:rsidRDefault="00097040" w:rsidP="00AC49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121,2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EAF1DD"/>
          </w:tcPr>
          <w:p w:rsidR="00D65A8E" w:rsidRPr="00043863" w:rsidRDefault="00097040" w:rsidP="00AC49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118,9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EAF1DD"/>
          </w:tcPr>
          <w:p w:rsidR="00D65A8E" w:rsidRDefault="00097040" w:rsidP="00AC49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124,6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EAF1DD"/>
          </w:tcPr>
          <w:p w:rsidR="00D65A8E" w:rsidRPr="005C5BA7" w:rsidRDefault="00097040" w:rsidP="00AC49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124,5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shd w:val="clear" w:color="auto" w:fill="EAF1DD"/>
          </w:tcPr>
          <w:p w:rsidR="00D65A8E" w:rsidRPr="008309BB" w:rsidRDefault="00097040" w:rsidP="00AC49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128,7</w:t>
            </w:r>
          </w:p>
        </w:tc>
        <w:tc>
          <w:tcPr>
            <w:tcW w:w="1343" w:type="dxa"/>
            <w:tcBorders>
              <w:bottom w:val="double" w:sz="4" w:space="0" w:color="auto"/>
            </w:tcBorders>
            <w:shd w:val="clear" w:color="auto" w:fill="FDE9D9"/>
          </w:tcPr>
          <w:p w:rsidR="00D65A8E" w:rsidRPr="00097040" w:rsidRDefault="00097040" w:rsidP="00430705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131,1</w:t>
            </w:r>
          </w:p>
        </w:tc>
      </w:tr>
    </w:tbl>
    <w:p w:rsidR="004617F9" w:rsidRPr="009E7303" w:rsidRDefault="004617F9" w:rsidP="009A018E">
      <w:pPr>
        <w:rPr>
          <w:i/>
          <w:sz w:val="16"/>
          <w:szCs w:val="16"/>
        </w:rPr>
      </w:pPr>
      <w:r w:rsidRPr="009E7303">
        <w:rPr>
          <w:i/>
          <w:sz w:val="16"/>
          <w:szCs w:val="16"/>
        </w:rPr>
        <w:t>Pramen: ČSÚ, celní statistika, rezortní statistika MZe (6-12),  SZIF (tržní produkce), propočty MZe ČR</w:t>
      </w:r>
    </w:p>
    <w:p w:rsidR="004617F9" w:rsidRDefault="004617F9" w:rsidP="00D65A8E">
      <w:pPr>
        <w:rPr>
          <w:i/>
          <w:sz w:val="16"/>
          <w:szCs w:val="16"/>
        </w:rPr>
      </w:pPr>
      <w:r w:rsidRPr="009E7303">
        <w:rPr>
          <w:i/>
          <w:sz w:val="16"/>
          <w:szCs w:val="16"/>
        </w:rPr>
        <w:t xml:space="preserve">Pozn.:    1) přepočet na ekvivalent mlék, 2) </w:t>
      </w:r>
      <w:r>
        <w:rPr>
          <w:i/>
          <w:sz w:val="16"/>
          <w:szCs w:val="16"/>
        </w:rPr>
        <w:t>odhad</w:t>
      </w:r>
      <w:r w:rsidR="00D65A8E">
        <w:rPr>
          <w:i/>
          <w:sz w:val="16"/>
          <w:szCs w:val="16"/>
        </w:rPr>
        <w:t xml:space="preserve"> -</w:t>
      </w:r>
      <w:r w:rsidRPr="009E7303">
        <w:rPr>
          <w:i/>
          <w:sz w:val="16"/>
          <w:szCs w:val="16"/>
        </w:rPr>
        <w:t>údaje o dovozu a vývozu jsou předběžné, rovněž navazující výpočty nabídky a spotřeby. Ve vývozu jsou zahrnuty výrobky a syrové mléko vyvážené mlékárnami z nákupu mléka,</w:t>
      </w:r>
    </w:p>
    <w:p w:rsidR="00205798" w:rsidRDefault="00205798" w:rsidP="00A00766">
      <w:pPr>
        <w:ind w:left="705"/>
        <w:rPr>
          <w:i/>
          <w:sz w:val="16"/>
          <w:szCs w:val="16"/>
        </w:rPr>
      </w:pPr>
    </w:p>
    <w:p w:rsidR="004617F9" w:rsidRPr="005A044F" w:rsidRDefault="004617F9" w:rsidP="005A044F">
      <w:pPr>
        <w:rPr>
          <w:b/>
          <w:sz w:val="22"/>
          <w:szCs w:val="22"/>
        </w:rPr>
      </w:pPr>
      <w:r w:rsidRPr="005A044F">
        <w:rPr>
          <w:b/>
          <w:sz w:val="22"/>
          <w:szCs w:val="22"/>
        </w:rPr>
        <w:t>Spotřeba mléka a mléčných výrobků</w:t>
      </w:r>
      <w:r>
        <w:rPr>
          <w:b/>
          <w:sz w:val="22"/>
          <w:szCs w:val="22"/>
        </w:rPr>
        <w:t xml:space="preserve"> (kg/rok)</w:t>
      </w:r>
    </w:p>
    <w:tbl>
      <w:tblPr>
        <w:tblW w:w="104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4"/>
        <w:gridCol w:w="798"/>
        <w:gridCol w:w="798"/>
        <w:gridCol w:w="798"/>
        <w:gridCol w:w="798"/>
        <w:gridCol w:w="798"/>
        <w:gridCol w:w="798"/>
        <w:gridCol w:w="798"/>
        <w:gridCol w:w="798"/>
        <w:gridCol w:w="850"/>
      </w:tblGrid>
      <w:tr w:rsidR="00BB59B6" w:rsidRPr="00BB59B6" w:rsidTr="00BB59B6">
        <w:trPr>
          <w:trHeight w:val="257"/>
        </w:trPr>
        <w:tc>
          <w:tcPr>
            <w:tcW w:w="3184" w:type="dxa"/>
            <w:tcBorders>
              <w:top w:val="double" w:sz="4" w:space="0" w:color="auto"/>
              <w:right w:val="double" w:sz="4" w:space="0" w:color="auto"/>
            </w:tcBorders>
          </w:tcPr>
          <w:p w:rsidR="00BB59B6" w:rsidRPr="00BB59B6" w:rsidRDefault="00BB59B6" w:rsidP="00BB59B6">
            <w:pPr>
              <w:spacing w:line="160" w:lineRule="exact"/>
              <w:rPr>
                <w:b/>
                <w:sz w:val="16"/>
                <w:szCs w:val="16"/>
              </w:rPr>
            </w:pPr>
            <w:r w:rsidRPr="00BB59B6">
              <w:rPr>
                <w:b/>
                <w:sz w:val="16"/>
                <w:szCs w:val="16"/>
              </w:rPr>
              <w:t>Druh/kg/rok</w:t>
            </w:r>
          </w:p>
        </w:tc>
        <w:tc>
          <w:tcPr>
            <w:tcW w:w="798" w:type="dxa"/>
            <w:tcBorders>
              <w:top w:val="double" w:sz="4" w:space="0" w:color="auto"/>
            </w:tcBorders>
            <w:vAlign w:val="center"/>
          </w:tcPr>
          <w:p w:rsidR="00BB59B6" w:rsidRPr="00BB59B6" w:rsidRDefault="00BB59B6" w:rsidP="00BB59B6">
            <w:pPr>
              <w:spacing w:line="160" w:lineRule="exact"/>
              <w:jc w:val="right"/>
              <w:outlineLvl w:val="0"/>
              <w:rPr>
                <w:b/>
                <w:sz w:val="16"/>
                <w:szCs w:val="16"/>
              </w:rPr>
            </w:pPr>
            <w:r w:rsidRPr="00BB59B6">
              <w:rPr>
                <w:b/>
                <w:sz w:val="16"/>
                <w:szCs w:val="16"/>
              </w:rPr>
              <w:t>2006</w:t>
            </w:r>
          </w:p>
        </w:tc>
        <w:tc>
          <w:tcPr>
            <w:tcW w:w="798" w:type="dxa"/>
            <w:tcBorders>
              <w:top w:val="double" w:sz="4" w:space="0" w:color="auto"/>
            </w:tcBorders>
            <w:vAlign w:val="center"/>
          </w:tcPr>
          <w:p w:rsidR="00BB59B6" w:rsidRPr="00BB59B6" w:rsidRDefault="00BB59B6" w:rsidP="00BB59B6">
            <w:pPr>
              <w:spacing w:line="160" w:lineRule="exact"/>
              <w:jc w:val="right"/>
              <w:outlineLvl w:val="0"/>
              <w:rPr>
                <w:b/>
                <w:sz w:val="16"/>
                <w:szCs w:val="16"/>
              </w:rPr>
            </w:pPr>
            <w:r w:rsidRPr="00BB59B6">
              <w:rPr>
                <w:b/>
                <w:sz w:val="16"/>
                <w:szCs w:val="16"/>
              </w:rPr>
              <w:t>2007</w:t>
            </w:r>
          </w:p>
        </w:tc>
        <w:tc>
          <w:tcPr>
            <w:tcW w:w="798" w:type="dxa"/>
            <w:tcBorders>
              <w:top w:val="double" w:sz="4" w:space="0" w:color="auto"/>
            </w:tcBorders>
            <w:vAlign w:val="center"/>
          </w:tcPr>
          <w:p w:rsidR="00BB59B6" w:rsidRPr="00BB59B6" w:rsidRDefault="00BB59B6" w:rsidP="00BB59B6">
            <w:pPr>
              <w:spacing w:line="160" w:lineRule="exact"/>
              <w:jc w:val="right"/>
              <w:outlineLvl w:val="0"/>
              <w:rPr>
                <w:b/>
                <w:sz w:val="16"/>
                <w:szCs w:val="16"/>
              </w:rPr>
            </w:pPr>
            <w:r w:rsidRPr="00BB59B6">
              <w:rPr>
                <w:b/>
                <w:sz w:val="16"/>
                <w:szCs w:val="16"/>
              </w:rPr>
              <w:t>2008</w:t>
            </w:r>
          </w:p>
        </w:tc>
        <w:tc>
          <w:tcPr>
            <w:tcW w:w="798" w:type="dxa"/>
            <w:tcBorders>
              <w:top w:val="double" w:sz="4" w:space="0" w:color="auto"/>
            </w:tcBorders>
            <w:vAlign w:val="center"/>
          </w:tcPr>
          <w:p w:rsidR="00BB59B6" w:rsidRPr="00BB59B6" w:rsidRDefault="00BB59B6" w:rsidP="00BB59B6">
            <w:pPr>
              <w:spacing w:line="160" w:lineRule="exact"/>
              <w:jc w:val="right"/>
              <w:outlineLvl w:val="0"/>
              <w:rPr>
                <w:b/>
                <w:sz w:val="16"/>
                <w:szCs w:val="16"/>
              </w:rPr>
            </w:pPr>
            <w:r w:rsidRPr="00BB59B6">
              <w:rPr>
                <w:b/>
                <w:sz w:val="16"/>
                <w:szCs w:val="16"/>
              </w:rPr>
              <w:t>2009</w:t>
            </w:r>
          </w:p>
        </w:tc>
        <w:tc>
          <w:tcPr>
            <w:tcW w:w="798" w:type="dxa"/>
            <w:tcBorders>
              <w:top w:val="double" w:sz="4" w:space="0" w:color="auto"/>
            </w:tcBorders>
            <w:vAlign w:val="center"/>
          </w:tcPr>
          <w:p w:rsidR="00BB59B6" w:rsidRPr="00BB59B6" w:rsidRDefault="00BB59B6" w:rsidP="00BB59B6">
            <w:pPr>
              <w:spacing w:line="160" w:lineRule="exact"/>
              <w:jc w:val="right"/>
              <w:outlineLvl w:val="0"/>
              <w:rPr>
                <w:b/>
                <w:sz w:val="16"/>
                <w:szCs w:val="16"/>
              </w:rPr>
            </w:pPr>
            <w:r w:rsidRPr="00BB59B6">
              <w:rPr>
                <w:b/>
                <w:sz w:val="16"/>
                <w:szCs w:val="16"/>
              </w:rPr>
              <w:t>2010</w:t>
            </w:r>
          </w:p>
        </w:tc>
        <w:tc>
          <w:tcPr>
            <w:tcW w:w="798" w:type="dxa"/>
            <w:tcBorders>
              <w:top w:val="double" w:sz="4" w:space="0" w:color="auto"/>
            </w:tcBorders>
            <w:vAlign w:val="center"/>
          </w:tcPr>
          <w:p w:rsidR="00BB59B6" w:rsidRPr="00BB59B6" w:rsidRDefault="00BB59B6" w:rsidP="00BB59B6">
            <w:pPr>
              <w:spacing w:line="160" w:lineRule="exact"/>
              <w:jc w:val="right"/>
              <w:outlineLvl w:val="0"/>
              <w:rPr>
                <w:b/>
                <w:sz w:val="16"/>
                <w:szCs w:val="16"/>
                <w:vertAlign w:val="superscript"/>
              </w:rPr>
            </w:pPr>
            <w:r w:rsidRPr="00BB59B6">
              <w:rPr>
                <w:b/>
                <w:sz w:val="16"/>
                <w:szCs w:val="16"/>
              </w:rPr>
              <w:t>2011</w:t>
            </w:r>
          </w:p>
        </w:tc>
        <w:tc>
          <w:tcPr>
            <w:tcW w:w="798" w:type="dxa"/>
            <w:tcBorders>
              <w:top w:val="double" w:sz="4" w:space="0" w:color="auto"/>
            </w:tcBorders>
            <w:vAlign w:val="center"/>
          </w:tcPr>
          <w:p w:rsidR="00BB59B6" w:rsidRPr="00BB59B6" w:rsidRDefault="00BB59B6" w:rsidP="00BB59B6">
            <w:pPr>
              <w:spacing w:line="160" w:lineRule="exact"/>
              <w:jc w:val="right"/>
              <w:outlineLvl w:val="0"/>
              <w:rPr>
                <w:b/>
                <w:sz w:val="16"/>
                <w:szCs w:val="16"/>
                <w:vertAlign w:val="superscript"/>
              </w:rPr>
            </w:pPr>
            <w:r w:rsidRPr="00BB59B6">
              <w:rPr>
                <w:b/>
                <w:sz w:val="16"/>
                <w:szCs w:val="16"/>
              </w:rPr>
              <w:t>2012</w:t>
            </w:r>
          </w:p>
        </w:tc>
        <w:tc>
          <w:tcPr>
            <w:tcW w:w="798" w:type="dxa"/>
            <w:tcBorders>
              <w:top w:val="double" w:sz="4" w:space="0" w:color="auto"/>
            </w:tcBorders>
            <w:vAlign w:val="center"/>
          </w:tcPr>
          <w:p w:rsidR="00BB59B6" w:rsidRPr="00BB59B6" w:rsidRDefault="00BB59B6" w:rsidP="00BB59B6">
            <w:pPr>
              <w:spacing w:line="160" w:lineRule="exact"/>
              <w:jc w:val="right"/>
              <w:outlineLvl w:val="0"/>
              <w:rPr>
                <w:b/>
                <w:sz w:val="16"/>
                <w:szCs w:val="16"/>
                <w:vertAlign w:val="superscript"/>
              </w:rPr>
            </w:pPr>
            <w:r w:rsidRPr="00BB59B6">
              <w:rPr>
                <w:b/>
                <w:sz w:val="16"/>
                <w:szCs w:val="16"/>
              </w:rPr>
              <w:t>2013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BB59B6" w:rsidRPr="00BB59B6" w:rsidRDefault="00BB59B6" w:rsidP="00BB59B6">
            <w:pPr>
              <w:spacing w:line="160" w:lineRule="exact"/>
              <w:jc w:val="right"/>
              <w:outlineLvl w:val="0"/>
              <w:rPr>
                <w:b/>
                <w:i/>
                <w:sz w:val="16"/>
                <w:szCs w:val="16"/>
              </w:rPr>
            </w:pPr>
            <w:r w:rsidRPr="00BB59B6">
              <w:rPr>
                <w:b/>
                <w:i/>
                <w:sz w:val="16"/>
                <w:szCs w:val="16"/>
              </w:rPr>
              <w:t>Index 2013/2012</w:t>
            </w:r>
          </w:p>
        </w:tc>
      </w:tr>
      <w:tr w:rsidR="00BB59B6" w:rsidRPr="00BB59B6" w:rsidTr="00BB59B6">
        <w:trPr>
          <w:trHeight w:val="240"/>
        </w:trPr>
        <w:tc>
          <w:tcPr>
            <w:tcW w:w="3184" w:type="dxa"/>
            <w:tcBorders>
              <w:top w:val="nil"/>
            </w:tcBorders>
            <w:shd w:val="clear" w:color="auto" w:fill="FDE9D9" w:themeFill="accent6" w:themeFillTint="33"/>
          </w:tcPr>
          <w:p w:rsidR="00BB59B6" w:rsidRPr="00BB59B6" w:rsidRDefault="0053690E" w:rsidP="00BB59B6">
            <w:pPr>
              <w:spacing w:line="1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Mléko a mléčné výrobky v hodnotě mléka celkem (bez másla)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FDE9D9" w:themeFill="accent6" w:themeFillTint="33"/>
          </w:tcPr>
          <w:p w:rsidR="00BB59B6" w:rsidRPr="00BB59B6" w:rsidRDefault="0053690E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239,4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FDE9D9" w:themeFill="accent6" w:themeFillTint="33"/>
          </w:tcPr>
          <w:p w:rsidR="00BB59B6" w:rsidRPr="00BB59B6" w:rsidRDefault="0053690E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244,6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FDE9D9" w:themeFill="accent6" w:themeFillTint="33"/>
          </w:tcPr>
          <w:p w:rsidR="00BB59B6" w:rsidRPr="00BB59B6" w:rsidRDefault="0053690E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242,7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FDE9D9" w:themeFill="accent6" w:themeFillTint="33"/>
          </w:tcPr>
          <w:p w:rsidR="00BB59B6" w:rsidRPr="00BB59B6" w:rsidRDefault="0053690E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249,7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FDE9D9" w:themeFill="accent6" w:themeFillTint="33"/>
          </w:tcPr>
          <w:p w:rsidR="00BB59B6" w:rsidRPr="00BB59B6" w:rsidRDefault="0053690E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244,0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FDE9D9" w:themeFill="accent6" w:themeFillTint="33"/>
          </w:tcPr>
          <w:p w:rsidR="00BB59B6" w:rsidRPr="00BB59B6" w:rsidRDefault="0053690E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227,7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FDE9D9" w:themeFill="accent6" w:themeFillTint="33"/>
          </w:tcPr>
          <w:p w:rsidR="00BB59B6" w:rsidRPr="00BB59B6" w:rsidRDefault="0053690E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234,3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FDE9D9" w:themeFill="accent6" w:themeFillTint="33"/>
          </w:tcPr>
          <w:p w:rsidR="00BB59B6" w:rsidRPr="00BB59B6" w:rsidRDefault="0053690E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234,1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DE9D9" w:themeFill="accent6" w:themeFillTint="33"/>
          </w:tcPr>
          <w:p w:rsidR="00BB59B6" w:rsidRPr="00BB59B6" w:rsidRDefault="0053690E" w:rsidP="00BB59B6">
            <w:pPr>
              <w:spacing w:line="160" w:lineRule="exact"/>
              <w:jc w:val="right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99,9</w:t>
            </w:r>
          </w:p>
        </w:tc>
      </w:tr>
      <w:tr w:rsidR="00BB59B6" w:rsidRPr="00BB59B6" w:rsidTr="00BB59B6">
        <w:trPr>
          <w:trHeight w:val="240"/>
        </w:trPr>
        <w:tc>
          <w:tcPr>
            <w:tcW w:w="3184" w:type="dxa"/>
            <w:tcBorders>
              <w:top w:val="nil"/>
            </w:tcBorders>
            <w:shd w:val="clear" w:color="auto" w:fill="FDE9D9" w:themeFill="accent6" w:themeFillTint="33"/>
          </w:tcPr>
          <w:p w:rsidR="00BB59B6" w:rsidRPr="00BB59B6" w:rsidRDefault="0053690E" w:rsidP="00BB59B6">
            <w:pPr>
              <w:spacing w:line="1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z toho kravské mléko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FDE9D9" w:themeFill="accent6" w:themeFillTint="33"/>
          </w:tcPr>
          <w:p w:rsidR="00BB59B6" w:rsidRPr="00BB59B6" w:rsidRDefault="0053690E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239,3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FDE9D9" w:themeFill="accent6" w:themeFillTint="33"/>
          </w:tcPr>
          <w:p w:rsidR="00BB59B6" w:rsidRPr="00BB59B6" w:rsidRDefault="0053690E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244,5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FDE9D9" w:themeFill="accent6" w:themeFillTint="33"/>
          </w:tcPr>
          <w:p w:rsidR="00BB59B6" w:rsidRPr="00BB59B6" w:rsidRDefault="0053690E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242,6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FDE9D9" w:themeFill="accent6" w:themeFillTint="33"/>
          </w:tcPr>
          <w:p w:rsidR="00BB59B6" w:rsidRPr="00BB59B6" w:rsidRDefault="0053690E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249,6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FDE9D9" w:themeFill="accent6" w:themeFillTint="33"/>
          </w:tcPr>
          <w:p w:rsidR="00BB59B6" w:rsidRPr="00BB59B6" w:rsidRDefault="0053690E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243,9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FDE9D9" w:themeFill="accent6" w:themeFillTint="33"/>
          </w:tcPr>
          <w:p w:rsidR="00BB59B6" w:rsidRPr="00BB59B6" w:rsidRDefault="0053690E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227,6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FDE9D9" w:themeFill="accent6" w:themeFillTint="33"/>
          </w:tcPr>
          <w:p w:rsidR="00BB59B6" w:rsidRPr="00BB59B6" w:rsidRDefault="0053690E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234,2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FDE9D9" w:themeFill="accent6" w:themeFillTint="33"/>
          </w:tcPr>
          <w:p w:rsidR="00BB59B6" w:rsidRPr="00BB59B6" w:rsidRDefault="0053690E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234,0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DE9D9" w:themeFill="accent6" w:themeFillTint="33"/>
          </w:tcPr>
          <w:p w:rsidR="00BB59B6" w:rsidRPr="00BB59B6" w:rsidRDefault="0053690E" w:rsidP="00BB59B6">
            <w:pPr>
              <w:spacing w:line="160" w:lineRule="exact"/>
              <w:jc w:val="right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99,9</w:t>
            </w:r>
          </w:p>
        </w:tc>
      </w:tr>
      <w:tr w:rsidR="00BB59B6" w:rsidRPr="00BB59B6" w:rsidTr="00BB59B6">
        <w:trPr>
          <w:trHeight w:val="240"/>
        </w:trPr>
        <w:tc>
          <w:tcPr>
            <w:tcW w:w="3184" w:type="dxa"/>
            <w:tcBorders>
              <w:top w:val="nil"/>
            </w:tcBorders>
            <w:shd w:val="clear" w:color="auto" w:fill="FDE9D9" w:themeFill="accent6" w:themeFillTint="33"/>
          </w:tcPr>
          <w:p w:rsidR="00BB59B6" w:rsidRPr="00BB59B6" w:rsidRDefault="0053690E" w:rsidP="00BB59B6">
            <w:pPr>
              <w:spacing w:line="1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kozí mléko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FDE9D9" w:themeFill="accent6" w:themeFillTint="33"/>
          </w:tcPr>
          <w:p w:rsidR="00BB59B6" w:rsidRPr="00BB59B6" w:rsidRDefault="00205798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FDE9D9" w:themeFill="accent6" w:themeFillTint="33"/>
          </w:tcPr>
          <w:p w:rsidR="00BB59B6" w:rsidRPr="00BB59B6" w:rsidRDefault="00205798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FDE9D9" w:themeFill="accent6" w:themeFillTint="33"/>
          </w:tcPr>
          <w:p w:rsidR="00BB59B6" w:rsidRPr="00BB59B6" w:rsidRDefault="00205798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FDE9D9" w:themeFill="accent6" w:themeFillTint="33"/>
          </w:tcPr>
          <w:p w:rsidR="00BB59B6" w:rsidRPr="00BB59B6" w:rsidRDefault="00205798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FDE9D9" w:themeFill="accent6" w:themeFillTint="33"/>
          </w:tcPr>
          <w:p w:rsidR="00BB59B6" w:rsidRPr="00BB59B6" w:rsidRDefault="00205798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FDE9D9" w:themeFill="accent6" w:themeFillTint="33"/>
          </w:tcPr>
          <w:p w:rsidR="00BB59B6" w:rsidRPr="00BB59B6" w:rsidRDefault="00205798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FDE9D9" w:themeFill="accent6" w:themeFillTint="33"/>
          </w:tcPr>
          <w:p w:rsidR="00BB59B6" w:rsidRPr="00BB59B6" w:rsidRDefault="00205798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FDE9D9" w:themeFill="accent6" w:themeFillTint="33"/>
          </w:tcPr>
          <w:p w:rsidR="00BB59B6" w:rsidRPr="00BB59B6" w:rsidRDefault="00205798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DE9D9" w:themeFill="accent6" w:themeFillTint="33"/>
          </w:tcPr>
          <w:p w:rsidR="00BB59B6" w:rsidRPr="00BB59B6" w:rsidRDefault="00205798" w:rsidP="00BB59B6">
            <w:pPr>
              <w:spacing w:line="160" w:lineRule="exact"/>
              <w:jc w:val="right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100,0</w:t>
            </w:r>
          </w:p>
        </w:tc>
      </w:tr>
      <w:tr w:rsidR="00BB59B6" w:rsidRPr="00BB59B6" w:rsidTr="00BB59B6">
        <w:trPr>
          <w:trHeight w:val="240"/>
        </w:trPr>
        <w:tc>
          <w:tcPr>
            <w:tcW w:w="3184" w:type="dxa"/>
            <w:tcBorders>
              <w:top w:val="nil"/>
            </w:tcBorders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Konzumní mléko kravské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53,5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52,0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56,9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59,7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57,6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57,6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58,9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62,2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b/>
                <w:i/>
                <w:sz w:val="16"/>
                <w:szCs w:val="16"/>
              </w:rPr>
            </w:pPr>
            <w:r w:rsidRPr="00BB59B6">
              <w:rPr>
                <w:b/>
                <w:i/>
                <w:sz w:val="16"/>
                <w:szCs w:val="16"/>
              </w:rPr>
              <w:t>105,6</w:t>
            </w:r>
          </w:p>
        </w:tc>
      </w:tr>
      <w:tr w:rsidR="00BB59B6" w:rsidRPr="00BB59B6" w:rsidTr="00BB59B6">
        <w:trPr>
          <w:trHeight w:val="240"/>
        </w:trPr>
        <w:tc>
          <w:tcPr>
            <w:tcW w:w="3184" w:type="dxa"/>
            <w:tcBorders>
              <w:top w:val="nil"/>
            </w:tcBorders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Máslo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4,4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4,2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4,7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5,0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4,9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5,0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5,2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5,1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b/>
                <w:i/>
                <w:sz w:val="16"/>
                <w:szCs w:val="16"/>
              </w:rPr>
            </w:pPr>
            <w:r w:rsidRPr="00BB59B6">
              <w:rPr>
                <w:b/>
                <w:i/>
                <w:sz w:val="16"/>
                <w:szCs w:val="16"/>
              </w:rPr>
              <w:t>98,1</w:t>
            </w:r>
          </w:p>
        </w:tc>
      </w:tr>
      <w:tr w:rsidR="00BB59B6" w:rsidRPr="00BB59B6" w:rsidTr="00BB59B6">
        <w:trPr>
          <w:trHeight w:val="278"/>
        </w:trPr>
        <w:tc>
          <w:tcPr>
            <w:tcW w:w="3184" w:type="dxa"/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Sýry celkem</w:t>
            </w:r>
          </w:p>
        </w:tc>
        <w:tc>
          <w:tcPr>
            <w:tcW w:w="798" w:type="dxa"/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13,4</w:t>
            </w:r>
          </w:p>
        </w:tc>
        <w:tc>
          <w:tcPr>
            <w:tcW w:w="798" w:type="dxa"/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13,7</w:t>
            </w:r>
          </w:p>
        </w:tc>
        <w:tc>
          <w:tcPr>
            <w:tcW w:w="798" w:type="dxa"/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12,9</w:t>
            </w:r>
          </w:p>
        </w:tc>
        <w:tc>
          <w:tcPr>
            <w:tcW w:w="798" w:type="dxa"/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13,3</w:t>
            </w:r>
          </w:p>
        </w:tc>
        <w:tc>
          <w:tcPr>
            <w:tcW w:w="798" w:type="dxa"/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13,2</w:t>
            </w:r>
          </w:p>
        </w:tc>
        <w:tc>
          <w:tcPr>
            <w:tcW w:w="798" w:type="dxa"/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13,0</w:t>
            </w:r>
          </w:p>
        </w:tc>
        <w:tc>
          <w:tcPr>
            <w:tcW w:w="798" w:type="dxa"/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13,4</w:t>
            </w:r>
          </w:p>
        </w:tc>
        <w:tc>
          <w:tcPr>
            <w:tcW w:w="798" w:type="dxa"/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12,7</w:t>
            </w:r>
          </w:p>
        </w:tc>
        <w:tc>
          <w:tcPr>
            <w:tcW w:w="850" w:type="dxa"/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b/>
                <w:i/>
                <w:sz w:val="16"/>
                <w:szCs w:val="16"/>
              </w:rPr>
            </w:pPr>
            <w:r w:rsidRPr="00BB59B6">
              <w:rPr>
                <w:b/>
                <w:i/>
                <w:sz w:val="16"/>
                <w:szCs w:val="16"/>
              </w:rPr>
              <w:t>94,8</w:t>
            </w:r>
          </w:p>
        </w:tc>
      </w:tr>
      <w:tr w:rsidR="00BB59B6" w:rsidRPr="00BB59B6" w:rsidTr="00BB59B6">
        <w:trPr>
          <w:trHeight w:val="278"/>
        </w:trPr>
        <w:tc>
          <w:tcPr>
            <w:tcW w:w="3184" w:type="dxa"/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 xml:space="preserve">- tavené </w:t>
            </w:r>
          </w:p>
        </w:tc>
        <w:tc>
          <w:tcPr>
            <w:tcW w:w="798" w:type="dxa"/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2,6</w:t>
            </w:r>
          </w:p>
        </w:tc>
        <w:tc>
          <w:tcPr>
            <w:tcW w:w="798" w:type="dxa"/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2,6</w:t>
            </w:r>
          </w:p>
        </w:tc>
        <w:tc>
          <w:tcPr>
            <w:tcW w:w="798" w:type="dxa"/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2,4</w:t>
            </w:r>
          </w:p>
        </w:tc>
        <w:tc>
          <w:tcPr>
            <w:tcW w:w="798" w:type="dxa"/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2,4</w:t>
            </w:r>
          </w:p>
        </w:tc>
        <w:tc>
          <w:tcPr>
            <w:tcW w:w="798" w:type="dxa"/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2,1</w:t>
            </w:r>
          </w:p>
        </w:tc>
        <w:tc>
          <w:tcPr>
            <w:tcW w:w="798" w:type="dxa"/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2,1</w:t>
            </w:r>
          </w:p>
        </w:tc>
        <w:tc>
          <w:tcPr>
            <w:tcW w:w="798" w:type="dxa"/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2,2</w:t>
            </w:r>
          </w:p>
        </w:tc>
        <w:tc>
          <w:tcPr>
            <w:tcW w:w="798" w:type="dxa"/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2,2</w:t>
            </w:r>
          </w:p>
        </w:tc>
        <w:tc>
          <w:tcPr>
            <w:tcW w:w="850" w:type="dxa"/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b/>
                <w:i/>
                <w:sz w:val="16"/>
                <w:szCs w:val="16"/>
              </w:rPr>
            </w:pPr>
            <w:r w:rsidRPr="00BB59B6">
              <w:rPr>
                <w:b/>
                <w:i/>
                <w:sz w:val="16"/>
                <w:szCs w:val="16"/>
              </w:rPr>
              <w:t>100,0</w:t>
            </w:r>
          </w:p>
        </w:tc>
      </w:tr>
      <w:tr w:rsidR="00BB59B6" w:rsidRPr="00BB59B6" w:rsidTr="00BB59B6">
        <w:trPr>
          <w:trHeight w:val="278"/>
        </w:trPr>
        <w:tc>
          <w:tcPr>
            <w:tcW w:w="3184" w:type="dxa"/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- přírodní</w:t>
            </w:r>
          </w:p>
        </w:tc>
        <w:tc>
          <w:tcPr>
            <w:tcW w:w="798" w:type="dxa"/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10,8</w:t>
            </w:r>
          </w:p>
        </w:tc>
        <w:tc>
          <w:tcPr>
            <w:tcW w:w="798" w:type="dxa"/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11,1</w:t>
            </w:r>
          </w:p>
        </w:tc>
        <w:tc>
          <w:tcPr>
            <w:tcW w:w="798" w:type="dxa"/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10,5</w:t>
            </w:r>
          </w:p>
        </w:tc>
        <w:tc>
          <w:tcPr>
            <w:tcW w:w="798" w:type="dxa"/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10,9</w:t>
            </w:r>
          </w:p>
        </w:tc>
        <w:tc>
          <w:tcPr>
            <w:tcW w:w="798" w:type="dxa"/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11,0</w:t>
            </w:r>
          </w:p>
        </w:tc>
        <w:tc>
          <w:tcPr>
            <w:tcW w:w="798" w:type="dxa"/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10,9</w:t>
            </w:r>
          </w:p>
        </w:tc>
        <w:tc>
          <w:tcPr>
            <w:tcW w:w="798" w:type="dxa"/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11,2</w:t>
            </w:r>
          </w:p>
        </w:tc>
        <w:tc>
          <w:tcPr>
            <w:tcW w:w="798" w:type="dxa"/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10,5</w:t>
            </w:r>
          </w:p>
        </w:tc>
        <w:tc>
          <w:tcPr>
            <w:tcW w:w="850" w:type="dxa"/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b/>
                <w:i/>
                <w:sz w:val="16"/>
                <w:szCs w:val="16"/>
              </w:rPr>
            </w:pPr>
            <w:r w:rsidRPr="00BB59B6">
              <w:rPr>
                <w:b/>
                <w:i/>
                <w:sz w:val="16"/>
                <w:szCs w:val="16"/>
              </w:rPr>
              <w:t>93,8</w:t>
            </w:r>
          </w:p>
        </w:tc>
      </w:tr>
      <w:tr w:rsidR="00BB59B6" w:rsidRPr="00BB59B6" w:rsidTr="00BB59B6">
        <w:trPr>
          <w:trHeight w:val="257"/>
        </w:trPr>
        <w:tc>
          <w:tcPr>
            <w:tcW w:w="3184" w:type="dxa"/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Tvarohy</w:t>
            </w:r>
          </w:p>
        </w:tc>
        <w:tc>
          <w:tcPr>
            <w:tcW w:w="798" w:type="dxa"/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3,3</w:t>
            </w:r>
          </w:p>
        </w:tc>
        <w:tc>
          <w:tcPr>
            <w:tcW w:w="798" w:type="dxa"/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3,4</w:t>
            </w:r>
          </w:p>
        </w:tc>
        <w:tc>
          <w:tcPr>
            <w:tcW w:w="798" w:type="dxa"/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3,4</w:t>
            </w:r>
          </w:p>
        </w:tc>
        <w:tc>
          <w:tcPr>
            <w:tcW w:w="798" w:type="dxa"/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3,4</w:t>
            </w:r>
          </w:p>
        </w:tc>
        <w:tc>
          <w:tcPr>
            <w:tcW w:w="798" w:type="dxa"/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3,4</w:t>
            </w:r>
          </w:p>
        </w:tc>
        <w:tc>
          <w:tcPr>
            <w:tcW w:w="798" w:type="dxa"/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3,4</w:t>
            </w:r>
          </w:p>
        </w:tc>
        <w:tc>
          <w:tcPr>
            <w:tcW w:w="798" w:type="dxa"/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3,4</w:t>
            </w:r>
          </w:p>
        </w:tc>
        <w:tc>
          <w:tcPr>
            <w:tcW w:w="798" w:type="dxa"/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3,6</w:t>
            </w:r>
          </w:p>
        </w:tc>
        <w:tc>
          <w:tcPr>
            <w:tcW w:w="850" w:type="dxa"/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b/>
                <w:i/>
                <w:sz w:val="16"/>
                <w:szCs w:val="16"/>
              </w:rPr>
            </w:pPr>
            <w:r w:rsidRPr="00BB59B6">
              <w:rPr>
                <w:b/>
                <w:i/>
                <w:sz w:val="16"/>
                <w:szCs w:val="16"/>
              </w:rPr>
              <w:t>105,9</w:t>
            </w:r>
          </w:p>
        </w:tc>
      </w:tr>
      <w:tr w:rsidR="00BB59B6" w:rsidRPr="00BB59B6" w:rsidTr="00BB59B6">
        <w:trPr>
          <w:trHeight w:val="257"/>
        </w:trPr>
        <w:tc>
          <w:tcPr>
            <w:tcW w:w="3184" w:type="dxa"/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Ostatní mléčné výrobky</w:t>
            </w:r>
          </w:p>
        </w:tc>
        <w:tc>
          <w:tcPr>
            <w:tcW w:w="798" w:type="dxa"/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31,7</w:t>
            </w:r>
          </w:p>
        </w:tc>
        <w:tc>
          <w:tcPr>
            <w:tcW w:w="798" w:type="dxa"/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32,3</w:t>
            </w:r>
          </w:p>
        </w:tc>
        <w:tc>
          <w:tcPr>
            <w:tcW w:w="798" w:type="dxa"/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32,2</w:t>
            </w:r>
          </w:p>
        </w:tc>
        <w:tc>
          <w:tcPr>
            <w:tcW w:w="798" w:type="dxa"/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32,7</w:t>
            </w:r>
          </w:p>
        </w:tc>
        <w:tc>
          <w:tcPr>
            <w:tcW w:w="798" w:type="dxa"/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32,5</w:t>
            </w:r>
          </w:p>
        </w:tc>
        <w:tc>
          <w:tcPr>
            <w:tcW w:w="798" w:type="dxa"/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32,5</w:t>
            </w:r>
          </w:p>
        </w:tc>
        <w:tc>
          <w:tcPr>
            <w:tcW w:w="798" w:type="dxa"/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33,2</w:t>
            </w:r>
          </w:p>
        </w:tc>
        <w:tc>
          <w:tcPr>
            <w:tcW w:w="798" w:type="dxa"/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31,5</w:t>
            </w:r>
          </w:p>
        </w:tc>
        <w:tc>
          <w:tcPr>
            <w:tcW w:w="850" w:type="dxa"/>
            <w:shd w:val="clear" w:color="auto" w:fill="EAF1DD"/>
          </w:tcPr>
          <w:p w:rsidR="00BB59B6" w:rsidRPr="00BB59B6" w:rsidRDefault="00BB59B6" w:rsidP="006A7916">
            <w:pPr>
              <w:spacing w:line="160" w:lineRule="exact"/>
              <w:jc w:val="right"/>
              <w:rPr>
                <w:b/>
                <w:i/>
                <w:sz w:val="16"/>
                <w:szCs w:val="16"/>
              </w:rPr>
            </w:pPr>
            <w:r w:rsidRPr="00BB59B6">
              <w:rPr>
                <w:b/>
                <w:i/>
                <w:sz w:val="16"/>
                <w:szCs w:val="16"/>
              </w:rPr>
              <w:t>94,</w:t>
            </w:r>
            <w:r w:rsidR="006A7916">
              <w:rPr>
                <w:b/>
                <w:i/>
                <w:sz w:val="16"/>
                <w:szCs w:val="16"/>
              </w:rPr>
              <w:t>9</w:t>
            </w:r>
          </w:p>
        </w:tc>
      </w:tr>
      <w:tr w:rsidR="00BB59B6" w:rsidRPr="00BB59B6" w:rsidTr="00BB59B6">
        <w:trPr>
          <w:trHeight w:val="278"/>
        </w:trPr>
        <w:tc>
          <w:tcPr>
            <w:tcW w:w="3184" w:type="dxa"/>
            <w:tcBorders>
              <w:bottom w:val="double" w:sz="4" w:space="0" w:color="auto"/>
            </w:tcBorders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Mléčné konzervy</w:t>
            </w:r>
          </w:p>
        </w:tc>
        <w:tc>
          <w:tcPr>
            <w:tcW w:w="798" w:type="dxa"/>
            <w:tcBorders>
              <w:bottom w:val="double" w:sz="4" w:space="0" w:color="auto"/>
            </w:tcBorders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1,9</w:t>
            </w:r>
          </w:p>
        </w:tc>
        <w:tc>
          <w:tcPr>
            <w:tcW w:w="798" w:type="dxa"/>
            <w:tcBorders>
              <w:bottom w:val="double" w:sz="4" w:space="0" w:color="auto"/>
            </w:tcBorders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1,9</w:t>
            </w:r>
          </w:p>
        </w:tc>
        <w:tc>
          <w:tcPr>
            <w:tcW w:w="798" w:type="dxa"/>
            <w:tcBorders>
              <w:bottom w:val="double" w:sz="4" w:space="0" w:color="auto"/>
            </w:tcBorders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1,8</w:t>
            </w:r>
          </w:p>
        </w:tc>
        <w:tc>
          <w:tcPr>
            <w:tcW w:w="798" w:type="dxa"/>
            <w:tcBorders>
              <w:bottom w:val="double" w:sz="4" w:space="0" w:color="auto"/>
            </w:tcBorders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2,0</w:t>
            </w:r>
          </w:p>
        </w:tc>
        <w:tc>
          <w:tcPr>
            <w:tcW w:w="798" w:type="dxa"/>
            <w:tcBorders>
              <w:bottom w:val="double" w:sz="4" w:space="0" w:color="auto"/>
            </w:tcBorders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1,8</w:t>
            </w:r>
          </w:p>
        </w:tc>
        <w:tc>
          <w:tcPr>
            <w:tcW w:w="798" w:type="dxa"/>
            <w:tcBorders>
              <w:bottom w:val="double" w:sz="4" w:space="0" w:color="auto"/>
            </w:tcBorders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1,4</w:t>
            </w:r>
          </w:p>
        </w:tc>
        <w:tc>
          <w:tcPr>
            <w:tcW w:w="798" w:type="dxa"/>
            <w:tcBorders>
              <w:bottom w:val="double" w:sz="4" w:space="0" w:color="auto"/>
            </w:tcBorders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1,4</w:t>
            </w:r>
          </w:p>
        </w:tc>
        <w:tc>
          <w:tcPr>
            <w:tcW w:w="798" w:type="dxa"/>
            <w:tcBorders>
              <w:bottom w:val="double" w:sz="4" w:space="0" w:color="auto"/>
            </w:tcBorders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1,6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b/>
                <w:i/>
                <w:sz w:val="16"/>
                <w:szCs w:val="16"/>
              </w:rPr>
            </w:pPr>
            <w:r w:rsidRPr="00BB59B6">
              <w:rPr>
                <w:b/>
                <w:i/>
                <w:sz w:val="16"/>
                <w:szCs w:val="16"/>
              </w:rPr>
              <w:t>114,3</w:t>
            </w:r>
          </w:p>
        </w:tc>
      </w:tr>
    </w:tbl>
    <w:p w:rsidR="004617F9" w:rsidRDefault="004617F9" w:rsidP="000B309D">
      <w:pPr>
        <w:rPr>
          <w:i/>
          <w:sz w:val="16"/>
          <w:szCs w:val="16"/>
        </w:rPr>
      </w:pPr>
      <w:r w:rsidRPr="00BB59B6">
        <w:rPr>
          <w:i/>
          <w:sz w:val="16"/>
          <w:szCs w:val="16"/>
        </w:rPr>
        <w:t>Prame</w:t>
      </w:r>
      <w:r>
        <w:rPr>
          <w:i/>
          <w:sz w:val="16"/>
          <w:szCs w:val="16"/>
        </w:rPr>
        <w:t>n:  ČSÚ – Spotřeba potravin</w:t>
      </w:r>
      <w:r w:rsidRPr="009E7303">
        <w:rPr>
          <w:i/>
          <w:sz w:val="16"/>
          <w:szCs w:val="16"/>
        </w:rPr>
        <w:t>,</w:t>
      </w:r>
      <w:r>
        <w:rPr>
          <w:i/>
          <w:sz w:val="16"/>
          <w:szCs w:val="16"/>
        </w:rPr>
        <w:t xml:space="preserve"> </w:t>
      </w:r>
    </w:p>
    <w:p w:rsidR="004617F9" w:rsidRDefault="00287BD3" w:rsidP="000B309D">
      <w:pPr>
        <w:rPr>
          <w:i/>
          <w:sz w:val="16"/>
          <w:szCs w:val="16"/>
        </w:rPr>
      </w:pPr>
      <w:r w:rsidRPr="00287BD3">
        <w:rPr>
          <w:i/>
          <w:noProof/>
          <w:sz w:val="16"/>
          <w:szCs w:val="16"/>
        </w:rPr>
        <w:drawing>
          <wp:inline distT="0" distB="0" distL="0" distR="0">
            <wp:extent cx="6781800" cy="3248025"/>
            <wp:effectExtent l="19050" t="0" r="19050" b="0"/>
            <wp:docPr id="8" name="Graf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617F9" w:rsidRDefault="004617F9" w:rsidP="002B4667">
      <w:pPr>
        <w:rPr>
          <w:b/>
          <w:noProof/>
        </w:rPr>
      </w:pPr>
    </w:p>
    <w:p w:rsidR="00E821B4" w:rsidRPr="00165C4A" w:rsidRDefault="00E821B4" w:rsidP="00E821B4">
      <w:pPr>
        <w:rPr>
          <w:rFonts w:asciiTheme="minorHAnsi" w:hAnsiTheme="minorHAnsi"/>
          <w:b/>
          <w:noProof/>
        </w:rPr>
      </w:pPr>
      <w:r w:rsidRPr="00165C4A">
        <w:rPr>
          <w:rFonts w:asciiTheme="minorHAnsi" w:hAnsiTheme="minorHAnsi"/>
          <w:b/>
          <w:noProof/>
        </w:rPr>
        <w:lastRenderedPageBreak/>
        <w:t>Výsledky chovu skotu - 1. pololetí 201</w:t>
      </w:r>
      <w:r w:rsidR="003A10B3">
        <w:rPr>
          <w:rFonts w:asciiTheme="minorHAnsi" w:hAnsiTheme="minorHAnsi"/>
          <w:b/>
          <w:noProof/>
        </w:rPr>
        <w:t>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3"/>
        <w:gridCol w:w="1015"/>
        <w:gridCol w:w="1011"/>
        <w:gridCol w:w="721"/>
        <w:gridCol w:w="868"/>
        <w:gridCol w:w="864"/>
        <w:gridCol w:w="868"/>
        <w:gridCol w:w="1015"/>
        <w:gridCol w:w="1289"/>
        <w:gridCol w:w="1054"/>
      </w:tblGrid>
      <w:tr w:rsidR="00E821B4" w:rsidRPr="002E710A" w:rsidTr="00EC39A4">
        <w:tc>
          <w:tcPr>
            <w:tcW w:w="969" w:type="pct"/>
            <w:vMerge w:val="restart"/>
          </w:tcPr>
          <w:p w:rsidR="00E821B4" w:rsidRPr="00E821B4" w:rsidRDefault="00E821B4" w:rsidP="00EC39A4">
            <w:pPr>
              <w:pStyle w:val="Bezmezer"/>
              <w:rPr>
                <w:sz w:val="16"/>
                <w:szCs w:val="16"/>
              </w:rPr>
            </w:pPr>
          </w:p>
        </w:tc>
        <w:tc>
          <w:tcPr>
            <w:tcW w:w="1272" w:type="pct"/>
            <w:gridSpan w:val="3"/>
            <w:shd w:val="clear" w:color="auto" w:fill="FDE9D9" w:themeFill="accent6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b/>
                <w:sz w:val="16"/>
                <w:szCs w:val="16"/>
              </w:rPr>
            </w:pPr>
            <w:r w:rsidRPr="00E821B4">
              <w:rPr>
                <w:b/>
                <w:sz w:val="16"/>
                <w:szCs w:val="16"/>
              </w:rPr>
              <w:t>Stavy dojných krav k 30.6. (ks)</w:t>
            </w:r>
          </w:p>
        </w:tc>
        <w:tc>
          <w:tcPr>
            <w:tcW w:w="1204" w:type="pct"/>
            <w:gridSpan w:val="3"/>
            <w:shd w:val="clear" w:color="auto" w:fill="EAF1DD" w:themeFill="accent3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b/>
                <w:sz w:val="16"/>
                <w:szCs w:val="16"/>
              </w:rPr>
            </w:pPr>
            <w:r w:rsidRPr="00E821B4">
              <w:rPr>
                <w:b/>
                <w:sz w:val="16"/>
                <w:szCs w:val="16"/>
              </w:rPr>
              <w:t>Průměrná denní dojivost (l/ks/den)</w:t>
            </w:r>
          </w:p>
        </w:tc>
        <w:tc>
          <w:tcPr>
            <w:tcW w:w="1555" w:type="pct"/>
            <w:gridSpan w:val="3"/>
            <w:shd w:val="clear" w:color="auto" w:fill="F2DBDB" w:themeFill="accent2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b/>
                <w:sz w:val="16"/>
                <w:szCs w:val="16"/>
              </w:rPr>
            </w:pPr>
            <w:r w:rsidRPr="00E821B4">
              <w:rPr>
                <w:b/>
                <w:sz w:val="16"/>
                <w:szCs w:val="16"/>
              </w:rPr>
              <w:t>Výroba mléka podle krajů (tis.l)</w:t>
            </w:r>
          </w:p>
        </w:tc>
      </w:tr>
      <w:tr w:rsidR="00E821B4" w:rsidRPr="002E710A" w:rsidTr="00EC39A4">
        <w:tc>
          <w:tcPr>
            <w:tcW w:w="969" w:type="pct"/>
            <w:vMerge/>
          </w:tcPr>
          <w:p w:rsidR="00E821B4" w:rsidRPr="00E821B4" w:rsidRDefault="00E821B4" w:rsidP="00EC39A4">
            <w:pPr>
              <w:pStyle w:val="Bezmezer"/>
              <w:rPr>
                <w:sz w:val="16"/>
                <w:szCs w:val="16"/>
              </w:rPr>
            </w:pPr>
          </w:p>
        </w:tc>
        <w:tc>
          <w:tcPr>
            <w:tcW w:w="470" w:type="pct"/>
            <w:shd w:val="clear" w:color="auto" w:fill="FDE9D9" w:themeFill="accent6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b/>
                <w:sz w:val="16"/>
                <w:szCs w:val="16"/>
              </w:rPr>
            </w:pPr>
            <w:r w:rsidRPr="00E821B4">
              <w:rPr>
                <w:b/>
                <w:sz w:val="16"/>
                <w:szCs w:val="16"/>
              </w:rPr>
              <w:t>1. pol.</w:t>
            </w:r>
          </w:p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b/>
                <w:sz w:val="16"/>
                <w:szCs w:val="16"/>
              </w:rPr>
              <w:t>2014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b/>
                <w:sz w:val="16"/>
                <w:szCs w:val="16"/>
              </w:rPr>
            </w:pPr>
            <w:r w:rsidRPr="00E821B4">
              <w:rPr>
                <w:b/>
                <w:sz w:val="16"/>
                <w:szCs w:val="16"/>
              </w:rPr>
              <w:t>1. pol.</w:t>
            </w:r>
          </w:p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b/>
                <w:sz w:val="16"/>
                <w:szCs w:val="16"/>
              </w:rPr>
              <w:t>2015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b/>
                <w:sz w:val="16"/>
                <w:szCs w:val="16"/>
              </w:rPr>
            </w:pPr>
            <w:r w:rsidRPr="00E821B4">
              <w:rPr>
                <w:b/>
                <w:sz w:val="16"/>
                <w:szCs w:val="16"/>
              </w:rPr>
              <w:t>Index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b/>
                <w:sz w:val="16"/>
                <w:szCs w:val="16"/>
              </w:rPr>
            </w:pPr>
            <w:r w:rsidRPr="00E821B4">
              <w:rPr>
                <w:b/>
                <w:sz w:val="16"/>
                <w:szCs w:val="16"/>
              </w:rPr>
              <w:t>1. pol. 2014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b/>
                <w:sz w:val="16"/>
                <w:szCs w:val="16"/>
              </w:rPr>
              <w:t>1. pol. 2015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b/>
                <w:sz w:val="16"/>
                <w:szCs w:val="16"/>
              </w:rPr>
              <w:t>Index</w:t>
            </w:r>
          </w:p>
        </w:tc>
        <w:tc>
          <w:tcPr>
            <w:tcW w:w="470" w:type="pct"/>
            <w:shd w:val="clear" w:color="auto" w:fill="F2DBDB" w:themeFill="accent2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b/>
                <w:sz w:val="16"/>
                <w:szCs w:val="16"/>
              </w:rPr>
            </w:pPr>
            <w:r w:rsidRPr="00E821B4">
              <w:rPr>
                <w:b/>
                <w:sz w:val="16"/>
                <w:szCs w:val="16"/>
              </w:rPr>
              <w:t>1. pol.</w:t>
            </w:r>
          </w:p>
          <w:p w:rsidR="00E821B4" w:rsidRPr="00E821B4" w:rsidRDefault="00E821B4" w:rsidP="00EC39A4">
            <w:pPr>
              <w:pStyle w:val="Bezmezer"/>
              <w:jc w:val="center"/>
              <w:rPr>
                <w:b/>
                <w:sz w:val="16"/>
                <w:szCs w:val="16"/>
              </w:rPr>
            </w:pPr>
            <w:r w:rsidRPr="00E821B4">
              <w:rPr>
                <w:b/>
                <w:sz w:val="16"/>
                <w:szCs w:val="16"/>
              </w:rPr>
              <w:t>2014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b/>
                <w:sz w:val="16"/>
                <w:szCs w:val="16"/>
              </w:rPr>
            </w:pPr>
            <w:r w:rsidRPr="00E821B4">
              <w:rPr>
                <w:b/>
                <w:sz w:val="16"/>
                <w:szCs w:val="16"/>
              </w:rPr>
              <w:t>1. pol.</w:t>
            </w:r>
          </w:p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b/>
                <w:sz w:val="16"/>
                <w:szCs w:val="16"/>
              </w:rPr>
              <w:t>2015</w:t>
            </w:r>
          </w:p>
        </w:tc>
        <w:tc>
          <w:tcPr>
            <w:tcW w:w="488" w:type="pct"/>
            <w:shd w:val="clear" w:color="auto" w:fill="F2DBDB" w:themeFill="accent2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b/>
                <w:sz w:val="16"/>
                <w:szCs w:val="16"/>
              </w:rPr>
              <w:t>Index</w:t>
            </w:r>
          </w:p>
        </w:tc>
      </w:tr>
      <w:tr w:rsidR="00E821B4" w:rsidRPr="002E710A" w:rsidTr="00EC39A4">
        <w:tc>
          <w:tcPr>
            <w:tcW w:w="969" w:type="pct"/>
          </w:tcPr>
          <w:p w:rsidR="00E821B4" w:rsidRPr="00E821B4" w:rsidRDefault="00E821B4" w:rsidP="00EC39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 xml:space="preserve">Praha + Středočeský </w:t>
            </w:r>
          </w:p>
        </w:tc>
        <w:tc>
          <w:tcPr>
            <w:tcW w:w="470" w:type="pct"/>
            <w:shd w:val="clear" w:color="auto" w:fill="FDE9D9" w:themeFill="accent6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44 879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44 303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color w:val="000000"/>
                <w:sz w:val="16"/>
                <w:szCs w:val="16"/>
              </w:rPr>
            </w:pPr>
            <w:r w:rsidRPr="00E821B4">
              <w:rPr>
                <w:color w:val="000000"/>
                <w:sz w:val="16"/>
                <w:szCs w:val="16"/>
              </w:rPr>
              <w:t>98,7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22,73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23,61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color w:val="000000"/>
                <w:sz w:val="16"/>
                <w:szCs w:val="16"/>
              </w:rPr>
            </w:pPr>
            <w:r w:rsidRPr="00E821B4">
              <w:rPr>
                <w:color w:val="000000"/>
                <w:sz w:val="16"/>
                <w:szCs w:val="16"/>
              </w:rPr>
              <w:t>103,8</w:t>
            </w:r>
          </w:p>
        </w:tc>
        <w:tc>
          <w:tcPr>
            <w:tcW w:w="470" w:type="pct"/>
            <w:shd w:val="clear" w:color="auto" w:fill="F2DBDB" w:themeFill="accent2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183 287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189 613</w:t>
            </w:r>
          </w:p>
        </w:tc>
        <w:tc>
          <w:tcPr>
            <w:tcW w:w="488" w:type="pct"/>
            <w:shd w:val="clear" w:color="auto" w:fill="F2DBDB" w:themeFill="accent2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color w:val="000000"/>
                <w:sz w:val="16"/>
                <w:szCs w:val="16"/>
              </w:rPr>
            </w:pPr>
            <w:r w:rsidRPr="00E821B4">
              <w:rPr>
                <w:color w:val="000000"/>
                <w:sz w:val="16"/>
                <w:szCs w:val="16"/>
              </w:rPr>
              <w:t>103,5</w:t>
            </w:r>
          </w:p>
        </w:tc>
      </w:tr>
      <w:tr w:rsidR="00E821B4" w:rsidRPr="002E710A" w:rsidTr="00EC39A4">
        <w:tc>
          <w:tcPr>
            <w:tcW w:w="969" w:type="pct"/>
          </w:tcPr>
          <w:p w:rsidR="00E821B4" w:rsidRPr="00E821B4" w:rsidRDefault="00E821B4" w:rsidP="00EC39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Jihočeský</w:t>
            </w:r>
          </w:p>
        </w:tc>
        <w:tc>
          <w:tcPr>
            <w:tcW w:w="470" w:type="pct"/>
            <w:shd w:val="clear" w:color="auto" w:fill="FDE9D9" w:themeFill="accent6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48 066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46 556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color w:val="000000"/>
                <w:sz w:val="16"/>
                <w:szCs w:val="16"/>
              </w:rPr>
            </w:pPr>
            <w:r w:rsidRPr="00E821B4">
              <w:rPr>
                <w:color w:val="000000"/>
                <w:sz w:val="16"/>
                <w:szCs w:val="16"/>
              </w:rPr>
              <w:t>96,9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19,32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20,29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color w:val="000000"/>
                <w:sz w:val="16"/>
                <w:szCs w:val="16"/>
              </w:rPr>
            </w:pPr>
            <w:r w:rsidRPr="00E821B4">
              <w:rPr>
                <w:color w:val="000000"/>
                <w:sz w:val="16"/>
                <w:szCs w:val="16"/>
              </w:rPr>
              <w:t>105,0</w:t>
            </w:r>
          </w:p>
        </w:tc>
        <w:tc>
          <w:tcPr>
            <w:tcW w:w="470" w:type="pct"/>
            <w:shd w:val="clear" w:color="auto" w:fill="F2DBDB" w:themeFill="accent2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165 954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170 336</w:t>
            </w:r>
          </w:p>
        </w:tc>
        <w:tc>
          <w:tcPr>
            <w:tcW w:w="488" w:type="pct"/>
            <w:shd w:val="clear" w:color="auto" w:fill="F2DBDB" w:themeFill="accent2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color w:val="000000"/>
                <w:sz w:val="16"/>
                <w:szCs w:val="16"/>
              </w:rPr>
            </w:pPr>
            <w:r w:rsidRPr="00E821B4">
              <w:rPr>
                <w:color w:val="000000"/>
                <w:sz w:val="16"/>
                <w:szCs w:val="16"/>
              </w:rPr>
              <w:t>102,6</w:t>
            </w:r>
          </w:p>
        </w:tc>
      </w:tr>
      <w:tr w:rsidR="00E821B4" w:rsidRPr="002E710A" w:rsidTr="00EC39A4">
        <w:tc>
          <w:tcPr>
            <w:tcW w:w="969" w:type="pct"/>
          </w:tcPr>
          <w:p w:rsidR="00E821B4" w:rsidRPr="00E821B4" w:rsidRDefault="00E821B4" w:rsidP="00EC39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Plzeňský</w:t>
            </w:r>
          </w:p>
        </w:tc>
        <w:tc>
          <w:tcPr>
            <w:tcW w:w="470" w:type="pct"/>
            <w:shd w:val="clear" w:color="auto" w:fill="FDE9D9" w:themeFill="accent6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40 355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38 770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color w:val="000000"/>
                <w:sz w:val="16"/>
                <w:szCs w:val="16"/>
              </w:rPr>
            </w:pPr>
            <w:r w:rsidRPr="00E821B4">
              <w:rPr>
                <w:color w:val="000000"/>
                <w:sz w:val="16"/>
                <w:szCs w:val="16"/>
              </w:rPr>
              <w:t>96,1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20,92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21,73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color w:val="000000"/>
                <w:sz w:val="16"/>
                <w:szCs w:val="16"/>
              </w:rPr>
            </w:pPr>
            <w:r w:rsidRPr="00E821B4">
              <w:rPr>
                <w:color w:val="000000"/>
                <w:sz w:val="16"/>
                <w:szCs w:val="16"/>
              </w:rPr>
              <w:t>103,8</w:t>
            </w:r>
          </w:p>
        </w:tc>
        <w:tc>
          <w:tcPr>
            <w:tcW w:w="470" w:type="pct"/>
            <w:shd w:val="clear" w:color="auto" w:fill="F2DBDB" w:themeFill="accent2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151 037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152 822</w:t>
            </w:r>
          </w:p>
        </w:tc>
        <w:tc>
          <w:tcPr>
            <w:tcW w:w="488" w:type="pct"/>
            <w:shd w:val="clear" w:color="auto" w:fill="F2DBDB" w:themeFill="accent2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color w:val="000000"/>
                <w:sz w:val="16"/>
                <w:szCs w:val="16"/>
              </w:rPr>
            </w:pPr>
            <w:r w:rsidRPr="00E821B4">
              <w:rPr>
                <w:color w:val="000000"/>
                <w:sz w:val="16"/>
                <w:szCs w:val="16"/>
              </w:rPr>
              <w:t>101,2</w:t>
            </w:r>
          </w:p>
        </w:tc>
      </w:tr>
      <w:tr w:rsidR="00E821B4" w:rsidRPr="002E710A" w:rsidTr="00EC39A4">
        <w:tc>
          <w:tcPr>
            <w:tcW w:w="969" w:type="pct"/>
          </w:tcPr>
          <w:p w:rsidR="00E821B4" w:rsidRPr="00E821B4" w:rsidRDefault="00E821B4" w:rsidP="00EC39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Karlovarský</w:t>
            </w:r>
          </w:p>
        </w:tc>
        <w:tc>
          <w:tcPr>
            <w:tcW w:w="470" w:type="pct"/>
            <w:shd w:val="clear" w:color="auto" w:fill="FDE9D9" w:themeFill="accent6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7 279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7 484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color w:val="000000"/>
                <w:sz w:val="16"/>
                <w:szCs w:val="16"/>
              </w:rPr>
            </w:pPr>
            <w:r w:rsidRPr="00E821B4">
              <w:rPr>
                <w:color w:val="000000"/>
                <w:sz w:val="16"/>
                <w:szCs w:val="16"/>
              </w:rPr>
              <w:t>102,8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17,86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18,33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color w:val="000000"/>
                <w:sz w:val="16"/>
                <w:szCs w:val="16"/>
              </w:rPr>
            </w:pPr>
            <w:r w:rsidRPr="00E821B4">
              <w:rPr>
                <w:color w:val="000000"/>
                <w:sz w:val="16"/>
                <w:szCs w:val="16"/>
              </w:rPr>
              <w:t>102,7</w:t>
            </w:r>
          </w:p>
        </w:tc>
        <w:tc>
          <w:tcPr>
            <w:tcW w:w="470" w:type="pct"/>
            <w:shd w:val="clear" w:color="auto" w:fill="F2DBDB" w:themeFill="accent2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23 328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24 952</w:t>
            </w:r>
          </w:p>
        </w:tc>
        <w:tc>
          <w:tcPr>
            <w:tcW w:w="488" w:type="pct"/>
            <w:shd w:val="clear" w:color="auto" w:fill="F2DBDB" w:themeFill="accent2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color w:val="000000"/>
                <w:sz w:val="16"/>
                <w:szCs w:val="16"/>
              </w:rPr>
            </w:pPr>
            <w:r w:rsidRPr="00E821B4">
              <w:rPr>
                <w:color w:val="000000"/>
                <w:sz w:val="16"/>
                <w:szCs w:val="16"/>
              </w:rPr>
              <w:t>107,0</w:t>
            </w:r>
          </w:p>
        </w:tc>
      </w:tr>
      <w:tr w:rsidR="00E821B4" w:rsidRPr="002E710A" w:rsidTr="00EC39A4">
        <w:tc>
          <w:tcPr>
            <w:tcW w:w="969" w:type="pct"/>
          </w:tcPr>
          <w:p w:rsidR="00E821B4" w:rsidRPr="00E821B4" w:rsidRDefault="00E821B4" w:rsidP="00EC39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Ústecký</w:t>
            </w:r>
          </w:p>
        </w:tc>
        <w:tc>
          <w:tcPr>
            <w:tcW w:w="470" w:type="pct"/>
            <w:shd w:val="clear" w:color="auto" w:fill="FDE9D9" w:themeFill="accent6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7 820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7 584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color w:val="000000"/>
                <w:sz w:val="16"/>
                <w:szCs w:val="16"/>
              </w:rPr>
            </w:pPr>
            <w:r w:rsidRPr="00E821B4">
              <w:rPr>
                <w:color w:val="000000"/>
                <w:sz w:val="16"/>
                <w:szCs w:val="16"/>
              </w:rPr>
              <w:t>97,0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20,57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21,50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color w:val="000000"/>
                <w:sz w:val="16"/>
                <w:szCs w:val="16"/>
              </w:rPr>
            </w:pPr>
            <w:r w:rsidRPr="00E821B4">
              <w:rPr>
                <w:color w:val="000000"/>
                <w:sz w:val="16"/>
                <w:szCs w:val="16"/>
              </w:rPr>
              <w:t>104,5</w:t>
            </w:r>
          </w:p>
        </w:tc>
        <w:tc>
          <w:tcPr>
            <w:tcW w:w="470" w:type="pct"/>
            <w:shd w:val="clear" w:color="auto" w:fill="F2DBDB" w:themeFill="accent2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28 843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29 351</w:t>
            </w:r>
          </w:p>
        </w:tc>
        <w:tc>
          <w:tcPr>
            <w:tcW w:w="488" w:type="pct"/>
            <w:shd w:val="clear" w:color="auto" w:fill="F2DBDB" w:themeFill="accent2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color w:val="000000"/>
                <w:sz w:val="16"/>
                <w:szCs w:val="16"/>
              </w:rPr>
            </w:pPr>
            <w:r w:rsidRPr="00E821B4">
              <w:rPr>
                <w:color w:val="000000"/>
                <w:sz w:val="16"/>
                <w:szCs w:val="16"/>
              </w:rPr>
              <w:t>101,8</w:t>
            </w:r>
          </w:p>
        </w:tc>
      </w:tr>
      <w:tr w:rsidR="00E821B4" w:rsidRPr="002E710A" w:rsidTr="00EC39A4">
        <w:tc>
          <w:tcPr>
            <w:tcW w:w="969" w:type="pct"/>
          </w:tcPr>
          <w:p w:rsidR="00E821B4" w:rsidRPr="00E821B4" w:rsidRDefault="00E821B4" w:rsidP="00EC39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Liberecký</w:t>
            </w:r>
          </w:p>
        </w:tc>
        <w:tc>
          <w:tcPr>
            <w:tcW w:w="470" w:type="pct"/>
            <w:shd w:val="clear" w:color="auto" w:fill="FDE9D9" w:themeFill="accent6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10 517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10 529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color w:val="000000"/>
                <w:sz w:val="16"/>
                <w:szCs w:val="16"/>
              </w:rPr>
            </w:pPr>
            <w:r w:rsidRPr="00E821B4">
              <w:rPr>
                <w:color w:val="000000"/>
                <w:sz w:val="16"/>
                <w:szCs w:val="16"/>
              </w:rPr>
              <w:t>100,1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19,19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20,30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color w:val="000000"/>
                <w:sz w:val="16"/>
                <w:szCs w:val="16"/>
              </w:rPr>
            </w:pPr>
            <w:r w:rsidRPr="00E821B4">
              <w:rPr>
                <w:color w:val="000000"/>
                <w:sz w:val="16"/>
                <w:szCs w:val="16"/>
              </w:rPr>
              <w:t>105,8</w:t>
            </w:r>
          </w:p>
        </w:tc>
        <w:tc>
          <w:tcPr>
            <w:tcW w:w="470" w:type="pct"/>
            <w:shd w:val="clear" w:color="auto" w:fill="F2DBDB" w:themeFill="accent2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36 190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38 549</w:t>
            </w:r>
          </w:p>
        </w:tc>
        <w:tc>
          <w:tcPr>
            <w:tcW w:w="488" w:type="pct"/>
            <w:shd w:val="clear" w:color="auto" w:fill="F2DBDB" w:themeFill="accent2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color w:val="000000"/>
                <w:sz w:val="16"/>
                <w:szCs w:val="16"/>
              </w:rPr>
            </w:pPr>
            <w:r w:rsidRPr="00E821B4">
              <w:rPr>
                <w:color w:val="000000"/>
                <w:sz w:val="16"/>
                <w:szCs w:val="16"/>
              </w:rPr>
              <w:t>106,5</w:t>
            </w:r>
          </w:p>
        </w:tc>
      </w:tr>
      <w:tr w:rsidR="00E821B4" w:rsidRPr="002E710A" w:rsidTr="00EC39A4">
        <w:tc>
          <w:tcPr>
            <w:tcW w:w="969" w:type="pct"/>
          </w:tcPr>
          <w:p w:rsidR="00E821B4" w:rsidRPr="00E821B4" w:rsidRDefault="00E821B4" w:rsidP="00EC39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Královéhradecký</w:t>
            </w:r>
          </w:p>
        </w:tc>
        <w:tc>
          <w:tcPr>
            <w:tcW w:w="470" w:type="pct"/>
            <w:shd w:val="clear" w:color="auto" w:fill="FDE9D9" w:themeFill="accent6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28 922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29 053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color w:val="000000"/>
                <w:sz w:val="16"/>
                <w:szCs w:val="16"/>
              </w:rPr>
            </w:pPr>
            <w:r w:rsidRPr="00E821B4">
              <w:rPr>
                <w:color w:val="000000"/>
                <w:sz w:val="16"/>
                <w:szCs w:val="16"/>
              </w:rPr>
              <w:t>100,5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21,84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22,35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color w:val="000000"/>
                <w:sz w:val="16"/>
                <w:szCs w:val="16"/>
              </w:rPr>
            </w:pPr>
            <w:r w:rsidRPr="00E821B4">
              <w:rPr>
                <w:color w:val="000000"/>
                <w:sz w:val="16"/>
                <w:szCs w:val="16"/>
              </w:rPr>
              <w:t>102,3</w:t>
            </w:r>
          </w:p>
        </w:tc>
        <w:tc>
          <w:tcPr>
            <w:tcW w:w="470" w:type="pct"/>
            <w:shd w:val="clear" w:color="auto" w:fill="F2DBDB" w:themeFill="accent2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113 683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116 993</w:t>
            </w:r>
          </w:p>
        </w:tc>
        <w:tc>
          <w:tcPr>
            <w:tcW w:w="488" w:type="pct"/>
            <w:shd w:val="clear" w:color="auto" w:fill="F2DBDB" w:themeFill="accent2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color w:val="000000"/>
                <w:sz w:val="16"/>
                <w:szCs w:val="16"/>
              </w:rPr>
            </w:pPr>
            <w:r w:rsidRPr="00E821B4">
              <w:rPr>
                <w:color w:val="000000"/>
                <w:sz w:val="16"/>
                <w:szCs w:val="16"/>
              </w:rPr>
              <w:t>102,9</w:t>
            </w:r>
          </w:p>
        </w:tc>
      </w:tr>
      <w:tr w:rsidR="00E821B4" w:rsidRPr="002E710A" w:rsidTr="00EC39A4">
        <w:tc>
          <w:tcPr>
            <w:tcW w:w="969" w:type="pct"/>
          </w:tcPr>
          <w:p w:rsidR="00E821B4" w:rsidRPr="00E821B4" w:rsidRDefault="00E821B4" w:rsidP="00EC39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Pardubický</w:t>
            </w:r>
          </w:p>
        </w:tc>
        <w:tc>
          <w:tcPr>
            <w:tcW w:w="470" w:type="pct"/>
            <w:shd w:val="clear" w:color="auto" w:fill="FDE9D9" w:themeFill="accent6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35 651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35 333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color w:val="000000"/>
                <w:sz w:val="16"/>
                <w:szCs w:val="16"/>
              </w:rPr>
            </w:pPr>
            <w:r w:rsidRPr="00E821B4">
              <w:rPr>
                <w:color w:val="000000"/>
                <w:sz w:val="16"/>
                <w:szCs w:val="16"/>
              </w:rPr>
              <w:t>99,1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21,18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22,12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color w:val="000000"/>
                <w:sz w:val="16"/>
                <w:szCs w:val="16"/>
              </w:rPr>
            </w:pPr>
            <w:r w:rsidRPr="00E821B4">
              <w:rPr>
                <w:color w:val="000000"/>
                <w:sz w:val="16"/>
                <w:szCs w:val="16"/>
              </w:rPr>
              <w:t>104,4</w:t>
            </w:r>
          </w:p>
        </w:tc>
        <w:tc>
          <w:tcPr>
            <w:tcW w:w="470" w:type="pct"/>
            <w:shd w:val="clear" w:color="auto" w:fill="F2DBDB" w:themeFill="accent2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135 442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142 070</w:t>
            </w:r>
          </w:p>
        </w:tc>
        <w:tc>
          <w:tcPr>
            <w:tcW w:w="488" w:type="pct"/>
            <w:shd w:val="clear" w:color="auto" w:fill="F2DBDB" w:themeFill="accent2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color w:val="000000"/>
                <w:sz w:val="16"/>
                <w:szCs w:val="16"/>
              </w:rPr>
            </w:pPr>
            <w:r w:rsidRPr="00E821B4">
              <w:rPr>
                <w:color w:val="000000"/>
                <w:sz w:val="16"/>
                <w:szCs w:val="16"/>
              </w:rPr>
              <w:t>104,9</w:t>
            </w:r>
          </w:p>
        </w:tc>
      </w:tr>
      <w:tr w:rsidR="00E821B4" w:rsidRPr="002E710A" w:rsidTr="00EC39A4">
        <w:tc>
          <w:tcPr>
            <w:tcW w:w="969" w:type="pct"/>
          </w:tcPr>
          <w:p w:rsidR="00E821B4" w:rsidRPr="00E821B4" w:rsidRDefault="00E821B4" w:rsidP="00EC39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Vysočina</w:t>
            </w:r>
          </w:p>
        </w:tc>
        <w:tc>
          <w:tcPr>
            <w:tcW w:w="470" w:type="pct"/>
            <w:shd w:val="clear" w:color="auto" w:fill="FDE9D9" w:themeFill="accent6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64 437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65 190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color w:val="000000"/>
                <w:sz w:val="16"/>
                <w:szCs w:val="16"/>
              </w:rPr>
            </w:pPr>
            <w:r w:rsidRPr="00E821B4">
              <w:rPr>
                <w:color w:val="000000"/>
                <w:sz w:val="16"/>
                <w:szCs w:val="16"/>
              </w:rPr>
              <w:t>101,2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21,50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22,61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color w:val="000000"/>
                <w:sz w:val="16"/>
                <w:szCs w:val="16"/>
              </w:rPr>
            </w:pPr>
            <w:r w:rsidRPr="00E821B4">
              <w:rPr>
                <w:color w:val="000000"/>
                <w:sz w:val="16"/>
                <w:szCs w:val="16"/>
              </w:rPr>
              <w:t>105,1</w:t>
            </w:r>
          </w:p>
        </w:tc>
        <w:tc>
          <w:tcPr>
            <w:tcW w:w="470" w:type="pct"/>
            <w:shd w:val="clear" w:color="auto" w:fill="F2DBDB" w:themeFill="accent2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248 977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266 340</w:t>
            </w:r>
          </w:p>
        </w:tc>
        <w:tc>
          <w:tcPr>
            <w:tcW w:w="488" w:type="pct"/>
            <w:shd w:val="clear" w:color="auto" w:fill="F2DBDB" w:themeFill="accent2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color w:val="000000"/>
                <w:sz w:val="16"/>
                <w:szCs w:val="16"/>
              </w:rPr>
            </w:pPr>
            <w:r w:rsidRPr="00E821B4">
              <w:rPr>
                <w:color w:val="000000"/>
                <w:sz w:val="16"/>
                <w:szCs w:val="16"/>
              </w:rPr>
              <w:t>107,0</w:t>
            </w:r>
          </w:p>
        </w:tc>
      </w:tr>
      <w:tr w:rsidR="00E821B4" w:rsidRPr="002E710A" w:rsidTr="00EC39A4">
        <w:tc>
          <w:tcPr>
            <w:tcW w:w="969" w:type="pct"/>
          </w:tcPr>
          <w:p w:rsidR="00E821B4" w:rsidRPr="00E821B4" w:rsidRDefault="00E821B4" w:rsidP="00EC39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Jihomoravský</w:t>
            </w:r>
          </w:p>
        </w:tc>
        <w:tc>
          <w:tcPr>
            <w:tcW w:w="470" w:type="pct"/>
            <w:shd w:val="clear" w:color="auto" w:fill="FDE9D9" w:themeFill="accent6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20 212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20 377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color w:val="000000"/>
                <w:sz w:val="16"/>
                <w:szCs w:val="16"/>
              </w:rPr>
            </w:pPr>
            <w:r w:rsidRPr="00E821B4">
              <w:rPr>
                <w:color w:val="000000"/>
                <w:sz w:val="16"/>
                <w:szCs w:val="16"/>
              </w:rPr>
              <w:t>100,8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22,05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23,02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color w:val="000000"/>
                <w:sz w:val="16"/>
                <w:szCs w:val="16"/>
              </w:rPr>
            </w:pPr>
            <w:r w:rsidRPr="00E821B4">
              <w:rPr>
                <w:color w:val="000000"/>
                <w:sz w:val="16"/>
                <w:szCs w:val="16"/>
              </w:rPr>
              <w:t>104,4</w:t>
            </w:r>
          </w:p>
        </w:tc>
        <w:tc>
          <w:tcPr>
            <w:tcW w:w="470" w:type="pct"/>
            <w:shd w:val="clear" w:color="auto" w:fill="F2DBDB" w:themeFill="accent2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79 995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85 129</w:t>
            </w:r>
          </w:p>
        </w:tc>
        <w:tc>
          <w:tcPr>
            <w:tcW w:w="488" w:type="pct"/>
            <w:shd w:val="clear" w:color="auto" w:fill="F2DBDB" w:themeFill="accent2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color w:val="000000"/>
                <w:sz w:val="16"/>
                <w:szCs w:val="16"/>
              </w:rPr>
            </w:pPr>
            <w:r w:rsidRPr="00E821B4">
              <w:rPr>
                <w:color w:val="000000"/>
                <w:sz w:val="16"/>
                <w:szCs w:val="16"/>
              </w:rPr>
              <w:t>106,4</w:t>
            </w:r>
          </w:p>
        </w:tc>
      </w:tr>
      <w:tr w:rsidR="00E821B4" w:rsidRPr="002E710A" w:rsidTr="00EC39A4">
        <w:tc>
          <w:tcPr>
            <w:tcW w:w="969" w:type="pct"/>
          </w:tcPr>
          <w:p w:rsidR="00E821B4" w:rsidRPr="00E821B4" w:rsidRDefault="00E821B4" w:rsidP="00EC39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Olomoucký</w:t>
            </w:r>
          </w:p>
        </w:tc>
        <w:tc>
          <w:tcPr>
            <w:tcW w:w="470" w:type="pct"/>
            <w:shd w:val="clear" w:color="auto" w:fill="FDE9D9" w:themeFill="accent6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25 179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25 092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color w:val="000000"/>
                <w:sz w:val="16"/>
                <w:szCs w:val="16"/>
              </w:rPr>
            </w:pPr>
            <w:r w:rsidRPr="00E821B4">
              <w:rPr>
                <w:color w:val="000000"/>
                <w:sz w:val="16"/>
                <w:szCs w:val="16"/>
              </w:rPr>
              <w:t>99,7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22,06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22,83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color w:val="000000"/>
                <w:sz w:val="16"/>
                <w:szCs w:val="16"/>
              </w:rPr>
            </w:pPr>
            <w:r w:rsidRPr="00E821B4">
              <w:rPr>
                <w:color w:val="000000"/>
                <w:sz w:val="16"/>
                <w:szCs w:val="16"/>
              </w:rPr>
              <w:t>103,5</w:t>
            </w:r>
          </w:p>
        </w:tc>
        <w:tc>
          <w:tcPr>
            <w:tcW w:w="470" w:type="pct"/>
            <w:shd w:val="clear" w:color="auto" w:fill="F2DBDB" w:themeFill="accent2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99 819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103 765</w:t>
            </w:r>
          </w:p>
        </w:tc>
        <w:tc>
          <w:tcPr>
            <w:tcW w:w="488" w:type="pct"/>
            <w:shd w:val="clear" w:color="auto" w:fill="F2DBDB" w:themeFill="accent2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color w:val="000000"/>
                <w:sz w:val="16"/>
                <w:szCs w:val="16"/>
              </w:rPr>
            </w:pPr>
            <w:r w:rsidRPr="00E821B4">
              <w:rPr>
                <w:color w:val="000000"/>
                <w:sz w:val="16"/>
                <w:szCs w:val="16"/>
              </w:rPr>
              <w:t>104,0</w:t>
            </w:r>
          </w:p>
        </w:tc>
      </w:tr>
      <w:tr w:rsidR="00E821B4" w:rsidRPr="002E710A" w:rsidTr="00EC39A4">
        <w:tc>
          <w:tcPr>
            <w:tcW w:w="969" w:type="pct"/>
          </w:tcPr>
          <w:p w:rsidR="00E821B4" w:rsidRPr="00E821B4" w:rsidRDefault="00E821B4" w:rsidP="00EC39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Zlínský</w:t>
            </w:r>
          </w:p>
        </w:tc>
        <w:tc>
          <w:tcPr>
            <w:tcW w:w="470" w:type="pct"/>
            <w:shd w:val="clear" w:color="auto" w:fill="FDE9D9" w:themeFill="accent6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18 593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17 919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color w:val="000000"/>
                <w:sz w:val="16"/>
                <w:szCs w:val="16"/>
              </w:rPr>
            </w:pPr>
            <w:r w:rsidRPr="00E821B4">
              <w:rPr>
                <w:color w:val="000000"/>
                <w:sz w:val="16"/>
                <w:szCs w:val="16"/>
              </w:rPr>
              <w:t>96,4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23,16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24,27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color w:val="000000"/>
                <w:sz w:val="16"/>
                <w:szCs w:val="16"/>
              </w:rPr>
            </w:pPr>
            <w:r w:rsidRPr="00E821B4">
              <w:rPr>
                <w:color w:val="000000"/>
                <w:sz w:val="16"/>
                <w:szCs w:val="16"/>
              </w:rPr>
              <w:t>104,8</w:t>
            </w:r>
          </w:p>
        </w:tc>
        <w:tc>
          <w:tcPr>
            <w:tcW w:w="470" w:type="pct"/>
            <w:shd w:val="clear" w:color="auto" w:fill="F2DBDB" w:themeFill="accent2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77 196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79 292</w:t>
            </w:r>
          </w:p>
        </w:tc>
        <w:tc>
          <w:tcPr>
            <w:tcW w:w="488" w:type="pct"/>
            <w:shd w:val="clear" w:color="auto" w:fill="F2DBDB" w:themeFill="accent2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color w:val="000000"/>
                <w:sz w:val="16"/>
                <w:szCs w:val="16"/>
              </w:rPr>
            </w:pPr>
            <w:r w:rsidRPr="00E821B4">
              <w:rPr>
                <w:color w:val="000000"/>
                <w:sz w:val="16"/>
                <w:szCs w:val="16"/>
              </w:rPr>
              <w:t>102,7</w:t>
            </w:r>
          </w:p>
        </w:tc>
      </w:tr>
      <w:tr w:rsidR="00E821B4" w:rsidRPr="002E710A" w:rsidTr="00EC39A4">
        <w:tc>
          <w:tcPr>
            <w:tcW w:w="969" w:type="pct"/>
          </w:tcPr>
          <w:p w:rsidR="00E821B4" w:rsidRPr="00E821B4" w:rsidRDefault="00E821B4" w:rsidP="00EC39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Moravskoslezský</w:t>
            </w:r>
          </w:p>
        </w:tc>
        <w:tc>
          <w:tcPr>
            <w:tcW w:w="470" w:type="pct"/>
            <w:shd w:val="clear" w:color="auto" w:fill="FDE9D9" w:themeFill="accent6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20 951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20 362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color w:val="000000"/>
                <w:sz w:val="16"/>
                <w:szCs w:val="16"/>
              </w:rPr>
            </w:pPr>
            <w:r w:rsidRPr="00E821B4">
              <w:rPr>
                <w:color w:val="000000"/>
                <w:sz w:val="16"/>
                <w:szCs w:val="16"/>
              </w:rPr>
              <w:t>97,2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22,42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23,74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color w:val="000000"/>
                <w:sz w:val="16"/>
                <w:szCs w:val="16"/>
              </w:rPr>
            </w:pPr>
            <w:r w:rsidRPr="00E821B4">
              <w:rPr>
                <w:color w:val="000000"/>
                <w:sz w:val="16"/>
                <w:szCs w:val="16"/>
              </w:rPr>
              <w:t>105,9</w:t>
            </w:r>
          </w:p>
        </w:tc>
        <w:tc>
          <w:tcPr>
            <w:tcW w:w="470" w:type="pct"/>
            <w:shd w:val="clear" w:color="auto" w:fill="F2DBDB" w:themeFill="accent2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84 163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87 127</w:t>
            </w:r>
          </w:p>
        </w:tc>
        <w:tc>
          <w:tcPr>
            <w:tcW w:w="488" w:type="pct"/>
            <w:shd w:val="clear" w:color="auto" w:fill="F2DBDB" w:themeFill="accent2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color w:val="000000"/>
                <w:sz w:val="16"/>
                <w:szCs w:val="16"/>
              </w:rPr>
            </w:pPr>
            <w:r w:rsidRPr="00E821B4">
              <w:rPr>
                <w:color w:val="000000"/>
                <w:sz w:val="16"/>
                <w:szCs w:val="16"/>
              </w:rPr>
              <w:t>103,5</w:t>
            </w:r>
          </w:p>
        </w:tc>
      </w:tr>
      <w:tr w:rsidR="00E821B4" w:rsidRPr="002E710A" w:rsidTr="00EC39A4">
        <w:tc>
          <w:tcPr>
            <w:tcW w:w="969" w:type="pct"/>
            <w:shd w:val="clear" w:color="auto" w:fill="B6DDE8" w:themeFill="accent5" w:themeFillTint="66"/>
          </w:tcPr>
          <w:p w:rsidR="00E821B4" w:rsidRPr="00E821B4" w:rsidRDefault="00E821B4" w:rsidP="00EC39A4">
            <w:pPr>
              <w:pStyle w:val="Bezmezer"/>
              <w:rPr>
                <w:b/>
                <w:sz w:val="16"/>
                <w:szCs w:val="16"/>
              </w:rPr>
            </w:pPr>
            <w:r w:rsidRPr="00E821B4">
              <w:rPr>
                <w:b/>
                <w:sz w:val="16"/>
                <w:szCs w:val="16"/>
              </w:rPr>
              <w:t>Česká republika</w:t>
            </w:r>
          </w:p>
        </w:tc>
        <w:tc>
          <w:tcPr>
            <w:tcW w:w="470" w:type="pct"/>
            <w:shd w:val="clear" w:color="auto" w:fill="B6DDE8" w:themeFill="accent5" w:themeFillTint="66"/>
          </w:tcPr>
          <w:p w:rsidR="00E821B4" w:rsidRPr="00E821B4" w:rsidRDefault="00E821B4" w:rsidP="00EC39A4">
            <w:pPr>
              <w:pStyle w:val="Bezmezer"/>
              <w:jc w:val="center"/>
              <w:rPr>
                <w:b/>
                <w:sz w:val="16"/>
                <w:szCs w:val="16"/>
              </w:rPr>
            </w:pPr>
            <w:r w:rsidRPr="00E821B4">
              <w:rPr>
                <w:b/>
                <w:sz w:val="16"/>
                <w:szCs w:val="16"/>
              </w:rPr>
              <w:t>372 861</w:t>
            </w:r>
          </w:p>
        </w:tc>
        <w:tc>
          <w:tcPr>
            <w:tcW w:w="468" w:type="pct"/>
            <w:shd w:val="clear" w:color="auto" w:fill="B6DDE8" w:themeFill="accent5" w:themeFillTint="66"/>
          </w:tcPr>
          <w:p w:rsidR="00E821B4" w:rsidRPr="00E821B4" w:rsidRDefault="00E821B4" w:rsidP="00EC39A4">
            <w:pPr>
              <w:pStyle w:val="Bezmezer"/>
              <w:jc w:val="center"/>
              <w:rPr>
                <w:b/>
                <w:sz w:val="16"/>
                <w:szCs w:val="16"/>
              </w:rPr>
            </w:pPr>
            <w:r w:rsidRPr="00E821B4">
              <w:rPr>
                <w:b/>
                <w:sz w:val="16"/>
                <w:szCs w:val="16"/>
              </w:rPr>
              <w:t>368 552</w:t>
            </w:r>
          </w:p>
        </w:tc>
        <w:tc>
          <w:tcPr>
            <w:tcW w:w="334" w:type="pct"/>
            <w:shd w:val="clear" w:color="auto" w:fill="B6DDE8" w:themeFill="accent5" w:themeFillTint="66"/>
          </w:tcPr>
          <w:p w:rsidR="00E821B4" w:rsidRPr="00E821B4" w:rsidRDefault="00E821B4" w:rsidP="00EC39A4">
            <w:pPr>
              <w:pStyle w:val="Bezmezer"/>
              <w:jc w:val="center"/>
              <w:rPr>
                <w:b/>
                <w:color w:val="C00000"/>
                <w:sz w:val="16"/>
                <w:szCs w:val="16"/>
              </w:rPr>
            </w:pPr>
            <w:r w:rsidRPr="00E821B4">
              <w:rPr>
                <w:b/>
                <w:color w:val="C00000"/>
                <w:sz w:val="16"/>
                <w:szCs w:val="16"/>
              </w:rPr>
              <w:t>98,8</w:t>
            </w:r>
          </w:p>
        </w:tc>
        <w:tc>
          <w:tcPr>
            <w:tcW w:w="402" w:type="pct"/>
            <w:shd w:val="clear" w:color="auto" w:fill="B6DDE8" w:themeFill="accent5" w:themeFillTint="66"/>
          </w:tcPr>
          <w:p w:rsidR="00E821B4" w:rsidRPr="00E821B4" w:rsidRDefault="00E821B4" w:rsidP="00EC39A4">
            <w:pPr>
              <w:pStyle w:val="Bezmezer"/>
              <w:jc w:val="center"/>
              <w:rPr>
                <w:b/>
                <w:sz w:val="16"/>
                <w:szCs w:val="16"/>
              </w:rPr>
            </w:pPr>
            <w:r w:rsidRPr="00E821B4">
              <w:rPr>
                <w:b/>
                <w:sz w:val="16"/>
                <w:szCs w:val="16"/>
              </w:rPr>
              <w:t>21,35</w:t>
            </w:r>
          </w:p>
        </w:tc>
        <w:tc>
          <w:tcPr>
            <w:tcW w:w="400" w:type="pct"/>
            <w:shd w:val="clear" w:color="auto" w:fill="B6DDE8" w:themeFill="accent5" w:themeFillTint="66"/>
          </w:tcPr>
          <w:p w:rsidR="00E821B4" w:rsidRPr="00E821B4" w:rsidRDefault="00E821B4" w:rsidP="00EC39A4">
            <w:pPr>
              <w:pStyle w:val="Bezmezer"/>
              <w:jc w:val="center"/>
              <w:rPr>
                <w:b/>
                <w:sz w:val="16"/>
                <w:szCs w:val="16"/>
              </w:rPr>
            </w:pPr>
            <w:r w:rsidRPr="00E821B4">
              <w:rPr>
                <w:b/>
                <w:sz w:val="16"/>
                <w:szCs w:val="16"/>
              </w:rPr>
              <w:t>22,28</w:t>
            </w:r>
          </w:p>
        </w:tc>
        <w:tc>
          <w:tcPr>
            <w:tcW w:w="402" w:type="pct"/>
            <w:shd w:val="clear" w:color="auto" w:fill="B6DDE8" w:themeFill="accent5" w:themeFillTint="66"/>
          </w:tcPr>
          <w:p w:rsidR="00E821B4" w:rsidRPr="00E821B4" w:rsidRDefault="00E821B4" w:rsidP="00EC39A4">
            <w:pPr>
              <w:pStyle w:val="Bezmezer"/>
              <w:jc w:val="center"/>
              <w:rPr>
                <w:b/>
                <w:color w:val="C00000"/>
                <w:sz w:val="16"/>
                <w:szCs w:val="16"/>
              </w:rPr>
            </w:pPr>
            <w:r w:rsidRPr="00E821B4">
              <w:rPr>
                <w:b/>
                <w:color w:val="C00000"/>
                <w:sz w:val="16"/>
                <w:szCs w:val="16"/>
              </w:rPr>
              <w:t>104,4</w:t>
            </w:r>
          </w:p>
        </w:tc>
        <w:tc>
          <w:tcPr>
            <w:tcW w:w="470" w:type="pct"/>
            <w:shd w:val="clear" w:color="auto" w:fill="B6DDE8" w:themeFill="accent5" w:themeFillTint="66"/>
          </w:tcPr>
          <w:p w:rsidR="00E821B4" w:rsidRPr="00E821B4" w:rsidRDefault="00E821B4" w:rsidP="00EC39A4">
            <w:pPr>
              <w:pStyle w:val="Bezmezer"/>
              <w:jc w:val="center"/>
              <w:rPr>
                <w:b/>
                <w:sz w:val="16"/>
                <w:szCs w:val="16"/>
              </w:rPr>
            </w:pPr>
            <w:r w:rsidRPr="00E821B4">
              <w:rPr>
                <w:b/>
                <w:sz w:val="16"/>
                <w:szCs w:val="16"/>
              </w:rPr>
              <w:t>1 427 915</w:t>
            </w:r>
          </w:p>
        </w:tc>
        <w:tc>
          <w:tcPr>
            <w:tcW w:w="597" w:type="pct"/>
            <w:shd w:val="clear" w:color="auto" w:fill="B6DDE8" w:themeFill="accent5" w:themeFillTint="66"/>
          </w:tcPr>
          <w:p w:rsidR="00E821B4" w:rsidRPr="00E821B4" w:rsidRDefault="00E821B4" w:rsidP="00EC39A4">
            <w:pPr>
              <w:pStyle w:val="Bezmezer"/>
              <w:jc w:val="center"/>
              <w:rPr>
                <w:b/>
                <w:sz w:val="16"/>
                <w:szCs w:val="16"/>
              </w:rPr>
            </w:pPr>
            <w:r w:rsidRPr="00E821B4">
              <w:rPr>
                <w:b/>
                <w:sz w:val="16"/>
                <w:szCs w:val="16"/>
              </w:rPr>
              <w:t>1 486 340</w:t>
            </w:r>
          </w:p>
        </w:tc>
        <w:tc>
          <w:tcPr>
            <w:tcW w:w="488" w:type="pct"/>
            <w:shd w:val="clear" w:color="auto" w:fill="B6DDE8" w:themeFill="accent5" w:themeFillTint="66"/>
          </w:tcPr>
          <w:p w:rsidR="00E821B4" w:rsidRPr="00E821B4" w:rsidRDefault="00E821B4" w:rsidP="00EC39A4">
            <w:pPr>
              <w:pStyle w:val="Bezmezer"/>
              <w:jc w:val="center"/>
              <w:rPr>
                <w:b/>
                <w:color w:val="C00000"/>
                <w:sz w:val="16"/>
                <w:szCs w:val="16"/>
              </w:rPr>
            </w:pPr>
            <w:r w:rsidRPr="00E821B4">
              <w:rPr>
                <w:b/>
                <w:color w:val="C00000"/>
                <w:sz w:val="16"/>
                <w:szCs w:val="16"/>
              </w:rPr>
              <w:t>104,1</w:t>
            </w:r>
          </w:p>
        </w:tc>
      </w:tr>
    </w:tbl>
    <w:p w:rsidR="00E821B4" w:rsidRPr="00165C4A" w:rsidRDefault="00E821B4" w:rsidP="00E821B4">
      <w:pPr>
        <w:jc w:val="both"/>
        <w:rPr>
          <w:rFonts w:asciiTheme="minorHAnsi" w:hAnsiTheme="minorHAnsi"/>
          <w:i/>
          <w:sz w:val="16"/>
          <w:szCs w:val="16"/>
        </w:rPr>
      </w:pPr>
      <w:r w:rsidRPr="00165C4A">
        <w:rPr>
          <w:rFonts w:asciiTheme="minorHAnsi" w:hAnsiTheme="minorHAnsi"/>
          <w:i/>
          <w:sz w:val="16"/>
          <w:szCs w:val="16"/>
        </w:rPr>
        <w:t>Pramen: ČSÚ - Výsledky chovu skotu, údaje jsou zaokrouhleny</w:t>
      </w:r>
    </w:p>
    <w:p w:rsidR="00E821B4" w:rsidRPr="00165C4A" w:rsidRDefault="00E821B4" w:rsidP="00165C4A">
      <w:pPr>
        <w:jc w:val="both"/>
        <w:rPr>
          <w:rFonts w:ascii="Calibri" w:hAnsi="Calibri"/>
          <w:i/>
          <w:sz w:val="16"/>
          <w:szCs w:val="16"/>
        </w:rPr>
      </w:pPr>
    </w:p>
    <w:p w:rsidR="004617F9" w:rsidRDefault="004617F9" w:rsidP="00EC0974">
      <w:pPr>
        <w:jc w:val="both"/>
        <w:rPr>
          <w:i/>
          <w:sz w:val="18"/>
        </w:rPr>
      </w:pPr>
    </w:p>
    <w:p w:rsidR="004617F9" w:rsidRDefault="004617F9" w:rsidP="00EC0974">
      <w:pPr>
        <w:jc w:val="both"/>
        <w:rPr>
          <w:i/>
          <w:sz w:val="18"/>
        </w:rPr>
      </w:pPr>
    </w:p>
    <w:p w:rsidR="004617F9" w:rsidRPr="00B85074" w:rsidRDefault="00D16EC4" w:rsidP="00A814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C2D69B"/>
        <w:jc w:val="center"/>
        <w:rPr>
          <w:b/>
          <w:szCs w:val="24"/>
        </w:rPr>
      </w:pPr>
      <w:r>
        <w:rPr>
          <w:b/>
          <w:szCs w:val="24"/>
        </w:rPr>
        <w:t>Monitoring tržní produkce mléka v ČR</w:t>
      </w:r>
      <w:r w:rsidR="004617F9">
        <w:rPr>
          <w:b/>
          <w:szCs w:val="24"/>
        </w:rPr>
        <w:t xml:space="preserve"> </w:t>
      </w:r>
      <w:r>
        <w:rPr>
          <w:b/>
          <w:szCs w:val="24"/>
        </w:rPr>
        <w:t xml:space="preserve">- </w:t>
      </w:r>
      <w:r w:rsidR="004617F9">
        <w:rPr>
          <w:b/>
          <w:szCs w:val="24"/>
        </w:rPr>
        <w:t xml:space="preserve">v </w:t>
      </w:r>
      <w:r w:rsidR="004111C4">
        <w:rPr>
          <w:b/>
          <w:szCs w:val="24"/>
        </w:rPr>
        <w:t>tunách</w:t>
      </w:r>
    </w:p>
    <w:tbl>
      <w:tblPr>
        <w:tblW w:w="1083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65"/>
        <w:gridCol w:w="1308"/>
        <w:gridCol w:w="1014"/>
        <w:gridCol w:w="1304"/>
        <w:gridCol w:w="1304"/>
        <w:gridCol w:w="1014"/>
        <w:gridCol w:w="1304"/>
        <w:gridCol w:w="869"/>
        <w:gridCol w:w="649"/>
        <w:gridCol w:w="801"/>
      </w:tblGrid>
      <w:tr w:rsidR="004617F9" w:rsidRPr="005A0163" w:rsidTr="00E11907">
        <w:trPr>
          <w:trHeight w:val="256"/>
        </w:trPr>
        <w:tc>
          <w:tcPr>
            <w:tcW w:w="1265" w:type="dxa"/>
            <w:vMerge w:val="restart"/>
            <w:tcBorders>
              <w:top w:val="double" w:sz="6" w:space="0" w:color="000000"/>
            </w:tcBorders>
          </w:tcPr>
          <w:p w:rsidR="004617F9" w:rsidRPr="005A0163" w:rsidRDefault="004617F9" w:rsidP="003944AA">
            <w:pPr>
              <w:outlineLvl w:val="0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3626" w:type="dxa"/>
            <w:gridSpan w:val="3"/>
            <w:tcBorders>
              <w:top w:val="double" w:sz="6" w:space="0" w:color="000000"/>
            </w:tcBorders>
          </w:tcPr>
          <w:p w:rsidR="004617F9" w:rsidRPr="005A0163" w:rsidRDefault="004617F9" w:rsidP="00B15660">
            <w:pPr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 w:rsidRPr="005A0163">
              <w:rPr>
                <w:b/>
                <w:caps/>
                <w:sz w:val="16"/>
                <w:szCs w:val="16"/>
              </w:rPr>
              <w:t>201</w:t>
            </w:r>
            <w:r w:rsidR="00B15660">
              <w:rPr>
                <w:b/>
                <w:caps/>
                <w:sz w:val="16"/>
                <w:szCs w:val="16"/>
              </w:rPr>
              <w:t>4</w:t>
            </w:r>
          </w:p>
        </w:tc>
        <w:tc>
          <w:tcPr>
            <w:tcW w:w="3622" w:type="dxa"/>
            <w:gridSpan w:val="3"/>
            <w:tcBorders>
              <w:top w:val="double" w:sz="6" w:space="0" w:color="000000"/>
            </w:tcBorders>
          </w:tcPr>
          <w:p w:rsidR="004617F9" w:rsidRPr="005A0163" w:rsidRDefault="004617F9" w:rsidP="00B15660">
            <w:pPr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>201</w:t>
            </w:r>
            <w:r w:rsidR="00B15660">
              <w:rPr>
                <w:b/>
                <w:caps/>
                <w:sz w:val="16"/>
                <w:szCs w:val="16"/>
              </w:rPr>
              <w:t>5</w:t>
            </w:r>
          </w:p>
        </w:tc>
        <w:tc>
          <w:tcPr>
            <w:tcW w:w="2319" w:type="dxa"/>
            <w:gridSpan w:val="3"/>
            <w:tcBorders>
              <w:top w:val="double" w:sz="6" w:space="0" w:color="000000"/>
            </w:tcBorders>
          </w:tcPr>
          <w:p w:rsidR="004617F9" w:rsidRPr="005A0163" w:rsidRDefault="004617F9" w:rsidP="00B15660">
            <w:pPr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 w:rsidRPr="005A0163">
              <w:rPr>
                <w:b/>
                <w:caps/>
                <w:sz w:val="16"/>
                <w:szCs w:val="16"/>
              </w:rPr>
              <w:t>Změna 201</w:t>
            </w:r>
            <w:r w:rsidR="00B15660">
              <w:rPr>
                <w:b/>
                <w:caps/>
                <w:sz w:val="16"/>
                <w:szCs w:val="16"/>
              </w:rPr>
              <w:t>5</w:t>
            </w:r>
            <w:r w:rsidRPr="005A0163">
              <w:rPr>
                <w:b/>
                <w:caps/>
                <w:sz w:val="16"/>
                <w:szCs w:val="16"/>
              </w:rPr>
              <w:t>/20</w:t>
            </w:r>
            <w:r>
              <w:rPr>
                <w:b/>
                <w:caps/>
                <w:sz w:val="16"/>
                <w:szCs w:val="16"/>
              </w:rPr>
              <w:t>1</w:t>
            </w:r>
            <w:r w:rsidR="00B15660">
              <w:rPr>
                <w:b/>
                <w:caps/>
                <w:sz w:val="16"/>
                <w:szCs w:val="16"/>
              </w:rPr>
              <w:t>4</w:t>
            </w:r>
            <w:r w:rsidRPr="005A0163">
              <w:rPr>
                <w:b/>
                <w:caps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</w:t>
            </w:r>
            <w:r w:rsidRPr="005A0163">
              <w:rPr>
                <w:b/>
                <w:caps/>
                <w:sz w:val="16"/>
                <w:szCs w:val="16"/>
              </w:rPr>
              <w:t xml:space="preserve"> %</w:t>
            </w:r>
          </w:p>
        </w:tc>
      </w:tr>
      <w:tr w:rsidR="004617F9" w:rsidRPr="005A0163" w:rsidTr="00E11907">
        <w:trPr>
          <w:trHeight w:val="285"/>
        </w:trPr>
        <w:tc>
          <w:tcPr>
            <w:tcW w:w="1265" w:type="dxa"/>
            <w:vMerge/>
          </w:tcPr>
          <w:p w:rsidR="004617F9" w:rsidRPr="005A0163" w:rsidRDefault="004617F9" w:rsidP="003944AA">
            <w:pPr>
              <w:outlineLvl w:val="0"/>
              <w:rPr>
                <w:b/>
                <w:sz w:val="16"/>
                <w:szCs w:val="16"/>
              </w:rPr>
            </w:pPr>
          </w:p>
        </w:tc>
        <w:tc>
          <w:tcPr>
            <w:tcW w:w="1308" w:type="dxa"/>
          </w:tcPr>
          <w:p w:rsidR="004617F9" w:rsidRPr="005A0163" w:rsidRDefault="004617F9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Dodávky</w:t>
            </w:r>
          </w:p>
        </w:tc>
        <w:tc>
          <w:tcPr>
            <w:tcW w:w="1014" w:type="dxa"/>
          </w:tcPr>
          <w:p w:rsidR="004617F9" w:rsidRPr="005A0163" w:rsidRDefault="004617F9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PP</w:t>
            </w:r>
          </w:p>
        </w:tc>
        <w:tc>
          <w:tcPr>
            <w:tcW w:w="1304" w:type="dxa"/>
          </w:tcPr>
          <w:p w:rsidR="004617F9" w:rsidRPr="005A0163" w:rsidRDefault="004617F9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Celkem</w:t>
            </w:r>
          </w:p>
        </w:tc>
        <w:tc>
          <w:tcPr>
            <w:tcW w:w="1304" w:type="dxa"/>
          </w:tcPr>
          <w:p w:rsidR="004617F9" w:rsidRPr="005A0163" w:rsidRDefault="004617F9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Dodávky</w:t>
            </w:r>
          </w:p>
        </w:tc>
        <w:tc>
          <w:tcPr>
            <w:tcW w:w="1014" w:type="dxa"/>
          </w:tcPr>
          <w:p w:rsidR="004617F9" w:rsidRPr="005A0163" w:rsidRDefault="004617F9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PP</w:t>
            </w:r>
          </w:p>
        </w:tc>
        <w:tc>
          <w:tcPr>
            <w:tcW w:w="1304" w:type="dxa"/>
          </w:tcPr>
          <w:p w:rsidR="004617F9" w:rsidRPr="005A0163" w:rsidRDefault="004617F9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Celkem</w:t>
            </w:r>
          </w:p>
        </w:tc>
        <w:tc>
          <w:tcPr>
            <w:tcW w:w="869" w:type="dxa"/>
          </w:tcPr>
          <w:p w:rsidR="004617F9" w:rsidRPr="005A0163" w:rsidRDefault="004617F9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Dodávky</w:t>
            </w:r>
          </w:p>
        </w:tc>
        <w:tc>
          <w:tcPr>
            <w:tcW w:w="649" w:type="dxa"/>
          </w:tcPr>
          <w:p w:rsidR="004617F9" w:rsidRPr="005A0163" w:rsidRDefault="004617F9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PP</w:t>
            </w:r>
          </w:p>
        </w:tc>
        <w:tc>
          <w:tcPr>
            <w:tcW w:w="801" w:type="dxa"/>
          </w:tcPr>
          <w:p w:rsidR="004617F9" w:rsidRPr="005A0163" w:rsidRDefault="004617F9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Celkem</w:t>
            </w:r>
          </w:p>
        </w:tc>
      </w:tr>
      <w:tr w:rsidR="008B579E" w:rsidRPr="00881E10" w:rsidTr="004F3243">
        <w:trPr>
          <w:trHeight w:val="281"/>
        </w:trPr>
        <w:tc>
          <w:tcPr>
            <w:tcW w:w="1265" w:type="dxa"/>
            <w:vAlign w:val="bottom"/>
          </w:tcPr>
          <w:p w:rsidR="008B579E" w:rsidRPr="002E5775" w:rsidRDefault="008B579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Leden</w:t>
            </w:r>
          </w:p>
        </w:tc>
        <w:tc>
          <w:tcPr>
            <w:tcW w:w="1308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235 060,3</w:t>
            </w:r>
          </w:p>
        </w:tc>
        <w:tc>
          <w:tcPr>
            <w:tcW w:w="1014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870,4</w:t>
            </w:r>
          </w:p>
        </w:tc>
        <w:tc>
          <w:tcPr>
            <w:tcW w:w="1304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235 930,7</w:t>
            </w:r>
          </w:p>
        </w:tc>
        <w:tc>
          <w:tcPr>
            <w:tcW w:w="1304" w:type="dxa"/>
            <w:shd w:val="clear" w:color="auto" w:fill="FFFFFF" w:themeFill="background1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246 084,3</w:t>
            </w:r>
          </w:p>
        </w:tc>
        <w:tc>
          <w:tcPr>
            <w:tcW w:w="1014" w:type="dxa"/>
            <w:shd w:val="clear" w:color="auto" w:fill="FFFFFF" w:themeFill="background1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977,0</w:t>
            </w:r>
          </w:p>
        </w:tc>
        <w:tc>
          <w:tcPr>
            <w:tcW w:w="1304" w:type="dxa"/>
            <w:shd w:val="clear" w:color="auto" w:fill="FFFFFF" w:themeFill="background1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247 061,3</w:t>
            </w:r>
          </w:p>
        </w:tc>
        <w:tc>
          <w:tcPr>
            <w:tcW w:w="869" w:type="dxa"/>
            <w:shd w:val="clear" w:color="auto" w:fill="FFFFFF" w:themeFill="background1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649" w:type="dxa"/>
            <w:shd w:val="clear" w:color="auto" w:fill="FFFFFF" w:themeFill="background1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12,2</w:t>
            </w:r>
          </w:p>
        </w:tc>
        <w:tc>
          <w:tcPr>
            <w:tcW w:w="801" w:type="dxa"/>
            <w:shd w:val="clear" w:color="auto" w:fill="FFFFFF" w:themeFill="background1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4,7</w:t>
            </w:r>
          </w:p>
        </w:tc>
      </w:tr>
      <w:tr w:rsidR="008B579E" w:rsidRPr="00881E10" w:rsidTr="002E5775">
        <w:trPr>
          <w:trHeight w:val="281"/>
        </w:trPr>
        <w:tc>
          <w:tcPr>
            <w:tcW w:w="1265" w:type="dxa"/>
            <w:vAlign w:val="bottom"/>
          </w:tcPr>
          <w:p w:rsidR="008B579E" w:rsidRPr="002E5775" w:rsidRDefault="008B579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Únor</w:t>
            </w:r>
          </w:p>
        </w:tc>
        <w:tc>
          <w:tcPr>
            <w:tcW w:w="1308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217 205,3</w:t>
            </w:r>
          </w:p>
        </w:tc>
        <w:tc>
          <w:tcPr>
            <w:tcW w:w="1014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920,6</w:t>
            </w:r>
          </w:p>
        </w:tc>
        <w:tc>
          <w:tcPr>
            <w:tcW w:w="1304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218 125,9</w:t>
            </w:r>
          </w:p>
        </w:tc>
        <w:tc>
          <w:tcPr>
            <w:tcW w:w="1304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226 291,6</w:t>
            </w:r>
          </w:p>
        </w:tc>
        <w:tc>
          <w:tcPr>
            <w:tcW w:w="1014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985,7</w:t>
            </w:r>
          </w:p>
        </w:tc>
        <w:tc>
          <w:tcPr>
            <w:tcW w:w="1304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227 277,3</w:t>
            </w:r>
          </w:p>
        </w:tc>
        <w:tc>
          <w:tcPr>
            <w:tcW w:w="869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649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801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4,2</w:t>
            </w:r>
          </w:p>
        </w:tc>
      </w:tr>
      <w:tr w:rsidR="008B579E" w:rsidRPr="00881E10" w:rsidTr="002E5775">
        <w:trPr>
          <w:trHeight w:val="256"/>
        </w:trPr>
        <w:tc>
          <w:tcPr>
            <w:tcW w:w="1265" w:type="dxa"/>
            <w:vAlign w:val="bottom"/>
          </w:tcPr>
          <w:p w:rsidR="008B579E" w:rsidRPr="003F5CEE" w:rsidRDefault="008B579E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F5CEE">
              <w:rPr>
                <w:rFonts w:ascii="Calibri" w:hAnsi="Calibri"/>
                <w:color w:val="000000"/>
                <w:sz w:val="18"/>
                <w:szCs w:val="18"/>
              </w:rPr>
              <w:t>Březen</w:t>
            </w:r>
          </w:p>
        </w:tc>
        <w:tc>
          <w:tcPr>
            <w:tcW w:w="1308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245 290,5</w:t>
            </w:r>
          </w:p>
        </w:tc>
        <w:tc>
          <w:tcPr>
            <w:tcW w:w="1014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1 081,4</w:t>
            </w:r>
          </w:p>
        </w:tc>
        <w:tc>
          <w:tcPr>
            <w:tcW w:w="1304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246 371,9</w:t>
            </w:r>
          </w:p>
        </w:tc>
        <w:tc>
          <w:tcPr>
            <w:tcW w:w="1304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256 179,4</w:t>
            </w:r>
          </w:p>
        </w:tc>
        <w:tc>
          <w:tcPr>
            <w:tcW w:w="1014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1 167,0</w:t>
            </w:r>
          </w:p>
        </w:tc>
        <w:tc>
          <w:tcPr>
            <w:tcW w:w="1304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257 346,4</w:t>
            </w:r>
          </w:p>
        </w:tc>
        <w:tc>
          <w:tcPr>
            <w:tcW w:w="869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649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7,9</w:t>
            </w:r>
          </w:p>
        </w:tc>
        <w:tc>
          <w:tcPr>
            <w:tcW w:w="801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4,5</w:t>
            </w:r>
          </w:p>
        </w:tc>
      </w:tr>
      <w:tr w:rsidR="008B579E" w:rsidRPr="00881E10" w:rsidTr="003F5CEE">
        <w:trPr>
          <w:trHeight w:hRule="exact" w:val="255"/>
        </w:trPr>
        <w:tc>
          <w:tcPr>
            <w:tcW w:w="1265" w:type="dxa"/>
            <w:vAlign w:val="bottom"/>
          </w:tcPr>
          <w:p w:rsidR="008B579E" w:rsidRPr="002E5775" w:rsidRDefault="008B579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Duben</w:t>
            </w:r>
          </w:p>
        </w:tc>
        <w:tc>
          <w:tcPr>
            <w:tcW w:w="1308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239 027,7</w:t>
            </w:r>
          </w:p>
        </w:tc>
        <w:tc>
          <w:tcPr>
            <w:tcW w:w="1014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1 019,0</w:t>
            </w:r>
          </w:p>
        </w:tc>
        <w:tc>
          <w:tcPr>
            <w:tcW w:w="1304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240 046,7</w:t>
            </w:r>
          </w:p>
        </w:tc>
        <w:tc>
          <w:tcPr>
            <w:tcW w:w="1304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250 689,4</w:t>
            </w:r>
          </w:p>
        </w:tc>
        <w:tc>
          <w:tcPr>
            <w:tcW w:w="1014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1 235,9</w:t>
            </w:r>
          </w:p>
        </w:tc>
        <w:tc>
          <w:tcPr>
            <w:tcW w:w="1304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251 925,3</w:t>
            </w:r>
          </w:p>
        </w:tc>
        <w:tc>
          <w:tcPr>
            <w:tcW w:w="869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649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21,3</w:t>
            </w:r>
          </w:p>
        </w:tc>
        <w:tc>
          <w:tcPr>
            <w:tcW w:w="801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4,9</w:t>
            </w:r>
          </w:p>
        </w:tc>
      </w:tr>
      <w:tr w:rsidR="008B579E" w:rsidRPr="00B85074" w:rsidTr="003F5CEE">
        <w:trPr>
          <w:trHeight w:hRule="exact" w:val="255"/>
        </w:trPr>
        <w:tc>
          <w:tcPr>
            <w:tcW w:w="1265" w:type="dxa"/>
            <w:vAlign w:val="bottom"/>
          </w:tcPr>
          <w:p w:rsidR="008B579E" w:rsidRPr="002E5775" w:rsidRDefault="008B579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Květen</w:t>
            </w:r>
          </w:p>
        </w:tc>
        <w:tc>
          <w:tcPr>
            <w:tcW w:w="1308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247 343,2</w:t>
            </w:r>
          </w:p>
        </w:tc>
        <w:tc>
          <w:tcPr>
            <w:tcW w:w="1014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1 027,0</w:t>
            </w:r>
          </w:p>
        </w:tc>
        <w:tc>
          <w:tcPr>
            <w:tcW w:w="1304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248 370,2</w:t>
            </w:r>
          </w:p>
        </w:tc>
        <w:tc>
          <w:tcPr>
            <w:tcW w:w="1304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261 690,4</w:t>
            </w:r>
          </w:p>
        </w:tc>
        <w:tc>
          <w:tcPr>
            <w:tcW w:w="1014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1 239,0</w:t>
            </w:r>
          </w:p>
        </w:tc>
        <w:tc>
          <w:tcPr>
            <w:tcW w:w="1304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262 929,4</w:t>
            </w:r>
          </w:p>
        </w:tc>
        <w:tc>
          <w:tcPr>
            <w:tcW w:w="869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649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20,6</w:t>
            </w:r>
          </w:p>
        </w:tc>
        <w:tc>
          <w:tcPr>
            <w:tcW w:w="801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5,9</w:t>
            </w:r>
          </w:p>
        </w:tc>
      </w:tr>
      <w:tr w:rsidR="008B579E" w:rsidRPr="00B85074" w:rsidTr="003F5CEE">
        <w:trPr>
          <w:trHeight w:hRule="exact" w:val="255"/>
        </w:trPr>
        <w:tc>
          <w:tcPr>
            <w:tcW w:w="1265" w:type="dxa"/>
            <w:vAlign w:val="bottom"/>
          </w:tcPr>
          <w:p w:rsidR="008B579E" w:rsidRPr="002E5775" w:rsidRDefault="008B579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Červen</w:t>
            </w:r>
          </w:p>
        </w:tc>
        <w:tc>
          <w:tcPr>
            <w:tcW w:w="1308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239 699,9</w:t>
            </w:r>
          </w:p>
        </w:tc>
        <w:tc>
          <w:tcPr>
            <w:tcW w:w="1014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971,7</w:t>
            </w:r>
          </w:p>
        </w:tc>
        <w:tc>
          <w:tcPr>
            <w:tcW w:w="1304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240 671,6</w:t>
            </w:r>
          </w:p>
        </w:tc>
        <w:tc>
          <w:tcPr>
            <w:tcW w:w="1304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252 822,2</w:t>
            </w:r>
          </w:p>
        </w:tc>
        <w:tc>
          <w:tcPr>
            <w:tcW w:w="1014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1 181,0</w:t>
            </w:r>
          </w:p>
        </w:tc>
        <w:tc>
          <w:tcPr>
            <w:tcW w:w="1304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254 003,2</w:t>
            </w:r>
          </w:p>
        </w:tc>
        <w:tc>
          <w:tcPr>
            <w:tcW w:w="869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649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21,5</w:t>
            </w:r>
          </w:p>
        </w:tc>
        <w:tc>
          <w:tcPr>
            <w:tcW w:w="801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5,5</w:t>
            </w:r>
          </w:p>
        </w:tc>
      </w:tr>
      <w:tr w:rsidR="008B579E" w:rsidRPr="00B85074" w:rsidTr="003F5CEE">
        <w:trPr>
          <w:trHeight w:hRule="exact" w:val="255"/>
        </w:trPr>
        <w:tc>
          <w:tcPr>
            <w:tcW w:w="1265" w:type="dxa"/>
            <w:vAlign w:val="bottom"/>
          </w:tcPr>
          <w:p w:rsidR="008B579E" w:rsidRPr="002E5775" w:rsidRDefault="008B579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Červenec</w:t>
            </w:r>
          </w:p>
        </w:tc>
        <w:tc>
          <w:tcPr>
            <w:tcW w:w="1308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247 151,0</w:t>
            </w:r>
          </w:p>
        </w:tc>
        <w:tc>
          <w:tcPr>
            <w:tcW w:w="1014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958,8</w:t>
            </w:r>
          </w:p>
        </w:tc>
        <w:tc>
          <w:tcPr>
            <w:tcW w:w="1304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248 109,8</w:t>
            </w:r>
          </w:p>
        </w:tc>
        <w:tc>
          <w:tcPr>
            <w:tcW w:w="1304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256 050,5</w:t>
            </w:r>
          </w:p>
        </w:tc>
        <w:tc>
          <w:tcPr>
            <w:tcW w:w="1014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1 063,6</w:t>
            </w:r>
          </w:p>
        </w:tc>
        <w:tc>
          <w:tcPr>
            <w:tcW w:w="1304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257 114,1</w:t>
            </w:r>
          </w:p>
        </w:tc>
        <w:tc>
          <w:tcPr>
            <w:tcW w:w="869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649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10,9</w:t>
            </w:r>
          </w:p>
        </w:tc>
        <w:tc>
          <w:tcPr>
            <w:tcW w:w="801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3,6</w:t>
            </w:r>
          </w:p>
        </w:tc>
      </w:tr>
      <w:tr w:rsidR="008B579E" w:rsidRPr="00B85074" w:rsidTr="003F5CEE">
        <w:trPr>
          <w:trHeight w:hRule="exact" w:val="255"/>
        </w:trPr>
        <w:tc>
          <w:tcPr>
            <w:tcW w:w="1265" w:type="dxa"/>
            <w:vAlign w:val="bottom"/>
          </w:tcPr>
          <w:p w:rsidR="008B579E" w:rsidRPr="002E5775" w:rsidRDefault="008B579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Srpen</w:t>
            </w:r>
          </w:p>
        </w:tc>
        <w:tc>
          <w:tcPr>
            <w:tcW w:w="1308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244 607,6</w:t>
            </w:r>
          </w:p>
        </w:tc>
        <w:tc>
          <w:tcPr>
            <w:tcW w:w="1014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929,7</w:t>
            </w:r>
          </w:p>
        </w:tc>
        <w:tc>
          <w:tcPr>
            <w:tcW w:w="1304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245 537,3</w:t>
            </w:r>
          </w:p>
        </w:tc>
        <w:tc>
          <w:tcPr>
            <w:tcW w:w="1304" w:type="dxa"/>
            <w:vAlign w:val="bottom"/>
          </w:tcPr>
          <w:p w:rsidR="008B579E" w:rsidRPr="008B579E" w:rsidRDefault="008B579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vAlign w:val="bottom"/>
          </w:tcPr>
          <w:p w:rsidR="008B579E" w:rsidRPr="008B579E" w:rsidRDefault="008B579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Align w:val="bottom"/>
          </w:tcPr>
          <w:p w:rsidR="008B579E" w:rsidRPr="008B579E" w:rsidRDefault="008B579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8B579E" w:rsidRPr="00B85074" w:rsidTr="003F5CEE">
        <w:trPr>
          <w:trHeight w:hRule="exact" w:val="255"/>
        </w:trPr>
        <w:tc>
          <w:tcPr>
            <w:tcW w:w="1265" w:type="dxa"/>
            <w:vAlign w:val="bottom"/>
          </w:tcPr>
          <w:p w:rsidR="008B579E" w:rsidRPr="002E5775" w:rsidRDefault="008B579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Září</w:t>
            </w:r>
          </w:p>
        </w:tc>
        <w:tc>
          <w:tcPr>
            <w:tcW w:w="1308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229 807,4</w:t>
            </w:r>
          </w:p>
        </w:tc>
        <w:tc>
          <w:tcPr>
            <w:tcW w:w="1014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949,8</w:t>
            </w:r>
          </w:p>
        </w:tc>
        <w:tc>
          <w:tcPr>
            <w:tcW w:w="1304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230 757,2</w:t>
            </w:r>
          </w:p>
        </w:tc>
        <w:tc>
          <w:tcPr>
            <w:tcW w:w="1304" w:type="dxa"/>
            <w:vAlign w:val="bottom"/>
          </w:tcPr>
          <w:p w:rsidR="008B579E" w:rsidRPr="008B579E" w:rsidRDefault="008B579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vAlign w:val="bottom"/>
          </w:tcPr>
          <w:p w:rsidR="008B579E" w:rsidRPr="008B579E" w:rsidRDefault="008B579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Align w:val="bottom"/>
          </w:tcPr>
          <w:p w:rsidR="008B579E" w:rsidRPr="008B579E" w:rsidRDefault="008B579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8B579E" w:rsidRPr="00B85074" w:rsidTr="003F5CEE">
        <w:trPr>
          <w:trHeight w:hRule="exact" w:val="255"/>
        </w:trPr>
        <w:tc>
          <w:tcPr>
            <w:tcW w:w="1265" w:type="dxa"/>
            <w:vAlign w:val="bottom"/>
          </w:tcPr>
          <w:p w:rsidR="008B579E" w:rsidRPr="002E5775" w:rsidRDefault="008B579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Říjen</w:t>
            </w:r>
          </w:p>
        </w:tc>
        <w:tc>
          <w:tcPr>
            <w:tcW w:w="1308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233 201,7</w:t>
            </w:r>
          </w:p>
        </w:tc>
        <w:tc>
          <w:tcPr>
            <w:tcW w:w="1014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988,6</w:t>
            </w:r>
          </w:p>
        </w:tc>
        <w:tc>
          <w:tcPr>
            <w:tcW w:w="1304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234 190,3</w:t>
            </w:r>
          </w:p>
        </w:tc>
        <w:tc>
          <w:tcPr>
            <w:tcW w:w="1304" w:type="dxa"/>
            <w:vAlign w:val="bottom"/>
          </w:tcPr>
          <w:p w:rsidR="008B579E" w:rsidRPr="008B579E" w:rsidRDefault="008B579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vAlign w:val="bottom"/>
          </w:tcPr>
          <w:p w:rsidR="008B579E" w:rsidRPr="008B579E" w:rsidRDefault="008B579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Align w:val="bottom"/>
          </w:tcPr>
          <w:p w:rsidR="008B579E" w:rsidRPr="008B579E" w:rsidRDefault="008B579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8B579E" w:rsidRPr="00B85074" w:rsidTr="003F5CEE">
        <w:trPr>
          <w:trHeight w:hRule="exact" w:val="255"/>
        </w:trPr>
        <w:tc>
          <w:tcPr>
            <w:tcW w:w="1265" w:type="dxa"/>
            <w:vAlign w:val="bottom"/>
          </w:tcPr>
          <w:p w:rsidR="008B579E" w:rsidRPr="002E5775" w:rsidRDefault="008B579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Listopad</w:t>
            </w:r>
          </w:p>
        </w:tc>
        <w:tc>
          <w:tcPr>
            <w:tcW w:w="1308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B579E">
              <w:rPr>
                <w:rFonts w:ascii="Calibri" w:hAnsi="Calibri"/>
                <w:sz w:val="16"/>
                <w:szCs w:val="16"/>
              </w:rPr>
              <w:t>227 374,4</w:t>
            </w:r>
          </w:p>
        </w:tc>
        <w:tc>
          <w:tcPr>
            <w:tcW w:w="1014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B579E">
              <w:rPr>
                <w:rFonts w:ascii="Calibri" w:hAnsi="Calibri"/>
                <w:sz w:val="16"/>
                <w:szCs w:val="16"/>
              </w:rPr>
              <w:t>951,5</w:t>
            </w:r>
          </w:p>
        </w:tc>
        <w:tc>
          <w:tcPr>
            <w:tcW w:w="1304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228 326,0</w:t>
            </w:r>
          </w:p>
        </w:tc>
        <w:tc>
          <w:tcPr>
            <w:tcW w:w="1304" w:type="dxa"/>
            <w:vAlign w:val="bottom"/>
          </w:tcPr>
          <w:p w:rsidR="008B579E" w:rsidRPr="008B579E" w:rsidRDefault="008B579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14" w:type="dxa"/>
            <w:vAlign w:val="bottom"/>
          </w:tcPr>
          <w:p w:rsidR="008B579E" w:rsidRPr="008B579E" w:rsidRDefault="008B579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04" w:type="dxa"/>
            <w:vAlign w:val="bottom"/>
          </w:tcPr>
          <w:p w:rsidR="008B579E" w:rsidRPr="008B579E" w:rsidRDefault="008B579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8B579E" w:rsidRPr="00B85074" w:rsidTr="003F5CEE">
        <w:trPr>
          <w:trHeight w:hRule="exact" w:val="255"/>
        </w:trPr>
        <w:tc>
          <w:tcPr>
            <w:tcW w:w="1265" w:type="dxa"/>
            <w:vAlign w:val="bottom"/>
          </w:tcPr>
          <w:p w:rsidR="008B579E" w:rsidRPr="002E5775" w:rsidRDefault="008B579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Prosinec</w:t>
            </w:r>
          </w:p>
        </w:tc>
        <w:tc>
          <w:tcPr>
            <w:tcW w:w="1308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B579E">
              <w:rPr>
                <w:rFonts w:ascii="Calibri" w:hAnsi="Calibri"/>
                <w:sz w:val="16"/>
                <w:szCs w:val="16"/>
              </w:rPr>
              <w:t>239 548,4</w:t>
            </w:r>
          </w:p>
        </w:tc>
        <w:tc>
          <w:tcPr>
            <w:tcW w:w="1014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B579E">
              <w:rPr>
                <w:rFonts w:ascii="Calibri" w:hAnsi="Calibri"/>
                <w:sz w:val="16"/>
                <w:szCs w:val="16"/>
              </w:rPr>
              <w:t>904,8</w:t>
            </w:r>
          </w:p>
        </w:tc>
        <w:tc>
          <w:tcPr>
            <w:tcW w:w="1304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240 453,2</w:t>
            </w:r>
          </w:p>
        </w:tc>
        <w:tc>
          <w:tcPr>
            <w:tcW w:w="1304" w:type="dxa"/>
            <w:vAlign w:val="bottom"/>
          </w:tcPr>
          <w:p w:rsidR="008B579E" w:rsidRPr="008B579E" w:rsidRDefault="008B579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14" w:type="dxa"/>
            <w:vAlign w:val="bottom"/>
          </w:tcPr>
          <w:p w:rsidR="008B579E" w:rsidRPr="008B579E" w:rsidRDefault="008B579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04" w:type="dxa"/>
            <w:vAlign w:val="bottom"/>
          </w:tcPr>
          <w:p w:rsidR="008B579E" w:rsidRPr="008B579E" w:rsidRDefault="008B579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8B579E" w:rsidRPr="00881E10" w:rsidTr="003F5CEE">
        <w:trPr>
          <w:trHeight w:hRule="exact" w:val="255"/>
        </w:trPr>
        <w:tc>
          <w:tcPr>
            <w:tcW w:w="1265" w:type="dxa"/>
            <w:tcBorders>
              <w:bottom w:val="double" w:sz="6" w:space="0" w:color="000000"/>
            </w:tcBorders>
            <w:shd w:val="clear" w:color="auto" w:fill="F2DBDB"/>
            <w:vAlign w:val="bottom"/>
          </w:tcPr>
          <w:p w:rsidR="008B579E" w:rsidRPr="002E5775" w:rsidRDefault="008B579E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Rok</w:t>
            </w:r>
          </w:p>
        </w:tc>
        <w:tc>
          <w:tcPr>
            <w:tcW w:w="1308" w:type="dxa"/>
            <w:tcBorders>
              <w:bottom w:val="double" w:sz="6" w:space="0" w:color="000000"/>
            </w:tcBorders>
            <w:shd w:val="clear" w:color="auto" w:fill="F2DBDB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2 845 317,5</w:t>
            </w:r>
          </w:p>
        </w:tc>
        <w:tc>
          <w:tcPr>
            <w:tcW w:w="1014" w:type="dxa"/>
            <w:tcBorders>
              <w:bottom w:val="double" w:sz="6" w:space="0" w:color="000000"/>
            </w:tcBorders>
            <w:shd w:val="clear" w:color="auto" w:fill="F2DBDB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11 573,3</w:t>
            </w:r>
          </w:p>
        </w:tc>
        <w:tc>
          <w:tcPr>
            <w:tcW w:w="1304" w:type="dxa"/>
            <w:tcBorders>
              <w:bottom w:val="double" w:sz="6" w:space="0" w:color="000000"/>
            </w:tcBorders>
            <w:shd w:val="clear" w:color="auto" w:fill="F2DBDB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2 856 890,8</w:t>
            </w:r>
          </w:p>
        </w:tc>
        <w:tc>
          <w:tcPr>
            <w:tcW w:w="1304" w:type="dxa"/>
            <w:tcBorders>
              <w:bottom w:val="double" w:sz="6" w:space="0" w:color="000000"/>
            </w:tcBorders>
            <w:shd w:val="clear" w:color="auto" w:fill="F2DBDB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bottom w:val="double" w:sz="6" w:space="0" w:color="000000"/>
            </w:tcBorders>
            <w:shd w:val="clear" w:color="auto" w:fill="F2DBDB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bottom w:val="double" w:sz="6" w:space="0" w:color="000000"/>
            </w:tcBorders>
            <w:shd w:val="clear" w:color="auto" w:fill="F2DBDB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tcBorders>
              <w:bottom w:val="double" w:sz="6" w:space="0" w:color="000000"/>
            </w:tcBorders>
            <w:shd w:val="clear" w:color="auto" w:fill="F2DBDB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bottom w:val="double" w:sz="6" w:space="0" w:color="000000"/>
            </w:tcBorders>
            <w:shd w:val="clear" w:color="auto" w:fill="F2DBDB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tcBorders>
              <w:bottom w:val="double" w:sz="6" w:space="0" w:color="000000"/>
            </w:tcBorders>
            <w:shd w:val="clear" w:color="auto" w:fill="F2DBDB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5C7F82" w:rsidRDefault="005C7F82" w:rsidP="005C7F82">
      <w:pPr>
        <w:rPr>
          <w:i/>
          <w:sz w:val="16"/>
          <w:szCs w:val="16"/>
        </w:rPr>
      </w:pPr>
      <w:r w:rsidRPr="009574AB">
        <w:rPr>
          <w:i/>
          <w:sz w:val="16"/>
          <w:szCs w:val="16"/>
        </w:rPr>
        <w:t xml:space="preserve">Pramen: administrace </w:t>
      </w:r>
      <w:r>
        <w:rPr>
          <w:i/>
          <w:sz w:val="16"/>
          <w:szCs w:val="16"/>
        </w:rPr>
        <w:t>SZIF</w:t>
      </w:r>
      <w:r w:rsidR="004111C4">
        <w:rPr>
          <w:i/>
          <w:sz w:val="16"/>
          <w:szCs w:val="16"/>
        </w:rPr>
        <w:t xml:space="preserve"> – monitoring tržní produkce mléka v</w:t>
      </w:r>
      <w:r w:rsidR="00D16EC4">
        <w:rPr>
          <w:i/>
          <w:sz w:val="16"/>
          <w:szCs w:val="16"/>
        </w:rPr>
        <w:t> </w:t>
      </w:r>
      <w:r w:rsidR="004111C4">
        <w:rPr>
          <w:i/>
          <w:sz w:val="16"/>
          <w:szCs w:val="16"/>
        </w:rPr>
        <w:t>ČR</w:t>
      </w:r>
      <w:r w:rsidR="00D16EC4">
        <w:rPr>
          <w:i/>
          <w:sz w:val="16"/>
          <w:szCs w:val="16"/>
        </w:rPr>
        <w:t xml:space="preserve"> – nařízení Evropského parlamentu a Rady (EU) č. 1308/2013 a nařízení vlády č. 282/2014 Sb.</w:t>
      </w:r>
    </w:p>
    <w:p w:rsidR="00A03A27" w:rsidRDefault="00E821B4" w:rsidP="00A03A27">
      <w:pPr>
        <w:rPr>
          <w:i/>
          <w:sz w:val="16"/>
          <w:szCs w:val="16"/>
        </w:rPr>
      </w:pPr>
      <w:r>
        <w:rPr>
          <w:i/>
          <w:sz w:val="16"/>
          <w:szCs w:val="16"/>
        </w:rPr>
        <w:t>V červnu 2015 bylo na SZIF evidováno 71 registrovaných prvních kupujících, 1 756 producentů mléka dodávajících prvnímu kupujícímu a 338 producentů přímého prodeje. Meziročně (leden až červen</w:t>
      </w:r>
      <w:r w:rsidR="007F535A">
        <w:rPr>
          <w:i/>
          <w:sz w:val="16"/>
          <w:szCs w:val="16"/>
        </w:rPr>
        <w:t>ec</w:t>
      </w:r>
      <w:r>
        <w:rPr>
          <w:i/>
          <w:sz w:val="16"/>
          <w:szCs w:val="16"/>
        </w:rPr>
        <w:t xml:space="preserve"> 2015/2014 došlo ke zvýšení dodávek mléka o 4,</w:t>
      </w:r>
      <w:r w:rsidR="007F535A">
        <w:rPr>
          <w:i/>
          <w:sz w:val="16"/>
          <w:szCs w:val="16"/>
        </w:rPr>
        <w:t>7</w:t>
      </w:r>
      <w:r>
        <w:rPr>
          <w:i/>
          <w:sz w:val="16"/>
          <w:szCs w:val="16"/>
        </w:rPr>
        <w:t xml:space="preserve"> % a přímých prodejů o 1</w:t>
      </w:r>
      <w:r w:rsidR="007F535A">
        <w:rPr>
          <w:i/>
          <w:sz w:val="16"/>
          <w:szCs w:val="16"/>
        </w:rPr>
        <w:t>5</w:t>
      </w:r>
      <w:r>
        <w:rPr>
          <w:i/>
          <w:sz w:val="16"/>
          <w:szCs w:val="16"/>
        </w:rPr>
        <w:t>,0 %.</w:t>
      </w:r>
    </w:p>
    <w:p w:rsidR="00A03A27" w:rsidRDefault="00A03A27" w:rsidP="00A03A27">
      <w:pPr>
        <w:rPr>
          <w:i/>
          <w:sz w:val="16"/>
          <w:szCs w:val="16"/>
        </w:rPr>
      </w:pPr>
    </w:p>
    <w:p w:rsidR="00A03A27" w:rsidRDefault="00A03A27" w:rsidP="00A03A27">
      <w:pPr>
        <w:rPr>
          <w:sz w:val="16"/>
          <w:szCs w:val="16"/>
        </w:rPr>
      </w:pPr>
    </w:p>
    <w:p w:rsidR="00904C85" w:rsidRDefault="00904C85" w:rsidP="00A03A27">
      <w:pPr>
        <w:rPr>
          <w:sz w:val="16"/>
          <w:szCs w:val="16"/>
        </w:rPr>
      </w:pPr>
    </w:p>
    <w:p w:rsidR="004617F9" w:rsidRPr="00F017D7" w:rsidRDefault="004617F9" w:rsidP="00A814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/>
        <w:jc w:val="center"/>
        <w:rPr>
          <w:b/>
        </w:rPr>
      </w:pPr>
      <w:r w:rsidRPr="00F017D7">
        <w:rPr>
          <w:b/>
        </w:rPr>
        <w:t>Mlékárenský průmysl</w:t>
      </w:r>
    </w:p>
    <w:p w:rsidR="004617F9" w:rsidRDefault="004617F9" w:rsidP="001C6242">
      <w:pPr>
        <w:rPr>
          <w:b/>
          <w:sz w:val="20"/>
        </w:rPr>
      </w:pPr>
      <w:r w:rsidRPr="00972FE2">
        <w:rPr>
          <w:b/>
          <w:sz w:val="20"/>
        </w:rPr>
        <w:t>Zásoby sušeného od</w:t>
      </w:r>
      <w:r>
        <w:rPr>
          <w:b/>
          <w:sz w:val="20"/>
        </w:rPr>
        <w:t>tučně</w:t>
      </w:r>
      <w:r w:rsidRPr="00972FE2">
        <w:rPr>
          <w:b/>
          <w:sz w:val="20"/>
        </w:rPr>
        <w:t xml:space="preserve">ného mléka v tunách - stav ke konci období </w:t>
      </w:r>
    </w:p>
    <w:tbl>
      <w:tblPr>
        <w:tblW w:w="10361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5"/>
        <w:gridCol w:w="803"/>
        <w:gridCol w:w="803"/>
        <w:gridCol w:w="802"/>
        <w:gridCol w:w="802"/>
        <w:gridCol w:w="802"/>
        <w:gridCol w:w="802"/>
        <w:gridCol w:w="802"/>
        <w:gridCol w:w="802"/>
        <w:gridCol w:w="802"/>
        <w:gridCol w:w="802"/>
        <w:gridCol w:w="802"/>
        <w:gridCol w:w="802"/>
      </w:tblGrid>
      <w:tr w:rsidR="004617F9" w:rsidRPr="000B309D" w:rsidTr="003944AA">
        <w:trPr>
          <w:trHeight w:val="221"/>
        </w:trPr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0B309D" w:rsidRDefault="004617F9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Rok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0B309D" w:rsidRDefault="004617F9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0B309D" w:rsidRDefault="004617F9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0B309D" w:rsidRDefault="004617F9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0B309D" w:rsidRDefault="004617F9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0B309D" w:rsidRDefault="004617F9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0B309D" w:rsidRDefault="004617F9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0B309D" w:rsidRDefault="004617F9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0B309D" w:rsidRDefault="004617F9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0B309D" w:rsidRDefault="004617F9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0B309D" w:rsidRDefault="004617F9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0B309D" w:rsidRDefault="004617F9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0B309D" w:rsidRDefault="004617F9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XII.</w:t>
            </w:r>
          </w:p>
        </w:tc>
      </w:tr>
      <w:tr w:rsidR="00B15660" w:rsidRPr="000B309D" w:rsidTr="003944AA">
        <w:trPr>
          <w:trHeight w:val="235"/>
        </w:trPr>
        <w:tc>
          <w:tcPr>
            <w:tcW w:w="0" w:type="auto"/>
          </w:tcPr>
          <w:p w:rsidR="00B15660" w:rsidRPr="000B309D" w:rsidRDefault="00B15660" w:rsidP="00B15660">
            <w:pPr>
              <w:rPr>
                <w:sz w:val="20"/>
              </w:rPr>
            </w:pPr>
            <w:r>
              <w:rPr>
                <w:sz w:val="20"/>
              </w:rPr>
              <w:t>2013</w:t>
            </w:r>
          </w:p>
        </w:tc>
        <w:tc>
          <w:tcPr>
            <w:tcW w:w="0" w:type="auto"/>
            <w:vAlign w:val="center"/>
          </w:tcPr>
          <w:p w:rsidR="00B15660" w:rsidRPr="000B309D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1 164</w:t>
            </w:r>
          </w:p>
        </w:tc>
        <w:tc>
          <w:tcPr>
            <w:tcW w:w="0" w:type="auto"/>
            <w:vAlign w:val="center"/>
          </w:tcPr>
          <w:p w:rsidR="00B15660" w:rsidRPr="000B309D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1 138</w:t>
            </w:r>
          </w:p>
        </w:tc>
        <w:tc>
          <w:tcPr>
            <w:tcW w:w="0" w:type="auto"/>
            <w:vAlign w:val="center"/>
          </w:tcPr>
          <w:p w:rsidR="00B15660" w:rsidRPr="000B309D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862</w:t>
            </w:r>
          </w:p>
        </w:tc>
        <w:tc>
          <w:tcPr>
            <w:tcW w:w="0" w:type="auto"/>
            <w:vAlign w:val="center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785</w:t>
            </w:r>
          </w:p>
        </w:tc>
        <w:tc>
          <w:tcPr>
            <w:tcW w:w="0" w:type="auto"/>
            <w:vAlign w:val="center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1 038</w:t>
            </w:r>
          </w:p>
        </w:tc>
        <w:tc>
          <w:tcPr>
            <w:tcW w:w="0" w:type="auto"/>
            <w:vAlign w:val="center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1 116</w:t>
            </w:r>
          </w:p>
        </w:tc>
        <w:tc>
          <w:tcPr>
            <w:tcW w:w="0" w:type="auto"/>
            <w:vAlign w:val="center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1 210</w:t>
            </w:r>
          </w:p>
        </w:tc>
        <w:tc>
          <w:tcPr>
            <w:tcW w:w="0" w:type="auto"/>
            <w:vAlign w:val="center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864</w:t>
            </w:r>
          </w:p>
        </w:tc>
        <w:tc>
          <w:tcPr>
            <w:tcW w:w="0" w:type="auto"/>
            <w:vAlign w:val="center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767</w:t>
            </w:r>
          </w:p>
        </w:tc>
        <w:tc>
          <w:tcPr>
            <w:tcW w:w="0" w:type="auto"/>
            <w:vAlign w:val="center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893</w:t>
            </w:r>
          </w:p>
        </w:tc>
        <w:tc>
          <w:tcPr>
            <w:tcW w:w="0" w:type="auto"/>
            <w:vAlign w:val="center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838</w:t>
            </w:r>
          </w:p>
        </w:tc>
        <w:tc>
          <w:tcPr>
            <w:tcW w:w="0" w:type="auto"/>
            <w:vAlign w:val="center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1 763</w:t>
            </w:r>
          </w:p>
        </w:tc>
      </w:tr>
      <w:tr w:rsidR="00B15660" w:rsidRPr="000B309D" w:rsidTr="003944AA">
        <w:trPr>
          <w:trHeight w:val="235"/>
        </w:trPr>
        <w:tc>
          <w:tcPr>
            <w:tcW w:w="0" w:type="auto"/>
          </w:tcPr>
          <w:p w:rsidR="00B15660" w:rsidRPr="000B309D" w:rsidRDefault="00B15660" w:rsidP="00B15660">
            <w:pPr>
              <w:rPr>
                <w:sz w:val="20"/>
              </w:rPr>
            </w:pPr>
            <w:r>
              <w:rPr>
                <w:sz w:val="20"/>
              </w:rPr>
              <w:t>2014</w:t>
            </w:r>
          </w:p>
        </w:tc>
        <w:tc>
          <w:tcPr>
            <w:tcW w:w="0" w:type="auto"/>
            <w:vAlign w:val="center"/>
          </w:tcPr>
          <w:p w:rsidR="00B15660" w:rsidRPr="000B309D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1 817</w:t>
            </w:r>
          </w:p>
        </w:tc>
        <w:tc>
          <w:tcPr>
            <w:tcW w:w="0" w:type="auto"/>
            <w:vAlign w:val="center"/>
          </w:tcPr>
          <w:p w:rsidR="00B15660" w:rsidRPr="000B309D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1 727</w:t>
            </w:r>
          </w:p>
        </w:tc>
        <w:tc>
          <w:tcPr>
            <w:tcW w:w="0" w:type="auto"/>
            <w:vAlign w:val="center"/>
          </w:tcPr>
          <w:p w:rsidR="00B15660" w:rsidRPr="000B309D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1 521</w:t>
            </w:r>
          </w:p>
        </w:tc>
        <w:tc>
          <w:tcPr>
            <w:tcW w:w="0" w:type="auto"/>
            <w:vAlign w:val="center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1 700</w:t>
            </w:r>
          </w:p>
        </w:tc>
        <w:tc>
          <w:tcPr>
            <w:tcW w:w="0" w:type="auto"/>
            <w:vAlign w:val="center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2 101</w:t>
            </w:r>
          </w:p>
        </w:tc>
        <w:tc>
          <w:tcPr>
            <w:tcW w:w="0" w:type="auto"/>
            <w:vAlign w:val="center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2 885</w:t>
            </w:r>
          </w:p>
        </w:tc>
        <w:tc>
          <w:tcPr>
            <w:tcW w:w="0" w:type="auto"/>
            <w:vAlign w:val="center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3 716</w:t>
            </w:r>
          </w:p>
        </w:tc>
        <w:tc>
          <w:tcPr>
            <w:tcW w:w="0" w:type="auto"/>
            <w:vAlign w:val="center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4 590</w:t>
            </w:r>
          </w:p>
        </w:tc>
        <w:tc>
          <w:tcPr>
            <w:tcW w:w="0" w:type="auto"/>
            <w:vAlign w:val="center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4 832</w:t>
            </w:r>
          </w:p>
        </w:tc>
        <w:tc>
          <w:tcPr>
            <w:tcW w:w="0" w:type="auto"/>
            <w:vAlign w:val="center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4 347</w:t>
            </w:r>
          </w:p>
        </w:tc>
        <w:tc>
          <w:tcPr>
            <w:tcW w:w="0" w:type="auto"/>
            <w:vAlign w:val="center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3 498</w:t>
            </w:r>
          </w:p>
        </w:tc>
        <w:tc>
          <w:tcPr>
            <w:tcW w:w="0" w:type="auto"/>
            <w:vAlign w:val="center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4 526</w:t>
            </w:r>
          </w:p>
        </w:tc>
      </w:tr>
      <w:tr w:rsidR="00B15660" w:rsidRPr="000B309D" w:rsidTr="003944AA">
        <w:trPr>
          <w:trHeight w:val="235"/>
        </w:trPr>
        <w:tc>
          <w:tcPr>
            <w:tcW w:w="0" w:type="auto"/>
            <w:tcBorders>
              <w:bottom w:val="double" w:sz="6" w:space="0" w:color="auto"/>
            </w:tcBorders>
          </w:tcPr>
          <w:p w:rsidR="00B15660" w:rsidRPr="000B309D" w:rsidRDefault="00B15660" w:rsidP="003944AA">
            <w:pPr>
              <w:rPr>
                <w:sz w:val="20"/>
              </w:rPr>
            </w:pPr>
            <w:r>
              <w:rPr>
                <w:sz w:val="20"/>
              </w:rPr>
              <w:t>2015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B15660" w:rsidRPr="000B309D" w:rsidRDefault="00B15660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4 239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B15660" w:rsidRPr="000B309D" w:rsidRDefault="00A83F8F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3 915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B15660" w:rsidRPr="000B309D" w:rsidRDefault="00904C85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4 287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B15660" w:rsidRDefault="00904C85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4 551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B15660" w:rsidRDefault="007C3A25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5 048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B15660" w:rsidRDefault="00E821B4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4 693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B15660" w:rsidRDefault="00921238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5 463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B15660" w:rsidRDefault="00B15660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B15660" w:rsidRDefault="00B15660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B15660" w:rsidRDefault="00B15660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B15660" w:rsidRDefault="00B15660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B15660" w:rsidRDefault="00B15660" w:rsidP="003944AA">
            <w:pPr>
              <w:jc w:val="right"/>
              <w:rPr>
                <w:sz w:val="20"/>
              </w:rPr>
            </w:pPr>
          </w:p>
        </w:tc>
      </w:tr>
    </w:tbl>
    <w:p w:rsidR="004617F9" w:rsidRPr="00972FE2" w:rsidRDefault="004617F9" w:rsidP="00EF716D">
      <w:pPr>
        <w:tabs>
          <w:tab w:val="left" w:pos="6495"/>
        </w:tabs>
        <w:rPr>
          <w:b/>
          <w:sz w:val="20"/>
        </w:rPr>
      </w:pPr>
      <w:r w:rsidRPr="00972FE2">
        <w:rPr>
          <w:b/>
          <w:sz w:val="20"/>
        </w:rPr>
        <w:t>Zásoby přírodních sýrů v tunách - stav ke konci období</w:t>
      </w:r>
      <w:r>
        <w:rPr>
          <w:b/>
          <w:sz w:val="20"/>
        </w:rPr>
        <w:tab/>
      </w:r>
    </w:p>
    <w:tbl>
      <w:tblPr>
        <w:tblW w:w="10397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</w:tblGrid>
      <w:tr w:rsidR="004617F9" w:rsidRPr="00972FE2" w:rsidTr="003944AA">
        <w:trPr>
          <w:trHeight w:val="225"/>
        </w:trPr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972FE2" w:rsidRDefault="004617F9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Rok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972FE2" w:rsidRDefault="004617F9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972FE2" w:rsidRDefault="004617F9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972FE2" w:rsidRDefault="004617F9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972FE2" w:rsidRDefault="004617F9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972FE2" w:rsidRDefault="004617F9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972FE2" w:rsidRDefault="004617F9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972FE2" w:rsidRDefault="004617F9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972FE2" w:rsidRDefault="004617F9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972FE2" w:rsidRDefault="004617F9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972FE2" w:rsidRDefault="004617F9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972FE2" w:rsidRDefault="004617F9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XI.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972FE2" w:rsidRDefault="004617F9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XII.</w:t>
            </w:r>
          </w:p>
        </w:tc>
      </w:tr>
      <w:tr w:rsidR="00B15660" w:rsidRPr="000B309D" w:rsidTr="003944AA">
        <w:trPr>
          <w:trHeight w:val="240"/>
        </w:trPr>
        <w:tc>
          <w:tcPr>
            <w:tcW w:w="0" w:type="auto"/>
          </w:tcPr>
          <w:p w:rsidR="00B15660" w:rsidRPr="000B309D" w:rsidRDefault="00B15660" w:rsidP="00B15660">
            <w:pPr>
              <w:rPr>
                <w:sz w:val="20"/>
              </w:rPr>
            </w:pPr>
            <w:r>
              <w:rPr>
                <w:sz w:val="20"/>
              </w:rPr>
              <w:t>2013</w:t>
            </w:r>
          </w:p>
        </w:tc>
        <w:tc>
          <w:tcPr>
            <w:tcW w:w="0" w:type="auto"/>
          </w:tcPr>
          <w:p w:rsidR="00B15660" w:rsidRPr="000B309D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4 411</w:t>
            </w:r>
          </w:p>
        </w:tc>
        <w:tc>
          <w:tcPr>
            <w:tcW w:w="0" w:type="auto"/>
          </w:tcPr>
          <w:p w:rsidR="00B15660" w:rsidRPr="000B309D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4 189</w:t>
            </w:r>
          </w:p>
        </w:tc>
        <w:tc>
          <w:tcPr>
            <w:tcW w:w="0" w:type="auto"/>
          </w:tcPr>
          <w:p w:rsidR="00B15660" w:rsidRPr="000B309D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4 367</w:t>
            </w:r>
          </w:p>
        </w:tc>
        <w:tc>
          <w:tcPr>
            <w:tcW w:w="0" w:type="auto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4 393</w:t>
            </w:r>
          </w:p>
        </w:tc>
        <w:tc>
          <w:tcPr>
            <w:tcW w:w="0" w:type="auto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4 469</w:t>
            </w:r>
          </w:p>
        </w:tc>
        <w:tc>
          <w:tcPr>
            <w:tcW w:w="0" w:type="auto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3 923</w:t>
            </w:r>
          </w:p>
        </w:tc>
        <w:tc>
          <w:tcPr>
            <w:tcW w:w="0" w:type="auto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4 136</w:t>
            </w:r>
          </w:p>
        </w:tc>
        <w:tc>
          <w:tcPr>
            <w:tcW w:w="0" w:type="auto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4 049</w:t>
            </w:r>
          </w:p>
        </w:tc>
        <w:tc>
          <w:tcPr>
            <w:tcW w:w="0" w:type="auto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4 205</w:t>
            </w:r>
          </w:p>
        </w:tc>
        <w:tc>
          <w:tcPr>
            <w:tcW w:w="0" w:type="auto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4 443</w:t>
            </w:r>
          </w:p>
        </w:tc>
        <w:tc>
          <w:tcPr>
            <w:tcW w:w="0" w:type="auto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4 452</w:t>
            </w:r>
          </w:p>
        </w:tc>
        <w:tc>
          <w:tcPr>
            <w:tcW w:w="0" w:type="auto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3 835</w:t>
            </w:r>
          </w:p>
        </w:tc>
      </w:tr>
      <w:tr w:rsidR="00B15660" w:rsidRPr="000B309D" w:rsidTr="003944AA">
        <w:trPr>
          <w:trHeight w:val="240"/>
        </w:trPr>
        <w:tc>
          <w:tcPr>
            <w:tcW w:w="0" w:type="auto"/>
          </w:tcPr>
          <w:p w:rsidR="00B15660" w:rsidRPr="000B309D" w:rsidRDefault="00B15660" w:rsidP="00B15660">
            <w:pPr>
              <w:rPr>
                <w:sz w:val="20"/>
              </w:rPr>
            </w:pPr>
            <w:r>
              <w:rPr>
                <w:sz w:val="20"/>
              </w:rPr>
              <w:t>2014</w:t>
            </w:r>
          </w:p>
        </w:tc>
        <w:tc>
          <w:tcPr>
            <w:tcW w:w="0" w:type="auto"/>
          </w:tcPr>
          <w:p w:rsidR="00B15660" w:rsidRPr="000B309D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3 858</w:t>
            </w:r>
          </w:p>
        </w:tc>
        <w:tc>
          <w:tcPr>
            <w:tcW w:w="0" w:type="auto"/>
          </w:tcPr>
          <w:p w:rsidR="00B15660" w:rsidRPr="000B309D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4 111</w:t>
            </w:r>
          </w:p>
        </w:tc>
        <w:tc>
          <w:tcPr>
            <w:tcW w:w="0" w:type="auto"/>
          </w:tcPr>
          <w:p w:rsidR="00B15660" w:rsidRPr="000B309D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4 145</w:t>
            </w:r>
          </w:p>
        </w:tc>
        <w:tc>
          <w:tcPr>
            <w:tcW w:w="0" w:type="auto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4 280</w:t>
            </w:r>
          </w:p>
        </w:tc>
        <w:tc>
          <w:tcPr>
            <w:tcW w:w="0" w:type="auto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4 469</w:t>
            </w:r>
          </w:p>
        </w:tc>
        <w:tc>
          <w:tcPr>
            <w:tcW w:w="0" w:type="auto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4 384</w:t>
            </w:r>
          </w:p>
        </w:tc>
        <w:tc>
          <w:tcPr>
            <w:tcW w:w="0" w:type="auto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4 381</w:t>
            </w:r>
          </w:p>
        </w:tc>
        <w:tc>
          <w:tcPr>
            <w:tcW w:w="0" w:type="auto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4 334</w:t>
            </w:r>
          </w:p>
        </w:tc>
        <w:tc>
          <w:tcPr>
            <w:tcW w:w="0" w:type="auto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4 436</w:t>
            </w:r>
          </w:p>
        </w:tc>
        <w:tc>
          <w:tcPr>
            <w:tcW w:w="0" w:type="auto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4 656</w:t>
            </w:r>
          </w:p>
        </w:tc>
        <w:tc>
          <w:tcPr>
            <w:tcW w:w="0" w:type="auto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4 907</w:t>
            </w:r>
          </w:p>
        </w:tc>
        <w:tc>
          <w:tcPr>
            <w:tcW w:w="0" w:type="auto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4 525</w:t>
            </w:r>
          </w:p>
        </w:tc>
      </w:tr>
      <w:tr w:rsidR="00B15660" w:rsidRPr="000B309D" w:rsidTr="003944AA">
        <w:trPr>
          <w:trHeight w:val="240"/>
        </w:trPr>
        <w:tc>
          <w:tcPr>
            <w:tcW w:w="0" w:type="auto"/>
            <w:tcBorders>
              <w:bottom w:val="double" w:sz="6" w:space="0" w:color="auto"/>
            </w:tcBorders>
          </w:tcPr>
          <w:p w:rsidR="00B15660" w:rsidRPr="000B309D" w:rsidRDefault="00B15660" w:rsidP="003944AA">
            <w:pPr>
              <w:rPr>
                <w:sz w:val="20"/>
              </w:rPr>
            </w:pPr>
            <w:r>
              <w:rPr>
                <w:sz w:val="20"/>
              </w:rPr>
              <w:t>2015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B15660" w:rsidRPr="000B309D" w:rsidRDefault="00B15660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4 444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B15660" w:rsidRPr="000B309D" w:rsidRDefault="00A83F8F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4 618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B15660" w:rsidRPr="000B309D" w:rsidRDefault="00904C85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4 803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B15660" w:rsidRDefault="00904C85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4 566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B15660" w:rsidRDefault="007C3A25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4 399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B15660" w:rsidRDefault="00E821B4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4 259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B15660" w:rsidRDefault="00921238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4 275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B15660" w:rsidRDefault="00B15660" w:rsidP="006027E5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B15660" w:rsidRDefault="00B15660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B15660" w:rsidRDefault="00B15660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B15660" w:rsidRDefault="00B15660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B15660" w:rsidRDefault="00B15660" w:rsidP="003944AA">
            <w:pPr>
              <w:jc w:val="right"/>
              <w:rPr>
                <w:sz w:val="20"/>
              </w:rPr>
            </w:pPr>
          </w:p>
        </w:tc>
      </w:tr>
    </w:tbl>
    <w:p w:rsidR="004617F9" w:rsidRPr="00972FE2" w:rsidRDefault="004617F9" w:rsidP="001C6242">
      <w:pPr>
        <w:rPr>
          <w:b/>
          <w:sz w:val="20"/>
        </w:rPr>
      </w:pPr>
      <w:r w:rsidRPr="00972FE2">
        <w:rPr>
          <w:b/>
          <w:sz w:val="20"/>
        </w:rPr>
        <w:t xml:space="preserve">Zásoby másla v tunách - stav ke konci období </w:t>
      </w:r>
    </w:p>
    <w:tbl>
      <w:tblPr>
        <w:tblW w:w="10435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9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</w:tblGrid>
      <w:tr w:rsidR="004617F9" w:rsidRPr="000B309D" w:rsidTr="003944AA">
        <w:trPr>
          <w:trHeight w:val="198"/>
        </w:trPr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0B309D" w:rsidRDefault="004617F9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Rok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0B309D" w:rsidRDefault="004617F9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0B309D" w:rsidRDefault="004617F9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0B309D" w:rsidRDefault="004617F9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0B309D" w:rsidRDefault="004617F9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0B309D" w:rsidRDefault="004617F9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0B309D" w:rsidRDefault="004617F9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0B309D" w:rsidRDefault="004617F9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0B309D" w:rsidRDefault="004617F9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0B309D" w:rsidRDefault="004617F9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0B309D" w:rsidRDefault="004617F9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0B309D" w:rsidRDefault="004617F9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0B309D" w:rsidRDefault="004617F9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XII.</w:t>
            </w:r>
          </w:p>
        </w:tc>
      </w:tr>
      <w:tr w:rsidR="00B15660" w:rsidRPr="000B309D" w:rsidTr="003944AA">
        <w:trPr>
          <w:trHeight w:val="227"/>
        </w:trPr>
        <w:tc>
          <w:tcPr>
            <w:tcW w:w="0" w:type="auto"/>
          </w:tcPr>
          <w:p w:rsidR="00B15660" w:rsidRPr="000B309D" w:rsidRDefault="00B15660" w:rsidP="00B15660">
            <w:pPr>
              <w:rPr>
                <w:sz w:val="20"/>
              </w:rPr>
            </w:pPr>
            <w:r>
              <w:rPr>
                <w:sz w:val="20"/>
              </w:rPr>
              <w:t>2013</w:t>
            </w:r>
          </w:p>
        </w:tc>
        <w:tc>
          <w:tcPr>
            <w:tcW w:w="0" w:type="auto"/>
            <w:vAlign w:val="center"/>
          </w:tcPr>
          <w:p w:rsidR="00B15660" w:rsidRPr="000B309D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1 689</w:t>
            </w:r>
          </w:p>
        </w:tc>
        <w:tc>
          <w:tcPr>
            <w:tcW w:w="0" w:type="auto"/>
            <w:vAlign w:val="center"/>
          </w:tcPr>
          <w:p w:rsidR="00B15660" w:rsidRPr="000B309D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1 922</w:t>
            </w:r>
          </w:p>
        </w:tc>
        <w:tc>
          <w:tcPr>
            <w:tcW w:w="0" w:type="auto"/>
            <w:vAlign w:val="center"/>
          </w:tcPr>
          <w:p w:rsidR="00B15660" w:rsidRPr="000B309D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1 251</w:t>
            </w:r>
          </w:p>
        </w:tc>
        <w:tc>
          <w:tcPr>
            <w:tcW w:w="0" w:type="auto"/>
            <w:vAlign w:val="center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1 379</w:t>
            </w:r>
          </w:p>
        </w:tc>
        <w:tc>
          <w:tcPr>
            <w:tcW w:w="0" w:type="auto"/>
            <w:vAlign w:val="center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1 114</w:t>
            </w:r>
          </w:p>
        </w:tc>
        <w:tc>
          <w:tcPr>
            <w:tcW w:w="0" w:type="auto"/>
            <w:vAlign w:val="center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1 263</w:t>
            </w:r>
          </w:p>
        </w:tc>
        <w:tc>
          <w:tcPr>
            <w:tcW w:w="0" w:type="auto"/>
            <w:vAlign w:val="center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1 379</w:t>
            </w:r>
          </w:p>
        </w:tc>
        <w:tc>
          <w:tcPr>
            <w:tcW w:w="0" w:type="auto"/>
            <w:vAlign w:val="center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1 227</w:t>
            </w:r>
          </w:p>
        </w:tc>
        <w:tc>
          <w:tcPr>
            <w:tcW w:w="0" w:type="auto"/>
            <w:vAlign w:val="center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1 255</w:t>
            </w:r>
          </w:p>
        </w:tc>
        <w:tc>
          <w:tcPr>
            <w:tcW w:w="0" w:type="auto"/>
            <w:vAlign w:val="center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1 496</w:t>
            </w:r>
          </w:p>
        </w:tc>
        <w:tc>
          <w:tcPr>
            <w:tcW w:w="0" w:type="auto"/>
            <w:vAlign w:val="center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1 552</w:t>
            </w:r>
          </w:p>
        </w:tc>
        <w:tc>
          <w:tcPr>
            <w:tcW w:w="0" w:type="auto"/>
            <w:vAlign w:val="center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1 409</w:t>
            </w:r>
          </w:p>
        </w:tc>
      </w:tr>
      <w:tr w:rsidR="00B15660" w:rsidRPr="000B309D" w:rsidTr="003944AA">
        <w:trPr>
          <w:trHeight w:val="227"/>
        </w:trPr>
        <w:tc>
          <w:tcPr>
            <w:tcW w:w="0" w:type="auto"/>
          </w:tcPr>
          <w:p w:rsidR="00B15660" w:rsidRPr="000B309D" w:rsidRDefault="00B15660" w:rsidP="00B15660">
            <w:pPr>
              <w:rPr>
                <w:sz w:val="20"/>
              </w:rPr>
            </w:pPr>
            <w:r>
              <w:rPr>
                <w:sz w:val="20"/>
              </w:rPr>
              <w:t>2014</w:t>
            </w:r>
          </w:p>
        </w:tc>
        <w:tc>
          <w:tcPr>
            <w:tcW w:w="0" w:type="auto"/>
            <w:vAlign w:val="center"/>
          </w:tcPr>
          <w:p w:rsidR="00B15660" w:rsidRPr="000B309D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1 587</w:t>
            </w:r>
          </w:p>
        </w:tc>
        <w:tc>
          <w:tcPr>
            <w:tcW w:w="0" w:type="auto"/>
            <w:vAlign w:val="center"/>
          </w:tcPr>
          <w:p w:rsidR="00B15660" w:rsidRPr="000B309D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1 590</w:t>
            </w:r>
          </w:p>
        </w:tc>
        <w:tc>
          <w:tcPr>
            <w:tcW w:w="0" w:type="auto"/>
            <w:vAlign w:val="center"/>
          </w:tcPr>
          <w:p w:rsidR="00B15660" w:rsidRPr="000B309D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1 399</w:t>
            </w:r>
          </w:p>
        </w:tc>
        <w:tc>
          <w:tcPr>
            <w:tcW w:w="0" w:type="auto"/>
            <w:vAlign w:val="center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1837</w:t>
            </w:r>
          </w:p>
        </w:tc>
        <w:tc>
          <w:tcPr>
            <w:tcW w:w="0" w:type="auto"/>
            <w:vAlign w:val="center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1 673</w:t>
            </w:r>
          </w:p>
        </w:tc>
        <w:tc>
          <w:tcPr>
            <w:tcW w:w="0" w:type="auto"/>
            <w:vAlign w:val="center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1 306</w:t>
            </w:r>
          </w:p>
        </w:tc>
        <w:tc>
          <w:tcPr>
            <w:tcW w:w="0" w:type="auto"/>
            <w:vAlign w:val="center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1 477</w:t>
            </w:r>
          </w:p>
        </w:tc>
        <w:tc>
          <w:tcPr>
            <w:tcW w:w="0" w:type="auto"/>
            <w:vAlign w:val="center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1 591</w:t>
            </w:r>
          </w:p>
        </w:tc>
        <w:tc>
          <w:tcPr>
            <w:tcW w:w="0" w:type="auto"/>
            <w:vAlign w:val="center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1 433</w:t>
            </w:r>
          </w:p>
        </w:tc>
        <w:tc>
          <w:tcPr>
            <w:tcW w:w="0" w:type="auto"/>
            <w:vAlign w:val="center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1 506</w:t>
            </w:r>
          </w:p>
        </w:tc>
        <w:tc>
          <w:tcPr>
            <w:tcW w:w="0" w:type="auto"/>
            <w:vAlign w:val="center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1 390</w:t>
            </w:r>
          </w:p>
        </w:tc>
        <w:tc>
          <w:tcPr>
            <w:tcW w:w="0" w:type="auto"/>
            <w:vAlign w:val="center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1 407</w:t>
            </w:r>
          </w:p>
        </w:tc>
      </w:tr>
      <w:tr w:rsidR="00B15660" w:rsidRPr="000B309D" w:rsidTr="003944AA">
        <w:trPr>
          <w:trHeight w:val="227"/>
        </w:trPr>
        <w:tc>
          <w:tcPr>
            <w:tcW w:w="0" w:type="auto"/>
            <w:tcBorders>
              <w:bottom w:val="double" w:sz="6" w:space="0" w:color="auto"/>
            </w:tcBorders>
          </w:tcPr>
          <w:p w:rsidR="00B15660" w:rsidRPr="000B309D" w:rsidRDefault="00B15660" w:rsidP="003944AA">
            <w:pPr>
              <w:rPr>
                <w:sz w:val="20"/>
              </w:rPr>
            </w:pPr>
            <w:r>
              <w:rPr>
                <w:sz w:val="20"/>
              </w:rPr>
              <w:t>2015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B15660" w:rsidRPr="000B309D" w:rsidRDefault="00B15660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1 733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B15660" w:rsidRPr="000B309D" w:rsidRDefault="00A83F8F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1 693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B15660" w:rsidRPr="000B309D" w:rsidRDefault="00904C85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1 607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B15660" w:rsidRDefault="00904C85" w:rsidP="00EE16B8">
            <w:pPr>
              <w:jc w:val="right"/>
              <w:rPr>
                <w:sz w:val="20"/>
              </w:rPr>
            </w:pPr>
            <w:r>
              <w:rPr>
                <w:sz w:val="20"/>
              </w:rPr>
              <w:t>2 043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B15660" w:rsidRDefault="007C3A25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2 266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B15660" w:rsidRDefault="00E821B4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2 598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B15660" w:rsidRDefault="00921238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2 744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B15660" w:rsidRDefault="00B15660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B15660" w:rsidRDefault="00B15660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B15660" w:rsidRDefault="00B15660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B15660" w:rsidRDefault="00B15660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B15660" w:rsidRDefault="00B15660" w:rsidP="003944AA">
            <w:pPr>
              <w:jc w:val="right"/>
              <w:rPr>
                <w:sz w:val="20"/>
              </w:rPr>
            </w:pPr>
          </w:p>
        </w:tc>
      </w:tr>
    </w:tbl>
    <w:p w:rsidR="004617F9" w:rsidRDefault="004617F9" w:rsidP="001C6242">
      <w:pPr>
        <w:rPr>
          <w:i/>
          <w:sz w:val="18"/>
          <w:szCs w:val="18"/>
        </w:rPr>
      </w:pPr>
      <w:r w:rsidRPr="00972FE2">
        <w:rPr>
          <w:i/>
          <w:sz w:val="18"/>
          <w:szCs w:val="18"/>
        </w:rPr>
        <w:t>Pramen: Rezortní statistika Mlék (MZe 6-12)</w:t>
      </w:r>
    </w:p>
    <w:p w:rsidR="004617F9" w:rsidRDefault="004617F9" w:rsidP="001C6242">
      <w:pPr>
        <w:rPr>
          <w:i/>
          <w:sz w:val="18"/>
          <w:szCs w:val="18"/>
        </w:rPr>
      </w:pPr>
    </w:p>
    <w:tbl>
      <w:tblPr>
        <w:tblpPr w:leftFromText="141" w:rightFromText="141" w:vertAnchor="page" w:horzAnchor="margin" w:tblpY="613"/>
        <w:tblW w:w="1069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861"/>
        <w:gridCol w:w="1684"/>
        <w:gridCol w:w="1696"/>
        <w:gridCol w:w="1413"/>
        <w:gridCol w:w="1537"/>
      </w:tblGrid>
      <w:tr w:rsidR="004617F9" w:rsidRPr="00F017D7" w:rsidTr="00A814B3">
        <w:trPr>
          <w:trHeight w:val="313"/>
        </w:trPr>
        <w:tc>
          <w:tcPr>
            <w:tcW w:w="3500" w:type="dxa"/>
            <w:vMerge w:val="restart"/>
            <w:tcBorders>
              <w:top w:val="double" w:sz="6" w:space="0" w:color="000000"/>
            </w:tcBorders>
            <w:shd w:val="clear" w:color="auto" w:fill="C2D69B"/>
          </w:tcPr>
          <w:p w:rsidR="004617F9" w:rsidRDefault="004617F9" w:rsidP="00B23BEF">
            <w:pPr>
              <w:rPr>
                <w:b/>
                <w:sz w:val="20"/>
              </w:rPr>
            </w:pPr>
          </w:p>
          <w:p w:rsidR="004617F9" w:rsidRPr="009035AF" w:rsidRDefault="004617F9" w:rsidP="00B23BEF">
            <w:pPr>
              <w:rPr>
                <w:b/>
                <w:sz w:val="28"/>
                <w:szCs w:val="28"/>
              </w:rPr>
            </w:pPr>
            <w:r w:rsidRPr="00A814B3">
              <w:rPr>
                <w:b/>
                <w:sz w:val="28"/>
                <w:szCs w:val="28"/>
                <w:shd w:val="clear" w:color="auto" w:fill="C2D69B"/>
              </w:rPr>
              <w:t>Mlékárenská výroba</w:t>
            </w:r>
          </w:p>
        </w:tc>
        <w:tc>
          <w:tcPr>
            <w:tcW w:w="861" w:type="dxa"/>
            <w:vMerge w:val="restart"/>
            <w:tcBorders>
              <w:top w:val="double" w:sz="6" w:space="0" w:color="000000"/>
            </w:tcBorders>
            <w:shd w:val="clear" w:color="auto" w:fill="C2D69B"/>
          </w:tcPr>
          <w:p w:rsidR="004617F9" w:rsidRPr="00F017D7" w:rsidRDefault="004617F9" w:rsidP="00B23BEF">
            <w:pPr>
              <w:jc w:val="center"/>
              <w:rPr>
                <w:b/>
                <w:sz w:val="16"/>
                <w:szCs w:val="16"/>
              </w:rPr>
            </w:pPr>
            <w:r w:rsidRPr="00F017D7">
              <w:rPr>
                <w:b/>
                <w:sz w:val="16"/>
                <w:szCs w:val="16"/>
              </w:rPr>
              <w:t>Jednotka</w:t>
            </w:r>
          </w:p>
        </w:tc>
        <w:tc>
          <w:tcPr>
            <w:tcW w:w="1684" w:type="dxa"/>
            <w:tcBorders>
              <w:top w:val="double" w:sz="6" w:space="0" w:color="000000"/>
            </w:tcBorders>
            <w:shd w:val="clear" w:color="auto" w:fill="C2D69B"/>
          </w:tcPr>
          <w:p w:rsidR="004617F9" w:rsidRPr="00F017D7" w:rsidRDefault="004617F9" w:rsidP="00B23BEF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201</w:t>
            </w:r>
            <w:r w:rsidR="00B15660">
              <w:rPr>
                <w:b/>
                <w:sz w:val="20"/>
              </w:rPr>
              <w:t>4</w:t>
            </w:r>
          </w:p>
        </w:tc>
        <w:tc>
          <w:tcPr>
            <w:tcW w:w="1696" w:type="dxa"/>
            <w:tcBorders>
              <w:top w:val="double" w:sz="6" w:space="0" w:color="000000"/>
            </w:tcBorders>
            <w:shd w:val="clear" w:color="auto" w:fill="C2D69B"/>
          </w:tcPr>
          <w:p w:rsidR="004617F9" w:rsidRPr="00F017D7" w:rsidRDefault="004617F9" w:rsidP="00B23BEF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201</w:t>
            </w:r>
            <w:r w:rsidR="00B15660">
              <w:rPr>
                <w:b/>
                <w:sz w:val="20"/>
              </w:rPr>
              <w:t>5</w:t>
            </w:r>
          </w:p>
        </w:tc>
        <w:tc>
          <w:tcPr>
            <w:tcW w:w="2950" w:type="dxa"/>
            <w:gridSpan w:val="2"/>
            <w:tcBorders>
              <w:top w:val="double" w:sz="6" w:space="0" w:color="000000"/>
            </w:tcBorders>
            <w:shd w:val="clear" w:color="auto" w:fill="C2D69B"/>
          </w:tcPr>
          <w:p w:rsidR="004617F9" w:rsidRPr="00F017D7" w:rsidRDefault="004617F9" w:rsidP="00B15660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Změna 201</w:t>
            </w:r>
            <w:r w:rsidR="00B15660">
              <w:rPr>
                <w:b/>
                <w:sz w:val="20"/>
              </w:rPr>
              <w:t>5</w:t>
            </w:r>
            <w:r w:rsidRPr="00F017D7">
              <w:rPr>
                <w:b/>
                <w:sz w:val="20"/>
              </w:rPr>
              <w:t>/201</w:t>
            </w:r>
            <w:r w:rsidR="00B15660">
              <w:rPr>
                <w:b/>
                <w:sz w:val="20"/>
              </w:rPr>
              <w:t>4</w:t>
            </w:r>
          </w:p>
        </w:tc>
      </w:tr>
      <w:tr w:rsidR="004617F9" w:rsidRPr="00F017D7" w:rsidTr="00A814B3">
        <w:trPr>
          <w:trHeight w:val="264"/>
        </w:trPr>
        <w:tc>
          <w:tcPr>
            <w:tcW w:w="3500" w:type="dxa"/>
            <w:vMerge/>
            <w:shd w:val="clear" w:color="auto" w:fill="C2D69B"/>
          </w:tcPr>
          <w:p w:rsidR="004617F9" w:rsidRPr="00F017D7" w:rsidRDefault="004617F9" w:rsidP="00B23BEF">
            <w:pPr>
              <w:rPr>
                <w:b/>
                <w:sz w:val="20"/>
              </w:rPr>
            </w:pPr>
          </w:p>
        </w:tc>
        <w:tc>
          <w:tcPr>
            <w:tcW w:w="861" w:type="dxa"/>
            <w:vMerge/>
            <w:shd w:val="clear" w:color="auto" w:fill="C2D69B"/>
          </w:tcPr>
          <w:p w:rsidR="004617F9" w:rsidRPr="00F017D7" w:rsidRDefault="004617F9" w:rsidP="00B23BEF">
            <w:pPr>
              <w:jc w:val="center"/>
              <w:rPr>
                <w:b/>
                <w:sz w:val="20"/>
              </w:rPr>
            </w:pPr>
          </w:p>
        </w:tc>
        <w:tc>
          <w:tcPr>
            <w:tcW w:w="1684" w:type="dxa"/>
            <w:shd w:val="clear" w:color="auto" w:fill="C2D69B"/>
          </w:tcPr>
          <w:p w:rsidR="004617F9" w:rsidRPr="00F017D7" w:rsidRDefault="004617F9" w:rsidP="00AD718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Leden</w:t>
            </w:r>
            <w:r w:rsidR="004D3F86">
              <w:rPr>
                <w:b/>
                <w:sz w:val="20"/>
              </w:rPr>
              <w:t xml:space="preserve"> - </w:t>
            </w:r>
            <w:r w:rsidR="00AD7185">
              <w:rPr>
                <w:b/>
                <w:sz w:val="20"/>
              </w:rPr>
              <w:t>červen</w:t>
            </w:r>
            <w:r w:rsidR="007B6C91">
              <w:rPr>
                <w:b/>
                <w:sz w:val="20"/>
              </w:rPr>
              <w:t>ec</w:t>
            </w:r>
          </w:p>
        </w:tc>
        <w:tc>
          <w:tcPr>
            <w:tcW w:w="1696" w:type="dxa"/>
            <w:shd w:val="clear" w:color="auto" w:fill="C2D69B"/>
          </w:tcPr>
          <w:p w:rsidR="004617F9" w:rsidRPr="00F017D7" w:rsidRDefault="004617F9" w:rsidP="00AD718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Leden</w:t>
            </w:r>
            <w:r w:rsidR="004D3F86">
              <w:rPr>
                <w:b/>
                <w:sz w:val="20"/>
              </w:rPr>
              <w:t xml:space="preserve"> – </w:t>
            </w:r>
            <w:r w:rsidR="00AD7185">
              <w:rPr>
                <w:b/>
                <w:sz w:val="20"/>
              </w:rPr>
              <w:t>červen</w:t>
            </w:r>
            <w:r w:rsidR="007B6C91">
              <w:rPr>
                <w:b/>
                <w:sz w:val="20"/>
              </w:rPr>
              <w:t>ec</w:t>
            </w:r>
            <w:r w:rsidR="004D3F86">
              <w:rPr>
                <w:b/>
                <w:sz w:val="20"/>
              </w:rPr>
              <w:t xml:space="preserve"> </w:t>
            </w:r>
          </w:p>
        </w:tc>
        <w:tc>
          <w:tcPr>
            <w:tcW w:w="1413" w:type="dxa"/>
            <w:shd w:val="clear" w:color="auto" w:fill="C2D69B"/>
          </w:tcPr>
          <w:p w:rsidR="004617F9" w:rsidRPr="0045657A" w:rsidRDefault="004617F9" w:rsidP="00B23BEF">
            <w:pPr>
              <w:jc w:val="center"/>
              <w:rPr>
                <w:b/>
                <w:sz w:val="16"/>
                <w:szCs w:val="16"/>
              </w:rPr>
            </w:pPr>
            <w:r w:rsidRPr="0045657A">
              <w:rPr>
                <w:b/>
                <w:sz w:val="16"/>
                <w:szCs w:val="16"/>
              </w:rPr>
              <w:t>v objemu (v Kč)</w:t>
            </w:r>
          </w:p>
        </w:tc>
        <w:tc>
          <w:tcPr>
            <w:tcW w:w="1537" w:type="dxa"/>
            <w:shd w:val="clear" w:color="auto" w:fill="C2D69B"/>
          </w:tcPr>
          <w:p w:rsidR="004617F9" w:rsidRPr="00F017D7" w:rsidRDefault="004617F9" w:rsidP="00B23BEF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Index (%)</w:t>
            </w:r>
          </w:p>
        </w:tc>
      </w:tr>
      <w:tr w:rsidR="00921238" w:rsidRPr="002A5B7D" w:rsidTr="005208FD">
        <w:trPr>
          <w:trHeight w:val="264"/>
        </w:trPr>
        <w:tc>
          <w:tcPr>
            <w:tcW w:w="3500" w:type="dxa"/>
            <w:shd w:val="clear" w:color="auto" w:fill="EAF1DD"/>
          </w:tcPr>
          <w:p w:rsidR="00921238" w:rsidRPr="002A5B7D" w:rsidRDefault="00921238" w:rsidP="007B6C91">
            <w:pPr>
              <w:rPr>
                <w:b/>
                <w:sz w:val="20"/>
              </w:rPr>
            </w:pPr>
            <w:r w:rsidRPr="002A5B7D">
              <w:rPr>
                <w:b/>
                <w:sz w:val="20"/>
              </w:rPr>
              <w:t>Nákup syrového mléka</w:t>
            </w:r>
          </w:p>
        </w:tc>
        <w:tc>
          <w:tcPr>
            <w:tcW w:w="861" w:type="dxa"/>
            <w:shd w:val="clear" w:color="auto" w:fill="EAF1DD"/>
          </w:tcPr>
          <w:p w:rsidR="00921238" w:rsidRPr="002A5B7D" w:rsidRDefault="00921238" w:rsidP="007B6C91">
            <w:pPr>
              <w:jc w:val="center"/>
              <w:rPr>
                <w:b/>
                <w:sz w:val="20"/>
              </w:rPr>
            </w:pPr>
            <w:r w:rsidRPr="002A5B7D">
              <w:rPr>
                <w:b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EAF1DD"/>
          </w:tcPr>
          <w:p w:rsidR="00921238" w:rsidRPr="00921238" w:rsidRDefault="00921238">
            <w:pPr>
              <w:jc w:val="right"/>
              <w:rPr>
                <w:b/>
                <w:color w:val="000000"/>
                <w:sz w:val="20"/>
              </w:rPr>
            </w:pPr>
            <w:r w:rsidRPr="00921238">
              <w:rPr>
                <w:b/>
                <w:color w:val="000000"/>
                <w:sz w:val="20"/>
              </w:rPr>
              <w:t>1 383 348,00</w:t>
            </w:r>
          </w:p>
        </w:tc>
        <w:tc>
          <w:tcPr>
            <w:tcW w:w="1696" w:type="dxa"/>
            <w:shd w:val="clear" w:color="auto" w:fill="EAF1DD"/>
          </w:tcPr>
          <w:p w:rsidR="00921238" w:rsidRDefault="0092123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1 438 994,00</w:t>
            </w:r>
          </w:p>
        </w:tc>
        <w:tc>
          <w:tcPr>
            <w:tcW w:w="1413" w:type="dxa"/>
            <w:shd w:val="clear" w:color="auto" w:fill="EAF1DD"/>
          </w:tcPr>
          <w:p w:rsidR="00921238" w:rsidRDefault="0092123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55 646,00</w:t>
            </w:r>
          </w:p>
        </w:tc>
        <w:tc>
          <w:tcPr>
            <w:tcW w:w="1537" w:type="dxa"/>
            <w:shd w:val="clear" w:color="auto" w:fill="EAF1DD"/>
          </w:tcPr>
          <w:p w:rsidR="00921238" w:rsidRPr="00921238" w:rsidRDefault="00921238">
            <w:pPr>
              <w:jc w:val="right"/>
              <w:rPr>
                <w:b/>
                <w:color w:val="000000"/>
                <w:sz w:val="20"/>
              </w:rPr>
            </w:pPr>
            <w:r w:rsidRPr="00921238">
              <w:rPr>
                <w:b/>
                <w:color w:val="000000"/>
                <w:sz w:val="20"/>
              </w:rPr>
              <w:t>104,02</w:t>
            </w:r>
          </w:p>
        </w:tc>
      </w:tr>
      <w:tr w:rsidR="00921238" w:rsidRPr="00F017D7" w:rsidTr="0053690E">
        <w:trPr>
          <w:trHeight w:val="219"/>
        </w:trPr>
        <w:tc>
          <w:tcPr>
            <w:tcW w:w="3500" w:type="dxa"/>
            <w:shd w:val="clear" w:color="auto" w:fill="EAF1DD"/>
          </w:tcPr>
          <w:p w:rsidR="00921238" w:rsidRPr="00F017D7" w:rsidRDefault="00921238" w:rsidP="007B6C91">
            <w:pPr>
              <w:rPr>
                <w:sz w:val="20"/>
              </w:rPr>
            </w:pPr>
            <w:r>
              <w:rPr>
                <w:sz w:val="20"/>
              </w:rPr>
              <w:t>V</w:t>
            </w:r>
            <w:r w:rsidRPr="00F017D7">
              <w:rPr>
                <w:sz w:val="20"/>
              </w:rPr>
              <w:t xml:space="preserve">ývoz syrového mléka </w:t>
            </w:r>
          </w:p>
        </w:tc>
        <w:tc>
          <w:tcPr>
            <w:tcW w:w="861" w:type="dxa"/>
            <w:shd w:val="clear" w:color="auto" w:fill="EAF1DD"/>
          </w:tcPr>
          <w:p w:rsidR="00921238" w:rsidRPr="00F017D7" w:rsidRDefault="00921238" w:rsidP="007B6C91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EAF1DD"/>
          </w:tcPr>
          <w:p w:rsidR="00921238" w:rsidRDefault="0092123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90 670,00</w:t>
            </w:r>
          </w:p>
        </w:tc>
        <w:tc>
          <w:tcPr>
            <w:tcW w:w="1696" w:type="dxa"/>
            <w:shd w:val="clear" w:color="auto" w:fill="EAF1DD"/>
          </w:tcPr>
          <w:p w:rsidR="00921238" w:rsidRDefault="0092123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104 408,00</w:t>
            </w:r>
          </w:p>
        </w:tc>
        <w:tc>
          <w:tcPr>
            <w:tcW w:w="1413" w:type="dxa"/>
            <w:shd w:val="clear" w:color="auto" w:fill="EAF1DD"/>
          </w:tcPr>
          <w:p w:rsidR="00921238" w:rsidRDefault="0092123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13 738,00</w:t>
            </w:r>
          </w:p>
        </w:tc>
        <w:tc>
          <w:tcPr>
            <w:tcW w:w="1537" w:type="dxa"/>
            <w:shd w:val="clear" w:color="auto" w:fill="EAF1DD"/>
          </w:tcPr>
          <w:p w:rsidR="00921238" w:rsidRDefault="0092123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115,15</w:t>
            </w:r>
          </w:p>
        </w:tc>
      </w:tr>
      <w:tr w:rsidR="00921238" w:rsidRPr="00F017D7" w:rsidTr="00A814B3">
        <w:trPr>
          <w:trHeight w:val="219"/>
        </w:trPr>
        <w:tc>
          <w:tcPr>
            <w:tcW w:w="3500" w:type="dxa"/>
            <w:shd w:val="clear" w:color="auto" w:fill="EAF1DD"/>
          </w:tcPr>
          <w:p w:rsidR="00921238" w:rsidRDefault="00921238" w:rsidP="007B6C91">
            <w:pPr>
              <w:rPr>
                <w:sz w:val="20"/>
              </w:rPr>
            </w:pPr>
            <w:r>
              <w:rPr>
                <w:sz w:val="20"/>
              </w:rPr>
              <w:t>Dovoz syrového mléka</w:t>
            </w:r>
          </w:p>
        </w:tc>
        <w:tc>
          <w:tcPr>
            <w:tcW w:w="861" w:type="dxa"/>
            <w:shd w:val="clear" w:color="auto" w:fill="EAF1DD"/>
          </w:tcPr>
          <w:p w:rsidR="00921238" w:rsidRPr="00F017D7" w:rsidRDefault="00921238" w:rsidP="007B6C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EAF1DD"/>
          </w:tcPr>
          <w:p w:rsidR="00921238" w:rsidRDefault="0092123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853,00</w:t>
            </w:r>
          </w:p>
        </w:tc>
        <w:tc>
          <w:tcPr>
            <w:tcW w:w="1696" w:type="dxa"/>
            <w:shd w:val="clear" w:color="auto" w:fill="EAF1DD"/>
          </w:tcPr>
          <w:p w:rsidR="00921238" w:rsidRDefault="0092123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5 302,00</w:t>
            </w:r>
          </w:p>
        </w:tc>
        <w:tc>
          <w:tcPr>
            <w:tcW w:w="1413" w:type="dxa"/>
            <w:shd w:val="clear" w:color="auto" w:fill="EAF1DD"/>
          </w:tcPr>
          <w:p w:rsidR="00921238" w:rsidRDefault="0092123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4 449,00</w:t>
            </w:r>
          </w:p>
        </w:tc>
        <w:tc>
          <w:tcPr>
            <w:tcW w:w="1537" w:type="dxa"/>
            <w:shd w:val="clear" w:color="auto" w:fill="EAF1DD"/>
          </w:tcPr>
          <w:p w:rsidR="00921238" w:rsidRDefault="0092123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621,57</w:t>
            </w:r>
          </w:p>
        </w:tc>
      </w:tr>
      <w:tr w:rsidR="00921238" w:rsidRPr="002A5B7D" w:rsidTr="00A814B3">
        <w:trPr>
          <w:trHeight w:val="219"/>
        </w:trPr>
        <w:tc>
          <w:tcPr>
            <w:tcW w:w="3500" w:type="dxa"/>
            <w:shd w:val="clear" w:color="auto" w:fill="EAF1DD"/>
          </w:tcPr>
          <w:p w:rsidR="00921238" w:rsidRPr="002A5B7D" w:rsidRDefault="00921238" w:rsidP="007B6C91">
            <w:pPr>
              <w:rPr>
                <w:b/>
                <w:sz w:val="20"/>
              </w:rPr>
            </w:pPr>
            <w:r w:rsidRPr="002A5B7D">
              <w:rPr>
                <w:b/>
                <w:sz w:val="20"/>
              </w:rPr>
              <w:t>Mléko ke zpracování</w:t>
            </w:r>
          </w:p>
        </w:tc>
        <w:tc>
          <w:tcPr>
            <w:tcW w:w="861" w:type="dxa"/>
            <w:shd w:val="clear" w:color="auto" w:fill="EAF1DD"/>
          </w:tcPr>
          <w:p w:rsidR="00921238" w:rsidRPr="002A5B7D" w:rsidRDefault="00921238" w:rsidP="007B6C91">
            <w:pPr>
              <w:jc w:val="center"/>
              <w:rPr>
                <w:b/>
                <w:sz w:val="20"/>
              </w:rPr>
            </w:pPr>
            <w:r w:rsidRPr="002A5B7D">
              <w:rPr>
                <w:b/>
                <w:sz w:val="20"/>
              </w:rPr>
              <w:t>tis.l</w:t>
            </w:r>
          </w:p>
        </w:tc>
        <w:tc>
          <w:tcPr>
            <w:tcW w:w="1684" w:type="dxa"/>
            <w:shd w:val="clear" w:color="auto" w:fill="EAF1DD"/>
          </w:tcPr>
          <w:p w:rsidR="00921238" w:rsidRPr="00921238" w:rsidRDefault="00921238">
            <w:pPr>
              <w:jc w:val="right"/>
              <w:rPr>
                <w:b/>
                <w:color w:val="000000"/>
                <w:sz w:val="20"/>
              </w:rPr>
            </w:pPr>
            <w:r w:rsidRPr="00921238">
              <w:rPr>
                <w:b/>
                <w:color w:val="000000"/>
                <w:sz w:val="20"/>
              </w:rPr>
              <w:t>1 293 531,00</w:t>
            </w:r>
          </w:p>
        </w:tc>
        <w:tc>
          <w:tcPr>
            <w:tcW w:w="1696" w:type="dxa"/>
            <w:shd w:val="clear" w:color="auto" w:fill="EAF1DD"/>
          </w:tcPr>
          <w:p w:rsidR="00921238" w:rsidRDefault="0092123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1 339 888,00</w:t>
            </w:r>
          </w:p>
        </w:tc>
        <w:tc>
          <w:tcPr>
            <w:tcW w:w="1413" w:type="dxa"/>
            <w:shd w:val="clear" w:color="auto" w:fill="EAF1DD"/>
          </w:tcPr>
          <w:p w:rsidR="00921238" w:rsidRDefault="0092123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46 357,00</w:t>
            </w:r>
          </w:p>
        </w:tc>
        <w:tc>
          <w:tcPr>
            <w:tcW w:w="1537" w:type="dxa"/>
            <w:shd w:val="clear" w:color="auto" w:fill="EAF1DD"/>
          </w:tcPr>
          <w:p w:rsidR="00921238" w:rsidRPr="00921238" w:rsidRDefault="00921238">
            <w:pPr>
              <w:jc w:val="right"/>
              <w:rPr>
                <w:b/>
                <w:color w:val="000000"/>
                <w:sz w:val="20"/>
              </w:rPr>
            </w:pPr>
            <w:r w:rsidRPr="00921238">
              <w:rPr>
                <w:b/>
                <w:color w:val="000000"/>
                <w:sz w:val="20"/>
              </w:rPr>
              <w:t>103,58</w:t>
            </w:r>
          </w:p>
        </w:tc>
      </w:tr>
      <w:tr w:rsidR="00921238" w:rsidRPr="00F017D7" w:rsidTr="00A814B3">
        <w:trPr>
          <w:trHeight w:val="280"/>
        </w:trPr>
        <w:tc>
          <w:tcPr>
            <w:tcW w:w="3500" w:type="dxa"/>
            <w:shd w:val="clear" w:color="auto" w:fill="EAF1DD"/>
          </w:tcPr>
          <w:p w:rsidR="00921238" w:rsidRPr="00F017D7" w:rsidRDefault="00921238" w:rsidP="007B6C91">
            <w:pPr>
              <w:rPr>
                <w:sz w:val="20"/>
              </w:rPr>
            </w:pPr>
            <w:r w:rsidRPr="00F017D7">
              <w:rPr>
                <w:sz w:val="20"/>
              </w:rPr>
              <w:t>Obsah tuku</w:t>
            </w:r>
          </w:p>
        </w:tc>
        <w:tc>
          <w:tcPr>
            <w:tcW w:w="861" w:type="dxa"/>
            <w:shd w:val="clear" w:color="auto" w:fill="EAF1DD"/>
          </w:tcPr>
          <w:p w:rsidR="00921238" w:rsidRPr="00F017D7" w:rsidRDefault="00921238" w:rsidP="007B6C91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%</w:t>
            </w:r>
          </w:p>
        </w:tc>
        <w:tc>
          <w:tcPr>
            <w:tcW w:w="1684" w:type="dxa"/>
            <w:shd w:val="clear" w:color="auto" w:fill="EAF1DD"/>
          </w:tcPr>
          <w:p w:rsidR="00921238" w:rsidRDefault="0092123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3,87</w:t>
            </w:r>
          </w:p>
        </w:tc>
        <w:tc>
          <w:tcPr>
            <w:tcW w:w="1696" w:type="dxa"/>
            <w:shd w:val="clear" w:color="auto" w:fill="EAF1DD"/>
          </w:tcPr>
          <w:p w:rsidR="00921238" w:rsidRDefault="0092123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3,81</w:t>
            </w:r>
          </w:p>
        </w:tc>
        <w:tc>
          <w:tcPr>
            <w:tcW w:w="1413" w:type="dxa"/>
            <w:shd w:val="clear" w:color="auto" w:fill="EAF1DD"/>
          </w:tcPr>
          <w:p w:rsidR="00921238" w:rsidRDefault="0092123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-0,06</w:t>
            </w:r>
          </w:p>
        </w:tc>
        <w:tc>
          <w:tcPr>
            <w:tcW w:w="1537" w:type="dxa"/>
            <w:shd w:val="clear" w:color="auto" w:fill="EAF1DD"/>
          </w:tcPr>
          <w:p w:rsidR="00921238" w:rsidRDefault="0092123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98,45</w:t>
            </w:r>
          </w:p>
        </w:tc>
      </w:tr>
      <w:tr w:rsidR="00921238" w:rsidRPr="00F017D7" w:rsidTr="00A814B3">
        <w:trPr>
          <w:trHeight w:val="264"/>
        </w:trPr>
        <w:tc>
          <w:tcPr>
            <w:tcW w:w="3500" w:type="dxa"/>
            <w:shd w:val="clear" w:color="auto" w:fill="EAF1DD"/>
          </w:tcPr>
          <w:p w:rsidR="00921238" w:rsidRPr="00F017D7" w:rsidRDefault="00921238" w:rsidP="007B6C91">
            <w:pPr>
              <w:rPr>
                <w:sz w:val="20"/>
              </w:rPr>
            </w:pPr>
            <w:r w:rsidRPr="00F017D7">
              <w:rPr>
                <w:sz w:val="20"/>
              </w:rPr>
              <w:t>Obsah bílkovin</w:t>
            </w:r>
          </w:p>
        </w:tc>
        <w:tc>
          <w:tcPr>
            <w:tcW w:w="861" w:type="dxa"/>
            <w:shd w:val="clear" w:color="auto" w:fill="EAF1DD"/>
          </w:tcPr>
          <w:p w:rsidR="00921238" w:rsidRPr="00F017D7" w:rsidRDefault="00921238" w:rsidP="007B6C91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%</w:t>
            </w:r>
          </w:p>
        </w:tc>
        <w:tc>
          <w:tcPr>
            <w:tcW w:w="1684" w:type="dxa"/>
            <w:shd w:val="clear" w:color="auto" w:fill="EAF1DD"/>
          </w:tcPr>
          <w:p w:rsidR="00921238" w:rsidRDefault="0092123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3,40</w:t>
            </w:r>
          </w:p>
        </w:tc>
        <w:tc>
          <w:tcPr>
            <w:tcW w:w="1696" w:type="dxa"/>
            <w:shd w:val="clear" w:color="auto" w:fill="EAF1DD"/>
          </w:tcPr>
          <w:p w:rsidR="00921238" w:rsidRDefault="0092123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3,38</w:t>
            </w:r>
          </w:p>
        </w:tc>
        <w:tc>
          <w:tcPr>
            <w:tcW w:w="1413" w:type="dxa"/>
            <w:shd w:val="clear" w:color="auto" w:fill="EAF1DD"/>
          </w:tcPr>
          <w:p w:rsidR="00921238" w:rsidRDefault="0092123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-0,02</w:t>
            </w:r>
          </w:p>
        </w:tc>
        <w:tc>
          <w:tcPr>
            <w:tcW w:w="1537" w:type="dxa"/>
            <w:shd w:val="clear" w:color="auto" w:fill="EAF1DD"/>
          </w:tcPr>
          <w:p w:rsidR="00921238" w:rsidRDefault="0092123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99,41</w:t>
            </w:r>
          </w:p>
        </w:tc>
      </w:tr>
      <w:tr w:rsidR="00921238" w:rsidRPr="00F017D7" w:rsidTr="00F613AA">
        <w:trPr>
          <w:trHeight w:val="280"/>
        </w:trPr>
        <w:tc>
          <w:tcPr>
            <w:tcW w:w="3500" w:type="dxa"/>
            <w:shd w:val="clear" w:color="auto" w:fill="EAF1DD"/>
          </w:tcPr>
          <w:p w:rsidR="00921238" w:rsidRPr="00F017D7" w:rsidRDefault="00921238" w:rsidP="007B6C91">
            <w:pPr>
              <w:rPr>
                <w:sz w:val="20"/>
              </w:rPr>
            </w:pPr>
            <w:r w:rsidRPr="00F017D7">
              <w:rPr>
                <w:sz w:val="20"/>
              </w:rPr>
              <w:t>CZV za mléko celkem</w:t>
            </w:r>
            <w:r>
              <w:rPr>
                <w:sz w:val="20"/>
              </w:rPr>
              <w:t xml:space="preserve"> (vážený průměr)</w:t>
            </w:r>
            <w:r w:rsidRPr="00F017D7">
              <w:rPr>
                <w:sz w:val="20"/>
              </w:rPr>
              <w:t xml:space="preserve"> </w:t>
            </w:r>
          </w:p>
        </w:tc>
        <w:tc>
          <w:tcPr>
            <w:tcW w:w="861" w:type="dxa"/>
            <w:shd w:val="clear" w:color="auto" w:fill="EAF1DD"/>
          </w:tcPr>
          <w:p w:rsidR="00921238" w:rsidRPr="00F017D7" w:rsidRDefault="00921238" w:rsidP="007B6C91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Kč/l</w:t>
            </w:r>
          </w:p>
        </w:tc>
        <w:tc>
          <w:tcPr>
            <w:tcW w:w="1684" w:type="dxa"/>
            <w:shd w:val="clear" w:color="auto" w:fill="EAF1DD"/>
          </w:tcPr>
          <w:p w:rsidR="00921238" w:rsidRDefault="0092123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9,63</w:t>
            </w:r>
          </w:p>
        </w:tc>
        <w:tc>
          <w:tcPr>
            <w:tcW w:w="1696" w:type="dxa"/>
            <w:shd w:val="clear" w:color="auto" w:fill="EAF1DD"/>
          </w:tcPr>
          <w:p w:rsidR="00921238" w:rsidRDefault="0092123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7,96</w:t>
            </w:r>
          </w:p>
        </w:tc>
        <w:tc>
          <w:tcPr>
            <w:tcW w:w="1413" w:type="dxa"/>
            <w:shd w:val="clear" w:color="auto" w:fill="EAF1DD"/>
          </w:tcPr>
          <w:p w:rsidR="00921238" w:rsidRDefault="0092123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-1,67</w:t>
            </w:r>
          </w:p>
        </w:tc>
        <w:tc>
          <w:tcPr>
            <w:tcW w:w="1537" w:type="dxa"/>
            <w:shd w:val="clear" w:color="auto" w:fill="EAF1DD"/>
          </w:tcPr>
          <w:p w:rsidR="00921238" w:rsidRDefault="0092123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82,66</w:t>
            </w:r>
          </w:p>
        </w:tc>
      </w:tr>
      <w:tr w:rsidR="004617F9" w:rsidRPr="00F017D7" w:rsidTr="00B23BEF">
        <w:trPr>
          <w:trHeight w:val="264"/>
        </w:trPr>
        <w:tc>
          <w:tcPr>
            <w:tcW w:w="10691" w:type="dxa"/>
            <w:gridSpan w:val="6"/>
          </w:tcPr>
          <w:p w:rsidR="004617F9" w:rsidRPr="00F017D7" w:rsidRDefault="004617F9" w:rsidP="00B23BEF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Mlékárenská výroba</w:t>
            </w:r>
          </w:p>
        </w:tc>
      </w:tr>
      <w:tr w:rsidR="00921238" w:rsidRPr="006941B0" w:rsidTr="00A814B3">
        <w:trPr>
          <w:trHeight w:val="280"/>
        </w:trPr>
        <w:tc>
          <w:tcPr>
            <w:tcW w:w="3500" w:type="dxa"/>
            <w:shd w:val="clear" w:color="auto" w:fill="EAF1DD"/>
          </w:tcPr>
          <w:p w:rsidR="00921238" w:rsidRPr="006941B0" w:rsidRDefault="00921238" w:rsidP="007B6C91">
            <w:pPr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Konzumní mléka celkem</w:t>
            </w:r>
          </w:p>
        </w:tc>
        <w:tc>
          <w:tcPr>
            <w:tcW w:w="861" w:type="dxa"/>
            <w:shd w:val="clear" w:color="auto" w:fill="EAF1DD"/>
          </w:tcPr>
          <w:p w:rsidR="00921238" w:rsidRPr="006941B0" w:rsidRDefault="00921238" w:rsidP="007B6C91">
            <w:pPr>
              <w:jc w:val="center"/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EAF1DD"/>
          </w:tcPr>
          <w:p w:rsidR="00921238" w:rsidRDefault="0092123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370886,8</w:t>
            </w:r>
          </w:p>
        </w:tc>
        <w:tc>
          <w:tcPr>
            <w:tcW w:w="1696" w:type="dxa"/>
            <w:shd w:val="clear" w:color="auto" w:fill="EAF1DD"/>
          </w:tcPr>
          <w:p w:rsidR="00921238" w:rsidRDefault="0092123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373 567,30</w:t>
            </w:r>
          </w:p>
        </w:tc>
        <w:tc>
          <w:tcPr>
            <w:tcW w:w="1413" w:type="dxa"/>
            <w:shd w:val="clear" w:color="auto" w:fill="EAF1DD"/>
          </w:tcPr>
          <w:p w:rsidR="00921238" w:rsidRDefault="0092123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2 680,50</w:t>
            </w:r>
          </w:p>
        </w:tc>
        <w:tc>
          <w:tcPr>
            <w:tcW w:w="1537" w:type="dxa"/>
            <w:shd w:val="clear" w:color="auto" w:fill="EAF1DD"/>
          </w:tcPr>
          <w:p w:rsidR="00921238" w:rsidRPr="00921238" w:rsidRDefault="00921238">
            <w:pPr>
              <w:jc w:val="right"/>
              <w:rPr>
                <w:b/>
                <w:color w:val="000000"/>
                <w:sz w:val="20"/>
              </w:rPr>
            </w:pPr>
            <w:r w:rsidRPr="00921238">
              <w:rPr>
                <w:b/>
                <w:color w:val="000000"/>
                <w:sz w:val="20"/>
              </w:rPr>
              <w:t>100,72</w:t>
            </w:r>
          </w:p>
        </w:tc>
      </w:tr>
      <w:tr w:rsidR="00921238" w:rsidRPr="00F017D7" w:rsidTr="00B23BEF">
        <w:trPr>
          <w:trHeight w:val="264"/>
        </w:trPr>
        <w:tc>
          <w:tcPr>
            <w:tcW w:w="3500" w:type="dxa"/>
          </w:tcPr>
          <w:p w:rsidR="00921238" w:rsidRPr="00F017D7" w:rsidRDefault="00921238" w:rsidP="007B6C91">
            <w:pPr>
              <w:rPr>
                <w:sz w:val="20"/>
              </w:rPr>
            </w:pPr>
            <w:r w:rsidRPr="00F017D7">
              <w:rPr>
                <w:sz w:val="20"/>
              </w:rPr>
              <w:t>- čerstvé pasterované</w:t>
            </w:r>
          </w:p>
        </w:tc>
        <w:tc>
          <w:tcPr>
            <w:tcW w:w="861" w:type="dxa"/>
          </w:tcPr>
          <w:p w:rsidR="00921238" w:rsidRPr="00F017D7" w:rsidRDefault="00921238" w:rsidP="007B6C91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684" w:type="dxa"/>
          </w:tcPr>
          <w:p w:rsidR="00921238" w:rsidRDefault="0092123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76 165,10</w:t>
            </w:r>
          </w:p>
        </w:tc>
        <w:tc>
          <w:tcPr>
            <w:tcW w:w="1696" w:type="dxa"/>
          </w:tcPr>
          <w:p w:rsidR="00921238" w:rsidRDefault="00921238" w:rsidP="008B579E">
            <w:pPr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  <w:r w:rsidR="008B579E">
              <w:rPr>
                <w:sz w:val="20"/>
              </w:rPr>
              <w:t>2</w:t>
            </w:r>
            <w:r>
              <w:rPr>
                <w:sz w:val="20"/>
              </w:rPr>
              <w:t xml:space="preserve"> 172,20</w:t>
            </w:r>
          </w:p>
        </w:tc>
        <w:tc>
          <w:tcPr>
            <w:tcW w:w="1413" w:type="dxa"/>
          </w:tcPr>
          <w:p w:rsidR="00921238" w:rsidRDefault="00921238" w:rsidP="008B579E">
            <w:pPr>
              <w:jc w:val="right"/>
              <w:rPr>
                <w:sz w:val="20"/>
              </w:rPr>
            </w:pPr>
            <w:r>
              <w:rPr>
                <w:sz w:val="20"/>
              </w:rPr>
              <w:t>-1</w:t>
            </w:r>
            <w:r w:rsidR="008B579E">
              <w:rPr>
                <w:sz w:val="20"/>
              </w:rPr>
              <w:t>3</w:t>
            </w:r>
            <w:r>
              <w:rPr>
                <w:sz w:val="20"/>
              </w:rPr>
              <w:t xml:space="preserve"> 992,90</w:t>
            </w:r>
          </w:p>
        </w:tc>
        <w:tc>
          <w:tcPr>
            <w:tcW w:w="1537" w:type="dxa"/>
          </w:tcPr>
          <w:p w:rsidR="00921238" w:rsidRDefault="008B579E">
            <w:pPr>
              <w:jc w:val="right"/>
              <w:rPr>
                <w:sz w:val="20"/>
              </w:rPr>
            </w:pPr>
            <w:r>
              <w:rPr>
                <w:sz w:val="20"/>
              </w:rPr>
              <w:t>81,63</w:t>
            </w:r>
          </w:p>
        </w:tc>
      </w:tr>
      <w:tr w:rsidR="00921238" w:rsidRPr="00F017D7" w:rsidTr="00B23BEF">
        <w:trPr>
          <w:trHeight w:val="280"/>
        </w:trPr>
        <w:tc>
          <w:tcPr>
            <w:tcW w:w="3500" w:type="dxa"/>
          </w:tcPr>
          <w:p w:rsidR="00921238" w:rsidRPr="00F017D7" w:rsidRDefault="00921238" w:rsidP="007B6C91">
            <w:pPr>
              <w:rPr>
                <w:sz w:val="20"/>
              </w:rPr>
            </w:pPr>
            <w:r w:rsidRPr="00F017D7">
              <w:rPr>
                <w:sz w:val="20"/>
              </w:rPr>
              <w:t>- trvanlivé</w:t>
            </w:r>
          </w:p>
        </w:tc>
        <w:tc>
          <w:tcPr>
            <w:tcW w:w="861" w:type="dxa"/>
          </w:tcPr>
          <w:p w:rsidR="00921238" w:rsidRPr="00F017D7" w:rsidRDefault="00921238" w:rsidP="007B6C91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684" w:type="dxa"/>
          </w:tcPr>
          <w:p w:rsidR="00921238" w:rsidRDefault="0092123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293 884,10</w:t>
            </w:r>
          </w:p>
        </w:tc>
        <w:tc>
          <w:tcPr>
            <w:tcW w:w="1696" w:type="dxa"/>
          </w:tcPr>
          <w:p w:rsidR="00921238" w:rsidRDefault="0092123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310 405,00</w:t>
            </w:r>
          </w:p>
        </w:tc>
        <w:tc>
          <w:tcPr>
            <w:tcW w:w="1413" w:type="dxa"/>
          </w:tcPr>
          <w:p w:rsidR="00921238" w:rsidRDefault="0092123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16 520,90</w:t>
            </w:r>
          </w:p>
        </w:tc>
        <w:tc>
          <w:tcPr>
            <w:tcW w:w="1537" w:type="dxa"/>
          </w:tcPr>
          <w:p w:rsidR="00921238" w:rsidRDefault="0092123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105,62</w:t>
            </w:r>
          </w:p>
        </w:tc>
      </w:tr>
      <w:tr w:rsidR="00921238" w:rsidRPr="00CF7A31" w:rsidTr="00B23BEF">
        <w:trPr>
          <w:trHeight w:val="264"/>
        </w:trPr>
        <w:tc>
          <w:tcPr>
            <w:tcW w:w="3500" w:type="dxa"/>
          </w:tcPr>
          <w:p w:rsidR="00921238" w:rsidRPr="006822A0" w:rsidRDefault="00921238" w:rsidP="007B6C91">
            <w:pPr>
              <w:rPr>
                <w:i/>
                <w:sz w:val="20"/>
                <w:vertAlign w:val="superscript"/>
              </w:rPr>
            </w:pPr>
            <w:r w:rsidRPr="006822A0">
              <w:rPr>
                <w:i/>
                <w:sz w:val="20"/>
              </w:rPr>
              <w:t>- školní</w:t>
            </w:r>
            <w:r>
              <w:rPr>
                <w:i/>
                <w:sz w:val="20"/>
              </w:rPr>
              <w:t xml:space="preserve"> </w:t>
            </w:r>
            <w:r w:rsidRPr="006822A0">
              <w:rPr>
                <w:i/>
                <w:sz w:val="20"/>
                <w:vertAlign w:val="superscript"/>
              </w:rPr>
              <w:t>*)</w:t>
            </w:r>
          </w:p>
        </w:tc>
        <w:tc>
          <w:tcPr>
            <w:tcW w:w="861" w:type="dxa"/>
          </w:tcPr>
          <w:p w:rsidR="00921238" w:rsidRPr="006822A0" w:rsidRDefault="00921238" w:rsidP="007B6C91">
            <w:pPr>
              <w:jc w:val="center"/>
              <w:rPr>
                <w:i/>
                <w:sz w:val="20"/>
              </w:rPr>
            </w:pPr>
            <w:r w:rsidRPr="006822A0">
              <w:rPr>
                <w:i/>
                <w:sz w:val="20"/>
              </w:rPr>
              <w:t>tis. l</w:t>
            </w:r>
          </w:p>
        </w:tc>
        <w:tc>
          <w:tcPr>
            <w:tcW w:w="1684" w:type="dxa"/>
          </w:tcPr>
          <w:p w:rsidR="00921238" w:rsidRDefault="0092123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837,60</w:t>
            </w:r>
          </w:p>
        </w:tc>
        <w:tc>
          <w:tcPr>
            <w:tcW w:w="1696" w:type="dxa"/>
          </w:tcPr>
          <w:p w:rsidR="00921238" w:rsidRDefault="0092123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990,10</w:t>
            </w:r>
          </w:p>
        </w:tc>
        <w:tc>
          <w:tcPr>
            <w:tcW w:w="1413" w:type="dxa"/>
          </w:tcPr>
          <w:p w:rsidR="00921238" w:rsidRDefault="0092123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152,50</w:t>
            </w:r>
          </w:p>
        </w:tc>
        <w:tc>
          <w:tcPr>
            <w:tcW w:w="1537" w:type="dxa"/>
          </w:tcPr>
          <w:p w:rsidR="00921238" w:rsidRDefault="0092123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118,21</w:t>
            </w:r>
          </w:p>
        </w:tc>
      </w:tr>
      <w:tr w:rsidR="00921238" w:rsidRPr="006941B0" w:rsidTr="00A814B3">
        <w:trPr>
          <w:trHeight w:val="280"/>
        </w:trPr>
        <w:tc>
          <w:tcPr>
            <w:tcW w:w="3500" w:type="dxa"/>
            <w:shd w:val="clear" w:color="auto" w:fill="EAF1DD"/>
          </w:tcPr>
          <w:p w:rsidR="00921238" w:rsidRPr="006941B0" w:rsidRDefault="00921238" w:rsidP="007B6C91">
            <w:pPr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Konzumní smetany celkem</w:t>
            </w:r>
          </w:p>
        </w:tc>
        <w:tc>
          <w:tcPr>
            <w:tcW w:w="861" w:type="dxa"/>
            <w:shd w:val="clear" w:color="auto" w:fill="EAF1DD"/>
          </w:tcPr>
          <w:p w:rsidR="00921238" w:rsidRPr="006941B0" w:rsidRDefault="00921238" w:rsidP="007B6C91">
            <w:pPr>
              <w:jc w:val="center"/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EAF1DD"/>
          </w:tcPr>
          <w:p w:rsidR="00921238" w:rsidRDefault="0092123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31 539,70</w:t>
            </w:r>
          </w:p>
        </w:tc>
        <w:tc>
          <w:tcPr>
            <w:tcW w:w="1696" w:type="dxa"/>
            <w:shd w:val="clear" w:color="auto" w:fill="EAF1DD"/>
          </w:tcPr>
          <w:p w:rsidR="00921238" w:rsidRDefault="0092123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32 695,50</w:t>
            </w:r>
          </w:p>
        </w:tc>
        <w:tc>
          <w:tcPr>
            <w:tcW w:w="1413" w:type="dxa"/>
            <w:shd w:val="clear" w:color="auto" w:fill="EAF1DD"/>
          </w:tcPr>
          <w:p w:rsidR="00921238" w:rsidRDefault="0092123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1 155,80</w:t>
            </w:r>
          </w:p>
        </w:tc>
        <w:tc>
          <w:tcPr>
            <w:tcW w:w="1537" w:type="dxa"/>
            <w:shd w:val="clear" w:color="auto" w:fill="EAF1DD"/>
          </w:tcPr>
          <w:p w:rsidR="00921238" w:rsidRPr="00921238" w:rsidRDefault="00921238">
            <w:pPr>
              <w:jc w:val="right"/>
              <w:rPr>
                <w:b/>
                <w:color w:val="000000"/>
                <w:sz w:val="20"/>
              </w:rPr>
            </w:pPr>
            <w:r w:rsidRPr="00921238">
              <w:rPr>
                <w:b/>
                <w:color w:val="000000"/>
                <w:sz w:val="20"/>
              </w:rPr>
              <w:t>103,66</w:t>
            </w:r>
          </w:p>
        </w:tc>
      </w:tr>
      <w:tr w:rsidR="00921238" w:rsidRPr="006941B0" w:rsidTr="004E021C">
        <w:trPr>
          <w:trHeight w:val="264"/>
        </w:trPr>
        <w:tc>
          <w:tcPr>
            <w:tcW w:w="3500" w:type="dxa"/>
            <w:shd w:val="clear" w:color="auto" w:fill="EAF1DD"/>
          </w:tcPr>
          <w:p w:rsidR="00921238" w:rsidRPr="006941B0" w:rsidRDefault="00921238" w:rsidP="007B6C91">
            <w:pPr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Jogurty</w:t>
            </w:r>
          </w:p>
        </w:tc>
        <w:tc>
          <w:tcPr>
            <w:tcW w:w="861" w:type="dxa"/>
            <w:shd w:val="clear" w:color="auto" w:fill="EAF1DD"/>
          </w:tcPr>
          <w:p w:rsidR="00921238" w:rsidRPr="006941B0" w:rsidRDefault="00921238" w:rsidP="007B6C91">
            <w:pPr>
              <w:jc w:val="center"/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EAF1DD"/>
          </w:tcPr>
          <w:p w:rsidR="00921238" w:rsidRDefault="0092123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73 693,00</w:t>
            </w:r>
          </w:p>
        </w:tc>
        <w:tc>
          <w:tcPr>
            <w:tcW w:w="1696" w:type="dxa"/>
            <w:shd w:val="clear" w:color="auto" w:fill="EAF1DD"/>
            <w:vAlign w:val="bottom"/>
          </w:tcPr>
          <w:p w:rsidR="00921238" w:rsidRPr="00921238" w:rsidRDefault="00921238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21238">
              <w:rPr>
                <w:rFonts w:ascii="Calibri" w:hAnsi="Calibri"/>
                <w:b/>
                <w:color w:val="000000"/>
                <w:sz w:val="22"/>
                <w:szCs w:val="22"/>
              </w:rPr>
              <w:t>74 538,2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3" w:type="dxa"/>
            <w:shd w:val="clear" w:color="auto" w:fill="EAF1DD"/>
          </w:tcPr>
          <w:p w:rsidR="00921238" w:rsidRDefault="0092123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845,20</w:t>
            </w:r>
          </w:p>
        </w:tc>
        <w:tc>
          <w:tcPr>
            <w:tcW w:w="1537" w:type="dxa"/>
            <w:shd w:val="clear" w:color="auto" w:fill="EAF1DD"/>
          </w:tcPr>
          <w:p w:rsidR="00921238" w:rsidRPr="00921238" w:rsidRDefault="00921238">
            <w:pPr>
              <w:jc w:val="right"/>
              <w:rPr>
                <w:b/>
                <w:color w:val="000000"/>
                <w:sz w:val="20"/>
              </w:rPr>
            </w:pPr>
            <w:r w:rsidRPr="00921238">
              <w:rPr>
                <w:b/>
                <w:color w:val="000000"/>
                <w:sz w:val="20"/>
              </w:rPr>
              <w:t>101,15</w:t>
            </w:r>
          </w:p>
        </w:tc>
      </w:tr>
      <w:tr w:rsidR="00921238" w:rsidRPr="006941B0" w:rsidTr="004E021C">
        <w:trPr>
          <w:trHeight w:val="280"/>
        </w:trPr>
        <w:tc>
          <w:tcPr>
            <w:tcW w:w="3500" w:type="dxa"/>
            <w:shd w:val="clear" w:color="auto" w:fill="EAF1DD"/>
          </w:tcPr>
          <w:p w:rsidR="00921238" w:rsidRPr="006941B0" w:rsidRDefault="00921238" w:rsidP="007B6C91">
            <w:pPr>
              <w:rPr>
                <w:b/>
                <w:sz w:val="20"/>
                <w:vertAlign w:val="superscript"/>
              </w:rPr>
            </w:pPr>
            <w:r w:rsidRPr="006941B0">
              <w:rPr>
                <w:b/>
                <w:sz w:val="20"/>
              </w:rPr>
              <w:t xml:space="preserve">Kysané výrobky ostatní celkem </w:t>
            </w:r>
            <w:r w:rsidRPr="006941B0">
              <w:rPr>
                <w:b/>
                <w:sz w:val="20"/>
                <w:vertAlign w:val="superscript"/>
              </w:rPr>
              <w:t>*)</w:t>
            </w:r>
          </w:p>
        </w:tc>
        <w:tc>
          <w:tcPr>
            <w:tcW w:w="861" w:type="dxa"/>
            <w:shd w:val="clear" w:color="auto" w:fill="EAF1DD"/>
          </w:tcPr>
          <w:p w:rsidR="00921238" w:rsidRPr="006941B0" w:rsidRDefault="00921238" w:rsidP="007B6C91">
            <w:pPr>
              <w:jc w:val="center"/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EAF1DD"/>
          </w:tcPr>
          <w:p w:rsidR="00921238" w:rsidRDefault="0092123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30 194,30</w:t>
            </w:r>
          </w:p>
        </w:tc>
        <w:tc>
          <w:tcPr>
            <w:tcW w:w="1696" w:type="dxa"/>
            <w:shd w:val="clear" w:color="auto" w:fill="EAF1DD"/>
            <w:vAlign w:val="bottom"/>
          </w:tcPr>
          <w:p w:rsidR="00921238" w:rsidRPr="00921238" w:rsidRDefault="00921238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921238">
              <w:rPr>
                <w:rFonts w:ascii="Calibri" w:hAnsi="Calibri"/>
                <w:b/>
                <w:color w:val="000000"/>
                <w:sz w:val="22"/>
                <w:szCs w:val="22"/>
              </w:rPr>
              <w:t>29 990,8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3" w:type="dxa"/>
            <w:shd w:val="clear" w:color="auto" w:fill="EAF1DD"/>
          </w:tcPr>
          <w:p w:rsidR="00921238" w:rsidRDefault="0092123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-203,50</w:t>
            </w:r>
          </w:p>
        </w:tc>
        <w:tc>
          <w:tcPr>
            <w:tcW w:w="1537" w:type="dxa"/>
            <w:shd w:val="clear" w:color="auto" w:fill="EAF1DD"/>
          </w:tcPr>
          <w:p w:rsidR="00921238" w:rsidRPr="00921238" w:rsidRDefault="00921238">
            <w:pPr>
              <w:jc w:val="right"/>
              <w:rPr>
                <w:b/>
                <w:color w:val="000000"/>
                <w:sz w:val="20"/>
              </w:rPr>
            </w:pPr>
            <w:r w:rsidRPr="00921238">
              <w:rPr>
                <w:b/>
                <w:color w:val="000000"/>
                <w:sz w:val="20"/>
              </w:rPr>
              <w:t>99,33</w:t>
            </w:r>
          </w:p>
        </w:tc>
      </w:tr>
      <w:tr w:rsidR="00921238" w:rsidRPr="006941B0" w:rsidTr="00A814B3">
        <w:trPr>
          <w:trHeight w:val="264"/>
        </w:trPr>
        <w:tc>
          <w:tcPr>
            <w:tcW w:w="3500" w:type="dxa"/>
            <w:shd w:val="clear" w:color="auto" w:fill="EAF1DD"/>
          </w:tcPr>
          <w:p w:rsidR="00921238" w:rsidRPr="006941B0" w:rsidRDefault="00921238" w:rsidP="007B6C91">
            <w:pPr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Máslo a mléčné tuky celkem</w:t>
            </w:r>
          </w:p>
        </w:tc>
        <w:tc>
          <w:tcPr>
            <w:tcW w:w="861" w:type="dxa"/>
            <w:shd w:val="clear" w:color="auto" w:fill="EAF1DD"/>
          </w:tcPr>
          <w:p w:rsidR="00921238" w:rsidRPr="006941B0" w:rsidRDefault="00921238" w:rsidP="007B6C91">
            <w:pPr>
              <w:jc w:val="center"/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EAF1DD"/>
          </w:tcPr>
          <w:p w:rsidR="00921238" w:rsidRDefault="0092123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22 784,40</w:t>
            </w:r>
          </w:p>
        </w:tc>
        <w:tc>
          <w:tcPr>
            <w:tcW w:w="1696" w:type="dxa"/>
            <w:shd w:val="clear" w:color="auto" w:fill="EAF1DD"/>
          </w:tcPr>
          <w:p w:rsidR="00921238" w:rsidRPr="00921238" w:rsidRDefault="00921238">
            <w:pPr>
              <w:jc w:val="right"/>
              <w:rPr>
                <w:b/>
                <w:color w:val="000000"/>
                <w:sz w:val="20"/>
              </w:rPr>
            </w:pPr>
            <w:r w:rsidRPr="00921238">
              <w:rPr>
                <w:b/>
                <w:color w:val="000000"/>
                <w:sz w:val="20"/>
              </w:rPr>
              <w:t>22 489,20</w:t>
            </w:r>
          </w:p>
        </w:tc>
        <w:tc>
          <w:tcPr>
            <w:tcW w:w="1413" w:type="dxa"/>
            <w:shd w:val="clear" w:color="auto" w:fill="EAF1DD"/>
          </w:tcPr>
          <w:p w:rsidR="00921238" w:rsidRDefault="0092123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-295,20</w:t>
            </w:r>
          </w:p>
        </w:tc>
        <w:tc>
          <w:tcPr>
            <w:tcW w:w="1537" w:type="dxa"/>
            <w:shd w:val="clear" w:color="auto" w:fill="EAF1DD"/>
          </w:tcPr>
          <w:p w:rsidR="00921238" w:rsidRPr="00921238" w:rsidRDefault="00921238">
            <w:pPr>
              <w:jc w:val="right"/>
              <w:rPr>
                <w:b/>
                <w:color w:val="000000"/>
                <w:sz w:val="20"/>
              </w:rPr>
            </w:pPr>
            <w:r w:rsidRPr="00921238">
              <w:rPr>
                <w:b/>
                <w:color w:val="000000"/>
                <w:sz w:val="20"/>
              </w:rPr>
              <w:t>98,70</w:t>
            </w:r>
          </w:p>
        </w:tc>
      </w:tr>
      <w:tr w:rsidR="00921238" w:rsidRPr="00CF7A31" w:rsidTr="00B23BEF">
        <w:trPr>
          <w:trHeight w:val="264"/>
        </w:trPr>
        <w:tc>
          <w:tcPr>
            <w:tcW w:w="3500" w:type="dxa"/>
          </w:tcPr>
          <w:p w:rsidR="00921238" w:rsidRPr="00B0180D" w:rsidRDefault="00921238" w:rsidP="007B6C91">
            <w:pPr>
              <w:rPr>
                <w:sz w:val="20"/>
                <w:vertAlign w:val="superscript"/>
              </w:rPr>
            </w:pPr>
            <w:r w:rsidRPr="00017D30">
              <w:rPr>
                <w:sz w:val="20"/>
              </w:rPr>
              <w:t>- z</w:t>
            </w:r>
            <w:r>
              <w:rPr>
                <w:sz w:val="20"/>
              </w:rPr>
              <w:t> </w:t>
            </w:r>
            <w:r w:rsidRPr="00017D30">
              <w:rPr>
                <w:sz w:val="20"/>
              </w:rPr>
              <w:t>toho</w:t>
            </w:r>
            <w:r>
              <w:rPr>
                <w:sz w:val="20"/>
              </w:rPr>
              <w:t xml:space="preserve"> máslo ve spotřebitelském balení</w:t>
            </w:r>
          </w:p>
        </w:tc>
        <w:tc>
          <w:tcPr>
            <w:tcW w:w="861" w:type="dxa"/>
          </w:tcPr>
          <w:p w:rsidR="00921238" w:rsidRPr="00017D30" w:rsidRDefault="00921238" w:rsidP="007B6C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t</w:t>
            </w:r>
          </w:p>
        </w:tc>
        <w:tc>
          <w:tcPr>
            <w:tcW w:w="1684" w:type="dxa"/>
          </w:tcPr>
          <w:p w:rsidR="00921238" w:rsidRDefault="0092123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12 454,50</w:t>
            </w:r>
          </w:p>
        </w:tc>
        <w:tc>
          <w:tcPr>
            <w:tcW w:w="1696" w:type="dxa"/>
          </w:tcPr>
          <w:p w:rsidR="00921238" w:rsidRPr="00921238" w:rsidRDefault="00921238">
            <w:pPr>
              <w:jc w:val="right"/>
              <w:rPr>
                <w:color w:val="000000"/>
                <w:sz w:val="20"/>
              </w:rPr>
            </w:pPr>
            <w:r w:rsidRPr="00921238">
              <w:rPr>
                <w:color w:val="000000"/>
                <w:sz w:val="20"/>
              </w:rPr>
              <w:t>12 662,00</w:t>
            </w:r>
          </w:p>
        </w:tc>
        <w:tc>
          <w:tcPr>
            <w:tcW w:w="1413" w:type="dxa"/>
          </w:tcPr>
          <w:p w:rsidR="00921238" w:rsidRDefault="0092123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207,50</w:t>
            </w:r>
          </w:p>
        </w:tc>
        <w:tc>
          <w:tcPr>
            <w:tcW w:w="1537" w:type="dxa"/>
          </w:tcPr>
          <w:p w:rsidR="00921238" w:rsidRDefault="0092123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101,67</w:t>
            </w:r>
          </w:p>
        </w:tc>
      </w:tr>
      <w:tr w:rsidR="00921238" w:rsidRPr="00CF7A31" w:rsidTr="0053690E">
        <w:trPr>
          <w:trHeight w:val="264"/>
        </w:trPr>
        <w:tc>
          <w:tcPr>
            <w:tcW w:w="3500" w:type="dxa"/>
          </w:tcPr>
          <w:p w:rsidR="00921238" w:rsidRPr="00B0180D" w:rsidRDefault="00921238" w:rsidP="007B6C91">
            <w:pPr>
              <w:rPr>
                <w:sz w:val="20"/>
                <w:vertAlign w:val="superscript"/>
              </w:rPr>
            </w:pPr>
            <w:r>
              <w:rPr>
                <w:sz w:val="20"/>
              </w:rPr>
              <w:t xml:space="preserve">            </w:t>
            </w:r>
            <w:r w:rsidRPr="00017D30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tradiční </w:t>
            </w:r>
            <w:r w:rsidRPr="00017D30">
              <w:rPr>
                <w:sz w:val="20"/>
              </w:rPr>
              <w:t>pomazánkové</w:t>
            </w:r>
            <w:r>
              <w:rPr>
                <w:sz w:val="20"/>
                <w:vertAlign w:val="superscript"/>
              </w:rPr>
              <w:t>*)</w:t>
            </w:r>
          </w:p>
        </w:tc>
        <w:tc>
          <w:tcPr>
            <w:tcW w:w="861" w:type="dxa"/>
          </w:tcPr>
          <w:p w:rsidR="00921238" w:rsidRPr="00017D30" w:rsidRDefault="00921238" w:rsidP="007B6C91">
            <w:pPr>
              <w:jc w:val="center"/>
              <w:rPr>
                <w:sz w:val="20"/>
              </w:rPr>
            </w:pPr>
            <w:r w:rsidRPr="00017D30">
              <w:rPr>
                <w:sz w:val="20"/>
              </w:rPr>
              <w:t>t</w:t>
            </w:r>
          </w:p>
        </w:tc>
        <w:tc>
          <w:tcPr>
            <w:tcW w:w="1684" w:type="dxa"/>
          </w:tcPr>
          <w:p w:rsidR="00921238" w:rsidRDefault="0092123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4 129,10</w:t>
            </w:r>
          </w:p>
        </w:tc>
        <w:tc>
          <w:tcPr>
            <w:tcW w:w="1696" w:type="dxa"/>
          </w:tcPr>
          <w:p w:rsidR="00921238" w:rsidRPr="00921238" w:rsidRDefault="00921238">
            <w:pPr>
              <w:jc w:val="right"/>
              <w:rPr>
                <w:bCs/>
                <w:color w:val="000000"/>
                <w:sz w:val="20"/>
              </w:rPr>
            </w:pPr>
            <w:r w:rsidRPr="00921238">
              <w:rPr>
                <w:bCs/>
                <w:color w:val="000000"/>
                <w:sz w:val="20"/>
              </w:rPr>
              <w:t>4 152,40</w:t>
            </w:r>
          </w:p>
        </w:tc>
        <w:tc>
          <w:tcPr>
            <w:tcW w:w="1413" w:type="dxa"/>
          </w:tcPr>
          <w:p w:rsidR="00921238" w:rsidRDefault="0092123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23,30</w:t>
            </w:r>
          </w:p>
        </w:tc>
        <w:tc>
          <w:tcPr>
            <w:tcW w:w="1537" w:type="dxa"/>
          </w:tcPr>
          <w:p w:rsidR="00921238" w:rsidRDefault="0092123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100,56</w:t>
            </w:r>
          </w:p>
        </w:tc>
      </w:tr>
      <w:tr w:rsidR="00921238" w:rsidRPr="006941B0" w:rsidTr="00A814B3">
        <w:trPr>
          <w:trHeight w:val="280"/>
        </w:trPr>
        <w:tc>
          <w:tcPr>
            <w:tcW w:w="3500" w:type="dxa"/>
            <w:shd w:val="clear" w:color="auto" w:fill="EAF1DD"/>
          </w:tcPr>
          <w:p w:rsidR="00921238" w:rsidRPr="006941B0" w:rsidRDefault="00921238" w:rsidP="007B6C91">
            <w:pPr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Tvarohy</w:t>
            </w:r>
          </w:p>
        </w:tc>
        <w:tc>
          <w:tcPr>
            <w:tcW w:w="861" w:type="dxa"/>
            <w:shd w:val="clear" w:color="auto" w:fill="EAF1DD"/>
          </w:tcPr>
          <w:p w:rsidR="00921238" w:rsidRPr="006941B0" w:rsidRDefault="00921238" w:rsidP="007B6C91">
            <w:pPr>
              <w:jc w:val="center"/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EAF1DD"/>
          </w:tcPr>
          <w:p w:rsidR="00921238" w:rsidRDefault="0092123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21 455,50</w:t>
            </w:r>
          </w:p>
        </w:tc>
        <w:tc>
          <w:tcPr>
            <w:tcW w:w="1696" w:type="dxa"/>
            <w:shd w:val="clear" w:color="auto" w:fill="EAF1DD"/>
          </w:tcPr>
          <w:p w:rsidR="00921238" w:rsidRDefault="0092123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21 167,00</w:t>
            </w:r>
          </w:p>
        </w:tc>
        <w:tc>
          <w:tcPr>
            <w:tcW w:w="1413" w:type="dxa"/>
            <w:shd w:val="clear" w:color="auto" w:fill="EAF1DD"/>
          </w:tcPr>
          <w:p w:rsidR="00921238" w:rsidRDefault="0092123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-288,50</w:t>
            </w:r>
          </w:p>
        </w:tc>
        <w:tc>
          <w:tcPr>
            <w:tcW w:w="1537" w:type="dxa"/>
            <w:shd w:val="clear" w:color="auto" w:fill="EAF1DD"/>
          </w:tcPr>
          <w:p w:rsidR="00921238" w:rsidRPr="00921238" w:rsidRDefault="00921238">
            <w:pPr>
              <w:jc w:val="right"/>
              <w:rPr>
                <w:b/>
                <w:color w:val="000000"/>
                <w:sz w:val="20"/>
              </w:rPr>
            </w:pPr>
            <w:r w:rsidRPr="00921238">
              <w:rPr>
                <w:b/>
                <w:color w:val="000000"/>
                <w:sz w:val="20"/>
              </w:rPr>
              <w:t>98,66</w:t>
            </w:r>
          </w:p>
        </w:tc>
      </w:tr>
      <w:tr w:rsidR="00921238" w:rsidRPr="006941B0" w:rsidTr="00A814B3">
        <w:trPr>
          <w:trHeight w:val="264"/>
        </w:trPr>
        <w:tc>
          <w:tcPr>
            <w:tcW w:w="3500" w:type="dxa"/>
            <w:shd w:val="clear" w:color="auto" w:fill="EAF1DD"/>
          </w:tcPr>
          <w:p w:rsidR="00921238" w:rsidRPr="006941B0" w:rsidRDefault="00921238" w:rsidP="007B6C91">
            <w:pPr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Sýry celkem</w:t>
            </w:r>
          </w:p>
        </w:tc>
        <w:tc>
          <w:tcPr>
            <w:tcW w:w="861" w:type="dxa"/>
            <w:shd w:val="clear" w:color="auto" w:fill="EAF1DD"/>
          </w:tcPr>
          <w:p w:rsidR="00921238" w:rsidRPr="006941B0" w:rsidRDefault="00921238" w:rsidP="007B6C91">
            <w:pPr>
              <w:jc w:val="center"/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EAF1DD"/>
          </w:tcPr>
          <w:p w:rsidR="00921238" w:rsidRDefault="0092123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58 394,00</w:t>
            </w:r>
          </w:p>
        </w:tc>
        <w:tc>
          <w:tcPr>
            <w:tcW w:w="1696" w:type="dxa"/>
            <w:shd w:val="clear" w:color="auto" w:fill="EAF1DD"/>
          </w:tcPr>
          <w:p w:rsidR="00921238" w:rsidRPr="00921238" w:rsidRDefault="00921238">
            <w:pPr>
              <w:jc w:val="right"/>
              <w:rPr>
                <w:b/>
                <w:color w:val="000000"/>
                <w:sz w:val="20"/>
              </w:rPr>
            </w:pPr>
            <w:r w:rsidRPr="00921238">
              <w:rPr>
                <w:b/>
                <w:color w:val="000000"/>
                <w:sz w:val="20"/>
              </w:rPr>
              <w:t>58 484,10</w:t>
            </w:r>
          </w:p>
        </w:tc>
        <w:tc>
          <w:tcPr>
            <w:tcW w:w="1413" w:type="dxa"/>
            <w:shd w:val="clear" w:color="auto" w:fill="EAF1DD"/>
          </w:tcPr>
          <w:p w:rsidR="00921238" w:rsidRDefault="0092123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90,10</w:t>
            </w:r>
          </w:p>
        </w:tc>
        <w:tc>
          <w:tcPr>
            <w:tcW w:w="1537" w:type="dxa"/>
            <w:shd w:val="clear" w:color="auto" w:fill="EAF1DD"/>
          </w:tcPr>
          <w:p w:rsidR="00921238" w:rsidRPr="00921238" w:rsidRDefault="00921238">
            <w:pPr>
              <w:jc w:val="right"/>
              <w:rPr>
                <w:b/>
                <w:color w:val="000000"/>
                <w:sz w:val="20"/>
              </w:rPr>
            </w:pPr>
            <w:r w:rsidRPr="00921238">
              <w:rPr>
                <w:b/>
                <w:color w:val="000000"/>
                <w:sz w:val="20"/>
              </w:rPr>
              <w:t>100,15</w:t>
            </w:r>
          </w:p>
        </w:tc>
      </w:tr>
      <w:tr w:rsidR="00921238" w:rsidRPr="00CF7A31" w:rsidTr="00B23BEF">
        <w:trPr>
          <w:trHeight w:val="264"/>
        </w:trPr>
        <w:tc>
          <w:tcPr>
            <w:tcW w:w="3500" w:type="dxa"/>
          </w:tcPr>
          <w:p w:rsidR="00921238" w:rsidRPr="00CF7A31" w:rsidRDefault="00921238" w:rsidP="007B6C91">
            <w:pPr>
              <w:rPr>
                <w:sz w:val="20"/>
              </w:rPr>
            </w:pPr>
            <w:r w:rsidRPr="00CF7A31">
              <w:rPr>
                <w:sz w:val="20"/>
              </w:rPr>
              <w:t>- přírodní</w:t>
            </w:r>
          </w:p>
        </w:tc>
        <w:tc>
          <w:tcPr>
            <w:tcW w:w="861" w:type="dxa"/>
          </w:tcPr>
          <w:p w:rsidR="00921238" w:rsidRPr="00CF7A31" w:rsidRDefault="00921238" w:rsidP="007B6C91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684" w:type="dxa"/>
          </w:tcPr>
          <w:p w:rsidR="00921238" w:rsidRDefault="0092123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48 977,40</w:t>
            </w:r>
          </w:p>
        </w:tc>
        <w:tc>
          <w:tcPr>
            <w:tcW w:w="1696" w:type="dxa"/>
          </w:tcPr>
          <w:p w:rsidR="00921238" w:rsidRPr="00921238" w:rsidRDefault="00921238">
            <w:pPr>
              <w:jc w:val="right"/>
              <w:rPr>
                <w:bCs/>
                <w:color w:val="000000"/>
                <w:sz w:val="20"/>
              </w:rPr>
            </w:pPr>
            <w:r w:rsidRPr="00921238">
              <w:rPr>
                <w:bCs/>
                <w:color w:val="000000"/>
                <w:sz w:val="20"/>
              </w:rPr>
              <w:t>49 914,40</w:t>
            </w:r>
          </w:p>
        </w:tc>
        <w:tc>
          <w:tcPr>
            <w:tcW w:w="1413" w:type="dxa"/>
          </w:tcPr>
          <w:p w:rsidR="00921238" w:rsidRDefault="0092123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937,00</w:t>
            </w:r>
          </w:p>
        </w:tc>
        <w:tc>
          <w:tcPr>
            <w:tcW w:w="1537" w:type="dxa"/>
          </w:tcPr>
          <w:p w:rsidR="00921238" w:rsidRDefault="0092123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101,91</w:t>
            </w:r>
          </w:p>
        </w:tc>
      </w:tr>
      <w:tr w:rsidR="00921238" w:rsidRPr="00CF7A31" w:rsidTr="00B23BEF">
        <w:trPr>
          <w:trHeight w:val="280"/>
        </w:trPr>
        <w:tc>
          <w:tcPr>
            <w:tcW w:w="3500" w:type="dxa"/>
          </w:tcPr>
          <w:p w:rsidR="00921238" w:rsidRPr="00CF7A31" w:rsidRDefault="00921238" w:rsidP="007B6C91">
            <w:pPr>
              <w:rPr>
                <w:sz w:val="20"/>
              </w:rPr>
            </w:pPr>
            <w:r w:rsidRPr="00CF7A31">
              <w:rPr>
                <w:sz w:val="20"/>
              </w:rPr>
              <w:t>- tavené</w:t>
            </w:r>
          </w:p>
        </w:tc>
        <w:tc>
          <w:tcPr>
            <w:tcW w:w="861" w:type="dxa"/>
          </w:tcPr>
          <w:p w:rsidR="00921238" w:rsidRPr="00CF7A31" w:rsidRDefault="00921238" w:rsidP="007B6C91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684" w:type="dxa"/>
          </w:tcPr>
          <w:p w:rsidR="00921238" w:rsidRDefault="0092123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9 416,60</w:t>
            </w:r>
          </w:p>
        </w:tc>
        <w:tc>
          <w:tcPr>
            <w:tcW w:w="1696" w:type="dxa"/>
          </w:tcPr>
          <w:p w:rsidR="00921238" w:rsidRPr="00921238" w:rsidRDefault="00921238">
            <w:pPr>
              <w:jc w:val="right"/>
              <w:rPr>
                <w:bCs/>
                <w:color w:val="000000"/>
                <w:sz w:val="20"/>
              </w:rPr>
            </w:pPr>
            <w:r w:rsidRPr="00921238">
              <w:rPr>
                <w:bCs/>
                <w:color w:val="000000"/>
                <w:sz w:val="20"/>
              </w:rPr>
              <w:t>8 569,70</w:t>
            </w:r>
          </w:p>
        </w:tc>
        <w:tc>
          <w:tcPr>
            <w:tcW w:w="1413" w:type="dxa"/>
          </w:tcPr>
          <w:p w:rsidR="00921238" w:rsidRDefault="0092123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-846,90</w:t>
            </w:r>
          </w:p>
        </w:tc>
        <w:tc>
          <w:tcPr>
            <w:tcW w:w="1537" w:type="dxa"/>
          </w:tcPr>
          <w:p w:rsidR="00921238" w:rsidRDefault="0092123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91,01</w:t>
            </w:r>
          </w:p>
        </w:tc>
      </w:tr>
      <w:tr w:rsidR="00921238" w:rsidRPr="006941B0" w:rsidTr="00A814B3">
        <w:trPr>
          <w:trHeight w:val="264"/>
        </w:trPr>
        <w:tc>
          <w:tcPr>
            <w:tcW w:w="3500" w:type="dxa"/>
            <w:shd w:val="clear" w:color="auto" w:fill="EAF1DD"/>
          </w:tcPr>
          <w:p w:rsidR="00921238" w:rsidRPr="006941B0" w:rsidRDefault="00921238" w:rsidP="007B6C91">
            <w:pPr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Smetanové krémy</w:t>
            </w:r>
          </w:p>
        </w:tc>
        <w:tc>
          <w:tcPr>
            <w:tcW w:w="861" w:type="dxa"/>
            <w:shd w:val="clear" w:color="auto" w:fill="EAF1DD"/>
          </w:tcPr>
          <w:p w:rsidR="00921238" w:rsidRPr="006941B0" w:rsidRDefault="00921238" w:rsidP="007B6C91">
            <w:pPr>
              <w:jc w:val="center"/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EAF1DD"/>
          </w:tcPr>
          <w:p w:rsidR="00921238" w:rsidRDefault="0092123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6 305,80</w:t>
            </w:r>
          </w:p>
        </w:tc>
        <w:tc>
          <w:tcPr>
            <w:tcW w:w="1696" w:type="dxa"/>
            <w:shd w:val="clear" w:color="auto" w:fill="EAF1DD"/>
          </w:tcPr>
          <w:p w:rsidR="00921238" w:rsidRPr="00921238" w:rsidRDefault="00921238">
            <w:pPr>
              <w:jc w:val="right"/>
              <w:rPr>
                <w:b/>
                <w:color w:val="000000"/>
                <w:sz w:val="20"/>
              </w:rPr>
            </w:pPr>
            <w:r w:rsidRPr="00921238">
              <w:rPr>
                <w:b/>
                <w:color w:val="000000"/>
                <w:sz w:val="20"/>
              </w:rPr>
              <w:t>7 054,70</w:t>
            </w:r>
          </w:p>
        </w:tc>
        <w:tc>
          <w:tcPr>
            <w:tcW w:w="1413" w:type="dxa"/>
            <w:shd w:val="clear" w:color="auto" w:fill="EAF1DD"/>
          </w:tcPr>
          <w:p w:rsidR="00921238" w:rsidRDefault="0092123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748,90</w:t>
            </w:r>
          </w:p>
        </w:tc>
        <w:tc>
          <w:tcPr>
            <w:tcW w:w="1537" w:type="dxa"/>
            <w:shd w:val="clear" w:color="auto" w:fill="EAF1DD"/>
          </w:tcPr>
          <w:p w:rsidR="00921238" w:rsidRPr="00921238" w:rsidRDefault="00921238">
            <w:pPr>
              <w:jc w:val="right"/>
              <w:rPr>
                <w:b/>
                <w:color w:val="000000"/>
                <w:sz w:val="20"/>
              </w:rPr>
            </w:pPr>
            <w:r w:rsidRPr="00921238">
              <w:rPr>
                <w:b/>
                <w:color w:val="000000"/>
                <w:sz w:val="20"/>
              </w:rPr>
              <w:t>111,88</w:t>
            </w:r>
          </w:p>
        </w:tc>
      </w:tr>
      <w:tr w:rsidR="00921238" w:rsidRPr="006941B0" w:rsidTr="00A814B3">
        <w:trPr>
          <w:trHeight w:val="280"/>
        </w:trPr>
        <w:tc>
          <w:tcPr>
            <w:tcW w:w="3500" w:type="dxa"/>
            <w:shd w:val="clear" w:color="auto" w:fill="EAF1DD"/>
          </w:tcPr>
          <w:p w:rsidR="00921238" w:rsidRPr="006941B0" w:rsidRDefault="00921238" w:rsidP="007B6C91">
            <w:pPr>
              <w:rPr>
                <w:b/>
                <w:sz w:val="20"/>
                <w:vertAlign w:val="superscript"/>
              </w:rPr>
            </w:pPr>
            <w:r w:rsidRPr="006941B0">
              <w:rPr>
                <w:b/>
                <w:sz w:val="20"/>
              </w:rPr>
              <w:t xml:space="preserve">Tvarohové dezerty </w:t>
            </w:r>
            <w:r w:rsidRPr="006941B0">
              <w:rPr>
                <w:b/>
                <w:sz w:val="20"/>
                <w:vertAlign w:val="superscript"/>
              </w:rPr>
              <w:t>*)</w:t>
            </w:r>
          </w:p>
        </w:tc>
        <w:tc>
          <w:tcPr>
            <w:tcW w:w="861" w:type="dxa"/>
            <w:shd w:val="clear" w:color="auto" w:fill="EAF1DD"/>
          </w:tcPr>
          <w:p w:rsidR="00921238" w:rsidRPr="006941B0" w:rsidRDefault="00921238" w:rsidP="007B6C91">
            <w:pPr>
              <w:jc w:val="center"/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EAF1DD"/>
          </w:tcPr>
          <w:p w:rsidR="00921238" w:rsidRDefault="0092123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2 930,70</w:t>
            </w:r>
          </w:p>
        </w:tc>
        <w:tc>
          <w:tcPr>
            <w:tcW w:w="1696" w:type="dxa"/>
            <w:shd w:val="clear" w:color="auto" w:fill="EAF1DD"/>
          </w:tcPr>
          <w:p w:rsidR="00921238" w:rsidRPr="00921238" w:rsidRDefault="00921238">
            <w:pPr>
              <w:jc w:val="right"/>
              <w:rPr>
                <w:b/>
                <w:color w:val="000000"/>
                <w:sz w:val="20"/>
              </w:rPr>
            </w:pPr>
            <w:r w:rsidRPr="00921238">
              <w:rPr>
                <w:b/>
                <w:color w:val="000000"/>
                <w:sz w:val="20"/>
              </w:rPr>
              <w:t>3 555,70</w:t>
            </w:r>
          </w:p>
        </w:tc>
        <w:tc>
          <w:tcPr>
            <w:tcW w:w="1413" w:type="dxa"/>
            <w:shd w:val="clear" w:color="auto" w:fill="EAF1DD"/>
          </w:tcPr>
          <w:p w:rsidR="00921238" w:rsidRDefault="0092123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625,00</w:t>
            </w:r>
          </w:p>
        </w:tc>
        <w:tc>
          <w:tcPr>
            <w:tcW w:w="1537" w:type="dxa"/>
            <w:shd w:val="clear" w:color="auto" w:fill="EAF1DD"/>
          </w:tcPr>
          <w:p w:rsidR="00921238" w:rsidRPr="00921238" w:rsidRDefault="00921238">
            <w:pPr>
              <w:jc w:val="right"/>
              <w:rPr>
                <w:b/>
                <w:color w:val="000000"/>
                <w:sz w:val="20"/>
              </w:rPr>
            </w:pPr>
            <w:r w:rsidRPr="00921238">
              <w:rPr>
                <w:b/>
                <w:color w:val="000000"/>
                <w:sz w:val="20"/>
              </w:rPr>
              <w:t>121,33</w:t>
            </w:r>
          </w:p>
        </w:tc>
      </w:tr>
      <w:tr w:rsidR="00921238" w:rsidRPr="006941B0" w:rsidTr="00A814B3">
        <w:trPr>
          <w:trHeight w:val="264"/>
        </w:trPr>
        <w:tc>
          <w:tcPr>
            <w:tcW w:w="3500" w:type="dxa"/>
            <w:shd w:val="clear" w:color="auto" w:fill="EAF1DD"/>
          </w:tcPr>
          <w:p w:rsidR="00921238" w:rsidRPr="006941B0" w:rsidRDefault="00921238" w:rsidP="007B6C91">
            <w:pPr>
              <w:rPr>
                <w:b/>
                <w:sz w:val="20"/>
                <w:vertAlign w:val="superscript"/>
              </w:rPr>
            </w:pPr>
            <w:r w:rsidRPr="006941B0">
              <w:rPr>
                <w:b/>
                <w:sz w:val="20"/>
              </w:rPr>
              <w:t xml:space="preserve">Mléčné dezerty (pudinky apod.) </w:t>
            </w:r>
            <w:r w:rsidRPr="006941B0">
              <w:rPr>
                <w:b/>
                <w:sz w:val="20"/>
                <w:vertAlign w:val="superscript"/>
              </w:rPr>
              <w:t>*)</w:t>
            </w:r>
          </w:p>
        </w:tc>
        <w:tc>
          <w:tcPr>
            <w:tcW w:w="861" w:type="dxa"/>
            <w:shd w:val="clear" w:color="auto" w:fill="EAF1DD"/>
          </w:tcPr>
          <w:p w:rsidR="00921238" w:rsidRPr="006941B0" w:rsidRDefault="00921238" w:rsidP="007B6C91">
            <w:pPr>
              <w:jc w:val="center"/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EAF1DD"/>
          </w:tcPr>
          <w:p w:rsidR="00921238" w:rsidRDefault="0092123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5 792,80</w:t>
            </w:r>
          </w:p>
        </w:tc>
        <w:tc>
          <w:tcPr>
            <w:tcW w:w="1696" w:type="dxa"/>
            <w:shd w:val="clear" w:color="auto" w:fill="EAF1DD"/>
          </w:tcPr>
          <w:p w:rsidR="00921238" w:rsidRDefault="0092123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6 673,00</w:t>
            </w:r>
          </w:p>
        </w:tc>
        <w:tc>
          <w:tcPr>
            <w:tcW w:w="1413" w:type="dxa"/>
            <w:shd w:val="clear" w:color="auto" w:fill="EAF1DD"/>
          </w:tcPr>
          <w:p w:rsidR="00921238" w:rsidRDefault="0092123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880,20</w:t>
            </w:r>
          </w:p>
        </w:tc>
        <w:tc>
          <w:tcPr>
            <w:tcW w:w="1537" w:type="dxa"/>
            <w:shd w:val="clear" w:color="auto" w:fill="EAF1DD"/>
          </w:tcPr>
          <w:p w:rsidR="00921238" w:rsidRPr="00921238" w:rsidRDefault="00921238">
            <w:pPr>
              <w:jc w:val="right"/>
              <w:rPr>
                <w:b/>
                <w:color w:val="000000"/>
                <w:sz w:val="20"/>
              </w:rPr>
            </w:pPr>
            <w:r w:rsidRPr="00921238">
              <w:rPr>
                <w:b/>
                <w:color w:val="000000"/>
                <w:sz w:val="20"/>
              </w:rPr>
              <w:t>115,19</w:t>
            </w:r>
          </w:p>
        </w:tc>
      </w:tr>
      <w:tr w:rsidR="00921238" w:rsidRPr="006941B0" w:rsidTr="00A814B3">
        <w:trPr>
          <w:trHeight w:val="264"/>
        </w:trPr>
        <w:tc>
          <w:tcPr>
            <w:tcW w:w="3500" w:type="dxa"/>
            <w:shd w:val="clear" w:color="auto" w:fill="EAF1DD"/>
          </w:tcPr>
          <w:p w:rsidR="00921238" w:rsidRPr="006941B0" w:rsidRDefault="00921238" w:rsidP="007B6C91">
            <w:pPr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 xml:space="preserve">Sušená mléka celkem bez KDV </w:t>
            </w:r>
          </w:p>
        </w:tc>
        <w:tc>
          <w:tcPr>
            <w:tcW w:w="861" w:type="dxa"/>
            <w:shd w:val="clear" w:color="auto" w:fill="EAF1DD"/>
          </w:tcPr>
          <w:p w:rsidR="00921238" w:rsidRPr="006941B0" w:rsidRDefault="00921238" w:rsidP="007B6C91">
            <w:pPr>
              <w:jc w:val="center"/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EAF1DD"/>
          </w:tcPr>
          <w:p w:rsidR="00921238" w:rsidRDefault="0092123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24 912,10</w:t>
            </w:r>
          </w:p>
        </w:tc>
        <w:tc>
          <w:tcPr>
            <w:tcW w:w="1696" w:type="dxa"/>
            <w:shd w:val="clear" w:color="auto" w:fill="EAF1DD"/>
          </w:tcPr>
          <w:p w:rsidR="00921238" w:rsidRDefault="0092123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23 707,70</w:t>
            </w:r>
          </w:p>
        </w:tc>
        <w:tc>
          <w:tcPr>
            <w:tcW w:w="1413" w:type="dxa"/>
            <w:shd w:val="clear" w:color="auto" w:fill="EAF1DD"/>
          </w:tcPr>
          <w:p w:rsidR="00921238" w:rsidRDefault="0092123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-1 204,40</w:t>
            </w:r>
          </w:p>
        </w:tc>
        <w:tc>
          <w:tcPr>
            <w:tcW w:w="1537" w:type="dxa"/>
            <w:shd w:val="clear" w:color="auto" w:fill="EAF1DD"/>
          </w:tcPr>
          <w:p w:rsidR="00921238" w:rsidRPr="00921238" w:rsidRDefault="00921238">
            <w:pPr>
              <w:jc w:val="right"/>
              <w:rPr>
                <w:b/>
                <w:color w:val="000000"/>
                <w:sz w:val="20"/>
              </w:rPr>
            </w:pPr>
            <w:r w:rsidRPr="00921238">
              <w:rPr>
                <w:b/>
                <w:color w:val="000000"/>
                <w:sz w:val="20"/>
              </w:rPr>
              <w:t>95,17</w:t>
            </w:r>
          </w:p>
        </w:tc>
      </w:tr>
      <w:tr w:rsidR="00921238" w:rsidRPr="00CF7A31" w:rsidTr="00B23BEF">
        <w:trPr>
          <w:trHeight w:val="280"/>
        </w:trPr>
        <w:tc>
          <w:tcPr>
            <w:tcW w:w="3500" w:type="dxa"/>
          </w:tcPr>
          <w:p w:rsidR="00921238" w:rsidRPr="00CF7A31" w:rsidRDefault="00921238" w:rsidP="007B6C91">
            <w:pPr>
              <w:rPr>
                <w:sz w:val="20"/>
              </w:rPr>
            </w:pPr>
            <w:r w:rsidRPr="00CF7A31">
              <w:rPr>
                <w:sz w:val="20"/>
              </w:rPr>
              <w:t>z toho: sušené od</w:t>
            </w:r>
            <w:r>
              <w:rPr>
                <w:sz w:val="20"/>
              </w:rPr>
              <w:t>tučněné</w:t>
            </w:r>
            <w:r w:rsidRPr="00CF7A31">
              <w:rPr>
                <w:sz w:val="20"/>
              </w:rPr>
              <w:t xml:space="preserve"> mléko</w:t>
            </w:r>
          </w:p>
        </w:tc>
        <w:tc>
          <w:tcPr>
            <w:tcW w:w="861" w:type="dxa"/>
          </w:tcPr>
          <w:p w:rsidR="00921238" w:rsidRPr="00CF7A31" w:rsidRDefault="00921238" w:rsidP="007B6C91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684" w:type="dxa"/>
          </w:tcPr>
          <w:p w:rsidR="00921238" w:rsidRDefault="0092123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16 878,00</w:t>
            </w:r>
          </w:p>
        </w:tc>
        <w:tc>
          <w:tcPr>
            <w:tcW w:w="1696" w:type="dxa"/>
          </w:tcPr>
          <w:p w:rsidR="00921238" w:rsidRDefault="0092123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15 269,70</w:t>
            </w:r>
          </w:p>
        </w:tc>
        <w:tc>
          <w:tcPr>
            <w:tcW w:w="1413" w:type="dxa"/>
          </w:tcPr>
          <w:p w:rsidR="00921238" w:rsidRDefault="0092123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-1 608,30</w:t>
            </w:r>
          </w:p>
        </w:tc>
        <w:tc>
          <w:tcPr>
            <w:tcW w:w="1537" w:type="dxa"/>
          </w:tcPr>
          <w:p w:rsidR="00921238" w:rsidRDefault="0092123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90,47</w:t>
            </w:r>
          </w:p>
        </w:tc>
      </w:tr>
      <w:tr w:rsidR="00921238" w:rsidRPr="00CF7A31" w:rsidTr="00B23BEF">
        <w:trPr>
          <w:trHeight w:val="264"/>
        </w:trPr>
        <w:tc>
          <w:tcPr>
            <w:tcW w:w="3500" w:type="dxa"/>
          </w:tcPr>
          <w:p w:rsidR="00921238" w:rsidRPr="00CF7A31" w:rsidRDefault="00921238" w:rsidP="007B6C91">
            <w:pPr>
              <w:rPr>
                <w:sz w:val="20"/>
              </w:rPr>
            </w:pPr>
            <w:r w:rsidRPr="00CF7A31">
              <w:rPr>
                <w:sz w:val="20"/>
              </w:rPr>
              <w:t xml:space="preserve">            sušené plnotučné mléko</w:t>
            </w:r>
          </w:p>
        </w:tc>
        <w:tc>
          <w:tcPr>
            <w:tcW w:w="861" w:type="dxa"/>
          </w:tcPr>
          <w:p w:rsidR="00921238" w:rsidRPr="00CF7A31" w:rsidRDefault="00921238" w:rsidP="007B6C91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684" w:type="dxa"/>
          </w:tcPr>
          <w:p w:rsidR="00921238" w:rsidRDefault="0092123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8 034,10</w:t>
            </w:r>
          </w:p>
        </w:tc>
        <w:tc>
          <w:tcPr>
            <w:tcW w:w="1696" w:type="dxa"/>
          </w:tcPr>
          <w:p w:rsidR="00921238" w:rsidRDefault="0092123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8 438,00</w:t>
            </w:r>
          </w:p>
        </w:tc>
        <w:tc>
          <w:tcPr>
            <w:tcW w:w="1413" w:type="dxa"/>
          </w:tcPr>
          <w:p w:rsidR="00921238" w:rsidRDefault="0092123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403,90</w:t>
            </w:r>
          </w:p>
        </w:tc>
        <w:tc>
          <w:tcPr>
            <w:tcW w:w="1537" w:type="dxa"/>
          </w:tcPr>
          <w:p w:rsidR="00921238" w:rsidRDefault="0092123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105,03</w:t>
            </w:r>
          </w:p>
        </w:tc>
      </w:tr>
      <w:tr w:rsidR="00921238" w:rsidRPr="006941B0" w:rsidTr="00A814B3">
        <w:trPr>
          <w:trHeight w:val="264"/>
        </w:trPr>
        <w:tc>
          <w:tcPr>
            <w:tcW w:w="3500" w:type="dxa"/>
            <w:shd w:val="clear" w:color="auto" w:fill="EAF1DD"/>
          </w:tcPr>
          <w:p w:rsidR="00921238" w:rsidRPr="006941B0" w:rsidRDefault="00921238" w:rsidP="007B6C91">
            <w:pPr>
              <w:rPr>
                <w:b/>
                <w:sz w:val="20"/>
                <w:vertAlign w:val="superscript"/>
              </w:rPr>
            </w:pPr>
            <w:r w:rsidRPr="006941B0">
              <w:rPr>
                <w:b/>
                <w:sz w:val="20"/>
              </w:rPr>
              <w:t xml:space="preserve">Kondenzované mléko </w:t>
            </w:r>
            <w:r w:rsidRPr="006941B0">
              <w:rPr>
                <w:b/>
                <w:sz w:val="20"/>
                <w:vertAlign w:val="superscript"/>
              </w:rPr>
              <w:t>*)</w:t>
            </w:r>
          </w:p>
        </w:tc>
        <w:tc>
          <w:tcPr>
            <w:tcW w:w="861" w:type="dxa"/>
            <w:shd w:val="clear" w:color="auto" w:fill="EAF1DD"/>
          </w:tcPr>
          <w:p w:rsidR="00921238" w:rsidRPr="006941B0" w:rsidRDefault="00921238" w:rsidP="007B6C91">
            <w:pPr>
              <w:jc w:val="center"/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EAF1DD"/>
          </w:tcPr>
          <w:p w:rsidR="00921238" w:rsidRDefault="0092123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5 130,00</w:t>
            </w:r>
          </w:p>
        </w:tc>
        <w:tc>
          <w:tcPr>
            <w:tcW w:w="1696" w:type="dxa"/>
            <w:shd w:val="clear" w:color="auto" w:fill="EAF1DD"/>
          </w:tcPr>
          <w:p w:rsidR="00921238" w:rsidRPr="00921238" w:rsidRDefault="00921238">
            <w:pPr>
              <w:jc w:val="right"/>
              <w:rPr>
                <w:b/>
                <w:color w:val="000000"/>
                <w:sz w:val="20"/>
              </w:rPr>
            </w:pPr>
            <w:r w:rsidRPr="00921238">
              <w:rPr>
                <w:b/>
                <w:color w:val="000000"/>
                <w:sz w:val="20"/>
              </w:rPr>
              <w:t>6 200,00</w:t>
            </w:r>
          </w:p>
        </w:tc>
        <w:tc>
          <w:tcPr>
            <w:tcW w:w="1413" w:type="dxa"/>
            <w:shd w:val="clear" w:color="auto" w:fill="EAF1DD"/>
          </w:tcPr>
          <w:p w:rsidR="00921238" w:rsidRDefault="0092123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1 070,00</w:t>
            </w:r>
          </w:p>
        </w:tc>
        <w:tc>
          <w:tcPr>
            <w:tcW w:w="1537" w:type="dxa"/>
            <w:shd w:val="clear" w:color="auto" w:fill="EAF1DD"/>
          </w:tcPr>
          <w:p w:rsidR="00921238" w:rsidRPr="00921238" w:rsidRDefault="00921238">
            <w:pPr>
              <w:jc w:val="right"/>
              <w:rPr>
                <w:b/>
                <w:color w:val="000000"/>
                <w:sz w:val="20"/>
              </w:rPr>
            </w:pPr>
            <w:r w:rsidRPr="00921238">
              <w:rPr>
                <w:b/>
                <w:color w:val="000000"/>
                <w:sz w:val="20"/>
              </w:rPr>
              <w:t>120,86</w:t>
            </w:r>
          </w:p>
        </w:tc>
      </w:tr>
      <w:tr w:rsidR="00921238" w:rsidRPr="006941B0" w:rsidTr="00A814B3">
        <w:trPr>
          <w:trHeight w:val="264"/>
        </w:trPr>
        <w:tc>
          <w:tcPr>
            <w:tcW w:w="3500" w:type="dxa"/>
            <w:shd w:val="clear" w:color="auto" w:fill="EAF1DD"/>
          </w:tcPr>
          <w:p w:rsidR="00921238" w:rsidRPr="006941B0" w:rsidRDefault="00921238" w:rsidP="007B6C91">
            <w:pPr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Syrovátka sušená</w:t>
            </w:r>
          </w:p>
        </w:tc>
        <w:tc>
          <w:tcPr>
            <w:tcW w:w="861" w:type="dxa"/>
            <w:shd w:val="clear" w:color="auto" w:fill="EAF1DD"/>
          </w:tcPr>
          <w:p w:rsidR="00921238" w:rsidRPr="006941B0" w:rsidRDefault="00921238" w:rsidP="007B6C91">
            <w:pPr>
              <w:jc w:val="center"/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EAF1DD"/>
          </w:tcPr>
          <w:p w:rsidR="00921238" w:rsidRDefault="0092123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19 859,30</w:t>
            </w:r>
          </w:p>
        </w:tc>
        <w:tc>
          <w:tcPr>
            <w:tcW w:w="1696" w:type="dxa"/>
            <w:shd w:val="clear" w:color="auto" w:fill="EAF1DD"/>
          </w:tcPr>
          <w:p w:rsidR="00921238" w:rsidRPr="00921238" w:rsidRDefault="00921238">
            <w:pPr>
              <w:jc w:val="right"/>
              <w:rPr>
                <w:b/>
                <w:color w:val="000000"/>
                <w:sz w:val="20"/>
              </w:rPr>
            </w:pPr>
            <w:r w:rsidRPr="00921238">
              <w:rPr>
                <w:b/>
                <w:color w:val="000000"/>
                <w:sz w:val="20"/>
              </w:rPr>
              <w:t>18 030,10</w:t>
            </w:r>
          </w:p>
        </w:tc>
        <w:tc>
          <w:tcPr>
            <w:tcW w:w="1413" w:type="dxa"/>
            <w:shd w:val="clear" w:color="auto" w:fill="EAF1DD"/>
          </w:tcPr>
          <w:p w:rsidR="00921238" w:rsidRDefault="0092123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-1 829,20</w:t>
            </w:r>
          </w:p>
        </w:tc>
        <w:tc>
          <w:tcPr>
            <w:tcW w:w="1537" w:type="dxa"/>
            <w:shd w:val="clear" w:color="auto" w:fill="EAF1DD"/>
          </w:tcPr>
          <w:p w:rsidR="00921238" w:rsidRPr="00921238" w:rsidRDefault="00921238">
            <w:pPr>
              <w:jc w:val="right"/>
              <w:rPr>
                <w:b/>
                <w:color w:val="000000"/>
                <w:sz w:val="20"/>
              </w:rPr>
            </w:pPr>
            <w:r w:rsidRPr="00921238">
              <w:rPr>
                <w:b/>
                <w:color w:val="000000"/>
                <w:sz w:val="20"/>
              </w:rPr>
              <w:t>90,79</w:t>
            </w:r>
          </w:p>
        </w:tc>
      </w:tr>
      <w:tr w:rsidR="00921238" w:rsidRPr="006941B0" w:rsidTr="00A814B3">
        <w:trPr>
          <w:trHeight w:val="264"/>
        </w:trPr>
        <w:tc>
          <w:tcPr>
            <w:tcW w:w="3500" w:type="dxa"/>
            <w:tcBorders>
              <w:bottom w:val="double" w:sz="6" w:space="0" w:color="000000"/>
            </w:tcBorders>
            <w:shd w:val="clear" w:color="auto" w:fill="EAF1DD"/>
          </w:tcPr>
          <w:p w:rsidR="00921238" w:rsidRPr="006941B0" w:rsidRDefault="00921238" w:rsidP="007B6C91">
            <w:pPr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Syrovátka zahuštěná</w:t>
            </w:r>
          </w:p>
        </w:tc>
        <w:tc>
          <w:tcPr>
            <w:tcW w:w="861" w:type="dxa"/>
            <w:tcBorders>
              <w:bottom w:val="double" w:sz="6" w:space="0" w:color="000000"/>
            </w:tcBorders>
            <w:shd w:val="clear" w:color="auto" w:fill="EAF1DD"/>
          </w:tcPr>
          <w:p w:rsidR="00921238" w:rsidRPr="006941B0" w:rsidRDefault="00921238" w:rsidP="007B6C91">
            <w:pPr>
              <w:jc w:val="center"/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t</w:t>
            </w:r>
          </w:p>
        </w:tc>
        <w:tc>
          <w:tcPr>
            <w:tcW w:w="1684" w:type="dxa"/>
            <w:tcBorders>
              <w:bottom w:val="double" w:sz="6" w:space="0" w:color="000000"/>
            </w:tcBorders>
            <w:shd w:val="clear" w:color="auto" w:fill="EAF1DD"/>
          </w:tcPr>
          <w:p w:rsidR="00921238" w:rsidRDefault="0092123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29 496,40</w:t>
            </w:r>
          </w:p>
        </w:tc>
        <w:tc>
          <w:tcPr>
            <w:tcW w:w="1696" w:type="dxa"/>
            <w:tcBorders>
              <w:bottom w:val="double" w:sz="6" w:space="0" w:color="000000"/>
            </w:tcBorders>
            <w:shd w:val="clear" w:color="auto" w:fill="EAF1DD"/>
          </w:tcPr>
          <w:p w:rsidR="00921238" w:rsidRDefault="00921238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28 288,70</w:t>
            </w:r>
          </w:p>
        </w:tc>
        <w:tc>
          <w:tcPr>
            <w:tcW w:w="1413" w:type="dxa"/>
            <w:tcBorders>
              <w:bottom w:val="double" w:sz="6" w:space="0" w:color="000000"/>
            </w:tcBorders>
            <w:shd w:val="clear" w:color="auto" w:fill="EAF1DD"/>
          </w:tcPr>
          <w:p w:rsidR="00921238" w:rsidRDefault="0092123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-1 207,70</w:t>
            </w:r>
          </w:p>
        </w:tc>
        <w:tc>
          <w:tcPr>
            <w:tcW w:w="1537" w:type="dxa"/>
            <w:tcBorders>
              <w:bottom w:val="double" w:sz="6" w:space="0" w:color="000000"/>
            </w:tcBorders>
            <w:shd w:val="clear" w:color="auto" w:fill="EAF1DD"/>
          </w:tcPr>
          <w:p w:rsidR="00921238" w:rsidRPr="00921238" w:rsidRDefault="00921238">
            <w:pPr>
              <w:jc w:val="right"/>
              <w:rPr>
                <w:b/>
                <w:color w:val="000000"/>
                <w:sz w:val="20"/>
              </w:rPr>
            </w:pPr>
            <w:r w:rsidRPr="00921238">
              <w:rPr>
                <w:b/>
                <w:color w:val="000000"/>
                <w:sz w:val="20"/>
              </w:rPr>
              <w:t>95,91</w:t>
            </w:r>
          </w:p>
        </w:tc>
      </w:tr>
    </w:tbl>
    <w:p w:rsidR="004617F9" w:rsidRDefault="004617F9" w:rsidP="00B23BEF">
      <w:pPr>
        <w:ind w:left="-142" w:firstLine="142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Pozn.:*) odborný odhad, </w:t>
      </w:r>
      <w:r w:rsidRPr="00972FE2">
        <w:rPr>
          <w:i/>
          <w:sz w:val="18"/>
          <w:szCs w:val="18"/>
        </w:rPr>
        <w:t>Pramen: Rezortní statistika Mlék (MZe 6-12)</w:t>
      </w:r>
      <w:r>
        <w:rPr>
          <w:i/>
          <w:sz w:val="18"/>
          <w:szCs w:val="18"/>
        </w:rPr>
        <w:t xml:space="preserve">, </w:t>
      </w:r>
    </w:p>
    <w:p w:rsidR="00647B6E" w:rsidRDefault="007F535A" w:rsidP="00B23BEF">
      <w:pPr>
        <w:ind w:left="-142" w:firstLine="142"/>
        <w:rPr>
          <w:i/>
          <w:sz w:val="18"/>
          <w:szCs w:val="18"/>
        </w:rPr>
      </w:pPr>
      <w:r w:rsidRPr="007F535A">
        <w:rPr>
          <w:i/>
          <w:noProof/>
          <w:sz w:val="18"/>
          <w:szCs w:val="18"/>
        </w:rPr>
        <w:drawing>
          <wp:inline distT="0" distB="0" distL="0" distR="0">
            <wp:extent cx="6744060" cy="3306829"/>
            <wp:effectExtent l="19050" t="0" r="18690" b="7871"/>
            <wp:docPr id="1" name="Graf 1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xmlns:ve="http://schemas.openxmlformats.org/markup-compatibility/2006" id="{00000000-0008-0000-1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D7392" w:rsidRDefault="005D7392" w:rsidP="00B23BEF">
      <w:pPr>
        <w:ind w:left="-142" w:firstLine="142"/>
        <w:rPr>
          <w:i/>
          <w:sz w:val="18"/>
          <w:szCs w:val="18"/>
        </w:rPr>
      </w:pPr>
    </w:p>
    <w:p w:rsidR="008B4A44" w:rsidRDefault="008B4A44" w:rsidP="00B23BEF">
      <w:pPr>
        <w:ind w:left="-142" w:firstLine="142"/>
        <w:rPr>
          <w:i/>
          <w:sz w:val="18"/>
          <w:szCs w:val="18"/>
        </w:rPr>
      </w:pPr>
    </w:p>
    <w:tbl>
      <w:tblPr>
        <w:tblW w:w="108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4617F9" w:rsidRPr="00B43AF0" w:rsidTr="00A814B3">
        <w:trPr>
          <w:trHeight w:val="255"/>
        </w:trPr>
        <w:tc>
          <w:tcPr>
            <w:tcW w:w="10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/>
          </w:tcPr>
          <w:p w:rsidR="004617F9" w:rsidRPr="00B43AF0" w:rsidRDefault="004617F9" w:rsidP="00B43AF0">
            <w:pPr>
              <w:jc w:val="center"/>
              <w:rPr>
                <w:b/>
              </w:rPr>
            </w:pPr>
            <w:r w:rsidRPr="00B43AF0">
              <w:rPr>
                <w:b/>
              </w:rPr>
              <w:t>Ceny</w:t>
            </w:r>
          </w:p>
        </w:tc>
      </w:tr>
    </w:tbl>
    <w:p w:rsidR="004617F9" w:rsidRDefault="004617F9" w:rsidP="00007195">
      <w:pPr>
        <w:outlineLvl w:val="0"/>
        <w:rPr>
          <w:b/>
        </w:rPr>
      </w:pPr>
    </w:p>
    <w:p w:rsidR="004617F9" w:rsidRPr="00B43AF0" w:rsidRDefault="004617F9" w:rsidP="00007195">
      <w:pPr>
        <w:outlineLvl w:val="0"/>
        <w:rPr>
          <w:b/>
        </w:rPr>
      </w:pPr>
      <w:r w:rsidRPr="00B43AF0">
        <w:rPr>
          <w:b/>
        </w:rPr>
        <w:t xml:space="preserve">Ceny zemědělských výrobců  (CZV) mléka kravského </w:t>
      </w:r>
      <w:r>
        <w:rPr>
          <w:b/>
        </w:rPr>
        <w:t>celkem</w:t>
      </w:r>
      <w:r w:rsidRPr="00B43AF0">
        <w:rPr>
          <w:b/>
        </w:rPr>
        <w:t xml:space="preserve"> v Kč/l</w:t>
      </w:r>
    </w:p>
    <w:tbl>
      <w:tblPr>
        <w:tblW w:w="10625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64"/>
        <w:gridCol w:w="766"/>
        <w:gridCol w:w="766"/>
        <w:gridCol w:w="766"/>
        <w:gridCol w:w="766"/>
        <w:gridCol w:w="767"/>
        <w:gridCol w:w="766"/>
        <w:gridCol w:w="766"/>
        <w:gridCol w:w="766"/>
        <w:gridCol w:w="767"/>
        <w:gridCol w:w="766"/>
        <w:gridCol w:w="766"/>
        <w:gridCol w:w="766"/>
        <w:gridCol w:w="767"/>
      </w:tblGrid>
      <w:tr w:rsidR="004617F9" w:rsidRPr="009A018E" w:rsidTr="00802EB8">
        <w:trPr>
          <w:cantSplit/>
          <w:trHeight w:val="267"/>
        </w:trPr>
        <w:tc>
          <w:tcPr>
            <w:tcW w:w="664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single" w:sz="6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Rok</w:t>
            </w:r>
          </w:p>
        </w:tc>
        <w:tc>
          <w:tcPr>
            <w:tcW w:w="766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I.</w:t>
            </w:r>
          </w:p>
        </w:tc>
        <w:tc>
          <w:tcPr>
            <w:tcW w:w="766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II.</w:t>
            </w:r>
          </w:p>
        </w:tc>
        <w:tc>
          <w:tcPr>
            <w:tcW w:w="766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III.</w:t>
            </w:r>
          </w:p>
        </w:tc>
        <w:tc>
          <w:tcPr>
            <w:tcW w:w="766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IV.</w:t>
            </w:r>
          </w:p>
        </w:tc>
        <w:tc>
          <w:tcPr>
            <w:tcW w:w="767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V.</w:t>
            </w:r>
          </w:p>
        </w:tc>
        <w:tc>
          <w:tcPr>
            <w:tcW w:w="766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VI.</w:t>
            </w:r>
          </w:p>
        </w:tc>
        <w:tc>
          <w:tcPr>
            <w:tcW w:w="766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VII.</w:t>
            </w:r>
          </w:p>
        </w:tc>
        <w:tc>
          <w:tcPr>
            <w:tcW w:w="766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VIII.</w:t>
            </w:r>
          </w:p>
        </w:tc>
        <w:tc>
          <w:tcPr>
            <w:tcW w:w="767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IX.</w:t>
            </w:r>
          </w:p>
        </w:tc>
        <w:tc>
          <w:tcPr>
            <w:tcW w:w="766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X.</w:t>
            </w:r>
          </w:p>
        </w:tc>
        <w:tc>
          <w:tcPr>
            <w:tcW w:w="766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XI.</w:t>
            </w:r>
          </w:p>
        </w:tc>
        <w:tc>
          <w:tcPr>
            <w:tcW w:w="766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XII.</w:t>
            </w:r>
          </w:p>
        </w:tc>
        <w:tc>
          <w:tcPr>
            <w:tcW w:w="767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sym w:font="Symbol" w:char="F0C6"/>
            </w:r>
            <w:r w:rsidRPr="00B43AF0">
              <w:rPr>
                <w:sz w:val="20"/>
              </w:rPr>
              <w:t xml:space="preserve"> za rok</w:t>
            </w:r>
          </w:p>
        </w:tc>
      </w:tr>
      <w:tr w:rsidR="004617F9" w:rsidRPr="009A018E" w:rsidTr="00802EB8">
        <w:trPr>
          <w:cantSplit/>
          <w:trHeight w:val="267"/>
        </w:trPr>
        <w:tc>
          <w:tcPr>
            <w:tcW w:w="6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2008</w:t>
            </w:r>
          </w:p>
        </w:tc>
        <w:tc>
          <w:tcPr>
            <w:tcW w:w="7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10,04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9,98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9,69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9,19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8,74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8,44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7,73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7,13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6,83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617F9" w:rsidRPr="00DD160B" w:rsidRDefault="004617F9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8,43</w:t>
            </w:r>
          </w:p>
        </w:tc>
      </w:tr>
      <w:tr w:rsidR="004617F9" w:rsidRPr="009A018E" w:rsidTr="00802EB8">
        <w:trPr>
          <w:cantSplit/>
          <w:trHeight w:val="267"/>
        </w:trPr>
        <w:tc>
          <w:tcPr>
            <w:tcW w:w="6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2009</w:t>
            </w:r>
          </w:p>
        </w:tc>
        <w:tc>
          <w:tcPr>
            <w:tcW w:w="7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6,43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6,17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6,08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6,06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6,02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5,95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5,89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5,91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5,99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6,17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6,39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6,67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617F9" w:rsidRPr="00DD160B" w:rsidRDefault="004617F9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6,14</w:t>
            </w:r>
          </w:p>
        </w:tc>
      </w:tr>
      <w:tr w:rsidR="004617F9" w:rsidRPr="009A018E" w:rsidTr="00802EB8">
        <w:trPr>
          <w:cantSplit/>
          <w:trHeight w:val="267"/>
        </w:trPr>
        <w:tc>
          <w:tcPr>
            <w:tcW w:w="6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2010</w:t>
            </w:r>
          </w:p>
        </w:tc>
        <w:tc>
          <w:tcPr>
            <w:tcW w:w="7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6,90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7,08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7,16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7,23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7,62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7,77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617F9" w:rsidRPr="00DD160B" w:rsidRDefault="004617F9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7,43</w:t>
            </w:r>
          </w:p>
        </w:tc>
      </w:tr>
      <w:tr w:rsidR="004617F9" w:rsidRPr="009A018E" w:rsidTr="00802EB8">
        <w:trPr>
          <w:cantSplit/>
          <w:trHeight w:val="267"/>
        </w:trPr>
        <w:tc>
          <w:tcPr>
            <w:tcW w:w="6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>
              <w:rPr>
                <w:sz w:val="20"/>
              </w:rPr>
              <w:t>2011</w:t>
            </w:r>
          </w:p>
        </w:tc>
        <w:tc>
          <w:tcPr>
            <w:tcW w:w="7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8,15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617F9" w:rsidRPr="00DD160B" w:rsidRDefault="004617F9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8,26</w:t>
            </w:r>
          </w:p>
        </w:tc>
      </w:tr>
      <w:tr w:rsidR="004617F9" w:rsidRPr="009A018E" w:rsidTr="00802EB8">
        <w:trPr>
          <w:cantSplit/>
          <w:trHeight w:val="267"/>
        </w:trPr>
        <w:tc>
          <w:tcPr>
            <w:tcW w:w="6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617F9" w:rsidRDefault="004617F9" w:rsidP="009A018E">
            <w:pPr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7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8,14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7,53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7,19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7,21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7,68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617F9" w:rsidRPr="00DD160B" w:rsidRDefault="004617F9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7,67</w:t>
            </w:r>
          </w:p>
        </w:tc>
      </w:tr>
      <w:tr w:rsidR="004617F9" w:rsidRPr="009A018E" w:rsidTr="00802EB8">
        <w:trPr>
          <w:cantSplit/>
          <w:trHeight w:val="267"/>
        </w:trPr>
        <w:tc>
          <w:tcPr>
            <w:tcW w:w="6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617F9" w:rsidRDefault="004617F9" w:rsidP="009A018E">
            <w:pPr>
              <w:rPr>
                <w:sz w:val="20"/>
              </w:rPr>
            </w:pPr>
            <w:r>
              <w:rPr>
                <w:sz w:val="20"/>
              </w:rPr>
              <w:t>2013</w:t>
            </w:r>
          </w:p>
        </w:tc>
        <w:tc>
          <w:tcPr>
            <w:tcW w:w="7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7,93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8,12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8,50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8,72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8,99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9,28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9,49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617F9" w:rsidRDefault="004617F9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8,51</w:t>
            </w:r>
          </w:p>
        </w:tc>
      </w:tr>
      <w:tr w:rsidR="004617F9" w:rsidRPr="009A018E" w:rsidTr="00606583">
        <w:trPr>
          <w:cantSplit/>
          <w:trHeight w:val="267"/>
        </w:trPr>
        <w:tc>
          <w:tcPr>
            <w:tcW w:w="6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617F9" w:rsidRDefault="004617F9" w:rsidP="009A018E">
            <w:pPr>
              <w:rPr>
                <w:sz w:val="20"/>
              </w:rPr>
            </w:pPr>
            <w:r>
              <w:rPr>
                <w:sz w:val="20"/>
              </w:rPr>
              <w:t>2014</w:t>
            </w:r>
          </w:p>
        </w:tc>
        <w:tc>
          <w:tcPr>
            <w:tcW w:w="7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9,66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9,72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9,75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9,72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9,61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9,51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9,46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9,29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610B9D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9,07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E53D21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8,95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B747FC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8,86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6621F2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8,84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617F9" w:rsidRDefault="006621F2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9,37</w:t>
            </w:r>
          </w:p>
        </w:tc>
      </w:tr>
      <w:tr w:rsidR="00606583" w:rsidRPr="009A018E" w:rsidTr="00802EB8">
        <w:trPr>
          <w:cantSplit/>
          <w:trHeight w:val="267"/>
        </w:trPr>
        <w:tc>
          <w:tcPr>
            <w:tcW w:w="66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583" w:rsidRDefault="00606583" w:rsidP="009A018E">
            <w:pPr>
              <w:rPr>
                <w:sz w:val="20"/>
              </w:rPr>
            </w:pPr>
            <w:r>
              <w:rPr>
                <w:sz w:val="20"/>
              </w:rPr>
              <w:t>2015</w:t>
            </w:r>
          </w:p>
        </w:tc>
        <w:tc>
          <w:tcPr>
            <w:tcW w:w="76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606583" w:rsidRDefault="0060658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8,52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06583" w:rsidRDefault="00466B56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06583" w:rsidRDefault="00590196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06583" w:rsidRDefault="00590196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8,15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06583" w:rsidRDefault="00733DD8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7,76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06583" w:rsidRDefault="00E821B4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06583" w:rsidRDefault="0076208F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7,20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06583" w:rsidRDefault="00606583" w:rsidP="00AF5046">
            <w:pPr>
              <w:jc w:val="center"/>
              <w:rPr>
                <w:sz w:val="2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06583" w:rsidRDefault="00606583" w:rsidP="00AF5046">
            <w:pPr>
              <w:jc w:val="center"/>
              <w:rPr>
                <w:sz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06583" w:rsidRDefault="00606583" w:rsidP="00AF5046">
            <w:pPr>
              <w:jc w:val="center"/>
              <w:rPr>
                <w:sz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06583" w:rsidRDefault="00606583" w:rsidP="00AF5046">
            <w:pPr>
              <w:jc w:val="center"/>
              <w:rPr>
                <w:sz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06583" w:rsidRDefault="00606583" w:rsidP="00AF5046">
            <w:pPr>
              <w:jc w:val="center"/>
              <w:rPr>
                <w:sz w:val="2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606583" w:rsidRDefault="00606583" w:rsidP="00AF5046">
            <w:pPr>
              <w:jc w:val="center"/>
              <w:rPr>
                <w:b/>
                <w:sz w:val="20"/>
              </w:rPr>
            </w:pPr>
          </w:p>
        </w:tc>
      </w:tr>
    </w:tbl>
    <w:p w:rsidR="004617F9" w:rsidRDefault="004617F9" w:rsidP="009A018E">
      <w:pPr>
        <w:rPr>
          <w:i/>
          <w:sz w:val="18"/>
          <w:szCs w:val="18"/>
        </w:rPr>
      </w:pPr>
      <w:r w:rsidRPr="00B43AF0">
        <w:rPr>
          <w:i/>
          <w:sz w:val="18"/>
          <w:szCs w:val="18"/>
        </w:rPr>
        <w:t>Pramen: Rezortní statistika Mlék (MZe) 6-12</w:t>
      </w:r>
      <w:r>
        <w:rPr>
          <w:i/>
          <w:sz w:val="18"/>
          <w:szCs w:val="18"/>
        </w:rPr>
        <w:t xml:space="preserve">; </w:t>
      </w:r>
      <w:r w:rsidRPr="00B43AF0">
        <w:rPr>
          <w:i/>
          <w:sz w:val="18"/>
          <w:szCs w:val="18"/>
        </w:rPr>
        <w:t>ukazatel průměr roku je počítán jako aritmetický průměr</w:t>
      </w:r>
    </w:p>
    <w:p w:rsidR="004617F9" w:rsidRPr="00B43AF0" w:rsidRDefault="004617F9" w:rsidP="009A018E">
      <w:pPr>
        <w:rPr>
          <w:i/>
          <w:sz w:val="18"/>
          <w:szCs w:val="18"/>
        </w:rPr>
      </w:pPr>
    </w:p>
    <w:p w:rsidR="006621F2" w:rsidRDefault="006621F2" w:rsidP="006621F2">
      <w:pPr>
        <w:rPr>
          <w:b/>
        </w:rPr>
      </w:pPr>
      <w:r>
        <w:rPr>
          <w:b/>
        </w:rPr>
        <w:t>Vývoj cen zemědělských (CZV) a průmyslových (CPV) výrobců v Kč/l (kg)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993"/>
        <w:gridCol w:w="992"/>
        <w:gridCol w:w="992"/>
        <w:gridCol w:w="2410"/>
        <w:gridCol w:w="2468"/>
      </w:tblGrid>
      <w:tr w:rsidR="006621F2" w:rsidTr="006621F2">
        <w:tc>
          <w:tcPr>
            <w:tcW w:w="2943" w:type="dxa"/>
            <w:shd w:val="clear" w:color="auto" w:fill="DAEEF3"/>
          </w:tcPr>
          <w:p w:rsidR="006621F2" w:rsidRPr="007B3E63" w:rsidRDefault="006621F2" w:rsidP="006621F2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AEEF3"/>
          </w:tcPr>
          <w:p w:rsidR="00606583" w:rsidRPr="007B3E63" w:rsidRDefault="00E821B4" w:rsidP="0060658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Červen</w:t>
            </w:r>
            <w:r w:rsidR="007B6C91">
              <w:rPr>
                <w:b/>
                <w:sz w:val="18"/>
                <w:szCs w:val="18"/>
              </w:rPr>
              <w:t>ec</w:t>
            </w:r>
          </w:p>
          <w:p w:rsidR="006621F2" w:rsidRPr="007B3E63" w:rsidRDefault="00606583" w:rsidP="00606583">
            <w:pPr>
              <w:jc w:val="center"/>
              <w:rPr>
                <w:b/>
                <w:sz w:val="18"/>
                <w:szCs w:val="18"/>
              </w:rPr>
            </w:pPr>
            <w:r w:rsidRPr="007B3E63">
              <w:rPr>
                <w:b/>
                <w:sz w:val="18"/>
                <w:szCs w:val="18"/>
              </w:rPr>
              <w:t>2014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shd w:val="clear" w:color="auto" w:fill="DAEEF3"/>
          </w:tcPr>
          <w:p w:rsidR="00606583" w:rsidRPr="007B3E63" w:rsidRDefault="004D3F86" w:rsidP="0060658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Leden</w:t>
            </w:r>
          </w:p>
          <w:p w:rsidR="006621F2" w:rsidRPr="007B3E63" w:rsidRDefault="00606583" w:rsidP="004D3F86">
            <w:pPr>
              <w:jc w:val="center"/>
              <w:rPr>
                <w:b/>
                <w:sz w:val="18"/>
                <w:szCs w:val="18"/>
              </w:rPr>
            </w:pPr>
            <w:r w:rsidRPr="007B3E63">
              <w:rPr>
                <w:b/>
                <w:sz w:val="18"/>
                <w:szCs w:val="18"/>
              </w:rPr>
              <w:t>201</w:t>
            </w:r>
            <w:r w:rsidR="004D3F86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DAEEF3"/>
          </w:tcPr>
          <w:p w:rsidR="008B4A44" w:rsidRDefault="00E821B4" w:rsidP="0060658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Červen</w:t>
            </w:r>
            <w:r w:rsidR="007B6C91">
              <w:rPr>
                <w:b/>
                <w:sz w:val="18"/>
                <w:szCs w:val="18"/>
              </w:rPr>
              <w:t>ec</w:t>
            </w:r>
          </w:p>
          <w:p w:rsidR="006621F2" w:rsidRPr="007B3E63" w:rsidRDefault="00606583" w:rsidP="0060658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2015</w:t>
            </w:r>
          </w:p>
        </w:tc>
        <w:tc>
          <w:tcPr>
            <w:tcW w:w="2410" w:type="dxa"/>
            <w:shd w:val="clear" w:color="auto" w:fill="DAEEF3"/>
          </w:tcPr>
          <w:p w:rsidR="006621F2" w:rsidRPr="007B3E63" w:rsidRDefault="006621F2" w:rsidP="006621F2">
            <w:pPr>
              <w:jc w:val="center"/>
              <w:rPr>
                <w:b/>
                <w:sz w:val="16"/>
                <w:szCs w:val="16"/>
              </w:rPr>
            </w:pPr>
            <w:r w:rsidRPr="007B3E63">
              <w:rPr>
                <w:b/>
                <w:sz w:val="16"/>
                <w:szCs w:val="16"/>
              </w:rPr>
              <w:t>Index</w:t>
            </w:r>
          </w:p>
          <w:p w:rsidR="006621F2" w:rsidRPr="007B3E63" w:rsidRDefault="00E821B4" w:rsidP="00E821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Červen</w:t>
            </w:r>
            <w:r w:rsidR="007B6C91">
              <w:rPr>
                <w:b/>
                <w:sz w:val="18"/>
                <w:szCs w:val="18"/>
              </w:rPr>
              <w:t>ec</w:t>
            </w:r>
            <w:r w:rsidR="00606583">
              <w:rPr>
                <w:b/>
                <w:sz w:val="18"/>
                <w:szCs w:val="18"/>
              </w:rPr>
              <w:t xml:space="preserve"> 2015</w:t>
            </w:r>
            <w:r w:rsidR="006621F2" w:rsidRPr="007B3E63">
              <w:rPr>
                <w:b/>
                <w:sz w:val="16"/>
                <w:szCs w:val="16"/>
              </w:rPr>
              <w:t>/</w:t>
            </w:r>
            <w:r>
              <w:rPr>
                <w:b/>
                <w:sz w:val="18"/>
                <w:szCs w:val="18"/>
              </w:rPr>
              <w:t>leden</w:t>
            </w:r>
            <w:r w:rsidR="00606583">
              <w:rPr>
                <w:b/>
                <w:sz w:val="16"/>
                <w:szCs w:val="16"/>
              </w:rPr>
              <w:t>201</w:t>
            </w:r>
            <w:r w:rsidR="00334683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2468" w:type="dxa"/>
            <w:shd w:val="clear" w:color="auto" w:fill="DAEEF3"/>
          </w:tcPr>
          <w:p w:rsidR="006621F2" w:rsidRPr="00610B9D" w:rsidRDefault="006621F2" w:rsidP="006621F2">
            <w:pPr>
              <w:jc w:val="center"/>
              <w:rPr>
                <w:b/>
                <w:sz w:val="18"/>
                <w:szCs w:val="18"/>
              </w:rPr>
            </w:pPr>
            <w:r w:rsidRPr="00610B9D">
              <w:rPr>
                <w:b/>
                <w:sz w:val="18"/>
                <w:szCs w:val="18"/>
              </w:rPr>
              <w:t>Index</w:t>
            </w:r>
          </w:p>
          <w:p w:rsidR="006621F2" w:rsidRPr="007B3E63" w:rsidRDefault="00E821B4" w:rsidP="00E821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Červen</w:t>
            </w:r>
            <w:r w:rsidR="007B6C91">
              <w:rPr>
                <w:b/>
                <w:sz w:val="18"/>
                <w:szCs w:val="18"/>
              </w:rPr>
              <w:t>ec</w:t>
            </w:r>
            <w:r w:rsidR="00606583">
              <w:rPr>
                <w:b/>
                <w:sz w:val="18"/>
                <w:szCs w:val="18"/>
              </w:rPr>
              <w:t xml:space="preserve"> 2015</w:t>
            </w:r>
            <w:r w:rsidR="006621F2" w:rsidRPr="00610B9D">
              <w:rPr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>červen</w:t>
            </w:r>
            <w:r w:rsidR="007B6C91">
              <w:rPr>
                <w:b/>
                <w:sz w:val="18"/>
                <w:szCs w:val="18"/>
              </w:rPr>
              <w:t>ec</w:t>
            </w:r>
            <w:r w:rsidR="006621F2" w:rsidRPr="00610B9D">
              <w:rPr>
                <w:b/>
                <w:sz w:val="18"/>
                <w:szCs w:val="18"/>
              </w:rPr>
              <w:t xml:space="preserve"> 2014</w:t>
            </w:r>
          </w:p>
        </w:tc>
      </w:tr>
      <w:tr w:rsidR="006621F2" w:rsidTr="006621F2">
        <w:tc>
          <w:tcPr>
            <w:tcW w:w="2943" w:type="dxa"/>
            <w:shd w:val="clear" w:color="auto" w:fill="DAEEF3"/>
          </w:tcPr>
          <w:p w:rsidR="006621F2" w:rsidRPr="007B3E63" w:rsidRDefault="006621F2" w:rsidP="006621F2">
            <w:pPr>
              <w:rPr>
                <w:b/>
                <w:sz w:val="18"/>
                <w:szCs w:val="18"/>
              </w:rPr>
            </w:pPr>
            <w:r w:rsidRPr="007B3E63">
              <w:rPr>
                <w:b/>
                <w:sz w:val="18"/>
                <w:szCs w:val="18"/>
              </w:rPr>
              <w:t>CZV syrové kravské mléko celkem</w:t>
            </w:r>
          </w:p>
        </w:tc>
        <w:tc>
          <w:tcPr>
            <w:tcW w:w="993" w:type="dxa"/>
          </w:tcPr>
          <w:p w:rsidR="006621F2" w:rsidRPr="007B3E63" w:rsidRDefault="0076208F" w:rsidP="006621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9,46</w:t>
            </w:r>
          </w:p>
        </w:tc>
        <w:tc>
          <w:tcPr>
            <w:tcW w:w="992" w:type="dxa"/>
          </w:tcPr>
          <w:p w:rsidR="006621F2" w:rsidRPr="007B3E63" w:rsidRDefault="0076208F" w:rsidP="006621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8,52</w:t>
            </w:r>
          </w:p>
        </w:tc>
        <w:tc>
          <w:tcPr>
            <w:tcW w:w="992" w:type="dxa"/>
          </w:tcPr>
          <w:p w:rsidR="006621F2" w:rsidRPr="007B3E63" w:rsidRDefault="0076208F" w:rsidP="006621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7,20</w:t>
            </w:r>
          </w:p>
        </w:tc>
        <w:tc>
          <w:tcPr>
            <w:tcW w:w="2410" w:type="dxa"/>
          </w:tcPr>
          <w:p w:rsidR="006621F2" w:rsidRPr="007B3E63" w:rsidRDefault="0076208F" w:rsidP="006621F2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84,5</w:t>
            </w:r>
          </w:p>
        </w:tc>
        <w:tc>
          <w:tcPr>
            <w:tcW w:w="2468" w:type="dxa"/>
          </w:tcPr>
          <w:p w:rsidR="006621F2" w:rsidRPr="007B3E63" w:rsidRDefault="0076208F" w:rsidP="006621F2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76,1</w:t>
            </w:r>
          </w:p>
        </w:tc>
      </w:tr>
      <w:tr w:rsidR="006621F2" w:rsidTr="006621F2">
        <w:tc>
          <w:tcPr>
            <w:tcW w:w="2943" w:type="dxa"/>
            <w:shd w:val="clear" w:color="auto" w:fill="DAEEF3"/>
          </w:tcPr>
          <w:p w:rsidR="006621F2" w:rsidRPr="007B3E63" w:rsidRDefault="006621F2" w:rsidP="006621F2">
            <w:pPr>
              <w:rPr>
                <w:b/>
                <w:sz w:val="18"/>
                <w:szCs w:val="18"/>
              </w:rPr>
            </w:pPr>
            <w:r w:rsidRPr="007B3E63">
              <w:rPr>
                <w:b/>
                <w:sz w:val="18"/>
                <w:szCs w:val="18"/>
              </w:rPr>
              <w:t>CPV mléko polotučné paster.</w:t>
            </w:r>
          </w:p>
        </w:tc>
        <w:tc>
          <w:tcPr>
            <w:tcW w:w="993" w:type="dxa"/>
          </w:tcPr>
          <w:p w:rsidR="006621F2" w:rsidRPr="007B3E63" w:rsidRDefault="0076208F" w:rsidP="006621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13,48</w:t>
            </w:r>
          </w:p>
        </w:tc>
        <w:tc>
          <w:tcPr>
            <w:tcW w:w="992" w:type="dxa"/>
          </w:tcPr>
          <w:p w:rsidR="006621F2" w:rsidRPr="007B3E63" w:rsidRDefault="0076208F" w:rsidP="006621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13,59</w:t>
            </w:r>
          </w:p>
        </w:tc>
        <w:tc>
          <w:tcPr>
            <w:tcW w:w="992" w:type="dxa"/>
          </w:tcPr>
          <w:p w:rsidR="006621F2" w:rsidRPr="007B3E63" w:rsidRDefault="0076208F" w:rsidP="006621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12,63</w:t>
            </w:r>
          </w:p>
        </w:tc>
        <w:tc>
          <w:tcPr>
            <w:tcW w:w="2410" w:type="dxa"/>
          </w:tcPr>
          <w:p w:rsidR="006621F2" w:rsidRPr="007B3E63" w:rsidRDefault="0076208F" w:rsidP="006621F2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92,9</w:t>
            </w:r>
          </w:p>
        </w:tc>
        <w:tc>
          <w:tcPr>
            <w:tcW w:w="2468" w:type="dxa"/>
          </w:tcPr>
          <w:p w:rsidR="006621F2" w:rsidRPr="007B3E63" w:rsidRDefault="0076208F" w:rsidP="006621F2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93,7</w:t>
            </w:r>
          </w:p>
        </w:tc>
      </w:tr>
      <w:tr w:rsidR="006621F2" w:rsidTr="006621F2">
        <w:tc>
          <w:tcPr>
            <w:tcW w:w="2943" w:type="dxa"/>
            <w:shd w:val="clear" w:color="auto" w:fill="DAEEF3"/>
          </w:tcPr>
          <w:p w:rsidR="006621F2" w:rsidRPr="007B3E63" w:rsidRDefault="006621F2" w:rsidP="006621F2">
            <w:pPr>
              <w:rPr>
                <w:b/>
                <w:sz w:val="18"/>
                <w:szCs w:val="18"/>
              </w:rPr>
            </w:pPr>
            <w:r w:rsidRPr="007B3E63">
              <w:rPr>
                <w:b/>
                <w:sz w:val="18"/>
                <w:szCs w:val="18"/>
              </w:rPr>
              <w:t>CPV mléko polotučné trvanlivé</w:t>
            </w:r>
          </w:p>
        </w:tc>
        <w:tc>
          <w:tcPr>
            <w:tcW w:w="993" w:type="dxa"/>
          </w:tcPr>
          <w:p w:rsidR="006621F2" w:rsidRPr="007B3E63" w:rsidRDefault="0076208F" w:rsidP="006621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11,58</w:t>
            </w:r>
          </w:p>
        </w:tc>
        <w:tc>
          <w:tcPr>
            <w:tcW w:w="992" w:type="dxa"/>
          </w:tcPr>
          <w:p w:rsidR="006621F2" w:rsidRPr="007B3E63" w:rsidRDefault="0076208F" w:rsidP="007E04D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10,22</w:t>
            </w:r>
          </w:p>
        </w:tc>
        <w:tc>
          <w:tcPr>
            <w:tcW w:w="992" w:type="dxa"/>
          </w:tcPr>
          <w:p w:rsidR="006621F2" w:rsidRPr="007B3E63" w:rsidRDefault="0076208F" w:rsidP="006621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8,86</w:t>
            </w:r>
          </w:p>
        </w:tc>
        <w:tc>
          <w:tcPr>
            <w:tcW w:w="2410" w:type="dxa"/>
          </w:tcPr>
          <w:p w:rsidR="006621F2" w:rsidRPr="007B3E63" w:rsidRDefault="0076208F" w:rsidP="006621F2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86,7</w:t>
            </w:r>
          </w:p>
        </w:tc>
        <w:tc>
          <w:tcPr>
            <w:tcW w:w="2468" w:type="dxa"/>
          </w:tcPr>
          <w:p w:rsidR="006621F2" w:rsidRPr="007B3E63" w:rsidRDefault="0076208F" w:rsidP="006621F2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76,5</w:t>
            </w:r>
          </w:p>
        </w:tc>
      </w:tr>
      <w:tr w:rsidR="0076208F" w:rsidTr="006621F2">
        <w:tc>
          <w:tcPr>
            <w:tcW w:w="2943" w:type="dxa"/>
            <w:shd w:val="clear" w:color="auto" w:fill="DAEEF3"/>
          </w:tcPr>
          <w:p w:rsidR="0076208F" w:rsidRPr="007B3E63" w:rsidRDefault="0076208F" w:rsidP="006621F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CPV máslo</w:t>
            </w:r>
          </w:p>
        </w:tc>
        <w:tc>
          <w:tcPr>
            <w:tcW w:w="993" w:type="dxa"/>
          </w:tcPr>
          <w:p w:rsidR="0076208F" w:rsidRDefault="0076208F" w:rsidP="006621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108,02</w:t>
            </w:r>
          </w:p>
        </w:tc>
        <w:tc>
          <w:tcPr>
            <w:tcW w:w="992" w:type="dxa"/>
          </w:tcPr>
          <w:p w:rsidR="0076208F" w:rsidRPr="007B3E63" w:rsidRDefault="0076208F" w:rsidP="007E04D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100,44</w:t>
            </w:r>
          </w:p>
        </w:tc>
        <w:tc>
          <w:tcPr>
            <w:tcW w:w="992" w:type="dxa"/>
          </w:tcPr>
          <w:p w:rsidR="0076208F" w:rsidRPr="007B3E63" w:rsidRDefault="0076208F" w:rsidP="006621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98,35</w:t>
            </w:r>
          </w:p>
        </w:tc>
        <w:tc>
          <w:tcPr>
            <w:tcW w:w="2410" w:type="dxa"/>
          </w:tcPr>
          <w:p w:rsidR="0076208F" w:rsidRPr="007B3E63" w:rsidRDefault="0076208F" w:rsidP="006621F2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97,9</w:t>
            </w:r>
          </w:p>
        </w:tc>
        <w:tc>
          <w:tcPr>
            <w:tcW w:w="2468" w:type="dxa"/>
          </w:tcPr>
          <w:p w:rsidR="0076208F" w:rsidRPr="007B3E63" w:rsidRDefault="0076208F" w:rsidP="006621F2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91,0</w:t>
            </w:r>
          </w:p>
        </w:tc>
      </w:tr>
      <w:tr w:rsidR="0076208F" w:rsidTr="006621F2">
        <w:tc>
          <w:tcPr>
            <w:tcW w:w="2943" w:type="dxa"/>
            <w:shd w:val="clear" w:color="auto" w:fill="DAEEF3"/>
          </w:tcPr>
          <w:p w:rsidR="0076208F" w:rsidRPr="007B3E63" w:rsidRDefault="0076208F" w:rsidP="006621F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CPV Eidam (30 % t. v suš.)</w:t>
            </w:r>
          </w:p>
        </w:tc>
        <w:tc>
          <w:tcPr>
            <w:tcW w:w="993" w:type="dxa"/>
          </w:tcPr>
          <w:p w:rsidR="0076208F" w:rsidRDefault="0076208F" w:rsidP="006621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96,28</w:t>
            </w:r>
          </w:p>
        </w:tc>
        <w:tc>
          <w:tcPr>
            <w:tcW w:w="992" w:type="dxa"/>
          </w:tcPr>
          <w:p w:rsidR="0076208F" w:rsidRPr="007B3E63" w:rsidRDefault="0076208F" w:rsidP="007E04D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85,85</w:t>
            </w:r>
          </w:p>
        </w:tc>
        <w:tc>
          <w:tcPr>
            <w:tcW w:w="992" w:type="dxa"/>
          </w:tcPr>
          <w:p w:rsidR="0076208F" w:rsidRPr="007B3E63" w:rsidRDefault="0076208F" w:rsidP="006621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79,78</w:t>
            </w:r>
          </w:p>
        </w:tc>
        <w:tc>
          <w:tcPr>
            <w:tcW w:w="2410" w:type="dxa"/>
          </w:tcPr>
          <w:p w:rsidR="0076208F" w:rsidRPr="007B3E63" w:rsidRDefault="0076208F" w:rsidP="006621F2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92,9</w:t>
            </w:r>
          </w:p>
        </w:tc>
        <w:tc>
          <w:tcPr>
            <w:tcW w:w="2468" w:type="dxa"/>
          </w:tcPr>
          <w:p w:rsidR="0076208F" w:rsidRPr="007B3E63" w:rsidRDefault="0076208F" w:rsidP="006621F2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82,9</w:t>
            </w:r>
          </w:p>
        </w:tc>
      </w:tr>
    </w:tbl>
    <w:p w:rsidR="006621F2" w:rsidRDefault="006621F2" w:rsidP="006621F2">
      <w:pPr>
        <w:rPr>
          <w:i/>
          <w:sz w:val="18"/>
          <w:szCs w:val="18"/>
        </w:rPr>
      </w:pPr>
      <w:r w:rsidRPr="00B43AF0">
        <w:rPr>
          <w:i/>
          <w:sz w:val="18"/>
          <w:szCs w:val="18"/>
        </w:rPr>
        <w:t>Pramen: Rezortní statistika Mlék (MZe) 6-12</w:t>
      </w:r>
      <w:r>
        <w:rPr>
          <w:i/>
          <w:sz w:val="18"/>
          <w:szCs w:val="18"/>
        </w:rPr>
        <w:t xml:space="preserve">, </w:t>
      </w:r>
    </w:p>
    <w:p w:rsidR="006621F2" w:rsidRDefault="006621F2" w:rsidP="006621F2">
      <w:pPr>
        <w:rPr>
          <w:b/>
        </w:rPr>
      </w:pPr>
    </w:p>
    <w:p w:rsidR="006621F2" w:rsidRDefault="006621F2" w:rsidP="006621F2">
      <w:pPr>
        <w:rPr>
          <w:b/>
        </w:rPr>
      </w:pPr>
      <w:r>
        <w:rPr>
          <w:b/>
        </w:rPr>
        <w:t>Vývoj spotřebitelských cen (SC) Kč/l (kg)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993"/>
        <w:gridCol w:w="1134"/>
        <w:gridCol w:w="992"/>
        <w:gridCol w:w="2410"/>
        <w:gridCol w:w="2326"/>
      </w:tblGrid>
      <w:tr w:rsidR="004D3F86" w:rsidTr="006621F2">
        <w:tc>
          <w:tcPr>
            <w:tcW w:w="2943" w:type="dxa"/>
            <w:shd w:val="clear" w:color="auto" w:fill="EAF1DD"/>
          </w:tcPr>
          <w:p w:rsidR="004D3F86" w:rsidRPr="007B3E63" w:rsidRDefault="004D3F86" w:rsidP="006621F2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EAF1DD"/>
          </w:tcPr>
          <w:p w:rsidR="004D3F86" w:rsidRPr="007B3E63" w:rsidRDefault="007B6C91" w:rsidP="00E665E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Srpen</w:t>
            </w:r>
          </w:p>
          <w:p w:rsidR="004D3F86" w:rsidRPr="007B3E63" w:rsidRDefault="004D3F86" w:rsidP="00E665E9">
            <w:pPr>
              <w:jc w:val="center"/>
              <w:rPr>
                <w:b/>
                <w:sz w:val="18"/>
                <w:szCs w:val="18"/>
              </w:rPr>
            </w:pPr>
            <w:r w:rsidRPr="007B3E63">
              <w:rPr>
                <w:b/>
                <w:sz w:val="18"/>
                <w:szCs w:val="18"/>
              </w:rPr>
              <w:t>2014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EAF1DD"/>
          </w:tcPr>
          <w:p w:rsidR="004D3F86" w:rsidRPr="007B3E63" w:rsidRDefault="004D3F86" w:rsidP="00E665E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Leden</w:t>
            </w:r>
          </w:p>
          <w:p w:rsidR="004D3F86" w:rsidRPr="007B3E63" w:rsidRDefault="004D3F86" w:rsidP="00E665E9">
            <w:pPr>
              <w:jc w:val="center"/>
              <w:rPr>
                <w:b/>
                <w:sz w:val="18"/>
                <w:szCs w:val="18"/>
              </w:rPr>
            </w:pPr>
            <w:r w:rsidRPr="007B3E63">
              <w:rPr>
                <w:b/>
                <w:sz w:val="18"/>
                <w:szCs w:val="18"/>
              </w:rPr>
              <w:t>201</w:t>
            </w: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EAF1DD"/>
          </w:tcPr>
          <w:p w:rsidR="004D3F86" w:rsidRPr="007B3E63" w:rsidRDefault="007B6C91" w:rsidP="00E665E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Srpen </w:t>
            </w:r>
            <w:r w:rsidR="004D3F86">
              <w:rPr>
                <w:b/>
                <w:sz w:val="18"/>
                <w:szCs w:val="18"/>
              </w:rPr>
              <w:t>2015</w:t>
            </w:r>
          </w:p>
        </w:tc>
        <w:tc>
          <w:tcPr>
            <w:tcW w:w="2410" w:type="dxa"/>
            <w:shd w:val="clear" w:color="auto" w:fill="EAF1DD"/>
          </w:tcPr>
          <w:p w:rsidR="004D3F86" w:rsidRPr="007B3E63" w:rsidRDefault="004D3F86" w:rsidP="00E665E9">
            <w:pPr>
              <w:jc w:val="center"/>
              <w:rPr>
                <w:b/>
                <w:sz w:val="16"/>
                <w:szCs w:val="16"/>
              </w:rPr>
            </w:pPr>
            <w:r w:rsidRPr="007B3E63">
              <w:rPr>
                <w:b/>
                <w:sz w:val="16"/>
                <w:szCs w:val="16"/>
              </w:rPr>
              <w:t>Index</w:t>
            </w:r>
          </w:p>
          <w:p w:rsidR="004D3F86" w:rsidRPr="007B3E63" w:rsidRDefault="007B6C91" w:rsidP="003346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Srpen</w:t>
            </w:r>
            <w:r w:rsidR="004D3F86">
              <w:rPr>
                <w:b/>
                <w:sz w:val="18"/>
                <w:szCs w:val="18"/>
              </w:rPr>
              <w:t xml:space="preserve"> 2015</w:t>
            </w:r>
            <w:r w:rsidR="004D3F86" w:rsidRPr="007B3E63">
              <w:rPr>
                <w:b/>
                <w:sz w:val="16"/>
                <w:szCs w:val="16"/>
              </w:rPr>
              <w:t>/</w:t>
            </w:r>
            <w:r w:rsidR="004D3F86">
              <w:rPr>
                <w:b/>
                <w:sz w:val="18"/>
                <w:szCs w:val="18"/>
              </w:rPr>
              <w:t xml:space="preserve">leden </w:t>
            </w:r>
            <w:r w:rsidR="004D3F86">
              <w:rPr>
                <w:b/>
                <w:sz w:val="16"/>
                <w:szCs w:val="16"/>
              </w:rPr>
              <w:t>201</w:t>
            </w:r>
            <w:r w:rsidR="00334683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2326" w:type="dxa"/>
            <w:shd w:val="clear" w:color="auto" w:fill="EAF1DD"/>
          </w:tcPr>
          <w:p w:rsidR="004D3F86" w:rsidRPr="00610B9D" w:rsidRDefault="004D3F86" w:rsidP="00E665E9">
            <w:pPr>
              <w:jc w:val="center"/>
              <w:rPr>
                <w:b/>
                <w:sz w:val="18"/>
                <w:szCs w:val="18"/>
              </w:rPr>
            </w:pPr>
            <w:r w:rsidRPr="00610B9D">
              <w:rPr>
                <w:b/>
                <w:sz w:val="18"/>
                <w:szCs w:val="18"/>
              </w:rPr>
              <w:t>Index</w:t>
            </w:r>
          </w:p>
          <w:p w:rsidR="004D3F86" w:rsidRPr="007B3E63" w:rsidRDefault="007B6C91" w:rsidP="007B6C9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Srpen</w:t>
            </w:r>
            <w:r w:rsidR="004D3F86">
              <w:rPr>
                <w:b/>
                <w:sz w:val="18"/>
                <w:szCs w:val="18"/>
              </w:rPr>
              <w:t xml:space="preserve"> 2015</w:t>
            </w:r>
            <w:r w:rsidR="004D3F86" w:rsidRPr="00610B9D">
              <w:rPr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>srpen</w:t>
            </w:r>
            <w:r w:rsidR="004D3F86" w:rsidRPr="00610B9D">
              <w:rPr>
                <w:b/>
                <w:sz w:val="18"/>
                <w:szCs w:val="18"/>
              </w:rPr>
              <w:t xml:space="preserve"> 2014</w:t>
            </w:r>
          </w:p>
        </w:tc>
      </w:tr>
      <w:tr w:rsidR="006621F2" w:rsidTr="006621F2">
        <w:tc>
          <w:tcPr>
            <w:tcW w:w="2943" w:type="dxa"/>
            <w:shd w:val="clear" w:color="auto" w:fill="EAF1DD"/>
          </w:tcPr>
          <w:p w:rsidR="006621F2" w:rsidRPr="007B3E63" w:rsidRDefault="006621F2" w:rsidP="006621F2">
            <w:pPr>
              <w:rPr>
                <w:b/>
                <w:sz w:val="18"/>
                <w:szCs w:val="18"/>
              </w:rPr>
            </w:pPr>
            <w:r w:rsidRPr="007B3E63">
              <w:rPr>
                <w:b/>
                <w:sz w:val="18"/>
                <w:szCs w:val="18"/>
              </w:rPr>
              <w:t>SC mléko polotučné čerstvé</w:t>
            </w:r>
          </w:p>
        </w:tc>
        <w:tc>
          <w:tcPr>
            <w:tcW w:w="993" w:type="dxa"/>
          </w:tcPr>
          <w:p w:rsidR="006621F2" w:rsidRPr="007B3E63" w:rsidRDefault="0076208F" w:rsidP="006621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20,83</w:t>
            </w:r>
          </w:p>
        </w:tc>
        <w:tc>
          <w:tcPr>
            <w:tcW w:w="1134" w:type="dxa"/>
          </w:tcPr>
          <w:p w:rsidR="006621F2" w:rsidRPr="007B3E63" w:rsidRDefault="0076208F" w:rsidP="006621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20,33</w:t>
            </w:r>
          </w:p>
        </w:tc>
        <w:tc>
          <w:tcPr>
            <w:tcW w:w="992" w:type="dxa"/>
          </w:tcPr>
          <w:p w:rsidR="006621F2" w:rsidRPr="007B3E63" w:rsidRDefault="0076208F" w:rsidP="006621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18,98</w:t>
            </w:r>
          </w:p>
        </w:tc>
        <w:tc>
          <w:tcPr>
            <w:tcW w:w="2410" w:type="dxa"/>
          </w:tcPr>
          <w:p w:rsidR="006621F2" w:rsidRPr="007B3E63" w:rsidRDefault="0076208F" w:rsidP="006621F2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93,4</w:t>
            </w:r>
          </w:p>
        </w:tc>
        <w:tc>
          <w:tcPr>
            <w:tcW w:w="2326" w:type="dxa"/>
          </w:tcPr>
          <w:p w:rsidR="006621F2" w:rsidRPr="007B3E63" w:rsidRDefault="0076208F" w:rsidP="006621F2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91,1</w:t>
            </w:r>
          </w:p>
        </w:tc>
      </w:tr>
      <w:tr w:rsidR="006621F2" w:rsidTr="006621F2">
        <w:tc>
          <w:tcPr>
            <w:tcW w:w="2943" w:type="dxa"/>
            <w:shd w:val="clear" w:color="auto" w:fill="EAF1DD"/>
          </w:tcPr>
          <w:p w:rsidR="006621F2" w:rsidRPr="007B3E63" w:rsidRDefault="006621F2" w:rsidP="006621F2">
            <w:pPr>
              <w:rPr>
                <w:b/>
                <w:sz w:val="18"/>
                <w:szCs w:val="18"/>
              </w:rPr>
            </w:pPr>
            <w:r w:rsidRPr="007B3E63">
              <w:rPr>
                <w:b/>
                <w:sz w:val="18"/>
                <w:szCs w:val="18"/>
              </w:rPr>
              <w:t>SC mléko polotučné trvanlivé</w:t>
            </w:r>
          </w:p>
        </w:tc>
        <w:tc>
          <w:tcPr>
            <w:tcW w:w="993" w:type="dxa"/>
          </w:tcPr>
          <w:p w:rsidR="006621F2" w:rsidRPr="007B3E63" w:rsidRDefault="0076208F" w:rsidP="006621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19,61</w:t>
            </w:r>
          </w:p>
        </w:tc>
        <w:tc>
          <w:tcPr>
            <w:tcW w:w="1134" w:type="dxa"/>
          </w:tcPr>
          <w:p w:rsidR="006621F2" w:rsidRPr="007B3E63" w:rsidRDefault="0076208F" w:rsidP="006621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19,31</w:t>
            </w:r>
          </w:p>
        </w:tc>
        <w:tc>
          <w:tcPr>
            <w:tcW w:w="992" w:type="dxa"/>
          </w:tcPr>
          <w:p w:rsidR="006621F2" w:rsidRPr="007B3E63" w:rsidRDefault="0076208F" w:rsidP="006621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17,14</w:t>
            </w:r>
          </w:p>
        </w:tc>
        <w:tc>
          <w:tcPr>
            <w:tcW w:w="2410" w:type="dxa"/>
          </w:tcPr>
          <w:p w:rsidR="006621F2" w:rsidRPr="007B3E63" w:rsidRDefault="0076208F" w:rsidP="006621F2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88,8</w:t>
            </w:r>
          </w:p>
        </w:tc>
        <w:tc>
          <w:tcPr>
            <w:tcW w:w="2326" w:type="dxa"/>
          </w:tcPr>
          <w:p w:rsidR="006621F2" w:rsidRPr="007B3E63" w:rsidRDefault="0076208F" w:rsidP="006621F2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87,4</w:t>
            </w:r>
          </w:p>
        </w:tc>
      </w:tr>
      <w:tr w:rsidR="006621F2" w:rsidTr="006621F2">
        <w:tc>
          <w:tcPr>
            <w:tcW w:w="2943" w:type="dxa"/>
            <w:shd w:val="clear" w:color="auto" w:fill="EAF1DD"/>
          </w:tcPr>
          <w:p w:rsidR="006621F2" w:rsidRPr="007B3E63" w:rsidRDefault="006621F2" w:rsidP="006621F2">
            <w:pPr>
              <w:rPr>
                <w:b/>
                <w:sz w:val="18"/>
                <w:szCs w:val="18"/>
              </w:rPr>
            </w:pPr>
            <w:r w:rsidRPr="007B3E63">
              <w:rPr>
                <w:b/>
                <w:sz w:val="18"/>
                <w:szCs w:val="18"/>
              </w:rPr>
              <w:t>SC máslo</w:t>
            </w:r>
          </w:p>
        </w:tc>
        <w:tc>
          <w:tcPr>
            <w:tcW w:w="993" w:type="dxa"/>
          </w:tcPr>
          <w:p w:rsidR="006621F2" w:rsidRPr="007B3E63" w:rsidRDefault="0076208F" w:rsidP="006621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158,82</w:t>
            </w:r>
          </w:p>
        </w:tc>
        <w:tc>
          <w:tcPr>
            <w:tcW w:w="1134" w:type="dxa"/>
          </w:tcPr>
          <w:p w:rsidR="006621F2" w:rsidRPr="007B3E63" w:rsidRDefault="0076208F" w:rsidP="006621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159,82</w:t>
            </w:r>
          </w:p>
        </w:tc>
        <w:tc>
          <w:tcPr>
            <w:tcW w:w="992" w:type="dxa"/>
          </w:tcPr>
          <w:p w:rsidR="006621F2" w:rsidRPr="007B3E63" w:rsidRDefault="0076208F" w:rsidP="006621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151,07</w:t>
            </w:r>
          </w:p>
        </w:tc>
        <w:tc>
          <w:tcPr>
            <w:tcW w:w="2410" w:type="dxa"/>
          </w:tcPr>
          <w:p w:rsidR="006621F2" w:rsidRPr="007B3E63" w:rsidRDefault="0076208F" w:rsidP="006621F2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94,5</w:t>
            </w:r>
          </w:p>
        </w:tc>
        <w:tc>
          <w:tcPr>
            <w:tcW w:w="2326" w:type="dxa"/>
          </w:tcPr>
          <w:p w:rsidR="006621F2" w:rsidRPr="007B3E63" w:rsidRDefault="0076208F" w:rsidP="009F3EC1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95,1</w:t>
            </w:r>
          </w:p>
        </w:tc>
      </w:tr>
      <w:tr w:rsidR="006621F2" w:rsidTr="006621F2">
        <w:tc>
          <w:tcPr>
            <w:tcW w:w="2943" w:type="dxa"/>
            <w:shd w:val="clear" w:color="auto" w:fill="EAF1DD"/>
          </w:tcPr>
          <w:p w:rsidR="006621F2" w:rsidRPr="007B3E63" w:rsidRDefault="006621F2" w:rsidP="006621F2">
            <w:pPr>
              <w:rPr>
                <w:b/>
                <w:sz w:val="18"/>
                <w:szCs w:val="18"/>
              </w:rPr>
            </w:pPr>
            <w:r w:rsidRPr="007B3E63">
              <w:rPr>
                <w:b/>
                <w:sz w:val="18"/>
                <w:szCs w:val="18"/>
              </w:rPr>
              <w:t xml:space="preserve">SC Eidam </w:t>
            </w:r>
          </w:p>
        </w:tc>
        <w:tc>
          <w:tcPr>
            <w:tcW w:w="993" w:type="dxa"/>
          </w:tcPr>
          <w:p w:rsidR="006621F2" w:rsidRPr="007B3E63" w:rsidRDefault="0076208F" w:rsidP="006621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142,93</w:t>
            </w:r>
          </w:p>
        </w:tc>
        <w:tc>
          <w:tcPr>
            <w:tcW w:w="1134" w:type="dxa"/>
          </w:tcPr>
          <w:p w:rsidR="006621F2" w:rsidRPr="007B3E63" w:rsidRDefault="0076208F" w:rsidP="006621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128,68</w:t>
            </w:r>
          </w:p>
        </w:tc>
        <w:tc>
          <w:tcPr>
            <w:tcW w:w="992" w:type="dxa"/>
          </w:tcPr>
          <w:p w:rsidR="006621F2" w:rsidRPr="007B3E63" w:rsidRDefault="0076208F" w:rsidP="006621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113,28</w:t>
            </w:r>
          </w:p>
        </w:tc>
        <w:tc>
          <w:tcPr>
            <w:tcW w:w="2410" w:type="dxa"/>
          </w:tcPr>
          <w:p w:rsidR="006621F2" w:rsidRPr="007B3E63" w:rsidRDefault="0076208F" w:rsidP="006621F2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88,0</w:t>
            </w:r>
          </w:p>
        </w:tc>
        <w:tc>
          <w:tcPr>
            <w:tcW w:w="2326" w:type="dxa"/>
          </w:tcPr>
          <w:p w:rsidR="006621F2" w:rsidRPr="007B3E63" w:rsidRDefault="0076208F" w:rsidP="006621F2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79,3</w:t>
            </w:r>
          </w:p>
        </w:tc>
      </w:tr>
    </w:tbl>
    <w:p w:rsidR="006621F2" w:rsidRDefault="006621F2" w:rsidP="006621F2">
      <w:pPr>
        <w:rPr>
          <w:i/>
          <w:sz w:val="18"/>
          <w:szCs w:val="18"/>
        </w:rPr>
      </w:pPr>
      <w:r w:rsidRPr="00B43AF0">
        <w:rPr>
          <w:i/>
          <w:sz w:val="18"/>
          <w:szCs w:val="18"/>
        </w:rPr>
        <w:t xml:space="preserve">Pramen: </w:t>
      </w:r>
      <w:r>
        <w:rPr>
          <w:i/>
          <w:sz w:val="18"/>
          <w:szCs w:val="18"/>
        </w:rPr>
        <w:t>ČSÚ</w:t>
      </w:r>
    </w:p>
    <w:p w:rsidR="00E84C57" w:rsidRDefault="005B6D1A" w:rsidP="006621F2">
      <w:pPr>
        <w:rPr>
          <w:i/>
          <w:sz w:val="18"/>
          <w:szCs w:val="18"/>
        </w:rPr>
      </w:pPr>
      <w:r w:rsidRPr="005B6D1A">
        <w:rPr>
          <w:i/>
          <w:noProof/>
          <w:sz w:val="18"/>
          <w:szCs w:val="18"/>
        </w:rPr>
        <w:drawing>
          <wp:inline distT="0" distB="0" distL="0" distR="0">
            <wp:extent cx="6821697" cy="3856007"/>
            <wp:effectExtent l="19050" t="0" r="17253" b="0"/>
            <wp:docPr id="4" name="Graf 3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xmlns:ve="http://schemas.openxmlformats.org/markup-compatibility/2006" id="{00000000-0008-0000-1D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10155" w:rsidRDefault="00A10155" w:rsidP="006621F2">
      <w:pPr>
        <w:rPr>
          <w:i/>
          <w:sz w:val="18"/>
          <w:szCs w:val="18"/>
        </w:rPr>
      </w:pPr>
    </w:p>
    <w:p w:rsidR="004617F9" w:rsidRDefault="004617F9" w:rsidP="00FD0F84">
      <w:pPr>
        <w:rPr>
          <w:b/>
          <w:szCs w:val="24"/>
        </w:rPr>
      </w:pPr>
      <w:r w:rsidRPr="00A74203">
        <w:rPr>
          <w:b/>
          <w:szCs w:val="24"/>
        </w:rPr>
        <w:lastRenderedPageBreak/>
        <w:t>Světové ceny – obchod s mlékárenskými výrobky</w:t>
      </w:r>
      <w:r w:rsidR="00B204E9">
        <w:rPr>
          <w:b/>
          <w:szCs w:val="24"/>
        </w:rPr>
        <w:t xml:space="preserve"> – USD/t</w:t>
      </w:r>
    </w:p>
    <w:p w:rsidR="009F52AC" w:rsidRDefault="009F52AC" w:rsidP="00FD0F84">
      <w:pPr>
        <w:rPr>
          <w:b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68"/>
        <w:gridCol w:w="636"/>
        <w:gridCol w:w="768"/>
        <w:gridCol w:w="652"/>
        <w:gridCol w:w="637"/>
        <w:gridCol w:w="767"/>
        <w:gridCol w:w="652"/>
        <w:gridCol w:w="633"/>
        <w:gridCol w:w="767"/>
        <w:gridCol w:w="647"/>
        <w:gridCol w:w="628"/>
        <w:gridCol w:w="767"/>
        <w:gridCol w:w="639"/>
        <w:gridCol w:w="619"/>
        <w:gridCol w:w="767"/>
        <w:gridCol w:w="627"/>
      </w:tblGrid>
      <w:tr w:rsidR="008F1086" w:rsidTr="00B204E9">
        <w:tc>
          <w:tcPr>
            <w:tcW w:w="668" w:type="dxa"/>
            <w:vMerge w:val="restart"/>
          </w:tcPr>
          <w:p w:rsidR="008F1086" w:rsidRDefault="004C080B" w:rsidP="00FD0F8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USD/t</w:t>
            </w:r>
          </w:p>
        </w:tc>
        <w:tc>
          <w:tcPr>
            <w:tcW w:w="2056" w:type="dxa"/>
            <w:gridSpan w:val="3"/>
          </w:tcPr>
          <w:p w:rsidR="008F1086" w:rsidRDefault="004C080B" w:rsidP="008F108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Poslední </w:t>
            </w:r>
            <w:r w:rsidR="00B204E9">
              <w:rPr>
                <w:b/>
                <w:sz w:val="16"/>
                <w:szCs w:val="16"/>
              </w:rPr>
              <w:t>ceny</w:t>
            </w:r>
          </w:p>
        </w:tc>
        <w:tc>
          <w:tcPr>
            <w:tcW w:w="4103" w:type="dxa"/>
            <w:gridSpan w:val="6"/>
          </w:tcPr>
          <w:p w:rsidR="008F1086" w:rsidRDefault="00B204E9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Změna oproti předchozím 14 dnům</w:t>
            </w:r>
          </w:p>
        </w:tc>
        <w:tc>
          <w:tcPr>
            <w:tcW w:w="4047" w:type="dxa"/>
            <w:gridSpan w:val="6"/>
          </w:tcPr>
          <w:p w:rsidR="008F1086" w:rsidRDefault="00B204E9" w:rsidP="008F108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Meziroční změna</w:t>
            </w:r>
          </w:p>
        </w:tc>
      </w:tr>
      <w:tr w:rsidR="008F1086" w:rsidTr="00B204E9">
        <w:tc>
          <w:tcPr>
            <w:tcW w:w="668" w:type="dxa"/>
            <w:vMerge/>
          </w:tcPr>
          <w:p w:rsidR="008F1086" w:rsidRDefault="008F1086" w:rsidP="00FD0F84">
            <w:pPr>
              <w:rPr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3"/>
          </w:tcPr>
          <w:p w:rsidR="008F1086" w:rsidRDefault="0076208F" w:rsidP="002614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20. 9. 2015</w:t>
            </w:r>
          </w:p>
        </w:tc>
        <w:tc>
          <w:tcPr>
            <w:tcW w:w="2056" w:type="dxa"/>
            <w:gridSpan w:val="3"/>
          </w:tcPr>
          <w:p w:rsidR="008F1086" w:rsidRDefault="0076208F" w:rsidP="002614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6. 9. 2015</w:t>
            </w:r>
          </w:p>
        </w:tc>
        <w:tc>
          <w:tcPr>
            <w:tcW w:w="2047" w:type="dxa"/>
            <w:gridSpan w:val="3"/>
          </w:tcPr>
          <w:p w:rsidR="008F1086" w:rsidRDefault="00B204E9" w:rsidP="008F108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Změna v %</w:t>
            </w:r>
          </w:p>
        </w:tc>
        <w:tc>
          <w:tcPr>
            <w:tcW w:w="2034" w:type="dxa"/>
            <w:gridSpan w:val="3"/>
          </w:tcPr>
          <w:p w:rsidR="008F1086" w:rsidRDefault="0076208F" w:rsidP="008F108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Září 2014</w:t>
            </w:r>
          </w:p>
        </w:tc>
        <w:tc>
          <w:tcPr>
            <w:tcW w:w="2013" w:type="dxa"/>
            <w:gridSpan w:val="3"/>
          </w:tcPr>
          <w:p w:rsidR="008F1086" w:rsidRDefault="00B204E9" w:rsidP="008F108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Změna v %</w:t>
            </w:r>
          </w:p>
        </w:tc>
      </w:tr>
      <w:tr w:rsidR="008F1086" w:rsidTr="008F1086">
        <w:tc>
          <w:tcPr>
            <w:tcW w:w="668" w:type="dxa"/>
            <w:vMerge/>
          </w:tcPr>
          <w:p w:rsidR="008F1086" w:rsidRDefault="008F1086" w:rsidP="00FD0F84">
            <w:pPr>
              <w:rPr>
                <w:b/>
                <w:sz w:val="16"/>
                <w:szCs w:val="16"/>
              </w:rPr>
            </w:pPr>
          </w:p>
        </w:tc>
        <w:tc>
          <w:tcPr>
            <w:tcW w:w="636" w:type="dxa"/>
            <w:shd w:val="clear" w:color="auto" w:fill="FDE9D9" w:themeFill="accent6" w:themeFillTint="33"/>
          </w:tcPr>
          <w:p w:rsidR="008F1086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EU</w:t>
            </w:r>
          </w:p>
        </w:tc>
        <w:tc>
          <w:tcPr>
            <w:tcW w:w="768" w:type="dxa"/>
            <w:shd w:val="clear" w:color="auto" w:fill="FDE9D9" w:themeFill="accent6" w:themeFillTint="33"/>
          </w:tcPr>
          <w:p w:rsidR="008F1086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Oceánie</w:t>
            </w:r>
          </w:p>
        </w:tc>
        <w:tc>
          <w:tcPr>
            <w:tcW w:w="652" w:type="dxa"/>
            <w:shd w:val="clear" w:color="auto" w:fill="FDE9D9" w:themeFill="accent6" w:themeFillTint="33"/>
          </w:tcPr>
          <w:p w:rsidR="008F1086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USA</w:t>
            </w:r>
          </w:p>
        </w:tc>
        <w:tc>
          <w:tcPr>
            <w:tcW w:w="637" w:type="dxa"/>
            <w:shd w:val="clear" w:color="auto" w:fill="F2F2F2" w:themeFill="background1" w:themeFillShade="F2"/>
          </w:tcPr>
          <w:p w:rsidR="008F1086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EU</w:t>
            </w:r>
          </w:p>
        </w:tc>
        <w:tc>
          <w:tcPr>
            <w:tcW w:w="767" w:type="dxa"/>
            <w:shd w:val="clear" w:color="auto" w:fill="F2F2F2" w:themeFill="background1" w:themeFillShade="F2"/>
          </w:tcPr>
          <w:p w:rsidR="008F1086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Oceánie</w:t>
            </w:r>
          </w:p>
        </w:tc>
        <w:tc>
          <w:tcPr>
            <w:tcW w:w="652" w:type="dxa"/>
            <w:shd w:val="clear" w:color="auto" w:fill="F2F2F2" w:themeFill="background1" w:themeFillShade="F2"/>
          </w:tcPr>
          <w:p w:rsidR="008F1086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USA</w:t>
            </w:r>
          </w:p>
        </w:tc>
        <w:tc>
          <w:tcPr>
            <w:tcW w:w="633" w:type="dxa"/>
            <w:shd w:val="clear" w:color="auto" w:fill="EEECE1" w:themeFill="background2"/>
          </w:tcPr>
          <w:p w:rsidR="008F1086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EU</w:t>
            </w:r>
          </w:p>
        </w:tc>
        <w:tc>
          <w:tcPr>
            <w:tcW w:w="767" w:type="dxa"/>
            <w:shd w:val="clear" w:color="auto" w:fill="EEECE1" w:themeFill="background2"/>
          </w:tcPr>
          <w:p w:rsidR="008F1086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Oceánie</w:t>
            </w:r>
          </w:p>
        </w:tc>
        <w:tc>
          <w:tcPr>
            <w:tcW w:w="647" w:type="dxa"/>
            <w:shd w:val="clear" w:color="auto" w:fill="EEECE1" w:themeFill="background2"/>
          </w:tcPr>
          <w:p w:rsidR="008F1086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USA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8F1086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EU</w:t>
            </w:r>
          </w:p>
        </w:tc>
        <w:tc>
          <w:tcPr>
            <w:tcW w:w="767" w:type="dxa"/>
            <w:shd w:val="clear" w:color="auto" w:fill="F2F2F2" w:themeFill="background1" w:themeFillShade="F2"/>
          </w:tcPr>
          <w:p w:rsidR="008F1086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Oceánie</w:t>
            </w:r>
          </w:p>
        </w:tc>
        <w:tc>
          <w:tcPr>
            <w:tcW w:w="639" w:type="dxa"/>
            <w:shd w:val="clear" w:color="auto" w:fill="F2F2F2" w:themeFill="background1" w:themeFillShade="F2"/>
          </w:tcPr>
          <w:p w:rsidR="008F1086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USA</w:t>
            </w:r>
          </w:p>
        </w:tc>
        <w:tc>
          <w:tcPr>
            <w:tcW w:w="619" w:type="dxa"/>
            <w:shd w:val="clear" w:color="auto" w:fill="EEECE1" w:themeFill="background2"/>
          </w:tcPr>
          <w:p w:rsidR="008F1086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EU</w:t>
            </w:r>
          </w:p>
        </w:tc>
        <w:tc>
          <w:tcPr>
            <w:tcW w:w="767" w:type="dxa"/>
            <w:shd w:val="clear" w:color="auto" w:fill="EEECE1" w:themeFill="background2"/>
          </w:tcPr>
          <w:p w:rsidR="008F1086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Oceánie</w:t>
            </w:r>
          </w:p>
        </w:tc>
        <w:tc>
          <w:tcPr>
            <w:tcW w:w="627" w:type="dxa"/>
            <w:shd w:val="clear" w:color="auto" w:fill="EEECE1" w:themeFill="background2"/>
          </w:tcPr>
          <w:p w:rsidR="008F1086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USA</w:t>
            </w:r>
          </w:p>
        </w:tc>
      </w:tr>
      <w:tr w:rsidR="0014484E" w:rsidTr="00B204E9">
        <w:tc>
          <w:tcPr>
            <w:tcW w:w="668" w:type="dxa"/>
            <w:shd w:val="clear" w:color="auto" w:fill="D6E3BC" w:themeFill="accent3" w:themeFillTint="66"/>
          </w:tcPr>
          <w:p w:rsidR="0014484E" w:rsidRDefault="0014484E" w:rsidP="00FD0F8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Máslo</w:t>
            </w:r>
          </w:p>
        </w:tc>
        <w:tc>
          <w:tcPr>
            <w:tcW w:w="636" w:type="dxa"/>
            <w:shd w:val="clear" w:color="auto" w:fill="FDE9D9" w:themeFill="accent6" w:themeFillTint="33"/>
          </w:tcPr>
          <w:p w:rsidR="0014484E" w:rsidRDefault="0076208F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3 201</w:t>
            </w:r>
          </w:p>
        </w:tc>
        <w:tc>
          <w:tcPr>
            <w:tcW w:w="768" w:type="dxa"/>
            <w:shd w:val="clear" w:color="auto" w:fill="FDE9D9" w:themeFill="accent6" w:themeFillTint="33"/>
          </w:tcPr>
          <w:p w:rsidR="0014484E" w:rsidRDefault="0076208F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2 988</w:t>
            </w:r>
          </w:p>
        </w:tc>
        <w:tc>
          <w:tcPr>
            <w:tcW w:w="652" w:type="dxa"/>
            <w:shd w:val="clear" w:color="auto" w:fill="FDE9D9" w:themeFill="accent6" w:themeFillTint="33"/>
          </w:tcPr>
          <w:p w:rsidR="0014484E" w:rsidRDefault="0076208F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5 814</w:t>
            </w:r>
          </w:p>
        </w:tc>
        <w:tc>
          <w:tcPr>
            <w:tcW w:w="637" w:type="dxa"/>
            <w:shd w:val="clear" w:color="auto" w:fill="F2F2F2" w:themeFill="background1" w:themeFillShade="F2"/>
          </w:tcPr>
          <w:p w:rsidR="0014484E" w:rsidRPr="00B204E9" w:rsidRDefault="0076208F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3 159</w:t>
            </w:r>
          </w:p>
        </w:tc>
        <w:tc>
          <w:tcPr>
            <w:tcW w:w="767" w:type="dxa"/>
            <w:shd w:val="clear" w:color="auto" w:fill="F2F2F2" w:themeFill="background1" w:themeFillShade="F2"/>
          </w:tcPr>
          <w:p w:rsidR="0014484E" w:rsidRPr="00B204E9" w:rsidRDefault="0076208F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2 825</w:t>
            </w:r>
          </w:p>
        </w:tc>
        <w:tc>
          <w:tcPr>
            <w:tcW w:w="652" w:type="dxa"/>
            <w:shd w:val="clear" w:color="auto" w:fill="F2F2F2" w:themeFill="background1" w:themeFillShade="F2"/>
          </w:tcPr>
          <w:p w:rsidR="0014484E" w:rsidRPr="00B204E9" w:rsidRDefault="0076208F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5 525</w:t>
            </w:r>
          </w:p>
        </w:tc>
        <w:tc>
          <w:tcPr>
            <w:tcW w:w="633" w:type="dxa"/>
            <w:shd w:val="clear" w:color="auto" w:fill="EEECE1" w:themeFill="background2"/>
          </w:tcPr>
          <w:p w:rsidR="0014484E" w:rsidRPr="005F6137" w:rsidRDefault="0076208F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+1,3</w:t>
            </w:r>
          </w:p>
        </w:tc>
        <w:tc>
          <w:tcPr>
            <w:tcW w:w="767" w:type="dxa"/>
            <w:shd w:val="clear" w:color="auto" w:fill="EEECE1" w:themeFill="background2"/>
          </w:tcPr>
          <w:p w:rsidR="0014484E" w:rsidRPr="005F6137" w:rsidRDefault="0076208F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+5,8</w:t>
            </w:r>
          </w:p>
        </w:tc>
        <w:tc>
          <w:tcPr>
            <w:tcW w:w="647" w:type="dxa"/>
            <w:shd w:val="clear" w:color="auto" w:fill="EEECE1" w:themeFill="background2"/>
          </w:tcPr>
          <w:p w:rsidR="0014484E" w:rsidRPr="005F6137" w:rsidRDefault="00725560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+5,2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14484E" w:rsidRPr="00B204E9" w:rsidRDefault="00725560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4 020</w:t>
            </w:r>
          </w:p>
        </w:tc>
        <w:tc>
          <w:tcPr>
            <w:tcW w:w="767" w:type="dxa"/>
            <w:shd w:val="clear" w:color="auto" w:fill="F2F2F2" w:themeFill="background1" w:themeFillShade="F2"/>
          </w:tcPr>
          <w:p w:rsidR="0014484E" w:rsidRPr="00B204E9" w:rsidRDefault="00725560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2 975</w:t>
            </w:r>
          </w:p>
        </w:tc>
        <w:tc>
          <w:tcPr>
            <w:tcW w:w="639" w:type="dxa"/>
            <w:shd w:val="clear" w:color="auto" w:fill="F2F2F2" w:themeFill="background1" w:themeFillShade="F2"/>
          </w:tcPr>
          <w:p w:rsidR="0014484E" w:rsidRPr="00B204E9" w:rsidRDefault="00725560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6 662</w:t>
            </w:r>
          </w:p>
        </w:tc>
        <w:tc>
          <w:tcPr>
            <w:tcW w:w="619" w:type="dxa"/>
            <w:shd w:val="clear" w:color="auto" w:fill="EEECE1" w:themeFill="background2"/>
          </w:tcPr>
          <w:p w:rsidR="0014484E" w:rsidRDefault="00725560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-20</w:t>
            </w:r>
          </w:p>
        </w:tc>
        <w:tc>
          <w:tcPr>
            <w:tcW w:w="767" w:type="dxa"/>
            <w:shd w:val="clear" w:color="auto" w:fill="EEECE1" w:themeFill="background2"/>
          </w:tcPr>
          <w:p w:rsidR="0014484E" w:rsidRDefault="00725560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627" w:type="dxa"/>
            <w:shd w:val="clear" w:color="auto" w:fill="EEECE1" w:themeFill="background2"/>
          </w:tcPr>
          <w:p w:rsidR="0014484E" w:rsidRDefault="00725560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-13</w:t>
            </w:r>
          </w:p>
        </w:tc>
      </w:tr>
      <w:tr w:rsidR="0014484E" w:rsidTr="00B204E9">
        <w:tc>
          <w:tcPr>
            <w:tcW w:w="668" w:type="dxa"/>
            <w:shd w:val="clear" w:color="auto" w:fill="D6E3BC" w:themeFill="accent3" w:themeFillTint="66"/>
          </w:tcPr>
          <w:p w:rsidR="0014484E" w:rsidRDefault="0014484E" w:rsidP="00FD0F8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SOM</w:t>
            </w:r>
          </w:p>
        </w:tc>
        <w:tc>
          <w:tcPr>
            <w:tcW w:w="636" w:type="dxa"/>
            <w:shd w:val="clear" w:color="auto" w:fill="FDE9D9" w:themeFill="accent6" w:themeFillTint="33"/>
          </w:tcPr>
          <w:p w:rsidR="0014484E" w:rsidRDefault="0076208F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1 943</w:t>
            </w:r>
          </w:p>
        </w:tc>
        <w:tc>
          <w:tcPr>
            <w:tcW w:w="768" w:type="dxa"/>
            <w:shd w:val="clear" w:color="auto" w:fill="FDE9D9" w:themeFill="accent6" w:themeFillTint="33"/>
          </w:tcPr>
          <w:p w:rsidR="0014484E" w:rsidRDefault="0076208F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1 938</w:t>
            </w:r>
          </w:p>
        </w:tc>
        <w:tc>
          <w:tcPr>
            <w:tcW w:w="652" w:type="dxa"/>
            <w:shd w:val="clear" w:color="auto" w:fill="FDE9D9" w:themeFill="accent6" w:themeFillTint="33"/>
          </w:tcPr>
          <w:p w:rsidR="0014484E" w:rsidRDefault="0076208F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1 973</w:t>
            </w:r>
          </w:p>
        </w:tc>
        <w:tc>
          <w:tcPr>
            <w:tcW w:w="637" w:type="dxa"/>
            <w:shd w:val="clear" w:color="auto" w:fill="F2F2F2" w:themeFill="background1" w:themeFillShade="F2"/>
          </w:tcPr>
          <w:p w:rsidR="0014484E" w:rsidRPr="00B204E9" w:rsidRDefault="0076208F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1 914</w:t>
            </w:r>
          </w:p>
        </w:tc>
        <w:tc>
          <w:tcPr>
            <w:tcW w:w="767" w:type="dxa"/>
            <w:shd w:val="clear" w:color="auto" w:fill="F2F2F2" w:themeFill="background1" w:themeFillShade="F2"/>
          </w:tcPr>
          <w:p w:rsidR="0014484E" w:rsidRPr="00B204E9" w:rsidRDefault="0076208F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1 788</w:t>
            </w:r>
          </w:p>
        </w:tc>
        <w:tc>
          <w:tcPr>
            <w:tcW w:w="652" w:type="dxa"/>
            <w:shd w:val="clear" w:color="auto" w:fill="F2F2F2" w:themeFill="background1" w:themeFillShade="F2"/>
          </w:tcPr>
          <w:p w:rsidR="0014484E" w:rsidRPr="00B204E9" w:rsidRDefault="0076208F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1 926</w:t>
            </w:r>
          </w:p>
        </w:tc>
        <w:tc>
          <w:tcPr>
            <w:tcW w:w="633" w:type="dxa"/>
            <w:shd w:val="clear" w:color="auto" w:fill="EEECE1" w:themeFill="background2"/>
          </w:tcPr>
          <w:p w:rsidR="0014484E" w:rsidRPr="005F6137" w:rsidRDefault="0076208F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+1,5</w:t>
            </w:r>
          </w:p>
        </w:tc>
        <w:tc>
          <w:tcPr>
            <w:tcW w:w="767" w:type="dxa"/>
            <w:shd w:val="clear" w:color="auto" w:fill="EEECE1" w:themeFill="background2"/>
          </w:tcPr>
          <w:p w:rsidR="0014484E" w:rsidRPr="005F6137" w:rsidRDefault="0076208F" w:rsidP="0072556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</w:t>
            </w:r>
            <w:r w:rsidR="00725560">
              <w:rPr>
                <w:b/>
                <w:sz w:val="16"/>
                <w:szCs w:val="16"/>
              </w:rPr>
              <w:t>8,4</w:t>
            </w:r>
          </w:p>
        </w:tc>
        <w:tc>
          <w:tcPr>
            <w:tcW w:w="647" w:type="dxa"/>
            <w:shd w:val="clear" w:color="auto" w:fill="EEECE1" w:themeFill="background2"/>
          </w:tcPr>
          <w:p w:rsidR="0014484E" w:rsidRPr="005F6137" w:rsidRDefault="00725560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+2,4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14484E" w:rsidRPr="00B204E9" w:rsidRDefault="00725560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2 850</w:t>
            </w:r>
          </w:p>
        </w:tc>
        <w:tc>
          <w:tcPr>
            <w:tcW w:w="767" w:type="dxa"/>
            <w:shd w:val="clear" w:color="auto" w:fill="F2F2F2" w:themeFill="background1" w:themeFillShade="F2"/>
          </w:tcPr>
          <w:p w:rsidR="0014484E" w:rsidRPr="00B204E9" w:rsidRDefault="00725560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2 813</w:t>
            </w:r>
          </w:p>
        </w:tc>
        <w:tc>
          <w:tcPr>
            <w:tcW w:w="639" w:type="dxa"/>
            <w:shd w:val="clear" w:color="auto" w:fill="F2F2F2" w:themeFill="background1" w:themeFillShade="F2"/>
          </w:tcPr>
          <w:p w:rsidR="0014484E" w:rsidRPr="00B204E9" w:rsidRDefault="00725560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2 975</w:t>
            </w:r>
          </w:p>
        </w:tc>
        <w:tc>
          <w:tcPr>
            <w:tcW w:w="619" w:type="dxa"/>
            <w:shd w:val="clear" w:color="auto" w:fill="EEECE1" w:themeFill="background2"/>
          </w:tcPr>
          <w:p w:rsidR="0014484E" w:rsidRDefault="00725560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-32</w:t>
            </w:r>
          </w:p>
        </w:tc>
        <w:tc>
          <w:tcPr>
            <w:tcW w:w="767" w:type="dxa"/>
            <w:shd w:val="clear" w:color="auto" w:fill="EEECE1" w:themeFill="background2"/>
          </w:tcPr>
          <w:p w:rsidR="0014484E" w:rsidRDefault="00725560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-31</w:t>
            </w:r>
          </w:p>
        </w:tc>
        <w:tc>
          <w:tcPr>
            <w:tcW w:w="627" w:type="dxa"/>
            <w:shd w:val="clear" w:color="auto" w:fill="EEECE1" w:themeFill="background2"/>
          </w:tcPr>
          <w:p w:rsidR="0014484E" w:rsidRDefault="00725560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-34</w:t>
            </w:r>
          </w:p>
        </w:tc>
      </w:tr>
      <w:tr w:rsidR="0014484E" w:rsidTr="00B204E9">
        <w:tc>
          <w:tcPr>
            <w:tcW w:w="668" w:type="dxa"/>
            <w:shd w:val="clear" w:color="auto" w:fill="D6E3BC" w:themeFill="accent3" w:themeFillTint="66"/>
          </w:tcPr>
          <w:p w:rsidR="0014484E" w:rsidRDefault="0014484E" w:rsidP="00FD0F8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SPM</w:t>
            </w:r>
          </w:p>
        </w:tc>
        <w:tc>
          <w:tcPr>
            <w:tcW w:w="636" w:type="dxa"/>
            <w:shd w:val="clear" w:color="auto" w:fill="FDE9D9" w:themeFill="accent6" w:themeFillTint="33"/>
          </w:tcPr>
          <w:p w:rsidR="0014484E" w:rsidRDefault="0076208F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2 425</w:t>
            </w:r>
          </w:p>
        </w:tc>
        <w:tc>
          <w:tcPr>
            <w:tcW w:w="768" w:type="dxa"/>
            <w:shd w:val="clear" w:color="auto" w:fill="FDE9D9" w:themeFill="accent6" w:themeFillTint="33"/>
          </w:tcPr>
          <w:p w:rsidR="0014484E" w:rsidRDefault="0076208F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2 300</w:t>
            </w:r>
          </w:p>
        </w:tc>
        <w:tc>
          <w:tcPr>
            <w:tcW w:w="652" w:type="dxa"/>
            <w:shd w:val="clear" w:color="auto" w:fill="FDE9D9" w:themeFill="accent6" w:themeFillTint="33"/>
          </w:tcPr>
          <w:p w:rsidR="0014484E" w:rsidRDefault="0076208F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2 811</w:t>
            </w:r>
          </w:p>
        </w:tc>
        <w:tc>
          <w:tcPr>
            <w:tcW w:w="637" w:type="dxa"/>
            <w:shd w:val="clear" w:color="auto" w:fill="F2F2F2" w:themeFill="background1" w:themeFillShade="F2"/>
          </w:tcPr>
          <w:p w:rsidR="0014484E" w:rsidRPr="00B204E9" w:rsidRDefault="0076208F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2 455</w:t>
            </w:r>
          </w:p>
        </w:tc>
        <w:tc>
          <w:tcPr>
            <w:tcW w:w="767" w:type="dxa"/>
            <w:shd w:val="clear" w:color="auto" w:fill="F2F2F2" w:themeFill="background1" w:themeFillShade="F2"/>
          </w:tcPr>
          <w:p w:rsidR="0014484E" w:rsidRPr="00B204E9" w:rsidRDefault="0076208F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2 025</w:t>
            </w:r>
          </w:p>
        </w:tc>
        <w:tc>
          <w:tcPr>
            <w:tcW w:w="652" w:type="dxa"/>
            <w:shd w:val="clear" w:color="auto" w:fill="F2F2F2" w:themeFill="background1" w:themeFillShade="F2"/>
          </w:tcPr>
          <w:p w:rsidR="0014484E" w:rsidRPr="00B204E9" w:rsidRDefault="0076208F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2 811</w:t>
            </w:r>
          </w:p>
        </w:tc>
        <w:tc>
          <w:tcPr>
            <w:tcW w:w="633" w:type="dxa"/>
            <w:shd w:val="clear" w:color="auto" w:fill="EEECE1" w:themeFill="background2"/>
          </w:tcPr>
          <w:p w:rsidR="0014484E" w:rsidRPr="005F6137" w:rsidRDefault="0076208F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-1,2</w:t>
            </w:r>
          </w:p>
        </w:tc>
        <w:tc>
          <w:tcPr>
            <w:tcW w:w="767" w:type="dxa"/>
            <w:shd w:val="clear" w:color="auto" w:fill="EEECE1" w:themeFill="background2"/>
          </w:tcPr>
          <w:p w:rsidR="0014484E" w:rsidRPr="005F6137" w:rsidRDefault="00725560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+13,6</w:t>
            </w:r>
          </w:p>
        </w:tc>
        <w:tc>
          <w:tcPr>
            <w:tcW w:w="647" w:type="dxa"/>
            <w:shd w:val="clear" w:color="auto" w:fill="EEECE1" w:themeFill="background2"/>
          </w:tcPr>
          <w:p w:rsidR="00B204E9" w:rsidRPr="005F6137" w:rsidRDefault="00725560" w:rsidP="005F61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14484E" w:rsidRPr="00B204E9" w:rsidRDefault="00725560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3 330</w:t>
            </w:r>
          </w:p>
        </w:tc>
        <w:tc>
          <w:tcPr>
            <w:tcW w:w="767" w:type="dxa"/>
            <w:shd w:val="clear" w:color="auto" w:fill="F2F2F2" w:themeFill="background1" w:themeFillShade="F2"/>
          </w:tcPr>
          <w:p w:rsidR="0014484E" w:rsidRPr="00B204E9" w:rsidRDefault="00725560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2 850</w:t>
            </w:r>
          </w:p>
        </w:tc>
        <w:tc>
          <w:tcPr>
            <w:tcW w:w="639" w:type="dxa"/>
            <w:shd w:val="clear" w:color="auto" w:fill="F2F2F2" w:themeFill="background1" w:themeFillShade="F2"/>
          </w:tcPr>
          <w:p w:rsidR="0014484E" w:rsidRPr="00B204E9" w:rsidRDefault="00725560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4 321</w:t>
            </w:r>
          </w:p>
        </w:tc>
        <w:tc>
          <w:tcPr>
            <w:tcW w:w="619" w:type="dxa"/>
            <w:shd w:val="clear" w:color="auto" w:fill="EEECE1" w:themeFill="background2"/>
          </w:tcPr>
          <w:p w:rsidR="0014484E" w:rsidRDefault="00725560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-27</w:t>
            </w:r>
          </w:p>
        </w:tc>
        <w:tc>
          <w:tcPr>
            <w:tcW w:w="767" w:type="dxa"/>
            <w:shd w:val="clear" w:color="auto" w:fill="EEECE1" w:themeFill="background2"/>
          </w:tcPr>
          <w:p w:rsidR="0014484E" w:rsidRDefault="00725560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-19</w:t>
            </w:r>
          </w:p>
        </w:tc>
        <w:tc>
          <w:tcPr>
            <w:tcW w:w="627" w:type="dxa"/>
            <w:shd w:val="clear" w:color="auto" w:fill="EEECE1" w:themeFill="background2"/>
          </w:tcPr>
          <w:p w:rsidR="0014484E" w:rsidRDefault="00725560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-35</w:t>
            </w:r>
          </w:p>
        </w:tc>
      </w:tr>
      <w:tr w:rsidR="0014484E" w:rsidTr="00B204E9">
        <w:tc>
          <w:tcPr>
            <w:tcW w:w="668" w:type="dxa"/>
            <w:shd w:val="clear" w:color="auto" w:fill="D6E3BC" w:themeFill="accent3" w:themeFillTint="66"/>
          </w:tcPr>
          <w:p w:rsidR="0014484E" w:rsidRDefault="0014484E" w:rsidP="00FD0F8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Čedar</w:t>
            </w:r>
          </w:p>
        </w:tc>
        <w:tc>
          <w:tcPr>
            <w:tcW w:w="636" w:type="dxa"/>
            <w:shd w:val="clear" w:color="auto" w:fill="FDE9D9" w:themeFill="accent6" w:themeFillTint="33"/>
          </w:tcPr>
          <w:p w:rsidR="0014484E" w:rsidRDefault="0076208F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3 343</w:t>
            </w:r>
          </w:p>
        </w:tc>
        <w:tc>
          <w:tcPr>
            <w:tcW w:w="768" w:type="dxa"/>
            <w:shd w:val="clear" w:color="auto" w:fill="FDE9D9" w:themeFill="accent6" w:themeFillTint="33"/>
          </w:tcPr>
          <w:p w:rsidR="0014484E" w:rsidRDefault="0076208F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3 000</w:t>
            </w:r>
          </w:p>
        </w:tc>
        <w:tc>
          <w:tcPr>
            <w:tcW w:w="652" w:type="dxa"/>
            <w:shd w:val="clear" w:color="auto" w:fill="FDE9D9" w:themeFill="accent6" w:themeFillTint="33"/>
          </w:tcPr>
          <w:p w:rsidR="0014484E" w:rsidRDefault="0076208F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3 681</w:t>
            </w:r>
          </w:p>
        </w:tc>
        <w:tc>
          <w:tcPr>
            <w:tcW w:w="637" w:type="dxa"/>
            <w:shd w:val="clear" w:color="auto" w:fill="F2F2F2" w:themeFill="background1" w:themeFillShade="F2"/>
          </w:tcPr>
          <w:p w:rsidR="0014484E" w:rsidRPr="00B204E9" w:rsidRDefault="0076208F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3 292</w:t>
            </w:r>
          </w:p>
        </w:tc>
        <w:tc>
          <w:tcPr>
            <w:tcW w:w="767" w:type="dxa"/>
            <w:shd w:val="clear" w:color="auto" w:fill="F2F2F2" w:themeFill="background1" w:themeFillShade="F2"/>
          </w:tcPr>
          <w:p w:rsidR="0014484E" w:rsidRPr="00B204E9" w:rsidRDefault="0076208F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3 000</w:t>
            </w:r>
          </w:p>
        </w:tc>
        <w:tc>
          <w:tcPr>
            <w:tcW w:w="652" w:type="dxa"/>
            <w:shd w:val="clear" w:color="auto" w:fill="F2F2F2" w:themeFill="background1" w:themeFillShade="F2"/>
          </w:tcPr>
          <w:p w:rsidR="0014484E" w:rsidRPr="00B204E9" w:rsidRDefault="0076208F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3 737</w:t>
            </w:r>
          </w:p>
        </w:tc>
        <w:tc>
          <w:tcPr>
            <w:tcW w:w="633" w:type="dxa"/>
            <w:shd w:val="clear" w:color="auto" w:fill="EEECE1" w:themeFill="background2"/>
          </w:tcPr>
          <w:p w:rsidR="0014484E" w:rsidRPr="005F6137" w:rsidRDefault="0076208F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+1,5</w:t>
            </w:r>
          </w:p>
        </w:tc>
        <w:tc>
          <w:tcPr>
            <w:tcW w:w="767" w:type="dxa"/>
            <w:shd w:val="clear" w:color="auto" w:fill="EEECE1" w:themeFill="background2"/>
          </w:tcPr>
          <w:p w:rsidR="0014484E" w:rsidRPr="005F6137" w:rsidRDefault="00725560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47" w:type="dxa"/>
            <w:shd w:val="clear" w:color="auto" w:fill="EEECE1" w:themeFill="background2"/>
          </w:tcPr>
          <w:p w:rsidR="0014484E" w:rsidRPr="005F6137" w:rsidRDefault="00725560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-1,5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14484E" w:rsidRPr="00B204E9" w:rsidRDefault="00725560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4 570</w:t>
            </w:r>
          </w:p>
        </w:tc>
        <w:tc>
          <w:tcPr>
            <w:tcW w:w="767" w:type="dxa"/>
            <w:shd w:val="clear" w:color="auto" w:fill="F2F2F2" w:themeFill="background1" w:themeFillShade="F2"/>
          </w:tcPr>
          <w:p w:rsidR="0014484E" w:rsidRPr="00B204E9" w:rsidRDefault="00725560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3 950</w:t>
            </w:r>
          </w:p>
        </w:tc>
        <w:tc>
          <w:tcPr>
            <w:tcW w:w="639" w:type="dxa"/>
            <w:shd w:val="clear" w:color="auto" w:fill="F2F2F2" w:themeFill="background1" w:themeFillShade="F2"/>
          </w:tcPr>
          <w:p w:rsidR="0014484E" w:rsidRPr="00B204E9" w:rsidRDefault="00725560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5 307</w:t>
            </w:r>
          </w:p>
        </w:tc>
        <w:tc>
          <w:tcPr>
            <w:tcW w:w="619" w:type="dxa"/>
            <w:shd w:val="clear" w:color="auto" w:fill="EEECE1" w:themeFill="background2"/>
          </w:tcPr>
          <w:p w:rsidR="0014484E" w:rsidRDefault="00725560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-27</w:t>
            </w:r>
          </w:p>
        </w:tc>
        <w:tc>
          <w:tcPr>
            <w:tcW w:w="767" w:type="dxa"/>
            <w:shd w:val="clear" w:color="auto" w:fill="EEECE1" w:themeFill="background2"/>
          </w:tcPr>
          <w:p w:rsidR="0014484E" w:rsidRDefault="00725560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-24</w:t>
            </w:r>
          </w:p>
        </w:tc>
        <w:tc>
          <w:tcPr>
            <w:tcW w:w="627" w:type="dxa"/>
            <w:shd w:val="clear" w:color="auto" w:fill="EEECE1" w:themeFill="background2"/>
          </w:tcPr>
          <w:p w:rsidR="0014484E" w:rsidRDefault="00725560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-31</w:t>
            </w:r>
          </w:p>
        </w:tc>
      </w:tr>
    </w:tbl>
    <w:p w:rsidR="00480B62" w:rsidRPr="00B204E9" w:rsidRDefault="00B204E9" w:rsidP="00FD0F84">
      <w:pPr>
        <w:rPr>
          <w:i/>
          <w:sz w:val="16"/>
          <w:szCs w:val="16"/>
        </w:rPr>
      </w:pPr>
      <w:r w:rsidRPr="00B204E9">
        <w:rPr>
          <w:i/>
          <w:sz w:val="16"/>
          <w:szCs w:val="16"/>
        </w:rPr>
        <w:t>Pramen:</w:t>
      </w:r>
      <w:r w:rsidRPr="00B204E9">
        <w:rPr>
          <w:b/>
          <w:szCs w:val="24"/>
        </w:rPr>
        <w:t xml:space="preserve"> </w:t>
      </w:r>
      <w:r w:rsidRPr="00B204E9">
        <w:rPr>
          <w:i/>
          <w:sz w:val="16"/>
          <w:szCs w:val="16"/>
        </w:rPr>
        <w:t>Milk Market Observatory</w:t>
      </w:r>
    </w:p>
    <w:p w:rsidR="00480B62" w:rsidRDefault="00480B62" w:rsidP="00FD0F84">
      <w:pPr>
        <w:rPr>
          <w:b/>
          <w:szCs w:val="24"/>
        </w:rPr>
      </w:pPr>
    </w:p>
    <w:p w:rsidR="004617F9" w:rsidRPr="007B426C" w:rsidRDefault="004617F9" w:rsidP="00A814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shd w:val="clear" w:color="auto" w:fill="C2D69B"/>
        <w:jc w:val="center"/>
        <w:outlineLvl w:val="0"/>
        <w:rPr>
          <w:b/>
        </w:rPr>
      </w:pPr>
      <w:r>
        <w:rPr>
          <w:b/>
        </w:rPr>
        <w:t>Zah</w:t>
      </w:r>
      <w:r w:rsidRPr="007B426C">
        <w:rPr>
          <w:b/>
        </w:rPr>
        <w:t xml:space="preserve">raniční obchod </w:t>
      </w:r>
      <w:r>
        <w:rPr>
          <w:b/>
        </w:rPr>
        <w:t>leden</w:t>
      </w:r>
      <w:r w:rsidR="004D3F86">
        <w:rPr>
          <w:b/>
        </w:rPr>
        <w:t xml:space="preserve"> - </w:t>
      </w:r>
      <w:r w:rsidR="00FE5A53">
        <w:rPr>
          <w:b/>
        </w:rPr>
        <w:t>červen</w:t>
      </w:r>
      <w:r w:rsidR="007B6C91">
        <w:rPr>
          <w:b/>
        </w:rPr>
        <w:t>ec</w:t>
      </w:r>
      <w:r>
        <w:rPr>
          <w:b/>
        </w:rPr>
        <w:t xml:space="preserve"> </w:t>
      </w:r>
      <w:r w:rsidR="009026B4">
        <w:rPr>
          <w:b/>
        </w:rPr>
        <w:t>2014 a 2015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3"/>
        <w:gridCol w:w="1929"/>
        <w:gridCol w:w="1769"/>
        <w:gridCol w:w="1769"/>
        <w:gridCol w:w="1953"/>
      </w:tblGrid>
      <w:tr w:rsidR="004617F9" w:rsidRPr="007D3526" w:rsidTr="00A814B3">
        <w:trPr>
          <w:trHeight w:val="212"/>
        </w:trPr>
        <w:tc>
          <w:tcPr>
            <w:tcW w:w="3353" w:type="dxa"/>
            <w:vMerge w:val="restart"/>
            <w:shd w:val="clear" w:color="auto" w:fill="EAF1DD"/>
          </w:tcPr>
          <w:p w:rsidR="004617F9" w:rsidRPr="007D3526" w:rsidRDefault="004617F9" w:rsidP="00ED18DA">
            <w:pPr>
              <w:ind w:hanging="71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Ukazatel/rok (v tis. Kč)</w:t>
            </w:r>
          </w:p>
        </w:tc>
        <w:tc>
          <w:tcPr>
            <w:tcW w:w="3698" w:type="dxa"/>
            <w:gridSpan w:val="2"/>
            <w:shd w:val="clear" w:color="auto" w:fill="EAF1DD"/>
          </w:tcPr>
          <w:p w:rsidR="004617F9" w:rsidRPr="007D3526" w:rsidRDefault="004617F9" w:rsidP="00FE5A53">
            <w:pPr>
              <w:ind w:right="29"/>
              <w:jc w:val="center"/>
              <w:rPr>
                <w:b/>
                <w:caps/>
                <w:sz w:val="20"/>
              </w:rPr>
            </w:pPr>
            <w:r>
              <w:rPr>
                <w:b/>
                <w:sz w:val="20"/>
              </w:rPr>
              <w:t>Leden</w:t>
            </w:r>
            <w:r w:rsidR="004D3F86">
              <w:rPr>
                <w:b/>
                <w:sz w:val="20"/>
              </w:rPr>
              <w:t xml:space="preserve"> - </w:t>
            </w:r>
            <w:r w:rsidR="00FE5A53">
              <w:rPr>
                <w:b/>
                <w:sz w:val="20"/>
              </w:rPr>
              <w:t>červen</w:t>
            </w:r>
            <w:r w:rsidR="007B6C91">
              <w:rPr>
                <w:b/>
                <w:sz w:val="20"/>
              </w:rPr>
              <w:t>ec</w:t>
            </w:r>
          </w:p>
        </w:tc>
        <w:tc>
          <w:tcPr>
            <w:tcW w:w="3722" w:type="dxa"/>
            <w:gridSpan w:val="2"/>
            <w:shd w:val="clear" w:color="auto" w:fill="EAF1DD"/>
          </w:tcPr>
          <w:p w:rsidR="004617F9" w:rsidRPr="007D3526" w:rsidRDefault="004617F9" w:rsidP="00C00BB4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Změna 201</w:t>
            </w:r>
            <w:r w:rsidR="009026B4">
              <w:rPr>
                <w:b/>
                <w:sz w:val="20"/>
              </w:rPr>
              <w:t>5</w:t>
            </w:r>
            <w:r w:rsidRPr="007D3526">
              <w:rPr>
                <w:b/>
                <w:sz w:val="20"/>
              </w:rPr>
              <w:t>/201</w:t>
            </w:r>
            <w:r w:rsidR="009026B4">
              <w:rPr>
                <w:b/>
                <w:sz w:val="20"/>
              </w:rPr>
              <w:t>4</w:t>
            </w:r>
          </w:p>
        </w:tc>
      </w:tr>
      <w:tr w:rsidR="004617F9" w:rsidRPr="007D3526" w:rsidTr="00A814B3">
        <w:trPr>
          <w:trHeight w:val="143"/>
        </w:trPr>
        <w:tc>
          <w:tcPr>
            <w:tcW w:w="3353" w:type="dxa"/>
            <w:vMerge/>
            <w:shd w:val="clear" w:color="auto" w:fill="EAF1DD"/>
          </w:tcPr>
          <w:p w:rsidR="004617F9" w:rsidRPr="007D3526" w:rsidRDefault="004617F9" w:rsidP="00ED18DA">
            <w:pPr>
              <w:ind w:right="29"/>
              <w:jc w:val="center"/>
              <w:rPr>
                <w:b/>
                <w:caps/>
                <w:sz w:val="20"/>
              </w:rPr>
            </w:pPr>
          </w:p>
        </w:tc>
        <w:tc>
          <w:tcPr>
            <w:tcW w:w="1929" w:type="dxa"/>
            <w:shd w:val="clear" w:color="auto" w:fill="EAF1DD"/>
          </w:tcPr>
          <w:p w:rsidR="004617F9" w:rsidRPr="007D3526" w:rsidRDefault="004617F9" w:rsidP="00C00BB4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201</w:t>
            </w:r>
            <w:r w:rsidR="009026B4">
              <w:rPr>
                <w:b/>
                <w:sz w:val="20"/>
              </w:rPr>
              <w:t>4</w:t>
            </w:r>
          </w:p>
        </w:tc>
        <w:tc>
          <w:tcPr>
            <w:tcW w:w="1769" w:type="dxa"/>
            <w:shd w:val="clear" w:color="auto" w:fill="EAF1DD"/>
          </w:tcPr>
          <w:p w:rsidR="004617F9" w:rsidRPr="007D3526" w:rsidRDefault="004617F9" w:rsidP="00C00BB4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201</w:t>
            </w:r>
            <w:r w:rsidR="009026B4">
              <w:rPr>
                <w:b/>
                <w:sz w:val="20"/>
              </w:rPr>
              <w:t>5</w:t>
            </w:r>
          </w:p>
        </w:tc>
        <w:tc>
          <w:tcPr>
            <w:tcW w:w="1769" w:type="dxa"/>
            <w:shd w:val="clear" w:color="auto" w:fill="EAF1DD"/>
          </w:tcPr>
          <w:p w:rsidR="004617F9" w:rsidRPr="007D3526" w:rsidRDefault="004617F9" w:rsidP="00ED18DA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v tis. Kč</w:t>
            </w:r>
          </w:p>
        </w:tc>
        <w:tc>
          <w:tcPr>
            <w:tcW w:w="1953" w:type="dxa"/>
            <w:shd w:val="clear" w:color="auto" w:fill="EAF1DD"/>
          </w:tcPr>
          <w:p w:rsidR="004617F9" w:rsidRPr="007D3526" w:rsidRDefault="004617F9" w:rsidP="00ED18DA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Index</w:t>
            </w:r>
          </w:p>
        </w:tc>
      </w:tr>
      <w:tr w:rsidR="005B25BD" w:rsidRPr="007D3526" w:rsidTr="00ED18DA">
        <w:trPr>
          <w:trHeight w:val="482"/>
        </w:trPr>
        <w:tc>
          <w:tcPr>
            <w:tcW w:w="3353" w:type="dxa"/>
          </w:tcPr>
          <w:p w:rsidR="005B25BD" w:rsidRPr="007D3526" w:rsidRDefault="005B25BD" w:rsidP="00ED18DA">
            <w:pPr>
              <w:rPr>
                <w:sz w:val="20"/>
              </w:rPr>
            </w:pPr>
            <w:r w:rsidRPr="007D3526">
              <w:rPr>
                <w:sz w:val="20"/>
              </w:rPr>
              <w:t xml:space="preserve">Vývoz mléka a ml. výrobků </w:t>
            </w:r>
          </w:p>
          <w:p w:rsidR="005B25BD" w:rsidRPr="007D3526" w:rsidRDefault="005B25BD" w:rsidP="00ED18DA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(0401 - 0406 CN)</w:t>
            </w:r>
          </w:p>
        </w:tc>
        <w:tc>
          <w:tcPr>
            <w:tcW w:w="1929" w:type="dxa"/>
            <w:vAlign w:val="center"/>
          </w:tcPr>
          <w:p w:rsidR="005B25BD" w:rsidRPr="007D3526" w:rsidRDefault="00725560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11 969 461</w:t>
            </w:r>
          </w:p>
        </w:tc>
        <w:tc>
          <w:tcPr>
            <w:tcW w:w="1769" w:type="dxa"/>
            <w:vAlign w:val="center"/>
          </w:tcPr>
          <w:p w:rsidR="005B25BD" w:rsidRPr="007D3526" w:rsidRDefault="00725560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10 170 350</w:t>
            </w:r>
          </w:p>
        </w:tc>
        <w:tc>
          <w:tcPr>
            <w:tcW w:w="1769" w:type="dxa"/>
            <w:vAlign w:val="center"/>
          </w:tcPr>
          <w:p w:rsidR="005B25BD" w:rsidRPr="007D3526" w:rsidRDefault="00725560" w:rsidP="00725560">
            <w:pPr>
              <w:jc w:val="right"/>
              <w:rPr>
                <w:sz w:val="20"/>
              </w:rPr>
            </w:pPr>
            <w:r>
              <w:rPr>
                <w:sz w:val="20"/>
              </w:rPr>
              <w:t>-1 799 111</w:t>
            </w:r>
          </w:p>
        </w:tc>
        <w:tc>
          <w:tcPr>
            <w:tcW w:w="1953" w:type="dxa"/>
            <w:vAlign w:val="center"/>
          </w:tcPr>
          <w:p w:rsidR="005B25BD" w:rsidRPr="009537CD" w:rsidRDefault="00725560" w:rsidP="005B25BD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85,0</w:t>
            </w:r>
          </w:p>
        </w:tc>
      </w:tr>
      <w:tr w:rsidR="005B25BD" w:rsidRPr="007D3526" w:rsidTr="00ED18DA">
        <w:trPr>
          <w:trHeight w:val="502"/>
        </w:trPr>
        <w:tc>
          <w:tcPr>
            <w:tcW w:w="3353" w:type="dxa"/>
          </w:tcPr>
          <w:p w:rsidR="005B25BD" w:rsidRPr="007D3526" w:rsidRDefault="005B25BD" w:rsidP="00ED18DA">
            <w:pPr>
              <w:rPr>
                <w:sz w:val="20"/>
              </w:rPr>
            </w:pPr>
            <w:r w:rsidRPr="007D3526">
              <w:rPr>
                <w:sz w:val="20"/>
              </w:rPr>
              <w:t xml:space="preserve">Dovoz mléka a ml. výrobků </w:t>
            </w:r>
          </w:p>
          <w:p w:rsidR="005B25BD" w:rsidRPr="007D3526" w:rsidRDefault="005B25BD" w:rsidP="00ED18DA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(0401 - 0406 CN)</w:t>
            </w:r>
          </w:p>
        </w:tc>
        <w:tc>
          <w:tcPr>
            <w:tcW w:w="1929" w:type="dxa"/>
            <w:vAlign w:val="center"/>
          </w:tcPr>
          <w:p w:rsidR="005B25BD" w:rsidRPr="007D3526" w:rsidRDefault="00725560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8 090 411</w:t>
            </w:r>
          </w:p>
        </w:tc>
        <w:tc>
          <w:tcPr>
            <w:tcW w:w="1769" w:type="dxa"/>
            <w:vAlign w:val="center"/>
          </w:tcPr>
          <w:p w:rsidR="005B25BD" w:rsidRPr="007D3526" w:rsidRDefault="00725560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7 205 019</w:t>
            </w:r>
          </w:p>
        </w:tc>
        <w:tc>
          <w:tcPr>
            <w:tcW w:w="1769" w:type="dxa"/>
            <w:vAlign w:val="center"/>
          </w:tcPr>
          <w:p w:rsidR="005B25BD" w:rsidRPr="007D3526" w:rsidRDefault="00725560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- 885 392</w:t>
            </w:r>
          </w:p>
        </w:tc>
        <w:tc>
          <w:tcPr>
            <w:tcW w:w="1953" w:type="dxa"/>
            <w:vAlign w:val="center"/>
          </w:tcPr>
          <w:p w:rsidR="005B25BD" w:rsidRPr="009537CD" w:rsidRDefault="00725560" w:rsidP="005B25BD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89,1</w:t>
            </w:r>
          </w:p>
        </w:tc>
      </w:tr>
      <w:tr w:rsidR="005B25BD" w:rsidRPr="007D3526" w:rsidTr="00ED18DA">
        <w:trPr>
          <w:trHeight w:val="482"/>
        </w:trPr>
        <w:tc>
          <w:tcPr>
            <w:tcW w:w="3353" w:type="dxa"/>
          </w:tcPr>
          <w:p w:rsidR="005B25BD" w:rsidRPr="007D3526" w:rsidRDefault="005B25BD" w:rsidP="00ED18DA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Bilance (saldo) mléka a ml. výrob.</w:t>
            </w:r>
          </w:p>
        </w:tc>
        <w:tc>
          <w:tcPr>
            <w:tcW w:w="1929" w:type="dxa"/>
            <w:vAlign w:val="center"/>
          </w:tcPr>
          <w:p w:rsidR="005B25BD" w:rsidRPr="007D3526" w:rsidRDefault="00725560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3 879 050</w:t>
            </w:r>
          </w:p>
        </w:tc>
        <w:tc>
          <w:tcPr>
            <w:tcW w:w="1769" w:type="dxa"/>
            <w:vAlign w:val="center"/>
          </w:tcPr>
          <w:p w:rsidR="005B25BD" w:rsidRPr="007D3526" w:rsidRDefault="00725560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2 965 331</w:t>
            </w:r>
          </w:p>
        </w:tc>
        <w:tc>
          <w:tcPr>
            <w:tcW w:w="1769" w:type="dxa"/>
            <w:vAlign w:val="center"/>
          </w:tcPr>
          <w:p w:rsidR="005B25BD" w:rsidRPr="007D3526" w:rsidRDefault="00725560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- 913 719</w:t>
            </w:r>
          </w:p>
        </w:tc>
        <w:tc>
          <w:tcPr>
            <w:tcW w:w="1953" w:type="dxa"/>
            <w:vAlign w:val="center"/>
          </w:tcPr>
          <w:p w:rsidR="005B25BD" w:rsidRPr="009537CD" w:rsidRDefault="00725560" w:rsidP="005B25BD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76,4</w:t>
            </w:r>
          </w:p>
        </w:tc>
      </w:tr>
      <w:tr w:rsidR="005B25BD" w:rsidRPr="007D3526" w:rsidTr="00ED18DA">
        <w:trPr>
          <w:trHeight w:val="251"/>
        </w:trPr>
        <w:tc>
          <w:tcPr>
            <w:tcW w:w="3353" w:type="dxa"/>
          </w:tcPr>
          <w:p w:rsidR="005B25BD" w:rsidRPr="007D3526" w:rsidRDefault="005B25BD" w:rsidP="00ED18DA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Obrat</w:t>
            </w:r>
          </w:p>
        </w:tc>
        <w:tc>
          <w:tcPr>
            <w:tcW w:w="1929" w:type="dxa"/>
            <w:vAlign w:val="center"/>
          </w:tcPr>
          <w:p w:rsidR="005B25BD" w:rsidRPr="007D3526" w:rsidRDefault="00725560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20 059 872</w:t>
            </w:r>
          </w:p>
        </w:tc>
        <w:tc>
          <w:tcPr>
            <w:tcW w:w="1769" w:type="dxa"/>
            <w:vAlign w:val="center"/>
          </w:tcPr>
          <w:p w:rsidR="005B25BD" w:rsidRPr="007D3526" w:rsidRDefault="00725560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17 375 369</w:t>
            </w:r>
          </w:p>
        </w:tc>
        <w:tc>
          <w:tcPr>
            <w:tcW w:w="1769" w:type="dxa"/>
            <w:vAlign w:val="center"/>
          </w:tcPr>
          <w:p w:rsidR="005B25BD" w:rsidRPr="007D3526" w:rsidRDefault="00725560" w:rsidP="005B25BD">
            <w:pPr>
              <w:ind w:right="29"/>
              <w:jc w:val="right"/>
              <w:rPr>
                <w:caps/>
                <w:sz w:val="20"/>
              </w:rPr>
            </w:pPr>
            <w:r>
              <w:rPr>
                <w:caps/>
                <w:sz w:val="20"/>
              </w:rPr>
              <w:t>-2 684 503</w:t>
            </w:r>
          </w:p>
        </w:tc>
        <w:tc>
          <w:tcPr>
            <w:tcW w:w="1953" w:type="dxa"/>
            <w:vAlign w:val="center"/>
          </w:tcPr>
          <w:p w:rsidR="005B25BD" w:rsidRPr="009537CD" w:rsidRDefault="00725560" w:rsidP="005B25BD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86,6</w:t>
            </w:r>
          </w:p>
        </w:tc>
      </w:tr>
    </w:tbl>
    <w:p w:rsidR="004617F9" w:rsidRDefault="004617F9" w:rsidP="00607E48">
      <w:pPr>
        <w:rPr>
          <w:i/>
          <w:sz w:val="18"/>
          <w:szCs w:val="18"/>
        </w:rPr>
      </w:pPr>
      <w:r w:rsidRPr="007B426C">
        <w:rPr>
          <w:i/>
          <w:sz w:val="18"/>
          <w:szCs w:val="18"/>
        </w:rPr>
        <w:t>Pramen: Celní statistika, zboží v režimu volného oběhu</w:t>
      </w:r>
      <w:r>
        <w:rPr>
          <w:i/>
          <w:sz w:val="18"/>
          <w:szCs w:val="18"/>
        </w:rPr>
        <w:t xml:space="preserve"> ke dni </w:t>
      </w:r>
      <w:r w:rsidR="007B6C91">
        <w:rPr>
          <w:i/>
          <w:sz w:val="18"/>
          <w:szCs w:val="18"/>
        </w:rPr>
        <w:t>10</w:t>
      </w:r>
      <w:r w:rsidR="009026B4">
        <w:rPr>
          <w:i/>
          <w:sz w:val="18"/>
          <w:szCs w:val="18"/>
        </w:rPr>
        <w:t xml:space="preserve">. </w:t>
      </w:r>
      <w:r w:rsidR="007B6C91">
        <w:rPr>
          <w:i/>
          <w:sz w:val="18"/>
          <w:szCs w:val="18"/>
        </w:rPr>
        <w:t>9</w:t>
      </w:r>
      <w:r w:rsidR="009026B4">
        <w:rPr>
          <w:i/>
          <w:sz w:val="18"/>
          <w:szCs w:val="18"/>
        </w:rPr>
        <w:t>.</w:t>
      </w:r>
      <w:r>
        <w:rPr>
          <w:i/>
          <w:sz w:val="18"/>
          <w:szCs w:val="18"/>
        </w:rPr>
        <w:t xml:space="preserve"> 201</w:t>
      </w:r>
      <w:r w:rsidR="002E5BE9">
        <w:rPr>
          <w:i/>
          <w:sz w:val="18"/>
          <w:szCs w:val="18"/>
        </w:rPr>
        <w:t>5</w:t>
      </w:r>
      <w:r>
        <w:rPr>
          <w:i/>
          <w:sz w:val="18"/>
          <w:szCs w:val="18"/>
        </w:rPr>
        <w:t>, MZe,</w:t>
      </w:r>
    </w:p>
    <w:p w:rsidR="004617F9" w:rsidRPr="003235A2" w:rsidRDefault="004617F9" w:rsidP="00D50945">
      <w:pPr>
        <w:jc w:val="both"/>
        <w:rPr>
          <w:b/>
          <w:color w:val="FF0000"/>
          <w:sz w:val="18"/>
          <w:szCs w:val="18"/>
        </w:rPr>
      </w:pPr>
      <w:r>
        <w:rPr>
          <w:b/>
          <w:color w:val="FF0000"/>
          <w:sz w:val="18"/>
          <w:szCs w:val="18"/>
        </w:rPr>
        <w:t xml:space="preserve">Ruská federace zavedla protiopatření, kterými reaguje na uvalení sankcí ze strany USA a EU. S platností od 6. 8. 2014 platí zákaz dovozu potravin, v délce trvání jednoho roku, původem z USA, EU, Kanady, Austrálie a Norska. Konkrétně je zákaz uvalen na dovoz hovězího, vepřového a drůbežího masa, soleného masa a masných výrobků, dále pak na dovoz ryb, korýšů, </w:t>
      </w:r>
      <w:r w:rsidRPr="00D50945">
        <w:rPr>
          <w:b/>
          <w:color w:val="FF0000"/>
          <w:sz w:val="18"/>
          <w:szCs w:val="18"/>
          <w:u w:val="single"/>
        </w:rPr>
        <w:t>mléka a mléčných výrobků</w:t>
      </w:r>
      <w:r>
        <w:rPr>
          <w:b/>
          <w:color w:val="FF0000"/>
          <w:sz w:val="18"/>
          <w:szCs w:val="18"/>
        </w:rPr>
        <w:t xml:space="preserve">, ovoce a zeleniny, sladového výtažku a potravinových přípravků. </w:t>
      </w:r>
    </w:p>
    <w:p w:rsidR="004617F9" w:rsidRPr="003235A2" w:rsidRDefault="004617F9" w:rsidP="00D50945">
      <w:pPr>
        <w:jc w:val="both"/>
        <w:rPr>
          <w:b/>
          <w:color w:val="FF0000"/>
          <w:sz w:val="18"/>
          <w:szCs w:val="18"/>
        </w:rPr>
      </w:pPr>
    </w:p>
    <w:p w:rsidR="001D025C" w:rsidRPr="001D025C" w:rsidRDefault="001D025C" w:rsidP="005B25BD">
      <w:pPr>
        <w:numPr>
          <w:ilvl w:val="0"/>
          <w:numId w:val="20"/>
        </w:numPr>
        <w:ind w:right="29"/>
        <w:jc w:val="both"/>
        <w:rPr>
          <w:b/>
          <w:sz w:val="22"/>
          <w:szCs w:val="22"/>
        </w:rPr>
      </w:pPr>
      <w:r w:rsidRPr="001D025C">
        <w:rPr>
          <w:b/>
          <w:sz w:val="22"/>
          <w:szCs w:val="22"/>
        </w:rPr>
        <w:t>Meziroční propad vývozu</w:t>
      </w:r>
      <w:r w:rsidR="00616DCB">
        <w:rPr>
          <w:b/>
          <w:sz w:val="22"/>
          <w:szCs w:val="22"/>
        </w:rPr>
        <w:t xml:space="preserve"> o </w:t>
      </w:r>
      <w:r w:rsidR="00725560">
        <w:rPr>
          <w:b/>
          <w:sz w:val="22"/>
          <w:szCs w:val="22"/>
        </w:rPr>
        <w:t>15,0</w:t>
      </w:r>
      <w:r w:rsidR="00142859">
        <w:rPr>
          <w:b/>
          <w:sz w:val="22"/>
          <w:szCs w:val="22"/>
        </w:rPr>
        <w:t xml:space="preserve"> </w:t>
      </w:r>
      <w:r w:rsidR="00616DCB">
        <w:rPr>
          <w:b/>
          <w:sz w:val="22"/>
          <w:szCs w:val="22"/>
        </w:rPr>
        <w:t>%</w:t>
      </w:r>
      <w:r w:rsidR="00142859">
        <w:rPr>
          <w:b/>
          <w:sz w:val="22"/>
          <w:szCs w:val="22"/>
        </w:rPr>
        <w:t xml:space="preserve"> a dovozu o </w:t>
      </w:r>
      <w:r w:rsidR="00725560">
        <w:rPr>
          <w:b/>
          <w:sz w:val="22"/>
          <w:szCs w:val="22"/>
        </w:rPr>
        <w:t>10,9</w:t>
      </w:r>
      <w:r w:rsidR="00142859">
        <w:rPr>
          <w:b/>
          <w:sz w:val="22"/>
          <w:szCs w:val="22"/>
        </w:rPr>
        <w:t xml:space="preserve"> %.</w:t>
      </w:r>
    </w:p>
    <w:p w:rsidR="005B25BD" w:rsidRPr="006859F0" w:rsidRDefault="005B25BD" w:rsidP="005B25BD">
      <w:pPr>
        <w:numPr>
          <w:ilvl w:val="0"/>
          <w:numId w:val="20"/>
        </w:numPr>
        <w:ind w:right="29"/>
        <w:jc w:val="both"/>
        <w:rPr>
          <w:sz w:val="22"/>
          <w:szCs w:val="22"/>
        </w:rPr>
      </w:pPr>
      <w:r>
        <w:rPr>
          <w:sz w:val="22"/>
          <w:szCs w:val="22"/>
        </w:rPr>
        <w:t>Export mléčné suroviny</w:t>
      </w:r>
      <w:r w:rsidRPr="00A079D8">
        <w:rPr>
          <w:sz w:val="22"/>
          <w:szCs w:val="22"/>
        </w:rPr>
        <w:t xml:space="preserve"> (</w:t>
      </w:r>
      <w:r w:rsidRPr="00A079D8">
        <w:rPr>
          <w:sz w:val="22"/>
          <w:szCs w:val="22"/>
          <w:u w:val="single"/>
        </w:rPr>
        <w:t>vývoz zboží s nízkou přidanou hodnotou)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 xml:space="preserve">představuje </w:t>
      </w:r>
      <w:r w:rsidR="00FE5A53">
        <w:rPr>
          <w:sz w:val="22"/>
          <w:szCs w:val="22"/>
          <w:u w:val="single"/>
        </w:rPr>
        <w:t>30,</w:t>
      </w:r>
      <w:r w:rsidR="00725560">
        <w:rPr>
          <w:sz w:val="22"/>
          <w:szCs w:val="22"/>
          <w:u w:val="single"/>
        </w:rPr>
        <w:t>4</w:t>
      </w:r>
      <w:r w:rsidRPr="00E536CF">
        <w:rPr>
          <w:sz w:val="22"/>
          <w:szCs w:val="22"/>
          <w:u w:val="single"/>
        </w:rPr>
        <w:t xml:space="preserve"> % </w:t>
      </w:r>
      <w:r>
        <w:rPr>
          <w:sz w:val="22"/>
          <w:szCs w:val="22"/>
        </w:rPr>
        <w:t>z celkové finanční hodnoty vývozu.</w:t>
      </w:r>
    </w:p>
    <w:p w:rsidR="005B25BD" w:rsidRPr="00A079D8" w:rsidRDefault="005B25BD" w:rsidP="005B25BD">
      <w:pPr>
        <w:numPr>
          <w:ilvl w:val="0"/>
          <w:numId w:val="20"/>
        </w:numPr>
        <w:ind w:right="2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Vývoz sýrů a tvarohů tvoří </w:t>
      </w:r>
      <w:r w:rsidR="00142859">
        <w:rPr>
          <w:sz w:val="22"/>
          <w:szCs w:val="22"/>
        </w:rPr>
        <w:t>25,</w:t>
      </w:r>
      <w:r w:rsidR="00725560">
        <w:rPr>
          <w:sz w:val="22"/>
          <w:szCs w:val="22"/>
        </w:rPr>
        <w:t>9</w:t>
      </w:r>
      <w:r>
        <w:rPr>
          <w:sz w:val="22"/>
          <w:szCs w:val="22"/>
        </w:rPr>
        <w:t xml:space="preserve"> % celkové finanční hodnoty vývozu mléka a mlékárenských výrobků</w:t>
      </w:r>
    </w:p>
    <w:p w:rsidR="005B25BD" w:rsidRDefault="005B25BD" w:rsidP="005B25BD">
      <w:pPr>
        <w:numPr>
          <w:ilvl w:val="0"/>
          <w:numId w:val="20"/>
        </w:numPr>
        <w:ind w:right="29"/>
        <w:jc w:val="both"/>
        <w:rPr>
          <w:sz w:val="22"/>
          <w:szCs w:val="22"/>
        </w:rPr>
      </w:pPr>
      <w:r w:rsidRPr="00025012">
        <w:rPr>
          <w:sz w:val="22"/>
          <w:szCs w:val="22"/>
        </w:rPr>
        <w:t>Trvale záporná bilance zahraničního o</w:t>
      </w:r>
      <w:r>
        <w:rPr>
          <w:sz w:val="22"/>
          <w:szCs w:val="22"/>
        </w:rPr>
        <w:t>bchodu u másla a sýrů a tvarohů.</w:t>
      </w:r>
    </w:p>
    <w:p w:rsidR="005B25BD" w:rsidRDefault="005B25BD" w:rsidP="005B25BD">
      <w:pPr>
        <w:numPr>
          <w:ilvl w:val="0"/>
          <w:numId w:val="20"/>
        </w:numPr>
        <w:ind w:right="29"/>
        <w:jc w:val="both"/>
        <w:rPr>
          <w:sz w:val="22"/>
          <w:szCs w:val="22"/>
        </w:rPr>
      </w:pPr>
      <w:r w:rsidRPr="00AE4C80">
        <w:rPr>
          <w:b/>
          <w:sz w:val="22"/>
          <w:szCs w:val="22"/>
        </w:rPr>
        <w:t xml:space="preserve">Dovoz sýrů a tvarohů představuje </w:t>
      </w:r>
      <w:r w:rsidR="00725560">
        <w:rPr>
          <w:b/>
          <w:sz w:val="22"/>
          <w:szCs w:val="22"/>
        </w:rPr>
        <w:t>63,3</w:t>
      </w:r>
      <w:r w:rsidRPr="00AE4C80">
        <w:rPr>
          <w:b/>
          <w:sz w:val="22"/>
          <w:szCs w:val="22"/>
        </w:rPr>
        <w:t xml:space="preserve"> %</w:t>
      </w:r>
      <w:r>
        <w:rPr>
          <w:sz w:val="22"/>
          <w:szCs w:val="22"/>
        </w:rPr>
        <w:t xml:space="preserve"> podílu domácí výroby sýrů a tvarohů.</w:t>
      </w:r>
    </w:p>
    <w:p w:rsidR="005B25BD" w:rsidRDefault="005B25BD" w:rsidP="005B25BD">
      <w:pPr>
        <w:ind w:left="1004" w:right="29"/>
        <w:jc w:val="both"/>
        <w:rPr>
          <w:sz w:val="22"/>
          <w:szCs w:val="22"/>
        </w:rPr>
      </w:pPr>
    </w:p>
    <w:p w:rsidR="004617F9" w:rsidRDefault="004617F9" w:rsidP="00607E48">
      <w:pPr>
        <w:ind w:right="29"/>
        <w:jc w:val="both"/>
        <w:rPr>
          <w:sz w:val="22"/>
          <w:szCs w:val="22"/>
        </w:rPr>
      </w:pPr>
    </w:p>
    <w:p w:rsidR="004617F9" w:rsidRPr="007B426C" w:rsidRDefault="004617F9" w:rsidP="00607E48">
      <w:pPr>
        <w:ind w:left="284"/>
        <w:outlineLvl w:val="0"/>
        <w:rPr>
          <w:b/>
        </w:rPr>
      </w:pPr>
      <w:r>
        <w:rPr>
          <w:b/>
        </w:rPr>
        <w:t>Vývoj zahraničního</w:t>
      </w:r>
      <w:r w:rsidRPr="007B426C">
        <w:rPr>
          <w:b/>
        </w:rPr>
        <w:t xml:space="preserve"> obchodu s mlékem a mlékárenskými výrobky za </w:t>
      </w:r>
      <w:r>
        <w:rPr>
          <w:b/>
        </w:rPr>
        <w:t>leden</w:t>
      </w:r>
      <w:r w:rsidR="004D3F86">
        <w:rPr>
          <w:b/>
        </w:rPr>
        <w:t xml:space="preserve"> - </w:t>
      </w:r>
      <w:r w:rsidR="00FE5A53">
        <w:rPr>
          <w:b/>
        </w:rPr>
        <w:t>červen</w:t>
      </w:r>
      <w:r w:rsidR="007B6C91">
        <w:rPr>
          <w:b/>
        </w:rPr>
        <w:t>ec</w:t>
      </w:r>
      <w:r>
        <w:rPr>
          <w:b/>
        </w:rPr>
        <w:t xml:space="preserve"> 201</w:t>
      </w:r>
      <w:r w:rsidR="009026B4">
        <w:rPr>
          <w:b/>
        </w:rPr>
        <w:t>5</w:t>
      </w:r>
      <w:r>
        <w:rPr>
          <w:b/>
        </w:rPr>
        <w:t xml:space="preserve"> a 2014</w:t>
      </w:r>
    </w:p>
    <w:tbl>
      <w:tblPr>
        <w:tblW w:w="10066" w:type="dxa"/>
        <w:tblInd w:w="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811"/>
        <w:gridCol w:w="919"/>
        <w:gridCol w:w="932"/>
        <w:gridCol w:w="964"/>
        <w:gridCol w:w="768"/>
        <w:gridCol w:w="709"/>
        <w:gridCol w:w="1138"/>
        <w:gridCol w:w="1130"/>
        <w:gridCol w:w="1136"/>
      </w:tblGrid>
      <w:tr w:rsidR="004617F9" w:rsidRPr="009A018E" w:rsidTr="00A814B3">
        <w:trPr>
          <w:cantSplit/>
          <w:trHeight w:val="41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nil"/>
            </w:tcBorders>
            <w:shd w:val="clear" w:color="auto" w:fill="C2D69B"/>
            <w:vAlign w:val="center"/>
          </w:tcPr>
          <w:p w:rsidR="004617F9" w:rsidRPr="007B426C" w:rsidRDefault="004617F9" w:rsidP="00ED18DA">
            <w:pPr>
              <w:rPr>
                <w:b/>
                <w:sz w:val="20"/>
              </w:rPr>
            </w:pPr>
            <w:r w:rsidRPr="007B426C">
              <w:rPr>
                <w:b/>
                <w:sz w:val="20"/>
              </w:rPr>
              <w:t>Název zboží</w:t>
            </w:r>
          </w:p>
        </w:tc>
        <w:tc>
          <w:tcPr>
            <w:tcW w:w="811" w:type="dxa"/>
            <w:vMerge w:val="restart"/>
            <w:tcBorders>
              <w:top w:val="double" w:sz="4" w:space="0" w:color="auto"/>
              <w:bottom w:val="nil"/>
            </w:tcBorders>
            <w:shd w:val="clear" w:color="auto" w:fill="C2D69B"/>
            <w:vAlign w:val="center"/>
          </w:tcPr>
          <w:p w:rsidR="004617F9" w:rsidRPr="00D850D8" w:rsidRDefault="004617F9" w:rsidP="00A03A2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</w:t>
            </w:r>
            <w:r w:rsidR="004D3F86">
              <w:rPr>
                <w:b/>
                <w:sz w:val="16"/>
                <w:szCs w:val="16"/>
              </w:rPr>
              <w:t xml:space="preserve"> - </w:t>
            </w:r>
            <w:r w:rsidR="00A03A27">
              <w:rPr>
                <w:b/>
                <w:sz w:val="16"/>
                <w:szCs w:val="16"/>
              </w:rPr>
              <w:t>V</w:t>
            </w:r>
            <w:r w:rsidR="00FE5A53">
              <w:rPr>
                <w:b/>
                <w:sz w:val="16"/>
                <w:szCs w:val="16"/>
              </w:rPr>
              <w:t>I</w:t>
            </w:r>
            <w:r w:rsidR="007B6C91">
              <w:rPr>
                <w:b/>
                <w:sz w:val="16"/>
                <w:szCs w:val="16"/>
              </w:rPr>
              <w:t>I</w:t>
            </w:r>
          </w:p>
        </w:tc>
        <w:tc>
          <w:tcPr>
            <w:tcW w:w="2815" w:type="dxa"/>
            <w:gridSpan w:val="3"/>
            <w:tcBorders>
              <w:top w:val="double" w:sz="4" w:space="0" w:color="auto"/>
            </w:tcBorders>
            <w:shd w:val="clear" w:color="auto" w:fill="C2D69B"/>
            <w:vAlign w:val="center"/>
          </w:tcPr>
          <w:p w:rsidR="004617F9" w:rsidRPr="007B426C" w:rsidRDefault="004617F9" w:rsidP="00ED18DA">
            <w:pPr>
              <w:jc w:val="center"/>
              <w:rPr>
                <w:b/>
                <w:sz w:val="18"/>
                <w:szCs w:val="18"/>
              </w:rPr>
            </w:pPr>
            <w:r w:rsidRPr="007B426C">
              <w:rPr>
                <w:b/>
                <w:sz w:val="18"/>
                <w:szCs w:val="18"/>
              </w:rPr>
              <w:t>Objem (tuny)</w:t>
            </w:r>
          </w:p>
        </w:tc>
        <w:tc>
          <w:tcPr>
            <w:tcW w:w="1477" w:type="dxa"/>
            <w:gridSpan w:val="2"/>
            <w:tcBorders>
              <w:top w:val="double" w:sz="4" w:space="0" w:color="auto"/>
            </w:tcBorders>
            <w:shd w:val="clear" w:color="auto" w:fill="C2D69B"/>
            <w:vAlign w:val="center"/>
          </w:tcPr>
          <w:p w:rsidR="004617F9" w:rsidRPr="007B426C" w:rsidRDefault="004617F9" w:rsidP="00ED18DA">
            <w:pPr>
              <w:jc w:val="center"/>
              <w:rPr>
                <w:b/>
                <w:sz w:val="18"/>
                <w:szCs w:val="18"/>
              </w:rPr>
            </w:pPr>
            <w:r w:rsidRPr="007B426C">
              <w:rPr>
                <w:b/>
                <w:sz w:val="18"/>
                <w:szCs w:val="18"/>
              </w:rPr>
              <w:sym w:font="Symbol" w:char="F0C6"/>
            </w:r>
            <w:r w:rsidRPr="007B426C">
              <w:rPr>
                <w:b/>
                <w:sz w:val="18"/>
                <w:szCs w:val="18"/>
              </w:rPr>
              <w:t xml:space="preserve"> cena (Kč/kg)</w:t>
            </w:r>
          </w:p>
        </w:tc>
        <w:tc>
          <w:tcPr>
            <w:tcW w:w="3404" w:type="dxa"/>
            <w:gridSpan w:val="3"/>
            <w:tcBorders>
              <w:top w:val="double" w:sz="4" w:space="0" w:color="auto"/>
            </w:tcBorders>
            <w:shd w:val="clear" w:color="auto" w:fill="C2D69B"/>
            <w:vAlign w:val="center"/>
          </w:tcPr>
          <w:p w:rsidR="004617F9" w:rsidRPr="007B426C" w:rsidRDefault="004617F9" w:rsidP="00ED18DA">
            <w:pPr>
              <w:jc w:val="center"/>
              <w:rPr>
                <w:b/>
                <w:sz w:val="18"/>
                <w:szCs w:val="18"/>
              </w:rPr>
            </w:pPr>
            <w:r w:rsidRPr="007B426C">
              <w:rPr>
                <w:b/>
                <w:sz w:val="18"/>
                <w:szCs w:val="18"/>
              </w:rPr>
              <w:t>Finanční hodnota (tis. Kč)</w:t>
            </w:r>
          </w:p>
        </w:tc>
      </w:tr>
      <w:tr w:rsidR="004617F9" w:rsidRPr="009A018E" w:rsidTr="00DE1AB4">
        <w:trPr>
          <w:cantSplit/>
          <w:trHeight w:val="412"/>
        </w:trPr>
        <w:tc>
          <w:tcPr>
            <w:tcW w:w="1559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C2D69B"/>
            <w:vAlign w:val="center"/>
          </w:tcPr>
          <w:p w:rsidR="004617F9" w:rsidRPr="007B426C" w:rsidRDefault="004617F9" w:rsidP="00ED18DA">
            <w:pPr>
              <w:rPr>
                <w:sz w:val="20"/>
              </w:rPr>
            </w:pPr>
          </w:p>
        </w:tc>
        <w:tc>
          <w:tcPr>
            <w:tcW w:w="811" w:type="dxa"/>
            <w:vMerge/>
            <w:tcBorders>
              <w:top w:val="nil"/>
              <w:bottom w:val="double" w:sz="4" w:space="0" w:color="auto"/>
            </w:tcBorders>
            <w:shd w:val="clear" w:color="auto" w:fill="C2D69B"/>
            <w:vAlign w:val="center"/>
          </w:tcPr>
          <w:p w:rsidR="004617F9" w:rsidRPr="007B426C" w:rsidRDefault="004617F9" w:rsidP="00ED18DA">
            <w:pPr>
              <w:rPr>
                <w:sz w:val="20"/>
              </w:rPr>
            </w:pPr>
          </w:p>
        </w:tc>
        <w:tc>
          <w:tcPr>
            <w:tcW w:w="919" w:type="dxa"/>
            <w:tcBorders>
              <w:bottom w:val="double" w:sz="4" w:space="0" w:color="auto"/>
            </w:tcBorders>
            <w:shd w:val="clear" w:color="auto" w:fill="C2D69B"/>
            <w:vAlign w:val="center"/>
          </w:tcPr>
          <w:p w:rsidR="004617F9" w:rsidRPr="00D850D8" w:rsidRDefault="004617F9" w:rsidP="00ED18DA">
            <w:pPr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DOVOZ</w:t>
            </w:r>
          </w:p>
        </w:tc>
        <w:tc>
          <w:tcPr>
            <w:tcW w:w="932" w:type="dxa"/>
            <w:tcBorders>
              <w:bottom w:val="double" w:sz="4" w:space="0" w:color="auto"/>
            </w:tcBorders>
            <w:shd w:val="clear" w:color="auto" w:fill="C2D69B"/>
            <w:vAlign w:val="center"/>
          </w:tcPr>
          <w:p w:rsidR="004617F9" w:rsidRPr="00D850D8" w:rsidRDefault="004617F9" w:rsidP="00ED18DA">
            <w:pPr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VÝVOZ</w:t>
            </w:r>
          </w:p>
        </w:tc>
        <w:tc>
          <w:tcPr>
            <w:tcW w:w="964" w:type="dxa"/>
            <w:tcBorders>
              <w:bottom w:val="double" w:sz="4" w:space="0" w:color="auto"/>
            </w:tcBorders>
            <w:shd w:val="clear" w:color="auto" w:fill="C2D69B"/>
            <w:vAlign w:val="center"/>
          </w:tcPr>
          <w:p w:rsidR="004617F9" w:rsidRPr="00D850D8" w:rsidRDefault="004617F9" w:rsidP="00ED18DA">
            <w:pPr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SALDO</w:t>
            </w:r>
          </w:p>
        </w:tc>
        <w:tc>
          <w:tcPr>
            <w:tcW w:w="768" w:type="dxa"/>
            <w:tcBorders>
              <w:bottom w:val="double" w:sz="4" w:space="0" w:color="auto"/>
            </w:tcBorders>
            <w:shd w:val="clear" w:color="auto" w:fill="C2D69B"/>
            <w:vAlign w:val="center"/>
          </w:tcPr>
          <w:p w:rsidR="004617F9" w:rsidRPr="009C190A" w:rsidRDefault="004617F9" w:rsidP="00ED18DA">
            <w:pPr>
              <w:rPr>
                <w:b/>
                <w:sz w:val="14"/>
                <w:szCs w:val="14"/>
              </w:rPr>
            </w:pPr>
            <w:r w:rsidRPr="009C190A">
              <w:rPr>
                <w:b/>
                <w:sz w:val="14"/>
                <w:szCs w:val="14"/>
              </w:rPr>
              <w:t>DOVOZ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C2D69B"/>
            <w:vAlign w:val="center"/>
          </w:tcPr>
          <w:p w:rsidR="004617F9" w:rsidRPr="009C190A" w:rsidRDefault="004617F9" w:rsidP="00ED18DA">
            <w:pPr>
              <w:rPr>
                <w:b/>
                <w:sz w:val="14"/>
                <w:szCs w:val="14"/>
              </w:rPr>
            </w:pPr>
            <w:r w:rsidRPr="009C190A">
              <w:rPr>
                <w:b/>
                <w:sz w:val="14"/>
                <w:szCs w:val="14"/>
              </w:rPr>
              <w:t>VÝVOZ</w:t>
            </w:r>
          </w:p>
        </w:tc>
        <w:tc>
          <w:tcPr>
            <w:tcW w:w="1138" w:type="dxa"/>
            <w:tcBorders>
              <w:bottom w:val="double" w:sz="4" w:space="0" w:color="auto"/>
            </w:tcBorders>
            <w:shd w:val="clear" w:color="auto" w:fill="C2D69B"/>
            <w:vAlign w:val="center"/>
          </w:tcPr>
          <w:p w:rsidR="004617F9" w:rsidRPr="00D850D8" w:rsidRDefault="004617F9" w:rsidP="00ED18DA">
            <w:pPr>
              <w:jc w:val="center"/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DOVOZ</w:t>
            </w:r>
          </w:p>
        </w:tc>
        <w:tc>
          <w:tcPr>
            <w:tcW w:w="1130" w:type="dxa"/>
            <w:tcBorders>
              <w:bottom w:val="double" w:sz="4" w:space="0" w:color="auto"/>
            </w:tcBorders>
            <w:shd w:val="clear" w:color="auto" w:fill="C2D69B"/>
            <w:vAlign w:val="center"/>
          </w:tcPr>
          <w:p w:rsidR="004617F9" w:rsidRPr="00D850D8" w:rsidRDefault="004617F9" w:rsidP="00ED18DA">
            <w:pPr>
              <w:jc w:val="center"/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VÝVOZ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C2D69B"/>
            <w:vAlign w:val="center"/>
          </w:tcPr>
          <w:p w:rsidR="004617F9" w:rsidRPr="00D850D8" w:rsidRDefault="004617F9" w:rsidP="00ED18DA">
            <w:pPr>
              <w:jc w:val="center"/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SALDO</w:t>
            </w:r>
          </w:p>
        </w:tc>
      </w:tr>
      <w:tr w:rsidR="005B25BD" w:rsidRPr="009A018E" w:rsidTr="00DE1AB4">
        <w:trPr>
          <w:cantSplit/>
          <w:trHeight w:val="412"/>
        </w:trPr>
        <w:tc>
          <w:tcPr>
            <w:tcW w:w="1559" w:type="dxa"/>
            <w:tcBorders>
              <w:top w:val="nil"/>
              <w:left w:val="double" w:sz="4" w:space="0" w:color="auto"/>
            </w:tcBorders>
            <w:vAlign w:val="center"/>
          </w:tcPr>
          <w:p w:rsidR="005B25BD" w:rsidRPr="007B426C" w:rsidRDefault="005B25BD" w:rsidP="00ED18DA">
            <w:pPr>
              <w:rPr>
                <w:sz w:val="20"/>
              </w:rPr>
            </w:pPr>
            <w:r w:rsidRPr="007B426C">
              <w:rPr>
                <w:sz w:val="20"/>
              </w:rPr>
              <w:t>Mléko a smet. nezah. (0401)</w:t>
            </w:r>
          </w:p>
        </w:tc>
        <w:tc>
          <w:tcPr>
            <w:tcW w:w="811" w:type="dxa"/>
            <w:tcBorders>
              <w:top w:val="nil"/>
            </w:tcBorders>
            <w:vAlign w:val="center"/>
          </w:tcPr>
          <w:p w:rsidR="005B25BD" w:rsidRDefault="005B25BD" w:rsidP="00ED18DA">
            <w:pPr>
              <w:rPr>
                <w:sz w:val="20"/>
              </w:rPr>
            </w:pPr>
            <w:r>
              <w:rPr>
                <w:sz w:val="20"/>
              </w:rPr>
              <w:t>201</w:t>
            </w:r>
            <w:r w:rsidR="009026B4">
              <w:rPr>
                <w:sz w:val="20"/>
              </w:rPr>
              <w:t>4</w:t>
            </w:r>
          </w:p>
          <w:p w:rsidR="005B25BD" w:rsidRPr="007B426C" w:rsidRDefault="005B25BD" w:rsidP="009026B4">
            <w:pPr>
              <w:rPr>
                <w:sz w:val="20"/>
              </w:rPr>
            </w:pPr>
            <w:r>
              <w:rPr>
                <w:sz w:val="20"/>
              </w:rPr>
              <w:t>201</w:t>
            </w:r>
            <w:r w:rsidR="009026B4">
              <w:rPr>
                <w:sz w:val="20"/>
              </w:rPr>
              <w:t>5</w:t>
            </w:r>
          </w:p>
        </w:tc>
        <w:tc>
          <w:tcPr>
            <w:tcW w:w="919" w:type="dxa"/>
            <w:tcBorders>
              <w:top w:val="nil"/>
            </w:tcBorders>
            <w:vAlign w:val="center"/>
          </w:tcPr>
          <w:p w:rsidR="00981477" w:rsidRDefault="00725560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46 825</w:t>
            </w:r>
          </w:p>
          <w:p w:rsidR="00725560" w:rsidRPr="007B426C" w:rsidRDefault="00725560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45 123</w:t>
            </w:r>
          </w:p>
        </w:tc>
        <w:tc>
          <w:tcPr>
            <w:tcW w:w="932" w:type="dxa"/>
            <w:tcBorders>
              <w:top w:val="nil"/>
            </w:tcBorders>
            <w:vAlign w:val="center"/>
          </w:tcPr>
          <w:p w:rsidR="00981477" w:rsidRDefault="00725560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441 578</w:t>
            </w:r>
          </w:p>
          <w:p w:rsidR="00725560" w:rsidRPr="007B426C" w:rsidRDefault="00725560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496 119</w:t>
            </w:r>
          </w:p>
        </w:tc>
        <w:tc>
          <w:tcPr>
            <w:tcW w:w="964" w:type="dxa"/>
            <w:tcBorders>
              <w:top w:val="nil"/>
            </w:tcBorders>
            <w:vAlign w:val="center"/>
          </w:tcPr>
          <w:p w:rsidR="00981477" w:rsidRDefault="00725560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394 753</w:t>
            </w:r>
          </w:p>
          <w:p w:rsidR="00725560" w:rsidRPr="007B426C" w:rsidRDefault="00725560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450 996</w:t>
            </w:r>
          </w:p>
        </w:tc>
        <w:tc>
          <w:tcPr>
            <w:tcW w:w="768" w:type="dxa"/>
            <w:tcBorders>
              <w:top w:val="nil"/>
            </w:tcBorders>
            <w:vAlign w:val="center"/>
          </w:tcPr>
          <w:p w:rsidR="00EC39A4" w:rsidRDefault="00725560" w:rsidP="00045A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18,21</w:t>
            </w:r>
          </w:p>
          <w:p w:rsidR="00725560" w:rsidRPr="001B7EFC" w:rsidRDefault="00725560" w:rsidP="00045A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15,50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EC39A4" w:rsidRDefault="00177C0C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11,64</w:t>
            </w:r>
          </w:p>
          <w:p w:rsidR="00177C0C" w:rsidRPr="001B7EFC" w:rsidRDefault="00177C0C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9,14</w:t>
            </w:r>
          </w:p>
        </w:tc>
        <w:tc>
          <w:tcPr>
            <w:tcW w:w="1138" w:type="dxa"/>
            <w:tcBorders>
              <w:top w:val="nil"/>
            </w:tcBorders>
            <w:vAlign w:val="center"/>
          </w:tcPr>
          <w:p w:rsidR="00EC39A4" w:rsidRDefault="00177C0C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852 883</w:t>
            </w:r>
          </w:p>
          <w:p w:rsidR="00177C0C" w:rsidRPr="001B7EFC" w:rsidRDefault="00177C0C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699 504</w:t>
            </w:r>
          </w:p>
        </w:tc>
        <w:tc>
          <w:tcPr>
            <w:tcW w:w="1130" w:type="dxa"/>
            <w:tcBorders>
              <w:top w:val="nil"/>
            </w:tcBorders>
            <w:vAlign w:val="center"/>
          </w:tcPr>
          <w:p w:rsidR="00EC39A4" w:rsidRDefault="00177C0C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5 141 593</w:t>
            </w:r>
          </w:p>
          <w:p w:rsidR="00177C0C" w:rsidRPr="001B7EFC" w:rsidRDefault="00177C0C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4 533 619</w:t>
            </w:r>
          </w:p>
        </w:tc>
        <w:tc>
          <w:tcPr>
            <w:tcW w:w="1136" w:type="dxa"/>
            <w:tcBorders>
              <w:top w:val="nil"/>
            </w:tcBorders>
            <w:vAlign w:val="center"/>
          </w:tcPr>
          <w:p w:rsidR="00EC39A4" w:rsidRDefault="00177C0C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4 288 710</w:t>
            </w:r>
          </w:p>
          <w:p w:rsidR="00177C0C" w:rsidRPr="001B7EFC" w:rsidRDefault="00177C0C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3 834 115</w:t>
            </w:r>
          </w:p>
        </w:tc>
      </w:tr>
      <w:tr w:rsidR="009026B4" w:rsidRPr="009A018E" w:rsidTr="00DE1AB4">
        <w:trPr>
          <w:cantSplit/>
          <w:trHeight w:val="412"/>
        </w:trPr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:rsidR="009026B4" w:rsidRPr="00086D95" w:rsidRDefault="009026B4" w:rsidP="00ED18DA">
            <w:pPr>
              <w:rPr>
                <w:sz w:val="20"/>
                <w:vertAlign w:val="superscript"/>
              </w:rPr>
            </w:pPr>
            <w:r w:rsidRPr="007B426C">
              <w:rPr>
                <w:sz w:val="20"/>
              </w:rPr>
              <w:t>Mléko a smet. zahuš. (0402)</w:t>
            </w:r>
          </w:p>
        </w:tc>
        <w:tc>
          <w:tcPr>
            <w:tcW w:w="811" w:type="dxa"/>
            <w:vAlign w:val="center"/>
          </w:tcPr>
          <w:p w:rsidR="009026B4" w:rsidRDefault="009026B4" w:rsidP="005208FD">
            <w:pPr>
              <w:rPr>
                <w:sz w:val="20"/>
              </w:rPr>
            </w:pPr>
            <w:r>
              <w:rPr>
                <w:sz w:val="20"/>
              </w:rPr>
              <w:t>2014</w:t>
            </w:r>
          </w:p>
          <w:p w:rsidR="009026B4" w:rsidRPr="007B426C" w:rsidRDefault="009026B4" w:rsidP="005208FD">
            <w:pPr>
              <w:rPr>
                <w:sz w:val="20"/>
              </w:rPr>
            </w:pPr>
            <w:r>
              <w:rPr>
                <w:sz w:val="20"/>
              </w:rPr>
              <w:t>2015</w:t>
            </w:r>
          </w:p>
        </w:tc>
        <w:tc>
          <w:tcPr>
            <w:tcW w:w="919" w:type="dxa"/>
            <w:vAlign w:val="center"/>
          </w:tcPr>
          <w:p w:rsidR="00981477" w:rsidRDefault="00725560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5 787</w:t>
            </w:r>
          </w:p>
          <w:p w:rsidR="00725560" w:rsidRPr="007B426C" w:rsidRDefault="00725560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4 032</w:t>
            </w:r>
          </w:p>
        </w:tc>
        <w:tc>
          <w:tcPr>
            <w:tcW w:w="932" w:type="dxa"/>
            <w:vAlign w:val="center"/>
          </w:tcPr>
          <w:p w:rsidR="00981477" w:rsidRDefault="00725560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20 784</w:t>
            </w:r>
          </w:p>
          <w:p w:rsidR="00725560" w:rsidRPr="007B426C" w:rsidRDefault="00725560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22 303</w:t>
            </w:r>
          </w:p>
        </w:tc>
        <w:tc>
          <w:tcPr>
            <w:tcW w:w="964" w:type="dxa"/>
            <w:vAlign w:val="center"/>
          </w:tcPr>
          <w:p w:rsidR="00981477" w:rsidRDefault="00725560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14 997</w:t>
            </w:r>
          </w:p>
          <w:p w:rsidR="00725560" w:rsidRPr="007B426C" w:rsidRDefault="00725560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18 271</w:t>
            </w:r>
          </w:p>
        </w:tc>
        <w:tc>
          <w:tcPr>
            <w:tcW w:w="768" w:type="dxa"/>
            <w:vAlign w:val="center"/>
          </w:tcPr>
          <w:p w:rsidR="00EC39A4" w:rsidRDefault="00725560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45,27</w:t>
            </w:r>
          </w:p>
          <w:p w:rsidR="00725560" w:rsidRPr="001B7EFC" w:rsidRDefault="00725560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38,08</w:t>
            </w:r>
          </w:p>
        </w:tc>
        <w:tc>
          <w:tcPr>
            <w:tcW w:w="709" w:type="dxa"/>
            <w:vAlign w:val="center"/>
          </w:tcPr>
          <w:p w:rsidR="00EC39A4" w:rsidRDefault="00177C0C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88,37</w:t>
            </w:r>
          </w:p>
          <w:p w:rsidR="00177C0C" w:rsidRPr="001B7EFC" w:rsidRDefault="00177C0C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59,35</w:t>
            </w:r>
          </w:p>
        </w:tc>
        <w:tc>
          <w:tcPr>
            <w:tcW w:w="1138" w:type="dxa"/>
            <w:vAlign w:val="center"/>
          </w:tcPr>
          <w:p w:rsidR="00EC39A4" w:rsidRDefault="00177C0C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261 984</w:t>
            </w:r>
          </w:p>
          <w:p w:rsidR="00177C0C" w:rsidRPr="001B7EFC" w:rsidRDefault="00177C0C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153 571</w:t>
            </w:r>
          </w:p>
        </w:tc>
        <w:tc>
          <w:tcPr>
            <w:tcW w:w="1130" w:type="dxa"/>
            <w:vAlign w:val="center"/>
          </w:tcPr>
          <w:p w:rsidR="00EC39A4" w:rsidRDefault="00177C0C" w:rsidP="00821B14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1 836 606</w:t>
            </w:r>
          </w:p>
          <w:p w:rsidR="00177C0C" w:rsidRPr="001B7EFC" w:rsidRDefault="00177C0C" w:rsidP="00821B14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1 323 638</w:t>
            </w:r>
          </w:p>
        </w:tc>
        <w:tc>
          <w:tcPr>
            <w:tcW w:w="1136" w:type="dxa"/>
            <w:vAlign w:val="center"/>
          </w:tcPr>
          <w:p w:rsidR="00EC39A4" w:rsidRDefault="008B579E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 w:rsidR="00177C0C">
              <w:rPr>
                <w:sz w:val="20"/>
              </w:rPr>
              <w:t> 574 622</w:t>
            </w:r>
          </w:p>
          <w:p w:rsidR="00177C0C" w:rsidRPr="001B7EFC" w:rsidRDefault="00177C0C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1 170 067</w:t>
            </w:r>
          </w:p>
        </w:tc>
      </w:tr>
      <w:tr w:rsidR="009026B4" w:rsidRPr="009A018E" w:rsidTr="00DE1AB4">
        <w:trPr>
          <w:cantSplit/>
          <w:trHeight w:val="412"/>
        </w:trPr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:rsidR="009026B4" w:rsidRPr="007B426C" w:rsidRDefault="009026B4" w:rsidP="00ED18DA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Jogurty, kefíry </w:t>
            </w:r>
          </w:p>
          <w:p w:rsidR="009026B4" w:rsidRPr="007B426C" w:rsidRDefault="009026B4" w:rsidP="00ED18DA">
            <w:pPr>
              <w:rPr>
                <w:sz w:val="20"/>
              </w:rPr>
            </w:pPr>
            <w:r w:rsidRPr="007B426C">
              <w:rPr>
                <w:sz w:val="20"/>
              </w:rPr>
              <w:t>apod. (0403)</w:t>
            </w:r>
          </w:p>
        </w:tc>
        <w:tc>
          <w:tcPr>
            <w:tcW w:w="811" w:type="dxa"/>
            <w:vAlign w:val="center"/>
          </w:tcPr>
          <w:p w:rsidR="009026B4" w:rsidRDefault="009026B4" w:rsidP="005208FD">
            <w:pPr>
              <w:rPr>
                <w:sz w:val="20"/>
              </w:rPr>
            </w:pPr>
            <w:r>
              <w:rPr>
                <w:sz w:val="20"/>
              </w:rPr>
              <w:t>2014</w:t>
            </w:r>
          </w:p>
          <w:p w:rsidR="009026B4" w:rsidRPr="007B426C" w:rsidRDefault="009026B4" w:rsidP="005208FD">
            <w:pPr>
              <w:rPr>
                <w:sz w:val="20"/>
              </w:rPr>
            </w:pPr>
            <w:r>
              <w:rPr>
                <w:sz w:val="20"/>
              </w:rPr>
              <w:t>2015</w:t>
            </w:r>
          </w:p>
        </w:tc>
        <w:tc>
          <w:tcPr>
            <w:tcW w:w="919" w:type="dxa"/>
            <w:vAlign w:val="center"/>
          </w:tcPr>
          <w:p w:rsidR="00981477" w:rsidRDefault="00725560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25 809</w:t>
            </w:r>
          </w:p>
          <w:p w:rsidR="00725560" w:rsidRPr="007B426C" w:rsidRDefault="00725560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24 330</w:t>
            </w:r>
          </w:p>
        </w:tc>
        <w:tc>
          <w:tcPr>
            <w:tcW w:w="932" w:type="dxa"/>
            <w:vAlign w:val="center"/>
          </w:tcPr>
          <w:p w:rsidR="00981477" w:rsidRDefault="00725560" w:rsidP="003F7249">
            <w:pPr>
              <w:jc w:val="right"/>
              <w:rPr>
                <w:sz w:val="20"/>
              </w:rPr>
            </w:pPr>
            <w:r>
              <w:rPr>
                <w:sz w:val="20"/>
              </w:rPr>
              <w:t>36 188</w:t>
            </w:r>
          </w:p>
          <w:p w:rsidR="00725560" w:rsidRPr="007B426C" w:rsidRDefault="00725560" w:rsidP="003F7249">
            <w:pPr>
              <w:jc w:val="right"/>
              <w:rPr>
                <w:sz w:val="20"/>
              </w:rPr>
            </w:pPr>
            <w:r>
              <w:rPr>
                <w:sz w:val="20"/>
              </w:rPr>
              <w:t>35 359</w:t>
            </w:r>
          </w:p>
        </w:tc>
        <w:tc>
          <w:tcPr>
            <w:tcW w:w="964" w:type="dxa"/>
            <w:vAlign w:val="center"/>
          </w:tcPr>
          <w:p w:rsidR="00981477" w:rsidRDefault="00725560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10 379</w:t>
            </w:r>
          </w:p>
          <w:p w:rsidR="00725560" w:rsidRPr="007B426C" w:rsidRDefault="00725560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11 029</w:t>
            </w:r>
          </w:p>
        </w:tc>
        <w:tc>
          <w:tcPr>
            <w:tcW w:w="768" w:type="dxa"/>
            <w:vAlign w:val="center"/>
          </w:tcPr>
          <w:p w:rsidR="00EC39A4" w:rsidRDefault="00725560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32,19</w:t>
            </w:r>
          </w:p>
          <w:p w:rsidR="00725560" w:rsidRPr="001B7EFC" w:rsidRDefault="00725560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32,23</w:t>
            </w:r>
          </w:p>
        </w:tc>
        <w:tc>
          <w:tcPr>
            <w:tcW w:w="709" w:type="dxa"/>
            <w:vAlign w:val="center"/>
          </w:tcPr>
          <w:p w:rsidR="00EC39A4" w:rsidRDefault="00177C0C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28,56</w:t>
            </w:r>
          </w:p>
          <w:p w:rsidR="00177C0C" w:rsidRPr="001B7EFC" w:rsidRDefault="00177C0C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26,79</w:t>
            </w:r>
          </w:p>
        </w:tc>
        <w:tc>
          <w:tcPr>
            <w:tcW w:w="1138" w:type="dxa"/>
            <w:vAlign w:val="center"/>
          </w:tcPr>
          <w:p w:rsidR="00EC39A4" w:rsidRDefault="00177C0C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830 711</w:t>
            </w:r>
          </w:p>
          <w:p w:rsidR="00177C0C" w:rsidRPr="001B7EFC" w:rsidRDefault="00177C0C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784 220</w:t>
            </w:r>
          </w:p>
        </w:tc>
        <w:tc>
          <w:tcPr>
            <w:tcW w:w="1130" w:type="dxa"/>
            <w:vAlign w:val="center"/>
          </w:tcPr>
          <w:p w:rsidR="00EC39A4" w:rsidRDefault="00177C0C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1 033 347</w:t>
            </w:r>
          </w:p>
          <w:p w:rsidR="00177C0C" w:rsidRPr="001B7EFC" w:rsidRDefault="00177C0C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947 323</w:t>
            </w:r>
          </w:p>
        </w:tc>
        <w:tc>
          <w:tcPr>
            <w:tcW w:w="1136" w:type="dxa"/>
            <w:vAlign w:val="center"/>
          </w:tcPr>
          <w:p w:rsidR="00EC39A4" w:rsidRDefault="00177C0C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202 636</w:t>
            </w:r>
          </w:p>
          <w:p w:rsidR="00177C0C" w:rsidRPr="001B7EFC" w:rsidRDefault="00177C0C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163 103</w:t>
            </w:r>
          </w:p>
        </w:tc>
      </w:tr>
      <w:tr w:rsidR="009026B4" w:rsidRPr="009A018E" w:rsidTr="00DE1AB4">
        <w:trPr>
          <w:cantSplit/>
          <w:trHeight w:val="412"/>
        </w:trPr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:rsidR="009026B4" w:rsidRPr="007B426C" w:rsidRDefault="009026B4" w:rsidP="00ED18DA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Syrovátka </w:t>
            </w:r>
          </w:p>
          <w:p w:rsidR="009026B4" w:rsidRPr="007B426C" w:rsidRDefault="009026B4" w:rsidP="00ED18DA">
            <w:pPr>
              <w:rPr>
                <w:sz w:val="20"/>
              </w:rPr>
            </w:pPr>
            <w:r w:rsidRPr="007B426C">
              <w:rPr>
                <w:sz w:val="20"/>
              </w:rPr>
              <w:t>(0404)</w:t>
            </w:r>
          </w:p>
        </w:tc>
        <w:tc>
          <w:tcPr>
            <w:tcW w:w="811" w:type="dxa"/>
            <w:vAlign w:val="center"/>
          </w:tcPr>
          <w:p w:rsidR="009026B4" w:rsidRDefault="009026B4" w:rsidP="005208FD">
            <w:pPr>
              <w:rPr>
                <w:sz w:val="20"/>
              </w:rPr>
            </w:pPr>
            <w:r>
              <w:rPr>
                <w:sz w:val="20"/>
              </w:rPr>
              <w:t>2014</w:t>
            </w:r>
          </w:p>
          <w:p w:rsidR="009026B4" w:rsidRPr="007B426C" w:rsidRDefault="009026B4" w:rsidP="005208FD">
            <w:pPr>
              <w:rPr>
                <w:sz w:val="20"/>
              </w:rPr>
            </w:pPr>
            <w:r>
              <w:rPr>
                <w:sz w:val="20"/>
              </w:rPr>
              <w:t>2015</w:t>
            </w:r>
          </w:p>
        </w:tc>
        <w:tc>
          <w:tcPr>
            <w:tcW w:w="919" w:type="dxa"/>
            <w:vAlign w:val="center"/>
          </w:tcPr>
          <w:p w:rsidR="00981477" w:rsidRDefault="00725560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26 021</w:t>
            </w:r>
          </w:p>
          <w:p w:rsidR="00725560" w:rsidRPr="007B426C" w:rsidRDefault="00725560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23 401</w:t>
            </w:r>
          </w:p>
        </w:tc>
        <w:tc>
          <w:tcPr>
            <w:tcW w:w="932" w:type="dxa"/>
            <w:vAlign w:val="center"/>
          </w:tcPr>
          <w:p w:rsidR="00981477" w:rsidRDefault="00725560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32 930</w:t>
            </w:r>
          </w:p>
          <w:p w:rsidR="00725560" w:rsidRPr="007B426C" w:rsidRDefault="00725560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29 241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EC39A4" w:rsidRDefault="00725560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6 909</w:t>
            </w:r>
          </w:p>
          <w:p w:rsidR="00725560" w:rsidRPr="007B426C" w:rsidRDefault="00725560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5 840</w:t>
            </w:r>
          </w:p>
        </w:tc>
        <w:tc>
          <w:tcPr>
            <w:tcW w:w="768" w:type="dxa"/>
            <w:vAlign w:val="center"/>
          </w:tcPr>
          <w:p w:rsidR="00EC39A4" w:rsidRDefault="00725560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14,30</w:t>
            </w:r>
          </w:p>
          <w:p w:rsidR="00725560" w:rsidRPr="001B7EFC" w:rsidRDefault="00725560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13,84</w:t>
            </w:r>
          </w:p>
        </w:tc>
        <w:tc>
          <w:tcPr>
            <w:tcW w:w="709" w:type="dxa"/>
            <w:vAlign w:val="center"/>
          </w:tcPr>
          <w:p w:rsidR="00EC39A4" w:rsidRDefault="00177C0C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25,07</w:t>
            </w:r>
          </w:p>
          <w:p w:rsidR="00177C0C" w:rsidRPr="001B7EFC" w:rsidRDefault="00177C0C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20,13</w:t>
            </w:r>
          </w:p>
        </w:tc>
        <w:tc>
          <w:tcPr>
            <w:tcW w:w="1138" w:type="dxa"/>
            <w:vAlign w:val="center"/>
          </w:tcPr>
          <w:p w:rsidR="00EC39A4" w:rsidRDefault="00177C0C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372 065</w:t>
            </w:r>
          </w:p>
          <w:p w:rsidR="00177C0C" w:rsidRPr="001B7EFC" w:rsidRDefault="00177C0C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323 939</w:t>
            </w:r>
          </w:p>
        </w:tc>
        <w:tc>
          <w:tcPr>
            <w:tcW w:w="1130" w:type="dxa"/>
            <w:vAlign w:val="center"/>
          </w:tcPr>
          <w:p w:rsidR="00EC39A4" w:rsidRDefault="00177C0C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825 446</w:t>
            </w:r>
          </w:p>
          <w:p w:rsidR="00177C0C" w:rsidRPr="001B7EFC" w:rsidRDefault="00177C0C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588 741</w:t>
            </w:r>
          </w:p>
        </w:tc>
        <w:tc>
          <w:tcPr>
            <w:tcW w:w="1136" w:type="dxa"/>
            <w:vAlign w:val="center"/>
          </w:tcPr>
          <w:p w:rsidR="00EC39A4" w:rsidRDefault="00177C0C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453 381</w:t>
            </w:r>
          </w:p>
          <w:p w:rsidR="00177C0C" w:rsidRPr="001B7EFC" w:rsidRDefault="00177C0C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264 802</w:t>
            </w:r>
          </w:p>
        </w:tc>
      </w:tr>
      <w:tr w:rsidR="009026B4" w:rsidRPr="009A018E" w:rsidTr="00DE1AB4">
        <w:trPr>
          <w:cantSplit/>
          <w:trHeight w:val="412"/>
        </w:trPr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:rsidR="009026B4" w:rsidRPr="007B426C" w:rsidRDefault="009026B4" w:rsidP="00ED18DA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Máslo  </w:t>
            </w:r>
          </w:p>
          <w:p w:rsidR="009026B4" w:rsidRPr="007B426C" w:rsidRDefault="009026B4" w:rsidP="00ED18DA">
            <w:pPr>
              <w:rPr>
                <w:sz w:val="20"/>
              </w:rPr>
            </w:pPr>
            <w:r w:rsidRPr="007B426C">
              <w:rPr>
                <w:sz w:val="20"/>
              </w:rPr>
              <w:t>(0405)</w:t>
            </w:r>
          </w:p>
        </w:tc>
        <w:tc>
          <w:tcPr>
            <w:tcW w:w="811" w:type="dxa"/>
            <w:vAlign w:val="center"/>
          </w:tcPr>
          <w:p w:rsidR="009026B4" w:rsidRDefault="009026B4" w:rsidP="005208FD">
            <w:pPr>
              <w:rPr>
                <w:sz w:val="20"/>
              </w:rPr>
            </w:pPr>
            <w:r>
              <w:rPr>
                <w:sz w:val="20"/>
              </w:rPr>
              <w:t>2014</w:t>
            </w:r>
          </w:p>
          <w:p w:rsidR="009026B4" w:rsidRPr="007B426C" w:rsidRDefault="009026B4" w:rsidP="005208FD">
            <w:pPr>
              <w:rPr>
                <w:sz w:val="20"/>
              </w:rPr>
            </w:pPr>
            <w:r>
              <w:rPr>
                <w:sz w:val="20"/>
              </w:rPr>
              <w:t>2015</w:t>
            </w:r>
          </w:p>
        </w:tc>
        <w:tc>
          <w:tcPr>
            <w:tcW w:w="919" w:type="dxa"/>
            <w:vAlign w:val="center"/>
          </w:tcPr>
          <w:p w:rsidR="00981477" w:rsidRDefault="00725560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10 199</w:t>
            </w:r>
          </w:p>
          <w:p w:rsidR="00725560" w:rsidRPr="007B426C" w:rsidRDefault="00725560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12 768</w:t>
            </w:r>
          </w:p>
        </w:tc>
        <w:tc>
          <w:tcPr>
            <w:tcW w:w="932" w:type="dxa"/>
            <w:vAlign w:val="center"/>
          </w:tcPr>
          <w:p w:rsidR="00981477" w:rsidRDefault="00725560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3 230</w:t>
            </w:r>
          </w:p>
          <w:p w:rsidR="00725560" w:rsidRPr="007B426C" w:rsidRDefault="00725560" w:rsidP="00725560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1 766</w:t>
            </w:r>
          </w:p>
        </w:tc>
        <w:tc>
          <w:tcPr>
            <w:tcW w:w="964" w:type="dxa"/>
            <w:shd w:val="clear" w:color="auto" w:fill="D6E3BC"/>
            <w:vAlign w:val="center"/>
          </w:tcPr>
          <w:p w:rsidR="00EC39A4" w:rsidRDefault="00725560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-6 969</w:t>
            </w:r>
          </w:p>
          <w:p w:rsidR="00725560" w:rsidRPr="007B426C" w:rsidRDefault="00725560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-11 002</w:t>
            </w:r>
          </w:p>
        </w:tc>
        <w:tc>
          <w:tcPr>
            <w:tcW w:w="768" w:type="dxa"/>
            <w:vAlign w:val="center"/>
          </w:tcPr>
          <w:p w:rsidR="00EC39A4" w:rsidRDefault="00725560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99,45</w:t>
            </w:r>
          </w:p>
          <w:p w:rsidR="00725560" w:rsidRPr="001B7EFC" w:rsidRDefault="00725560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83,95</w:t>
            </w:r>
          </w:p>
        </w:tc>
        <w:tc>
          <w:tcPr>
            <w:tcW w:w="709" w:type="dxa"/>
            <w:vAlign w:val="center"/>
          </w:tcPr>
          <w:p w:rsidR="00EC39A4" w:rsidRDefault="00177C0C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79,36</w:t>
            </w:r>
          </w:p>
          <w:p w:rsidR="00177C0C" w:rsidRPr="001B7EFC" w:rsidRDefault="00177C0C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82,90</w:t>
            </w:r>
          </w:p>
        </w:tc>
        <w:tc>
          <w:tcPr>
            <w:tcW w:w="1138" w:type="dxa"/>
            <w:vAlign w:val="center"/>
          </w:tcPr>
          <w:p w:rsidR="00EC39A4" w:rsidRDefault="00177C0C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1 014 331</w:t>
            </w:r>
          </w:p>
          <w:p w:rsidR="00177C0C" w:rsidRPr="001B7EFC" w:rsidRDefault="00177C0C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1 071 884</w:t>
            </w:r>
          </w:p>
        </w:tc>
        <w:tc>
          <w:tcPr>
            <w:tcW w:w="1130" w:type="dxa"/>
            <w:vAlign w:val="center"/>
          </w:tcPr>
          <w:p w:rsidR="00EC39A4" w:rsidRDefault="00177C0C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256 327</w:t>
            </w:r>
          </w:p>
          <w:p w:rsidR="00177C0C" w:rsidRPr="001B7EFC" w:rsidRDefault="00177C0C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146 417</w:t>
            </w:r>
          </w:p>
        </w:tc>
        <w:tc>
          <w:tcPr>
            <w:tcW w:w="1136" w:type="dxa"/>
            <w:shd w:val="clear" w:color="auto" w:fill="D6E3BC"/>
            <w:vAlign w:val="center"/>
          </w:tcPr>
          <w:p w:rsidR="00EC39A4" w:rsidRDefault="00177C0C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-758 004</w:t>
            </w:r>
          </w:p>
          <w:p w:rsidR="00177C0C" w:rsidRPr="001B7EFC" w:rsidRDefault="00177C0C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-925 467</w:t>
            </w:r>
          </w:p>
        </w:tc>
      </w:tr>
      <w:tr w:rsidR="009026B4" w:rsidRPr="009A018E" w:rsidTr="00DE1AB4">
        <w:trPr>
          <w:cantSplit/>
          <w:trHeight w:val="412"/>
        </w:trPr>
        <w:tc>
          <w:tcPr>
            <w:tcW w:w="155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026B4" w:rsidRPr="007B426C" w:rsidRDefault="009026B4" w:rsidP="00ED18DA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Sýry a tvarohy </w:t>
            </w:r>
          </w:p>
          <w:p w:rsidR="009026B4" w:rsidRPr="007B426C" w:rsidRDefault="009026B4" w:rsidP="00ED18DA">
            <w:pPr>
              <w:rPr>
                <w:sz w:val="20"/>
              </w:rPr>
            </w:pPr>
            <w:r w:rsidRPr="007B426C">
              <w:rPr>
                <w:sz w:val="20"/>
              </w:rPr>
              <w:t>(0406)</w:t>
            </w:r>
          </w:p>
        </w:tc>
        <w:tc>
          <w:tcPr>
            <w:tcW w:w="811" w:type="dxa"/>
            <w:tcBorders>
              <w:bottom w:val="double" w:sz="4" w:space="0" w:color="auto"/>
            </w:tcBorders>
            <w:vAlign w:val="center"/>
          </w:tcPr>
          <w:p w:rsidR="009026B4" w:rsidRDefault="009026B4" w:rsidP="005208FD">
            <w:pPr>
              <w:rPr>
                <w:sz w:val="20"/>
              </w:rPr>
            </w:pPr>
            <w:r>
              <w:rPr>
                <w:sz w:val="20"/>
              </w:rPr>
              <w:t>2014</w:t>
            </w:r>
          </w:p>
          <w:p w:rsidR="009026B4" w:rsidRPr="007B426C" w:rsidRDefault="009026B4" w:rsidP="005208FD">
            <w:pPr>
              <w:rPr>
                <w:sz w:val="20"/>
              </w:rPr>
            </w:pPr>
            <w:r>
              <w:rPr>
                <w:sz w:val="20"/>
              </w:rPr>
              <w:t>2015</w:t>
            </w:r>
          </w:p>
        </w:tc>
        <w:tc>
          <w:tcPr>
            <w:tcW w:w="919" w:type="dxa"/>
            <w:tcBorders>
              <w:bottom w:val="double" w:sz="4" w:space="0" w:color="auto"/>
            </w:tcBorders>
            <w:vAlign w:val="center"/>
          </w:tcPr>
          <w:p w:rsidR="00981477" w:rsidRDefault="00725560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51 624</w:t>
            </w:r>
          </w:p>
          <w:p w:rsidR="00725560" w:rsidRPr="007B426C" w:rsidRDefault="00725560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50 448</w:t>
            </w:r>
          </w:p>
        </w:tc>
        <w:tc>
          <w:tcPr>
            <w:tcW w:w="932" w:type="dxa"/>
            <w:tcBorders>
              <w:bottom w:val="double" w:sz="4" w:space="0" w:color="auto"/>
            </w:tcBorders>
            <w:vAlign w:val="center"/>
          </w:tcPr>
          <w:p w:rsidR="00725560" w:rsidRDefault="00725560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28 076</w:t>
            </w:r>
          </w:p>
          <w:p w:rsidR="00981477" w:rsidRPr="007B426C" w:rsidRDefault="00725560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27 796</w:t>
            </w:r>
          </w:p>
        </w:tc>
        <w:tc>
          <w:tcPr>
            <w:tcW w:w="964" w:type="dxa"/>
            <w:tcBorders>
              <w:bottom w:val="double" w:sz="4" w:space="0" w:color="auto"/>
            </w:tcBorders>
            <w:shd w:val="clear" w:color="auto" w:fill="D6E3BC"/>
            <w:vAlign w:val="center"/>
          </w:tcPr>
          <w:p w:rsidR="00EC39A4" w:rsidRDefault="00725560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-23 548</w:t>
            </w:r>
          </w:p>
          <w:p w:rsidR="00725560" w:rsidRPr="00273A33" w:rsidRDefault="00725560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-22 652</w:t>
            </w:r>
          </w:p>
        </w:tc>
        <w:tc>
          <w:tcPr>
            <w:tcW w:w="768" w:type="dxa"/>
            <w:tcBorders>
              <w:bottom w:val="double" w:sz="4" w:space="0" w:color="auto"/>
            </w:tcBorders>
            <w:vAlign w:val="center"/>
          </w:tcPr>
          <w:p w:rsidR="00EC39A4" w:rsidRDefault="00725560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92,17</w:t>
            </w:r>
          </w:p>
          <w:p w:rsidR="00725560" w:rsidRPr="001B7EFC" w:rsidRDefault="00725560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82,70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EC39A4" w:rsidRDefault="00177C0C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102,44</w:t>
            </w:r>
          </w:p>
          <w:p w:rsidR="00177C0C" w:rsidRPr="001B7EFC" w:rsidRDefault="00177C0C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94,64</w:t>
            </w:r>
          </w:p>
        </w:tc>
        <w:tc>
          <w:tcPr>
            <w:tcW w:w="1138" w:type="dxa"/>
            <w:tcBorders>
              <w:bottom w:val="double" w:sz="4" w:space="0" w:color="auto"/>
            </w:tcBorders>
            <w:vAlign w:val="center"/>
          </w:tcPr>
          <w:p w:rsidR="00EC39A4" w:rsidRDefault="00177C0C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4 758 437</w:t>
            </w:r>
          </w:p>
          <w:p w:rsidR="00177C0C" w:rsidRPr="001B7EFC" w:rsidRDefault="00177C0C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4 171 902</w:t>
            </w:r>
          </w:p>
        </w:tc>
        <w:tc>
          <w:tcPr>
            <w:tcW w:w="1130" w:type="dxa"/>
            <w:tcBorders>
              <w:bottom w:val="double" w:sz="4" w:space="0" w:color="auto"/>
            </w:tcBorders>
            <w:vAlign w:val="center"/>
          </w:tcPr>
          <w:p w:rsidR="00EC39A4" w:rsidRDefault="00177C0C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2 876 142</w:t>
            </w:r>
          </w:p>
          <w:p w:rsidR="00177C0C" w:rsidRPr="001B7EFC" w:rsidRDefault="00177C0C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2 630 612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D6E3BC"/>
            <w:vAlign w:val="center"/>
          </w:tcPr>
          <w:p w:rsidR="00EC39A4" w:rsidRDefault="00177C0C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-1 882 295</w:t>
            </w:r>
          </w:p>
          <w:p w:rsidR="00177C0C" w:rsidRPr="001B7EFC" w:rsidRDefault="00177C0C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-1 541 290</w:t>
            </w:r>
          </w:p>
        </w:tc>
      </w:tr>
    </w:tbl>
    <w:p w:rsidR="004617F9" w:rsidRDefault="004617F9" w:rsidP="00607E48">
      <w:pPr>
        <w:ind w:left="284"/>
        <w:rPr>
          <w:i/>
          <w:sz w:val="18"/>
          <w:szCs w:val="18"/>
        </w:rPr>
      </w:pPr>
      <w:r w:rsidRPr="007B426C">
        <w:rPr>
          <w:i/>
          <w:sz w:val="18"/>
          <w:szCs w:val="18"/>
        </w:rPr>
        <w:t>Pramen: Celní statistika, zboží v režimu volného oběhu</w:t>
      </w:r>
      <w:r>
        <w:rPr>
          <w:i/>
          <w:sz w:val="18"/>
          <w:szCs w:val="18"/>
        </w:rPr>
        <w:t xml:space="preserve"> ke dni </w:t>
      </w:r>
      <w:r w:rsidR="007B6C91">
        <w:rPr>
          <w:i/>
          <w:sz w:val="18"/>
          <w:szCs w:val="18"/>
        </w:rPr>
        <w:t>10</w:t>
      </w:r>
      <w:r w:rsidR="00ED0DF1">
        <w:rPr>
          <w:i/>
          <w:sz w:val="18"/>
          <w:szCs w:val="18"/>
        </w:rPr>
        <w:t xml:space="preserve">. </w:t>
      </w:r>
      <w:r w:rsidR="007B6C91">
        <w:rPr>
          <w:i/>
          <w:sz w:val="18"/>
          <w:szCs w:val="18"/>
        </w:rPr>
        <w:t>9</w:t>
      </w:r>
      <w:r w:rsidR="00ED0DF1">
        <w:rPr>
          <w:i/>
          <w:sz w:val="18"/>
          <w:szCs w:val="18"/>
        </w:rPr>
        <w:t>. 2015</w:t>
      </w:r>
      <w:r>
        <w:rPr>
          <w:i/>
          <w:sz w:val="18"/>
          <w:szCs w:val="18"/>
        </w:rPr>
        <w:t>, MZe</w:t>
      </w:r>
    </w:p>
    <w:p w:rsidR="004617F9" w:rsidRDefault="004617F9" w:rsidP="00607E48">
      <w:pPr>
        <w:ind w:left="284"/>
        <w:outlineLvl w:val="0"/>
        <w:rPr>
          <w:b/>
        </w:rPr>
      </w:pPr>
    </w:p>
    <w:p w:rsidR="005B25BD" w:rsidRPr="007B426C" w:rsidRDefault="005B25BD" w:rsidP="005B25BD">
      <w:pPr>
        <w:ind w:left="284"/>
        <w:outlineLvl w:val="0"/>
        <w:rPr>
          <w:b/>
        </w:rPr>
      </w:pPr>
      <w:r w:rsidRPr="007B426C">
        <w:rPr>
          <w:b/>
        </w:rPr>
        <w:t>Vývoz</w:t>
      </w:r>
    </w:p>
    <w:p w:rsidR="005B25BD" w:rsidRDefault="005B25BD" w:rsidP="005B25BD">
      <w:pPr>
        <w:shd w:val="clear" w:color="auto" w:fill="FFFFFF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M</w:t>
      </w:r>
      <w:r w:rsidRPr="00D66B6A">
        <w:rPr>
          <w:sz w:val="22"/>
          <w:szCs w:val="22"/>
        </w:rPr>
        <w:t xml:space="preserve">léko a mléčné výrobky </w:t>
      </w:r>
      <w:r>
        <w:rPr>
          <w:sz w:val="22"/>
          <w:szCs w:val="22"/>
        </w:rPr>
        <w:t>se z ČR, v</w:t>
      </w:r>
      <w:r w:rsidR="00821B14">
        <w:rPr>
          <w:sz w:val="22"/>
          <w:szCs w:val="22"/>
        </w:rPr>
        <w:t> </w:t>
      </w:r>
      <w:r>
        <w:rPr>
          <w:sz w:val="22"/>
          <w:szCs w:val="22"/>
        </w:rPr>
        <w:t>lednu</w:t>
      </w:r>
      <w:r w:rsidR="00821B14">
        <w:rPr>
          <w:sz w:val="22"/>
          <w:szCs w:val="22"/>
        </w:rPr>
        <w:t xml:space="preserve"> až </w:t>
      </w:r>
      <w:r w:rsidR="00EC39A4">
        <w:rPr>
          <w:sz w:val="22"/>
          <w:szCs w:val="22"/>
        </w:rPr>
        <w:t>červ</w:t>
      </w:r>
      <w:r w:rsidR="00177C0C">
        <w:rPr>
          <w:sz w:val="22"/>
          <w:szCs w:val="22"/>
        </w:rPr>
        <w:t>enci</w:t>
      </w:r>
      <w:r>
        <w:rPr>
          <w:sz w:val="22"/>
          <w:szCs w:val="22"/>
        </w:rPr>
        <w:t xml:space="preserve"> 201</w:t>
      </w:r>
      <w:r w:rsidR="00060CB2">
        <w:rPr>
          <w:sz w:val="22"/>
          <w:szCs w:val="22"/>
        </w:rPr>
        <w:t>5</w:t>
      </w:r>
      <w:r>
        <w:rPr>
          <w:sz w:val="22"/>
          <w:szCs w:val="22"/>
        </w:rPr>
        <w:t>, vyvezly</w:t>
      </w:r>
      <w:r w:rsidRPr="00D66B6A">
        <w:rPr>
          <w:sz w:val="22"/>
          <w:szCs w:val="22"/>
        </w:rPr>
        <w:t xml:space="preserve"> do </w:t>
      </w:r>
      <w:r w:rsidR="00EC39A4">
        <w:rPr>
          <w:sz w:val="22"/>
          <w:szCs w:val="22"/>
        </w:rPr>
        <w:t>7</w:t>
      </w:r>
      <w:r w:rsidR="00177C0C">
        <w:rPr>
          <w:sz w:val="22"/>
          <w:szCs w:val="22"/>
        </w:rPr>
        <w:t>2</w:t>
      </w:r>
      <w:r w:rsidRPr="00D66B6A">
        <w:rPr>
          <w:sz w:val="22"/>
          <w:szCs w:val="22"/>
        </w:rPr>
        <w:t xml:space="preserve"> zemí</w:t>
      </w:r>
      <w:r>
        <w:rPr>
          <w:sz w:val="22"/>
          <w:szCs w:val="22"/>
        </w:rPr>
        <w:t xml:space="preserve"> světa.</w:t>
      </w:r>
      <w:r w:rsidR="00F43F3A">
        <w:rPr>
          <w:sz w:val="22"/>
          <w:szCs w:val="22"/>
        </w:rPr>
        <w:t xml:space="preserve"> V meziročním porovnání (leden</w:t>
      </w:r>
      <w:r w:rsidR="00821B14">
        <w:rPr>
          <w:sz w:val="22"/>
          <w:szCs w:val="22"/>
        </w:rPr>
        <w:t>-</w:t>
      </w:r>
      <w:r w:rsidR="00EC39A4">
        <w:rPr>
          <w:sz w:val="22"/>
          <w:szCs w:val="22"/>
        </w:rPr>
        <w:t>červen</w:t>
      </w:r>
      <w:r w:rsidR="00177C0C">
        <w:rPr>
          <w:sz w:val="22"/>
          <w:szCs w:val="22"/>
        </w:rPr>
        <w:t>ec</w:t>
      </w:r>
      <w:r w:rsidR="00F43F3A">
        <w:rPr>
          <w:sz w:val="22"/>
          <w:szCs w:val="22"/>
        </w:rPr>
        <w:t xml:space="preserve"> </w:t>
      </w:r>
      <w:r>
        <w:rPr>
          <w:sz w:val="22"/>
          <w:szCs w:val="22"/>
        </w:rPr>
        <w:t>201</w:t>
      </w:r>
      <w:r w:rsidR="00F43F3A">
        <w:rPr>
          <w:sz w:val="22"/>
          <w:szCs w:val="22"/>
        </w:rPr>
        <w:t>5</w:t>
      </w:r>
      <w:r>
        <w:rPr>
          <w:sz w:val="22"/>
          <w:szCs w:val="22"/>
        </w:rPr>
        <w:t>/leden</w:t>
      </w:r>
      <w:r w:rsidR="00821B14">
        <w:rPr>
          <w:sz w:val="22"/>
          <w:szCs w:val="22"/>
        </w:rPr>
        <w:t>-</w:t>
      </w:r>
      <w:r w:rsidR="00EC39A4">
        <w:rPr>
          <w:sz w:val="22"/>
          <w:szCs w:val="22"/>
        </w:rPr>
        <w:t>červen</w:t>
      </w:r>
      <w:r w:rsidR="00177C0C">
        <w:rPr>
          <w:sz w:val="22"/>
          <w:szCs w:val="22"/>
        </w:rPr>
        <w:t>ec</w:t>
      </w:r>
      <w:r>
        <w:rPr>
          <w:sz w:val="22"/>
          <w:szCs w:val="22"/>
        </w:rPr>
        <w:t xml:space="preserve"> 201</w:t>
      </w:r>
      <w:r w:rsidR="00F43F3A">
        <w:rPr>
          <w:sz w:val="22"/>
          <w:szCs w:val="22"/>
        </w:rPr>
        <w:t>4</w:t>
      </w:r>
      <w:r>
        <w:rPr>
          <w:sz w:val="22"/>
          <w:szCs w:val="22"/>
        </w:rPr>
        <w:t xml:space="preserve">) došlo ke </w:t>
      </w:r>
      <w:r w:rsidR="005208FD">
        <w:rPr>
          <w:b/>
          <w:sz w:val="22"/>
          <w:szCs w:val="22"/>
        </w:rPr>
        <w:t>snížení</w:t>
      </w:r>
      <w:r w:rsidRPr="00076E30">
        <w:rPr>
          <w:b/>
          <w:sz w:val="22"/>
          <w:szCs w:val="22"/>
        </w:rPr>
        <w:t xml:space="preserve"> finanční hodnoty vývozu o </w:t>
      </w:r>
      <w:r w:rsidR="00177C0C">
        <w:rPr>
          <w:b/>
          <w:sz w:val="22"/>
          <w:szCs w:val="22"/>
        </w:rPr>
        <w:t>15,0</w:t>
      </w:r>
      <w:r w:rsidRPr="00076E30">
        <w:rPr>
          <w:b/>
          <w:sz w:val="22"/>
          <w:szCs w:val="22"/>
        </w:rPr>
        <w:t xml:space="preserve"> %,</w:t>
      </w:r>
      <w:r>
        <w:rPr>
          <w:sz w:val="22"/>
          <w:szCs w:val="22"/>
        </w:rPr>
        <w:t xml:space="preserve"> tj. cca o </w:t>
      </w:r>
      <w:r w:rsidR="00EC39A4">
        <w:rPr>
          <w:sz w:val="22"/>
          <w:szCs w:val="22"/>
        </w:rPr>
        <w:t>1,</w:t>
      </w:r>
      <w:r w:rsidR="00177C0C">
        <w:rPr>
          <w:sz w:val="22"/>
          <w:szCs w:val="22"/>
        </w:rPr>
        <w:t>80</w:t>
      </w:r>
      <w:r w:rsidR="00EC39A4">
        <w:rPr>
          <w:sz w:val="22"/>
          <w:szCs w:val="22"/>
        </w:rPr>
        <w:t xml:space="preserve"> mld.</w:t>
      </w:r>
      <w:r>
        <w:rPr>
          <w:sz w:val="22"/>
          <w:szCs w:val="22"/>
        </w:rPr>
        <w:t xml:space="preserve"> Kč. </w:t>
      </w:r>
      <w:r w:rsidR="00EF1938">
        <w:rPr>
          <w:b/>
          <w:sz w:val="22"/>
          <w:szCs w:val="22"/>
        </w:rPr>
        <w:t>65,</w:t>
      </w:r>
      <w:r w:rsidR="00177C0C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 xml:space="preserve"> %</w:t>
      </w:r>
      <w:r w:rsidRPr="0072395D">
        <w:rPr>
          <w:b/>
          <w:sz w:val="22"/>
          <w:szCs w:val="22"/>
        </w:rPr>
        <w:t xml:space="preserve"> finančního objemu vývozu představuje export do </w:t>
      </w:r>
      <w:r>
        <w:rPr>
          <w:b/>
          <w:sz w:val="22"/>
          <w:szCs w:val="22"/>
        </w:rPr>
        <w:t>3</w:t>
      </w:r>
      <w:r w:rsidRPr="0072395D">
        <w:rPr>
          <w:b/>
          <w:sz w:val="22"/>
          <w:szCs w:val="22"/>
        </w:rPr>
        <w:t xml:space="preserve"> zemí</w:t>
      </w:r>
      <w:r>
        <w:rPr>
          <w:sz w:val="22"/>
          <w:szCs w:val="22"/>
        </w:rPr>
        <w:t xml:space="preserve"> (do Německa </w:t>
      </w:r>
      <w:r w:rsidR="00EC39A4">
        <w:rPr>
          <w:sz w:val="22"/>
          <w:szCs w:val="22"/>
        </w:rPr>
        <w:t>32,</w:t>
      </w:r>
      <w:r w:rsidR="00177C0C">
        <w:rPr>
          <w:sz w:val="22"/>
          <w:szCs w:val="22"/>
        </w:rPr>
        <w:t>7</w:t>
      </w:r>
      <w:r>
        <w:rPr>
          <w:sz w:val="22"/>
          <w:szCs w:val="22"/>
        </w:rPr>
        <w:t xml:space="preserve"> %, na Slovensko </w:t>
      </w:r>
      <w:r w:rsidR="00EC39A4">
        <w:rPr>
          <w:sz w:val="22"/>
          <w:szCs w:val="22"/>
        </w:rPr>
        <w:t>21,</w:t>
      </w:r>
      <w:r w:rsidR="00177C0C">
        <w:rPr>
          <w:sz w:val="22"/>
          <w:szCs w:val="22"/>
        </w:rPr>
        <w:t>3</w:t>
      </w:r>
      <w:r>
        <w:rPr>
          <w:sz w:val="22"/>
          <w:szCs w:val="22"/>
        </w:rPr>
        <w:t xml:space="preserve"> %, do Itálie </w:t>
      </w:r>
      <w:r w:rsidR="00F2169C">
        <w:rPr>
          <w:sz w:val="22"/>
          <w:szCs w:val="22"/>
        </w:rPr>
        <w:t>11,</w:t>
      </w:r>
      <w:r w:rsidR="00EC39A4">
        <w:rPr>
          <w:sz w:val="22"/>
          <w:szCs w:val="22"/>
        </w:rPr>
        <w:t>8</w:t>
      </w:r>
      <w:r>
        <w:rPr>
          <w:sz w:val="22"/>
          <w:szCs w:val="22"/>
        </w:rPr>
        <w:t xml:space="preserve"> %). Do zemí EU-28 se v daném období vyvezlo </w:t>
      </w:r>
      <w:r w:rsidR="00EF1938">
        <w:rPr>
          <w:sz w:val="22"/>
          <w:szCs w:val="22"/>
        </w:rPr>
        <w:t>84,</w:t>
      </w:r>
      <w:r w:rsidR="00177C0C">
        <w:rPr>
          <w:sz w:val="22"/>
          <w:szCs w:val="22"/>
        </w:rPr>
        <w:t>5</w:t>
      </w:r>
      <w:r>
        <w:rPr>
          <w:sz w:val="22"/>
          <w:szCs w:val="22"/>
        </w:rPr>
        <w:t xml:space="preserve"> % podílu z finanční hodnoty vývozu mléka </w:t>
      </w:r>
      <w:r w:rsidR="002137A0">
        <w:rPr>
          <w:sz w:val="22"/>
          <w:szCs w:val="22"/>
        </w:rPr>
        <w:br/>
      </w:r>
      <w:r>
        <w:rPr>
          <w:sz w:val="22"/>
          <w:szCs w:val="22"/>
        </w:rPr>
        <w:t xml:space="preserve">a mléčných výrobků. </w:t>
      </w:r>
      <w:r w:rsidRPr="008C5B94">
        <w:rPr>
          <w:sz w:val="22"/>
          <w:szCs w:val="22"/>
        </w:rPr>
        <w:t xml:space="preserve">Podíl vývozu do třetích zemí představoval v daném období </w:t>
      </w:r>
      <w:r w:rsidR="00EF1938">
        <w:rPr>
          <w:sz w:val="22"/>
          <w:szCs w:val="22"/>
        </w:rPr>
        <w:t>15,</w:t>
      </w:r>
      <w:r w:rsidR="00177C0C">
        <w:rPr>
          <w:sz w:val="22"/>
          <w:szCs w:val="22"/>
        </w:rPr>
        <w:t>5</w:t>
      </w:r>
      <w:r w:rsidRPr="008C5B94">
        <w:rPr>
          <w:sz w:val="22"/>
          <w:szCs w:val="22"/>
        </w:rPr>
        <w:t xml:space="preserve"> %.</w:t>
      </w:r>
      <w:r>
        <w:rPr>
          <w:sz w:val="22"/>
          <w:szCs w:val="22"/>
        </w:rPr>
        <w:t xml:space="preserve"> Vývoz do třetích zemí tvořily převážně destinace – </w:t>
      </w:r>
      <w:r w:rsidR="005208FD">
        <w:rPr>
          <w:sz w:val="22"/>
          <w:szCs w:val="22"/>
        </w:rPr>
        <w:t xml:space="preserve">Bangladéš, </w:t>
      </w:r>
      <w:r w:rsidR="00EC39A4">
        <w:rPr>
          <w:sz w:val="22"/>
          <w:szCs w:val="22"/>
        </w:rPr>
        <w:t xml:space="preserve">Libanon, </w:t>
      </w:r>
      <w:r w:rsidR="005208FD">
        <w:rPr>
          <w:sz w:val="22"/>
          <w:szCs w:val="22"/>
        </w:rPr>
        <w:t xml:space="preserve">Spojené arabské emiráty, Saudská Arábie, </w:t>
      </w:r>
      <w:r>
        <w:rPr>
          <w:sz w:val="22"/>
          <w:szCs w:val="22"/>
        </w:rPr>
        <w:t xml:space="preserve">Thajsko, </w:t>
      </w:r>
      <w:r w:rsidR="00177C0C">
        <w:rPr>
          <w:sz w:val="22"/>
          <w:szCs w:val="22"/>
        </w:rPr>
        <w:t xml:space="preserve">Malajsie, </w:t>
      </w:r>
      <w:r w:rsidR="00EC39A4">
        <w:rPr>
          <w:sz w:val="22"/>
          <w:szCs w:val="22"/>
        </w:rPr>
        <w:lastRenderedPageBreak/>
        <w:t xml:space="preserve">Kolumbie, </w:t>
      </w:r>
      <w:r w:rsidR="00177C0C">
        <w:rPr>
          <w:sz w:val="22"/>
          <w:szCs w:val="22"/>
        </w:rPr>
        <w:t xml:space="preserve">Srbsko, </w:t>
      </w:r>
      <w:r w:rsidR="00EC39A4">
        <w:rPr>
          <w:sz w:val="22"/>
          <w:szCs w:val="22"/>
        </w:rPr>
        <w:t xml:space="preserve">Pákistán, </w:t>
      </w:r>
      <w:r w:rsidR="00EF1938">
        <w:rPr>
          <w:sz w:val="22"/>
          <w:szCs w:val="22"/>
        </w:rPr>
        <w:t>Indonésie</w:t>
      </w:r>
      <w:r w:rsidR="00177C0C">
        <w:rPr>
          <w:sz w:val="22"/>
          <w:szCs w:val="22"/>
        </w:rPr>
        <w:t>, Kuvajt, Filipíny</w:t>
      </w:r>
      <w:r w:rsidR="00EC39A4">
        <w:rPr>
          <w:sz w:val="22"/>
          <w:szCs w:val="22"/>
        </w:rPr>
        <w:t>.</w:t>
      </w:r>
      <w:r>
        <w:rPr>
          <w:sz w:val="22"/>
          <w:szCs w:val="22"/>
        </w:rPr>
        <w:t xml:space="preserve"> Předmětem obchodu s těmito zeměmi byly zejména sušená mlé</w:t>
      </w:r>
      <w:r w:rsidR="00045A3E">
        <w:rPr>
          <w:sz w:val="22"/>
          <w:szCs w:val="22"/>
        </w:rPr>
        <w:t xml:space="preserve">ka a syrovátka, dále bílé sýry </w:t>
      </w:r>
      <w:r>
        <w:rPr>
          <w:sz w:val="22"/>
          <w:szCs w:val="22"/>
        </w:rPr>
        <w:t xml:space="preserve">a Eidam. </w:t>
      </w:r>
    </w:p>
    <w:p w:rsidR="005B25BD" w:rsidRDefault="005B25BD" w:rsidP="005B25BD">
      <w:pPr>
        <w:shd w:val="clear" w:color="auto" w:fill="FFFFFF"/>
        <w:ind w:left="284"/>
        <w:jc w:val="both"/>
        <w:rPr>
          <w:sz w:val="22"/>
          <w:szCs w:val="22"/>
        </w:rPr>
      </w:pPr>
      <w:r w:rsidRPr="002D4C36">
        <w:rPr>
          <w:sz w:val="22"/>
          <w:szCs w:val="22"/>
          <w:u w:val="single"/>
        </w:rPr>
        <w:t xml:space="preserve">Na celkové finanční hodnotě vývozu v daném období se vývoz tekutých mlék a smetan podílel </w:t>
      </w:r>
      <w:r w:rsidR="002012E8">
        <w:rPr>
          <w:sz w:val="22"/>
          <w:szCs w:val="22"/>
          <w:u w:val="single"/>
        </w:rPr>
        <w:t>4</w:t>
      </w:r>
      <w:r w:rsidR="00EF1938">
        <w:rPr>
          <w:sz w:val="22"/>
          <w:szCs w:val="22"/>
          <w:u w:val="single"/>
        </w:rPr>
        <w:t>4</w:t>
      </w:r>
      <w:r w:rsidR="002012E8">
        <w:rPr>
          <w:sz w:val="22"/>
          <w:szCs w:val="22"/>
          <w:u w:val="single"/>
        </w:rPr>
        <w:t>,</w:t>
      </w:r>
      <w:r w:rsidR="00177C0C">
        <w:rPr>
          <w:sz w:val="22"/>
          <w:szCs w:val="22"/>
          <w:u w:val="single"/>
        </w:rPr>
        <w:t>6</w:t>
      </w:r>
      <w:r w:rsidRPr="002D4C36">
        <w:rPr>
          <w:sz w:val="22"/>
          <w:szCs w:val="22"/>
          <w:u w:val="single"/>
        </w:rPr>
        <w:t xml:space="preserve"> %.</w:t>
      </w:r>
      <w:r>
        <w:rPr>
          <w:sz w:val="22"/>
          <w:szCs w:val="22"/>
        </w:rPr>
        <w:t xml:space="preserve"> Podíl vývozu mléčné suroviny na celkové finanční hodnotě vývozu mléka a mléčných výrobků činil v daném období </w:t>
      </w:r>
      <w:r w:rsidR="00EC39A4">
        <w:rPr>
          <w:sz w:val="22"/>
          <w:szCs w:val="22"/>
        </w:rPr>
        <w:t>30,</w:t>
      </w:r>
      <w:r w:rsidR="00177C0C">
        <w:rPr>
          <w:sz w:val="22"/>
          <w:szCs w:val="22"/>
        </w:rPr>
        <w:t>4</w:t>
      </w:r>
      <w:r>
        <w:rPr>
          <w:sz w:val="22"/>
          <w:szCs w:val="22"/>
        </w:rPr>
        <w:t xml:space="preserve"> %. </w:t>
      </w:r>
    </w:p>
    <w:p w:rsidR="005B25BD" w:rsidRDefault="005B25BD" w:rsidP="005B25BD">
      <w:pPr>
        <w:shd w:val="clear" w:color="auto" w:fill="FFFFFF"/>
        <w:ind w:left="284"/>
        <w:jc w:val="both"/>
        <w:rPr>
          <w:sz w:val="22"/>
          <w:szCs w:val="22"/>
        </w:rPr>
      </w:pPr>
      <w:r w:rsidRPr="00EC39A4">
        <w:rPr>
          <w:sz w:val="22"/>
          <w:szCs w:val="22"/>
          <w:u w:val="single"/>
        </w:rPr>
        <w:t xml:space="preserve">V lednu </w:t>
      </w:r>
      <w:r w:rsidR="006863A2" w:rsidRPr="00EC39A4">
        <w:rPr>
          <w:sz w:val="22"/>
          <w:szCs w:val="22"/>
          <w:u w:val="single"/>
        </w:rPr>
        <w:t xml:space="preserve">až </w:t>
      </w:r>
      <w:r w:rsidR="00EC39A4" w:rsidRPr="00EC39A4">
        <w:rPr>
          <w:sz w:val="22"/>
          <w:szCs w:val="22"/>
          <w:u w:val="single"/>
        </w:rPr>
        <w:t>červ</w:t>
      </w:r>
      <w:r w:rsidR="00177C0C">
        <w:rPr>
          <w:sz w:val="22"/>
          <w:szCs w:val="22"/>
          <w:u w:val="single"/>
        </w:rPr>
        <w:t>enci</w:t>
      </w:r>
      <w:r w:rsidR="006863A2" w:rsidRPr="00EC39A4">
        <w:rPr>
          <w:sz w:val="22"/>
          <w:szCs w:val="22"/>
          <w:u w:val="single"/>
        </w:rPr>
        <w:t xml:space="preserve"> </w:t>
      </w:r>
      <w:r w:rsidRPr="00EC39A4">
        <w:rPr>
          <w:sz w:val="22"/>
          <w:szCs w:val="22"/>
          <w:u w:val="single"/>
        </w:rPr>
        <w:t>201</w:t>
      </w:r>
      <w:r w:rsidR="0077367B" w:rsidRPr="00EC39A4">
        <w:rPr>
          <w:sz w:val="22"/>
          <w:szCs w:val="22"/>
          <w:u w:val="single"/>
        </w:rPr>
        <w:t>5</w:t>
      </w:r>
      <w:r w:rsidRPr="00EC39A4">
        <w:rPr>
          <w:sz w:val="22"/>
          <w:szCs w:val="22"/>
          <w:u w:val="single"/>
        </w:rPr>
        <w:t xml:space="preserve"> se meziročně zvýšil objem vývozu mléka v cisternách o </w:t>
      </w:r>
      <w:r w:rsidR="00EC39A4" w:rsidRPr="00EC39A4">
        <w:rPr>
          <w:sz w:val="22"/>
          <w:szCs w:val="22"/>
          <w:u w:val="single"/>
        </w:rPr>
        <w:t>1</w:t>
      </w:r>
      <w:r w:rsidR="00177C0C">
        <w:rPr>
          <w:sz w:val="22"/>
          <w:szCs w:val="22"/>
          <w:u w:val="single"/>
        </w:rPr>
        <w:t>6</w:t>
      </w:r>
      <w:r w:rsidR="00EC39A4" w:rsidRPr="00EC39A4">
        <w:rPr>
          <w:sz w:val="22"/>
          <w:szCs w:val="22"/>
          <w:u w:val="single"/>
        </w:rPr>
        <w:t>,9</w:t>
      </w:r>
      <w:r w:rsidRPr="00EC39A4">
        <w:rPr>
          <w:sz w:val="22"/>
          <w:szCs w:val="22"/>
          <w:u w:val="single"/>
        </w:rPr>
        <w:t xml:space="preserve"> %,</w:t>
      </w:r>
      <w:r>
        <w:rPr>
          <w:sz w:val="22"/>
          <w:szCs w:val="22"/>
        </w:rPr>
        <w:t xml:space="preserve"> </w:t>
      </w:r>
      <w:r w:rsidR="005101EF">
        <w:rPr>
          <w:sz w:val="22"/>
          <w:szCs w:val="22"/>
        </w:rPr>
        <w:t xml:space="preserve">snížil se vývoz </w:t>
      </w:r>
      <w:r w:rsidR="00EC39A4">
        <w:rPr>
          <w:sz w:val="22"/>
          <w:szCs w:val="22"/>
        </w:rPr>
        <w:t xml:space="preserve">konzumního mléka o </w:t>
      </w:r>
      <w:r w:rsidR="00177C0C">
        <w:rPr>
          <w:sz w:val="22"/>
          <w:szCs w:val="22"/>
        </w:rPr>
        <w:t>0,7</w:t>
      </w:r>
      <w:r w:rsidR="00EC39A4">
        <w:rPr>
          <w:sz w:val="22"/>
          <w:szCs w:val="22"/>
        </w:rPr>
        <w:t xml:space="preserve"> %, </w:t>
      </w:r>
      <w:r>
        <w:rPr>
          <w:sz w:val="22"/>
          <w:szCs w:val="22"/>
        </w:rPr>
        <w:t xml:space="preserve">smetany konzumní o </w:t>
      </w:r>
      <w:r w:rsidR="00EC39A4">
        <w:rPr>
          <w:sz w:val="22"/>
          <w:szCs w:val="22"/>
        </w:rPr>
        <w:t>1</w:t>
      </w:r>
      <w:r w:rsidR="00177C0C">
        <w:rPr>
          <w:sz w:val="22"/>
          <w:szCs w:val="22"/>
        </w:rPr>
        <w:t>0</w:t>
      </w:r>
      <w:r w:rsidR="00EC39A4">
        <w:rPr>
          <w:sz w:val="22"/>
          <w:szCs w:val="22"/>
        </w:rPr>
        <w:t>,</w:t>
      </w:r>
      <w:r w:rsidR="008B579E">
        <w:rPr>
          <w:sz w:val="22"/>
          <w:szCs w:val="22"/>
        </w:rPr>
        <w:t>0</w:t>
      </w:r>
      <w:r>
        <w:rPr>
          <w:sz w:val="22"/>
          <w:szCs w:val="22"/>
        </w:rPr>
        <w:t xml:space="preserve"> %</w:t>
      </w:r>
      <w:r w:rsidRPr="00840452">
        <w:rPr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 w:rsidRPr="0084045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smetany v cisternách o </w:t>
      </w:r>
      <w:r w:rsidR="00177C0C">
        <w:rPr>
          <w:sz w:val="22"/>
          <w:szCs w:val="22"/>
        </w:rPr>
        <w:t>12,5</w:t>
      </w:r>
      <w:r>
        <w:rPr>
          <w:sz w:val="22"/>
          <w:szCs w:val="22"/>
        </w:rPr>
        <w:t xml:space="preserve"> %.</w:t>
      </w:r>
    </w:p>
    <w:p w:rsidR="005B25BD" w:rsidRDefault="005B25BD" w:rsidP="005B25BD">
      <w:pPr>
        <w:shd w:val="clear" w:color="auto" w:fill="FFFFFF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Významným vývozním artiklem mlékárenského zboží jsou sýry a tvarohy (podíl na celkové finanční hodnotě vývozu představují </w:t>
      </w:r>
      <w:r w:rsidR="006863A2">
        <w:rPr>
          <w:sz w:val="22"/>
          <w:szCs w:val="22"/>
        </w:rPr>
        <w:t>25,</w:t>
      </w:r>
      <w:r w:rsidR="00177C0C">
        <w:rPr>
          <w:sz w:val="22"/>
          <w:szCs w:val="22"/>
        </w:rPr>
        <w:t>9</w:t>
      </w:r>
      <w:r>
        <w:rPr>
          <w:sz w:val="22"/>
          <w:szCs w:val="22"/>
        </w:rPr>
        <w:t xml:space="preserve"> %). </w:t>
      </w:r>
      <w:r>
        <w:rPr>
          <w:sz w:val="22"/>
          <w:szCs w:val="22"/>
          <w:u w:val="single"/>
        </w:rPr>
        <w:t xml:space="preserve">V lednu </w:t>
      </w:r>
      <w:r w:rsidR="006863A2">
        <w:rPr>
          <w:sz w:val="22"/>
          <w:szCs w:val="22"/>
          <w:u w:val="single"/>
        </w:rPr>
        <w:t xml:space="preserve">až </w:t>
      </w:r>
      <w:r w:rsidR="00EC39A4" w:rsidRPr="00EC39A4">
        <w:rPr>
          <w:sz w:val="22"/>
          <w:szCs w:val="22"/>
          <w:u w:val="single"/>
        </w:rPr>
        <w:t>červ</w:t>
      </w:r>
      <w:r w:rsidR="00177C0C">
        <w:rPr>
          <w:sz w:val="22"/>
          <w:szCs w:val="22"/>
          <w:u w:val="single"/>
        </w:rPr>
        <w:t>enci</w:t>
      </w:r>
      <w:r w:rsidR="006863A2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201</w:t>
      </w:r>
      <w:r w:rsidR="005101EF">
        <w:rPr>
          <w:sz w:val="22"/>
          <w:szCs w:val="22"/>
          <w:u w:val="single"/>
        </w:rPr>
        <w:t>5</w:t>
      </w:r>
      <w:r>
        <w:rPr>
          <w:sz w:val="22"/>
          <w:szCs w:val="22"/>
          <w:u w:val="single"/>
        </w:rPr>
        <w:t xml:space="preserve"> se meziročně </w:t>
      </w:r>
      <w:r w:rsidR="00EF1938">
        <w:rPr>
          <w:sz w:val="22"/>
          <w:szCs w:val="22"/>
          <w:u w:val="single"/>
        </w:rPr>
        <w:t>snížil</w:t>
      </w:r>
      <w:r w:rsidRPr="00BD7D96">
        <w:rPr>
          <w:sz w:val="22"/>
          <w:szCs w:val="22"/>
          <w:u w:val="single"/>
        </w:rPr>
        <w:t xml:space="preserve"> objemu vývozu sýrů a tvarohů </w:t>
      </w:r>
      <w:r>
        <w:rPr>
          <w:sz w:val="22"/>
          <w:szCs w:val="22"/>
          <w:u w:val="single"/>
        </w:rPr>
        <w:t xml:space="preserve">o </w:t>
      </w:r>
      <w:r w:rsidR="00EC39A4">
        <w:rPr>
          <w:sz w:val="22"/>
          <w:szCs w:val="22"/>
          <w:u w:val="single"/>
        </w:rPr>
        <w:t>1,</w:t>
      </w:r>
      <w:r w:rsidR="00177C0C">
        <w:rPr>
          <w:sz w:val="22"/>
          <w:szCs w:val="22"/>
          <w:u w:val="single"/>
        </w:rPr>
        <w:t>0</w:t>
      </w:r>
      <w:r>
        <w:rPr>
          <w:sz w:val="22"/>
          <w:szCs w:val="22"/>
          <w:u w:val="single"/>
        </w:rPr>
        <w:t xml:space="preserve"> %, </w:t>
      </w:r>
      <w:r w:rsidR="00C21A2A">
        <w:rPr>
          <w:sz w:val="22"/>
          <w:szCs w:val="22"/>
          <w:u w:val="single"/>
        </w:rPr>
        <w:t>snížila</w:t>
      </w:r>
      <w:r>
        <w:rPr>
          <w:sz w:val="22"/>
          <w:szCs w:val="22"/>
          <w:u w:val="single"/>
        </w:rPr>
        <w:t xml:space="preserve"> se průměrná vývozní cena o </w:t>
      </w:r>
      <w:r w:rsidR="00EF1938">
        <w:rPr>
          <w:sz w:val="22"/>
          <w:szCs w:val="22"/>
          <w:u w:val="single"/>
        </w:rPr>
        <w:t>7,</w:t>
      </w:r>
      <w:r w:rsidR="00177C0C">
        <w:rPr>
          <w:sz w:val="22"/>
          <w:szCs w:val="22"/>
          <w:u w:val="single"/>
        </w:rPr>
        <w:t>6</w:t>
      </w:r>
      <w:r>
        <w:rPr>
          <w:sz w:val="22"/>
          <w:szCs w:val="22"/>
          <w:u w:val="single"/>
        </w:rPr>
        <w:t xml:space="preserve"> %</w:t>
      </w:r>
      <w:r>
        <w:rPr>
          <w:sz w:val="22"/>
          <w:szCs w:val="22"/>
        </w:rPr>
        <w:t xml:space="preserve">. Oproti stejnému období loňského roku se z České republiky vyvezlo méně tavených sýrů (o </w:t>
      </w:r>
      <w:r w:rsidR="00177C0C">
        <w:rPr>
          <w:sz w:val="22"/>
          <w:szCs w:val="22"/>
        </w:rPr>
        <w:t>261,0</w:t>
      </w:r>
      <w:r>
        <w:rPr>
          <w:sz w:val="22"/>
          <w:szCs w:val="22"/>
        </w:rPr>
        <w:t xml:space="preserve"> t, tj. o </w:t>
      </w:r>
      <w:r w:rsidR="00177C0C">
        <w:rPr>
          <w:sz w:val="22"/>
          <w:szCs w:val="22"/>
        </w:rPr>
        <w:t>10,2</w:t>
      </w:r>
      <w:r>
        <w:rPr>
          <w:sz w:val="22"/>
          <w:szCs w:val="22"/>
        </w:rPr>
        <w:t xml:space="preserve"> %). Objem vývozu sušeného odtučněného mléka v meziročním porovnání leden</w:t>
      </w:r>
      <w:r w:rsidR="00E665E9">
        <w:rPr>
          <w:sz w:val="22"/>
          <w:szCs w:val="22"/>
        </w:rPr>
        <w:t>-</w:t>
      </w:r>
      <w:r w:rsidR="00EC39A4">
        <w:rPr>
          <w:sz w:val="22"/>
          <w:szCs w:val="22"/>
        </w:rPr>
        <w:t>červen</w:t>
      </w:r>
      <w:r w:rsidR="00177C0C">
        <w:rPr>
          <w:sz w:val="22"/>
          <w:szCs w:val="22"/>
        </w:rPr>
        <w:t>ec</w:t>
      </w:r>
      <w:r w:rsidR="00E665E9">
        <w:rPr>
          <w:sz w:val="22"/>
          <w:szCs w:val="22"/>
        </w:rPr>
        <w:t xml:space="preserve"> </w:t>
      </w:r>
      <w:r>
        <w:rPr>
          <w:sz w:val="22"/>
          <w:szCs w:val="22"/>
        </w:rPr>
        <w:t>201</w:t>
      </w:r>
      <w:r w:rsidR="00C21A2A">
        <w:rPr>
          <w:sz w:val="22"/>
          <w:szCs w:val="22"/>
        </w:rPr>
        <w:t>5/leden</w:t>
      </w:r>
      <w:r w:rsidR="00E665E9">
        <w:rPr>
          <w:sz w:val="22"/>
          <w:szCs w:val="22"/>
        </w:rPr>
        <w:t>-</w:t>
      </w:r>
      <w:r w:rsidR="00EC39A4">
        <w:rPr>
          <w:sz w:val="22"/>
          <w:szCs w:val="22"/>
        </w:rPr>
        <w:t>červen</w:t>
      </w:r>
      <w:r w:rsidR="00177C0C">
        <w:rPr>
          <w:sz w:val="22"/>
          <w:szCs w:val="22"/>
        </w:rPr>
        <w:t>ec</w:t>
      </w:r>
      <w:r w:rsidR="00C21A2A">
        <w:rPr>
          <w:sz w:val="22"/>
          <w:szCs w:val="22"/>
        </w:rPr>
        <w:t xml:space="preserve"> </w:t>
      </w:r>
      <w:r>
        <w:rPr>
          <w:sz w:val="22"/>
          <w:szCs w:val="22"/>
        </w:rPr>
        <w:t>201</w:t>
      </w:r>
      <w:r w:rsidR="00C21A2A">
        <w:rPr>
          <w:sz w:val="22"/>
          <w:szCs w:val="22"/>
        </w:rPr>
        <w:t>4</w:t>
      </w:r>
      <w:r>
        <w:rPr>
          <w:sz w:val="22"/>
          <w:szCs w:val="22"/>
        </w:rPr>
        <w:t xml:space="preserve"> </w:t>
      </w:r>
      <w:r w:rsidR="00177C0C">
        <w:rPr>
          <w:sz w:val="22"/>
          <w:szCs w:val="22"/>
        </w:rPr>
        <w:t>zůstal nezměněn (stagnace vývozu)</w:t>
      </w:r>
      <w:r>
        <w:rPr>
          <w:sz w:val="22"/>
          <w:szCs w:val="22"/>
        </w:rPr>
        <w:t xml:space="preserve">, </w:t>
      </w:r>
      <w:r w:rsidR="00F1793E">
        <w:rPr>
          <w:sz w:val="22"/>
          <w:szCs w:val="22"/>
        </w:rPr>
        <w:t xml:space="preserve">vývoz </w:t>
      </w:r>
      <w:r>
        <w:rPr>
          <w:sz w:val="22"/>
          <w:szCs w:val="22"/>
        </w:rPr>
        <w:t xml:space="preserve">sušeného mléka plnotučného </w:t>
      </w:r>
      <w:r w:rsidR="00EC39A4">
        <w:rPr>
          <w:sz w:val="22"/>
          <w:szCs w:val="22"/>
        </w:rPr>
        <w:t xml:space="preserve">byl nižší o </w:t>
      </w:r>
      <w:r w:rsidR="00177C0C">
        <w:rPr>
          <w:sz w:val="22"/>
          <w:szCs w:val="22"/>
        </w:rPr>
        <w:t>1</w:t>
      </w:r>
      <w:r w:rsidR="00EC39A4">
        <w:rPr>
          <w:sz w:val="22"/>
          <w:szCs w:val="22"/>
        </w:rPr>
        <w:t>,2 %</w:t>
      </w:r>
      <w:r w:rsidR="00F1793E">
        <w:rPr>
          <w:sz w:val="22"/>
          <w:szCs w:val="22"/>
        </w:rPr>
        <w:t>.</w:t>
      </w:r>
      <w:r>
        <w:rPr>
          <w:sz w:val="22"/>
          <w:szCs w:val="22"/>
        </w:rPr>
        <w:t xml:space="preserve"> Vývoz kondenzovaných mlék byl meziročně </w:t>
      </w:r>
      <w:r w:rsidR="00513905">
        <w:rPr>
          <w:sz w:val="22"/>
          <w:szCs w:val="22"/>
        </w:rPr>
        <w:t>vyšší</w:t>
      </w:r>
      <w:r>
        <w:rPr>
          <w:sz w:val="22"/>
          <w:szCs w:val="22"/>
        </w:rPr>
        <w:t xml:space="preserve"> o </w:t>
      </w:r>
      <w:r w:rsidR="00177C0C">
        <w:rPr>
          <w:sz w:val="22"/>
          <w:szCs w:val="22"/>
        </w:rPr>
        <w:t>74,3</w:t>
      </w:r>
      <w:r>
        <w:rPr>
          <w:sz w:val="22"/>
          <w:szCs w:val="22"/>
        </w:rPr>
        <w:t xml:space="preserve"> %. Objem vývozu jogurtů byl meziročně nižší o </w:t>
      </w:r>
      <w:r w:rsidR="00FA3099">
        <w:rPr>
          <w:sz w:val="22"/>
          <w:szCs w:val="22"/>
        </w:rPr>
        <w:t>7,</w:t>
      </w:r>
      <w:r w:rsidR="00461D1A">
        <w:rPr>
          <w:sz w:val="22"/>
          <w:szCs w:val="22"/>
        </w:rPr>
        <w:t>0</w:t>
      </w:r>
      <w:r w:rsidR="00513905">
        <w:rPr>
          <w:sz w:val="22"/>
          <w:szCs w:val="22"/>
        </w:rPr>
        <w:t xml:space="preserve"> % a</w:t>
      </w:r>
      <w:r>
        <w:rPr>
          <w:sz w:val="22"/>
          <w:szCs w:val="22"/>
        </w:rPr>
        <w:t xml:space="preserve"> vývoz ostatních zakysaných mléčných výrobků </w:t>
      </w:r>
      <w:r w:rsidR="00E665E9">
        <w:rPr>
          <w:sz w:val="22"/>
          <w:szCs w:val="22"/>
        </w:rPr>
        <w:t xml:space="preserve">se zvýšil </w:t>
      </w:r>
      <w:r>
        <w:rPr>
          <w:sz w:val="22"/>
          <w:szCs w:val="22"/>
        </w:rPr>
        <w:t xml:space="preserve">o </w:t>
      </w:r>
      <w:r w:rsidR="00461D1A">
        <w:rPr>
          <w:sz w:val="22"/>
          <w:szCs w:val="22"/>
        </w:rPr>
        <w:t>8,5</w:t>
      </w:r>
      <w:r>
        <w:rPr>
          <w:sz w:val="22"/>
          <w:szCs w:val="22"/>
        </w:rPr>
        <w:t xml:space="preserve"> %. Vývoz másla a tuků z mléka byl za období leden</w:t>
      </w:r>
      <w:r w:rsidR="00E665E9">
        <w:rPr>
          <w:sz w:val="22"/>
          <w:szCs w:val="22"/>
        </w:rPr>
        <w:t xml:space="preserve"> až </w:t>
      </w:r>
      <w:r w:rsidR="00FA3099">
        <w:rPr>
          <w:sz w:val="22"/>
          <w:szCs w:val="22"/>
        </w:rPr>
        <w:t>červen</w:t>
      </w:r>
      <w:r w:rsidR="00461D1A">
        <w:rPr>
          <w:sz w:val="22"/>
          <w:szCs w:val="22"/>
        </w:rPr>
        <w:t>ec</w:t>
      </w:r>
      <w:r w:rsidR="00E665E9">
        <w:rPr>
          <w:sz w:val="22"/>
          <w:szCs w:val="22"/>
        </w:rPr>
        <w:t xml:space="preserve"> </w:t>
      </w:r>
      <w:r>
        <w:rPr>
          <w:sz w:val="22"/>
          <w:szCs w:val="22"/>
        </w:rPr>
        <w:t>201</w:t>
      </w:r>
      <w:r w:rsidR="00513905">
        <w:rPr>
          <w:sz w:val="22"/>
          <w:szCs w:val="22"/>
        </w:rPr>
        <w:t>5</w:t>
      </w:r>
      <w:r>
        <w:rPr>
          <w:sz w:val="22"/>
          <w:szCs w:val="22"/>
        </w:rPr>
        <w:t xml:space="preserve"> meziročně </w:t>
      </w:r>
      <w:r w:rsidR="00E665E9">
        <w:rPr>
          <w:sz w:val="22"/>
          <w:szCs w:val="22"/>
        </w:rPr>
        <w:t>nižší</w:t>
      </w:r>
      <w:r>
        <w:rPr>
          <w:sz w:val="22"/>
          <w:szCs w:val="22"/>
        </w:rPr>
        <w:t xml:space="preserve"> o </w:t>
      </w:r>
      <w:r w:rsidR="00461D1A">
        <w:rPr>
          <w:sz w:val="22"/>
          <w:szCs w:val="22"/>
        </w:rPr>
        <w:t>45,3</w:t>
      </w:r>
      <w:r>
        <w:rPr>
          <w:sz w:val="22"/>
          <w:szCs w:val="22"/>
        </w:rPr>
        <w:t xml:space="preserve"> %. </w:t>
      </w:r>
    </w:p>
    <w:p w:rsidR="005B25BD" w:rsidRDefault="005B25BD" w:rsidP="005B25BD">
      <w:pPr>
        <w:ind w:left="284"/>
        <w:outlineLvl w:val="0"/>
        <w:rPr>
          <w:b/>
        </w:rPr>
      </w:pPr>
    </w:p>
    <w:p w:rsidR="005B25BD" w:rsidRPr="007B426C" w:rsidRDefault="005B25BD" w:rsidP="005B25BD">
      <w:pPr>
        <w:ind w:left="284"/>
        <w:outlineLvl w:val="0"/>
        <w:rPr>
          <w:b/>
        </w:rPr>
      </w:pPr>
      <w:r w:rsidRPr="007B426C">
        <w:rPr>
          <w:b/>
        </w:rPr>
        <w:t>Dovoz</w:t>
      </w:r>
    </w:p>
    <w:p w:rsidR="005B25BD" w:rsidRDefault="005B25BD" w:rsidP="005B25BD">
      <w:pPr>
        <w:ind w:left="284"/>
        <w:jc w:val="both"/>
        <w:rPr>
          <w:sz w:val="22"/>
          <w:szCs w:val="22"/>
        </w:rPr>
      </w:pPr>
      <w:r w:rsidRPr="001C27A9">
        <w:rPr>
          <w:sz w:val="22"/>
          <w:szCs w:val="22"/>
        </w:rPr>
        <w:t>Dovozy ze tří zemí - z Německa (</w:t>
      </w:r>
      <w:r w:rsidR="00FA3099">
        <w:rPr>
          <w:sz w:val="22"/>
          <w:szCs w:val="22"/>
        </w:rPr>
        <w:t>40,</w:t>
      </w:r>
      <w:r w:rsidR="00461D1A">
        <w:rPr>
          <w:sz w:val="22"/>
          <w:szCs w:val="22"/>
        </w:rPr>
        <w:t>6</w:t>
      </w:r>
      <w:r>
        <w:rPr>
          <w:sz w:val="22"/>
          <w:szCs w:val="22"/>
        </w:rPr>
        <w:t xml:space="preserve"> </w:t>
      </w:r>
      <w:r w:rsidRPr="001C27A9">
        <w:rPr>
          <w:sz w:val="22"/>
          <w:szCs w:val="22"/>
        </w:rPr>
        <w:t>%), Polska (</w:t>
      </w:r>
      <w:r w:rsidR="00D53225">
        <w:rPr>
          <w:sz w:val="22"/>
          <w:szCs w:val="22"/>
        </w:rPr>
        <w:t>24,</w:t>
      </w:r>
      <w:r w:rsidR="00461D1A">
        <w:rPr>
          <w:sz w:val="22"/>
          <w:szCs w:val="22"/>
        </w:rPr>
        <w:t>8</w:t>
      </w:r>
      <w:r>
        <w:rPr>
          <w:sz w:val="22"/>
          <w:szCs w:val="22"/>
        </w:rPr>
        <w:t xml:space="preserve"> </w:t>
      </w:r>
      <w:r w:rsidRPr="001C27A9">
        <w:rPr>
          <w:sz w:val="22"/>
          <w:szCs w:val="22"/>
        </w:rPr>
        <w:t>%) a Slovenska (</w:t>
      </w:r>
      <w:r w:rsidR="00461D1A">
        <w:rPr>
          <w:sz w:val="22"/>
          <w:szCs w:val="22"/>
        </w:rPr>
        <w:t>13,9</w:t>
      </w:r>
      <w:r w:rsidRPr="001C27A9">
        <w:rPr>
          <w:sz w:val="22"/>
          <w:szCs w:val="22"/>
        </w:rPr>
        <w:t xml:space="preserve"> %) představují celkem </w:t>
      </w:r>
      <w:r w:rsidR="00D53225">
        <w:rPr>
          <w:sz w:val="22"/>
          <w:szCs w:val="22"/>
        </w:rPr>
        <w:t>79,</w:t>
      </w:r>
      <w:r w:rsidR="00461D1A">
        <w:rPr>
          <w:sz w:val="22"/>
          <w:szCs w:val="22"/>
        </w:rPr>
        <w:t>3</w:t>
      </w:r>
      <w:r w:rsidRPr="001C27A9">
        <w:rPr>
          <w:sz w:val="22"/>
          <w:szCs w:val="22"/>
        </w:rPr>
        <w:t xml:space="preserve"> % veškerého dovozu mléka a mléčných výrobků (z finančního vyjádření).</w:t>
      </w:r>
      <w:r w:rsidR="00D53225">
        <w:rPr>
          <w:sz w:val="22"/>
          <w:szCs w:val="22"/>
        </w:rPr>
        <w:t xml:space="preserve"> V lednu-</w:t>
      </w:r>
      <w:r w:rsidR="00FA3099">
        <w:rPr>
          <w:sz w:val="22"/>
          <w:szCs w:val="22"/>
        </w:rPr>
        <w:t>červ</w:t>
      </w:r>
      <w:r w:rsidR="00461D1A">
        <w:rPr>
          <w:sz w:val="22"/>
          <w:szCs w:val="22"/>
        </w:rPr>
        <w:t>enci</w:t>
      </w:r>
      <w:r w:rsidR="00FA3099">
        <w:rPr>
          <w:sz w:val="22"/>
          <w:szCs w:val="22"/>
        </w:rPr>
        <w:t xml:space="preserve"> </w:t>
      </w:r>
      <w:r>
        <w:rPr>
          <w:sz w:val="22"/>
          <w:szCs w:val="22"/>
        </w:rPr>
        <w:t>201</w:t>
      </w:r>
      <w:r w:rsidR="00051F8B">
        <w:rPr>
          <w:sz w:val="22"/>
          <w:szCs w:val="22"/>
        </w:rPr>
        <w:t>5</w:t>
      </w:r>
      <w:r w:rsidRPr="00AB3150">
        <w:rPr>
          <w:sz w:val="22"/>
          <w:szCs w:val="22"/>
        </w:rPr>
        <w:t xml:space="preserve"> se mléko a mléčné výrobky dovezly do ČR </w:t>
      </w:r>
      <w:r w:rsidRPr="0072395D">
        <w:rPr>
          <w:b/>
          <w:sz w:val="22"/>
          <w:szCs w:val="22"/>
        </w:rPr>
        <w:t>z</w:t>
      </w:r>
      <w:r>
        <w:rPr>
          <w:b/>
          <w:sz w:val="22"/>
          <w:szCs w:val="22"/>
        </w:rPr>
        <w:t> </w:t>
      </w:r>
      <w:r w:rsidR="00F1793E">
        <w:rPr>
          <w:b/>
          <w:sz w:val="22"/>
          <w:szCs w:val="22"/>
        </w:rPr>
        <w:t>3</w:t>
      </w:r>
      <w:r w:rsidR="00461D1A">
        <w:rPr>
          <w:b/>
          <w:sz w:val="22"/>
          <w:szCs w:val="22"/>
        </w:rPr>
        <w:t>5</w:t>
      </w:r>
      <w:r w:rsidRPr="0072395D">
        <w:rPr>
          <w:b/>
          <w:sz w:val="22"/>
          <w:szCs w:val="22"/>
        </w:rPr>
        <w:t xml:space="preserve"> zemí</w:t>
      </w:r>
      <w:r>
        <w:rPr>
          <w:sz w:val="22"/>
          <w:szCs w:val="22"/>
        </w:rPr>
        <w:t>, ze zemí EU-28 celkem 99,</w:t>
      </w:r>
      <w:r w:rsidR="00FA3099">
        <w:rPr>
          <w:sz w:val="22"/>
          <w:szCs w:val="22"/>
        </w:rPr>
        <w:t>7</w:t>
      </w:r>
      <w:r>
        <w:rPr>
          <w:sz w:val="22"/>
          <w:szCs w:val="22"/>
        </w:rPr>
        <w:t xml:space="preserve"> %. V meziročním porovnání došlo ke </w:t>
      </w:r>
      <w:r w:rsidR="00051F8B">
        <w:rPr>
          <w:b/>
          <w:sz w:val="22"/>
          <w:szCs w:val="22"/>
        </w:rPr>
        <w:t>snížení</w:t>
      </w:r>
      <w:r w:rsidRPr="003E3ABB">
        <w:rPr>
          <w:b/>
          <w:sz w:val="22"/>
          <w:szCs w:val="22"/>
        </w:rPr>
        <w:t xml:space="preserve"> finanční hodnoty dovozu</w:t>
      </w:r>
      <w:r>
        <w:rPr>
          <w:sz w:val="22"/>
          <w:szCs w:val="22"/>
        </w:rPr>
        <w:t xml:space="preserve"> o cca </w:t>
      </w:r>
      <w:r w:rsidR="00FA3099">
        <w:rPr>
          <w:sz w:val="22"/>
          <w:szCs w:val="22"/>
        </w:rPr>
        <w:t>0,8</w:t>
      </w:r>
      <w:r w:rsidR="00461D1A">
        <w:rPr>
          <w:sz w:val="22"/>
          <w:szCs w:val="22"/>
        </w:rPr>
        <w:t>9</w:t>
      </w:r>
      <w:r w:rsidR="00FA3099">
        <w:rPr>
          <w:sz w:val="22"/>
          <w:szCs w:val="22"/>
        </w:rPr>
        <w:t xml:space="preserve"> mld</w:t>
      </w:r>
      <w:r>
        <w:rPr>
          <w:sz w:val="22"/>
          <w:szCs w:val="22"/>
        </w:rPr>
        <w:t xml:space="preserve">. Kč, tj. o </w:t>
      </w:r>
      <w:r w:rsidR="00461D1A">
        <w:rPr>
          <w:sz w:val="22"/>
          <w:szCs w:val="22"/>
        </w:rPr>
        <w:t>10,9</w:t>
      </w:r>
      <w:r>
        <w:rPr>
          <w:sz w:val="22"/>
          <w:szCs w:val="22"/>
        </w:rPr>
        <w:t xml:space="preserve"> %. </w:t>
      </w:r>
    </w:p>
    <w:p w:rsidR="004617F9" w:rsidRDefault="005B25BD" w:rsidP="005B25BD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Objemy dovozu sýrů (včetně tvarohů) se v meziročním porovnání leden</w:t>
      </w:r>
      <w:r w:rsidR="00E665E9">
        <w:rPr>
          <w:sz w:val="22"/>
          <w:szCs w:val="22"/>
        </w:rPr>
        <w:t>-</w:t>
      </w:r>
      <w:r w:rsidR="00FA3099">
        <w:rPr>
          <w:sz w:val="22"/>
          <w:szCs w:val="22"/>
        </w:rPr>
        <w:t>červen</w:t>
      </w:r>
      <w:r w:rsidR="00461D1A">
        <w:rPr>
          <w:sz w:val="22"/>
          <w:szCs w:val="22"/>
        </w:rPr>
        <w:t>ec</w:t>
      </w:r>
      <w:r>
        <w:rPr>
          <w:sz w:val="22"/>
          <w:szCs w:val="22"/>
        </w:rPr>
        <w:t xml:space="preserve"> 201</w:t>
      </w:r>
      <w:r w:rsidR="0033665A">
        <w:rPr>
          <w:sz w:val="22"/>
          <w:szCs w:val="22"/>
        </w:rPr>
        <w:t>5</w:t>
      </w:r>
      <w:r>
        <w:rPr>
          <w:sz w:val="22"/>
          <w:szCs w:val="22"/>
        </w:rPr>
        <w:t>/leden</w:t>
      </w:r>
      <w:r w:rsidR="00E665E9">
        <w:rPr>
          <w:sz w:val="22"/>
          <w:szCs w:val="22"/>
        </w:rPr>
        <w:t>-</w:t>
      </w:r>
      <w:r w:rsidR="00FA3099">
        <w:rPr>
          <w:sz w:val="22"/>
          <w:szCs w:val="22"/>
        </w:rPr>
        <w:t>červen</w:t>
      </w:r>
      <w:r w:rsidR="00461D1A">
        <w:rPr>
          <w:sz w:val="22"/>
          <w:szCs w:val="22"/>
        </w:rPr>
        <w:t>ec</w:t>
      </w:r>
      <w:r>
        <w:rPr>
          <w:sz w:val="22"/>
          <w:szCs w:val="22"/>
        </w:rPr>
        <w:t xml:space="preserve"> 201</w:t>
      </w:r>
      <w:r w:rsidR="0033665A">
        <w:rPr>
          <w:sz w:val="22"/>
          <w:szCs w:val="22"/>
        </w:rPr>
        <w:t>4</w:t>
      </w:r>
      <w:r>
        <w:rPr>
          <w:sz w:val="22"/>
          <w:szCs w:val="22"/>
        </w:rPr>
        <w:t xml:space="preserve"> </w:t>
      </w:r>
      <w:r w:rsidR="00F1793E">
        <w:rPr>
          <w:sz w:val="22"/>
          <w:szCs w:val="22"/>
        </w:rPr>
        <w:t>mírně snížily</w:t>
      </w:r>
      <w:r>
        <w:rPr>
          <w:sz w:val="22"/>
          <w:szCs w:val="22"/>
        </w:rPr>
        <w:t xml:space="preserve">, a to o </w:t>
      </w:r>
      <w:r w:rsidR="00FA3099">
        <w:rPr>
          <w:sz w:val="22"/>
          <w:szCs w:val="22"/>
        </w:rPr>
        <w:t xml:space="preserve">1 </w:t>
      </w:r>
      <w:r w:rsidR="00461D1A">
        <w:rPr>
          <w:sz w:val="22"/>
          <w:szCs w:val="22"/>
        </w:rPr>
        <w:t>176</w:t>
      </w:r>
      <w:r>
        <w:rPr>
          <w:sz w:val="22"/>
          <w:szCs w:val="22"/>
        </w:rPr>
        <w:t xml:space="preserve"> t na celkových </w:t>
      </w:r>
      <w:r w:rsidR="00461D1A">
        <w:rPr>
          <w:sz w:val="22"/>
          <w:szCs w:val="22"/>
        </w:rPr>
        <w:t>50 448</w:t>
      </w:r>
      <w:r>
        <w:rPr>
          <w:sz w:val="22"/>
          <w:szCs w:val="22"/>
        </w:rPr>
        <w:t xml:space="preserve"> t. </w:t>
      </w:r>
      <w:r w:rsidRPr="008A769C">
        <w:rPr>
          <w:b/>
          <w:color w:val="4F6228"/>
          <w:sz w:val="22"/>
          <w:szCs w:val="22"/>
          <w:u w:val="single"/>
        </w:rPr>
        <w:t>Toto dovážené množství představ</w:t>
      </w:r>
      <w:r>
        <w:rPr>
          <w:b/>
          <w:color w:val="4F6228"/>
          <w:sz w:val="22"/>
          <w:szCs w:val="22"/>
          <w:u w:val="single"/>
        </w:rPr>
        <w:t>uje</w:t>
      </w:r>
      <w:r w:rsidRPr="008A769C">
        <w:rPr>
          <w:b/>
          <w:color w:val="4F6228"/>
          <w:sz w:val="22"/>
          <w:szCs w:val="22"/>
          <w:u w:val="single"/>
        </w:rPr>
        <w:t xml:space="preserve"> </w:t>
      </w:r>
      <w:r w:rsidR="00461D1A">
        <w:rPr>
          <w:b/>
          <w:color w:val="4F6228"/>
          <w:sz w:val="22"/>
          <w:szCs w:val="22"/>
          <w:u w:val="single"/>
        </w:rPr>
        <w:t>63,3</w:t>
      </w:r>
      <w:r w:rsidRPr="008A769C">
        <w:rPr>
          <w:b/>
          <w:color w:val="4F6228"/>
          <w:sz w:val="22"/>
          <w:szCs w:val="22"/>
          <w:u w:val="single"/>
        </w:rPr>
        <w:t xml:space="preserve"> % objemu domácí výroby sýrů</w:t>
      </w:r>
      <w:r>
        <w:rPr>
          <w:b/>
          <w:color w:val="4F6228"/>
          <w:sz w:val="22"/>
          <w:szCs w:val="22"/>
          <w:u w:val="single"/>
        </w:rPr>
        <w:t xml:space="preserve"> </w:t>
      </w:r>
      <w:r w:rsidRPr="008A769C">
        <w:rPr>
          <w:b/>
          <w:color w:val="4F6228"/>
          <w:sz w:val="22"/>
          <w:szCs w:val="22"/>
          <w:u w:val="single"/>
        </w:rPr>
        <w:t>a tvarohů</w:t>
      </w:r>
      <w:r w:rsidRPr="0072395D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za dané období. Největší objemy sýrů a tvarohů se do ČR v</w:t>
      </w:r>
      <w:r w:rsidR="00E665E9">
        <w:rPr>
          <w:sz w:val="22"/>
          <w:szCs w:val="22"/>
        </w:rPr>
        <w:t> </w:t>
      </w:r>
      <w:r>
        <w:rPr>
          <w:sz w:val="22"/>
          <w:szCs w:val="22"/>
        </w:rPr>
        <w:t>lednu</w:t>
      </w:r>
      <w:r w:rsidR="00E665E9">
        <w:rPr>
          <w:sz w:val="22"/>
          <w:szCs w:val="22"/>
        </w:rPr>
        <w:t xml:space="preserve"> až </w:t>
      </w:r>
      <w:r w:rsidR="00FA3099">
        <w:rPr>
          <w:sz w:val="22"/>
          <w:szCs w:val="22"/>
        </w:rPr>
        <w:t>červ</w:t>
      </w:r>
      <w:r w:rsidR="00461D1A">
        <w:rPr>
          <w:sz w:val="22"/>
          <w:szCs w:val="22"/>
        </w:rPr>
        <w:t>enci</w:t>
      </w:r>
      <w:r>
        <w:rPr>
          <w:sz w:val="22"/>
          <w:szCs w:val="22"/>
        </w:rPr>
        <w:t xml:space="preserve"> 201</w:t>
      </w:r>
      <w:r w:rsidR="0033665A">
        <w:rPr>
          <w:sz w:val="22"/>
          <w:szCs w:val="22"/>
        </w:rPr>
        <w:t>5</w:t>
      </w:r>
      <w:r>
        <w:rPr>
          <w:sz w:val="22"/>
          <w:szCs w:val="22"/>
        </w:rPr>
        <w:t xml:space="preserve"> dovezly z Německa </w:t>
      </w:r>
      <w:r w:rsidRPr="002D63FB">
        <w:rPr>
          <w:i/>
          <w:sz w:val="22"/>
          <w:szCs w:val="22"/>
        </w:rPr>
        <w:t>(</w:t>
      </w:r>
      <w:r>
        <w:rPr>
          <w:i/>
          <w:sz w:val="22"/>
          <w:szCs w:val="22"/>
        </w:rPr>
        <w:t xml:space="preserve">z dovezených sýrů a tvarohů </w:t>
      </w:r>
      <w:r w:rsidR="00461D1A">
        <w:rPr>
          <w:i/>
          <w:sz w:val="22"/>
          <w:szCs w:val="22"/>
        </w:rPr>
        <w:t>24 826</w:t>
      </w:r>
      <w:r>
        <w:rPr>
          <w:i/>
          <w:sz w:val="22"/>
          <w:szCs w:val="22"/>
        </w:rPr>
        <w:t xml:space="preserve"> t z Německa </w:t>
      </w:r>
      <w:r w:rsidR="0004452F">
        <w:rPr>
          <w:i/>
          <w:sz w:val="22"/>
          <w:szCs w:val="22"/>
        </w:rPr>
        <w:t xml:space="preserve">představoval </w:t>
      </w:r>
      <w:r w:rsidRPr="002D63FB">
        <w:rPr>
          <w:i/>
          <w:sz w:val="22"/>
          <w:szCs w:val="22"/>
        </w:rPr>
        <w:t>např</w:t>
      </w:r>
      <w:r>
        <w:rPr>
          <w:i/>
          <w:sz w:val="22"/>
          <w:szCs w:val="22"/>
        </w:rPr>
        <w:t xml:space="preserve">. </w:t>
      </w:r>
      <w:r w:rsidR="0004452F">
        <w:rPr>
          <w:i/>
          <w:sz w:val="22"/>
          <w:szCs w:val="22"/>
        </w:rPr>
        <w:t xml:space="preserve">dovoz </w:t>
      </w:r>
      <w:r w:rsidR="0004452F" w:rsidRPr="002D63FB">
        <w:rPr>
          <w:i/>
          <w:sz w:val="22"/>
          <w:szCs w:val="22"/>
        </w:rPr>
        <w:t>Eidamu</w:t>
      </w:r>
      <w:r w:rsidR="0004452F">
        <w:rPr>
          <w:i/>
          <w:sz w:val="22"/>
          <w:szCs w:val="22"/>
        </w:rPr>
        <w:t xml:space="preserve"> </w:t>
      </w:r>
      <w:r w:rsidR="00461D1A">
        <w:rPr>
          <w:i/>
          <w:sz w:val="22"/>
          <w:szCs w:val="22"/>
        </w:rPr>
        <w:t>8 877</w:t>
      </w:r>
      <w:r w:rsidRPr="002D63FB">
        <w:rPr>
          <w:i/>
          <w:sz w:val="22"/>
          <w:szCs w:val="22"/>
        </w:rPr>
        <w:t xml:space="preserve"> t za průměrnou dovozní cenu </w:t>
      </w:r>
      <w:r w:rsidR="00461D1A">
        <w:rPr>
          <w:b/>
          <w:i/>
          <w:sz w:val="22"/>
          <w:szCs w:val="22"/>
        </w:rPr>
        <w:t>67,38</w:t>
      </w:r>
      <w:r w:rsidRPr="002D63FB">
        <w:rPr>
          <w:i/>
          <w:sz w:val="22"/>
          <w:szCs w:val="22"/>
        </w:rPr>
        <w:t xml:space="preserve"> Kč/kg – </w:t>
      </w:r>
      <w:r w:rsidRPr="002D63FB">
        <w:rPr>
          <w:i/>
          <w:sz w:val="22"/>
          <w:szCs w:val="22"/>
          <w:u w:val="single"/>
        </w:rPr>
        <w:t>přitom spotřebitelská cena Eidamu na domácím trhu ČR v </w:t>
      </w:r>
      <w:r w:rsidRPr="00E6206B">
        <w:rPr>
          <w:i/>
          <w:sz w:val="22"/>
          <w:szCs w:val="22"/>
          <w:u w:val="single"/>
        </w:rPr>
        <w:t>měsíci</w:t>
      </w:r>
      <w:r w:rsidRPr="004864B6">
        <w:rPr>
          <w:i/>
          <w:sz w:val="22"/>
          <w:szCs w:val="22"/>
          <w:u w:val="single"/>
        </w:rPr>
        <w:t xml:space="preserve"> </w:t>
      </w:r>
      <w:r w:rsidR="00FA3099">
        <w:rPr>
          <w:sz w:val="22"/>
          <w:szCs w:val="22"/>
          <w:u w:val="single"/>
        </w:rPr>
        <w:t>červ</w:t>
      </w:r>
      <w:r w:rsidR="00461D1A">
        <w:rPr>
          <w:sz w:val="22"/>
          <w:szCs w:val="22"/>
          <w:u w:val="single"/>
        </w:rPr>
        <w:t>enci</w:t>
      </w:r>
      <w:r w:rsidR="0004452F">
        <w:rPr>
          <w:sz w:val="22"/>
          <w:szCs w:val="22"/>
          <w:u w:val="single"/>
        </w:rPr>
        <w:t xml:space="preserve"> </w:t>
      </w:r>
      <w:r w:rsidRPr="00BD1C1A">
        <w:rPr>
          <w:sz w:val="22"/>
          <w:szCs w:val="22"/>
          <w:u w:val="single"/>
        </w:rPr>
        <w:t>201</w:t>
      </w:r>
      <w:r w:rsidR="0033665A">
        <w:rPr>
          <w:sz w:val="22"/>
          <w:szCs w:val="22"/>
          <w:u w:val="single"/>
        </w:rPr>
        <w:t>5</w:t>
      </w:r>
      <w:r>
        <w:rPr>
          <w:i/>
          <w:sz w:val="22"/>
          <w:szCs w:val="22"/>
          <w:u w:val="single"/>
        </w:rPr>
        <w:t xml:space="preserve"> </w:t>
      </w:r>
      <w:r w:rsidRPr="002D63FB">
        <w:rPr>
          <w:i/>
          <w:sz w:val="22"/>
          <w:szCs w:val="22"/>
          <w:u w:val="single"/>
        </w:rPr>
        <w:t xml:space="preserve">byla </w:t>
      </w:r>
      <w:r w:rsidR="00461D1A">
        <w:rPr>
          <w:i/>
          <w:sz w:val="22"/>
          <w:szCs w:val="22"/>
          <w:u w:val="single"/>
        </w:rPr>
        <w:t>113,28</w:t>
      </w:r>
      <w:r w:rsidR="004864B6">
        <w:rPr>
          <w:i/>
          <w:sz w:val="22"/>
          <w:szCs w:val="22"/>
          <w:u w:val="single"/>
        </w:rPr>
        <w:t xml:space="preserve"> </w:t>
      </w:r>
      <w:r w:rsidRPr="002D63FB">
        <w:rPr>
          <w:i/>
          <w:sz w:val="22"/>
          <w:szCs w:val="22"/>
          <w:u w:val="single"/>
        </w:rPr>
        <w:t>Kč/kg</w:t>
      </w:r>
      <w:r>
        <w:rPr>
          <w:i/>
          <w:sz w:val="22"/>
          <w:szCs w:val="22"/>
          <w:u w:val="single"/>
        </w:rPr>
        <w:t>,</w:t>
      </w:r>
      <w:r>
        <w:rPr>
          <w:i/>
          <w:sz w:val="22"/>
          <w:szCs w:val="22"/>
        </w:rPr>
        <w:t xml:space="preserve"> </w:t>
      </w:r>
      <w:r w:rsidR="00461D1A">
        <w:rPr>
          <w:i/>
          <w:sz w:val="22"/>
          <w:szCs w:val="22"/>
        </w:rPr>
        <w:t>8 371</w:t>
      </w:r>
      <w:r>
        <w:rPr>
          <w:i/>
          <w:sz w:val="22"/>
          <w:szCs w:val="22"/>
        </w:rPr>
        <w:t xml:space="preserve"> </w:t>
      </w:r>
      <w:r w:rsidRPr="002D63FB">
        <w:rPr>
          <w:i/>
          <w:sz w:val="22"/>
          <w:szCs w:val="22"/>
        </w:rPr>
        <w:t>t čerstvých</w:t>
      </w:r>
      <w:r>
        <w:rPr>
          <w:i/>
          <w:sz w:val="22"/>
          <w:szCs w:val="22"/>
        </w:rPr>
        <w:t xml:space="preserve"> </w:t>
      </w:r>
      <w:r w:rsidRPr="002D63FB">
        <w:rPr>
          <w:i/>
          <w:sz w:val="22"/>
          <w:szCs w:val="22"/>
        </w:rPr>
        <w:t xml:space="preserve">sýrů </w:t>
      </w:r>
      <w:r>
        <w:rPr>
          <w:i/>
          <w:sz w:val="22"/>
          <w:szCs w:val="22"/>
        </w:rPr>
        <w:t>a t</w:t>
      </w:r>
      <w:r w:rsidRPr="002D63FB">
        <w:rPr>
          <w:i/>
          <w:sz w:val="22"/>
          <w:szCs w:val="22"/>
        </w:rPr>
        <w:t xml:space="preserve">varohů za průměrnou dovozní cenu </w:t>
      </w:r>
      <w:r w:rsidR="00461D1A">
        <w:rPr>
          <w:i/>
          <w:sz w:val="22"/>
          <w:szCs w:val="22"/>
        </w:rPr>
        <w:t>58,00</w:t>
      </w:r>
      <w:r w:rsidRPr="002D63FB">
        <w:rPr>
          <w:i/>
          <w:sz w:val="22"/>
          <w:szCs w:val="22"/>
        </w:rPr>
        <w:t xml:space="preserve"> Kč/kg</w:t>
      </w:r>
      <w:r>
        <w:rPr>
          <w:i/>
          <w:sz w:val="22"/>
          <w:szCs w:val="22"/>
        </w:rPr>
        <w:t xml:space="preserve"> a dále </w:t>
      </w:r>
      <w:r w:rsidR="00461D1A">
        <w:rPr>
          <w:i/>
          <w:sz w:val="22"/>
          <w:szCs w:val="22"/>
        </w:rPr>
        <w:t>3 427</w:t>
      </w:r>
      <w:r>
        <w:rPr>
          <w:i/>
          <w:sz w:val="22"/>
          <w:szCs w:val="22"/>
        </w:rPr>
        <w:t xml:space="preserve"> t Goudy za </w:t>
      </w:r>
      <w:r w:rsidR="00461D1A">
        <w:rPr>
          <w:i/>
          <w:sz w:val="22"/>
          <w:szCs w:val="22"/>
        </w:rPr>
        <w:t>70,75</w:t>
      </w:r>
      <w:r>
        <w:rPr>
          <w:i/>
          <w:sz w:val="22"/>
          <w:szCs w:val="22"/>
        </w:rPr>
        <w:t xml:space="preserve"> Kč/kg – spotřebitelská cena na českém trhu </w:t>
      </w:r>
      <w:r w:rsidRPr="0093125B">
        <w:rPr>
          <w:i/>
          <w:sz w:val="22"/>
          <w:szCs w:val="22"/>
        </w:rPr>
        <w:t>v </w:t>
      </w:r>
      <w:r w:rsidR="00FA3099">
        <w:rPr>
          <w:i/>
          <w:sz w:val="22"/>
          <w:szCs w:val="22"/>
        </w:rPr>
        <w:t>červ</w:t>
      </w:r>
      <w:r w:rsidR="00461D1A">
        <w:rPr>
          <w:i/>
          <w:sz w:val="22"/>
          <w:szCs w:val="22"/>
        </w:rPr>
        <w:t>enci</w:t>
      </w:r>
      <w:r w:rsidR="0033665A">
        <w:rPr>
          <w:i/>
          <w:sz w:val="22"/>
          <w:szCs w:val="22"/>
        </w:rPr>
        <w:t xml:space="preserve"> 2015</w:t>
      </w:r>
      <w:r>
        <w:rPr>
          <w:i/>
          <w:sz w:val="22"/>
          <w:szCs w:val="22"/>
        </w:rPr>
        <w:t xml:space="preserve"> byla </w:t>
      </w:r>
      <w:r w:rsidR="00461D1A">
        <w:rPr>
          <w:i/>
          <w:sz w:val="22"/>
          <w:szCs w:val="22"/>
        </w:rPr>
        <w:t>169,30</w:t>
      </w:r>
      <w:r>
        <w:rPr>
          <w:i/>
          <w:sz w:val="22"/>
          <w:szCs w:val="22"/>
        </w:rPr>
        <w:t xml:space="preserve"> Kč/kg</w:t>
      </w:r>
      <w:r w:rsidRPr="002D63FB">
        <w:rPr>
          <w:i/>
          <w:sz w:val="22"/>
          <w:szCs w:val="22"/>
        </w:rPr>
        <w:t>)</w:t>
      </w:r>
      <w:r>
        <w:rPr>
          <w:sz w:val="22"/>
          <w:szCs w:val="22"/>
        </w:rPr>
        <w:t xml:space="preserve"> a z </w:t>
      </w:r>
      <w:r w:rsidRPr="002D63FB">
        <w:rPr>
          <w:sz w:val="22"/>
          <w:szCs w:val="22"/>
        </w:rPr>
        <w:t xml:space="preserve">Polska </w:t>
      </w:r>
      <w:r w:rsidRPr="002D63FB">
        <w:rPr>
          <w:i/>
          <w:sz w:val="22"/>
          <w:szCs w:val="22"/>
          <w:u w:val="single"/>
        </w:rPr>
        <w:t>(</w:t>
      </w:r>
      <w:r>
        <w:rPr>
          <w:i/>
          <w:sz w:val="22"/>
          <w:szCs w:val="22"/>
          <w:u w:val="single"/>
        </w:rPr>
        <w:t xml:space="preserve">z </w:t>
      </w:r>
      <w:r w:rsidR="00461D1A">
        <w:rPr>
          <w:i/>
          <w:sz w:val="22"/>
          <w:szCs w:val="22"/>
          <w:u w:val="single"/>
        </w:rPr>
        <w:t>14 812</w:t>
      </w:r>
      <w:r>
        <w:rPr>
          <w:i/>
          <w:sz w:val="22"/>
          <w:szCs w:val="22"/>
          <w:u w:val="single"/>
        </w:rPr>
        <w:t xml:space="preserve"> t dovezených sýrů a tvarohů z Polska představovaly </w:t>
      </w:r>
      <w:r w:rsidR="0093125B">
        <w:rPr>
          <w:i/>
          <w:sz w:val="22"/>
          <w:szCs w:val="22"/>
          <w:u w:val="single"/>
        </w:rPr>
        <w:t xml:space="preserve">dovozy </w:t>
      </w:r>
      <w:r w:rsidRPr="002D63FB">
        <w:rPr>
          <w:i/>
          <w:sz w:val="22"/>
          <w:szCs w:val="22"/>
          <w:u w:val="single"/>
        </w:rPr>
        <w:t>např. taven</w:t>
      </w:r>
      <w:r w:rsidR="0093125B">
        <w:rPr>
          <w:i/>
          <w:sz w:val="22"/>
          <w:szCs w:val="22"/>
          <w:u w:val="single"/>
        </w:rPr>
        <w:t>ých</w:t>
      </w:r>
      <w:r w:rsidRPr="002D63FB">
        <w:rPr>
          <w:i/>
          <w:sz w:val="22"/>
          <w:szCs w:val="22"/>
          <w:u w:val="single"/>
        </w:rPr>
        <w:t xml:space="preserve"> sýr</w:t>
      </w:r>
      <w:r w:rsidR="0093125B">
        <w:rPr>
          <w:i/>
          <w:sz w:val="22"/>
          <w:szCs w:val="22"/>
          <w:u w:val="single"/>
        </w:rPr>
        <w:t>ů</w:t>
      </w:r>
      <w:r w:rsidRPr="002D63FB">
        <w:rPr>
          <w:i/>
          <w:sz w:val="22"/>
          <w:szCs w:val="22"/>
          <w:u w:val="single"/>
        </w:rPr>
        <w:t xml:space="preserve"> – </w:t>
      </w:r>
      <w:r w:rsidR="00461D1A">
        <w:rPr>
          <w:i/>
          <w:sz w:val="22"/>
          <w:szCs w:val="22"/>
          <w:u w:val="single"/>
        </w:rPr>
        <w:t>3 141</w:t>
      </w:r>
      <w:r>
        <w:rPr>
          <w:i/>
          <w:sz w:val="22"/>
          <w:szCs w:val="22"/>
          <w:u w:val="single"/>
        </w:rPr>
        <w:t xml:space="preserve"> </w:t>
      </w:r>
      <w:r w:rsidRPr="002D63FB">
        <w:rPr>
          <w:i/>
          <w:sz w:val="22"/>
          <w:szCs w:val="22"/>
          <w:u w:val="single"/>
        </w:rPr>
        <w:t xml:space="preserve">t za </w:t>
      </w:r>
      <w:r w:rsidR="00E665E9">
        <w:rPr>
          <w:i/>
          <w:sz w:val="22"/>
          <w:szCs w:val="22"/>
          <w:u w:val="single"/>
        </w:rPr>
        <w:t>7</w:t>
      </w:r>
      <w:r w:rsidR="004864B6">
        <w:rPr>
          <w:i/>
          <w:sz w:val="22"/>
          <w:szCs w:val="22"/>
          <w:u w:val="single"/>
        </w:rPr>
        <w:t>3</w:t>
      </w:r>
      <w:r w:rsidR="00E665E9">
        <w:rPr>
          <w:i/>
          <w:sz w:val="22"/>
          <w:szCs w:val="22"/>
          <w:u w:val="single"/>
        </w:rPr>
        <w:t>,</w:t>
      </w:r>
      <w:r w:rsidR="00461D1A">
        <w:rPr>
          <w:i/>
          <w:sz w:val="22"/>
          <w:szCs w:val="22"/>
          <w:u w:val="single"/>
        </w:rPr>
        <w:t>36</w:t>
      </w:r>
      <w:r w:rsidRPr="002D63FB">
        <w:rPr>
          <w:i/>
          <w:sz w:val="22"/>
          <w:szCs w:val="22"/>
          <w:u w:val="single"/>
        </w:rPr>
        <w:t xml:space="preserve"> Kč/kg,</w:t>
      </w:r>
      <w:r w:rsidRPr="002D63FB">
        <w:rPr>
          <w:i/>
          <w:sz w:val="22"/>
          <w:szCs w:val="22"/>
        </w:rPr>
        <w:t xml:space="preserve"> </w:t>
      </w:r>
      <w:r w:rsidRPr="002D63FB">
        <w:rPr>
          <w:i/>
          <w:sz w:val="22"/>
          <w:szCs w:val="22"/>
          <w:u w:val="single"/>
        </w:rPr>
        <w:t xml:space="preserve">na domácím trhu ČR byla spotřebitelská cena </w:t>
      </w:r>
      <w:r w:rsidR="00461D1A">
        <w:rPr>
          <w:i/>
          <w:sz w:val="22"/>
          <w:szCs w:val="22"/>
          <w:u w:val="single"/>
        </w:rPr>
        <w:t>216,80</w:t>
      </w:r>
      <w:r w:rsidRPr="002D63FB">
        <w:rPr>
          <w:i/>
          <w:sz w:val="22"/>
          <w:szCs w:val="22"/>
          <w:u w:val="single"/>
        </w:rPr>
        <w:t xml:space="preserve"> Kč/kg</w:t>
      </w:r>
      <w:r w:rsidRPr="002D63FB">
        <w:rPr>
          <w:i/>
          <w:sz w:val="22"/>
          <w:szCs w:val="22"/>
        </w:rPr>
        <w:t xml:space="preserve">, Eidam – </w:t>
      </w:r>
      <w:r w:rsidR="00FA3099">
        <w:rPr>
          <w:i/>
          <w:sz w:val="22"/>
          <w:szCs w:val="22"/>
        </w:rPr>
        <w:t xml:space="preserve">2 </w:t>
      </w:r>
      <w:r w:rsidR="00461D1A">
        <w:rPr>
          <w:i/>
          <w:sz w:val="22"/>
          <w:szCs w:val="22"/>
        </w:rPr>
        <w:t>868</w:t>
      </w:r>
      <w:r w:rsidRPr="002D63FB">
        <w:rPr>
          <w:i/>
          <w:sz w:val="22"/>
          <w:szCs w:val="22"/>
        </w:rPr>
        <w:t xml:space="preserve"> t za </w:t>
      </w:r>
      <w:r w:rsidR="00461D1A">
        <w:rPr>
          <w:i/>
          <w:sz w:val="22"/>
          <w:szCs w:val="22"/>
        </w:rPr>
        <w:t>73,04</w:t>
      </w:r>
      <w:r>
        <w:rPr>
          <w:i/>
          <w:sz w:val="22"/>
          <w:szCs w:val="22"/>
        </w:rPr>
        <w:t xml:space="preserve"> </w:t>
      </w:r>
      <w:r w:rsidRPr="002D63FB">
        <w:rPr>
          <w:i/>
          <w:sz w:val="22"/>
          <w:szCs w:val="22"/>
        </w:rPr>
        <w:t>Kč/kg</w:t>
      </w:r>
      <w:r>
        <w:rPr>
          <w:i/>
          <w:sz w:val="22"/>
          <w:szCs w:val="22"/>
        </w:rPr>
        <w:t xml:space="preserve">, Camember – </w:t>
      </w:r>
      <w:r w:rsidR="00FA3099">
        <w:rPr>
          <w:i/>
          <w:sz w:val="22"/>
          <w:szCs w:val="22"/>
        </w:rPr>
        <w:t xml:space="preserve">1 </w:t>
      </w:r>
      <w:r w:rsidR="00461D1A">
        <w:rPr>
          <w:i/>
          <w:sz w:val="22"/>
          <w:szCs w:val="22"/>
        </w:rPr>
        <w:t>828</w:t>
      </w:r>
      <w:r>
        <w:rPr>
          <w:i/>
          <w:sz w:val="22"/>
          <w:szCs w:val="22"/>
        </w:rPr>
        <w:t xml:space="preserve"> t za </w:t>
      </w:r>
      <w:r w:rsidR="00461D1A">
        <w:rPr>
          <w:i/>
          <w:sz w:val="22"/>
          <w:szCs w:val="22"/>
        </w:rPr>
        <w:t xml:space="preserve">104,59 </w:t>
      </w:r>
      <w:r>
        <w:rPr>
          <w:i/>
          <w:sz w:val="22"/>
          <w:szCs w:val="22"/>
        </w:rPr>
        <w:t>Kč/kg)</w:t>
      </w:r>
      <w:r>
        <w:rPr>
          <w:sz w:val="22"/>
          <w:szCs w:val="22"/>
        </w:rPr>
        <w:t xml:space="preserve">. Meziročně </w:t>
      </w:r>
      <w:r w:rsidR="00CC3314">
        <w:rPr>
          <w:sz w:val="22"/>
          <w:szCs w:val="22"/>
        </w:rPr>
        <w:t>nižší</w:t>
      </w:r>
      <w:r>
        <w:rPr>
          <w:sz w:val="22"/>
          <w:szCs w:val="22"/>
        </w:rPr>
        <w:t xml:space="preserve"> byly </w:t>
      </w:r>
      <w:r w:rsidR="00CC3314">
        <w:rPr>
          <w:sz w:val="22"/>
          <w:szCs w:val="22"/>
        </w:rPr>
        <w:t xml:space="preserve">i </w:t>
      </w:r>
      <w:r w:rsidR="00272303">
        <w:rPr>
          <w:sz w:val="22"/>
          <w:szCs w:val="22"/>
        </w:rPr>
        <w:t xml:space="preserve">celkové </w:t>
      </w:r>
      <w:r>
        <w:rPr>
          <w:sz w:val="22"/>
          <w:szCs w:val="22"/>
        </w:rPr>
        <w:t xml:space="preserve">objemy dovozu jogurtů a ostatních zakysaných mléčných výrobků (o </w:t>
      </w:r>
      <w:r w:rsidR="004864B6">
        <w:rPr>
          <w:sz w:val="22"/>
          <w:szCs w:val="22"/>
        </w:rPr>
        <w:t xml:space="preserve">1 </w:t>
      </w:r>
      <w:r w:rsidR="00461D1A">
        <w:rPr>
          <w:sz w:val="22"/>
          <w:szCs w:val="22"/>
        </w:rPr>
        <w:t>479</w:t>
      </w:r>
      <w:r>
        <w:rPr>
          <w:sz w:val="22"/>
          <w:szCs w:val="22"/>
        </w:rPr>
        <w:t xml:space="preserve"> t, tj. o </w:t>
      </w:r>
      <w:r w:rsidR="00FA3099">
        <w:rPr>
          <w:sz w:val="22"/>
          <w:szCs w:val="22"/>
        </w:rPr>
        <w:t>5,</w:t>
      </w:r>
      <w:r w:rsidR="00461D1A">
        <w:rPr>
          <w:sz w:val="22"/>
          <w:szCs w:val="22"/>
        </w:rPr>
        <w:t>7</w:t>
      </w:r>
      <w:r>
        <w:rPr>
          <w:sz w:val="22"/>
          <w:szCs w:val="22"/>
        </w:rPr>
        <w:t xml:space="preserve"> %).</w:t>
      </w:r>
      <w:r w:rsidR="00CC3314">
        <w:rPr>
          <w:sz w:val="22"/>
          <w:szCs w:val="22"/>
        </w:rPr>
        <w:t xml:space="preserve"> Naopak se dovezlo do České republiky více plnotučného mléka v cisternách a másla.</w:t>
      </w:r>
    </w:p>
    <w:p w:rsidR="005B6D1A" w:rsidRDefault="005B6D1A" w:rsidP="00607E48">
      <w:pPr>
        <w:ind w:left="426"/>
        <w:rPr>
          <w:b/>
          <w:sz w:val="22"/>
          <w:szCs w:val="22"/>
        </w:rPr>
      </w:pPr>
    </w:p>
    <w:p w:rsidR="005B6D1A" w:rsidRDefault="005B6D1A" w:rsidP="00607E48">
      <w:pPr>
        <w:ind w:left="426"/>
        <w:rPr>
          <w:b/>
          <w:sz w:val="22"/>
          <w:szCs w:val="22"/>
        </w:rPr>
      </w:pPr>
    </w:p>
    <w:p w:rsidR="004617F9" w:rsidRDefault="004617F9" w:rsidP="00607E48">
      <w:pPr>
        <w:ind w:left="426"/>
        <w:rPr>
          <w:b/>
          <w:sz w:val="22"/>
          <w:szCs w:val="22"/>
        </w:rPr>
      </w:pPr>
      <w:r>
        <w:rPr>
          <w:b/>
          <w:sz w:val="22"/>
          <w:szCs w:val="22"/>
        </w:rPr>
        <w:t>DOVOZY z vybraných zemí (% z celkově dovezeného objemu daného sortimentu zboží)</w:t>
      </w:r>
    </w:p>
    <w:tbl>
      <w:tblPr>
        <w:tblW w:w="10115" w:type="dxa"/>
        <w:tblInd w:w="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1134"/>
        <w:gridCol w:w="1559"/>
        <w:gridCol w:w="13"/>
        <w:gridCol w:w="1547"/>
        <w:gridCol w:w="1559"/>
        <w:gridCol w:w="1610"/>
      </w:tblGrid>
      <w:tr w:rsidR="004617F9" w:rsidRPr="005C00CE" w:rsidTr="00A814B3">
        <w:trPr>
          <w:cantSplit/>
          <w:trHeight w:val="163"/>
        </w:trPr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nil"/>
            </w:tcBorders>
            <w:shd w:val="clear" w:color="auto" w:fill="C2D69B"/>
            <w:vAlign w:val="center"/>
          </w:tcPr>
          <w:p w:rsidR="004617F9" w:rsidRPr="005C00CE" w:rsidRDefault="004617F9" w:rsidP="00ED18DA">
            <w:pPr>
              <w:rPr>
                <w:sz w:val="22"/>
                <w:szCs w:val="22"/>
              </w:rPr>
            </w:pPr>
            <w:r w:rsidRPr="005C00CE">
              <w:rPr>
                <w:sz w:val="22"/>
                <w:szCs w:val="22"/>
              </w:rPr>
              <w:t>Název zboží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shd w:val="clear" w:color="auto" w:fill="C2D69B"/>
          </w:tcPr>
          <w:p w:rsidR="004617F9" w:rsidRPr="002A7358" w:rsidRDefault="004617F9" w:rsidP="00ED18DA">
            <w:pPr>
              <w:jc w:val="center"/>
              <w:rPr>
                <w:sz w:val="22"/>
                <w:szCs w:val="22"/>
              </w:rPr>
            </w:pPr>
            <w:r w:rsidRPr="002A7358">
              <w:rPr>
                <w:sz w:val="22"/>
                <w:szCs w:val="22"/>
              </w:rPr>
              <w:t>Jednotky</w:t>
            </w:r>
          </w:p>
        </w:tc>
        <w:tc>
          <w:tcPr>
            <w:tcW w:w="6288" w:type="dxa"/>
            <w:gridSpan w:val="5"/>
            <w:tcBorders>
              <w:top w:val="double" w:sz="4" w:space="0" w:color="auto"/>
              <w:bottom w:val="single" w:sz="4" w:space="0" w:color="auto"/>
            </w:tcBorders>
            <w:shd w:val="clear" w:color="auto" w:fill="C2D69B"/>
            <w:vAlign w:val="center"/>
          </w:tcPr>
          <w:p w:rsidR="004617F9" w:rsidRPr="005C00CE" w:rsidRDefault="004617F9" w:rsidP="00804CD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Leden </w:t>
            </w:r>
            <w:r w:rsidR="00A03A27">
              <w:rPr>
                <w:b/>
                <w:sz w:val="22"/>
                <w:szCs w:val="22"/>
              </w:rPr>
              <w:t>–</w:t>
            </w:r>
            <w:r w:rsidR="004D3F86">
              <w:rPr>
                <w:b/>
                <w:sz w:val="22"/>
                <w:szCs w:val="22"/>
              </w:rPr>
              <w:t xml:space="preserve"> </w:t>
            </w:r>
            <w:r w:rsidR="00804CD7">
              <w:rPr>
                <w:b/>
                <w:sz w:val="22"/>
                <w:szCs w:val="22"/>
              </w:rPr>
              <w:t>červen</w:t>
            </w:r>
            <w:r w:rsidR="007B6C91">
              <w:rPr>
                <w:b/>
                <w:sz w:val="22"/>
                <w:szCs w:val="22"/>
              </w:rPr>
              <w:t>ec</w:t>
            </w:r>
            <w:r w:rsidR="00A03A27">
              <w:rPr>
                <w:b/>
                <w:sz w:val="22"/>
                <w:szCs w:val="22"/>
              </w:rPr>
              <w:t xml:space="preserve"> </w:t>
            </w:r>
            <w:r w:rsidRPr="005C00CE">
              <w:rPr>
                <w:b/>
                <w:sz w:val="22"/>
                <w:szCs w:val="22"/>
              </w:rPr>
              <w:t>201</w:t>
            </w:r>
            <w:r w:rsidR="00CC3314">
              <w:rPr>
                <w:b/>
                <w:sz w:val="22"/>
                <w:szCs w:val="22"/>
              </w:rPr>
              <w:t>5</w:t>
            </w:r>
          </w:p>
        </w:tc>
      </w:tr>
      <w:tr w:rsidR="004617F9" w:rsidRPr="005C00CE" w:rsidTr="00A814B3">
        <w:trPr>
          <w:cantSplit/>
          <w:trHeight w:val="163"/>
        </w:trPr>
        <w:tc>
          <w:tcPr>
            <w:tcW w:w="2693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C2D69B"/>
            <w:vAlign w:val="center"/>
          </w:tcPr>
          <w:p w:rsidR="004617F9" w:rsidRPr="005C00CE" w:rsidRDefault="004617F9" w:rsidP="00ED18D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shd w:val="clear" w:color="auto" w:fill="C2D69B"/>
          </w:tcPr>
          <w:p w:rsidR="004617F9" w:rsidRPr="005C00CE" w:rsidRDefault="004617F9" w:rsidP="00ED18D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C2D69B"/>
            <w:vAlign w:val="center"/>
          </w:tcPr>
          <w:p w:rsidR="004617F9" w:rsidRPr="005C00CE" w:rsidRDefault="004617F9" w:rsidP="00ED18DA">
            <w:pPr>
              <w:jc w:val="center"/>
              <w:rPr>
                <w:b/>
                <w:sz w:val="22"/>
                <w:szCs w:val="22"/>
              </w:rPr>
            </w:pPr>
            <w:r w:rsidRPr="005C00CE">
              <w:rPr>
                <w:b/>
                <w:sz w:val="22"/>
                <w:szCs w:val="22"/>
              </w:rPr>
              <w:t>Země celkem</w:t>
            </w:r>
          </w:p>
        </w:tc>
        <w:tc>
          <w:tcPr>
            <w:tcW w:w="1560" w:type="dxa"/>
            <w:gridSpan w:val="2"/>
            <w:tcBorders>
              <w:bottom w:val="double" w:sz="4" w:space="0" w:color="auto"/>
            </w:tcBorders>
            <w:shd w:val="clear" w:color="auto" w:fill="C2D69B"/>
            <w:vAlign w:val="center"/>
          </w:tcPr>
          <w:p w:rsidR="004617F9" w:rsidRPr="005C00CE" w:rsidRDefault="004617F9" w:rsidP="00ED18DA">
            <w:pPr>
              <w:jc w:val="center"/>
              <w:rPr>
                <w:b/>
                <w:sz w:val="22"/>
                <w:szCs w:val="22"/>
              </w:rPr>
            </w:pPr>
            <w:r w:rsidRPr="005C00CE">
              <w:rPr>
                <w:b/>
                <w:sz w:val="22"/>
                <w:szCs w:val="22"/>
              </w:rPr>
              <w:t>Německo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C2D69B"/>
            <w:vAlign w:val="center"/>
          </w:tcPr>
          <w:p w:rsidR="004617F9" w:rsidRPr="005C00CE" w:rsidRDefault="004617F9" w:rsidP="00ED18DA">
            <w:pPr>
              <w:jc w:val="center"/>
              <w:rPr>
                <w:b/>
                <w:sz w:val="22"/>
                <w:szCs w:val="22"/>
              </w:rPr>
            </w:pPr>
            <w:r w:rsidRPr="005C00CE">
              <w:rPr>
                <w:b/>
                <w:sz w:val="22"/>
                <w:szCs w:val="22"/>
              </w:rPr>
              <w:t>Polsko</w:t>
            </w:r>
          </w:p>
        </w:tc>
        <w:tc>
          <w:tcPr>
            <w:tcW w:w="1610" w:type="dxa"/>
            <w:tcBorders>
              <w:bottom w:val="double" w:sz="4" w:space="0" w:color="auto"/>
            </w:tcBorders>
            <w:shd w:val="clear" w:color="auto" w:fill="C2D69B"/>
            <w:vAlign w:val="center"/>
          </w:tcPr>
          <w:p w:rsidR="004617F9" w:rsidRPr="005C00CE" w:rsidRDefault="004617F9" w:rsidP="00ED18DA">
            <w:pPr>
              <w:jc w:val="center"/>
              <w:rPr>
                <w:b/>
                <w:sz w:val="22"/>
                <w:szCs w:val="22"/>
              </w:rPr>
            </w:pPr>
            <w:r w:rsidRPr="005C00CE">
              <w:rPr>
                <w:b/>
                <w:sz w:val="22"/>
                <w:szCs w:val="22"/>
              </w:rPr>
              <w:t>Slovensko</w:t>
            </w:r>
          </w:p>
        </w:tc>
      </w:tr>
      <w:tr w:rsidR="005B25BD" w:rsidRPr="002A7358" w:rsidTr="00ED18DA">
        <w:trPr>
          <w:cantSplit/>
          <w:trHeight w:val="92"/>
        </w:trPr>
        <w:tc>
          <w:tcPr>
            <w:tcW w:w="2693" w:type="dxa"/>
            <w:vMerge w:val="restart"/>
            <w:tcBorders>
              <w:top w:val="nil"/>
              <w:left w:val="double" w:sz="4" w:space="0" w:color="auto"/>
            </w:tcBorders>
            <w:vAlign w:val="center"/>
          </w:tcPr>
          <w:p w:rsidR="005B25BD" w:rsidRPr="002A7358" w:rsidRDefault="005B25BD" w:rsidP="00ED18DA">
            <w:pPr>
              <w:rPr>
                <w:sz w:val="18"/>
                <w:szCs w:val="18"/>
              </w:rPr>
            </w:pPr>
            <w:r w:rsidRPr="002A7358">
              <w:rPr>
                <w:sz w:val="18"/>
                <w:szCs w:val="18"/>
              </w:rPr>
              <w:t xml:space="preserve">Mléko a smet. nezah. </w:t>
            </w:r>
            <w:r w:rsidRPr="002A7358">
              <w:rPr>
                <w:b/>
                <w:sz w:val="18"/>
                <w:szCs w:val="18"/>
              </w:rPr>
              <w:t>(0401)</w:t>
            </w:r>
          </w:p>
        </w:tc>
        <w:tc>
          <w:tcPr>
            <w:tcW w:w="1134" w:type="dxa"/>
            <w:tcBorders>
              <w:top w:val="nil"/>
            </w:tcBorders>
          </w:tcPr>
          <w:p w:rsidR="005B25BD" w:rsidRPr="002A7358" w:rsidRDefault="005B25BD" w:rsidP="00ED18DA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%</w:t>
            </w:r>
          </w:p>
        </w:tc>
        <w:tc>
          <w:tcPr>
            <w:tcW w:w="1572" w:type="dxa"/>
            <w:gridSpan w:val="2"/>
            <w:tcBorders>
              <w:top w:val="nil"/>
            </w:tcBorders>
            <w:vAlign w:val="center"/>
          </w:tcPr>
          <w:p w:rsidR="005B25BD" w:rsidRPr="002A7358" w:rsidRDefault="00FD7B40" w:rsidP="005B25B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100,0</w:t>
            </w:r>
          </w:p>
        </w:tc>
        <w:tc>
          <w:tcPr>
            <w:tcW w:w="1547" w:type="dxa"/>
            <w:tcBorders>
              <w:top w:val="nil"/>
            </w:tcBorders>
            <w:vAlign w:val="center"/>
          </w:tcPr>
          <w:p w:rsidR="005B25BD" w:rsidRPr="002A7358" w:rsidRDefault="00461D1A" w:rsidP="005B25B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17,9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5B25BD" w:rsidRPr="002A7358" w:rsidRDefault="00461D1A" w:rsidP="005B25B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17,2</w:t>
            </w:r>
          </w:p>
        </w:tc>
        <w:tc>
          <w:tcPr>
            <w:tcW w:w="1610" w:type="dxa"/>
            <w:tcBorders>
              <w:top w:val="nil"/>
            </w:tcBorders>
            <w:vAlign w:val="center"/>
          </w:tcPr>
          <w:p w:rsidR="005B25BD" w:rsidRPr="002A7358" w:rsidRDefault="00461D1A" w:rsidP="005B25B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59,2</w:t>
            </w:r>
          </w:p>
        </w:tc>
      </w:tr>
      <w:tr w:rsidR="005B25BD" w:rsidRPr="002A7358" w:rsidTr="00ED18DA">
        <w:trPr>
          <w:cantSplit/>
          <w:trHeight w:val="92"/>
        </w:trPr>
        <w:tc>
          <w:tcPr>
            <w:tcW w:w="2693" w:type="dxa"/>
            <w:vMerge/>
            <w:tcBorders>
              <w:left w:val="double" w:sz="4" w:space="0" w:color="auto"/>
            </w:tcBorders>
            <w:vAlign w:val="center"/>
          </w:tcPr>
          <w:p w:rsidR="005B25BD" w:rsidRPr="002A7358" w:rsidRDefault="005B25BD" w:rsidP="00ED18D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B25BD" w:rsidRPr="002A7358" w:rsidRDefault="005B25BD" w:rsidP="00ED18DA">
            <w:pPr>
              <w:jc w:val="center"/>
              <w:rPr>
                <w:color w:val="4F6228"/>
                <w:sz w:val="16"/>
                <w:szCs w:val="16"/>
              </w:rPr>
            </w:pPr>
            <w:r w:rsidRPr="002A7358">
              <w:rPr>
                <w:color w:val="4F6228"/>
                <w:sz w:val="16"/>
                <w:szCs w:val="16"/>
              </w:rPr>
              <w:t>t</w:t>
            </w:r>
          </w:p>
        </w:tc>
        <w:tc>
          <w:tcPr>
            <w:tcW w:w="1572" w:type="dxa"/>
            <w:gridSpan w:val="2"/>
            <w:vAlign w:val="center"/>
          </w:tcPr>
          <w:p w:rsidR="005B25BD" w:rsidRPr="002A7358" w:rsidRDefault="00461D1A" w:rsidP="005B25BD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45 123</w:t>
            </w:r>
          </w:p>
        </w:tc>
        <w:tc>
          <w:tcPr>
            <w:tcW w:w="1547" w:type="dxa"/>
            <w:vAlign w:val="center"/>
          </w:tcPr>
          <w:p w:rsidR="005B25BD" w:rsidRPr="002A7358" w:rsidRDefault="00461D1A" w:rsidP="005B25BD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8 080</w:t>
            </w:r>
          </w:p>
        </w:tc>
        <w:tc>
          <w:tcPr>
            <w:tcW w:w="1559" w:type="dxa"/>
            <w:vAlign w:val="center"/>
          </w:tcPr>
          <w:p w:rsidR="005B25BD" w:rsidRPr="002A7358" w:rsidRDefault="00461D1A" w:rsidP="005B25BD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7 758</w:t>
            </w:r>
          </w:p>
        </w:tc>
        <w:tc>
          <w:tcPr>
            <w:tcW w:w="1610" w:type="dxa"/>
            <w:vAlign w:val="center"/>
          </w:tcPr>
          <w:p w:rsidR="005B25BD" w:rsidRPr="002A7358" w:rsidRDefault="00461D1A" w:rsidP="005B25BD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26 693</w:t>
            </w:r>
          </w:p>
        </w:tc>
      </w:tr>
      <w:tr w:rsidR="005B25BD" w:rsidRPr="002A7358" w:rsidTr="00ED18DA">
        <w:trPr>
          <w:cantSplit/>
          <w:trHeight w:val="92"/>
        </w:trPr>
        <w:tc>
          <w:tcPr>
            <w:tcW w:w="2693" w:type="dxa"/>
            <w:vMerge w:val="restart"/>
            <w:tcBorders>
              <w:left w:val="double" w:sz="4" w:space="0" w:color="auto"/>
            </w:tcBorders>
            <w:vAlign w:val="center"/>
          </w:tcPr>
          <w:p w:rsidR="005B25BD" w:rsidRPr="002A7358" w:rsidRDefault="005B25BD" w:rsidP="00ED18DA">
            <w:pPr>
              <w:rPr>
                <w:sz w:val="18"/>
                <w:szCs w:val="18"/>
              </w:rPr>
            </w:pPr>
            <w:r w:rsidRPr="002A7358">
              <w:rPr>
                <w:sz w:val="18"/>
                <w:szCs w:val="18"/>
              </w:rPr>
              <w:t xml:space="preserve">Mléko a smet. zahuš. </w:t>
            </w:r>
            <w:r w:rsidRPr="002A7358">
              <w:rPr>
                <w:b/>
                <w:sz w:val="18"/>
                <w:szCs w:val="18"/>
              </w:rPr>
              <w:t>(0402)</w:t>
            </w:r>
          </w:p>
        </w:tc>
        <w:tc>
          <w:tcPr>
            <w:tcW w:w="1134" w:type="dxa"/>
          </w:tcPr>
          <w:p w:rsidR="005B25BD" w:rsidRPr="002A7358" w:rsidRDefault="005B25BD" w:rsidP="00ED18DA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%</w:t>
            </w:r>
          </w:p>
        </w:tc>
        <w:tc>
          <w:tcPr>
            <w:tcW w:w="1572" w:type="dxa"/>
            <w:gridSpan w:val="2"/>
            <w:vAlign w:val="center"/>
          </w:tcPr>
          <w:p w:rsidR="005B25BD" w:rsidRPr="002A7358" w:rsidRDefault="00FD7B40" w:rsidP="005B25B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100,0</w:t>
            </w:r>
          </w:p>
        </w:tc>
        <w:tc>
          <w:tcPr>
            <w:tcW w:w="1547" w:type="dxa"/>
            <w:vAlign w:val="center"/>
          </w:tcPr>
          <w:p w:rsidR="005B25BD" w:rsidRPr="002A7358" w:rsidRDefault="00461D1A" w:rsidP="005B25B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37,6</w:t>
            </w:r>
          </w:p>
        </w:tc>
        <w:tc>
          <w:tcPr>
            <w:tcW w:w="1559" w:type="dxa"/>
            <w:vAlign w:val="center"/>
          </w:tcPr>
          <w:p w:rsidR="005B25BD" w:rsidRPr="002A7358" w:rsidRDefault="00461D1A" w:rsidP="005B25B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24,8</w:t>
            </w:r>
          </w:p>
        </w:tc>
        <w:tc>
          <w:tcPr>
            <w:tcW w:w="1610" w:type="dxa"/>
            <w:vAlign w:val="center"/>
          </w:tcPr>
          <w:p w:rsidR="005B25BD" w:rsidRPr="002A7358" w:rsidRDefault="00461D1A" w:rsidP="005B25B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29,8</w:t>
            </w:r>
          </w:p>
        </w:tc>
      </w:tr>
      <w:tr w:rsidR="005B25BD" w:rsidRPr="002A7358" w:rsidTr="00ED18DA">
        <w:trPr>
          <w:cantSplit/>
          <w:trHeight w:val="92"/>
        </w:trPr>
        <w:tc>
          <w:tcPr>
            <w:tcW w:w="2693" w:type="dxa"/>
            <w:vMerge/>
            <w:tcBorders>
              <w:left w:val="double" w:sz="4" w:space="0" w:color="auto"/>
            </w:tcBorders>
            <w:vAlign w:val="center"/>
          </w:tcPr>
          <w:p w:rsidR="005B25BD" w:rsidRPr="002A7358" w:rsidRDefault="005B25BD" w:rsidP="00ED18D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B25BD" w:rsidRPr="002A7358" w:rsidRDefault="005B25BD" w:rsidP="00ED18DA">
            <w:pPr>
              <w:jc w:val="center"/>
              <w:rPr>
                <w:color w:val="4F6228"/>
                <w:sz w:val="16"/>
                <w:szCs w:val="16"/>
              </w:rPr>
            </w:pPr>
            <w:r w:rsidRPr="002A7358">
              <w:rPr>
                <w:color w:val="4F6228"/>
                <w:sz w:val="16"/>
                <w:szCs w:val="16"/>
              </w:rPr>
              <w:t>t</w:t>
            </w:r>
          </w:p>
        </w:tc>
        <w:tc>
          <w:tcPr>
            <w:tcW w:w="1572" w:type="dxa"/>
            <w:gridSpan w:val="2"/>
            <w:vAlign w:val="center"/>
          </w:tcPr>
          <w:p w:rsidR="005B25BD" w:rsidRPr="002A7358" w:rsidRDefault="00461D1A" w:rsidP="005B25BD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4 032</w:t>
            </w:r>
          </w:p>
        </w:tc>
        <w:tc>
          <w:tcPr>
            <w:tcW w:w="1547" w:type="dxa"/>
            <w:vAlign w:val="center"/>
          </w:tcPr>
          <w:p w:rsidR="005B25BD" w:rsidRPr="002A7358" w:rsidRDefault="00461D1A" w:rsidP="005B25BD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1 517</w:t>
            </w:r>
          </w:p>
        </w:tc>
        <w:tc>
          <w:tcPr>
            <w:tcW w:w="1559" w:type="dxa"/>
            <w:vAlign w:val="center"/>
          </w:tcPr>
          <w:p w:rsidR="005B25BD" w:rsidRPr="002A7358" w:rsidRDefault="00461D1A" w:rsidP="005B25BD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999</w:t>
            </w:r>
          </w:p>
        </w:tc>
        <w:tc>
          <w:tcPr>
            <w:tcW w:w="1610" w:type="dxa"/>
            <w:vAlign w:val="center"/>
          </w:tcPr>
          <w:p w:rsidR="005B25BD" w:rsidRPr="002A7358" w:rsidRDefault="00461D1A" w:rsidP="005B25BD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1 201</w:t>
            </w:r>
          </w:p>
        </w:tc>
      </w:tr>
      <w:tr w:rsidR="005B25BD" w:rsidRPr="002A7358" w:rsidTr="00ED18DA">
        <w:trPr>
          <w:cantSplit/>
          <w:trHeight w:val="92"/>
        </w:trPr>
        <w:tc>
          <w:tcPr>
            <w:tcW w:w="2693" w:type="dxa"/>
            <w:vMerge w:val="restart"/>
            <w:tcBorders>
              <w:left w:val="double" w:sz="4" w:space="0" w:color="auto"/>
            </w:tcBorders>
            <w:vAlign w:val="center"/>
          </w:tcPr>
          <w:p w:rsidR="005B25BD" w:rsidRPr="002A7358" w:rsidRDefault="005B25BD" w:rsidP="00ED18DA">
            <w:pPr>
              <w:rPr>
                <w:sz w:val="18"/>
                <w:szCs w:val="18"/>
              </w:rPr>
            </w:pPr>
            <w:r w:rsidRPr="002A7358">
              <w:rPr>
                <w:sz w:val="18"/>
                <w:szCs w:val="18"/>
              </w:rPr>
              <w:t xml:space="preserve">Jogurty, kefíry apod. </w:t>
            </w:r>
            <w:r w:rsidRPr="002A7358">
              <w:rPr>
                <w:b/>
                <w:sz w:val="18"/>
                <w:szCs w:val="18"/>
              </w:rPr>
              <w:t>(0403)</w:t>
            </w:r>
          </w:p>
        </w:tc>
        <w:tc>
          <w:tcPr>
            <w:tcW w:w="1134" w:type="dxa"/>
          </w:tcPr>
          <w:p w:rsidR="005B25BD" w:rsidRPr="002A7358" w:rsidRDefault="005B25BD" w:rsidP="00ED18DA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%</w:t>
            </w:r>
          </w:p>
        </w:tc>
        <w:tc>
          <w:tcPr>
            <w:tcW w:w="1572" w:type="dxa"/>
            <w:gridSpan w:val="2"/>
            <w:vAlign w:val="center"/>
          </w:tcPr>
          <w:p w:rsidR="005B25BD" w:rsidRPr="002A7358" w:rsidRDefault="00FD7B40" w:rsidP="005B25B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100,0</w:t>
            </w:r>
          </w:p>
        </w:tc>
        <w:tc>
          <w:tcPr>
            <w:tcW w:w="1547" w:type="dxa"/>
            <w:vAlign w:val="center"/>
          </w:tcPr>
          <w:p w:rsidR="005B25BD" w:rsidRPr="002A7358" w:rsidRDefault="00461D1A" w:rsidP="005B25B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53,4</w:t>
            </w:r>
          </w:p>
        </w:tc>
        <w:tc>
          <w:tcPr>
            <w:tcW w:w="1559" w:type="dxa"/>
            <w:vAlign w:val="center"/>
          </w:tcPr>
          <w:p w:rsidR="005B25BD" w:rsidRPr="002A7358" w:rsidRDefault="00461D1A" w:rsidP="005B25B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25,7</w:t>
            </w:r>
          </w:p>
        </w:tc>
        <w:tc>
          <w:tcPr>
            <w:tcW w:w="1610" w:type="dxa"/>
            <w:vAlign w:val="center"/>
          </w:tcPr>
          <w:p w:rsidR="005B25BD" w:rsidRPr="002A7358" w:rsidRDefault="00461D1A" w:rsidP="005B25B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11,4</w:t>
            </w:r>
          </w:p>
        </w:tc>
      </w:tr>
      <w:tr w:rsidR="005B25BD" w:rsidRPr="002A7358" w:rsidTr="00ED18DA">
        <w:trPr>
          <w:cantSplit/>
          <w:trHeight w:val="92"/>
        </w:trPr>
        <w:tc>
          <w:tcPr>
            <w:tcW w:w="2693" w:type="dxa"/>
            <w:vMerge/>
            <w:tcBorders>
              <w:left w:val="double" w:sz="4" w:space="0" w:color="auto"/>
            </w:tcBorders>
            <w:vAlign w:val="center"/>
          </w:tcPr>
          <w:p w:rsidR="005B25BD" w:rsidRPr="002A7358" w:rsidRDefault="005B25BD" w:rsidP="00ED18D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B25BD" w:rsidRPr="00F969B0" w:rsidRDefault="005B25BD" w:rsidP="00ED18DA">
            <w:pPr>
              <w:jc w:val="center"/>
              <w:rPr>
                <w:color w:val="4F6228"/>
                <w:sz w:val="16"/>
                <w:szCs w:val="16"/>
              </w:rPr>
            </w:pPr>
            <w:r w:rsidRPr="00F969B0">
              <w:rPr>
                <w:color w:val="4F6228"/>
                <w:sz w:val="16"/>
                <w:szCs w:val="16"/>
              </w:rPr>
              <w:t>t</w:t>
            </w:r>
          </w:p>
        </w:tc>
        <w:tc>
          <w:tcPr>
            <w:tcW w:w="1572" w:type="dxa"/>
            <w:gridSpan w:val="2"/>
            <w:vAlign w:val="center"/>
          </w:tcPr>
          <w:p w:rsidR="005B25BD" w:rsidRPr="00F969B0" w:rsidRDefault="00461D1A" w:rsidP="005B25BD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24 330</w:t>
            </w:r>
          </w:p>
        </w:tc>
        <w:tc>
          <w:tcPr>
            <w:tcW w:w="1547" w:type="dxa"/>
            <w:vAlign w:val="center"/>
          </w:tcPr>
          <w:p w:rsidR="005B25BD" w:rsidRPr="00F969B0" w:rsidRDefault="00461D1A" w:rsidP="005B25BD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13 002</w:t>
            </w:r>
          </w:p>
        </w:tc>
        <w:tc>
          <w:tcPr>
            <w:tcW w:w="1559" w:type="dxa"/>
            <w:vAlign w:val="center"/>
          </w:tcPr>
          <w:p w:rsidR="005B25BD" w:rsidRPr="00F969B0" w:rsidRDefault="00461D1A" w:rsidP="005B25BD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6 264</w:t>
            </w:r>
          </w:p>
        </w:tc>
        <w:tc>
          <w:tcPr>
            <w:tcW w:w="1610" w:type="dxa"/>
            <w:vAlign w:val="center"/>
          </w:tcPr>
          <w:p w:rsidR="005B25BD" w:rsidRPr="00F969B0" w:rsidRDefault="00461D1A" w:rsidP="005B25BD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2 765</w:t>
            </w:r>
          </w:p>
        </w:tc>
      </w:tr>
      <w:tr w:rsidR="005B25BD" w:rsidRPr="002A7358" w:rsidTr="00ED18DA">
        <w:trPr>
          <w:cantSplit/>
          <w:trHeight w:val="92"/>
        </w:trPr>
        <w:tc>
          <w:tcPr>
            <w:tcW w:w="2693" w:type="dxa"/>
            <w:vMerge w:val="restart"/>
            <w:tcBorders>
              <w:left w:val="double" w:sz="4" w:space="0" w:color="auto"/>
            </w:tcBorders>
            <w:vAlign w:val="center"/>
          </w:tcPr>
          <w:p w:rsidR="005B25BD" w:rsidRPr="002A7358" w:rsidRDefault="005B25BD" w:rsidP="00ED18DA">
            <w:pPr>
              <w:rPr>
                <w:sz w:val="18"/>
                <w:szCs w:val="18"/>
              </w:rPr>
            </w:pPr>
            <w:r w:rsidRPr="002A7358">
              <w:rPr>
                <w:sz w:val="18"/>
                <w:szCs w:val="18"/>
              </w:rPr>
              <w:t xml:space="preserve">Syrovátka </w:t>
            </w:r>
            <w:r w:rsidRPr="002A7358">
              <w:rPr>
                <w:b/>
                <w:sz w:val="18"/>
                <w:szCs w:val="18"/>
              </w:rPr>
              <w:t>(0404)</w:t>
            </w:r>
          </w:p>
        </w:tc>
        <w:tc>
          <w:tcPr>
            <w:tcW w:w="1134" w:type="dxa"/>
          </w:tcPr>
          <w:p w:rsidR="005B25BD" w:rsidRPr="002A7358" w:rsidRDefault="005B25BD" w:rsidP="00ED18DA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%</w:t>
            </w:r>
          </w:p>
        </w:tc>
        <w:tc>
          <w:tcPr>
            <w:tcW w:w="1572" w:type="dxa"/>
            <w:gridSpan w:val="2"/>
            <w:vAlign w:val="center"/>
          </w:tcPr>
          <w:p w:rsidR="005B25BD" w:rsidRPr="002A7358" w:rsidRDefault="00FD7B40" w:rsidP="005B25B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100,0</w:t>
            </w:r>
          </w:p>
        </w:tc>
        <w:tc>
          <w:tcPr>
            <w:tcW w:w="1547" w:type="dxa"/>
            <w:vAlign w:val="center"/>
          </w:tcPr>
          <w:p w:rsidR="005B25BD" w:rsidRPr="002A7358" w:rsidRDefault="00461D1A" w:rsidP="005B25B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16,1</w:t>
            </w:r>
          </w:p>
        </w:tc>
        <w:tc>
          <w:tcPr>
            <w:tcW w:w="1559" w:type="dxa"/>
            <w:vAlign w:val="center"/>
          </w:tcPr>
          <w:p w:rsidR="005B25BD" w:rsidRPr="002A7358" w:rsidRDefault="00461D1A" w:rsidP="005B25B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5,8</w:t>
            </w:r>
          </w:p>
        </w:tc>
        <w:tc>
          <w:tcPr>
            <w:tcW w:w="1610" w:type="dxa"/>
            <w:vAlign w:val="center"/>
          </w:tcPr>
          <w:p w:rsidR="005B25BD" w:rsidRPr="002A7358" w:rsidRDefault="00461D1A" w:rsidP="005B25B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20,0</w:t>
            </w:r>
          </w:p>
        </w:tc>
      </w:tr>
      <w:tr w:rsidR="005B25BD" w:rsidRPr="002A7358" w:rsidTr="00ED18DA">
        <w:trPr>
          <w:cantSplit/>
          <w:trHeight w:val="92"/>
        </w:trPr>
        <w:tc>
          <w:tcPr>
            <w:tcW w:w="2693" w:type="dxa"/>
            <w:vMerge/>
            <w:tcBorders>
              <w:left w:val="double" w:sz="4" w:space="0" w:color="auto"/>
            </w:tcBorders>
            <w:vAlign w:val="center"/>
          </w:tcPr>
          <w:p w:rsidR="005B25BD" w:rsidRPr="002A7358" w:rsidRDefault="005B25BD" w:rsidP="00ED18D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B25BD" w:rsidRPr="00F969B0" w:rsidRDefault="005B25BD" w:rsidP="00ED18DA">
            <w:pPr>
              <w:jc w:val="center"/>
              <w:rPr>
                <w:color w:val="4F6228"/>
                <w:sz w:val="16"/>
                <w:szCs w:val="16"/>
              </w:rPr>
            </w:pPr>
            <w:r w:rsidRPr="00F969B0">
              <w:rPr>
                <w:color w:val="4F6228"/>
                <w:sz w:val="16"/>
                <w:szCs w:val="16"/>
              </w:rPr>
              <w:t>t</w:t>
            </w:r>
          </w:p>
        </w:tc>
        <w:tc>
          <w:tcPr>
            <w:tcW w:w="1572" w:type="dxa"/>
            <w:gridSpan w:val="2"/>
            <w:vAlign w:val="center"/>
          </w:tcPr>
          <w:p w:rsidR="005B25BD" w:rsidRPr="00F969B0" w:rsidRDefault="00461D1A" w:rsidP="005B25BD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23 401</w:t>
            </w:r>
          </w:p>
        </w:tc>
        <w:tc>
          <w:tcPr>
            <w:tcW w:w="1547" w:type="dxa"/>
            <w:vAlign w:val="center"/>
          </w:tcPr>
          <w:p w:rsidR="005B25BD" w:rsidRPr="00F969B0" w:rsidRDefault="00461D1A" w:rsidP="005B25BD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3 765</w:t>
            </w:r>
          </w:p>
        </w:tc>
        <w:tc>
          <w:tcPr>
            <w:tcW w:w="1559" w:type="dxa"/>
            <w:vAlign w:val="center"/>
          </w:tcPr>
          <w:p w:rsidR="005B25BD" w:rsidRPr="00F969B0" w:rsidRDefault="00461D1A" w:rsidP="005B25BD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1 347</w:t>
            </w:r>
          </w:p>
        </w:tc>
        <w:tc>
          <w:tcPr>
            <w:tcW w:w="1610" w:type="dxa"/>
            <w:vAlign w:val="center"/>
          </w:tcPr>
          <w:p w:rsidR="005B25BD" w:rsidRPr="00F969B0" w:rsidRDefault="00461D1A" w:rsidP="005B25BD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4 671</w:t>
            </w:r>
          </w:p>
        </w:tc>
      </w:tr>
      <w:tr w:rsidR="005B25BD" w:rsidRPr="002A7358" w:rsidTr="00ED18DA">
        <w:trPr>
          <w:cantSplit/>
          <w:trHeight w:val="92"/>
        </w:trPr>
        <w:tc>
          <w:tcPr>
            <w:tcW w:w="2693" w:type="dxa"/>
            <w:vMerge w:val="restart"/>
            <w:tcBorders>
              <w:left w:val="double" w:sz="4" w:space="0" w:color="auto"/>
            </w:tcBorders>
            <w:vAlign w:val="center"/>
          </w:tcPr>
          <w:p w:rsidR="005B25BD" w:rsidRPr="002A7358" w:rsidRDefault="005B25BD" w:rsidP="00ED18DA">
            <w:pPr>
              <w:rPr>
                <w:sz w:val="18"/>
                <w:szCs w:val="18"/>
              </w:rPr>
            </w:pPr>
            <w:r w:rsidRPr="002A7358">
              <w:rPr>
                <w:sz w:val="18"/>
                <w:szCs w:val="18"/>
              </w:rPr>
              <w:t xml:space="preserve">Máslo </w:t>
            </w:r>
            <w:r w:rsidRPr="002A7358">
              <w:rPr>
                <w:b/>
                <w:sz w:val="18"/>
                <w:szCs w:val="18"/>
              </w:rPr>
              <w:t>(0405)</w:t>
            </w:r>
          </w:p>
        </w:tc>
        <w:tc>
          <w:tcPr>
            <w:tcW w:w="1134" w:type="dxa"/>
          </w:tcPr>
          <w:p w:rsidR="005B25BD" w:rsidRPr="002A7358" w:rsidRDefault="005B25BD" w:rsidP="00ED18DA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%</w:t>
            </w:r>
          </w:p>
        </w:tc>
        <w:tc>
          <w:tcPr>
            <w:tcW w:w="1572" w:type="dxa"/>
            <w:gridSpan w:val="2"/>
            <w:vAlign w:val="center"/>
          </w:tcPr>
          <w:p w:rsidR="005B25BD" w:rsidRPr="002A7358" w:rsidRDefault="00FD7B40" w:rsidP="005B25B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100,0</w:t>
            </w:r>
          </w:p>
        </w:tc>
        <w:tc>
          <w:tcPr>
            <w:tcW w:w="1547" w:type="dxa"/>
            <w:vAlign w:val="center"/>
          </w:tcPr>
          <w:p w:rsidR="005B25BD" w:rsidRPr="002A7358" w:rsidRDefault="00461D1A" w:rsidP="005B25B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36,4</w:t>
            </w:r>
          </w:p>
        </w:tc>
        <w:tc>
          <w:tcPr>
            <w:tcW w:w="1559" w:type="dxa"/>
            <w:vAlign w:val="center"/>
          </w:tcPr>
          <w:p w:rsidR="005B25BD" w:rsidRPr="002A7358" w:rsidRDefault="00461D1A" w:rsidP="005B25B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25,5</w:t>
            </w:r>
          </w:p>
        </w:tc>
        <w:tc>
          <w:tcPr>
            <w:tcW w:w="1610" w:type="dxa"/>
            <w:vAlign w:val="center"/>
          </w:tcPr>
          <w:p w:rsidR="005B25BD" w:rsidRPr="002A7358" w:rsidRDefault="00461D1A" w:rsidP="005B25B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12,9</w:t>
            </w:r>
          </w:p>
        </w:tc>
      </w:tr>
      <w:tr w:rsidR="005B25BD" w:rsidRPr="002A7358" w:rsidTr="00ED18DA">
        <w:trPr>
          <w:cantSplit/>
          <w:trHeight w:val="92"/>
        </w:trPr>
        <w:tc>
          <w:tcPr>
            <w:tcW w:w="2693" w:type="dxa"/>
            <w:vMerge/>
            <w:tcBorders>
              <w:left w:val="double" w:sz="4" w:space="0" w:color="auto"/>
            </w:tcBorders>
            <w:vAlign w:val="center"/>
          </w:tcPr>
          <w:p w:rsidR="005B25BD" w:rsidRPr="002A7358" w:rsidRDefault="005B25BD" w:rsidP="00ED18D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B25BD" w:rsidRPr="00F969B0" w:rsidRDefault="005B25BD" w:rsidP="00ED18DA">
            <w:pPr>
              <w:jc w:val="center"/>
              <w:rPr>
                <w:color w:val="4F6228"/>
                <w:sz w:val="16"/>
                <w:szCs w:val="16"/>
              </w:rPr>
            </w:pPr>
            <w:r w:rsidRPr="00F969B0">
              <w:rPr>
                <w:color w:val="4F6228"/>
                <w:sz w:val="16"/>
                <w:szCs w:val="16"/>
              </w:rPr>
              <w:t>t</w:t>
            </w:r>
          </w:p>
        </w:tc>
        <w:tc>
          <w:tcPr>
            <w:tcW w:w="1572" w:type="dxa"/>
            <w:gridSpan w:val="2"/>
            <w:vAlign w:val="center"/>
          </w:tcPr>
          <w:p w:rsidR="005B25BD" w:rsidRPr="00F969B0" w:rsidRDefault="00461D1A" w:rsidP="005B25BD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12 768</w:t>
            </w:r>
          </w:p>
        </w:tc>
        <w:tc>
          <w:tcPr>
            <w:tcW w:w="1547" w:type="dxa"/>
            <w:vAlign w:val="center"/>
          </w:tcPr>
          <w:p w:rsidR="005B25BD" w:rsidRPr="00F969B0" w:rsidRDefault="00461D1A" w:rsidP="005B25BD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4 644</w:t>
            </w:r>
          </w:p>
        </w:tc>
        <w:tc>
          <w:tcPr>
            <w:tcW w:w="1559" w:type="dxa"/>
            <w:vAlign w:val="center"/>
          </w:tcPr>
          <w:p w:rsidR="005B25BD" w:rsidRPr="00F969B0" w:rsidRDefault="00461D1A" w:rsidP="005B25BD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3 255</w:t>
            </w:r>
          </w:p>
        </w:tc>
        <w:tc>
          <w:tcPr>
            <w:tcW w:w="1610" w:type="dxa"/>
            <w:vAlign w:val="center"/>
          </w:tcPr>
          <w:p w:rsidR="005B25BD" w:rsidRPr="00F969B0" w:rsidRDefault="00461D1A" w:rsidP="005B25BD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1 646</w:t>
            </w:r>
          </w:p>
        </w:tc>
      </w:tr>
      <w:tr w:rsidR="005B25BD" w:rsidRPr="002A7358" w:rsidTr="00ED18DA">
        <w:trPr>
          <w:cantSplit/>
          <w:trHeight w:val="92"/>
        </w:trPr>
        <w:tc>
          <w:tcPr>
            <w:tcW w:w="2693" w:type="dxa"/>
            <w:vMerge w:val="restart"/>
            <w:tcBorders>
              <w:left w:val="double" w:sz="4" w:space="0" w:color="auto"/>
            </w:tcBorders>
            <w:vAlign w:val="center"/>
          </w:tcPr>
          <w:p w:rsidR="005B25BD" w:rsidRPr="002A7358" w:rsidRDefault="005B25BD" w:rsidP="00ED18DA">
            <w:pPr>
              <w:rPr>
                <w:sz w:val="18"/>
                <w:szCs w:val="18"/>
              </w:rPr>
            </w:pPr>
            <w:r w:rsidRPr="002A7358">
              <w:rPr>
                <w:sz w:val="18"/>
                <w:szCs w:val="18"/>
              </w:rPr>
              <w:t xml:space="preserve">Sýry a tvarohy </w:t>
            </w:r>
            <w:r w:rsidRPr="002A7358">
              <w:rPr>
                <w:b/>
                <w:sz w:val="18"/>
                <w:szCs w:val="18"/>
              </w:rPr>
              <w:t>(0406)</w:t>
            </w:r>
          </w:p>
        </w:tc>
        <w:tc>
          <w:tcPr>
            <w:tcW w:w="1134" w:type="dxa"/>
          </w:tcPr>
          <w:p w:rsidR="005B25BD" w:rsidRPr="002A7358" w:rsidRDefault="005B25BD" w:rsidP="00ED18DA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%</w:t>
            </w:r>
          </w:p>
        </w:tc>
        <w:tc>
          <w:tcPr>
            <w:tcW w:w="1572" w:type="dxa"/>
            <w:gridSpan w:val="2"/>
            <w:vAlign w:val="center"/>
          </w:tcPr>
          <w:p w:rsidR="005B25BD" w:rsidRPr="002A7358" w:rsidRDefault="00FD7B40" w:rsidP="005B25B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100,0</w:t>
            </w:r>
          </w:p>
        </w:tc>
        <w:tc>
          <w:tcPr>
            <w:tcW w:w="1547" w:type="dxa"/>
            <w:vAlign w:val="center"/>
          </w:tcPr>
          <w:p w:rsidR="005B25BD" w:rsidRPr="002A7358" w:rsidRDefault="00461D1A" w:rsidP="005B25B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49,2</w:t>
            </w:r>
          </w:p>
        </w:tc>
        <w:tc>
          <w:tcPr>
            <w:tcW w:w="1559" w:type="dxa"/>
            <w:vAlign w:val="center"/>
          </w:tcPr>
          <w:p w:rsidR="005B25BD" w:rsidRPr="002A7358" w:rsidRDefault="00461D1A" w:rsidP="005B25B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29,4</w:t>
            </w:r>
          </w:p>
        </w:tc>
        <w:tc>
          <w:tcPr>
            <w:tcW w:w="1610" w:type="dxa"/>
            <w:vAlign w:val="center"/>
          </w:tcPr>
          <w:p w:rsidR="005B25BD" w:rsidRPr="002A7358" w:rsidRDefault="00461D1A" w:rsidP="005B25B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7,8</w:t>
            </w:r>
          </w:p>
        </w:tc>
      </w:tr>
      <w:tr w:rsidR="005B25BD" w:rsidRPr="005C00CE" w:rsidTr="00ED18DA">
        <w:trPr>
          <w:cantSplit/>
          <w:trHeight w:val="92"/>
        </w:trPr>
        <w:tc>
          <w:tcPr>
            <w:tcW w:w="26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B25BD" w:rsidRPr="005C00CE" w:rsidRDefault="005B25BD" w:rsidP="00ED18D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5B25BD" w:rsidRPr="00F969B0" w:rsidRDefault="005B25BD" w:rsidP="00ED18DA">
            <w:pPr>
              <w:jc w:val="center"/>
              <w:rPr>
                <w:color w:val="4F6228"/>
                <w:sz w:val="16"/>
                <w:szCs w:val="16"/>
              </w:rPr>
            </w:pPr>
            <w:r w:rsidRPr="00F969B0">
              <w:rPr>
                <w:color w:val="4F6228"/>
                <w:sz w:val="16"/>
                <w:szCs w:val="16"/>
              </w:rPr>
              <w:t>t</w:t>
            </w:r>
          </w:p>
        </w:tc>
        <w:tc>
          <w:tcPr>
            <w:tcW w:w="1572" w:type="dxa"/>
            <w:gridSpan w:val="2"/>
            <w:tcBorders>
              <w:bottom w:val="double" w:sz="4" w:space="0" w:color="auto"/>
            </w:tcBorders>
            <w:vAlign w:val="center"/>
          </w:tcPr>
          <w:p w:rsidR="005B25BD" w:rsidRPr="00F969B0" w:rsidRDefault="00461D1A" w:rsidP="005B25BD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50 448</w:t>
            </w:r>
          </w:p>
        </w:tc>
        <w:tc>
          <w:tcPr>
            <w:tcW w:w="1547" w:type="dxa"/>
            <w:tcBorders>
              <w:bottom w:val="double" w:sz="4" w:space="0" w:color="auto"/>
            </w:tcBorders>
            <w:vAlign w:val="center"/>
          </w:tcPr>
          <w:p w:rsidR="005B25BD" w:rsidRPr="00F969B0" w:rsidRDefault="00461D1A" w:rsidP="005B25BD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24 826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5B25BD" w:rsidRPr="00F969B0" w:rsidRDefault="00461D1A" w:rsidP="005B25BD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14 812</w:t>
            </w:r>
          </w:p>
        </w:tc>
        <w:tc>
          <w:tcPr>
            <w:tcW w:w="1610" w:type="dxa"/>
            <w:tcBorders>
              <w:bottom w:val="double" w:sz="4" w:space="0" w:color="auto"/>
            </w:tcBorders>
            <w:vAlign w:val="center"/>
          </w:tcPr>
          <w:p w:rsidR="005B25BD" w:rsidRPr="00F969B0" w:rsidRDefault="00461D1A" w:rsidP="005B25BD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3 940</w:t>
            </w:r>
          </w:p>
        </w:tc>
      </w:tr>
    </w:tbl>
    <w:p w:rsidR="004617F9" w:rsidRDefault="004617F9" w:rsidP="00607E48">
      <w:pPr>
        <w:ind w:left="284"/>
        <w:rPr>
          <w:i/>
          <w:sz w:val="18"/>
          <w:szCs w:val="18"/>
        </w:rPr>
      </w:pPr>
      <w:r w:rsidRPr="007B426C">
        <w:rPr>
          <w:i/>
          <w:sz w:val="18"/>
          <w:szCs w:val="18"/>
        </w:rPr>
        <w:t>Pramen: Celní statistika, zboží v režimu volného oběhu</w:t>
      </w:r>
      <w:r>
        <w:rPr>
          <w:i/>
          <w:sz w:val="18"/>
          <w:szCs w:val="18"/>
        </w:rPr>
        <w:t>, M</w:t>
      </w:r>
      <w:r w:rsidR="0027733D">
        <w:rPr>
          <w:i/>
          <w:sz w:val="18"/>
          <w:szCs w:val="18"/>
        </w:rPr>
        <w:t>z</w:t>
      </w:r>
      <w:r>
        <w:rPr>
          <w:i/>
          <w:sz w:val="18"/>
          <w:szCs w:val="18"/>
        </w:rPr>
        <w:t>e</w:t>
      </w:r>
    </w:p>
    <w:p w:rsidR="0027733D" w:rsidRDefault="00DC44A2" w:rsidP="00607E48">
      <w:pPr>
        <w:ind w:left="284"/>
        <w:rPr>
          <w:i/>
          <w:sz w:val="18"/>
          <w:szCs w:val="18"/>
        </w:rPr>
      </w:pPr>
      <w:r w:rsidRPr="00DC44A2">
        <w:rPr>
          <w:i/>
          <w:noProof/>
          <w:sz w:val="18"/>
          <w:szCs w:val="18"/>
        </w:rPr>
        <w:lastRenderedPageBreak/>
        <w:drawing>
          <wp:inline distT="0" distB="0" distL="0" distR="0">
            <wp:extent cx="6459495" cy="3105509"/>
            <wp:effectExtent l="19050" t="0" r="17505" b="0"/>
            <wp:docPr id="3" name="Graf 2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xmlns:ve="http://schemas.openxmlformats.org/markup-compatibility/2006" id="{00000000-0008-0000-05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7733D" w:rsidRDefault="0027733D" w:rsidP="00607E48">
      <w:pPr>
        <w:ind w:left="284"/>
        <w:rPr>
          <w:i/>
          <w:sz w:val="18"/>
          <w:szCs w:val="18"/>
        </w:rPr>
      </w:pPr>
    </w:p>
    <w:p w:rsidR="004617F9" w:rsidRPr="00E167C9" w:rsidRDefault="005F6137" w:rsidP="00607E48">
      <w:pPr>
        <w:ind w:left="426"/>
        <w:rPr>
          <w:b/>
          <w:sz w:val="22"/>
          <w:szCs w:val="22"/>
        </w:rPr>
      </w:pPr>
      <w:r>
        <w:rPr>
          <w:b/>
          <w:sz w:val="22"/>
          <w:szCs w:val="22"/>
        </w:rPr>
        <w:t>Vý</w:t>
      </w:r>
      <w:r w:rsidR="004617F9" w:rsidRPr="00E167C9">
        <w:rPr>
          <w:b/>
          <w:sz w:val="22"/>
          <w:szCs w:val="22"/>
        </w:rPr>
        <w:t xml:space="preserve">voz mléka s obsahem tuku 3-6 %, v balení nad </w:t>
      </w:r>
      <w:smartTag w:uri="urn:schemas-microsoft-com:office:smarttags" w:element="metricconverter">
        <w:smartTagPr>
          <w:attr w:name="ProductID" w:val="2 l"/>
        </w:smartTagPr>
        <w:r w:rsidR="004617F9" w:rsidRPr="00E167C9">
          <w:rPr>
            <w:b/>
            <w:sz w:val="22"/>
            <w:szCs w:val="22"/>
          </w:rPr>
          <w:t>2 l</w:t>
        </w:r>
      </w:smartTag>
      <w:r w:rsidR="004617F9" w:rsidRPr="00E167C9">
        <w:rPr>
          <w:b/>
          <w:sz w:val="22"/>
          <w:szCs w:val="22"/>
        </w:rPr>
        <w:t xml:space="preserve"> – celní položka 0401 20 99  (tuny)</w:t>
      </w:r>
    </w:p>
    <w:tbl>
      <w:tblPr>
        <w:tblW w:w="1043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844"/>
      </w:tblGrid>
      <w:tr w:rsidR="004617F9" w:rsidRPr="009A018E" w:rsidTr="00ED18DA">
        <w:trPr>
          <w:trHeight w:val="153"/>
        </w:trPr>
        <w:tc>
          <w:tcPr>
            <w:tcW w:w="913" w:type="dxa"/>
            <w:tcBorders>
              <w:top w:val="double" w:sz="4" w:space="0" w:color="auto"/>
            </w:tcBorders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Rok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IV.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VIII.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IX.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X.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XI.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XII.</w:t>
            </w:r>
          </w:p>
        </w:tc>
        <w:tc>
          <w:tcPr>
            <w:tcW w:w="844" w:type="dxa"/>
            <w:tcBorders>
              <w:top w:val="double" w:sz="4" w:space="0" w:color="auto"/>
            </w:tcBorders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Celkem</w:t>
            </w:r>
          </w:p>
        </w:tc>
      </w:tr>
      <w:tr w:rsidR="004617F9" w:rsidRPr="009A018E" w:rsidTr="00ED18DA">
        <w:trPr>
          <w:trHeight w:val="167"/>
        </w:trPr>
        <w:tc>
          <w:tcPr>
            <w:tcW w:w="91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2004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788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2 877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3 255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4 344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5 910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6 665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6 397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6 910</w:t>
            </w:r>
          </w:p>
        </w:tc>
        <w:tc>
          <w:tcPr>
            <w:tcW w:w="844" w:type="dxa"/>
          </w:tcPr>
          <w:p w:rsidR="004617F9" w:rsidRPr="00CA462A" w:rsidRDefault="004617F9" w:rsidP="00ED18DA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37 146</w:t>
            </w:r>
          </w:p>
        </w:tc>
      </w:tr>
      <w:tr w:rsidR="004617F9" w:rsidRPr="00D66B6A" w:rsidTr="00ED18DA">
        <w:trPr>
          <w:trHeight w:val="201"/>
        </w:trPr>
        <w:tc>
          <w:tcPr>
            <w:tcW w:w="91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10,28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8,74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9,50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9,02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9,64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9,66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9,88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9,66</w:t>
            </w:r>
          </w:p>
        </w:tc>
        <w:tc>
          <w:tcPr>
            <w:tcW w:w="844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9,55</w:t>
            </w:r>
          </w:p>
        </w:tc>
      </w:tr>
      <w:tr w:rsidR="004617F9" w:rsidRPr="009A018E" w:rsidTr="00ED18DA">
        <w:trPr>
          <w:trHeight w:val="167"/>
        </w:trPr>
        <w:tc>
          <w:tcPr>
            <w:tcW w:w="91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2005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14 847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12 740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14 393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14 421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16 352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16 946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16 089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20 884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19 089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25 704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23 199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21 900</w:t>
            </w:r>
          </w:p>
        </w:tc>
        <w:tc>
          <w:tcPr>
            <w:tcW w:w="844" w:type="dxa"/>
          </w:tcPr>
          <w:p w:rsidR="004617F9" w:rsidRPr="00CA462A" w:rsidRDefault="004617F9" w:rsidP="00ED18DA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216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CA462A">
              <w:rPr>
                <w:b/>
                <w:sz w:val="18"/>
                <w:szCs w:val="18"/>
              </w:rPr>
              <w:t>564</w:t>
            </w:r>
          </w:p>
        </w:tc>
      </w:tr>
      <w:tr w:rsidR="004617F9" w:rsidRPr="00D66B6A" w:rsidTr="00ED18DA">
        <w:trPr>
          <w:trHeight w:val="193"/>
        </w:trPr>
        <w:tc>
          <w:tcPr>
            <w:tcW w:w="91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9,50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8,90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9,64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8,07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8,90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8,85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8,26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8,45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8,43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8,73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8,76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8,66</w:t>
            </w:r>
          </w:p>
        </w:tc>
        <w:tc>
          <w:tcPr>
            <w:tcW w:w="844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8,67</w:t>
            </w:r>
          </w:p>
        </w:tc>
      </w:tr>
      <w:tr w:rsidR="004617F9" w:rsidRPr="009A018E" w:rsidTr="00ED18DA">
        <w:trPr>
          <w:trHeight w:val="167"/>
        </w:trPr>
        <w:tc>
          <w:tcPr>
            <w:tcW w:w="91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2006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21 415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20 550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23 114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23 779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25 276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26 858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30 827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28 668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28 683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29 490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26 170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27 427</w:t>
            </w:r>
          </w:p>
        </w:tc>
        <w:tc>
          <w:tcPr>
            <w:tcW w:w="844" w:type="dxa"/>
          </w:tcPr>
          <w:p w:rsidR="004617F9" w:rsidRPr="00CA462A" w:rsidRDefault="004617F9" w:rsidP="00ED18DA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312 257</w:t>
            </w:r>
          </w:p>
        </w:tc>
      </w:tr>
      <w:tr w:rsidR="004617F9" w:rsidRPr="00D66B6A" w:rsidTr="00ED18DA">
        <w:trPr>
          <w:trHeight w:val="185"/>
        </w:trPr>
        <w:tc>
          <w:tcPr>
            <w:tcW w:w="91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8,60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8,43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8,22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8,01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7,95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7,89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7,84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7,84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8,04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8,19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8,30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8,27</w:t>
            </w:r>
          </w:p>
        </w:tc>
        <w:tc>
          <w:tcPr>
            <w:tcW w:w="844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8,11</w:t>
            </w:r>
          </w:p>
        </w:tc>
      </w:tr>
      <w:tr w:rsidR="004617F9" w:rsidRPr="009A018E" w:rsidTr="00ED18DA">
        <w:trPr>
          <w:trHeight w:val="167"/>
        </w:trPr>
        <w:tc>
          <w:tcPr>
            <w:tcW w:w="91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2007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31 393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30 947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34 571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35 626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36 913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35 576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36 550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34 182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31 042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32 735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31 593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33 415</w:t>
            </w:r>
          </w:p>
        </w:tc>
        <w:tc>
          <w:tcPr>
            <w:tcW w:w="844" w:type="dxa"/>
          </w:tcPr>
          <w:p w:rsidR="004617F9" w:rsidRPr="00CA462A" w:rsidRDefault="004617F9" w:rsidP="00ED18DA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404 543</w:t>
            </w:r>
          </w:p>
        </w:tc>
      </w:tr>
      <w:tr w:rsidR="004617F9" w:rsidRPr="00D66B6A" w:rsidTr="00ED18DA">
        <w:trPr>
          <w:trHeight w:val="177"/>
        </w:trPr>
        <w:tc>
          <w:tcPr>
            <w:tcW w:w="913" w:type="dxa"/>
            <w:vAlign w:val="center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8,18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8,18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8,20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8,36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8,07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8,24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8,56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8,93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9,47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10,47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10,69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10,81</w:t>
            </w:r>
          </w:p>
        </w:tc>
        <w:tc>
          <w:tcPr>
            <w:tcW w:w="844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8,99</w:t>
            </w:r>
          </w:p>
        </w:tc>
      </w:tr>
      <w:tr w:rsidR="004617F9" w:rsidRPr="009A018E" w:rsidTr="00ED18DA">
        <w:trPr>
          <w:trHeight w:val="223"/>
        </w:trPr>
        <w:tc>
          <w:tcPr>
            <w:tcW w:w="913" w:type="dxa"/>
            <w:vAlign w:val="center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2008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35 710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33 598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38 343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38 098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38 773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38 962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40 991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39 122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36 623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37 832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34 014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36 314</w:t>
            </w:r>
          </w:p>
        </w:tc>
        <w:tc>
          <w:tcPr>
            <w:tcW w:w="844" w:type="dxa"/>
          </w:tcPr>
          <w:p w:rsidR="004617F9" w:rsidRPr="00CA462A" w:rsidRDefault="004617F9" w:rsidP="00ED18DA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448 380</w:t>
            </w:r>
          </w:p>
        </w:tc>
      </w:tr>
      <w:tr w:rsidR="004617F9" w:rsidRPr="00D66B6A" w:rsidTr="00ED18DA">
        <w:trPr>
          <w:trHeight w:val="155"/>
        </w:trPr>
        <w:tc>
          <w:tcPr>
            <w:tcW w:w="913" w:type="dxa"/>
            <w:vAlign w:val="center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9,97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10,44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10,08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9,34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8,83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8,32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8,46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8,36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8,27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7,80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7,80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7,31</w:t>
            </w:r>
          </w:p>
        </w:tc>
        <w:tc>
          <w:tcPr>
            <w:tcW w:w="844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8,74</w:t>
            </w:r>
          </w:p>
        </w:tc>
      </w:tr>
      <w:tr w:rsidR="004617F9" w:rsidRPr="009A018E" w:rsidTr="00ED18DA">
        <w:trPr>
          <w:trHeight w:val="223"/>
        </w:trPr>
        <w:tc>
          <w:tcPr>
            <w:tcW w:w="913" w:type="dxa"/>
            <w:vAlign w:val="center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2009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39 697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37 634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40 257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39 199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41 978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40 122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41 730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39 311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38 662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36 571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34 510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36 004</w:t>
            </w:r>
          </w:p>
        </w:tc>
        <w:tc>
          <w:tcPr>
            <w:tcW w:w="844" w:type="dxa"/>
          </w:tcPr>
          <w:p w:rsidR="004617F9" w:rsidRPr="00CA462A" w:rsidRDefault="004617F9" w:rsidP="00ED18DA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465 675</w:t>
            </w:r>
          </w:p>
        </w:tc>
      </w:tr>
      <w:tr w:rsidR="004617F9" w:rsidRPr="00D66B6A" w:rsidTr="00ED18DA">
        <w:trPr>
          <w:trHeight w:val="133"/>
        </w:trPr>
        <w:tc>
          <w:tcPr>
            <w:tcW w:w="913" w:type="dxa"/>
            <w:vAlign w:val="center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7,18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6,98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6,78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6,47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6,32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6,41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6,35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6,34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6,51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6,72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7,04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7,16</w:t>
            </w:r>
          </w:p>
        </w:tc>
        <w:tc>
          <w:tcPr>
            <w:tcW w:w="844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6,68</w:t>
            </w:r>
          </w:p>
        </w:tc>
      </w:tr>
      <w:tr w:rsidR="004617F9" w:rsidRPr="009A018E" w:rsidTr="00ED18DA">
        <w:trPr>
          <w:trHeight w:val="223"/>
        </w:trPr>
        <w:tc>
          <w:tcPr>
            <w:tcW w:w="913" w:type="dxa"/>
            <w:vAlign w:val="center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2010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33 864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29 874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32 761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33 206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34 972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38 558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36 506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36 740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31 266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30 661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 xml:space="preserve">29 </w:t>
            </w:r>
            <w:r>
              <w:rPr>
                <w:sz w:val="18"/>
                <w:szCs w:val="18"/>
              </w:rPr>
              <w:t>311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30 627</w:t>
            </w:r>
          </w:p>
        </w:tc>
        <w:tc>
          <w:tcPr>
            <w:tcW w:w="844" w:type="dxa"/>
          </w:tcPr>
          <w:p w:rsidR="004617F9" w:rsidRPr="00CA462A" w:rsidRDefault="004617F9" w:rsidP="00ED18DA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398 346</w:t>
            </w:r>
          </w:p>
        </w:tc>
      </w:tr>
      <w:tr w:rsidR="004617F9" w:rsidRPr="00D66B6A" w:rsidTr="00ED18DA">
        <w:trPr>
          <w:trHeight w:val="98"/>
        </w:trPr>
        <w:tc>
          <w:tcPr>
            <w:tcW w:w="913" w:type="dxa"/>
            <w:vAlign w:val="center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7,40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7,52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7,46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7,53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7,53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7,82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7,82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7,91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8,38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8,47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8,55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8,61</w:t>
            </w:r>
          </w:p>
        </w:tc>
        <w:tc>
          <w:tcPr>
            <w:tcW w:w="844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7,90</w:t>
            </w:r>
          </w:p>
        </w:tc>
      </w:tr>
      <w:tr w:rsidR="004617F9" w:rsidRPr="009A018E" w:rsidTr="00ED18DA">
        <w:trPr>
          <w:trHeight w:val="241"/>
        </w:trPr>
        <w:tc>
          <w:tcPr>
            <w:tcW w:w="913" w:type="dxa"/>
            <w:vAlign w:val="center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32 007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29 323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25 553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37 655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38 492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41 102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41 615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41 290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39 326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38 763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36 783</w:t>
            </w:r>
          </w:p>
        </w:tc>
        <w:tc>
          <w:tcPr>
            <w:tcW w:w="723" w:type="dxa"/>
          </w:tcPr>
          <w:p w:rsidR="004617F9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37 812</w:t>
            </w:r>
          </w:p>
        </w:tc>
        <w:tc>
          <w:tcPr>
            <w:tcW w:w="844" w:type="dxa"/>
          </w:tcPr>
          <w:p w:rsidR="004617F9" w:rsidRPr="007A5D6A" w:rsidRDefault="004617F9" w:rsidP="00ED18D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439 721</w:t>
            </w:r>
          </w:p>
        </w:tc>
      </w:tr>
      <w:tr w:rsidR="004617F9" w:rsidRPr="00D66B6A" w:rsidTr="00ED18DA">
        <w:trPr>
          <w:trHeight w:val="203"/>
        </w:trPr>
        <w:tc>
          <w:tcPr>
            <w:tcW w:w="913" w:type="dxa"/>
            <w:vAlign w:val="center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8,61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8,46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8,58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8,52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8,49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8,63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7,63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8,69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8,74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9,05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9,14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9,04</w:t>
            </w:r>
          </w:p>
        </w:tc>
        <w:tc>
          <w:tcPr>
            <w:tcW w:w="844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8,63</w:t>
            </w:r>
          </w:p>
        </w:tc>
      </w:tr>
      <w:tr w:rsidR="004617F9" w:rsidRPr="006440F7" w:rsidTr="00ED18DA">
        <w:trPr>
          <w:trHeight w:val="203"/>
        </w:trPr>
        <w:tc>
          <w:tcPr>
            <w:tcW w:w="913" w:type="dxa"/>
            <w:vAlign w:val="center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</w:t>
            </w:r>
          </w:p>
        </w:tc>
        <w:tc>
          <w:tcPr>
            <w:tcW w:w="723" w:type="dxa"/>
          </w:tcPr>
          <w:p w:rsidR="004617F9" w:rsidRPr="006440F7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42 708</w:t>
            </w:r>
          </w:p>
        </w:tc>
        <w:tc>
          <w:tcPr>
            <w:tcW w:w="723" w:type="dxa"/>
          </w:tcPr>
          <w:p w:rsidR="004617F9" w:rsidRPr="006440F7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38 234</w:t>
            </w:r>
          </w:p>
        </w:tc>
        <w:tc>
          <w:tcPr>
            <w:tcW w:w="723" w:type="dxa"/>
          </w:tcPr>
          <w:p w:rsidR="004617F9" w:rsidRPr="006440F7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42 136</w:t>
            </w:r>
          </w:p>
        </w:tc>
        <w:tc>
          <w:tcPr>
            <w:tcW w:w="723" w:type="dxa"/>
          </w:tcPr>
          <w:p w:rsidR="004617F9" w:rsidRPr="006440F7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39 887</w:t>
            </w:r>
          </w:p>
        </w:tc>
        <w:tc>
          <w:tcPr>
            <w:tcW w:w="723" w:type="dxa"/>
          </w:tcPr>
          <w:p w:rsidR="004617F9" w:rsidRPr="006440F7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43 763</w:t>
            </w:r>
          </w:p>
        </w:tc>
        <w:tc>
          <w:tcPr>
            <w:tcW w:w="723" w:type="dxa"/>
          </w:tcPr>
          <w:p w:rsidR="004617F9" w:rsidRPr="006440F7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48 897</w:t>
            </w:r>
          </w:p>
        </w:tc>
        <w:tc>
          <w:tcPr>
            <w:tcW w:w="723" w:type="dxa"/>
          </w:tcPr>
          <w:p w:rsidR="004617F9" w:rsidRPr="006440F7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52 095</w:t>
            </w:r>
          </w:p>
        </w:tc>
        <w:tc>
          <w:tcPr>
            <w:tcW w:w="723" w:type="dxa"/>
          </w:tcPr>
          <w:p w:rsidR="004617F9" w:rsidRPr="006440F7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54 362</w:t>
            </w:r>
          </w:p>
        </w:tc>
        <w:tc>
          <w:tcPr>
            <w:tcW w:w="723" w:type="dxa"/>
          </w:tcPr>
          <w:p w:rsidR="004617F9" w:rsidRPr="006440F7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48 544</w:t>
            </w:r>
          </w:p>
        </w:tc>
        <w:tc>
          <w:tcPr>
            <w:tcW w:w="723" w:type="dxa"/>
          </w:tcPr>
          <w:p w:rsidR="004617F9" w:rsidRPr="006440F7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46 427</w:t>
            </w:r>
          </w:p>
        </w:tc>
        <w:tc>
          <w:tcPr>
            <w:tcW w:w="723" w:type="dxa"/>
          </w:tcPr>
          <w:p w:rsidR="004617F9" w:rsidRPr="006440F7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39 729</w:t>
            </w:r>
          </w:p>
        </w:tc>
        <w:tc>
          <w:tcPr>
            <w:tcW w:w="723" w:type="dxa"/>
          </w:tcPr>
          <w:p w:rsidR="004617F9" w:rsidRPr="006440F7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37 742</w:t>
            </w:r>
          </w:p>
        </w:tc>
        <w:tc>
          <w:tcPr>
            <w:tcW w:w="844" w:type="dxa"/>
          </w:tcPr>
          <w:p w:rsidR="004617F9" w:rsidRPr="00CF1A4D" w:rsidRDefault="004617F9" w:rsidP="00ED18D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534 524</w:t>
            </w:r>
          </w:p>
        </w:tc>
      </w:tr>
      <w:tr w:rsidR="004617F9" w:rsidRPr="00D66B6A" w:rsidTr="00ED18DA">
        <w:trPr>
          <w:trHeight w:val="203"/>
        </w:trPr>
        <w:tc>
          <w:tcPr>
            <w:tcW w:w="913" w:type="dxa"/>
            <w:vAlign w:val="center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8,80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8,74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8,75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8,47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8,23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7,82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7,75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7,72</w:t>
            </w:r>
          </w:p>
        </w:tc>
        <w:tc>
          <w:tcPr>
            <w:tcW w:w="723" w:type="dxa"/>
          </w:tcPr>
          <w:p w:rsidR="004617F9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7,97</w:t>
            </w:r>
          </w:p>
        </w:tc>
        <w:tc>
          <w:tcPr>
            <w:tcW w:w="723" w:type="dxa"/>
          </w:tcPr>
          <w:p w:rsidR="004617F9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8,15</w:t>
            </w:r>
          </w:p>
        </w:tc>
        <w:tc>
          <w:tcPr>
            <w:tcW w:w="723" w:type="dxa"/>
          </w:tcPr>
          <w:p w:rsidR="004617F9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8,47</w:t>
            </w:r>
          </w:p>
        </w:tc>
        <w:tc>
          <w:tcPr>
            <w:tcW w:w="723" w:type="dxa"/>
          </w:tcPr>
          <w:p w:rsidR="004617F9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8,63</w:t>
            </w:r>
          </w:p>
        </w:tc>
        <w:tc>
          <w:tcPr>
            <w:tcW w:w="844" w:type="dxa"/>
          </w:tcPr>
          <w:p w:rsidR="004617F9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8,25</w:t>
            </w:r>
          </w:p>
        </w:tc>
      </w:tr>
      <w:tr w:rsidR="004617F9" w:rsidRPr="006136AD" w:rsidTr="00ED18DA">
        <w:trPr>
          <w:trHeight w:val="203"/>
        </w:trPr>
        <w:tc>
          <w:tcPr>
            <w:tcW w:w="913" w:type="dxa"/>
            <w:vAlign w:val="center"/>
          </w:tcPr>
          <w:p w:rsidR="004617F9" w:rsidRPr="006136AD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</w:p>
        </w:tc>
        <w:tc>
          <w:tcPr>
            <w:tcW w:w="723" w:type="dxa"/>
          </w:tcPr>
          <w:p w:rsidR="004617F9" w:rsidRPr="006136AD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44 678</w:t>
            </w:r>
          </w:p>
        </w:tc>
        <w:tc>
          <w:tcPr>
            <w:tcW w:w="723" w:type="dxa"/>
          </w:tcPr>
          <w:p w:rsidR="004617F9" w:rsidRPr="006136AD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38 779</w:t>
            </w:r>
          </w:p>
        </w:tc>
        <w:tc>
          <w:tcPr>
            <w:tcW w:w="723" w:type="dxa"/>
          </w:tcPr>
          <w:p w:rsidR="004617F9" w:rsidRPr="006136AD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42 741</w:t>
            </w:r>
          </w:p>
        </w:tc>
        <w:tc>
          <w:tcPr>
            <w:tcW w:w="723" w:type="dxa"/>
          </w:tcPr>
          <w:p w:rsidR="004617F9" w:rsidRPr="006136AD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43 326</w:t>
            </w:r>
          </w:p>
        </w:tc>
        <w:tc>
          <w:tcPr>
            <w:tcW w:w="723" w:type="dxa"/>
          </w:tcPr>
          <w:p w:rsidR="004617F9" w:rsidRPr="006136AD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47 653</w:t>
            </w:r>
          </w:p>
        </w:tc>
        <w:tc>
          <w:tcPr>
            <w:tcW w:w="723" w:type="dxa"/>
          </w:tcPr>
          <w:p w:rsidR="004617F9" w:rsidRPr="006136AD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48 312</w:t>
            </w:r>
          </w:p>
        </w:tc>
        <w:tc>
          <w:tcPr>
            <w:tcW w:w="723" w:type="dxa"/>
          </w:tcPr>
          <w:p w:rsidR="004617F9" w:rsidRPr="006136AD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43 274</w:t>
            </w:r>
          </w:p>
        </w:tc>
        <w:tc>
          <w:tcPr>
            <w:tcW w:w="723" w:type="dxa"/>
          </w:tcPr>
          <w:p w:rsidR="004617F9" w:rsidRPr="006136AD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41 472</w:t>
            </w:r>
          </w:p>
        </w:tc>
        <w:tc>
          <w:tcPr>
            <w:tcW w:w="723" w:type="dxa"/>
          </w:tcPr>
          <w:p w:rsidR="004617F9" w:rsidRPr="006136AD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40 195</w:t>
            </w:r>
          </w:p>
        </w:tc>
        <w:tc>
          <w:tcPr>
            <w:tcW w:w="723" w:type="dxa"/>
          </w:tcPr>
          <w:p w:rsidR="004617F9" w:rsidRPr="006136AD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40 061</w:t>
            </w:r>
          </w:p>
        </w:tc>
        <w:tc>
          <w:tcPr>
            <w:tcW w:w="723" w:type="dxa"/>
          </w:tcPr>
          <w:p w:rsidR="004617F9" w:rsidRPr="006136AD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37 530</w:t>
            </w:r>
          </w:p>
        </w:tc>
        <w:tc>
          <w:tcPr>
            <w:tcW w:w="723" w:type="dxa"/>
          </w:tcPr>
          <w:p w:rsidR="004617F9" w:rsidRPr="006136AD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40 445</w:t>
            </w:r>
          </w:p>
        </w:tc>
        <w:tc>
          <w:tcPr>
            <w:tcW w:w="844" w:type="dxa"/>
          </w:tcPr>
          <w:p w:rsidR="004617F9" w:rsidRPr="007848A9" w:rsidRDefault="004617F9" w:rsidP="00ED18D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508 466</w:t>
            </w:r>
          </w:p>
        </w:tc>
      </w:tr>
      <w:tr w:rsidR="004617F9" w:rsidRPr="00D66B6A" w:rsidTr="00C00BB4">
        <w:trPr>
          <w:trHeight w:val="203"/>
        </w:trPr>
        <w:tc>
          <w:tcPr>
            <w:tcW w:w="913" w:type="dxa"/>
            <w:vAlign w:val="center"/>
          </w:tcPr>
          <w:p w:rsidR="004617F9" w:rsidRPr="00D66B6A" w:rsidRDefault="004617F9" w:rsidP="00C00BB4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723" w:type="dxa"/>
          </w:tcPr>
          <w:p w:rsidR="004617F9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8,56</w:t>
            </w:r>
          </w:p>
        </w:tc>
        <w:tc>
          <w:tcPr>
            <w:tcW w:w="723" w:type="dxa"/>
          </w:tcPr>
          <w:p w:rsidR="004617F9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8,69</w:t>
            </w:r>
          </w:p>
        </w:tc>
        <w:tc>
          <w:tcPr>
            <w:tcW w:w="723" w:type="dxa"/>
          </w:tcPr>
          <w:p w:rsidR="004617F9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8,71</w:t>
            </w:r>
          </w:p>
        </w:tc>
        <w:tc>
          <w:tcPr>
            <w:tcW w:w="723" w:type="dxa"/>
          </w:tcPr>
          <w:p w:rsidR="004617F9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8,69</w:t>
            </w:r>
          </w:p>
        </w:tc>
        <w:tc>
          <w:tcPr>
            <w:tcW w:w="723" w:type="dxa"/>
          </w:tcPr>
          <w:p w:rsidR="004617F9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8,74</w:t>
            </w:r>
          </w:p>
        </w:tc>
        <w:tc>
          <w:tcPr>
            <w:tcW w:w="723" w:type="dxa"/>
          </w:tcPr>
          <w:p w:rsidR="004617F9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9,42</w:t>
            </w:r>
          </w:p>
        </w:tc>
        <w:tc>
          <w:tcPr>
            <w:tcW w:w="723" w:type="dxa"/>
          </w:tcPr>
          <w:p w:rsidR="004617F9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9,00</w:t>
            </w:r>
          </w:p>
        </w:tc>
        <w:tc>
          <w:tcPr>
            <w:tcW w:w="723" w:type="dxa"/>
          </w:tcPr>
          <w:p w:rsidR="004617F9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9,14</w:t>
            </w:r>
          </w:p>
        </w:tc>
        <w:tc>
          <w:tcPr>
            <w:tcW w:w="723" w:type="dxa"/>
          </w:tcPr>
          <w:p w:rsidR="004617F9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9,51</w:t>
            </w:r>
          </w:p>
        </w:tc>
        <w:tc>
          <w:tcPr>
            <w:tcW w:w="723" w:type="dxa"/>
          </w:tcPr>
          <w:p w:rsidR="004617F9" w:rsidRDefault="004617F9" w:rsidP="00FF29F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10,04</w:t>
            </w:r>
          </w:p>
        </w:tc>
        <w:tc>
          <w:tcPr>
            <w:tcW w:w="723" w:type="dxa"/>
          </w:tcPr>
          <w:p w:rsidR="004617F9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10,53</w:t>
            </w:r>
          </w:p>
        </w:tc>
        <w:tc>
          <w:tcPr>
            <w:tcW w:w="723" w:type="dxa"/>
          </w:tcPr>
          <w:p w:rsidR="004617F9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10,70</w:t>
            </w:r>
          </w:p>
        </w:tc>
        <w:tc>
          <w:tcPr>
            <w:tcW w:w="844" w:type="dxa"/>
          </w:tcPr>
          <w:p w:rsidR="004617F9" w:rsidRDefault="004617F9" w:rsidP="00FF29F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9,26</w:t>
            </w:r>
          </w:p>
        </w:tc>
      </w:tr>
      <w:tr w:rsidR="004D2E87" w:rsidRPr="006136AD" w:rsidTr="00F51ACA">
        <w:trPr>
          <w:trHeight w:val="203"/>
        </w:trPr>
        <w:tc>
          <w:tcPr>
            <w:tcW w:w="913" w:type="dxa"/>
            <w:vAlign w:val="center"/>
          </w:tcPr>
          <w:p w:rsidR="004D2E87" w:rsidRPr="006136AD" w:rsidRDefault="004D2E87" w:rsidP="00C00B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</w:t>
            </w:r>
          </w:p>
        </w:tc>
        <w:tc>
          <w:tcPr>
            <w:tcW w:w="723" w:type="dxa"/>
          </w:tcPr>
          <w:p w:rsidR="004D2E87" w:rsidRPr="006136AD" w:rsidRDefault="004D2E87" w:rsidP="00F61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45 554</w:t>
            </w:r>
          </w:p>
        </w:tc>
        <w:tc>
          <w:tcPr>
            <w:tcW w:w="723" w:type="dxa"/>
          </w:tcPr>
          <w:p w:rsidR="004D2E87" w:rsidRPr="006136AD" w:rsidRDefault="004D2E87" w:rsidP="00F61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40 622</w:t>
            </w:r>
          </w:p>
        </w:tc>
        <w:tc>
          <w:tcPr>
            <w:tcW w:w="723" w:type="dxa"/>
          </w:tcPr>
          <w:p w:rsidR="004D2E87" w:rsidRPr="006136AD" w:rsidRDefault="004D2E87" w:rsidP="00F61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46 515</w:t>
            </w:r>
          </w:p>
        </w:tc>
        <w:tc>
          <w:tcPr>
            <w:tcW w:w="723" w:type="dxa"/>
          </w:tcPr>
          <w:p w:rsidR="004D2E87" w:rsidRPr="006136AD" w:rsidRDefault="004D2E87" w:rsidP="00F61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50 693</w:t>
            </w:r>
          </w:p>
        </w:tc>
        <w:tc>
          <w:tcPr>
            <w:tcW w:w="723" w:type="dxa"/>
          </w:tcPr>
          <w:p w:rsidR="004D2E87" w:rsidRPr="006136AD" w:rsidRDefault="004D2E87" w:rsidP="00F61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48 583</w:t>
            </w:r>
          </w:p>
        </w:tc>
        <w:tc>
          <w:tcPr>
            <w:tcW w:w="723" w:type="dxa"/>
          </w:tcPr>
          <w:p w:rsidR="004D2E87" w:rsidRPr="006136AD" w:rsidRDefault="004D2E87" w:rsidP="00F61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48 026</w:t>
            </w:r>
          </w:p>
        </w:tc>
        <w:tc>
          <w:tcPr>
            <w:tcW w:w="723" w:type="dxa"/>
          </w:tcPr>
          <w:p w:rsidR="004D2E87" w:rsidRPr="006136AD" w:rsidRDefault="004D2E87" w:rsidP="00F61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49 980</w:t>
            </w:r>
          </w:p>
        </w:tc>
        <w:tc>
          <w:tcPr>
            <w:tcW w:w="723" w:type="dxa"/>
          </w:tcPr>
          <w:p w:rsidR="004D2E87" w:rsidRPr="006136AD" w:rsidRDefault="004D2E87" w:rsidP="00F61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39 589</w:t>
            </w:r>
          </w:p>
        </w:tc>
        <w:tc>
          <w:tcPr>
            <w:tcW w:w="723" w:type="dxa"/>
          </w:tcPr>
          <w:p w:rsidR="004D2E87" w:rsidRPr="006136AD" w:rsidRDefault="004D2E87" w:rsidP="00F61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54 595</w:t>
            </w:r>
          </w:p>
        </w:tc>
        <w:tc>
          <w:tcPr>
            <w:tcW w:w="723" w:type="dxa"/>
          </w:tcPr>
          <w:p w:rsidR="004D2E87" w:rsidRPr="006136AD" w:rsidRDefault="004D2E87" w:rsidP="00C041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49 8</w:t>
            </w:r>
            <w:r w:rsidR="00C0413B">
              <w:rPr>
                <w:sz w:val="18"/>
                <w:szCs w:val="18"/>
              </w:rPr>
              <w:t>64</w:t>
            </w:r>
          </w:p>
        </w:tc>
        <w:tc>
          <w:tcPr>
            <w:tcW w:w="723" w:type="dxa"/>
          </w:tcPr>
          <w:p w:rsidR="004D2E87" w:rsidRPr="006136AD" w:rsidRDefault="0009612F" w:rsidP="00C041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48 4</w:t>
            </w:r>
            <w:r w:rsidR="00C0413B">
              <w:rPr>
                <w:sz w:val="18"/>
                <w:szCs w:val="18"/>
              </w:rPr>
              <w:t>80</w:t>
            </w:r>
          </w:p>
        </w:tc>
        <w:tc>
          <w:tcPr>
            <w:tcW w:w="723" w:type="dxa"/>
          </w:tcPr>
          <w:p w:rsidR="004D2E87" w:rsidRPr="006136AD" w:rsidRDefault="00C0413B" w:rsidP="00F61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49 464</w:t>
            </w:r>
          </w:p>
        </w:tc>
        <w:tc>
          <w:tcPr>
            <w:tcW w:w="844" w:type="dxa"/>
          </w:tcPr>
          <w:p w:rsidR="004D2E87" w:rsidRPr="007848A9" w:rsidRDefault="00C0413B" w:rsidP="00F613A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571 965</w:t>
            </w:r>
          </w:p>
        </w:tc>
      </w:tr>
      <w:tr w:rsidR="004D2E87" w:rsidRPr="00D66B6A" w:rsidTr="00BA2F09">
        <w:trPr>
          <w:trHeight w:val="203"/>
        </w:trPr>
        <w:tc>
          <w:tcPr>
            <w:tcW w:w="913" w:type="dxa"/>
            <w:vAlign w:val="center"/>
          </w:tcPr>
          <w:p w:rsidR="004D2E87" w:rsidRPr="00D66B6A" w:rsidRDefault="004D2E87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4D2E87" w:rsidRDefault="004D2E87" w:rsidP="00F613A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10,81</w:t>
            </w:r>
          </w:p>
        </w:tc>
        <w:tc>
          <w:tcPr>
            <w:tcW w:w="723" w:type="dxa"/>
          </w:tcPr>
          <w:p w:rsidR="004D2E87" w:rsidRDefault="004D2E87" w:rsidP="00F613A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10,75</w:t>
            </w:r>
          </w:p>
        </w:tc>
        <w:tc>
          <w:tcPr>
            <w:tcW w:w="723" w:type="dxa"/>
          </w:tcPr>
          <w:p w:rsidR="004D2E87" w:rsidRDefault="004D2E87" w:rsidP="00F613A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10,60</w:t>
            </w:r>
          </w:p>
        </w:tc>
        <w:tc>
          <w:tcPr>
            <w:tcW w:w="723" w:type="dxa"/>
          </w:tcPr>
          <w:p w:rsidR="004D2E87" w:rsidRDefault="004D2E87" w:rsidP="00F613A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10,23</w:t>
            </w:r>
          </w:p>
        </w:tc>
        <w:tc>
          <w:tcPr>
            <w:tcW w:w="723" w:type="dxa"/>
          </w:tcPr>
          <w:p w:rsidR="004D2E87" w:rsidRDefault="004D2E87" w:rsidP="00F613A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10,10</w:t>
            </w:r>
          </w:p>
        </w:tc>
        <w:tc>
          <w:tcPr>
            <w:tcW w:w="723" w:type="dxa"/>
          </w:tcPr>
          <w:p w:rsidR="004D2E87" w:rsidRDefault="004D2E87" w:rsidP="00F613A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9,92</w:t>
            </w:r>
          </w:p>
        </w:tc>
        <w:tc>
          <w:tcPr>
            <w:tcW w:w="723" w:type="dxa"/>
          </w:tcPr>
          <w:p w:rsidR="004D2E87" w:rsidRDefault="004D2E87" w:rsidP="00F613A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9,91</w:t>
            </w:r>
          </w:p>
        </w:tc>
        <w:tc>
          <w:tcPr>
            <w:tcW w:w="723" w:type="dxa"/>
          </w:tcPr>
          <w:p w:rsidR="004D2E87" w:rsidRDefault="004D2E87" w:rsidP="00F613A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9,97</w:t>
            </w:r>
          </w:p>
        </w:tc>
        <w:tc>
          <w:tcPr>
            <w:tcW w:w="723" w:type="dxa"/>
          </w:tcPr>
          <w:p w:rsidR="004D2E87" w:rsidRDefault="004D2E87" w:rsidP="00F613A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9,67</w:t>
            </w:r>
          </w:p>
        </w:tc>
        <w:tc>
          <w:tcPr>
            <w:tcW w:w="723" w:type="dxa"/>
          </w:tcPr>
          <w:p w:rsidR="004D2E87" w:rsidRDefault="004D2E87" w:rsidP="00F613A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9,63</w:t>
            </w:r>
          </w:p>
        </w:tc>
        <w:tc>
          <w:tcPr>
            <w:tcW w:w="723" w:type="dxa"/>
          </w:tcPr>
          <w:p w:rsidR="004D2E87" w:rsidRDefault="0009612F" w:rsidP="00F613A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9,5</w:t>
            </w:r>
            <w:r w:rsidR="00C04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723" w:type="dxa"/>
          </w:tcPr>
          <w:p w:rsidR="004D2E87" w:rsidRDefault="00C0413B" w:rsidP="00F613A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9,35</w:t>
            </w:r>
          </w:p>
        </w:tc>
        <w:tc>
          <w:tcPr>
            <w:tcW w:w="844" w:type="dxa"/>
          </w:tcPr>
          <w:p w:rsidR="004D2E87" w:rsidRDefault="00C0413B" w:rsidP="00F613A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10,02</w:t>
            </w:r>
          </w:p>
        </w:tc>
      </w:tr>
      <w:tr w:rsidR="00BA2F09" w:rsidRPr="00D66B6A" w:rsidTr="00BA2F09">
        <w:trPr>
          <w:trHeight w:val="203"/>
        </w:trPr>
        <w:tc>
          <w:tcPr>
            <w:tcW w:w="913" w:type="dxa"/>
            <w:vAlign w:val="center"/>
          </w:tcPr>
          <w:p w:rsidR="00BA2F09" w:rsidRPr="006136AD" w:rsidRDefault="00BA2F09" w:rsidP="00BA2F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</w:p>
        </w:tc>
        <w:tc>
          <w:tcPr>
            <w:tcW w:w="723" w:type="dxa"/>
          </w:tcPr>
          <w:p w:rsidR="00BA2F09" w:rsidRPr="006136AD" w:rsidRDefault="00BA2F09" w:rsidP="00D736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51 74</w:t>
            </w:r>
            <w:r w:rsidR="00D736FF">
              <w:rPr>
                <w:sz w:val="18"/>
                <w:szCs w:val="18"/>
              </w:rPr>
              <w:t>3</w:t>
            </w:r>
          </w:p>
        </w:tc>
        <w:tc>
          <w:tcPr>
            <w:tcW w:w="723" w:type="dxa"/>
          </w:tcPr>
          <w:p w:rsidR="00BA2F09" w:rsidRPr="006136AD" w:rsidRDefault="00D736FF" w:rsidP="00E665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47 485</w:t>
            </w:r>
          </w:p>
        </w:tc>
        <w:tc>
          <w:tcPr>
            <w:tcW w:w="723" w:type="dxa"/>
          </w:tcPr>
          <w:p w:rsidR="00BA2F09" w:rsidRPr="006136AD" w:rsidRDefault="00FD7B40" w:rsidP="00E665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54 803</w:t>
            </w:r>
          </w:p>
        </w:tc>
        <w:tc>
          <w:tcPr>
            <w:tcW w:w="723" w:type="dxa"/>
          </w:tcPr>
          <w:p w:rsidR="00BA2F09" w:rsidRPr="006136AD" w:rsidRDefault="00FD7B40" w:rsidP="00E665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53 309</w:t>
            </w:r>
          </w:p>
        </w:tc>
        <w:tc>
          <w:tcPr>
            <w:tcW w:w="723" w:type="dxa"/>
          </w:tcPr>
          <w:p w:rsidR="00BA2F09" w:rsidRPr="006136AD" w:rsidRDefault="008D1965" w:rsidP="00E665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57 642</w:t>
            </w:r>
          </w:p>
        </w:tc>
        <w:tc>
          <w:tcPr>
            <w:tcW w:w="723" w:type="dxa"/>
          </w:tcPr>
          <w:p w:rsidR="00BA2F09" w:rsidRPr="006136AD" w:rsidRDefault="008D1965" w:rsidP="00A44C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56 </w:t>
            </w:r>
            <w:r w:rsidR="00A44CC3">
              <w:rPr>
                <w:sz w:val="18"/>
                <w:szCs w:val="18"/>
              </w:rPr>
              <w:t>513</w:t>
            </w:r>
          </w:p>
        </w:tc>
        <w:tc>
          <w:tcPr>
            <w:tcW w:w="723" w:type="dxa"/>
          </w:tcPr>
          <w:p w:rsidR="00BA2F09" w:rsidRPr="006136AD" w:rsidRDefault="00A44CC3" w:rsidP="00E665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60 449</w:t>
            </w:r>
          </w:p>
        </w:tc>
        <w:tc>
          <w:tcPr>
            <w:tcW w:w="723" w:type="dxa"/>
          </w:tcPr>
          <w:p w:rsidR="00BA2F09" w:rsidRPr="006136AD" w:rsidRDefault="00BA2F09" w:rsidP="00E665E9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BA2F09" w:rsidRPr="006136AD" w:rsidRDefault="00BA2F09" w:rsidP="00E665E9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BA2F09" w:rsidRPr="006136AD" w:rsidRDefault="00BA2F09" w:rsidP="00E665E9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BA2F09" w:rsidRPr="006136AD" w:rsidRDefault="00BA2F09" w:rsidP="00E665E9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BA2F09" w:rsidRPr="006136AD" w:rsidRDefault="00BA2F09" w:rsidP="00E665E9">
            <w:pPr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BA2F09" w:rsidRPr="007848A9" w:rsidRDefault="00A44CC3" w:rsidP="00E665E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381 944</w:t>
            </w:r>
          </w:p>
        </w:tc>
      </w:tr>
      <w:tr w:rsidR="00BA2F09" w:rsidRPr="00D66B6A" w:rsidTr="00E665E9">
        <w:trPr>
          <w:trHeight w:val="203"/>
        </w:trPr>
        <w:tc>
          <w:tcPr>
            <w:tcW w:w="913" w:type="dxa"/>
            <w:vAlign w:val="center"/>
          </w:tcPr>
          <w:p w:rsidR="00BA2F09" w:rsidRPr="00D66B6A" w:rsidRDefault="00BA2F09" w:rsidP="00E665E9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A2F09" w:rsidRDefault="00BA2F09" w:rsidP="00E665E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8,88</w:t>
            </w:r>
          </w:p>
        </w:tc>
        <w:tc>
          <w:tcPr>
            <w:tcW w:w="723" w:type="dxa"/>
          </w:tcPr>
          <w:p w:rsidR="00BA2F09" w:rsidRDefault="00D736FF" w:rsidP="00E665E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8,75</w:t>
            </w:r>
          </w:p>
        </w:tc>
        <w:tc>
          <w:tcPr>
            <w:tcW w:w="723" w:type="dxa"/>
          </w:tcPr>
          <w:p w:rsidR="00BA2F09" w:rsidRDefault="00FD7B40" w:rsidP="00E665E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8,57</w:t>
            </w:r>
          </w:p>
        </w:tc>
        <w:tc>
          <w:tcPr>
            <w:tcW w:w="723" w:type="dxa"/>
          </w:tcPr>
          <w:p w:rsidR="00BA2F09" w:rsidRDefault="00FD7B40" w:rsidP="00E665E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7,95</w:t>
            </w:r>
          </w:p>
        </w:tc>
        <w:tc>
          <w:tcPr>
            <w:tcW w:w="723" w:type="dxa"/>
          </w:tcPr>
          <w:p w:rsidR="00BA2F09" w:rsidRDefault="008D1965" w:rsidP="00E665E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7,66</w:t>
            </w:r>
          </w:p>
        </w:tc>
        <w:tc>
          <w:tcPr>
            <w:tcW w:w="723" w:type="dxa"/>
          </w:tcPr>
          <w:p w:rsidR="00BA2F09" w:rsidRDefault="008D1965" w:rsidP="00A44CC3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</w:t>
            </w:r>
            <w:r w:rsidR="00A44CC3">
              <w:rPr>
                <w:i/>
                <w:sz w:val="18"/>
                <w:szCs w:val="18"/>
              </w:rPr>
              <w:t>51</w:t>
            </w:r>
          </w:p>
        </w:tc>
        <w:tc>
          <w:tcPr>
            <w:tcW w:w="723" w:type="dxa"/>
          </w:tcPr>
          <w:p w:rsidR="00BA2F09" w:rsidRDefault="00A44CC3" w:rsidP="00E665E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7,63</w:t>
            </w:r>
          </w:p>
        </w:tc>
        <w:tc>
          <w:tcPr>
            <w:tcW w:w="723" w:type="dxa"/>
          </w:tcPr>
          <w:p w:rsidR="00BA2F09" w:rsidRDefault="00BA2F09" w:rsidP="00E665E9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</w:tcPr>
          <w:p w:rsidR="00BA2F09" w:rsidRDefault="00BA2F09" w:rsidP="00E665E9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</w:tcPr>
          <w:p w:rsidR="00BA2F09" w:rsidRDefault="00BA2F09" w:rsidP="00E665E9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</w:tcPr>
          <w:p w:rsidR="00BA2F09" w:rsidRDefault="00BA2F09" w:rsidP="00E665E9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</w:tcPr>
          <w:p w:rsidR="00BA2F09" w:rsidRDefault="00BA2F09" w:rsidP="00E665E9">
            <w:pPr>
              <w:rPr>
                <w:i/>
                <w:sz w:val="18"/>
                <w:szCs w:val="18"/>
              </w:rPr>
            </w:pPr>
          </w:p>
        </w:tc>
        <w:tc>
          <w:tcPr>
            <w:tcW w:w="844" w:type="dxa"/>
          </w:tcPr>
          <w:p w:rsidR="00BA2F09" w:rsidRDefault="008D1965" w:rsidP="00E665E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8,1</w:t>
            </w:r>
            <w:r w:rsidR="00A44CC3">
              <w:rPr>
                <w:i/>
                <w:sz w:val="18"/>
                <w:szCs w:val="18"/>
              </w:rPr>
              <w:t>0</w:t>
            </w:r>
          </w:p>
        </w:tc>
      </w:tr>
    </w:tbl>
    <w:p w:rsidR="004617F9" w:rsidRDefault="004617F9" w:rsidP="00607E48">
      <w:pPr>
        <w:ind w:left="426"/>
        <w:rPr>
          <w:i/>
          <w:sz w:val="18"/>
          <w:szCs w:val="18"/>
        </w:rPr>
      </w:pPr>
      <w:r w:rsidRPr="002C1156">
        <w:rPr>
          <w:i/>
          <w:sz w:val="18"/>
          <w:szCs w:val="18"/>
        </w:rPr>
        <w:t>Pramen: Celní statistika</w:t>
      </w:r>
      <w:r>
        <w:rPr>
          <w:i/>
          <w:sz w:val="18"/>
          <w:szCs w:val="18"/>
        </w:rPr>
        <w:t>, čísla jsou zaokrouhlena</w:t>
      </w:r>
    </w:p>
    <w:sectPr w:rsidR="004617F9" w:rsidSect="00E628BE">
      <w:footerReference w:type="even" r:id="rId13"/>
      <w:footerReference w:type="default" r:id="rId14"/>
      <w:type w:val="continuous"/>
      <w:pgSz w:w="11906" w:h="16838" w:code="9"/>
      <w:pgMar w:top="624" w:right="624" w:bottom="624" w:left="62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88A" w:rsidRDefault="008C388A" w:rsidP="00CC65A3">
      <w:pPr>
        <w:pStyle w:val="POZNMKA"/>
      </w:pPr>
      <w:r>
        <w:separator/>
      </w:r>
    </w:p>
  </w:endnote>
  <w:endnote w:type="continuationSeparator" w:id="0">
    <w:p w:rsidR="008C388A" w:rsidRDefault="008C388A" w:rsidP="00CC65A3">
      <w:pPr>
        <w:pStyle w:val="POZNMK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238" w:rsidRDefault="00792D0A" w:rsidP="00BF67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21238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21238" w:rsidRDefault="0092123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238" w:rsidRDefault="00921238" w:rsidP="00120728">
    <w:pPr>
      <w:pStyle w:val="Zpat"/>
      <w:pBdr>
        <w:top w:val="thinThickSmallGap" w:sz="24" w:space="1" w:color="622423"/>
      </w:pBdr>
    </w:pPr>
    <w:r>
      <w:rPr>
        <w:rFonts w:ascii="Cambria" w:hAnsi="Cambria"/>
        <w:sz w:val="20"/>
      </w:rPr>
      <w:t xml:space="preserve">Odbor </w:t>
    </w:r>
    <w:r w:rsidRPr="00697EEE">
      <w:rPr>
        <w:rFonts w:ascii="Cambria" w:hAnsi="Cambria"/>
        <w:sz w:val="20"/>
      </w:rPr>
      <w:t xml:space="preserve">živočišných komodit MZe ČR                    </w:t>
    </w:r>
    <w:r>
      <w:rPr>
        <w:rFonts w:ascii="Cambria" w:hAnsi="Cambria"/>
        <w:sz w:val="20"/>
      </w:rPr>
      <w:t xml:space="preserve">                </w:t>
    </w:r>
    <w:r w:rsidRPr="00697EEE">
      <w:rPr>
        <w:rFonts w:ascii="Cambria" w:hAnsi="Cambria"/>
        <w:sz w:val="20"/>
      </w:rPr>
      <w:t xml:space="preserve">    Stránka </w:t>
    </w:r>
    <w:r w:rsidR="00792D0A" w:rsidRPr="00697EEE">
      <w:rPr>
        <w:sz w:val="20"/>
      </w:rPr>
      <w:fldChar w:fldCharType="begin"/>
    </w:r>
    <w:r w:rsidRPr="00697EEE">
      <w:rPr>
        <w:sz w:val="20"/>
      </w:rPr>
      <w:instrText xml:space="preserve"> PAGE   \* MERGEFORMAT </w:instrText>
    </w:r>
    <w:r w:rsidR="00792D0A" w:rsidRPr="00697EEE">
      <w:rPr>
        <w:sz w:val="20"/>
      </w:rPr>
      <w:fldChar w:fldCharType="separate"/>
    </w:r>
    <w:r w:rsidR="009E333F">
      <w:rPr>
        <w:noProof/>
        <w:sz w:val="20"/>
      </w:rPr>
      <w:t>1</w:t>
    </w:r>
    <w:r w:rsidR="00792D0A" w:rsidRPr="00697EEE">
      <w:rPr>
        <w:sz w:val="20"/>
      </w:rPr>
      <w:fldChar w:fldCharType="end"/>
    </w:r>
    <w:r w:rsidRPr="00697EEE">
      <w:rPr>
        <w:sz w:val="20"/>
      </w:rPr>
      <w:t xml:space="preserve">              </w:t>
    </w:r>
    <w:r>
      <w:rPr>
        <w:sz w:val="20"/>
      </w:rPr>
      <w:t xml:space="preserve">                    </w:t>
    </w:r>
    <w:r w:rsidRPr="00697EEE">
      <w:rPr>
        <w:sz w:val="20"/>
      </w:rPr>
      <w:t xml:space="preserve">          </w:t>
    </w:r>
    <w:r>
      <w:rPr>
        <w:sz w:val="20"/>
      </w:rPr>
      <w:t xml:space="preserve">       </w:t>
    </w:r>
    <w:r w:rsidRPr="00697EEE">
      <w:rPr>
        <w:sz w:val="20"/>
      </w:rPr>
      <w:t>Schválil:</w:t>
    </w:r>
    <w:r>
      <w:rPr>
        <w:sz w:val="20"/>
      </w:rPr>
      <w:t xml:space="preserve"> Ing. Jiří Hojer</w:t>
    </w:r>
    <w:r w:rsidRPr="00697EEE">
      <w:rPr>
        <w:sz w:val="20"/>
      </w:rPr>
      <w:t xml:space="preserve"> Zpracoval: Ing. Zdeňka Veselá</w:t>
    </w:r>
    <w:r>
      <w:rPr>
        <w:sz w:val="20"/>
      </w:rPr>
      <w:t xml:space="preserve">                                                                                                                                 Ing. Juraj Saksún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88A" w:rsidRDefault="008C388A" w:rsidP="00CC65A3">
      <w:pPr>
        <w:pStyle w:val="POZNMKA"/>
      </w:pPr>
      <w:r>
        <w:separator/>
      </w:r>
    </w:p>
  </w:footnote>
  <w:footnote w:type="continuationSeparator" w:id="0">
    <w:p w:rsidR="008C388A" w:rsidRDefault="008C388A" w:rsidP="00CC65A3">
      <w:pPr>
        <w:pStyle w:val="POZNMKA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94681"/>
    <w:multiLevelType w:val="hybridMultilevel"/>
    <w:tmpl w:val="0B287CF6"/>
    <w:lvl w:ilvl="0" w:tplc="55F299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E6493"/>
    <w:multiLevelType w:val="hybridMultilevel"/>
    <w:tmpl w:val="571C4BD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5C0F01"/>
    <w:multiLevelType w:val="hybridMultilevel"/>
    <w:tmpl w:val="A0182B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0F0F3B"/>
    <w:multiLevelType w:val="hybridMultilevel"/>
    <w:tmpl w:val="F1EEC2A2"/>
    <w:lvl w:ilvl="0" w:tplc="FFD89F20">
      <w:start w:val="1"/>
      <w:numFmt w:val="decimal"/>
      <w:pStyle w:val="Styl3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0A064DE"/>
    <w:multiLevelType w:val="hybridMultilevel"/>
    <w:tmpl w:val="1CC63A82"/>
    <w:lvl w:ilvl="0" w:tplc="E18AEB08">
      <w:start w:val="1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3604E16"/>
    <w:multiLevelType w:val="hybridMultilevel"/>
    <w:tmpl w:val="4E8EF21C"/>
    <w:lvl w:ilvl="0" w:tplc="F09295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DC2E76"/>
    <w:multiLevelType w:val="hybridMultilevel"/>
    <w:tmpl w:val="E9920802"/>
    <w:lvl w:ilvl="0" w:tplc="00028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04E583B"/>
    <w:multiLevelType w:val="hybridMultilevel"/>
    <w:tmpl w:val="206C3E24"/>
    <w:lvl w:ilvl="0" w:tplc="00028B2E">
      <w:start w:val="54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2C41A04"/>
    <w:multiLevelType w:val="hybridMultilevel"/>
    <w:tmpl w:val="21E809FC"/>
    <w:lvl w:ilvl="0" w:tplc="96D86E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42003E"/>
    <w:multiLevelType w:val="hybridMultilevel"/>
    <w:tmpl w:val="0C3A63F8"/>
    <w:lvl w:ilvl="0" w:tplc="00028B2E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8615925"/>
    <w:multiLevelType w:val="hybridMultilevel"/>
    <w:tmpl w:val="6F209928"/>
    <w:lvl w:ilvl="0" w:tplc="B06CA0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40754C"/>
    <w:multiLevelType w:val="hybridMultilevel"/>
    <w:tmpl w:val="EC365822"/>
    <w:lvl w:ilvl="0" w:tplc="9D347062">
      <w:start w:val="19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763D02"/>
    <w:multiLevelType w:val="hybridMultilevel"/>
    <w:tmpl w:val="722A328E"/>
    <w:lvl w:ilvl="0" w:tplc="C0D2BA88">
      <w:start w:val="120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14C71F2"/>
    <w:multiLevelType w:val="hybridMultilevel"/>
    <w:tmpl w:val="C6428A5A"/>
    <w:lvl w:ilvl="0" w:tplc="00028B2E">
      <w:start w:val="96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1C7BE7"/>
    <w:multiLevelType w:val="hybridMultilevel"/>
    <w:tmpl w:val="662C3D96"/>
    <w:lvl w:ilvl="0" w:tplc="00028B2E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5D72D91"/>
    <w:multiLevelType w:val="hybridMultilevel"/>
    <w:tmpl w:val="13BA3F24"/>
    <w:lvl w:ilvl="0" w:tplc="00028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ADE11BD"/>
    <w:multiLevelType w:val="hybridMultilevel"/>
    <w:tmpl w:val="5F3E50E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6DF1016F"/>
    <w:multiLevelType w:val="hybridMultilevel"/>
    <w:tmpl w:val="F500A1D6"/>
    <w:lvl w:ilvl="0" w:tplc="FCDACA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A524E2"/>
    <w:multiLevelType w:val="hybridMultilevel"/>
    <w:tmpl w:val="57BAE696"/>
    <w:lvl w:ilvl="0" w:tplc="2B0CB3F6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9">
    <w:nsid w:val="7A461CCE"/>
    <w:multiLevelType w:val="hybridMultilevel"/>
    <w:tmpl w:val="CF1274A4"/>
    <w:lvl w:ilvl="0" w:tplc="5058C7B4">
      <w:start w:val="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FA1A3F"/>
    <w:multiLevelType w:val="hybridMultilevel"/>
    <w:tmpl w:val="16CCF16C"/>
    <w:lvl w:ilvl="0" w:tplc="00028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8"/>
  </w:num>
  <w:num w:numId="5">
    <w:abstractNumId w:val="6"/>
  </w:num>
  <w:num w:numId="6">
    <w:abstractNumId w:val="14"/>
  </w:num>
  <w:num w:numId="7">
    <w:abstractNumId w:val="7"/>
  </w:num>
  <w:num w:numId="8">
    <w:abstractNumId w:val="13"/>
  </w:num>
  <w:num w:numId="9">
    <w:abstractNumId w:val="9"/>
  </w:num>
  <w:num w:numId="10">
    <w:abstractNumId w:val="15"/>
  </w:num>
  <w:num w:numId="11">
    <w:abstractNumId w:val="20"/>
  </w:num>
  <w:num w:numId="12">
    <w:abstractNumId w:val="0"/>
  </w:num>
  <w:num w:numId="13">
    <w:abstractNumId w:val="18"/>
  </w:num>
  <w:num w:numId="14">
    <w:abstractNumId w:val="12"/>
  </w:num>
  <w:num w:numId="15">
    <w:abstractNumId w:val="5"/>
  </w:num>
  <w:num w:numId="16">
    <w:abstractNumId w:val="10"/>
  </w:num>
  <w:num w:numId="17">
    <w:abstractNumId w:val="17"/>
  </w:num>
  <w:num w:numId="18">
    <w:abstractNumId w:val="4"/>
  </w:num>
  <w:num w:numId="19">
    <w:abstractNumId w:val="11"/>
  </w:num>
  <w:num w:numId="20">
    <w:abstractNumId w:val="16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6AF"/>
    <w:rsid w:val="00000B9C"/>
    <w:rsid w:val="00000F1E"/>
    <w:rsid w:val="000011F1"/>
    <w:rsid w:val="000019CE"/>
    <w:rsid w:val="00001A31"/>
    <w:rsid w:val="00002C77"/>
    <w:rsid w:val="00002D0D"/>
    <w:rsid w:val="000030B9"/>
    <w:rsid w:val="00003C63"/>
    <w:rsid w:val="000049A0"/>
    <w:rsid w:val="000055CA"/>
    <w:rsid w:val="00007195"/>
    <w:rsid w:val="00007C41"/>
    <w:rsid w:val="000106CE"/>
    <w:rsid w:val="000118C5"/>
    <w:rsid w:val="00012207"/>
    <w:rsid w:val="00012F42"/>
    <w:rsid w:val="00013315"/>
    <w:rsid w:val="0001367C"/>
    <w:rsid w:val="00013C17"/>
    <w:rsid w:val="00013C85"/>
    <w:rsid w:val="000150E6"/>
    <w:rsid w:val="00015E9F"/>
    <w:rsid w:val="00016B58"/>
    <w:rsid w:val="00016B8C"/>
    <w:rsid w:val="00017D30"/>
    <w:rsid w:val="000204FD"/>
    <w:rsid w:val="00020734"/>
    <w:rsid w:val="000211D5"/>
    <w:rsid w:val="00021C9C"/>
    <w:rsid w:val="000224CD"/>
    <w:rsid w:val="00022B6B"/>
    <w:rsid w:val="00022EEE"/>
    <w:rsid w:val="000230A5"/>
    <w:rsid w:val="0002348D"/>
    <w:rsid w:val="000235A4"/>
    <w:rsid w:val="000246C4"/>
    <w:rsid w:val="000249EF"/>
    <w:rsid w:val="00024D32"/>
    <w:rsid w:val="00025012"/>
    <w:rsid w:val="000254E0"/>
    <w:rsid w:val="00031078"/>
    <w:rsid w:val="000318B5"/>
    <w:rsid w:val="0003197D"/>
    <w:rsid w:val="00031EE4"/>
    <w:rsid w:val="00031F89"/>
    <w:rsid w:val="00032E30"/>
    <w:rsid w:val="00033606"/>
    <w:rsid w:val="00034130"/>
    <w:rsid w:val="0003494F"/>
    <w:rsid w:val="0003547D"/>
    <w:rsid w:val="00035859"/>
    <w:rsid w:val="00035A55"/>
    <w:rsid w:val="00035EDA"/>
    <w:rsid w:val="00036D20"/>
    <w:rsid w:val="00037590"/>
    <w:rsid w:val="00041C6F"/>
    <w:rsid w:val="00041E21"/>
    <w:rsid w:val="00043863"/>
    <w:rsid w:val="00043EE3"/>
    <w:rsid w:val="00043F99"/>
    <w:rsid w:val="0004452F"/>
    <w:rsid w:val="0004555A"/>
    <w:rsid w:val="00045A3E"/>
    <w:rsid w:val="00046065"/>
    <w:rsid w:val="000461B3"/>
    <w:rsid w:val="00046260"/>
    <w:rsid w:val="00051DE3"/>
    <w:rsid w:val="00051F8B"/>
    <w:rsid w:val="00052E18"/>
    <w:rsid w:val="00052EC9"/>
    <w:rsid w:val="0005309F"/>
    <w:rsid w:val="00053A3C"/>
    <w:rsid w:val="00055815"/>
    <w:rsid w:val="00057EC8"/>
    <w:rsid w:val="0006023F"/>
    <w:rsid w:val="00060CB2"/>
    <w:rsid w:val="00060EAD"/>
    <w:rsid w:val="00064F31"/>
    <w:rsid w:val="00066C5C"/>
    <w:rsid w:val="00067180"/>
    <w:rsid w:val="00070819"/>
    <w:rsid w:val="00070D27"/>
    <w:rsid w:val="00070F10"/>
    <w:rsid w:val="00073840"/>
    <w:rsid w:val="00074629"/>
    <w:rsid w:val="00074A94"/>
    <w:rsid w:val="000751BE"/>
    <w:rsid w:val="000752B7"/>
    <w:rsid w:val="00075744"/>
    <w:rsid w:val="0007613A"/>
    <w:rsid w:val="00076878"/>
    <w:rsid w:val="00076E30"/>
    <w:rsid w:val="00077F64"/>
    <w:rsid w:val="00080AC4"/>
    <w:rsid w:val="00083C39"/>
    <w:rsid w:val="00083F92"/>
    <w:rsid w:val="00084764"/>
    <w:rsid w:val="00086B4B"/>
    <w:rsid w:val="00086D95"/>
    <w:rsid w:val="00086DC1"/>
    <w:rsid w:val="00086F36"/>
    <w:rsid w:val="000873D8"/>
    <w:rsid w:val="00090A40"/>
    <w:rsid w:val="00091595"/>
    <w:rsid w:val="000921FC"/>
    <w:rsid w:val="00093864"/>
    <w:rsid w:val="00093FC1"/>
    <w:rsid w:val="00094350"/>
    <w:rsid w:val="00095002"/>
    <w:rsid w:val="00095191"/>
    <w:rsid w:val="00095A92"/>
    <w:rsid w:val="0009612F"/>
    <w:rsid w:val="00097040"/>
    <w:rsid w:val="000970CE"/>
    <w:rsid w:val="0009794F"/>
    <w:rsid w:val="000A014B"/>
    <w:rsid w:val="000A0590"/>
    <w:rsid w:val="000A0774"/>
    <w:rsid w:val="000A0A13"/>
    <w:rsid w:val="000A1231"/>
    <w:rsid w:val="000A1645"/>
    <w:rsid w:val="000A323E"/>
    <w:rsid w:val="000A4D6F"/>
    <w:rsid w:val="000A6357"/>
    <w:rsid w:val="000A644E"/>
    <w:rsid w:val="000A68F7"/>
    <w:rsid w:val="000A7511"/>
    <w:rsid w:val="000B0B47"/>
    <w:rsid w:val="000B0E93"/>
    <w:rsid w:val="000B11DB"/>
    <w:rsid w:val="000B244A"/>
    <w:rsid w:val="000B2702"/>
    <w:rsid w:val="000B309D"/>
    <w:rsid w:val="000B3CC0"/>
    <w:rsid w:val="000B5EF6"/>
    <w:rsid w:val="000C0488"/>
    <w:rsid w:val="000C0C94"/>
    <w:rsid w:val="000C1206"/>
    <w:rsid w:val="000C1EE2"/>
    <w:rsid w:val="000C230D"/>
    <w:rsid w:val="000C342C"/>
    <w:rsid w:val="000C3B02"/>
    <w:rsid w:val="000C3CEA"/>
    <w:rsid w:val="000C49DF"/>
    <w:rsid w:val="000C4CD9"/>
    <w:rsid w:val="000C7815"/>
    <w:rsid w:val="000D007A"/>
    <w:rsid w:val="000D02C3"/>
    <w:rsid w:val="000D0E8F"/>
    <w:rsid w:val="000D17ED"/>
    <w:rsid w:val="000D1CC3"/>
    <w:rsid w:val="000D203E"/>
    <w:rsid w:val="000D3096"/>
    <w:rsid w:val="000D34BD"/>
    <w:rsid w:val="000D3C92"/>
    <w:rsid w:val="000D434B"/>
    <w:rsid w:val="000D5752"/>
    <w:rsid w:val="000D5DDD"/>
    <w:rsid w:val="000D6050"/>
    <w:rsid w:val="000D7AE1"/>
    <w:rsid w:val="000E23BE"/>
    <w:rsid w:val="000E2CA0"/>
    <w:rsid w:val="000E5024"/>
    <w:rsid w:val="000E5623"/>
    <w:rsid w:val="000E5754"/>
    <w:rsid w:val="000E65BC"/>
    <w:rsid w:val="000E66B8"/>
    <w:rsid w:val="000E69CA"/>
    <w:rsid w:val="000F006B"/>
    <w:rsid w:val="000F2F4D"/>
    <w:rsid w:val="000F3DC4"/>
    <w:rsid w:val="000F4B99"/>
    <w:rsid w:val="000F4C25"/>
    <w:rsid w:val="000F5255"/>
    <w:rsid w:val="000F6240"/>
    <w:rsid w:val="000F66A8"/>
    <w:rsid w:val="000F6AC7"/>
    <w:rsid w:val="000F74BD"/>
    <w:rsid w:val="001005DD"/>
    <w:rsid w:val="0010140F"/>
    <w:rsid w:val="0010260E"/>
    <w:rsid w:val="00102FF5"/>
    <w:rsid w:val="001031E4"/>
    <w:rsid w:val="00103784"/>
    <w:rsid w:val="00103F62"/>
    <w:rsid w:val="0010523F"/>
    <w:rsid w:val="00105304"/>
    <w:rsid w:val="0010530A"/>
    <w:rsid w:val="00106672"/>
    <w:rsid w:val="00106D95"/>
    <w:rsid w:val="00107C56"/>
    <w:rsid w:val="00110D86"/>
    <w:rsid w:val="00110E1E"/>
    <w:rsid w:val="0011419E"/>
    <w:rsid w:val="00114597"/>
    <w:rsid w:val="00114F7A"/>
    <w:rsid w:val="00116195"/>
    <w:rsid w:val="001174F2"/>
    <w:rsid w:val="0011795B"/>
    <w:rsid w:val="00117A88"/>
    <w:rsid w:val="00120728"/>
    <w:rsid w:val="0012088B"/>
    <w:rsid w:val="00122DA4"/>
    <w:rsid w:val="00123BE9"/>
    <w:rsid w:val="00124352"/>
    <w:rsid w:val="00124D52"/>
    <w:rsid w:val="00125F4A"/>
    <w:rsid w:val="00126559"/>
    <w:rsid w:val="00126B00"/>
    <w:rsid w:val="00127B6F"/>
    <w:rsid w:val="00130949"/>
    <w:rsid w:val="0013132E"/>
    <w:rsid w:val="0013178A"/>
    <w:rsid w:val="00131A9C"/>
    <w:rsid w:val="0013239D"/>
    <w:rsid w:val="001326C3"/>
    <w:rsid w:val="00133F4A"/>
    <w:rsid w:val="0013447D"/>
    <w:rsid w:val="001356B8"/>
    <w:rsid w:val="0013670C"/>
    <w:rsid w:val="00137BA9"/>
    <w:rsid w:val="001413C5"/>
    <w:rsid w:val="00142859"/>
    <w:rsid w:val="00142BE6"/>
    <w:rsid w:val="001431DD"/>
    <w:rsid w:val="00143FAE"/>
    <w:rsid w:val="0014484E"/>
    <w:rsid w:val="00144ECC"/>
    <w:rsid w:val="00145B62"/>
    <w:rsid w:val="00145FC0"/>
    <w:rsid w:val="001477FC"/>
    <w:rsid w:val="001478F0"/>
    <w:rsid w:val="001479E3"/>
    <w:rsid w:val="001514E2"/>
    <w:rsid w:val="00151FF5"/>
    <w:rsid w:val="00152389"/>
    <w:rsid w:val="00152BC8"/>
    <w:rsid w:val="0015431B"/>
    <w:rsid w:val="001569C3"/>
    <w:rsid w:val="00156AA8"/>
    <w:rsid w:val="00157A92"/>
    <w:rsid w:val="00160093"/>
    <w:rsid w:val="001632FA"/>
    <w:rsid w:val="00165A73"/>
    <w:rsid w:val="00165C4A"/>
    <w:rsid w:val="0016687B"/>
    <w:rsid w:val="001668B0"/>
    <w:rsid w:val="00166F08"/>
    <w:rsid w:val="00167538"/>
    <w:rsid w:val="001675D5"/>
    <w:rsid w:val="001676E4"/>
    <w:rsid w:val="001704CF"/>
    <w:rsid w:val="00170C55"/>
    <w:rsid w:val="00170F97"/>
    <w:rsid w:val="00171C8B"/>
    <w:rsid w:val="001735B8"/>
    <w:rsid w:val="00173632"/>
    <w:rsid w:val="0017467B"/>
    <w:rsid w:val="00174720"/>
    <w:rsid w:val="001747EF"/>
    <w:rsid w:val="001751FD"/>
    <w:rsid w:val="001758D9"/>
    <w:rsid w:val="0017717B"/>
    <w:rsid w:val="001772BE"/>
    <w:rsid w:val="001776BB"/>
    <w:rsid w:val="00177C0C"/>
    <w:rsid w:val="00177E5C"/>
    <w:rsid w:val="001803CF"/>
    <w:rsid w:val="00181582"/>
    <w:rsid w:val="00182114"/>
    <w:rsid w:val="00184FB8"/>
    <w:rsid w:val="0019001D"/>
    <w:rsid w:val="0019057A"/>
    <w:rsid w:val="001907A3"/>
    <w:rsid w:val="00190AB9"/>
    <w:rsid w:val="00191111"/>
    <w:rsid w:val="00192AB0"/>
    <w:rsid w:val="0019350C"/>
    <w:rsid w:val="00193C64"/>
    <w:rsid w:val="00194354"/>
    <w:rsid w:val="00194FB9"/>
    <w:rsid w:val="00196EBB"/>
    <w:rsid w:val="001A12F4"/>
    <w:rsid w:val="001A43F7"/>
    <w:rsid w:val="001A490F"/>
    <w:rsid w:val="001A5848"/>
    <w:rsid w:val="001A6466"/>
    <w:rsid w:val="001A6A20"/>
    <w:rsid w:val="001A6C5C"/>
    <w:rsid w:val="001A71E3"/>
    <w:rsid w:val="001A72CA"/>
    <w:rsid w:val="001B0F0C"/>
    <w:rsid w:val="001B15CB"/>
    <w:rsid w:val="001B2621"/>
    <w:rsid w:val="001B2961"/>
    <w:rsid w:val="001B4C95"/>
    <w:rsid w:val="001B520F"/>
    <w:rsid w:val="001B60FE"/>
    <w:rsid w:val="001B6118"/>
    <w:rsid w:val="001B7A24"/>
    <w:rsid w:val="001B7EFC"/>
    <w:rsid w:val="001C107D"/>
    <w:rsid w:val="001C14F3"/>
    <w:rsid w:val="001C1C9D"/>
    <w:rsid w:val="001C2058"/>
    <w:rsid w:val="001C27A9"/>
    <w:rsid w:val="001C281A"/>
    <w:rsid w:val="001C5DF9"/>
    <w:rsid w:val="001C6242"/>
    <w:rsid w:val="001C64F5"/>
    <w:rsid w:val="001C66A9"/>
    <w:rsid w:val="001C7082"/>
    <w:rsid w:val="001C7D81"/>
    <w:rsid w:val="001D025C"/>
    <w:rsid w:val="001D0301"/>
    <w:rsid w:val="001D1CBE"/>
    <w:rsid w:val="001D30D4"/>
    <w:rsid w:val="001D371C"/>
    <w:rsid w:val="001D4C0F"/>
    <w:rsid w:val="001D596F"/>
    <w:rsid w:val="001D60D6"/>
    <w:rsid w:val="001D6806"/>
    <w:rsid w:val="001D6DFD"/>
    <w:rsid w:val="001E02A3"/>
    <w:rsid w:val="001E2528"/>
    <w:rsid w:val="001E3C0A"/>
    <w:rsid w:val="001E402E"/>
    <w:rsid w:val="001E46CF"/>
    <w:rsid w:val="001E4A45"/>
    <w:rsid w:val="001E5A13"/>
    <w:rsid w:val="001E61DC"/>
    <w:rsid w:val="001E66F3"/>
    <w:rsid w:val="001E66FE"/>
    <w:rsid w:val="001E76BE"/>
    <w:rsid w:val="001F13FD"/>
    <w:rsid w:val="001F1B73"/>
    <w:rsid w:val="001F2767"/>
    <w:rsid w:val="001F3EDF"/>
    <w:rsid w:val="001F459A"/>
    <w:rsid w:val="001F4D08"/>
    <w:rsid w:val="001F548D"/>
    <w:rsid w:val="001F5B53"/>
    <w:rsid w:val="001F6421"/>
    <w:rsid w:val="001F77B6"/>
    <w:rsid w:val="00200EDE"/>
    <w:rsid w:val="002012E8"/>
    <w:rsid w:val="00201460"/>
    <w:rsid w:val="00202EF3"/>
    <w:rsid w:val="00202F7A"/>
    <w:rsid w:val="002035C3"/>
    <w:rsid w:val="0020367C"/>
    <w:rsid w:val="002056B1"/>
    <w:rsid w:val="00205798"/>
    <w:rsid w:val="00206618"/>
    <w:rsid w:val="002101AC"/>
    <w:rsid w:val="0021076D"/>
    <w:rsid w:val="00210E45"/>
    <w:rsid w:val="00211567"/>
    <w:rsid w:val="00211C25"/>
    <w:rsid w:val="002137A0"/>
    <w:rsid w:val="0021458A"/>
    <w:rsid w:val="00214C4A"/>
    <w:rsid w:val="00216855"/>
    <w:rsid w:val="00217203"/>
    <w:rsid w:val="002215EC"/>
    <w:rsid w:val="00222020"/>
    <w:rsid w:val="00224FE0"/>
    <w:rsid w:val="002251BE"/>
    <w:rsid w:val="00227A59"/>
    <w:rsid w:val="00230C89"/>
    <w:rsid w:val="002321A7"/>
    <w:rsid w:val="002328CE"/>
    <w:rsid w:val="00235254"/>
    <w:rsid w:val="0023608B"/>
    <w:rsid w:val="002368CA"/>
    <w:rsid w:val="00237412"/>
    <w:rsid w:val="002409AD"/>
    <w:rsid w:val="00240E7E"/>
    <w:rsid w:val="002413B9"/>
    <w:rsid w:val="00241658"/>
    <w:rsid w:val="00241A17"/>
    <w:rsid w:val="00243F2B"/>
    <w:rsid w:val="00245370"/>
    <w:rsid w:val="002454BF"/>
    <w:rsid w:val="002462C9"/>
    <w:rsid w:val="00247465"/>
    <w:rsid w:val="00250887"/>
    <w:rsid w:val="00250969"/>
    <w:rsid w:val="00253A25"/>
    <w:rsid w:val="00253F55"/>
    <w:rsid w:val="0025515C"/>
    <w:rsid w:val="002566ED"/>
    <w:rsid w:val="002567B0"/>
    <w:rsid w:val="00257BB1"/>
    <w:rsid w:val="00260F75"/>
    <w:rsid w:val="002610D5"/>
    <w:rsid w:val="002614ED"/>
    <w:rsid w:val="00261AA9"/>
    <w:rsid w:val="00262EDB"/>
    <w:rsid w:val="00263E85"/>
    <w:rsid w:val="002646A1"/>
    <w:rsid w:val="002646E5"/>
    <w:rsid w:val="00265534"/>
    <w:rsid w:val="002662AE"/>
    <w:rsid w:val="00267C50"/>
    <w:rsid w:val="00270F7B"/>
    <w:rsid w:val="00271160"/>
    <w:rsid w:val="002711C5"/>
    <w:rsid w:val="00271335"/>
    <w:rsid w:val="002715E3"/>
    <w:rsid w:val="00271F22"/>
    <w:rsid w:val="00272303"/>
    <w:rsid w:val="00272382"/>
    <w:rsid w:val="002725B2"/>
    <w:rsid w:val="00272702"/>
    <w:rsid w:val="002728E5"/>
    <w:rsid w:val="0027336E"/>
    <w:rsid w:val="00273A33"/>
    <w:rsid w:val="0027491B"/>
    <w:rsid w:val="00274CF9"/>
    <w:rsid w:val="00276DF1"/>
    <w:rsid w:val="00276FAC"/>
    <w:rsid w:val="0027733D"/>
    <w:rsid w:val="00277D3B"/>
    <w:rsid w:val="00280399"/>
    <w:rsid w:val="00281A76"/>
    <w:rsid w:val="00281B69"/>
    <w:rsid w:val="00282125"/>
    <w:rsid w:val="002824C4"/>
    <w:rsid w:val="002833E9"/>
    <w:rsid w:val="00284072"/>
    <w:rsid w:val="002847D2"/>
    <w:rsid w:val="002850CF"/>
    <w:rsid w:val="002853DF"/>
    <w:rsid w:val="0028634B"/>
    <w:rsid w:val="00287047"/>
    <w:rsid w:val="00287AD5"/>
    <w:rsid w:val="00287BD3"/>
    <w:rsid w:val="002908B7"/>
    <w:rsid w:val="00291D3E"/>
    <w:rsid w:val="00292E15"/>
    <w:rsid w:val="00294F44"/>
    <w:rsid w:val="002956DB"/>
    <w:rsid w:val="002962E7"/>
    <w:rsid w:val="00296A48"/>
    <w:rsid w:val="002A03B3"/>
    <w:rsid w:val="002A2494"/>
    <w:rsid w:val="002A27D3"/>
    <w:rsid w:val="002A5117"/>
    <w:rsid w:val="002A5ADE"/>
    <w:rsid w:val="002A5B7D"/>
    <w:rsid w:val="002A685C"/>
    <w:rsid w:val="002A7068"/>
    <w:rsid w:val="002A7358"/>
    <w:rsid w:val="002B0C7A"/>
    <w:rsid w:val="002B13BE"/>
    <w:rsid w:val="002B2318"/>
    <w:rsid w:val="002B2C35"/>
    <w:rsid w:val="002B2C4A"/>
    <w:rsid w:val="002B3AAA"/>
    <w:rsid w:val="002B42B0"/>
    <w:rsid w:val="002B4667"/>
    <w:rsid w:val="002B495D"/>
    <w:rsid w:val="002B5AAB"/>
    <w:rsid w:val="002B69E4"/>
    <w:rsid w:val="002B6D43"/>
    <w:rsid w:val="002B6EEC"/>
    <w:rsid w:val="002B7AE3"/>
    <w:rsid w:val="002C020B"/>
    <w:rsid w:val="002C0F86"/>
    <w:rsid w:val="002C0FB7"/>
    <w:rsid w:val="002C1156"/>
    <w:rsid w:val="002C2831"/>
    <w:rsid w:val="002C2A30"/>
    <w:rsid w:val="002C4513"/>
    <w:rsid w:val="002C60F9"/>
    <w:rsid w:val="002C6117"/>
    <w:rsid w:val="002C6B61"/>
    <w:rsid w:val="002C6BD1"/>
    <w:rsid w:val="002C6D93"/>
    <w:rsid w:val="002D076E"/>
    <w:rsid w:val="002D120F"/>
    <w:rsid w:val="002D135B"/>
    <w:rsid w:val="002D19FB"/>
    <w:rsid w:val="002D2689"/>
    <w:rsid w:val="002D313C"/>
    <w:rsid w:val="002D36A7"/>
    <w:rsid w:val="002D4C36"/>
    <w:rsid w:val="002D5179"/>
    <w:rsid w:val="002D5757"/>
    <w:rsid w:val="002D6217"/>
    <w:rsid w:val="002D63FB"/>
    <w:rsid w:val="002D6401"/>
    <w:rsid w:val="002D68BB"/>
    <w:rsid w:val="002D72F8"/>
    <w:rsid w:val="002D735C"/>
    <w:rsid w:val="002E06F0"/>
    <w:rsid w:val="002E1E60"/>
    <w:rsid w:val="002E3858"/>
    <w:rsid w:val="002E40D7"/>
    <w:rsid w:val="002E40F4"/>
    <w:rsid w:val="002E541F"/>
    <w:rsid w:val="002E5531"/>
    <w:rsid w:val="002E5775"/>
    <w:rsid w:val="002E5BE9"/>
    <w:rsid w:val="002E6002"/>
    <w:rsid w:val="002E6C86"/>
    <w:rsid w:val="002E6DC2"/>
    <w:rsid w:val="002E6EF3"/>
    <w:rsid w:val="002F0103"/>
    <w:rsid w:val="002F0BC0"/>
    <w:rsid w:val="002F11F3"/>
    <w:rsid w:val="002F1635"/>
    <w:rsid w:val="002F1C93"/>
    <w:rsid w:val="002F1F57"/>
    <w:rsid w:val="002F228E"/>
    <w:rsid w:val="002F46AE"/>
    <w:rsid w:val="002F6C39"/>
    <w:rsid w:val="002F71C4"/>
    <w:rsid w:val="002F77AC"/>
    <w:rsid w:val="003000C9"/>
    <w:rsid w:val="003003E0"/>
    <w:rsid w:val="00300C75"/>
    <w:rsid w:val="00301D61"/>
    <w:rsid w:val="00304834"/>
    <w:rsid w:val="0030629E"/>
    <w:rsid w:val="0031036A"/>
    <w:rsid w:val="00310967"/>
    <w:rsid w:val="00311A72"/>
    <w:rsid w:val="00311E29"/>
    <w:rsid w:val="003125F4"/>
    <w:rsid w:val="003126DF"/>
    <w:rsid w:val="00313FDD"/>
    <w:rsid w:val="00314FC9"/>
    <w:rsid w:val="003153D5"/>
    <w:rsid w:val="003169B3"/>
    <w:rsid w:val="003174B0"/>
    <w:rsid w:val="00320A89"/>
    <w:rsid w:val="003222F7"/>
    <w:rsid w:val="003230E8"/>
    <w:rsid w:val="003232DC"/>
    <w:rsid w:val="00323549"/>
    <w:rsid w:val="003235A2"/>
    <w:rsid w:val="0032448A"/>
    <w:rsid w:val="003245B5"/>
    <w:rsid w:val="00325DE3"/>
    <w:rsid w:val="0032624A"/>
    <w:rsid w:val="00330A12"/>
    <w:rsid w:val="00330CEB"/>
    <w:rsid w:val="0033194C"/>
    <w:rsid w:val="00331B80"/>
    <w:rsid w:val="0033227D"/>
    <w:rsid w:val="00333792"/>
    <w:rsid w:val="00334026"/>
    <w:rsid w:val="00334683"/>
    <w:rsid w:val="0033469B"/>
    <w:rsid w:val="00335269"/>
    <w:rsid w:val="00335A7A"/>
    <w:rsid w:val="0033665A"/>
    <w:rsid w:val="00337C00"/>
    <w:rsid w:val="00337CAA"/>
    <w:rsid w:val="00340C26"/>
    <w:rsid w:val="003414C0"/>
    <w:rsid w:val="00341B13"/>
    <w:rsid w:val="00344251"/>
    <w:rsid w:val="00344592"/>
    <w:rsid w:val="00344F2B"/>
    <w:rsid w:val="00345233"/>
    <w:rsid w:val="00346323"/>
    <w:rsid w:val="00347074"/>
    <w:rsid w:val="003472EC"/>
    <w:rsid w:val="00350E14"/>
    <w:rsid w:val="003511A0"/>
    <w:rsid w:val="00351458"/>
    <w:rsid w:val="00352B06"/>
    <w:rsid w:val="00355FB5"/>
    <w:rsid w:val="0035731C"/>
    <w:rsid w:val="00361365"/>
    <w:rsid w:val="003617D9"/>
    <w:rsid w:val="00363513"/>
    <w:rsid w:val="00365042"/>
    <w:rsid w:val="003652AC"/>
    <w:rsid w:val="00371077"/>
    <w:rsid w:val="00371A36"/>
    <w:rsid w:val="00371AF8"/>
    <w:rsid w:val="00372287"/>
    <w:rsid w:val="003741E5"/>
    <w:rsid w:val="00374245"/>
    <w:rsid w:val="00374857"/>
    <w:rsid w:val="00374E59"/>
    <w:rsid w:val="00375478"/>
    <w:rsid w:val="0037568B"/>
    <w:rsid w:val="00381C8F"/>
    <w:rsid w:val="00384133"/>
    <w:rsid w:val="003849CC"/>
    <w:rsid w:val="0039318D"/>
    <w:rsid w:val="00393B77"/>
    <w:rsid w:val="00394186"/>
    <w:rsid w:val="00394489"/>
    <w:rsid w:val="003944AA"/>
    <w:rsid w:val="00394C2C"/>
    <w:rsid w:val="003953F5"/>
    <w:rsid w:val="00395423"/>
    <w:rsid w:val="003967CB"/>
    <w:rsid w:val="00396A8C"/>
    <w:rsid w:val="003978E1"/>
    <w:rsid w:val="003A0CBB"/>
    <w:rsid w:val="003A10B3"/>
    <w:rsid w:val="003A1122"/>
    <w:rsid w:val="003A4142"/>
    <w:rsid w:val="003A42A4"/>
    <w:rsid w:val="003B2A2F"/>
    <w:rsid w:val="003B420A"/>
    <w:rsid w:val="003B43AA"/>
    <w:rsid w:val="003B47C3"/>
    <w:rsid w:val="003B59CD"/>
    <w:rsid w:val="003B710E"/>
    <w:rsid w:val="003C03B2"/>
    <w:rsid w:val="003C0B6C"/>
    <w:rsid w:val="003C1FDD"/>
    <w:rsid w:val="003C37BD"/>
    <w:rsid w:val="003C5319"/>
    <w:rsid w:val="003C60B6"/>
    <w:rsid w:val="003C652E"/>
    <w:rsid w:val="003C709B"/>
    <w:rsid w:val="003C7191"/>
    <w:rsid w:val="003C72DA"/>
    <w:rsid w:val="003D0558"/>
    <w:rsid w:val="003D0F05"/>
    <w:rsid w:val="003D12F7"/>
    <w:rsid w:val="003D13B5"/>
    <w:rsid w:val="003D2298"/>
    <w:rsid w:val="003D491C"/>
    <w:rsid w:val="003D51B2"/>
    <w:rsid w:val="003E0E25"/>
    <w:rsid w:val="003E1701"/>
    <w:rsid w:val="003E222D"/>
    <w:rsid w:val="003E2F84"/>
    <w:rsid w:val="003E3ABB"/>
    <w:rsid w:val="003E4726"/>
    <w:rsid w:val="003E4930"/>
    <w:rsid w:val="003E4F3B"/>
    <w:rsid w:val="003E5FB8"/>
    <w:rsid w:val="003E6616"/>
    <w:rsid w:val="003E6F2B"/>
    <w:rsid w:val="003E7503"/>
    <w:rsid w:val="003E7DE7"/>
    <w:rsid w:val="003F0673"/>
    <w:rsid w:val="003F07FE"/>
    <w:rsid w:val="003F1271"/>
    <w:rsid w:val="003F211F"/>
    <w:rsid w:val="003F31B9"/>
    <w:rsid w:val="003F3A03"/>
    <w:rsid w:val="003F3BD2"/>
    <w:rsid w:val="003F4FB3"/>
    <w:rsid w:val="003F4FC7"/>
    <w:rsid w:val="003F5CEE"/>
    <w:rsid w:val="003F6D3F"/>
    <w:rsid w:val="003F7249"/>
    <w:rsid w:val="004010FE"/>
    <w:rsid w:val="00403358"/>
    <w:rsid w:val="0040378B"/>
    <w:rsid w:val="00404981"/>
    <w:rsid w:val="00404A66"/>
    <w:rsid w:val="00405FF4"/>
    <w:rsid w:val="004111C4"/>
    <w:rsid w:val="0041173E"/>
    <w:rsid w:val="0041286D"/>
    <w:rsid w:val="00413BCD"/>
    <w:rsid w:val="004140F5"/>
    <w:rsid w:val="00414476"/>
    <w:rsid w:val="004146F3"/>
    <w:rsid w:val="004148DD"/>
    <w:rsid w:val="00414B37"/>
    <w:rsid w:val="004151D2"/>
    <w:rsid w:val="00415DD1"/>
    <w:rsid w:val="004174AE"/>
    <w:rsid w:val="0042025B"/>
    <w:rsid w:val="0042104A"/>
    <w:rsid w:val="00422B81"/>
    <w:rsid w:val="00422C1B"/>
    <w:rsid w:val="00422D3B"/>
    <w:rsid w:val="00423068"/>
    <w:rsid w:val="00423B34"/>
    <w:rsid w:val="00423F31"/>
    <w:rsid w:val="00424775"/>
    <w:rsid w:val="004249DB"/>
    <w:rsid w:val="00425178"/>
    <w:rsid w:val="00425625"/>
    <w:rsid w:val="004259EB"/>
    <w:rsid w:val="00426E2A"/>
    <w:rsid w:val="004300E2"/>
    <w:rsid w:val="00430705"/>
    <w:rsid w:val="00431C68"/>
    <w:rsid w:val="0043218B"/>
    <w:rsid w:val="00432CBE"/>
    <w:rsid w:val="00434080"/>
    <w:rsid w:val="004341FB"/>
    <w:rsid w:val="00434B88"/>
    <w:rsid w:val="00435AEB"/>
    <w:rsid w:val="00436DBA"/>
    <w:rsid w:val="004376CA"/>
    <w:rsid w:val="00440357"/>
    <w:rsid w:val="0044061E"/>
    <w:rsid w:val="0044132B"/>
    <w:rsid w:val="00441866"/>
    <w:rsid w:val="0044189B"/>
    <w:rsid w:val="004419D1"/>
    <w:rsid w:val="00443203"/>
    <w:rsid w:val="00446238"/>
    <w:rsid w:val="004470F9"/>
    <w:rsid w:val="00447102"/>
    <w:rsid w:val="00451794"/>
    <w:rsid w:val="00452675"/>
    <w:rsid w:val="00452CAF"/>
    <w:rsid w:val="00452EB2"/>
    <w:rsid w:val="004552EF"/>
    <w:rsid w:val="00455377"/>
    <w:rsid w:val="00456054"/>
    <w:rsid w:val="00456282"/>
    <w:rsid w:val="0045657A"/>
    <w:rsid w:val="00457C56"/>
    <w:rsid w:val="00457CC5"/>
    <w:rsid w:val="00460E6C"/>
    <w:rsid w:val="004617F9"/>
    <w:rsid w:val="00461D1A"/>
    <w:rsid w:val="00462136"/>
    <w:rsid w:val="00463A91"/>
    <w:rsid w:val="00463AB7"/>
    <w:rsid w:val="00464794"/>
    <w:rsid w:val="00464B0D"/>
    <w:rsid w:val="00465DA7"/>
    <w:rsid w:val="00466B56"/>
    <w:rsid w:val="00466E8A"/>
    <w:rsid w:val="004674E8"/>
    <w:rsid w:val="00467D46"/>
    <w:rsid w:val="0047013D"/>
    <w:rsid w:val="0047133F"/>
    <w:rsid w:val="00471479"/>
    <w:rsid w:val="004715FD"/>
    <w:rsid w:val="00473305"/>
    <w:rsid w:val="004736C3"/>
    <w:rsid w:val="0047414B"/>
    <w:rsid w:val="0047493A"/>
    <w:rsid w:val="00474B9F"/>
    <w:rsid w:val="00475539"/>
    <w:rsid w:val="0047597F"/>
    <w:rsid w:val="00477C67"/>
    <w:rsid w:val="00477E5D"/>
    <w:rsid w:val="00480B62"/>
    <w:rsid w:val="00480C96"/>
    <w:rsid w:val="00480F1D"/>
    <w:rsid w:val="004835A3"/>
    <w:rsid w:val="00483D14"/>
    <w:rsid w:val="00483E99"/>
    <w:rsid w:val="00485548"/>
    <w:rsid w:val="004864B6"/>
    <w:rsid w:val="00491083"/>
    <w:rsid w:val="00491922"/>
    <w:rsid w:val="00493015"/>
    <w:rsid w:val="0049568B"/>
    <w:rsid w:val="00496485"/>
    <w:rsid w:val="00497C1A"/>
    <w:rsid w:val="004A20C5"/>
    <w:rsid w:val="004A26DC"/>
    <w:rsid w:val="004A3039"/>
    <w:rsid w:val="004A3355"/>
    <w:rsid w:val="004A3DB8"/>
    <w:rsid w:val="004A5019"/>
    <w:rsid w:val="004A696D"/>
    <w:rsid w:val="004A795C"/>
    <w:rsid w:val="004B23C7"/>
    <w:rsid w:val="004B4DAE"/>
    <w:rsid w:val="004B5DA1"/>
    <w:rsid w:val="004B60E0"/>
    <w:rsid w:val="004B60E8"/>
    <w:rsid w:val="004C080B"/>
    <w:rsid w:val="004C0F89"/>
    <w:rsid w:val="004C1993"/>
    <w:rsid w:val="004C1E3C"/>
    <w:rsid w:val="004C1FD9"/>
    <w:rsid w:val="004C2870"/>
    <w:rsid w:val="004C494B"/>
    <w:rsid w:val="004C5C07"/>
    <w:rsid w:val="004C6883"/>
    <w:rsid w:val="004C7E5E"/>
    <w:rsid w:val="004C7E97"/>
    <w:rsid w:val="004D0062"/>
    <w:rsid w:val="004D0480"/>
    <w:rsid w:val="004D0CD1"/>
    <w:rsid w:val="004D1B99"/>
    <w:rsid w:val="004D1FA2"/>
    <w:rsid w:val="004D2086"/>
    <w:rsid w:val="004D2622"/>
    <w:rsid w:val="004D2E87"/>
    <w:rsid w:val="004D2EA6"/>
    <w:rsid w:val="004D2F1D"/>
    <w:rsid w:val="004D3B37"/>
    <w:rsid w:val="004D3F86"/>
    <w:rsid w:val="004D409F"/>
    <w:rsid w:val="004D4FB0"/>
    <w:rsid w:val="004D520A"/>
    <w:rsid w:val="004D5D83"/>
    <w:rsid w:val="004D77A0"/>
    <w:rsid w:val="004E021C"/>
    <w:rsid w:val="004E190D"/>
    <w:rsid w:val="004E1BB4"/>
    <w:rsid w:val="004E25FB"/>
    <w:rsid w:val="004E286D"/>
    <w:rsid w:val="004E2DC0"/>
    <w:rsid w:val="004E33B3"/>
    <w:rsid w:val="004E3443"/>
    <w:rsid w:val="004E37B0"/>
    <w:rsid w:val="004E3F76"/>
    <w:rsid w:val="004E4116"/>
    <w:rsid w:val="004E44C8"/>
    <w:rsid w:val="004E4504"/>
    <w:rsid w:val="004E4FA6"/>
    <w:rsid w:val="004E60E7"/>
    <w:rsid w:val="004E7073"/>
    <w:rsid w:val="004E7422"/>
    <w:rsid w:val="004E759E"/>
    <w:rsid w:val="004F10F9"/>
    <w:rsid w:val="004F218A"/>
    <w:rsid w:val="004F2583"/>
    <w:rsid w:val="004F3243"/>
    <w:rsid w:val="004F4325"/>
    <w:rsid w:val="004F5F48"/>
    <w:rsid w:val="004F62A2"/>
    <w:rsid w:val="004F6D89"/>
    <w:rsid w:val="00502211"/>
    <w:rsid w:val="0050229B"/>
    <w:rsid w:val="005035E5"/>
    <w:rsid w:val="00503C08"/>
    <w:rsid w:val="00504B82"/>
    <w:rsid w:val="00505897"/>
    <w:rsid w:val="00505F01"/>
    <w:rsid w:val="005063F8"/>
    <w:rsid w:val="00507C33"/>
    <w:rsid w:val="00507D72"/>
    <w:rsid w:val="00507F6B"/>
    <w:rsid w:val="005101EF"/>
    <w:rsid w:val="005119C9"/>
    <w:rsid w:val="005123A5"/>
    <w:rsid w:val="00513905"/>
    <w:rsid w:val="00513CF4"/>
    <w:rsid w:val="00513E3A"/>
    <w:rsid w:val="00514153"/>
    <w:rsid w:val="00515726"/>
    <w:rsid w:val="005208FD"/>
    <w:rsid w:val="00521010"/>
    <w:rsid w:val="00521317"/>
    <w:rsid w:val="005230C4"/>
    <w:rsid w:val="0052310C"/>
    <w:rsid w:val="00523DBB"/>
    <w:rsid w:val="00526A0B"/>
    <w:rsid w:val="005307FF"/>
    <w:rsid w:val="0053092E"/>
    <w:rsid w:val="00531742"/>
    <w:rsid w:val="0053278E"/>
    <w:rsid w:val="00532876"/>
    <w:rsid w:val="0053297B"/>
    <w:rsid w:val="00533F9B"/>
    <w:rsid w:val="005345C1"/>
    <w:rsid w:val="005358A6"/>
    <w:rsid w:val="00536577"/>
    <w:rsid w:val="005368D8"/>
    <w:rsid w:val="0053690E"/>
    <w:rsid w:val="00537CE3"/>
    <w:rsid w:val="00537D45"/>
    <w:rsid w:val="00540DDA"/>
    <w:rsid w:val="00541D8C"/>
    <w:rsid w:val="005421B0"/>
    <w:rsid w:val="00542A04"/>
    <w:rsid w:val="00542C78"/>
    <w:rsid w:val="00543A60"/>
    <w:rsid w:val="005440E9"/>
    <w:rsid w:val="00544F47"/>
    <w:rsid w:val="005450FF"/>
    <w:rsid w:val="00545BBD"/>
    <w:rsid w:val="00545FBF"/>
    <w:rsid w:val="005507D8"/>
    <w:rsid w:val="00550BF0"/>
    <w:rsid w:val="00550DE8"/>
    <w:rsid w:val="00551163"/>
    <w:rsid w:val="00551452"/>
    <w:rsid w:val="0055428B"/>
    <w:rsid w:val="005546BF"/>
    <w:rsid w:val="00556D29"/>
    <w:rsid w:val="00556D9B"/>
    <w:rsid w:val="00556EEE"/>
    <w:rsid w:val="00556F7A"/>
    <w:rsid w:val="005576BC"/>
    <w:rsid w:val="00561A6A"/>
    <w:rsid w:val="00561AC0"/>
    <w:rsid w:val="00562CE0"/>
    <w:rsid w:val="005632B5"/>
    <w:rsid w:val="00563ACA"/>
    <w:rsid w:val="00565444"/>
    <w:rsid w:val="00566062"/>
    <w:rsid w:val="00566C85"/>
    <w:rsid w:val="00570070"/>
    <w:rsid w:val="00570098"/>
    <w:rsid w:val="00571581"/>
    <w:rsid w:val="00571880"/>
    <w:rsid w:val="00571930"/>
    <w:rsid w:val="0057273C"/>
    <w:rsid w:val="00572B77"/>
    <w:rsid w:val="00573A50"/>
    <w:rsid w:val="00573C0F"/>
    <w:rsid w:val="0057436F"/>
    <w:rsid w:val="00575B7B"/>
    <w:rsid w:val="00575CA2"/>
    <w:rsid w:val="00575DB8"/>
    <w:rsid w:val="00576D74"/>
    <w:rsid w:val="00577778"/>
    <w:rsid w:val="005807F3"/>
    <w:rsid w:val="00581B1B"/>
    <w:rsid w:val="00581F9D"/>
    <w:rsid w:val="00583239"/>
    <w:rsid w:val="00583A96"/>
    <w:rsid w:val="00584010"/>
    <w:rsid w:val="0058467D"/>
    <w:rsid w:val="00584FE9"/>
    <w:rsid w:val="00586889"/>
    <w:rsid w:val="00587FB4"/>
    <w:rsid w:val="00590196"/>
    <w:rsid w:val="005904FA"/>
    <w:rsid w:val="005922A8"/>
    <w:rsid w:val="00593F4A"/>
    <w:rsid w:val="005958F6"/>
    <w:rsid w:val="00595C60"/>
    <w:rsid w:val="00596442"/>
    <w:rsid w:val="00596961"/>
    <w:rsid w:val="005A0163"/>
    <w:rsid w:val="005A044F"/>
    <w:rsid w:val="005A3DDC"/>
    <w:rsid w:val="005A3EFF"/>
    <w:rsid w:val="005A452B"/>
    <w:rsid w:val="005A4EFE"/>
    <w:rsid w:val="005A617B"/>
    <w:rsid w:val="005A683B"/>
    <w:rsid w:val="005A7ACC"/>
    <w:rsid w:val="005A7C63"/>
    <w:rsid w:val="005B0503"/>
    <w:rsid w:val="005B1C75"/>
    <w:rsid w:val="005B2483"/>
    <w:rsid w:val="005B2555"/>
    <w:rsid w:val="005B25BD"/>
    <w:rsid w:val="005B2F89"/>
    <w:rsid w:val="005B2FF9"/>
    <w:rsid w:val="005B3224"/>
    <w:rsid w:val="005B35B2"/>
    <w:rsid w:val="005B3BD7"/>
    <w:rsid w:val="005B6A71"/>
    <w:rsid w:val="005B6D1A"/>
    <w:rsid w:val="005B7C08"/>
    <w:rsid w:val="005B7C94"/>
    <w:rsid w:val="005C00CE"/>
    <w:rsid w:val="005C2404"/>
    <w:rsid w:val="005C2F80"/>
    <w:rsid w:val="005C34E5"/>
    <w:rsid w:val="005C52D0"/>
    <w:rsid w:val="005C596E"/>
    <w:rsid w:val="005C5BA7"/>
    <w:rsid w:val="005C6D9E"/>
    <w:rsid w:val="005C6DEF"/>
    <w:rsid w:val="005C7526"/>
    <w:rsid w:val="005C767E"/>
    <w:rsid w:val="005C7F82"/>
    <w:rsid w:val="005D0A69"/>
    <w:rsid w:val="005D100C"/>
    <w:rsid w:val="005D21DF"/>
    <w:rsid w:val="005D2893"/>
    <w:rsid w:val="005D3E9E"/>
    <w:rsid w:val="005D4285"/>
    <w:rsid w:val="005D58DD"/>
    <w:rsid w:val="005D6FEF"/>
    <w:rsid w:val="005D7392"/>
    <w:rsid w:val="005D7D18"/>
    <w:rsid w:val="005E0EA6"/>
    <w:rsid w:val="005E14CA"/>
    <w:rsid w:val="005E4F91"/>
    <w:rsid w:val="005E59F1"/>
    <w:rsid w:val="005E5B1A"/>
    <w:rsid w:val="005E5B1F"/>
    <w:rsid w:val="005E5BFA"/>
    <w:rsid w:val="005E6467"/>
    <w:rsid w:val="005E705E"/>
    <w:rsid w:val="005E772F"/>
    <w:rsid w:val="005E7F92"/>
    <w:rsid w:val="005F11E7"/>
    <w:rsid w:val="005F1923"/>
    <w:rsid w:val="005F1DE1"/>
    <w:rsid w:val="005F2144"/>
    <w:rsid w:val="005F332A"/>
    <w:rsid w:val="005F3B39"/>
    <w:rsid w:val="005F44D0"/>
    <w:rsid w:val="005F6137"/>
    <w:rsid w:val="005F689A"/>
    <w:rsid w:val="005F71E5"/>
    <w:rsid w:val="005F726E"/>
    <w:rsid w:val="00600052"/>
    <w:rsid w:val="006000FB"/>
    <w:rsid w:val="0060018C"/>
    <w:rsid w:val="0060057B"/>
    <w:rsid w:val="00601189"/>
    <w:rsid w:val="0060155F"/>
    <w:rsid w:val="006027E5"/>
    <w:rsid w:val="00603849"/>
    <w:rsid w:val="00604393"/>
    <w:rsid w:val="00605891"/>
    <w:rsid w:val="00605AC3"/>
    <w:rsid w:val="006063BC"/>
    <w:rsid w:val="00606583"/>
    <w:rsid w:val="00606FA0"/>
    <w:rsid w:val="00607081"/>
    <w:rsid w:val="00607E48"/>
    <w:rsid w:val="00607E66"/>
    <w:rsid w:val="00610748"/>
    <w:rsid w:val="00610B9D"/>
    <w:rsid w:val="00612C27"/>
    <w:rsid w:val="006136AD"/>
    <w:rsid w:val="006138E0"/>
    <w:rsid w:val="006141EB"/>
    <w:rsid w:val="00614394"/>
    <w:rsid w:val="0061529E"/>
    <w:rsid w:val="0061554D"/>
    <w:rsid w:val="00616DCB"/>
    <w:rsid w:val="00617473"/>
    <w:rsid w:val="00620B35"/>
    <w:rsid w:val="00621049"/>
    <w:rsid w:val="006230ED"/>
    <w:rsid w:val="00626618"/>
    <w:rsid w:val="00630BC2"/>
    <w:rsid w:val="0063236D"/>
    <w:rsid w:val="00633D10"/>
    <w:rsid w:val="00633DAF"/>
    <w:rsid w:val="006341A2"/>
    <w:rsid w:val="00635390"/>
    <w:rsid w:val="00635EB7"/>
    <w:rsid w:val="00636C08"/>
    <w:rsid w:val="00637170"/>
    <w:rsid w:val="006408F8"/>
    <w:rsid w:val="0064101A"/>
    <w:rsid w:val="00641781"/>
    <w:rsid w:val="0064212A"/>
    <w:rsid w:val="006440F7"/>
    <w:rsid w:val="00644DF7"/>
    <w:rsid w:val="00644E71"/>
    <w:rsid w:val="0064522D"/>
    <w:rsid w:val="006464CE"/>
    <w:rsid w:val="00646816"/>
    <w:rsid w:val="00647B6E"/>
    <w:rsid w:val="006514FC"/>
    <w:rsid w:val="00651C48"/>
    <w:rsid w:val="00651D90"/>
    <w:rsid w:val="00651F36"/>
    <w:rsid w:val="006524CC"/>
    <w:rsid w:val="0065304A"/>
    <w:rsid w:val="00653C74"/>
    <w:rsid w:val="00654521"/>
    <w:rsid w:val="00654D11"/>
    <w:rsid w:val="00655B29"/>
    <w:rsid w:val="00657346"/>
    <w:rsid w:val="0066107F"/>
    <w:rsid w:val="006619E4"/>
    <w:rsid w:val="006621F2"/>
    <w:rsid w:val="0066260B"/>
    <w:rsid w:val="006631F7"/>
    <w:rsid w:val="00663301"/>
    <w:rsid w:val="0066413F"/>
    <w:rsid w:val="00666C78"/>
    <w:rsid w:val="00670420"/>
    <w:rsid w:val="006711FF"/>
    <w:rsid w:val="00672F03"/>
    <w:rsid w:val="00673516"/>
    <w:rsid w:val="00673DE1"/>
    <w:rsid w:val="00674486"/>
    <w:rsid w:val="00674588"/>
    <w:rsid w:val="006753A3"/>
    <w:rsid w:val="006760F9"/>
    <w:rsid w:val="0068003E"/>
    <w:rsid w:val="006809E5"/>
    <w:rsid w:val="00681436"/>
    <w:rsid w:val="00681F89"/>
    <w:rsid w:val="006822A0"/>
    <w:rsid w:val="00682355"/>
    <w:rsid w:val="006842A5"/>
    <w:rsid w:val="006845EE"/>
    <w:rsid w:val="00684B04"/>
    <w:rsid w:val="006859F0"/>
    <w:rsid w:val="00686299"/>
    <w:rsid w:val="006863A2"/>
    <w:rsid w:val="00687993"/>
    <w:rsid w:val="00687BBA"/>
    <w:rsid w:val="00691FB0"/>
    <w:rsid w:val="00692FCA"/>
    <w:rsid w:val="00693906"/>
    <w:rsid w:val="00693E1D"/>
    <w:rsid w:val="006941B0"/>
    <w:rsid w:val="00694813"/>
    <w:rsid w:val="006950FD"/>
    <w:rsid w:val="00697619"/>
    <w:rsid w:val="00697EEE"/>
    <w:rsid w:val="006A0586"/>
    <w:rsid w:val="006A1774"/>
    <w:rsid w:val="006A2A8B"/>
    <w:rsid w:val="006A2BDB"/>
    <w:rsid w:val="006A366B"/>
    <w:rsid w:val="006A37AA"/>
    <w:rsid w:val="006A4068"/>
    <w:rsid w:val="006A443A"/>
    <w:rsid w:val="006A4906"/>
    <w:rsid w:val="006A5C71"/>
    <w:rsid w:val="006A7916"/>
    <w:rsid w:val="006A7B8B"/>
    <w:rsid w:val="006B06D9"/>
    <w:rsid w:val="006B06F4"/>
    <w:rsid w:val="006B0C38"/>
    <w:rsid w:val="006B1E0C"/>
    <w:rsid w:val="006B2128"/>
    <w:rsid w:val="006B27FF"/>
    <w:rsid w:val="006B401F"/>
    <w:rsid w:val="006B4B37"/>
    <w:rsid w:val="006B56DC"/>
    <w:rsid w:val="006B648D"/>
    <w:rsid w:val="006B64D0"/>
    <w:rsid w:val="006B6624"/>
    <w:rsid w:val="006B6BCD"/>
    <w:rsid w:val="006B739A"/>
    <w:rsid w:val="006B7492"/>
    <w:rsid w:val="006C226C"/>
    <w:rsid w:val="006C37CF"/>
    <w:rsid w:val="006C4810"/>
    <w:rsid w:val="006C4879"/>
    <w:rsid w:val="006C5047"/>
    <w:rsid w:val="006C513E"/>
    <w:rsid w:val="006C652D"/>
    <w:rsid w:val="006C6C3B"/>
    <w:rsid w:val="006C749E"/>
    <w:rsid w:val="006C7DAE"/>
    <w:rsid w:val="006D0150"/>
    <w:rsid w:val="006D0D39"/>
    <w:rsid w:val="006D16EF"/>
    <w:rsid w:val="006D1AFE"/>
    <w:rsid w:val="006D2B0A"/>
    <w:rsid w:val="006D2BE4"/>
    <w:rsid w:val="006D3EA9"/>
    <w:rsid w:val="006D3F2D"/>
    <w:rsid w:val="006D55DB"/>
    <w:rsid w:val="006D56FE"/>
    <w:rsid w:val="006D685D"/>
    <w:rsid w:val="006D73F2"/>
    <w:rsid w:val="006E0302"/>
    <w:rsid w:val="006E039B"/>
    <w:rsid w:val="006E05BA"/>
    <w:rsid w:val="006E0E85"/>
    <w:rsid w:val="006E371F"/>
    <w:rsid w:val="006E457B"/>
    <w:rsid w:val="006E4AE1"/>
    <w:rsid w:val="006E55A3"/>
    <w:rsid w:val="006E6529"/>
    <w:rsid w:val="006E7280"/>
    <w:rsid w:val="006E770F"/>
    <w:rsid w:val="006F016A"/>
    <w:rsid w:val="006F2C38"/>
    <w:rsid w:val="006F331D"/>
    <w:rsid w:val="006F3459"/>
    <w:rsid w:val="006F4E94"/>
    <w:rsid w:val="006F6071"/>
    <w:rsid w:val="006F680A"/>
    <w:rsid w:val="006F7A84"/>
    <w:rsid w:val="006F7C04"/>
    <w:rsid w:val="00701B2E"/>
    <w:rsid w:val="00702D42"/>
    <w:rsid w:val="00703167"/>
    <w:rsid w:val="00703221"/>
    <w:rsid w:val="00704398"/>
    <w:rsid w:val="0070458F"/>
    <w:rsid w:val="00710E31"/>
    <w:rsid w:val="007117BC"/>
    <w:rsid w:val="00711C22"/>
    <w:rsid w:val="00712004"/>
    <w:rsid w:val="007120D1"/>
    <w:rsid w:val="00712454"/>
    <w:rsid w:val="00712748"/>
    <w:rsid w:val="007139C8"/>
    <w:rsid w:val="00713E32"/>
    <w:rsid w:val="00717234"/>
    <w:rsid w:val="007175F4"/>
    <w:rsid w:val="007179FC"/>
    <w:rsid w:val="0072124F"/>
    <w:rsid w:val="007213A1"/>
    <w:rsid w:val="007220A9"/>
    <w:rsid w:val="00722318"/>
    <w:rsid w:val="007223D1"/>
    <w:rsid w:val="00722450"/>
    <w:rsid w:val="0072395D"/>
    <w:rsid w:val="00724255"/>
    <w:rsid w:val="00724BC3"/>
    <w:rsid w:val="00725560"/>
    <w:rsid w:val="00725E92"/>
    <w:rsid w:val="00727515"/>
    <w:rsid w:val="007277E0"/>
    <w:rsid w:val="0073002A"/>
    <w:rsid w:val="007317F6"/>
    <w:rsid w:val="007321DE"/>
    <w:rsid w:val="00732A66"/>
    <w:rsid w:val="00732B76"/>
    <w:rsid w:val="00732EE7"/>
    <w:rsid w:val="007337B6"/>
    <w:rsid w:val="00733DD8"/>
    <w:rsid w:val="00734413"/>
    <w:rsid w:val="00734572"/>
    <w:rsid w:val="007355C4"/>
    <w:rsid w:val="00735893"/>
    <w:rsid w:val="00735C5E"/>
    <w:rsid w:val="00736D04"/>
    <w:rsid w:val="007371A4"/>
    <w:rsid w:val="00737668"/>
    <w:rsid w:val="00737C9F"/>
    <w:rsid w:val="00737E73"/>
    <w:rsid w:val="007407BC"/>
    <w:rsid w:val="007412EE"/>
    <w:rsid w:val="00741B3B"/>
    <w:rsid w:val="00741FA5"/>
    <w:rsid w:val="00742144"/>
    <w:rsid w:val="007432FB"/>
    <w:rsid w:val="00743984"/>
    <w:rsid w:val="00744092"/>
    <w:rsid w:val="00744D67"/>
    <w:rsid w:val="007457B8"/>
    <w:rsid w:val="007460C7"/>
    <w:rsid w:val="00746768"/>
    <w:rsid w:val="00751D3D"/>
    <w:rsid w:val="0075281D"/>
    <w:rsid w:val="00752C16"/>
    <w:rsid w:val="00752E44"/>
    <w:rsid w:val="00752E9E"/>
    <w:rsid w:val="00753E13"/>
    <w:rsid w:val="0075462E"/>
    <w:rsid w:val="0075482B"/>
    <w:rsid w:val="00754835"/>
    <w:rsid w:val="007554B3"/>
    <w:rsid w:val="00755C28"/>
    <w:rsid w:val="00756EE0"/>
    <w:rsid w:val="00756F10"/>
    <w:rsid w:val="00757572"/>
    <w:rsid w:val="00760078"/>
    <w:rsid w:val="007604D6"/>
    <w:rsid w:val="00761190"/>
    <w:rsid w:val="0076142F"/>
    <w:rsid w:val="00761D62"/>
    <w:rsid w:val="0076203F"/>
    <w:rsid w:val="0076208F"/>
    <w:rsid w:val="007622A6"/>
    <w:rsid w:val="00762FDE"/>
    <w:rsid w:val="007632A6"/>
    <w:rsid w:val="007633A3"/>
    <w:rsid w:val="00763C34"/>
    <w:rsid w:val="007657DE"/>
    <w:rsid w:val="00765807"/>
    <w:rsid w:val="00765AE3"/>
    <w:rsid w:val="00766116"/>
    <w:rsid w:val="007679E5"/>
    <w:rsid w:val="007706BA"/>
    <w:rsid w:val="00771F76"/>
    <w:rsid w:val="0077367B"/>
    <w:rsid w:val="00773D7D"/>
    <w:rsid w:val="007747CF"/>
    <w:rsid w:val="007747FA"/>
    <w:rsid w:val="00774DD7"/>
    <w:rsid w:val="00775B2D"/>
    <w:rsid w:val="007775C8"/>
    <w:rsid w:val="00780310"/>
    <w:rsid w:val="00780382"/>
    <w:rsid w:val="007804CC"/>
    <w:rsid w:val="00780559"/>
    <w:rsid w:val="007814E7"/>
    <w:rsid w:val="007848A9"/>
    <w:rsid w:val="00784AB1"/>
    <w:rsid w:val="007858AC"/>
    <w:rsid w:val="00790174"/>
    <w:rsid w:val="00791644"/>
    <w:rsid w:val="0079183E"/>
    <w:rsid w:val="00792D0A"/>
    <w:rsid w:val="0079369B"/>
    <w:rsid w:val="00793C3E"/>
    <w:rsid w:val="007952AF"/>
    <w:rsid w:val="00796B9A"/>
    <w:rsid w:val="007976F3"/>
    <w:rsid w:val="007A030E"/>
    <w:rsid w:val="007A1D7E"/>
    <w:rsid w:val="007A277F"/>
    <w:rsid w:val="007A2905"/>
    <w:rsid w:val="007A33C9"/>
    <w:rsid w:val="007A5D6A"/>
    <w:rsid w:val="007A62DD"/>
    <w:rsid w:val="007A6551"/>
    <w:rsid w:val="007A66DE"/>
    <w:rsid w:val="007B0F9A"/>
    <w:rsid w:val="007B1C01"/>
    <w:rsid w:val="007B30F6"/>
    <w:rsid w:val="007B3926"/>
    <w:rsid w:val="007B3970"/>
    <w:rsid w:val="007B3CB9"/>
    <w:rsid w:val="007B3E63"/>
    <w:rsid w:val="007B426C"/>
    <w:rsid w:val="007B4D9A"/>
    <w:rsid w:val="007B5101"/>
    <w:rsid w:val="007B53DC"/>
    <w:rsid w:val="007B55A5"/>
    <w:rsid w:val="007B5B71"/>
    <w:rsid w:val="007B69F0"/>
    <w:rsid w:val="007B6BC4"/>
    <w:rsid w:val="007B6C91"/>
    <w:rsid w:val="007B7118"/>
    <w:rsid w:val="007B7E31"/>
    <w:rsid w:val="007C0F15"/>
    <w:rsid w:val="007C1F03"/>
    <w:rsid w:val="007C1F23"/>
    <w:rsid w:val="007C2372"/>
    <w:rsid w:val="007C27F2"/>
    <w:rsid w:val="007C2F1A"/>
    <w:rsid w:val="007C318D"/>
    <w:rsid w:val="007C3A25"/>
    <w:rsid w:val="007C4C8F"/>
    <w:rsid w:val="007C4CFA"/>
    <w:rsid w:val="007C5152"/>
    <w:rsid w:val="007C5540"/>
    <w:rsid w:val="007C5D29"/>
    <w:rsid w:val="007C6612"/>
    <w:rsid w:val="007C6F38"/>
    <w:rsid w:val="007C7489"/>
    <w:rsid w:val="007D00F4"/>
    <w:rsid w:val="007D0885"/>
    <w:rsid w:val="007D1A78"/>
    <w:rsid w:val="007D23B6"/>
    <w:rsid w:val="007D3047"/>
    <w:rsid w:val="007D3526"/>
    <w:rsid w:val="007D376C"/>
    <w:rsid w:val="007D4341"/>
    <w:rsid w:val="007D4748"/>
    <w:rsid w:val="007D5483"/>
    <w:rsid w:val="007D61DB"/>
    <w:rsid w:val="007E033D"/>
    <w:rsid w:val="007E04D2"/>
    <w:rsid w:val="007E190A"/>
    <w:rsid w:val="007E1CA7"/>
    <w:rsid w:val="007E1D60"/>
    <w:rsid w:val="007E21C9"/>
    <w:rsid w:val="007E2B98"/>
    <w:rsid w:val="007E2C94"/>
    <w:rsid w:val="007E2F1C"/>
    <w:rsid w:val="007E4F80"/>
    <w:rsid w:val="007E55A1"/>
    <w:rsid w:val="007E5CE5"/>
    <w:rsid w:val="007E5FC2"/>
    <w:rsid w:val="007E6E63"/>
    <w:rsid w:val="007E73F6"/>
    <w:rsid w:val="007F0A3E"/>
    <w:rsid w:val="007F13D3"/>
    <w:rsid w:val="007F1C33"/>
    <w:rsid w:val="007F1EC0"/>
    <w:rsid w:val="007F2FD5"/>
    <w:rsid w:val="007F396C"/>
    <w:rsid w:val="007F44F8"/>
    <w:rsid w:val="007F4880"/>
    <w:rsid w:val="007F4BD5"/>
    <w:rsid w:val="007F535A"/>
    <w:rsid w:val="007F7BBD"/>
    <w:rsid w:val="00801ACE"/>
    <w:rsid w:val="00801ECA"/>
    <w:rsid w:val="00802EB8"/>
    <w:rsid w:val="00803120"/>
    <w:rsid w:val="008049FE"/>
    <w:rsid w:val="00804CD7"/>
    <w:rsid w:val="00805211"/>
    <w:rsid w:val="00807605"/>
    <w:rsid w:val="008076DE"/>
    <w:rsid w:val="0081026B"/>
    <w:rsid w:val="00810BFC"/>
    <w:rsid w:val="008118BD"/>
    <w:rsid w:val="00811DCE"/>
    <w:rsid w:val="00812162"/>
    <w:rsid w:val="008133AE"/>
    <w:rsid w:val="00813478"/>
    <w:rsid w:val="00814383"/>
    <w:rsid w:val="008151F7"/>
    <w:rsid w:val="00815F2F"/>
    <w:rsid w:val="00816290"/>
    <w:rsid w:val="00817E2D"/>
    <w:rsid w:val="008215A7"/>
    <w:rsid w:val="00821B14"/>
    <w:rsid w:val="00822EA2"/>
    <w:rsid w:val="0082399B"/>
    <w:rsid w:val="00823EF7"/>
    <w:rsid w:val="00824B6A"/>
    <w:rsid w:val="00824E36"/>
    <w:rsid w:val="00826D4E"/>
    <w:rsid w:val="00827747"/>
    <w:rsid w:val="00830060"/>
    <w:rsid w:val="008300FE"/>
    <w:rsid w:val="00830413"/>
    <w:rsid w:val="008304F8"/>
    <w:rsid w:val="00830538"/>
    <w:rsid w:val="008309BB"/>
    <w:rsid w:val="00830FE3"/>
    <w:rsid w:val="008319DF"/>
    <w:rsid w:val="0083220E"/>
    <w:rsid w:val="0083258D"/>
    <w:rsid w:val="00832C81"/>
    <w:rsid w:val="00832F35"/>
    <w:rsid w:val="00832F86"/>
    <w:rsid w:val="00835C59"/>
    <w:rsid w:val="00835E9A"/>
    <w:rsid w:val="008360F1"/>
    <w:rsid w:val="008369BD"/>
    <w:rsid w:val="008377A2"/>
    <w:rsid w:val="0083798F"/>
    <w:rsid w:val="00840271"/>
    <w:rsid w:val="00840452"/>
    <w:rsid w:val="008420FC"/>
    <w:rsid w:val="008421AF"/>
    <w:rsid w:val="0084273A"/>
    <w:rsid w:val="0084346C"/>
    <w:rsid w:val="00843E2A"/>
    <w:rsid w:val="008443C0"/>
    <w:rsid w:val="00844D1D"/>
    <w:rsid w:val="008452D1"/>
    <w:rsid w:val="0084538A"/>
    <w:rsid w:val="008457DD"/>
    <w:rsid w:val="008460CE"/>
    <w:rsid w:val="008477C0"/>
    <w:rsid w:val="00850ED7"/>
    <w:rsid w:val="0085247C"/>
    <w:rsid w:val="008534BA"/>
    <w:rsid w:val="00853DC1"/>
    <w:rsid w:val="0085407A"/>
    <w:rsid w:val="008541BB"/>
    <w:rsid w:val="00854452"/>
    <w:rsid w:val="00855A33"/>
    <w:rsid w:val="00856284"/>
    <w:rsid w:val="0085644D"/>
    <w:rsid w:val="0085714B"/>
    <w:rsid w:val="00860C08"/>
    <w:rsid w:val="008627C1"/>
    <w:rsid w:val="00862852"/>
    <w:rsid w:val="0086286A"/>
    <w:rsid w:val="008628B2"/>
    <w:rsid w:val="0086440C"/>
    <w:rsid w:val="00864D8E"/>
    <w:rsid w:val="0086576E"/>
    <w:rsid w:val="00865F5E"/>
    <w:rsid w:val="0086621B"/>
    <w:rsid w:val="008670F9"/>
    <w:rsid w:val="0086741A"/>
    <w:rsid w:val="008707F5"/>
    <w:rsid w:val="00870B35"/>
    <w:rsid w:val="00870D41"/>
    <w:rsid w:val="00870DD8"/>
    <w:rsid w:val="00872C8C"/>
    <w:rsid w:val="00873B7C"/>
    <w:rsid w:val="00874EC2"/>
    <w:rsid w:val="00874ECC"/>
    <w:rsid w:val="00875038"/>
    <w:rsid w:val="00875F88"/>
    <w:rsid w:val="00876469"/>
    <w:rsid w:val="00876C7E"/>
    <w:rsid w:val="008778F8"/>
    <w:rsid w:val="0087791F"/>
    <w:rsid w:val="008800F8"/>
    <w:rsid w:val="008816D1"/>
    <w:rsid w:val="00881E10"/>
    <w:rsid w:val="0088275A"/>
    <w:rsid w:val="00882F2D"/>
    <w:rsid w:val="00883804"/>
    <w:rsid w:val="008847E9"/>
    <w:rsid w:val="00884A70"/>
    <w:rsid w:val="0088599E"/>
    <w:rsid w:val="008860BC"/>
    <w:rsid w:val="00891AD2"/>
    <w:rsid w:val="00891F18"/>
    <w:rsid w:val="00892320"/>
    <w:rsid w:val="00893D43"/>
    <w:rsid w:val="0089464E"/>
    <w:rsid w:val="00895185"/>
    <w:rsid w:val="00896AD9"/>
    <w:rsid w:val="008974DA"/>
    <w:rsid w:val="008978CB"/>
    <w:rsid w:val="008A0BF6"/>
    <w:rsid w:val="008A3EBB"/>
    <w:rsid w:val="008A4BE2"/>
    <w:rsid w:val="008A5315"/>
    <w:rsid w:val="008A5620"/>
    <w:rsid w:val="008A663E"/>
    <w:rsid w:val="008A769C"/>
    <w:rsid w:val="008B0864"/>
    <w:rsid w:val="008B10C6"/>
    <w:rsid w:val="008B1992"/>
    <w:rsid w:val="008B19B1"/>
    <w:rsid w:val="008B4288"/>
    <w:rsid w:val="008B4798"/>
    <w:rsid w:val="008B492F"/>
    <w:rsid w:val="008B4A44"/>
    <w:rsid w:val="008B4A9A"/>
    <w:rsid w:val="008B4F24"/>
    <w:rsid w:val="008B579E"/>
    <w:rsid w:val="008B6551"/>
    <w:rsid w:val="008B7A8A"/>
    <w:rsid w:val="008C0462"/>
    <w:rsid w:val="008C0972"/>
    <w:rsid w:val="008C0C77"/>
    <w:rsid w:val="008C2E56"/>
    <w:rsid w:val="008C388A"/>
    <w:rsid w:val="008C412D"/>
    <w:rsid w:val="008C5B94"/>
    <w:rsid w:val="008C67FF"/>
    <w:rsid w:val="008C693E"/>
    <w:rsid w:val="008C71D8"/>
    <w:rsid w:val="008C7B77"/>
    <w:rsid w:val="008C7CAA"/>
    <w:rsid w:val="008C7EDD"/>
    <w:rsid w:val="008D0207"/>
    <w:rsid w:val="008D05EC"/>
    <w:rsid w:val="008D1965"/>
    <w:rsid w:val="008D2024"/>
    <w:rsid w:val="008D27FE"/>
    <w:rsid w:val="008D3C61"/>
    <w:rsid w:val="008D48DF"/>
    <w:rsid w:val="008D5306"/>
    <w:rsid w:val="008D577C"/>
    <w:rsid w:val="008D593B"/>
    <w:rsid w:val="008D5D07"/>
    <w:rsid w:val="008E0436"/>
    <w:rsid w:val="008E0DCC"/>
    <w:rsid w:val="008E3B84"/>
    <w:rsid w:val="008F1086"/>
    <w:rsid w:val="008F4022"/>
    <w:rsid w:val="008F4A5A"/>
    <w:rsid w:val="008F5ACE"/>
    <w:rsid w:val="008F71F3"/>
    <w:rsid w:val="00901331"/>
    <w:rsid w:val="00902090"/>
    <w:rsid w:val="009026B4"/>
    <w:rsid w:val="00902DCF"/>
    <w:rsid w:val="00903437"/>
    <w:rsid w:val="009035AF"/>
    <w:rsid w:val="00903B7C"/>
    <w:rsid w:val="00904459"/>
    <w:rsid w:val="00904C85"/>
    <w:rsid w:val="00904EA8"/>
    <w:rsid w:val="00905618"/>
    <w:rsid w:val="00905B8A"/>
    <w:rsid w:val="0090709A"/>
    <w:rsid w:val="00910616"/>
    <w:rsid w:val="00910C7E"/>
    <w:rsid w:val="00913D50"/>
    <w:rsid w:val="009167C6"/>
    <w:rsid w:val="0091769E"/>
    <w:rsid w:val="00921238"/>
    <w:rsid w:val="009212F5"/>
    <w:rsid w:val="009236F5"/>
    <w:rsid w:val="00923D6B"/>
    <w:rsid w:val="00924FCA"/>
    <w:rsid w:val="00926DA5"/>
    <w:rsid w:val="00930C4E"/>
    <w:rsid w:val="00931021"/>
    <w:rsid w:val="0093125B"/>
    <w:rsid w:val="00931531"/>
    <w:rsid w:val="009319A9"/>
    <w:rsid w:val="00931C79"/>
    <w:rsid w:val="00932589"/>
    <w:rsid w:val="0093283D"/>
    <w:rsid w:val="00932AE2"/>
    <w:rsid w:val="00932C0B"/>
    <w:rsid w:val="00932FC2"/>
    <w:rsid w:val="00933544"/>
    <w:rsid w:val="00934E0D"/>
    <w:rsid w:val="00935513"/>
    <w:rsid w:val="0093673A"/>
    <w:rsid w:val="009400F3"/>
    <w:rsid w:val="009401EF"/>
    <w:rsid w:val="0094037A"/>
    <w:rsid w:val="0094050D"/>
    <w:rsid w:val="00940F0D"/>
    <w:rsid w:val="00941541"/>
    <w:rsid w:val="009422BD"/>
    <w:rsid w:val="00942526"/>
    <w:rsid w:val="00942EC9"/>
    <w:rsid w:val="0094304D"/>
    <w:rsid w:val="00943242"/>
    <w:rsid w:val="009432DA"/>
    <w:rsid w:val="009433D8"/>
    <w:rsid w:val="00944359"/>
    <w:rsid w:val="0094461E"/>
    <w:rsid w:val="00944A9A"/>
    <w:rsid w:val="00945099"/>
    <w:rsid w:val="00945B47"/>
    <w:rsid w:val="00945C73"/>
    <w:rsid w:val="0095275C"/>
    <w:rsid w:val="00953786"/>
    <w:rsid w:val="00954576"/>
    <w:rsid w:val="00955C4A"/>
    <w:rsid w:val="00955D0A"/>
    <w:rsid w:val="00956E17"/>
    <w:rsid w:val="00956E81"/>
    <w:rsid w:val="00956FF7"/>
    <w:rsid w:val="009574AB"/>
    <w:rsid w:val="0096004D"/>
    <w:rsid w:val="00960845"/>
    <w:rsid w:val="00960C5E"/>
    <w:rsid w:val="00962D0E"/>
    <w:rsid w:val="009639B1"/>
    <w:rsid w:val="00964C14"/>
    <w:rsid w:val="00964D38"/>
    <w:rsid w:val="00965B29"/>
    <w:rsid w:val="00966502"/>
    <w:rsid w:val="0096712F"/>
    <w:rsid w:val="00970CAF"/>
    <w:rsid w:val="00972FE2"/>
    <w:rsid w:val="00973CA8"/>
    <w:rsid w:val="00975FEF"/>
    <w:rsid w:val="009760F9"/>
    <w:rsid w:val="009763E6"/>
    <w:rsid w:val="0098023B"/>
    <w:rsid w:val="00980886"/>
    <w:rsid w:val="00981477"/>
    <w:rsid w:val="00981700"/>
    <w:rsid w:val="00983303"/>
    <w:rsid w:val="0098477D"/>
    <w:rsid w:val="00985D84"/>
    <w:rsid w:val="00986DB2"/>
    <w:rsid w:val="009870C9"/>
    <w:rsid w:val="009872B3"/>
    <w:rsid w:val="00987357"/>
    <w:rsid w:val="00990C60"/>
    <w:rsid w:val="009919DE"/>
    <w:rsid w:val="0099270D"/>
    <w:rsid w:val="00995D6C"/>
    <w:rsid w:val="009975E5"/>
    <w:rsid w:val="00997637"/>
    <w:rsid w:val="00997AE8"/>
    <w:rsid w:val="009A018E"/>
    <w:rsid w:val="009A057D"/>
    <w:rsid w:val="009A0AD0"/>
    <w:rsid w:val="009A2196"/>
    <w:rsid w:val="009A3674"/>
    <w:rsid w:val="009A4881"/>
    <w:rsid w:val="009A52AD"/>
    <w:rsid w:val="009A5F58"/>
    <w:rsid w:val="009A71BE"/>
    <w:rsid w:val="009A75B7"/>
    <w:rsid w:val="009A7E4F"/>
    <w:rsid w:val="009B021D"/>
    <w:rsid w:val="009B2A77"/>
    <w:rsid w:val="009B4731"/>
    <w:rsid w:val="009C08CD"/>
    <w:rsid w:val="009C0BDA"/>
    <w:rsid w:val="009C190A"/>
    <w:rsid w:val="009C1F45"/>
    <w:rsid w:val="009C23BC"/>
    <w:rsid w:val="009C24F2"/>
    <w:rsid w:val="009C2877"/>
    <w:rsid w:val="009C379C"/>
    <w:rsid w:val="009C39BA"/>
    <w:rsid w:val="009C39C2"/>
    <w:rsid w:val="009C4A8A"/>
    <w:rsid w:val="009C5330"/>
    <w:rsid w:val="009C54BB"/>
    <w:rsid w:val="009C7996"/>
    <w:rsid w:val="009D0096"/>
    <w:rsid w:val="009D0481"/>
    <w:rsid w:val="009D06C4"/>
    <w:rsid w:val="009D1466"/>
    <w:rsid w:val="009D1555"/>
    <w:rsid w:val="009D18AE"/>
    <w:rsid w:val="009D243A"/>
    <w:rsid w:val="009D2FBA"/>
    <w:rsid w:val="009D638D"/>
    <w:rsid w:val="009D69CD"/>
    <w:rsid w:val="009D726B"/>
    <w:rsid w:val="009E0B32"/>
    <w:rsid w:val="009E0D24"/>
    <w:rsid w:val="009E1146"/>
    <w:rsid w:val="009E1B9C"/>
    <w:rsid w:val="009E1BD1"/>
    <w:rsid w:val="009E28AE"/>
    <w:rsid w:val="009E2910"/>
    <w:rsid w:val="009E2C19"/>
    <w:rsid w:val="009E333F"/>
    <w:rsid w:val="009E4894"/>
    <w:rsid w:val="009E5BEC"/>
    <w:rsid w:val="009E5CC5"/>
    <w:rsid w:val="009E5E40"/>
    <w:rsid w:val="009E607F"/>
    <w:rsid w:val="009E7303"/>
    <w:rsid w:val="009F040B"/>
    <w:rsid w:val="009F2244"/>
    <w:rsid w:val="009F3EC1"/>
    <w:rsid w:val="009F426B"/>
    <w:rsid w:val="009F52AC"/>
    <w:rsid w:val="009F57F3"/>
    <w:rsid w:val="009F5E91"/>
    <w:rsid w:val="009F63A5"/>
    <w:rsid w:val="009F6FE7"/>
    <w:rsid w:val="009F79DB"/>
    <w:rsid w:val="009F7F52"/>
    <w:rsid w:val="00A00766"/>
    <w:rsid w:val="00A014F1"/>
    <w:rsid w:val="00A01E6A"/>
    <w:rsid w:val="00A02283"/>
    <w:rsid w:val="00A039B2"/>
    <w:rsid w:val="00A03A27"/>
    <w:rsid w:val="00A04098"/>
    <w:rsid w:val="00A05E72"/>
    <w:rsid w:val="00A066A7"/>
    <w:rsid w:val="00A077C8"/>
    <w:rsid w:val="00A079D8"/>
    <w:rsid w:val="00A10155"/>
    <w:rsid w:val="00A1084E"/>
    <w:rsid w:val="00A10F79"/>
    <w:rsid w:val="00A111F3"/>
    <w:rsid w:val="00A1140D"/>
    <w:rsid w:val="00A11E5F"/>
    <w:rsid w:val="00A122A8"/>
    <w:rsid w:val="00A123CA"/>
    <w:rsid w:val="00A12DF0"/>
    <w:rsid w:val="00A13554"/>
    <w:rsid w:val="00A14426"/>
    <w:rsid w:val="00A152D8"/>
    <w:rsid w:val="00A17083"/>
    <w:rsid w:val="00A173AE"/>
    <w:rsid w:val="00A17A21"/>
    <w:rsid w:val="00A17CA5"/>
    <w:rsid w:val="00A17F26"/>
    <w:rsid w:val="00A2098F"/>
    <w:rsid w:val="00A21B91"/>
    <w:rsid w:val="00A227FC"/>
    <w:rsid w:val="00A22ECF"/>
    <w:rsid w:val="00A232BD"/>
    <w:rsid w:val="00A23B7C"/>
    <w:rsid w:val="00A240B5"/>
    <w:rsid w:val="00A24EBE"/>
    <w:rsid w:val="00A251D9"/>
    <w:rsid w:val="00A2767D"/>
    <w:rsid w:val="00A276AF"/>
    <w:rsid w:val="00A3205E"/>
    <w:rsid w:val="00A324BF"/>
    <w:rsid w:val="00A33510"/>
    <w:rsid w:val="00A33711"/>
    <w:rsid w:val="00A343B7"/>
    <w:rsid w:val="00A360FF"/>
    <w:rsid w:val="00A3679D"/>
    <w:rsid w:val="00A37A89"/>
    <w:rsid w:val="00A37B54"/>
    <w:rsid w:val="00A37E38"/>
    <w:rsid w:val="00A4214E"/>
    <w:rsid w:val="00A42EB1"/>
    <w:rsid w:val="00A43D63"/>
    <w:rsid w:val="00A449CB"/>
    <w:rsid w:val="00A44CC3"/>
    <w:rsid w:val="00A46AA5"/>
    <w:rsid w:val="00A47E37"/>
    <w:rsid w:val="00A47E4A"/>
    <w:rsid w:val="00A50806"/>
    <w:rsid w:val="00A50895"/>
    <w:rsid w:val="00A50C58"/>
    <w:rsid w:val="00A50D03"/>
    <w:rsid w:val="00A51633"/>
    <w:rsid w:val="00A52117"/>
    <w:rsid w:val="00A553BD"/>
    <w:rsid w:val="00A55871"/>
    <w:rsid w:val="00A56549"/>
    <w:rsid w:val="00A571A7"/>
    <w:rsid w:val="00A57BB8"/>
    <w:rsid w:val="00A61276"/>
    <w:rsid w:val="00A612D8"/>
    <w:rsid w:val="00A61974"/>
    <w:rsid w:val="00A62D5E"/>
    <w:rsid w:val="00A63B21"/>
    <w:rsid w:val="00A6518F"/>
    <w:rsid w:val="00A657ED"/>
    <w:rsid w:val="00A65B07"/>
    <w:rsid w:val="00A65B3F"/>
    <w:rsid w:val="00A67E64"/>
    <w:rsid w:val="00A7081B"/>
    <w:rsid w:val="00A71F2C"/>
    <w:rsid w:val="00A72150"/>
    <w:rsid w:val="00A7307D"/>
    <w:rsid w:val="00A73860"/>
    <w:rsid w:val="00A74203"/>
    <w:rsid w:val="00A74525"/>
    <w:rsid w:val="00A745D2"/>
    <w:rsid w:val="00A755C0"/>
    <w:rsid w:val="00A758AE"/>
    <w:rsid w:val="00A7656F"/>
    <w:rsid w:val="00A80247"/>
    <w:rsid w:val="00A81110"/>
    <w:rsid w:val="00A814B3"/>
    <w:rsid w:val="00A81679"/>
    <w:rsid w:val="00A81B57"/>
    <w:rsid w:val="00A82D18"/>
    <w:rsid w:val="00A83F8F"/>
    <w:rsid w:val="00A84222"/>
    <w:rsid w:val="00A84E44"/>
    <w:rsid w:val="00A85789"/>
    <w:rsid w:val="00A87442"/>
    <w:rsid w:val="00A9116F"/>
    <w:rsid w:val="00A93732"/>
    <w:rsid w:val="00A941B3"/>
    <w:rsid w:val="00A95B44"/>
    <w:rsid w:val="00A97BFA"/>
    <w:rsid w:val="00AA02BC"/>
    <w:rsid w:val="00AA100F"/>
    <w:rsid w:val="00AA1A40"/>
    <w:rsid w:val="00AA24B8"/>
    <w:rsid w:val="00AA24C0"/>
    <w:rsid w:val="00AA3755"/>
    <w:rsid w:val="00AA5E13"/>
    <w:rsid w:val="00AA66A7"/>
    <w:rsid w:val="00AA68A8"/>
    <w:rsid w:val="00AA6A46"/>
    <w:rsid w:val="00AA73CA"/>
    <w:rsid w:val="00AA78E5"/>
    <w:rsid w:val="00AB033E"/>
    <w:rsid w:val="00AB0983"/>
    <w:rsid w:val="00AB1560"/>
    <w:rsid w:val="00AB1FB4"/>
    <w:rsid w:val="00AB25B1"/>
    <w:rsid w:val="00AB3150"/>
    <w:rsid w:val="00AB4027"/>
    <w:rsid w:val="00AB40AB"/>
    <w:rsid w:val="00AC024D"/>
    <w:rsid w:val="00AC0CD4"/>
    <w:rsid w:val="00AC2CC1"/>
    <w:rsid w:val="00AC2D6A"/>
    <w:rsid w:val="00AC414F"/>
    <w:rsid w:val="00AC49A9"/>
    <w:rsid w:val="00AC6342"/>
    <w:rsid w:val="00AC6B6C"/>
    <w:rsid w:val="00AC7D1C"/>
    <w:rsid w:val="00AD135F"/>
    <w:rsid w:val="00AD153D"/>
    <w:rsid w:val="00AD1D21"/>
    <w:rsid w:val="00AD2650"/>
    <w:rsid w:val="00AD2955"/>
    <w:rsid w:val="00AD4250"/>
    <w:rsid w:val="00AD46A6"/>
    <w:rsid w:val="00AD5B1D"/>
    <w:rsid w:val="00AD7185"/>
    <w:rsid w:val="00AE0067"/>
    <w:rsid w:val="00AE08E3"/>
    <w:rsid w:val="00AE0932"/>
    <w:rsid w:val="00AE0E1B"/>
    <w:rsid w:val="00AE47FF"/>
    <w:rsid w:val="00AE48B7"/>
    <w:rsid w:val="00AE4C80"/>
    <w:rsid w:val="00AE5F9A"/>
    <w:rsid w:val="00AE62EB"/>
    <w:rsid w:val="00AF0E9E"/>
    <w:rsid w:val="00AF10A0"/>
    <w:rsid w:val="00AF151E"/>
    <w:rsid w:val="00AF1680"/>
    <w:rsid w:val="00AF17BA"/>
    <w:rsid w:val="00AF2291"/>
    <w:rsid w:val="00AF304E"/>
    <w:rsid w:val="00AF4896"/>
    <w:rsid w:val="00AF4FA0"/>
    <w:rsid w:val="00AF5046"/>
    <w:rsid w:val="00AF54C9"/>
    <w:rsid w:val="00AF5783"/>
    <w:rsid w:val="00AF61A5"/>
    <w:rsid w:val="00AF637E"/>
    <w:rsid w:val="00AF753B"/>
    <w:rsid w:val="00B005BA"/>
    <w:rsid w:val="00B00EEE"/>
    <w:rsid w:val="00B0180D"/>
    <w:rsid w:val="00B01CAA"/>
    <w:rsid w:val="00B02AAC"/>
    <w:rsid w:val="00B03585"/>
    <w:rsid w:val="00B03D2E"/>
    <w:rsid w:val="00B052EC"/>
    <w:rsid w:val="00B067A7"/>
    <w:rsid w:val="00B074F4"/>
    <w:rsid w:val="00B07B42"/>
    <w:rsid w:val="00B12C99"/>
    <w:rsid w:val="00B130CC"/>
    <w:rsid w:val="00B13723"/>
    <w:rsid w:val="00B1441B"/>
    <w:rsid w:val="00B14E1E"/>
    <w:rsid w:val="00B153DF"/>
    <w:rsid w:val="00B15660"/>
    <w:rsid w:val="00B167B5"/>
    <w:rsid w:val="00B16D6D"/>
    <w:rsid w:val="00B1717D"/>
    <w:rsid w:val="00B17CC1"/>
    <w:rsid w:val="00B200B7"/>
    <w:rsid w:val="00B204C7"/>
    <w:rsid w:val="00B204E9"/>
    <w:rsid w:val="00B21B41"/>
    <w:rsid w:val="00B22989"/>
    <w:rsid w:val="00B22D11"/>
    <w:rsid w:val="00B23BEF"/>
    <w:rsid w:val="00B241DD"/>
    <w:rsid w:val="00B24C2B"/>
    <w:rsid w:val="00B26257"/>
    <w:rsid w:val="00B269A0"/>
    <w:rsid w:val="00B26E8A"/>
    <w:rsid w:val="00B277D3"/>
    <w:rsid w:val="00B279B5"/>
    <w:rsid w:val="00B30D53"/>
    <w:rsid w:val="00B31D41"/>
    <w:rsid w:val="00B32E53"/>
    <w:rsid w:val="00B338B3"/>
    <w:rsid w:val="00B33913"/>
    <w:rsid w:val="00B34981"/>
    <w:rsid w:val="00B3589E"/>
    <w:rsid w:val="00B36AEC"/>
    <w:rsid w:val="00B375A6"/>
    <w:rsid w:val="00B4000A"/>
    <w:rsid w:val="00B4112B"/>
    <w:rsid w:val="00B41768"/>
    <w:rsid w:val="00B42775"/>
    <w:rsid w:val="00B43AF0"/>
    <w:rsid w:val="00B43C9C"/>
    <w:rsid w:val="00B44D31"/>
    <w:rsid w:val="00B456D7"/>
    <w:rsid w:val="00B45E66"/>
    <w:rsid w:val="00B46D93"/>
    <w:rsid w:val="00B5114E"/>
    <w:rsid w:val="00B51A9F"/>
    <w:rsid w:val="00B51F30"/>
    <w:rsid w:val="00B51F49"/>
    <w:rsid w:val="00B5216D"/>
    <w:rsid w:val="00B53721"/>
    <w:rsid w:val="00B54EA5"/>
    <w:rsid w:val="00B55AF2"/>
    <w:rsid w:val="00B55DEA"/>
    <w:rsid w:val="00B5645D"/>
    <w:rsid w:val="00B571F3"/>
    <w:rsid w:val="00B57AB3"/>
    <w:rsid w:val="00B57F86"/>
    <w:rsid w:val="00B61A16"/>
    <w:rsid w:val="00B62650"/>
    <w:rsid w:val="00B62E5F"/>
    <w:rsid w:val="00B63035"/>
    <w:rsid w:val="00B6586F"/>
    <w:rsid w:val="00B67573"/>
    <w:rsid w:val="00B725E1"/>
    <w:rsid w:val="00B7473E"/>
    <w:rsid w:val="00B747FC"/>
    <w:rsid w:val="00B74896"/>
    <w:rsid w:val="00B75249"/>
    <w:rsid w:val="00B76C65"/>
    <w:rsid w:val="00B76EAA"/>
    <w:rsid w:val="00B778C3"/>
    <w:rsid w:val="00B81848"/>
    <w:rsid w:val="00B81D7F"/>
    <w:rsid w:val="00B821B9"/>
    <w:rsid w:val="00B82B8C"/>
    <w:rsid w:val="00B83EEE"/>
    <w:rsid w:val="00B84F48"/>
    <w:rsid w:val="00B85074"/>
    <w:rsid w:val="00B86047"/>
    <w:rsid w:val="00B86D36"/>
    <w:rsid w:val="00B87847"/>
    <w:rsid w:val="00B87AA2"/>
    <w:rsid w:val="00B87B36"/>
    <w:rsid w:val="00B90414"/>
    <w:rsid w:val="00B90812"/>
    <w:rsid w:val="00B90EC4"/>
    <w:rsid w:val="00B91862"/>
    <w:rsid w:val="00B91BC9"/>
    <w:rsid w:val="00B91DEF"/>
    <w:rsid w:val="00B92280"/>
    <w:rsid w:val="00B92383"/>
    <w:rsid w:val="00B931F9"/>
    <w:rsid w:val="00B953CC"/>
    <w:rsid w:val="00B9542B"/>
    <w:rsid w:val="00B957B5"/>
    <w:rsid w:val="00B96B87"/>
    <w:rsid w:val="00B96E66"/>
    <w:rsid w:val="00B974FE"/>
    <w:rsid w:val="00B9795B"/>
    <w:rsid w:val="00BA098D"/>
    <w:rsid w:val="00BA0C2F"/>
    <w:rsid w:val="00BA0E91"/>
    <w:rsid w:val="00BA1FE1"/>
    <w:rsid w:val="00BA2902"/>
    <w:rsid w:val="00BA2F09"/>
    <w:rsid w:val="00BA4671"/>
    <w:rsid w:val="00BA4814"/>
    <w:rsid w:val="00BA6BC2"/>
    <w:rsid w:val="00BA752B"/>
    <w:rsid w:val="00BB093D"/>
    <w:rsid w:val="00BB19BB"/>
    <w:rsid w:val="00BB4094"/>
    <w:rsid w:val="00BB4C8D"/>
    <w:rsid w:val="00BB567C"/>
    <w:rsid w:val="00BB59B6"/>
    <w:rsid w:val="00BB708F"/>
    <w:rsid w:val="00BC161C"/>
    <w:rsid w:val="00BC21B1"/>
    <w:rsid w:val="00BC3AE6"/>
    <w:rsid w:val="00BC4321"/>
    <w:rsid w:val="00BC6D79"/>
    <w:rsid w:val="00BC6DC0"/>
    <w:rsid w:val="00BC6E15"/>
    <w:rsid w:val="00BC6FE6"/>
    <w:rsid w:val="00BD1C1A"/>
    <w:rsid w:val="00BD24C2"/>
    <w:rsid w:val="00BD2A5F"/>
    <w:rsid w:val="00BD538C"/>
    <w:rsid w:val="00BD5DF1"/>
    <w:rsid w:val="00BD61BF"/>
    <w:rsid w:val="00BD6900"/>
    <w:rsid w:val="00BD7D96"/>
    <w:rsid w:val="00BE0C50"/>
    <w:rsid w:val="00BE128C"/>
    <w:rsid w:val="00BE23F2"/>
    <w:rsid w:val="00BE722E"/>
    <w:rsid w:val="00BE7354"/>
    <w:rsid w:val="00BE7822"/>
    <w:rsid w:val="00BF138A"/>
    <w:rsid w:val="00BF1DD7"/>
    <w:rsid w:val="00BF2790"/>
    <w:rsid w:val="00BF3776"/>
    <w:rsid w:val="00BF3B2D"/>
    <w:rsid w:val="00BF4BBA"/>
    <w:rsid w:val="00BF4CDC"/>
    <w:rsid w:val="00BF5B82"/>
    <w:rsid w:val="00BF6060"/>
    <w:rsid w:val="00BF669A"/>
    <w:rsid w:val="00BF674B"/>
    <w:rsid w:val="00BF67F1"/>
    <w:rsid w:val="00BF6D60"/>
    <w:rsid w:val="00BF749F"/>
    <w:rsid w:val="00C0096E"/>
    <w:rsid w:val="00C00BB4"/>
    <w:rsid w:val="00C01A7D"/>
    <w:rsid w:val="00C01B50"/>
    <w:rsid w:val="00C01C12"/>
    <w:rsid w:val="00C02146"/>
    <w:rsid w:val="00C03B3A"/>
    <w:rsid w:val="00C03CC7"/>
    <w:rsid w:val="00C0413B"/>
    <w:rsid w:val="00C04E8F"/>
    <w:rsid w:val="00C0554C"/>
    <w:rsid w:val="00C07AFE"/>
    <w:rsid w:val="00C07B3A"/>
    <w:rsid w:val="00C10346"/>
    <w:rsid w:val="00C1184C"/>
    <w:rsid w:val="00C122A1"/>
    <w:rsid w:val="00C13701"/>
    <w:rsid w:val="00C13DE7"/>
    <w:rsid w:val="00C15A28"/>
    <w:rsid w:val="00C168AD"/>
    <w:rsid w:val="00C170E6"/>
    <w:rsid w:val="00C1723E"/>
    <w:rsid w:val="00C200CB"/>
    <w:rsid w:val="00C203E0"/>
    <w:rsid w:val="00C21915"/>
    <w:rsid w:val="00C21969"/>
    <w:rsid w:val="00C21A2A"/>
    <w:rsid w:val="00C23C8E"/>
    <w:rsid w:val="00C24149"/>
    <w:rsid w:val="00C247EC"/>
    <w:rsid w:val="00C27A66"/>
    <w:rsid w:val="00C30D79"/>
    <w:rsid w:val="00C31120"/>
    <w:rsid w:val="00C3124A"/>
    <w:rsid w:val="00C31349"/>
    <w:rsid w:val="00C32D62"/>
    <w:rsid w:val="00C34064"/>
    <w:rsid w:val="00C342BC"/>
    <w:rsid w:val="00C3571A"/>
    <w:rsid w:val="00C35EEC"/>
    <w:rsid w:val="00C360DA"/>
    <w:rsid w:val="00C36F52"/>
    <w:rsid w:val="00C371A5"/>
    <w:rsid w:val="00C40067"/>
    <w:rsid w:val="00C40305"/>
    <w:rsid w:val="00C41679"/>
    <w:rsid w:val="00C42905"/>
    <w:rsid w:val="00C42D3C"/>
    <w:rsid w:val="00C43062"/>
    <w:rsid w:val="00C430A8"/>
    <w:rsid w:val="00C43CBF"/>
    <w:rsid w:val="00C4420E"/>
    <w:rsid w:val="00C445A9"/>
    <w:rsid w:val="00C45B57"/>
    <w:rsid w:val="00C4705E"/>
    <w:rsid w:val="00C4792C"/>
    <w:rsid w:val="00C51D9B"/>
    <w:rsid w:val="00C52225"/>
    <w:rsid w:val="00C53947"/>
    <w:rsid w:val="00C56C17"/>
    <w:rsid w:val="00C61847"/>
    <w:rsid w:val="00C61FA7"/>
    <w:rsid w:val="00C6257C"/>
    <w:rsid w:val="00C628F4"/>
    <w:rsid w:val="00C632FC"/>
    <w:rsid w:val="00C636D7"/>
    <w:rsid w:val="00C643BC"/>
    <w:rsid w:val="00C64E92"/>
    <w:rsid w:val="00C66521"/>
    <w:rsid w:val="00C67C8B"/>
    <w:rsid w:val="00C67D02"/>
    <w:rsid w:val="00C67ECE"/>
    <w:rsid w:val="00C7047F"/>
    <w:rsid w:val="00C72244"/>
    <w:rsid w:val="00C7254F"/>
    <w:rsid w:val="00C734EC"/>
    <w:rsid w:val="00C73657"/>
    <w:rsid w:val="00C738B2"/>
    <w:rsid w:val="00C739CE"/>
    <w:rsid w:val="00C76A1B"/>
    <w:rsid w:val="00C76FE6"/>
    <w:rsid w:val="00C77070"/>
    <w:rsid w:val="00C77733"/>
    <w:rsid w:val="00C777A1"/>
    <w:rsid w:val="00C80F24"/>
    <w:rsid w:val="00C813F3"/>
    <w:rsid w:val="00C81738"/>
    <w:rsid w:val="00C81BA2"/>
    <w:rsid w:val="00C821FD"/>
    <w:rsid w:val="00C833F1"/>
    <w:rsid w:val="00C83B5A"/>
    <w:rsid w:val="00C84239"/>
    <w:rsid w:val="00C84D1C"/>
    <w:rsid w:val="00C8684A"/>
    <w:rsid w:val="00C86CAA"/>
    <w:rsid w:val="00C87344"/>
    <w:rsid w:val="00C87A70"/>
    <w:rsid w:val="00C87FDA"/>
    <w:rsid w:val="00C90ACA"/>
    <w:rsid w:val="00C90B8A"/>
    <w:rsid w:val="00C914CD"/>
    <w:rsid w:val="00C92CA7"/>
    <w:rsid w:val="00C92D39"/>
    <w:rsid w:val="00C94C03"/>
    <w:rsid w:val="00C95014"/>
    <w:rsid w:val="00C95C8F"/>
    <w:rsid w:val="00C96645"/>
    <w:rsid w:val="00C976E7"/>
    <w:rsid w:val="00C97A64"/>
    <w:rsid w:val="00CA233D"/>
    <w:rsid w:val="00CA2381"/>
    <w:rsid w:val="00CA2B80"/>
    <w:rsid w:val="00CA31CD"/>
    <w:rsid w:val="00CA336A"/>
    <w:rsid w:val="00CA3F93"/>
    <w:rsid w:val="00CA409D"/>
    <w:rsid w:val="00CA4331"/>
    <w:rsid w:val="00CA462A"/>
    <w:rsid w:val="00CA494E"/>
    <w:rsid w:val="00CA4D99"/>
    <w:rsid w:val="00CA5A9D"/>
    <w:rsid w:val="00CA68AB"/>
    <w:rsid w:val="00CA6EF3"/>
    <w:rsid w:val="00CA735E"/>
    <w:rsid w:val="00CA74F8"/>
    <w:rsid w:val="00CB0097"/>
    <w:rsid w:val="00CB047D"/>
    <w:rsid w:val="00CB3D01"/>
    <w:rsid w:val="00CB3F95"/>
    <w:rsid w:val="00CB6101"/>
    <w:rsid w:val="00CB679D"/>
    <w:rsid w:val="00CB761C"/>
    <w:rsid w:val="00CB7761"/>
    <w:rsid w:val="00CC0096"/>
    <w:rsid w:val="00CC185B"/>
    <w:rsid w:val="00CC3314"/>
    <w:rsid w:val="00CC45FD"/>
    <w:rsid w:val="00CC4EBF"/>
    <w:rsid w:val="00CC532C"/>
    <w:rsid w:val="00CC5885"/>
    <w:rsid w:val="00CC5BA5"/>
    <w:rsid w:val="00CC5BB9"/>
    <w:rsid w:val="00CC65A3"/>
    <w:rsid w:val="00CD04E7"/>
    <w:rsid w:val="00CD08B6"/>
    <w:rsid w:val="00CD2386"/>
    <w:rsid w:val="00CD2FD0"/>
    <w:rsid w:val="00CD5745"/>
    <w:rsid w:val="00CD6515"/>
    <w:rsid w:val="00CD7824"/>
    <w:rsid w:val="00CE033A"/>
    <w:rsid w:val="00CE04A8"/>
    <w:rsid w:val="00CE1DD3"/>
    <w:rsid w:val="00CE2451"/>
    <w:rsid w:val="00CE2C96"/>
    <w:rsid w:val="00CE423C"/>
    <w:rsid w:val="00CE46B3"/>
    <w:rsid w:val="00CE4E15"/>
    <w:rsid w:val="00CE544F"/>
    <w:rsid w:val="00CE59ED"/>
    <w:rsid w:val="00CE5B43"/>
    <w:rsid w:val="00CE5E98"/>
    <w:rsid w:val="00CE66F3"/>
    <w:rsid w:val="00CE70B7"/>
    <w:rsid w:val="00CE7673"/>
    <w:rsid w:val="00CF09DC"/>
    <w:rsid w:val="00CF0A25"/>
    <w:rsid w:val="00CF1A4D"/>
    <w:rsid w:val="00CF2FB0"/>
    <w:rsid w:val="00CF3657"/>
    <w:rsid w:val="00CF3BB9"/>
    <w:rsid w:val="00CF3C41"/>
    <w:rsid w:val="00CF497B"/>
    <w:rsid w:val="00CF4ED8"/>
    <w:rsid w:val="00CF7364"/>
    <w:rsid w:val="00CF7728"/>
    <w:rsid w:val="00CF7A31"/>
    <w:rsid w:val="00CF7B2B"/>
    <w:rsid w:val="00D00747"/>
    <w:rsid w:val="00D0075E"/>
    <w:rsid w:val="00D01231"/>
    <w:rsid w:val="00D03413"/>
    <w:rsid w:val="00D0505A"/>
    <w:rsid w:val="00D05D48"/>
    <w:rsid w:val="00D06973"/>
    <w:rsid w:val="00D07B1D"/>
    <w:rsid w:val="00D07E65"/>
    <w:rsid w:val="00D12A12"/>
    <w:rsid w:val="00D1370A"/>
    <w:rsid w:val="00D14FE5"/>
    <w:rsid w:val="00D162D9"/>
    <w:rsid w:val="00D163F2"/>
    <w:rsid w:val="00D16E1C"/>
    <w:rsid w:val="00D16EC4"/>
    <w:rsid w:val="00D17C7E"/>
    <w:rsid w:val="00D20E8E"/>
    <w:rsid w:val="00D22A24"/>
    <w:rsid w:val="00D22D1D"/>
    <w:rsid w:val="00D23574"/>
    <w:rsid w:val="00D23D79"/>
    <w:rsid w:val="00D24C2F"/>
    <w:rsid w:val="00D24F63"/>
    <w:rsid w:val="00D252D4"/>
    <w:rsid w:val="00D25591"/>
    <w:rsid w:val="00D26338"/>
    <w:rsid w:val="00D305CC"/>
    <w:rsid w:val="00D30A96"/>
    <w:rsid w:val="00D31746"/>
    <w:rsid w:val="00D31A53"/>
    <w:rsid w:val="00D3369E"/>
    <w:rsid w:val="00D33B74"/>
    <w:rsid w:val="00D33D1C"/>
    <w:rsid w:val="00D354E8"/>
    <w:rsid w:val="00D361B2"/>
    <w:rsid w:val="00D366C4"/>
    <w:rsid w:val="00D36CCC"/>
    <w:rsid w:val="00D41057"/>
    <w:rsid w:val="00D42458"/>
    <w:rsid w:val="00D43590"/>
    <w:rsid w:val="00D448B3"/>
    <w:rsid w:val="00D449E7"/>
    <w:rsid w:val="00D454A2"/>
    <w:rsid w:val="00D45A40"/>
    <w:rsid w:val="00D45F07"/>
    <w:rsid w:val="00D46BEE"/>
    <w:rsid w:val="00D46DE1"/>
    <w:rsid w:val="00D500D3"/>
    <w:rsid w:val="00D50945"/>
    <w:rsid w:val="00D520EE"/>
    <w:rsid w:val="00D53225"/>
    <w:rsid w:val="00D532F3"/>
    <w:rsid w:val="00D53E2B"/>
    <w:rsid w:val="00D53E45"/>
    <w:rsid w:val="00D53EA2"/>
    <w:rsid w:val="00D54CCB"/>
    <w:rsid w:val="00D55F94"/>
    <w:rsid w:val="00D57306"/>
    <w:rsid w:val="00D57F26"/>
    <w:rsid w:val="00D61D1F"/>
    <w:rsid w:val="00D624D2"/>
    <w:rsid w:val="00D62584"/>
    <w:rsid w:val="00D63791"/>
    <w:rsid w:val="00D63C56"/>
    <w:rsid w:val="00D63E3D"/>
    <w:rsid w:val="00D6504F"/>
    <w:rsid w:val="00D65A8E"/>
    <w:rsid w:val="00D65B00"/>
    <w:rsid w:val="00D66A58"/>
    <w:rsid w:val="00D66B6A"/>
    <w:rsid w:val="00D67408"/>
    <w:rsid w:val="00D6778D"/>
    <w:rsid w:val="00D701A6"/>
    <w:rsid w:val="00D70536"/>
    <w:rsid w:val="00D715FE"/>
    <w:rsid w:val="00D71B31"/>
    <w:rsid w:val="00D7276F"/>
    <w:rsid w:val="00D73201"/>
    <w:rsid w:val="00D736FF"/>
    <w:rsid w:val="00D74EE6"/>
    <w:rsid w:val="00D757C6"/>
    <w:rsid w:val="00D759DD"/>
    <w:rsid w:val="00D75E59"/>
    <w:rsid w:val="00D77E0A"/>
    <w:rsid w:val="00D80526"/>
    <w:rsid w:val="00D809FF"/>
    <w:rsid w:val="00D82A2F"/>
    <w:rsid w:val="00D8320A"/>
    <w:rsid w:val="00D837AF"/>
    <w:rsid w:val="00D850D8"/>
    <w:rsid w:val="00D85ED5"/>
    <w:rsid w:val="00D86324"/>
    <w:rsid w:val="00D86AFA"/>
    <w:rsid w:val="00D86E38"/>
    <w:rsid w:val="00D87532"/>
    <w:rsid w:val="00D91B87"/>
    <w:rsid w:val="00D9257C"/>
    <w:rsid w:val="00D926D2"/>
    <w:rsid w:val="00D92ED3"/>
    <w:rsid w:val="00D92F33"/>
    <w:rsid w:val="00D9321F"/>
    <w:rsid w:val="00D93B91"/>
    <w:rsid w:val="00D95B65"/>
    <w:rsid w:val="00D95FEF"/>
    <w:rsid w:val="00D96354"/>
    <w:rsid w:val="00D96748"/>
    <w:rsid w:val="00D967DC"/>
    <w:rsid w:val="00D96810"/>
    <w:rsid w:val="00D970DD"/>
    <w:rsid w:val="00DA02A7"/>
    <w:rsid w:val="00DA02B4"/>
    <w:rsid w:val="00DA1297"/>
    <w:rsid w:val="00DA3E8D"/>
    <w:rsid w:val="00DA46CF"/>
    <w:rsid w:val="00DA525A"/>
    <w:rsid w:val="00DA5938"/>
    <w:rsid w:val="00DA5B55"/>
    <w:rsid w:val="00DA6F18"/>
    <w:rsid w:val="00DB0095"/>
    <w:rsid w:val="00DB4CE9"/>
    <w:rsid w:val="00DB632D"/>
    <w:rsid w:val="00DB711C"/>
    <w:rsid w:val="00DB7360"/>
    <w:rsid w:val="00DB74E3"/>
    <w:rsid w:val="00DB754C"/>
    <w:rsid w:val="00DC0B65"/>
    <w:rsid w:val="00DC2929"/>
    <w:rsid w:val="00DC2EB0"/>
    <w:rsid w:val="00DC44A2"/>
    <w:rsid w:val="00DC5191"/>
    <w:rsid w:val="00DC6137"/>
    <w:rsid w:val="00DC6314"/>
    <w:rsid w:val="00DC6E33"/>
    <w:rsid w:val="00DC79AB"/>
    <w:rsid w:val="00DD0FFC"/>
    <w:rsid w:val="00DD1175"/>
    <w:rsid w:val="00DD160B"/>
    <w:rsid w:val="00DD2270"/>
    <w:rsid w:val="00DD3993"/>
    <w:rsid w:val="00DD4330"/>
    <w:rsid w:val="00DD5E18"/>
    <w:rsid w:val="00DD68A6"/>
    <w:rsid w:val="00DD71AC"/>
    <w:rsid w:val="00DD79FD"/>
    <w:rsid w:val="00DE002A"/>
    <w:rsid w:val="00DE1AB4"/>
    <w:rsid w:val="00DE35D2"/>
    <w:rsid w:val="00DE52D3"/>
    <w:rsid w:val="00DE5369"/>
    <w:rsid w:val="00DE547A"/>
    <w:rsid w:val="00DE5BC4"/>
    <w:rsid w:val="00DE64FA"/>
    <w:rsid w:val="00DE6D7B"/>
    <w:rsid w:val="00DF1492"/>
    <w:rsid w:val="00DF320F"/>
    <w:rsid w:val="00DF54CE"/>
    <w:rsid w:val="00DF55E7"/>
    <w:rsid w:val="00DF5BFB"/>
    <w:rsid w:val="00DF5D96"/>
    <w:rsid w:val="00DF682C"/>
    <w:rsid w:val="00DF7872"/>
    <w:rsid w:val="00DF7EAC"/>
    <w:rsid w:val="00E004C6"/>
    <w:rsid w:val="00E00EA6"/>
    <w:rsid w:val="00E00EB1"/>
    <w:rsid w:val="00E01C43"/>
    <w:rsid w:val="00E02140"/>
    <w:rsid w:val="00E035E9"/>
    <w:rsid w:val="00E03FC3"/>
    <w:rsid w:val="00E0521C"/>
    <w:rsid w:val="00E07167"/>
    <w:rsid w:val="00E10935"/>
    <w:rsid w:val="00E11907"/>
    <w:rsid w:val="00E11D00"/>
    <w:rsid w:val="00E11EF4"/>
    <w:rsid w:val="00E12877"/>
    <w:rsid w:val="00E14253"/>
    <w:rsid w:val="00E14A3D"/>
    <w:rsid w:val="00E16060"/>
    <w:rsid w:val="00E164E0"/>
    <w:rsid w:val="00E167C9"/>
    <w:rsid w:val="00E21441"/>
    <w:rsid w:val="00E22318"/>
    <w:rsid w:val="00E23F13"/>
    <w:rsid w:val="00E24533"/>
    <w:rsid w:val="00E259B8"/>
    <w:rsid w:val="00E266D9"/>
    <w:rsid w:val="00E2680E"/>
    <w:rsid w:val="00E26EB9"/>
    <w:rsid w:val="00E30EF0"/>
    <w:rsid w:val="00E312F2"/>
    <w:rsid w:val="00E317B5"/>
    <w:rsid w:val="00E321BE"/>
    <w:rsid w:val="00E32833"/>
    <w:rsid w:val="00E329E2"/>
    <w:rsid w:val="00E34EB1"/>
    <w:rsid w:val="00E35BA6"/>
    <w:rsid w:val="00E408B4"/>
    <w:rsid w:val="00E40F98"/>
    <w:rsid w:val="00E414E5"/>
    <w:rsid w:val="00E42387"/>
    <w:rsid w:val="00E43F1B"/>
    <w:rsid w:val="00E44206"/>
    <w:rsid w:val="00E46121"/>
    <w:rsid w:val="00E468F4"/>
    <w:rsid w:val="00E46B3D"/>
    <w:rsid w:val="00E46D45"/>
    <w:rsid w:val="00E470C7"/>
    <w:rsid w:val="00E47D06"/>
    <w:rsid w:val="00E47EDB"/>
    <w:rsid w:val="00E51EAF"/>
    <w:rsid w:val="00E52F25"/>
    <w:rsid w:val="00E536CF"/>
    <w:rsid w:val="00E53D21"/>
    <w:rsid w:val="00E5465E"/>
    <w:rsid w:val="00E54C35"/>
    <w:rsid w:val="00E54FEE"/>
    <w:rsid w:val="00E553F6"/>
    <w:rsid w:val="00E5641F"/>
    <w:rsid w:val="00E56CA1"/>
    <w:rsid w:val="00E608C4"/>
    <w:rsid w:val="00E6172E"/>
    <w:rsid w:val="00E61B9F"/>
    <w:rsid w:val="00E62015"/>
    <w:rsid w:val="00E6206B"/>
    <w:rsid w:val="00E628BE"/>
    <w:rsid w:val="00E641DE"/>
    <w:rsid w:val="00E64D0B"/>
    <w:rsid w:val="00E64FE2"/>
    <w:rsid w:val="00E65FBD"/>
    <w:rsid w:val="00E665E9"/>
    <w:rsid w:val="00E67B53"/>
    <w:rsid w:val="00E70519"/>
    <w:rsid w:val="00E7173C"/>
    <w:rsid w:val="00E73C54"/>
    <w:rsid w:val="00E75A3C"/>
    <w:rsid w:val="00E76F3F"/>
    <w:rsid w:val="00E773FC"/>
    <w:rsid w:val="00E77E96"/>
    <w:rsid w:val="00E8059B"/>
    <w:rsid w:val="00E807B6"/>
    <w:rsid w:val="00E821B4"/>
    <w:rsid w:val="00E841C3"/>
    <w:rsid w:val="00E84C57"/>
    <w:rsid w:val="00E851DD"/>
    <w:rsid w:val="00E85534"/>
    <w:rsid w:val="00E85E18"/>
    <w:rsid w:val="00E8667A"/>
    <w:rsid w:val="00E86DB8"/>
    <w:rsid w:val="00E90B9B"/>
    <w:rsid w:val="00E917C5"/>
    <w:rsid w:val="00E91939"/>
    <w:rsid w:val="00E91E1F"/>
    <w:rsid w:val="00E940D9"/>
    <w:rsid w:val="00E94314"/>
    <w:rsid w:val="00E94D63"/>
    <w:rsid w:val="00E96DA0"/>
    <w:rsid w:val="00EA0C5F"/>
    <w:rsid w:val="00EA0CF1"/>
    <w:rsid w:val="00EA1217"/>
    <w:rsid w:val="00EA366B"/>
    <w:rsid w:val="00EA3AD3"/>
    <w:rsid w:val="00EA5C04"/>
    <w:rsid w:val="00EB1470"/>
    <w:rsid w:val="00EB15D1"/>
    <w:rsid w:val="00EB1D2A"/>
    <w:rsid w:val="00EB4140"/>
    <w:rsid w:val="00EB43D8"/>
    <w:rsid w:val="00EB48F4"/>
    <w:rsid w:val="00EB4FA6"/>
    <w:rsid w:val="00EB5F6C"/>
    <w:rsid w:val="00EB7C8C"/>
    <w:rsid w:val="00EC0614"/>
    <w:rsid w:val="00EC0974"/>
    <w:rsid w:val="00EC224F"/>
    <w:rsid w:val="00EC26FE"/>
    <w:rsid w:val="00EC3064"/>
    <w:rsid w:val="00EC39A4"/>
    <w:rsid w:val="00EC4379"/>
    <w:rsid w:val="00EC5AF8"/>
    <w:rsid w:val="00EC6ADE"/>
    <w:rsid w:val="00EC6B46"/>
    <w:rsid w:val="00EC6D1D"/>
    <w:rsid w:val="00EC7A07"/>
    <w:rsid w:val="00EC7C2D"/>
    <w:rsid w:val="00ED0497"/>
    <w:rsid w:val="00ED0677"/>
    <w:rsid w:val="00ED0DF1"/>
    <w:rsid w:val="00ED0F3A"/>
    <w:rsid w:val="00ED0F67"/>
    <w:rsid w:val="00ED126D"/>
    <w:rsid w:val="00ED18DA"/>
    <w:rsid w:val="00ED1F8F"/>
    <w:rsid w:val="00ED2A4C"/>
    <w:rsid w:val="00ED4E43"/>
    <w:rsid w:val="00ED5E4D"/>
    <w:rsid w:val="00ED5F40"/>
    <w:rsid w:val="00ED758A"/>
    <w:rsid w:val="00EE16B8"/>
    <w:rsid w:val="00EE1A22"/>
    <w:rsid w:val="00EE35CF"/>
    <w:rsid w:val="00EE35DB"/>
    <w:rsid w:val="00EE5038"/>
    <w:rsid w:val="00EE54C6"/>
    <w:rsid w:val="00EE63AD"/>
    <w:rsid w:val="00EE6523"/>
    <w:rsid w:val="00EF16AB"/>
    <w:rsid w:val="00EF1938"/>
    <w:rsid w:val="00EF2BEC"/>
    <w:rsid w:val="00EF3386"/>
    <w:rsid w:val="00EF5015"/>
    <w:rsid w:val="00EF509A"/>
    <w:rsid w:val="00EF560C"/>
    <w:rsid w:val="00EF596D"/>
    <w:rsid w:val="00EF617E"/>
    <w:rsid w:val="00EF6206"/>
    <w:rsid w:val="00EF716D"/>
    <w:rsid w:val="00F017D7"/>
    <w:rsid w:val="00F02223"/>
    <w:rsid w:val="00F02271"/>
    <w:rsid w:val="00F02916"/>
    <w:rsid w:val="00F02979"/>
    <w:rsid w:val="00F0325D"/>
    <w:rsid w:val="00F03765"/>
    <w:rsid w:val="00F04852"/>
    <w:rsid w:val="00F04C4C"/>
    <w:rsid w:val="00F051A1"/>
    <w:rsid w:val="00F06800"/>
    <w:rsid w:val="00F075A6"/>
    <w:rsid w:val="00F078F5"/>
    <w:rsid w:val="00F114F7"/>
    <w:rsid w:val="00F116C6"/>
    <w:rsid w:val="00F11BFD"/>
    <w:rsid w:val="00F11C62"/>
    <w:rsid w:val="00F12067"/>
    <w:rsid w:val="00F12897"/>
    <w:rsid w:val="00F12F31"/>
    <w:rsid w:val="00F131AA"/>
    <w:rsid w:val="00F136A9"/>
    <w:rsid w:val="00F150FA"/>
    <w:rsid w:val="00F16522"/>
    <w:rsid w:val="00F16603"/>
    <w:rsid w:val="00F1793E"/>
    <w:rsid w:val="00F17FD5"/>
    <w:rsid w:val="00F2169C"/>
    <w:rsid w:val="00F216DB"/>
    <w:rsid w:val="00F21922"/>
    <w:rsid w:val="00F2278F"/>
    <w:rsid w:val="00F22A42"/>
    <w:rsid w:val="00F23436"/>
    <w:rsid w:val="00F256A5"/>
    <w:rsid w:val="00F258BF"/>
    <w:rsid w:val="00F26279"/>
    <w:rsid w:val="00F27960"/>
    <w:rsid w:val="00F31578"/>
    <w:rsid w:val="00F31F19"/>
    <w:rsid w:val="00F32696"/>
    <w:rsid w:val="00F3419B"/>
    <w:rsid w:val="00F3693D"/>
    <w:rsid w:val="00F36B50"/>
    <w:rsid w:val="00F36E6C"/>
    <w:rsid w:val="00F4017E"/>
    <w:rsid w:val="00F40254"/>
    <w:rsid w:val="00F40B51"/>
    <w:rsid w:val="00F40B7E"/>
    <w:rsid w:val="00F4185E"/>
    <w:rsid w:val="00F429F9"/>
    <w:rsid w:val="00F42AE8"/>
    <w:rsid w:val="00F432DD"/>
    <w:rsid w:val="00F436A5"/>
    <w:rsid w:val="00F43A82"/>
    <w:rsid w:val="00F43C05"/>
    <w:rsid w:val="00F43F3A"/>
    <w:rsid w:val="00F444FF"/>
    <w:rsid w:val="00F45757"/>
    <w:rsid w:val="00F4586D"/>
    <w:rsid w:val="00F459C4"/>
    <w:rsid w:val="00F46DB3"/>
    <w:rsid w:val="00F47404"/>
    <w:rsid w:val="00F47B5E"/>
    <w:rsid w:val="00F50B0D"/>
    <w:rsid w:val="00F51ACA"/>
    <w:rsid w:val="00F51CD0"/>
    <w:rsid w:val="00F51E98"/>
    <w:rsid w:val="00F52448"/>
    <w:rsid w:val="00F54822"/>
    <w:rsid w:val="00F548D7"/>
    <w:rsid w:val="00F55E26"/>
    <w:rsid w:val="00F5697F"/>
    <w:rsid w:val="00F57EDE"/>
    <w:rsid w:val="00F60723"/>
    <w:rsid w:val="00F613AA"/>
    <w:rsid w:val="00F61432"/>
    <w:rsid w:val="00F61951"/>
    <w:rsid w:val="00F61AAE"/>
    <w:rsid w:val="00F61BA0"/>
    <w:rsid w:val="00F63656"/>
    <w:rsid w:val="00F63A3C"/>
    <w:rsid w:val="00F64598"/>
    <w:rsid w:val="00F65D82"/>
    <w:rsid w:val="00F65DDF"/>
    <w:rsid w:val="00F66AB1"/>
    <w:rsid w:val="00F671EF"/>
    <w:rsid w:val="00F67EC6"/>
    <w:rsid w:val="00F70818"/>
    <w:rsid w:val="00F71DA8"/>
    <w:rsid w:val="00F72CC7"/>
    <w:rsid w:val="00F73E94"/>
    <w:rsid w:val="00F74EB2"/>
    <w:rsid w:val="00F7537B"/>
    <w:rsid w:val="00F75684"/>
    <w:rsid w:val="00F76A6F"/>
    <w:rsid w:val="00F77802"/>
    <w:rsid w:val="00F7788F"/>
    <w:rsid w:val="00F806C0"/>
    <w:rsid w:val="00F81023"/>
    <w:rsid w:val="00F818BD"/>
    <w:rsid w:val="00F82D6A"/>
    <w:rsid w:val="00F82D9B"/>
    <w:rsid w:val="00F83875"/>
    <w:rsid w:val="00F8569E"/>
    <w:rsid w:val="00F85A39"/>
    <w:rsid w:val="00F86BFA"/>
    <w:rsid w:val="00F86F1F"/>
    <w:rsid w:val="00F87123"/>
    <w:rsid w:val="00F90469"/>
    <w:rsid w:val="00F93445"/>
    <w:rsid w:val="00F9396F"/>
    <w:rsid w:val="00F93A14"/>
    <w:rsid w:val="00F942E3"/>
    <w:rsid w:val="00F94A30"/>
    <w:rsid w:val="00F969B0"/>
    <w:rsid w:val="00FA3099"/>
    <w:rsid w:val="00FA3BD1"/>
    <w:rsid w:val="00FA4585"/>
    <w:rsid w:val="00FA4F21"/>
    <w:rsid w:val="00FA7C11"/>
    <w:rsid w:val="00FB28E9"/>
    <w:rsid w:val="00FB2EE5"/>
    <w:rsid w:val="00FB415F"/>
    <w:rsid w:val="00FB4251"/>
    <w:rsid w:val="00FB43AE"/>
    <w:rsid w:val="00FB58B3"/>
    <w:rsid w:val="00FB69C2"/>
    <w:rsid w:val="00FB6A67"/>
    <w:rsid w:val="00FC0929"/>
    <w:rsid w:val="00FC20FA"/>
    <w:rsid w:val="00FC34C8"/>
    <w:rsid w:val="00FC3506"/>
    <w:rsid w:val="00FC35E4"/>
    <w:rsid w:val="00FC4A93"/>
    <w:rsid w:val="00FC4FB2"/>
    <w:rsid w:val="00FC53C2"/>
    <w:rsid w:val="00FC5C0F"/>
    <w:rsid w:val="00FC5C97"/>
    <w:rsid w:val="00FD0F84"/>
    <w:rsid w:val="00FD144D"/>
    <w:rsid w:val="00FD1559"/>
    <w:rsid w:val="00FD17B2"/>
    <w:rsid w:val="00FD1829"/>
    <w:rsid w:val="00FD1979"/>
    <w:rsid w:val="00FD1F71"/>
    <w:rsid w:val="00FD2DF5"/>
    <w:rsid w:val="00FD5491"/>
    <w:rsid w:val="00FD5852"/>
    <w:rsid w:val="00FD59DB"/>
    <w:rsid w:val="00FD64FA"/>
    <w:rsid w:val="00FD6689"/>
    <w:rsid w:val="00FD6C2B"/>
    <w:rsid w:val="00FD7B40"/>
    <w:rsid w:val="00FE0446"/>
    <w:rsid w:val="00FE101B"/>
    <w:rsid w:val="00FE2992"/>
    <w:rsid w:val="00FE34DD"/>
    <w:rsid w:val="00FE352E"/>
    <w:rsid w:val="00FE5A53"/>
    <w:rsid w:val="00FE6A30"/>
    <w:rsid w:val="00FE700A"/>
    <w:rsid w:val="00FF018F"/>
    <w:rsid w:val="00FF1C01"/>
    <w:rsid w:val="00FF2290"/>
    <w:rsid w:val="00FF29F4"/>
    <w:rsid w:val="00FF2D5D"/>
    <w:rsid w:val="00FF429A"/>
    <w:rsid w:val="00FF537C"/>
    <w:rsid w:val="00FF56D0"/>
    <w:rsid w:val="00FF58D9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F7728"/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F7728"/>
    <w:pPr>
      <w:keepNext/>
      <w:outlineLvl w:val="0"/>
    </w:pPr>
  </w:style>
  <w:style w:type="paragraph" w:styleId="Nadpis2">
    <w:name w:val="heading 2"/>
    <w:basedOn w:val="Normln"/>
    <w:next w:val="Normln"/>
    <w:link w:val="Nadpis2Char"/>
    <w:uiPriority w:val="9"/>
    <w:qFormat/>
    <w:rsid w:val="00D65B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CF7728"/>
    <w:pPr>
      <w:keepNext/>
      <w:outlineLvl w:val="2"/>
    </w:pPr>
    <w:rPr>
      <w:b/>
      <w:sz w:val="20"/>
    </w:rPr>
  </w:style>
  <w:style w:type="paragraph" w:styleId="Nadpis4">
    <w:name w:val="heading 4"/>
    <w:basedOn w:val="Normln"/>
    <w:next w:val="Normln"/>
    <w:link w:val="Nadpis4Char"/>
    <w:uiPriority w:val="9"/>
    <w:qFormat/>
    <w:rsid w:val="00CF7728"/>
    <w:pPr>
      <w:keepNext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uiPriority w:val="9"/>
    <w:qFormat/>
    <w:rsid w:val="00CF7728"/>
    <w:pPr>
      <w:keepNext/>
      <w:outlineLvl w:val="4"/>
    </w:pPr>
  </w:style>
  <w:style w:type="paragraph" w:styleId="Nadpis8">
    <w:name w:val="heading 8"/>
    <w:basedOn w:val="Normln"/>
    <w:next w:val="Normln"/>
    <w:link w:val="Nadpis8Char"/>
    <w:uiPriority w:val="9"/>
    <w:qFormat/>
    <w:rsid w:val="00CF7728"/>
    <w:pPr>
      <w:keepNext/>
      <w:spacing w:before="120"/>
      <w:outlineLvl w:val="7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41173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sid w:val="0041173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41173E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sid w:val="0041173E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sid w:val="0041173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sid w:val="0041173E"/>
    <w:rPr>
      <w:rFonts w:ascii="Calibri" w:hAnsi="Calibri" w:cs="Times New Roman"/>
      <w:i/>
      <w:iCs/>
      <w:sz w:val="24"/>
      <w:szCs w:val="24"/>
    </w:rPr>
  </w:style>
  <w:style w:type="paragraph" w:customStyle="1" w:styleId="Normln0">
    <w:name w:val="Norm‡ln’"/>
    <w:rsid w:val="00CF7728"/>
  </w:style>
  <w:style w:type="paragraph" w:customStyle="1" w:styleId="POZNMKA">
    <w:name w:val="POZNÁMKA"/>
    <w:basedOn w:val="Normln"/>
    <w:rsid w:val="00CF7728"/>
    <w:pPr>
      <w:spacing w:line="200" w:lineRule="exact"/>
    </w:pPr>
    <w:rPr>
      <w:kern w:val="18"/>
      <w:sz w:val="18"/>
    </w:rPr>
  </w:style>
  <w:style w:type="paragraph" w:customStyle="1" w:styleId="SVSnadpis1">
    <w:name w:val="SVS nadpis 1"/>
    <w:rsid w:val="00CF7728"/>
    <w:pPr>
      <w:jc w:val="both"/>
    </w:pPr>
    <w:rPr>
      <w:b/>
      <w:sz w:val="24"/>
    </w:rPr>
  </w:style>
  <w:style w:type="paragraph" w:customStyle="1" w:styleId="SVSpramen">
    <w:name w:val="SVS pramen"/>
    <w:autoRedefine/>
    <w:rsid w:val="00AD1D21"/>
    <w:pPr>
      <w:jc w:val="both"/>
    </w:pPr>
    <w:rPr>
      <w:bCs/>
      <w:i/>
      <w:noProof/>
    </w:rPr>
  </w:style>
  <w:style w:type="paragraph" w:customStyle="1" w:styleId="Zkladntext21">
    <w:name w:val="Základní text 21"/>
    <w:basedOn w:val="Normln"/>
    <w:rsid w:val="00CF7728"/>
    <w:pPr>
      <w:jc w:val="both"/>
    </w:pPr>
    <w:rPr>
      <w:sz w:val="18"/>
    </w:rPr>
  </w:style>
  <w:style w:type="paragraph" w:styleId="Titulek">
    <w:name w:val="caption"/>
    <w:basedOn w:val="Normln"/>
    <w:next w:val="Normln"/>
    <w:uiPriority w:val="35"/>
    <w:qFormat/>
    <w:rsid w:val="00CF7728"/>
    <w:rPr>
      <w:i/>
      <w:sz w:val="18"/>
    </w:rPr>
  </w:style>
  <w:style w:type="paragraph" w:customStyle="1" w:styleId="NADTABULKOU">
    <w:name w:val="NAD TABULKOU"/>
    <w:basedOn w:val="Normln"/>
    <w:rsid w:val="00CF7728"/>
    <w:pPr>
      <w:spacing w:before="120" w:after="40" w:line="260" w:lineRule="exact"/>
      <w:outlineLvl w:val="0"/>
    </w:pPr>
    <w:rPr>
      <w:b/>
      <w:kern w:val="18"/>
      <w:sz w:val="22"/>
    </w:rPr>
  </w:style>
  <w:style w:type="paragraph" w:customStyle="1" w:styleId="PRAMEN">
    <w:name w:val="PRAMEN"/>
    <w:basedOn w:val="Normln"/>
    <w:rsid w:val="00CF7728"/>
    <w:pPr>
      <w:spacing w:before="20" w:line="260" w:lineRule="exact"/>
    </w:pPr>
    <w:rPr>
      <w:i/>
      <w:kern w:val="18"/>
      <w:sz w:val="18"/>
    </w:rPr>
  </w:style>
  <w:style w:type="paragraph" w:customStyle="1" w:styleId="Normlnzleva">
    <w:name w:val="Normální zleva"/>
    <w:basedOn w:val="Normln"/>
    <w:rsid w:val="00CF7728"/>
    <w:pPr>
      <w:spacing w:line="360" w:lineRule="auto"/>
      <w:jc w:val="both"/>
    </w:pPr>
  </w:style>
  <w:style w:type="paragraph" w:customStyle="1" w:styleId="CharCharChar1CharCharCharCharCharCharCharCharChar1Char1">
    <w:name w:val="Char Char Char1 Char Char Char Char Char Char Char Char Char1 Char1"/>
    <w:basedOn w:val="Normln"/>
    <w:rsid w:val="00AF753B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uiPriority w:val="59"/>
    <w:rsid w:val="00022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VStabulka">
    <w:name w:val="SVS tabulka"/>
    <w:autoRedefine/>
    <w:rsid w:val="00477C67"/>
    <w:rPr>
      <w:sz w:val="18"/>
    </w:rPr>
  </w:style>
  <w:style w:type="paragraph" w:customStyle="1" w:styleId="Styl7">
    <w:name w:val="Styl7"/>
    <w:basedOn w:val="Normln"/>
    <w:autoRedefine/>
    <w:rsid w:val="003B710E"/>
    <w:pPr>
      <w:keepNext/>
      <w:spacing w:line="360" w:lineRule="auto"/>
      <w:jc w:val="both"/>
      <w:outlineLvl w:val="0"/>
    </w:pPr>
    <w:rPr>
      <w:rFonts w:ascii="Arial" w:hAnsi="Arial" w:cs="Arial"/>
      <w:b/>
      <w:bCs/>
      <w:sz w:val="32"/>
      <w:szCs w:val="24"/>
    </w:rPr>
  </w:style>
  <w:style w:type="paragraph" w:customStyle="1" w:styleId="Styl3">
    <w:name w:val="Styl3"/>
    <w:basedOn w:val="Nadpis1"/>
    <w:autoRedefine/>
    <w:rsid w:val="00157A92"/>
    <w:pPr>
      <w:numPr>
        <w:numId w:val="1"/>
      </w:numPr>
      <w:spacing w:line="360" w:lineRule="auto"/>
      <w:jc w:val="both"/>
    </w:pPr>
    <w:rPr>
      <w:rFonts w:ascii="Arial" w:hAnsi="Arial" w:cs="Arial"/>
      <w:b/>
      <w:bCs/>
      <w:sz w:val="32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DE35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E35D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5846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F3459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58467D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rsid w:val="00007195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locked/>
    <w:rsid w:val="00007195"/>
    <w:rPr>
      <w:rFonts w:ascii="Tahoma" w:hAnsi="Tahoma" w:cs="Tahoma"/>
      <w:sz w:val="16"/>
      <w:szCs w:val="16"/>
    </w:rPr>
  </w:style>
  <w:style w:type="table" w:styleId="Elegantntabulka">
    <w:name w:val="Table Elegant"/>
    <w:basedOn w:val="Normlntabulka"/>
    <w:uiPriority w:val="99"/>
    <w:rsid w:val="0010140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uiPriority w:val="99"/>
    <w:rsid w:val="000C048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rsid w:val="000C048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hlav">
    <w:name w:val="header"/>
    <w:basedOn w:val="Normln"/>
    <w:link w:val="ZhlavChar"/>
    <w:uiPriority w:val="99"/>
    <w:rsid w:val="00697EE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97EEE"/>
    <w:rPr>
      <w:rFonts w:cs="Times New Roman"/>
      <w:sz w:val="24"/>
    </w:rPr>
  </w:style>
  <w:style w:type="paragraph" w:styleId="Odstavecseseznamem">
    <w:name w:val="List Paragraph"/>
    <w:basedOn w:val="Normln"/>
    <w:uiPriority w:val="34"/>
    <w:qFormat/>
    <w:rsid w:val="00E553F6"/>
    <w:pPr>
      <w:ind w:left="720"/>
      <w:contextualSpacing/>
    </w:pPr>
  </w:style>
  <w:style w:type="paragraph" w:styleId="Bezmezer">
    <w:name w:val="No Spacing"/>
    <w:uiPriority w:val="1"/>
    <w:qFormat/>
    <w:rsid w:val="00E821B4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F7728"/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F7728"/>
    <w:pPr>
      <w:keepNext/>
      <w:outlineLvl w:val="0"/>
    </w:pPr>
  </w:style>
  <w:style w:type="paragraph" w:styleId="Nadpis2">
    <w:name w:val="heading 2"/>
    <w:basedOn w:val="Normln"/>
    <w:next w:val="Normln"/>
    <w:link w:val="Nadpis2Char"/>
    <w:uiPriority w:val="9"/>
    <w:qFormat/>
    <w:rsid w:val="00D65B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CF7728"/>
    <w:pPr>
      <w:keepNext/>
      <w:outlineLvl w:val="2"/>
    </w:pPr>
    <w:rPr>
      <w:b/>
      <w:sz w:val="20"/>
    </w:rPr>
  </w:style>
  <w:style w:type="paragraph" w:styleId="Nadpis4">
    <w:name w:val="heading 4"/>
    <w:basedOn w:val="Normln"/>
    <w:next w:val="Normln"/>
    <w:link w:val="Nadpis4Char"/>
    <w:uiPriority w:val="9"/>
    <w:qFormat/>
    <w:rsid w:val="00CF7728"/>
    <w:pPr>
      <w:keepNext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uiPriority w:val="9"/>
    <w:qFormat/>
    <w:rsid w:val="00CF7728"/>
    <w:pPr>
      <w:keepNext/>
      <w:outlineLvl w:val="4"/>
    </w:pPr>
  </w:style>
  <w:style w:type="paragraph" w:styleId="Nadpis8">
    <w:name w:val="heading 8"/>
    <w:basedOn w:val="Normln"/>
    <w:next w:val="Normln"/>
    <w:link w:val="Nadpis8Char"/>
    <w:uiPriority w:val="9"/>
    <w:qFormat/>
    <w:rsid w:val="00CF7728"/>
    <w:pPr>
      <w:keepNext/>
      <w:spacing w:before="120"/>
      <w:outlineLvl w:val="7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41173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sid w:val="0041173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41173E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sid w:val="0041173E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sid w:val="0041173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sid w:val="0041173E"/>
    <w:rPr>
      <w:rFonts w:ascii="Calibri" w:hAnsi="Calibri" w:cs="Times New Roman"/>
      <w:i/>
      <w:iCs/>
      <w:sz w:val="24"/>
      <w:szCs w:val="24"/>
    </w:rPr>
  </w:style>
  <w:style w:type="paragraph" w:customStyle="1" w:styleId="Normln0">
    <w:name w:val="Norm‡ln’"/>
    <w:rsid w:val="00CF7728"/>
  </w:style>
  <w:style w:type="paragraph" w:customStyle="1" w:styleId="POZNMKA">
    <w:name w:val="POZNÁMKA"/>
    <w:basedOn w:val="Normln"/>
    <w:rsid w:val="00CF7728"/>
    <w:pPr>
      <w:spacing w:line="200" w:lineRule="exact"/>
    </w:pPr>
    <w:rPr>
      <w:kern w:val="18"/>
      <w:sz w:val="18"/>
    </w:rPr>
  </w:style>
  <w:style w:type="paragraph" w:customStyle="1" w:styleId="SVSnadpis1">
    <w:name w:val="SVS nadpis 1"/>
    <w:rsid w:val="00CF7728"/>
    <w:pPr>
      <w:jc w:val="both"/>
    </w:pPr>
    <w:rPr>
      <w:b/>
      <w:sz w:val="24"/>
    </w:rPr>
  </w:style>
  <w:style w:type="paragraph" w:customStyle="1" w:styleId="SVSpramen">
    <w:name w:val="SVS pramen"/>
    <w:autoRedefine/>
    <w:rsid w:val="00AD1D21"/>
    <w:pPr>
      <w:jc w:val="both"/>
    </w:pPr>
    <w:rPr>
      <w:bCs/>
      <w:i/>
      <w:noProof/>
    </w:rPr>
  </w:style>
  <w:style w:type="paragraph" w:customStyle="1" w:styleId="Zkladntext21">
    <w:name w:val="Základní text 21"/>
    <w:basedOn w:val="Normln"/>
    <w:rsid w:val="00CF7728"/>
    <w:pPr>
      <w:jc w:val="both"/>
    </w:pPr>
    <w:rPr>
      <w:sz w:val="18"/>
    </w:rPr>
  </w:style>
  <w:style w:type="paragraph" w:styleId="Titulek">
    <w:name w:val="caption"/>
    <w:basedOn w:val="Normln"/>
    <w:next w:val="Normln"/>
    <w:uiPriority w:val="35"/>
    <w:qFormat/>
    <w:rsid w:val="00CF7728"/>
    <w:rPr>
      <w:i/>
      <w:sz w:val="18"/>
    </w:rPr>
  </w:style>
  <w:style w:type="paragraph" w:customStyle="1" w:styleId="NADTABULKOU">
    <w:name w:val="NAD TABULKOU"/>
    <w:basedOn w:val="Normln"/>
    <w:rsid w:val="00CF7728"/>
    <w:pPr>
      <w:spacing w:before="120" w:after="40" w:line="260" w:lineRule="exact"/>
      <w:outlineLvl w:val="0"/>
    </w:pPr>
    <w:rPr>
      <w:b/>
      <w:kern w:val="18"/>
      <w:sz w:val="22"/>
    </w:rPr>
  </w:style>
  <w:style w:type="paragraph" w:customStyle="1" w:styleId="PRAMEN">
    <w:name w:val="PRAMEN"/>
    <w:basedOn w:val="Normln"/>
    <w:rsid w:val="00CF7728"/>
    <w:pPr>
      <w:spacing w:before="20" w:line="260" w:lineRule="exact"/>
    </w:pPr>
    <w:rPr>
      <w:i/>
      <w:kern w:val="18"/>
      <w:sz w:val="18"/>
    </w:rPr>
  </w:style>
  <w:style w:type="paragraph" w:customStyle="1" w:styleId="Normlnzleva">
    <w:name w:val="Normální zleva"/>
    <w:basedOn w:val="Normln"/>
    <w:rsid w:val="00CF7728"/>
    <w:pPr>
      <w:spacing w:line="360" w:lineRule="auto"/>
      <w:jc w:val="both"/>
    </w:pPr>
  </w:style>
  <w:style w:type="paragraph" w:customStyle="1" w:styleId="CharCharChar1CharCharCharCharCharCharCharCharChar1Char1">
    <w:name w:val="Char Char Char1 Char Char Char Char Char Char Char Char Char1 Char1"/>
    <w:basedOn w:val="Normln"/>
    <w:rsid w:val="00AF753B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uiPriority w:val="59"/>
    <w:rsid w:val="00022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VStabulka">
    <w:name w:val="SVS tabulka"/>
    <w:autoRedefine/>
    <w:rsid w:val="00477C67"/>
    <w:rPr>
      <w:sz w:val="18"/>
    </w:rPr>
  </w:style>
  <w:style w:type="paragraph" w:customStyle="1" w:styleId="Styl7">
    <w:name w:val="Styl7"/>
    <w:basedOn w:val="Normln"/>
    <w:autoRedefine/>
    <w:rsid w:val="003B710E"/>
    <w:pPr>
      <w:keepNext/>
      <w:spacing w:line="360" w:lineRule="auto"/>
      <w:jc w:val="both"/>
      <w:outlineLvl w:val="0"/>
    </w:pPr>
    <w:rPr>
      <w:rFonts w:ascii="Arial" w:hAnsi="Arial" w:cs="Arial"/>
      <w:b/>
      <w:bCs/>
      <w:sz w:val="32"/>
      <w:szCs w:val="24"/>
    </w:rPr>
  </w:style>
  <w:style w:type="paragraph" w:customStyle="1" w:styleId="Styl3">
    <w:name w:val="Styl3"/>
    <w:basedOn w:val="Nadpis1"/>
    <w:autoRedefine/>
    <w:rsid w:val="00157A92"/>
    <w:pPr>
      <w:numPr>
        <w:numId w:val="1"/>
      </w:numPr>
      <w:spacing w:line="360" w:lineRule="auto"/>
      <w:jc w:val="both"/>
    </w:pPr>
    <w:rPr>
      <w:rFonts w:ascii="Arial" w:hAnsi="Arial" w:cs="Arial"/>
      <w:b/>
      <w:bCs/>
      <w:sz w:val="32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DE35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E35D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5846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F3459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58467D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rsid w:val="00007195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locked/>
    <w:rsid w:val="00007195"/>
    <w:rPr>
      <w:rFonts w:ascii="Tahoma" w:hAnsi="Tahoma" w:cs="Tahoma"/>
      <w:sz w:val="16"/>
      <w:szCs w:val="16"/>
    </w:rPr>
  </w:style>
  <w:style w:type="table" w:styleId="Elegantntabulka">
    <w:name w:val="Table Elegant"/>
    <w:basedOn w:val="Normlntabulka"/>
    <w:uiPriority w:val="99"/>
    <w:rsid w:val="0010140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uiPriority w:val="99"/>
    <w:rsid w:val="000C048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rsid w:val="000C048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hlav">
    <w:name w:val="header"/>
    <w:basedOn w:val="Normln"/>
    <w:link w:val="ZhlavChar"/>
    <w:uiPriority w:val="99"/>
    <w:rsid w:val="00697EE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97EEE"/>
    <w:rPr>
      <w:rFonts w:cs="Times New Roman"/>
      <w:sz w:val="24"/>
    </w:rPr>
  </w:style>
  <w:style w:type="paragraph" w:styleId="Odstavecseseznamem">
    <w:name w:val="List Paragraph"/>
    <w:basedOn w:val="Normln"/>
    <w:uiPriority w:val="34"/>
    <w:qFormat/>
    <w:rsid w:val="00E553F6"/>
    <w:pPr>
      <w:ind w:left="720"/>
      <w:contextualSpacing/>
    </w:pPr>
  </w:style>
  <w:style w:type="paragraph" w:styleId="Bezmezer">
    <w:name w:val="No Spacing"/>
    <w:uiPriority w:val="1"/>
    <w:qFormat/>
    <w:rsid w:val="00E821B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419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10000643\Dokumenty\ZDENA\KOZ&#193;K\ceny%20a%20zahr%20obch%202012a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Vesel&#253;\Documents\graf%20do%20karty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Users\Vesel&#253;\Documents\graf%20do%20karty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Vesel&#253;\Documents\graf%20do%20karty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200"/>
              <a:t>Vývoj průměrných stavů dojnic a průměrné roční užitkovosti </a:t>
            </a:r>
            <a:r>
              <a:rPr lang="en-US" sz="800"/>
              <a:t>(Pramen: ČSÚ)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3275312828268657"/>
          <c:y val="9.4112576103940096E-2"/>
          <c:w val="0.76158020698062678"/>
          <c:h val="0.8419901324651161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List1!$B$493</c:f>
              <c:strCache>
                <c:ptCount val="1"/>
                <c:pt idx="0">
                  <c:v>průměrné stavy dojnic</c:v>
                </c:pt>
              </c:strCache>
            </c:strRef>
          </c:tx>
          <c:spPr>
            <a:solidFill>
              <a:schemeClr val="accent3">
                <a:lumMod val="50000"/>
              </a:schemeClr>
            </a:solidFill>
          </c:spPr>
          <c:invertIfNegative val="0"/>
          <c:dLbls>
            <c:dLbl>
              <c:idx val="2"/>
              <c:layout>
                <c:manualLayout>
                  <c:x val="7.1809843994220449E-5"/>
                  <c:y val="-5.78166220271073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00" b="0" i="1" baseline="0"/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List1!$A$494:$A$504</c:f>
              <c:numCache>
                <c:formatCode>General</c:formatCode>
                <c:ptCount val="11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  <c:pt idx="10">
                  <c:v>2014</c:v>
                </c:pt>
              </c:numCache>
            </c:numRef>
          </c:cat>
          <c:val>
            <c:numRef>
              <c:f>List1!$B$494:$B$504</c:f>
              <c:numCache>
                <c:formatCode>#,##0</c:formatCode>
                <c:ptCount val="11"/>
                <c:pt idx="0">
                  <c:v>433288</c:v>
                </c:pt>
                <c:pt idx="1">
                  <c:v>437947</c:v>
                </c:pt>
                <c:pt idx="2">
                  <c:v>422949</c:v>
                </c:pt>
                <c:pt idx="3">
                  <c:v>409802</c:v>
                </c:pt>
                <c:pt idx="4">
                  <c:v>402535</c:v>
                </c:pt>
                <c:pt idx="5">
                  <c:v>394122</c:v>
                </c:pt>
                <c:pt idx="6">
                  <c:v>378415</c:v>
                </c:pt>
                <c:pt idx="7">
                  <c:v>373705</c:v>
                </c:pt>
                <c:pt idx="8">
                  <c:v>368738</c:v>
                </c:pt>
                <c:pt idx="9">
                  <c:v>372748</c:v>
                </c:pt>
                <c:pt idx="10">
                  <c:v>370721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8936704"/>
        <c:axId val="78942592"/>
      </c:barChart>
      <c:lineChart>
        <c:grouping val="standard"/>
        <c:varyColors val="0"/>
        <c:ser>
          <c:idx val="1"/>
          <c:order val="1"/>
          <c:tx>
            <c:strRef>
              <c:f>List1!$C$493</c:f>
              <c:strCache>
                <c:ptCount val="1"/>
                <c:pt idx="0">
                  <c:v>roční užitkovost dojnic</c:v>
                </c:pt>
              </c:strCache>
            </c:strRef>
          </c:tx>
          <c:dLbls>
            <c:dLbl>
              <c:idx val="0"/>
              <c:layout>
                <c:manualLayout>
                  <c:x val="-4.8545223981833814E-2"/>
                  <c:y val="-4.01272730934208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4.8545223981833814E-2"/>
                  <c:y val="-4.01272730934208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4.3495237252647735E-2"/>
                  <c:y val="-3.37912748118764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4.8016898168627822E-2"/>
                  <c:y val="-4.61335427700686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4.4871862927246979E-2"/>
                  <c:y val="-4.19096334185848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4.5648205491166875E-2"/>
                  <c:y val="-3.50897825751324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4.8297207231119126E-2"/>
                  <c:y val="-3.37912748118764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4.9249565730149276E-2"/>
                  <c:y val="-3.16793919153203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5.1898610988234138E-2"/>
                  <c:y val="-3.55736351370402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4.9249609248282165E-2"/>
                  <c:y val="-3.979754448852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-4.0937113931319123E-2"/>
                  <c:y val="-3.80152702983834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rgbClr val="FFE697"/>
              </a:solidFill>
              <a:ln>
                <a:solidFill>
                  <a:schemeClr val="tx1"/>
                </a:solidFill>
              </a:ln>
            </c:spPr>
            <c:txPr>
              <a:bodyPr/>
              <a:lstStyle/>
              <a:p>
                <a:pPr>
                  <a:defRPr sz="800" b="1"/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List1!$A$494:$A$504</c:f>
              <c:numCache>
                <c:formatCode>General</c:formatCode>
                <c:ptCount val="11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  <c:pt idx="10">
                  <c:v>2014</c:v>
                </c:pt>
              </c:numCache>
            </c:numRef>
          </c:cat>
          <c:val>
            <c:numRef>
              <c:f>List1!$C$494:$C$504</c:f>
              <c:numCache>
                <c:formatCode>#,##0.00</c:formatCode>
                <c:ptCount val="11"/>
                <c:pt idx="0">
                  <c:v>6006.2</c:v>
                </c:pt>
                <c:pt idx="1">
                  <c:v>6235.7</c:v>
                </c:pt>
                <c:pt idx="2">
                  <c:v>6370.4</c:v>
                </c:pt>
                <c:pt idx="3">
                  <c:v>6548.3</c:v>
                </c:pt>
                <c:pt idx="4">
                  <c:v>6776.2</c:v>
                </c:pt>
                <c:pt idx="5">
                  <c:v>6869.9</c:v>
                </c:pt>
                <c:pt idx="6">
                  <c:v>6903.8</c:v>
                </c:pt>
                <c:pt idx="7">
                  <c:v>7127.8</c:v>
                </c:pt>
                <c:pt idx="8">
                  <c:v>7432.6</c:v>
                </c:pt>
                <c:pt idx="9">
                  <c:v>7443.4</c:v>
                </c:pt>
                <c:pt idx="10">
                  <c:v>7704.8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8946688"/>
        <c:axId val="78944512"/>
      </c:lineChart>
      <c:catAx>
        <c:axId val="789367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78942592"/>
        <c:crosses val="autoZero"/>
        <c:auto val="1"/>
        <c:lblAlgn val="ctr"/>
        <c:lblOffset val="100"/>
        <c:noMultiLvlLbl val="0"/>
      </c:catAx>
      <c:valAx>
        <c:axId val="78942592"/>
        <c:scaling>
          <c:orientation val="minMax"/>
          <c:max val="460000"/>
          <c:min val="320000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800"/>
                </a:pPr>
                <a:r>
                  <a:rPr lang="en-US" sz="800"/>
                  <a:t>průměrné stavy dojnic v ks (propočet z krmných dnů)</a:t>
                </a:r>
              </a:p>
            </c:rich>
          </c:tx>
          <c:overlay val="0"/>
        </c:title>
        <c:numFmt formatCode="#,##0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78936704"/>
        <c:crosses val="autoZero"/>
        <c:crossBetween val="between"/>
      </c:valAx>
      <c:valAx>
        <c:axId val="78944512"/>
        <c:scaling>
          <c:orientation val="minMax"/>
          <c:max val="9000"/>
          <c:min val="0"/>
        </c:scaling>
        <c:delete val="0"/>
        <c:axPos val="r"/>
        <c:title>
          <c:tx>
            <c:rich>
              <a:bodyPr rot="-5400000" vert="horz"/>
              <a:lstStyle/>
              <a:p>
                <a:pPr>
                  <a:defRPr sz="800"/>
                </a:pPr>
                <a:r>
                  <a:rPr lang="en-US" sz="800"/>
                  <a:t>roční užitkovost dojnic v l/ks</a:t>
                </a:r>
              </a:p>
            </c:rich>
          </c:tx>
          <c:overlay val="0"/>
        </c:title>
        <c:numFmt formatCode="#,##0.00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78946688"/>
        <c:crosses val="max"/>
        <c:crossBetween val="between"/>
      </c:valAx>
      <c:catAx>
        <c:axId val="7894668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78944512"/>
        <c:crosses val="autoZero"/>
        <c:auto val="1"/>
        <c:lblAlgn val="ctr"/>
        <c:lblOffset val="100"/>
        <c:noMultiLvlLbl val="0"/>
      </c:catAx>
    </c:plotArea>
    <c:legend>
      <c:legendPos val="r"/>
      <c:layout>
        <c:manualLayout>
          <c:xMode val="edge"/>
          <c:yMode val="edge"/>
          <c:x val="0.16577314860754239"/>
          <c:y val="0.80183501006840918"/>
          <c:w val="0.18605409240167747"/>
          <c:h val="7.6380760016050903E-2"/>
        </c:manualLayout>
      </c:layout>
      <c:overlay val="0"/>
      <c:spPr>
        <a:solidFill>
          <a:srgbClr val="FFE697"/>
        </a:solidFill>
      </c:spPr>
      <c:txPr>
        <a:bodyPr/>
        <a:lstStyle/>
        <a:p>
          <a:pPr>
            <a:defRPr sz="800"/>
          </a:pPr>
          <a:endParaRPr lang="cs-CZ"/>
        </a:p>
      </c:txPr>
    </c:legend>
    <c:plotVisOnly val="1"/>
    <c:dispBlanksAs val="gap"/>
    <c:showDLblsOverMax val="0"/>
  </c:chart>
  <c:spPr>
    <a:solidFill>
      <a:schemeClr val="accent3">
        <a:lumMod val="40000"/>
        <a:lumOff val="60000"/>
      </a:schemeClr>
    </a:solidFill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/>
            </a:pPr>
            <a:r>
              <a:rPr lang="cs-CZ" sz="1000"/>
              <a:t>Nakoupené množství mléka do</a:t>
            </a:r>
            <a:r>
              <a:rPr lang="cs-CZ" sz="1000" baseline="0"/>
              <a:t> mlékáren na území ČR a průměrná nákupní cena (CZV) mléka v letech 2013 až 2015</a:t>
            </a:r>
          </a:p>
          <a:p>
            <a:pPr>
              <a:defRPr sz="1100"/>
            </a:pPr>
            <a:r>
              <a:rPr lang="cs-CZ" sz="800" baseline="0"/>
              <a:t> </a:t>
            </a:r>
            <a:r>
              <a:rPr lang="cs-CZ" sz="800" i="1" baseline="0"/>
              <a:t>(Pramen: rezortní statistika Mlék (MZe 6 - 12 ))</a:t>
            </a:r>
            <a:endParaRPr lang="cs-CZ" sz="800" i="1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0041342649694544"/>
          <c:y val="0.16842830417597607"/>
          <c:w val="0.82436075515469553"/>
          <c:h val="0.6919028673740993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List1!#REF!</c:f>
              <c:strCache>
                <c:ptCount val="1"/>
                <c:pt idx="0">
                  <c:v>#REF!</c:v>
                </c:pt>
              </c:strCache>
            </c:strRef>
          </c:tx>
          <c:spPr>
            <a:solidFill>
              <a:schemeClr val="accent3">
                <a:lumMod val="40000"/>
                <a:lumOff val="60000"/>
              </a:schemeClr>
            </a:solidFill>
          </c:spPr>
          <c:invertIfNegative val="0"/>
          <c:cat>
            <c:strRef>
              <c:f>List1!$K$464:$K$475</c:f>
              <c:strCache>
                <c:ptCount val="12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  <c:pt idx="4">
                  <c:v>květen</c:v>
                </c:pt>
                <c:pt idx="5">
                  <c:v>červen</c:v>
                </c:pt>
                <c:pt idx="6">
                  <c:v>červenec</c:v>
                </c:pt>
                <c:pt idx="7">
                  <c:v>srpen</c:v>
                </c:pt>
                <c:pt idx="8">
                  <c:v>září</c:v>
                </c:pt>
                <c:pt idx="9">
                  <c:v>říjen</c:v>
                </c:pt>
                <c:pt idx="10">
                  <c:v>listopad</c:v>
                </c:pt>
                <c:pt idx="11">
                  <c:v>prosinec</c:v>
                </c:pt>
              </c:strCache>
            </c:strRef>
          </c:cat>
          <c:val>
            <c:numRef>
              <c:f>List1!#REF!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0CB-4F41-9D67-A8E9D99D9C7B}"/>
            </c:ext>
          </c:extLst>
        </c:ser>
        <c:ser>
          <c:idx val="1"/>
          <c:order val="1"/>
          <c:tx>
            <c:strRef>
              <c:f>List1!$L$463</c:f>
              <c:strCache>
                <c:ptCount val="1"/>
                <c:pt idx="0">
                  <c:v>nákup mléka do mlékáren 2014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</c:spPr>
          <c:invertIfNegative val="0"/>
          <c:cat>
            <c:strRef>
              <c:f>List1!$K$464:$K$475</c:f>
              <c:strCache>
                <c:ptCount val="12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  <c:pt idx="4">
                  <c:v>květen</c:v>
                </c:pt>
                <c:pt idx="5">
                  <c:v>červen</c:v>
                </c:pt>
                <c:pt idx="6">
                  <c:v>červenec</c:v>
                </c:pt>
                <c:pt idx="7">
                  <c:v>srpen</c:v>
                </c:pt>
                <c:pt idx="8">
                  <c:v>září</c:v>
                </c:pt>
                <c:pt idx="9">
                  <c:v>říjen</c:v>
                </c:pt>
                <c:pt idx="10">
                  <c:v>listopad</c:v>
                </c:pt>
                <c:pt idx="11">
                  <c:v>prosinec</c:v>
                </c:pt>
              </c:strCache>
            </c:strRef>
          </c:cat>
          <c:val>
            <c:numRef>
              <c:f>List1!$L$464:$L$475</c:f>
              <c:numCache>
                <c:formatCode>General</c:formatCode>
                <c:ptCount val="12"/>
                <c:pt idx="0">
                  <c:v>195018</c:v>
                </c:pt>
                <c:pt idx="1">
                  <c:v>180596</c:v>
                </c:pt>
                <c:pt idx="2">
                  <c:v>203811</c:v>
                </c:pt>
                <c:pt idx="3">
                  <c:v>197773</c:v>
                </c:pt>
                <c:pt idx="4">
                  <c:v>204200</c:v>
                </c:pt>
                <c:pt idx="5">
                  <c:v>197756</c:v>
                </c:pt>
                <c:pt idx="6">
                  <c:v>204194</c:v>
                </c:pt>
                <c:pt idx="7">
                  <c:v>201746</c:v>
                </c:pt>
                <c:pt idx="8">
                  <c:v>189506</c:v>
                </c:pt>
                <c:pt idx="9">
                  <c:v>191925</c:v>
                </c:pt>
                <c:pt idx="10">
                  <c:v>187251</c:v>
                </c:pt>
                <c:pt idx="11">
                  <c:v>196900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0CB-4F41-9D67-A8E9D99D9C7B}"/>
            </c:ext>
          </c:extLst>
        </c:ser>
        <c:ser>
          <c:idx val="2"/>
          <c:order val="2"/>
          <c:tx>
            <c:strRef>
              <c:f>List1!$M$463</c:f>
              <c:strCache>
                <c:ptCount val="1"/>
                <c:pt idx="0">
                  <c:v>nákup mléka do mlékáren 2015</c:v>
                </c:pt>
              </c:strCache>
            </c:strRef>
          </c:tx>
          <c:spPr>
            <a:solidFill>
              <a:schemeClr val="accent3">
                <a:lumMod val="50000"/>
              </a:schemeClr>
            </a:solidFill>
          </c:spPr>
          <c:invertIfNegative val="0"/>
          <c:cat>
            <c:strRef>
              <c:f>List1!$K$464:$K$475</c:f>
              <c:strCache>
                <c:ptCount val="12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  <c:pt idx="4">
                  <c:v>květen</c:v>
                </c:pt>
                <c:pt idx="5">
                  <c:v>červen</c:v>
                </c:pt>
                <c:pt idx="6">
                  <c:v>červenec</c:v>
                </c:pt>
                <c:pt idx="7">
                  <c:v>srpen</c:v>
                </c:pt>
                <c:pt idx="8">
                  <c:v>září</c:v>
                </c:pt>
                <c:pt idx="9">
                  <c:v>říjen</c:v>
                </c:pt>
                <c:pt idx="10">
                  <c:v>listopad</c:v>
                </c:pt>
                <c:pt idx="11">
                  <c:v>prosinec</c:v>
                </c:pt>
              </c:strCache>
            </c:strRef>
          </c:cat>
          <c:val>
            <c:numRef>
              <c:f>List1!$M$464:$M$475</c:f>
              <c:numCache>
                <c:formatCode>General</c:formatCode>
                <c:ptCount val="12"/>
                <c:pt idx="0">
                  <c:v>202602</c:v>
                </c:pt>
                <c:pt idx="1">
                  <c:v>186569</c:v>
                </c:pt>
                <c:pt idx="2">
                  <c:v>211059</c:v>
                </c:pt>
                <c:pt idx="3">
                  <c:v>205575</c:v>
                </c:pt>
                <c:pt idx="4">
                  <c:v>214661</c:v>
                </c:pt>
                <c:pt idx="5">
                  <c:v>207711</c:v>
                </c:pt>
                <c:pt idx="6">
                  <c:v>210817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0CB-4F41-9D67-A8E9D99D9C7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3845888"/>
        <c:axId val="83847424"/>
      </c:barChart>
      <c:lineChart>
        <c:grouping val="standard"/>
        <c:varyColors val="0"/>
        <c:ser>
          <c:idx val="3"/>
          <c:order val="3"/>
          <c:tx>
            <c:strRef>
              <c:f>List1!#REF!</c:f>
              <c:strCache>
                <c:ptCount val="1"/>
                <c:pt idx="0">
                  <c:v>#REF!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marker>
            <c:spPr>
              <a:solidFill>
                <a:schemeClr val="tx1"/>
              </a:solidFill>
              <a:ln>
                <a:solidFill>
                  <a:prstClr val="black"/>
                </a:solidFill>
              </a:ln>
            </c:spPr>
          </c:marker>
          <c:dLbls>
            <c:dLbl>
              <c:idx val="0"/>
              <c:layout>
                <c:manualLayout>
                  <c:x val="0"/>
                  <c:y val="2.11453732757781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0CB-4F41-9D67-A8E9D99D9C7B}"/>
                </c:ext>
              </c:extLst>
            </c:dLbl>
            <c:dLbl>
              <c:idx val="1"/>
              <c:layout>
                <c:manualLayout>
                  <c:x val="-1.365576126890609E-3"/>
                  <c:y val="2.96035225860893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0CB-4F41-9D67-A8E9D99D9C7B}"/>
                </c:ext>
              </c:extLst>
            </c:dLbl>
            <c:dLbl>
              <c:idx val="2"/>
              <c:layout>
                <c:manualLayout>
                  <c:x val="-1.3655761268906333E-3"/>
                  <c:y val="2.74889852585114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0CB-4F41-9D67-A8E9D99D9C7B}"/>
                </c:ext>
              </c:extLst>
            </c:dLbl>
            <c:dLbl>
              <c:idx val="3"/>
              <c:layout>
                <c:manualLayout>
                  <c:x val="-1.3655761268906333E-3"/>
                  <c:y val="2.96035225860892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0CB-4F41-9D67-A8E9D99D9C7B}"/>
                </c:ext>
              </c:extLst>
            </c:dLbl>
            <c:dLbl>
              <c:idx val="4"/>
              <c:layout>
                <c:manualLayout>
                  <c:x val="-2.7311522537812492E-3"/>
                  <c:y val="2.74889852585114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0CB-4F41-9D67-A8E9D99D9C7B}"/>
                </c:ext>
              </c:extLst>
            </c:dLbl>
            <c:dLbl>
              <c:idx val="5"/>
              <c:layout>
                <c:manualLayout>
                  <c:x val="0"/>
                  <c:y val="2.74889852585114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20CB-4F41-9D67-A8E9D99D9C7B}"/>
                </c:ext>
              </c:extLst>
            </c:dLbl>
            <c:dLbl>
              <c:idx val="6"/>
              <c:layout>
                <c:manualLayout>
                  <c:x val="-2.7311522537812492E-3"/>
                  <c:y val="2.5374447930933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0CB-4F41-9D67-A8E9D99D9C7B}"/>
                </c:ext>
              </c:extLst>
            </c:dLbl>
            <c:dLbl>
              <c:idx val="9"/>
              <c:layout>
                <c:manualLayout>
                  <c:x val="1.0924609015125068E-2"/>
                  <c:y val="-1.05726866378889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20CB-4F41-9D67-A8E9D99D9C7B}"/>
                </c:ext>
              </c:extLst>
            </c:dLbl>
            <c:spPr>
              <a:solidFill>
                <a:schemeClr val="bg2">
                  <a:lumMod val="90000"/>
                </a:schemeClr>
              </a:solidFill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List1!$K$464:$K$475</c:f>
              <c:strCache>
                <c:ptCount val="12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  <c:pt idx="4">
                  <c:v>květen</c:v>
                </c:pt>
                <c:pt idx="5">
                  <c:v>červen</c:v>
                </c:pt>
                <c:pt idx="6">
                  <c:v>červenec</c:v>
                </c:pt>
                <c:pt idx="7">
                  <c:v>srpen</c:v>
                </c:pt>
                <c:pt idx="8">
                  <c:v>září</c:v>
                </c:pt>
                <c:pt idx="9">
                  <c:v>říjen</c:v>
                </c:pt>
                <c:pt idx="10">
                  <c:v>listopad</c:v>
                </c:pt>
                <c:pt idx="11">
                  <c:v>prosinec</c:v>
                </c:pt>
              </c:strCache>
            </c:strRef>
          </c:cat>
          <c:val>
            <c:numRef>
              <c:f>List1!#REF!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B-20CB-4F41-9D67-A8E9D99D9C7B}"/>
            </c:ext>
          </c:extLst>
        </c:ser>
        <c:ser>
          <c:idx val="4"/>
          <c:order val="4"/>
          <c:tx>
            <c:strRef>
              <c:f>List1!$N$463</c:f>
              <c:strCache>
                <c:ptCount val="1"/>
                <c:pt idx="0">
                  <c:v>CZV 2014</c:v>
                </c:pt>
              </c:strCache>
            </c:strRef>
          </c:tx>
          <c:spPr>
            <a:ln>
              <a:solidFill>
                <a:srgbClr val="FFC000"/>
              </a:solidFill>
            </a:ln>
          </c:spPr>
          <c:marker>
            <c:spPr>
              <a:solidFill>
                <a:srgbClr val="FFC000"/>
              </a:solidFill>
              <a:ln>
                <a:solidFill>
                  <a:srgbClr val="FFC000"/>
                </a:solidFill>
              </a:ln>
            </c:spPr>
          </c:marker>
          <c:dLbls>
            <c:dLbl>
              <c:idx val="0"/>
              <c:layout>
                <c:manualLayout>
                  <c:x val="1.0924609015125068E-2"/>
                  <c:y val="1.90308359482002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20CB-4F41-9D67-A8E9D99D9C7B}"/>
                </c:ext>
              </c:extLst>
            </c:dLbl>
            <c:dLbl>
              <c:idx val="1"/>
              <c:layout>
                <c:manualLayout>
                  <c:x val="2.5035273116717447E-17"/>
                  <c:y val="2.5374447930933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20CB-4F41-9D67-A8E9D99D9C7B}"/>
                </c:ext>
              </c:extLst>
            </c:dLbl>
            <c:dLbl>
              <c:idx val="2"/>
              <c:layout>
                <c:manualLayout>
                  <c:x val="2.7311522537812492E-3"/>
                  <c:y val="3.38325972412447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20CB-4F41-9D67-A8E9D99D9C7B}"/>
                </c:ext>
              </c:extLst>
            </c:dLbl>
            <c:dLbl>
              <c:idx val="3"/>
              <c:layout>
                <c:manualLayout>
                  <c:x val="2.7311522537812492E-3"/>
                  <c:y val="3.38325972412447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20CB-4F41-9D67-A8E9D99D9C7B}"/>
                </c:ext>
              </c:extLst>
            </c:dLbl>
            <c:dLbl>
              <c:idx val="4"/>
              <c:layout>
                <c:manualLayout>
                  <c:x val="1.3655761268906333E-3"/>
                  <c:y val="3.38325972412447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20CB-4F41-9D67-A8E9D99D9C7B}"/>
                </c:ext>
              </c:extLst>
            </c:dLbl>
            <c:dLbl>
              <c:idx val="5"/>
              <c:layout>
                <c:manualLayout>
                  <c:x val="-2.7311522537812492E-3"/>
                  <c:y val="3.17180599136669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20CB-4F41-9D67-A8E9D99D9C7B}"/>
                </c:ext>
              </c:extLst>
            </c:dLbl>
            <c:dLbl>
              <c:idx val="6"/>
              <c:layout>
                <c:manualLayout>
                  <c:x val="2.7311522537812492E-3"/>
                  <c:y val="3.80616718964003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20CB-4F41-9D67-A8E9D99D9C7B}"/>
                </c:ext>
              </c:extLst>
            </c:dLbl>
            <c:dLbl>
              <c:idx val="7"/>
              <c:layout>
                <c:manualLayout>
                  <c:x val="-4.0967283806719124E-3"/>
                  <c:y val="3.17180599136669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20CB-4F41-9D67-A8E9D99D9C7B}"/>
                </c:ext>
              </c:extLst>
            </c:dLbl>
            <c:dLbl>
              <c:idx val="8"/>
              <c:layout>
                <c:manualLayout>
                  <c:x val="-1.5021337395796865E-2"/>
                  <c:y val="2.96035225860892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20CB-4F41-9D67-A8E9D99D9C7B}"/>
                </c:ext>
              </c:extLst>
            </c:dLbl>
            <c:dLbl>
              <c:idx val="9"/>
              <c:layout>
                <c:manualLayout>
                  <c:x val="-8.1934567613437728E-3"/>
                  <c:y val="1.69162986206223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20CB-4F41-9D67-A8E9D99D9C7B}"/>
                </c:ext>
              </c:extLst>
            </c:dLbl>
            <c:dLbl>
              <c:idx val="10"/>
              <c:layout>
                <c:manualLayout>
                  <c:x val="-9.5590328882344568E-3"/>
                  <c:y val="2.96035225860893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20CB-4F41-9D67-A8E9D99D9C7B}"/>
                </c:ext>
              </c:extLst>
            </c:dLbl>
            <c:dLbl>
              <c:idx val="11"/>
              <c:layout>
                <c:manualLayout>
                  <c:x val="-2.3376242207988986E-2"/>
                  <c:y val="4.60069499475176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rgbClr val="F5EB67"/>
              </a:solidFill>
            </c:spPr>
            <c:txPr>
              <a:bodyPr/>
              <a:lstStyle/>
              <a:p>
                <a:pPr>
                  <a:defRPr sz="800"/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List1!$K$464:$K$475</c:f>
              <c:strCache>
                <c:ptCount val="12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  <c:pt idx="4">
                  <c:v>květen</c:v>
                </c:pt>
                <c:pt idx="5">
                  <c:v>červen</c:v>
                </c:pt>
                <c:pt idx="6">
                  <c:v>červenec</c:v>
                </c:pt>
                <c:pt idx="7">
                  <c:v>srpen</c:v>
                </c:pt>
                <c:pt idx="8">
                  <c:v>září</c:v>
                </c:pt>
                <c:pt idx="9">
                  <c:v>říjen</c:v>
                </c:pt>
                <c:pt idx="10">
                  <c:v>listopad</c:v>
                </c:pt>
                <c:pt idx="11">
                  <c:v>prosinec</c:v>
                </c:pt>
              </c:strCache>
            </c:strRef>
          </c:cat>
          <c:val>
            <c:numRef>
              <c:f>List1!$N$464:$N$475</c:f>
              <c:numCache>
                <c:formatCode>General</c:formatCode>
                <c:ptCount val="12"/>
                <c:pt idx="0">
                  <c:v>9.66</c:v>
                </c:pt>
                <c:pt idx="1">
                  <c:v>9.7200000000000006</c:v>
                </c:pt>
                <c:pt idx="2">
                  <c:v>9.75</c:v>
                </c:pt>
                <c:pt idx="3">
                  <c:v>9.7200000000000006</c:v>
                </c:pt>
                <c:pt idx="4">
                  <c:v>9.61</c:v>
                </c:pt>
                <c:pt idx="5">
                  <c:v>9.51</c:v>
                </c:pt>
                <c:pt idx="6">
                  <c:v>9.4600000000000026</c:v>
                </c:pt>
                <c:pt idx="7">
                  <c:v>9.2900000000000009</c:v>
                </c:pt>
                <c:pt idx="8">
                  <c:v>9.07</c:v>
                </c:pt>
                <c:pt idx="9">
                  <c:v>8.9500000000000028</c:v>
                </c:pt>
                <c:pt idx="10">
                  <c:v>8.8600000000000048</c:v>
                </c:pt>
                <c:pt idx="11">
                  <c:v>8.84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7-20CB-4F41-9D67-A8E9D99D9C7B}"/>
            </c:ext>
          </c:extLst>
        </c:ser>
        <c:ser>
          <c:idx val="5"/>
          <c:order val="5"/>
          <c:tx>
            <c:strRef>
              <c:f>List1!$O$463</c:f>
              <c:strCache>
                <c:ptCount val="1"/>
                <c:pt idx="0">
                  <c:v>CZV 2015</c:v>
                </c:pt>
              </c:strCache>
            </c:strRef>
          </c:tx>
          <c:cat>
            <c:strRef>
              <c:f>List1!$K$464:$K$475</c:f>
              <c:strCache>
                <c:ptCount val="12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  <c:pt idx="4">
                  <c:v>květen</c:v>
                </c:pt>
                <c:pt idx="5">
                  <c:v>červen</c:v>
                </c:pt>
                <c:pt idx="6">
                  <c:v>červenec</c:v>
                </c:pt>
                <c:pt idx="7">
                  <c:v>srpen</c:v>
                </c:pt>
                <c:pt idx="8">
                  <c:v>září</c:v>
                </c:pt>
                <c:pt idx="9">
                  <c:v>říjen</c:v>
                </c:pt>
                <c:pt idx="10">
                  <c:v>listopad</c:v>
                </c:pt>
                <c:pt idx="11">
                  <c:v>prosinec</c:v>
                </c:pt>
              </c:strCache>
            </c:strRef>
          </c:cat>
          <c:val>
            <c:numRef>
              <c:f>List1!$O$464:$O$475</c:f>
              <c:numCache>
                <c:formatCode>General</c:formatCode>
                <c:ptCount val="12"/>
                <c:pt idx="0">
                  <c:v>8.52</c:v>
                </c:pt>
                <c:pt idx="1">
                  <c:v>8.39</c:v>
                </c:pt>
                <c:pt idx="2">
                  <c:v>8.31</c:v>
                </c:pt>
                <c:pt idx="3">
                  <c:v>8.15</c:v>
                </c:pt>
                <c:pt idx="4">
                  <c:v>7.76</c:v>
                </c:pt>
                <c:pt idx="5">
                  <c:v>7.46</c:v>
                </c:pt>
                <c:pt idx="6">
                  <c:v>7.2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8-20CB-4F41-9D67-A8E9D99D9C7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9120384"/>
        <c:axId val="179118464"/>
      </c:lineChart>
      <c:catAx>
        <c:axId val="838458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700"/>
            </a:pPr>
            <a:endParaRPr lang="cs-CZ"/>
          </a:p>
        </c:txPr>
        <c:crossAx val="83847424"/>
        <c:crosses val="autoZero"/>
        <c:auto val="1"/>
        <c:lblAlgn val="ctr"/>
        <c:lblOffset val="100"/>
        <c:noMultiLvlLbl val="0"/>
      </c:catAx>
      <c:valAx>
        <c:axId val="83847424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800"/>
                </a:pPr>
                <a:r>
                  <a:rPr lang="en-US" sz="800"/>
                  <a:t>tis.l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83845888"/>
        <c:crosses val="autoZero"/>
        <c:crossBetween val="between"/>
      </c:valAx>
      <c:valAx>
        <c:axId val="179118464"/>
        <c:scaling>
          <c:orientation val="minMax"/>
          <c:min val="7"/>
        </c:scaling>
        <c:delete val="0"/>
        <c:axPos val="r"/>
        <c:title>
          <c:tx>
            <c:rich>
              <a:bodyPr rot="-5400000" vert="horz"/>
              <a:lstStyle/>
              <a:p>
                <a:pPr>
                  <a:defRPr sz="800"/>
                </a:pPr>
                <a:r>
                  <a:rPr lang="en-US" sz="800"/>
                  <a:t>Kč/l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79120384"/>
        <c:crosses val="max"/>
        <c:crossBetween val="between"/>
      </c:valAx>
      <c:catAx>
        <c:axId val="17912038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179118464"/>
        <c:crosses val="autoZero"/>
        <c:auto val="1"/>
        <c:lblAlgn val="ctr"/>
        <c:lblOffset val="100"/>
        <c:noMultiLvlLbl val="0"/>
      </c:catAx>
    </c:plotArea>
    <c:legend>
      <c:legendPos val="b"/>
      <c:legendEntry>
        <c:idx val="0"/>
        <c:delete val="1"/>
      </c:legendEntry>
      <c:legendEntry>
        <c:idx val="3"/>
        <c:delete val="1"/>
      </c:legendEntry>
      <c:overlay val="0"/>
      <c:txPr>
        <a:bodyPr/>
        <a:lstStyle/>
        <a:p>
          <a:pPr>
            <a:defRPr sz="800"/>
          </a:pPr>
          <a:endParaRPr lang="cs-CZ"/>
        </a:p>
      </c:txPr>
    </c:legend>
    <c:plotVisOnly val="1"/>
    <c:dispBlanksAs val="gap"/>
    <c:showDLblsOverMax val="0"/>
  </c:chart>
  <c:spPr>
    <a:solidFill>
      <a:schemeClr val="bg2">
        <a:lumMod val="90000"/>
      </a:schemeClr>
    </a:solidFill>
  </c:sp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cs-CZ" sz="1200"/>
              <a:t>V</a:t>
            </a:r>
            <a:r>
              <a:rPr lang="en-US" sz="1200"/>
              <a:t>ývoj cen za syrové kravské mléko v EU-28 </a:t>
            </a:r>
            <a:r>
              <a:rPr lang="cs-CZ" sz="1200"/>
              <a:t>za</a:t>
            </a:r>
            <a:r>
              <a:rPr lang="cs-CZ" sz="1200" baseline="0"/>
              <a:t> měsíc </a:t>
            </a:r>
            <a:r>
              <a:rPr lang="en-US" sz="1200"/>
              <a:t>červ</a:t>
            </a:r>
            <a:r>
              <a:rPr lang="cs-CZ" sz="1200"/>
              <a:t>enec</a:t>
            </a:r>
            <a:r>
              <a:rPr lang="en-US" sz="1200"/>
              <a:t> 2015</a:t>
            </a:r>
            <a:r>
              <a:rPr lang="cs-CZ" sz="1200"/>
              <a:t> </a:t>
            </a:r>
            <a:r>
              <a:rPr lang="cs-CZ" sz="800"/>
              <a:t>(Pramen:</a:t>
            </a:r>
            <a:r>
              <a:rPr lang="cs-CZ" sz="800" baseline="0"/>
              <a:t> Evropská komise)</a:t>
            </a:r>
            <a:endParaRPr lang="en-US" sz="800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F5EB67"/>
            </a:solidFill>
          </c:spPr>
          <c:invertIfNegative val="0"/>
          <c:cat>
            <c:strRef>
              <c:f>List1!$P$39:$P$67</c:f>
              <c:strCache>
                <c:ptCount val="29"/>
                <c:pt idx="0">
                  <c:v>Kypr</c:v>
                </c:pt>
                <c:pt idx="1">
                  <c:v>Malta</c:v>
                </c:pt>
                <c:pt idx="2">
                  <c:v>Řecko</c:v>
                </c:pt>
                <c:pt idx="3">
                  <c:v>Finsko</c:v>
                </c:pt>
                <c:pt idx="4">
                  <c:v>Itálie</c:v>
                </c:pt>
                <c:pt idx="5">
                  <c:v>Spojené království</c:v>
                </c:pt>
                <c:pt idx="6">
                  <c:v>Rakousko</c:v>
                </c:pt>
                <c:pt idx="7">
                  <c:v>Francie</c:v>
                </c:pt>
                <c:pt idx="8">
                  <c:v>Dánsko</c:v>
                </c:pt>
                <c:pt idx="9">
                  <c:v>Chorvatsko</c:v>
                </c:pt>
                <c:pt idx="10">
                  <c:v>Švédsko</c:v>
                </c:pt>
                <c:pt idx="11">
                  <c:v>Nizozemsko</c:v>
                </c:pt>
                <c:pt idx="12">
                  <c:v>Vážený průměr EU-28</c:v>
                </c:pt>
                <c:pt idx="13">
                  <c:v>Španělsko</c:v>
                </c:pt>
                <c:pt idx="14">
                  <c:v>Portugalsko</c:v>
                </c:pt>
                <c:pt idx="15">
                  <c:v>Lucembursko</c:v>
                </c:pt>
                <c:pt idx="16">
                  <c:v>Německo</c:v>
                </c:pt>
                <c:pt idx="17">
                  <c:v>Slovinsko</c:v>
                </c:pt>
                <c:pt idx="18">
                  <c:v>Irsko</c:v>
                </c:pt>
                <c:pt idx="19">
                  <c:v>Polsko</c:v>
                </c:pt>
                <c:pt idx="20">
                  <c:v>Belgie</c:v>
                </c:pt>
                <c:pt idx="21">
                  <c:v>Slovensko</c:v>
                </c:pt>
                <c:pt idx="22">
                  <c:v>Bulharsko</c:v>
                </c:pt>
                <c:pt idx="23">
                  <c:v>Česká republika</c:v>
                </c:pt>
                <c:pt idx="24">
                  <c:v>Maďarsko</c:v>
                </c:pt>
                <c:pt idx="25">
                  <c:v>Estonsko</c:v>
                </c:pt>
                <c:pt idx="26">
                  <c:v>Rumunsko</c:v>
                </c:pt>
                <c:pt idx="27">
                  <c:v>Lotyšsko</c:v>
                </c:pt>
                <c:pt idx="28">
                  <c:v>Litva</c:v>
                </c:pt>
              </c:strCache>
            </c:strRef>
          </c:cat>
          <c:val>
            <c:numRef>
              <c:f>List1!$Q$39:$Q$67</c:f>
              <c:numCache>
                <c:formatCode>General</c:formatCode>
                <c:ptCount val="29"/>
                <c:pt idx="0" formatCode="0.00">
                  <c:v>54.56</c:v>
                </c:pt>
                <c:pt idx="1">
                  <c:v>46.849999999999994</c:v>
                </c:pt>
                <c:pt idx="2">
                  <c:v>42.36</c:v>
                </c:pt>
                <c:pt idx="3" formatCode="0.00">
                  <c:v>44.6</c:v>
                </c:pt>
                <c:pt idx="4" formatCode="0.00">
                  <c:v>39.89</c:v>
                </c:pt>
                <c:pt idx="5" formatCode="0.00">
                  <c:v>38.690000000000012</c:v>
                </c:pt>
                <c:pt idx="6" formatCode="0.00">
                  <c:v>38.21</c:v>
                </c:pt>
                <c:pt idx="7" formatCode="0.00">
                  <c:v>37.290000000000013</c:v>
                </c:pt>
                <c:pt idx="8" formatCode="0.00">
                  <c:v>39</c:v>
                </c:pt>
                <c:pt idx="9" formatCode="0.00">
                  <c:v>34.06</c:v>
                </c:pt>
                <c:pt idx="10" formatCode="0.00">
                  <c:v>37.92</c:v>
                </c:pt>
                <c:pt idx="11" formatCode="0.00">
                  <c:v>39.5</c:v>
                </c:pt>
                <c:pt idx="12" formatCode="0.00">
                  <c:v>36.97</c:v>
                </c:pt>
                <c:pt idx="13" formatCode="0.00">
                  <c:v>33.980000000000004</c:v>
                </c:pt>
                <c:pt idx="14" formatCode="0.00">
                  <c:v>33.260000000000012</c:v>
                </c:pt>
                <c:pt idx="15" formatCode="0.00">
                  <c:v>36.870000000000005</c:v>
                </c:pt>
                <c:pt idx="16" formatCode="0.00">
                  <c:v>37.18</c:v>
                </c:pt>
                <c:pt idx="17" formatCode="0.00">
                  <c:v>34.270000000000003</c:v>
                </c:pt>
                <c:pt idx="18" formatCode="0.00">
                  <c:v>35.25</c:v>
                </c:pt>
                <c:pt idx="19" formatCode="#,##0.00">
                  <c:v>32.04</c:v>
                </c:pt>
                <c:pt idx="20" formatCode="0.00">
                  <c:v>35.11</c:v>
                </c:pt>
                <c:pt idx="21" formatCode="0.00">
                  <c:v>33.18</c:v>
                </c:pt>
                <c:pt idx="22" formatCode="0.00">
                  <c:v>33.94</c:v>
                </c:pt>
                <c:pt idx="23" formatCode="0.00">
                  <c:v>33.54</c:v>
                </c:pt>
                <c:pt idx="24" formatCode="0.00">
                  <c:v>32.349999999999994</c:v>
                </c:pt>
                <c:pt idx="25" formatCode="0.00">
                  <c:v>32.309999999999995</c:v>
                </c:pt>
                <c:pt idx="26" formatCode="0.00">
                  <c:v>28.85</c:v>
                </c:pt>
                <c:pt idx="27" formatCode="0.00">
                  <c:v>29.32</c:v>
                </c:pt>
                <c:pt idx="28" formatCode="0.00">
                  <c:v>26.07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DEF-4801-8BA1-FF75B905CE87}"/>
            </c:ext>
          </c:extLst>
        </c:ser>
        <c:ser>
          <c:idx val="1"/>
          <c:order val="1"/>
          <c:spPr>
            <a:solidFill>
              <a:schemeClr val="accent3">
                <a:lumMod val="50000"/>
              </a:schemeClr>
            </a:solidFill>
          </c:spPr>
          <c:invertIfNegative val="0"/>
          <c:dPt>
            <c:idx val="12"/>
            <c:invertIfNegative val="0"/>
            <c:bubble3D val="0"/>
            <c:spPr>
              <a:solidFill>
                <a:srgbClr val="C00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BDEF-4801-8BA1-FF75B905CE87}"/>
              </c:ext>
            </c:extLst>
          </c:dPt>
          <c:dPt>
            <c:idx val="23"/>
            <c:invertIfNegative val="0"/>
            <c:bubble3D val="0"/>
            <c:spPr>
              <a:solidFill>
                <a:srgbClr val="C00000"/>
              </a:solidFill>
            </c:spPr>
          </c:dPt>
          <c:dLbls>
            <c:dLbl>
              <c:idx val="11"/>
              <c:spPr>
                <a:noFill/>
                <a:ln>
                  <a:noFill/>
                </a:ln>
                <a:effectLst/>
              </c:spPr>
              <c:txPr>
                <a:bodyPr rot="-5400000" vert="horz"/>
                <a:lstStyle/>
                <a:p>
                  <a:pPr>
                    <a:defRPr sz="800" b="0">
                      <a:solidFill>
                        <a:sysClr val="windowText" lastClr="000000"/>
                      </a:solidFill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spPr/>
              <c:txPr>
                <a:bodyPr rot="-5400000" vert="horz"/>
                <a:lstStyle/>
                <a:p>
                  <a:pPr>
                    <a:defRPr sz="1200" b="1">
                      <a:solidFill>
                        <a:srgbClr val="C00000"/>
                      </a:solidFill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2"/>
              <c:spPr/>
              <c:txPr>
                <a:bodyPr rot="-5400000" vert="horz"/>
                <a:lstStyle/>
                <a:p>
                  <a:pPr>
                    <a:defRPr sz="800" b="0">
                      <a:solidFill>
                        <a:sysClr val="windowText" lastClr="000000"/>
                      </a:solidFill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3"/>
              <c:spPr>
                <a:noFill/>
                <a:ln>
                  <a:noFill/>
                </a:ln>
                <a:effectLst/>
              </c:spPr>
              <c:txPr>
                <a:bodyPr rot="-5400000" vert="horz"/>
                <a:lstStyle/>
                <a:p>
                  <a:pPr>
                    <a:defRPr sz="1200" b="1">
                      <a:solidFill>
                        <a:srgbClr val="C00000"/>
                      </a:solidFill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sz="800" b="0"/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List1!$P$39:$P$67</c:f>
              <c:strCache>
                <c:ptCount val="29"/>
                <c:pt idx="0">
                  <c:v>Kypr</c:v>
                </c:pt>
                <c:pt idx="1">
                  <c:v>Malta</c:v>
                </c:pt>
                <c:pt idx="2">
                  <c:v>Řecko</c:v>
                </c:pt>
                <c:pt idx="3">
                  <c:v>Finsko</c:v>
                </c:pt>
                <c:pt idx="4">
                  <c:v>Itálie</c:v>
                </c:pt>
                <c:pt idx="5">
                  <c:v>Spojené království</c:v>
                </c:pt>
                <c:pt idx="6">
                  <c:v>Rakousko</c:v>
                </c:pt>
                <c:pt idx="7">
                  <c:v>Francie</c:v>
                </c:pt>
                <c:pt idx="8">
                  <c:v>Dánsko</c:v>
                </c:pt>
                <c:pt idx="9">
                  <c:v>Chorvatsko</c:v>
                </c:pt>
                <c:pt idx="10">
                  <c:v>Švédsko</c:v>
                </c:pt>
                <c:pt idx="11">
                  <c:v>Nizozemsko</c:v>
                </c:pt>
                <c:pt idx="12">
                  <c:v>Vážený průměr EU-28</c:v>
                </c:pt>
                <c:pt idx="13">
                  <c:v>Španělsko</c:v>
                </c:pt>
                <c:pt idx="14">
                  <c:v>Portugalsko</c:v>
                </c:pt>
                <c:pt idx="15">
                  <c:v>Lucembursko</c:v>
                </c:pt>
                <c:pt idx="16">
                  <c:v>Německo</c:v>
                </c:pt>
                <c:pt idx="17">
                  <c:v>Slovinsko</c:v>
                </c:pt>
                <c:pt idx="18">
                  <c:v>Irsko</c:v>
                </c:pt>
                <c:pt idx="19">
                  <c:v>Polsko</c:v>
                </c:pt>
                <c:pt idx="20">
                  <c:v>Belgie</c:v>
                </c:pt>
                <c:pt idx="21">
                  <c:v>Slovensko</c:v>
                </c:pt>
                <c:pt idx="22">
                  <c:v>Bulharsko</c:v>
                </c:pt>
                <c:pt idx="23">
                  <c:v>Česká republika</c:v>
                </c:pt>
                <c:pt idx="24">
                  <c:v>Maďarsko</c:v>
                </c:pt>
                <c:pt idx="25">
                  <c:v>Estonsko</c:v>
                </c:pt>
                <c:pt idx="26">
                  <c:v>Rumunsko</c:v>
                </c:pt>
                <c:pt idx="27">
                  <c:v>Lotyšsko</c:v>
                </c:pt>
                <c:pt idx="28">
                  <c:v>Litva</c:v>
                </c:pt>
              </c:strCache>
            </c:strRef>
          </c:cat>
          <c:val>
            <c:numRef>
              <c:f>List1!$R$39:$R$67</c:f>
              <c:numCache>
                <c:formatCode>#,##0.00</c:formatCode>
                <c:ptCount val="29"/>
                <c:pt idx="0" formatCode="0.00">
                  <c:v>55.809999999999995</c:v>
                </c:pt>
                <c:pt idx="1">
                  <c:v>46.49</c:v>
                </c:pt>
                <c:pt idx="2" formatCode="0.00">
                  <c:v>41.54</c:v>
                </c:pt>
                <c:pt idx="3" formatCode="0.00">
                  <c:v>36.760000000000012</c:v>
                </c:pt>
                <c:pt idx="4" formatCode="0.00">
                  <c:v>34.49</c:v>
                </c:pt>
                <c:pt idx="5" formatCode="0.00">
                  <c:v>32.04</c:v>
                </c:pt>
                <c:pt idx="6" formatCode="0.00">
                  <c:v>31.77</c:v>
                </c:pt>
                <c:pt idx="7" formatCode="0.00">
                  <c:v>30.939999999999991</c:v>
                </c:pt>
                <c:pt idx="8" formatCode="0.00">
                  <c:v>30.9</c:v>
                </c:pt>
                <c:pt idx="9" formatCode="General">
                  <c:v>30.77999999999999</c:v>
                </c:pt>
                <c:pt idx="10" formatCode="0.00">
                  <c:v>30.71</c:v>
                </c:pt>
                <c:pt idx="11" formatCode="0.00">
                  <c:v>30</c:v>
                </c:pt>
                <c:pt idx="12">
                  <c:v>29.7</c:v>
                </c:pt>
                <c:pt idx="13" formatCode="0.00">
                  <c:v>28.830000000000005</c:v>
                </c:pt>
                <c:pt idx="14" formatCode="0.00">
                  <c:v>28.1</c:v>
                </c:pt>
                <c:pt idx="15" formatCode="0.00">
                  <c:v>28.02</c:v>
                </c:pt>
                <c:pt idx="16" formatCode="0.00">
                  <c:v>27.939999999999991</c:v>
                </c:pt>
                <c:pt idx="17" formatCode="0.00">
                  <c:v>27.25</c:v>
                </c:pt>
                <c:pt idx="18" formatCode="0.00">
                  <c:v>27.1</c:v>
                </c:pt>
                <c:pt idx="19" formatCode="0.00">
                  <c:v>26.95999999999999</c:v>
                </c:pt>
                <c:pt idx="20" formatCode="0.00">
                  <c:v>26.7</c:v>
                </c:pt>
                <c:pt idx="21" formatCode="0.00">
                  <c:v>26.43</c:v>
                </c:pt>
                <c:pt idx="22" formatCode="0.00">
                  <c:v>26.19</c:v>
                </c:pt>
                <c:pt idx="23">
                  <c:v>25.87</c:v>
                </c:pt>
                <c:pt idx="24" formatCode="0.00">
                  <c:v>23.9</c:v>
                </c:pt>
                <c:pt idx="25" formatCode="0.00">
                  <c:v>23.89</c:v>
                </c:pt>
                <c:pt idx="26" formatCode="General">
                  <c:v>23.64</c:v>
                </c:pt>
                <c:pt idx="27" formatCode="0.00">
                  <c:v>21.04</c:v>
                </c:pt>
                <c:pt idx="28" formatCode="0.00">
                  <c:v>19.95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BDEF-4801-8BA1-FF75B905CE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9155328"/>
        <c:axId val="179156864"/>
      </c:barChart>
      <c:catAx>
        <c:axId val="1791553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79156864"/>
        <c:crosses val="autoZero"/>
        <c:auto val="1"/>
        <c:lblAlgn val="ctr"/>
        <c:lblOffset val="100"/>
        <c:noMultiLvlLbl val="0"/>
      </c:catAx>
      <c:valAx>
        <c:axId val="179156864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800"/>
                </a:pPr>
                <a:r>
                  <a:rPr lang="en-US" sz="800"/>
                  <a:t>EUR/100 kg</a:t>
                </a:r>
              </a:p>
            </c:rich>
          </c:tx>
          <c:overlay val="0"/>
        </c:title>
        <c:numFmt formatCode="0.00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79155328"/>
        <c:crosses val="autoZero"/>
        <c:crossBetween val="between"/>
      </c:valAx>
    </c:plotArea>
    <c:plotVisOnly val="1"/>
    <c:dispBlanksAs val="gap"/>
    <c:showDLblsOverMax val="0"/>
  </c:chart>
  <c:spPr>
    <a:solidFill>
      <a:schemeClr val="accent3">
        <a:lumMod val="20000"/>
        <a:lumOff val="80000"/>
      </a:schemeClr>
    </a:solidFill>
  </c:sp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000" b="1" i="0" baseline="0"/>
              <a:t>Vývoz mléčné suroviny z ČR (položka KN 0401 20 99)</a:t>
            </a:r>
            <a:r>
              <a:rPr lang="en-US" sz="1200" b="1" i="0" baseline="0"/>
              <a:t> </a:t>
            </a:r>
            <a:r>
              <a:rPr lang="cs-CZ" sz="1800" b="1" i="0" baseline="0"/>
              <a:t>                                                                                                                      </a:t>
            </a:r>
            <a:r>
              <a:rPr lang="en-US" sz="800" b="1" i="0" baseline="0"/>
              <a:t>(Pramen: ČSÚ, databáze zahraničního obchodu)</a:t>
            </a:r>
            <a:endParaRPr lang="cs-CZ" sz="800"/>
          </a:p>
        </c:rich>
      </c:tx>
      <c:layout>
        <c:manualLayout>
          <c:xMode val="edge"/>
          <c:yMode val="edge"/>
          <c:x val="0.28090291888142976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9.3337789895884871E-2"/>
          <c:y val="0.14173559498138574"/>
          <c:w val="0.7995102632014055"/>
          <c:h val="0.7678997989370874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List1!$L$42</c:f>
              <c:strCache>
                <c:ptCount val="1"/>
                <c:pt idx="0">
                  <c:v>tuny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</c:spPr>
          <c:invertIfNegative val="0"/>
          <c:cat>
            <c:numRef>
              <c:f>List1!$K$43:$K$109</c:f>
              <c:numCache>
                <c:formatCode>mmm/yy</c:formatCode>
                <c:ptCount val="67"/>
                <c:pt idx="0">
                  <c:v>40179</c:v>
                </c:pt>
                <c:pt idx="1">
                  <c:v>40210</c:v>
                </c:pt>
                <c:pt idx="2">
                  <c:v>40238</c:v>
                </c:pt>
                <c:pt idx="3">
                  <c:v>40269</c:v>
                </c:pt>
                <c:pt idx="4">
                  <c:v>40299</c:v>
                </c:pt>
                <c:pt idx="5">
                  <c:v>40330</c:v>
                </c:pt>
                <c:pt idx="6">
                  <c:v>40360</c:v>
                </c:pt>
                <c:pt idx="7">
                  <c:v>40391</c:v>
                </c:pt>
                <c:pt idx="8">
                  <c:v>40422</c:v>
                </c:pt>
                <c:pt idx="9">
                  <c:v>40452</c:v>
                </c:pt>
                <c:pt idx="10">
                  <c:v>40483</c:v>
                </c:pt>
                <c:pt idx="11">
                  <c:v>40513</c:v>
                </c:pt>
                <c:pt idx="12">
                  <c:v>40544</c:v>
                </c:pt>
                <c:pt idx="13">
                  <c:v>40575</c:v>
                </c:pt>
                <c:pt idx="14">
                  <c:v>40603</c:v>
                </c:pt>
                <c:pt idx="15">
                  <c:v>40634</c:v>
                </c:pt>
                <c:pt idx="16">
                  <c:v>40664</c:v>
                </c:pt>
                <c:pt idx="17">
                  <c:v>40695</c:v>
                </c:pt>
                <c:pt idx="18">
                  <c:v>40725</c:v>
                </c:pt>
                <c:pt idx="19">
                  <c:v>40756</c:v>
                </c:pt>
                <c:pt idx="20">
                  <c:v>40787</c:v>
                </c:pt>
                <c:pt idx="21">
                  <c:v>40817</c:v>
                </c:pt>
                <c:pt idx="22">
                  <c:v>40848</c:v>
                </c:pt>
                <c:pt idx="23">
                  <c:v>40878</c:v>
                </c:pt>
                <c:pt idx="24">
                  <c:v>40909</c:v>
                </c:pt>
                <c:pt idx="25">
                  <c:v>40940</c:v>
                </c:pt>
                <c:pt idx="26">
                  <c:v>40969</c:v>
                </c:pt>
                <c:pt idx="27">
                  <c:v>41000</c:v>
                </c:pt>
                <c:pt idx="28">
                  <c:v>41030</c:v>
                </c:pt>
                <c:pt idx="29">
                  <c:v>41061</c:v>
                </c:pt>
                <c:pt idx="30">
                  <c:v>41091</c:v>
                </c:pt>
                <c:pt idx="31">
                  <c:v>41122</c:v>
                </c:pt>
                <c:pt idx="32">
                  <c:v>41153</c:v>
                </c:pt>
                <c:pt idx="33">
                  <c:v>41183</c:v>
                </c:pt>
                <c:pt idx="34">
                  <c:v>41214</c:v>
                </c:pt>
                <c:pt idx="35">
                  <c:v>41244</c:v>
                </c:pt>
                <c:pt idx="36">
                  <c:v>41275</c:v>
                </c:pt>
                <c:pt idx="37">
                  <c:v>41306</c:v>
                </c:pt>
                <c:pt idx="38">
                  <c:v>41334</c:v>
                </c:pt>
                <c:pt idx="39">
                  <c:v>41365</c:v>
                </c:pt>
                <c:pt idx="40">
                  <c:v>41395</c:v>
                </c:pt>
                <c:pt idx="41">
                  <c:v>41426</c:v>
                </c:pt>
                <c:pt idx="42">
                  <c:v>41456</c:v>
                </c:pt>
                <c:pt idx="43">
                  <c:v>41487</c:v>
                </c:pt>
                <c:pt idx="44">
                  <c:v>41518</c:v>
                </c:pt>
                <c:pt idx="45">
                  <c:v>41548</c:v>
                </c:pt>
                <c:pt idx="46">
                  <c:v>41579</c:v>
                </c:pt>
                <c:pt idx="47">
                  <c:v>41609</c:v>
                </c:pt>
                <c:pt idx="48">
                  <c:v>41640</c:v>
                </c:pt>
                <c:pt idx="49">
                  <c:v>41671</c:v>
                </c:pt>
                <c:pt idx="50">
                  <c:v>41699</c:v>
                </c:pt>
                <c:pt idx="51">
                  <c:v>41730</c:v>
                </c:pt>
                <c:pt idx="52">
                  <c:v>41760</c:v>
                </c:pt>
                <c:pt idx="53">
                  <c:v>41791</c:v>
                </c:pt>
                <c:pt idx="54">
                  <c:v>41821</c:v>
                </c:pt>
                <c:pt idx="55">
                  <c:v>41852</c:v>
                </c:pt>
                <c:pt idx="56">
                  <c:v>41883</c:v>
                </c:pt>
                <c:pt idx="57">
                  <c:v>41913</c:v>
                </c:pt>
                <c:pt idx="58">
                  <c:v>41944</c:v>
                </c:pt>
                <c:pt idx="59">
                  <c:v>41974</c:v>
                </c:pt>
                <c:pt idx="60">
                  <c:v>42005</c:v>
                </c:pt>
                <c:pt idx="61">
                  <c:v>42036</c:v>
                </c:pt>
                <c:pt idx="62">
                  <c:v>42064</c:v>
                </c:pt>
                <c:pt idx="63">
                  <c:v>42095</c:v>
                </c:pt>
                <c:pt idx="64">
                  <c:v>42125</c:v>
                </c:pt>
                <c:pt idx="65">
                  <c:v>42156</c:v>
                </c:pt>
                <c:pt idx="66">
                  <c:v>42186</c:v>
                </c:pt>
              </c:numCache>
            </c:numRef>
          </c:cat>
          <c:val>
            <c:numRef>
              <c:f>List1!$L$43:$L$109</c:f>
              <c:numCache>
                <c:formatCode>#,##0.00</c:formatCode>
                <c:ptCount val="67"/>
                <c:pt idx="0">
                  <c:v>33864</c:v>
                </c:pt>
                <c:pt idx="1">
                  <c:v>29874</c:v>
                </c:pt>
                <c:pt idx="2">
                  <c:v>32761</c:v>
                </c:pt>
                <c:pt idx="3">
                  <c:v>33206</c:v>
                </c:pt>
                <c:pt idx="4">
                  <c:v>34972</c:v>
                </c:pt>
                <c:pt idx="5">
                  <c:v>38558</c:v>
                </c:pt>
                <c:pt idx="6">
                  <c:v>36506</c:v>
                </c:pt>
                <c:pt idx="7">
                  <c:v>36740</c:v>
                </c:pt>
                <c:pt idx="8">
                  <c:v>31266</c:v>
                </c:pt>
                <c:pt idx="9">
                  <c:v>30661</c:v>
                </c:pt>
                <c:pt idx="10">
                  <c:v>29311</c:v>
                </c:pt>
                <c:pt idx="11">
                  <c:v>30627</c:v>
                </c:pt>
                <c:pt idx="12">
                  <c:v>32007</c:v>
                </c:pt>
                <c:pt idx="13">
                  <c:v>29323</c:v>
                </c:pt>
                <c:pt idx="14">
                  <c:v>25553</c:v>
                </c:pt>
                <c:pt idx="15">
                  <c:v>37655</c:v>
                </c:pt>
                <c:pt idx="16">
                  <c:v>38492</c:v>
                </c:pt>
                <c:pt idx="17">
                  <c:v>41102</c:v>
                </c:pt>
                <c:pt idx="18">
                  <c:v>41615</c:v>
                </c:pt>
                <c:pt idx="19" formatCode="#,##0">
                  <c:v>41290</c:v>
                </c:pt>
                <c:pt idx="20" formatCode="#,##0">
                  <c:v>39326</c:v>
                </c:pt>
                <c:pt idx="21">
                  <c:v>38763</c:v>
                </c:pt>
                <c:pt idx="22">
                  <c:v>36783</c:v>
                </c:pt>
                <c:pt idx="23">
                  <c:v>37812</c:v>
                </c:pt>
                <c:pt idx="24">
                  <c:v>42708</c:v>
                </c:pt>
                <c:pt idx="25">
                  <c:v>38234</c:v>
                </c:pt>
                <c:pt idx="26">
                  <c:v>42136</c:v>
                </c:pt>
                <c:pt idx="27">
                  <c:v>39887</c:v>
                </c:pt>
                <c:pt idx="28">
                  <c:v>43763</c:v>
                </c:pt>
                <c:pt idx="29">
                  <c:v>48897</c:v>
                </c:pt>
                <c:pt idx="30">
                  <c:v>52095</c:v>
                </c:pt>
                <c:pt idx="31">
                  <c:v>54361</c:v>
                </c:pt>
                <c:pt idx="32">
                  <c:v>48544</c:v>
                </c:pt>
                <c:pt idx="33">
                  <c:v>46427</c:v>
                </c:pt>
                <c:pt idx="34">
                  <c:v>39729</c:v>
                </c:pt>
                <c:pt idx="35">
                  <c:v>37742</c:v>
                </c:pt>
                <c:pt idx="36">
                  <c:v>44678</c:v>
                </c:pt>
                <c:pt idx="37">
                  <c:v>38779</c:v>
                </c:pt>
                <c:pt idx="38">
                  <c:v>42741</c:v>
                </c:pt>
                <c:pt idx="39">
                  <c:v>43326</c:v>
                </c:pt>
                <c:pt idx="40">
                  <c:v>47653</c:v>
                </c:pt>
                <c:pt idx="41">
                  <c:v>48312</c:v>
                </c:pt>
                <c:pt idx="42">
                  <c:v>43274</c:v>
                </c:pt>
                <c:pt idx="43">
                  <c:v>41472</c:v>
                </c:pt>
                <c:pt idx="44">
                  <c:v>40195</c:v>
                </c:pt>
                <c:pt idx="45">
                  <c:v>40061</c:v>
                </c:pt>
                <c:pt idx="46">
                  <c:v>37530</c:v>
                </c:pt>
                <c:pt idx="47">
                  <c:v>40445</c:v>
                </c:pt>
                <c:pt idx="48">
                  <c:v>45554</c:v>
                </c:pt>
                <c:pt idx="49">
                  <c:v>40622</c:v>
                </c:pt>
                <c:pt idx="50">
                  <c:v>46515</c:v>
                </c:pt>
                <c:pt idx="51">
                  <c:v>50693</c:v>
                </c:pt>
                <c:pt idx="52">
                  <c:v>48583</c:v>
                </c:pt>
                <c:pt idx="53">
                  <c:v>48026</c:v>
                </c:pt>
                <c:pt idx="54">
                  <c:v>49980</c:v>
                </c:pt>
                <c:pt idx="55">
                  <c:v>39589</c:v>
                </c:pt>
                <c:pt idx="56">
                  <c:v>54595</c:v>
                </c:pt>
                <c:pt idx="57">
                  <c:v>49864</c:v>
                </c:pt>
                <c:pt idx="58">
                  <c:v>48480</c:v>
                </c:pt>
                <c:pt idx="59">
                  <c:v>49464</c:v>
                </c:pt>
                <c:pt idx="60">
                  <c:v>51743</c:v>
                </c:pt>
                <c:pt idx="61">
                  <c:v>47485</c:v>
                </c:pt>
                <c:pt idx="62">
                  <c:v>54803</c:v>
                </c:pt>
                <c:pt idx="63">
                  <c:v>53309</c:v>
                </c:pt>
                <c:pt idx="64">
                  <c:v>57642</c:v>
                </c:pt>
                <c:pt idx="65">
                  <c:v>56513</c:v>
                </c:pt>
                <c:pt idx="66">
                  <c:v>60449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6F5-48AB-BB6E-C2DCDF1ABB0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9799936"/>
        <c:axId val="179798016"/>
      </c:barChart>
      <c:lineChart>
        <c:grouping val="standard"/>
        <c:varyColors val="0"/>
        <c:ser>
          <c:idx val="1"/>
          <c:order val="1"/>
          <c:tx>
            <c:strRef>
              <c:f>List1!$M$42</c:f>
              <c:strCache>
                <c:ptCount val="1"/>
                <c:pt idx="0">
                  <c:v>Kč/kg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marker>
            <c:symbol val="square"/>
            <c:size val="5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</c:spPr>
          </c:marker>
          <c:cat>
            <c:numRef>
              <c:f>List1!$K$43:$K$109</c:f>
              <c:numCache>
                <c:formatCode>mmm/yy</c:formatCode>
                <c:ptCount val="67"/>
                <c:pt idx="0">
                  <c:v>40179</c:v>
                </c:pt>
                <c:pt idx="1">
                  <c:v>40210</c:v>
                </c:pt>
                <c:pt idx="2">
                  <c:v>40238</c:v>
                </c:pt>
                <c:pt idx="3">
                  <c:v>40269</c:v>
                </c:pt>
                <c:pt idx="4">
                  <c:v>40299</c:v>
                </c:pt>
                <c:pt idx="5">
                  <c:v>40330</c:v>
                </c:pt>
                <c:pt idx="6">
                  <c:v>40360</c:v>
                </c:pt>
                <c:pt idx="7">
                  <c:v>40391</c:v>
                </c:pt>
                <c:pt idx="8">
                  <c:v>40422</c:v>
                </c:pt>
                <c:pt idx="9">
                  <c:v>40452</c:v>
                </c:pt>
                <c:pt idx="10">
                  <c:v>40483</c:v>
                </c:pt>
                <c:pt idx="11">
                  <c:v>40513</c:v>
                </c:pt>
                <c:pt idx="12">
                  <c:v>40544</c:v>
                </c:pt>
                <c:pt idx="13">
                  <c:v>40575</c:v>
                </c:pt>
                <c:pt idx="14">
                  <c:v>40603</c:v>
                </c:pt>
                <c:pt idx="15">
                  <c:v>40634</c:v>
                </c:pt>
                <c:pt idx="16">
                  <c:v>40664</c:v>
                </c:pt>
                <c:pt idx="17">
                  <c:v>40695</c:v>
                </c:pt>
                <c:pt idx="18">
                  <c:v>40725</c:v>
                </c:pt>
                <c:pt idx="19">
                  <c:v>40756</c:v>
                </c:pt>
                <c:pt idx="20">
                  <c:v>40787</c:v>
                </c:pt>
                <c:pt idx="21">
                  <c:v>40817</c:v>
                </c:pt>
                <c:pt idx="22">
                  <c:v>40848</c:v>
                </c:pt>
                <c:pt idx="23">
                  <c:v>40878</c:v>
                </c:pt>
                <c:pt idx="24">
                  <c:v>40909</c:v>
                </c:pt>
                <c:pt idx="25">
                  <c:v>40940</c:v>
                </c:pt>
                <c:pt idx="26">
                  <c:v>40969</c:v>
                </c:pt>
                <c:pt idx="27">
                  <c:v>41000</c:v>
                </c:pt>
                <c:pt idx="28">
                  <c:v>41030</c:v>
                </c:pt>
                <c:pt idx="29">
                  <c:v>41061</c:v>
                </c:pt>
                <c:pt idx="30">
                  <c:v>41091</c:v>
                </c:pt>
                <c:pt idx="31">
                  <c:v>41122</c:v>
                </c:pt>
                <c:pt idx="32">
                  <c:v>41153</c:v>
                </c:pt>
                <c:pt idx="33">
                  <c:v>41183</c:v>
                </c:pt>
                <c:pt idx="34">
                  <c:v>41214</c:v>
                </c:pt>
                <c:pt idx="35">
                  <c:v>41244</c:v>
                </c:pt>
                <c:pt idx="36">
                  <c:v>41275</c:v>
                </c:pt>
                <c:pt idx="37">
                  <c:v>41306</c:v>
                </c:pt>
                <c:pt idx="38">
                  <c:v>41334</c:v>
                </c:pt>
                <c:pt idx="39">
                  <c:v>41365</c:v>
                </c:pt>
                <c:pt idx="40">
                  <c:v>41395</c:v>
                </c:pt>
                <c:pt idx="41">
                  <c:v>41426</c:v>
                </c:pt>
                <c:pt idx="42">
                  <c:v>41456</c:v>
                </c:pt>
                <c:pt idx="43">
                  <c:v>41487</c:v>
                </c:pt>
                <c:pt idx="44">
                  <c:v>41518</c:v>
                </c:pt>
                <c:pt idx="45">
                  <c:v>41548</c:v>
                </c:pt>
                <c:pt idx="46">
                  <c:v>41579</c:v>
                </c:pt>
                <c:pt idx="47">
                  <c:v>41609</c:v>
                </c:pt>
                <c:pt idx="48">
                  <c:v>41640</c:v>
                </c:pt>
                <c:pt idx="49">
                  <c:v>41671</c:v>
                </c:pt>
                <c:pt idx="50">
                  <c:v>41699</c:v>
                </c:pt>
                <c:pt idx="51">
                  <c:v>41730</c:v>
                </c:pt>
                <c:pt idx="52">
                  <c:v>41760</c:v>
                </c:pt>
                <c:pt idx="53">
                  <c:v>41791</c:v>
                </c:pt>
                <c:pt idx="54">
                  <c:v>41821</c:v>
                </c:pt>
                <c:pt idx="55">
                  <c:v>41852</c:v>
                </c:pt>
                <c:pt idx="56">
                  <c:v>41883</c:v>
                </c:pt>
                <c:pt idx="57">
                  <c:v>41913</c:v>
                </c:pt>
                <c:pt idx="58">
                  <c:v>41944</c:v>
                </c:pt>
                <c:pt idx="59">
                  <c:v>41974</c:v>
                </c:pt>
                <c:pt idx="60">
                  <c:v>42005</c:v>
                </c:pt>
                <c:pt idx="61">
                  <c:v>42036</c:v>
                </c:pt>
                <c:pt idx="62">
                  <c:v>42064</c:v>
                </c:pt>
                <c:pt idx="63">
                  <c:v>42095</c:v>
                </c:pt>
                <c:pt idx="64">
                  <c:v>42125</c:v>
                </c:pt>
                <c:pt idx="65">
                  <c:v>42156</c:v>
                </c:pt>
                <c:pt idx="66">
                  <c:v>42186</c:v>
                </c:pt>
              </c:numCache>
            </c:numRef>
          </c:cat>
          <c:val>
            <c:numRef>
              <c:f>List1!$M$43:$M$109</c:f>
              <c:numCache>
                <c:formatCode>#,##0.00</c:formatCode>
                <c:ptCount val="67"/>
                <c:pt idx="0">
                  <c:v>7.4</c:v>
                </c:pt>
                <c:pt idx="1">
                  <c:v>7.52</c:v>
                </c:pt>
                <c:pt idx="2">
                  <c:v>7.46</c:v>
                </c:pt>
                <c:pt idx="3">
                  <c:v>7.53</c:v>
                </c:pt>
                <c:pt idx="4">
                  <c:v>7.53</c:v>
                </c:pt>
                <c:pt idx="5">
                  <c:v>7.8199999999999985</c:v>
                </c:pt>
                <c:pt idx="6">
                  <c:v>7.8199999999999985</c:v>
                </c:pt>
                <c:pt idx="7">
                  <c:v>7.91</c:v>
                </c:pt>
                <c:pt idx="8">
                  <c:v>8.3800000000000008</c:v>
                </c:pt>
                <c:pt idx="9">
                  <c:v>8.4700000000000006</c:v>
                </c:pt>
                <c:pt idx="10">
                  <c:v>8.5500000000000007</c:v>
                </c:pt>
                <c:pt idx="11">
                  <c:v>8.61</c:v>
                </c:pt>
                <c:pt idx="12">
                  <c:v>8.61</c:v>
                </c:pt>
                <c:pt idx="13">
                  <c:v>8.4600000000000026</c:v>
                </c:pt>
                <c:pt idx="14">
                  <c:v>8.58</c:v>
                </c:pt>
                <c:pt idx="15">
                  <c:v>8.52</c:v>
                </c:pt>
                <c:pt idx="16">
                  <c:v>8.49</c:v>
                </c:pt>
                <c:pt idx="17">
                  <c:v>8.629999999999999</c:v>
                </c:pt>
                <c:pt idx="18">
                  <c:v>7.63</c:v>
                </c:pt>
                <c:pt idx="19">
                  <c:v>8.69</c:v>
                </c:pt>
                <c:pt idx="20">
                  <c:v>8.7399999999999984</c:v>
                </c:pt>
                <c:pt idx="21">
                  <c:v>9.0500000000000007</c:v>
                </c:pt>
                <c:pt idx="22">
                  <c:v>9.1399999999999988</c:v>
                </c:pt>
                <c:pt idx="23">
                  <c:v>9.0400000000000009</c:v>
                </c:pt>
                <c:pt idx="24">
                  <c:v>8.8000000000000007</c:v>
                </c:pt>
                <c:pt idx="25">
                  <c:v>8.7399999999999984</c:v>
                </c:pt>
                <c:pt idx="26">
                  <c:v>8.75</c:v>
                </c:pt>
                <c:pt idx="27">
                  <c:v>8.4700000000000006</c:v>
                </c:pt>
                <c:pt idx="28">
                  <c:v>8.2299999999999986</c:v>
                </c:pt>
                <c:pt idx="29">
                  <c:v>7.8199999999999985</c:v>
                </c:pt>
                <c:pt idx="30">
                  <c:v>7.75</c:v>
                </c:pt>
                <c:pt idx="31">
                  <c:v>7.72</c:v>
                </c:pt>
                <c:pt idx="32">
                  <c:v>7.9700000000000024</c:v>
                </c:pt>
                <c:pt idx="33">
                  <c:v>8.15</c:v>
                </c:pt>
                <c:pt idx="34">
                  <c:v>8.4700000000000006</c:v>
                </c:pt>
                <c:pt idx="35">
                  <c:v>8.629999999999999</c:v>
                </c:pt>
                <c:pt idx="36">
                  <c:v>8.56</c:v>
                </c:pt>
                <c:pt idx="37">
                  <c:v>8.69</c:v>
                </c:pt>
                <c:pt idx="38">
                  <c:v>8.7100000000000009</c:v>
                </c:pt>
                <c:pt idx="39">
                  <c:v>8.69</c:v>
                </c:pt>
                <c:pt idx="40">
                  <c:v>8.7399999999999984</c:v>
                </c:pt>
                <c:pt idx="41">
                  <c:v>9.42</c:v>
                </c:pt>
                <c:pt idx="42">
                  <c:v>9</c:v>
                </c:pt>
                <c:pt idx="43">
                  <c:v>9.1399999999999988</c:v>
                </c:pt>
                <c:pt idx="44">
                  <c:v>9.51</c:v>
                </c:pt>
                <c:pt idx="45">
                  <c:v>10.040000000000001</c:v>
                </c:pt>
                <c:pt idx="46">
                  <c:v>10.53</c:v>
                </c:pt>
                <c:pt idx="47">
                  <c:v>10.7</c:v>
                </c:pt>
                <c:pt idx="48">
                  <c:v>10.81</c:v>
                </c:pt>
                <c:pt idx="49">
                  <c:v>10.75</c:v>
                </c:pt>
                <c:pt idx="50">
                  <c:v>10.68</c:v>
                </c:pt>
                <c:pt idx="51">
                  <c:v>10.229999999999999</c:v>
                </c:pt>
                <c:pt idx="52">
                  <c:v>10.1</c:v>
                </c:pt>
                <c:pt idx="53">
                  <c:v>9.92</c:v>
                </c:pt>
                <c:pt idx="54">
                  <c:v>9.91</c:v>
                </c:pt>
                <c:pt idx="55">
                  <c:v>9.9700000000000006</c:v>
                </c:pt>
                <c:pt idx="56">
                  <c:v>9.67</c:v>
                </c:pt>
                <c:pt idx="57">
                  <c:v>9.629999999999999</c:v>
                </c:pt>
                <c:pt idx="58">
                  <c:v>9.51</c:v>
                </c:pt>
                <c:pt idx="59">
                  <c:v>9.350000000000005</c:v>
                </c:pt>
                <c:pt idx="60">
                  <c:v>8.8800000000000008</c:v>
                </c:pt>
                <c:pt idx="61">
                  <c:v>8.75</c:v>
                </c:pt>
                <c:pt idx="62">
                  <c:v>8.57</c:v>
                </c:pt>
                <c:pt idx="63">
                  <c:v>7.95</c:v>
                </c:pt>
                <c:pt idx="64">
                  <c:v>7.6599999999999975</c:v>
                </c:pt>
                <c:pt idx="65">
                  <c:v>7.51</c:v>
                </c:pt>
                <c:pt idx="66">
                  <c:v>7.63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96F5-48AB-BB6E-C2DCDF1ABB0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9793920"/>
        <c:axId val="179795840"/>
      </c:lineChart>
      <c:dateAx>
        <c:axId val="179793920"/>
        <c:scaling>
          <c:orientation val="minMax"/>
        </c:scaling>
        <c:delete val="0"/>
        <c:axPos val="b"/>
        <c:numFmt formatCode="mmm/yy" sourceLinked="1"/>
        <c:majorTickMark val="out"/>
        <c:minorTickMark val="none"/>
        <c:tickLblPos val="nextTo"/>
        <c:txPr>
          <a:bodyPr/>
          <a:lstStyle/>
          <a:p>
            <a:pPr>
              <a:defRPr sz="700" baseline="0"/>
            </a:pPr>
            <a:endParaRPr lang="cs-CZ"/>
          </a:p>
        </c:txPr>
        <c:crossAx val="179795840"/>
        <c:crosses val="autoZero"/>
        <c:auto val="1"/>
        <c:lblOffset val="100"/>
        <c:baseTimeUnit val="months"/>
      </c:dateAx>
      <c:valAx>
        <c:axId val="179795840"/>
        <c:scaling>
          <c:orientation val="minMax"/>
          <c:min val="7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Kč/kg</a:t>
                </a:r>
              </a:p>
            </c:rich>
          </c:tx>
          <c:overlay val="0"/>
        </c:title>
        <c:numFmt formatCode="#,##0.00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79793920"/>
        <c:crosses val="autoZero"/>
        <c:crossBetween val="between"/>
      </c:valAx>
      <c:valAx>
        <c:axId val="179798016"/>
        <c:scaling>
          <c:orientation val="minMax"/>
          <c:min val="10000"/>
        </c:scaling>
        <c:delete val="0"/>
        <c:axPos val="r"/>
        <c:title>
          <c:tx>
            <c:rich>
              <a:bodyPr rot="-5400000" vert="horz"/>
              <a:lstStyle/>
              <a:p>
                <a:pPr>
                  <a:defRPr sz="800"/>
                </a:pPr>
                <a:r>
                  <a:rPr lang="en-US" sz="800"/>
                  <a:t>tuny</a:t>
                </a:r>
              </a:p>
            </c:rich>
          </c:tx>
          <c:overlay val="0"/>
        </c:title>
        <c:numFmt formatCode="#,##0.00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79799936"/>
        <c:crosses val="max"/>
        <c:crossBetween val="between"/>
      </c:valAx>
      <c:dateAx>
        <c:axId val="179799936"/>
        <c:scaling>
          <c:orientation val="minMax"/>
        </c:scaling>
        <c:delete val="1"/>
        <c:axPos val="b"/>
        <c:numFmt formatCode="mmm/yy" sourceLinked="1"/>
        <c:majorTickMark val="out"/>
        <c:minorTickMark val="none"/>
        <c:tickLblPos val="none"/>
        <c:crossAx val="179798016"/>
        <c:crosses val="autoZero"/>
        <c:auto val="1"/>
        <c:lblOffset val="100"/>
        <c:baseTimeUnit val="months"/>
      </c:dateAx>
    </c:plotArea>
    <c:legend>
      <c:legendPos val="r"/>
      <c:layout>
        <c:manualLayout>
          <c:xMode val="edge"/>
          <c:yMode val="edge"/>
          <c:x val="0.11775738109057735"/>
          <c:y val="0.16480467784053968"/>
          <c:w val="0.23134250740145171"/>
          <c:h val="7.6380760016050889E-2"/>
        </c:manualLayout>
      </c:layout>
      <c:overlay val="0"/>
      <c:txPr>
        <a:bodyPr/>
        <a:lstStyle/>
        <a:p>
          <a:pPr>
            <a:defRPr sz="800"/>
          </a:pPr>
          <a:endParaRPr lang="cs-CZ"/>
        </a:p>
      </c:txPr>
    </c:legend>
    <c:plotVisOnly val="1"/>
    <c:dispBlanksAs val="gap"/>
    <c:showDLblsOverMax val="0"/>
  </c:chart>
  <c:spPr>
    <a:solidFill>
      <a:schemeClr val="bg2">
        <a:lumMod val="90000"/>
      </a:schemeClr>
    </a:solidFill>
  </c:spPr>
  <c:externalData r:id="rId1">
    <c:autoUpdate val="0"/>
  </c:externalData>
</c:chartSpace>
</file>

<file path=word/drawing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0.08631</cdr:x>
      <cdr:y>0.42259</cdr:y>
    </cdr:from>
    <cdr:to>
      <cdr:x>0.15126</cdr:x>
      <cdr:y>0.48958</cdr:y>
    </cdr:to>
    <cdr:sp macro="" textlink="">
      <cdr:nvSpPr>
        <cdr:cNvPr id="2" name="TextovéPole 1"/>
        <cdr:cNvSpPr txBox="1"/>
      </cdr:nvSpPr>
      <cdr:spPr>
        <a:xfrm xmlns:a="http://schemas.openxmlformats.org/drawingml/2006/main">
          <a:off x="515788" y="1399847"/>
          <a:ext cx="388189" cy="221919"/>
        </a:xfrm>
        <a:prstGeom xmlns:a="http://schemas.openxmlformats.org/drawingml/2006/main" prst="rect">
          <a:avLst/>
        </a:prstGeom>
        <a:solidFill xmlns:a="http://schemas.openxmlformats.org/drawingml/2006/main">
          <a:srgbClr val="FFE697"/>
        </a:solidFill>
        <a:ln xmlns:a="http://schemas.openxmlformats.org/drawingml/2006/main">
          <a:solidFill>
            <a:srgbClr val="C00000"/>
          </a:solidFill>
        </a:ln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r"/>
          <a:r>
            <a:rPr lang="cs-CZ" sz="800" b="1">
              <a:solidFill>
                <a:srgbClr val="C00000"/>
              </a:solidFill>
            </a:rPr>
            <a:t>8,52</a:t>
          </a:r>
        </a:p>
      </cdr:txBody>
    </cdr:sp>
  </cdr:relSizeAnchor>
  <cdr:relSizeAnchor xmlns:cdr="http://schemas.openxmlformats.org/drawingml/2006/chartDrawing">
    <cdr:from>
      <cdr:x>0.16658</cdr:x>
      <cdr:y>0.45666</cdr:y>
    </cdr:from>
    <cdr:to>
      <cdr:x>0.20484</cdr:x>
      <cdr:y>0.49106</cdr:y>
    </cdr:to>
    <cdr:sp macro="" textlink="">
      <cdr:nvSpPr>
        <cdr:cNvPr id="3" name="TextovéPole 2"/>
        <cdr:cNvSpPr txBox="1"/>
      </cdr:nvSpPr>
      <cdr:spPr>
        <a:xfrm xmlns:a="http://schemas.openxmlformats.org/drawingml/2006/main">
          <a:off x="1549247" y="2742741"/>
          <a:ext cx="355753" cy="20656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0.1633</cdr:x>
      <cdr:y>0.45215</cdr:y>
    </cdr:from>
    <cdr:to>
      <cdr:x>0.22777</cdr:x>
      <cdr:y>0.51042</cdr:y>
    </cdr:to>
    <cdr:sp macro="" textlink="">
      <cdr:nvSpPr>
        <cdr:cNvPr id="4" name="TextovéPole 3"/>
        <cdr:cNvSpPr txBox="1"/>
      </cdr:nvSpPr>
      <cdr:spPr>
        <a:xfrm xmlns:a="http://schemas.openxmlformats.org/drawingml/2006/main">
          <a:off x="975887" y="1497752"/>
          <a:ext cx="385290" cy="193026"/>
        </a:xfrm>
        <a:prstGeom xmlns:a="http://schemas.openxmlformats.org/drawingml/2006/main" prst="rect">
          <a:avLst/>
        </a:prstGeom>
        <a:solidFill xmlns:a="http://schemas.openxmlformats.org/drawingml/2006/main">
          <a:srgbClr val="FFE697"/>
        </a:solidFill>
        <a:ln xmlns:a="http://schemas.openxmlformats.org/drawingml/2006/main">
          <a:solidFill>
            <a:srgbClr val="C00000"/>
          </a:solidFill>
        </a:ln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cs-CZ" sz="800" b="1">
              <a:solidFill>
                <a:srgbClr val="C00000"/>
              </a:solidFill>
            </a:rPr>
            <a:t>8,39</a:t>
          </a:r>
        </a:p>
      </cdr:txBody>
    </cdr:sp>
  </cdr:relSizeAnchor>
  <cdr:relSizeAnchor xmlns:cdr="http://schemas.openxmlformats.org/drawingml/2006/chartDrawing">
    <cdr:from>
      <cdr:x>0.25543</cdr:x>
      <cdr:y>0.47959</cdr:y>
    </cdr:from>
    <cdr:to>
      <cdr:x>0.32015</cdr:x>
      <cdr:y>0.53125</cdr:y>
    </cdr:to>
    <cdr:sp macro="" textlink="">
      <cdr:nvSpPr>
        <cdr:cNvPr id="5" name="TextovéPole 4"/>
        <cdr:cNvSpPr txBox="1"/>
      </cdr:nvSpPr>
      <cdr:spPr>
        <a:xfrm xmlns:a="http://schemas.openxmlformats.org/drawingml/2006/main">
          <a:off x="1526489" y="1588661"/>
          <a:ext cx="386778" cy="171127"/>
        </a:xfrm>
        <a:prstGeom xmlns:a="http://schemas.openxmlformats.org/drawingml/2006/main" prst="rect">
          <a:avLst/>
        </a:prstGeom>
        <a:solidFill xmlns:a="http://schemas.openxmlformats.org/drawingml/2006/main">
          <a:srgbClr val="FFE697"/>
        </a:solidFill>
        <a:ln xmlns:a="http://schemas.openxmlformats.org/drawingml/2006/main">
          <a:solidFill>
            <a:srgbClr val="C00000"/>
          </a:solidFill>
        </a:ln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cs-CZ" sz="800" b="1">
              <a:solidFill>
                <a:srgbClr val="C00000"/>
              </a:solidFill>
            </a:rPr>
            <a:t>8,31</a:t>
          </a:r>
        </a:p>
      </cdr:txBody>
    </cdr:sp>
  </cdr:relSizeAnchor>
  <cdr:relSizeAnchor xmlns:cdr="http://schemas.openxmlformats.org/drawingml/2006/chartDrawing">
    <cdr:from>
      <cdr:x>0.34782</cdr:x>
      <cdr:y>0.51823</cdr:y>
    </cdr:from>
    <cdr:to>
      <cdr:x>0.40965</cdr:x>
      <cdr:y>0.57552</cdr:y>
    </cdr:to>
    <cdr:sp macro="" textlink="">
      <cdr:nvSpPr>
        <cdr:cNvPr id="6" name="TextovéPole 5"/>
        <cdr:cNvSpPr txBox="1"/>
      </cdr:nvSpPr>
      <cdr:spPr>
        <a:xfrm xmlns:a="http://schemas.openxmlformats.org/drawingml/2006/main">
          <a:off x="2078609" y="1716657"/>
          <a:ext cx="369495" cy="189781"/>
        </a:xfrm>
        <a:prstGeom xmlns:a="http://schemas.openxmlformats.org/drawingml/2006/main" prst="rect">
          <a:avLst/>
        </a:prstGeom>
        <a:solidFill xmlns:a="http://schemas.openxmlformats.org/drawingml/2006/main">
          <a:srgbClr val="FFE697"/>
        </a:solidFill>
        <a:ln xmlns:a="http://schemas.openxmlformats.org/drawingml/2006/main">
          <a:solidFill>
            <a:srgbClr val="C00000"/>
          </a:solidFill>
        </a:ln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cs-CZ" sz="800" b="1">
              <a:solidFill>
                <a:srgbClr val="C00000"/>
              </a:solidFill>
            </a:rPr>
            <a:t>8,15</a:t>
          </a:r>
        </a:p>
      </cdr:txBody>
    </cdr:sp>
  </cdr:relSizeAnchor>
  <cdr:relSizeAnchor xmlns:cdr="http://schemas.openxmlformats.org/drawingml/2006/chartDrawing">
    <cdr:from>
      <cdr:x>0.39502</cdr:x>
      <cdr:y>0.61458</cdr:y>
    </cdr:from>
    <cdr:to>
      <cdr:x>0.46305</cdr:x>
      <cdr:y>0.66146</cdr:y>
    </cdr:to>
    <cdr:sp macro="" textlink="">
      <cdr:nvSpPr>
        <cdr:cNvPr id="7" name="TextovéPole 6"/>
        <cdr:cNvSpPr txBox="1"/>
      </cdr:nvSpPr>
      <cdr:spPr>
        <a:xfrm xmlns:a="http://schemas.openxmlformats.org/drawingml/2006/main">
          <a:off x="2360700" y="2035834"/>
          <a:ext cx="406582" cy="155276"/>
        </a:xfrm>
        <a:prstGeom xmlns:a="http://schemas.openxmlformats.org/drawingml/2006/main" prst="rect">
          <a:avLst/>
        </a:prstGeom>
        <a:solidFill xmlns:a="http://schemas.openxmlformats.org/drawingml/2006/main">
          <a:srgbClr val="FFE697"/>
        </a:solidFill>
        <a:ln xmlns:a="http://schemas.openxmlformats.org/drawingml/2006/main">
          <a:solidFill>
            <a:srgbClr val="C00000"/>
          </a:solidFill>
        </a:ln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cs-CZ" sz="800" b="1">
              <a:solidFill>
                <a:srgbClr val="C00000"/>
              </a:solidFill>
            </a:rPr>
            <a:t>7,76</a:t>
          </a:r>
        </a:p>
      </cdr:txBody>
    </cdr:sp>
  </cdr:relSizeAnchor>
  <cdr:relSizeAnchor xmlns:cdr="http://schemas.openxmlformats.org/drawingml/2006/chartDrawing">
    <cdr:from>
      <cdr:x>0.4757</cdr:x>
      <cdr:y>0.6849</cdr:y>
    </cdr:from>
    <cdr:to>
      <cdr:x>0.541</cdr:x>
      <cdr:y>0.74219</cdr:y>
    </cdr:to>
    <cdr:sp macro="" textlink="">
      <cdr:nvSpPr>
        <cdr:cNvPr id="8" name="TextovéPole 7"/>
        <cdr:cNvSpPr txBox="1"/>
      </cdr:nvSpPr>
      <cdr:spPr>
        <a:xfrm xmlns:a="http://schemas.openxmlformats.org/drawingml/2006/main">
          <a:off x="2842843" y="2268748"/>
          <a:ext cx="390266" cy="189780"/>
        </a:xfrm>
        <a:prstGeom xmlns:a="http://schemas.openxmlformats.org/drawingml/2006/main" prst="rect">
          <a:avLst/>
        </a:prstGeom>
        <a:solidFill xmlns:a="http://schemas.openxmlformats.org/drawingml/2006/main">
          <a:srgbClr val="FFE697"/>
        </a:solidFill>
        <a:ln xmlns:a="http://schemas.openxmlformats.org/drawingml/2006/main">
          <a:solidFill>
            <a:srgbClr val="C00000"/>
          </a:solidFill>
        </a:ln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cs-CZ" sz="800" b="1">
              <a:solidFill>
                <a:srgbClr val="C00000"/>
              </a:solidFill>
            </a:rPr>
            <a:t>7,46</a:t>
          </a:r>
        </a:p>
      </cdr:txBody>
    </cdr:sp>
  </cdr:relSizeAnchor>
  <cdr:relSizeAnchor xmlns:cdr="http://schemas.openxmlformats.org/drawingml/2006/chartDrawing">
    <cdr:from>
      <cdr:x>0.56082</cdr:x>
      <cdr:y>0.76039</cdr:y>
    </cdr:from>
    <cdr:to>
      <cdr:x>0.61895</cdr:x>
      <cdr:y>0.82031</cdr:y>
    </cdr:to>
    <cdr:sp macro="" textlink="">
      <cdr:nvSpPr>
        <cdr:cNvPr id="9" name="TextovéPole 8"/>
        <cdr:cNvSpPr txBox="1"/>
      </cdr:nvSpPr>
      <cdr:spPr>
        <a:xfrm xmlns:a="http://schemas.openxmlformats.org/drawingml/2006/main">
          <a:off x="3351571" y="2518809"/>
          <a:ext cx="347363" cy="198512"/>
        </a:xfrm>
        <a:prstGeom xmlns:a="http://schemas.openxmlformats.org/drawingml/2006/main" prst="rect">
          <a:avLst/>
        </a:prstGeom>
        <a:solidFill xmlns:a="http://schemas.openxmlformats.org/drawingml/2006/main">
          <a:srgbClr val="FFE697"/>
        </a:solidFill>
        <a:ln xmlns:a="http://schemas.openxmlformats.org/drawingml/2006/main">
          <a:solidFill>
            <a:srgbClr val="C00000"/>
          </a:solidFill>
        </a:ln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cs-CZ" sz="900" b="1">
              <a:solidFill>
                <a:srgbClr val="C00000"/>
              </a:solidFill>
            </a:rPr>
            <a:t>7,20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0.81124</cdr:x>
      <cdr:y>0.23856</cdr:y>
    </cdr:from>
    <cdr:to>
      <cdr:x>0.82727</cdr:x>
      <cdr:y>0.33639</cdr:y>
    </cdr:to>
    <cdr:sp macro="" textlink="">
      <cdr:nvSpPr>
        <cdr:cNvPr id="2" name="Šipka dolů 1"/>
        <cdr:cNvSpPr/>
      </cdr:nvSpPr>
      <cdr:spPr>
        <a:xfrm xmlns:a="http://schemas.openxmlformats.org/drawingml/2006/main">
          <a:off x="5588988" y="919835"/>
          <a:ext cx="110437" cy="377207"/>
        </a:xfrm>
        <a:prstGeom xmlns:a="http://schemas.openxmlformats.org/drawingml/2006/main" prst="downArrow">
          <a:avLst/>
        </a:prstGeom>
        <a:solidFill xmlns:a="http://schemas.openxmlformats.org/drawingml/2006/main">
          <a:srgbClr val="C00000"/>
        </a:solidFill>
        <a:ln xmlns:a="http://schemas.openxmlformats.org/drawingml/2006/main" w="25400" cap="flat" cmpd="sng" algn="ctr">
          <a:solidFill>
            <a:srgbClr val="C00000"/>
          </a:solidFill>
          <a:prstDash val="solid"/>
        </a:ln>
        <a:effectLst xmlns:a="http://schemas.openxmlformats.org/drawingml/2006/main"/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ysClr val="window" lastClr="FFFFFF"/>
              </a:solidFill>
              <a:latin typeface="Calibri"/>
            </a:defRPr>
          </a:lvl1pPr>
          <a:lvl2pPr marL="457200" indent="0">
            <a:defRPr sz="1100">
              <a:solidFill>
                <a:sysClr val="window" lastClr="FFFFFF"/>
              </a:solidFill>
              <a:latin typeface="Calibri"/>
            </a:defRPr>
          </a:lvl2pPr>
          <a:lvl3pPr marL="914400" indent="0">
            <a:defRPr sz="1100">
              <a:solidFill>
                <a:sysClr val="window" lastClr="FFFFFF"/>
              </a:solidFill>
              <a:latin typeface="Calibri"/>
            </a:defRPr>
          </a:lvl3pPr>
          <a:lvl4pPr marL="1371600" indent="0">
            <a:defRPr sz="1100">
              <a:solidFill>
                <a:sysClr val="window" lastClr="FFFFFF"/>
              </a:solidFill>
              <a:latin typeface="Calibri"/>
            </a:defRPr>
          </a:lvl4pPr>
          <a:lvl5pPr marL="1828800" indent="0">
            <a:defRPr sz="1100">
              <a:solidFill>
                <a:sysClr val="window" lastClr="FFFFFF"/>
              </a:solidFill>
              <a:latin typeface="Calibri"/>
            </a:defRPr>
          </a:lvl5pPr>
          <a:lvl6pPr marL="2286000" indent="0">
            <a:defRPr sz="1100">
              <a:solidFill>
                <a:sysClr val="window" lastClr="FFFFFF"/>
              </a:solidFill>
              <a:latin typeface="Calibri"/>
            </a:defRPr>
          </a:lvl6pPr>
          <a:lvl7pPr marL="2743200" indent="0">
            <a:defRPr sz="1100">
              <a:solidFill>
                <a:sysClr val="window" lastClr="FFFFFF"/>
              </a:solidFill>
              <a:latin typeface="Calibri"/>
            </a:defRPr>
          </a:lvl7pPr>
          <a:lvl8pPr marL="3200400" indent="0">
            <a:defRPr sz="1100">
              <a:solidFill>
                <a:sysClr val="window" lastClr="FFFFFF"/>
              </a:solidFill>
              <a:latin typeface="Calibri"/>
            </a:defRPr>
          </a:lvl8pPr>
          <a:lvl9pPr marL="3657600" indent="0">
            <a:defRPr sz="1100">
              <a:solidFill>
                <a:sysClr val="window" lastClr="FFFFFF"/>
              </a:solidFill>
              <a:latin typeface="Calibri"/>
            </a:defRPr>
          </a:lvl9pPr>
        </a:lstStyle>
        <a:p xmlns:a="http://schemas.openxmlformats.org/drawingml/2006/main">
          <a:endParaRPr lang="cs-CZ">
            <a:solidFill>
              <a:srgbClr val="9BBB59">
                <a:lumMod val="50000"/>
              </a:srgbClr>
            </a:solidFill>
          </a:endParaRPr>
        </a:p>
      </cdr:txBody>
    </cdr:sp>
  </cdr:relSizeAnchor>
  <cdr:relSizeAnchor xmlns:cdr="http://schemas.openxmlformats.org/drawingml/2006/chartDrawing">
    <cdr:from>
      <cdr:x>0.8001</cdr:x>
      <cdr:y>0.16108</cdr:y>
    </cdr:from>
    <cdr:to>
      <cdr:x>0.83866</cdr:x>
      <cdr:y>0.22756</cdr:y>
    </cdr:to>
    <cdr:pic>
      <cdr:nvPicPr>
        <cdr:cNvPr id="3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5512210" y="621101"/>
          <a:ext cx="265657" cy="256301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22D57C-4724-4B97-90F5-F662A2E1E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2826</Words>
  <Characters>16679</Characters>
  <Application>Microsoft Office Word</Application>
  <DocSecurity>0</DocSecurity>
  <Lines>138</Lines>
  <Paragraphs>38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</vt:lpstr>
      <vt:lpstr>pa</vt:lpstr>
    </vt:vector>
  </TitlesOfParts>
  <Company>Hewlett-Packard Company</Company>
  <LinksUpToDate>false</LinksUpToDate>
  <CharactersWithSpaces>19467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</dc:title>
  <dc:creator>MZe</dc:creator>
  <cp:lastModifiedBy>Roubalová Markéta</cp:lastModifiedBy>
  <cp:revision>2</cp:revision>
  <cp:lastPrinted>2015-09-11T05:54:00Z</cp:lastPrinted>
  <dcterms:created xsi:type="dcterms:W3CDTF">2015-09-24T10:15:00Z</dcterms:created>
  <dcterms:modified xsi:type="dcterms:W3CDTF">2015-09-24T10:15:00Z</dcterms:modified>
</cp:coreProperties>
</file>