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F7649" w:rsidRPr="008F7649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1A2B8A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8F7649" w:rsidRPr="008F7649" w:rsidTr="008F7649">
        <w:trPr>
          <w:divId w:val="1847360272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</w:t>
            </w:r>
            <w:r w:rsidRPr="008F764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srpna 2021</w:t>
            </w:r>
            <w:r w:rsidRPr="008F764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MLÉKO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F7649" w:rsidRPr="008F7649" w:rsidTr="008F7649">
        <w:trPr>
          <w:divId w:val="1847360272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8F7649" w:rsidRPr="008F7649" w:rsidTr="008F7649">
        <w:trPr>
          <w:divId w:val="1847360272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8F7649" w:rsidRPr="008F7649" w:rsidTr="008F7649">
        <w:trPr>
          <w:divId w:val="1847360272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Prům.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Prům.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892,80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181,80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DB4810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F7649"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F7649"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083,80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8F7649" w:rsidRPr="008F7649" w:rsidTr="008F7649">
        <w:trPr>
          <w:divId w:val="1847360272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614,30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065,50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752,10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387,20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296,00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Podíl dovozu na spotřebě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Podíl vývozu na nákupu  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8F7649" w:rsidRPr="008F7649" w:rsidTr="008F7649">
        <w:trPr>
          <w:divId w:val="1847360272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Míra soběstačnosti (výroba/spotřeba)  v 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ČSÚ, celní statistika, rezortní statistika MZe (6-12),  SZIF (tržní produkce), propočty MZe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8F7649" w:rsidRPr="008F7649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1A2B8A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8F7649" w:rsidRPr="008F7649" w:rsidTr="008F7649">
        <w:trPr>
          <w:divId w:val="194584090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8F7649" w:rsidRPr="008F7649" w:rsidTr="008F7649">
        <w:trPr>
          <w:divId w:val="194584090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8F7649" w:rsidRPr="008F7649" w:rsidTr="008F7649">
        <w:trPr>
          <w:divId w:val="19458409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7649" w:rsidRPr="008F7649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</w:t>
      </w:r>
      <w:r w:rsidR="00950859">
        <w:rPr>
          <w:rFonts w:ascii="Arial" w:hAnsi="Arial" w:cs="Arial"/>
          <w:b/>
          <w:noProof/>
        </w:rPr>
        <w:t>20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1A2B8A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8F7649" w:rsidRPr="008F7649" w:rsidTr="008F7649">
        <w:trPr>
          <w:divId w:val="1894003270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31. 12.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(tis.l)</w:t>
            </w:r>
          </w:p>
        </w:tc>
      </w:tr>
      <w:tr w:rsidR="008F7649" w:rsidRPr="008F7649" w:rsidTr="008F7649">
        <w:trPr>
          <w:divId w:val="1894003270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42 819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42 259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387 315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394 915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46 118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45 166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350 939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363 926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39 631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38 741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339 090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350 451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6 678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6 514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46 254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47 848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6 925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7 151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54 929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9 256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72 033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74 812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27 632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27 544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248 029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33 738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291 144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296 646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65 614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64 756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570 776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592 195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20 958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181 292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192 002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24 280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24 179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23,99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203 541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212 105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17 508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17 531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154 309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165 282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20 268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19 373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183 173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185 167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8F7649" w:rsidRPr="008F7649" w:rsidTr="008F7649">
        <w:trPr>
          <w:divId w:val="1894003270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357 014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3 072 828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3 181 822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8F7649" w:rsidRPr="008F7649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 xml:space="preserve">Vývoj stavů skotu v ks k 1.4. daného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1A2B8A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8F7649" w:rsidRPr="008F7649" w:rsidTr="008F7649">
        <w:trPr>
          <w:divId w:val="566261376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8F7649" w:rsidRPr="008F7649" w:rsidTr="008F7649">
        <w:trPr>
          <w:divId w:val="566261376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1 406 430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585 904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358 719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227 185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8F7649" w:rsidRPr="008F7649" w:rsidTr="008F7649">
        <w:trPr>
          <w:divId w:val="566261376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2 313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-1 134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1 141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2701E7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8F7649" w:rsidRPr="009479EB" w:rsidRDefault="008F7649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-.05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" fillcolor="#548dd4 [1951]" strokecolor="#4f81bd [3204]" strokeweight=".5pt">
                <v:textbox>
                  <w:txbxContent>
                    <w:p w:rsidR="008F7649" w:rsidRPr="009479EB" w:rsidRDefault="008F7649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8F7649" w:rsidRDefault="002701E7" w:rsidP="008F7649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1A2B8A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013"/>
        <w:gridCol w:w="2166"/>
        <w:gridCol w:w="3936"/>
      </w:tblGrid>
      <w:tr w:rsidR="008F7649" w:rsidRPr="008F7649" w:rsidTr="008F7649">
        <w:trPr>
          <w:divId w:val="225839609"/>
          <w:trHeight w:val="198"/>
        </w:trPr>
        <w:tc>
          <w:tcPr>
            <w:tcW w:w="2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270 854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264 411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274 209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261 789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268 363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F7649" w:rsidRPr="008F7649" w:rsidTr="008F7649">
        <w:trPr>
          <w:divId w:val="225839609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F7649" w:rsidRPr="008F7649" w:rsidTr="008F7649">
        <w:trPr>
          <w:divId w:val="225839609"/>
          <w:trHeight w:val="222"/>
        </w:trPr>
        <w:tc>
          <w:tcPr>
            <w:tcW w:w="25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Leden - červenec</w:t>
            </w:r>
          </w:p>
        </w:tc>
        <w:tc>
          <w:tcPr>
            <w:tcW w:w="20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1 885 391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1 840 860</w:t>
            </w:r>
          </w:p>
        </w:tc>
        <w:tc>
          <w:tcPr>
            <w:tcW w:w="3936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97,6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Ke dni </w:t>
      </w:r>
      <w:r w:rsidR="000955E9">
        <w:rPr>
          <w:rFonts w:ascii="Arial" w:hAnsi="Arial" w:cs="Arial"/>
          <w:i/>
          <w:sz w:val="16"/>
          <w:szCs w:val="16"/>
        </w:rPr>
        <w:t>31</w:t>
      </w:r>
      <w:r>
        <w:rPr>
          <w:rFonts w:ascii="Arial" w:hAnsi="Arial" w:cs="Arial"/>
          <w:i/>
          <w:sz w:val="16"/>
          <w:szCs w:val="16"/>
        </w:rPr>
        <w:t>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8F7649">
        <w:rPr>
          <w:rFonts w:ascii="Arial" w:hAnsi="Arial" w:cs="Arial"/>
          <w:i/>
          <w:sz w:val="16"/>
          <w:szCs w:val="16"/>
        </w:rPr>
        <w:t>7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6</w:t>
      </w:r>
      <w:r w:rsidR="000955E9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</w:t>
      </w:r>
      <w:r w:rsidR="000955E9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</w:t>
      </w:r>
      <w:r>
        <w:rPr>
          <w:rFonts w:ascii="Arial" w:hAnsi="Arial" w:cs="Arial"/>
          <w:i/>
          <w:sz w:val="16"/>
          <w:szCs w:val="16"/>
        </w:rPr>
        <w:t>1 4</w:t>
      </w:r>
      <w:r w:rsidR="008F7649">
        <w:rPr>
          <w:rFonts w:ascii="Arial" w:hAnsi="Arial" w:cs="Arial"/>
          <w:i/>
          <w:sz w:val="16"/>
          <w:szCs w:val="16"/>
        </w:rPr>
        <w:t>14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8F7649">
        <w:rPr>
          <w:rFonts w:ascii="Arial" w:hAnsi="Arial" w:cs="Arial"/>
          <w:i/>
          <w:sz w:val="16"/>
          <w:szCs w:val="16"/>
        </w:rPr>
        <w:t>červenec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BF0C26">
        <w:rPr>
          <w:rFonts w:ascii="Arial" w:hAnsi="Arial" w:cs="Arial"/>
          <w:i/>
          <w:sz w:val="16"/>
          <w:szCs w:val="16"/>
        </w:rPr>
        <w:t>2,</w:t>
      </w:r>
      <w:r w:rsidR="008F7649">
        <w:rPr>
          <w:rFonts w:ascii="Arial" w:hAnsi="Arial" w:cs="Arial"/>
          <w:i/>
          <w:sz w:val="16"/>
          <w:szCs w:val="16"/>
        </w:rPr>
        <w:t xml:space="preserve">4 </w:t>
      </w:r>
      <w:r w:rsidRPr="00592AF2">
        <w:rPr>
          <w:rFonts w:ascii="Arial" w:hAnsi="Arial" w:cs="Arial"/>
          <w:i/>
          <w:sz w:val="16"/>
          <w:szCs w:val="16"/>
        </w:rPr>
        <w:t>%.</w:t>
      </w:r>
    </w:p>
    <w:p w:rsidR="00EC212E" w:rsidRPr="00592AF2" w:rsidRDefault="00321CF5" w:rsidP="00842629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19489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8F7649" w:rsidRPr="009479EB" w:rsidRDefault="008F7649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0;margin-top:1.55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" fillcolor="#548dd4 [1951]" strokecolor="#4f81bd [3204]" strokeweight=".5pt">
                <v:textbox>
                  <w:txbxContent>
                    <w:p w:rsidR="008F7649" w:rsidRPr="009479EB" w:rsidRDefault="008F7649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</w:p>
    <w:p w:rsidR="008F7649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1A2B8A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934"/>
        <w:gridCol w:w="1557"/>
        <w:gridCol w:w="1557"/>
        <w:gridCol w:w="1561"/>
        <w:gridCol w:w="1557"/>
      </w:tblGrid>
      <w:tr w:rsidR="008F7649" w:rsidRPr="008F7649" w:rsidTr="00EC1851">
        <w:trPr>
          <w:divId w:val="1896352436"/>
          <w:trHeight w:val="256"/>
        </w:trPr>
        <w:tc>
          <w:tcPr>
            <w:tcW w:w="356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34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5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18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8F7649" w:rsidRPr="008F7649" w:rsidTr="00EC1851">
        <w:trPr>
          <w:divId w:val="1896352436"/>
          <w:trHeight w:val="244"/>
        </w:trPr>
        <w:tc>
          <w:tcPr>
            <w:tcW w:w="356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Červen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Červen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EC1851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1 329 266,50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1 332 667,0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-218 764,5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83,5</w:t>
            </w:r>
          </w:p>
        </w:tc>
      </w:tr>
      <w:tr w:rsidR="00EC1851" w:rsidRPr="008F7649" w:rsidTr="00EC1851">
        <w:trPr>
          <w:divId w:val="1896352436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137 079,00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138 872,0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-30 829,0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</w:tr>
      <w:tr w:rsidR="00EC1851" w:rsidRPr="008F7649" w:rsidTr="00EC1851">
        <w:trPr>
          <w:divId w:val="1896352436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C1851" w:rsidRDefault="00EC1851" w:rsidP="00EC1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2 550,0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1 175,0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223,7</w:t>
            </w:r>
          </w:p>
        </w:tc>
      </w:tr>
      <w:tr w:rsidR="00EC1851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1 193 137,50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C1851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1 196 345,0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-186 760,5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84,3</w:t>
            </w:r>
          </w:p>
        </w:tc>
      </w:tr>
      <w:tr w:rsidR="00EC1851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</w:tr>
      <w:tr w:rsidR="00EC1851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EC1851" w:rsidRPr="008F7649" w:rsidTr="00EC1851">
        <w:trPr>
          <w:divId w:val="1896352436"/>
          <w:trHeight w:val="420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Default="00EC1851" w:rsidP="00EC1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C1851" w:rsidRPr="008F7649" w:rsidRDefault="00EC1851" w:rsidP="00EC1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</w:tr>
      <w:tr w:rsidR="008F7649" w:rsidRPr="008F7649" w:rsidTr="008F7649">
        <w:trPr>
          <w:divId w:val="1896352436"/>
          <w:trHeight w:val="244"/>
        </w:trPr>
        <w:tc>
          <w:tcPr>
            <w:tcW w:w="10726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305 040,60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300 613,6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-4 427,0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63 384,80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61 424,7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-1 960,1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96,9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240 949,00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237 954,7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-2 994,3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8F7649" w:rsidRPr="008F7649" w:rsidTr="00EC1851">
        <w:trPr>
          <w:divId w:val="1896352436"/>
          <w:trHeight w:val="24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706,7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1 234,1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527,4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174,6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32 344,60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32 279,6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-65,0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68 826,30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65 912,3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-2 914,0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95,8</w:t>
            </w:r>
          </w:p>
        </w:tc>
      </w:tr>
      <w:tr w:rsidR="008F7649" w:rsidRPr="008F7649" w:rsidTr="00EC1851">
        <w:trPr>
          <w:divId w:val="1896352436"/>
          <w:trHeight w:val="244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28 596,20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28 581,0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-15,2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17 205,30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16 380,3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-825,0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</w:tr>
      <w:tr w:rsidR="008F7649" w:rsidRPr="008F7649" w:rsidTr="00EC1851">
        <w:trPr>
          <w:divId w:val="1896352436"/>
          <w:trHeight w:val="420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8F764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11 722,12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10 726,7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-995,5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3 590,40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4 048,3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457,9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112,8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Tvarohy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22 800,40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20 604,2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-2 196,2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60 148,40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64 715,5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4 567,1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52 112,60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56 632,4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4 519,8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108,7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8 035,80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8 083,1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6 992,40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7 530,3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537,9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107,7</w:t>
            </w:r>
          </w:p>
        </w:tc>
      </w:tr>
      <w:tr w:rsidR="008F7649" w:rsidRPr="008F7649" w:rsidTr="00EC1851">
        <w:trPr>
          <w:divId w:val="1896352436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4 278,6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778,6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122,2</w:t>
            </w:r>
          </w:p>
        </w:tc>
      </w:tr>
      <w:tr w:rsidR="008F7649" w:rsidRPr="008F7649" w:rsidTr="00EC1851">
        <w:trPr>
          <w:divId w:val="1896352436"/>
          <w:trHeight w:val="244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-3 975,0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50,3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16 354,10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16 186,0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-168,1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10 890,80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9 964,7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-926,1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5 463,30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6 221,3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758,0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113,9</w:t>
            </w:r>
          </w:p>
        </w:tc>
      </w:tr>
      <w:tr w:rsidR="008F7649" w:rsidRPr="008F7649" w:rsidTr="00EC1851">
        <w:trPr>
          <w:divId w:val="1896352436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4 723,80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4 880,0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156,2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DB4810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16 600,00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16 910,0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8F7649" w:rsidRPr="008F7649" w:rsidTr="00EC1851">
        <w:trPr>
          <w:divId w:val="1896352436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DB4810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20 600,00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24 906,3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4 306,3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120,9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BF0C26" w:rsidRPr="00BF0C26" w:rsidRDefault="0047392D" w:rsidP="001100C2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</w:t>
      </w:r>
      <w:r w:rsidR="001A2B8A">
        <w:rPr>
          <w:rFonts w:ascii="Arial" w:hAnsi="Arial" w:cs="Arial"/>
          <w:i/>
          <w:sz w:val="16"/>
          <w:szCs w:val="16"/>
        </w:rPr>
        <w:t>rtní statistika Mlék (MZe 6-12)</w:t>
      </w:r>
    </w:p>
    <w:p w:rsidR="00BF0C26" w:rsidRPr="00321CF5" w:rsidRDefault="00BF0C26" w:rsidP="001100C2">
      <w:pPr>
        <w:rPr>
          <w:rFonts w:ascii="Arial" w:hAnsi="Arial" w:cs="Arial"/>
          <w:b/>
          <w:sz w:val="8"/>
          <w:szCs w:val="24"/>
        </w:rPr>
      </w:pPr>
    </w:p>
    <w:p w:rsidR="008F7649" w:rsidRPr="008F7649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1A2B8A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18"/>
        <w:gridCol w:w="819"/>
        <w:gridCol w:w="819"/>
        <w:gridCol w:w="819"/>
        <w:gridCol w:w="819"/>
        <w:gridCol w:w="819"/>
        <w:gridCol w:w="819"/>
        <w:gridCol w:w="824"/>
        <w:gridCol w:w="819"/>
        <w:gridCol w:w="819"/>
        <w:gridCol w:w="819"/>
        <w:gridCol w:w="819"/>
      </w:tblGrid>
      <w:tr w:rsidR="008F7649" w:rsidRPr="008F7649" w:rsidTr="008F7649">
        <w:trPr>
          <w:divId w:val="1554465781"/>
          <w:trHeight w:val="227"/>
        </w:trPr>
        <w:tc>
          <w:tcPr>
            <w:tcW w:w="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8F7649" w:rsidRPr="008F7649" w:rsidTr="008F7649">
        <w:trPr>
          <w:divId w:val="1554465781"/>
          <w:trHeight w:val="227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8F7649" w:rsidRPr="008F7649" w:rsidTr="008F7649">
        <w:trPr>
          <w:divId w:val="1554465781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8F7649" w:rsidRPr="008F7649" w:rsidTr="008F7649">
        <w:trPr>
          <w:divId w:val="1554465781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2 195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2 098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BF0C26" w:rsidRPr="00321CF5" w:rsidRDefault="00BF0C26" w:rsidP="00B60DF3">
      <w:pPr>
        <w:tabs>
          <w:tab w:val="left" w:pos="6495"/>
        </w:tabs>
        <w:rPr>
          <w:rFonts w:ascii="Arial" w:hAnsi="Arial" w:cs="Arial"/>
          <w:b/>
          <w:sz w:val="10"/>
          <w:szCs w:val="24"/>
        </w:rPr>
      </w:pPr>
    </w:p>
    <w:p w:rsidR="008F7649" w:rsidRPr="008F7649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1A2B8A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8F7649" w:rsidRPr="008F7649" w:rsidTr="008F7649">
        <w:trPr>
          <w:divId w:val="118111502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8F7649" w:rsidRPr="008F7649" w:rsidTr="008F7649">
        <w:trPr>
          <w:divId w:val="118111502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8F7649" w:rsidRPr="008F7649" w:rsidTr="008F7649">
        <w:trPr>
          <w:divId w:val="118111502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8F7649" w:rsidRPr="008F7649" w:rsidTr="008F7649">
        <w:trPr>
          <w:divId w:val="118111502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4 299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4 332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F0C26" w:rsidRPr="00321CF5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8F7649" w:rsidRPr="008F7649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1A2B8A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8F7649" w:rsidRPr="008F7649" w:rsidTr="008F7649">
        <w:trPr>
          <w:divId w:val="2128502143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8F7649" w:rsidRPr="008F7649" w:rsidTr="008F7649">
        <w:trPr>
          <w:divId w:val="2128502143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8F7649" w:rsidRPr="008F7649" w:rsidTr="008F7649">
        <w:trPr>
          <w:divId w:val="2128502143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8F7649" w:rsidRPr="008F7649" w:rsidTr="008F7649">
        <w:trPr>
          <w:divId w:val="2128502143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1 634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17202" w:rsidRPr="00592AF2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(MZe 6-12)</w: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8F7649" w:rsidRPr="009331CC" w:rsidRDefault="008F7649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8F7649" w:rsidRPr="009331CC" w:rsidRDefault="008F7649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AC8" w:rsidRDefault="00CC7AC8" w:rsidP="009A018E">
      <w:pPr>
        <w:rPr>
          <w:rFonts w:ascii="Arial" w:hAnsi="Arial" w:cs="Arial"/>
          <w:noProof/>
        </w:rPr>
      </w:pPr>
    </w:p>
    <w:p w:rsidR="00321CF5" w:rsidRPr="00321CF5" w:rsidRDefault="00321CF5" w:rsidP="009A018E">
      <w:pPr>
        <w:rPr>
          <w:rFonts w:ascii="Arial" w:hAnsi="Arial" w:cs="Arial"/>
          <w:noProof/>
          <w:sz w:val="6"/>
        </w:rPr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675"/>
        <w:gridCol w:w="703"/>
        <w:gridCol w:w="703"/>
        <w:gridCol w:w="703"/>
        <w:gridCol w:w="703"/>
        <w:gridCol w:w="703"/>
        <w:gridCol w:w="703"/>
        <w:gridCol w:w="1853"/>
      </w:tblGrid>
      <w:tr w:rsidR="00CC7AC8" w:rsidRPr="00CC7AC8" w:rsidTr="00CC7AC8">
        <w:trPr>
          <w:trHeight w:val="270"/>
        </w:trPr>
        <w:tc>
          <w:tcPr>
            <w:tcW w:w="385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6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MJ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2015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2016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2017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2018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2019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2020</w:t>
            </w:r>
          </w:p>
        </w:tc>
        <w:tc>
          <w:tcPr>
            <w:tcW w:w="185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Meziroční index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Náklady jednotkové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8,52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98,19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Realizační cena mléka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7,83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6,73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96,38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Podpory jednotkové přímé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0,48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103,30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Podpory jednotkové nepřímé - krmiva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113,04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 xml:space="preserve">Podpory celkem (přímé a nepřímé)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108,74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Nákladová rentabilita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-4,22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-17,59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4,08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1,41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-1,62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-1,96</w:t>
            </w:r>
          </w:p>
        </w:tc>
      </w:tr>
      <w:tr w:rsidR="00CC7AC8" w:rsidRPr="00CC7AC8" w:rsidTr="00CC7AC8">
        <w:trPr>
          <w:trHeight w:val="270"/>
        </w:trPr>
        <w:tc>
          <w:tcPr>
            <w:tcW w:w="38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Souhrnná rentabilita celkem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10,20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4,40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23,70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26,01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23,67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24,25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0,58</w:t>
            </w:r>
          </w:p>
        </w:tc>
      </w:tr>
    </w:tbl>
    <w:p w:rsid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>: ÚZEI</w:t>
      </w:r>
    </w:p>
    <w:p w:rsidR="00074C9B" w:rsidRP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-1847</wp:posOffset>
                </wp:positionH>
                <wp:positionV relativeFrom="paragraph">
                  <wp:posOffset>97617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8F7649" w:rsidRPr="009331CC" w:rsidRDefault="008F7649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-.15pt;margin-top:7.7pt;width:531.1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" fillcolor="#548dd4 [1951]" strokecolor="#4f81bd [3204]" strokeweight=".5pt">
                <v:textbox>
                  <w:txbxContent>
                    <w:p w:rsidR="008F7649" w:rsidRPr="009331CC" w:rsidRDefault="008F7649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BF0C26" w:rsidRDefault="008F7649" w:rsidP="009A018E">
      <w:pPr>
        <w:rPr>
          <w:rFonts w:ascii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6DC41CC0" wp14:editId="04CD5EDB">
            <wp:extent cx="6767830" cy="4411980"/>
            <wp:effectExtent l="0" t="0" r="13970" b="762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CF5" w:rsidRDefault="00321CF5" w:rsidP="009A018E">
      <w:pPr>
        <w:rPr>
          <w:rFonts w:ascii="Arial" w:hAnsi="Arial" w:cs="Arial"/>
          <w:b/>
        </w:rPr>
      </w:pPr>
    </w:p>
    <w:p w:rsidR="008F7649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1A2B8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8F7649" w:rsidRPr="008F7649" w:rsidTr="008F7649">
        <w:trPr>
          <w:divId w:val="850799926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8F7649" w:rsidRPr="008F7649" w:rsidTr="008F7649">
        <w:trPr>
          <w:divId w:val="850799926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8F7649" w:rsidRPr="008F7649" w:rsidTr="008F7649">
        <w:trPr>
          <w:divId w:val="850799926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8,81*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8,83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(MZe)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Default="004E6A0A" w:rsidP="00DA6170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8F7649">
        <w:rPr>
          <w:rFonts w:ascii="Arial" w:hAnsi="Arial" w:cs="Arial"/>
          <w:color w:val="000000" w:themeColor="text1"/>
          <w:sz w:val="20"/>
        </w:rPr>
        <w:t>červen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321CF5">
        <w:rPr>
          <w:rFonts w:ascii="Arial" w:hAnsi="Arial" w:cs="Arial"/>
          <w:color w:val="000000" w:themeColor="text1"/>
          <w:sz w:val="20"/>
        </w:rPr>
        <w:t>8,</w:t>
      </w:r>
      <w:r w:rsidR="008F7649">
        <w:rPr>
          <w:rFonts w:ascii="Arial" w:hAnsi="Arial" w:cs="Arial"/>
          <w:color w:val="000000" w:themeColor="text1"/>
          <w:sz w:val="20"/>
        </w:rPr>
        <w:t>64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321CF5">
        <w:rPr>
          <w:rFonts w:ascii="Arial" w:hAnsi="Arial" w:cs="Arial"/>
          <w:color w:val="000000" w:themeColor="text1"/>
          <w:sz w:val="20"/>
        </w:rPr>
        <w:t>9,3</w:t>
      </w:r>
      <w:r w:rsidR="008F7649">
        <w:rPr>
          <w:rFonts w:ascii="Arial" w:hAnsi="Arial" w:cs="Arial"/>
          <w:color w:val="000000" w:themeColor="text1"/>
          <w:sz w:val="20"/>
        </w:rPr>
        <w:t>9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321CF5" w:rsidRDefault="00321CF5" w:rsidP="00DA6170">
      <w:pPr>
        <w:rPr>
          <w:rFonts w:ascii="Arial" w:hAnsi="Arial" w:cs="Arial"/>
          <w:color w:val="000000" w:themeColor="text1"/>
          <w:sz w:val="20"/>
        </w:rPr>
      </w:pPr>
    </w:p>
    <w:p w:rsidR="00321CF5" w:rsidRPr="00592AF2" w:rsidRDefault="00321CF5" w:rsidP="00DA6170">
      <w:pPr>
        <w:rPr>
          <w:rFonts w:ascii="Arial" w:hAnsi="Arial" w:cs="Arial"/>
          <w:i/>
          <w:sz w:val="10"/>
          <w:szCs w:val="10"/>
        </w:rPr>
      </w:pPr>
    </w:p>
    <w:p w:rsidR="00B26B42" w:rsidRPr="00592AF2" w:rsidRDefault="00B26B42" w:rsidP="00DA6170">
      <w:pPr>
        <w:rPr>
          <w:rFonts w:ascii="Arial" w:hAnsi="Arial" w:cs="Arial"/>
          <w:i/>
          <w:sz w:val="10"/>
          <w:szCs w:val="10"/>
        </w:rPr>
      </w:pPr>
    </w:p>
    <w:p w:rsidR="008F7649" w:rsidRDefault="00DA6170" w:rsidP="008F7649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1A2B8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64"/>
      </w:tblGrid>
      <w:tr w:rsidR="008F7649" w:rsidRPr="008F7649" w:rsidTr="008F7649">
        <w:trPr>
          <w:divId w:val="1696732736"/>
          <w:trHeight w:val="275"/>
        </w:trPr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8F7649" w:rsidRPr="008F7649" w:rsidTr="008F7649">
        <w:trPr>
          <w:divId w:val="1696732736"/>
          <w:trHeight w:val="275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8F7649" w:rsidRPr="008F7649" w:rsidTr="008F7649">
        <w:trPr>
          <w:divId w:val="1696732736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8F7649" w:rsidRPr="008F7649" w:rsidTr="008F7649">
        <w:trPr>
          <w:divId w:val="1696732736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8F7649" w:rsidRPr="008F7649" w:rsidTr="008F7649">
        <w:trPr>
          <w:divId w:val="1696732736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8F7649" w:rsidRPr="008F7649" w:rsidTr="008F7649">
        <w:trPr>
          <w:divId w:val="1696732736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8F7649" w:rsidRPr="008F7649" w:rsidTr="008F7649">
        <w:trPr>
          <w:divId w:val="1696732736"/>
          <w:trHeight w:val="263"/>
        </w:trPr>
        <w:tc>
          <w:tcPr>
            <w:tcW w:w="89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8,90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8,90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8,86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(MZe)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8F7649" w:rsidRPr="008F7649" w:rsidRDefault="005607C4" w:rsidP="00217E6D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1A2B8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791"/>
        <w:gridCol w:w="996"/>
        <w:gridCol w:w="849"/>
        <w:gridCol w:w="2322"/>
        <w:gridCol w:w="2392"/>
      </w:tblGrid>
      <w:tr w:rsidR="008F7649" w:rsidRPr="008F7649" w:rsidTr="008F7649">
        <w:trPr>
          <w:divId w:val="91171535"/>
          <w:trHeight w:val="196"/>
        </w:trPr>
        <w:tc>
          <w:tcPr>
            <w:tcW w:w="3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8F7649" w:rsidRPr="008F7649" w:rsidTr="008F7649">
        <w:trPr>
          <w:divId w:val="91171535"/>
          <w:trHeight w:val="196"/>
        </w:trPr>
        <w:tc>
          <w:tcPr>
            <w:tcW w:w="3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 2021/Červen 2020</w:t>
            </w:r>
          </w:p>
        </w:tc>
      </w:tr>
      <w:tr w:rsidR="008F7649" w:rsidRPr="008F7649" w:rsidTr="008F7649">
        <w:trPr>
          <w:divId w:val="9117153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8,84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8,23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1,07</w:t>
            </w:r>
          </w:p>
        </w:tc>
      </w:tr>
      <w:tr w:rsidR="008F7649" w:rsidRPr="008F7649" w:rsidTr="008F7649">
        <w:trPr>
          <w:divId w:val="9117153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11,64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11,79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</w:tr>
      <w:tr w:rsidR="008F7649" w:rsidRPr="008F7649" w:rsidTr="008F7649">
        <w:trPr>
          <w:divId w:val="9117153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10,57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10,05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1,05</w:t>
            </w:r>
          </w:p>
        </w:tc>
      </w:tr>
      <w:tr w:rsidR="008F7649" w:rsidRPr="008F7649" w:rsidTr="008F7649">
        <w:trPr>
          <w:divId w:val="9117153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123,19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101,94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1,21</w:t>
            </w:r>
          </w:p>
        </w:tc>
      </w:tr>
      <w:tr w:rsidR="008F7649" w:rsidRPr="008F7649" w:rsidTr="008F7649">
        <w:trPr>
          <w:divId w:val="9117153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84,36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76,30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1,11</w:t>
            </w:r>
          </w:p>
        </w:tc>
      </w:tr>
    </w:tbl>
    <w:p w:rsidR="00217E6D" w:rsidRPr="00592AF2" w:rsidRDefault="00B81BEA" w:rsidP="00217E6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lastRenderedPageBreak/>
        <w:fldChar w:fldCharType="end"/>
      </w:r>
      <w:r w:rsidR="00217E6D" w:rsidRPr="00592AF2">
        <w:rPr>
          <w:rFonts w:ascii="Arial" w:hAnsi="Arial" w:cs="Arial"/>
          <w:i/>
          <w:sz w:val="16"/>
          <w:szCs w:val="16"/>
        </w:rPr>
        <w:t>Zdroj: ČSÚ</w:t>
      </w:r>
    </w:p>
    <w:p w:rsidR="00217E6D" w:rsidRPr="00592AF2" w:rsidRDefault="00217E6D" w:rsidP="00217E6D">
      <w:pPr>
        <w:rPr>
          <w:rFonts w:ascii="Arial" w:hAnsi="Arial" w:cs="Arial"/>
          <w:i/>
          <w:sz w:val="18"/>
          <w:szCs w:val="18"/>
        </w:rPr>
      </w:pPr>
    </w:p>
    <w:p w:rsidR="008F7649" w:rsidRPr="008F7649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1A2B8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924"/>
        <w:gridCol w:w="1124"/>
        <w:gridCol w:w="951"/>
        <w:gridCol w:w="2355"/>
        <w:gridCol w:w="2376"/>
      </w:tblGrid>
      <w:tr w:rsidR="008F7649" w:rsidRPr="008F7649" w:rsidTr="008F7649">
        <w:trPr>
          <w:divId w:val="107549847"/>
          <w:trHeight w:val="272"/>
        </w:trPr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8F7649" w:rsidRPr="008F7649" w:rsidTr="008F7649">
        <w:trPr>
          <w:divId w:val="107549847"/>
          <w:trHeight w:val="272"/>
        </w:trPr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 2021/Červenec 2020</w:t>
            </w:r>
          </w:p>
        </w:tc>
      </w:tr>
      <w:tr w:rsidR="008F7649" w:rsidRPr="008F7649" w:rsidTr="008F7649">
        <w:trPr>
          <w:divId w:val="10754984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19,26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0,91</w:t>
            </w:r>
          </w:p>
        </w:tc>
      </w:tr>
      <w:tr w:rsidR="008F7649" w:rsidRPr="008F7649" w:rsidTr="008F7649">
        <w:trPr>
          <w:divId w:val="10754984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14,74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0,82</w:t>
            </w:r>
          </w:p>
        </w:tc>
      </w:tr>
      <w:tr w:rsidR="008F7649" w:rsidRPr="008F7649" w:rsidTr="008F7649">
        <w:trPr>
          <w:divId w:val="10754984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150,72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0,86</w:t>
            </w:r>
          </w:p>
        </w:tc>
      </w:tr>
      <w:tr w:rsidR="008F7649" w:rsidRPr="008F7649" w:rsidTr="008F7649">
        <w:trPr>
          <w:divId w:val="10754984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143,35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1,06</w:t>
            </w:r>
          </w:p>
        </w:tc>
      </w:tr>
    </w:tbl>
    <w:p w:rsidR="008F7649" w:rsidRDefault="00B81BEA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p w:rsidR="008F7649" w:rsidRDefault="008F7649" w:rsidP="00206E57">
      <w:pPr>
        <w:rPr>
          <w:rFonts w:ascii="Arial" w:hAnsi="Arial" w:cs="Arial"/>
          <w:i/>
          <w:sz w:val="18"/>
          <w:szCs w:val="18"/>
        </w:rPr>
      </w:pP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851"/>
        <w:gridCol w:w="1134"/>
        <w:gridCol w:w="992"/>
        <w:gridCol w:w="2410"/>
        <w:gridCol w:w="2334"/>
      </w:tblGrid>
      <w:tr w:rsidR="008F7649" w:rsidRPr="008F7649" w:rsidTr="00424E14">
        <w:trPr>
          <w:trHeight w:val="270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8F7649" w:rsidRPr="008F7649" w:rsidTr="00424E14">
        <w:trPr>
          <w:trHeight w:val="270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 2021/Leden 2021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 2021/Červen 2020</w:t>
            </w:r>
          </w:p>
        </w:tc>
      </w:tr>
      <w:tr w:rsidR="008F7649" w:rsidRPr="008F7649" w:rsidTr="00424E14">
        <w:trPr>
          <w:trHeight w:val="27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0,92</w:t>
            </w:r>
          </w:p>
        </w:tc>
      </w:tr>
      <w:tr w:rsidR="008F7649" w:rsidRPr="008F7649" w:rsidTr="00424E14">
        <w:trPr>
          <w:trHeight w:val="27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0,77</w:t>
            </w:r>
          </w:p>
        </w:tc>
      </w:tr>
      <w:tr w:rsidR="008F7649" w:rsidRPr="008F7649" w:rsidTr="00424E14">
        <w:trPr>
          <w:trHeight w:val="27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0,84</w:t>
            </w:r>
          </w:p>
        </w:tc>
      </w:tr>
      <w:tr w:rsidR="008F7649" w:rsidRPr="008F7649" w:rsidTr="00424E14">
        <w:trPr>
          <w:trHeight w:val="27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</w:tr>
    </w:tbl>
    <w:p w:rsidR="00206E57" w:rsidRPr="00321CF5" w:rsidRDefault="00F541C1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</w:p>
    <w:p w:rsidR="00217E6D" w:rsidRPr="00592AF2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600EB1" w:rsidRDefault="00A16B82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72CAC7CC" wp14:editId="337C13C0">
            <wp:extent cx="6720840" cy="4023360"/>
            <wp:effectExtent l="0" t="0" r="3810" b="15240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42C1" w:rsidRDefault="003C42C1" w:rsidP="00206E57">
      <w:pPr>
        <w:rPr>
          <w:rFonts w:ascii="Arial" w:hAnsi="Arial" w:cs="Arial"/>
          <w:i/>
          <w:sz w:val="18"/>
          <w:szCs w:val="18"/>
        </w:rPr>
      </w:pPr>
    </w:p>
    <w:p w:rsidR="00A16B82" w:rsidRDefault="00A16B82" w:rsidP="00206E57">
      <w:pPr>
        <w:rPr>
          <w:rFonts w:ascii="Arial" w:hAnsi="Arial" w:cs="Arial"/>
          <w:i/>
          <w:sz w:val="18"/>
          <w:szCs w:val="18"/>
        </w:rPr>
      </w:pPr>
    </w:p>
    <w:p w:rsidR="00A16B82" w:rsidRPr="00592AF2" w:rsidRDefault="00A16B82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A16B82" w:rsidP="0013261F">
      <w:pPr>
        <w:rPr>
          <w:rFonts w:ascii="Arial" w:hAnsi="Arial" w:cs="Arial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3D581382" wp14:editId="749D48BD">
            <wp:extent cx="6767830" cy="4526280"/>
            <wp:effectExtent l="0" t="0" r="13970" b="7620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300E80" w:rsidRDefault="00300E80" w:rsidP="0013261F">
      <w:pPr>
        <w:rPr>
          <w:rFonts w:ascii="Arial" w:hAnsi="Arial" w:cs="Arial"/>
          <w:b/>
          <w:szCs w:val="24"/>
        </w:rPr>
      </w:pPr>
    </w:p>
    <w:p w:rsidR="00300E80" w:rsidRDefault="00300E80" w:rsidP="0013261F">
      <w:pPr>
        <w:rPr>
          <w:rFonts w:ascii="Arial" w:hAnsi="Arial" w:cs="Arial"/>
          <w:b/>
          <w:szCs w:val="24"/>
        </w:rPr>
      </w:pPr>
    </w:p>
    <w:p w:rsidR="008F7649" w:rsidRPr="008F7649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1A2B8A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8F7649" w:rsidRPr="008F7649" w:rsidTr="008F7649">
        <w:trPr>
          <w:divId w:val="784276516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8F7649" w:rsidRPr="008F7649" w:rsidTr="008F7649">
        <w:trPr>
          <w:divId w:val="784276516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34,66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</w:tr>
      <w:tr w:rsidR="008F7649" w:rsidRPr="008F7649" w:rsidTr="008F7649">
        <w:trPr>
          <w:divId w:val="784276516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35,60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35,95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35,73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35,86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784276516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784276516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8F7649">
        <w:trPr>
          <w:divId w:val="78427651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Milk Market Observatory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300E80">
        <w:rPr>
          <w:rFonts w:ascii="Arial" w:hAnsi="Arial" w:cs="Arial"/>
          <w:i/>
          <w:sz w:val="16"/>
          <w:szCs w:val="16"/>
        </w:rPr>
        <w:t>5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A16B82">
        <w:rPr>
          <w:rFonts w:ascii="Arial" w:hAnsi="Arial" w:cs="Arial"/>
          <w:i/>
          <w:sz w:val="16"/>
          <w:szCs w:val="16"/>
        </w:rPr>
        <w:t>8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D64627" w:rsidRPr="00592AF2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8F7649" w:rsidRPr="008F7649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1A2B8A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8F7649" w:rsidRPr="008F7649" w:rsidTr="008F7649">
        <w:trPr>
          <w:divId w:val="450052354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8F7649" w:rsidRPr="008F7649" w:rsidTr="008F7649">
        <w:trPr>
          <w:divId w:val="450052354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08.08.2021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25.07.2021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02.08.2020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8F7649" w:rsidRPr="008F7649" w:rsidTr="008F7649">
        <w:trPr>
          <w:divId w:val="450052354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8F7649" w:rsidRPr="008F7649" w:rsidTr="008F7649">
        <w:trPr>
          <w:divId w:val="450052354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4 538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4 683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4 463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3 900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3 525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3 365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</w:t>
            </w:r>
          </w:p>
        </w:tc>
      </w:tr>
      <w:tr w:rsidR="008F7649" w:rsidRPr="008F7649" w:rsidTr="008F7649">
        <w:trPr>
          <w:divId w:val="450052354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2 961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2 772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2 424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2 725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2 113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</w:t>
            </w:r>
          </w:p>
        </w:tc>
      </w:tr>
      <w:tr w:rsidR="008F7649" w:rsidRPr="008F7649" w:rsidTr="008F7649">
        <w:trPr>
          <w:divId w:val="450052354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4 012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3 181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3 288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3 660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</w:tr>
      <w:tr w:rsidR="008F7649" w:rsidRPr="008F7649" w:rsidTr="008F7649">
        <w:trPr>
          <w:divId w:val="450052354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4 188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3 561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3 750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color w:val="000000"/>
                <w:sz w:val="17"/>
                <w:szCs w:val="17"/>
              </w:rPr>
              <w:t>4 119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-12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Milk Market </w:t>
      </w:r>
      <w:r w:rsidR="0008236A" w:rsidRPr="0047392D">
        <w:rPr>
          <w:rFonts w:ascii="Arial" w:hAnsi="Arial" w:cs="Arial"/>
          <w:i/>
          <w:sz w:val="16"/>
          <w:szCs w:val="16"/>
        </w:rPr>
        <w:t>Observatory (</w:t>
      </w:r>
      <w:r w:rsidR="00A16B82">
        <w:rPr>
          <w:rFonts w:ascii="Arial" w:hAnsi="Arial" w:cs="Arial"/>
          <w:i/>
          <w:sz w:val="16"/>
          <w:szCs w:val="16"/>
        </w:rPr>
        <w:t>9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A16B82">
        <w:rPr>
          <w:rFonts w:ascii="Arial" w:hAnsi="Arial" w:cs="Arial"/>
          <w:i/>
          <w:sz w:val="16"/>
          <w:szCs w:val="16"/>
        </w:rPr>
        <w:t>8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8F7649" w:rsidRPr="008F7649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>Výsledky aukcí Global Dairy Trade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A16B82">
        <w:rPr>
          <w:rFonts w:ascii="Arial" w:hAnsi="Arial" w:cs="Arial"/>
          <w:b/>
          <w:szCs w:val="24"/>
        </w:rPr>
        <w:t>3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A16B82">
        <w:rPr>
          <w:rFonts w:ascii="Arial" w:hAnsi="Arial" w:cs="Arial"/>
          <w:b/>
          <w:szCs w:val="24"/>
        </w:rPr>
        <w:t>8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1A2B8A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8F7649" w:rsidRPr="008F7649" w:rsidTr="008F7649">
        <w:trPr>
          <w:divId w:val="1701397349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II.22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8F7649" w:rsidRPr="008F7649" w:rsidTr="008F7649">
        <w:trPr>
          <w:divId w:val="170139734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4 610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4 577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4 595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4 593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4 590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4 590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4 589</w:t>
            </w:r>
          </w:p>
        </w:tc>
      </w:tr>
      <w:tr w:rsidR="008F7649" w:rsidRPr="008F7649" w:rsidTr="008F7649">
        <w:trPr>
          <w:divId w:val="170139734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 xml:space="preserve">2 </w:t>
            </w:r>
            <w:r w:rsidRPr="005F3622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2 971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3 054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3 006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3 123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3 020</w:t>
            </w:r>
          </w:p>
        </w:tc>
      </w:tr>
      <w:tr w:rsidR="008F7649" w:rsidRPr="008F7649" w:rsidTr="008F7649">
        <w:trPr>
          <w:divId w:val="170139734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3 819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3 603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3 627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3 531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3 551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3 598</w:t>
            </w:r>
          </w:p>
        </w:tc>
      </w:tr>
    </w:tbl>
    <w:p w:rsidR="009331CC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r w:rsidR="0047464F" w:rsidRPr="00592AF2">
        <w:rPr>
          <w:rFonts w:ascii="Arial" w:hAnsi="Arial" w:cs="Arial"/>
          <w:i/>
          <w:sz w:val="16"/>
          <w:szCs w:val="16"/>
        </w:rPr>
        <w:t>Milk Market Observatory, Global Dairy Trade</w:t>
      </w:r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A16B82">
        <w:rPr>
          <w:rFonts w:ascii="Arial" w:hAnsi="Arial" w:cs="Arial"/>
          <w:i/>
          <w:sz w:val="16"/>
          <w:szCs w:val="16"/>
        </w:rPr>
        <w:t>3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A16B82">
        <w:rPr>
          <w:rFonts w:ascii="Arial" w:hAnsi="Arial" w:cs="Arial"/>
          <w:i/>
          <w:sz w:val="16"/>
          <w:szCs w:val="16"/>
        </w:rPr>
        <w:t>8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8F7649" w:rsidRPr="00F1098E" w:rsidRDefault="008F7649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</w:t>
                            </w:r>
                            <w:r w:rsidR="00A16B82">
                              <w:rPr>
                                <w:b/>
                              </w:rPr>
                              <w:t>červen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8F7649" w:rsidRPr="00F1098E" w:rsidRDefault="008F7649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</w:t>
                      </w:r>
                      <w:r w:rsidR="00A16B82">
                        <w:rPr>
                          <w:b/>
                        </w:rPr>
                        <w:t>červen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8F7649" w:rsidRPr="008F7649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lastRenderedPageBreak/>
        <w:fldChar w:fldCharType="begin"/>
      </w:r>
      <w:r w:rsidRPr="00592AF2">
        <w:rPr>
          <w:highlight w:val="yellow"/>
        </w:rPr>
        <w:instrText xml:space="preserve"> LINK </w:instrText>
      </w:r>
      <w:r w:rsidR="001A2B8A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8F7649" w:rsidRPr="008F7649" w:rsidTr="008F7649">
        <w:trPr>
          <w:divId w:val="502818815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20"/>
              </w:rPr>
              <w:t>- červen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8F7649" w:rsidRPr="008F7649" w:rsidTr="008F7649">
        <w:trPr>
          <w:divId w:val="502818815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8F7649" w:rsidRPr="008F7649" w:rsidTr="008F7649">
        <w:trPr>
          <w:divId w:val="502818815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9 884 545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9 984 099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99 554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8F7649" w:rsidRPr="008F7649" w:rsidTr="008F7649">
        <w:trPr>
          <w:divId w:val="502818815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7 242 568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7 708 933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466 365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106,4</w:t>
            </w:r>
          </w:p>
        </w:tc>
      </w:tr>
      <w:tr w:rsidR="008F7649" w:rsidRPr="008F7649" w:rsidTr="008F7649">
        <w:trPr>
          <w:divId w:val="502818815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2 641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977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2 275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166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-366 811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86,1</w:t>
            </w:r>
          </w:p>
        </w:tc>
      </w:tr>
      <w:tr w:rsidR="008F7649" w:rsidRPr="008F7649" w:rsidTr="008F7649">
        <w:trPr>
          <w:divId w:val="502818815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17 127 113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17 693 032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565 919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575962">
        <w:rPr>
          <w:rFonts w:ascii="Arial" w:hAnsi="Arial" w:cs="Arial"/>
          <w:i/>
          <w:iCs/>
          <w:sz w:val="16"/>
          <w:szCs w:val="16"/>
        </w:rPr>
        <w:t>1</w:t>
      </w:r>
      <w:r w:rsidR="002459CA">
        <w:rPr>
          <w:rFonts w:ascii="Arial" w:hAnsi="Arial" w:cs="Arial"/>
          <w:i/>
          <w:iCs/>
          <w:sz w:val="16"/>
          <w:szCs w:val="16"/>
        </w:rPr>
        <w:t>3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A16B82">
        <w:rPr>
          <w:rFonts w:ascii="Arial" w:hAnsi="Arial" w:cs="Arial"/>
          <w:i/>
          <w:iCs/>
          <w:sz w:val="16"/>
          <w:szCs w:val="16"/>
        </w:rPr>
        <w:t>8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8F7649" w:rsidRPr="008F7649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1A2B8A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8F7649" w:rsidRPr="008F7649" w:rsidTr="008F7649">
        <w:trPr>
          <w:divId w:val="1302417289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8F764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20"/>
              </w:rPr>
              <w:t>- červen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8F7649" w:rsidRPr="008F7649" w:rsidTr="008F7649">
        <w:trPr>
          <w:divId w:val="1302417289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8F7649" w:rsidRPr="008F7649" w:rsidTr="008F7649">
        <w:trPr>
          <w:divId w:val="1302417289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6 452 236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6 840 098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387 862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106,0</w:t>
            </w:r>
          </w:p>
        </w:tc>
      </w:tr>
      <w:tr w:rsidR="008F7649" w:rsidRPr="008F7649" w:rsidTr="008F7649">
        <w:trPr>
          <w:divId w:val="1302417289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7 166 433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7 634 999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468 566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106,5</w:t>
            </w:r>
          </w:p>
        </w:tc>
      </w:tr>
      <w:tr w:rsidR="008F7649" w:rsidRPr="008F7649" w:rsidTr="008F7649">
        <w:trPr>
          <w:divId w:val="1302417289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-714 197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-794 901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-80 704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111,3</w:t>
            </w:r>
          </w:p>
        </w:tc>
      </w:tr>
      <w:tr w:rsidR="008F7649" w:rsidRPr="008F7649" w:rsidTr="008F7649">
        <w:trPr>
          <w:divId w:val="1302417289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13 618 669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14 475 097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856 428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</w:rPr>
              <w:t>106,3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575962">
        <w:rPr>
          <w:rFonts w:ascii="Arial" w:hAnsi="Arial" w:cs="Arial"/>
          <w:i/>
          <w:iCs/>
          <w:sz w:val="16"/>
        </w:rPr>
        <w:t>1</w:t>
      </w:r>
      <w:r w:rsidR="002459CA">
        <w:rPr>
          <w:rFonts w:ascii="Arial" w:hAnsi="Arial" w:cs="Arial"/>
          <w:i/>
          <w:iCs/>
          <w:sz w:val="16"/>
        </w:rPr>
        <w:t>3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A16B82">
        <w:rPr>
          <w:rFonts w:ascii="Arial" w:hAnsi="Arial" w:cs="Arial"/>
          <w:i/>
          <w:iCs/>
          <w:sz w:val="16"/>
        </w:rPr>
        <w:t>8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Pr="00592AF2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8F7649" w:rsidRPr="008F7649" w:rsidRDefault="00930268" w:rsidP="008F7649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</w:t>
      </w:r>
      <w:r w:rsidR="002459CA">
        <w:rPr>
          <w:rFonts w:ascii="Arial" w:hAnsi="Arial" w:cs="Arial"/>
          <w:b/>
          <w:szCs w:val="24"/>
        </w:rPr>
        <w:t>květen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1A2B8A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8F7649" w:rsidRPr="008F7649" w:rsidTr="008F7649">
        <w:trPr>
          <w:divId w:val="701370091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20"/>
              </w:rPr>
              <w:t>- VI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Mléko a smet. nezah.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21 974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476 982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455 008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412 119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4 623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391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4 211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272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31 461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436 799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405 338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518 590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4 227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767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3 709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177</w:t>
            </w:r>
          </w:p>
        </w:tc>
      </w:tr>
      <w:tr w:rsidR="008F7649" w:rsidRPr="008F7649" w:rsidTr="008F7649">
        <w:trPr>
          <w:divId w:val="701370091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Mléko a smet. zahuš.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12 762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9 113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204 141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837 832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633 691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14 996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10 142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245 640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984 467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738 827</w:t>
            </w:r>
          </w:p>
        </w:tc>
      </w:tr>
      <w:tr w:rsidR="008F7649" w:rsidRPr="008F7649" w:rsidTr="008F7649">
        <w:trPr>
          <w:divId w:val="701370091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29 879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11 739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584 909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873 765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288 856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18 723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29 562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10 839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581 986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863 693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281 707</w:t>
            </w:r>
          </w:p>
        </w:tc>
      </w:tr>
      <w:tr w:rsidR="008F7649" w:rsidRPr="008F7649" w:rsidTr="008F7649">
        <w:trPr>
          <w:divId w:val="701370091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27 763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194 797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557 527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362 730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25 543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32 506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6 963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230 522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673 888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443 366</w:t>
            </w:r>
          </w:p>
        </w:tc>
      </w:tr>
      <w:tr w:rsidR="008F7649" w:rsidRPr="008F7649" w:rsidTr="008F7649">
        <w:trPr>
          <w:divId w:val="701370091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12 242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-10 833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1 050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124 205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-926 436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12 171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-10 806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1 147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133 539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-1 013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692</w:t>
            </w:r>
          </w:p>
        </w:tc>
      </w:tr>
      <w:tr w:rsidR="008F7649" w:rsidRPr="008F7649" w:rsidTr="008F7649">
        <w:trPr>
          <w:divId w:val="701370091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52 578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30 817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-21 761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4 795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961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2 867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825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-1 928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136</w:t>
            </w:r>
          </w:p>
        </w:tc>
      </w:tr>
      <w:tr w:rsidR="008F7649" w:rsidRPr="008F7649" w:rsidTr="008F7649">
        <w:trPr>
          <w:divId w:val="701370091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54 012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35 630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-18 382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92,29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87,03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4 984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965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3 100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746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 xml:space="preserve">-1 884 </w:t>
            </w:r>
            <w:r w:rsidRPr="008F7649">
              <w:rPr>
                <w:rFonts w:ascii="Arial" w:hAnsi="Arial" w:cs="Arial"/>
                <w:color w:val="000000"/>
                <w:sz w:val="20"/>
              </w:rPr>
              <w:t>219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575962">
        <w:rPr>
          <w:rFonts w:ascii="Arial" w:hAnsi="Arial" w:cs="Arial"/>
          <w:i/>
          <w:iCs/>
          <w:sz w:val="18"/>
        </w:rPr>
        <w:t>1</w:t>
      </w:r>
      <w:r w:rsidR="002459CA">
        <w:rPr>
          <w:rFonts w:ascii="Arial" w:hAnsi="Arial" w:cs="Arial"/>
          <w:i/>
          <w:iCs/>
          <w:sz w:val="18"/>
        </w:rPr>
        <w:t>3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A16B82">
        <w:rPr>
          <w:rFonts w:ascii="Arial" w:hAnsi="Arial" w:cs="Arial"/>
          <w:i/>
          <w:iCs/>
          <w:sz w:val="18"/>
        </w:rPr>
        <w:t>8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263249" w:rsidRPr="00592AF2" w:rsidRDefault="00263249" w:rsidP="0057596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="00F60787">
        <w:rPr>
          <w:rFonts w:ascii="Arial" w:hAnsi="Arial" w:cs="Arial"/>
          <w:sz w:val="22"/>
          <w:szCs w:val="22"/>
        </w:rPr>
        <w:t xml:space="preserve">je meziročně vyšší pouze o </w:t>
      </w:r>
      <w:r w:rsidR="000C616A">
        <w:rPr>
          <w:rFonts w:ascii="Arial" w:hAnsi="Arial" w:cs="Arial"/>
          <w:sz w:val="22"/>
          <w:szCs w:val="22"/>
        </w:rPr>
        <w:t>1,0</w:t>
      </w:r>
      <w:r w:rsidR="000A647E" w:rsidRPr="00642B3B">
        <w:rPr>
          <w:rFonts w:ascii="Arial" w:hAnsi="Arial" w:cs="Arial"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F60787">
        <w:rPr>
          <w:rFonts w:ascii="Arial" w:hAnsi="Arial" w:cs="Arial"/>
          <w:sz w:val="22"/>
          <w:szCs w:val="22"/>
        </w:rPr>
        <w:t xml:space="preserve">meziročně </w:t>
      </w:r>
      <w:r w:rsidR="008B1A62">
        <w:rPr>
          <w:rFonts w:ascii="Arial" w:hAnsi="Arial" w:cs="Arial"/>
          <w:sz w:val="22"/>
          <w:szCs w:val="22"/>
        </w:rPr>
        <w:t>vzrostla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sz w:val="22"/>
          <w:szCs w:val="22"/>
        </w:rPr>
        <w:t xml:space="preserve">o </w:t>
      </w:r>
      <w:r w:rsidR="000C616A">
        <w:rPr>
          <w:rFonts w:ascii="Arial" w:hAnsi="Arial" w:cs="Arial"/>
          <w:sz w:val="22"/>
          <w:szCs w:val="22"/>
        </w:rPr>
        <w:t>6,4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8B1A62">
        <w:rPr>
          <w:rFonts w:ascii="Arial" w:hAnsi="Arial" w:cs="Arial"/>
          <w:b/>
          <w:sz w:val="22"/>
          <w:szCs w:val="22"/>
        </w:rPr>
        <w:t>růst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0C616A">
        <w:rPr>
          <w:rFonts w:ascii="Arial" w:hAnsi="Arial" w:cs="Arial"/>
          <w:b/>
          <w:sz w:val="22"/>
          <w:szCs w:val="22"/>
        </w:rPr>
        <w:t>10 389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0C616A">
        <w:rPr>
          <w:rFonts w:ascii="Arial" w:hAnsi="Arial" w:cs="Arial"/>
          <w:b/>
          <w:sz w:val="22"/>
          <w:szCs w:val="22"/>
        </w:rPr>
        <w:t>7</w:t>
      </w:r>
      <w:r w:rsidR="002459CA">
        <w:rPr>
          <w:rFonts w:ascii="Arial" w:hAnsi="Arial" w:cs="Arial"/>
          <w:b/>
          <w:sz w:val="22"/>
          <w:szCs w:val="22"/>
        </w:rPr>
        <w:t>,6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0C616A">
        <w:rPr>
          <w:rFonts w:ascii="Arial" w:hAnsi="Arial" w:cs="Arial"/>
          <w:b/>
          <w:sz w:val="22"/>
          <w:szCs w:val="22"/>
        </w:rPr>
        <w:t>28 755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8B1A62">
        <w:rPr>
          <w:rFonts w:ascii="Arial" w:hAnsi="Arial" w:cs="Arial"/>
          <w:b/>
          <w:sz w:val="22"/>
          <w:szCs w:val="22"/>
        </w:rPr>
        <w:t xml:space="preserve">– </w:t>
      </w:r>
      <w:r w:rsidR="000C616A">
        <w:rPr>
          <w:rFonts w:ascii="Arial" w:hAnsi="Arial" w:cs="Arial"/>
          <w:b/>
          <w:sz w:val="22"/>
          <w:szCs w:val="22"/>
        </w:rPr>
        <w:t>5,0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0C616A">
        <w:rPr>
          <w:rFonts w:ascii="Arial" w:hAnsi="Arial" w:cs="Arial"/>
          <w:b/>
          <w:color w:val="00B050"/>
          <w:sz w:val="22"/>
          <w:szCs w:val="22"/>
        </w:rPr>
        <w:t>2,3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ml</w:t>
      </w:r>
      <w:r w:rsidR="00AC28A6">
        <w:rPr>
          <w:rFonts w:ascii="Arial" w:hAnsi="Arial" w:cs="Arial"/>
          <w:b/>
          <w:color w:val="00B050"/>
          <w:sz w:val="22"/>
          <w:szCs w:val="22"/>
        </w:rPr>
        <w:t>d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0C616A">
        <w:rPr>
          <w:rFonts w:ascii="Arial" w:hAnsi="Arial" w:cs="Arial"/>
          <w:b/>
          <w:color w:val="00B050"/>
          <w:sz w:val="22"/>
          <w:szCs w:val="22"/>
          <w:u w:val="single"/>
        </w:rPr>
        <w:t>795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i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l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0C616A">
        <w:rPr>
          <w:rFonts w:ascii="Arial" w:hAnsi="Arial" w:cs="Arial"/>
          <w:sz w:val="22"/>
          <w:szCs w:val="22"/>
          <w:u w:val="single"/>
        </w:rPr>
        <w:t>31</w:t>
      </w:r>
      <w:r w:rsidR="00AC28A6">
        <w:rPr>
          <w:rFonts w:ascii="Arial" w:hAnsi="Arial" w:cs="Arial"/>
          <w:sz w:val="22"/>
          <w:szCs w:val="22"/>
          <w:u w:val="single"/>
        </w:rPr>
        <w:t>,</w:t>
      </w:r>
      <w:r w:rsidR="00865C14">
        <w:rPr>
          <w:rFonts w:ascii="Arial" w:hAnsi="Arial" w:cs="Arial"/>
          <w:sz w:val="22"/>
          <w:szCs w:val="22"/>
          <w:u w:val="single"/>
        </w:rPr>
        <w:t>5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8B1A62">
        <w:rPr>
          <w:rFonts w:ascii="Arial" w:hAnsi="Arial" w:cs="Arial"/>
          <w:sz w:val="22"/>
          <w:szCs w:val="22"/>
        </w:rPr>
        <w:t> 31,</w:t>
      </w:r>
      <w:r w:rsidR="000C616A">
        <w:rPr>
          <w:rFonts w:ascii="Arial" w:hAnsi="Arial" w:cs="Arial"/>
          <w:sz w:val="22"/>
          <w:szCs w:val="22"/>
        </w:rPr>
        <w:t>1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 xml:space="preserve">e zahraničního obchodu u </w:t>
      </w:r>
      <w:r w:rsidR="00AC28A6">
        <w:rPr>
          <w:rFonts w:ascii="Arial" w:hAnsi="Arial" w:cs="Arial"/>
          <w:sz w:val="22"/>
          <w:szCs w:val="22"/>
        </w:rPr>
        <w:t xml:space="preserve">syrovátky, </w:t>
      </w:r>
      <w:r w:rsidR="0025639C" w:rsidRPr="00642B3B">
        <w:rPr>
          <w:rFonts w:ascii="Arial" w:hAnsi="Arial" w:cs="Arial"/>
          <w:sz w:val="22"/>
          <w:szCs w:val="22"/>
        </w:rPr>
        <w:t>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0C616A">
        <w:rPr>
          <w:rFonts w:ascii="Arial" w:hAnsi="Arial" w:cs="Arial"/>
          <w:b/>
          <w:sz w:val="22"/>
          <w:szCs w:val="22"/>
        </w:rPr>
        <w:t>63,3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Pr="00642B3B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A07A18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</w:t>
      </w:r>
      <w:r w:rsidR="00D937DE">
        <w:rPr>
          <w:rFonts w:ascii="Arial" w:hAnsi="Arial" w:cs="Arial"/>
          <w:sz w:val="22"/>
          <w:szCs w:val="22"/>
        </w:rPr>
        <w:t> </w:t>
      </w:r>
      <w:r w:rsidR="00DF3E11">
        <w:rPr>
          <w:rFonts w:ascii="Arial" w:hAnsi="Arial" w:cs="Arial"/>
          <w:sz w:val="22"/>
          <w:szCs w:val="22"/>
        </w:rPr>
        <w:t>lednu</w:t>
      </w:r>
      <w:r w:rsidR="00D937DE">
        <w:rPr>
          <w:rFonts w:ascii="Arial" w:hAnsi="Arial" w:cs="Arial"/>
          <w:sz w:val="22"/>
          <w:szCs w:val="22"/>
        </w:rPr>
        <w:t xml:space="preserve"> až </w:t>
      </w:r>
      <w:r w:rsidR="00787E49">
        <w:rPr>
          <w:rFonts w:ascii="Arial" w:hAnsi="Arial" w:cs="Arial"/>
          <w:sz w:val="22"/>
          <w:szCs w:val="22"/>
        </w:rPr>
        <w:t>červnu</w:t>
      </w:r>
      <w:r w:rsidRPr="005D3082">
        <w:rPr>
          <w:rFonts w:ascii="Arial" w:hAnsi="Arial" w:cs="Arial"/>
          <w:sz w:val="22"/>
          <w:szCs w:val="22"/>
        </w:rPr>
        <w:t xml:space="preserve">  </w:t>
      </w:r>
      <w:r w:rsidR="00544111" w:rsidRPr="005D3082">
        <w:rPr>
          <w:rFonts w:ascii="Arial" w:hAnsi="Arial" w:cs="Arial"/>
          <w:sz w:val="22"/>
          <w:szCs w:val="22"/>
        </w:rPr>
        <w:t>202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787E49">
        <w:rPr>
          <w:rFonts w:ascii="Arial" w:hAnsi="Arial" w:cs="Arial"/>
          <w:sz w:val="22"/>
          <w:szCs w:val="22"/>
        </w:rPr>
        <w:t>81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787E49">
        <w:rPr>
          <w:rFonts w:ascii="Arial" w:hAnsi="Arial" w:cs="Arial"/>
          <w:sz w:val="22"/>
          <w:szCs w:val="22"/>
        </w:rPr>
        <w:t>červen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787E49">
        <w:rPr>
          <w:rFonts w:ascii="Arial" w:hAnsi="Arial" w:cs="Arial"/>
          <w:sz w:val="22"/>
          <w:szCs w:val="22"/>
        </w:rPr>
        <w:t>červen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</w:t>
      </w:r>
      <w:r w:rsidR="009B7730">
        <w:rPr>
          <w:rFonts w:ascii="Arial" w:hAnsi="Arial" w:cs="Arial"/>
          <w:b/>
          <w:sz w:val="22"/>
          <w:szCs w:val="22"/>
        </w:rPr>
        <w:t xml:space="preserve">v tunách </w:t>
      </w:r>
      <w:r w:rsidR="00DF3E11">
        <w:rPr>
          <w:rFonts w:ascii="Arial" w:hAnsi="Arial" w:cs="Arial"/>
          <w:b/>
          <w:sz w:val="22"/>
          <w:szCs w:val="22"/>
        </w:rPr>
        <w:t xml:space="preserve">(o </w:t>
      </w:r>
      <w:r w:rsidR="008D129A">
        <w:rPr>
          <w:rFonts w:ascii="Arial" w:hAnsi="Arial" w:cs="Arial"/>
          <w:b/>
          <w:sz w:val="22"/>
          <w:szCs w:val="22"/>
        </w:rPr>
        <w:t xml:space="preserve">– </w:t>
      </w:r>
      <w:r w:rsidR="00787E49">
        <w:rPr>
          <w:rFonts w:ascii="Arial" w:hAnsi="Arial" w:cs="Arial"/>
          <w:b/>
          <w:sz w:val="22"/>
          <w:szCs w:val="22"/>
        </w:rPr>
        <w:t>5,9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D77721">
        <w:rPr>
          <w:rFonts w:ascii="Arial" w:hAnsi="Arial" w:cs="Arial"/>
          <w:b/>
          <w:sz w:val="22"/>
          <w:szCs w:val="22"/>
        </w:rPr>
        <w:t>73,</w:t>
      </w:r>
      <w:r w:rsidR="00787E49">
        <w:rPr>
          <w:rFonts w:ascii="Arial" w:hAnsi="Arial" w:cs="Arial"/>
          <w:b/>
          <w:sz w:val="22"/>
          <w:szCs w:val="22"/>
        </w:rPr>
        <w:t>9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787E49">
        <w:rPr>
          <w:rFonts w:ascii="Arial" w:hAnsi="Arial" w:cs="Arial"/>
          <w:sz w:val="22"/>
          <w:szCs w:val="22"/>
        </w:rPr>
        <w:t>34,4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787E49">
        <w:rPr>
          <w:rFonts w:ascii="Arial" w:hAnsi="Arial" w:cs="Arial"/>
          <w:sz w:val="22"/>
          <w:szCs w:val="22"/>
        </w:rPr>
        <w:t>18,2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787E49">
        <w:rPr>
          <w:rFonts w:ascii="Arial" w:hAnsi="Arial" w:cs="Arial"/>
          <w:sz w:val="22"/>
          <w:szCs w:val="22"/>
        </w:rPr>
        <w:t>14,9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787E49">
        <w:rPr>
          <w:rFonts w:ascii="Arial" w:hAnsi="Arial" w:cs="Arial"/>
          <w:sz w:val="22"/>
          <w:szCs w:val="22"/>
        </w:rPr>
        <w:t>6,4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>Do zemí EU-2</w:t>
      </w:r>
      <w:r w:rsidR="00A058BC">
        <w:rPr>
          <w:rFonts w:ascii="Arial" w:hAnsi="Arial" w:cs="Arial"/>
          <w:sz w:val="22"/>
          <w:szCs w:val="22"/>
        </w:rPr>
        <w:t>7</w:t>
      </w:r>
      <w:r w:rsidRPr="005D3082">
        <w:rPr>
          <w:rFonts w:ascii="Arial" w:hAnsi="Arial" w:cs="Arial"/>
          <w:sz w:val="22"/>
          <w:szCs w:val="22"/>
        </w:rPr>
        <w:t xml:space="preserve"> se v daném období vyvezlo </w:t>
      </w:r>
      <w:r w:rsidR="005C528B">
        <w:rPr>
          <w:rFonts w:ascii="Arial" w:hAnsi="Arial" w:cs="Arial"/>
          <w:sz w:val="22"/>
          <w:szCs w:val="22"/>
        </w:rPr>
        <w:t>86,</w:t>
      </w:r>
      <w:r w:rsidR="00787E49">
        <w:rPr>
          <w:rFonts w:ascii="Arial" w:hAnsi="Arial" w:cs="Arial"/>
          <w:sz w:val="22"/>
          <w:szCs w:val="22"/>
        </w:rPr>
        <w:t>8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787E49">
        <w:rPr>
          <w:rFonts w:ascii="Arial" w:hAnsi="Arial" w:cs="Arial"/>
          <w:sz w:val="22"/>
          <w:szCs w:val="22"/>
        </w:rPr>
        <w:t>13,2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  <w:r w:rsidRPr="00606A86">
        <w:rPr>
          <w:rFonts w:ascii="Arial" w:hAnsi="Arial" w:cs="Arial"/>
          <w:sz w:val="22"/>
          <w:szCs w:val="22"/>
        </w:rPr>
        <w:t>Vývoz do třetích zemí tvořily převážně destinace – Bangladéš</w:t>
      </w:r>
      <w:r w:rsidR="00086235" w:rsidRPr="00606A86">
        <w:rPr>
          <w:rFonts w:ascii="Arial" w:hAnsi="Arial" w:cs="Arial"/>
          <w:sz w:val="22"/>
          <w:szCs w:val="22"/>
        </w:rPr>
        <w:t xml:space="preserve">, </w:t>
      </w:r>
      <w:r w:rsidR="00787E49" w:rsidRPr="00606A86">
        <w:rPr>
          <w:rFonts w:ascii="Arial" w:hAnsi="Arial" w:cs="Arial"/>
          <w:sz w:val="22"/>
          <w:szCs w:val="22"/>
        </w:rPr>
        <w:t>Thajsko,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="00086235" w:rsidRPr="00606A86">
        <w:rPr>
          <w:rFonts w:ascii="Arial" w:hAnsi="Arial" w:cs="Arial"/>
          <w:sz w:val="22"/>
          <w:szCs w:val="22"/>
        </w:rPr>
        <w:t>Malajsie</w:t>
      </w:r>
      <w:r w:rsidRPr="00606A86">
        <w:rPr>
          <w:rFonts w:ascii="Arial" w:hAnsi="Arial" w:cs="Arial"/>
          <w:sz w:val="22"/>
          <w:szCs w:val="22"/>
        </w:rPr>
        <w:t xml:space="preserve">, </w:t>
      </w:r>
      <w:r w:rsidR="00787E49" w:rsidRPr="00606A86">
        <w:rPr>
          <w:rFonts w:ascii="Arial" w:hAnsi="Arial" w:cs="Arial"/>
          <w:sz w:val="22"/>
          <w:szCs w:val="22"/>
        </w:rPr>
        <w:t>Libye,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="008D129A" w:rsidRPr="00606A86">
        <w:rPr>
          <w:rFonts w:ascii="Arial" w:hAnsi="Arial" w:cs="Arial"/>
          <w:sz w:val="22"/>
          <w:szCs w:val="22"/>
        </w:rPr>
        <w:t>Libanon,</w:t>
      </w:r>
      <w:r w:rsidR="008D129A">
        <w:rPr>
          <w:rFonts w:ascii="Arial" w:hAnsi="Arial" w:cs="Arial"/>
          <w:sz w:val="22"/>
          <w:szCs w:val="22"/>
        </w:rPr>
        <w:t xml:space="preserve"> </w:t>
      </w:r>
      <w:r w:rsidR="008D129A" w:rsidRPr="00606A86">
        <w:rPr>
          <w:rFonts w:ascii="Arial" w:hAnsi="Arial" w:cs="Arial"/>
          <w:sz w:val="22"/>
          <w:szCs w:val="22"/>
        </w:rPr>
        <w:t xml:space="preserve">Saúdská Arábie, </w:t>
      </w:r>
      <w:r w:rsidR="00787E49">
        <w:rPr>
          <w:rFonts w:ascii="Arial" w:hAnsi="Arial" w:cs="Arial"/>
          <w:sz w:val="22"/>
          <w:szCs w:val="22"/>
        </w:rPr>
        <w:t xml:space="preserve">Srbsko, Filipíny, </w:t>
      </w:r>
      <w:r w:rsidR="00865C14">
        <w:rPr>
          <w:rFonts w:ascii="Arial" w:hAnsi="Arial" w:cs="Arial"/>
          <w:sz w:val="22"/>
          <w:szCs w:val="22"/>
        </w:rPr>
        <w:t xml:space="preserve">Čína, </w:t>
      </w:r>
      <w:r w:rsidR="008D129A" w:rsidRPr="00606A86">
        <w:rPr>
          <w:rFonts w:ascii="Arial" w:hAnsi="Arial" w:cs="Arial"/>
          <w:sz w:val="22"/>
          <w:szCs w:val="22"/>
        </w:rPr>
        <w:t>Spojené arabské emiráty</w:t>
      </w:r>
      <w:r w:rsidR="00865C14">
        <w:rPr>
          <w:rFonts w:ascii="Arial" w:hAnsi="Arial" w:cs="Arial"/>
          <w:sz w:val="22"/>
          <w:szCs w:val="22"/>
        </w:rPr>
        <w:t xml:space="preserve"> </w:t>
      </w:r>
      <w:r w:rsidR="00787E49">
        <w:rPr>
          <w:rFonts w:ascii="Arial" w:hAnsi="Arial" w:cs="Arial"/>
          <w:sz w:val="22"/>
          <w:szCs w:val="22"/>
        </w:rPr>
        <w:t>a další.</w:t>
      </w:r>
      <w:r w:rsidR="009A1358">
        <w:rPr>
          <w:rFonts w:ascii="Arial" w:hAnsi="Arial" w:cs="Arial"/>
          <w:sz w:val="22"/>
          <w:szCs w:val="22"/>
        </w:rPr>
        <w:t xml:space="preserve"> </w:t>
      </w:r>
    </w:p>
    <w:p w:rsidR="00C015EF" w:rsidRPr="00FA0F96" w:rsidRDefault="009A1358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D14884">
        <w:rPr>
          <w:rFonts w:ascii="Arial" w:hAnsi="Arial" w:cs="Arial"/>
          <w:sz w:val="22"/>
          <w:szCs w:val="22"/>
        </w:rPr>
        <w:t xml:space="preserve">Předmětem obchodu s těmito zeměmi byly zejména sušená syrovátka, sušená mléka, čerstvé sýry, </w:t>
      </w:r>
      <w:r w:rsidR="00D14884" w:rsidRPr="00D14884">
        <w:rPr>
          <w:rFonts w:ascii="Arial" w:hAnsi="Arial" w:cs="Arial"/>
          <w:sz w:val="22"/>
          <w:szCs w:val="22"/>
        </w:rPr>
        <w:t>Eidam</w:t>
      </w:r>
      <w:r w:rsidR="00763EFE" w:rsidRPr="00D14884">
        <w:rPr>
          <w:rFonts w:ascii="Arial" w:hAnsi="Arial" w:cs="Arial"/>
          <w:sz w:val="22"/>
          <w:szCs w:val="22"/>
        </w:rPr>
        <w:t>.</w:t>
      </w:r>
    </w:p>
    <w:p w:rsidR="00F24015" w:rsidRPr="00592AF2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787E49">
        <w:rPr>
          <w:rFonts w:ascii="Arial" w:hAnsi="Arial" w:cs="Arial"/>
          <w:sz w:val="22"/>
          <w:szCs w:val="22"/>
          <w:u w:val="single"/>
        </w:rPr>
        <w:t>42,3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</w:t>
      </w:r>
      <w:r w:rsidR="00787E49">
        <w:rPr>
          <w:rFonts w:ascii="Arial" w:hAnsi="Arial" w:cs="Arial"/>
          <w:sz w:val="22"/>
          <w:szCs w:val="22"/>
          <w:u w:val="single"/>
        </w:rPr>
        <w:t>červen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9A1358">
        <w:rPr>
          <w:rFonts w:ascii="Arial" w:hAnsi="Arial" w:cs="Arial"/>
          <w:sz w:val="22"/>
          <w:szCs w:val="22"/>
          <w:u w:val="single"/>
        </w:rPr>
        <w:t>-</w:t>
      </w:r>
      <w:r w:rsidR="00787E49">
        <w:rPr>
          <w:rFonts w:ascii="Arial" w:hAnsi="Arial" w:cs="Arial"/>
          <w:sz w:val="22"/>
          <w:szCs w:val="22"/>
          <w:u w:val="single"/>
        </w:rPr>
        <w:t>10,6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A058BC">
        <w:rPr>
          <w:rFonts w:ascii="Arial" w:hAnsi="Arial" w:cs="Arial"/>
          <w:sz w:val="22"/>
          <w:szCs w:val="22"/>
          <w:u w:val="single"/>
        </w:rPr>
        <w:t xml:space="preserve">u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objem vývozu </w:t>
      </w:r>
      <w:r w:rsidR="00974E55">
        <w:rPr>
          <w:rFonts w:ascii="Arial" w:hAnsi="Arial" w:cs="Arial"/>
          <w:sz w:val="22"/>
          <w:szCs w:val="22"/>
        </w:rPr>
        <w:t>naopak vzrostl</w:t>
      </w:r>
      <w:r w:rsidR="009A1358">
        <w:rPr>
          <w:rFonts w:ascii="Arial" w:hAnsi="Arial" w:cs="Arial"/>
          <w:sz w:val="22"/>
          <w:szCs w:val="22"/>
        </w:rPr>
        <w:t>, a to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787E49">
        <w:rPr>
          <w:rFonts w:ascii="Arial" w:hAnsi="Arial" w:cs="Arial"/>
          <w:sz w:val="22"/>
          <w:szCs w:val="22"/>
        </w:rPr>
        <w:t>6,5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vývoz klesl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440864">
        <w:rPr>
          <w:rFonts w:ascii="Arial" w:hAnsi="Arial" w:cs="Arial"/>
          <w:sz w:val="22"/>
          <w:szCs w:val="22"/>
        </w:rPr>
        <w:t>34,0</w:t>
      </w:r>
      <w:r w:rsidR="00787E49">
        <w:rPr>
          <w:rFonts w:ascii="Arial" w:hAnsi="Arial" w:cs="Arial"/>
          <w:sz w:val="22"/>
          <w:szCs w:val="22"/>
        </w:rPr>
        <w:t xml:space="preserve"> % </w:t>
      </w:r>
      <w:r w:rsidR="005A6138" w:rsidRPr="00F00559">
        <w:rPr>
          <w:rFonts w:ascii="Arial" w:hAnsi="Arial" w:cs="Arial"/>
          <w:sz w:val="22"/>
          <w:szCs w:val="22"/>
        </w:rPr>
        <w:t>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787E49">
        <w:rPr>
          <w:rFonts w:ascii="Arial" w:hAnsi="Arial" w:cs="Arial"/>
          <w:sz w:val="22"/>
          <w:szCs w:val="22"/>
        </w:rPr>
        <w:t>11,2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974E55">
        <w:rPr>
          <w:rFonts w:ascii="Arial" w:hAnsi="Arial" w:cs="Arial"/>
          <w:sz w:val="22"/>
          <w:szCs w:val="22"/>
        </w:rPr>
        <w:t>31,</w:t>
      </w:r>
      <w:r w:rsidR="00787E49">
        <w:rPr>
          <w:rFonts w:ascii="Arial" w:hAnsi="Arial" w:cs="Arial"/>
          <w:sz w:val="22"/>
          <w:szCs w:val="22"/>
        </w:rPr>
        <w:t>1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</w:t>
      </w:r>
      <w:r w:rsidR="00787E49">
        <w:rPr>
          <w:rFonts w:ascii="Arial" w:hAnsi="Arial" w:cs="Arial"/>
          <w:sz w:val="22"/>
          <w:szCs w:val="22"/>
          <w:u w:val="single"/>
        </w:rPr>
        <w:t>červen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787E49">
        <w:rPr>
          <w:rFonts w:ascii="Arial" w:hAnsi="Arial" w:cs="Arial"/>
          <w:sz w:val="22"/>
          <w:szCs w:val="22"/>
          <w:u w:val="single"/>
        </w:rPr>
        <w:t>4 813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787E49">
        <w:rPr>
          <w:rFonts w:ascii="Arial" w:hAnsi="Arial" w:cs="Arial"/>
          <w:sz w:val="22"/>
          <w:szCs w:val="22"/>
          <w:u w:val="single"/>
        </w:rPr>
        <w:t>15,6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5A613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116DFB">
        <w:rPr>
          <w:rFonts w:ascii="Arial" w:hAnsi="Arial" w:cs="Arial"/>
          <w:sz w:val="22"/>
          <w:szCs w:val="22"/>
        </w:rPr>
        <w:t>10,8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>byl meziročně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sz w:val="22"/>
          <w:szCs w:val="22"/>
        </w:rPr>
        <w:t>vyšší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116DFB">
        <w:rPr>
          <w:rFonts w:ascii="Arial" w:hAnsi="Arial" w:cs="Arial"/>
          <w:sz w:val="22"/>
          <w:szCs w:val="22"/>
        </w:rPr>
        <w:t>24,8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116DFB">
        <w:rPr>
          <w:rFonts w:ascii="Arial" w:hAnsi="Arial" w:cs="Arial"/>
          <w:sz w:val="22"/>
          <w:szCs w:val="22"/>
        </w:rPr>
        <w:t>30,1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116DFB">
        <w:rPr>
          <w:rFonts w:ascii="Arial" w:hAnsi="Arial" w:cs="Arial"/>
          <w:sz w:val="22"/>
          <w:szCs w:val="22"/>
        </w:rPr>
        <w:t>– 1,1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</w:t>
      </w:r>
      <w:r w:rsidR="00116DFB">
        <w:rPr>
          <w:rFonts w:ascii="Arial" w:hAnsi="Arial" w:cs="Arial"/>
          <w:sz w:val="22"/>
          <w:szCs w:val="22"/>
        </w:rPr>
        <w:t>zakysaných mléčných výrobků také poklesl</w:t>
      </w:r>
      <w:r w:rsidR="0025639C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116DFB">
        <w:rPr>
          <w:rFonts w:ascii="Arial" w:hAnsi="Arial" w:cs="Arial"/>
          <w:sz w:val="22"/>
          <w:szCs w:val="22"/>
        </w:rPr>
        <w:t xml:space="preserve">- 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="00116DFB">
        <w:rPr>
          <w:rFonts w:ascii="Arial" w:hAnsi="Arial" w:cs="Arial"/>
          <w:sz w:val="22"/>
          <w:szCs w:val="22"/>
        </w:rPr>
        <w:t xml:space="preserve">1,0 </w:t>
      </w:r>
      <w:r w:rsidRPr="00F00559">
        <w:rPr>
          <w:rFonts w:ascii="Arial" w:hAnsi="Arial" w:cs="Arial"/>
          <w:sz w:val="22"/>
          <w:szCs w:val="22"/>
        </w:rPr>
        <w:t xml:space="preserve">%). </w:t>
      </w:r>
    </w:p>
    <w:p w:rsidR="001107AD" w:rsidRDefault="001B2F53" w:rsidP="00F8518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07AD" w:rsidRPr="00592AF2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0F4CEA">
        <w:rPr>
          <w:rFonts w:ascii="Arial" w:hAnsi="Arial" w:cs="Arial"/>
          <w:sz w:val="22"/>
          <w:szCs w:val="22"/>
        </w:rPr>
        <w:t>38,7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0F4CEA">
        <w:rPr>
          <w:rFonts w:ascii="Arial" w:hAnsi="Arial" w:cs="Arial"/>
          <w:sz w:val="22"/>
          <w:szCs w:val="22"/>
        </w:rPr>
        <w:t>25,3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0F4CEA">
        <w:rPr>
          <w:rFonts w:ascii="Arial" w:hAnsi="Arial" w:cs="Arial"/>
          <w:sz w:val="22"/>
          <w:szCs w:val="22"/>
        </w:rPr>
        <w:t>13,4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440864">
        <w:rPr>
          <w:rFonts w:ascii="Arial" w:hAnsi="Arial" w:cs="Arial"/>
          <w:sz w:val="22"/>
          <w:szCs w:val="22"/>
        </w:rPr>
        <w:t>77,4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 xml:space="preserve"> období leden až </w:t>
      </w:r>
      <w:r w:rsidR="000F4CEA">
        <w:rPr>
          <w:rFonts w:ascii="Arial" w:hAnsi="Arial" w:cs="Arial"/>
          <w:sz w:val="22"/>
          <w:szCs w:val="22"/>
        </w:rPr>
        <w:t>červen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se</w:t>
      </w:r>
      <w:r w:rsidR="00222BF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mléko</w:t>
      </w:r>
      <w:r w:rsidR="00E102C2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</w:t>
      </w:r>
      <w:r w:rsidR="00440864">
        <w:rPr>
          <w:rFonts w:ascii="Arial" w:hAnsi="Arial" w:cs="Arial"/>
          <w:b/>
          <w:sz w:val="22"/>
          <w:szCs w:val="22"/>
        </w:rPr>
        <w:t>e</w:t>
      </w:r>
      <w:r w:rsidRPr="00610B9E">
        <w:rPr>
          <w:rFonts w:ascii="Arial" w:hAnsi="Arial" w:cs="Arial"/>
          <w:b/>
          <w:sz w:val="22"/>
          <w:szCs w:val="22"/>
        </w:rPr>
        <w:t> </w:t>
      </w:r>
      <w:r w:rsidR="00440864">
        <w:rPr>
          <w:rFonts w:ascii="Arial" w:hAnsi="Arial" w:cs="Arial"/>
          <w:b/>
          <w:sz w:val="22"/>
          <w:szCs w:val="22"/>
        </w:rPr>
        <w:t>40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E102C2">
        <w:rPr>
          <w:rFonts w:ascii="Arial" w:hAnsi="Arial" w:cs="Arial"/>
          <w:sz w:val="22"/>
          <w:szCs w:val="22"/>
        </w:rPr>
        <w:t>99,</w:t>
      </w:r>
      <w:r w:rsidR="00920432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</w:t>
      </w:r>
      <w:r w:rsidR="00920432">
        <w:rPr>
          <w:rFonts w:ascii="Arial" w:hAnsi="Arial" w:cs="Arial"/>
          <w:sz w:val="22"/>
          <w:szCs w:val="22"/>
        </w:rPr>
        <w:t>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920432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0F4CEA">
        <w:rPr>
          <w:rFonts w:ascii="Arial" w:hAnsi="Arial" w:cs="Arial"/>
          <w:sz w:val="22"/>
          <w:szCs w:val="22"/>
        </w:rPr>
        <w:t>0,5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0F4CEA">
        <w:rPr>
          <w:rFonts w:ascii="Arial" w:hAnsi="Arial" w:cs="Arial"/>
          <w:sz w:val="22"/>
          <w:szCs w:val="22"/>
        </w:rPr>
        <w:t>6,4</w:t>
      </w:r>
      <w:r w:rsidR="0044086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%. </w:t>
      </w:r>
    </w:p>
    <w:p w:rsidR="00432795" w:rsidRPr="00F126AE" w:rsidRDefault="00C015EF" w:rsidP="00F126AE">
      <w:pPr>
        <w:shd w:val="clear" w:color="auto" w:fill="FFFFFF" w:themeFill="background1"/>
        <w:ind w:left="284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0F4CEA">
        <w:rPr>
          <w:rFonts w:ascii="Arial" w:hAnsi="Arial" w:cs="Arial"/>
          <w:sz w:val="22"/>
          <w:szCs w:val="22"/>
        </w:rPr>
        <w:t> období leden až červen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B02B5">
        <w:rPr>
          <w:rFonts w:ascii="Arial" w:hAnsi="Arial" w:cs="Arial"/>
          <w:sz w:val="22"/>
          <w:szCs w:val="22"/>
        </w:rPr>
        <w:t>zvýšily</w:t>
      </w:r>
      <w:r w:rsidRPr="00610B9E">
        <w:rPr>
          <w:rFonts w:ascii="Arial" w:hAnsi="Arial" w:cs="Arial"/>
          <w:sz w:val="22"/>
          <w:szCs w:val="22"/>
        </w:rPr>
        <w:t xml:space="preserve">, a to o </w:t>
      </w:r>
      <w:r w:rsidR="000F4CEA">
        <w:rPr>
          <w:rFonts w:ascii="Arial" w:hAnsi="Arial" w:cs="Arial"/>
          <w:sz w:val="22"/>
          <w:szCs w:val="22"/>
        </w:rPr>
        <w:t>1 434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0F4CEA">
        <w:rPr>
          <w:rFonts w:ascii="Arial" w:hAnsi="Arial" w:cs="Arial"/>
          <w:sz w:val="22"/>
          <w:szCs w:val="22"/>
        </w:rPr>
        <w:t>54 012</w:t>
      </w:r>
      <w:r w:rsidR="00A63316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>(</w:t>
      </w:r>
      <w:r w:rsidR="001A2D81" w:rsidRPr="00A07A18">
        <w:rPr>
          <w:rFonts w:ascii="Arial" w:hAnsi="Arial" w:cs="Arial"/>
          <w:sz w:val="22"/>
          <w:szCs w:val="22"/>
        </w:rPr>
        <w:t xml:space="preserve">zvýšil se objem dovozu </w:t>
      </w:r>
      <w:r w:rsidR="00F126AE" w:rsidRPr="00A07A18">
        <w:rPr>
          <w:rFonts w:ascii="Arial" w:hAnsi="Arial" w:cs="Arial"/>
          <w:sz w:val="22"/>
          <w:szCs w:val="22"/>
        </w:rPr>
        <w:t xml:space="preserve">čerstvých sýrů, </w:t>
      </w:r>
      <w:r w:rsidR="00F72D73" w:rsidRPr="00A07A18">
        <w:rPr>
          <w:rFonts w:ascii="Arial" w:hAnsi="Arial" w:cs="Arial"/>
          <w:sz w:val="22"/>
          <w:szCs w:val="22"/>
        </w:rPr>
        <w:t>tavených sýrů,</w:t>
      </w:r>
      <w:r w:rsidR="006277BD" w:rsidRPr="00A07A18">
        <w:rPr>
          <w:rFonts w:ascii="Arial" w:hAnsi="Arial" w:cs="Arial"/>
          <w:sz w:val="22"/>
          <w:szCs w:val="22"/>
        </w:rPr>
        <w:t xml:space="preserve"> Roquefortu,</w:t>
      </w:r>
      <w:r w:rsidR="00D9611B" w:rsidRPr="00A07A18">
        <w:rPr>
          <w:rFonts w:ascii="Arial" w:hAnsi="Arial" w:cs="Arial"/>
          <w:sz w:val="22"/>
          <w:szCs w:val="22"/>
        </w:rPr>
        <w:t xml:space="preserve"> </w:t>
      </w:r>
      <w:r w:rsidR="00D82C1D" w:rsidRPr="00A07A18">
        <w:rPr>
          <w:rFonts w:ascii="Arial" w:hAnsi="Arial" w:cs="Arial"/>
          <w:sz w:val="22"/>
          <w:szCs w:val="22"/>
        </w:rPr>
        <w:t>Eidamu</w:t>
      </w:r>
      <w:r w:rsidR="00F126AE" w:rsidRPr="00A07A18">
        <w:rPr>
          <w:rFonts w:ascii="Arial" w:hAnsi="Arial" w:cs="Arial"/>
          <w:sz w:val="22"/>
          <w:szCs w:val="22"/>
        </w:rPr>
        <w:t>,</w:t>
      </w:r>
      <w:r w:rsidR="00A07A18" w:rsidRPr="00A07A18">
        <w:rPr>
          <w:rFonts w:ascii="Arial" w:hAnsi="Arial" w:cs="Arial"/>
          <w:sz w:val="22"/>
          <w:szCs w:val="22"/>
        </w:rPr>
        <w:t xml:space="preserve"> Tilsitu a</w:t>
      </w:r>
      <w:r w:rsidR="00D82C1D" w:rsidRPr="00A07A18">
        <w:rPr>
          <w:rFonts w:ascii="Arial" w:hAnsi="Arial" w:cs="Arial"/>
          <w:sz w:val="22"/>
          <w:szCs w:val="22"/>
        </w:rPr>
        <w:t xml:space="preserve"> </w:t>
      </w:r>
      <w:r w:rsidR="00D9611B" w:rsidRPr="00A07A18">
        <w:rPr>
          <w:rFonts w:ascii="Arial" w:hAnsi="Arial" w:cs="Arial"/>
          <w:sz w:val="22"/>
          <w:szCs w:val="22"/>
        </w:rPr>
        <w:t>Maasdamu</w:t>
      </w:r>
      <w:r w:rsidR="00610B9E" w:rsidRPr="00A07A18">
        <w:rPr>
          <w:rFonts w:ascii="Arial" w:hAnsi="Arial" w:cs="Arial"/>
          <w:sz w:val="22"/>
          <w:szCs w:val="22"/>
        </w:rPr>
        <w:t>)</w:t>
      </w:r>
      <w:r w:rsidRPr="00A07A18">
        <w:rPr>
          <w:rFonts w:ascii="Arial" w:hAnsi="Arial" w:cs="Arial"/>
          <w:sz w:val="22"/>
          <w:szCs w:val="22"/>
        </w:rPr>
        <w:t>.</w:t>
      </w:r>
      <w:r w:rsidRPr="00F72D73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6D13D1">
        <w:rPr>
          <w:rFonts w:ascii="Arial" w:hAnsi="Arial" w:cs="Arial"/>
          <w:b/>
          <w:color w:val="4F6228"/>
          <w:sz w:val="22"/>
          <w:szCs w:val="22"/>
          <w:u w:val="single"/>
        </w:rPr>
        <w:br/>
      </w:r>
      <w:r w:rsidR="000F4CEA">
        <w:rPr>
          <w:rFonts w:ascii="Arial" w:hAnsi="Arial" w:cs="Arial"/>
          <w:b/>
          <w:color w:val="4F6228"/>
          <w:sz w:val="22"/>
          <w:szCs w:val="22"/>
          <w:u w:val="single"/>
        </w:rPr>
        <w:t>63,3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 xml:space="preserve"> období leden až </w:t>
      </w:r>
      <w:r w:rsidR="000F4CEA">
        <w:rPr>
          <w:rFonts w:ascii="Arial" w:hAnsi="Arial" w:cs="Arial"/>
          <w:sz w:val="22"/>
          <w:szCs w:val="22"/>
        </w:rPr>
        <w:t>červen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0F4CEA">
        <w:rPr>
          <w:rFonts w:ascii="Arial" w:hAnsi="Arial" w:cs="Arial"/>
          <w:i/>
          <w:sz w:val="22"/>
          <w:szCs w:val="22"/>
        </w:rPr>
        <w:t>24 320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0F4CEA">
        <w:rPr>
          <w:rFonts w:ascii="Arial" w:hAnsi="Arial" w:cs="Arial"/>
          <w:i/>
          <w:sz w:val="22"/>
          <w:szCs w:val="22"/>
        </w:rPr>
        <w:t>5 868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0F4CEA">
        <w:rPr>
          <w:rFonts w:ascii="Arial" w:hAnsi="Arial" w:cs="Arial"/>
          <w:i/>
          <w:sz w:val="22"/>
          <w:szCs w:val="22"/>
        </w:rPr>
        <w:t>77,11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0F4CEA">
        <w:rPr>
          <w:rFonts w:ascii="Arial" w:hAnsi="Arial" w:cs="Arial"/>
          <w:i/>
          <w:sz w:val="22"/>
          <w:szCs w:val="22"/>
          <w:u w:val="single"/>
        </w:rPr>
        <w:t>červnu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>, tj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0F4CEA">
        <w:rPr>
          <w:rFonts w:ascii="Arial" w:hAnsi="Arial" w:cs="Arial"/>
          <w:i/>
          <w:sz w:val="22"/>
          <w:szCs w:val="22"/>
          <w:u w:val="single"/>
        </w:rPr>
        <w:t>154,46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0F4CEA">
        <w:rPr>
          <w:rFonts w:ascii="Arial" w:hAnsi="Arial" w:cs="Arial"/>
          <w:i/>
          <w:sz w:val="22"/>
          <w:szCs w:val="22"/>
        </w:rPr>
        <w:t>7 112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 xml:space="preserve">cenu </w:t>
      </w:r>
      <w:r w:rsidR="000F4CEA">
        <w:rPr>
          <w:rFonts w:ascii="Arial" w:hAnsi="Arial" w:cs="Arial"/>
          <w:i/>
          <w:sz w:val="22"/>
          <w:szCs w:val="22"/>
        </w:rPr>
        <w:t>57,56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0F4CEA">
        <w:rPr>
          <w:rFonts w:ascii="Arial" w:hAnsi="Arial" w:cs="Arial"/>
          <w:i/>
          <w:sz w:val="22"/>
          <w:szCs w:val="22"/>
        </w:rPr>
        <w:t>5 417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0F4CEA">
        <w:rPr>
          <w:rFonts w:ascii="Arial" w:hAnsi="Arial" w:cs="Arial"/>
          <w:i/>
          <w:sz w:val="22"/>
          <w:szCs w:val="22"/>
        </w:rPr>
        <w:t>81,06</w:t>
      </w:r>
      <w:r w:rsidR="00F126AE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0F4CEA">
        <w:rPr>
          <w:rFonts w:ascii="Arial" w:hAnsi="Arial" w:cs="Arial"/>
          <w:i/>
          <w:sz w:val="22"/>
          <w:szCs w:val="22"/>
          <w:u w:val="single"/>
        </w:rPr>
        <w:t>14 282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0F4CEA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1 802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0F4CEA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75,12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0F4CEA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3 672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</w:r>
      <w:r w:rsidR="000F4CEA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59,30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0F4CEA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2 954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0F4CEA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84,96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0F4CEA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1 799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0F4CEA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106,72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583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3,2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ejvíce jogurtů a ost. zakys. mléčných výrobků pochází z Německa (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42,8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30,2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16,9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4,9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nižší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71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-0,4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99,06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červnu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127,45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 období leden až červen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42,4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5 158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97,52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36,2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4 405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93,62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ovenska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12,6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1 530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77,65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2,5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308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92,79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Pr="00592AF2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7649" w:rsidRPr="008F7649" w:rsidRDefault="00C015EF" w:rsidP="008F7649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</w:t>
      </w:r>
      <w:r w:rsidR="00282889">
        <w:rPr>
          <w:rFonts w:ascii="Arial" w:hAnsi="Arial" w:cs="Arial"/>
          <w:b/>
          <w:sz w:val="22"/>
          <w:szCs w:val="22"/>
        </w:rPr>
        <w:t>červen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1A2B8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1"/>
        <w:gridCol w:w="1327"/>
        <w:gridCol w:w="1327"/>
        <w:gridCol w:w="1327"/>
        <w:gridCol w:w="1329"/>
      </w:tblGrid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1-6/2020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1-6/2021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5 173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25,5</w:t>
            </w:r>
          </w:p>
        </w:tc>
      </w:tr>
      <w:tr w:rsidR="008F7649" w:rsidRPr="008F7649" w:rsidTr="00282889">
        <w:trPr>
          <w:divId w:val="1567304173"/>
          <w:trHeight w:val="220"/>
        </w:trPr>
        <w:tc>
          <w:tcPr>
            <w:tcW w:w="5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Mléko a smetana zahuštěné (0402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776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49,7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Jogurty, kefíry apod.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7 </w:t>
            </w: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8 016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33,5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6 793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29,4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5 158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97,5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105,0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23 869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79,1</w:t>
            </w:r>
          </w:p>
        </w:tc>
      </w:tr>
      <w:tr w:rsidR="008F7649" w:rsidRPr="008F7649" w:rsidTr="00282889">
        <w:trPr>
          <w:divId w:val="1567304173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32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F7649" w:rsidRPr="008F7649" w:rsidTr="00282889">
        <w:trPr>
          <w:divId w:val="1567304173"/>
          <w:trHeight w:val="234"/>
        </w:trPr>
        <w:tc>
          <w:tcPr>
            <w:tcW w:w="52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7 386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7 112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57,6</w:t>
            </w:r>
          </w:p>
        </w:tc>
      </w:tr>
      <w:tr w:rsidR="008F7649" w:rsidRPr="008F7649" w:rsidTr="00282889">
        <w:trPr>
          <w:divId w:val="1567304173"/>
          <w:trHeight w:val="289"/>
        </w:trPr>
        <w:tc>
          <w:tcPr>
            <w:tcW w:w="528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32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1 803</w:t>
            </w:r>
          </w:p>
        </w:tc>
        <w:tc>
          <w:tcPr>
            <w:tcW w:w="132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32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1 512</w:t>
            </w:r>
          </w:p>
        </w:tc>
        <w:tc>
          <w:tcPr>
            <w:tcW w:w="1329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83,6</w:t>
            </w:r>
          </w:p>
        </w:tc>
      </w:tr>
      <w:tr w:rsidR="008F7649" w:rsidRPr="008F7649" w:rsidTr="00282889">
        <w:trPr>
          <w:divId w:val="1567304173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5 312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5 868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77,1</w:t>
            </w:r>
          </w:p>
        </w:tc>
      </w:tr>
      <w:tr w:rsidR="008F7649" w:rsidRPr="008F7649" w:rsidTr="00282889">
        <w:trPr>
          <w:divId w:val="1567304173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5 404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5 417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81,1</w:t>
            </w:r>
          </w:p>
        </w:tc>
      </w:tr>
      <w:tr w:rsidR="008F7649" w:rsidRPr="008F7649" w:rsidTr="00282889">
        <w:trPr>
          <w:divId w:val="1567304173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1 335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1 331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82,3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72E8D">
        <w:rPr>
          <w:rFonts w:ascii="Arial" w:hAnsi="Arial" w:cs="Arial"/>
          <w:i/>
          <w:iCs/>
          <w:sz w:val="16"/>
          <w:szCs w:val="16"/>
        </w:rPr>
        <w:t>13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282889">
        <w:rPr>
          <w:rFonts w:ascii="Arial" w:hAnsi="Arial" w:cs="Arial"/>
          <w:i/>
          <w:iCs/>
          <w:sz w:val="16"/>
          <w:szCs w:val="16"/>
        </w:rPr>
        <w:t>8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282889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3BF07B17" wp14:editId="354AE9DD">
            <wp:extent cx="6675120" cy="3642360"/>
            <wp:effectExtent l="0" t="0" r="11430" b="15240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2E8D" w:rsidRPr="00592AF2" w:rsidRDefault="00E72E8D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8F7649" w:rsidRPr="008F7649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1A2B8A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8F7649" w:rsidRPr="008F7649" w:rsidTr="008F7649">
        <w:trPr>
          <w:divId w:val="1828327044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56 561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57 517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61 774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64 176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347 558</w:t>
            </w:r>
          </w:p>
        </w:tc>
      </w:tr>
      <w:tr w:rsidR="008F7649" w:rsidRPr="008F7649" w:rsidTr="008F7649">
        <w:trPr>
          <w:divId w:val="18283270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F7649" w:rsidRPr="008F7649" w:rsidRDefault="008F7649" w:rsidP="008F764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F764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</w:tr>
    </w:tbl>
    <w:p w:rsidR="00ED7C4A" w:rsidRDefault="0015070B" w:rsidP="00282889">
      <w:pPr>
        <w:shd w:val="clear" w:color="auto" w:fill="FFFFFF" w:themeFill="background1"/>
        <w:rPr>
          <w:rFonts w:ascii="Arial" w:hAnsi="Arial" w:cs="Arial"/>
          <w:b/>
          <w:szCs w:val="24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EA2BA9">
        <w:rPr>
          <w:rFonts w:ascii="Arial" w:hAnsi="Arial" w:cs="Arial"/>
          <w:i/>
          <w:iCs/>
          <w:sz w:val="16"/>
          <w:szCs w:val="16"/>
        </w:rPr>
        <w:t>1</w:t>
      </w:r>
      <w:r w:rsidR="00E72E8D">
        <w:rPr>
          <w:rFonts w:ascii="Arial" w:hAnsi="Arial" w:cs="Arial"/>
          <w:i/>
          <w:iCs/>
          <w:sz w:val="16"/>
          <w:szCs w:val="16"/>
        </w:rPr>
        <w:t>3</w:t>
      </w:r>
      <w:r w:rsidR="00EA2BA9">
        <w:rPr>
          <w:rFonts w:ascii="Arial" w:hAnsi="Arial" w:cs="Arial"/>
          <w:i/>
          <w:iCs/>
          <w:sz w:val="16"/>
          <w:szCs w:val="16"/>
        </w:rPr>
        <w:t>.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 </w:t>
      </w:r>
      <w:r w:rsidR="00282889">
        <w:rPr>
          <w:rFonts w:ascii="Arial" w:hAnsi="Arial" w:cs="Arial"/>
          <w:i/>
          <w:iCs/>
          <w:sz w:val="16"/>
          <w:szCs w:val="16"/>
        </w:rPr>
        <w:t>8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1D2182" w:rsidRPr="001D2182" w:rsidSect="00FD5DA5">
      <w:footerReference w:type="default" r:id="rId14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CD" w:rsidRDefault="006B06CD" w:rsidP="00CC65A3">
      <w:pPr>
        <w:pStyle w:val="POZNMKA"/>
      </w:pPr>
      <w:r>
        <w:separator/>
      </w:r>
    </w:p>
  </w:endnote>
  <w:endnote w:type="continuationSeparator" w:id="0">
    <w:p w:rsidR="006B06CD" w:rsidRDefault="006B06CD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49" w:rsidRDefault="008F7649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3D7C24">
      <w:rPr>
        <w:noProof/>
        <w:sz w:val="20"/>
      </w:rPr>
      <w:t>2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8F7649" w:rsidRPr="00790829" w:rsidRDefault="008F7649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CD" w:rsidRDefault="006B06CD" w:rsidP="00CC65A3">
      <w:pPr>
        <w:pStyle w:val="POZNMKA"/>
      </w:pPr>
      <w:r>
        <w:separator/>
      </w:r>
    </w:p>
  </w:footnote>
  <w:footnote w:type="continuationSeparator" w:id="0">
    <w:p w:rsidR="006B06CD" w:rsidRDefault="006B06CD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248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5E9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616A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EA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DFB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465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EF1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47D7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B8A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0ECE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6F7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17E6D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5EAF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1FFF"/>
    <w:rsid w:val="0024204A"/>
    <w:rsid w:val="002423E4"/>
    <w:rsid w:val="00243F2B"/>
    <w:rsid w:val="00245370"/>
    <w:rsid w:val="002454BF"/>
    <w:rsid w:val="002459CA"/>
    <w:rsid w:val="002462C9"/>
    <w:rsid w:val="002467AF"/>
    <w:rsid w:val="002469C6"/>
    <w:rsid w:val="0024740E"/>
    <w:rsid w:val="00247465"/>
    <w:rsid w:val="00247C48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2889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0E80"/>
    <w:rsid w:val="003013B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1CF5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2D8A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83A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42C1"/>
    <w:rsid w:val="003C4638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C24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0CA8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4E14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0864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165"/>
    <w:rsid w:val="0049568B"/>
    <w:rsid w:val="00496485"/>
    <w:rsid w:val="0049721E"/>
    <w:rsid w:val="00497C1A"/>
    <w:rsid w:val="004A007E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8D1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35BE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52B"/>
    <w:rsid w:val="0057484C"/>
    <w:rsid w:val="00575962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496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622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0BF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6A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CD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3D1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591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3EFE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87E49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3F0B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A61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57D16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C14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1A62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29A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2FC8"/>
    <w:rsid w:val="008F3959"/>
    <w:rsid w:val="008F4022"/>
    <w:rsid w:val="008F4088"/>
    <w:rsid w:val="008F4A5A"/>
    <w:rsid w:val="008F5ACE"/>
    <w:rsid w:val="008F71F3"/>
    <w:rsid w:val="008F7649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0432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B70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4E55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0C64"/>
    <w:rsid w:val="009A1358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730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029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8BC"/>
    <w:rsid w:val="00A05E72"/>
    <w:rsid w:val="00A06125"/>
    <w:rsid w:val="00A06263"/>
    <w:rsid w:val="00A06698"/>
    <w:rsid w:val="00A066A7"/>
    <w:rsid w:val="00A06761"/>
    <w:rsid w:val="00A077C8"/>
    <w:rsid w:val="00A079D8"/>
    <w:rsid w:val="00A07A18"/>
    <w:rsid w:val="00A07F15"/>
    <w:rsid w:val="00A10155"/>
    <w:rsid w:val="00A1084E"/>
    <w:rsid w:val="00A10B34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B82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8A6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B42"/>
    <w:rsid w:val="00B26E8A"/>
    <w:rsid w:val="00B27018"/>
    <w:rsid w:val="00B277D3"/>
    <w:rsid w:val="00B279B5"/>
    <w:rsid w:val="00B30186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CA4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073"/>
    <w:rsid w:val="00BB093D"/>
    <w:rsid w:val="00BB101A"/>
    <w:rsid w:val="00BB1620"/>
    <w:rsid w:val="00BB175C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3EBF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08C8"/>
    <w:rsid w:val="00BF0C26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05E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C7AC8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884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721"/>
    <w:rsid w:val="00D77E0A"/>
    <w:rsid w:val="00D800BA"/>
    <w:rsid w:val="00D80526"/>
    <w:rsid w:val="00D809FF"/>
    <w:rsid w:val="00D81311"/>
    <w:rsid w:val="00D814D4"/>
    <w:rsid w:val="00D82490"/>
    <w:rsid w:val="00D82A2F"/>
    <w:rsid w:val="00D82C1D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810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2B21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266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CE2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2E8D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2BA9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1851"/>
    <w:rsid w:val="00EC212E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4ED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6AE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202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0787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18F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2B5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5D8"/>
    <w:rsid w:val="00FD0F84"/>
    <w:rsid w:val="00FD144D"/>
    <w:rsid w:val="00FD14F1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0CC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745009848060605"/>
          <c:y val="0.1303829573116832"/>
          <c:w val="0.7944918829225911"/>
          <c:h val="0.7058445414530437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cena'!$B$51:$B$140</c:f>
              <c:numCache>
                <c:formatCode>mmm\-yy</c:formatCode>
                <c:ptCount val="9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</c:numCache>
            </c:numRef>
          </c:cat>
          <c:val>
            <c:numRef>
              <c:f>'G Tučnost a cena'!$D$51:$D$140</c:f>
              <c:numCache>
                <c:formatCode>0.00</c:formatCode>
                <c:ptCount val="90"/>
                <c:pt idx="0">
                  <c:v>9.6624773097867891</c:v>
                </c:pt>
                <c:pt idx="1">
                  <c:v>9.7209406631376112</c:v>
                </c:pt>
                <c:pt idx="2">
                  <c:v>9.7546844870983414</c:v>
                </c:pt>
                <c:pt idx="3">
                  <c:v>9.7205634742861768</c:v>
                </c:pt>
                <c:pt idx="4">
                  <c:v>9.6108765915768846</c:v>
                </c:pt>
                <c:pt idx="5">
                  <c:v>9.5110944800663439</c:v>
                </c:pt>
                <c:pt idx="6">
                  <c:v>9.4590585423665736</c:v>
                </c:pt>
                <c:pt idx="7">
                  <c:v>9.2863947736262435</c:v>
                </c:pt>
                <c:pt idx="8">
                  <c:v>9.0658079427564306</c:v>
                </c:pt>
                <c:pt idx="9">
                  <c:v>8.9477243714992838</c:v>
                </c:pt>
                <c:pt idx="10">
                  <c:v>8.862302471014841</c:v>
                </c:pt>
                <c:pt idx="11">
                  <c:v>8.8369019807008637</c:v>
                </c:pt>
                <c:pt idx="12">
                  <c:v>8.5176256897760148</c:v>
                </c:pt>
                <c:pt idx="13">
                  <c:v>8.3908687938510678</c:v>
                </c:pt>
                <c:pt idx="14">
                  <c:v>8.3142628364580524</c:v>
                </c:pt>
                <c:pt idx="15">
                  <c:v>8.1498528517572666</c:v>
                </c:pt>
                <c:pt idx="16">
                  <c:v>7.7645170757613169</c:v>
                </c:pt>
                <c:pt idx="17">
                  <c:v>7.457688808007279</c:v>
                </c:pt>
                <c:pt idx="18">
                  <c:v>7.2042292604486358</c:v>
                </c:pt>
                <c:pt idx="19">
                  <c:v>7.0277256598454283</c:v>
                </c:pt>
                <c:pt idx="20">
                  <c:v>7.0737552587509702</c:v>
                </c:pt>
                <c:pt idx="21">
                  <c:v>7.237747990357752</c:v>
                </c:pt>
                <c:pt idx="22">
                  <c:v>7.3312078959736802</c:v>
                </c:pt>
                <c:pt idx="23">
                  <c:v>7.4072859352665894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8.233968605583776</c:v>
                </c:pt>
                <c:pt idx="40">
                  <c:v>8.311991940366104</c:v>
                </c:pt>
                <c:pt idx="41">
                  <c:v>8.3699999999999992</c:v>
                </c:pt>
                <c:pt idx="42">
                  <c:v>8.4519082475619811</c:v>
                </c:pt>
                <c:pt idx="43">
                  <c:v>8.6</c:v>
                </c:pt>
                <c:pt idx="44">
                  <c:v>8.8620580480155144</c:v>
                </c:pt>
                <c:pt idx="45">
                  <c:v>9.1015091786302662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 formatCode="General">
                  <c:v>8.31</c:v>
                </c:pt>
                <c:pt idx="77" formatCode="General">
                  <c:v>8.23</c:v>
                </c:pt>
                <c:pt idx="78" formatCode="General">
                  <c:v>8.19</c:v>
                </c:pt>
                <c:pt idx="79" formatCode="General">
                  <c:v>8.6</c:v>
                </c:pt>
                <c:pt idx="80" formatCode="General">
                  <c:v>8.27</c:v>
                </c:pt>
                <c:pt idx="81" formatCode="General">
                  <c:v>8.48</c:v>
                </c:pt>
                <c:pt idx="82" formatCode="General">
                  <c:v>8.6300000000000008</c:v>
                </c:pt>
                <c:pt idx="83" formatCode="General">
                  <c:v>8.75</c:v>
                </c:pt>
                <c:pt idx="84" formatCode="General">
                  <c:v>8.77</c:v>
                </c:pt>
                <c:pt idx="85" formatCode="General">
                  <c:v>8.7899999999999991</c:v>
                </c:pt>
                <c:pt idx="86" formatCode="General">
                  <c:v>8.82</c:v>
                </c:pt>
                <c:pt idx="87" formatCode="General">
                  <c:v>8.8800000000000008</c:v>
                </c:pt>
                <c:pt idx="88" formatCode="General">
                  <c:v>8.89</c:v>
                </c:pt>
                <c:pt idx="89" formatCode="General">
                  <c:v>8.84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C-4896-9895-13F6E8B91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cena'!$B$51:$B$140</c:f>
              <c:numCache>
                <c:formatCode>mmm\-yy</c:formatCode>
                <c:ptCount val="9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</c:numCache>
            </c:numRef>
          </c:cat>
          <c:val>
            <c:numRef>
              <c:f>'G Tučnost a cena'!$C$51:$C$140</c:f>
              <c:numCache>
                <c:formatCode>0.00</c:formatCode>
                <c:ptCount val="90"/>
                <c:pt idx="0">
                  <c:v>3.97</c:v>
                </c:pt>
                <c:pt idx="1">
                  <c:v>3.97</c:v>
                </c:pt>
                <c:pt idx="2">
                  <c:v>3.95</c:v>
                </c:pt>
                <c:pt idx="3">
                  <c:v>3.88</c:v>
                </c:pt>
                <c:pt idx="4">
                  <c:v>3.84</c:v>
                </c:pt>
                <c:pt idx="5">
                  <c:v>3.76</c:v>
                </c:pt>
                <c:pt idx="6">
                  <c:v>3.75</c:v>
                </c:pt>
                <c:pt idx="7">
                  <c:v>3.75</c:v>
                </c:pt>
                <c:pt idx="8">
                  <c:v>3.83</c:v>
                </c:pt>
                <c:pt idx="9">
                  <c:v>3.89</c:v>
                </c:pt>
                <c:pt idx="10">
                  <c:v>3.93</c:v>
                </c:pt>
                <c:pt idx="11">
                  <c:v>3.95</c:v>
                </c:pt>
                <c:pt idx="12">
                  <c:v>3.93</c:v>
                </c:pt>
                <c:pt idx="13">
                  <c:v>3.92</c:v>
                </c:pt>
                <c:pt idx="14">
                  <c:v>3.87</c:v>
                </c:pt>
                <c:pt idx="15">
                  <c:v>3.85</c:v>
                </c:pt>
                <c:pt idx="16">
                  <c:v>3.76</c:v>
                </c:pt>
                <c:pt idx="17">
                  <c:v>3.68</c:v>
                </c:pt>
                <c:pt idx="18">
                  <c:v>3.69</c:v>
                </c:pt>
                <c:pt idx="19">
                  <c:v>3.68</c:v>
                </c:pt>
                <c:pt idx="20">
                  <c:v>3.77</c:v>
                </c:pt>
                <c:pt idx="21">
                  <c:v>3.94</c:v>
                </c:pt>
                <c:pt idx="22">
                  <c:v>3.98</c:v>
                </c:pt>
                <c:pt idx="23">
                  <c:v>4</c:v>
                </c:pt>
                <c:pt idx="24">
                  <c:v>4.05</c:v>
                </c:pt>
                <c:pt idx="25">
                  <c:v>3.98</c:v>
                </c:pt>
                <c:pt idx="26">
                  <c:v>3.97</c:v>
                </c:pt>
                <c:pt idx="27">
                  <c:v>3.91</c:v>
                </c:pt>
                <c:pt idx="28">
                  <c:v>3.86</c:v>
                </c:pt>
                <c:pt idx="29">
                  <c:v>3.78</c:v>
                </c:pt>
                <c:pt idx="30">
                  <c:v>3.74</c:v>
                </c:pt>
                <c:pt idx="31">
                  <c:v>3.79</c:v>
                </c:pt>
                <c:pt idx="32">
                  <c:v>3.87</c:v>
                </c:pt>
                <c:pt idx="33">
                  <c:v>3.97</c:v>
                </c:pt>
                <c:pt idx="34">
                  <c:v>4.03</c:v>
                </c:pt>
                <c:pt idx="35">
                  <c:v>4.03</c:v>
                </c:pt>
                <c:pt idx="36" formatCode="#,##0.00">
                  <c:v>4.05</c:v>
                </c:pt>
                <c:pt idx="37" formatCode="#,##0.00">
                  <c:v>4</c:v>
                </c:pt>
                <c:pt idx="38" formatCode="#,##0.00">
                  <c:v>3.91</c:v>
                </c:pt>
                <c:pt idx="39" formatCode="#,##0.00">
                  <c:v>3.89</c:v>
                </c:pt>
                <c:pt idx="40" formatCode="#,##0.00">
                  <c:v>3.86</c:v>
                </c:pt>
                <c:pt idx="41" formatCode="#,##0.00">
                  <c:v>3.75</c:v>
                </c:pt>
                <c:pt idx="42" formatCode="#,##0.00">
                  <c:v>3.74</c:v>
                </c:pt>
                <c:pt idx="43" formatCode="#,##0.00">
                  <c:v>3.76</c:v>
                </c:pt>
                <c:pt idx="44" formatCode="#,##0.00">
                  <c:v>3.86</c:v>
                </c:pt>
                <c:pt idx="45" formatCode="#,##0.00">
                  <c:v>3.94</c:v>
                </c:pt>
                <c:pt idx="46" formatCode="#,##0.00">
                  <c:v>4</c:v>
                </c:pt>
                <c:pt idx="47" formatCode="#,##0.00">
                  <c:v>4</c:v>
                </c:pt>
                <c:pt idx="48">
                  <c:v>3.94</c:v>
                </c:pt>
                <c:pt idx="49">
                  <c:v>3.95</c:v>
                </c:pt>
                <c:pt idx="50">
                  <c:v>3.95</c:v>
                </c:pt>
                <c:pt idx="51">
                  <c:v>3.83</c:v>
                </c:pt>
                <c:pt idx="52">
                  <c:v>3.75</c:v>
                </c:pt>
                <c:pt idx="53">
                  <c:v>3.69</c:v>
                </c:pt>
                <c:pt idx="54">
                  <c:v>3.73</c:v>
                </c:pt>
                <c:pt idx="55">
                  <c:v>3.72</c:v>
                </c:pt>
                <c:pt idx="56">
                  <c:v>3.79</c:v>
                </c:pt>
                <c:pt idx="57">
                  <c:v>3.92</c:v>
                </c:pt>
                <c:pt idx="58">
                  <c:v>3.98</c:v>
                </c:pt>
                <c:pt idx="59">
                  <c:v>4.04</c:v>
                </c:pt>
                <c:pt idx="60">
                  <c:v>4.0199999999999996</c:v>
                </c:pt>
                <c:pt idx="61">
                  <c:v>3.99</c:v>
                </c:pt>
                <c:pt idx="62">
                  <c:v>3.96</c:v>
                </c:pt>
                <c:pt idx="63">
                  <c:v>3.92</c:v>
                </c:pt>
                <c:pt idx="64">
                  <c:v>3.91</c:v>
                </c:pt>
                <c:pt idx="65">
                  <c:v>3.8</c:v>
                </c:pt>
                <c:pt idx="66">
                  <c:v>3.76</c:v>
                </c:pt>
                <c:pt idx="67">
                  <c:v>3.79</c:v>
                </c:pt>
                <c:pt idx="68">
                  <c:v>3.88</c:v>
                </c:pt>
                <c:pt idx="69">
                  <c:v>3.97</c:v>
                </c:pt>
                <c:pt idx="70">
                  <c:v>3.99</c:v>
                </c:pt>
                <c:pt idx="71">
                  <c:v>4.04</c:v>
                </c:pt>
                <c:pt idx="72">
                  <c:v>4.03</c:v>
                </c:pt>
                <c:pt idx="73">
                  <c:v>3.94</c:v>
                </c:pt>
                <c:pt idx="74">
                  <c:v>3.93</c:v>
                </c:pt>
                <c:pt idx="75">
                  <c:v>3.9</c:v>
                </c:pt>
                <c:pt idx="76" formatCode="General">
                  <c:v>3.84</c:v>
                </c:pt>
                <c:pt idx="77" formatCode="General">
                  <c:v>3.8</c:v>
                </c:pt>
                <c:pt idx="78" formatCode="General">
                  <c:v>3.76</c:v>
                </c:pt>
                <c:pt idx="79" formatCode="General">
                  <c:v>3.77</c:v>
                </c:pt>
                <c:pt idx="80" formatCode="General">
                  <c:v>3.81</c:v>
                </c:pt>
                <c:pt idx="81" formatCode="General">
                  <c:v>3.92</c:v>
                </c:pt>
                <c:pt idx="82" formatCode="General">
                  <c:v>4.01</c:v>
                </c:pt>
                <c:pt idx="83" formatCode="General">
                  <c:v>4.05</c:v>
                </c:pt>
                <c:pt idx="84" formatCode="General">
                  <c:v>4.01</c:v>
                </c:pt>
                <c:pt idx="85" formatCode="General">
                  <c:v>3.99</c:v>
                </c:pt>
                <c:pt idx="86" formatCode="General">
                  <c:v>3.94</c:v>
                </c:pt>
                <c:pt idx="87" formatCode="General">
                  <c:v>3.9</c:v>
                </c:pt>
                <c:pt idx="88" formatCode="General">
                  <c:v>3.84</c:v>
                </c:pt>
                <c:pt idx="89" formatCode="General">
                  <c:v>3.76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0C-4896-9895-13F6E8B91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70368641056289"/>
          <c:y val="0.1294969507193843"/>
          <c:w val="0.22916946790921167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608852465"/>
          <c:y val="2.25184920066809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53909332761E-2"/>
          <c:y val="0.19232382883957688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máslo'!$A$28:$A$105</c:f>
              <c:numCache>
                <c:formatCode>mmm\-yy</c:formatCode>
                <c:ptCount val="78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</c:numCache>
            </c:numRef>
          </c:cat>
          <c:val>
            <c:numRef>
              <c:f>'G mléko a máslo'!$C$28:$C$105</c:f>
              <c:numCache>
                <c:formatCode>General</c:formatCode>
                <c:ptCount val="78"/>
                <c:pt idx="0">
                  <c:v>100.44</c:v>
                </c:pt>
                <c:pt idx="1">
                  <c:v>102.49</c:v>
                </c:pt>
                <c:pt idx="2">
                  <c:v>106.16</c:v>
                </c:pt>
                <c:pt idx="3">
                  <c:v>104.37</c:v>
                </c:pt>
                <c:pt idx="4">
                  <c:v>99.79</c:v>
                </c:pt>
                <c:pt idx="5">
                  <c:v>99.23</c:v>
                </c:pt>
                <c:pt idx="6">
                  <c:v>98.35</c:v>
                </c:pt>
                <c:pt idx="7">
                  <c:v>98.32</c:v>
                </c:pt>
                <c:pt idx="8">
                  <c:v>98.98</c:v>
                </c:pt>
                <c:pt idx="9">
                  <c:v>98.49</c:v>
                </c:pt>
                <c:pt idx="10">
                  <c:v>104.13</c:v>
                </c:pt>
                <c:pt idx="11">
                  <c:v>102.11</c:v>
                </c:pt>
                <c:pt idx="12">
                  <c:v>101.27</c:v>
                </c:pt>
                <c:pt idx="13">
                  <c:v>95.82</c:v>
                </c:pt>
                <c:pt idx="14">
                  <c:v>95.89</c:v>
                </c:pt>
                <c:pt idx="15">
                  <c:v>90.6</c:v>
                </c:pt>
                <c:pt idx="16">
                  <c:v>82.65</c:v>
                </c:pt>
                <c:pt idx="17">
                  <c:v>83.65</c:v>
                </c:pt>
                <c:pt idx="18">
                  <c:v>87.51</c:v>
                </c:pt>
                <c:pt idx="19">
                  <c:v>94.79</c:v>
                </c:pt>
                <c:pt idx="20">
                  <c:v>98.44</c:v>
                </c:pt>
                <c:pt idx="21">
                  <c:v>105.06</c:v>
                </c:pt>
                <c:pt idx="22">
                  <c:v>115.84</c:v>
                </c:pt>
                <c:pt idx="23">
                  <c:v>119.88</c:v>
                </c:pt>
                <c:pt idx="24">
                  <c:v>117.05</c:v>
                </c:pt>
                <c:pt idx="25">
                  <c:v>118.86</c:v>
                </c:pt>
                <c:pt idx="26">
                  <c:v>117.43</c:v>
                </c:pt>
                <c:pt idx="27">
                  <c:v>118.29</c:v>
                </c:pt>
                <c:pt idx="28">
                  <c:v>119.5</c:v>
                </c:pt>
                <c:pt idx="29">
                  <c:v>124.69</c:v>
                </c:pt>
                <c:pt idx="30">
                  <c:v>134.78</c:v>
                </c:pt>
                <c:pt idx="31">
                  <c:v>145.51</c:v>
                </c:pt>
                <c:pt idx="32">
                  <c:v>163.69</c:v>
                </c:pt>
                <c:pt idx="33">
                  <c:v>174.55</c:v>
                </c:pt>
                <c:pt idx="34">
                  <c:v>159.08000000000001</c:v>
                </c:pt>
                <c:pt idx="35">
                  <c:v>149.91999999999999</c:v>
                </c:pt>
                <c:pt idx="36">
                  <c:v>132.4</c:v>
                </c:pt>
                <c:pt idx="37">
                  <c:v>125.2</c:v>
                </c:pt>
                <c:pt idx="38">
                  <c:v>127.63</c:v>
                </c:pt>
                <c:pt idx="39">
                  <c:v>128.44999999999999</c:v>
                </c:pt>
                <c:pt idx="40">
                  <c:v>139.72</c:v>
                </c:pt>
                <c:pt idx="41">
                  <c:v>154.91999999999999</c:v>
                </c:pt>
                <c:pt idx="42">
                  <c:v>155.87</c:v>
                </c:pt>
                <c:pt idx="43">
                  <c:v>154.94</c:v>
                </c:pt>
                <c:pt idx="44">
                  <c:v>160.51</c:v>
                </c:pt>
                <c:pt idx="45">
                  <c:v>157.91</c:v>
                </c:pt>
                <c:pt idx="46">
                  <c:v>150.46</c:v>
                </c:pt>
                <c:pt idx="47">
                  <c:v>146.62</c:v>
                </c:pt>
                <c:pt idx="48">
                  <c:v>132.19999999999999</c:v>
                </c:pt>
                <c:pt idx="49">
                  <c:v>130.62</c:v>
                </c:pt>
                <c:pt idx="50">
                  <c:v>125.94</c:v>
                </c:pt>
                <c:pt idx="51">
                  <c:v>122.11</c:v>
                </c:pt>
                <c:pt idx="52">
                  <c:v>122.18</c:v>
                </c:pt>
                <c:pt idx="53">
                  <c:v>117.29</c:v>
                </c:pt>
                <c:pt idx="54">
                  <c:v>116.92</c:v>
                </c:pt>
                <c:pt idx="55">
                  <c:v>117.24</c:v>
                </c:pt>
                <c:pt idx="56">
                  <c:v>118.42</c:v>
                </c:pt>
                <c:pt idx="57">
                  <c:v>128.75</c:v>
                </c:pt>
                <c:pt idx="58">
                  <c:v>127.55</c:v>
                </c:pt>
                <c:pt idx="59">
                  <c:v>127.84</c:v>
                </c:pt>
                <c:pt idx="60">
                  <c:v>119.78</c:v>
                </c:pt>
                <c:pt idx="61">
                  <c:v>87.49</c:v>
                </c:pt>
                <c:pt idx="62">
                  <c:v>116.87</c:v>
                </c:pt>
                <c:pt idx="63">
                  <c:v>122.11</c:v>
                </c:pt>
                <c:pt idx="64">
                  <c:v>98.78</c:v>
                </c:pt>
                <c:pt idx="65">
                  <c:v>101.94</c:v>
                </c:pt>
                <c:pt idx="66">
                  <c:v>111.95</c:v>
                </c:pt>
                <c:pt idx="67">
                  <c:v>114.81</c:v>
                </c:pt>
                <c:pt idx="68">
                  <c:v>118.54</c:v>
                </c:pt>
                <c:pt idx="69">
                  <c:v>125.2</c:v>
                </c:pt>
                <c:pt idx="70">
                  <c:v>124.06</c:v>
                </c:pt>
                <c:pt idx="71">
                  <c:v>127.81</c:v>
                </c:pt>
                <c:pt idx="72">
                  <c:v>120.49</c:v>
                </c:pt>
                <c:pt idx="73">
                  <c:v>120.85</c:v>
                </c:pt>
                <c:pt idx="74">
                  <c:v>119.83</c:v>
                </c:pt>
                <c:pt idx="75">
                  <c:v>122.14</c:v>
                </c:pt>
                <c:pt idx="76">
                  <c:v>122.67</c:v>
                </c:pt>
                <c:pt idx="77">
                  <c:v>123.19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29-4713-89B5-6F05C005C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máslo'!$A$28:$A$105</c:f>
              <c:numCache>
                <c:formatCode>mmm\-yy</c:formatCode>
                <c:ptCount val="78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</c:numCache>
            </c:numRef>
          </c:cat>
          <c:val>
            <c:numRef>
              <c:f>'G mléko a máslo'!$D$28:$D$105</c:f>
              <c:numCache>
                <c:formatCode>General</c:formatCode>
                <c:ptCount val="78"/>
                <c:pt idx="0">
                  <c:v>159.82</c:v>
                </c:pt>
                <c:pt idx="1">
                  <c:v>159.31</c:v>
                </c:pt>
                <c:pt idx="2">
                  <c:v>162.80000000000001</c:v>
                </c:pt>
                <c:pt idx="3">
                  <c:v>160.53</c:v>
                </c:pt>
                <c:pt idx="4">
                  <c:v>161.01</c:v>
                </c:pt>
                <c:pt idx="5">
                  <c:v>154.76</c:v>
                </c:pt>
                <c:pt idx="6">
                  <c:v>157.4</c:v>
                </c:pt>
                <c:pt idx="7">
                  <c:v>151.07</c:v>
                </c:pt>
                <c:pt idx="8">
                  <c:v>154.63999999999999</c:v>
                </c:pt>
                <c:pt idx="9">
                  <c:v>148.19999999999999</c:v>
                </c:pt>
                <c:pt idx="10">
                  <c:v>150.01</c:v>
                </c:pt>
                <c:pt idx="11">
                  <c:v>142.9</c:v>
                </c:pt>
                <c:pt idx="12">
                  <c:v>145.31</c:v>
                </c:pt>
                <c:pt idx="13">
                  <c:v>139.88</c:v>
                </c:pt>
                <c:pt idx="14">
                  <c:v>135.04</c:v>
                </c:pt>
                <c:pt idx="15">
                  <c:v>138.87</c:v>
                </c:pt>
                <c:pt idx="16">
                  <c:v>138.63</c:v>
                </c:pt>
                <c:pt idx="17">
                  <c:v>131.88</c:v>
                </c:pt>
                <c:pt idx="18">
                  <c:v>140.25</c:v>
                </c:pt>
                <c:pt idx="19">
                  <c:v>144.1</c:v>
                </c:pt>
                <c:pt idx="20">
                  <c:v>148.46</c:v>
                </c:pt>
                <c:pt idx="21">
                  <c:v>161.13</c:v>
                </c:pt>
                <c:pt idx="22">
                  <c:v>171.2</c:v>
                </c:pt>
                <c:pt idx="23">
                  <c:v>171.21</c:v>
                </c:pt>
                <c:pt idx="24">
                  <c:v>172.66</c:v>
                </c:pt>
                <c:pt idx="25">
                  <c:v>171.72</c:v>
                </c:pt>
                <c:pt idx="26">
                  <c:v>175.46</c:v>
                </c:pt>
                <c:pt idx="27">
                  <c:v>168.6</c:v>
                </c:pt>
                <c:pt idx="28">
                  <c:v>167.52</c:v>
                </c:pt>
                <c:pt idx="29">
                  <c:v>187.47</c:v>
                </c:pt>
                <c:pt idx="30">
                  <c:v>200.71</c:v>
                </c:pt>
                <c:pt idx="31">
                  <c:v>209.24</c:v>
                </c:pt>
                <c:pt idx="32">
                  <c:v>229.45</c:v>
                </c:pt>
                <c:pt idx="33">
                  <c:v>241.78</c:v>
                </c:pt>
                <c:pt idx="34">
                  <c:v>226.05</c:v>
                </c:pt>
                <c:pt idx="35">
                  <c:v>217.21</c:v>
                </c:pt>
                <c:pt idx="36">
                  <c:v>202.71</c:v>
                </c:pt>
                <c:pt idx="37">
                  <c:v>192.66</c:v>
                </c:pt>
                <c:pt idx="38">
                  <c:v>190.56</c:v>
                </c:pt>
                <c:pt idx="39">
                  <c:v>183.85</c:v>
                </c:pt>
                <c:pt idx="40">
                  <c:v>196.88</c:v>
                </c:pt>
                <c:pt idx="41">
                  <c:v>206.09</c:v>
                </c:pt>
                <c:pt idx="42">
                  <c:v>214.34</c:v>
                </c:pt>
                <c:pt idx="43">
                  <c:v>216.82</c:v>
                </c:pt>
                <c:pt idx="44">
                  <c:v>218.75</c:v>
                </c:pt>
                <c:pt idx="45">
                  <c:v>223.34</c:v>
                </c:pt>
                <c:pt idx="46">
                  <c:v>216.19</c:v>
                </c:pt>
                <c:pt idx="47">
                  <c:v>204.75</c:v>
                </c:pt>
                <c:pt idx="48">
                  <c:v>196.73</c:v>
                </c:pt>
                <c:pt idx="49">
                  <c:v>187.56</c:v>
                </c:pt>
                <c:pt idx="50">
                  <c:v>194.06</c:v>
                </c:pt>
                <c:pt idx="51">
                  <c:v>180.71</c:v>
                </c:pt>
                <c:pt idx="52">
                  <c:v>179.45</c:v>
                </c:pt>
                <c:pt idx="53">
                  <c:v>183.87</c:v>
                </c:pt>
                <c:pt idx="54">
                  <c:v>179.55</c:v>
                </c:pt>
                <c:pt idx="55">
                  <c:v>182.13</c:v>
                </c:pt>
                <c:pt idx="56">
                  <c:v>173.68</c:v>
                </c:pt>
                <c:pt idx="57">
                  <c:v>184.61</c:v>
                </c:pt>
                <c:pt idx="58">
                  <c:v>178.64</c:v>
                </c:pt>
                <c:pt idx="59">
                  <c:v>174.96</c:v>
                </c:pt>
                <c:pt idx="60">
                  <c:v>170.14</c:v>
                </c:pt>
                <c:pt idx="61">
                  <c:v>165.67</c:v>
                </c:pt>
                <c:pt idx="62">
                  <c:v>167.56</c:v>
                </c:pt>
                <c:pt idx="63">
                  <c:v>180.71</c:v>
                </c:pt>
                <c:pt idx="64">
                  <c:v>151.52000000000001</c:v>
                </c:pt>
                <c:pt idx="65">
                  <c:v>150.9</c:v>
                </c:pt>
                <c:pt idx="66">
                  <c:v>150.72</c:v>
                </c:pt>
                <c:pt idx="67">
                  <c:v>151.49</c:v>
                </c:pt>
                <c:pt idx="68">
                  <c:v>152.97</c:v>
                </c:pt>
                <c:pt idx="69">
                  <c:v>154.71</c:v>
                </c:pt>
                <c:pt idx="70">
                  <c:v>154.46</c:v>
                </c:pt>
                <c:pt idx="71">
                  <c:v>151.91</c:v>
                </c:pt>
                <c:pt idx="72">
                  <c:v>130.76</c:v>
                </c:pt>
                <c:pt idx="73">
                  <c:v>128.5</c:v>
                </c:pt>
                <c:pt idx="74">
                  <c:v>131.16999999999999</c:v>
                </c:pt>
                <c:pt idx="75">
                  <c:v>129.82</c:v>
                </c:pt>
                <c:pt idx="76">
                  <c:v>126.3</c:v>
                </c:pt>
                <c:pt idx="77">
                  <c:v>127.45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29-4713-89B5-6F05C005C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máslo'!$A$28:$A$105</c:f>
              <c:numCache>
                <c:formatCode>mmm\-yy</c:formatCode>
                <c:ptCount val="78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</c:numCache>
            </c:numRef>
          </c:cat>
          <c:val>
            <c:numRef>
              <c:f>'G mléko a máslo'!$B$28:$B$105</c:f>
              <c:numCache>
                <c:formatCode>General</c:formatCode>
                <c:ptCount val="78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  <c:pt idx="7">
                  <c:v>7.03</c:v>
                </c:pt>
                <c:pt idx="8">
                  <c:v>7.07</c:v>
                </c:pt>
                <c:pt idx="9">
                  <c:v>7.24</c:v>
                </c:pt>
                <c:pt idx="10">
                  <c:v>7.33</c:v>
                </c:pt>
                <c:pt idx="11">
                  <c:v>7.41</c:v>
                </c:pt>
                <c:pt idx="12">
                  <c:v>7.32</c:v>
                </c:pt>
                <c:pt idx="13">
                  <c:v>7.08</c:v>
                </c:pt>
                <c:pt idx="14">
                  <c:v>6.81</c:v>
                </c:pt>
                <c:pt idx="15">
                  <c:v>6.54</c:v>
                </c:pt>
                <c:pt idx="16">
                  <c:v>6.25</c:v>
                </c:pt>
                <c:pt idx="17">
                  <c:v>6.12</c:v>
                </c:pt>
                <c:pt idx="18">
                  <c:v>6.1</c:v>
                </c:pt>
                <c:pt idx="19">
                  <c:v>6.2</c:v>
                </c:pt>
                <c:pt idx="20">
                  <c:v>6.42</c:v>
                </c:pt>
                <c:pt idx="21">
                  <c:v>6.76</c:v>
                </c:pt>
                <c:pt idx="22">
                  <c:v>7.13</c:v>
                </c:pt>
                <c:pt idx="23">
                  <c:v>7.5</c:v>
                </c:pt>
                <c:pt idx="24">
                  <c:v>7.74</c:v>
                </c:pt>
                <c:pt idx="25">
                  <c:v>7.99</c:v>
                </c:pt>
                <c:pt idx="26">
                  <c:v>8.1199999999999992</c:v>
                </c:pt>
                <c:pt idx="27">
                  <c:v>8.23</c:v>
                </c:pt>
                <c:pt idx="28">
                  <c:v>8.31</c:v>
                </c:pt>
                <c:pt idx="29">
                  <c:v>8.3699999999999992</c:v>
                </c:pt>
                <c:pt idx="30">
                  <c:v>8.4499999999999993</c:v>
                </c:pt>
                <c:pt idx="31">
                  <c:v>8.6</c:v>
                </c:pt>
                <c:pt idx="32">
                  <c:v>8.86</c:v>
                </c:pt>
                <c:pt idx="33">
                  <c:v>9.1</c:v>
                </c:pt>
                <c:pt idx="34">
                  <c:v>9.27</c:v>
                </c:pt>
                <c:pt idx="35">
                  <c:v>9.32</c:v>
                </c:pt>
                <c:pt idx="36">
                  <c:v>9.02</c:v>
                </c:pt>
                <c:pt idx="37">
                  <c:v>8.7899999999999991</c:v>
                </c:pt>
                <c:pt idx="38">
                  <c:v>8.57</c:v>
                </c:pt>
                <c:pt idx="39">
                  <c:v>8.35</c:v>
                </c:pt>
                <c:pt idx="40">
                  <c:v>8.2100000000000009</c:v>
                </c:pt>
                <c:pt idx="41">
                  <c:v>8.15</c:v>
                </c:pt>
                <c:pt idx="42">
                  <c:v>8.18</c:v>
                </c:pt>
                <c:pt idx="43">
                  <c:v>8.2200000000000006</c:v>
                </c:pt>
                <c:pt idx="44">
                  <c:v>8.41</c:v>
                </c:pt>
                <c:pt idx="45">
                  <c:v>8.6999999999999993</c:v>
                </c:pt>
                <c:pt idx="46">
                  <c:v>8.93</c:v>
                </c:pt>
                <c:pt idx="47">
                  <c:v>9.09</c:v>
                </c:pt>
                <c:pt idx="48">
                  <c:v>9.07</c:v>
                </c:pt>
                <c:pt idx="49">
                  <c:v>9.0299999999999994</c:v>
                </c:pt>
                <c:pt idx="50">
                  <c:v>8.9600000000000009</c:v>
                </c:pt>
                <c:pt idx="51">
                  <c:v>8.89</c:v>
                </c:pt>
                <c:pt idx="52">
                  <c:v>8.84</c:v>
                </c:pt>
                <c:pt idx="53">
                  <c:v>8.68</c:v>
                </c:pt>
                <c:pt idx="54">
                  <c:v>8.6199999999999992</c:v>
                </c:pt>
                <c:pt idx="55">
                  <c:v>8.61</c:v>
                </c:pt>
                <c:pt idx="56">
                  <c:v>8.66</c:v>
                </c:pt>
                <c:pt idx="57">
                  <c:v>8.7899999999999991</c:v>
                </c:pt>
                <c:pt idx="58">
                  <c:v>8.91</c:v>
                </c:pt>
                <c:pt idx="59">
                  <c:v>8.99</c:v>
                </c:pt>
                <c:pt idx="60">
                  <c:v>8.9600000000000009</c:v>
                </c:pt>
                <c:pt idx="61">
                  <c:v>8.89</c:v>
                </c:pt>
                <c:pt idx="62">
                  <c:v>8.81</c:v>
                </c:pt>
                <c:pt idx="63">
                  <c:v>8.58</c:v>
                </c:pt>
                <c:pt idx="64">
                  <c:v>8.31</c:v>
                </c:pt>
                <c:pt idx="65">
                  <c:v>8.23</c:v>
                </c:pt>
                <c:pt idx="66">
                  <c:v>8.19</c:v>
                </c:pt>
                <c:pt idx="67">
                  <c:v>8.16</c:v>
                </c:pt>
                <c:pt idx="68">
                  <c:v>8.27</c:v>
                </c:pt>
                <c:pt idx="69">
                  <c:v>8.48</c:v>
                </c:pt>
                <c:pt idx="70">
                  <c:v>8.6300000000000008</c:v>
                </c:pt>
                <c:pt idx="71">
                  <c:v>8.75</c:v>
                </c:pt>
                <c:pt idx="72">
                  <c:v>8.77</c:v>
                </c:pt>
                <c:pt idx="73">
                  <c:v>8.7899999999999991</c:v>
                </c:pt>
                <c:pt idx="74">
                  <c:v>8.82</c:v>
                </c:pt>
                <c:pt idx="75">
                  <c:v>8.8800000000000008</c:v>
                </c:pt>
                <c:pt idx="76">
                  <c:v>8.89</c:v>
                </c:pt>
                <c:pt idx="77">
                  <c:v>8.84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29-4713-89B5-6F05C005C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6837597681242227"/>
              <c:y val="0.952713155173785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813585801774779"/>
          <c:y val="0.15494735743259366"/>
          <c:w val="0.68971958862285077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- 27 v červnu 2021                                        </a:t>
            </a:r>
            <a:br>
              <a:rPr lang="cs-CZ" b="1"/>
            </a:br>
            <a:r>
              <a:rPr lang="cs-CZ" sz="800"/>
              <a:t>Zdroj: Milk Market Observatory ke dni 5. 8. 2021</a:t>
            </a:r>
          </a:p>
        </c:rich>
      </c:tx>
      <c:layout>
        <c:manualLayout>
          <c:xMode val="edge"/>
          <c:yMode val="edge"/>
          <c:x val="0.13490997835796842"/>
          <c:y val="2.67761227056048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0281062919907197E-2"/>
          <c:y val="0.16691842772061824"/>
          <c:w val="0.91797893902748839"/>
          <c:h val="0.58620058856279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Švédsko</c:v>
                </c:pt>
                <c:pt idx="3">
                  <c:v>Řecko</c:v>
                </c:pt>
                <c:pt idx="4">
                  <c:v>Rakousko</c:v>
                </c:pt>
                <c:pt idx="5">
                  <c:v>Nizozemsko</c:v>
                </c:pt>
                <c:pt idx="6">
                  <c:v>Dánsko</c:v>
                </c:pt>
                <c:pt idx="7">
                  <c:v>Irsko</c:v>
                </c:pt>
                <c:pt idx="8">
                  <c:v>Finsko</c:v>
                </c:pt>
                <c:pt idx="9">
                  <c:v>Francie</c:v>
                </c:pt>
                <c:pt idx="10">
                  <c:v>Itálie</c:v>
                </c:pt>
                <c:pt idx="11">
                  <c:v>Německo </c:v>
                </c:pt>
                <c:pt idx="12">
                  <c:v>EU 27</c:v>
                </c:pt>
                <c:pt idx="13">
                  <c:v>Belgie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Chorvatsko</c:v>
                </c:pt>
                <c:pt idx="17">
                  <c:v>Bulharsko </c:v>
                </c:pt>
                <c:pt idx="18">
                  <c:v>Španělsko</c:v>
                </c:pt>
                <c:pt idx="19">
                  <c:v>Slovensko</c:v>
                </c:pt>
                <c:pt idx="20">
                  <c:v>Slovinsko</c:v>
                </c:pt>
                <c:pt idx="21">
                  <c:v>Maďarsko</c:v>
                </c:pt>
                <c:pt idx="22">
                  <c:v>Litva</c:v>
                </c:pt>
                <c:pt idx="23">
                  <c:v>Estonsko</c:v>
                </c:pt>
                <c:pt idx="24">
                  <c:v>Lotyšsko</c:v>
                </c:pt>
                <c:pt idx="25">
                  <c:v>Rumunsko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57.73</c:v>
                </c:pt>
                <c:pt idx="1">
                  <c:v>50.48</c:v>
                </c:pt>
                <c:pt idx="2">
                  <c:v>34.32</c:v>
                </c:pt>
                <c:pt idx="3">
                  <c:v>38.51</c:v>
                </c:pt>
                <c:pt idx="4">
                  <c:v>36.24</c:v>
                </c:pt>
                <c:pt idx="5">
                  <c:v>33</c:v>
                </c:pt>
                <c:pt idx="6">
                  <c:v>34.07</c:v>
                </c:pt>
                <c:pt idx="7">
                  <c:v>31.76</c:v>
                </c:pt>
                <c:pt idx="8">
                  <c:v>37.770000000000003</c:v>
                </c:pt>
                <c:pt idx="9" formatCode="0.00">
                  <c:v>34.54</c:v>
                </c:pt>
                <c:pt idx="10">
                  <c:v>34.64</c:v>
                </c:pt>
                <c:pt idx="11">
                  <c:v>31.72</c:v>
                </c:pt>
                <c:pt idx="12">
                  <c:v>32.549999999999997</c:v>
                </c:pt>
                <c:pt idx="13">
                  <c:v>29.58</c:v>
                </c:pt>
                <c:pt idx="14">
                  <c:v>30.24</c:v>
                </c:pt>
                <c:pt idx="15" formatCode="0.00">
                  <c:v>29.62</c:v>
                </c:pt>
                <c:pt idx="16">
                  <c:v>32.630000000000003</c:v>
                </c:pt>
                <c:pt idx="17">
                  <c:v>30.98</c:v>
                </c:pt>
                <c:pt idx="18">
                  <c:v>31.75</c:v>
                </c:pt>
                <c:pt idx="19">
                  <c:v>31.84</c:v>
                </c:pt>
                <c:pt idx="20">
                  <c:v>30.1</c:v>
                </c:pt>
                <c:pt idx="21">
                  <c:v>29.12</c:v>
                </c:pt>
                <c:pt idx="22">
                  <c:v>24.73</c:v>
                </c:pt>
                <c:pt idx="23" formatCode="0.00">
                  <c:v>27.47</c:v>
                </c:pt>
                <c:pt idx="24">
                  <c:v>25.5</c:v>
                </c:pt>
                <c:pt idx="25">
                  <c:v>29.19</c:v>
                </c:pt>
                <c:pt idx="26">
                  <c:v>29.92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B3-4103-ABEB-B5BB7D0A5E17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AB3-4103-ABEB-B5BB7D0A5E17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0AB3-4103-ABEB-B5BB7D0A5E17}"/>
                </c:ext>
              </c:extLst>
            </c:dLbl>
            <c:dLbl>
              <c:idx val="14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2FA0EC8C-4E25-47EA-9A60-CB03A629BB57}" type="VALUE">
                      <a:rPr lang="en-US" sz="1100" b="1" i="0" u="none" baseline="0"/>
                      <a:pPr>
                        <a:defRPr sz="1100" b="1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AB3-4103-ABEB-B5BB7D0A5E17}"/>
                </c:ext>
              </c:extLst>
            </c:dLbl>
            <c:dLbl>
              <c:idx val="19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0AB3-4103-ABEB-B5BB7D0A5E17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6115B108-9973-4E2A-ABBE-87E9D22E09B3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AB3-4103-ABEB-B5BB7D0A5E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Švédsko</c:v>
                </c:pt>
                <c:pt idx="3">
                  <c:v>Řecko</c:v>
                </c:pt>
                <c:pt idx="4">
                  <c:v>Rakousko</c:v>
                </c:pt>
                <c:pt idx="5">
                  <c:v>Nizozemsko</c:v>
                </c:pt>
                <c:pt idx="6">
                  <c:v>Dánsko</c:v>
                </c:pt>
                <c:pt idx="7">
                  <c:v>Irsko</c:v>
                </c:pt>
                <c:pt idx="8">
                  <c:v>Finsko</c:v>
                </c:pt>
                <c:pt idx="9">
                  <c:v>Francie</c:v>
                </c:pt>
                <c:pt idx="10">
                  <c:v>Itálie</c:v>
                </c:pt>
                <c:pt idx="11">
                  <c:v>Německo </c:v>
                </c:pt>
                <c:pt idx="12">
                  <c:v>EU 27</c:v>
                </c:pt>
                <c:pt idx="13">
                  <c:v>Belgie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Chorvatsko</c:v>
                </c:pt>
                <c:pt idx="17">
                  <c:v>Bulharsko </c:v>
                </c:pt>
                <c:pt idx="18">
                  <c:v>Španělsko</c:v>
                </c:pt>
                <c:pt idx="19">
                  <c:v>Slovensko</c:v>
                </c:pt>
                <c:pt idx="20">
                  <c:v>Slovinsko</c:v>
                </c:pt>
                <c:pt idx="21">
                  <c:v>Maďarsko</c:v>
                </c:pt>
                <c:pt idx="22">
                  <c:v>Litva</c:v>
                </c:pt>
                <c:pt idx="23">
                  <c:v>Estonsko</c:v>
                </c:pt>
                <c:pt idx="24">
                  <c:v>Lotyšsko</c:v>
                </c:pt>
                <c:pt idx="25">
                  <c:v>Rumunsko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57.3</c:v>
                </c:pt>
                <c:pt idx="1">
                  <c:v>56.35</c:v>
                </c:pt>
                <c:pt idx="2">
                  <c:v>39.229999999999997</c:v>
                </c:pt>
                <c:pt idx="3">
                  <c:v>38.74</c:v>
                </c:pt>
                <c:pt idx="4">
                  <c:v>38.21</c:v>
                </c:pt>
                <c:pt idx="5">
                  <c:v>38</c:v>
                </c:pt>
                <c:pt idx="6">
                  <c:v>37.520000000000003</c:v>
                </c:pt>
                <c:pt idx="7">
                  <c:v>37.39</c:v>
                </c:pt>
                <c:pt idx="8">
                  <c:v>37.270000000000003</c:v>
                </c:pt>
                <c:pt idx="9">
                  <c:v>36.64</c:v>
                </c:pt>
                <c:pt idx="10">
                  <c:v>35.96</c:v>
                </c:pt>
                <c:pt idx="11">
                  <c:v>35.86</c:v>
                </c:pt>
                <c:pt idx="12">
                  <c:v>35.729999999999997</c:v>
                </c:pt>
                <c:pt idx="13" formatCode="General">
                  <c:v>35.049999999999997</c:v>
                </c:pt>
                <c:pt idx="14">
                  <c:v>34.03</c:v>
                </c:pt>
                <c:pt idx="15">
                  <c:v>33.22</c:v>
                </c:pt>
                <c:pt idx="16">
                  <c:v>32.79</c:v>
                </c:pt>
                <c:pt idx="17">
                  <c:v>32.43</c:v>
                </c:pt>
                <c:pt idx="18">
                  <c:v>32.229999999999997</c:v>
                </c:pt>
                <c:pt idx="19">
                  <c:v>31.82</c:v>
                </c:pt>
                <c:pt idx="20">
                  <c:v>31.19</c:v>
                </c:pt>
                <c:pt idx="21">
                  <c:v>31.16</c:v>
                </c:pt>
                <c:pt idx="22">
                  <c:v>31.12</c:v>
                </c:pt>
                <c:pt idx="23">
                  <c:v>31.04</c:v>
                </c:pt>
                <c:pt idx="24">
                  <c:v>30.41</c:v>
                </c:pt>
                <c:pt idx="25">
                  <c:v>30.28</c:v>
                </c:pt>
                <c:pt idx="26">
                  <c:v>29.89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B3-4103-ABEB-B5BB7D0A5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46824698610928467"/>
              <c:y val="0.936864489161077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2035320036112017E-2"/>
              <c:y val="0.306567102665885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7077748702316695"/>
          <c:y val="1.78213714664977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suroviny'!$E$53:$E$142</c:f>
              <c:numCache>
                <c:formatCode>mmm\-yy</c:formatCode>
                <c:ptCount val="9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</c:numCache>
            </c:numRef>
          </c:cat>
          <c:val>
            <c:numRef>
              <c:f>'G Vývoz mléčné suroviny'!$F$53:$F$142</c:f>
              <c:numCache>
                <c:formatCode>#,##0.00</c:formatCode>
                <c:ptCount val="90"/>
                <c:pt idx="0">
                  <c:v>45530</c:v>
                </c:pt>
                <c:pt idx="1">
                  <c:v>40622</c:v>
                </c:pt>
                <c:pt idx="2">
                  <c:v>46515</c:v>
                </c:pt>
                <c:pt idx="3">
                  <c:v>50693</c:v>
                </c:pt>
                <c:pt idx="4">
                  <c:v>48624</c:v>
                </c:pt>
                <c:pt idx="5">
                  <c:v>48026</c:v>
                </c:pt>
                <c:pt idx="6">
                  <c:v>49980</c:v>
                </c:pt>
                <c:pt idx="7">
                  <c:v>39589</c:v>
                </c:pt>
                <c:pt idx="8">
                  <c:v>54520</c:v>
                </c:pt>
                <c:pt idx="9">
                  <c:v>49864</c:v>
                </c:pt>
                <c:pt idx="10">
                  <c:v>48479</c:v>
                </c:pt>
                <c:pt idx="11">
                  <c:v>49464</c:v>
                </c:pt>
                <c:pt idx="12">
                  <c:v>51743</c:v>
                </c:pt>
                <c:pt idx="13">
                  <c:v>47485</c:v>
                </c:pt>
                <c:pt idx="14">
                  <c:v>54803</c:v>
                </c:pt>
                <c:pt idx="15">
                  <c:v>53309</c:v>
                </c:pt>
                <c:pt idx="16">
                  <c:v>57642</c:v>
                </c:pt>
                <c:pt idx="17">
                  <c:v>56513</c:v>
                </c:pt>
                <c:pt idx="18">
                  <c:v>60449</c:v>
                </c:pt>
                <c:pt idx="19">
                  <c:v>58801</c:v>
                </c:pt>
                <c:pt idx="20">
                  <c:v>50726</c:v>
                </c:pt>
                <c:pt idx="21">
                  <c:v>52832</c:v>
                </c:pt>
                <c:pt idx="22">
                  <c:v>49088</c:v>
                </c:pt>
                <c:pt idx="23">
                  <c:v>50738</c:v>
                </c:pt>
                <c:pt idx="24">
                  <c:v>51998</c:v>
                </c:pt>
                <c:pt idx="25">
                  <c:v>47971</c:v>
                </c:pt>
                <c:pt idx="26">
                  <c:v>51700</c:v>
                </c:pt>
                <c:pt idx="27">
                  <c:v>50129</c:v>
                </c:pt>
                <c:pt idx="28">
                  <c:v>53540</c:v>
                </c:pt>
                <c:pt idx="29">
                  <c:v>55264</c:v>
                </c:pt>
                <c:pt idx="30">
                  <c:v>59796</c:v>
                </c:pt>
                <c:pt idx="31">
                  <c:v>61065</c:v>
                </c:pt>
                <c:pt idx="32">
                  <c:v>55729</c:v>
                </c:pt>
                <c:pt idx="33">
                  <c:v>53502</c:v>
                </c:pt>
                <c:pt idx="34">
                  <c:v>47832</c:v>
                </c:pt>
                <c:pt idx="35">
                  <c:v>50838</c:v>
                </c:pt>
                <c:pt idx="36">
                  <c:v>56553</c:v>
                </c:pt>
                <c:pt idx="37">
                  <c:v>47904</c:v>
                </c:pt>
                <c:pt idx="38">
                  <c:v>56666</c:v>
                </c:pt>
                <c:pt idx="39">
                  <c:v>57392</c:v>
                </c:pt>
                <c:pt idx="40">
                  <c:v>61718</c:v>
                </c:pt>
                <c:pt idx="41">
                  <c:v>59562</c:v>
                </c:pt>
                <c:pt idx="42">
                  <c:v>61316</c:v>
                </c:pt>
                <c:pt idx="43">
                  <c:v>60303</c:v>
                </c:pt>
                <c:pt idx="44">
                  <c:v>56333</c:v>
                </c:pt>
                <c:pt idx="45">
                  <c:v>54808</c:v>
                </c:pt>
                <c:pt idx="46">
                  <c:v>41861</c:v>
                </c:pt>
                <c:pt idx="47">
                  <c:v>53662</c:v>
                </c:pt>
                <c:pt idx="48">
                  <c:v>60526</c:v>
                </c:pt>
                <c:pt idx="49">
                  <c:v>54465</c:v>
                </c:pt>
                <c:pt idx="50">
                  <c:v>62979</c:v>
                </c:pt>
                <c:pt idx="51">
                  <c:v>65813</c:v>
                </c:pt>
                <c:pt idx="52">
                  <c:v>71639</c:v>
                </c:pt>
                <c:pt idx="53">
                  <c:v>63910</c:v>
                </c:pt>
                <c:pt idx="54">
                  <c:v>67501</c:v>
                </c:pt>
                <c:pt idx="55">
                  <c:v>63160</c:v>
                </c:pt>
                <c:pt idx="56">
                  <c:v>55346</c:v>
                </c:pt>
                <c:pt idx="57">
                  <c:v>57004</c:v>
                </c:pt>
                <c:pt idx="58">
                  <c:v>57918</c:v>
                </c:pt>
                <c:pt idx="59">
                  <c:v>59208</c:v>
                </c:pt>
                <c:pt idx="60">
                  <c:v>55406</c:v>
                </c:pt>
                <c:pt idx="61">
                  <c:v>49116</c:v>
                </c:pt>
                <c:pt idx="62">
                  <c:v>60992</c:v>
                </c:pt>
                <c:pt idx="63">
                  <c:v>54854</c:v>
                </c:pt>
                <c:pt idx="64">
                  <c:v>60776</c:v>
                </c:pt>
                <c:pt idx="65">
                  <c:v>61185</c:v>
                </c:pt>
                <c:pt idx="66">
                  <c:v>68612</c:v>
                </c:pt>
                <c:pt idx="67">
                  <c:v>70885</c:v>
                </c:pt>
                <c:pt idx="68" formatCode="0.00">
                  <c:v>64826</c:v>
                </c:pt>
                <c:pt idx="69" formatCode="0.00">
                  <c:v>58112</c:v>
                </c:pt>
                <c:pt idx="70" formatCode="0.00">
                  <c:v>55390</c:v>
                </c:pt>
                <c:pt idx="71" formatCode="0.00">
                  <c:v>62797</c:v>
                </c:pt>
                <c:pt idx="72" formatCode="0.00">
                  <c:v>61929</c:v>
                </c:pt>
                <c:pt idx="73" formatCode="0.00">
                  <c:v>62112</c:v>
                </c:pt>
                <c:pt idx="74" formatCode="0.00">
                  <c:v>62330</c:v>
                </c:pt>
                <c:pt idx="75" formatCode="0.00">
                  <c:v>64075</c:v>
                </c:pt>
                <c:pt idx="76" formatCode="General">
                  <c:v>71539</c:v>
                </c:pt>
                <c:pt idx="77" formatCode="#,##0">
                  <c:v>71787</c:v>
                </c:pt>
                <c:pt idx="78" formatCode="#,##0">
                  <c:v>72604</c:v>
                </c:pt>
                <c:pt idx="79" formatCode="0.00">
                  <c:v>65023</c:v>
                </c:pt>
                <c:pt idx="80" formatCode="General">
                  <c:v>62880</c:v>
                </c:pt>
                <c:pt idx="81" formatCode="General">
                  <c:v>56479</c:v>
                </c:pt>
                <c:pt idx="82" formatCode="General">
                  <c:v>55385</c:v>
                </c:pt>
                <c:pt idx="83" formatCode="General">
                  <c:v>59245</c:v>
                </c:pt>
                <c:pt idx="84" formatCode="General">
                  <c:v>56775</c:v>
                </c:pt>
                <c:pt idx="85" formatCode="General">
                  <c:v>50755</c:v>
                </c:pt>
                <c:pt idx="86" formatCode="General">
                  <c:v>56561</c:v>
                </c:pt>
                <c:pt idx="87" formatCode="General">
                  <c:v>57517</c:v>
                </c:pt>
                <c:pt idx="88" formatCode="General">
                  <c:v>61774</c:v>
                </c:pt>
                <c:pt idx="89" formatCode="General">
                  <c:v>64176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35-4A34-BC84-122FC66A5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(Kč/l)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suroviny'!$E$53:$E$142</c:f>
              <c:numCache>
                <c:formatCode>mmm\-yy</c:formatCode>
                <c:ptCount val="9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</c:numCache>
            </c:numRef>
          </c:cat>
          <c:val>
            <c:numRef>
              <c:f>'G Vývoz mléčné suroviny'!$G$53:$G$142</c:f>
              <c:numCache>
                <c:formatCode>#,##0.00</c:formatCode>
                <c:ptCount val="90"/>
                <c:pt idx="0">
                  <c:v>10.81</c:v>
                </c:pt>
                <c:pt idx="1">
                  <c:v>10.75</c:v>
                </c:pt>
                <c:pt idx="2">
                  <c:v>10.68</c:v>
                </c:pt>
                <c:pt idx="3">
                  <c:v>10.23</c:v>
                </c:pt>
                <c:pt idx="4">
                  <c:v>10.1</c:v>
                </c:pt>
                <c:pt idx="5">
                  <c:v>9.92</c:v>
                </c:pt>
                <c:pt idx="6">
                  <c:v>9.91</c:v>
                </c:pt>
                <c:pt idx="7">
                  <c:v>9.9700000000000006</c:v>
                </c:pt>
                <c:pt idx="8">
                  <c:v>9.68</c:v>
                </c:pt>
                <c:pt idx="9">
                  <c:v>9.6300000000000008</c:v>
                </c:pt>
                <c:pt idx="10">
                  <c:v>9.51</c:v>
                </c:pt>
                <c:pt idx="11">
                  <c:v>9.35</c:v>
                </c:pt>
                <c:pt idx="12">
                  <c:v>8.8800000000000008</c:v>
                </c:pt>
                <c:pt idx="13">
                  <c:v>8.75</c:v>
                </c:pt>
                <c:pt idx="14">
                  <c:v>8.57</c:v>
                </c:pt>
                <c:pt idx="15">
                  <c:v>7.95</c:v>
                </c:pt>
                <c:pt idx="16">
                  <c:v>7.66</c:v>
                </c:pt>
                <c:pt idx="17">
                  <c:v>7.51</c:v>
                </c:pt>
                <c:pt idx="18">
                  <c:v>7.63</c:v>
                </c:pt>
                <c:pt idx="19">
                  <c:v>7.75</c:v>
                </c:pt>
                <c:pt idx="20">
                  <c:v>7.82</c:v>
                </c:pt>
                <c:pt idx="21">
                  <c:v>8.11</c:v>
                </c:pt>
                <c:pt idx="22">
                  <c:v>8.5399999999999991</c:v>
                </c:pt>
                <c:pt idx="23">
                  <c:v>7.99</c:v>
                </c:pt>
                <c:pt idx="24">
                  <c:v>7.77</c:v>
                </c:pt>
                <c:pt idx="25">
                  <c:v>7.4</c:v>
                </c:pt>
                <c:pt idx="26">
                  <c:v>7.18</c:v>
                </c:pt>
                <c:pt idx="27">
                  <c:v>6.88</c:v>
                </c:pt>
                <c:pt idx="28">
                  <c:v>6.52</c:v>
                </c:pt>
                <c:pt idx="29">
                  <c:v>6.23</c:v>
                </c:pt>
                <c:pt idx="30">
                  <c:v>6.32</c:v>
                </c:pt>
                <c:pt idx="31">
                  <c:v>6.53</c:v>
                </c:pt>
                <c:pt idx="32">
                  <c:v>7.07</c:v>
                </c:pt>
                <c:pt idx="33">
                  <c:v>7.74</c:v>
                </c:pt>
                <c:pt idx="34">
                  <c:v>8</c:v>
                </c:pt>
                <c:pt idx="35">
                  <c:v>8.6</c:v>
                </c:pt>
                <c:pt idx="36">
                  <c:v>8.66</c:v>
                </c:pt>
                <c:pt idx="37">
                  <c:v>8.85</c:v>
                </c:pt>
                <c:pt idx="38">
                  <c:v>8.7200000000000006</c:v>
                </c:pt>
                <c:pt idx="39">
                  <c:v>8.6999999999999993</c:v>
                </c:pt>
                <c:pt idx="40">
                  <c:v>8.67</c:v>
                </c:pt>
                <c:pt idx="41">
                  <c:v>8.73</c:v>
                </c:pt>
                <c:pt idx="42">
                  <c:v>9.01</c:v>
                </c:pt>
                <c:pt idx="43">
                  <c:v>9.07</c:v>
                </c:pt>
                <c:pt idx="44">
                  <c:v>9.5</c:v>
                </c:pt>
                <c:pt idx="45">
                  <c:v>9.66</c:v>
                </c:pt>
                <c:pt idx="46">
                  <c:v>9.81</c:v>
                </c:pt>
                <c:pt idx="47">
                  <c:v>9.74</c:v>
                </c:pt>
                <c:pt idx="48">
                  <c:v>9.35</c:v>
                </c:pt>
                <c:pt idx="49">
                  <c:v>8.9600000000000009</c:v>
                </c:pt>
                <c:pt idx="50">
                  <c:v>8.5399999999999991</c:v>
                </c:pt>
                <c:pt idx="51">
                  <c:v>8.34</c:v>
                </c:pt>
                <c:pt idx="52">
                  <c:v>8.2799999999999994</c:v>
                </c:pt>
                <c:pt idx="53">
                  <c:v>8.52</c:v>
                </c:pt>
                <c:pt idx="54">
                  <c:v>8.52</c:v>
                </c:pt>
                <c:pt idx="55">
                  <c:v>8.56</c:v>
                </c:pt>
                <c:pt idx="56">
                  <c:v>9</c:v>
                </c:pt>
                <c:pt idx="57">
                  <c:v>9.36</c:v>
                </c:pt>
                <c:pt idx="58">
                  <c:v>9.69</c:v>
                </c:pt>
                <c:pt idx="59">
                  <c:v>9.32</c:v>
                </c:pt>
                <c:pt idx="60">
                  <c:v>9.32</c:v>
                </c:pt>
                <c:pt idx="61">
                  <c:v>9.18</c:v>
                </c:pt>
                <c:pt idx="62">
                  <c:v>9.09</c:v>
                </c:pt>
                <c:pt idx="63">
                  <c:v>8.99</c:v>
                </c:pt>
                <c:pt idx="64">
                  <c:v>8.89</c:v>
                </c:pt>
                <c:pt idx="65">
                  <c:v>8.6199999999999992</c:v>
                </c:pt>
                <c:pt idx="66">
                  <c:v>8.66</c:v>
                </c:pt>
                <c:pt idx="67">
                  <c:v>8.59</c:v>
                </c:pt>
                <c:pt idx="68" formatCode="General">
                  <c:v>8.76</c:v>
                </c:pt>
                <c:pt idx="69" formatCode="General">
                  <c:v>8.84</c:v>
                </c:pt>
                <c:pt idx="70" formatCode="General">
                  <c:v>8.89</c:v>
                </c:pt>
                <c:pt idx="71" formatCode="General">
                  <c:v>8.84</c:v>
                </c:pt>
                <c:pt idx="72" formatCode="General">
                  <c:v>8.7899999999999991</c:v>
                </c:pt>
                <c:pt idx="73" formatCode="General">
                  <c:v>8.74</c:v>
                </c:pt>
                <c:pt idx="74" formatCode="General">
                  <c:v>9.06</c:v>
                </c:pt>
                <c:pt idx="75" formatCode="General">
                  <c:v>8.7799999999999994</c:v>
                </c:pt>
                <c:pt idx="76" formatCode="General">
                  <c:v>8.4499999999999993</c:v>
                </c:pt>
                <c:pt idx="77" formatCode="General">
                  <c:v>8.51</c:v>
                </c:pt>
                <c:pt idx="78" formatCode="General">
                  <c:v>8.3699999999999992</c:v>
                </c:pt>
                <c:pt idx="79" formatCode="General">
                  <c:v>8.58</c:v>
                </c:pt>
                <c:pt idx="80" formatCode="General">
                  <c:v>8.31</c:v>
                </c:pt>
                <c:pt idx="81" formatCode="General">
                  <c:v>8.89</c:v>
                </c:pt>
                <c:pt idx="82" formatCode="General">
                  <c:v>8.9</c:v>
                </c:pt>
                <c:pt idx="83" formatCode="General">
                  <c:v>8.94</c:v>
                </c:pt>
                <c:pt idx="84" formatCode="General">
                  <c:v>8.68</c:v>
                </c:pt>
                <c:pt idx="85" formatCode="General">
                  <c:v>8.75</c:v>
                </c:pt>
                <c:pt idx="86" formatCode="General">
                  <c:v>8.82</c:v>
                </c:pt>
                <c:pt idx="87" formatCode="General">
                  <c:v>8.75</c:v>
                </c:pt>
                <c:pt idx="88" formatCode="General">
                  <c:v>8.6</c:v>
                </c:pt>
                <c:pt idx="89" formatCode="General">
                  <c:v>8.84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35-4A34-BC84-122FC66A5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575856663066296"/>
          <c:y val="0.15184457301066551"/>
          <c:w val="0.27278566394250447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0.55141</cdr:x>
      <cdr:y>0.1849</cdr:y>
    </cdr:from>
    <cdr:to>
      <cdr:x>0.58717</cdr:x>
      <cdr:y>0.25265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926888" y="743064"/>
          <a:ext cx="319516" cy="27227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0.55855</cdr:x>
      <cdr:y>0.2672</cdr:y>
    </cdr:from>
    <cdr:to>
      <cdr:x>0.5786</cdr:x>
      <cdr:y>0.34351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4990624" y="1073802"/>
          <a:ext cx="179146" cy="30667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0C13-74EF-4DFF-A9ED-CA836A34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</TotalTime>
  <Pages>7</Pages>
  <Words>4027</Words>
  <Characters>23760</Characters>
  <Application>Microsoft Office Word</Application>
  <DocSecurity>0</DocSecurity>
  <Lines>198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Vališ Libor</cp:lastModifiedBy>
  <cp:revision>2</cp:revision>
  <cp:lastPrinted>2020-05-12T11:27:00Z</cp:lastPrinted>
  <dcterms:created xsi:type="dcterms:W3CDTF">2021-08-26T09:44:00Z</dcterms:created>
  <dcterms:modified xsi:type="dcterms:W3CDTF">2021-08-26T09:44:00Z</dcterms:modified>
</cp:coreProperties>
</file>