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72" w:rsidRDefault="00090A72" w:rsidP="00090A72">
      <w:pPr>
        <w:jc w:val="both"/>
        <w:rPr>
          <w:b/>
          <w:sz w:val="24"/>
          <w:szCs w:val="24"/>
        </w:rPr>
      </w:pPr>
      <w:bookmarkStart w:id="0" w:name="OLE_LINK1"/>
      <w:bookmarkStart w:id="1" w:name="OLE_LINK2"/>
    </w:p>
    <w:p w:rsidR="00090A72" w:rsidRDefault="00090A72" w:rsidP="00090A72">
      <w:pPr>
        <w:jc w:val="both"/>
        <w:rPr>
          <w:b/>
          <w:sz w:val="24"/>
          <w:szCs w:val="24"/>
        </w:rPr>
      </w:pPr>
    </w:p>
    <w:p w:rsidR="00357215" w:rsidRDefault="00357215" w:rsidP="00CD6EEE">
      <w:pPr>
        <w:jc w:val="both"/>
        <w:rPr>
          <w:smallCaps/>
          <w:sz w:val="24"/>
          <w:szCs w:val="24"/>
        </w:rPr>
      </w:pPr>
    </w:p>
    <w:p w:rsidR="00101C8A" w:rsidRDefault="00357215" w:rsidP="00101C8A">
      <w:pPr>
        <w:contextualSpacing/>
        <w:jc w:val="both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KOMENTÁŘ K VÝSLEDKŮM STATISTICKÉHO ZJIŠŤOVÁNÍ MLÉK (</w:t>
      </w:r>
      <w:proofErr w:type="spellStart"/>
      <w:r>
        <w:rPr>
          <w:smallCaps/>
          <w:sz w:val="24"/>
          <w:szCs w:val="24"/>
        </w:rPr>
        <w:t>MZe</w:t>
      </w:r>
      <w:proofErr w:type="spellEnd"/>
      <w:r>
        <w:rPr>
          <w:smallCaps/>
          <w:sz w:val="24"/>
          <w:szCs w:val="24"/>
        </w:rPr>
        <w:t xml:space="preserve">) 6-01 </w:t>
      </w:r>
      <w:r w:rsidR="00645715" w:rsidRPr="00357215">
        <w:rPr>
          <w:smallCaps/>
          <w:sz w:val="24"/>
          <w:szCs w:val="24"/>
        </w:rPr>
        <w:t>.</w:t>
      </w:r>
    </w:p>
    <w:p w:rsidR="00CD6EEE" w:rsidRDefault="00645715" w:rsidP="00101C8A">
      <w:pPr>
        <w:contextualSpacing/>
        <w:jc w:val="both"/>
        <w:rPr>
          <w:smallCaps/>
          <w:sz w:val="24"/>
          <w:szCs w:val="24"/>
        </w:rPr>
      </w:pPr>
      <w:r w:rsidRPr="00357215">
        <w:rPr>
          <w:smallCaps/>
          <w:sz w:val="24"/>
          <w:szCs w:val="24"/>
        </w:rPr>
        <w:t xml:space="preserve"> ROČNÍ ZJIŠŤOVÁNÍ O ZDROJÍCH A UŽITÍ MLÉKA V</w:t>
      </w:r>
      <w:r w:rsidR="00357215">
        <w:rPr>
          <w:smallCaps/>
          <w:sz w:val="24"/>
          <w:szCs w:val="24"/>
        </w:rPr>
        <w:t> </w:t>
      </w:r>
      <w:r w:rsidRPr="00357215">
        <w:rPr>
          <w:smallCaps/>
          <w:sz w:val="24"/>
          <w:szCs w:val="24"/>
        </w:rPr>
        <w:t>MLÉKÁRENS</w:t>
      </w:r>
      <w:r w:rsidR="00357215" w:rsidRPr="00357215">
        <w:rPr>
          <w:smallCaps/>
          <w:sz w:val="24"/>
          <w:szCs w:val="24"/>
        </w:rPr>
        <w:t>TVÍ</w:t>
      </w:r>
      <w:r w:rsidR="00357215">
        <w:rPr>
          <w:smallCaps/>
          <w:sz w:val="24"/>
          <w:szCs w:val="24"/>
        </w:rPr>
        <w:t xml:space="preserve"> ZA REFERENČNÍ ROK 2020</w:t>
      </w:r>
      <w:r w:rsidR="00357215" w:rsidRPr="00357215">
        <w:rPr>
          <w:smallCaps/>
          <w:sz w:val="24"/>
          <w:szCs w:val="24"/>
        </w:rPr>
        <w:t>.</w:t>
      </w:r>
    </w:p>
    <w:p w:rsidR="00ED2B78" w:rsidRPr="00357215" w:rsidRDefault="00ED2B78" w:rsidP="00CD6EEE">
      <w:pPr>
        <w:jc w:val="both"/>
        <w:rPr>
          <w:smallCaps/>
          <w:sz w:val="24"/>
          <w:szCs w:val="24"/>
        </w:rPr>
      </w:pPr>
    </w:p>
    <w:p w:rsidR="00CD6EEE" w:rsidRDefault="00CD6EEE" w:rsidP="00CD6EEE">
      <w:pPr>
        <w:contextualSpacing/>
        <w:jc w:val="both"/>
      </w:pPr>
      <w:r>
        <w:t xml:space="preserve">Statistické zjišťování o </w:t>
      </w:r>
      <w:r w:rsidR="004D0E88">
        <w:t>zdrojích a</w:t>
      </w:r>
      <w:r>
        <w:t xml:space="preserve"> užití mléka v České republice   je prováděno na základě Směrnice Rady 96/16/ES. Sledovaným obdobím je kalendářní rok. Šetření sleduje zdroje mléčné suroviny a polotovarů  zpracovávaných v mlékárenském průmyslu, výrobu  mlékárenských výrobků,  množství zpracovaného mléčného tuku, množství zpracovaných mléčných bílkovin a  množství </w:t>
      </w:r>
      <w:r w:rsidR="00C3277D">
        <w:t xml:space="preserve">vstupních </w:t>
      </w:r>
      <w:r w:rsidR="004D0E88">
        <w:t xml:space="preserve">mléčných </w:t>
      </w:r>
      <w:r w:rsidR="00C3277D">
        <w:t>surovin přepočtených na ekvivalent plnotučného a odtučněného mléka</w:t>
      </w:r>
      <w:r>
        <w:t xml:space="preserve">.  </w:t>
      </w:r>
    </w:p>
    <w:p w:rsidR="00CD6EEE" w:rsidRDefault="00CD6EEE" w:rsidP="00CD6EEE">
      <w:pPr>
        <w:contextualSpacing/>
        <w:jc w:val="both"/>
      </w:pPr>
      <w:r>
        <w:t xml:space="preserve">Ve tříleté periodě je sledován trend koncentrace mlékárenského průmyslu na základě zařazení podniků do velikostních tříd podle ročního objemu nakoupeného mléka, ročního objemu zpracovaného mléka a ročního objemu výroby hlavních mlékárenských výrobků. </w:t>
      </w:r>
    </w:p>
    <w:p w:rsidR="00CD6EEE" w:rsidRDefault="00CD6EEE" w:rsidP="00CD6EEE">
      <w:pPr>
        <w:keepNext/>
        <w:contextualSpacing/>
        <w:jc w:val="both"/>
      </w:pPr>
    </w:p>
    <w:p w:rsidR="00CD6EEE" w:rsidRDefault="00CD6EEE" w:rsidP="00CD6EEE">
      <w:pPr>
        <w:keepNext/>
        <w:contextualSpacing/>
        <w:jc w:val="both"/>
      </w:pPr>
    </w:p>
    <w:p w:rsidR="00A75405" w:rsidRPr="00A75405" w:rsidRDefault="00CD6EEE" w:rsidP="00A75405">
      <w:pPr>
        <w:numPr>
          <w:ilvl w:val="0"/>
          <w:numId w:val="1"/>
        </w:numPr>
        <w:spacing w:before="100" w:beforeAutospacing="1" w:after="100" w:afterAutospacing="1"/>
        <w:ind w:left="0" w:firstLine="0"/>
        <w:contextualSpacing/>
        <w:jc w:val="both"/>
      </w:pPr>
      <w:r w:rsidRPr="00670AB6">
        <w:rPr>
          <w:b/>
        </w:rPr>
        <w:t xml:space="preserve">Nákup mléka </w:t>
      </w:r>
      <w:r w:rsidR="00670AB6" w:rsidRPr="00670AB6">
        <w:rPr>
          <w:b/>
        </w:rPr>
        <w:t xml:space="preserve">kravského mléka </w:t>
      </w:r>
      <w:r w:rsidRPr="00670AB6">
        <w:rPr>
          <w:b/>
        </w:rPr>
        <w:t>od producentů v České republice</w:t>
      </w:r>
      <w:r w:rsidR="00670AB6" w:rsidRPr="00670AB6">
        <w:rPr>
          <w:b/>
        </w:rPr>
        <w:t xml:space="preserve">. </w:t>
      </w:r>
    </w:p>
    <w:p w:rsidR="00CD6EEE" w:rsidRDefault="004D0E88" w:rsidP="00A75405">
      <w:pPr>
        <w:spacing w:before="100" w:beforeAutospacing="1" w:after="100" w:afterAutospacing="1"/>
        <w:contextualSpacing/>
        <w:jc w:val="both"/>
      </w:pPr>
      <w:r>
        <w:t>V roce 2020</w:t>
      </w:r>
      <w:r w:rsidR="00CD6EEE">
        <w:t xml:space="preserve"> bylo od producentů v ČR  nakoupeno   </w:t>
      </w:r>
      <w:r w:rsidR="00C005B3">
        <w:t>3 192,02</w:t>
      </w:r>
      <w:r w:rsidR="00FD6AD9">
        <w:t>tis.</w:t>
      </w:r>
      <w:r w:rsidR="00CD6EEE">
        <w:t>tun  syrového kravského mléka; ve srovnání s rokem 201</w:t>
      </w:r>
      <w:r w:rsidR="00C005B3">
        <w:t>9</w:t>
      </w:r>
      <w:r w:rsidR="00CD6EEE">
        <w:t xml:space="preserve"> se nákup mléka od producentů zvýšil o </w:t>
      </w:r>
      <w:r w:rsidR="00C005B3">
        <w:t>3,86</w:t>
      </w:r>
      <w:r w:rsidR="00CD6EEE">
        <w:t xml:space="preserve">%.  </w:t>
      </w:r>
      <w:r w:rsidR="00101C8A">
        <w:t>Kravské m</w:t>
      </w:r>
      <w:r w:rsidR="00CD6EEE">
        <w:t xml:space="preserve">léko dodávané tuzemskými producenty  obsahovalo celkem </w:t>
      </w:r>
      <w:r w:rsidR="00C005B3">
        <w:t>124 514,79</w:t>
      </w:r>
      <w:r w:rsidR="00CD6EEE">
        <w:t xml:space="preserve">tun mléčného tuku a </w:t>
      </w:r>
      <w:r w:rsidR="00C005B3">
        <w:t>110 589,07</w:t>
      </w:r>
      <w:r w:rsidR="00CD6EEE">
        <w:t>tun bílkovin. Trend objemu nákupu mléka je lineární  v časové řadě 2010 – 20</w:t>
      </w:r>
      <w:r>
        <w:t>20</w:t>
      </w:r>
      <w:r w:rsidR="00CD6EEE">
        <w:t xml:space="preserve"> (Graf č. 1), s</w:t>
      </w:r>
      <w:r w:rsidR="006B0E7C">
        <w:t> </w:t>
      </w:r>
      <w:r w:rsidR="00CD6EEE">
        <w:t xml:space="preserve">přírůstkem </w:t>
      </w:r>
      <w:r w:rsidR="00C005B3">
        <w:t>38,05</w:t>
      </w:r>
      <w:r w:rsidR="00CD6EEE">
        <w:t xml:space="preserve">% ve srovnání s bazickým rokem 2010. </w:t>
      </w:r>
    </w:p>
    <w:p w:rsidR="005B1390" w:rsidRDefault="005B1390" w:rsidP="00A75405">
      <w:pPr>
        <w:spacing w:before="100" w:beforeAutospacing="1" w:after="100" w:afterAutospacing="1"/>
        <w:contextualSpacing/>
        <w:jc w:val="both"/>
      </w:pPr>
    </w:p>
    <w:p w:rsidR="005B1390" w:rsidRPr="005B1390" w:rsidRDefault="005B1390" w:rsidP="00845930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b/>
          <w:smallCaps/>
        </w:rPr>
      </w:pPr>
      <w:r w:rsidRPr="005B1390">
        <w:rPr>
          <w:b/>
        </w:rPr>
        <w:t>Obchodní bilance se  zeměmi Evropy.</w:t>
      </w:r>
    </w:p>
    <w:p w:rsidR="00670AB6" w:rsidRDefault="00CD6EEE" w:rsidP="00CD6EEE">
      <w:pPr>
        <w:contextualSpacing/>
        <w:jc w:val="both"/>
      </w:pPr>
      <w:r>
        <w:t>Celková bilance zahraničního obchodu</w:t>
      </w:r>
      <w:r w:rsidR="00AF7979">
        <w:t xml:space="preserve"> s</w:t>
      </w:r>
      <w:r w:rsidR="005B1390">
        <w:t xml:space="preserve"> tekutým </w:t>
      </w:r>
      <w:r w:rsidR="00AF7979">
        <w:t xml:space="preserve">mlékem, smetanou  a </w:t>
      </w:r>
      <w:r w:rsidR="00C005B3">
        <w:t xml:space="preserve">vybranými mlékárenskými výrobky se </w:t>
      </w:r>
      <w:r w:rsidR="00AF7979">
        <w:t>při meziročním srovnání</w:t>
      </w:r>
      <w:r w:rsidR="00C005B3">
        <w:t xml:space="preserve"> zvýšilao 12,07</w:t>
      </w:r>
      <w:r w:rsidR="00AF7979">
        <w:t>%</w:t>
      </w:r>
      <w:r w:rsidR="007B0015">
        <w:t xml:space="preserve">a zůstala i v roce 2020 </w:t>
      </w:r>
      <w:r w:rsidR="00991931">
        <w:t xml:space="preserve"> kladná.</w:t>
      </w:r>
    </w:p>
    <w:p w:rsidR="009A4354" w:rsidRDefault="00AF7979" w:rsidP="00CD6EEE">
      <w:pPr>
        <w:contextualSpacing/>
        <w:jc w:val="both"/>
      </w:pPr>
      <w:r>
        <w:t>Z toho bilance obchodu mléka, smetany a mléčný</w:t>
      </w:r>
      <w:r w:rsidR="00991931">
        <w:t>ch</w:t>
      </w:r>
      <w:r>
        <w:t xml:space="preserve"> výrobk</w:t>
      </w:r>
      <w:r w:rsidR="005B1390">
        <w:t>ů</w:t>
      </w:r>
      <w:r w:rsidR="000C4D32">
        <w:t>,</w:t>
      </w:r>
      <w:r>
        <w:t>(bez másla a sýrů)</w:t>
      </w:r>
      <w:r w:rsidR="000C4D32">
        <w:t>,</w:t>
      </w:r>
      <w:r>
        <w:t xml:space="preserve"> se zeměmi Evropy se </w:t>
      </w:r>
      <w:r w:rsidR="007B0015">
        <w:t>nevýznamně zvýšila o 0,32</w:t>
      </w:r>
      <w:r w:rsidR="00991931">
        <w:t>%</w:t>
      </w:r>
      <w:r w:rsidR="007B0015">
        <w:t xml:space="preserve"> a její hodnota zůstává nadále kladná</w:t>
      </w:r>
      <w:r w:rsidR="00991931">
        <w:t xml:space="preserve">. </w:t>
      </w:r>
    </w:p>
    <w:p w:rsidR="006931F2" w:rsidRDefault="00A431C0" w:rsidP="00CD6EEE">
      <w:pPr>
        <w:contextualSpacing/>
        <w:jc w:val="both"/>
      </w:pPr>
      <w:r>
        <w:t>Záporná b</w:t>
      </w:r>
      <w:r w:rsidR="00991931">
        <w:t xml:space="preserve">ilance obchodu másla a ostatních mléčných tuků se zeměmi Evropy </w:t>
      </w:r>
      <w:r>
        <w:t>se prohloubila a vykazuje meziroční záporný přírůstek o</w:t>
      </w:r>
      <w:r w:rsidR="0090773F">
        <w:t xml:space="preserve"> -</w:t>
      </w:r>
      <w:r w:rsidR="007B0015">
        <w:t>2,39</w:t>
      </w:r>
      <w:r w:rsidR="00991931">
        <w:t>%</w:t>
      </w:r>
      <w:r w:rsidR="009A4354">
        <w:t xml:space="preserve">. </w:t>
      </w:r>
      <w:r w:rsidR="00670AB6">
        <w:t>T</w:t>
      </w:r>
      <w:r w:rsidR="000951AE">
        <w:t>rend poklesu</w:t>
      </w:r>
      <w:r>
        <w:t xml:space="preserve"> do záporných čísel</w:t>
      </w:r>
      <w:r w:rsidR="00F97A72">
        <w:t>souvisí s</w:t>
      </w:r>
      <w:r w:rsidR="00670AB6">
        <w:t> </w:t>
      </w:r>
      <w:r w:rsidR="00F97A72">
        <w:t>meziročn</w:t>
      </w:r>
      <w:r w:rsidR="00670AB6">
        <w:t xml:space="preserve">ě významným </w:t>
      </w:r>
      <w:r w:rsidR="00F97A72">
        <w:t xml:space="preserve">snížením vývozu o </w:t>
      </w:r>
      <w:r w:rsidR="0090773F">
        <w:t>-</w:t>
      </w:r>
      <w:r w:rsidR="00F97A72">
        <w:t>28,25</w:t>
      </w:r>
      <w:r w:rsidR="009A4354">
        <w:t>%</w:t>
      </w:r>
      <w:r w:rsidR="007E3B66">
        <w:t xml:space="preserve"> a </w:t>
      </w:r>
      <w:r w:rsidR="00670AB6">
        <w:t>současn</w:t>
      </w:r>
      <w:r w:rsidR="007E3B66">
        <w:t xml:space="preserve">ě </w:t>
      </w:r>
      <w:r w:rsidR="009A4354">
        <w:t>meziroční</w:t>
      </w:r>
      <w:r w:rsidR="00F97A72">
        <w:t>mzvýšení</w:t>
      </w:r>
      <w:r w:rsidR="00670AB6">
        <w:t xml:space="preserve">m </w:t>
      </w:r>
      <w:r w:rsidR="00F97A72">
        <w:t xml:space="preserve">dovozu </w:t>
      </w:r>
      <w:r w:rsidR="009A4354">
        <w:t xml:space="preserve">o </w:t>
      </w:r>
      <w:r w:rsidR="00F97A72">
        <w:t>8,62</w:t>
      </w:r>
      <w:r w:rsidR="009A4354">
        <w:t xml:space="preserve">%. </w:t>
      </w:r>
    </w:p>
    <w:p w:rsidR="006931F2" w:rsidRDefault="000C4D32" w:rsidP="00CD6EEE">
      <w:pPr>
        <w:contextualSpacing/>
        <w:jc w:val="both"/>
      </w:pPr>
      <w:r>
        <w:t>Z</w:t>
      </w:r>
      <w:r w:rsidR="00A431C0">
        <w:t>áporná b</w:t>
      </w:r>
      <w:r w:rsidR="00991931">
        <w:t xml:space="preserve">ilance </w:t>
      </w:r>
      <w:r w:rsidR="00450430">
        <w:t xml:space="preserve">obchodu sýrů a tvarohu </w:t>
      </w:r>
      <w:r w:rsidR="00670AB6">
        <w:t>v</w:t>
      </w:r>
      <w:r w:rsidR="00A431C0">
        <w:t xml:space="preserve">ykazuje meziroční </w:t>
      </w:r>
      <w:r w:rsidR="0090773F">
        <w:t xml:space="preserve">záporný </w:t>
      </w:r>
      <w:r w:rsidR="00A431C0">
        <w:t xml:space="preserve">přírůstek o </w:t>
      </w:r>
      <w:r w:rsidR="0090773F">
        <w:t>-</w:t>
      </w:r>
      <w:r w:rsidR="00F97A72">
        <w:t>9,43</w:t>
      </w:r>
      <w:r w:rsidR="00991931">
        <w:t>%</w:t>
      </w:r>
      <w:r w:rsidR="00450430">
        <w:t xml:space="preserve"> a </w:t>
      </w:r>
      <w:r w:rsidR="00D339ED">
        <w:t>záporné saldo se prohloubilo.</w:t>
      </w:r>
      <w:r w:rsidR="007710AC">
        <w:t xml:space="preserve">I přes negativní trend vývoje salda, byl zaznamenán meziroční nárůst vývozu o 13,18% a </w:t>
      </w:r>
      <w:r w:rsidR="00670AB6">
        <w:t>současně</w:t>
      </w:r>
      <w:r w:rsidR="007E3B66">
        <w:t xml:space="preserve"> také</w:t>
      </w:r>
      <w:r w:rsidR="007710AC">
        <w:t>mírný nárůst dovozu o 1,28%</w:t>
      </w:r>
      <w:r w:rsidR="00A431C0">
        <w:t>.</w:t>
      </w:r>
    </w:p>
    <w:p w:rsidR="006931F2" w:rsidRDefault="00CD6EEE" w:rsidP="00CD6EEE">
      <w:pPr>
        <w:contextualSpacing/>
        <w:jc w:val="both"/>
      </w:pPr>
      <w:r>
        <w:t>V porovnání s předchozím rokem 201</w:t>
      </w:r>
      <w:r w:rsidR="004D0E88">
        <w:t>9</w:t>
      </w:r>
      <w:r w:rsidR="006B0E7C">
        <w:t xml:space="preserve">se </w:t>
      </w:r>
      <w:r>
        <w:t>v roce 20</w:t>
      </w:r>
      <w:r w:rsidR="004D0E88">
        <w:t>20</w:t>
      </w:r>
      <w:r w:rsidR="00670AB6">
        <w:t xml:space="preserve">zvýšil </w:t>
      </w:r>
      <w:r>
        <w:t xml:space="preserve">vývoz </w:t>
      </w:r>
      <w:r w:rsidR="005B1390">
        <w:t xml:space="preserve">tekutého </w:t>
      </w:r>
      <w:r>
        <w:t>mléka a smetany do zahraničí</w:t>
      </w:r>
      <w:r w:rsidR="00A65A53">
        <w:t xml:space="preserve"> realizovaný mlékárnami a odbytovými družstvy</w:t>
      </w:r>
      <w:r>
        <w:t xml:space="preserve"> o </w:t>
      </w:r>
      <w:r w:rsidR="00670AB6">
        <w:t>4,50</w:t>
      </w:r>
      <w:r>
        <w:t xml:space="preserve">%. </w:t>
      </w:r>
    </w:p>
    <w:p w:rsidR="00357215" w:rsidRDefault="00357215" w:rsidP="00CD6EEE">
      <w:pPr>
        <w:contextualSpacing/>
        <w:jc w:val="both"/>
      </w:pPr>
    </w:p>
    <w:p w:rsidR="00357215" w:rsidRDefault="00357215" w:rsidP="00CD6EEE">
      <w:pPr>
        <w:contextualSpacing/>
        <w:jc w:val="both"/>
      </w:pPr>
    </w:p>
    <w:p w:rsidR="00357215" w:rsidRDefault="00357215" w:rsidP="00CD6EEE">
      <w:pPr>
        <w:contextualSpacing/>
        <w:jc w:val="both"/>
      </w:pPr>
    </w:p>
    <w:p w:rsidR="00357215" w:rsidRDefault="00357215" w:rsidP="00CD6EEE">
      <w:pPr>
        <w:contextualSpacing/>
        <w:jc w:val="both"/>
      </w:pPr>
    </w:p>
    <w:p w:rsidR="00357215" w:rsidRDefault="00357215" w:rsidP="00CD6EEE">
      <w:pPr>
        <w:contextualSpacing/>
        <w:jc w:val="both"/>
      </w:pPr>
    </w:p>
    <w:p w:rsidR="00357215" w:rsidRDefault="00357215" w:rsidP="00CD6EEE">
      <w:pPr>
        <w:contextualSpacing/>
        <w:jc w:val="both"/>
      </w:pPr>
    </w:p>
    <w:p w:rsidR="00357215" w:rsidRDefault="00357215" w:rsidP="00CD6EEE">
      <w:pPr>
        <w:contextualSpacing/>
        <w:jc w:val="both"/>
      </w:pPr>
    </w:p>
    <w:p w:rsidR="00BA6683" w:rsidRDefault="005B1390" w:rsidP="00CD6EEE">
      <w:pPr>
        <w:contextualSpacing/>
        <w:jc w:val="both"/>
      </w:pPr>
      <w:r>
        <w:t xml:space="preserve">U sušeného mléka a smetany přetrvává kladné saldo, které se však </w:t>
      </w:r>
      <w:r w:rsidR="0090773F">
        <w:t xml:space="preserve">od roku 2019setrvale mírně </w:t>
      </w:r>
      <w:r>
        <w:t>sn</w:t>
      </w:r>
      <w:r w:rsidR="0090773F">
        <w:t>ižuje</w:t>
      </w:r>
      <w:r>
        <w:t xml:space="preserve"> z důvodu klesajícího vývozu. Celkově </w:t>
      </w:r>
      <w:r w:rsidR="00CD6EEE" w:rsidRPr="00A65A53">
        <w:t xml:space="preserve">zahraniční obchod ČR </w:t>
      </w:r>
      <w:r w:rsidR="00420CCF">
        <w:t xml:space="preserve">s mlékem a mlékárenskými výrobky </w:t>
      </w:r>
      <w:r>
        <w:t>vykazuje</w:t>
      </w:r>
      <w:r w:rsidR="00114009">
        <w:t xml:space="preserve">za rok 2020 </w:t>
      </w:r>
      <w:r w:rsidR="00A65A53" w:rsidRPr="00A65A53">
        <w:t>kladné</w:t>
      </w:r>
      <w:r w:rsidR="00CD6EEE" w:rsidRPr="00A65A53">
        <w:t>saldo,</w:t>
      </w:r>
      <w:r w:rsidR="00A65A53" w:rsidRPr="00A65A53">
        <w:t xml:space="preserve"> avšak </w:t>
      </w:r>
      <w:r>
        <w:t>pozitivní</w:t>
      </w:r>
      <w:r w:rsidR="00A65A53" w:rsidRPr="00A65A53">
        <w:t xml:space="preserve"> bilance je dosaženo zejména vývozem mléčné suroviny a mlékárenských polotovarů určených k dalšímu zpracování mimo území ČR.</w:t>
      </w:r>
    </w:p>
    <w:p w:rsidR="0002796D" w:rsidRDefault="0002796D" w:rsidP="00CD6EEE">
      <w:pPr>
        <w:contextualSpacing/>
        <w:jc w:val="both"/>
      </w:pPr>
    </w:p>
    <w:p w:rsidR="006931F2" w:rsidRDefault="00CD6EEE" w:rsidP="00CD6EEE">
      <w:pPr>
        <w:contextualSpacing/>
        <w:jc w:val="both"/>
      </w:pPr>
      <w:r>
        <w:t xml:space="preserve">Z EU a třetích zemí  bylo mlékárnami v ČR nakoupeno celkem </w:t>
      </w:r>
      <w:r w:rsidR="00F92B35">
        <w:t>7,</w:t>
      </w:r>
      <w:r w:rsidR="000C4D32">
        <w:t>58</w:t>
      </w:r>
      <w:r w:rsidR="0090340D">
        <w:t>tis.</w:t>
      </w:r>
      <w:r>
        <w:t>tun plnotučného a odstředěného mléka, (v porovnání s nákupem předchozího roku 201</w:t>
      </w:r>
      <w:r w:rsidR="000C4D32">
        <w:t>9</w:t>
      </w:r>
      <w:r>
        <w:t xml:space="preserve"> o</w:t>
      </w:r>
      <w:r w:rsidR="00763DD5">
        <w:t>-</w:t>
      </w:r>
      <w:r w:rsidR="000C4D32">
        <w:t>1,29</w:t>
      </w:r>
      <w:r>
        <w:t xml:space="preserve">% </w:t>
      </w:r>
      <w:r w:rsidR="0090340D">
        <w:t>méně</w:t>
      </w:r>
      <w:r w:rsidR="00F92B35">
        <w:t>)</w:t>
      </w:r>
      <w:r>
        <w:t xml:space="preserve">, s celkovým obsahem tuku  </w:t>
      </w:r>
    </w:p>
    <w:p w:rsidR="00CD6EEE" w:rsidRDefault="000C4D32" w:rsidP="00CD6EEE">
      <w:pPr>
        <w:contextualSpacing/>
        <w:jc w:val="both"/>
      </w:pPr>
      <w:r>
        <w:t>157,87</w:t>
      </w:r>
      <w:r w:rsidR="00CD6EEE">
        <w:t xml:space="preserve">tun a </w:t>
      </w:r>
      <w:r w:rsidR="00401847">
        <w:t>3,58</w:t>
      </w:r>
      <w:r w:rsidR="0090340D">
        <w:t>tis.</w:t>
      </w:r>
      <w:r w:rsidR="00CD6EEE" w:rsidRPr="00BD2E80">
        <w:t xml:space="preserve">tun smetany s celkovým obsahem tuku </w:t>
      </w:r>
      <w:r w:rsidR="00401847">
        <w:t>1 424,5</w:t>
      </w:r>
      <w:r w:rsidR="00CD6EEE">
        <w:t>tun. V porovnání s rokem 201</w:t>
      </w:r>
      <w:r w:rsidR="00401847">
        <w:t>9</w:t>
      </w:r>
      <w:r w:rsidR="00CD6EEE">
        <w:t xml:space="preserve"> se nákup  smetany ze zahraničí </w:t>
      </w:r>
      <w:r w:rsidR="00401847">
        <w:t>zvýšil o 76,2</w:t>
      </w:r>
      <w:r w:rsidR="00CD6EEE">
        <w:t>%. Obsah bílkovin nebyl sledován</w:t>
      </w:r>
      <w:r w:rsidR="00635D3D">
        <w:t xml:space="preserve"> (Graf č. 2)</w:t>
      </w:r>
      <w:r w:rsidR="00CD6EEE">
        <w:t>.</w:t>
      </w:r>
    </w:p>
    <w:p w:rsidR="00BA6683" w:rsidRDefault="00BA6683" w:rsidP="00CD6EEE">
      <w:pPr>
        <w:contextualSpacing/>
        <w:jc w:val="both"/>
      </w:pPr>
    </w:p>
    <w:p w:rsidR="00357215" w:rsidRDefault="00357215" w:rsidP="00CD6EEE">
      <w:pPr>
        <w:contextualSpacing/>
        <w:jc w:val="both"/>
      </w:pPr>
    </w:p>
    <w:p w:rsidR="00CD6EEE" w:rsidRPr="001F56C2" w:rsidRDefault="00CD6EEE" w:rsidP="00401847">
      <w:pPr>
        <w:keepNext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smallCaps/>
        </w:rPr>
      </w:pPr>
      <w:r w:rsidRPr="001F56C2">
        <w:rPr>
          <w:b/>
        </w:rPr>
        <w:t xml:space="preserve">Užití mléka a výroba mlékárenských </w:t>
      </w:r>
      <w:r w:rsidR="001F56C2">
        <w:rPr>
          <w:b/>
        </w:rPr>
        <w:t>v</w:t>
      </w:r>
      <w:r w:rsidRPr="001F56C2">
        <w:rPr>
          <w:b/>
        </w:rPr>
        <w:t>ýrobků v mlékárnách v České republice</w:t>
      </w:r>
    </w:p>
    <w:p w:rsidR="00CD6EEE" w:rsidRDefault="00CD6EEE" w:rsidP="00357215">
      <w:pPr>
        <w:keepNext/>
        <w:contextualSpacing/>
        <w:jc w:val="both"/>
      </w:pPr>
      <w:r>
        <w:t>Mlékárenská výroba je zjišťována v diverzifikaci jednotlivých  výrobků nebo hlavních kategorií</w:t>
      </w:r>
    </w:p>
    <w:p w:rsidR="00CD6EEE" w:rsidRDefault="00CD6EEE" w:rsidP="00357215">
      <w:pPr>
        <w:keepNext/>
        <w:contextualSpacing/>
        <w:jc w:val="both"/>
      </w:pPr>
      <w:r>
        <w:t>(Graf č. 3).</w:t>
      </w:r>
      <w:r w:rsidR="00635D3D">
        <w:t xml:space="preserve"> Ve srovnání s rokem 201</w:t>
      </w:r>
      <w:r w:rsidR="004D0E88">
        <w:t>9</w:t>
      </w:r>
      <w:r w:rsidR="00635D3D">
        <w:t xml:space="preserve"> je </w:t>
      </w:r>
      <w:r w:rsidR="007C38D4">
        <w:t>v roce 20</w:t>
      </w:r>
      <w:r w:rsidR="004D0E88">
        <w:t>20</w:t>
      </w:r>
      <w:r w:rsidR="00635D3D">
        <w:t xml:space="preserve">zaznamenán pokles výroby konzumního </w:t>
      </w:r>
      <w:r w:rsidR="00201FF7">
        <w:t xml:space="preserve">polotučného a </w:t>
      </w:r>
      <w:r w:rsidR="00635D3D">
        <w:t>odtučněného mléka</w:t>
      </w:r>
      <w:r w:rsidR="00B9324C">
        <w:t>,</w:t>
      </w:r>
      <w:r w:rsidR="00201FF7">
        <w:t>kysaných výrobků</w:t>
      </w:r>
      <w:r w:rsidR="007C38D4">
        <w:t xml:space="preserve">, </w:t>
      </w:r>
      <w:r w:rsidR="00201FF7">
        <w:t xml:space="preserve">mléčných nápojů ostatních, </w:t>
      </w:r>
      <w:r w:rsidR="007C38D4">
        <w:t xml:space="preserve">sušené smetany, </w:t>
      </w:r>
      <w:r w:rsidR="00635D3D">
        <w:t>sušeného plnotučného</w:t>
      </w:r>
      <w:r w:rsidR="00B9324C">
        <w:t xml:space="preserve"> mléka</w:t>
      </w:r>
      <w:r w:rsidR="00635D3D">
        <w:t xml:space="preserve"> a </w:t>
      </w:r>
      <w:r w:rsidR="00B9324C">
        <w:t xml:space="preserve">sušeného </w:t>
      </w:r>
      <w:r w:rsidR="00635D3D">
        <w:t>částečně odtučněného mléka</w:t>
      </w:r>
      <w:r w:rsidR="007C38D4">
        <w:t xml:space="preserve">, </w:t>
      </w:r>
      <w:r w:rsidR="00201FF7">
        <w:t>tavených sýrů</w:t>
      </w:r>
      <w:r w:rsidR="007C38D4">
        <w:t>.</w:t>
      </w:r>
    </w:p>
    <w:p w:rsidR="00CD6EEE" w:rsidRDefault="00CD6EEE" w:rsidP="00401847">
      <w:pPr>
        <w:keepNext/>
        <w:keepLines/>
        <w:spacing w:line="240" w:lineRule="auto"/>
        <w:contextualSpacing/>
        <w:jc w:val="both"/>
      </w:pPr>
    </w:p>
    <w:p w:rsidR="00CD6EEE" w:rsidRDefault="00CD6EEE" w:rsidP="00CD6EEE">
      <w:pPr>
        <w:contextualSpacing/>
        <w:jc w:val="both"/>
      </w:pPr>
      <w:r>
        <w:t>Konzumní mléko</w:t>
      </w:r>
    </w:p>
    <w:p w:rsidR="007E3B66" w:rsidRDefault="00CD6EEE" w:rsidP="00550CBD">
      <w:pPr>
        <w:keepNext/>
        <w:contextualSpacing/>
        <w:jc w:val="both"/>
      </w:pPr>
      <w:r>
        <w:t>V roce 20</w:t>
      </w:r>
      <w:r w:rsidR="004D0E88">
        <w:t>20</w:t>
      </w:r>
      <w:r>
        <w:t xml:space="preserve"> bylo vyrobeno </w:t>
      </w:r>
      <w:r w:rsidR="007E3B66">
        <w:t>220,84</w:t>
      </w:r>
      <w:r w:rsidR="00492F65">
        <w:t>tis.</w:t>
      </w:r>
      <w:r>
        <w:t xml:space="preserve"> tun plnotučného mléka a </w:t>
      </w:r>
      <w:r w:rsidR="007E3B66">
        <w:t>400,31</w:t>
      </w:r>
      <w:r w:rsidR="00492F65">
        <w:t>tis.</w:t>
      </w:r>
      <w:r>
        <w:t xml:space="preserve">  tun polotučného mléka. Ve srovnání s rokem 201</w:t>
      </w:r>
      <w:r w:rsidR="007E3B66">
        <w:t>9</w:t>
      </w:r>
      <w:r>
        <w:t xml:space="preserve"> došlo </w:t>
      </w:r>
      <w:r w:rsidR="00DB10ED">
        <w:t xml:space="preserve">k </w:t>
      </w:r>
      <w:r w:rsidR="006B0E7C">
        <w:t>nárůstu</w:t>
      </w:r>
      <w:r>
        <w:t xml:space="preserve"> výroby plnotučného mléka  o </w:t>
      </w:r>
      <w:r w:rsidR="007E3B66">
        <w:t>19,10</w:t>
      </w:r>
      <w:r>
        <w:t>%</w:t>
      </w:r>
      <w:r w:rsidR="00492F65">
        <w:t>.</w:t>
      </w:r>
      <w:r>
        <w:t xml:space="preserve"> Výroba polotučnéhomléka meziročně </w:t>
      </w:r>
      <w:r w:rsidR="007E3B66">
        <w:t>klesla</w:t>
      </w:r>
      <w:r w:rsidR="00492F65">
        <w:t xml:space="preserve"> o</w:t>
      </w:r>
      <w:r w:rsidR="00763DD5">
        <w:t>-</w:t>
      </w:r>
      <w:r w:rsidR="0026276A">
        <w:t>6,13</w:t>
      </w:r>
      <w:r>
        <w:t>%</w:t>
      </w:r>
      <w:r w:rsidR="007E3B66">
        <w:t>.</w:t>
      </w:r>
    </w:p>
    <w:p w:rsidR="00CD6EEE" w:rsidRDefault="00CD6EEE" w:rsidP="00550CBD">
      <w:pPr>
        <w:keepNext/>
        <w:contextualSpacing/>
        <w:jc w:val="both"/>
      </w:pPr>
      <w:r>
        <w:t>U odtučněného mléka</w:t>
      </w:r>
      <w:r w:rsidR="00EB60A4">
        <w:t xml:space="preserve">, kterého se vyrobilo </w:t>
      </w:r>
      <w:r w:rsidR="007E3B66">
        <w:t>1,38</w:t>
      </w:r>
      <w:r w:rsidR="00EB60A4">
        <w:t xml:space="preserve"> tis. tun,</w:t>
      </w:r>
      <w:r w:rsidR="00492F65">
        <w:t xml:space="preserve">došlo </w:t>
      </w:r>
      <w:r w:rsidR="007E3B66">
        <w:t xml:space="preserve">oproti předchozímu roku 2019 </w:t>
      </w:r>
      <w:r w:rsidR="00492F65">
        <w:t>k </w:t>
      </w:r>
      <w:r w:rsidR="006B0E7C">
        <w:t>poklesu</w:t>
      </w:r>
      <w:r w:rsidR="00550CBD">
        <w:t xml:space="preserve"> výroby</w:t>
      </w:r>
      <w:r w:rsidR="00492F65">
        <w:t xml:space="preserve"> o</w:t>
      </w:r>
      <w:r w:rsidR="001035C0">
        <w:t>-</w:t>
      </w:r>
      <w:r w:rsidR="007E3B66">
        <w:t>34,41</w:t>
      </w:r>
      <w:r w:rsidR="00550CBD">
        <w:t>%</w:t>
      </w:r>
      <w:r w:rsidR="007E3B66">
        <w:t>.</w:t>
      </w:r>
    </w:p>
    <w:p w:rsidR="00CD6EEE" w:rsidRDefault="00CD6EEE" w:rsidP="00CD6EEE">
      <w:pPr>
        <w:contextualSpacing/>
        <w:jc w:val="both"/>
      </w:pPr>
    </w:p>
    <w:p w:rsidR="00CD6EEE" w:rsidRDefault="00CD6EEE" w:rsidP="00CD6EEE">
      <w:pPr>
        <w:contextualSpacing/>
        <w:jc w:val="both"/>
      </w:pPr>
      <w:r>
        <w:t xml:space="preserve">Podmáslí </w:t>
      </w:r>
    </w:p>
    <w:p w:rsidR="00CD6EEE" w:rsidRDefault="00CD6EEE" w:rsidP="00CD6EEE">
      <w:pPr>
        <w:contextualSpacing/>
        <w:jc w:val="both"/>
      </w:pPr>
      <w:r>
        <w:t xml:space="preserve">Neochuceného  podmáslí bylo </w:t>
      </w:r>
      <w:r w:rsidR="007E3B66">
        <w:t xml:space="preserve">v roce 2020 </w:t>
      </w:r>
      <w:r>
        <w:t xml:space="preserve">vyrobeno </w:t>
      </w:r>
      <w:r w:rsidR="00EB60A4">
        <w:t>7,</w:t>
      </w:r>
      <w:r w:rsidR="007E3B66">
        <w:t>52</w:t>
      </w:r>
      <w:r w:rsidR="00550CBD">
        <w:t xml:space="preserve"> tis.</w:t>
      </w:r>
      <w:r>
        <w:t xml:space="preserve"> tun. Ve srovnání s rokem 201</w:t>
      </w:r>
      <w:r w:rsidR="004D0E88">
        <w:t>9</w:t>
      </w:r>
      <w:r w:rsidR="00EB60A4">
        <w:t xml:space="preserve"> se </w:t>
      </w:r>
      <w:r w:rsidR="006B0E7C">
        <w:t>zvýšil</w:t>
      </w:r>
      <w:r>
        <w:t xml:space="preserve">  objem výroby o </w:t>
      </w:r>
      <w:r w:rsidR="006E11F5">
        <w:t>5,93%</w:t>
      </w:r>
      <w:r>
        <w:t xml:space="preserve">. Ochucené podmáslí je zahrnuto ve skupině nápojů na bázi mléka. </w:t>
      </w:r>
    </w:p>
    <w:p w:rsidR="00CD6EEE" w:rsidRDefault="00CD6EEE" w:rsidP="00CD6EEE">
      <w:pPr>
        <w:contextualSpacing/>
        <w:jc w:val="both"/>
      </w:pPr>
    </w:p>
    <w:p w:rsidR="00CD6EEE" w:rsidRDefault="00CD6EEE" w:rsidP="00CD6EEE">
      <w:pPr>
        <w:contextualSpacing/>
        <w:jc w:val="both"/>
      </w:pPr>
      <w:r>
        <w:t>Smetana</w:t>
      </w:r>
    </w:p>
    <w:p w:rsidR="00CD6EEE" w:rsidRDefault="00CD6EEE" w:rsidP="00CD6EEE">
      <w:pPr>
        <w:contextualSpacing/>
        <w:jc w:val="both"/>
      </w:pPr>
      <w:r>
        <w:t>Výroba smetany  pro přímou spotřebu se  v porovnání s rokem 201</w:t>
      </w:r>
      <w:r w:rsidR="004D0E88">
        <w:t>9</w:t>
      </w:r>
      <w:r w:rsidR="006B0E7C">
        <w:t>zvýšila</w:t>
      </w:r>
      <w:r>
        <w:t xml:space="preserve">o </w:t>
      </w:r>
      <w:r w:rsidR="006E11F5">
        <w:t>10,29</w:t>
      </w:r>
      <w:r>
        <w:t xml:space="preserve">%. Celkem bylo vyrobeno </w:t>
      </w:r>
      <w:r w:rsidR="006E11F5">
        <w:t>65,69</w:t>
      </w:r>
      <w:r w:rsidR="00550CBD">
        <w:t xml:space="preserve"> tis.</w:t>
      </w:r>
      <w:r>
        <w:t xml:space="preserve"> tun konzumní smetany. </w:t>
      </w:r>
    </w:p>
    <w:p w:rsidR="00CD6EEE" w:rsidRDefault="00CD6EEE" w:rsidP="00CD6EEE">
      <w:pPr>
        <w:contextualSpacing/>
        <w:jc w:val="both"/>
      </w:pPr>
    </w:p>
    <w:p w:rsidR="00357215" w:rsidRDefault="00357215" w:rsidP="00CD6EEE">
      <w:pPr>
        <w:contextualSpacing/>
        <w:jc w:val="both"/>
      </w:pPr>
    </w:p>
    <w:p w:rsidR="00357215" w:rsidRDefault="00357215" w:rsidP="00CD6EEE">
      <w:pPr>
        <w:contextualSpacing/>
        <w:jc w:val="both"/>
      </w:pPr>
    </w:p>
    <w:p w:rsidR="00357215" w:rsidRDefault="00357215" w:rsidP="00CD6EEE">
      <w:pPr>
        <w:contextualSpacing/>
        <w:jc w:val="both"/>
      </w:pPr>
    </w:p>
    <w:p w:rsidR="00357215" w:rsidRDefault="00357215" w:rsidP="00CD6EEE">
      <w:pPr>
        <w:contextualSpacing/>
        <w:jc w:val="both"/>
      </w:pPr>
    </w:p>
    <w:p w:rsidR="00357215" w:rsidRDefault="00357215" w:rsidP="00CD6EEE">
      <w:pPr>
        <w:contextualSpacing/>
        <w:jc w:val="both"/>
      </w:pPr>
    </w:p>
    <w:p w:rsidR="00357215" w:rsidRDefault="00357215" w:rsidP="00CD6EEE">
      <w:pPr>
        <w:contextualSpacing/>
        <w:jc w:val="both"/>
      </w:pPr>
    </w:p>
    <w:p w:rsidR="00357215" w:rsidRDefault="00357215" w:rsidP="00CD6EEE">
      <w:pPr>
        <w:contextualSpacing/>
        <w:jc w:val="both"/>
      </w:pPr>
    </w:p>
    <w:p w:rsidR="00357215" w:rsidRDefault="00357215" w:rsidP="00CD6EEE">
      <w:pPr>
        <w:contextualSpacing/>
        <w:jc w:val="both"/>
      </w:pPr>
    </w:p>
    <w:p w:rsidR="00CD6EEE" w:rsidRDefault="00CD6EEE" w:rsidP="00CD6EEE">
      <w:pPr>
        <w:contextualSpacing/>
        <w:jc w:val="both"/>
      </w:pPr>
      <w:r>
        <w:t>Kysané výrobky celkem</w:t>
      </w:r>
    </w:p>
    <w:p w:rsidR="00CD6EEE" w:rsidRDefault="00CD6EEE" w:rsidP="00CD6EEE">
      <w:pPr>
        <w:keepNext/>
        <w:keepLines/>
        <w:jc w:val="both"/>
      </w:pPr>
      <w:r>
        <w:t>Skupina kysaných výrobků zahrnuje neochucené a ochucené mléčné výrobky s hodnotou pH 3,8 – 5,5, zejména jogurty, jogurtové nápoje, ostatní fermentované mléko a podmáslí</w:t>
      </w:r>
      <w:r w:rsidR="00DB10ED">
        <w:t>, a</w:t>
      </w:r>
      <w:r>
        <w:t xml:space="preserve"> ostatní výrobky na bázi bifidní kultury. U  této skupiny byl v časové řadě 2010 – 20</w:t>
      </w:r>
      <w:r w:rsidR="004D0E88">
        <w:t>20</w:t>
      </w:r>
      <w:r>
        <w:t xml:space="preserve"> revidován údaj za referenční rok 201</w:t>
      </w:r>
      <w:r w:rsidR="00307701">
        <w:t>7</w:t>
      </w:r>
      <w:r>
        <w:t xml:space="preserve">. </w:t>
      </w:r>
      <w:r w:rsidR="00307701">
        <w:t>V roce 20</w:t>
      </w:r>
      <w:r w:rsidR="004D0E88">
        <w:t>20</w:t>
      </w:r>
      <w:r>
        <w:t xml:space="preserve">bylovyrobeno </w:t>
      </w:r>
      <w:r w:rsidR="00307701">
        <w:t xml:space="preserve">celkem </w:t>
      </w:r>
      <w:r w:rsidR="006E11F5">
        <w:t>170,59</w:t>
      </w:r>
      <w:r w:rsidR="00307701">
        <w:t>tis. tun</w:t>
      </w:r>
      <w:r>
        <w:t xml:space="preserve"> kysaných výrobků.</w:t>
      </w:r>
      <w:r w:rsidR="00307701">
        <w:t xml:space="preserve"> Meziročně byl zaznamenán </w:t>
      </w:r>
      <w:r w:rsidR="006E11F5">
        <w:t>pokles</w:t>
      </w:r>
      <w:r w:rsidR="00307701">
        <w:t xml:space="preserve"> o </w:t>
      </w:r>
      <w:r w:rsidR="001035C0">
        <w:t>-</w:t>
      </w:r>
      <w:r w:rsidR="006E11F5">
        <w:t>6,73</w:t>
      </w:r>
      <w:r w:rsidR="00307701">
        <w:t>%</w:t>
      </w:r>
      <w:r w:rsidR="00EB60A4">
        <w:t>.</w:t>
      </w:r>
    </w:p>
    <w:p w:rsidR="00CD6EEE" w:rsidRDefault="00CD6EEE" w:rsidP="00CD6EEE">
      <w:pPr>
        <w:contextualSpacing/>
        <w:jc w:val="both"/>
      </w:pPr>
      <w:r>
        <w:t>Nápoje na bázi mléka</w:t>
      </w:r>
    </w:p>
    <w:p w:rsidR="00CD6EEE" w:rsidRDefault="00CD6EEE" w:rsidP="00CD6EEE">
      <w:pPr>
        <w:contextualSpacing/>
        <w:jc w:val="both"/>
      </w:pPr>
      <w:r>
        <w:t xml:space="preserve">Výroba nápojů na bázi mléka </w:t>
      </w:r>
      <w:r w:rsidR="004D30EE">
        <w:t xml:space="preserve">se </w:t>
      </w:r>
      <w:r>
        <w:t>ve srovnání  s rokem 201</w:t>
      </w:r>
      <w:r w:rsidR="004D0E88">
        <w:t>9</w:t>
      </w:r>
      <w:r w:rsidR="001049BF">
        <w:t>snížila</w:t>
      </w:r>
      <w:r>
        <w:t xml:space="preserve"> o </w:t>
      </w:r>
      <w:r w:rsidR="00C72522">
        <w:t>-</w:t>
      </w:r>
      <w:r w:rsidR="001049BF">
        <w:t>5,89</w:t>
      </w:r>
      <w:r>
        <w:t>%. Celkové množství vykazované za rok 20</w:t>
      </w:r>
      <w:r w:rsidR="004D0E88">
        <w:t>20</w:t>
      </w:r>
      <w:r>
        <w:t xml:space="preserve"> činí </w:t>
      </w:r>
      <w:r w:rsidR="001049BF">
        <w:t>12,27</w:t>
      </w:r>
      <w:r w:rsidR="004D30EE">
        <w:t>tis.</w:t>
      </w:r>
      <w:r>
        <w:t xml:space="preserve"> tun. </w:t>
      </w:r>
    </w:p>
    <w:p w:rsidR="00CD6EEE" w:rsidRDefault="00CD6EEE" w:rsidP="00CD6EEE">
      <w:pPr>
        <w:contextualSpacing/>
        <w:jc w:val="both"/>
      </w:pPr>
    </w:p>
    <w:p w:rsidR="00CD6EEE" w:rsidRDefault="00CD6EEE" w:rsidP="00CD6EEE">
      <w:pPr>
        <w:contextualSpacing/>
        <w:jc w:val="both"/>
      </w:pPr>
      <w:r>
        <w:t>Ostatní čerstvé výrobky</w:t>
      </w:r>
    </w:p>
    <w:p w:rsidR="00CF2C0B" w:rsidRDefault="00CD6EEE" w:rsidP="00CF2C0B">
      <w:pPr>
        <w:contextualSpacing/>
        <w:jc w:val="both"/>
      </w:pPr>
      <w:r>
        <w:t>Skupina zahrnuje  dezerty,</w:t>
      </w:r>
      <w:proofErr w:type="spellStart"/>
      <w:r>
        <w:t>crémefraîche</w:t>
      </w:r>
      <w:proofErr w:type="spellEnd"/>
      <w:r>
        <w:t>, mléčnou rýži, mléčnou krupici, pudinky, mražené krémy, šlehačkové výrobky. Výroba ostatních čerstvých výrobků se v porovnání s rokem 201</w:t>
      </w:r>
      <w:r w:rsidR="001049BF">
        <w:t>9</w:t>
      </w:r>
      <w:r w:rsidR="006B0E7C">
        <w:t>zvýšila</w:t>
      </w:r>
      <w:r>
        <w:t xml:space="preserve">o </w:t>
      </w:r>
      <w:r w:rsidR="001049BF">
        <w:t>3,39</w:t>
      </w:r>
      <w:r>
        <w:t xml:space="preserve">%. </w:t>
      </w:r>
      <w:r w:rsidR="00CF2C0B">
        <w:t>Objem výroby v roce 20</w:t>
      </w:r>
      <w:r w:rsidR="004D0E88">
        <w:t>20</w:t>
      </w:r>
      <w:r w:rsidR="00CF2C0B">
        <w:t xml:space="preserve">tak  dosáhl  maximální hodnoty </w:t>
      </w:r>
      <w:r w:rsidR="001049BF">
        <w:t>38,46</w:t>
      </w:r>
      <w:r w:rsidR="00CF2C0B">
        <w:t xml:space="preserve"> tis. tun v časové řadě 2010 - 20</w:t>
      </w:r>
      <w:r w:rsidR="004D0E88">
        <w:t>20</w:t>
      </w:r>
      <w:r w:rsidR="00CF2C0B">
        <w:t xml:space="preserve">. </w:t>
      </w:r>
    </w:p>
    <w:p w:rsidR="00CD6EEE" w:rsidRDefault="00CD6EEE" w:rsidP="00CD6EEE">
      <w:pPr>
        <w:keepNext/>
        <w:keepLines/>
        <w:contextualSpacing/>
        <w:jc w:val="both"/>
      </w:pPr>
    </w:p>
    <w:p w:rsidR="00CD6EEE" w:rsidRDefault="00CD6EEE" w:rsidP="00CD6EEE">
      <w:pPr>
        <w:contextualSpacing/>
        <w:jc w:val="both"/>
      </w:pPr>
      <w:r>
        <w:t>Zahuštěné mléko</w:t>
      </w:r>
    </w:p>
    <w:p w:rsidR="00CD6EEE" w:rsidRDefault="00CD6EEE" w:rsidP="00CD6EEE">
      <w:pPr>
        <w:contextualSpacing/>
        <w:jc w:val="both"/>
      </w:pPr>
      <w:r>
        <w:t>Výroba zahuštěného mléka celkem v roce 20</w:t>
      </w:r>
      <w:r w:rsidR="004D0E88">
        <w:t>20</w:t>
      </w:r>
      <w:r w:rsidR="001049BF">
        <w:t xml:space="preserve">zaznamenala nárůst </w:t>
      </w:r>
      <w:r>
        <w:t xml:space="preserve"> o</w:t>
      </w:r>
      <w:r w:rsidR="001049BF">
        <w:t>20,52</w:t>
      </w:r>
      <w:r>
        <w:t>%</w:t>
      </w:r>
      <w:r w:rsidR="00C72522">
        <w:t xml:space="preserve"> oproti předešlému roku</w:t>
      </w:r>
      <w:r>
        <w:t>. Objem výroby v roce 20</w:t>
      </w:r>
      <w:r w:rsidR="004D0E88">
        <w:t>20</w:t>
      </w:r>
      <w:r>
        <w:t xml:space="preserve">  dosáhl  </w:t>
      </w:r>
      <w:r w:rsidR="00536A82">
        <w:t xml:space="preserve">hodnoty </w:t>
      </w:r>
      <w:r w:rsidR="001049BF">
        <w:t>10,14</w:t>
      </w:r>
      <w:r w:rsidR="007852DA">
        <w:t>tis. tun</w:t>
      </w:r>
      <w:r w:rsidR="001049BF">
        <w:t>.</w:t>
      </w:r>
    </w:p>
    <w:p w:rsidR="00CD6EEE" w:rsidRDefault="00CD6EEE" w:rsidP="00CD6EEE">
      <w:pPr>
        <w:contextualSpacing/>
        <w:jc w:val="both"/>
      </w:pPr>
    </w:p>
    <w:p w:rsidR="00CD6EEE" w:rsidRDefault="00CD6EEE" w:rsidP="00CD6EEE">
      <w:pPr>
        <w:contextualSpacing/>
        <w:jc w:val="both"/>
      </w:pPr>
      <w:r>
        <w:t>Sušené mléko a výrobky ze sušeného mléka</w:t>
      </w:r>
    </w:p>
    <w:p w:rsidR="00536A82" w:rsidRDefault="00CD6EEE" w:rsidP="00CD6EEE">
      <w:pPr>
        <w:keepNext/>
        <w:contextualSpacing/>
        <w:jc w:val="both"/>
      </w:pPr>
      <w:r>
        <w:t>U skupiny sušených výrobků zahrnujících sušenou smetanu, sušené plnotučné mléko a sušené částečně odtučněné mléko byl zaznamenán</w:t>
      </w:r>
      <w:r w:rsidR="001049BF">
        <w:t>,</w:t>
      </w:r>
      <w:r>
        <w:t xml:space="preserve"> ve srovnání s rokem 20</w:t>
      </w:r>
      <w:r w:rsidR="004D0E88">
        <w:t>19</w:t>
      </w:r>
      <w:r w:rsidR="004A0445">
        <w:t xml:space="preserve">, </w:t>
      </w:r>
      <w:r w:rsidR="001F56C2">
        <w:t>pokles</w:t>
      </w:r>
      <w:r>
        <w:t xml:space="preserve"> výroby o </w:t>
      </w:r>
      <w:r w:rsidR="00C72522">
        <w:t>-</w:t>
      </w:r>
      <w:r w:rsidR="001049BF">
        <w:t>12,24</w:t>
      </w:r>
      <w:r>
        <w:t xml:space="preserve">%. Souhrnně  bylo vyrobeno </w:t>
      </w:r>
      <w:r w:rsidR="001049BF">
        <w:t>9,19</w:t>
      </w:r>
      <w:r w:rsidR="007852DA">
        <w:t xml:space="preserve"> tis.</w:t>
      </w:r>
      <w:r>
        <w:t xml:space="preserve"> tun. </w:t>
      </w:r>
    </w:p>
    <w:p w:rsidR="00CD6EEE" w:rsidRDefault="00CD6EEE" w:rsidP="00CD6EEE">
      <w:pPr>
        <w:keepNext/>
        <w:contextualSpacing/>
        <w:jc w:val="both"/>
      </w:pPr>
      <w:r>
        <w:t xml:space="preserve">Sušeného odtučněného mléka bylo vyrobeno </w:t>
      </w:r>
      <w:r w:rsidR="001049BF">
        <w:t>19,22</w:t>
      </w:r>
      <w:r w:rsidR="00EA6A7D">
        <w:t xml:space="preserve"> tis.</w:t>
      </w:r>
      <w:r>
        <w:t xml:space="preserve"> tun a ve srovnání s  rokem 201</w:t>
      </w:r>
      <w:r w:rsidR="004D0E88">
        <w:t>9</w:t>
      </w:r>
      <w:r>
        <w:t xml:space="preserve"> se výroba </w:t>
      </w:r>
      <w:r w:rsidR="001049BF">
        <w:t>zvýšila</w:t>
      </w:r>
      <w:r>
        <w:t xml:space="preserve"> o</w:t>
      </w:r>
      <w:r w:rsidR="001049BF">
        <w:t>12,34</w:t>
      </w:r>
      <w:r w:rsidR="00E37ACB">
        <w:t>%.</w:t>
      </w:r>
    </w:p>
    <w:p w:rsidR="00EA6A7D" w:rsidRDefault="00EA6A7D" w:rsidP="00CD6EEE">
      <w:pPr>
        <w:keepNext/>
        <w:contextualSpacing/>
        <w:jc w:val="both"/>
      </w:pPr>
    </w:p>
    <w:p w:rsidR="00CD6EEE" w:rsidRDefault="00CD6EEE" w:rsidP="00CD6EEE">
      <w:pPr>
        <w:contextualSpacing/>
        <w:jc w:val="both"/>
      </w:pPr>
      <w:r>
        <w:t>Máslo a ostatní výrobky z mléčného tuku v přepočtu na máselný ekvivalent</w:t>
      </w:r>
    </w:p>
    <w:p w:rsidR="00CD6EEE" w:rsidRDefault="00CD6EEE" w:rsidP="00CD6EEE">
      <w:pPr>
        <w:contextualSpacing/>
        <w:jc w:val="both"/>
      </w:pPr>
      <w:r>
        <w:t>Výroba másla a ostatních  výrobků z mléčného tuku celkem v přepočtu na máselný ekvivalent vykazuje v porovnání s rokem 201</w:t>
      </w:r>
      <w:r w:rsidR="004D0E88">
        <w:t>9</w:t>
      </w:r>
      <w:r w:rsidR="001049BF">
        <w:t>mírný</w:t>
      </w:r>
      <w:r w:rsidR="001F56C2">
        <w:t>nárůst</w:t>
      </w:r>
      <w:r>
        <w:t xml:space="preserve"> o </w:t>
      </w:r>
      <w:r w:rsidR="001049BF">
        <w:t>2,03</w:t>
      </w:r>
      <w:r>
        <w:t xml:space="preserve">%, z toho se výroba másla meziročně </w:t>
      </w:r>
      <w:r w:rsidR="001F56C2">
        <w:t>zvýšila</w:t>
      </w:r>
      <w:r>
        <w:t xml:space="preserve"> o </w:t>
      </w:r>
      <w:r w:rsidR="001049BF">
        <w:t>2,95</w:t>
      </w:r>
      <w:r>
        <w:t xml:space="preserve">% a dosáhla hodnoty </w:t>
      </w:r>
      <w:r w:rsidR="001049BF">
        <w:t>23,47</w:t>
      </w:r>
      <w:r w:rsidR="00EA6A7D">
        <w:t>tis. tun</w:t>
      </w:r>
      <w:r>
        <w:t>.</w:t>
      </w:r>
    </w:p>
    <w:p w:rsidR="00CD6EEE" w:rsidRDefault="00CD6EEE" w:rsidP="00CD6EEE">
      <w:pPr>
        <w:contextualSpacing/>
        <w:jc w:val="both"/>
      </w:pPr>
    </w:p>
    <w:p w:rsidR="0002796D" w:rsidRDefault="0002796D" w:rsidP="00CD6EEE">
      <w:pPr>
        <w:contextualSpacing/>
        <w:jc w:val="both"/>
      </w:pPr>
    </w:p>
    <w:p w:rsidR="0002796D" w:rsidRDefault="0002796D" w:rsidP="00CD6EEE">
      <w:pPr>
        <w:contextualSpacing/>
        <w:jc w:val="both"/>
      </w:pPr>
    </w:p>
    <w:p w:rsidR="0002796D" w:rsidRDefault="0002796D" w:rsidP="00CD6EEE">
      <w:pPr>
        <w:contextualSpacing/>
        <w:jc w:val="both"/>
      </w:pPr>
    </w:p>
    <w:p w:rsidR="0002796D" w:rsidRDefault="0002796D" w:rsidP="00CD6EEE">
      <w:pPr>
        <w:contextualSpacing/>
        <w:jc w:val="both"/>
      </w:pPr>
    </w:p>
    <w:p w:rsidR="0002796D" w:rsidRDefault="0002796D" w:rsidP="00CD6EEE">
      <w:pPr>
        <w:contextualSpacing/>
        <w:jc w:val="both"/>
      </w:pPr>
    </w:p>
    <w:p w:rsidR="0002796D" w:rsidRDefault="0002796D" w:rsidP="00CD6EEE">
      <w:pPr>
        <w:contextualSpacing/>
        <w:jc w:val="both"/>
      </w:pPr>
    </w:p>
    <w:p w:rsidR="00114009" w:rsidRDefault="00114009" w:rsidP="00CD6EEE">
      <w:pPr>
        <w:contextualSpacing/>
        <w:jc w:val="both"/>
      </w:pPr>
    </w:p>
    <w:p w:rsidR="00EA41D8" w:rsidRDefault="0002796D" w:rsidP="00CD6EEE">
      <w:pPr>
        <w:contextualSpacing/>
        <w:jc w:val="both"/>
      </w:pPr>
      <w:r>
        <w:t>P</w:t>
      </w:r>
      <w:r w:rsidR="00CD6EEE">
        <w:t xml:space="preserve">řírodní sýry </w:t>
      </w:r>
      <w:r w:rsidR="00EA41D8">
        <w:t xml:space="preserve">z kravského mléka, </w:t>
      </w:r>
      <w:r w:rsidR="00CD6EEE">
        <w:t xml:space="preserve">včetně tvarohů </w:t>
      </w:r>
    </w:p>
    <w:p w:rsidR="007940CC" w:rsidRDefault="00CD6EEE" w:rsidP="00CD6EEE">
      <w:pPr>
        <w:contextualSpacing/>
        <w:jc w:val="both"/>
      </w:pPr>
      <w:r>
        <w:t>Ve srovnání s rokem 201</w:t>
      </w:r>
      <w:r w:rsidR="004D0E88">
        <w:t>9</w:t>
      </w:r>
      <w:r>
        <w:t xml:space="preserve"> se </w:t>
      </w:r>
      <w:r w:rsidR="001F56C2">
        <w:t>zvýšila</w:t>
      </w:r>
      <w:r>
        <w:t xml:space="preserve"> výroba přírodních sýrů </w:t>
      </w:r>
      <w:r w:rsidR="004A0445">
        <w:t xml:space="preserve">z kravského mléka </w:t>
      </w:r>
      <w:r>
        <w:t xml:space="preserve">celkem o </w:t>
      </w:r>
      <w:r w:rsidR="007940CC">
        <w:t>12,62</w:t>
      </w:r>
      <w:r>
        <w:t>%</w:t>
      </w:r>
      <w:r w:rsidR="00962F77">
        <w:t>.</w:t>
      </w:r>
    </w:p>
    <w:p w:rsidR="00356F3C" w:rsidRDefault="007940CC" w:rsidP="00CD6EEE">
      <w:pPr>
        <w:contextualSpacing/>
        <w:jc w:val="both"/>
      </w:pPr>
      <w:r>
        <w:t>Z toho v</w:t>
      </w:r>
      <w:r w:rsidR="000157DA">
        <w:t>ýroba</w:t>
      </w:r>
      <w:r w:rsidR="00CD6EEE">
        <w:t xml:space="preserve"> čerstvých sýrů a tvarohů </w:t>
      </w:r>
      <w:r w:rsidR="000157DA">
        <w:t xml:space="preserve">se meziročně </w:t>
      </w:r>
      <w:r>
        <w:t>zvýšila</w:t>
      </w:r>
      <w:r w:rsidR="000157DA">
        <w:t xml:space="preserve"> o</w:t>
      </w:r>
      <w:r>
        <w:t>16,93</w:t>
      </w:r>
      <w:r w:rsidR="000157DA">
        <w:t>%</w:t>
      </w:r>
      <w:r w:rsidR="00962F77">
        <w:t>. V</w:t>
      </w:r>
      <w:r w:rsidR="000157DA">
        <w:t xml:space="preserve">ýroba  měkkých sýrů  </w:t>
      </w:r>
      <w:r>
        <w:t xml:space="preserve">významně </w:t>
      </w:r>
      <w:r w:rsidR="00997A3F">
        <w:t>vzrostla</w:t>
      </w:r>
      <w:r>
        <w:t xml:space="preserve"> o 67,33</w:t>
      </w:r>
      <w:r w:rsidR="000157DA">
        <w:t>%, výroba polotvrdých sýrů se meziročně</w:t>
      </w:r>
      <w:r>
        <w:t xml:space="preserve"> mírně</w:t>
      </w:r>
      <w:r w:rsidR="006B0E7C">
        <w:t xml:space="preserve">zvýšila o </w:t>
      </w:r>
      <w:r>
        <w:t>3,47</w:t>
      </w:r>
      <w:r w:rsidR="000157DA">
        <w:t>%.</w:t>
      </w:r>
    </w:p>
    <w:p w:rsidR="00CD6EEE" w:rsidRDefault="00CD6EEE" w:rsidP="00CD6EEE">
      <w:pPr>
        <w:contextualSpacing/>
        <w:jc w:val="both"/>
      </w:pPr>
      <w:r>
        <w:t>Celkem bylov roce 20</w:t>
      </w:r>
      <w:r w:rsidR="004D0E88">
        <w:t>20</w:t>
      </w:r>
      <w:r>
        <w:t xml:space="preserve"> vyrobeno </w:t>
      </w:r>
      <w:r w:rsidR="007940CC">
        <w:t>151,27</w:t>
      </w:r>
      <w:r w:rsidR="000157DA">
        <w:t xml:space="preserve"> tis. tun</w:t>
      </w:r>
      <w:r>
        <w:t xml:space="preserve"> přírodních sýrů</w:t>
      </w:r>
      <w:r w:rsidR="00962F77">
        <w:t xml:space="preserve"> z kravského mléka</w:t>
      </w:r>
      <w:r>
        <w:t xml:space="preserve">, z toho </w:t>
      </w:r>
      <w:r w:rsidR="007940CC">
        <w:t>11,26</w:t>
      </w:r>
      <w:r w:rsidR="000157DA">
        <w:t xml:space="preserve"> tis. tun</w:t>
      </w:r>
      <w:r>
        <w:t xml:space="preserve"> měkkých sýrů</w:t>
      </w:r>
      <w:r w:rsidR="000157DA">
        <w:t>;</w:t>
      </w:r>
      <w:r w:rsidR="007940CC">
        <w:t>52,23</w:t>
      </w:r>
      <w:r w:rsidR="000157DA">
        <w:t xml:space="preserve"> tis. tun</w:t>
      </w:r>
      <w:r>
        <w:t xml:space="preserve"> polotvrdých sýrů</w:t>
      </w:r>
      <w:r w:rsidR="000157DA">
        <w:t>;</w:t>
      </w:r>
      <w:r w:rsidR="007940CC">
        <w:t>73,84</w:t>
      </w:r>
      <w:r w:rsidR="000157DA">
        <w:t>tis. tun</w:t>
      </w:r>
      <w:r>
        <w:t xml:space="preserve"> čerstvých sýrů </w:t>
      </w:r>
      <w:r w:rsidR="00962F77">
        <w:t>včetně tvarohu.</w:t>
      </w:r>
    </w:p>
    <w:p w:rsidR="00357215" w:rsidRDefault="00357215" w:rsidP="00CD6EEE">
      <w:pPr>
        <w:keepNext/>
        <w:keepLines/>
        <w:contextualSpacing/>
        <w:jc w:val="both"/>
      </w:pPr>
    </w:p>
    <w:p w:rsidR="00CD6EEE" w:rsidRDefault="00CD6EEE" w:rsidP="00CD6EEE">
      <w:pPr>
        <w:keepNext/>
        <w:keepLines/>
        <w:contextualSpacing/>
        <w:jc w:val="both"/>
      </w:pPr>
      <w:r>
        <w:t>Tavené sýry</w:t>
      </w:r>
    </w:p>
    <w:p w:rsidR="00CD6EEE" w:rsidRDefault="00CD6EEE" w:rsidP="00CD6EEE">
      <w:pPr>
        <w:keepNext/>
        <w:keepLines/>
        <w:contextualSpacing/>
        <w:jc w:val="both"/>
      </w:pPr>
      <w:r>
        <w:t xml:space="preserve">Výroba tavených sýrů meziročně </w:t>
      </w:r>
      <w:r w:rsidR="007940CC">
        <w:t>poklesla</w:t>
      </w:r>
      <w:r w:rsidR="000157DA">
        <w:t xml:space="preserve"> o</w:t>
      </w:r>
      <w:r w:rsidR="00901781">
        <w:t>-</w:t>
      </w:r>
      <w:r w:rsidR="007940CC">
        <w:t>35,47</w:t>
      </w:r>
      <w:r>
        <w:t>%</w:t>
      </w:r>
      <w:r w:rsidR="00F10B83">
        <w:t>. O</w:t>
      </w:r>
      <w:r>
        <w:t xml:space="preserve">bjem výroby </w:t>
      </w:r>
      <w:r w:rsidR="007940CC">
        <w:t xml:space="preserve">v roce 2020 </w:t>
      </w:r>
      <w:r w:rsidR="00F10B83">
        <w:t xml:space="preserve">tak </w:t>
      </w:r>
      <w:r w:rsidR="007940CC">
        <w:t xml:space="preserve">dosáhl </w:t>
      </w:r>
      <w:r w:rsidR="00F10B83">
        <w:t xml:space="preserve">hodnoty </w:t>
      </w:r>
      <w:r w:rsidR="007940CC">
        <w:t>9,23</w:t>
      </w:r>
      <w:r w:rsidR="000157DA">
        <w:t xml:space="preserve"> tis. </w:t>
      </w:r>
      <w:r>
        <w:t xml:space="preserve">tun </w:t>
      </w:r>
    </w:p>
    <w:p w:rsidR="00CD6EEE" w:rsidRDefault="00CD6EEE" w:rsidP="00CD6EEE">
      <w:pPr>
        <w:keepNext/>
        <w:keepLines/>
        <w:contextualSpacing/>
        <w:jc w:val="both"/>
      </w:pPr>
    </w:p>
    <w:p w:rsidR="00357215" w:rsidRDefault="00357215" w:rsidP="00CD6EEE">
      <w:pPr>
        <w:keepNext/>
        <w:keepLines/>
        <w:contextualSpacing/>
        <w:jc w:val="both"/>
      </w:pPr>
    </w:p>
    <w:p w:rsidR="00CD6EEE" w:rsidRPr="003F2C0C" w:rsidRDefault="00CD6EEE" w:rsidP="00CD6EEE">
      <w:pPr>
        <w:keepNext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contextualSpacing/>
        <w:rPr>
          <w:b/>
        </w:rPr>
      </w:pPr>
      <w:r w:rsidRPr="003F2C0C">
        <w:rPr>
          <w:b/>
        </w:rPr>
        <w:t>Souhrn</w:t>
      </w:r>
    </w:p>
    <w:p w:rsidR="006D55BA" w:rsidRDefault="00CD6EEE" w:rsidP="00CD6EEE">
      <w:pPr>
        <w:jc w:val="both"/>
      </w:pPr>
      <w:r>
        <w:t>V mlékárenském průmyslu bylo  v roce 20</w:t>
      </w:r>
      <w:r w:rsidR="004D0E88">
        <w:t>20</w:t>
      </w:r>
      <w:r>
        <w:t xml:space="preserve"> zpracováno </w:t>
      </w:r>
      <w:r w:rsidR="00962F77">
        <w:t>7</w:t>
      </w:r>
      <w:r w:rsidR="00645715">
        <w:t>5</w:t>
      </w:r>
      <w:r w:rsidR="00962F77">
        <w:t>,</w:t>
      </w:r>
      <w:r w:rsidR="00645715">
        <w:t>95</w:t>
      </w:r>
      <w:r>
        <w:t>% mléka dodaného producenty se síd</w:t>
      </w:r>
      <w:bookmarkStart w:id="2" w:name="_GoBack"/>
      <w:bookmarkEnd w:id="2"/>
      <w:r>
        <w:t xml:space="preserve">lem na území ČR  formou finálních mlékárenských výrobků určených primárně pro český trh.  </w:t>
      </w:r>
    </w:p>
    <w:p w:rsidR="00CD6EEE" w:rsidRDefault="00CD6EEE" w:rsidP="00CD6EEE">
      <w:pPr>
        <w:jc w:val="both"/>
      </w:pPr>
      <w:r>
        <w:t xml:space="preserve">Mimo území ČR bylo </w:t>
      </w:r>
      <w:r w:rsidR="006D55BA">
        <w:t xml:space="preserve">z mlékáren a odbytových družstev </w:t>
      </w:r>
      <w:r>
        <w:t>dodáno</w:t>
      </w:r>
      <w:r w:rsidR="006D55BA">
        <w:t xml:space="preserve"> celkem</w:t>
      </w:r>
      <w:r w:rsidR="00F10B83">
        <w:t>767,90</w:t>
      </w:r>
      <w:r w:rsidR="006D55BA">
        <w:t xml:space="preserve"> tis.</w:t>
      </w:r>
      <w:r>
        <w:t xml:space="preserve"> tunsyrového mléka, tepelně ošetřeného plnotučného a odstředěného mléka</w:t>
      </w:r>
      <w:r w:rsidR="006D55BA">
        <w:t>, smetany a zahuštěného mléka</w:t>
      </w:r>
      <w:r>
        <w:t>.</w:t>
      </w:r>
    </w:p>
    <w:p w:rsidR="00CD6EEE" w:rsidRDefault="00CD6EEE" w:rsidP="00CD6EEE">
      <w:pPr>
        <w:jc w:val="both"/>
      </w:pPr>
      <w:r>
        <w:t>Pro úplnost jsou statistické výstupy ročního šetření doplněny vybranými údaji z databáze zahraničního obchodu Českého statistického úřadu v časové řadě 2010 – 20</w:t>
      </w:r>
      <w:r w:rsidR="004D0E88">
        <w:t>20</w:t>
      </w:r>
      <w:r>
        <w:t xml:space="preserve">. </w:t>
      </w:r>
      <w:r w:rsidR="006D55BA">
        <w:t xml:space="preserve">Obchod s mlékárenskými výrobky je orientován na evropský trh. </w:t>
      </w:r>
      <w:r w:rsidR="00645715">
        <w:t>Celková k</w:t>
      </w:r>
      <w:r w:rsidR="006D55BA">
        <w:t>ladná bilance zahraničního obchodu</w:t>
      </w:r>
      <w:r w:rsidR="00645715">
        <w:t xml:space="preserve"> s mlékem a mléčnými výrobky</w:t>
      </w:r>
      <w:r w:rsidR="006D55BA">
        <w:t xml:space="preserve"> je </w:t>
      </w:r>
      <w:r w:rsidR="00BA6683">
        <w:t xml:space="preserve">dána zejména vývozem mléka, </w:t>
      </w:r>
      <w:r w:rsidR="006D55BA">
        <w:t>smetany a sušeného mléka k dalšímu zpracování mimo území ČR. Záporné saldo převládá u mlékárenských výrobků s vysokou přidanou hodnotou</w:t>
      </w:r>
      <w:r w:rsidR="0082510A">
        <w:t xml:space="preserve"> (máslo, sýry). </w:t>
      </w:r>
      <w:r w:rsidR="00645715">
        <w:t xml:space="preserve">V roce 2020 se </w:t>
      </w:r>
      <w:r w:rsidR="0082510A">
        <w:t xml:space="preserve">u másla </w:t>
      </w:r>
      <w:r w:rsidR="00645715">
        <w:t>a</w:t>
      </w:r>
      <w:r w:rsidR="0082510A">
        <w:t xml:space="preserve"> sýrů </w:t>
      </w:r>
      <w:r w:rsidR="00D339ED">
        <w:t>záporné saldo mírně prohloubilo.</w:t>
      </w:r>
      <w:r w:rsidR="00645715">
        <w:t>Z hlediska vývozu</w:t>
      </w:r>
      <w:r w:rsidR="0002796D">
        <w:t xml:space="preserve"> tekutého</w:t>
      </w:r>
      <w:r w:rsidR="00ED2B78">
        <w:t xml:space="preserve">mléka a </w:t>
      </w:r>
      <w:r w:rsidR="00645715">
        <w:t>mlékárenských výrobků z ČR do evropských zemí zůstávají ne</w:t>
      </w:r>
      <w:r w:rsidR="006D55BA">
        <w:t>jvýznamnějším</w:t>
      </w:r>
      <w:r w:rsidR="00BA6683">
        <w:t>i</w:t>
      </w:r>
      <w:r w:rsidR="006D55BA">
        <w:t xml:space="preserve"> obchodním</w:t>
      </w:r>
      <w:r w:rsidR="00BA6683">
        <w:t>i</w:t>
      </w:r>
      <w:r w:rsidR="006D55BA">
        <w:t xml:space="preserve"> partner</w:t>
      </w:r>
      <w:r w:rsidR="00BA6683">
        <w:t>y Německo, Slovensko, Polsko, Maďarsko</w:t>
      </w:r>
      <w:r w:rsidR="00ED2B78">
        <w:t>, Itálie, Chorvatsko, Rakousko</w:t>
      </w:r>
      <w:r w:rsidR="00BA6683">
        <w:t xml:space="preserve">. </w:t>
      </w:r>
      <w:r w:rsidR="0002796D">
        <w:t>Sušené mléko a smetana jsou významně obchodovány  kromě zemí Evropy také v Asii.</w:t>
      </w:r>
    </w:p>
    <w:p w:rsidR="00FF67F0" w:rsidRDefault="00FF67F0" w:rsidP="00CD6EEE">
      <w:pPr>
        <w:jc w:val="both"/>
      </w:pPr>
    </w:p>
    <w:p w:rsidR="00FF67F0" w:rsidRDefault="00FF67F0" w:rsidP="00CD6EEE">
      <w:pPr>
        <w:jc w:val="both"/>
      </w:pPr>
    </w:p>
    <w:p w:rsidR="00CD6EEE" w:rsidRDefault="00CD6EEE" w:rsidP="00CD6EEE">
      <w:pPr>
        <w:contextualSpacing/>
        <w:jc w:val="both"/>
      </w:pPr>
      <w:r>
        <w:lastRenderedPageBreak/>
        <w:t xml:space="preserve">Datum: </w:t>
      </w:r>
      <w:r w:rsidR="006931F2">
        <w:t>3</w:t>
      </w:r>
      <w:r w:rsidR="004D0E88">
        <w:t>1</w:t>
      </w:r>
      <w:r w:rsidR="006931F2">
        <w:t xml:space="preserve">. 3. </w:t>
      </w:r>
      <w:r>
        <w:t>20</w:t>
      </w:r>
      <w:r w:rsidR="006B0E7C">
        <w:t>2</w:t>
      </w:r>
      <w:r w:rsidR="004D0E88">
        <w:t>1</w:t>
      </w:r>
    </w:p>
    <w:p w:rsidR="000B73BA" w:rsidRDefault="00CD6EEE" w:rsidP="00CD6EEE">
      <w:pPr>
        <w:contextualSpacing/>
        <w:jc w:val="both"/>
      </w:pPr>
      <w:r>
        <w:t>Zpracoval: Irena Fantová</w:t>
      </w:r>
      <w:bookmarkEnd w:id="0"/>
      <w:bookmarkEnd w:id="1"/>
    </w:p>
    <w:sectPr w:rsidR="000B73BA" w:rsidSect="00090A72">
      <w:headerReference w:type="default" r:id="rId7"/>
      <w:footerReference w:type="default" r:id="rId8"/>
      <w:pgSz w:w="11906" w:h="16838"/>
      <w:pgMar w:top="1417" w:right="1417" w:bottom="1417" w:left="1417" w:header="0" w:footer="253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438" w:rsidRDefault="00D11438" w:rsidP="00654AFB">
      <w:pPr>
        <w:spacing w:after="0" w:line="240" w:lineRule="auto"/>
      </w:pPr>
      <w:r>
        <w:separator/>
      </w:r>
    </w:p>
  </w:endnote>
  <w:endnote w:type="continuationSeparator" w:id="1">
    <w:p w:rsidR="00D11438" w:rsidRDefault="00D11438" w:rsidP="0065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8075537"/>
      <w:docPartObj>
        <w:docPartGallery w:val="Page Numbers (Bottom of Page)"/>
        <w:docPartUnique/>
      </w:docPartObj>
    </w:sdtPr>
    <w:sdtContent>
      <w:p w:rsidR="00357215" w:rsidRDefault="00BB4313">
        <w:pPr>
          <w:pStyle w:val="Zpat"/>
        </w:pPr>
        <w:r>
          <w:fldChar w:fldCharType="begin"/>
        </w:r>
        <w:r w:rsidR="00357215">
          <w:instrText>PAGE   \* MERGEFORMAT</w:instrText>
        </w:r>
        <w:r>
          <w:fldChar w:fldCharType="separate"/>
        </w:r>
        <w:r w:rsidR="00F7161F">
          <w:rPr>
            <w:noProof/>
          </w:rPr>
          <w:t>1</w:t>
        </w:r>
        <w:r>
          <w:fldChar w:fldCharType="end"/>
        </w:r>
      </w:p>
    </w:sdtContent>
  </w:sdt>
  <w:p w:rsidR="00090A72" w:rsidRDefault="00090A7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438" w:rsidRDefault="00D11438" w:rsidP="00654AFB">
      <w:pPr>
        <w:spacing w:after="0" w:line="240" w:lineRule="auto"/>
      </w:pPr>
      <w:r>
        <w:separator/>
      </w:r>
    </w:p>
  </w:footnote>
  <w:footnote w:type="continuationSeparator" w:id="1">
    <w:p w:rsidR="00D11438" w:rsidRDefault="00D11438" w:rsidP="00654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A72" w:rsidRDefault="00090A72" w:rsidP="00654AFB">
    <w:pPr>
      <w:pStyle w:val="Zhlav"/>
      <w:tabs>
        <w:tab w:val="left" w:pos="5387"/>
      </w:tabs>
      <w:ind w:left="1134" w:right="113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3011805</wp:posOffset>
          </wp:positionH>
          <wp:positionV relativeFrom="paragraph">
            <wp:posOffset>-342900</wp:posOffset>
          </wp:positionV>
          <wp:extent cx="3427095" cy="1952625"/>
          <wp:effectExtent l="0" t="0" r="1905" b="9525"/>
          <wp:wrapSquare wrapText="bothSides"/>
          <wp:docPr id="1" name="Obrázek 0" descr="Logo MZe - bez Č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Ze - bez Č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7095" cy="195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90A72" w:rsidRDefault="00090A7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91A5A"/>
    <w:multiLevelType w:val="hybridMultilevel"/>
    <w:tmpl w:val="B07AE084"/>
    <w:lvl w:ilvl="0" w:tplc="C22A4B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319"/>
    <w:multiLevelType w:val="hybridMultilevel"/>
    <w:tmpl w:val="B07AE084"/>
    <w:lvl w:ilvl="0" w:tplc="C22A4BEC">
      <w:start w:val="1"/>
      <w:numFmt w:val="decimal"/>
      <w:lvlText w:val="%1."/>
      <w:lvlJc w:val="left"/>
      <w:pPr>
        <w:ind w:left="355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54AFB"/>
    <w:rsid w:val="000157DA"/>
    <w:rsid w:val="0002796D"/>
    <w:rsid w:val="000730ED"/>
    <w:rsid w:val="00090A72"/>
    <w:rsid w:val="000951AE"/>
    <w:rsid w:val="000A3F04"/>
    <w:rsid w:val="000B73BA"/>
    <w:rsid w:val="000C4D32"/>
    <w:rsid w:val="00101C8A"/>
    <w:rsid w:val="001035C0"/>
    <w:rsid w:val="001049BF"/>
    <w:rsid w:val="00114009"/>
    <w:rsid w:val="001D17E2"/>
    <w:rsid w:val="001F56C2"/>
    <w:rsid w:val="00201FF7"/>
    <w:rsid w:val="00216222"/>
    <w:rsid w:val="00226F63"/>
    <w:rsid w:val="0024568A"/>
    <w:rsid w:val="00252793"/>
    <w:rsid w:val="0026276A"/>
    <w:rsid w:val="00274981"/>
    <w:rsid w:val="00307701"/>
    <w:rsid w:val="00356F3C"/>
    <w:rsid w:val="00357215"/>
    <w:rsid w:val="00370494"/>
    <w:rsid w:val="0039158D"/>
    <w:rsid w:val="00401847"/>
    <w:rsid w:val="00420CCF"/>
    <w:rsid w:val="00450430"/>
    <w:rsid w:val="00454073"/>
    <w:rsid w:val="00464A8A"/>
    <w:rsid w:val="00471E18"/>
    <w:rsid w:val="00490816"/>
    <w:rsid w:val="00492F65"/>
    <w:rsid w:val="004A0445"/>
    <w:rsid w:val="004D0E88"/>
    <w:rsid w:val="004D30EE"/>
    <w:rsid w:val="004F2C36"/>
    <w:rsid w:val="00536A82"/>
    <w:rsid w:val="00550CBD"/>
    <w:rsid w:val="005A2816"/>
    <w:rsid w:val="005B1390"/>
    <w:rsid w:val="005C365B"/>
    <w:rsid w:val="00635D3D"/>
    <w:rsid w:val="00645715"/>
    <w:rsid w:val="006475D3"/>
    <w:rsid w:val="00654AFB"/>
    <w:rsid w:val="00670AB6"/>
    <w:rsid w:val="006931F2"/>
    <w:rsid w:val="006B0E7C"/>
    <w:rsid w:val="006D55BA"/>
    <w:rsid w:val="006E11F5"/>
    <w:rsid w:val="007571C0"/>
    <w:rsid w:val="00757A46"/>
    <w:rsid w:val="00760C41"/>
    <w:rsid w:val="007624C0"/>
    <w:rsid w:val="00763DD5"/>
    <w:rsid w:val="007710AC"/>
    <w:rsid w:val="007852DA"/>
    <w:rsid w:val="007940CC"/>
    <w:rsid w:val="007B0015"/>
    <w:rsid w:val="007B1509"/>
    <w:rsid w:val="007C38D4"/>
    <w:rsid w:val="007C6F8C"/>
    <w:rsid w:val="007E3B66"/>
    <w:rsid w:val="007F6F4F"/>
    <w:rsid w:val="0082510A"/>
    <w:rsid w:val="00877293"/>
    <w:rsid w:val="008E3ECA"/>
    <w:rsid w:val="00901781"/>
    <w:rsid w:val="0090340D"/>
    <w:rsid w:val="0090773F"/>
    <w:rsid w:val="00962F77"/>
    <w:rsid w:val="00976B1C"/>
    <w:rsid w:val="00991931"/>
    <w:rsid w:val="00997A3F"/>
    <w:rsid w:val="009A4354"/>
    <w:rsid w:val="009C2C2C"/>
    <w:rsid w:val="009C38FA"/>
    <w:rsid w:val="009D34A3"/>
    <w:rsid w:val="009E6F4F"/>
    <w:rsid w:val="00A431C0"/>
    <w:rsid w:val="00A65A53"/>
    <w:rsid w:val="00A75405"/>
    <w:rsid w:val="00A87F6B"/>
    <w:rsid w:val="00AF7979"/>
    <w:rsid w:val="00B167FF"/>
    <w:rsid w:val="00B9324C"/>
    <w:rsid w:val="00BA6683"/>
    <w:rsid w:val="00BB4313"/>
    <w:rsid w:val="00BC32EA"/>
    <w:rsid w:val="00C005B3"/>
    <w:rsid w:val="00C3277D"/>
    <w:rsid w:val="00C43181"/>
    <w:rsid w:val="00C6036A"/>
    <w:rsid w:val="00C67C88"/>
    <w:rsid w:val="00C72522"/>
    <w:rsid w:val="00CD6EEE"/>
    <w:rsid w:val="00CF2C0B"/>
    <w:rsid w:val="00D11438"/>
    <w:rsid w:val="00D339ED"/>
    <w:rsid w:val="00DB10ED"/>
    <w:rsid w:val="00DC37CB"/>
    <w:rsid w:val="00DD3323"/>
    <w:rsid w:val="00DD48D6"/>
    <w:rsid w:val="00DD4CC1"/>
    <w:rsid w:val="00E37ACB"/>
    <w:rsid w:val="00EA41D8"/>
    <w:rsid w:val="00EA6A7D"/>
    <w:rsid w:val="00EB60A4"/>
    <w:rsid w:val="00ED0FA3"/>
    <w:rsid w:val="00ED2B78"/>
    <w:rsid w:val="00F10B83"/>
    <w:rsid w:val="00F31395"/>
    <w:rsid w:val="00F6524F"/>
    <w:rsid w:val="00F657BF"/>
    <w:rsid w:val="00F7161F"/>
    <w:rsid w:val="00F92B35"/>
    <w:rsid w:val="00F97A72"/>
    <w:rsid w:val="00FD6AD9"/>
    <w:rsid w:val="00FF6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3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4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4AFB"/>
  </w:style>
  <w:style w:type="paragraph" w:styleId="Zpat">
    <w:name w:val="footer"/>
    <w:basedOn w:val="Normln"/>
    <w:link w:val="ZpatChar"/>
    <w:uiPriority w:val="99"/>
    <w:unhideWhenUsed/>
    <w:rsid w:val="00654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4AFB"/>
  </w:style>
  <w:style w:type="paragraph" w:styleId="Textbubliny">
    <w:name w:val="Balloon Text"/>
    <w:basedOn w:val="Normln"/>
    <w:link w:val="TextbublinyChar"/>
    <w:uiPriority w:val="99"/>
    <w:semiHidden/>
    <w:unhideWhenUsed/>
    <w:rsid w:val="0065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52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1143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rajhe</cp:lastModifiedBy>
  <cp:revision>23</cp:revision>
  <cp:lastPrinted>2021-04-06T14:13:00Z</cp:lastPrinted>
  <dcterms:created xsi:type="dcterms:W3CDTF">2021-03-31T08:47:00Z</dcterms:created>
  <dcterms:modified xsi:type="dcterms:W3CDTF">2021-04-13T06:07:00Z</dcterms:modified>
</cp:coreProperties>
</file>