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A3E" w:rsidRPr="004C29D8" w:rsidRDefault="00906CCE" w:rsidP="00DF1232">
      <w:pPr>
        <w:jc w:val="both"/>
        <w:rPr>
          <w:b/>
          <w:sz w:val="24"/>
          <w:szCs w:val="24"/>
        </w:rPr>
      </w:pPr>
      <w:bookmarkStart w:id="0" w:name="_GoBack"/>
      <w:bookmarkEnd w:id="0"/>
      <w:r w:rsidRPr="004C29D8">
        <w:rPr>
          <w:b/>
          <w:sz w:val="24"/>
          <w:szCs w:val="24"/>
        </w:rPr>
        <w:t xml:space="preserve">Metodika </w:t>
      </w:r>
      <w:r w:rsidR="008C5A97" w:rsidRPr="004C29D8">
        <w:rPr>
          <w:b/>
          <w:sz w:val="24"/>
          <w:szCs w:val="24"/>
        </w:rPr>
        <w:t xml:space="preserve">sběru </w:t>
      </w:r>
      <w:r w:rsidR="00DF1232" w:rsidRPr="004C29D8">
        <w:rPr>
          <w:b/>
          <w:sz w:val="24"/>
          <w:szCs w:val="24"/>
        </w:rPr>
        <w:t xml:space="preserve">a zveřejňování </w:t>
      </w:r>
      <w:r w:rsidR="008C5A97" w:rsidRPr="004C29D8">
        <w:rPr>
          <w:b/>
          <w:sz w:val="24"/>
          <w:szCs w:val="24"/>
        </w:rPr>
        <w:t>údajů</w:t>
      </w:r>
      <w:r w:rsidR="00DF1232" w:rsidRPr="004C29D8">
        <w:rPr>
          <w:b/>
          <w:sz w:val="24"/>
          <w:szCs w:val="24"/>
        </w:rPr>
        <w:t xml:space="preserve"> o p</w:t>
      </w:r>
      <w:r w:rsidR="00DF1232" w:rsidRPr="004C29D8">
        <w:rPr>
          <w:rFonts w:cstheme="minorHAnsi"/>
          <w:b/>
          <w:color w:val="444444"/>
          <w:sz w:val="24"/>
          <w:szCs w:val="24"/>
        </w:rPr>
        <w:t xml:space="preserve">římém nákupu </w:t>
      </w:r>
      <w:r w:rsidR="007264F8" w:rsidRPr="004C29D8">
        <w:rPr>
          <w:rFonts w:cstheme="minorHAnsi"/>
          <w:b/>
          <w:color w:val="444444"/>
          <w:sz w:val="24"/>
          <w:szCs w:val="24"/>
        </w:rPr>
        <w:t xml:space="preserve">kravského </w:t>
      </w:r>
      <w:r w:rsidR="00DF1232" w:rsidRPr="004C29D8">
        <w:rPr>
          <w:rFonts w:cstheme="minorHAnsi"/>
          <w:b/>
          <w:color w:val="444444"/>
          <w:sz w:val="24"/>
          <w:szCs w:val="24"/>
        </w:rPr>
        <w:t>mléka mlékárnami a</w:t>
      </w:r>
      <w:r w:rsidR="00976489">
        <w:rPr>
          <w:rFonts w:cstheme="minorHAnsi"/>
          <w:b/>
          <w:color w:val="444444"/>
          <w:sz w:val="24"/>
          <w:szCs w:val="24"/>
        </w:rPr>
        <w:t> </w:t>
      </w:r>
      <w:r w:rsidR="00DF1232" w:rsidRPr="004C29D8">
        <w:rPr>
          <w:rFonts w:cstheme="minorHAnsi"/>
          <w:b/>
          <w:color w:val="444444"/>
          <w:sz w:val="24"/>
          <w:szCs w:val="24"/>
        </w:rPr>
        <w:t>odbytovými organizacemi od producentů</w:t>
      </w:r>
      <w:r w:rsidR="00E40ACB" w:rsidRPr="004C29D8">
        <w:rPr>
          <w:rFonts w:cstheme="minorHAnsi"/>
          <w:b/>
          <w:color w:val="444444"/>
          <w:sz w:val="24"/>
          <w:szCs w:val="24"/>
        </w:rPr>
        <w:t xml:space="preserve">, realizovaném </w:t>
      </w:r>
      <w:r w:rsidR="00DF1232" w:rsidRPr="004C29D8">
        <w:rPr>
          <w:rFonts w:cstheme="minorHAnsi"/>
          <w:b/>
          <w:color w:val="444444"/>
          <w:sz w:val="24"/>
          <w:szCs w:val="24"/>
        </w:rPr>
        <w:t>na území ČR</w:t>
      </w:r>
    </w:p>
    <w:p w:rsidR="00906CCE" w:rsidRPr="009946EC" w:rsidRDefault="00906CCE">
      <w:pPr>
        <w:rPr>
          <w:sz w:val="24"/>
          <w:szCs w:val="24"/>
        </w:rPr>
      </w:pPr>
    </w:p>
    <w:p w:rsidR="00906CCE" w:rsidRPr="0084033C" w:rsidRDefault="00906CCE">
      <w:pPr>
        <w:contextualSpacing/>
        <w:rPr>
          <w:rFonts w:cstheme="minorHAnsi"/>
          <w:sz w:val="24"/>
          <w:szCs w:val="24"/>
        </w:rPr>
      </w:pPr>
      <w:r w:rsidRPr="0084033C">
        <w:rPr>
          <w:rFonts w:cstheme="minorHAnsi"/>
          <w:sz w:val="24"/>
          <w:szCs w:val="24"/>
        </w:rPr>
        <w:t xml:space="preserve">Právní rámec: </w:t>
      </w:r>
    </w:p>
    <w:p w:rsidR="002E2B5B" w:rsidRPr="0084033C" w:rsidRDefault="002E2B5B" w:rsidP="0019347C">
      <w:pPr>
        <w:contextualSpacing/>
        <w:jc w:val="both"/>
        <w:rPr>
          <w:rFonts w:cstheme="minorHAnsi"/>
          <w:sz w:val="24"/>
          <w:szCs w:val="24"/>
        </w:rPr>
      </w:pPr>
      <w:r w:rsidRPr="0084033C">
        <w:rPr>
          <w:rFonts w:cstheme="minorHAnsi"/>
          <w:bCs/>
          <w:sz w:val="24"/>
          <w:szCs w:val="24"/>
        </w:rPr>
        <w:t xml:space="preserve">Směrnice Rady č. 96/16/ES ze dne 19. března 1996 </w:t>
      </w:r>
      <w:hyperlink r:id="rId4" w:tooltip="31996L0016" w:history="1">
        <w:r w:rsidRPr="0084033C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o statistických zjišťováních o mléku a</w:t>
        </w:r>
        <w:r w:rsidR="00976489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 </w:t>
        </w:r>
        <w:r w:rsidRPr="0084033C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mléčných výrobcích</w:t>
        </w:r>
      </w:hyperlink>
      <w:r w:rsidR="00906CCE" w:rsidRPr="0084033C">
        <w:rPr>
          <w:rFonts w:cstheme="minorHAnsi"/>
          <w:sz w:val="24"/>
          <w:szCs w:val="24"/>
        </w:rPr>
        <w:t xml:space="preserve"> </w:t>
      </w:r>
    </w:p>
    <w:p w:rsidR="002E2B5B" w:rsidRPr="0084033C" w:rsidRDefault="00906CCE" w:rsidP="0019347C">
      <w:pPr>
        <w:contextualSpacing/>
        <w:jc w:val="both"/>
        <w:rPr>
          <w:rFonts w:cstheme="minorHAnsi"/>
          <w:sz w:val="24"/>
          <w:szCs w:val="24"/>
        </w:rPr>
      </w:pPr>
      <w:r w:rsidRPr="0084033C">
        <w:rPr>
          <w:rFonts w:cstheme="minorHAnsi"/>
          <w:sz w:val="24"/>
          <w:szCs w:val="24"/>
        </w:rPr>
        <w:t xml:space="preserve">Rozhodnutí Komise </w:t>
      </w:r>
      <w:r w:rsidR="002E2B5B" w:rsidRPr="0084033C">
        <w:rPr>
          <w:rFonts w:cstheme="minorHAnsi"/>
          <w:sz w:val="24"/>
          <w:szCs w:val="24"/>
        </w:rPr>
        <w:t xml:space="preserve">č. </w:t>
      </w:r>
      <w:r w:rsidRPr="0084033C">
        <w:rPr>
          <w:rFonts w:cstheme="minorHAnsi"/>
          <w:sz w:val="24"/>
          <w:szCs w:val="24"/>
        </w:rPr>
        <w:t>97/80/ES</w:t>
      </w:r>
      <w:r w:rsidR="002E2B5B" w:rsidRPr="0084033C">
        <w:rPr>
          <w:rFonts w:cstheme="minorHAnsi"/>
          <w:sz w:val="24"/>
          <w:szCs w:val="24"/>
        </w:rPr>
        <w:t xml:space="preserve"> ze dne 18. prosince 1996, kterým se stanoví prováděcí pravidla ke směrnici Rady 96/16/ES o statistických zjišťováních o mléku a mléčných výrobcích</w:t>
      </w:r>
    </w:p>
    <w:p w:rsidR="002E2B5B" w:rsidRPr="0084033C" w:rsidRDefault="00906CCE" w:rsidP="0019347C">
      <w:pPr>
        <w:contextualSpacing/>
        <w:jc w:val="both"/>
        <w:rPr>
          <w:rFonts w:cstheme="minorHAnsi"/>
          <w:color w:val="333333"/>
          <w:sz w:val="24"/>
          <w:szCs w:val="24"/>
        </w:rPr>
      </w:pPr>
      <w:r w:rsidRPr="0084033C">
        <w:rPr>
          <w:rFonts w:cstheme="minorHAnsi"/>
          <w:sz w:val="24"/>
          <w:szCs w:val="24"/>
        </w:rPr>
        <w:t>Program statistických zjišťování na rok 2020</w:t>
      </w:r>
      <w:r w:rsidRPr="0084033C">
        <w:rPr>
          <w:rFonts w:cstheme="minorHAnsi"/>
          <w:color w:val="333333"/>
          <w:sz w:val="24"/>
          <w:szCs w:val="24"/>
        </w:rPr>
        <w:t xml:space="preserve"> zveřejněný ve „Vyhlášce č. 293 ze dne 6.</w:t>
      </w:r>
      <w:r w:rsidR="00976489">
        <w:rPr>
          <w:rFonts w:cstheme="minorHAnsi"/>
          <w:color w:val="333333"/>
          <w:sz w:val="24"/>
          <w:szCs w:val="24"/>
        </w:rPr>
        <w:t> </w:t>
      </w:r>
      <w:r w:rsidRPr="0084033C">
        <w:rPr>
          <w:rFonts w:cstheme="minorHAnsi"/>
          <w:color w:val="333333"/>
          <w:sz w:val="24"/>
          <w:szCs w:val="24"/>
        </w:rPr>
        <w:t xml:space="preserve">listopadu 2019 o Programu statistických zjišťování na rok 2020“, v částce 125/2019 Sb. </w:t>
      </w:r>
    </w:p>
    <w:p w:rsidR="00906CCE" w:rsidRPr="0084033C" w:rsidRDefault="00906CCE" w:rsidP="0019347C">
      <w:pPr>
        <w:contextualSpacing/>
        <w:jc w:val="both"/>
        <w:rPr>
          <w:rFonts w:cstheme="minorHAnsi"/>
          <w:sz w:val="24"/>
          <w:szCs w:val="24"/>
        </w:rPr>
      </w:pPr>
      <w:r w:rsidRPr="0084033C">
        <w:rPr>
          <w:rFonts w:cstheme="minorHAnsi"/>
          <w:color w:val="333333"/>
          <w:sz w:val="24"/>
          <w:szCs w:val="24"/>
        </w:rPr>
        <w:t>zákon č. 89/1995 Sb., o státní statistické službě, ve znění pozdějších předpisů</w:t>
      </w:r>
      <w:r w:rsidRPr="0084033C">
        <w:rPr>
          <w:rFonts w:cstheme="minorHAnsi"/>
          <w:sz w:val="24"/>
          <w:szCs w:val="24"/>
        </w:rPr>
        <w:t xml:space="preserve"> </w:t>
      </w:r>
    </w:p>
    <w:p w:rsidR="002E2B5B" w:rsidRPr="0084033C" w:rsidRDefault="003A55EA" w:rsidP="0019347C">
      <w:pPr>
        <w:contextualSpacing/>
        <w:jc w:val="both"/>
        <w:rPr>
          <w:rFonts w:cstheme="minorHAnsi"/>
          <w:bCs/>
          <w:sz w:val="24"/>
          <w:szCs w:val="24"/>
        </w:rPr>
      </w:pPr>
      <w:r w:rsidRPr="0084033C">
        <w:rPr>
          <w:rFonts w:cstheme="minorHAnsi"/>
          <w:bCs/>
          <w:sz w:val="24"/>
          <w:szCs w:val="24"/>
        </w:rPr>
        <w:t>Nařízení Evropského parlamentu a Rady</w:t>
      </w:r>
      <w:r w:rsidR="002E2B5B" w:rsidRPr="0084033C">
        <w:rPr>
          <w:rFonts w:cstheme="minorHAnsi"/>
          <w:bCs/>
          <w:sz w:val="24"/>
          <w:szCs w:val="24"/>
        </w:rPr>
        <w:t xml:space="preserve"> (ES) č. 223/2009</w:t>
      </w:r>
      <w:r w:rsidR="00E23C41" w:rsidRPr="0084033C">
        <w:rPr>
          <w:rFonts w:cstheme="minorHAnsi"/>
          <w:bCs/>
          <w:sz w:val="24"/>
          <w:szCs w:val="24"/>
        </w:rPr>
        <w:t xml:space="preserve"> </w:t>
      </w:r>
      <w:r w:rsidR="002E2B5B" w:rsidRPr="0084033C">
        <w:rPr>
          <w:rFonts w:cstheme="minorHAnsi"/>
          <w:bCs/>
          <w:sz w:val="24"/>
          <w:szCs w:val="24"/>
        </w:rPr>
        <w:t>ze dne 11. března 2009</w:t>
      </w:r>
      <w:r w:rsidRPr="0084033C">
        <w:rPr>
          <w:rFonts w:cstheme="minorHAnsi"/>
          <w:bCs/>
          <w:sz w:val="24"/>
          <w:szCs w:val="24"/>
        </w:rPr>
        <w:t xml:space="preserve"> </w:t>
      </w:r>
      <w:r w:rsidR="002E2B5B" w:rsidRPr="0084033C">
        <w:rPr>
          <w:rFonts w:cstheme="minorHAnsi"/>
          <w:bCs/>
          <w:sz w:val="24"/>
          <w:szCs w:val="24"/>
        </w:rPr>
        <w:t>o evropské statistice a zrušení nařízení (ES, Euratom) č. 1101/2008 o předávání údajů, na které se</w:t>
      </w:r>
      <w:r w:rsidR="00976489">
        <w:rPr>
          <w:rFonts w:cstheme="minorHAnsi"/>
          <w:bCs/>
          <w:sz w:val="24"/>
          <w:szCs w:val="24"/>
        </w:rPr>
        <w:t> </w:t>
      </w:r>
      <w:r w:rsidR="002E2B5B" w:rsidRPr="0084033C">
        <w:rPr>
          <w:rFonts w:cstheme="minorHAnsi"/>
          <w:bCs/>
          <w:sz w:val="24"/>
          <w:szCs w:val="24"/>
        </w:rPr>
        <w:t>vztahuje statistická důvěrnost, Statistickému úřadu Evropských společenství, nařízení Rady (ES) č. 322/97 o statistice Společenství a rozhodnutí Rady 89/382/EHS, Euratom, kterým se zřizuje Výbor pro statistické programy Evropských společenství</w:t>
      </w:r>
    </w:p>
    <w:p w:rsidR="003A55EA" w:rsidRPr="0084033C" w:rsidRDefault="003A55EA" w:rsidP="0019347C">
      <w:pPr>
        <w:contextualSpacing/>
        <w:jc w:val="both"/>
        <w:rPr>
          <w:rFonts w:cstheme="minorHAnsi"/>
          <w:bCs/>
          <w:sz w:val="24"/>
          <w:szCs w:val="24"/>
        </w:rPr>
      </w:pPr>
      <w:r w:rsidRPr="0084033C">
        <w:rPr>
          <w:rFonts w:cstheme="minorHAnsi"/>
          <w:bCs/>
          <w:sz w:val="24"/>
          <w:szCs w:val="24"/>
        </w:rPr>
        <w:t>Nařízení Evropského parlamentu a Rady (EU) 2015/759 ze dne 29. dubna 2015, kterým se mění nařízení (ES) č. 223/2009 o evropské statistice</w:t>
      </w:r>
    </w:p>
    <w:p w:rsidR="00DA7FA0" w:rsidRPr="009946EC" w:rsidRDefault="00DA7FA0" w:rsidP="0019347C">
      <w:pPr>
        <w:jc w:val="both"/>
        <w:rPr>
          <w:rFonts w:cstheme="minorHAnsi"/>
          <w:sz w:val="24"/>
          <w:szCs w:val="24"/>
        </w:rPr>
      </w:pPr>
    </w:p>
    <w:p w:rsidR="00906CCE" w:rsidRPr="009946EC" w:rsidRDefault="00906CCE" w:rsidP="0019347C">
      <w:pPr>
        <w:jc w:val="both"/>
        <w:rPr>
          <w:rFonts w:cstheme="minorHAnsi"/>
          <w:sz w:val="24"/>
          <w:szCs w:val="24"/>
        </w:rPr>
      </w:pPr>
      <w:r w:rsidRPr="009946EC">
        <w:rPr>
          <w:rFonts w:cstheme="minorHAnsi"/>
          <w:sz w:val="24"/>
          <w:szCs w:val="24"/>
        </w:rPr>
        <w:t xml:space="preserve">Okruh </w:t>
      </w:r>
      <w:r w:rsidR="0000234D" w:rsidRPr="009946EC">
        <w:rPr>
          <w:rFonts w:cstheme="minorHAnsi"/>
          <w:sz w:val="24"/>
          <w:szCs w:val="24"/>
        </w:rPr>
        <w:t>zpravodajských jednotek</w:t>
      </w:r>
      <w:r w:rsidRPr="009946EC">
        <w:rPr>
          <w:rFonts w:cstheme="minorHAnsi"/>
          <w:sz w:val="24"/>
          <w:szCs w:val="24"/>
        </w:rPr>
        <w:t xml:space="preserve">: </w:t>
      </w:r>
    </w:p>
    <w:p w:rsidR="003A55EA" w:rsidRDefault="00853F3B" w:rsidP="0019347C">
      <w:pPr>
        <w:jc w:val="both"/>
        <w:rPr>
          <w:rFonts w:cstheme="minorHAnsi"/>
          <w:color w:val="444444"/>
          <w:sz w:val="24"/>
          <w:szCs w:val="24"/>
        </w:rPr>
      </w:pPr>
      <w:r w:rsidRPr="009946EC">
        <w:rPr>
          <w:rFonts w:cstheme="minorHAnsi"/>
          <w:color w:val="444444"/>
          <w:sz w:val="24"/>
          <w:szCs w:val="24"/>
        </w:rPr>
        <w:t xml:space="preserve">1) </w:t>
      </w:r>
      <w:r w:rsidR="00E2084B" w:rsidRPr="009946EC">
        <w:rPr>
          <w:rFonts w:cstheme="minorHAnsi"/>
          <w:color w:val="444444"/>
          <w:sz w:val="24"/>
          <w:szCs w:val="24"/>
        </w:rPr>
        <w:t>Subjekty se sídlem na území České republiky</w:t>
      </w:r>
      <w:r w:rsidR="003A55EA" w:rsidRPr="009946EC">
        <w:rPr>
          <w:rFonts w:cstheme="minorHAnsi"/>
          <w:color w:val="444444"/>
          <w:sz w:val="24"/>
          <w:szCs w:val="24"/>
        </w:rPr>
        <w:t xml:space="preserve">, které </w:t>
      </w:r>
      <w:r w:rsidR="00E2084B" w:rsidRPr="009946EC">
        <w:rPr>
          <w:rFonts w:cstheme="minorHAnsi"/>
          <w:color w:val="444444"/>
          <w:sz w:val="24"/>
          <w:szCs w:val="24"/>
        </w:rPr>
        <w:t>odebírají</w:t>
      </w:r>
      <w:r w:rsidR="003A55EA" w:rsidRPr="009946EC">
        <w:rPr>
          <w:rFonts w:cstheme="minorHAnsi"/>
          <w:color w:val="444444"/>
          <w:sz w:val="24"/>
          <w:szCs w:val="24"/>
        </w:rPr>
        <w:t xml:space="preserve"> </w:t>
      </w:r>
      <w:r w:rsidR="00E2084B" w:rsidRPr="009946EC">
        <w:rPr>
          <w:rFonts w:cstheme="minorHAnsi"/>
          <w:color w:val="444444"/>
          <w:sz w:val="24"/>
          <w:szCs w:val="24"/>
        </w:rPr>
        <w:t xml:space="preserve">kravské mléko </w:t>
      </w:r>
      <w:r w:rsidR="003A55EA" w:rsidRPr="009946EC">
        <w:rPr>
          <w:rFonts w:cstheme="minorHAnsi"/>
          <w:color w:val="444444"/>
          <w:sz w:val="24"/>
          <w:szCs w:val="24"/>
        </w:rPr>
        <w:t>nebo smetanu</w:t>
      </w:r>
      <w:r w:rsidR="005D313D" w:rsidRPr="009946EC">
        <w:rPr>
          <w:rFonts w:cstheme="minorHAnsi"/>
          <w:color w:val="444444"/>
          <w:sz w:val="24"/>
          <w:szCs w:val="24"/>
        </w:rPr>
        <w:t xml:space="preserve"> a dodávají ho k dalšímu zpracování</w:t>
      </w:r>
      <w:r w:rsidR="003A55EA" w:rsidRPr="009946EC">
        <w:rPr>
          <w:rFonts w:cstheme="minorHAnsi"/>
          <w:color w:val="444444"/>
          <w:sz w:val="24"/>
          <w:szCs w:val="24"/>
        </w:rPr>
        <w:t>, aniž by samy dále mléko zpracovávaly</w:t>
      </w:r>
      <w:r w:rsidR="0041766F" w:rsidRPr="009946EC">
        <w:rPr>
          <w:rFonts w:cstheme="minorHAnsi"/>
          <w:color w:val="444444"/>
          <w:sz w:val="24"/>
          <w:szCs w:val="24"/>
        </w:rPr>
        <w:t>,</w:t>
      </w:r>
      <w:r w:rsidR="008C5A97" w:rsidRPr="009946EC">
        <w:rPr>
          <w:rFonts w:cstheme="minorHAnsi"/>
          <w:color w:val="444444"/>
          <w:sz w:val="24"/>
          <w:szCs w:val="24"/>
        </w:rPr>
        <w:t xml:space="preserve"> CZ-NACE</w:t>
      </w:r>
      <w:r w:rsidR="0041766F" w:rsidRPr="009946EC">
        <w:rPr>
          <w:rFonts w:cstheme="minorHAnsi"/>
          <w:color w:val="444444"/>
          <w:sz w:val="24"/>
          <w:szCs w:val="24"/>
        </w:rPr>
        <w:t xml:space="preserve"> 46.2</w:t>
      </w:r>
      <w:r w:rsidR="005D313D" w:rsidRPr="009946EC">
        <w:rPr>
          <w:rFonts w:cstheme="minorHAnsi"/>
          <w:color w:val="444444"/>
          <w:sz w:val="24"/>
          <w:szCs w:val="24"/>
        </w:rPr>
        <w:t>.</w:t>
      </w:r>
      <w:r w:rsidR="00E2084B" w:rsidRPr="009946EC">
        <w:rPr>
          <w:rFonts w:cstheme="minorHAnsi"/>
          <w:color w:val="444444"/>
          <w:sz w:val="24"/>
          <w:szCs w:val="24"/>
        </w:rPr>
        <w:t xml:space="preserve"> </w:t>
      </w:r>
      <w:r w:rsidR="005D313D" w:rsidRPr="009946EC">
        <w:rPr>
          <w:rFonts w:cstheme="minorHAnsi"/>
          <w:color w:val="444444"/>
          <w:sz w:val="24"/>
          <w:szCs w:val="24"/>
        </w:rPr>
        <w:t>Mléko</w:t>
      </w:r>
      <w:r w:rsidR="00636A26" w:rsidRPr="009946EC">
        <w:rPr>
          <w:rFonts w:cstheme="minorHAnsi"/>
          <w:color w:val="444444"/>
          <w:sz w:val="24"/>
          <w:szCs w:val="24"/>
        </w:rPr>
        <w:t xml:space="preserve"> </w:t>
      </w:r>
      <w:r w:rsidR="005D313D" w:rsidRPr="009946EC">
        <w:rPr>
          <w:rFonts w:cstheme="minorHAnsi"/>
          <w:color w:val="444444"/>
          <w:sz w:val="24"/>
          <w:szCs w:val="24"/>
        </w:rPr>
        <w:t xml:space="preserve">odebírají </w:t>
      </w:r>
      <w:r w:rsidR="00E2084B" w:rsidRPr="009946EC">
        <w:rPr>
          <w:rFonts w:cstheme="minorHAnsi"/>
          <w:color w:val="444444"/>
          <w:sz w:val="24"/>
          <w:szCs w:val="24"/>
        </w:rPr>
        <w:t xml:space="preserve">od zemědělských podniků </w:t>
      </w:r>
      <w:r w:rsidR="0019347C" w:rsidRPr="009946EC">
        <w:rPr>
          <w:rFonts w:cstheme="minorHAnsi"/>
          <w:color w:val="444444"/>
          <w:sz w:val="24"/>
          <w:szCs w:val="24"/>
        </w:rPr>
        <w:t xml:space="preserve">nebo jednotlivých producentů </w:t>
      </w:r>
      <w:r w:rsidR="00E2084B" w:rsidRPr="009946EC">
        <w:rPr>
          <w:rFonts w:cstheme="minorHAnsi"/>
          <w:color w:val="444444"/>
          <w:sz w:val="24"/>
          <w:szCs w:val="24"/>
        </w:rPr>
        <w:t>se sídlem na území České republiky</w:t>
      </w:r>
      <w:r w:rsidR="00BA7119" w:rsidRPr="009946EC">
        <w:rPr>
          <w:rFonts w:cstheme="minorHAnsi"/>
          <w:color w:val="444444"/>
          <w:sz w:val="24"/>
          <w:szCs w:val="24"/>
        </w:rPr>
        <w:t xml:space="preserve">. </w:t>
      </w:r>
      <w:r w:rsidR="0019347C" w:rsidRPr="009946EC">
        <w:rPr>
          <w:rFonts w:cstheme="minorHAnsi"/>
          <w:color w:val="444444"/>
          <w:sz w:val="24"/>
          <w:szCs w:val="24"/>
        </w:rPr>
        <w:t>S</w:t>
      </w:r>
      <w:r w:rsidR="00BA7119" w:rsidRPr="009946EC">
        <w:rPr>
          <w:rFonts w:cstheme="minorHAnsi"/>
          <w:color w:val="444444"/>
          <w:sz w:val="24"/>
          <w:szCs w:val="24"/>
        </w:rPr>
        <w:t>ubjekty</w:t>
      </w:r>
      <w:r w:rsidR="00973686">
        <w:rPr>
          <w:rFonts w:cstheme="minorHAnsi"/>
          <w:color w:val="444444"/>
          <w:sz w:val="24"/>
          <w:szCs w:val="24"/>
        </w:rPr>
        <w:t xml:space="preserve"> (odbytové organizace)</w:t>
      </w:r>
      <w:r w:rsidR="00BA7119" w:rsidRPr="009946EC">
        <w:rPr>
          <w:rFonts w:cstheme="minorHAnsi"/>
          <w:color w:val="444444"/>
          <w:sz w:val="24"/>
          <w:szCs w:val="24"/>
        </w:rPr>
        <w:t xml:space="preserve"> jsou </w:t>
      </w:r>
      <w:r w:rsidR="00973686">
        <w:rPr>
          <w:rFonts w:cstheme="minorHAnsi"/>
          <w:color w:val="444444"/>
          <w:sz w:val="24"/>
          <w:szCs w:val="24"/>
        </w:rPr>
        <w:t>sledovány</w:t>
      </w:r>
      <w:r w:rsidR="00BA7119" w:rsidRPr="009946EC">
        <w:rPr>
          <w:rFonts w:cstheme="minorHAnsi"/>
          <w:color w:val="444444"/>
          <w:sz w:val="24"/>
          <w:szCs w:val="24"/>
        </w:rPr>
        <w:t xml:space="preserve"> v</w:t>
      </w:r>
      <w:r w:rsidR="00973686">
        <w:rPr>
          <w:rFonts w:cstheme="minorHAnsi"/>
          <w:color w:val="444444"/>
          <w:sz w:val="24"/>
          <w:szCs w:val="24"/>
        </w:rPr>
        <w:t>e</w:t>
      </w:r>
      <w:r w:rsidR="00BA7119" w:rsidRPr="009946EC">
        <w:rPr>
          <w:rFonts w:cstheme="minorHAnsi"/>
          <w:color w:val="444444"/>
          <w:sz w:val="24"/>
          <w:szCs w:val="24"/>
        </w:rPr>
        <w:t>  statistické</w:t>
      </w:r>
      <w:r w:rsidR="00973686">
        <w:rPr>
          <w:rFonts w:cstheme="minorHAnsi"/>
          <w:color w:val="444444"/>
          <w:sz w:val="24"/>
          <w:szCs w:val="24"/>
        </w:rPr>
        <w:t>m</w:t>
      </w:r>
      <w:r w:rsidR="00BA7119" w:rsidRPr="009946EC">
        <w:rPr>
          <w:rFonts w:cstheme="minorHAnsi"/>
          <w:color w:val="444444"/>
          <w:sz w:val="24"/>
          <w:szCs w:val="24"/>
        </w:rPr>
        <w:t xml:space="preserve"> šetření Odbyt (MZe) 6-12</w:t>
      </w:r>
      <w:r w:rsidRPr="009946EC">
        <w:rPr>
          <w:rFonts w:cstheme="minorHAnsi"/>
          <w:color w:val="444444"/>
          <w:sz w:val="24"/>
          <w:szCs w:val="24"/>
        </w:rPr>
        <w:t xml:space="preserve"> „Měsíční výkaz o nákupu mléka odbytovými organizacemi“</w:t>
      </w:r>
      <w:r w:rsidR="000E4546">
        <w:rPr>
          <w:rFonts w:cstheme="minorHAnsi"/>
          <w:color w:val="444444"/>
          <w:sz w:val="24"/>
          <w:szCs w:val="24"/>
        </w:rPr>
        <w:t>.</w:t>
      </w:r>
      <w:r w:rsidR="00BA7119" w:rsidRPr="009946EC">
        <w:rPr>
          <w:rFonts w:cstheme="minorHAnsi"/>
          <w:color w:val="444444"/>
          <w:sz w:val="24"/>
          <w:szCs w:val="24"/>
        </w:rPr>
        <w:t xml:space="preserve">  </w:t>
      </w:r>
      <w:hyperlink r:id="rId5" w:history="1">
        <w:r w:rsidR="000E4546" w:rsidRPr="00AE5463">
          <w:rPr>
            <w:rStyle w:val="Hypertextovodkaz"/>
            <w:rFonts w:cstheme="minorHAnsi"/>
            <w:sz w:val="24"/>
            <w:szCs w:val="24"/>
          </w:rPr>
          <w:t>http://eagri.cz/public/web/file/644224/Odbyt__MZe__6_12__2020.doc</w:t>
        </w:r>
      </w:hyperlink>
      <w:r w:rsidR="000E4546">
        <w:rPr>
          <w:rFonts w:cstheme="minorHAnsi"/>
          <w:color w:val="444444"/>
          <w:sz w:val="24"/>
          <w:szCs w:val="24"/>
        </w:rPr>
        <w:t xml:space="preserve"> </w:t>
      </w:r>
    </w:p>
    <w:p w:rsidR="000E4546" w:rsidRPr="009946EC" w:rsidRDefault="000E4546" w:rsidP="0019347C">
      <w:pPr>
        <w:jc w:val="both"/>
        <w:rPr>
          <w:rFonts w:cstheme="minorHAnsi"/>
          <w:color w:val="444444"/>
          <w:sz w:val="24"/>
          <w:szCs w:val="24"/>
        </w:rPr>
      </w:pPr>
    </w:p>
    <w:p w:rsidR="00E2084B" w:rsidRDefault="00853F3B" w:rsidP="0019347C">
      <w:pPr>
        <w:jc w:val="both"/>
        <w:rPr>
          <w:rFonts w:cstheme="minorHAnsi"/>
          <w:color w:val="444444"/>
          <w:sz w:val="24"/>
          <w:szCs w:val="24"/>
        </w:rPr>
      </w:pPr>
      <w:r w:rsidRPr="009946EC">
        <w:rPr>
          <w:rFonts w:cstheme="minorHAnsi"/>
          <w:color w:val="444444"/>
          <w:sz w:val="24"/>
          <w:szCs w:val="24"/>
        </w:rPr>
        <w:t xml:space="preserve">2) </w:t>
      </w:r>
      <w:r w:rsidR="00BA7119" w:rsidRPr="009946EC">
        <w:rPr>
          <w:rFonts w:cstheme="minorHAnsi"/>
          <w:color w:val="444444"/>
          <w:sz w:val="24"/>
          <w:szCs w:val="24"/>
        </w:rPr>
        <w:t>S</w:t>
      </w:r>
      <w:r w:rsidR="00E2084B" w:rsidRPr="009946EC">
        <w:rPr>
          <w:rFonts w:cstheme="minorHAnsi"/>
          <w:color w:val="444444"/>
          <w:sz w:val="24"/>
          <w:szCs w:val="24"/>
        </w:rPr>
        <w:t>ubjekty</w:t>
      </w:r>
      <w:r w:rsidR="0019347C" w:rsidRPr="009946EC">
        <w:rPr>
          <w:rFonts w:cstheme="minorHAnsi"/>
          <w:color w:val="444444"/>
          <w:sz w:val="24"/>
          <w:szCs w:val="24"/>
        </w:rPr>
        <w:t xml:space="preserve"> se sídlem na území České republiky</w:t>
      </w:r>
      <w:r w:rsidR="00E2084B" w:rsidRPr="009946EC">
        <w:rPr>
          <w:rFonts w:cstheme="minorHAnsi"/>
          <w:color w:val="444444"/>
          <w:sz w:val="24"/>
          <w:szCs w:val="24"/>
        </w:rPr>
        <w:t>, které odebírají kravské mléko přímo od</w:t>
      </w:r>
      <w:r w:rsidR="00976489">
        <w:rPr>
          <w:rFonts w:cstheme="minorHAnsi"/>
          <w:color w:val="444444"/>
          <w:sz w:val="24"/>
          <w:szCs w:val="24"/>
        </w:rPr>
        <w:t> </w:t>
      </w:r>
      <w:r w:rsidR="00E2084B" w:rsidRPr="009946EC">
        <w:rPr>
          <w:rFonts w:cstheme="minorHAnsi"/>
          <w:color w:val="444444"/>
          <w:sz w:val="24"/>
          <w:szCs w:val="24"/>
        </w:rPr>
        <w:t>zemědělských podniků</w:t>
      </w:r>
      <w:r w:rsidR="0019347C" w:rsidRPr="009946EC">
        <w:rPr>
          <w:rFonts w:cstheme="minorHAnsi"/>
          <w:color w:val="444444"/>
          <w:sz w:val="24"/>
          <w:szCs w:val="24"/>
        </w:rPr>
        <w:t xml:space="preserve"> nebo </w:t>
      </w:r>
      <w:r w:rsidR="000A6C67">
        <w:rPr>
          <w:rFonts w:cstheme="minorHAnsi"/>
          <w:color w:val="444444"/>
          <w:sz w:val="24"/>
          <w:szCs w:val="24"/>
        </w:rPr>
        <w:t xml:space="preserve">od </w:t>
      </w:r>
      <w:r w:rsidR="0019347C" w:rsidRPr="009946EC">
        <w:rPr>
          <w:rFonts w:cstheme="minorHAnsi"/>
          <w:color w:val="444444"/>
          <w:sz w:val="24"/>
          <w:szCs w:val="24"/>
        </w:rPr>
        <w:t>jednotlivých producentů</w:t>
      </w:r>
      <w:r w:rsidR="00E2084B" w:rsidRPr="009946EC">
        <w:rPr>
          <w:rFonts w:cstheme="minorHAnsi"/>
          <w:color w:val="444444"/>
          <w:sz w:val="24"/>
          <w:szCs w:val="24"/>
        </w:rPr>
        <w:t xml:space="preserve"> za účelem zpracování na mléčné výrobky</w:t>
      </w:r>
      <w:r w:rsidR="008C5A97" w:rsidRPr="009946EC">
        <w:rPr>
          <w:rFonts w:cstheme="minorHAnsi"/>
          <w:color w:val="444444"/>
          <w:sz w:val="24"/>
          <w:szCs w:val="24"/>
        </w:rPr>
        <w:t>, CZ-NACE</w:t>
      </w:r>
      <w:r w:rsidR="00176D9E" w:rsidRPr="009946EC">
        <w:rPr>
          <w:rFonts w:cstheme="minorHAnsi"/>
          <w:color w:val="444444"/>
          <w:sz w:val="24"/>
          <w:szCs w:val="24"/>
        </w:rPr>
        <w:t xml:space="preserve"> 10.51</w:t>
      </w:r>
      <w:r w:rsidR="00E2084B" w:rsidRPr="009946EC">
        <w:rPr>
          <w:rFonts w:cstheme="minorHAnsi"/>
          <w:color w:val="444444"/>
          <w:sz w:val="24"/>
          <w:szCs w:val="24"/>
        </w:rPr>
        <w:t xml:space="preserve">. </w:t>
      </w:r>
      <w:r w:rsidR="00176D9E" w:rsidRPr="009946EC">
        <w:rPr>
          <w:rFonts w:cstheme="minorHAnsi"/>
          <w:color w:val="444444"/>
          <w:sz w:val="24"/>
          <w:szCs w:val="24"/>
        </w:rPr>
        <w:t xml:space="preserve"> </w:t>
      </w:r>
      <w:r w:rsidR="0019347C" w:rsidRPr="009946EC">
        <w:rPr>
          <w:rFonts w:cstheme="minorHAnsi"/>
          <w:color w:val="444444"/>
          <w:sz w:val="24"/>
          <w:szCs w:val="24"/>
        </w:rPr>
        <w:t>S</w:t>
      </w:r>
      <w:r w:rsidR="00E2084B" w:rsidRPr="009946EC">
        <w:rPr>
          <w:rFonts w:cstheme="minorHAnsi"/>
          <w:color w:val="444444"/>
          <w:sz w:val="24"/>
          <w:szCs w:val="24"/>
        </w:rPr>
        <w:t>ubjekty</w:t>
      </w:r>
      <w:r w:rsidR="00973686">
        <w:rPr>
          <w:rFonts w:cstheme="minorHAnsi"/>
          <w:color w:val="444444"/>
          <w:sz w:val="24"/>
          <w:szCs w:val="24"/>
        </w:rPr>
        <w:t xml:space="preserve"> (mlékárny)</w:t>
      </w:r>
      <w:r w:rsidR="00E2084B" w:rsidRPr="009946EC">
        <w:rPr>
          <w:rFonts w:cstheme="minorHAnsi"/>
          <w:color w:val="444444"/>
          <w:sz w:val="24"/>
          <w:szCs w:val="24"/>
        </w:rPr>
        <w:t xml:space="preserve"> jsou</w:t>
      </w:r>
      <w:r w:rsidR="009144F7">
        <w:rPr>
          <w:rFonts w:cstheme="minorHAnsi"/>
          <w:color w:val="444444"/>
          <w:sz w:val="24"/>
          <w:szCs w:val="24"/>
        </w:rPr>
        <w:t xml:space="preserve"> </w:t>
      </w:r>
      <w:r w:rsidR="00973686">
        <w:rPr>
          <w:rFonts w:cstheme="minorHAnsi"/>
          <w:color w:val="444444"/>
          <w:sz w:val="24"/>
          <w:szCs w:val="24"/>
        </w:rPr>
        <w:t>sledovány ve</w:t>
      </w:r>
      <w:r w:rsidR="00E2084B" w:rsidRPr="009946EC">
        <w:rPr>
          <w:rFonts w:cstheme="minorHAnsi"/>
          <w:color w:val="444444"/>
          <w:sz w:val="24"/>
          <w:szCs w:val="24"/>
        </w:rPr>
        <w:t xml:space="preserve"> statistické</w:t>
      </w:r>
      <w:r w:rsidR="00973686">
        <w:rPr>
          <w:rFonts w:cstheme="minorHAnsi"/>
          <w:color w:val="444444"/>
          <w:sz w:val="24"/>
          <w:szCs w:val="24"/>
        </w:rPr>
        <w:t>m</w:t>
      </w:r>
      <w:r w:rsidR="00E2084B" w:rsidRPr="009946EC">
        <w:rPr>
          <w:rFonts w:cstheme="minorHAnsi"/>
          <w:color w:val="444444"/>
          <w:sz w:val="24"/>
          <w:szCs w:val="24"/>
        </w:rPr>
        <w:t xml:space="preserve"> šetření Mlék (MZe) 6-12</w:t>
      </w:r>
      <w:r w:rsidR="00FF485D" w:rsidRPr="009946EC">
        <w:rPr>
          <w:rFonts w:cstheme="minorHAnsi"/>
          <w:color w:val="444444"/>
          <w:sz w:val="24"/>
          <w:szCs w:val="24"/>
        </w:rPr>
        <w:t xml:space="preserve"> </w:t>
      </w:r>
      <w:r w:rsidR="00943EF5" w:rsidRPr="009946EC">
        <w:rPr>
          <w:rFonts w:cstheme="minorHAnsi"/>
          <w:color w:val="444444"/>
          <w:sz w:val="24"/>
          <w:szCs w:val="24"/>
        </w:rPr>
        <w:t>„</w:t>
      </w:r>
      <w:r w:rsidR="00FF485D" w:rsidRPr="009946EC">
        <w:rPr>
          <w:rFonts w:cstheme="minorHAnsi"/>
          <w:color w:val="444444"/>
          <w:sz w:val="24"/>
          <w:szCs w:val="24"/>
        </w:rPr>
        <w:t>Měsíční výkaz o nákupu mléka, o výrobě a užití vybraných mlékárenských výrobků</w:t>
      </w:r>
      <w:r w:rsidR="00943EF5" w:rsidRPr="009946EC">
        <w:rPr>
          <w:rFonts w:cstheme="minorHAnsi"/>
          <w:color w:val="444444"/>
          <w:sz w:val="24"/>
          <w:szCs w:val="24"/>
        </w:rPr>
        <w:t>“</w:t>
      </w:r>
      <w:r w:rsidR="009144F7">
        <w:rPr>
          <w:rFonts w:cstheme="minorHAnsi"/>
          <w:color w:val="444444"/>
          <w:sz w:val="24"/>
          <w:szCs w:val="24"/>
        </w:rPr>
        <w:t xml:space="preserve">. Pro </w:t>
      </w:r>
      <w:r w:rsidR="00973686">
        <w:rPr>
          <w:rFonts w:cstheme="minorHAnsi"/>
          <w:color w:val="444444"/>
          <w:sz w:val="24"/>
          <w:szCs w:val="24"/>
        </w:rPr>
        <w:t xml:space="preserve">účel </w:t>
      </w:r>
      <w:r w:rsidR="009144F7">
        <w:rPr>
          <w:rFonts w:cstheme="minorHAnsi"/>
          <w:color w:val="444444"/>
          <w:sz w:val="24"/>
          <w:szCs w:val="24"/>
        </w:rPr>
        <w:t xml:space="preserve">výstupu </w:t>
      </w:r>
      <w:r w:rsidR="009144F7" w:rsidRPr="009946EC">
        <w:rPr>
          <w:rFonts w:cstheme="minorHAnsi"/>
          <w:color w:val="444444"/>
          <w:sz w:val="24"/>
          <w:szCs w:val="24"/>
        </w:rPr>
        <w:t xml:space="preserve">„Přímý nákup mléka mlékárnami a odbytovými organizacemi od producentů, realizovaný na území ČR“ </w:t>
      </w:r>
      <w:r w:rsidR="009144F7">
        <w:rPr>
          <w:rFonts w:cstheme="minorHAnsi"/>
          <w:color w:val="444444"/>
          <w:sz w:val="24"/>
          <w:szCs w:val="24"/>
        </w:rPr>
        <w:t>jsou určeny údaje vykazované v řádku</w:t>
      </w:r>
      <w:r w:rsidR="00FF485D" w:rsidRPr="009946EC">
        <w:rPr>
          <w:rFonts w:cstheme="minorHAnsi"/>
          <w:color w:val="444444"/>
          <w:sz w:val="24"/>
          <w:szCs w:val="24"/>
        </w:rPr>
        <w:t xml:space="preserve"> č. 102</w:t>
      </w:r>
      <w:r w:rsidR="009144F7">
        <w:rPr>
          <w:rFonts w:cstheme="minorHAnsi"/>
          <w:color w:val="444444"/>
          <w:sz w:val="24"/>
          <w:szCs w:val="24"/>
        </w:rPr>
        <w:t xml:space="preserve"> </w:t>
      </w:r>
      <w:r w:rsidR="000A6C67">
        <w:rPr>
          <w:rFonts w:cstheme="minorHAnsi"/>
          <w:color w:val="444444"/>
          <w:sz w:val="24"/>
          <w:szCs w:val="24"/>
        </w:rPr>
        <w:t>výkazu Mlék (MZe) 6-</w:t>
      </w:r>
      <w:r w:rsidR="00DE3A4E">
        <w:rPr>
          <w:rFonts w:cstheme="minorHAnsi"/>
          <w:color w:val="444444"/>
          <w:sz w:val="24"/>
          <w:szCs w:val="24"/>
        </w:rPr>
        <w:t>1</w:t>
      </w:r>
      <w:r w:rsidR="000A6C67">
        <w:rPr>
          <w:rFonts w:cstheme="minorHAnsi"/>
          <w:color w:val="444444"/>
          <w:sz w:val="24"/>
          <w:szCs w:val="24"/>
        </w:rPr>
        <w:t>2</w:t>
      </w:r>
      <w:r w:rsidR="000E4546">
        <w:rPr>
          <w:rFonts w:cstheme="minorHAnsi"/>
          <w:color w:val="444444"/>
          <w:sz w:val="24"/>
          <w:szCs w:val="24"/>
        </w:rPr>
        <w:t xml:space="preserve">. </w:t>
      </w:r>
      <w:r w:rsidR="000E4546" w:rsidRPr="000E4546">
        <w:t xml:space="preserve"> </w:t>
      </w:r>
      <w:hyperlink r:id="rId6" w:history="1">
        <w:r w:rsidR="000E4546" w:rsidRPr="00AE5463">
          <w:rPr>
            <w:rStyle w:val="Hypertextovodkaz"/>
            <w:rFonts w:cstheme="minorHAnsi"/>
            <w:sz w:val="24"/>
            <w:szCs w:val="24"/>
          </w:rPr>
          <w:t>http://eagri.cz/public/web/file/644222/Mlek__MZe__6_12_2020.doc</w:t>
        </w:r>
      </w:hyperlink>
    </w:p>
    <w:p w:rsidR="000E4546" w:rsidRPr="009946EC" w:rsidRDefault="000E4546" w:rsidP="0019347C">
      <w:pPr>
        <w:jc w:val="both"/>
        <w:rPr>
          <w:rFonts w:cstheme="minorHAnsi"/>
          <w:color w:val="444444"/>
          <w:sz w:val="24"/>
          <w:szCs w:val="24"/>
        </w:rPr>
      </w:pPr>
    </w:p>
    <w:p w:rsidR="0000234D" w:rsidRPr="009946EC" w:rsidRDefault="0000234D" w:rsidP="0000234D">
      <w:pPr>
        <w:jc w:val="both"/>
        <w:rPr>
          <w:rFonts w:cstheme="minorHAnsi"/>
          <w:color w:val="444444"/>
          <w:sz w:val="24"/>
          <w:szCs w:val="24"/>
        </w:rPr>
      </w:pPr>
      <w:r w:rsidRPr="009946EC">
        <w:rPr>
          <w:rFonts w:cstheme="minorHAnsi"/>
          <w:color w:val="444444"/>
          <w:sz w:val="24"/>
          <w:szCs w:val="24"/>
        </w:rPr>
        <w:t xml:space="preserve">Aby se vyloučilo </w:t>
      </w:r>
      <w:r w:rsidR="00CB664D" w:rsidRPr="009946EC">
        <w:rPr>
          <w:rFonts w:cstheme="minorHAnsi"/>
          <w:color w:val="444444"/>
          <w:sz w:val="24"/>
          <w:szCs w:val="24"/>
        </w:rPr>
        <w:t>d</w:t>
      </w:r>
      <w:r w:rsidR="008C5A97" w:rsidRPr="009946EC">
        <w:rPr>
          <w:rFonts w:cstheme="minorHAnsi"/>
          <w:color w:val="444444"/>
          <w:sz w:val="24"/>
          <w:szCs w:val="24"/>
        </w:rPr>
        <w:t>vojí</w:t>
      </w:r>
      <w:r w:rsidR="00CB664D" w:rsidRPr="009946EC">
        <w:rPr>
          <w:rFonts w:cstheme="minorHAnsi"/>
          <w:color w:val="444444"/>
          <w:sz w:val="24"/>
          <w:szCs w:val="24"/>
        </w:rPr>
        <w:t xml:space="preserve"> vykazování</w:t>
      </w:r>
      <w:r w:rsidRPr="009946EC">
        <w:rPr>
          <w:rFonts w:cstheme="minorHAnsi"/>
          <w:color w:val="444444"/>
          <w:sz w:val="24"/>
          <w:szCs w:val="24"/>
        </w:rPr>
        <w:t>,</w:t>
      </w:r>
      <w:r w:rsidR="00CB664D" w:rsidRPr="009946EC">
        <w:rPr>
          <w:rFonts w:cstheme="minorHAnsi"/>
          <w:color w:val="444444"/>
          <w:sz w:val="24"/>
          <w:szCs w:val="24"/>
        </w:rPr>
        <w:t xml:space="preserve"> je</w:t>
      </w:r>
      <w:r w:rsidR="00DE3A4E">
        <w:rPr>
          <w:rFonts w:cstheme="minorHAnsi"/>
          <w:color w:val="444444"/>
          <w:sz w:val="24"/>
          <w:szCs w:val="24"/>
        </w:rPr>
        <w:t xml:space="preserve"> </w:t>
      </w:r>
      <w:r w:rsidR="00CB664D" w:rsidRPr="009946EC">
        <w:rPr>
          <w:rFonts w:cstheme="minorHAnsi"/>
          <w:color w:val="444444"/>
          <w:sz w:val="24"/>
          <w:szCs w:val="24"/>
        </w:rPr>
        <w:t xml:space="preserve">sledováno </w:t>
      </w:r>
      <w:r w:rsidR="000A6C67">
        <w:rPr>
          <w:rFonts w:cstheme="minorHAnsi"/>
          <w:color w:val="444444"/>
          <w:sz w:val="24"/>
          <w:szCs w:val="24"/>
        </w:rPr>
        <w:t xml:space="preserve">kravské </w:t>
      </w:r>
      <w:r w:rsidR="00CB664D" w:rsidRPr="009946EC">
        <w:rPr>
          <w:rFonts w:cstheme="minorHAnsi"/>
          <w:color w:val="444444"/>
          <w:sz w:val="24"/>
          <w:szCs w:val="24"/>
        </w:rPr>
        <w:t xml:space="preserve">mléko, u kterého </w:t>
      </w:r>
      <w:r w:rsidR="00DE3A4E">
        <w:rPr>
          <w:rFonts w:cstheme="minorHAnsi"/>
          <w:color w:val="444444"/>
          <w:sz w:val="24"/>
          <w:szCs w:val="24"/>
        </w:rPr>
        <w:t>se jedná prokazatelně</w:t>
      </w:r>
      <w:r w:rsidR="00CB664D" w:rsidRPr="009946EC">
        <w:rPr>
          <w:rFonts w:cstheme="minorHAnsi"/>
          <w:color w:val="444444"/>
          <w:sz w:val="24"/>
          <w:szCs w:val="24"/>
        </w:rPr>
        <w:t xml:space="preserve"> o </w:t>
      </w:r>
      <w:r w:rsidRPr="009946EC">
        <w:rPr>
          <w:rFonts w:cstheme="minorHAnsi"/>
          <w:color w:val="444444"/>
          <w:sz w:val="24"/>
          <w:szCs w:val="24"/>
        </w:rPr>
        <w:t>první transfer mléka od dodavatele k</w:t>
      </w:r>
      <w:r w:rsidR="000A6C67">
        <w:rPr>
          <w:rFonts w:cstheme="minorHAnsi"/>
          <w:color w:val="444444"/>
          <w:sz w:val="24"/>
          <w:szCs w:val="24"/>
        </w:rPr>
        <w:t> </w:t>
      </w:r>
      <w:r w:rsidRPr="009946EC">
        <w:rPr>
          <w:rFonts w:cstheme="minorHAnsi"/>
          <w:color w:val="444444"/>
          <w:sz w:val="24"/>
          <w:szCs w:val="24"/>
        </w:rPr>
        <w:t>odběrateli</w:t>
      </w:r>
      <w:r w:rsidR="000A6C67">
        <w:rPr>
          <w:rFonts w:cstheme="minorHAnsi"/>
          <w:color w:val="444444"/>
          <w:sz w:val="24"/>
          <w:szCs w:val="24"/>
        </w:rPr>
        <w:t xml:space="preserve"> a</w:t>
      </w:r>
      <w:r w:rsidRPr="009946EC">
        <w:rPr>
          <w:rFonts w:cstheme="minorHAnsi"/>
          <w:color w:val="444444"/>
          <w:sz w:val="24"/>
          <w:szCs w:val="24"/>
        </w:rPr>
        <w:t xml:space="preserve"> dochází ke změně vlastnictví.  Nesleduje se nákup mléka prostřednictvím </w:t>
      </w:r>
      <w:r w:rsidR="00201CD8" w:rsidRPr="009946EC">
        <w:rPr>
          <w:rFonts w:cstheme="minorHAnsi"/>
          <w:color w:val="444444"/>
          <w:sz w:val="24"/>
          <w:szCs w:val="24"/>
        </w:rPr>
        <w:t>dalšího</w:t>
      </w:r>
      <w:r w:rsidRPr="009946EC">
        <w:rPr>
          <w:rFonts w:cstheme="minorHAnsi"/>
          <w:color w:val="444444"/>
          <w:sz w:val="24"/>
          <w:szCs w:val="24"/>
        </w:rPr>
        <w:t xml:space="preserve"> subjektu, vnitrostátní obchod s mléčnou surovinou, přesuny spojené s nepeněžními transakcemi a tepelné ošetření nebo úprava mléčné suroviny, </w:t>
      </w:r>
      <w:r w:rsidRPr="009946EC">
        <w:rPr>
          <w:rFonts w:cstheme="minorHAnsi"/>
          <w:color w:val="444444"/>
          <w:sz w:val="24"/>
          <w:szCs w:val="24"/>
        </w:rPr>
        <w:lastRenderedPageBreak/>
        <w:t xml:space="preserve">(např. úprava obsahu tuku, zahušťování, aj.), formou práce ve mzdě mezi zpravodajskými jednotkami. </w:t>
      </w:r>
    </w:p>
    <w:p w:rsidR="0019347C" w:rsidRPr="009946EC" w:rsidRDefault="0019347C" w:rsidP="0019347C">
      <w:pPr>
        <w:jc w:val="both"/>
        <w:rPr>
          <w:rFonts w:cstheme="minorHAnsi"/>
          <w:color w:val="444444"/>
          <w:sz w:val="24"/>
          <w:szCs w:val="24"/>
        </w:rPr>
      </w:pPr>
      <w:r w:rsidRPr="009946EC">
        <w:rPr>
          <w:rFonts w:cstheme="minorHAnsi"/>
          <w:color w:val="444444"/>
          <w:sz w:val="24"/>
          <w:szCs w:val="24"/>
        </w:rPr>
        <w:t xml:space="preserve">Pokrytí: min. 95% mléka dodaného pro </w:t>
      </w:r>
      <w:r w:rsidR="005D313D" w:rsidRPr="009946EC">
        <w:rPr>
          <w:rFonts w:cstheme="minorHAnsi"/>
          <w:color w:val="444444"/>
          <w:sz w:val="24"/>
          <w:szCs w:val="24"/>
        </w:rPr>
        <w:t>zpracování.</w:t>
      </w:r>
    </w:p>
    <w:p w:rsidR="000A3723" w:rsidRPr="009946EC" w:rsidRDefault="000A3723" w:rsidP="0019347C">
      <w:pPr>
        <w:jc w:val="both"/>
        <w:rPr>
          <w:rFonts w:cstheme="minorHAnsi"/>
          <w:color w:val="444444"/>
          <w:sz w:val="24"/>
          <w:szCs w:val="24"/>
        </w:rPr>
      </w:pPr>
      <w:r w:rsidRPr="009946EC">
        <w:rPr>
          <w:rFonts w:cstheme="minorHAnsi"/>
          <w:color w:val="444444"/>
          <w:sz w:val="24"/>
          <w:szCs w:val="24"/>
        </w:rPr>
        <w:t>Periodicita statistického zjišťování: měsíční</w:t>
      </w:r>
    </w:p>
    <w:p w:rsidR="005D313D" w:rsidRPr="009946EC" w:rsidRDefault="0090195C" w:rsidP="0019347C">
      <w:pPr>
        <w:jc w:val="both"/>
        <w:rPr>
          <w:rFonts w:cstheme="minorHAnsi"/>
          <w:color w:val="444444"/>
          <w:sz w:val="24"/>
          <w:szCs w:val="24"/>
        </w:rPr>
      </w:pPr>
      <w:r>
        <w:rPr>
          <w:rFonts w:cstheme="minorHAnsi"/>
          <w:color w:val="444444"/>
          <w:sz w:val="24"/>
          <w:szCs w:val="24"/>
        </w:rPr>
        <w:t>Popis zveřejňovaných údajů</w:t>
      </w:r>
      <w:r w:rsidR="005D313D" w:rsidRPr="009946EC">
        <w:rPr>
          <w:rFonts w:cstheme="minorHAnsi"/>
          <w:color w:val="444444"/>
          <w:sz w:val="24"/>
          <w:szCs w:val="24"/>
        </w:rPr>
        <w:t>:</w:t>
      </w:r>
    </w:p>
    <w:p w:rsidR="0000234D" w:rsidRPr="009946EC" w:rsidRDefault="00390F81" w:rsidP="0019347C">
      <w:pPr>
        <w:jc w:val="both"/>
        <w:rPr>
          <w:rFonts w:cstheme="minorHAnsi"/>
          <w:color w:val="444444"/>
          <w:sz w:val="24"/>
          <w:szCs w:val="24"/>
        </w:rPr>
      </w:pPr>
      <w:r w:rsidRPr="009946EC">
        <w:rPr>
          <w:rFonts w:cstheme="minorHAnsi"/>
          <w:b/>
          <w:color w:val="444444"/>
          <w:sz w:val="24"/>
          <w:szCs w:val="24"/>
        </w:rPr>
        <w:t>Množství kravského mléka</w:t>
      </w:r>
      <w:r w:rsidR="00774EF3" w:rsidRPr="009946EC">
        <w:rPr>
          <w:rFonts w:cstheme="minorHAnsi"/>
          <w:b/>
          <w:color w:val="444444"/>
          <w:sz w:val="24"/>
          <w:szCs w:val="24"/>
        </w:rPr>
        <w:t xml:space="preserve"> </w:t>
      </w:r>
      <w:r w:rsidR="0090195C">
        <w:rPr>
          <w:rFonts w:cstheme="minorHAnsi"/>
          <w:b/>
          <w:color w:val="444444"/>
          <w:sz w:val="24"/>
          <w:szCs w:val="24"/>
        </w:rPr>
        <w:t>nakoupené</w:t>
      </w:r>
      <w:r w:rsidR="00D803D7">
        <w:rPr>
          <w:rFonts w:cstheme="minorHAnsi"/>
          <w:b/>
          <w:color w:val="444444"/>
          <w:sz w:val="24"/>
          <w:szCs w:val="24"/>
        </w:rPr>
        <w:t>ho</w:t>
      </w:r>
      <w:r w:rsidR="00774EF3" w:rsidRPr="009946EC">
        <w:rPr>
          <w:rFonts w:cstheme="minorHAnsi"/>
          <w:b/>
          <w:color w:val="444444"/>
          <w:sz w:val="24"/>
          <w:szCs w:val="24"/>
        </w:rPr>
        <w:t xml:space="preserve"> ve sledovaném měsíci</w:t>
      </w:r>
      <w:r w:rsidR="00774EF3" w:rsidRPr="009946EC">
        <w:rPr>
          <w:rFonts w:cstheme="minorHAnsi"/>
          <w:color w:val="444444"/>
          <w:sz w:val="24"/>
          <w:szCs w:val="24"/>
        </w:rPr>
        <w:t>,</w:t>
      </w:r>
      <w:r w:rsidRPr="009946EC">
        <w:rPr>
          <w:rFonts w:cstheme="minorHAnsi"/>
          <w:color w:val="444444"/>
          <w:sz w:val="24"/>
          <w:szCs w:val="24"/>
        </w:rPr>
        <w:t xml:space="preserve"> </w:t>
      </w:r>
      <w:r w:rsidR="00774EF3" w:rsidRPr="009946EC">
        <w:rPr>
          <w:rFonts w:cstheme="minorHAnsi"/>
          <w:color w:val="444444"/>
          <w:sz w:val="24"/>
          <w:szCs w:val="24"/>
        </w:rPr>
        <w:t>vyjádřené v </w:t>
      </w:r>
      <w:r w:rsidRPr="009946EC">
        <w:rPr>
          <w:rFonts w:cstheme="minorHAnsi"/>
          <w:color w:val="444444"/>
          <w:sz w:val="24"/>
          <w:szCs w:val="24"/>
        </w:rPr>
        <w:t xml:space="preserve">tis. l zaokrouhleně </w:t>
      </w:r>
      <w:r w:rsidR="00774EF3" w:rsidRPr="009946EC">
        <w:rPr>
          <w:rFonts w:cstheme="minorHAnsi"/>
          <w:color w:val="444444"/>
          <w:sz w:val="24"/>
          <w:szCs w:val="24"/>
        </w:rPr>
        <w:t>na celá čísla</w:t>
      </w:r>
      <w:r w:rsidR="005C4F3D" w:rsidRPr="009946EC">
        <w:rPr>
          <w:rFonts w:cstheme="minorHAnsi"/>
          <w:color w:val="444444"/>
          <w:sz w:val="24"/>
          <w:szCs w:val="24"/>
        </w:rPr>
        <w:t xml:space="preserve">. </w:t>
      </w:r>
    </w:p>
    <w:p w:rsidR="00774EF3" w:rsidRPr="009946EC" w:rsidRDefault="00774EF3" w:rsidP="0019347C">
      <w:pPr>
        <w:jc w:val="both"/>
        <w:rPr>
          <w:rFonts w:cstheme="minorHAnsi"/>
          <w:color w:val="444444"/>
          <w:sz w:val="24"/>
          <w:szCs w:val="24"/>
        </w:rPr>
      </w:pPr>
      <w:r w:rsidRPr="009946EC">
        <w:rPr>
          <w:rFonts w:cstheme="minorHAnsi"/>
          <w:b/>
          <w:color w:val="444444"/>
          <w:sz w:val="24"/>
          <w:szCs w:val="24"/>
        </w:rPr>
        <w:t xml:space="preserve">Hodnota </w:t>
      </w:r>
      <w:r w:rsidR="005D2CCF" w:rsidRPr="009946EC">
        <w:rPr>
          <w:rFonts w:cstheme="minorHAnsi"/>
          <w:b/>
          <w:color w:val="444444"/>
          <w:sz w:val="24"/>
          <w:szCs w:val="24"/>
        </w:rPr>
        <w:t xml:space="preserve">nákupu </w:t>
      </w:r>
      <w:r w:rsidR="00D803D7">
        <w:rPr>
          <w:rFonts w:cstheme="minorHAnsi"/>
          <w:b/>
          <w:color w:val="444444"/>
          <w:sz w:val="24"/>
          <w:szCs w:val="24"/>
        </w:rPr>
        <w:t xml:space="preserve">kravského </w:t>
      </w:r>
      <w:r w:rsidR="005D2CCF" w:rsidRPr="009946EC">
        <w:rPr>
          <w:rFonts w:cstheme="minorHAnsi"/>
          <w:b/>
          <w:color w:val="444444"/>
          <w:sz w:val="24"/>
          <w:szCs w:val="24"/>
        </w:rPr>
        <w:t>mléka</w:t>
      </w:r>
      <w:r w:rsidRPr="009946EC">
        <w:rPr>
          <w:rFonts w:cstheme="minorHAnsi"/>
          <w:b/>
          <w:color w:val="444444"/>
          <w:sz w:val="24"/>
          <w:szCs w:val="24"/>
        </w:rPr>
        <w:t xml:space="preserve"> ve sledovaném měsíci</w:t>
      </w:r>
      <w:r w:rsidRPr="009946EC">
        <w:rPr>
          <w:rFonts w:cstheme="minorHAnsi"/>
          <w:color w:val="444444"/>
          <w:sz w:val="24"/>
          <w:szCs w:val="24"/>
        </w:rPr>
        <w:t xml:space="preserve">, vyjádřená v tis. Kč zaokrouhleně na celá čísla. </w:t>
      </w:r>
      <w:r w:rsidR="00943EF5" w:rsidRPr="009946EC">
        <w:rPr>
          <w:rFonts w:cstheme="minorHAnsi"/>
          <w:color w:val="444444"/>
          <w:sz w:val="24"/>
          <w:szCs w:val="24"/>
        </w:rPr>
        <w:t>Zveřejňuje se</w:t>
      </w:r>
      <w:r w:rsidR="005D2CCF" w:rsidRPr="009946EC">
        <w:rPr>
          <w:rFonts w:cstheme="minorHAnsi"/>
          <w:color w:val="444444"/>
          <w:sz w:val="24"/>
          <w:szCs w:val="24"/>
        </w:rPr>
        <w:t xml:space="preserve"> celková fakturovaná částka</w:t>
      </w:r>
      <w:r w:rsidR="0090195C">
        <w:rPr>
          <w:rFonts w:cstheme="minorHAnsi"/>
          <w:color w:val="444444"/>
          <w:sz w:val="24"/>
          <w:szCs w:val="24"/>
        </w:rPr>
        <w:t xml:space="preserve"> za mléko</w:t>
      </w:r>
      <w:r w:rsidR="00D803D7">
        <w:rPr>
          <w:rFonts w:cstheme="minorHAnsi"/>
          <w:color w:val="444444"/>
          <w:sz w:val="24"/>
          <w:szCs w:val="24"/>
        </w:rPr>
        <w:t xml:space="preserve"> bez DPH, </w:t>
      </w:r>
      <w:r w:rsidR="005D2CCF" w:rsidRPr="009946EC">
        <w:rPr>
          <w:rFonts w:cstheme="minorHAnsi"/>
          <w:color w:val="444444"/>
          <w:sz w:val="24"/>
          <w:szCs w:val="24"/>
        </w:rPr>
        <w:t>vztahující se</w:t>
      </w:r>
      <w:r w:rsidR="00976489">
        <w:rPr>
          <w:rFonts w:cstheme="minorHAnsi"/>
          <w:color w:val="444444"/>
          <w:sz w:val="24"/>
          <w:szCs w:val="24"/>
        </w:rPr>
        <w:t> </w:t>
      </w:r>
      <w:r w:rsidR="005D2CCF" w:rsidRPr="009946EC">
        <w:rPr>
          <w:rFonts w:cstheme="minorHAnsi"/>
          <w:color w:val="444444"/>
          <w:sz w:val="24"/>
          <w:szCs w:val="24"/>
        </w:rPr>
        <w:t xml:space="preserve">k dodávkám mléka, které byly vyúčtovány </w:t>
      </w:r>
      <w:r w:rsidR="00D803D7">
        <w:rPr>
          <w:rFonts w:cstheme="minorHAnsi"/>
          <w:color w:val="444444"/>
          <w:sz w:val="24"/>
          <w:szCs w:val="24"/>
        </w:rPr>
        <w:t>za sledovaný měsíc</w:t>
      </w:r>
      <w:r w:rsidR="005D2CCF" w:rsidRPr="009946EC">
        <w:rPr>
          <w:rFonts w:cstheme="minorHAnsi"/>
          <w:color w:val="444444"/>
          <w:sz w:val="24"/>
          <w:szCs w:val="24"/>
        </w:rPr>
        <w:t xml:space="preserve"> včetně příplatků a srážek.</w:t>
      </w:r>
      <w:r w:rsidR="0041766F" w:rsidRPr="009946EC">
        <w:rPr>
          <w:rFonts w:cstheme="minorHAnsi"/>
          <w:color w:val="444444"/>
          <w:sz w:val="24"/>
          <w:szCs w:val="24"/>
        </w:rPr>
        <w:t xml:space="preserve"> </w:t>
      </w:r>
      <w:r w:rsidR="00943EF5" w:rsidRPr="009946EC">
        <w:rPr>
          <w:rFonts w:cstheme="minorHAnsi"/>
          <w:color w:val="444444"/>
          <w:sz w:val="24"/>
          <w:szCs w:val="24"/>
        </w:rPr>
        <w:t xml:space="preserve"> </w:t>
      </w:r>
    </w:p>
    <w:p w:rsidR="00DA7FA0" w:rsidRPr="009946EC" w:rsidRDefault="005D2CCF" w:rsidP="0019347C">
      <w:pPr>
        <w:jc w:val="both"/>
        <w:rPr>
          <w:rFonts w:cstheme="minorHAnsi"/>
          <w:color w:val="444444"/>
          <w:sz w:val="24"/>
          <w:szCs w:val="24"/>
        </w:rPr>
      </w:pPr>
      <w:r w:rsidRPr="009946EC">
        <w:rPr>
          <w:rFonts w:cstheme="minorHAnsi"/>
          <w:b/>
          <w:color w:val="444444"/>
          <w:sz w:val="24"/>
          <w:szCs w:val="24"/>
        </w:rPr>
        <w:t xml:space="preserve">Množství kravského mléka </w:t>
      </w:r>
      <w:r w:rsidR="00D803D7">
        <w:rPr>
          <w:rFonts w:cstheme="minorHAnsi"/>
          <w:b/>
          <w:color w:val="444444"/>
          <w:sz w:val="24"/>
          <w:szCs w:val="24"/>
        </w:rPr>
        <w:t xml:space="preserve">nakoupené </w:t>
      </w:r>
      <w:r w:rsidRPr="009946EC">
        <w:rPr>
          <w:rFonts w:cstheme="minorHAnsi"/>
          <w:b/>
          <w:color w:val="444444"/>
          <w:sz w:val="24"/>
          <w:szCs w:val="24"/>
        </w:rPr>
        <w:t>od začátku roku</w:t>
      </w:r>
      <w:r w:rsidR="00786095" w:rsidRPr="009946EC">
        <w:rPr>
          <w:rFonts w:cstheme="minorHAnsi"/>
          <w:color w:val="444444"/>
          <w:sz w:val="24"/>
          <w:szCs w:val="24"/>
        </w:rPr>
        <w:t xml:space="preserve"> vyjádřené v tis. l zaokrouhleně na celá čísla</w:t>
      </w:r>
      <w:r w:rsidRPr="009946EC">
        <w:rPr>
          <w:rFonts w:cstheme="minorHAnsi"/>
          <w:color w:val="444444"/>
          <w:sz w:val="24"/>
          <w:szCs w:val="24"/>
        </w:rPr>
        <w:t>.</w:t>
      </w:r>
      <w:r w:rsidR="00786095" w:rsidRPr="009946EC">
        <w:rPr>
          <w:rFonts w:cstheme="minorHAnsi"/>
          <w:color w:val="444444"/>
          <w:sz w:val="24"/>
          <w:szCs w:val="24"/>
        </w:rPr>
        <w:t xml:space="preserve"> </w:t>
      </w:r>
      <w:r w:rsidR="00DA7FA0" w:rsidRPr="009946EC">
        <w:rPr>
          <w:rFonts w:cstheme="minorHAnsi"/>
          <w:color w:val="444444"/>
          <w:sz w:val="24"/>
          <w:szCs w:val="24"/>
        </w:rPr>
        <w:t>Zveřejňuje se</w:t>
      </w:r>
      <w:r w:rsidRPr="009946EC">
        <w:rPr>
          <w:rFonts w:cstheme="minorHAnsi"/>
          <w:color w:val="444444"/>
          <w:sz w:val="24"/>
          <w:szCs w:val="24"/>
        </w:rPr>
        <w:t xml:space="preserve"> kumulativní množství mléka </w:t>
      </w:r>
      <w:r w:rsidR="00D803D7">
        <w:rPr>
          <w:rFonts w:cstheme="minorHAnsi"/>
          <w:color w:val="444444"/>
          <w:sz w:val="24"/>
          <w:szCs w:val="24"/>
        </w:rPr>
        <w:t>nakoupené</w:t>
      </w:r>
      <w:r w:rsidR="00E40ACB" w:rsidRPr="009946EC">
        <w:rPr>
          <w:rFonts w:cstheme="minorHAnsi"/>
          <w:color w:val="444444"/>
          <w:sz w:val="24"/>
          <w:szCs w:val="24"/>
        </w:rPr>
        <w:t xml:space="preserve"> </w:t>
      </w:r>
      <w:r w:rsidRPr="009946EC">
        <w:rPr>
          <w:rFonts w:cstheme="minorHAnsi"/>
          <w:color w:val="444444"/>
          <w:sz w:val="24"/>
          <w:szCs w:val="24"/>
        </w:rPr>
        <w:t xml:space="preserve">za období od 1. ledna </w:t>
      </w:r>
      <w:r w:rsidR="00786095" w:rsidRPr="009946EC">
        <w:rPr>
          <w:rFonts w:cstheme="minorHAnsi"/>
          <w:color w:val="444444"/>
          <w:sz w:val="24"/>
          <w:szCs w:val="24"/>
        </w:rPr>
        <w:t>příslušného kalendářního</w:t>
      </w:r>
      <w:r w:rsidRPr="009946EC">
        <w:rPr>
          <w:rFonts w:cstheme="minorHAnsi"/>
          <w:color w:val="444444"/>
          <w:sz w:val="24"/>
          <w:szCs w:val="24"/>
        </w:rPr>
        <w:t xml:space="preserve"> roku </w:t>
      </w:r>
      <w:r w:rsidR="00786095" w:rsidRPr="009946EC">
        <w:rPr>
          <w:rFonts w:cstheme="minorHAnsi"/>
          <w:color w:val="444444"/>
          <w:sz w:val="24"/>
          <w:szCs w:val="24"/>
        </w:rPr>
        <w:t xml:space="preserve">do posledního dne sledovaného měsíce. </w:t>
      </w:r>
    </w:p>
    <w:p w:rsidR="00943EF5" w:rsidRPr="009946EC" w:rsidRDefault="00943EF5" w:rsidP="0019347C">
      <w:pPr>
        <w:jc w:val="both"/>
        <w:rPr>
          <w:rFonts w:cstheme="minorHAnsi"/>
          <w:color w:val="444444"/>
          <w:sz w:val="24"/>
          <w:szCs w:val="24"/>
        </w:rPr>
      </w:pPr>
      <w:r w:rsidRPr="009946EC">
        <w:rPr>
          <w:rFonts w:cstheme="minorHAnsi"/>
          <w:b/>
          <w:color w:val="444444"/>
          <w:sz w:val="24"/>
          <w:szCs w:val="24"/>
        </w:rPr>
        <w:t xml:space="preserve">Hodnota nákupu </w:t>
      </w:r>
      <w:r w:rsidR="00D803D7">
        <w:rPr>
          <w:rFonts w:cstheme="minorHAnsi"/>
          <w:b/>
          <w:color w:val="444444"/>
          <w:sz w:val="24"/>
          <w:szCs w:val="24"/>
        </w:rPr>
        <w:t xml:space="preserve">kravského </w:t>
      </w:r>
      <w:r w:rsidRPr="009946EC">
        <w:rPr>
          <w:rFonts w:cstheme="minorHAnsi"/>
          <w:b/>
          <w:color w:val="444444"/>
          <w:sz w:val="24"/>
          <w:szCs w:val="24"/>
        </w:rPr>
        <w:t xml:space="preserve">mléka, </w:t>
      </w:r>
      <w:r w:rsidR="00D803D7">
        <w:rPr>
          <w:rFonts w:cstheme="minorHAnsi"/>
          <w:b/>
          <w:color w:val="444444"/>
          <w:sz w:val="24"/>
          <w:szCs w:val="24"/>
        </w:rPr>
        <w:t>nakoupeného</w:t>
      </w:r>
      <w:r w:rsidRPr="009946EC">
        <w:rPr>
          <w:rFonts w:cstheme="minorHAnsi"/>
          <w:b/>
          <w:color w:val="444444"/>
          <w:sz w:val="24"/>
          <w:szCs w:val="24"/>
        </w:rPr>
        <w:t xml:space="preserve"> od začátku roku vyjádřená v tis. Kč zaokrouhlen</w:t>
      </w:r>
      <w:r w:rsidR="00D803D7">
        <w:rPr>
          <w:rFonts w:cstheme="minorHAnsi"/>
          <w:b/>
          <w:color w:val="444444"/>
          <w:sz w:val="24"/>
          <w:szCs w:val="24"/>
        </w:rPr>
        <w:t>ě</w:t>
      </w:r>
      <w:r w:rsidRPr="009946EC">
        <w:rPr>
          <w:rFonts w:cstheme="minorHAnsi"/>
          <w:b/>
          <w:color w:val="444444"/>
          <w:sz w:val="24"/>
          <w:szCs w:val="24"/>
        </w:rPr>
        <w:t xml:space="preserve"> na celá čísla</w:t>
      </w:r>
      <w:r w:rsidR="00DA7FA0" w:rsidRPr="009946EC">
        <w:rPr>
          <w:rFonts w:cstheme="minorHAnsi"/>
          <w:b/>
          <w:color w:val="444444"/>
          <w:sz w:val="24"/>
          <w:szCs w:val="24"/>
        </w:rPr>
        <w:t xml:space="preserve">. </w:t>
      </w:r>
      <w:r w:rsidR="00DA7FA0" w:rsidRPr="009946EC">
        <w:rPr>
          <w:rFonts w:cstheme="minorHAnsi"/>
          <w:color w:val="444444"/>
          <w:sz w:val="24"/>
          <w:szCs w:val="24"/>
        </w:rPr>
        <w:t xml:space="preserve">Zveřejňuje se kumulativní hodnota nákupu bez DPH, včetně příplatků </w:t>
      </w:r>
      <w:r w:rsidR="00DE5E66" w:rsidRPr="009946EC">
        <w:rPr>
          <w:rFonts w:cstheme="minorHAnsi"/>
          <w:color w:val="444444"/>
          <w:sz w:val="24"/>
          <w:szCs w:val="24"/>
        </w:rPr>
        <w:t>a srážek</w:t>
      </w:r>
      <w:r w:rsidR="00872CB1" w:rsidRPr="009946EC">
        <w:rPr>
          <w:rFonts w:cstheme="minorHAnsi"/>
          <w:color w:val="444444"/>
          <w:sz w:val="24"/>
          <w:szCs w:val="24"/>
        </w:rPr>
        <w:t>, a včetně</w:t>
      </w:r>
      <w:r w:rsidR="00053F52">
        <w:rPr>
          <w:rFonts w:cstheme="minorHAnsi"/>
          <w:color w:val="444444"/>
          <w:sz w:val="24"/>
          <w:szCs w:val="24"/>
        </w:rPr>
        <w:t xml:space="preserve"> doplatků</w:t>
      </w:r>
      <w:r w:rsidR="00872CB1" w:rsidRPr="009946EC">
        <w:rPr>
          <w:rFonts w:cstheme="minorHAnsi"/>
          <w:color w:val="444444"/>
          <w:sz w:val="24"/>
          <w:szCs w:val="24"/>
        </w:rPr>
        <w:t xml:space="preserve"> a srážek </w:t>
      </w:r>
      <w:r w:rsidR="00DE5BA8" w:rsidRPr="009946EC">
        <w:rPr>
          <w:rFonts w:cstheme="minorHAnsi"/>
          <w:color w:val="444444"/>
          <w:sz w:val="24"/>
          <w:szCs w:val="24"/>
        </w:rPr>
        <w:t xml:space="preserve">vyúčtovaných </w:t>
      </w:r>
      <w:r w:rsidR="00DE5E66" w:rsidRPr="009946EC">
        <w:rPr>
          <w:rFonts w:cstheme="minorHAnsi"/>
          <w:color w:val="444444"/>
          <w:sz w:val="24"/>
          <w:szCs w:val="24"/>
        </w:rPr>
        <w:t xml:space="preserve">za minulá období </w:t>
      </w:r>
      <w:r w:rsidR="00DA7FA0" w:rsidRPr="009946EC">
        <w:rPr>
          <w:rFonts w:cstheme="minorHAnsi"/>
          <w:color w:val="444444"/>
          <w:sz w:val="24"/>
          <w:szCs w:val="24"/>
        </w:rPr>
        <w:t>od 1. ledna příslušného kalendářního roku do posledního dne sledovaného měsíce.</w:t>
      </w:r>
    </w:p>
    <w:p w:rsidR="00DF1232" w:rsidRPr="009946EC" w:rsidRDefault="00DF1232" w:rsidP="0019347C">
      <w:pPr>
        <w:jc w:val="both"/>
        <w:rPr>
          <w:rFonts w:cstheme="minorHAnsi"/>
          <w:color w:val="444444"/>
          <w:sz w:val="24"/>
          <w:szCs w:val="24"/>
        </w:rPr>
      </w:pPr>
      <w:r w:rsidRPr="009946EC">
        <w:rPr>
          <w:rFonts w:cstheme="minorHAnsi"/>
          <w:b/>
          <w:color w:val="444444"/>
          <w:sz w:val="24"/>
          <w:szCs w:val="24"/>
        </w:rPr>
        <w:t xml:space="preserve">Průměrná měsíční cena </w:t>
      </w:r>
      <w:r w:rsidR="00D803D7">
        <w:rPr>
          <w:rFonts w:cstheme="minorHAnsi"/>
          <w:b/>
          <w:color w:val="444444"/>
          <w:sz w:val="24"/>
          <w:szCs w:val="24"/>
        </w:rPr>
        <w:t>kravského</w:t>
      </w:r>
      <w:r w:rsidRPr="009946EC">
        <w:rPr>
          <w:rFonts w:cstheme="minorHAnsi"/>
          <w:b/>
          <w:color w:val="444444"/>
          <w:sz w:val="24"/>
          <w:szCs w:val="24"/>
        </w:rPr>
        <w:t xml:space="preserve"> mléka</w:t>
      </w:r>
      <w:r w:rsidR="00852E0F" w:rsidRPr="009946EC">
        <w:rPr>
          <w:rFonts w:cstheme="minorHAnsi"/>
          <w:b/>
          <w:color w:val="444444"/>
          <w:sz w:val="24"/>
          <w:szCs w:val="24"/>
        </w:rPr>
        <w:t xml:space="preserve"> v Kč/l</w:t>
      </w:r>
      <w:r w:rsidRPr="009946EC">
        <w:rPr>
          <w:rFonts w:cstheme="minorHAnsi"/>
          <w:b/>
          <w:color w:val="444444"/>
          <w:sz w:val="24"/>
          <w:szCs w:val="24"/>
        </w:rPr>
        <w:t xml:space="preserve">. </w:t>
      </w:r>
      <w:r w:rsidRPr="009946EC">
        <w:rPr>
          <w:rFonts w:cstheme="minorHAnsi"/>
          <w:color w:val="444444"/>
          <w:sz w:val="24"/>
          <w:szCs w:val="24"/>
        </w:rPr>
        <w:t xml:space="preserve">Zveřejňuje se </w:t>
      </w:r>
      <w:r w:rsidR="00FD67FF">
        <w:rPr>
          <w:rFonts w:cstheme="minorHAnsi"/>
          <w:color w:val="444444"/>
          <w:sz w:val="24"/>
          <w:szCs w:val="24"/>
        </w:rPr>
        <w:t xml:space="preserve">cena za sledovaný měsíc, vypočtená </w:t>
      </w:r>
      <w:r w:rsidRPr="009946EC">
        <w:rPr>
          <w:rFonts w:cstheme="minorHAnsi"/>
          <w:color w:val="444444"/>
          <w:sz w:val="24"/>
          <w:szCs w:val="24"/>
        </w:rPr>
        <w:t>vážený</w:t>
      </w:r>
      <w:r w:rsidR="00FD67FF">
        <w:rPr>
          <w:rFonts w:cstheme="minorHAnsi"/>
          <w:color w:val="444444"/>
          <w:sz w:val="24"/>
          <w:szCs w:val="24"/>
        </w:rPr>
        <w:t>m</w:t>
      </w:r>
      <w:r w:rsidRPr="009946EC">
        <w:rPr>
          <w:rFonts w:cstheme="minorHAnsi"/>
          <w:color w:val="444444"/>
          <w:sz w:val="24"/>
          <w:szCs w:val="24"/>
        </w:rPr>
        <w:t xml:space="preserve"> </w:t>
      </w:r>
      <w:r w:rsidR="00852E0F" w:rsidRPr="009946EC">
        <w:rPr>
          <w:rFonts w:cstheme="minorHAnsi"/>
          <w:color w:val="444444"/>
          <w:sz w:val="24"/>
          <w:szCs w:val="24"/>
        </w:rPr>
        <w:t>aritmetický</w:t>
      </w:r>
      <w:r w:rsidR="00FD67FF">
        <w:rPr>
          <w:rFonts w:cstheme="minorHAnsi"/>
          <w:color w:val="444444"/>
          <w:sz w:val="24"/>
          <w:szCs w:val="24"/>
        </w:rPr>
        <w:t>m</w:t>
      </w:r>
      <w:r w:rsidR="00852E0F" w:rsidRPr="009946EC">
        <w:rPr>
          <w:rFonts w:cstheme="minorHAnsi"/>
          <w:color w:val="444444"/>
          <w:sz w:val="24"/>
          <w:szCs w:val="24"/>
        </w:rPr>
        <w:t xml:space="preserve"> </w:t>
      </w:r>
      <w:r w:rsidRPr="009946EC">
        <w:rPr>
          <w:rFonts w:cstheme="minorHAnsi"/>
          <w:color w:val="444444"/>
          <w:sz w:val="24"/>
          <w:szCs w:val="24"/>
        </w:rPr>
        <w:t>průměr</w:t>
      </w:r>
      <w:r w:rsidR="00FD67FF">
        <w:rPr>
          <w:rFonts w:cstheme="minorHAnsi"/>
          <w:color w:val="444444"/>
          <w:sz w:val="24"/>
          <w:szCs w:val="24"/>
        </w:rPr>
        <w:t>em, za</w:t>
      </w:r>
      <w:r w:rsidR="00852E0F" w:rsidRPr="009946EC">
        <w:rPr>
          <w:rFonts w:cstheme="minorHAnsi"/>
          <w:color w:val="444444"/>
          <w:sz w:val="24"/>
          <w:szCs w:val="24"/>
        </w:rPr>
        <w:t>okrouhlen</w:t>
      </w:r>
      <w:r w:rsidR="00FD67FF">
        <w:rPr>
          <w:rFonts w:cstheme="minorHAnsi"/>
          <w:color w:val="444444"/>
          <w:sz w:val="24"/>
          <w:szCs w:val="24"/>
        </w:rPr>
        <w:t>á</w:t>
      </w:r>
      <w:r w:rsidR="00852E0F" w:rsidRPr="009946EC">
        <w:rPr>
          <w:rFonts w:cstheme="minorHAnsi"/>
          <w:color w:val="444444"/>
          <w:sz w:val="24"/>
          <w:szCs w:val="24"/>
        </w:rPr>
        <w:t xml:space="preserve"> na dvě desetinná místa.</w:t>
      </w:r>
    </w:p>
    <w:p w:rsidR="00DE5E66" w:rsidRPr="009946EC" w:rsidRDefault="00852E0F" w:rsidP="0019347C">
      <w:pPr>
        <w:jc w:val="both"/>
        <w:rPr>
          <w:rFonts w:cstheme="minorHAnsi"/>
          <w:color w:val="444444"/>
          <w:sz w:val="24"/>
          <w:szCs w:val="24"/>
        </w:rPr>
      </w:pPr>
      <w:r w:rsidRPr="009946EC">
        <w:rPr>
          <w:rFonts w:cstheme="minorHAnsi"/>
          <w:b/>
          <w:color w:val="444444"/>
          <w:sz w:val="24"/>
          <w:szCs w:val="24"/>
        </w:rPr>
        <w:t xml:space="preserve">Průměrná cena </w:t>
      </w:r>
      <w:r w:rsidR="00D803D7">
        <w:rPr>
          <w:rFonts w:cstheme="minorHAnsi"/>
          <w:b/>
          <w:color w:val="444444"/>
          <w:sz w:val="24"/>
          <w:szCs w:val="24"/>
        </w:rPr>
        <w:t>kravského</w:t>
      </w:r>
      <w:r w:rsidRPr="009946EC">
        <w:rPr>
          <w:rFonts w:cstheme="minorHAnsi"/>
          <w:b/>
          <w:color w:val="444444"/>
          <w:sz w:val="24"/>
          <w:szCs w:val="24"/>
        </w:rPr>
        <w:t xml:space="preserve"> mléka</w:t>
      </w:r>
      <w:r w:rsidR="00D803D7">
        <w:rPr>
          <w:rFonts w:cstheme="minorHAnsi"/>
          <w:b/>
          <w:color w:val="444444"/>
          <w:sz w:val="24"/>
          <w:szCs w:val="24"/>
        </w:rPr>
        <w:t xml:space="preserve"> </w:t>
      </w:r>
      <w:r w:rsidRPr="009946EC">
        <w:rPr>
          <w:rFonts w:cstheme="minorHAnsi"/>
          <w:b/>
          <w:color w:val="444444"/>
          <w:sz w:val="24"/>
          <w:szCs w:val="24"/>
        </w:rPr>
        <w:t xml:space="preserve">od začátku roku v Kč/l. </w:t>
      </w:r>
      <w:r w:rsidRPr="009946EC">
        <w:rPr>
          <w:rFonts w:cstheme="minorHAnsi"/>
          <w:color w:val="444444"/>
          <w:sz w:val="24"/>
          <w:szCs w:val="24"/>
        </w:rPr>
        <w:t xml:space="preserve">Zveřejňuje se </w:t>
      </w:r>
      <w:r w:rsidR="00053F52">
        <w:rPr>
          <w:rFonts w:cstheme="minorHAnsi"/>
          <w:color w:val="444444"/>
          <w:sz w:val="24"/>
          <w:szCs w:val="24"/>
        </w:rPr>
        <w:t>cena</w:t>
      </w:r>
      <w:r w:rsidR="00872CB1" w:rsidRPr="009946EC">
        <w:rPr>
          <w:rFonts w:cstheme="minorHAnsi"/>
          <w:color w:val="444444"/>
          <w:sz w:val="24"/>
          <w:szCs w:val="24"/>
        </w:rPr>
        <w:t xml:space="preserve"> vypočten</w:t>
      </w:r>
      <w:r w:rsidR="00053F52">
        <w:rPr>
          <w:rFonts w:cstheme="minorHAnsi"/>
          <w:color w:val="444444"/>
          <w:sz w:val="24"/>
          <w:szCs w:val="24"/>
        </w:rPr>
        <w:t>á</w:t>
      </w:r>
      <w:r w:rsidR="00872CB1" w:rsidRPr="009946EC">
        <w:rPr>
          <w:rFonts w:cstheme="minorHAnsi"/>
          <w:color w:val="444444"/>
          <w:sz w:val="24"/>
          <w:szCs w:val="24"/>
        </w:rPr>
        <w:t xml:space="preserve"> </w:t>
      </w:r>
      <w:r w:rsidR="00053F52">
        <w:rPr>
          <w:rFonts w:cstheme="minorHAnsi"/>
          <w:color w:val="444444"/>
          <w:sz w:val="24"/>
          <w:szCs w:val="24"/>
        </w:rPr>
        <w:t>z</w:t>
      </w:r>
      <w:r w:rsidR="00976489">
        <w:rPr>
          <w:rFonts w:cstheme="minorHAnsi"/>
          <w:color w:val="444444"/>
          <w:sz w:val="24"/>
          <w:szCs w:val="24"/>
        </w:rPr>
        <w:t> </w:t>
      </w:r>
      <w:r w:rsidR="00053F52">
        <w:rPr>
          <w:rFonts w:cstheme="minorHAnsi"/>
          <w:color w:val="444444"/>
          <w:sz w:val="24"/>
          <w:szCs w:val="24"/>
        </w:rPr>
        <w:t>podílu</w:t>
      </w:r>
      <w:r w:rsidR="00872CB1" w:rsidRPr="009946EC">
        <w:rPr>
          <w:rFonts w:cstheme="minorHAnsi"/>
          <w:color w:val="444444"/>
          <w:sz w:val="24"/>
          <w:szCs w:val="24"/>
        </w:rPr>
        <w:t> kumulativní hodnot</w:t>
      </w:r>
      <w:r w:rsidR="00053F52">
        <w:rPr>
          <w:rFonts w:cstheme="minorHAnsi"/>
          <w:color w:val="444444"/>
          <w:sz w:val="24"/>
          <w:szCs w:val="24"/>
        </w:rPr>
        <w:t>y</w:t>
      </w:r>
      <w:r w:rsidR="00872CB1" w:rsidRPr="009946EC">
        <w:rPr>
          <w:rFonts w:cstheme="minorHAnsi"/>
          <w:color w:val="444444"/>
          <w:sz w:val="24"/>
          <w:szCs w:val="24"/>
        </w:rPr>
        <w:t xml:space="preserve"> </w:t>
      </w:r>
      <w:r w:rsidR="00053F52">
        <w:rPr>
          <w:rFonts w:cstheme="minorHAnsi"/>
          <w:color w:val="444444"/>
          <w:sz w:val="24"/>
          <w:szCs w:val="24"/>
        </w:rPr>
        <w:t>nákupu bez DPH včetně příplatků, srážek, doplatků a srážek za</w:t>
      </w:r>
      <w:r w:rsidR="00976489">
        <w:rPr>
          <w:rFonts w:cstheme="minorHAnsi"/>
          <w:color w:val="444444"/>
          <w:sz w:val="24"/>
          <w:szCs w:val="24"/>
        </w:rPr>
        <w:t> </w:t>
      </w:r>
      <w:r w:rsidR="00053F52">
        <w:rPr>
          <w:rFonts w:cstheme="minorHAnsi"/>
          <w:color w:val="444444"/>
          <w:sz w:val="24"/>
          <w:szCs w:val="24"/>
        </w:rPr>
        <w:t xml:space="preserve">minulá období a kumulativního množství </w:t>
      </w:r>
      <w:r w:rsidR="00D803D7">
        <w:rPr>
          <w:rFonts w:cstheme="minorHAnsi"/>
          <w:color w:val="444444"/>
          <w:sz w:val="24"/>
          <w:szCs w:val="24"/>
        </w:rPr>
        <w:t>nakoupeného</w:t>
      </w:r>
      <w:r w:rsidR="0090195C">
        <w:rPr>
          <w:rFonts w:cstheme="minorHAnsi"/>
          <w:color w:val="444444"/>
          <w:sz w:val="24"/>
          <w:szCs w:val="24"/>
        </w:rPr>
        <w:t xml:space="preserve"> </w:t>
      </w:r>
      <w:r w:rsidR="00053F52">
        <w:rPr>
          <w:rFonts w:cstheme="minorHAnsi"/>
          <w:color w:val="444444"/>
          <w:sz w:val="24"/>
          <w:szCs w:val="24"/>
        </w:rPr>
        <w:t>syrového mléka za dané období</w:t>
      </w:r>
      <w:r w:rsidR="00872CB1" w:rsidRPr="009946EC">
        <w:rPr>
          <w:rFonts w:cstheme="minorHAnsi"/>
          <w:color w:val="444444"/>
          <w:sz w:val="24"/>
          <w:szCs w:val="24"/>
        </w:rPr>
        <w:t>, zaokrouhlen</w:t>
      </w:r>
      <w:r w:rsidR="00053F52">
        <w:rPr>
          <w:rFonts w:cstheme="minorHAnsi"/>
          <w:color w:val="444444"/>
          <w:sz w:val="24"/>
          <w:szCs w:val="24"/>
        </w:rPr>
        <w:t>á</w:t>
      </w:r>
      <w:r w:rsidR="007264F8" w:rsidRPr="009946EC">
        <w:rPr>
          <w:rFonts w:cstheme="minorHAnsi"/>
          <w:color w:val="444444"/>
          <w:sz w:val="24"/>
          <w:szCs w:val="24"/>
        </w:rPr>
        <w:t xml:space="preserve"> na dvě desetinná místa.</w:t>
      </w:r>
      <w:r w:rsidR="00872CB1" w:rsidRPr="009946EC">
        <w:rPr>
          <w:rFonts w:cstheme="minorHAnsi"/>
          <w:color w:val="444444"/>
          <w:sz w:val="24"/>
          <w:szCs w:val="24"/>
        </w:rPr>
        <w:t xml:space="preserve"> </w:t>
      </w:r>
    </w:p>
    <w:p w:rsidR="007264F8" w:rsidRPr="009946EC" w:rsidRDefault="007264F8" w:rsidP="0019347C">
      <w:pPr>
        <w:jc w:val="both"/>
        <w:rPr>
          <w:rFonts w:cstheme="minorHAnsi"/>
          <w:color w:val="444444"/>
          <w:sz w:val="24"/>
          <w:szCs w:val="24"/>
        </w:rPr>
      </w:pPr>
      <w:r w:rsidRPr="009946EC">
        <w:rPr>
          <w:rFonts w:cstheme="minorHAnsi"/>
          <w:b/>
          <w:color w:val="444444"/>
          <w:sz w:val="24"/>
          <w:szCs w:val="24"/>
        </w:rPr>
        <w:t xml:space="preserve">Průměrný obsah tuku v nakoupeném mléce v %. </w:t>
      </w:r>
      <w:r w:rsidRPr="009946EC">
        <w:rPr>
          <w:rFonts w:cstheme="minorHAnsi"/>
          <w:color w:val="444444"/>
          <w:sz w:val="24"/>
          <w:szCs w:val="24"/>
        </w:rPr>
        <w:t>Zveřejňuje se vážený aritmetický průměr zaokrouhlený na dvě desetinná místa.</w:t>
      </w:r>
    </w:p>
    <w:p w:rsidR="007264F8" w:rsidRPr="009946EC" w:rsidRDefault="007264F8" w:rsidP="007264F8">
      <w:pPr>
        <w:jc w:val="both"/>
        <w:rPr>
          <w:rFonts w:cstheme="minorHAnsi"/>
          <w:color w:val="444444"/>
          <w:sz w:val="24"/>
          <w:szCs w:val="24"/>
        </w:rPr>
      </w:pPr>
      <w:r w:rsidRPr="009946EC">
        <w:rPr>
          <w:rFonts w:cstheme="minorHAnsi"/>
          <w:b/>
          <w:color w:val="444444"/>
          <w:sz w:val="24"/>
          <w:szCs w:val="24"/>
        </w:rPr>
        <w:t>Průměrný obsah bí</w:t>
      </w:r>
      <w:r w:rsidR="00E40ACB" w:rsidRPr="009946EC">
        <w:rPr>
          <w:rFonts w:cstheme="minorHAnsi"/>
          <w:b/>
          <w:color w:val="444444"/>
          <w:sz w:val="24"/>
          <w:szCs w:val="24"/>
        </w:rPr>
        <w:t>l</w:t>
      </w:r>
      <w:r w:rsidRPr="009946EC">
        <w:rPr>
          <w:rFonts w:cstheme="minorHAnsi"/>
          <w:b/>
          <w:color w:val="444444"/>
          <w:sz w:val="24"/>
          <w:szCs w:val="24"/>
        </w:rPr>
        <w:t xml:space="preserve">kovin v nakoupeném mléce v %. </w:t>
      </w:r>
      <w:r w:rsidRPr="009946EC">
        <w:rPr>
          <w:rFonts w:cstheme="minorHAnsi"/>
          <w:color w:val="444444"/>
          <w:sz w:val="24"/>
          <w:szCs w:val="24"/>
        </w:rPr>
        <w:t>Zveřejňuje se vážený aritmetický průměr zaokrouhlený na dvě desetinná místa.</w:t>
      </w:r>
    </w:p>
    <w:p w:rsidR="009E6CDA" w:rsidRPr="009946EC" w:rsidRDefault="009E6CDA" w:rsidP="007264F8">
      <w:pPr>
        <w:jc w:val="both"/>
        <w:rPr>
          <w:rFonts w:cstheme="minorHAnsi"/>
          <w:color w:val="444444"/>
          <w:sz w:val="24"/>
          <w:szCs w:val="24"/>
        </w:rPr>
      </w:pPr>
      <w:r w:rsidRPr="009946EC">
        <w:rPr>
          <w:rFonts w:cstheme="minorHAnsi"/>
          <w:b/>
          <w:color w:val="444444"/>
          <w:sz w:val="24"/>
          <w:szCs w:val="24"/>
        </w:rPr>
        <w:t>Dodávky mléka mimo území ČR</w:t>
      </w:r>
      <w:r w:rsidRPr="009946EC">
        <w:rPr>
          <w:rFonts w:cstheme="minorHAnsi"/>
          <w:color w:val="444444"/>
          <w:sz w:val="24"/>
          <w:szCs w:val="24"/>
        </w:rPr>
        <w:t xml:space="preserve">. Zveřejňuje se souhrnné množství syrového a tepelně ošetřeného </w:t>
      </w:r>
      <w:r w:rsidR="00F217E8" w:rsidRPr="009946EC">
        <w:rPr>
          <w:rFonts w:cstheme="minorHAnsi"/>
          <w:color w:val="444444"/>
          <w:sz w:val="24"/>
          <w:szCs w:val="24"/>
        </w:rPr>
        <w:t xml:space="preserve">plnotučného </w:t>
      </w:r>
      <w:r w:rsidRPr="009946EC">
        <w:rPr>
          <w:rFonts w:cstheme="minorHAnsi"/>
          <w:color w:val="444444"/>
          <w:sz w:val="24"/>
          <w:szCs w:val="24"/>
        </w:rPr>
        <w:t xml:space="preserve">mléka v tis. l zaokrouhleně v celých číslech, dodávané v cisternách mimo území ČR. Neuvádí se zahuštěné mléko. </w:t>
      </w:r>
    </w:p>
    <w:p w:rsidR="007264F8" w:rsidRPr="009946EC" w:rsidRDefault="007264F8" w:rsidP="0019347C">
      <w:pPr>
        <w:jc w:val="both"/>
        <w:rPr>
          <w:rFonts w:cstheme="minorHAnsi"/>
          <w:color w:val="444444"/>
          <w:sz w:val="24"/>
          <w:szCs w:val="24"/>
        </w:rPr>
      </w:pPr>
    </w:p>
    <w:sectPr w:rsidR="007264F8" w:rsidRPr="00994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CE"/>
    <w:rsid w:val="0000234D"/>
    <w:rsid w:val="00053F52"/>
    <w:rsid w:val="000A3723"/>
    <w:rsid w:val="000A6C67"/>
    <w:rsid w:val="000E4546"/>
    <w:rsid w:val="00176D9E"/>
    <w:rsid w:val="0019347C"/>
    <w:rsid w:val="00201CD8"/>
    <w:rsid w:val="00213D9A"/>
    <w:rsid w:val="002E2B5B"/>
    <w:rsid w:val="00390F81"/>
    <w:rsid w:val="003A55EA"/>
    <w:rsid w:val="0041766F"/>
    <w:rsid w:val="004C29D8"/>
    <w:rsid w:val="00523759"/>
    <w:rsid w:val="00563DFB"/>
    <w:rsid w:val="005C4F3D"/>
    <w:rsid w:val="005D2CCF"/>
    <w:rsid w:val="005D313D"/>
    <w:rsid w:val="00636A26"/>
    <w:rsid w:val="00693166"/>
    <w:rsid w:val="007264F8"/>
    <w:rsid w:val="00774EF3"/>
    <w:rsid w:val="00786095"/>
    <w:rsid w:val="0084033C"/>
    <w:rsid w:val="00852E0F"/>
    <w:rsid w:val="00853F3B"/>
    <w:rsid w:val="00862A3E"/>
    <w:rsid w:val="00872CB1"/>
    <w:rsid w:val="008C5A97"/>
    <w:rsid w:val="0090195C"/>
    <w:rsid w:val="00906CCE"/>
    <w:rsid w:val="009144F7"/>
    <w:rsid w:val="00943EF5"/>
    <w:rsid w:val="00973686"/>
    <w:rsid w:val="00976489"/>
    <w:rsid w:val="00984A67"/>
    <w:rsid w:val="009946EC"/>
    <w:rsid w:val="009E6CDA"/>
    <w:rsid w:val="00A575B6"/>
    <w:rsid w:val="00BA7119"/>
    <w:rsid w:val="00CB2FD9"/>
    <w:rsid w:val="00CB664D"/>
    <w:rsid w:val="00D06989"/>
    <w:rsid w:val="00D803D7"/>
    <w:rsid w:val="00DA7FA0"/>
    <w:rsid w:val="00DE3A4E"/>
    <w:rsid w:val="00DE5BA8"/>
    <w:rsid w:val="00DE5E66"/>
    <w:rsid w:val="00DF1232"/>
    <w:rsid w:val="00E2084B"/>
    <w:rsid w:val="00E23C41"/>
    <w:rsid w:val="00E40ACB"/>
    <w:rsid w:val="00EC1137"/>
    <w:rsid w:val="00F217E8"/>
    <w:rsid w:val="00FD67FF"/>
    <w:rsid w:val="00FF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C5801-B572-4E8C-9606-39FA96E8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E2B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E4546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0E45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191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84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1367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53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27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82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127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642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762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857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8841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9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92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211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81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87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93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74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74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107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709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agri.cz/public/web/file/644222/Mlek__MZe__6_12_2020.doc" TargetMode="External"/><Relationship Id="rId5" Type="http://schemas.openxmlformats.org/officeDocument/2006/relationships/hyperlink" Target="http://eagri.cz/public/web/file/644224/Odbyt__MZe__6_12__2020.doc" TargetMode="External"/><Relationship Id="rId4" Type="http://schemas.openxmlformats.org/officeDocument/2006/relationships/hyperlink" Target="https://eur-lex.europa.eu/legal-content/CS/AUTO/?uri=celex:31996L001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Fantová Irena</dc:creator>
  <cp:lastModifiedBy>Fantová Irena</cp:lastModifiedBy>
  <cp:revision>2</cp:revision>
  <cp:lastPrinted>2020-10-14T11:22:00Z</cp:lastPrinted>
  <dcterms:created xsi:type="dcterms:W3CDTF">2020-10-21T12:36:00Z</dcterms:created>
  <dcterms:modified xsi:type="dcterms:W3CDTF">2020-10-21T12:36:00Z</dcterms:modified>
</cp:coreProperties>
</file>